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6149A5" w:rsidRDefault="002A493F">
      <w:pPr>
        <w:spacing w:line="360" w:lineRule="auto"/>
        <w:ind w:left="-567" w:right="-427"/>
        <w:jc w:val="center"/>
        <w:rPr>
          <w:b/>
          <w:sz w:val="28"/>
          <w:szCs w:val="28"/>
        </w:rPr>
      </w:pPr>
      <w:r>
        <w:rPr>
          <w:b/>
          <w:sz w:val="28"/>
          <w:szCs w:val="28"/>
        </w:rPr>
        <w:t>Міністерство освіти і науки України</w:t>
      </w:r>
    </w:p>
    <w:p w14:paraId="00000002" w14:textId="77777777" w:rsidR="006149A5" w:rsidRDefault="002A493F">
      <w:pPr>
        <w:spacing w:line="360" w:lineRule="auto"/>
        <w:ind w:left="-567" w:right="-427"/>
        <w:jc w:val="center"/>
        <w:rPr>
          <w:b/>
          <w:sz w:val="28"/>
          <w:szCs w:val="28"/>
        </w:rPr>
      </w:pPr>
      <w:r>
        <w:rPr>
          <w:b/>
          <w:sz w:val="28"/>
          <w:szCs w:val="28"/>
        </w:rPr>
        <w:t xml:space="preserve">Івано-Франківський національний технічний університет нафти та газу </w:t>
      </w:r>
    </w:p>
    <w:p w14:paraId="00000003" w14:textId="77777777" w:rsidR="006149A5" w:rsidRDefault="002A493F">
      <w:pPr>
        <w:spacing w:line="360" w:lineRule="auto"/>
        <w:jc w:val="center"/>
        <w:rPr>
          <w:sz w:val="28"/>
          <w:szCs w:val="28"/>
        </w:rPr>
      </w:pPr>
      <w:r>
        <w:rPr>
          <w:sz w:val="28"/>
          <w:szCs w:val="28"/>
        </w:rPr>
        <w:t>Інститут інформаційних технологій</w:t>
      </w:r>
    </w:p>
    <w:p w14:paraId="00000004" w14:textId="77777777" w:rsidR="006149A5" w:rsidRDefault="002A493F">
      <w:pPr>
        <w:pBdr>
          <w:top w:val="nil"/>
          <w:left w:val="nil"/>
          <w:bottom w:val="nil"/>
          <w:right w:val="nil"/>
          <w:between w:val="nil"/>
        </w:pBdr>
        <w:spacing w:line="360" w:lineRule="auto"/>
        <w:jc w:val="center"/>
        <w:rPr>
          <w:color w:val="000000"/>
          <w:sz w:val="10"/>
          <w:szCs w:val="10"/>
        </w:rPr>
      </w:pPr>
      <w:r>
        <w:rPr>
          <w:color w:val="000000"/>
          <w:sz w:val="28"/>
          <w:szCs w:val="28"/>
        </w:rPr>
        <w:t>Кафедра інженерії програмного забезпечення</w:t>
      </w:r>
    </w:p>
    <w:p w14:paraId="00000005" w14:textId="77777777" w:rsidR="006149A5" w:rsidRDefault="006149A5">
      <w:pPr>
        <w:pBdr>
          <w:top w:val="nil"/>
          <w:left w:val="nil"/>
          <w:bottom w:val="nil"/>
          <w:right w:val="nil"/>
          <w:between w:val="nil"/>
        </w:pBdr>
        <w:jc w:val="center"/>
        <w:rPr>
          <w:b/>
          <w:color w:val="000000"/>
          <w:sz w:val="28"/>
          <w:szCs w:val="28"/>
        </w:rPr>
      </w:pPr>
    </w:p>
    <w:p w14:paraId="00000006" w14:textId="77777777" w:rsidR="006149A5" w:rsidRDefault="006149A5">
      <w:pPr>
        <w:pBdr>
          <w:top w:val="nil"/>
          <w:left w:val="nil"/>
          <w:bottom w:val="nil"/>
          <w:right w:val="nil"/>
          <w:between w:val="nil"/>
        </w:pBdr>
        <w:jc w:val="center"/>
        <w:rPr>
          <w:b/>
          <w:color w:val="000000"/>
          <w:sz w:val="28"/>
          <w:szCs w:val="28"/>
        </w:rPr>
      </w:pPr>
    </w:p>
    <w:p w14:paraId="00000007" w14:textId="77777777" w:rsidR="006149A5" w:rsidRDefault="002A493F">
      <w:pPr>
        <w:pBdr>
          <w:top w:val="nil"/>
          <w:left w:val="nil"/>
          <w:bottom w:val="nil"/>
          <w:right w:val="nil"/>
          <w:between w:val="nil"/>
        </w:pBdr>
        <w:jc w:val="center"/>
        <w:rPr>
          <w:b/>
          <w:color w:val="000000"/>
          <w:sz w:val="28"/>
          <w:szCs w:val="28"/>
        </w:rPr>
      </w:pPr>
      <w:r>
        <w:rPr>
          <w:b/>
          <w:color w:val="000000"/>
          <w:sz w:val="28"/>
          <w:szCs w:val="28"/>
        </w:rPr>
        <w:t>Джус Світлана Андріївна</w:t>
      </w:r>
    </w:p>
    <w:p w14:paraId="00000008" w14:textId="77777777" w:rsidR="006149A5" w:rsidRDefault="002A493F">
      <w:pPr>
        <w:pBdr>
          <w:top w:val="nil"/>
          <w:left w:val="nil"/>
          <w:bottom w:val="nil"/>
          <w:right w:val="nil"/>
          <w:between w:val="nil"/>
        </w:pBdr>
        <w:jc w:val="center"/>
        <w:rPr>
          <w:color w:val="000000"/>
        </w:rPr>
      </w:pPr>
      <w:r>
        <w:rPr>
          <w:color w:val="000000"/>
        </w:rPr>
        <w:t>(прізвище, ім’я, по батькові)</w:t>
      </w:r>
      <w:r>
        <w:rPr>
          <w:noProof/>
        </w:rPr>
        <mc:AlternateContent>
          <mc:Choice Requires="wpg">
            <w:drawing>
              <wp:anchor distT="0" distB="0" distL="0" distR="0" simplePos="0" relativeHeight="251658240" behindDoc="0" locked="0" layoutInCell="1" hidden="0" allowOverlap="1">
                <wp:simplePos x="0" y="0"/>
                <wp:positionH relativeFrom="column">
                  <wp:posOffset>127000</wp:posOffset>
                </wp:positionH>
                <wp:positionV relativeFrom="paragraph">
                  <wp:posOffset>88900</wp:posOffset>
                </wp:positionV>
                <wp:extent cx="5888990" cy="31750"/>
                <wp:effectExtent l="0" t="0" r="0" b="0"/>
                <wp:wrapSquare wrapText="bothSides" distT="0" distB="0" distL="0" distR="0"/>
                <wp:docPr id="1030" name="Полілінія: фігура 1030"/>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sm" len="sm"/>
                          <a:tailEnd type="none" w="sm" len="sm"/>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127000</wp:posOffset>
                </wp:positionH>
                <wp:positionV relativeFrom="paragraph">
                  <wp:posOffset>88900</wp:posOffset>
                </wp:positionV>
                <wp:extent cx="5888990" cy="31750"/>
                <wp:effectExtent b="0" l="0" r="0" t="0"/>
                <wp:wrapSquare wrapText="bothSides" distB="0" distT="0" distL="0" distR="0"/>
                <wp:docPr id="1030" name="image13.png"/>
                <a:graphic>
                  <a:graphicData uri="http://schemas.openxmlformats.org/drawingml/2006/picture">
                    <pic:pic>
                      <pic:nvPicPr>
                        <pic:cNvPr id="0" name="image13.png"/>
                        <pic:cNvPicPr preferRelativeResize="0"/>
                      </pic:nvPicPr>
                      <pic:blipFill>
                        <a:blip r:embed="rId8"/>
                        <a:srcRect/>
                        <a:stretch>
                          <a:fillRect/>
                        </a:stretch>
                      </pic:blipFill>
                      <pic:spPr>
                        <a:xfrm>
                          <a:off x="0" y="0"/>
                          <a:ext cx="5888990" cy="31750"/>
                        </a:xfrm>
                        <a:prstGeom prst="rect"/>
                        <a:ln/>
                      </pic:spPr>
                    </pic:pic>
                  </a:graphicData>
                </a:graphic>
              </wp:anchor>
            </w:drawing>
          </mc:Fallback>
        </mc:AlternateContent>
      </w:r>
    </w:p>
    <w:p w14:paraId="00000009" w14:textId="77777777" w:rsidR="006149A5" w:rsidRDefault="006149A5">
      <w:pPr>
        <w:pBdr>
          <w:top w:val="nil"/>
          <w:left w:val="nil"/>
          <w:bottom w:val="nil"/>
          <w:right w:val="nil"/>
          <w:between w:val="nil"/>
        </w:pBdr>
        <w:spacing w:before="1"/>
        <w:rPr>
          <w:color w:val="000000"/>
          <w:sz w:val="24"/>
          <w:szCs w:val="24"/>
        </w:rPr>
      </w:pPr>
    </w:p>
    <w:p w14:paraId="0000000A" w14:textId="77777777" w:rsidR="006149A5" w:rsidRDefault="002A493F">
      <w:pPr>
        <w:widowControl w:val="0"/>
        <w:pBdr>
          <w:top w:val="nil"/>
          <w:left w:val="nil"/>
          <w:bottom w:val="nil"/>
          <w:right w:val="nil"/>
          <w:between w:val="nil"/>
        </w:pBdr>
        <w:tabs>
          <w:tab w:val="left" w:pos="1655"/>
        </w:tabs>
        <w:jc w:val="right"/>
        <w:rPr>
          <w:sz w:val="28"/>
          <w:szCs w:val="28"/>
          <w:u w:val="single"/>
        </w:rPr>
      </w:pPr>
      <w:r>
        <w:rPr>
          <w:sz w:val="28"/>
          <w:szCs w:val="28"/>
          <w:u w:val="single"/>
        </w:rPr>
        <w:t>УДК 004.92</w:t>
      </w:r>
    </w:p>
    <w:p w14:paraId="0000000B" w14:textId="77777777" w:rsidR="006149A5" w:rsidRDefault="002A493F">
      <w:pPr>
        <w:pBdr>
          <w:top w:val="nil"/>
          <w:left w:val="nil"/>
          <w:bottom w:val="nil"/>
          <w:right w:val="nil"/>
          <w:between w:val="nil"/>
        </w:pBdr>
        <w:rPr>
          <w:color w:val="000000"/>
        </w:rPr>
      </w:pPr>
      <w:r>
        <w:rPr>
          <w:color w:val="000000"/>
        </w:rPr>
        <w:t xml:space="preserve">                                                                                                                                                               (індекс)</w:t>
      </w:r>
    </w:p>
    <w:p w14:paraId="0000000C" w14:textId="77777777" w:rsidR="006149A5" w:rsidRDefault="006149A5">
      <w:pPr>
        <w:spacing w:line="360" w:lineRule="auto"/>
        <w:jc w:val="center"/>
        <w:rPr>
          <w:color w:val="FF0000"/>
          <w:sz w:val="28"/>
          <w:szCs w:val="28"/>
        </w:rPr>
      </w:pPr>
    </w:p>
    <w:p w14:paraId="0000000D" w14:textId="77777777" w:rsidR="006149A5" w:rsidRDefault="002A493F">
      <w:pPr>
        <w:pStyle w:val="1"/>
        <w:ind w:left="2" w:hanging="4"/>
        <w:jc w:val="center"/>
        <w:rPr>
          <w:b w:val="0"/>
        </w:rPr>
      </w:pPr>
      <w:bookmarkStart w:id="0" w:name="_heading=h.nq63xn7mufti" w:colFirst="0" w:colLast="0"/>
      <w:bookmarkEnd w:id="0"/>
      <w:r>
        <w:t>БАКАЛАВРСЬКА РОБОТА</w:t>
      </w:r>
    </w:p>
    <w:p w14:paraId="0000000E" w14:textId="77777777" w:rsidR="006149A5" w:rsidRDefault="006149A5"/>
    <w:p w14:paraId="0000000F" w14:textId="77777777" w:rsidR="006149A5" w:rsidRDefault="002A493F">
      <w:pPr>
        <w:tabs>
          <w:tab w:val="left" w:pos="993"/>
        </w:tabs>
        <w:spacing w:line="259" w:lineRule="auto"/>
        <w:jc w:val="center"/>
        <w:rPr>
          <w:b/>
          <w:sz w:val="32"/>
          <w:szCs w:val="32"/>
          <w:u w:val="single"/>
        </w:rPr>
      </w:pPr>
      <w:r>
        <w:rPr>
          <w:b/>
          <w:sz w:val="32"/>
          <w:szCs w:val="32"/>
        </w:rPr>
        <w:t xml:space="preserve">Розробка </w:t>
      </w:r>
      <w:proofErr w:type="spellStart"/>
      <w:r>
        <w:rPr>
          <w:b/>
          <w:sz w:val="32"/>
          <w:szCs w:val="32"/>
        </w:rPr>
        <w:t>web</w:t>
      </w:r>
      <w:proofErr w:type="spellEnd"/>
      <w:r>
        <w:rPr>
          <w:b/>
          <w:sz w:val="32"/>
          <w:szCs w:val="32"/>
        </w:rPr>
        <w:t xml:space="preserve"> застосунку для ведення цифрових журналів у </w:t>
      </w:r>
      <w:r>
        <w:rPr>
          <w:b/>
          <w:sz w:val="32"/>
          <w:szCs w:val="32"/>
          <w:u w:val="single"/>
        </w:rPr>
        <w:t>закладі по</w:t>
      </w:r>
      <w:r>
        <w:rPr>
          <w:b/>
          <w:sz w:val="32"/>
          <w:szCs w:val="32"/>
          <w:u w:val="single"/>
        </w:rPr>
        <w:t>зашкільної освіти</w:t>
      </w:r>
    </w:p>
    <w:p w14:paraId="00000010" w14:textId="77777777" w:rsidR="006149A5" w:rsidRDefault="002A493F">
      <w:pPr>
        <w:pBdr>
          <w:top w:val="nil"/>
          <w:left w:val="nil"/>
          <w:bottom w:val="nil"/>
          <w:right w:val="nil"/>
          <w:between w:val="nil"/>
        </w:pBdr>
        <w:jc w:val="center"/>
        <w:rPr>
          <w:color w:val="000000"/>
          <w:sz w:val="16"/>
          <w:szCs w:val="16"/>
        </w:rPr>
      </w:pPr>
      <w:r>
        <w:rPr>
          <w:color w:val="000000"/>
          <w:sz w:val="16"/>
          <w:szCs w:val="16"/>
        </w:rPr>
        <w:t>(назва роботи)</w:t>
      </w:r>
    </w:p>
    <w:p w14:paraId="00000011" w14:textId="77777777" w:rsidR="006149A5" w:rsidRDefault="006149A5">
      <w:pPr>
        <w:pBdr>
          <w:top w:val="nil"/>
          <w:left w:val="nil"/>
          <w:bottom w:val="nil"/>
          <w:right w:val="nil"/>
          <w:between w:val="nil"/>
        </w:pBdr>
        <w:jc w:val="center"/>
        <w:rPr>
          <w:color w:val="000000"/>
        </w:rPr>
      </w:pPr>
    </w:p>
    <w:p w14:paraId="00000012" w14:textId="77777777" w:rsidR="006149A5" w:rsidRDefault="006149A5">
      <w:pPr>
        <w:pBdr>
          <w:top w:val="nil"/>
          <w:left w:val="nil"/>
          <w:bottom w:val="nil"/>
          <w:right w:val="nil"/>
          <w:between w:val="nil"/>
        </w:pBdr>
        <w:jc w:val="center"/>
        <w:rPr>
          <w:color w:val="000000"/>
          <w:sz w:val="28"/>
          <w:szCs w:val="28"/>
        </w:rPr>
      </w:pPr>
    </w:p>
    <w:p w14:paraId="00000013" w14:textId="77777777" w:rsidR="006149A5" w:rsidRDefault="002A493F">
      <w:pPr>
        <w:pBdr>
          <w:top w:val="nil"/>
          <w:left w:val="nil"/>
          <w:bottom w:val="nil"/>
          <w:right w:val="nil"/>
          <w:between w:val="nil"/>
        </w:pBdr>
        <w:jc w:val="center"/>
        <w:rPr>
          <w:color w:val="000000"/>
          <w:sz w:val="28"/>
          <w:szCs w:val="28"/>
          <w:u w:val="single"/>
        </w:rPr>
      </w:pPr>
      <w:r>
        <w:rPr>
          <w:color w:val="000000"/>
          <w:sz w:val="28"/>
          <w:szCs w:val="28"/>
          <w:u w:val="single"/>
        </w:rPr>
        <w:t>Інженерія програмного забезпечення</w:t>
      </w:r>
    </w:p>
    <w:p w14:paraId="00000014" w14:textId="77777777" w:rsidR="006149A5" w:rsidRDefault="002A493F">
      <w:pPr>
        <w:pBdr>
          <w:left w:val="nil"/>
          <w:bottom w:val="nil"/>
          <w:right w:val="nil"/>
          <w:between w:val="nil"/>
        </w:pBdr>
        <w:jc w:val="center"/>
        <w:rPr>
          <w:color w:val="000000"/>
        </w:rPr>
      </w:pPr>
      <w:r>
        <w:rPr>
          <w:color w:val="000000"/>
        </w:rPr>
        <w:t>(</w:t>
      </w:r>
      <w:r>
        <w:t xml:space="preserve"> </w:t>
      </w:r>
      <w:r>
        <w:rPr>
          <w:color w:val="000000"/>
        </w:rPr>
        <w:t>назва освітньої програми)</w:t>
      </w:r>
    </w:p>
    <w:p w14:paraId="00000015" w14:textId="77777777" w:rsidR="006149A5" w:rsidRDefault="006149A5">
      <w:pPr>
        <w:pBdr>
          <w:left w:val="nil"/>
          <w:bottom w:val="nil"/>
          <w:right w:val="nil"/>
          <w:between w:val="nil"/>
        </w:pBdr>
        <w:jc w:val="center"/>
        <w:rPr>
          <w:color w:val="000000"/>
          <w:sz w:val="28"/>
          <w:szCs w:val="28"/>
        </w:rPr>
      </w:pPr>
    </w:p>
    <w:p w14:paraId="00000016" w14:textId="77777777" w:rsidR="006149A5" w:rsidRDefault="002A493F">
      <w:pPr>
        <w:pBdr>
          <w:left w:val="nil"/>
          <w:bottom w:val="nil"/>
          <w:right w:val="nil"/>
          <w:between w:val="nil"/>
        </w:pBdr>
        <w:jc w:val="center"/>
        <w:rPr>
          <w:color w:val="000000"/>
          <w:sz w:val="28"/>
          <w:szCs w:val="28"/>
          <w:u w:val="single"/>
        </w:rPr>
      </w:pPr>
      <w:r>
        <w:rPr>
          <w:color w:val="000000"/>
          <w:sz w:val="28"/>
          <w:szCs w:val="28"/>
          <w:u w:val="single"/>
        </w:rPr>
        <w:t>121– Інженерія програмного забезпечення</w:t>
      </w:r>
    </w:p>
    <w:p w14:paraId="00000017" w14:textId="77777777" w:rsidR="006149A5" w:rsidRDefault="002A493F">
      <w:pPr>
        <w:pBdr>
          <w:left w:val="nil"/>
          <w:bottom w:val="nil"/>
          <w:right w:val="nil"/>
          <w:between w:val="nil"/>
        </w:pBdr>
        <w:jc w:val="center"/>
        <w:rPr>
          <w:color w:val="000000"/>
          <w:sz w:val="28"/>
          <w:szCs w:val="28"/>
          <w:u w:val="single"/>
        </w:rPr>
      </w:pPr>
      <w:r>
        <w:rPr>
          <w:color w:val="000000"/>
        </w:rPr>
        <w:t>(шифр і назва спеціальності)</w:t>
      </w:r>
    </w:p>
    <w:p w14:paraId="00000018" w14:textId="77777777" w:rsidR="006149A5" w:rsidRDefault="006149A5">
      <w:pPr>
        <w:pBdr>
          <w:top w:val="nil"/>
          <w:left w:val="nil"/>
          <w:bottom w:val="nil"/>
          <w:right w:val="nil"/>
          <w:between w:val="nil"/>
        </w:pBdr>
        <w:jc w:val="center"/>
        <w:rPr>
          <w:b/>
          <w:color w:val="000000"/>
          <w:sz w:val="24"/>
          <w:szCs w:val="24"/>
        </w:rPr>
      </w:pPr>
    </w:p>
    <w:p w14:paraId="00000019" w14:textId="77777777" w:rsidR="006149A5" w:rsidRDefault="006149A5">
      <w:pPr>
        <w:pBdr>
          <w:top w:val="nil"/>
          <w:left w:val="nil"/>
          <w:bottom w:val="nil"/>
          <w:right w:val="nil"/>
          <w:between w:val="nil"/>
        </w:pBdr>
        <w:jc w:val="center"/>
        <w:rPr>
          <w:b/>
          <w:color w:val="000000"/>
          <w:sz w:val="24"/>
          <w:szCs w:val="24"/>
        </w:rPr>
      </w:pPr>
    </w:p>
    <w:p w14:paraId="0000001A" w14:textId="77777777" w:rsidR="006149A5" w:rsidRDefault="002A493F">
      <w:pPr>
        <w:pBdr>
          <w:top w:val="nil"/>
          <w:left w:val="nil"/>
          <w:bottom w:val="nil"/>
          <w:right w:val="nil"/>
          <w:between w:val="nil"/>
        </w:pBdr>
        <w:jc w:val="center"/>
        <w:rPr>
          <w:color w:val="000000"/>
        </w:rPr>
      </w:pPr>
      <w:r>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0000001B" w14:textId="77777777" w:rsidR="006149A5" w:rsidRDefault="006149A5">
      <w:pPr>
        <w:widowControl w:val="0"/>
        <w:pBdr>
          <w:top w:val="nil"/>
          <w:left w:val="nil"/>
          <w:bottom w:val="nil"/>
          <w:right w:val="nil"/>
          <w:between w:val="nil"/>
        </w:pBdr>
        <w:tabs>
          <w:tab w:val="left" w:pos="4733"/>
        </w:tabs>
        <w:rPr>
          <w:color w:val="000000"/>
          <w:sz w:val="28"/>
          <w:szCs w:val="28"/>
        </w:rPr>
      </w:pPr>
    </w:p>
    <w:p w14:paraId="0000001C" w14:textId="77777777" w:rsidR="006149A5" w:rsidRDefault="002A493F">
      <w:pPr>
        <w:widowControl w:val="0"/>
        <w:pBdr>
          <w:top w:val="nil"/>
          <w:left w:val="nil"/>
          <w:bottom w:val="nil"/>
          <w:right w:val="nil"/>
          <w:between w:val="nil"/>
        </w:pBdr>
        <w:tabs>
          <w:tab w:val="left" w:pos="4733"/>
        </w:tabs>
        <w:rPr>
          <w:color w:val="000000"/>
          <w:sz w:val="28"/>
          <w:szCs w:val="28"/>
        </w:rPr>
      </w:pPr>
      <w:r>
        <w:rPr>
          <w:color w:val="000000"/>
          <w:sz w:val="28"/>
          <w:szCs w:val="28"/>
        </w:rPr>
        <w:t>Здобувач освітнього ступеня ___________________</w:t>
      </w:r>
      <w:r>
        <w:rPr>
          <w:color w:val="000000"/>
          <w:sz w:val="28"/>
          <w:szCs w:val="28"/>
          <w:u w:val="single"/>
        </w:rPr>
        <w:t>С. А. Джус</w:t>
      </w:r>
      <w:r>
        <w:rPr>
          <w:color w:val="000000"/>
          <w:sz w:val="28"/>
          <w:szCs w:val="28"/>
        </w:rPr>
        <w:t>_________</w:t>
      </w:r>
    </w:p>
    <w:p w14:paraId="0000001D" w14:textId="77777777" w:rsidR="006149A5" w:rsidRDefault="002A493F">
      <w:pPr>
        <w:pBdr>
          <w:top w:val="nil"/>
          <w:left w:val="nil"/>
          <w:bottom w:val="nil"/>
          <w:right w:val="nil"/>
          <w:between w:val="nil"/>
        </w:pBdr>
        <w:jc w:val="center"/>
        <w:rPr>
          <w:color w:val="000000"/>
        </w:rPr>
      </w:pPr>
      <w:r>
        <w:rPr>
          <w:color w:val="000000"/>
        </w:rPr>
        <w:t xml:space="preserve">                                 (підпис, ініціа</w:t>
      </w:r>
      <w:r>
        <w:rPr>
          <w:color w:val="000000"/>
        </w:rPr>
        <w:t>ли та прізвище здобувача)</w:t>
      </w:r>
    </w:p>
    <w:p w14:paraId="0000001E" w14:textId="77777777" w:rsidR="006149A5" w:rsidRDefault="006149A5">
      <w:pPr>
        <w:widowControl w:val="0"/>
        <w:pBdr>
          <w:top w:val="nil"/>
          <w:left w:val="nil"/>
          <w:bottom w:val="nil"/>
          <w:right w:val="nil"/>
          <w:between w:val="nil"/>
        </w:pBdr>
        <w:tabs>
          <w:tab w:val="left" w:pos="2683"/>
          <w:tab w:val="left" w:pos="8285"/>
        </w:tabs>
        <w:rPr>
          <w:color w:val="000000"/>
        </w:rPr>
      </w:pPr>
    </w:p>
    <w:p w14:paraId="0000001F" w14:textId="77777777" w:rsidR="006149A5" w:rsidRDefault="006149A5">
      <w:pPr>
        <w:widowControl w:val="0"/>
        <w:pBdr>
          <w:top w:val="nil"/>
          <w:left w:val="nil"/>
          <w:bottom w:val="nil"/>
          <w:right w:val="nil"/>
          <w:between w:val="nil"/>
        </w:pBdr>
        <w:tabs>
          <w:tab w:val="left" w:pos="2683"/>
          <w:tab w:val="left" w:pos="8285"/>
        </w:tabs>
        <w:rPr>
          <w:color w:val="000000"/>
        </w:rPr>
      </w:pPr>
    </w:p>
    <w:p w14:paraId="00000020" w14:textId="77777777" w:rsidR="006149A5" w:rsidRDefault="002A493F">
      <w:pPr>
        <w:widowControl w:val="0"/>
        <w:pBdr>
          <w:top w:val="nil"/>
          <w:left w:val="nil"/>
          <w:bottom w:val="nil"/>
          <w:right w:val="nil"/>
          <w:between w:val="nil"/>
        </w:pBdr>
        <w:tabs>
          <w:tab w:val="left" w:pos="2683"/>
          <w:tab w:val="left" w:pos="8285"/>
        </w:tabs>
        <w:rPr>
          <w:color w:val="000000"/>
          <w:sz w:val="28"/>
          <w:szCs w:val="28"/>
        </w:rPr>
      </w:pPr>
      <w:r>
        <w:rPr>
          <w:color w:val="000000"/>
          <w:sz w:val="28"/>
          <w:szCs w:val="28"/>
        </w:rPr>
        <w:t>Науковий керівник _______</w:t>
      </w:r>
      <w:proofErr w:type="spellStart"/>
      <w:r>
        <w:rPr>
          <w:color w:val="000000"/>
          <w:sz w:val="28"/>
          <w:szCs w:val="28"/>
          <w:u w:val="single"/>
        </w:rPr>
        <w:t>Корнута</w:t>
      </w:r>
      <w:proofErr w:type="spellEnd"/>
      <w:r>
        <w:rPr>
          <w:color w:val="000000"/>
          <w:sz w:val="28"/>
          <w:szCs w:val="28"/>
          <w:u w:val="single"/>
        </w:rPr>
        <w:t xml:space="preserve"> Володимир Андрійович, </w:t>
      </w:r>
      <w:proofErr w:type="spellStart"/>
      <w:r>
        <w:rPr>
          <w:color w:val="000000"/>
          <w:sz w:val="28"/>
          <w:szCs w:val="28"/>
          <w:u w:val="single"/>
        </w:rPr>
        <w:t>к.т.н</w:t>
      </w:r>
      <w:proofErr w:type="spellEnd"/>
      <w:r>
        <w:rPr>
          <w:color w:val="000000"/>
          <w:sz w:val="28"/>
          <w:szCs w:val="28"/>
          <w:u w:val="single"/>
        </w:rPr>
        <w:t>., доцент</w:t>
      </w:r>
      <w:r>
        <w:rPr>
          <w:color w:val="000000"/>
          <w:sz w:val="28"/>
          <w:szCs w:val="28"/>
        </w:rPr>
        <w:t>_</w:t>
      </w:r>
    </w:p>
    <w:p w14:paraId="00000021" w14:textId="77777777" w:rsidR="006149A5" w:rsidRDefault="002A493F">
      <w:pPr>
        <w:pBdr>
          <w:top w:val="nil"/>
          <w:left w:val="nil"/>
          <w:bottom w:val="nil"/>
          <w:right w:val="nil"/>
          <w:between w:val="nil"/>
        </w:pBdr>
        <w:rPr>
          <w:color w:val="000000"/>
        </w:rPr>
      </w:pPr>
      <w:r>
        <w:rPr>
          <w:color w:val="000000"/>
        </w:rPr>
        <w:t xml:space="preserve">                                             (підпис, прізвище, ім’я, по батькові, науковий ступінь, вчене звання керівника)</w:t>
      </w:r>
    </w:p>
    <w:p w14:paraId="00000022" w14:textId="77777777" w:rsidR="006149A5" w:rsidRDefault="006149A5">
      <w:pPr>
        <w:spacing w:line="360" w:lineRule="auto"/>
        <w:rPr>
          <w:color w:val="FF0000"/>
          <w:sz w:val="28"/>
          <w:szCs w:val="28"/>
        </w:rPr>
      </w:pPr>
    </w:p>
    <w:p w14:paraId="00000023" w14:textId="77777777" w:rsidR="006149A5" w:rsidRDefault="002A493F">
      <w:pPr>
        <w:pBdr>
          <w:top w:val="nil"/>
          <w:left w:val="nil"/>
          <w:bottom w:val="nil"/>
          <w:right w:val="nil"/>
          <w:between w:val="nil"/>
        </w:pBdr>
        <w:rPr>
          <w:color w:val="000000"/>
          <w:sz w:val="24"/>
          <w:szCs w:val="24"/>
        </w:rPr>
      </w:pPr>
      <w:r>
        <w:rPr>
          <w:b/>
          <w:color w:val="000000"/>
          <w:sz w:val="24"/>
          <w:szCs w:val="24"/>
        </w:rPr>
        <w:t>Допущено до захисту</w:t>
      </w:r>
    </w:p>
    <w:p w14:paraId="00000024" w14:textId="77777777" w:rsidR="006149A5" w:rsidRDefault="002A493F">
      <w:pPr>
        <w:pBdr>
          <w:top w:val="nil"/>
          <w:left w:val="nil"/>
          <w:bottom w:val="nil"/>
          <w:right w:val="nil"/>
          <w:between w:val="nil"/>
        </w:pBdr>
        <w:rPr>
          <w:color w:val="000000"/>
          <w:sz w:val="28"/>
          <w:szCs w:val="28"/>
        </w:rPr>
      </w:pPr>
      <w:r>
        <w:rPr>
          <w:color w:val="000000"/>
          <w:sz w:val="24"/>
          <w:szCs w:val="24"/>
        </w:rPr>
        <w:t>Завідувач кафедри</w:t>
      </w:r>
      <w:r>
        <w:rPr>
          <w:b/>
          <w:i/>
          <w:color w:val="000000"/>
          <w:sz w:val="28"/>
          <w:szCs w:val="28"/>
        </w:rPr>
        <w:t>______________</w:t>
      </w:r>
      <w:r>
        <w:rPr>
          <w:color w:val="000000"/>
          <w:sz w:val="28"/>
          <w:szCs w:val="28"/>
        </w:rPr>
        <w:t>____________</w:t>
      </w:r>
      <w:r>
        <w:rPr>
          <w:color w:val="000000"/>
          <w:sz w:val="28"/>
          <w:szCs w:val="28"/>
          <w:u w:val="single"/>
        </w:rPr>
        <w:t xml:space="preserve"> В. В. Бандура </w:t>
      </w:r>
      <w:r>
        <w:rPr>
          <w:color w:val="000000"/>
          <w:sz w:val="28"/>
          <w:szCs w:val="28"/>
        </w:rPr>
        <w:t>__</w:t>
      </w:r>
    </w:p>
    <w:p w14:paraId="00000025" w14:textId="77777777" w:rsidR="006149A5" w:rsidRDefault="002A493F">
      <w:pPr>
        <w:pBdr>
          <w:top w:val="nil"/>
          <w:left w:val="nil"/>
          <w:bottom w:val="nil"/>
          <w:right w:val="nil"/>
          <w:between w:val="nil"/>
        </w:pBdr>
        <w:rPr>
          <w:color w:val="000000"/>
        </w:rPr>
      </w:pPr>
      <w:r>
        <w:rPr>
          <w:color w:val="000000"/>
        </w:rPr>
        <w:t xml:space="preserve">           (посада)                 (підпис)                     (дата)                        (ініціали та прізвище)</w:t>
      </w:r>
    </w:p>
    <w:p w14:paraId="00000026" w14:textId="77777777" w:rsidR="006149A5" w:rsidRDefault="006149A5">
      <w:pPr>
        <w:jc w:val="center"/>
        <w:rPr>
          <w:sz w:val="28"/>
          <w:szCs w:val="28"/>
        </w:rPr>
      </w:pPr>
    </w:p>
    <w:p w14:paraId="00000027" w14:textId="77777777" w:rsidR="006149A5" w:rsidRDefault="006149A5">
      <w:pPr>
        <w:jc w:val="center"/>
        <w:rPr>
          <w:sz w:val="28"/>
          <w:szCs w:val="28"/>
        </w:rPr>
      </w:pPr>
    </w:p>
    <w:p w14:paraId="00000028" w14:textId="77777777" w:rsidR="006149A5" w:rsidRDefault="006149A5">
      <w:pPr>
        <w:jc w:val="center"/>
        <w:rPr>
          <w:sz w:val="28"/>
          <w:szCs w:val="28"/>
        </w:rPr>
      </w:pPr>
    </w:p>
    <w:p w14:paraId="00000029" w14:textId="77777777" w:rsidR="006149A5" w:rsidRDefault="002A493F">
      <w:pPr>
        <w:jc w:val="center"/>
        <w:rPr>
          <w:sz w:val="28"/>
          <w:szCs w:val="28"/>
        </w:rPr>
        <w:sectPr w:rsidR="006149A5">
          <w:headerReference w:type="default" r:id="rId9"/>
          <w:footerReference w:type="default" r:id="rId10"/>
          <w:pgSz w:w="11340" w:h="16273"/>
          <w:pgMar w:top="851" w:right="567" w:bottom="1134" w:left="1418" w:header="709" w:footer="113" w:gutter="0"/>
          <w:pgNumType w:start="1"/>
          <w:cols w:space="720"/>
          <w:titlePg/>
        </w:sectPr>
      </w:pPr>
      <w:r>
        <w:rPr>
          <w:sz w:val="28"/>
          <w:szCs w:val="28"/>
        </w:rPr>
        <w:t>Івано-Франківськ – 2025</w:t>
      </w:r>
    </w:p>
    <w:p w14:paraId="0000002A" w14:textId="77777777" w:rsidR="006149A5" w:rsidRDefault="002A493F">
      <w:pPr>
        <w:spacing w:line="276" w:lineRule="auto"/>
        <w:ind w:left="-567" w:right="-427"/>
        <w:jc w:val="center"/>
        <w:rPr>
          <w:b/>
          <w:sz w:val="28"/>
          <w:szCs w:val="28"/>
        </w:rPr>
      </w:pPr>
      <w:r>
        <w:rPr>
          <w:b/>
          <w:sz w:val="28"/>
          <w:szCs w:val="28"/>
        </w:rPr>
        <w:lastRenderedPageBreak/>
        <w:t>Міністерство освіти і науки України</w:t>
      </w:r>
    </w:p>
    <w:p w14:paraId="0000002B" w14:textId="77777777" w:rsidR="006149A5" w:rsidRDefault="002A493F">
      <w:pPr>
        <w:widowControl w:val="0"/>
        <w:tabs>
          <w:tab w:val="left" w:pos="2516"/>
          <w:tab w:val="left" w:pos="10080"/>
        </w:tabs>
        <w:spacing w:before="67" w:line="276" w:lineRule="auto"/>
        <w:ind w:right="-427"/>
        <w:rPr>
          <w:b/>
          <w:sz w:val="28"/>
          <w:szCs w:val="28"/>
        </w:rPr>
      </w:pPr>
      <w:r>
        <w:rPr>
          <w:b/>
          <w:sz w:val="28"/>
          <w:szCs w:val="28"/>
        </w:rPr>
        <w:t>Івано-Франківський національний технічний університет нафти і газу</w:t>
      </w:r>
    </w:p>
    <w:p w14:paraId="0000002C" w14:textId="77777777" w:rsidR="006149A5" w:rsidRDefault="002A493F">
      <w:pPr>
        <w:widowControl w:val="0"/>
        <w:tabs>
          <w:tab w:val="left" w:pos="2516"/>
          <w:tab w:val="left" w:pos="10080"/>
        </w:tabs>
        <w:spacing w:before="67" w:line="276" w:lineRule="auto"/>
        <w:ind w:right="-427"/>
        <w:rPr>
          <w:sz w:val="28"/>
          <w:szCs w:val="28"/>
          <w:u w:val="single"/>
        </w:rPr>
      </w:pPr>
      <w:r>
        <w:rPr>
          <w:sz w:val="28"/>
          <w:szCs w:val="28"/>
        </w:rPr>
        <w:t xml:space="preserve">Інститут, факультет </w:t>
      </w:r>
      <w:proofErr w:type="spellStart"/>
      <w:r>
        <w:rPr>
          <w:sz w:val="28"/>
          <w:szCs w:val="28"/>
          <w:u w:val="single"/>
        </w:rPr>
        <w:t>нформаційних</w:t>
      </w:r>
      <w:proofErr w:type="spellEnd"/>
      <w:r>
        <w:rPr>
          <w:sz w:val="28"/>
          <w:szCs w:val="28"/>
          <w:u w:val="single"/>
        </w:rPr>
        <w:t xml:space="preserve"> технологій</w:t>
      </w:r>
      <w:r>
        <w:rPr>
          <w:sz w:val="28"/>
          <w:szCs w:val="28"/>
        </w:rPr>
        <w:t>_________________________</w:t>
      </w:r>
    </w:p>
    <w:p w14:paraId="0000002D" w14:textId="77777777" w:rsidR="006149A5" w:rsidRDefault="002A493F">
      <w:pPr>
        <w:widowControl w:val="0"/>
        <w:tabs>
          <w:tab w:val="left" w:pos="2516"/>
          <w:tab w:val="left" w:pos="10080"/>
        </w:tabs>
        <w:spacing w:before="67" w:line="276" w:lineRule="auto"/>
        <w:ind w:right="-427"/>
        <w:rPr>
          <w:sz w:val="28"/>
          <w:szCs w:val="28"/>
          <w:u w:val="single"/>
        </w:rPr>
      </w:pPr>
      <w:r>
        <w:rPr>
          <w:sz w:val="28"/>
          <w:szCs w:val="28"/>
        </w:rPr>
        <w:t>Кафедра  ___</w:t>
      </w:r>
      <w:r>
        <w:rPr>
          <w:sz w:val="28"/>
          <w:szCs w:val="28"/>
          <w:u w:val="single"/>
        </w:rPr>
        <w:t>інженерії програмного забезпечення</w:t>
      </w:r>
      <w:r>
        <w:rPr>
          <w:sz w:val="28"/>
          <w:szCs w:val="28"/>
        </w:rPr>
        <w:t>_______________________</w:t>
      </w:r>
    </w:p>
    <w:p w14:paraId="0000002E" w14:textId="77777777" w:rsidR="006149A5" w:rsidRDefault="002A493F">
      <w:pPr>
        <w:widowControl w:val="0"/>
        <w:tabs>
          <w:tab w:val="left" w:pos="2516"/>
          <w:tab w:val="left" w:pos="10080"/>
        </w:tabs>
        <w:spacing w:before="67" w:line="276" w:lineRule="auto"/>
        <w:ind w:right="-427"/>
        <w:rPr>
          <w:sz w:val="28"/>
          <w:szCs w:val="28"/>
          <w:u w:val="single"/>
        </w:rPr>
      </w:pPr>
      <w:r>
        <w:rPr>
          <w:sz w:val="28"/>
          <w:szCs w:val="28"/>
        </w:rPr>
        <w:t xml:space="preserve">Ступінь вищої </w:t>
      </w:r>
      <w:r>
        <w:rPr>
          <w:sz w:val="28"/>
          <w:szCs w:val="28"/>
        </w:rPr>
        <w:t>освіти ____</w:t>
      </w:r>
      <w:r>
        <w:rPr>
          <w:sz w:val="28"/>
          <w:szCs w:val="28"/>
          <w:u w:val="single"/>
        </w:rPr>
        <w:t>бакалавр</w:t>
      </w:r>
      <w:r>
        <w:rPr>
          <w:sz w:val="28"/>
          <w:szCs w:val="28"/>
        </w:rPr>
        <w:t>___________________________________</w:t>
      </w:r>
    </w:p>
    <w:p w14:paraId="0000002F" w14:textId="77777777" w:rsidR="006149A5" w:rsidRDefault="002A493F">
      <w:pPr>
        <w:widowControl w:val="0"/>
        <w:tabs>
          <w:tab w:val="left" w:pos="2516"/>
          <w:tab w:val="left" w:pos="10080"/>
        </w:tabs>
        <w:spacing w:before="67" w:line="276" w:lineRule="auto"/>
        <w:ind w:right="-427"/>
        <w:rPr>
          <w:sz w:val="28"/>
          <w:szCs w:val="28"/>
        </w:rPr>
      </w:pPr>
      <w:r>
        <w:rPr>
          <w:sz w:val="28"/>
          <w:szCs w:val="28"/>
        </w:rPr>
        <w:t>Спеціальність</w:t>
      </w:r>
      <w:r>
        <w:rPr>
          <w:sz w:val="28"/>
          <w:szCs w:val="28"/>
          <w:u w:val="single"/>
        </w:rPr>
        <w:t xml:space="preserve"> 121 – Інженерія програмного забезпечення</w:t>
      </w:r>
      <w:r>
        <w:rPr>
          <w:sz w:val="28"/>
          <w:szCs w:val="28"/>
        </w:rPr>
        <w:t xml:space="preserve">________________ </w:t>
      </w:r>
    </w:p>
    <w:p w14:paraId="00000030" w14:textId="77777777" w:rsidR="006149A5" w:rsidRDefault="006149A5">
      <w:pPr>
        <w:widowControl w:val="0"/>
        <w:spacing w:before="2"/>
        <w:ind w:right="-427"/>
        <w:rPr>
          <w:sz w:val="12"/>
          <w:szCs w:val="12"/>
        </w:rPr>
      </w:pPr>
    </w:p>
    <w:p w14:paraId="00000031" w14:textId="77777777" w:rsidR="006149A5" w:rsidRDefault="002A493F">
      <w:pPr>
        <w:widowControl w:val="0"/>
        <w:spacing w:before="93" w:line="276" w:lineRule="auto"/>
        <w:ind w:left="5103" w:right="-427"/>
        <w:jc w:val="center"/>
        <w:rPr>
          <w:b/>
          <w:sz w:val="28"/>
          <w:szCs w:val="28"/>
        </w:rPr>
      </w:pPr>
      <w:r>
        <w:rPr>
          <w:b/>
          <w:sz w:val="28"/>
          <w:szCs w:val="28"/>
        </w:rPr>
        <w:t>ЗАТВЕРДЖУЮ:</w:t>
      </w:r>
    </w:p>
    <w:p w14:paraId="00000032" w14:textId="77777777" w:rsidR="006149A5" w:rsidRDefault="002A493F">
      <w:pPr>
        <w:widowControl w:val="0"/>
        <w:tabs>
          <w:tab w:val="left" w:pos="8386"/>
          <w:tab w:val="left" w:pos="10436"/>
        </w:tabs>
        <w:spacing w:line="276" w:lineRule="auto"/>
        <w:ind w:left="5103" w:right="-427"/>
        <w:rPr>
          <w:b/>
          <w:sz w:val="28"/>
          <w:szCs w:val="28"/>
        </w:rPr>
      </w:pPr>
      <w:r>
        <w:rPr>
          <w:sz w:val="28"/>
          <w:szCs w:val="28"/>
        </w:rPr>
        <w:t>Зав. кафедрою ІПЗ</w:t>
      </w:r>
    </w:p>
    <w:p w14:paraId="00000033" w14:textId="77777777" w:rsidR="006149A5" w:rsidRDefault="002A493F">
      <w:pPr>
        <w:spacing w:line="276" w:lineRule="auto"/>
        <w:ind w:left="5103" w:right="-427"/>
        <w:rPr>
          <w:sz w:val="28"/>
          <w:szCs w:val="28"/>
        </w:rPr>
      </w:pPr>
      <w:r>
        <w:rPr>
          <w:sz w:val="28"/>
          <w:szCs w:val="28"/>
        </w:rPr>
        <w:t>доц.</w:t>
      </w:r>
      <w:r>
        <w:rPr>
          <w:sz w:val="28"/>
          <w:szCs w:val="28"/>
        </w:rPr>
        <w:tab/>
        <w:t>В.В. Бандура____________</w:t>
      </w:r>
    </w:p>
    <w:p w14:paraId="00000034" w14:textId="77777777" w:rsidR="006149A5" w:rsidRDefault="002A493F">
      <w:pPr>
        <w:widowControl w:val="0"/>
        <w:tabs>
          <w:tab w:val="left" w:pos="6771"/>
          <w:tab w:val="left" w:pos="8868"/>
        </w:tabs>
        <w:spacing w:before="128" w:line="276" w:lineRule="auto"/>
        <w:ind w:left="5103" w:right="-427"/>
        <w:rPr>
          <w:sz w:val="28"/>
          <w:szCs w:val="28"/>
        </w:rPr>
      </w:pPr>
      <w:r>
        <w:rPr>
          <w:sz w:val="28"/>
          <w:szCs w:val="28"/>
        </w:rPr>
        <w:t>“</w:t>
      </w:r>
      <w:r>
        <w:rPr>
          <w:sz w:val="28"/>
          <w:szCs w:val="28"/>
          <w:u w:val="single"/>
        </w:rPr>
        <w:t xml:space="preserve">       </w:t>
      </w:r>
      <w:r>
        <w:rPr>
          <w:sz w:val="28"/>
          <w:szCs w:val="28"/>
        </w:rPr>
        <w:t>”</w:t>
      </w:r>
      <w:r>
        <w:rPr>
          <w:sz w:val="28"/>
          <w:szCs w:val="28"/>
          <w:u w:val="single"/>
        </w:rPr>
        <w:t xml:space="preserve">                                  </w:t>
      </w:r>
      <w:r>
        <w:rPr>
          <w:sz w:val="28"/>
          <w:szCs w:val="28"/>
        </w:rPr>
        <w:t>2025 р.</w:t>
      </w:r>
    </w:p>
    <w:p w14:paraId="00000035" w14:textId="77777777" w:rsidR="006149A5" w:rsidRDefault="006149A5">
      <w:pPr>
        <w:widowControl w:val="0"/>
        <w:ind w:right="-427"/>
        <w:jc w:val="center"/>
        <w:rPr>
          <w:b/>
          <w:sz w:val="40"/>
          <w:szCs w:val="40"/>
        </w:rPr>
      </w:pPr>
    </w:p>
    <w:p w14:paraId="00000036" w14:textId="77777777" w:rsidR="006149A5" w:rsidRDefault="002A493F">
      <w:pPr>
        <w:widowControl w:val="0"/>
        <w:ind w:right="-427"/>
        <w:jc w:val="center"/>
        <w:rPr>
          <w:b/>
          <w:sz w:val="40"/>
          <w:szCs w:val="40"/>
        </w:rPr>
      </w:pPr>
      <w:r>
        <w:rPr>
          <w:b/>
          <w:sz w:val="40"/>
          <w:szCs w:val="40"/>
        </w:rPr>
        <w:t>ЗАВДАННЯ</w:t>
      </w:r>
    </w:p>
    <w:p w14:paraId="00000037" w14:textId="77777777" w:rsidR="006149A5" w:rsidRDefault="002A493F">
      <w:pPr>
        <w:widowControl w:val="0"/>
        <w:spacing w:before="298"/>
        <w:ind w:right="-427"/>
        <w:jc w:val="center"/>
        <w:rPr>
          <w:b/>
          <w:sz w:val="32"/>
          <w:szCs w:val="32"/>
        </w:rPr>
      </w:pPr>
      <w:r>
        <w:rPr>
          <w:b/>
          <w:sz w:val="32"/>
          <w:szCs w:val="32"/>
        </w:rPr>
        <w:t>НА БАКАЛАВРСЬКУ РОБОТУ СТУДЕНТОВІ</w:t>
      </w:r>
    </w:p>
    <w:p w14:paraId="00000038" w14:textId="77777777" w:rsidR="006149A5" w:rsidRDefault="006149A5">
      <w:pPr>
        <w:widowControl w:val="0"/>
        <w:ind w:right="-427"/>
        <w:jc w:val="center"/>
      </w:pPr>
    </w:p>
    <w:p w14:paraId="00000039" w14:textId="77777777" w:rsidR="006149A5" w:rsidRDefault="002A493F">
      <w:pPr>
        <w:widowControl w:val="0"/>
        <w:ind w:right="-427"/>
        <w:jc w:val="center"/>
        <w:rPr>
          <w:sz w:val="28"/>
          <w:szCs w:val="28"/>
          <w:u w:val="single"/>
        </w:rPr>
      </w:pPr>
      <w:r>
        <w:rPr>
          <w:sz w:val="28"/>
          <w:szCs w:val="28"/>
          <w:u w:val="single"/>
        </w:rPr>
        <w:t>Джус Світлані Андріївні</w:t>
      </w:r>
    </w:p>
    <w:p w14:paraId="0000003A" w14:textId="77777777" w:rsidR="006149A5" w:rsidRDefault="002A493F">
      <w:pPr>
        <w:widowControl w:val="0"/>
        <w:ind w:right="-427"/>
        <w:jc w:val="center"/>
      </w:pPr>
      <w:r>
        <w:t xml:space="preserve"> (прізвище, ім’я, по-батькові)</w:t>
      </w:r>
    </w:p>
    <w:p w14:paraId="0000003B" w14:textId="77777777" w:rsidR="006149A5" w:rsidRDefault="006149A5">
      <w:pPr>
        <w:widowControl w:val="0"/>
        <w:spacing w:line="276" w:lineRule="auto"/>
      </w:pPr>
    </w:p>
    <w:p w14:paraId="0000003C" w14:textId="77777777" w:rsidR="006149A5" w:rsidRDefault="002A493F">
      <w:pPr>
        <w:widowControl w:val="0"/>
        <w:tabs>
          <w:tab w:val="left" w:pos="823"/>
          <w:tab w:val="left" w:pos="3726"/>
          <w:tab w:val="left" w:pos="10382"/>
        </w:tabs>
        <w:spacing w:line="276" w:lineRule="auto"/>
        <w:rPr>
          <w:sz w:val="24"/>
          <w:szCs w:val="24"/>
        </w:rPr>
      </w:pPr>
      <w:r>
        <w:rPr>
          <w:b/>
          <w:sz w:val="24"/>
          <w:szCs w:val="24"/>
        </w:rPr>
        <w:t>1. Тема проекту</w:t>
      </w:r>
      <w:r>
        <w:rPr>
          <w:sz w:val="24"/>
          <w:szCs w:val="24"/>
        </w:rPr>
        <w:t xml:space="preserve">  (роботи) </w:t>
      </w:r>
      <w:r>
        <w:rPr>
          <w:sz w:val="24"/>
          <w:szCs w:val="24"/>
          <w:u w:val="single"/>
        </w:rPr>
        <w:t xml:space="preserve">“Розробка </w:t>
      </w:r>
      <w:proofErr w:type="spellStart"/>
      <w:r>
        <w:rPr>
          <w:sz w:val="24"/>
          <w:szCs w:val="24"/>
          <w:u w:val="single"/>
        </w:rPr>
        <w:t>web</w:t>
      </w:r>
      <w:proofErr w:type="spellEnd"/>
      <w:r>
        <w:rPr>
          <w:sz w:val="24"/>
          <w:szCs w:val="24"/>
          <w:u w:val="single"/>
        </w:rPr>
        <w:t xml:space="preserve"> застосунку для ведення цифрових журналів у закладі позашкільної освіти”</w:t>
      </w:r>
    </w:p>
    <w:p w14:paraId="0000003D" w14:textId="77777777" w:rsidR="006149A5" w:rsidRDefault="002A493F">
      <w:pPr>
        <w:widowControl w:val="0"/>
        <w:tabs>
          <w:tab w:val="left" w:pos="7246"/>
          <w:tab w:val="left" w:pos="10000"/>
          <w:tab w:val="left" w:pos="10417"/>
        </w:tabs>
        <w:spacing w:line="276" w:lineRule="auto"/>
        <w:rPr>
          <w:sz w:val="24"/>
          <w:szCs w:val="24"/>
          <w:u w:val="single"/>
        </w:rPr>
      </w:pPr>
      <w:r>
        <w:rPr>
          <w:sz w:val="24"/>
          <w:szCs w:val="24"/>
          <w:u w:val="single"/>
        </w:rPr>
        <w:t xml:space="preserve">керівник проекту (роботи)  </w:t>
      </w:r>
      <w:proofErr w:type="spellStart"/>
      <w:r>
        <w:rPr>
          <w:sz w:val="24"/>
          <w:szCs w:val="24"/>
          <w:u w:val="single"/>
        </w:rPr>
        <w:t>Корнута</w:t>
      </w:r>
      <w:proofErr w:type="spellEnd"/>
      <w:r>
        <w:rPr>
          <w:sz w:val="24"/>
          <w:szCs w:val="24"/>
          <w:u w:val="single"/>
        </w:rPr>
        <w:t xml:space="preserve"> Володимир Андрійович, </w:t>
      </w:r>
      <w:proofErr w:type="spellStart"/>
      <w:r>
        <w:rPr>
          <w:sz w:val="24"/>
          <w:szCs w:val="24"/>
          <w:u w:val="single"/>
        </w:rPr>
        <w:t>к.т.н</w:t>
      </w:r>
      <w:proofErr w:type="spellEnd"/>
      <w:r>
        <w:rPr>
          <w:sz w:val="24"/>
          <w:szCs w:val="24"/>
          <w:u w:val="single"/>
        </w:rPr>
        <w:t>., доцент</w:t>
      </w:r>
    </w:p>
    <w:p w14:paraId="0000003E" w14:textId="77777777" w:rsidR="006149A5" w:rsidRDefault="002A493F">
      <w:pPr>
        <w:widowControl w:val="0"/>
        <w:tabs>
          <w:tab w:val="left" w:pos="7246"/>
          <w:tab w:val="left" w:pos="10000"/>
          <w:tab w:val="left" w:pos="10417"/>
        </w:tabs>
        <w:spacing w:line="276" w:lineRule="auto"/>
        <w:rPr>
          <w:sz w:val="24"/>
          <w:szCs w:val="24"/>
          <w:u w:val="single"/>
        </w:rPr>
      </w:pPr>
      <w:r>
        <w:rPr>
          <w:sz w:val="24"/>
          <w:szCs w:val="24"/>
        </w:rPr>
        <w:t xml:space="preserve">затверджені наказом закладу вищої освіти від </w:t>
      </w:r>
      <w:r>
        <w:rPr>
          <w:b/>
          <w:sz w:val="24"/>
          <w:szCs w:val="24"/>
        </w:rPr>
        <w:t>“ _</w:t>
      </w:r>
      <w:r>
        <w:rPr>
          <w:sz w:val="24"/>
          <w:szCs w:val="24"/>
          <w:u w:val="single"/>
        </w:rPr>
        <w:t>28</w:t>
      </w:r>
      <w:r>
        <w:rPr>
          <w:b/>
          <w:sz w:val="24"/>
          <w:szCs w:val="24"/>
          <w:u w:val="single"/>
        </w:rPr>
        <w:t xml:space="preserve"> </w:t>
      </w:r>
      <w:r>
        <w:rPr>
          <w:sz w:val="24"/>
          <w:szCs w:val="24"/>
        </w:rPr>
        <w:t xml:space="preserve">_ ” </w:t>
      </w:r>
      <w:r>
        <w:rPr>
          <w:sz w:val="24"/>
          <w:szCs w:val="24"/>
          <w:u w:val="single"/>
        </w:rPr>
        <w:t xml:space="preserve">    квітня</w:t>
      </w:r>
      <w:r>
        <w:rPr>
          <w:sz w:val="24"/>
          <w:szCs w:val="24"/>
          <w:u w:val="single"/>
        </w:rPr>
        <w:tab/>
      </w:r>
      <w:r>
        <w:rPr>
          <w:sz w:val="24"/>
          <w:szCs w:val="24"/>
        </w:rPr>
        <w:t>2025 р.   №</w:t>
      </w:r>
      <w:r>
        <w:rPr>
          <w:sz w:val="24"/>
          <w:szCs w:val="24"/>
          <w:u w:val="single"/>
        </w:rPr>
        <w:t xml:space="preserve"> 264/7</w:t>
      </w:r>
    </w:p>
    <w:p w14:paraId="0000003F" w14:textId="77777777" w:rsidR="006149A5" w:rsidRDefault="002A493F">
      <w:pPr>
        <w:widowControl w:val="0"/>
        <w:tabs>
          <w:tab w:val="left" w:pos="741"/>
          <w:tab w:val="left" w:pos="5737"/>
          <w:tab w:val="left" w:pos="6188"/>
          <w:tab w:val="left" w:pos="10297"/>
        </w:tabs>
        <w:spacing w:line="276" w:lineRule="auto"/>
        <w:rPr>
          <w:sz w:val="24"/>
          <w:szCs w:val="24"/>
        </w:rPr>
      </w:pPr>
      <w:r>
        <w:rPr>
          <w:b/>
          <w:sz w:val="24"/>
          <w:szCs w:val="24"/>
        </w:rPr>
        <w:t>2. Строк подан</w:t>
      </w:r>
      <w:r>
        <w:rPr>
          <w:b/>
          <w:sz w:val="24"/>
          <w:szCs w:val="24"/>
        </w:rPr>
        <w:t>ня студентом проекту (роботи)</w:t>
      </w:r>
      <w:r>
        <w:rPr>
          <w:b/>
          <w:sz w:val="24"/>
          <w:szCs w:val="24"/>
        </w:rPr>
        <w:tab/>
      </w:r>
      <w:r>
        <w:rPr>
          <w:b/>
          <w:sz w:val="24"/>
          <w:szCs w:val="24"/>
          <w:u w:val="single"/>
        </w:rPr>
        <w:t xml:space="preserve"> </w:t>
      </w:r>
      <w:r>
        <w:rPr>
          <w:sz w:val="24"/>
          <w:szCs w:val="24"/>
          <w:u w:val="single"/>
        </w:rPr>
        <w:t>10</w:t>
      </w:r>
      <w:r>
        <w:rPr>
          <w:sz w:val="24"/>
          <w:szCs w:val="24"/>
          <w:u w:val="single"/>
        </w:rPr>
        <w:tab/>
        <w:t xml:space="preserve"> червня 2025 р.</w:t>
      </w:r>
    </w:p>
    <w:p w14:paraId="00000040" w14:textId="77777777" w:rsidR="006149A5" w:rsidRDefault="002A493F">
      <w:pPr>
        <w:widowControl w:val="0"/>
        <w:tabs>
          <w:tab w:val="left" w:pos="784"/>
          <w:tab w:val="left" w:pos="10417"/>
        </w:tabs>
        <w:spacing w:line="276" w:lineRule="auto"/>
        <w:rPr>
          <w:sz w:val="24"/>
          <w:szCs w:val="24"/>
        </w:rPr>
      </w:pPr>
      <w:r>
        <w:rPr>
          <w:b/>
          <w:sz w:val="24"/>
          <w:szCs w:val="24"/>
        </w:rPr>
        <w:t xml:space="preserve">3. Вихідні дані до проекту (роботи) </w:t>
      </w:r>
      <w:r>
        <w:rPr>
          <w:sz w:val="24"/>
          <w:szCs w:val="24"/>
          <w:u w:val="single"/>
        </w:rPr>
        <w:t>Результати і матеріали отримані під час проходження переддипломної практики</w:t>
      </w:r>
    </w:p>
    <w:p w14:paraId="00000041" w14:textId="77777777" w:rsidR="006149A5" w:rsidRDefault="002A493F">
      <w:pPr>
        <w:widowControl w:val="0"/>
        <w:tabs>
          <w:tab w:val="left" w:pos="741"/>
        </w:tabs>
        <w:spacing w:line="276" w:lineRule="auto"/>
        <w:ind w:right="-143"/>
        <w:rPr>
          <w:b/>
          <w:sz w:val="24"/>
          <w:szCs w:val="24"/>
        </w:rPr>
      </w:pPr>
      <w:r>
        <w:rPr>
          <w:b/>
          <w:sz w:val="24"/>
          <w:szCs w:val="24"/>
        </w:rPr>
        <w:t>4. Зміст розрахунково- пояснювальної записки (перелік питань, які потрібно розробити)</w:t>
      </w:r>
    </w:p>
    <w:p w14:paraId="00000042" w14:textId="77777777" w:rsidR="006149A5" w:rsidRDefault="002A493F">
      <w:pPr>
        <w:widowControl w:val="0"/>
        <w:tabs>
          <w:tab w:val="left" w:pos="10417"/>
        </w:tabs>
        <w:spacing w:line="276" w:lineRule="auto"/>
        <w:rPr>
          <w:sz w:val="24"/>
          <w:szCs w:val="24"/>
        </w:rPr>
      </w:pPr>
      <w:r>
        <w:rPr>
          <w:sz w:val="24"/>
          <w:szCs w:val="24"/>
          <w:u w:val="single"/>
        </w:rPr>
        <w:t>1. Аналіз наявних програмних рішень у вибраній галузі</w:t>
      </w:r>
      <w:r>
        <w:rPr>
          <w:sz w:val="24"/>
          <w:szCs w:val="24"/>
        </w:rPr>
        <w:t>_____________________________</w:t>
      </w:r>
    </w:p>
    <w:p w14:paraId="00000043" w14:textId="77777777" w:rsidR="006149A5" w:rsidRDefault="002A493F">
      <w:pPr>
        <w:widowControl w:val="0"/>
        <w:tabs>
          <w:tab w:val="left" w:pos="10417"/>
        </w:tabs>
        <w:spacing w:line="276" w:lineRule="auto"/>
        <w:rPr>
          <w:sz w:val="24"/>
          <w:szCs w:val="24"/>
        </w:rPr>
      </w:pPr>
      <w:r>
        <w:rPr>
          <w:sz w:val="24"/>
          <w:szCs w:val="24"/>
          <w:u w:val="single"/>
        </w:rPr>
        <w:t xml:space="preserve">2. Аналіз і специфікація вимог до </w:t>
      </w:r>
      <w:proofErr w:type="spellStart"/>
      <w:r>
        <w:rPr>
          <w:sz w:val="24"/>
          <w:szCs w:val="24"/>
          <w:u w:val="single"/>
        </w:rPr>
        <w:t>вебдодатку</w:t>
      </w:r>
      <w:proofErr w:type="spellEnd"/>
      <w:r>
        <w:rPr>
          <w:sz w:val="24"/>
          <w:szCs w:val="24"/>
        </w:rPr>
        <w:t>______________________________________</w:t>
      </w:r>
    </w:p>
    <w:p w14:paraId="00000044" w14:textId="77777777" w:rsidR="006149A5" w:rsidRDefault="002A493F">
      <w:pPr>
        <w:widowControl w:val="0"/>
        <w:tabs>
          <w:tab w:val="left" w:pos="10417"/>
        </w:tabs>
        <w:spacing w:line="276" w:lineRule="auto"/>
        <w:rPr>
          <w:sz w:val="24"/>
          <w:szCs w:val="24"/>
        </w:rPr>
      </w:pPr>
      <w:r>
        <w:rPr>
          <w:sz w:val="24"/>
          <w:szCs w:val="24"/>
          <w:u w:val="single"/>
        </w:rPr>
        <w:t>3. А</w:t>
      </w:r>
      <w:r>
        <w:rPr>
          <w:sz w:val="24"/>
          <w:szCs w:val="24"/>
          <w:u w:val="single"/>
        </w:rPr>
        <w:t>рхітектура системи та методології проектування</w:t>
      </w:r>
      <w:r>
        <w:rPr>
          <w:sz w:val="24"/>
          <w:szCs w:val="24"/>
        </w:rPr>
        <w:t>________________________________</w:t>
      </w:r>
    </w:p>
    <w:p w14:paraId="00000045" w14:textId="77777777" w:rsidR="006149A5" w:rsidRDefault="002A493F">
      <w:pPr>
        <w:widowControl w:val="0"/>
        <w:tabs>
          <w:tab w:val="left" w:pos="10417"/>
        </w:tabs>
        <w:spacing w:line="276" w:lineRule="auto"/>
        <w:rPr>
          <w:sz w:val="24"/>
          <w:szCs w:val="24"/>
        </w:rPr>
      </w:pPr>
      <w:r>
        <w:rPr>
          <w:sz w:val="24"/>
          <w:szCs w:val="24"/>
          <w:u w:val="single"/>
        </w:rPr>
        <w:t>4. Практична реалізація програмної системи</w:t>
      </w:r>
      <w:r>
        <w:rPr>
          <w:sz w:val="24"/>
          <w:szCs w:val="24"/>
        </w:rPr>
        <w:t>_______________________________________</w:t>
      </w:r>
    </w:p>
    <w:p w14:paraId="00000046" w14:textId="77777777" w:rsidR="006149A5" w:rsidRDefault="002A493F">
      <w:pPr>
        <w:widowControl w:val="0"/>
        <w:tabs>
          <w:tab w:val="left" w:pos="10417"/>
        </w:tabs>
        <w:spacing w:line="276" w:lineRule="auto"/>
        <w:rPr>
          <w:sz w:val="24"/>
          <w:szCs w:val="24"/>
        </w:rPr>
      </w:pPr>
      <w:r>
        <w:rPr>
          <w:sz w:val="24"/>
          <w:szCs w:val="24"/>
          <w:u w:val="single"/>
        </w:rPr>
        <w:t>5. Верифікація, розгортання та супроводження системи</w:t>
      </w:r>
      <w:r>
        <w:rPr>
          <w:sz w:val="24"/>
          <w:szCs w:val="24"/>
        </w:rPr>
        <w:t>_____________________________</w:t>
      </w:r>
    </w:p>
    <w:p w14:paraId="00000047" w14:textId="77777777" w:rsidR="006149A5" w:rsidRDefault="006149A5">
      <w:pPr>
        <w:widowControl w:val="0"/>
        <w:spacing w:line="276" w:lineRule="auto"/>
        <w:rPr>
          <w:sz w:val="16"/>
          <w:szCs w:val="16"/>
        </w:rPr>
      </w:pPr>
    </w:p>
    <w:p w14:paraId="00000048" w14:textId="77777777" w:rsidR="006149A5" w:rsidRDefault="002A493F">
      <w:pPr>
        <w:widowControl w:val="0"/>
        <w:tabs>
          <w:tab w:val="left" w:pos="741"/>
        </w:tabs>
        <w:spacing w:line="276" w:lineRule="auto"/>
        <w:rPr>
          <w:b/>
          <w:sz w:val="24"/>
          <w:szCs w:val="24"/>
        </w:rPr>
      </w:pPr>
      <w:r>
        <w:rPr>
          <w:b/>
          <w:sz w:val="24"/>
          <w:szCs w:val="24"/>
        </w:rPr>
        <w:t>5. Перелік графічного матеріалу (з точним зазначенням обов’язкових креслень)</w:t>
      </w:r>
    </w:p>
    <w:p w14:paraId="00000049" w14:textId="77777777" w:rsidR="006149A5" w:rsidRDefault="002A493F">
      <w:pPr>
        <w:widowControl w:val="0"/>
        <w:tabs>
          <w:tab w:val="left" w:pos="10417"/>
        </w:tabs>
        <w:spacing w:line="276" w:lineRule="auto"/>
        <w:jc w:val="both"/>
        <w:rPr>
          <w:sz w:val="24"/>
          <w:szCs w:val="24"/>
        </w:rPr>
      </w:pPr>
      <w:r>
        <w:rPr>
          <w:sz w:val="24"/>
          <w:szCs w:val="24"/>
          <w:u w:val="single"/>
        </w:rPr>
        <w:t>1. Схема взаємодії компонентів застосунку за архітектурним шаблоном MVC (</w:t>
      </w:r>
      <w:proofErr w:type="spellStart"/>
      <w:r>
        <w:rPr>
          <w:sz w:val="24"/>
          <w:szCs w:val="24"/>
          <w:u w:val="single"/>
        </w:rPr>
        <w:t>Model</w:t>
      </w:r>
      <w:proofErr w:type="spellEnd"/>
      <w:r>
        <w:rPr>
          <w:sz w:val="24"/>
          <w:szCs w:val="24"/>
          <w:u w:val="single"/>
        </w:rPr>
        <w:t>–</w:t>
      </w:r>
      <w:proofErr w:type="spellStart"/>
      <w:r>
        <w:rPr>
          <w:sz w:val="24"/>
          <w:szCs w:val="24"/>
          <w:u w:val="single"/>
        </w:rPr>
        <w:t>View</w:t>
      </w:r>
      <w:proofErr w:type="spellEnd"/>
      <w:r>
        <w:rPr>
          <w:sz w:val="24"/>
          <w:szCs w:val="24"/>
          <w:u w:val="single"/>
        </w:rPr>
        <w:t>–</w:t>
      </w:r>
      <w:proofErr w:type="spellStart"/>
      <w:r>
        <w:rPr>
          <w:sz w:val="24"/>
          <w:szCs w:val="24"/>
          <w:u w:val="single"/>
        </w:rPr>
        <w:t>Controller</w:t>
      </w:r>
      <w:proofErr w:type="spellEnd"/>
      <w:r>
        <w:rPr>
          <w:sz w:val="24"/>
          <w:szCs w:val="24"/>
          <w:u w:val="single"/>
        </w:rPr>
        <w:t>)</w:t>
      </w:r>
      <w:r>
        <w:rPr>
          <w:sz w:val="24"/>
          <w:szCs w:val="24"/>
        </w:rPr>
        <w:t>_</w:t>
      </w:r>
      <w:r>
        <w:rPr>
          <w:sz w:val="24"/>
          <w:szCs w:val="24"/>
          <w:u w:val="single"/>
        </w:rPr>
        <w:t xml:space="preserve"> (рис.1.1, ст. 17)</w:t>
      </w:r>
      <w:r>
        <w:rPr>
          <w:sz w:val="24"/>
          <w:szCs w:val="24"/>
        </w:rPr>
        <w:t>________________________________________________</w:t>
      </w:r>
    </w:p>
    <w:p w14:paraId="0000004A" w14:textId="77777777" w:rsidR="006149A5" w:rsidRDefault="002A493F">
      <w:pPr>
        <w:widowControl w:val="0"/>
        <w:tabs>
          <w:tab w:val="left" w:pos="10417"/>
        </w:tabs>
        <w:spacing w:line="276" w:lineRule="auto"/>
        <w:jc w:val="both"/>
        <w:rPr>
          <w:sz w:val="24"/>
          <w:szCs w:val="24"/>
        </w:rPr>
      </w:pPr>
      <w:r>
        <w:rPr>
          <w:sz w:val="24"/>
          <w:szCs w:val="24"/>
          <w:u w:val="single"/>
        </w:rPr>
        <w:t xml:space="preserve">2. </w:t>
      </w:r>
      <w:r>
        <w:rPr>
          <w:sz w:val="24"/>
          <w:szCs w:val="24"/>
          <w:highlight w:val="white"/>
          <w:u w:val="single"/>
        </w:rPr>
        <w:t>Діаграма варі</w:t>
      </w:r>
      <w:r>
        <w:rPr>
          <w:sz w:val="24"/>
          <w:szCs w:val="24"/>
          <w:highlight w:val="white"/>
          <w:u w:val="single"/>
        </w:rPr>
        <w:t>антів використання основних сценаріїв взаємодії користувача із системою</w:t>
      </w:r>
      <w:r>
        <w:rPr>
          <w:sz w:val="24"/>
          <w:szCs w:val="24"/>
          <w:u w:val="single"/>
        </w:rPr>
        <w:t xml:space="preserve"> (рис.3.1, ст. 45)</w:t>
      </w:r>
      <w:r>
        <w:rPr>
          <w:sz w:val="24"/>
          <w:szCs w:val="24"/>
        </w:rPr>
        <w:t>________________________________________________________________</w:t>
      </w:r>
    </w:p>
    <w:p w14:paraId="0000004B" w14:textId="77777777" w:rsidR="006149A5" w:rsidRDefault="002A493F">
      <w:pPr>
        <w:widowControl w:val="0"/>
        <w:tabs>
          <w:tab w:val="left" w:pos="10417"/>
        </w:tabs>
        <w:spacing w:line="276" w:lineRule="auto"/>
        <w:rPr>
          <w:sz w:val="24"/>
          <w:szCs w:val="24"/>
        </w:rPr>
      </w:pPr>
      <w:r>
        <w:rPr>
          <w:sz w:val="24"/>
          <w:szCs w:val="24"/>
          <w:u w:val="single"/>
        </w:rPr>
        <w:t xml:space="preserve">3. </w:t>
      </w:r>
      <w:r>
        <w:rPr>
          <w:sz w:val="24"/>
          <w:szCs w:val="24"/>
          <w:highlight w:val="white"/>
          <w:u w:val="single"/>
        </w:rPr>
        <w:t>Діаграма послідовності для сценарію реєстрації учня</w:t>
      </w:r>
      <w:r>
        <w:rPr>
          <w:sz w:val="24"/>
          <w:szCs w:val="24"/>
          <w:u w:val="single"/>
        </w:rPr>
        <w:t xml:space="preserve"> (рис.3.2, ст. 46)</w:t>
      </w:r>
      <w:r>
        <w:rPr>
          <w:sz w:val="24"/>
          <w:szCs w:val="24"/>
        </w:rPr>
        <w:t>_________________</w:t>
      </w:r>
    </w:p>
    <w:p w14:paraId="0000004C" w14:textId="77777777" w:rsidR="006149A5" w:rsidRDefault="002A493F">
      <w:pPr>
        <w:widowControl w:val="0"/>
        <w:tabs>
          <w:tab w:val="left" w:pos="10417"/>
        </w:tabs>
        <w:spacing w:line="276" w:lineRule="auto"/>
        <w:rPr>
          <w:sz w:val="24"/>
          <w:szCs w:val="24"/>
          <w:u w:val="single"/>
        </w:rPr>
      </w:pPr>
      <w:r>
        <w:rPr>
          <w:sz w:val="24"/>
          <w:szCs w:val="24"/>
          <w:u w:val="single"/>
        </w:rPr>
        <w:t xml:space="preserve">4. </w:t>
      </w:r>
      <w:r>
        <w:rPr>
          <w:sz w:val="24"/>
          <w:szCs w:val="24"/>
          <w:highlight w:val="white"/>
          <w:u w:val="single"/>
        </w:rPr>
        <w:t xml:space="preserve">Діаграма </w:t>
      </w:r>
      <w:r>
        <w:rPr>
          <w:sz w:val="24"/>
          <w:szCs w:val="24"/>
          <w:highlight w:val="white"/>
          <w:u w:val="single"/>
        </w:rPr>
        <w:t>діяльності процесу затвердження заявки учня</w:t>
      </w:r>
      <w:r>
        <w:rPr>
          <w:sz w:val="24"/>
          <w:szCs w:val="24"/>
          <w:u w:val="single"/>
        </w:rPr>
        <w:t xml:space="preserve"> (рис.3.3, ст. 47)</w:t>
      </w:r>
      <w:r>
        <w:rPr>
          <w:sz w:val="24"/>
          <w:szCs w:val="24"/>
        </w:rPr>
        <w:t>_______________</w:t>
      </w:r>
    </w:p>
    <w:p w14:paraId="0000004D" w14:textId="77777777" w:rsidR="006149A5" w:rsidRDefault="002A493F">
      <w:pPr>
        <w:pBdr>
          <w:top w:val="nil"/>
          <w:left w:val="nil"/>
          <w:bottom w:val="nil"/>
          <w:right w:val="nil"/>
          <w:between w:val="nil"/>
        </w:pBdr>
        <w:spacing w:line="276" w:lineRule="auto"/>
        <w:jc w:val="both"/>
        <w:rPr>
          <w:color w:val="000000"/>
          <w:sz w:val="24"/>
          <w:szCs w:val="24"/>
          <w:u w:val="single"/>
        </w:rPr>
        <w:sectPr w:rsidR="006149A5">
          <w:pgSz w:w="11340" w:h="16273"/>
          <w:pgMar w:top="851" w:right="567" w:bottom="1134" w:left="1418" w:header="709" w:footer="113" w:gutter="0"/>
          <w:pgNumType w:start="1"/>
          <w:cols w:space="720"/>
          <w:titlePg/>
        </w:sectPr>
      </w:pPr>
      <w:r>
        <w:rPr>
          <w:color w:val="000000"/>
          <w:sz w:val="24"/>
          <w:szCs w:val="24"/>
          <w:u w:val="single"/>
        </w:rPr>
        <w:t xml:space="preserve">5. </w:t>
      </w:r>
      <w:r>
        <w:rPr>
          <w:color w:val="000000"/>
          <w:sz w:val="24"/>
          <w:szCs w:val="24"/>
          <w:highlight w:val="white"/>
          <w:u w:val="single"/>
        </w:rPr>
        <w:t xml:space="preserve">ER-діаграма основних сутностей і </w:t>
      </w:r>
      <w:proofErr w:type="spellStart"/>
      <w:r>
        <w:rPr>
          <w:color w:val="000000"/>
          <w:sz w:val="24"/>
          <w:szCs w:val="24"/>
          <w:highlight w:val="white"/>
          <w:u w:val="single"/>
        </w:rPr>
        <w:t>зв’язків</w:t>
      </w:r>
      <w:proofErr w:type="spellEnd"/>
      <w:r>
        <w:rPr>
          <w:color w:val="000000"/>
          <w:sz w:val="24"/>
          <w:szCs w:val="24"/>
          <w:highlight w:val="white"/>
          <w:u w:val="single"/>
        </w:rPr>
        <w:t xml:space="preserve"> системи </w:t>
      </w:r>
      <w:r>
        <w:rPr>
          <w:color w:val="000000"/>
          <w:sz w:val="24"/>
          <w:szCs w:val="24"/>
          <w:u w:val="single"/>
        </w:rPr>
        <w:t>(рис.3.4, ст. 49)</w:t>
      </w:r>
      <w:r>
        <w:rPr>
          <w:color w:val="000000"/>
          <w:sz w:val="24"/>
          <w:szCs w:val="24"/>
        </w:rPr>
        <w:t>_________________</w:t>
      </w:r>
    </w:p>
    <w:p w14:paraId="0000004E" w14:textId="77777777" w:rsidR="006149A5" w:rsidRDefault="002A493F">
      <w:pPr>
        <w:spacing w:line="360" w:lineRule="auto"/>
        <w:rPr>
          <w:b/>
          <w:sz w:val="24"/>
          <w:szCs w:val="24"/>
        </w:rPr>
      </w:pPr>
      <w:r>
        <w:rPr>
          <w:b/>
          <w:sz w:val="24"/>
          <w:szCs w:val="24"/>
        </w:rPr>
        <w:lastRenderedPageBreak/>
        <w:t>6.  Консультанти розділів проекту (роботи)</w:t>
      </w:r>
    </w:p>
    <w:p w14:paraId="00000063" w14:textId="77777777" w:rsidR="006149A5" w:rsidRDefault="006149A5">
      <w:pPr>
        <w:rPr>
          <w:sz w:val="28"/>
          <w:szCs w:val="28"/>
        </w:rPr>
      </w:pPr>
    </w:p>
    <w:tbl>
      <w:tblPr>
        <w:tblStyle w:val="af1"/>
        <w:tblpPr w:leftFromText="180" w:rightFromText="180" w:vertAnchor="text" w:horzAnchor="margin" w:tblpY="-87"/>
        <w:tblW w:w="932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35"/>
        <w:gridCol w:w="2693"/>
        <w:gridCol w:w="2126"/>
        <w:gridCol w:w="2268"/>
      </w:tblGrid>
      <w:tr w:rsidR="000D0E50" w14:paraId="6D3B8CE4" w14:textId="77777777" w:rsidTr="000D0E50">
        <w:trPr>
          <w:cantSplit/>
        </w:trPr>
        <w:tc>
          <w:tcPr>
            <w:tcW w:w="2235" w:type="dxa"/>
            <w:vMerge w:val="restart"/>
            <w:vAlign w:val="center"/>
          </w:tcPr>
          <w:p w14:paraId="57DE6ADA" w14:textId="77777777" w:rsidR="000D0E50" w:rsidRDefault="000D0E50" w:rsidP="000D0E50">
            <w:pPr>
              <w:jc w:val="center"/>
              <w:rPr>
                <w:b/>
                <w:sz w:val="24"/>
                <w:szCs w:val="24"/>
              </w:rPr>
            </w:pPr>
            <w:r>
              <w:rPr>
                <w:b/>
                <w:sz w:val="24"/>
                <w:szCs w:val="24"/>
              </w:rPr>
              <w:t>Розділ</w:t>
            </w:r>
          </w:p>
        </w:tc>
        <w:tc>
          <w:tcPr>
            <w:tcW w:w="2693" w:type="dxa"/>
            <w:vMerge w:val="restart"/>
            <w:vAlign w:val="center"/>
          </w:tcPr>
          <w:p w14:paraId="0AB60504" w14:textId="77777777" w:rsidR="000D0E50" w:rsidRDefault="000D0E50" w:rsidP="000D0E50">
            <w:pPr>
              <w:jc w:val="center"/>
              <w:rPr>
                <w:b/>
                <w:sz w:val="24"/>
                <w:szCs w:val="24"/>
              </w:rPr>
            </w:pPr>
            <w:r>
              <w:rPr>
                <w:b/>
                <w:sz w:val="24"/>
                <w:szCs w:val="24"/>
              </w:rPr>
              <w:t>Консультант</w:t>
            </w:r>
          </w:p>
        </w:tc>
        <w:tc>
          <w:tcPr>
            <w:tcW w:w="4394" w:type="dxa"/>
            <w:gridSpan w:val="2"/>
            <w:vAlign w:val="center"/>
          </w:tcPr>
          <w:p w14:paraId="03EB1970" w14:textId="77777777" w:rsidR="000D0E50" w:rsidRDefault="000D0E50" w:rsidP="000D0E50">
            <w:pPr>
              <w:jc w:val="center"/>
              <w:rPr>
                <w:b/>
                <w:sz w:val="24"/>
                <w:szCs w:val="24"/>
              </w:rPr>
            </w:pPr>
            <w:r>
              <w:rPr>
                <w:b/>
                <w:sz w:val="24"/>
                <w:szCs w:val="24"/>
              </w:rPr>
              <w:t>Підпис, дата</w:t>
            </w:r>
          </w:p>
        </w:tc>
      </w:tr>
      <w:tr w:rsidR="000D0E50" w14:paraId="752F9B6C" w14:textId="77777777" w:rsidTr="000D0E50">
        <w:trPr>
          <w:cantSplit/>
        </w:trPr>
        <w:tc>
          <w:tcPr>
            <w:tcW w:w="2235" w:type="dxa"/>
            <w:vMerge/>
            <w:vAlign w:val="center"/>
          </w:tcPr>
          <w:p w14:paraId="2098F14E" w14:textId="77777777" w:rsidR="000D0E50" w:rsidRDefault="000D0E50" w:rsidP="000D0E50">
            <w:pPr>
              <w:widowControl w:val="0"/>
              <w:pBdr>
                <w:top w:val="nil"/>
                <w:left w:val="nil"/>
                <w:bottom w:val="nil"/>
                <w:right w:val="nil"/>
                <w:between w:val="nil"/>
              </w:pBdr>
              <w:spacing w:line="276" w:lineRule="auto"/>
              <w:rPr>
                <w:b/>
                <w:sz w:val="24"/>
                <w:szCs w:val="24"/>
              </w:rPr>
            </w:pPr>
          </w:p>
        </w:tc>
        <w:tc>
          <w:tcPr>
            <w:tcW w:w="2693" w:type="dxa"/>
            <w:vMerge/>
            <w:vAlign w:val="center"/>
          </w:tcPr>
          <w:p w14:paraId="266DF529" w14:textId="77777777" w:rsidR="000D0E50" w:rsidRDefault="000D0E50" w:rsidP="000D0E50">
            <w:pPr>
              <w:widowControl w:val="0"/>
              <w:pBdr>
                <w:top w:val="nil"/>
                <w:left w:val="nil"/>
                <w:bottom w:val="nil"/>
                <w:right w:val="nil"/>
                <w:between w:val="nil"/>
              </w:pBdr>
              <w:spacing w:line="276" w:lineRule="auto"/>
              <w:rPr>
                <w:b/>
                <w:sz w:val="24"/>
                <w:szCs w:val="24"/>
              </w:rPr>
            </w:pPr>
          </w:p>
        </w:tc>
        <w:tc>
          <w:tcPr>
            <w:tcW w:w="2126" w:type="dxa"/>
          </w:tcPr>
          <w:p w14:paraId="6362E5BB" w14:textId="77777777" w:rsidR="000D0E50" w:rsidRDefault="000D0E50" w:rsidP="000D0E50">
            <w:pPr>
              <w:jc w:val="center"/>
              <w:rPr>
                <w:b/>
                <w:sz w:val="24"/>
                <w:szCs w:val="24"/>
              </w:rPr>
            </w:pPr>
            <w:r>
              <w:rPr>
                <w:b/>
                <w:sz w:val="24"/>
                <w:szCs w:val="24"/>
              </w:rPr>
              <w:t>Завдання видав</w:t>
            </w:r>
          </w:p>
        </w:tc>
        <w:tc>
          <w:tcPr>
            <w:tcW w:w="2268" w:type="dxa"/>
          </w:tcPr>
          <w:p w14:paraId="64142DD8" w14:textId="77777777" w:rsidR="000D0E50" w:rsidRDefault="000D0E50" w:rsidP="000D0E50">
            <w:pPr>
              <w:jc w:val="center"/>
              <w:rPr>
                <w:b/>
                <w:sz w:val="24"/>
                <w:szCs w:val="24"/>
              </w:rPr>
            </w:pPr>
            <w:r>
              <w:rPr>
                <w:b/>
                <w:sz w:val="24"/>
                <w:szCs w:val="24"/>
              </w:rPr>
              <w:t>Завдання прийняв</w:t>
            </w:r>
          </w:p>
        </w:tc>
      </w:tr>
      <w:tr w:rsidR="000D0E50" w14:paraId="4D0717CA" w14:textId="77777777" w:rsidTr="000D0E50">
        <w:tc>
          <w:tcPr>
            <w:tcW w:w="2235" w:type="dxa"/>
          </w:tcPr>
          <w:p w14:paraId="3E6A63EA" w14:textId="77777777" w:rsidR="000D0E50" w:rsidRDefault="000D0E50" w:rsidP="000D0E50">
            <w:pPr>
              <w:jc w:val="center"/>
              <w:rPr>
                <w:sz w:val="24"/>
                <w:szCs w:val="24"/>
              </w:rPr>
            </w:pPr>
          </w:p>
        </w:tc>
        <w:tc>
          <w:tcPr>
            <w:tcW w:w="2693" w:type="dxa"/>
          </w:tcPr>
          <w:p w14:paraId="1287CE38" w14:textId="77777777" w:rsidR="000D0E50" w:rsidRDefault="000D0E50" w:rsidP="000D0E50">
            <w:pPr>
              <w:jc w:val="center"/>
              <w:rPr>
                <w:sz w:val="24"/>
                <w:szCs w:val="24"/>
              </w:rPr>
            </w:pPr>
          </w:p>
        </w:tc>
        <w:tc>
          <w:tcPr>
            <w:tcW w:w="2126" w:type="dxa"/>
          </w:tcPr>
          <w:p w14:paraId="7EFEF562" w14:textId="77777777" w:rsidR="000D0E50" w:rsidRDefault="000D0E50" w:rsidP="000D0E50">
            <w:pPr>
              <w:jc w:val="center"/>
              <w:rPr>
                <w:sz w:val="24"/>
                <w:szCs w:val="24"/>
              </w:rPr>
            </w:pPr>
          </w:p>
        </w:tc>
        <w:tc>
          <w:tcPr>
            <w:tcW w:w="2268" w:type="dxa"/>
          </w:tcPr>
          <w:p w14:paraId="1618B5E7" w14:textId="77777777" w:rsidR="000D0E50" w:rsidRDefault="000D0E50" w:rsidP="000D0E50">
            <w:pPr>
              <w:jc w:val="center"/>
              <w:rPr>
                <w:sz w:val="24"/>
                <w:szCs w:val="24"/>
              </w:rPr>
            </w:pPr>
          </w:p>
        </w:tc>
      </w:tr>
      <w:tr w:rsidR="000D0E50" w14:paraId="60D2F9C5" w14:textId="77777777" w:rsidTr="000D0E50">
        <w:tc>
          <w:tcPr>
            <w:tcW w:w="2235" w:type="dxa"/>
          </w:tcPr>
          <w:p w14:paraId="2428750E" w14:textId="77777777" w:rsidR="000D0E50" w:rsidRDefault="000D0E50" w:rsidP="000D0E50">
            <w:pPr>
              <w:jc w:val="center"/>
              <w:rPr>
                <w:sz w:val="24"/>
                <w:szCs w:val="24"/>
              </w:rPr>
            </w:pPr>
          </w:p>
        </w:tc>
        <w:tc>
          <w:tcPr>
            <w:tcW w:w="2693" w:type="dxa"/>
          </w:tcPr>
          <w:p w14:paraId="3F1F574E" w14:textId="77777777" w:rsidR="000D0E50" w:rsidRDefault="000D0E50" w:rsidP="000D0E50">
            <w:pPr>
              <w:jc w:val="center"/>
              <w:rPr>
                <w:sz w:val="24"/>
                <w:szCs w:val="24"/>
              </w:rPr>
            </w:pPr>
          </w:p>
        </w:tc>
        <w:tc>
          <w:tcPr>
            <w:tcW w:w="2126" w:type="dxa"/>
          </w:tcPr>
          <w:p w14:paraId="30650E2C" w14:textId="77777777" w:rsidR="000D0E50" w:rsidRDefault="000D0E50" w:rsidP="000D0E50">
            <w:pPr>
              <w:jc w:val="center"/>
              <w:rPr>
                <w:sz w:val="24"/>
                <w:szCs w:val="24"/>
              </w:rPr>
            </w:pPr>
          </w:p>
        </w:tc>
        <w:tc>
          <w:tcPr>
            <w:tcW w:w="2268" w:type="dxa"/>
          </w:tcPr>
          <w:p w14:paraId="2FDD88B9" w14:textId="77777777" w:rsidR="000D0E50" w:rsidRDefault="000D0E50" w:rsidP="000D0E50">
            <w:pPr>
              <w:jc w:val="center"/>
              <w:rPr>
                <w:sz w:val="24"/>
                <w:szCs w:val="24"/>
              </w:rPr>
            </w:pPr>
          </w:p>
        </w:tc>
      </w:tr>
      <w:tr w:rsidR="000D0E50" w14:paraId="5068BDB4" w14:textId="77777777" w:rsidTr="000D0E50">
        <w:tc>
          <w:tcPr>
            <w:tcW w:w="2235" w:type="dxa"/>
          </w:tcPr>
          <w:p w14:paraId="18C4EF3C" w14:textId="77777777" w:rsidR="000D0E50" w:rsidRDefault="000D0E50" w:rsidP="000D0E50">
            <w:pPr>
              <w:jc w:val="center"/>
              <w:rPr>
                <w:sz w:val="24"/>
                <w:szCs w:val="24"/>
              </w:rPr>
            </w:pPr>
          </w:p>
        </w:tc>
        <w:tc>
          <w:tcPr>
            <w:tcW w:w="2693" w:type="dxa"/>
          </w:tcPr>
          <w:p w14:paraId="561A7D27" w14:textId="77777777" w:rsidR="000D0E50" w:rsidRDefault="000D0E50" w:rsidP="000D0E50">
            <w:pPr>
              <w:jc w:val="center"/>
              <w:rPr>
                <w:sz w:val="24"/>
                <w:szCs w:val="24"/>
              </w:rPr>
            </w:pPr>
          </w:p>
        </w:tc>
        <w:tc>
          <w:tcPr>
            <w:tcW w:w="2126" w:type="dxa"/>
          </w:tcPr>
          <w:p w14:paraId="51402F63" w14:textId="77777777" w:rsidR="000D0E50" w:rsidRDefault="000D0E50" w:rsidP="000D0E50">
            <w:pPr>
              <w:jc w:val="center"/>
              <w:rPr>
                <w:sz w:val="24"/>
                <w:szCs w:val="24"/>
              </w:rPr>
            </w:pPr>
          </w:p>
        </w:tc>
        <w:tc>
          <w:tcPr>
            <w:tcW w:w="2268" w:type="dxa"/>
          </w:tcPr>
          <w:p w14:paraId="2666CA39" w14:textId="77777777" w:rsidR="000D0E50" w:rsidRDefault="000D0E50" w:rsidP="000D0E50">
            <w:pPr>
              <w:jc w:val="center"/>
              <w:rPr>
                <w:sz w:val="24"/>
                <w:szCs w:val="24"/>
              </w:rPr>
            </w:pPr>
          </w:p>
        </w:tc>
      </w:tr>
    </w:tbl>
    <w:p w14:paraId="00000065" w14:textId="171D7575" w:rsidR="006149A5" w:rsidRDefault="002A493F">
      <w:pPr>
        <w:rPr>
          <w:sz w:val="24"/>
          <w:szCs w:val="24"/>
        </w:rPr>
      </w:pPr>
      <w:r>
        <w:rPr>
          <w:b/>
          <w:sz w:val="24"/>
          <w:szCs w:val="24"/>
        </w:rPr>
        <w:t>7 Дата видачі завдання</w:t>
      </w:r>
      <w:r>
        <w:rPr>
          <w:sz w:val="24"/>
          <w:szCs w:val="24"/>
        </w:rPr>
        <w:t xml:space="preserve"> </w:t>
      </w:r>
      <w:r w:rsidR="000D0E50">
        <w:rPr>
          <w:sz w:val="24"/>
          <w:szCs w:val="24"/>
          <w:lang w:val="uk-UA"/>
        </w:rPr>
        <w:t>15</w:t>
      </w:r>
      <w:r>
        <w:rPr>
          <w:sz w:val="24"/>
          <w:szCs w:val="24"/>
        </w:rPr>
        <w:t>.02.2025 р.</w:t>
      </w:r>
    </w:p>
    <w:p w14:paraId="00000066" w14:textId="77777777" w:rsidR="006149A5" w:rsidRDefault="006149A5">
      <w:pPr>
        <w:rPr>
          <w:sz w:val="24"/>
          <w:szCs w:val="24"/>
        </w:rPr>
      </w:pPr>
    </w:p>
    <w:p w14:paraId="00000067" w14:textId="77777777" w:rsidR="006149A5" w:rsidRDefault="006149A5">
      <w:pPr>
        <w:rPr>
          <w:sz w:val="24"/>
          <w:szCs w:val="24"/>
        </w:rPr>
      </w:pPr>
    </w:p>
    <w:p w14:paraId="00000068" w14:textId="77777777" w:rsidR="006149A5" w:rsidRDefault="006149A5">
      <w:pPr>
        <w:rPr>
          <w:sz w:val="24"/>
          <w:szCs w:val="24"/>
        </w:rPr>
      </w:pPr>
    </w:p>
    <w:p w14:paraId="00000069" w14:textId="77777777" w:rsidR="006149A5" w:rsidRDefault="006149A5">
      <w:pPr>
        <w:pStyle w:val="2"/>
        <w:jc w:val="right"/>
        <w:rPr>
          <w:sz w:val="24"/>
          <w:szCs w:val="24"/>
        </w:rPr>
      </w:pPr>
    </w:p>
    <w:p w14:paraId="0000006A" w14:textId="77777777" w:rsidR="006149A5" w:rsidRDefault="002A493F">
      <w:pPr>
        <w:pStyle w:val="2"/>
        <w:jc w:val="right"/>
        <w:rPr>
          <w:sz w:val="24"/>
          <w:szCs w:val="24"/>
        </w:rPr>
      </w:pPr>
      <w:r>
        <w:rPr>
          <w:b/>
          <w:sz w:val="24"/>
          <w:szCs w:val="24"/>
        </w:rPr>
        <w:t xml:space="preserve">Керівник </w:t>
      </w:r>
      <w:r>
        <w:rPr>
          <w:sz w:val="24"/>
          <w:szCs w:val="24"/>
        </w:rPr>
        <w:t xml:space="preserve">________________ </w:t>
      </w:r>
      <w:r>
        <w:rPr>
          <w:b/>
          <w:sz w:val="24"/>
          <w:szCs w:val="24"/>
        </w:rPr>
        <w:t xml:space="preserve">В. А. </w:t>
      </w:r>
      <w:proofErr w:type="spellStart"/>
      <w:r>
        <w:rPr>
          <w:b/>
          <w:sz w:val="24"/>
          <w:szCs w:val="24"/>
        </w:rPr>
        <w:t>Корнута</w:t>
      </w:r>
      <w:proofErr w:type="spellEnd"/>
    </w:p>
    <w:p w14:paraId="0000006B" w14:textId="77777777" w:rsidR="006149A5" w:rsidRDefault="006149A5">
      <w:pPr>
        <w:pStyle w:val="4"/>
        <w:ind w:firstLine="0"/>
        <w:jc w:val="center"/>
        <w:rPr>
          <w:sz w:val="24"/>
          <w:szCs w:val="24"/>
        </w:rPr>
      </w:pPr>
    </w:p>
    <w:p w14:paraId="0000006C" w14:textId="77777777" w:rsidR="006149A5" w:rsidRDefault="002A493F">
      <w:pPr>
        <w:pStyle w:val="4"/>
        <w:ind w:firstLine="0"/>
        <w:jc w:val="right"/>
        <w:rPr>
          <w:sz w:val="24"/>
          <w:szCs w:val="24"/>
        </w:rPr>
      </w:pPr>
      <w:r>
        <w:rPr>
          <w:b/>
          <w:sz w:val="24"/>
          <w:szCs w:val="24"/>
        </w:rPr>
        <w:t>Завдання прийняв до виконання</w:t>
      </w:r>
      <w:r>
        <w:rPr>
          <w:sz w:val="24"/>
          <w:szCs w:val="24"/>
        </w:rPr>
        <w:t xml:space="preserve"> ________________ </w:t>
      </w:r>
      <w:r>
        <w:rPr>
          <w:b/>
          <w:sz w:val="24"/>
          <w:szCs w:val="24"/>
        </w:rPr>
        <w:t>С. А. Джус</w:t>
      </w:r>
      <w:r>
        <w:rPr>
          <w:sz w:val="24"/>
          <w:szCs w:val="24"/>
        </w:rPr>
        <w:t xml:space="preserve"> </w:t>
      </w:r>
    </w:p>
    <w:p w14:paraId="0000006D" w14:textId="77777777" w:rsidR="006149A5" w:rsidRDefault="006149A5">
      <w:pPr>
        <w:jc w:val="center"/>
        <w:rPr>
          <w:b/>
          <w:sz w:val="24"/>
          <w:szCs w:val="24"/>
        </w:rPr>
      </w:pPr>
    </w:p>
    <w:p w14:paraId="0000006E" w14:textId="77777777" w:rsidR="006149A5" w:rsidRDefault="006149A5">
      <w:pPr>
        <w:pStyle w:val="5"/>
        <w:ind w:firstLine="567"/>
      </w:pPr>
    </w:p>
    <w:p w14:paraId="0000006F" w14:textId="77777777" w:rsidR="006149A5" w:rsidRDefault="006149A5"/>
    <w:p w14:paraId="00000070" w14:textId="77777777" w:rsidR="006149A5" w:rsidRDefault="002A493F">
      <w:pPr>
        <w:pStyle w:val="5"/>
        <w:ind w:firstLine="567"/>
        <w:jc w:val="center"/>
        <w:rPr>
          <w:b w:val="0"/>
        </w:rPr>
      </w:pPr>
      <w:r>
        <w:t>КАЛЕНДАРНИЙ ПЛАН</w:t>
      </w:r>
    </w:p>
    <w:p w14:paraId="00000071" w14:textId="77777777" w:rsidR="006149A5" w:rsidRDefault="006149A5">
      <w:pPr>
        <w:jc w:val="center"/>
        <w:rPr>
          <w:b/>
          <w:sz w:val="28"/>
          <w:szCs w:val="28"/>
        </w:rPr>
      </w:pPr>
    </w:p>
    <w:tbl>
      <w:tblPr>
        <w:tblStyle w:val="af2"/>
        <w:tblW w:w="9356" w:type="dxa"/>
        <w:tblInd w:w="-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9"/>
        <w:gridCol w:w="4820"/>
        <w:gridCol w:w="2410"/>
        <w:gridCol w:w="1417"/>
      </w:tblGrid>
      <w:tr w:rsidR="006149A5" w14:paraId="61F454D6" w14:textId="77777777">
        <w:tc>
          <w:tcPr>
            <w:tcW w:w="709" w:type="dxa"/>
          </w:tcPr>
          <w:p w14:paraId="00000072" w14:textId="77777777" w:rsidR="006149A5" w:rsidRDefault="002A493F">
            <w:pPr>
              <w:spacing w:before="54" w:line="259" w:lineRule="auto"/>
              <w:ind w:left="215"/>
              <w:rPr>
                <w:b/>
                <w:sz w:val="24"/>
                <w:szCs w:val="24"/>
              </w:rPr>
            </w:pPr>
            <w:r>
              <w:rPr>
                <w:b/>
                <w:sz w:val="24"/>
                <w:szCs w:val="24"/>
              </w:rPr>
              <w:t>№</w:t>
            </w:r>
          </w:p>
          <w:p w14:paraId="00000073" w14:textId="77777777" w:rsidR="006149A5" w:rsidRDefault="002A493F">
            <w:pPr>
              <w:pStyle w:val="2"/>
              <w:ind w:firstLine="34"/>
              <w:jc w:val="center"/>
              <w:rPr>
                <w:b/>
                <w:sz w:val="24"/>
                <w:szCs w:val="24"/>
              </w:rPr>
            </w:pPr>
            <w:r>
              <w:rPr>
                <w:b/>
                <w:sz w:val="24"/>
                <w:szCs w:val="24"/>
              </w:rPr>
              <w:t>з/п</w:t>
            </w:r>
          </w:p>
        </w:tc>
        <w:tc>
          <w:tcPr>
            <w:tcW w:w="4820" w:type="dxa"/>
            <w:vAlign w:val="center"/>
          </w:tcPr>
          <w:p w14:paraId="00000074" w14:textId="77777777" w:rsidR="006149A5" w:rsidRDefault="002A493F">
            <w:pPr>
              <w:pStyle w:val="2"/>
              <w:ind w:firstLine="34"/>
              <w:jc w:val="center"/>
              <w:rPr>
                <w:b/>
                <w:sz w:val="24"/>
                <w:szCs w:val="24"/>
              </w:rPr>
            </w:pPr>
            <w:r>
              <w:rPr>
                <w:b/>
                <w:sz w:val="24"/>
                <w:szCs w:val="24"/>
              </w:rPr>
              <w:t>Номер і назва етапів</w:t>
            </w:r>
          </w:p>
          <w:p w14:paraId="00000075" w14:textId="77777777" w:rsidR="006149A5" w:rsidRDefault="002A493F">
            <w:pPr>
              <w:pStyle w:val="2"/>
              <w:ind w:firstLine="34"/>
              <w:jc w:val="center"/>
              <w:rPr>
                <w:b/>
                <w:sz w:val="24"/>
                <w:szCs w:val="24"/>
              </w:rPr>
            </w:pPr>
            <w:r>
              <w:rPr>
                <w:b/>
                <w:sz w:val="24"/>
                <w:szCs w:val="24"/>
              </w:rPr>
              <w:t>роботи</w:t>
            </w:r>
          </w:p>
        </w:tc>
        <w:tc>
          <w:tcPr>
            <w:tcW w:w="2410" w:type="dxa"/>
            <w:vAlign w:val="center"/>
          </w:tcPr>
          <w:p w14:paraId="00000076" w14:textId="77777777" w:rsidR="006149A5" w:rsidRDefault="002A493F">
            <w:pPr>
              <w:ind w:firstLine="34"/>
              <w:jc w:val="center"/>
              <w:rPr>
                <w:b/>
                <w:sz w:val="24"/>
                <w:szCs w:val="24"/>
              </w:rPr>
            </w:pPr>
            <w:r>
              <w:rPr>
                <w:b/>
                <w:sz w:val="24"/>
                <w:szCs w:val="24"/>
              </w:rPr>
              <w:t>Термін виконання етапів роботи</w:t>
            </w:r>
          </w:p>
        </w:tc>
        <w:tc>
          <w:tcPr>
            <w:tcW w:w="1417" w:type="dxa"/>
            <w:vAlign w:val="center"/>
          </w:tcPr>
          <w:p w14:paraId="00000077" w14:textId="77777777" w:rsidR="006149A5" w:rsidRDefault="002A493F">
            <w:pPr>
              <w:pStyle w:val="2"/>
              <w:ind w:firstLine="34"/>
              <w:rPr>
                <w:b/>
                <w:sz w:val="24"/>
                <w:szCs w:val="24"/>
              </w:rPr>
            </w:pPr>
            <w:r>
              <w:rPr>
                <w:b/>
                <w:sz w:val="24"/>
                <w:szCs w:val="24"/>
              </w:rPr>
              <w:t>Примітка</w:t>
            </w:r>
          </w:p>
        </w:tc>
      </w:tr>
      <w:tr w:rsidR="006149A5" w14:paraId="75679079" w14:textId="77777777">
        <w:trPr>
          <w:trHeight w:val="499"/>
        </w:trPr>
        <w:tc>
          <w:tcPr>
            <w:tcW w:w="709" w:type="dxa"/>
          </w:tcPr>
          <w:p w14:paraId="00000078" w14:textId="77777777" w:rsidR="006149A5" w:rsidRDefault="002A493F">
            <w:pPr>
              <w:jc w:val="center"/>
              <w:rPr>
                <w:sz w:val="24"/>
                <w:szCs w:val="24"/>
              </w:rPr>
            </w:pPr>
            <w:r>
              <w:rPr>
                <w:sz w:val="24"/>
                <w:szCs w:val="24"/>
              </w:rPr>
              <w:t>1</w:t>
            </w:r>
          </w:p>
        </w:tc>
        <w:tc>
          <w:tcPr>
            <w:tcW w:w="4820" w:type="dxa"/>
          </w:tcPr>
          <w:p w14:paraId="00000079" w14:textId="77777777" w:rsidR="006149A5" w:rsidRDefault="002A493F">
            <w:pPr>
              <w:ind w:left="57"/>
              <w:rPr>
                <w:sz w:val="24"/>
                <w:szCs w:val="24"/>
              </w:rPr>
            </w:pPr>
            <w:r>
              <w:rPr>
                <w:sz w:val="24"/>
                <w:szCs w:val="24"/>
              </w:rPr>
              <w:t xml:space="preserve">Визначення та обґрунтування теми роботи </w:t>
            </w:r>
          </w:p>
        </w:tc>
        <w:tc>
          <w:tcPr>
            <w:tcW w:w="2410" w:type="dxa"/>
            <w:vAlign w:val="center"/>
          </w:tcPr>
          <w:p w14:paraId="0000007A" w14:textId="77777777" w:rsidR="006149A5" w:rsidRDefault="002A493F">
            <w:pPr>
              <w:jc w:val="center"/>
              <w:rPr>
                <w:sz w:val="24"/>
                <w:szCs w:val="24"/>
              </w:rPr>
            </w:pPr>
            <w:r>
              <w:rPr>
                <w:sz w:val="24"/>
                <w:szCs w:val="24"/>
              </w:rPr>
              <w:t>15.02.2025</w:t>
            </w:r>
          </w:p>
        </w:tc>
        <w:tc>
          <w:tcPr>
            <w:tcW w:w="1417" w:type="dxa"/>
          </w:tcPr>
          <w:p w14:paraId="0000007B" w14:textId="77777777" w:rsidR="006149A5" w:rsidRDefault="002A493F">
            <w:pPr>
              <w:jc w:val="center"/>
              <w:rPr>
                <w:sz w:val="24"/>
                <w:szCs w:val="24"/>
              </w:rPr>
            </w:pPr>
            <w:r>
              <w:rPr>
                <w:sz w:val="24"/>
                <w:szCs w:val="24"/>
              </w:rPr>
              <w:t>Виконано</w:t>
            </w:r>
          </w:p>
        </w:tc>
      </w:tr>
      <w:tr w:rsidR="006149A5" w14:paraId="211E6007" w14:textId="77777777">
        <w:trPr>
          <w:trHeight w:val="499"/>
        </w:trPr>
        <w:tc>
          <w:tcPr>
            <w:tcW w:w="709" w:type="dxa"/>
          </w:tcPr>
          <w:p w14:paraId="0000007C" w14:textId="77777777" w:rsidR="006149A5" w:rsidRDefault="002A493F">
            <w:pPr>
              <w:jc w:val="center"/>
              <w:rPr>
                <w:sz w:val="24"/>
                <w:szCs w:val="24"/>
              </w:rPr>
            </w:pPr>
            <w:r>
              <w:rPr>
                <w:sz w:val="24"/>
                <w:szCs w:val="24"/>
              </w:rPr>
              <w:t>2</w:t>
            </w:r>
          </w:p>
        </w:tc>
        <w:tc>
          <w:tcPr>
            <w:tcW w:w="4820" w:type="dxa"/>
          </w:tcPr>
          <w:p w14:paraId="0000007D" w14:textId="77777777" w:rsidR="006149A5" w:rsidRDefault="002A493F">
            <w:pPr>
              <w:ind w:left="57"/>
              <w:rPr>
                <w:sz w:val="24"/>
                <w:szCs w:val="24"/>
              </w:rPr>
            </w:pPr>
            <w:r>
              <w:rPr>
                <w:sz w:val="24"/>
                <w:szCs w:val="24"/>
              </w:rPr>
              <w:t xml:space="preserve">Огляд існуючих концепцій, рішень та сервісів в даній області  </w:t>
            </w:r>
          </w:p>
        </w:tc>
        <w:tc>
          <w:tcPr>
            <w:tcW w:w="2410" w:type="dxa"/>
            <w:vAlign w:val="center"/>
          </w:tcPr>
          <w:p w14:paraId="0000007E" w14:textId="77777777" w:rsidR="006149A5" w:rsidRDefault="002A493F">
            <w:pPr>
              <w:jc w:val="center"/>
              <w:rPr>
                <w:sz w:val="24"/>
                <w:szCs w:val="24"/>
              </w:rPr>
            </w:pPr>
            <w:r>
              <w:rPr>
                <w:sz w:val="24"/>
                <w:szCs w:val="24"/>
              </w:rPr>
              <w:t>18.03.2025</w:t>
            </w:r>
          </w:p>
        </w:tc>
        <w:tc>
          <w:tcPr>
            <w:tcW w:w="1417" w:type="dxa"/>
          </w:tcPr>
          <w:p w14:paraId="0000007F" w14:textId="77777777" w:rsidR="006149A5" w:rsidRDefault="002A493F">
            <w:pPr>
              <w:jc w:val="center"/>
              <w:rPr>
                <w:sz w:val="24"/>
                <w:szCs w:val="24"/>
              </w:rPr>
            </w:pPr>
            <w:r>
              <w:rPr>
                <w:sz w:val="24"/>
                <w:szCs w:val="24"/>
              </w:rPr>
              <w:t>Виконано</w:t>
            </w:r>
          </w:p>
        </w:tc>
      </w:tr>
      <w:tr w:rsidR="006149A5" w14:paraId="2556BFF1" w14:textId="77777777">
        <w:trPr>
          <w:trHeight w:val="499"/>
        </w:trPr>
        <w:tc>
          <w:tcPr>
            <w:tcW w:w="709" w:type="dxa"/>
          </w:tcPr>
          <w:p w14:paraId="00000080" w14:textId="77777777" w:rsidR="006149A5" w:rsidRDefault="002A493F">
            <w:pPr>
              <w:jc w:val="center"/>
              <w:rPr>
                <w:sz w:val="24"/>
                <w:szCs w:val="24"/>
              </w:rPr>
            </w:pPr>
            <w:r>
              <w:rPr>
                <w:sz w:val="24"/>
                <w:szCs w:val="24"/>
              </w:rPr>
              <w:t>3</w:t>
            </w:r>
          </w:p>
        </w:tc>
        <w:tc>
          <w:tcPr>
            <w:tcW w:w="4820" w:type="dxa"/>
          </w:tcPr>
          <w:p w14:paraId="00000081" w14:textId="77777777" w:rsidR="006149A5" w:rsidRDefault="002A493F">
            <w:pPr>
              <w:ind w:left="57"/>
              <w:rPr>
                <w:sz w:val="24"/>
                <w:szCs w:val="24"/>
              </w:rPr>
            </w:pPr>
            <w:r>
              <w:rPr>
                <w:sz w:val="24"/>
                <w:szCs w:val="24"/>
              </w:rPr>
              <w:t>Побудова моделі або алгоритму власного рішення</w:t>
            </w:r>
          </w:p>
        </w:tc>
        <w:tc>
          <w:tcPr>
            <w:tcW w:w="2410" w:type="dxa"/>
            <w:vAlign w:val="center"/>
          </w:tcPr>
          <w:p w14:paraId="00000082" w14:textId="77777777" w:rsidR="006149A5" w:rsidRDefault="002A493F">
            <w:pPr>
              <w:jc w:val="center"/>
              <w:rPr>
                <w:sz w:val="24"/>
                <w:szCs w:val="24"/>
              </w:rPr>
            </w:pPr>
            <w:r>
              <w:rPr>
                <w:sz w:val="24"/>
                <w:szCs w:val="24"/>
              </w:rPr>
              <w:t>02.04.2025</w:t>
            </w:r>
          </w:p>
        </w:tc>
        <w:tc>
          <w:tcPr>
            <w:tcW w:w="1417" w:type="dxa"/>
          </w:tcPr>
          <w:p w14:paraId="00000083" w14:textId="77777777" w:rsidR="006149A5" w:rsidRDefault="002A493F">
            <w:pPr>
              <w:jc w:val="center"/>
              <w:rPr>
                <w:sz w:val="24"/>
                <w:szCs w:val="24"/>
              </w:rPr>
            </w:pPr>
            <w:r>
              <w:rPr>
                <w:sz w:val="24"/>
                <w:szCs w:val="24"/>
              </w:rPr>
              <w:t>Виконано</w:t>
            </w:r>
          </w:p>
        </w:tc>
      </w:tr>
      <w:tr w:rsidR="006149A5" w14:paraId="0C0E3A66" w14:textId="77777777">
        <w:trPr>
          <w:trHeight w:val="499"/>
        </w:trPr>
        <w:tc>
          <w:tcPr>
            <w:tcW w:w="709" w:type="dxa"/>
          </w:tcPr>
          <w:p w14:paraId="00000084" w14:textId="77777777" w:rsidR="006149A5" w:rsidRDefault="002A493F">
            <w:pPr>
              <w:jc w:val="center"/>
              <w:rPr>
                <w:sz w:val="24"/>
                <w:szCs w:val="24"/>
              </w:rPr>
            </w:pPr>
            <w:r>
              <w:rPr>
                <w:sz w:val="24"/>
                <w:szCs w:val="24"/>
              </w:rPr>
              <w:t>4</w:t>
            </w:r>
          </w:p>
        </w:tc>
        <w:tc>
          <w:tcPr>
            <w:tcW w:w="4820" w:type="dxa"/>
          </w:tcPr>
          <w:p w14:paraId="00000085" w14:textId="77777777" w:rsidR="006149A5" w:rsidRDefault="002A493F">
            <w:pPr>
              <w:ind w:left="57"/>
              <w:rPr>
                <w:sz w:val="24"/>
                <w:szCs w:val="24"/>
              </w:rPr>
            </w:pPr>
            <w:r>
              <w:rPr>
                <w:sz w:val="24"/>
                <w:szCs w:val="24"/>
              </w:rPr>
              <w:t>Документування реалізації власного оригінального рішення вибраними засобами</w:t>
            </w:r>
          </w:p>
        </w:tc>
        <w:tc>
          <w:tcPr>
            <w:tcW w:w="2410" w:type="dxa"/>
            <w:vAlign w:val="center"/>
          </w:tcPr>
          <w:p w14:paraId="00000086" w14:textId="77777777" w:rsidR="006149A5" w:rsidRDefault="002A493F">
            <w:pPr>
              <w:jc w:val="center"/>
              <w:rPr>
                <w:sz w:val="24"/>
                <w:szCs w:val="24"/>
              </w:rPr>
            </w:pPr>
            <w:r>
              <w:rPr>
                <w:sz w:val="24"/>
                <w:szCs w:val="24"/>
              </w:rPr>
              <w:t>09.05.2025</w:t>
            </w:r>
          </w:p>
        </w:tc>
        <w:tc>
          <w:tcPr>
            <w:tcW w:w="1417" w:type="dxa"/>
          </w:tcPr>
          <w:p w14:paraId="00000087" w14:textId="77777777" w:rsidR="006149A5" w:rsidRDefault="002A493F">
            <w:pPr>
              <w:jc w:val="center"/>
              <w:rPr>
                <w:sz w:val="24"/>
                <w:szCs w:val="24"/>
              </w:rPr>
            </w:pPr>
            <w:r>
              <w:rPr>
                <w:sz w:val="24"/>
                <w:szCs w:val="24"/>
              </w:rPr>
              <w:t>Виконано</w:t>
            </w:r>
          </w:p>
        </w:tc>
      </w:tr>
      <w:tr w:rsidR="006149A5" w14:paraId="18E3173A" w14:textId="77777777">
        <w:trPr>
          <w:trHeight w:val="499"/>
        </w:trPr>
        <w:tc>
          <w:tcPr>
            <w:tcW w:w="709" w:type="dxa"/>
          </w:tcPr>
          <w:p w14:paraId="00000088" w14:textId="77777777" w:rsidR="006149A5" w:rsidRDefault="002A493F">
            <w:pPr>
              <w:jc w:val="center"/>
              <w:rPr>
                <w:sz w:val="24"/>
                <w:szCs w:val="24"/>
              </w:rPr>
            </w:pPr>
            <w:r>
              <w:rPr>
                <w:sz w:val="24"/>
                <w:szCs w:val="24"/>
              </w:rPr>
              <w:t>5</w:t>
            </w:r>
          </w:p>
        </w:tc>
        <w:tc>
          <w:tcPr>
            <w:tcW w:w="4820" w:type="dxa"/>
            <w:vAlign w:val="center"/>
          </w:tcPr>
          <w:p w14:paraId="00000089" w14:textId="77777777" w:rsidR="006149A5" w:rsidRDefault="002A493F">
            <w:pPr>
              <w:ind w:left="57"/>
              <w:rPr>
                <w:sz w:val="24"/>
                <w:szCs w:val="24"/>
              </w:rPr>
            </w:pPr>
            <w:r>
              <w:rPr>
                <w:sz w:val="24"/>
                <w:szCs w:val="24"/>
              </w:rPr>
              <w:t xml:space="preserve">Оформлення пояснювальної записки </w:t>
            </w:r>
            <w:proofErr w:type="spellStart"/>
            <w:r>
              <w:rPr>
                <w:sz w:val="24"/>
                <w:szCs w:val="24"/>
              </w:rPr>
              <w:t>бакалаврськоїої</w:t>
            </w:r>
            <w:proofErr w:type="spellEnd"/>
            <w:r>
              <w:rPr>
                <w:sz w:val="24"/>
                <w:szCs w:val="24"/>
              </w:rPr>
              <w:t xml:space="preserve"> роботи </w:t>
            </w:r>
          </w:p>
        </w:tc>
        <w:tc>
          <w:tcPr>
            <w:tcW w:w="2410" w:type="dxa"/>
            <w:vAlign w:val="center"/>
          </w:tcPr>
          <w:p w14:paraId="0000008A" w14:textId="77777777" w:rsidR="006149A5" w:rsidRDefault="002A493F">
            <w:pPr>
              <w:jc w:val="center"/>
              <w:rPr>
                <w:sz w:val="24"/>
                <w:szCs w:val="24"/>
              </w:rPr>
            </w:pPr>
            <w:r>
              <w:rPr>
                <w:sz w:val="24"/>
                <w:szCs w:val="24"/>
              </w:rPr>
              <w:t>10.06.2025</w:t>
            </w:r>
          </w:p>
        </w:tc>
        <w:tc>
          <w:tcPr>
            <w:tcW w:w="1417" w:type="dxa"/>
          </w:tcPr>
          <w:p w14:paraId="0000008B" w14:textId="77777777" w:rsidR="006149A5" w:rsidRDefault="002A493F">
            <w:pPr>
              <w:jc w:val="center"/>
              <w:rPr>
                <w:sz w:val="24"/>
                <w:szCs w:val="24"/>
              </w:rPr>
            </w:pPr>
            <w:r>
              <w:rPr>
                <w:sz w:val="24"/>
                <w:szCs w:val="24"/>
              </w:rPr>
              <w:t>Виконано</w:t>
            </w:r>
          </w:p>
        </w:tc>
      </w:tr>
    </w:tbl>
    <w:p w14:paraId="0000008C" w14:textId="77777777" w:rsidR="006149A5" w:rsidRDefault="006149A5">
      <w:pPr>
        <w:jc w:val="center"/>
        <w:rPr>
          <w:b/>
          <w:sz w:val="28"/>
          <w:szCs w:val="28"/>
        </w:rPr>
      </w:pPr>
    </w:p>
    <w:p w14:paraId="0000008D" w14:textId="77777777" w:rsidR="006149A5" w:rsidRDefault="006149A5">
      <w:pPr>
        <w:jc w:val="center"/>
        <w:rPr>
          <w:b/>
          <w:sz w:val="28"/>
          <w:szCs w:val="28"/>
        </w:rPr>
      </w:pPr>
    </w:p>
    <w:p w14:paraId="0000008E" w14:textId="77777777" w:rsidR="006149A5" w:rsidRDefault="006149A5">
      <w:pPr>
        <w:jc w:val="center"/>
        <w:rPr>
          <w:b/>
          <w:sz w:val="28"/>
          <w:szCs w:val="28"/>
        </w:rPr>
      </w:pPr>
    </w:p>
    <w:p w14:paraId="0000008F" w14:textId="77777777" w:rsidR="006149A5" w:rsidRDefault="006149A5">
      <w:pPr>
        <w:pStyle w:val="6"/>
        <w:ind w:firstLine="567"/>
      </w:pPr>
    </w:p>
    <w:p w14:paraId="00000090" w14:textId="77777777" w:rsidR="006149A5" w:rsidRDefault="002A493F">
      <w:pPr>
        <w:pStyle w:val="6"/>
        <w:ind w:firstLine="567"/>
        <w:jc w:val="right"/>
        <w:rPr>
          <w:sz w:val="24"/>
          <w:szCs w:val="24"/>
        </w:rPr>
      </w:pPr>
      <w:r>
        <w:rPr>
          <w:b/>
          <w:sz w:val="24"/>
          <w:szCs w:val="24"/>
        </w:rPr>
        <w:t>Студент</w:t>
      </w:r>
      <w:r>
        <w:rPr>
          <w:sz w:val="24"/>
          <w:szCs w:val="24"/>
        </w:rPr>
        <w:t xml:space="preserve"> _______________ </w:t>
      </w:r>
      <w:r>
        <w:rPr>
          <w:b/>
          <w:sz w:val="24"/>
          <w:szCs w:val="24"/>
        </w:rPr>
        <w:t>С. А. Джус</w:t>
      </w:r>
    </w:p>
    <w:p w14:paraId="00000091" w14:textId="77777777" w:rsidR="006149A5" w:rsidRDefault="006149A5">
      <w:pPr>
        <w:jc w:val="right"/>
        <w:rPr>
          <w:sz w:val="24"/>
          <w:szCs w:val="24"/>
        </w:rPr>
      </w:pPr>
    </w:p>
    <w:p w14:paraId="00000092" w14:textId="77777777" w:rsidR="006149A5" w:rsidRDefault="006149A5">
      <w:pPr>
        <w:jc w:val="right"/>
        <w:rPr>
          <w:b/>
          <w:sz w:val="24"/>
          <w:szCs w:val="24"/>
        </w:rPr>
      </w:pPr>
    </w:p>
    <w:p w14:paraId="00000093" w14:textId="77777777" w:rsidR="006149A5" w:rsidRDefault="002A493F">
      <w:pPr>
        <w:pBdr>
          <w:top w:val="nil"/>
          <w:left w:val="nil"/>
          <w:bottom w:val="nil"/>
          <w:right w:val="nil"/>
          <w:between w:val="nil"/>
        </w:pBdr>
        <w:spacing w:line="276" w:lineRule="auto"/>
        <w:jc w:val="right"/>
        <w:rPr>
          <w:color w:val="000000"/>
          <w:sz w:val="24"/>
          <w:szCs w:val="24"/>
        </w:rPr>
        <w:sectPr w:rsidR="006149A5">
          <w:pgSz w:w="11340" w:h="16273"/>
          <w:pgMar w:top="851" w:right="567" w:bottom="1134" w:left="1418" w:header="709" w:footer="113" w:gutter="0"/>
          <w:pgNumType w:start="1"/>
          <w:cols w:space="720"/>
          <w:titlePg/>
        </w:sectPr>
      </w:pPr>
      <w:r>
        <w:rPr>
          <w:b/>
          <w:color w:val="000000"/>
          <w:sz w:val="24"/>
          <w:szCs w:val="24"/>
        </w:rPr>
        <w:t>Керівник роботи</w:t>
      </w:r>
      <w:r>
        <w:rPr>
          <w:color w:val="000000"/>
          <w:sz w:val="24"/>
          <w:szCs w:val="24"/>
        </w:rPr>
        <w:t xml:space="preserve"> _______________ </w:t>
      </w:r>
      <w:r>
        <w:rPr>
          <w:b/>
          <w:color w:val="000000"/>
          <w:sz w:val="24"/>
          <w:szCs w:val="24"/>
        </w:rPr>
        <w:t xml:space="preserve">В. А. </w:t>
      </w:r>
      <w:proofErr w:type="spellStart"/>
      <w:r>
        <w:rPr>
          <w:b/>
          <w:color w:val="000000"/>
          <w:sz w:val="24"/>
          <w:szCs w:val="24"/>
        </w:rPr>
        <w:t>Корнута</w:t>
      </w:r>
      <w:proofErr w:type="spellEnd"/>
    </w:p>
    <w:p w14:paraId="00000094" w14:textId="77777777" w:rsidR="006149A5" w:rsidRDefault="002A493F">
      <w:pPr>
        <w:pBdr>
          <w:top w:val="nil"/>
          <w:left w:val="nil"/>
          <w:bottom w:val="nil"/>
          <w:right w:val="nil"/>
          <w:between w:val="nil"/>
        </w:pBdr>
        <w:spacing w:line="360" w:lineRule="auto"/>
        <w:ind w:left="3021" w:hanging="360"/>
        <w:jc w:val="center"/>
        <w:rPr>
          <w:b/>
          <w:color w:val="000000"/>
          <w:sz w:val="28"/>
          <w:szCs w:val="28"/>
        </w:rPr>
      </w:pPr>
      <w:r>
        <w:rPr>
          <w:b/>
          <w:color w:val="000000"/>
          <w:sz w:val="28"/>
          <w:szCs w:val="28"/>
        </w:rPr>
        <w:lastRenderedPageBreak/>
        <w:t>АНОТАЦІЯ</w:t>
      </w:r>
    </w:p>
    <w:p w14:paraId="00000095" w14:textId="77777777" w:rsidR="006149A5" w:rsidRDefault="006149A5">
      <w:pPr>
        <w:pBdr>
          <w:top w:val="nil"/>
          <w:left w:val="nil"/>
          <w:bottom w:val="nil"/>
          <w:right w:val="nil"/>
          <w:between w:val="nil"/>
        </w:pBdr>
        <w:spacing w:line="360" w:lineRule="auto"/>
        <w:ind w:left="3021" w:hanging="360"/>
        <w:jc w:val="center"/>
        <w:rPr>
          <w:color w:val="000000"/>
        </w:rPr>
      </w:pPr>
    </w:p>
    <w:p w14:paraId="00000096" w14:textId="77777777" w:rsidR="006149A5" w:rsidRDefault="002A493F">
      <w:pPr>
        <w:spacing w:line="360" w:lineRule="auto"/>
        <w:ind w:firstLine="851"/>
        <w:jc w:val="both"/>
        <w:rPr>
          <w:sz w:val="28"/>
          <w:szCs w:val="28"/>
        </w:rPr>
      </w:pPr>
      <w:bookmarkStart w:id="1" w:name="_heading=h.im5003db7vk6" w:colFirst="0" w:colLast="0"/>
      <w:bookmarkEnd w:id="1"/>
      <w:r>
        <w:rPr>
          <w:sz w:val="28"/>
          <w:szCs w:val="28"/>
        </w:rPr>
        <w:t>Бакалаврська робота містить 101 сторінку, 5 рисунків, список використаних джерел із 30 найменувань та додатки.</w:t>
      </w:r>
    </w:p>
    <w:p w14:paraId="00000097" w14:textId="77777777" w:rsidR="006149A5" w:rsidRDefault="002A493F">
      <w:pPr>
        <w:spacing w:line="360" w:lineRule="auto"/>
        <w:ind w:firstLine="851"/>
        <w:jc w:val="both"/>
        <w:rPr>
          <w:sz w:val="28"/>
          <w:szCs w:val="28"/>
        </w:rPr>
      </w:pPr>
      <w:r>
        <w:rPr>
          <w:b/>
          <w:sz w:val="28"/>
          <w:szCs w:val="28"/>
        </w:rPr>
        <w:t>Метою</w:t>
      </w:r>
      <w:r>
        <w:rPr>
          <w:sz w:val="28"/>
          <w:szCs w:val="28"/>
        </w:rPr>
        <w:t xml:space="preserve"> роботи є </w:t>
      </w:r>
      <w:proofErr w:type="spellStart"/>
      <w:r>
        <w:rPr>
          <w:sz w:val="28"/>
          <w:szCs w:val="28"/>
        </w:rPr>
        <w:t>проєктування</w:t>
      </w:r>
      <w:proofErr w:type="spellEnd"/>
      <w:r>
        <w:rPr>
          <w:sz w:val="28"/>
          <w:szCs w:val="28"/>
        </w:rPr>
        <w:t xml:space="preserve"> та практична реалізація </w:t>
      </w:r>
      <w:proofErr w:type="spellStart"/>
      <w:r>
        <w:rPr>
          <w:sz w:val="28"/>
          <w:szCs w:val="28"/>
        </w:rPr>
        <w:t>web</w:t>
      </w:r>
      <w:proofErr w:type="spellEnd"/>
      <w:r>
        <w:rPr>
          <w:sz w:val="28"/>
          <w:szCs w:val="28"/>
        </w:rPr>
        <w:t xml:space="preserve"> застосунку, що забезпечить ефективне і спеціалізоване управління реєстрацією учнів і веде</w:t>
      </w:r>
      <w:r>
        <w:rPr>
          <w:sz w:val="28"/>
          <w:szCs w:val="28"/>
        </w:rPr>
        <w:t>нням цифрових журналів у центрах позашкільної освіти.</w:t>
      </w:r>
    </w:p>
    <w:p w14:paraId="00000098" w14:textId="77777777" w:rsidR="006149A5" w:rsidRDefault="002A493F">
      <w:pPr>
        <w:tabs>
          <w:tab w:val="left" w:pos="284"/>
        </w:tabs>
        <w:spacing w:line="360" w:lineRule="auto"/>
        <w:ind w:firstLine="851"/>
        <w:jc w:val="both"/>
        <w:rPr>
          <w:sz w:val="28"/>
          <w:szCs w:val="28"/>
        </w:rPr>
      </w:pPr>
      <w:r>
        <w:rPr>
          <w:b/>
          <w:sz w:val="28"/>
          <w:szCs w:val="28"/>
        </w:rPr>
        <w:t>Об’єктом</w:t>
      </w:r>
      <w:r>
        <w:rPr>
          <w:sz w:val="28"/>
          <w:szCs w:val="28"/>
        </w:rPr>
        <w:t xml:space="preserve"> дослідження роботи є процеси управління даними та взаємодії між зацікавленими сторонами в центрах позашкільної освіти.</w:t>
      </w:r>
    </w:p>
    <w:p w14:paraId="00000099" w14:textId="77777777" w:rsidR="006149A5" w:rsidRDefault="002A493F">
      <w:pPr>
        <w:tabs>
          <w:tab w:val="left" w:pos="284"/>
        </w:tabs>
        <w:spacing w:line="360" w:lineRule="auto"/>
        <w:ind w:firstLine="851"/>
        <w:jc w:val="both"/>
        <w:rPr>
          <w:sz w:val="28"/>
          <w:szCs w:val="28"/>
        </w:rPr>
      </w:pPr>
      <w:r>
        <w:rPr>
          <w:b/>
          <w:sz w:val="28"/>
          <w:szCs w:val="28"/>
        </w:rPr>
        <w:t xml:space="preserve">Предмет дослідження: </w:t>
      </w:r>
      <w:r>
        <w:rPr>
          <w:sz w:val="28"/>
          <w:szCs w:val="28"/>
        </w:rPr>
        <w:t>методи й засоби розробки програмного забезпечення для</w:t>
      </w:r>
      <w:r>
        <w:rPr>
          <w:sz w:val="28"/>
          <w:szCs w:val="28"/>
        </w:rPr>
        <w:t xml:space="preserve"> автоматизації та оптимізації процесів.</w:t>
      </w:r>
    </w:p>
    <w:p w14:paraId="0000009A" w14:textId="77777777" w:rsidR="006149A5" w:rsidRDefault="002A493F">
      <w:pPr>
        <w:tabs>
          <w:tab w:val="left" w:pos="284"/>
        </w:tabs>
        <w:spacing w:line="360" w:lineRule="auto"/>
        <w:ind w:firstLine="851"/>
        <w:jc w:val="both"/>
        <w:rPr>
          <w:sz w:val="28"/>
          <w:szCs w:val="28"/>
        </w:rPr>
      </w:pPr>
      <w:r>
        <w:rPr>
          <w:b/>
          <w:sz w:val="28"/>
          <w:szCs w:val="28"/>
        </w:rPr>
        <w:t xml:space="preserve">Результати дослідження: </w:t>
      </w:r>
      <w:r>
        <w:rPr>
          <w:sz w:val="28"/>
          <w:szCs w:val="28"/>
        </w:rPr>
        <w:t xml:space="preserve">Створено </w:t>
      </w:r>
      <w:proofErr w:type="spellStart"/>
      <w:r>
        <w:rPr>
          <w:sz w:val="28"/>
          <w:szCs w:val="28"/>
        </w:rPr>
        <w:t>web</w:t>
      </w:r>
      <w:proofErr w:type="spellEnd"/>
      <w:r>
        <w:rPr>
          <w:sz w:val="28"/>
          <w:szCs w:val="28"/>
        </w:rPr>
        <w:t xml:space="preserve"> застосунок для центрів позашкільної освіти.</w:t>
      </w:r>
    </w:p>
    <w:p w14:paraId="0000009B" w14:textId="77777777" w:rsidR="006149A5" w:rsidRDefault="002A493F">
      <w:pPr>
        <w:spacing w:line="360" w:lineRule="auto"/>
        <w:ind w:firstLine="851"/>
        <w:jc w:val="both"/>
        <w:rPr>
          <w:sz w:val="28"/>
          <w:szCs w:val="28"/>
        </w:rPr>
      </w:pPr>
      <w:r>
        <w:rPr>
          <w:sz w:val="28"/>
          <w:szCs w:val="28"/>
        </w:rPr>
        <w:t>В</w:t>
      </w:r>
      <w:r>
        <w:rPr>
          <w:b/>
          <w:sz w:val="28"/>
          <w:szCs w:val="28"/>
        </w:rPr>
        <w:t xml:space="preserve"> першому розділі </w:t>
      </w:r>
      <w:r>
        <w:rPr>
          <w:sz w:val="28"/>
          <w:szCs w:val="28"/>
        </w:rPr>
        <w:t xml:space="preserve">проведено детальний аналіз існуючих рішень у сфері освітніх технологій. </w:t>
      </w:r>
    </w:p>
    <w:p w14:paraId="0000009C" w14:textId="77777777" w:rsidR="006149A5" w:rsidRDefault="002A493F">
      <w:pPr>
        <w:spacing w:line="360" w:lineRule="auto"/>
        <w:ind w:firstLine="851"/>
        <w:jc w:val="both"/>
        <w:rPr>
          <w:sz w:val="28"/>
          <w:szCs w:val="28"/>
        </w:rPr>
      </w:pPr>
      <w:r>
        <w:rPr>
          <w:sz w:val="28"/>
          <w:szCs w:val="28"/>
        </w:rPr>
        <w:t xml:space="preserve">В </w:t>
      </w:r>
      <w:r>
        <w:rPr>
          <w:b/>
          <w:sz w:val="28"/>
          <w:szCs w:val="28"/>
        </w:rPr>
        <w:t xml:space="preserve">другому розділі </w:t>
      </w:r>
      <w:r>
        <w:rPr>
          <w:sz w:val="28"/>
          <w:szCs w:val="28"/>
        </w:rPr>
        <w:t>сформульовано чіткі функці</w:t>
      </w:r>
      <w:r>
        <w:rPr>
          <w:sz w:val="28"/>
          <w:szCs w:val="28"/>
        </w:rPr>
        <w:t>ональні та нефункціональні вимоги до системи.</w:t>
      </w:r>
    </w:p>
    <w:p w14:paraId="0000009D" w14:textId="77777777" w:rsidR="006149A5" w:rsidRDefault="002A493F">
      <w:pPr>
        <w:spacing w:line="360" w:lineRule="auto"/>
        <w:ind w:firstLine="851"/>
        <w:jc w:val="both"/>
        <w:rPr>
          <w:sz w:val="28"/>
          <w:szCs w:val="28"/>
        </w:rPr>
      </w:pPr>
      <w:bookmarkStart w:id="2" w:name="_heading=h.azdzd1vg2crs" w:colFirst="0" w:colLast="0"/>
      <w:bookmarkEnd w:id="2"/>
      <w:r>
        <w:rPr>
          <w:sz w:val="28"/>
          <w:szCs w:val="28"/>
        </w:rPr>
        <w:t xml:space="preserve">В </w:t>
      </w:r>
      <w:r>
        <w:rPr>
          <w:b/>
          <w:sz w:val="28"/>
          <w:szCs w:val="28"/>
        </w:rPr>
        <w:t xml:space="preserve">третьому розділі </w:t>
      </w:r>
      <w:r>
        <w:rPr>
          <w:sz w:val="28"/>
          <w:szCs w:val="28"/>
        </w:rPr>
        <w:t xml:space="preserve">для забезпечення швидкої розробки, </w:t>
      </w:r>
      <w:proofErr w:type="spellStart"/>
      <w:r>
        <w:rPr>
          <w:sz w:val="28"/>
          <w:szCs w:val="28"/>
        </w:rPr>
        <w:t>підтримуваності</w:t>
      </w:r>
      <w:proofErr w:type="spellEnd"/>
      <w:r>
        <w:rPr>
          <w:sz w:val="28"/>
          <w:szCs w:val="28"/>
        </w:rPr>
        <w:t xml:space="preserve"> коду та можливості майбутнього масштабування обрана архітектура на базі фреймворку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і СУБД </w:t>
      </w:r>
      <w:proofErr w:type="spellStart"/>
      <w:r>
        <w:rPr>
          <w:sz w:val="28"/>
          <w:szCs w:val="28"/>
        </w:rPr>
        <w:t>PostgreSQL</w:t>
      </w:r>
      <w:proofErr w:type="spellEnd"/>
      <w:r>
        <w:rPr>
          <w:sz w:val="28"/>
          <w:szCs w:val="28"/>
        </w:rPr>
        <w:t>.</w:t>
      </w:r>
    </w:p>
    <w:p w14:paraId="0000009E" w14:textId="77777777" w:rsidR="006149A5" w:rsidRDefault="002A493F">
      <w:pPr>
        <w:spacing w:line="360" w:lineRule="auto"/>
        <w:ind w:firstLine="851"/>
        <w:jc w:val="both"/>
        <w:rPr>
          <w:sz w:val="28"/>
          <w:szCs w:val="28"/>
        </w:rPr>
      </w:pPr>
      <w:r>
        <w:rPr>
          <w:sz w:val="28"/>
          <w:szCs w:val="28"/>
        </w:rPr>
        <w:t xml:space="preserve">В </w:t>
      </w:r>
      <w:r>
        <w:rPr>
          <w:b/>
          <w:sz w:val="28"/>
          <w:szCs w:val="28"/>
        </w:rPr>
        <w:t>четвертому розділі</w:t>
      </w:r>
      <w:r>
        <w:rPr>
          <w:sz w:val="28"/>
          <w:szCs w:val="28"/>
        </w:rPr>
        <w:t xml:space="preserve"> впр</w:t>
      </w:r>
      <w:r>
        <w:rPr>
          <w:sz w:val="28"/>
          <w:szCs w:val="28"/>
        </w:rPr>
        <w:t>оваджено надійну автентифікацію користувачів, повний цикл CRUD-операцій для базових сутностей.</w:t>
      </w:r>
    </w:p>
    <w:p w14:paraId="0000009F" w14:textId="77777777" w:rsidR="006149A5" w:rsidRDefault="002A493F">
      <w:pPr>
        <w:spacing w:line="360" w:lineRule="auto"/>
        <w:ind w:firstLine="851"/>
        <w:jc w:val="both"/>
        <w:rPr>
          <w:sz w:val="28"/>
          <w:szCs w:val="28"/>
        </w:rPr>
      </w:pPr>
      <w:r>
        <w:rPr>
          <w:sz w:val="28"/>
          <w:szCs w:val="28"/>
        </w:rPr>
        <w:t xml:space="preserve">У </w:t>
      </w:r>
      <w:proofErr w:type="spellStart"/>
      <w:r>
        <w:rPr>
          <w:b/>
          <w:sz w:val="28"/>
          <w:szCs w:val="28"/>
        </w:rPr>
        <w:t>п’ятьому</w:t>
      </w:r>
      <w:proofErr w:type="spellEnd"/>
      <w:r>
        <w:rPr>
          <w:b/>
          <w:sz w:val="28"/>
          <w:szCs w:val="28"/>
        </w:rPr>
        <w:t xml:space="preserve"> розділі</w:t>
      </w:r>
      <w:r>
        <w:rPr>
          <w:sz w:val="28"/>
          <w:szCs w:val="28"/>
        </w:rPr>
        <w:t xml:space="preserve"> вирішене завдання тестування та налаштування CI/CD-процесу.</w:t>
      </w:r>
    </w:p>
    <w:p w14:paraId="000000A0" w14:textId="77777777" w:rsidR="006149A5" w:rsidRDefault="002A493F">
      <w:pPr>
        <w:spacing w:line="360" w:lineRule="auto"/>
        <w:ind w:firstLine="851"/>
        <w:jc w:val="both"/>
        <w:rPr>
          <w:sz w:val="28"/>
          <w:szCs w:val="28"/>
        </w:rPr>
      </w:pPr>
      <w:r>
        <w:rPr>
          <w:b/>
          <w:sz w:val="28"/>
          <w:szCs w:val="28"/>
        </w:rPr>
        <w:t xml:space="preserve">Висновок: </w:t>
      </w:r>
      <w:r>
        <w:rPr>
          <w:sz w:val="28"/>
          <w:szCs w:val="28"/>
        </w:rPr>
        <w:t xml:space="preserve">У ході виконання </w:t>
      </w:r>
      <w:proofErr w:type="spellStart"/>
      <w:r>
        <w:rPr>
          <w:sz w:val="28"/>
          <w:szCs w:val="28"/>
        </w:rPr>
        <w:t>баклаврської</w:t>
      </w:r>
      <w:proofErr w:type="spellEnd"/>
      <w:r>
        <w:rPr>
          <w:sz w:val="28"/>
          <w:szCs w:val="28"/>
        </w:rPr>
        <w:t xml:space="preserve"> роботи здійснено практичну реалізацію спец</w:t>
      </w:r>
      <w:r>
        <w:rPr>
          <w:sz w:val="28"/>
          <w:szCs w:val="28"/>
        </w:rPr>
        <w:t xml:space="preserve">іалізованого </w:t>
      </w:r>
      <w:proofErr w:type="spellStart"/>
      <w:r>
        <w:rPr>
          <w:sz w:val="28"/>
          <w:szCs w:val="28"/>
        </w:rPr>
        <w:t>web</w:t>
      </w:r>
      <w:proofErr w:type="spellEnd"/>
      <w:r>
        <w:rPr>
          <w:sz w:val="28"/>
          <w:szCs w:val="28"/>
        </w:rPr>
        <w:t xml:space="preserve"> застосунку для центрів позашкільної освіти.</w:t>
      </w:r>
    </w:p>
    <w:p w14:paraId="000000A1" w14:textId="77777777" w:rsidR="006149A5" w:rsidRDefault="002A493F">
      <w:pPr>
        <w:spacing w:line="360" w:lineRule="auto"/>
        <w:ind w:firstLine="851"/>
        <w:jc w:val="both"/>
        <w:rPr>
          <w:color w:val="000000"/>
          <w:sz w:val="28"/>
          <w:szCs w:val="28"/>
          <w:highlight w:val="white"/>
        </w:rPr>
        <w:sectPr w:rsidR="006149A5">
          <w:pgSz w:w="11340" w:h="16273"/>
          <w:pgMar w:top="851" w:right="567" w:bottom="1134" w:left="1418" w:header="709" w:footer="113" w:gutter="0"/>
          <w:pgNumType w:start="1"/>
          <w:cols w:space="720"/>
          <w:titlePg/>
        </w:sectPr>
      </w:pPr>
      <w:r>
        <w:rPr>
          <w:b/>
          <w:color w:val="000000"/>
          <w:sz w:val="28"/>
          <w:szCs w:val="28"/>
          <w:highlight w:val="white"/>
        </w:rPr>
        <w:t>КЛЮЧОВІ СЛОВА:</w:t>
      </w:r>
      <w:r>
        <w:rPr>
          <w:color w:val="000000"/>
          <w:sz w:val="28"/>
          <w:szCs w:val="28"/>
          <w:highlight w:val="white"/>
        </w:rPr>
        <w:t xml:space="preserve"> ПОЗАШКІЛЬНА ОСВІТА, ВЕБДОДАТОК, RUBY ON RAILS, MVC-АРХІТЕКТУРА, РОЛІ КОРИСТУВАЧІВ, ТЕСТУВАННЯ, АВТЕНТИФІКАЦІЯ, АВТОРИЗАЦІЯ, КОНТРОЛЬ ВЕРСІЙ.</w:t>
      </w:r>
    </w:p>
    <w:p w14:paraId="000000A2" w14:textId="77777777" w:rsidR="006149A5" w:rsidRDefault="002A493F">
      <w:pPr>
        <w:spacing w:after="240" w:line="360" w:lineRule="auto"/>
        <w:jc w:val="center"/>
        <w:rPr>
          <w:b/>
          <w:color w:val="000000"/>
          <w:sz w:val="28"/>
          <w:szCs w:val="28"/>
          <w:highlight w:val="white"/>
        </w:rPr>
      </w:pPr>
      <w:r>
        <w:rPr>
          <w:b/>
          <w:color w:val="000000"/>
          <w:sz w:val="28"/>
          <w:szCs w:val="28"/>
          <w:highlight w:val="white"/>
        </w:rPr>
        <w:lastRenderedPageBreak/>
        <w:t>ABSTRACT</w:t>
      </w:r>
    </w:p>
    <w:p w14:paraId="000000A3"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bachelor's</w:t>
      </w:r>
      <w:proofErr w:type="spellEnd"/>
      <w:r>
        <w:rPr>
          <w:color w:val="000000"/>
          <w:sz w:val="28"/>
          <w:szCs w:val="28"/>
          <w:highlight w:val="white"/>
        </w:rPr>
        <w:t xml:space="preserve"> </w:t>
      </w:r>
      <w:proofErr w:type="spellStart"/>
      <w:r>
        <w:rPr>
          <w:color w:val="000000"/>
          <w:sz w:val="28"/>
          <w:szCs w:val="28"/>
          <w:highlight w:val="white"/>
        </w:rPr>
        <w:t>thesis</w:t>
      </w:r>
      <w:proofErr w:type="spellEnd"/>
      <w:r>
        <w:rPr>
          <w:color w:val="000000"/>
          <w:sz w:val="28"/>
          <w:szCs w:val="28"/>
          <w:highlight w:val="white"/>
        </w:rPr>
        <w:t xml:space="preserve"> </w:t>
      </w:r>
      <w:proofErr w:type="spellStart"/>
      <w:r>
        <w:rPr>
          <w:color w:val="000000"/>
          <w:sz w:val="28"/>
          <w:szCs w:val="28"/>
          <w:highlight w:val="white"/>
        </w:rPr>
        <w:t>comprises</w:t>
      </w:r>
      <w:proofErr w:type="spellEnd"/>
      <w:r>
        <w:rPr>
          <w:color w:val="000000"/>
          <w:sz w:val="28"/>
          <w:szCs w:val="28"/>
          <w:highlight w:val="white"/>
        </w:rPr>
        <w:t xml:space="preserve"> 101 </w:t>
      </w:r>
      <w:proofErr w:type="spellStart"/>
      <w:r>
        <w:rPr>
          <w:color w:val="000000"/>
          <w:sz w:val="28"/>
          <w:szCs w:val="28"/>
          <w:highlight w:val="white"/>
        </w:rPr>
        <w:t>pages</w:t>
      </w:r>
      <w:proofErr w:type="spellEnd"/>
      <w:r>
        <w:rPr>
          <w:color w:val="000000"/>
          <w:sz w:val="28"/>
          <w:szCs w:val="28"/>
          <w:highlight w:val="white"/>
        </w:rPr>
        <w:t xml:space="preserve">, 5 </w:t>
      </w:r>
      <w:proofErr w:type="spellStart"/>
      <w:r>
        <w:rPr>
          <w:color w:val="000000"/>
          <w:sz w:val="28"/>
          <w:szCs w:val="28"/>
          <w:highlight w:val="white"/>
        </w:rPr>
        <w:t>figures</w:t>
      </w:r>
      <w:proofErr w:type="spellEnd"/>
      <w:r>
        <w:rPr>
          <w:color w:val="000000"/>
          <w:sz w:val="28"/>
          <w:szCs w:val="28"/>
          <w:highlight w:val="white"/>
        </w:rPr>
        <w:t xml:space="preserve">, a </w:t>
      </w:r>
      <w:proofErr w:type="spellStart"/>
      <w:r>
        <w:rPr>
          <w:color w:val="000000"/>
          <w:sz w:val="28"/>
          <w:szCs w:val="28"/>
          <w:highlight w:val="white"/>
        </w:rPr>
        <w:t>list</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sources</w:t>
      </w:r>
      <w:proofErr w:type="spellEnd"/>
      <w:r>
        <w:rPr>
          <w:color w:val="000000"/>
          <w:sz w:val="28"/>
          <w:szCs w:val="28"/>
          <w:highlight w:val="white"/>
        </w:rPr>
        <w:t xml:space="preserve"> </w:t>
      </w:r>
      <w:proofErr w:type="spellStart"/>
      <w:r>
        <w:rPr>
          <w:color w:val="000000"/>
          <w:sz w:val="28"/>
          <w:szCs w:val="28"/>
          <w:highlight w:val="white"/>
        </w:rPr>
        <w:t>used</w:t>
      </w:r>
      <w:proofErr w:type="spellEnd"/>
      <w:r>
        <w:rPr>
          <w:color w:val="000000"/>
          <w:sz w:val="28"/>
          <w:szCs w:val="28"/>
          <w:highlight w:val="white"/>
        </w:rPr>
        <w:t xml:space="preserve"> </w:t>
      </w:r>
      <w:proofErr w:type="spellStart"/>
      <w:r>
        <w:rPr>
          <w:color w:val="000000"/>
          <w:sz w:val="28"/>
          <w:szCs w:val="28"/>
          <w:highlight w:val="white"/>
        </w:rPr>
        <w:t>with</w:t>
      </w:r>
      <w:proofErr w:type="spellEnd"/>
      <w:r>
        <w:rPr>
          <w:color w:val="000000"/>
          <w:sz w:val="28"/>
          <w:szCs w:val="28"/>
          <w:highlight w:val="white"/>
        </w:rPr>
        <w:t xml:space="preserve"> 30 </w:t>
      </w:r>
      <w:proofErr w:type="spellStart"/>
      <w:r>
        <w:rPr>
          <w:color w:val="000000"/>
          <w:sz w:val="28"/>
          <w:szCs w:val="28"/>
          <w:highlight w:val="white"/>
        </w:rPr>
        <w:t>titles</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an</w:t>
      </w:r>
      <w:proofErr w:type="spellEnd"/>
      <w:r>
        <w:rPr>
          <w:color w:val="000000"/>
          <w:sz w:val="28"/>
          <w:szCs w:val="28"/>
          <w:highlight w:val="white"/>
        </w:rPr>
        <w:t xml:space="preserve"> </w:t>
      </w:r>
      <w:proofErr w:type="spellStart"/>
      <w:r>
        <w:rPr>
          <w:color w:val="000000"/>
          <w:sz w:val="28"/>
          <w:szCs w:val="28"/>
          <w:highlight w:val="white"/>
        </w:rPr>
        <w:t>appen</w:t>
      </w:r>
      <w:r>
        <w:rPr>
          <w:color w:val="000000"/>
          <w:sz w:val="28"/>
          <w:szCs w:val="28"/>
          <w:highlight w:val="white"/>
        </w:rPr>
        <w:t>dix</w:t>
      </w:r>
      <w:proofErr w:type="spellEnd"/>
      <w:r>
        <w:rPr>
          <w:color w:val="000000"/>
          <w:sz w:val="28"/>
          <w:szCs w:val="28"/>
          <w:highlight w:val="white"/>
        </w:rPr>
        <w:t>.</w:t>
      </w:r>
    </w:p>
    <w:p w14:paraId="000000A4"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purpose</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this</w:t>
      </w:r>
      <w:proofErr w:type="spellEnd"/>
      <w:r>
        <w:rPr>
          <w:color w:val="000000"/>
          <w:sz w:val="28"/>
          <w:szCs w:val="28"/>
          <w:highlight w:val="white"/>
        </w:rPr>
        <w:t xml:space="preserve"> </w:t>
      </w:r>
      <w:proofErr w:type="spellStart"/>
      <w:r>
        <w:rPr>
          <w:color w:val="000000"/>
          <w:sz w:val="28"/>
          <w:szCs w:val="28"/>
          <w:highlight w:val="white"/>
        </w:rPr>
        <w:t>work</w:t>
      </w:r>
      <w:proofErr w:type="spellEnd"/>
      <w:r>
        <w:rPr>
          <w:color w:val="000000"/>
          <w:sz w:val="28"/>
          <w:szCs w:val="28"/>
          <w:highlight w:val="white"/>
        </w:rPr>
        <w:t xml:space="preserve"> </w:t>
      </w:r>
      <w:proofErr w:type="spellStart"/>
      <w:r>
        <w:rPr>
          <w:color w:val="000000"/>
          <w:sz w:val="28"/>
          <w:szCs w:val="28"/>
          <w:highlight w:val="white"/>
        </w:rPr>
        <w:t>is</w:t>
      </w:r>
      <w:proofErr w:type="spellEnd"/>
      <w:r>
        <w:rPr>
          <w:color w:val="000000"/>
          <w:sz w:val="28"/>
          <w:szCs w:val="28"/>
          <w:highlight w:val="white"/>
        </w:rPr>
        <w:t xml:space="preserve"> </w:t>
      </w:r>
      <w:proofErr w:type="spellStart"/>
      <w:r>
        <w:rPr>
          <w:color w:val="000000"/>
          <w:sz w:val="28"/>
          <w:szCs w:val="28"/>
          <w:highlight w:val="white"/>
        </w:rPr>
        <w:t>to</w:t>
      </w:r>
      <w:proofErr w:type="spellEnd"/>
      <w:r>
        <w:rPr>
          <w:color w:val="000000"/>
          <w:sz w:val="28"/>
          <w:szCs w:val="28"/>
          <w:highlight w:val="white"/>
        </w:rPr>
        <w:t xml:space="preserve"> </w:t>
      </w:r>
      <w:proofErr w:type="spellStart"/>
      <w:r>
        <w:rPr>
          <w:color w:val="000000"/>
          <w:sz w:val="28"/>
          <w:szCs w:val="28"/>
          <w:highlight w:val="white"/>
        </w:rPr>
        <w:t>design</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implement</w:t>
      </w:r>
      <w:proofErr w:type="spellEnd"/>
      <w:r>
        <w:rPr>
          <w:color w:val="000000"/>
          <w:sz w:val="28"/>
          <w:szCs w:val="28"/>
          <w:highlight w:val="white"/>
        </w:rPr>
        <w:t xml:space="preserve"> a </w:t>
      </w:r>
      <w:proofErr w:type="spellStart"/>
      <w:r>
        <w:rPr>
          <w:color w:val="000000"/>
          <w:sz w:val="28"/>
          <w:szCs w:val="28"/>
          <w:highlight w:val="white"/>
        </w:rPr>
        <w:t>web</w:t>
      </w:r>
      <w:proofErr w:type="spellEnd"/>
      <w:r>
        <w:rPr>
          <w:color w:val="000000"/>
          <w:sz w:val="28"/>
          <w:szCs w:val="28"/>
          <w:highlight w:val="white"/>
        </w:rPr>
        <w:t xml:space="preserve"> </w:t>
      </w:r>
      <w:proofErr w:type="spellStart"/>
      <w:r>
        <w:rPr>
          <w:color w:val="000000"/>
          <w:sz w:val="28"/>
          <w:szCs w:val="28"/>
          <w:highlight w:val="white"/>
        </w:rPr>
        <w:t>application</w:t>
      </w:r>
      <w:proofErr w:type="spellEnd"/>
      <w:r>
        <w:rPr>
          <w:color w:val="000000"/>
          <w:sz w:val="28"/>
          <w:szCs w:val="28"/>
          <w:highlight w:val="white"/>
        </w:rPr>
        <w:t xml:space="preserve"> </w:t>
      </w:r>
      <w:proofErr w:type="spellStart"/>
      <w:r>
        <w:rPr>
          <w:color w:val="000000"/>
          <w:sz w:val="28"/>
          <w:szCs w:val="28"/>
          <w:highlight w:val="white"/>
        </w:rPr>
        <w:t>that</w:t>
      </w:r>
      <w:proofErr w:type="spellEnd"/>
      <w:r>
        <w:rPr>
          <w:color w:val="000000"/>
          <w:sz w:val="28"/>
          <w:szCs w:val="28"/>
          <w:highlight w:val="white"/>
        </w:rPr>
        <w:t xml:space="preserve"> </w:t>
      </w:r>
      <w:proofErr w:type="spellStart"/>
      <w:r>
        <w:rPr>
          <w:color w:val="000000"/>
          <w:sz w:val="28"/>
          <w:szCs w:val="28"/>
          <w:highlight w:val="white"/>
        </w:rPr>
        <w:t>ensures</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effective</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specialised</w:t>
      </w:r>
      <w:proofErr w:type="spellEnd"/>
      <w:r>
        <w:rPr>
          <w:color w:val="000000"/>
          <w:sz w:val="28"/>
          <w:szCs w:val="28"/>
          <w:highlight w:val="white"/>
        </w:rPr>
        <w:t xml:space="preserve"> </w:t>
      </w:r>
      <w:proofErr w:type="spellStart"/>
      <w:r>
        <w:rPr>
          <w:color w:val="000000"/>
          <w:sz w:val="28"/>
          <w:szCs w:val="28"/>
          <w:highlight w:val="white"/>
        </w:rPr>
        <w:t>management</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student</w:t>
      </w:r>
      <w:proofErr w:type="spellEnd"/>
      <w:r>
        <w:rPr>
          <w:color w:val="000000"/>
          <w:sz w:val="28"/>
          <w:szCs w:val="28"/>
          <w:highlight w:val="white"/>
        </w:rPr>
        <w:t xml:space="preserve"> </w:t>
      </w:r>
      <w:proofErr w:type="spellStart"/>
      <w:r>
        <w:rPr>
          <w:color w:val="000000"/>
          <w:sz w:val="28"/>
          <w:szCs w:val="28"/>
          <w:highlight w:val="white"/>
        </w:rPr>
        <w:t>registration</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digital</w:t>
      </w:r>
      <w:proofErr w:type="spellEnd"/>
      <w:r>
        <w:rPr>
          <w:color w:val="000000"/>
          <w:sz w:val="28"/>
          <w:szCs w:val="28"/>
          <w:highlight w:val="white"/>
        </w:rPr>
        <w:t xml:space="preserve"> </w:t>
      </w:r>
      <w:proofErr w:type="spellStart"/>
      <w:r>
        <w:rPr>
          <w:color w:val="000000"/>
          <w:sz w:val="28"/>
          <w:szCs w:val="28"/>
          <w:highlight w:val="white"/>
        </w:rPr>
        <w:t>journal</w:t>
      </w:r>
      <w:proofErr w:type="spellEnd"/>
      <w:r>
        <w:rPr>
          <w:color w:val="000000"/>
          <w:sz w:val="28"/>
          <w:szCs w:val="28"/>
          <w:highlight w:val="white"/>
        </w:rPr>
        <w:t xml:space="preserve"> </w:t>
      </w:r>
      <w:proofErr w:type="spellStart"/>
      <w:r>
        <w:rPr>
          <w:color w:val="000000"/>
          <w:sz w:val="28"/>
          <w:szCs w:val="28"/>
          <w:highlight w:val="white"/>
        </w:rPr>
        <w:t>maintenance</w:t>
      </w:r>
      <w:proofErr w:type="spellEnd"/>
      <w:r>
        <w:rPr>
          <w:color w:val="000000"/>
          <w:sz w:val="28"/>
          <w:szCs w:val="28"/>
          <w:highlight w:val="white"/>
        </w:rPr>
        <w:t xml:space="preserve"> </w:t>
      </w:r>
      <w:proofErr w:type="spellStart"/>
      <w:r>
        <w:rPr>
          <w:color w:val="000000"/>
          <w:sz w:val="28"/>
          <w:szCs w:val="28"/>
          <w:highlight w:val="white"/>
        </w:rPr>
        <w:t>in</w:t>
      </w:r>
      <w:proofErr w:type="spellEnd"/>
      <w:r>
        <w:rPr>
          <w:color w:val="000000"/>
          <w:sz w:val="28"/>
          <w:szCs w:val="28"/>
          <w:highlight w:val="white"/>
        </w:rPr>
        <w:t xml:space="preserve"> </w:t>
      </w:r>
      <w:proofErr w:type="spellStart"/>
      <w:r>
        <w:rPr>
          <w:color w:val="000000"/>
          <w:sz w:val="28"/>
          <w:szCs w:val="28"/>
          <w:highlight w:val="white"/>
        </w:rPr>
        <w:t>after-school</w:t>
      </w:r>
      <w:proofErr w:type="spellEnd"/>
      <w:r>
        <w:rPr>
          <w:color w:val="000000"/>
          <w:sz w:val="28"/>
          <w:szCs w:val="28"/>
          <w:highlight w:val="white"/>
        </w:rPr>
        <w:t xml:space="preserve"> </w:t>
      </w:r>
      <w:proofErr w:type="spellStart"/>
      <w:r>
        <w:rPr>
          <w:color w:val="000000"/>
          <w:sz w:val="28"/>
          <w:szCs w:val="28"/>
          <w:highlight w:val="white"/>
        </w:rPr>
        <w:t>education</w:t>
      </w:r>
      <w:proofErr w:type="spellEnd"/>
      <w:r>
        <w:rPr>
          <w:color w:val="000000"/>
          <w:sz w:val="28"/>
          <w:szCs w:val="28"/>
          <w:highlight w:val="white"/>
        </w:rPr>
        <w:t xml:space="preserve"> </w:t>
      </w:r>
      <w:proofErr w:type="spellStart"/>
      <w:r>
        <w:rPr>
          <w:color w:val="000000"/>
          <w:sz w:val="28"/>
          <w:szCs w:val="28"/>
          <w:highlight w:val="white"/>
        </w:rPr>
        <w:t>centres</w:t>
      </w:r>
      <w:proofErr w:type="spellEnd"/>
      <w:r>
        <w:rPr>
          <w:color w:val="000000"/>
          <w:sz w:val="28"/>
          <w:szCs w:val="28"/>
          <w:highlight w:val="white"/>
        </w:rPr>
        <w:t>.</w:t>
      </w:r>
    </w:p>
    <w:p w14:paraId="000000A5"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object</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research</w:t>
      </w:r>
      <w:proofErr w:type="spellEnd"/>
      <w:r>
        <w:rPr>
          <w:color w:val="000000"/>
          <w:sz w:val="28"/>
          <w:szCs w:val="28"/>
          <w:highlight w:val="white"/>
        </w:rPr>
        <w:t xml:space="preserve"> </w:t>
      </w:r>
      <w:proofErr w:type="spellStart"/>
      <w:r>
        <w:rPr>
          <w:color w:val="000000"/>
          <w:sz w:val="28"/>
          <w:szCs w:val="28"/>
          <w:highlight w:val="white"/>
        </w:rPr>
        <w:t>work</w:t>
      </w:r>
      <w:proofErr w:type="spellEnd"/>
      <w:r>
        <w:rPr>
          <w:color w:val="000000"/>
          <w:sz w:val="28"/>
          <w:szCs w:val="28"/>
          <w:highlight w:val="white"/>
        </w:rPr>
        <w:t xml:space="preserve"> </w:t>
      </w:r>
      <w:proofErr w:type="spellStart"/>
      <w:r>
        <w:rPr>
          <w:color w:val="000000"/>
          <w:sz w:val="28"/>
          <w:szCs w:val="28"/>
          <w:highlight w:val="white"/>
        </w:rPr>
        <w:t>is</w:t>
      </w:r>
      <w:proofErr w:type="spellEnd"/>
      <w:r>
        <w:rPr>
          <w:color w:val="000000"/>
          <w:sz w:val="28"/>
          <w:szCs w:val="28"/>
          <w:highlight w:val="white"/>
        </w:rPr>
        <w:t xml:space="preserve"> </w:t>
      </w:r>
      <w:proofErr w:type="spellStart"/>
      <w:r>
        <w:rPr>
          <w:color w:val="000000"/>
          <w:sz w:val="28"/>
          <w:szCs w:val="28"/>
          <w:highlight w:val="white"/>
        </w:rPr>
        <w:t>t</w:t>
      </w:r>
      <w:r>
        <w:rPr>
          <w:color w:val="000000"/>
          <w:sz w:val="28"/>
          <w:szCs w:val="28"/>
          <w:highlight w:val="white"/>
        </w:rPr>
        <w:t>he</w:t>
      </w:r>
      <w:proofErr w:type="spellEnd"/>
      <w:r>
        <w:rPr>
          <w:color w:val="000000"/>
          <w:sz w:val="28"/>
          <w:szCs w:val="28"/>
          <w:highlight w:val="white"/>
        </w:rPr>
        <w:t xml:space="preserve"> </w:t>
      </w:r>
      <w:proofErr w:type="spellStart"/>
      <w:r>
        <w:rPr>
          <w:color w:val="000000"/>
          <w:sz w:val="28"/>
          <w:szCs w:val="28"/>
          <w:highlight w:val="white"/>
        </w:rPr>
        <w:t>processes</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data</w:t>
      </w:r>
      <w:proofErr w:type="spellEnd"/>
      <w:r>
        <w:rPr>
          <w:color w:val="000000"/>
          <w:sz w:val="28"/>
          <w:szCs w:val="28"/>
          <w:highlight w:val="white"/>
        </w:rPr>
        <w:t xml:space="preserve"> </w:t>
      </w:r>
      <w:proofErr w:type="spellStart"/>
      <w:r>
        <w:rPr>
          <w:color w:val="000000"/>
          <w:sz w:val="28"/>
          <w:szCs w:val="28"/>
          <w:highlight w:val="white"/>
        </w:rPr>
        <w:t>management</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interaction</w:t>
      </w:r>
      <w:proofErr w:type="spellEnd"/>
      <w:r>
        <w:rPr>
          <w:color w:val="000000"/>
          <w:sz w:val="28"/>
          <w:szCs w:val="28"/>
          <w:highlight w:val="white"/>
        </w:rPr>
        <w:t xml:space="preserve"> </w:t>
      </w:r>
      <w:proofErr w:type="spellStart"/>
      <w:r>
        <w:rPr>
          <w:color w:val="000000"/>
          <w:sz w:val="28"/>
          <w:szCs w:val="28"/>
          <w:highlight w:val="white"/>
        </w:rPr>
        <w:t>between</w:t>
      </w:r>
      <w:proofErr w:type="spellEnd"/>
      <w:r>
        <w:rPr>
          <w:color w:val="000000"/>
          <w:sz w:val="28"/>
          <w:szCs w:val="28"/>
          <w:highlight w:val="white"/>
        </w:rPr>
        <w:t xml:space="preserve"> </w:t>
      </w:r>
      <w:proofErr w:type="spellStart"/>
      <w:r>
        <w:rPr>
          <w:color w:val="000000"/>
          <w:sz w:val="28"/>
          <w:szCs w:val="28"/>
          <w:highlight w:val="white"/>
        </w:rPr>
        <w:t>stakeholders</w:t>
      </w:r>
      <w:proofErr w:type="spellEnd"/>
      <w:r>
        <w:rPr>
          <w:color w:val="000000"/>
          <w:sz w:val="28"/>
          <w:szCs w:val="28"/>
          <w:highlight w:val="white"/>
        </w:rPr>
        <w:t xml:space="preserve"> </w:t>
      </w:r>
      <w:proofErr w:type="spellStart"/>
      <w:r>
        <w:rPr>
          <w:color w:val="000000"/>
          <w:sz w:val="28"/>
          <w:szCs w:val="28"/>
          <w:highlight w:val="white"/>
        </w:rPr>
        <w:t>in</w:t>
      </w:r>
      <w:proofErr w:type="spellEnd"/>
      <w:r>
        <w:rPr>
          <w:color w:val="000000"/>
          <w:sz w:val="28"/>
          <w:szCs w:val="28"/>
          <w:highlight w:val="white"/>
        </w:rPr>
        <w:t xml:space="preserve"> </w:t>
      </w:r>
      <w:proofErr w:type="spellStart"/>
      <w:r>
        <w:rPr>
          <w:color w:val="000000"/>
          <w:sz w:val="28"/>
          <w:szCs w:val="28"/>
          <w:highlight w:val="white"/>
        </w:rPr>
        <w:t>after-school</w:t>
      </w:r>
      <w:proofErr w:type="spellEnd"/>
      <w:r>
        <w:rPr>
          <w:color w:val="000000"/>
          <w:sz w:val="28"/>
          <w:szCs w:val="28"/>
          <w:highlight w:val="white"/>
        </w:rPr>
        <w:t xml:space="preserve"> </w:t>
      </w:r>
      <w:proofErr w:type="spellStart"/>
      <w:r>
        <w:rPr>
          <w:color w:val="000000"/>
          <w:sz w:val="28"/>
          <w:szCs w:val="28"/>
          <w:highlight w:val="white"/>
        </w:rPr>
        <w:t>education</w:t>
      </w:r>
      <w:proofErr w:type="spellEnd"/>
      <w:r>
        <w:rPr>
          <w:color w:val="000000"/>
          <w:sz w:val="28"/>
          <w:szCs w:val="28"/>
          <w:highlight w:val="white"/>
        </w:rPr>
        <w:t xml:space="preserve"> </w:t>
      </w:r>
      <w:proofErr w:type="spellStart"/>
      <w:r>
        <w:rPr>
          <w:color w:val="000000"/>
          <w:sz w:val="28"/>
          <w:szCs w:val="28"/>
          <w:highlight w:val="white"/>
        </w:rPr>
        <w:t>centres</w:t>
      </w:r>
      <w:proofErr w:type="spellEnd"/>
      <w:r>
        <w:rPr>
          <w:color w:val="000000"/>
          <w:sz w:val="28"/>
          <w:szCs w:val="28"/>
          <w:highlight w:val="white"/>
        </w:rPr>
        <w:t>.</w:t>
      </w:r>
    </w:p>
    <w:p w14:paraId="000000A6"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Subject</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research</w:t>
      </w:r>
      <w:proofErr w:type="spellEnd"/>
      <w:r>
        <w:rPr>
          <w:color w:val="000000"/>
          <w:sz w:val="28"/>
          <w:szCs w:val="28"/>
          <w:highlight w:val="white"/>
        </w:rPr>
        <w:t xml:space="preserve">: </w:t>
      </w:r>
      <w:proofErr w:type="spellStart"/>
      <w:r>
        <w:rPr>
          <w:color w:val="000000"/>
          <w:sz w:val="28"/>
          <w:szCs w:val="28"/>
          <w:highlight w:val="white"/>
        </w:rPr>
        <w:t>methods</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tools</w:t>
      </w:r>
      <w:proofErr w:type="spellEnd"/>
      <w:r>
        <w:rPr>
          <w:color w:val="000000"/>
          <w:sz w:val="28"/>
          <w:szCs w:val="28"/>
          <w:highlight w:val="white"/>
        </w:rPr>
        <w:t xml:space="preserve"> </w:t>
      </w:r>
      <w:proofErr w:type="spellStart"/>
      <w:r>
        <w:rPr>
          <w:color w:val="000000"/>
          <w:sz w:val="28"/>
          <w:szCs w:val="28"/>
          <w:highlight w:val="white"/>
        </w:rPr>
        <w:t>for</w:t>
      </w:r>
      <w:proofErr w:type="spellEnd"/>
      <w:r>
        <w:rPr>
          <w:color w:val="000000"/>
          <w:sz w:val="28"/>
          <w:szCs w:val="28"/>
          <w:highlight w:val="white"/>
        </w:rPr>
        <w:t xml:space="preserve"> </w:t>
      </w:r>
      <w:proofErr w:type="spellStart"/>
      <w:r>
        <w:rPr>
          <w:color w:val="000000"/>
          <w:sz w:val="28"/>
          <w:szCs w:val="28"/>
          <w:highlight w:val="white"/>
        </w:rPr>
        <w:t>software</w:t>
      </w:r>
      <w:proofErr w:type="spellEnd"/>
      <w:r>
        <w:rPr>
          <w:color w:val="000000"/>
          <w:sz w:val="28"/>
          <w:szCs w:val="28"/>
          <w:highlight w:val="white"/>
        </w:rPr>
        <w:t xml:space="preserve"> </w:t>
      </w:r>
      <w:proofErr w:type="spellStart"/>
      <w:r>
        <w:rPr>
          <w:color w:val="000000"/>
          <w:sz w:val="28"/>
          <w:szCs w:val="28"/>
          <w:highlight w:val="white"/>
        </w:rPr>
        <w:t>development</w:t>
      </w:r>
      <w:proofErr w:type="spellEnd"/>
      <w:r>
        <w:rPr>
          <w:color w:val="000000"/>
          <w:sz w:val="28"/>
          <w:szCs w:val="28"/>
          <w:highlight w:val="white"/>
        </w:rPr>
        <w:t xml:space="preserve"> </w:t>
      </w:r>
      <w:proofErr w:type="spellStart"/>
      <w:r>
        <w:rPr>
          <w:color w:val="000000"/>
          <w:sz w:val="28"/>
          <w:szCs w:val="28"/>
          <w:highlight w:val="white"/>
        </w:rPr>
        <w:t>for</w:t>
      </w:r>
      <w:proofErr w:type="spellEnd"/>
      <w:r>
        <w:rPr>
          <w:color w:val="000000"/>
          <w:sz w:val="28"/>
          <w:szCs w:val="28"/>
          <w:highlight w:val="white"/>
        </w:rPr>
        <w:t xml:space="preserve"> </w:t>
      </w:r>
      <w:proofErr w:type="spellStart"/>
      <w:r>
        <w:rPr>
          <w:color w:val="000000"/>
          <w:sz w:val="28"/>
          <w:szCs w:val="28"/>
          <w:highlight w:val="white"/>
        </w:rPr>
        <w:t>automation</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optimisation</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processes</w:t>
      </w:r>
      <w:proofErr w:type="spellEnd"/>
      <w:r>
        <w:rPr>
          <w:color w:val="000000"/>
          <w:sz w:val="28"/>
          <w:szCs w:val="28"/>
          <w:highlight w:val="white"/>
        </w:rPr>
        <w:t>.</w:t>
      </w:r>
    </w:p>
    <w:p w14:paraId="000000A7"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Research</w:t>
      </w:r>
      <w:proofErr w:type="spellEnd"/>
      <w:r>
        <w:rPr>
          <w:color w:val="000000"/>
          <w:sz w:val="28"/>
          <w:szCs w:val="28"/>
          <w:highlight w:val="white"/>
        </w:rPr>
        <w:t xml:space="preserve"> </w:t>
      </w:r>
      <w:proofErr w:type="spellStart"/>
      <w:r>
        <w:rPr>
          <w:color w:val="000000"/>
          <w:sz w:val="28"/>
          <w:szCs w:val="28"/>
          <w:highlight w:val="white"/>
        </w:rPr>
        <w:t>results</w:t>
      </w:r>
      <w:proofErr w:type="spellEnd"/>
      <w:r>
        <w:rPr>
          <w:color w:val="000000"/>
          <w:sz w:val="28"/>
          <w:szCs w:val="28"/>
          <w:highlight w:val="white"/>
        </w:rPr>
        <w:t xml:space="preserve">: A </w:t>
      </w:r>
      <w:proofErr w:type="spellStart"/>
      <w:r>
        <w:rPr>
          <w:color w:val="000000"/>
          <w:sz w:val="28"/>
          <w:szCs w:val="28"/>
          <w:highlight w:val="white"/>
        </w:rPr>
        <w:t>web</w:t>
      </w:r>
      <w:proofErr w:type="spellEnd"/>
      <w:r>
        <w:rPr>
          <w:color w:val="000000"/>
          <w:sz w:val="28"/>
          <w:szCs w:val="28"/>
          <w:highlight w:val="white"/>
        </w:rPr>
        <w:t xml:space="preserve"> </w:t>
      </w:r>
      <w:proofErr w:type="spellStart"/>
      <w:r>
        <w:rPr>
          <w:color w:val="000000"/>
          <w:sz w:val="28"/>
          <w:szCs w:val="28"/>
          <w:highlight w:val="white"/>
        </w:rPr>
        <w:t>application</w:t>
      </w:r>
      <w:proofErr w:type="spellEnd"/>
      <w:r>
        <w:rPr>
          <w:color w:val="000000"/>
          <w:sz w:val="28"/>
          <w:szCs w:val="28"/>
          <w:highlight w:val="white"/>
        </w:rPr>
        <w:t xml:space="preserve"> </w:t>
      </w:r>
      <w:proofErr w:type="spellStart"/>
      <w:r>
        <w:rPr>
          <w:color w:val="000000"/>
          <w:sz w:val="28"/>
          <w:szCs w:val="28"/>
          <w:highlight w:val="white"/>
        </w:rPr>
        <w:t>for</w:t>
      </w:r>
      <w:proofErr w:type="spellEnd"/>
      <w:r>
        <w:rPr>
          <w:color w:val="000000"/>
          <w:sz w:val="28"/>
          <w:szCs w:val="28"/>
          <w:highlight w:val="white"/>
        </w:rPr>
        <w:t xml:space="preserve"> </w:t>
      </w:r>
      <w:proofErr w:type="spellStart"/>
      <w:r>
        <w:rPr>
          <w:color w:val="000000"/>
          <w:sz w:val="28"/>
          <w:szCs w:val="28"/>
          <w:highlight w:val="white"/>
        </w:rPr>
        <w:t>after-school</w:t>
      </w:r>
      <w:proofErr w:type="spellEnd"/>
      <w:r>
        <w:rPr>
          <w:color w:val="000000"/>
          <w:sz w:val="28"/>
          <w:szCs w:val="28"/>
          <w:highlight w:val="white"/>
        </w:rPr>
        <w:t xml:space="preserve"> </w:t>
      </w:r>
      <w:proofErr w:type="spellStart"/>
      <w:r>
        <w:rPr>
          <w:color w:val="000000"/>
          <w:sz w:val="28"/>
          <w:szCs w:val="28"/>
          <w:highlight w:val="white"/>
        </w:rPr>
        <w:t>education</w:t>
      </w:r>
      <w:proofErr w:type="spellEnd"/>
      <w:r>
        <w:rPr>
          <w:color w:val="000000"/>
          <w:sz w:val="28"/>
          <w:szCs w:val="28"/>
          <w:highlight w:val="white"/>
        </w:rPr>
        <w:t xml:space="preserve"> </w:t>
      </w:r>
      <w:proofErr w:type="spellStart"/>
      <w:r>
        <w:rPr>
          <w:color w:val="000000"/>
          <w:sz w:val="28"/>
          <w:szCs w:val="28"/>
          <w:highlight w:val="white"/>
        </w:rPr>
        <w:t>centres</w:t>
      </w:r>
      <w:proofErr w:type="spellEnd"/>
      <w:r>
        <w:rPr>
          <w:color w:val="000000"/>
          <w:sz w:val="28"/>
          <w:szCs w:val="28"/>
          <w:highlight w:val="white"/>
        </w:rPr>
        <w:t xml:space="preserve"> </w:t>
      </w:r>
      <w:proofErr w:type="spellStart"/>
      <w:r>
        <w:rPr>
          <w:color w:val="000000"/>
          <w:sz w:val="28"/>
          <w:szCs w:val="28"/>
          <w:highlight w:val="white"/>
        </w:rPr>
        <w:t>has</w:t>
      </w:r>
      <w:proofErr w:type="spellEnd"/>
      <w:r>
        <w:rPr>
          <w:color w:val="000000"/>
          <w:sz w:val="28"/>
          <w:szCs w:val="28"/>
          <w:highlight w:val="white"/>
        </w:rPr>
        <w:t xml:space="preserve"> </w:t>
      </w:r>
      <w:proofErr w:type="spellStart"/>
      <w:r>
        <w:rPr>
          <w:color w:val="000000"/>
          <w:sz w:val="28"/>
          <w:szCs w:val="28"/>
          <w:highlight w:val="white"/>
        </w:rPr>
        <w:t>been</w:t>
      </w:r>
      <w:proofErr w:type="spellEnd"/>
      <w:r>
        <w:rPr>
          <w:color w:val="000000"/>
          <w:sz w:val="28"/>
          <w:szCs w:val="28"/>
          <w:highlight w:val="white"/>
        </w:rPr>
        <w:t xml:space="preserve"> </w:t>
      </w:r>
      <w:proofErr w:type="spellStart"/>
      <w:r>
        <w:rPr>
          <w:color w:val="000000"/>
          <w:sz w:val="28"/>
          <w:szCs w:val="28"/>
          <w:highlight w:val="white"/>
        </w:rPr>
        <w:t>created</w:t>
      </w:r>
      <w:proofErr w:type="spellEnd"/>
      <w:r>
        <w:rPr>
          <w:color w:val="000000"/>
          <w:sz w:val="28"/>
          <w:szCs w:val="28"/>
          <w:highlight w:val="white"/>
        </w:rPr>
        <w:t>.</w:t>
      </w:r>
    </w:p>
    <w:p w14:paraId="000000A8"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first</w:t>
      </w:r>
      <w:proofErr w:type="spellEnd"/>
      <w:r>
        <w:rPr>
          <w:color w:val="000000"/>
          <w:sz w:val="28"/>
          <w:szCs w:val="28"/>
          <w:highlight w:val="white"/>
        </w:rPr>
        <w:t xml:space="preserve"> </w:t>
      </w:r>
      <w:proofErr w:type="spellStart"/>
      <w:r>
        <w:rPr>
          <w:color w:val="000000"/>
          <w:sz w:val="28"/>
          <w:szCs w:val="28"/>
          <w:highlight w:val="white"/>
        </w:rPr>
        <w:t>section</w:t>
      </w:r>
      <w:proofErr w:type="spellEnd"/>
      <w:r>
        <w:rPr>
          <w:color w:val="000000"/>
          <w:sz w:val="28"/>
          <w:szCs w:val="28"/>
          <w:highlight w:val="white"/>
        </w:rPr>
        <w:t xml:space="preserve"> </w:t>
      </w:r>
      <w:proofErr w:type="spellStart"/>
      <w:r>
        <w:rPr>
          <w:color w:val="000000"/>
          <w:sz w:val="28"/>
          <w:szCs w:val="28"/>
          <w:highlight w:val="white"/>
        </w:rPr>
        <w:t>provides</w:t>
      </w:r>
      <w:proofErr w:type="spellEnd"/>
      <w:r>
        <w:rPr>
          <w:color w:val="000000"/>
          <w:sz w:val="28"/>
          <w:szCs w:val="28"/>
          <w:highlight w:val="white"/>
        </w:rPr>
        <w:t xml:space="preserve"> a </w:t>
      </w:r>
      <w:proofErr w:type="spellStart"/>
      <w:r>
        <w:rPr>
          <w:color w:val="000000"/>
          <w:sz w:val="28"/>
          <w:szCs w:val="28"/>
          <w:highlight w:val="white"/>
        </w:rPr>
        <w:t>detailed</w:t>
      </w:r>
      <w:proofErr w:type="spellEnd"/>
      <w:r>
        <w:rPr>
          <w:color w:val="000000"/>
          <w:sz w:val="28"/>
          <w:szCs w:val="28"/>
          <w:highlight w:val="white"/>
        </w:rPr>
        <w:t xml:space="preserve"> </w:t>
      </w:r>
      <w:proofErr w:type="spellStart"/>
      <w:r>
        <w:rPr>
          <w:color w:val="000000"/>
          <w:sz w:val="28"/>
          <w:szCs w:val="28"/>
          <w:highlight w:val="white"/>
        </w:rPr>
        <w:t>analysis</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exi</w:t>
      </w:r>
      <w:r>
        <w:rPr>
          <w:color w:val="000000"/>
          <w:sz w:val="28"/>
          <w:szCs w:val="28"/>
          <w:highlight w:val="white"/>
        </w:rPr>
        <w:t>sting</w:t>
      </w:r>
      <w:proofErr w:type="spellEnd"/>
      <w:r>
        <w:rPr>
          <w:color w:val="000000"/>
          <w:sz w:val="28"/>
          <w:szCs w:val="28"/>
          <w:highlight w:val="white"/>
        </w:rPr>
        <w:t xml:space="preserve"> </w:t>
      </w:r>
      <w:proofErr w:type="spellStart"/>
      <w:r>
        <w:rPr>
          <w:color w:val="000000"/>
          <w:sz w:val="28"/>
          <w:szCs w:val="28"/>
          <w:highlight w:val="white"/>
        </w:rPr>
        <w:t>solutions</w:t>
      </w:r>
      <w:proofErr w:type="spellEnd"/>
      <w:r>
        <w:rPr>
          <w:color w:val="000000"/>
          <w:sz w:val="28"/>
          <w:szCs w:val="28"/>
          <w:highlight w:val="white"/>
        </w:rPr>
        <w:t xml:space="preserve"> </w:t>
      </w:r>
      <w:proofErr w:type="spellStart"/>
      <w:r>
        <w:rPr>
          <w:color w:val="000000"/>
          <w:sz w:val="28"/>
          <w:szCs w:val="28"/>
          <w:highlight w:val="white"/>
        </w:rPr>
        <w:t>in</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field</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educational</w:t>
      </w:r>
      <w:proofErr w:type="spellEnd"/>
      <w:r>
        <w:rPr>
          <w:color w:val="000000"/>
          <w:sz w:val="28"/>
          <w:szCs w:val="28"/>
          <w:highlight w:val="white"/>
        </w:rPr>
        <w:t xml:space="preserve"> </w:t>
      </w:r>
      <w:proofErr w:type="spellStart"/>
      <w:r>
        <w:rPr>
          <w:color w:val="000000"/>
          <w:sz w:val="28"/>
          <w:szCs w:val="28"/>
          <w:highlight w:val="white"/>
        </w:rPr>
        <w:t>technologies</w:t>
      </w:r>
      <w:proofErr w:type="spellEnd"/>
      <w:r>
        <w:rPr>
          <w:color w:val="000000"/>
          <w:sz w:val="28"/>
          <w:szCs w:val="28"/>
          <w:highlight w:val="white"/>
        </w:rPr>
        <w:t>.</w:t>
      </w:r>
    </w:p>
    <w:p w14:paraId="000000A9"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second</w:t>
      </w:r>
      <w:proofErr w:type="spellEnd"/>
      <w:r>
        <w:rPr>
          <w:color w:val="000000"/>
          <w:sz w:val="28"/>
          <w:szCs w:val="28"/>
          <w:highlight w:val="white"/>
        </w:rPr>
        <w:t xml:space="preserve"> </w:t>
      </w:r>
      <w:proofErr w:type="spellStart"/>
      <w:r>
        <w:rPr>
          <w:color w:val="000000"/>
          <w:sz w:val="28"/>
          <w:szCs w:val="28"/>
          <w:highlight w:val="white"/>
        </w:rPr>
        <w:t>section</w:t>
      </w:r>
      <w:proofErr w:type="spellEnd"/>
      <w:r>
        <w:rPr>
          <w:color w:val="000000"/>
          <w:sz w:val="28"/>
          <w:szCs w:val="28"/>
          <w:highlight w:val="white"/>
        </w:rPr>
        <w:t xml:space="preserve"> </w:t>
      </w:r>
      <w:proofErr w:type="spellStart"/>
      <w:r>
        <w:rPr>
          <w:color w:val="000000"/>
          <w:sz w:val="28"/>
          <w:szCs w:val="28"/>
          <w:highlight w:val="white"/>
        </w:rPr>
        <w:t>formulates</w:t>
      </w:r>
      <w:proofErr w:type="spellEnd"/>
      <w:r>
        <w:rPr>
          <w:color w:val="000000"/>
          <w:sz w:val="28"/>
          <w:szCs w:val="28"/>
          <w:highlight w:val="white"/>
        </w:rPr>
        <w:t xml:space="preserve"> </w:t>
      </w:r>
      <w:proofErr w:type="spellStart"/>
      <w:r>
        <w:rPr>
          <w:color w:val="000000"/>
          <w:sz w:val="28"/>
          <w:szCs w:val="28"/>
          <w:highlight w:val="white"/>
        </w:rPr>
        <w:t>precise</w:t>
      </w:r>
      <w:proofErr w:type="spellEnd"/>
      <w:r>
        <w:rPr>
          <w:color w:val="000000"/>
          <w:sz w:val="28"/>
          <w:szCs w:val="28"/>
          <w:highlight w:val="white"/>
        </w:rPr>
        <w:t xml:space="preserve"> </w:t>
      </w:r>
      <w:proofErr w:type="spellStart"/>
      <w:r>
        <w:rPr>
          <w:color w:val="000000"/>
          <w:sz w:val="28"/>
          <w:szCs w:val="28"/>
          <w:highlight w:val="white"/>
        </w:rPr>
        <w:t>functional</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non-functional</w:t>
      </w:r>
      <w:proofErr w:type="spellEnd"/>
      <w:r>
        <w:rPr>
          <w:color w:val="000000"/>
          <w:sz w:val="28"/>
          <w:szCs w:val="28"/>
          <w:highlight w:val="white"/>
        </w:rPr>
        <w:t xml:space="preserve"> </w:t>
      </w:r>
      <w:proofErr w:type="spellStart"/>
      <w:r>
        <w:rPr>
          <w:color w:val="000000"/>
          <w:sz w:val="28"/>
          <w:szCs w:val="28"/>
          <w:highlight w:val="white"/>
        </w:rPr>
        <w:t>requirements</w:t>
      </w:r>
      <w:proofErr w:type="spellEnd"/>
      <w:r>
        <w:rPr>
          <w:color w:val="000000"/>
          <w:sz w:val="28"/>
          <w:szCs w:val="28"/>
          <w:highlight w:val="white"/>
        </w:rPr>
        <w:t xml:space="preserve"> </w:t>
      </w:r>
      <w:proofErr w:type="spellStart"/>
      <w:r>
        <w:rPr>
          <w:color w:val="000000"/>
          <w:sz w:val="28"/>
          <w:szCs w:val="28"/>
          <w:highlight w:val="white"/>
        </w:rPr>
        <w:t>for</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system</w:t>
      </w:r>
      <w:proofErr w:type="spellEnd"/>
      <w:r>
        <w:rPr>
          <w:color w:val="000000"/>
          <w:sz w:val="28"/>
          <w:szCs w:val="28"/>
          <w:highlight w:val="white"/>
        </w:rPr>
        <w:t>.</w:t>
      </w:r>
    </w:p>
    <w:p w14:paraId="000000AA"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In</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third</w:t>
      </w:r>
      <w:proofErr w:type="spellEnd"/>
      <w:r>
        <w:rPr>
          <w:color w:val="000000"/>
          <w:sz w:val="28"/>
          <w:szCs w:val="28"/>
          <w:highlight w:val="white"/>
        </w:rPr>
        <w:t xml:space="preserve"> </w:t>
      </w:r>
      <w:proofErr w:type="spellStart"/>
      <w:r>
        <w:rPr>
          <w:color w:val="000000"/>
          <w:sz w:val="28"/>
          <w:szCs w:val="28"/>
          <w:highlight w:val="white"/>
        </w:rPr>
        <w:t>section</w:t>
      </w:r>
      <w:proofErr w:type="spellEnd"/>
      <w:r>
        <w:rPr>
          <w:color w:val="000000"/>
          <w:sz w:val="28"/>
          <w:szCs w:val="28"/>
          <w:highlight w:val="white"/>
        </w:rPr>
        <w:t xml:space="preserve">, </w:t>
      </w:r>
      <w:proofErr w:type="spellStart"/>
      <w:r>
        <w:rPr>
          <w:color w:val="000000"/>
          <w:sz w:val="28"/>
          <w:szCs w:val="28"/>
          <w:highlight w:val="white"/>
        </w:rPr>
        <w:t>to</w:t>
      </w:r>
      <w:proofErr w:type="spellEnd"/>
      <w:r>
        <w:rPr>
          <w:color w:val="000000"/>
          <w:sz w:val="28"/>
          <w:szCs w:val="28"/>
          <w:highlight w:val="white"/>
        </w:rPr>
        <w:t xml:space="preserve"> </w:t>
      </w:r>
      <w:proofErr w:type="spellStart"/>
      <w:r>
        <w:rPr>
          <w:color w:val="000000"/>
          <w:sz w:val="28"/>
          <w:szCs w:val="28"/>
          <w:highlight w:val="white"/>
        </w:rPr>
        <w:t>ensure</w:t>
      </w:r>
      <w:proofErr w:type="spellEnd"/>
      <w:r>
        <w:rPr>
          <w:color w:val="000000"/>
          <w:sz w:val="28"/>
          <w:szCs w:val="28"/>
          <w:highlight w:val="white"/>
        </w:rPr>
        <w:t xml:space="preserve"> </w:t>
      </w:r>
      <w:proofErr w:type="spellStart"/>
      <w:r>
        <w:rPr>
          <w:color w:val="000000"/>
          <w:sz w:val="28"/>
          <w:szCs w:val="28"/>
          <w:highlight w:val="white"/>
        </w:rPr>
        <w:t>rapid</w:t>
      </w:r>
      <w:proofErr w:type="spellEnd"/>
      <w:r>
        <w:rPr>
          <w:color w:val="000000"/>
          <w:sz w:val="28"/>
          <w:szCs w:val="28"/>
          <w:highlight w:val="white"/>
        </w:rPr>
        <w:t xml:space="preserve"> </w:t>
      </w:r>
      <w:proofErr w:type="spellStart"/>
      <w:r>
        <w:rPr>
          <w:color w:val="000000"/>
          <w:sz w:val="28"/>
          <w:szCs w:val="28"/>
          <w:highlight w:val="white"/>
        </w:rPr>
        <w:t>development</w:t>
      </w:r>
      <w:proofErr w:type="spellEnd"/>
      <w:r>
        <w:rPr>
          <w:color w:val="000000"/>
          <w:sz w:val="28"/>
          <w:szCs w:val="28"/>
          <w:highlight w:val="white"/>
        </w:rPr>
        <w:t xml:space="preserve">, </w:t>
      </w:r>
      <w:proofErr w:type="spellStart"/>
      <w:r>
        <w:rPr>
          <w:color w:val="000000"/>
          <w:sz w:val="28"/>
          <w:szCs w:val="28"/>
          <w:highlight w:val="white"/>
        </w:rPr>
        <w:t>code</w:t>
      </w:r>
      <w:proofErr w:type="spellEnd"/>
      <w:r>
        <w:rPr>
          <w:color w:val="000000"/>
          <w:sz w:val="28"/>
          <w:szCs w:val="28"/>
          <w:highlight w:val="white"/>
        </w:rPr>
        <w:t xml:space="preserve"> </w:t>
      </w:r>
      <w:proofErr w:type="spellStart"/>
      <w:r>
        <w:rPr>
          <w:color w:val="000000"/>
          <w:sz w:val="28"/>
          <w:szCs w:val="28"/>
          <w:highlight w:val="white"/>
        </w:rPr>
        <w:t>maintainability</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future</w:t>
      </w:r>
      <w:proofErr w:type="spellEnd"/>
      <w:r>
        <w:rPr>
          <w:color w:val="000000"/>
          <w:sz w:val="28"/>
          <w:szCs w:val="28"/>
          <w:highlight w:val="white"/>
        </w:rPr>
        <w:t xml:space="preserve"> </w:t>
      </w:r>
      <w:proofErr w:type="spellStart"/>
      <w:r>
        <w:rPr>
          <w:color w:val="000000"/>
          <w:sz w:val="28"/>
          <w:szCs w:val="28"/>
          <w:highlight w:val="white"/>
        </w:rPr>
        <w:t>scalability</w:t>
      </w:r>
      <w:proofErr w:type="spellEnd"/>
      <w:r>
        <w:rPr>
          <w:color w:val="000000"/>
          <w:sz w:val="28"/>
          <w:szCs w:val="28"/>
          <w:highlight w:val="white"/>
        </w:rPr>
        <w:t xml:space="preserve">, </w:t>
      </w:r>
      <w:proofErr w:type="spellStart"/>
      <w:r>
        <w:rPr>
          <w:color w:val="000000"/>
          <w:sz w:val="28"/>
          <w:szCs w:val="28"/>
          <w:highlight w:val="white"/>
        </w:rPr>
        <w:t>an</w:t>
      </w:r>
      <w:proofErr w:type="spellEnd"/>
      <w:r>
        <w:rPr>
          <w:color w:val="000000"/>
          <w:sz w:val="28"/>
          <w:szCs w:val="28"/>
          <w:highlight w:val="white"/>
        </w:rPr>
        <w:t xml:space="preserve"> </w:t>
      </w:r>
      <w:proofErr w:type="spellStart"/>
      <w:r>
        <w:rPr>
          <w:color w:val="000000"/>
          <w:sz w:val="28"/>
          <w:szCs w:val="28"/>
          <w:highlight w:val="white"/>
        </w:rPr>
        <w:t>a</w:t>
      </w:r>
      <w:r>
        <w:rPr>
          <w:color w:val="000000"/>
          <w:sz w:val="28"/>
          <w:szCs w:val="28"/>
          <w:highlight w:val="white"/>
        </w:rPr>
        <w:t>rchitecture</w:t>
      </w:r>
      <w:proofErr w:type="spellEnd"/>
      <w:r>
        <w:rPr>
          <w:color w:val="000000"/>
          <w:sz w:val="28"/>
          <w:szCs w:val="28"/>
          <w:highlight w:val="white"/>
        </w:rPr>
        <w:t xml:space="preserve"> </w:t>
      </w:r>
      <w:proofErr w:type="spellStart"/>
      <w:r>
        <w:rPr>
          <w:color w:val="000000"/>
          <w:sz w:val="28"/>
          <w:szCs w:val="28"/>
          <w:highlight w:val="white"/>
        </w:rPr>
        <w:t>based</w:t>
      </w:r>
      <w:proofErr w:type="spellEnd"/>
      <w:r>
        <w:rPr>
          <w:color w:val="000000"/>
          <w:sz w:val="28"/>
          <w:szCs w:val="28"/>
          <w:highlight w:val="white"/>
        </w:rPr>
        <w:t xml:space="preserve"> </w:t>
      </w:r>
      <w:proofErr w:type="spellStart"/>
      <w:r>
        <w:rPr>
          <w:color w:val="000000"/>
          <w:sz w:val="28"/>
          <w:szCs w:val="28"/>
          <w:highlight w:val="white"/>
        </w:rPr>
        <w:t>on</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Ruby</w:t>
      </w:r>
      <w:proofErr w:type="spellEnd"/>
      <w:r>
        <w:rPr>
          <w:color w:val="000000"/>
          <w:sz w:val="28"/>
          <w:szCs w:val="28"/>
          <w:highlight w:val="white"/>
        </w:rPr>
        <w:t xml:space="preserve"> </w:t>
      </w:r>
      <w:proofErr w:type="spellStart"/>
      <w:r>
        <w:rPr>
          <w:color w:val="000000"/>
          <w:sz w:val="28"/>
          <w:szCs w:val="28"/>
          <w:highlight w:val="white"/>
        </w:rPr>
        <w:t>on</w:t>
      </w:r>
      <w:proofErr w:type="spellEnd"/>
      <w:r>
        <w:rPr>
          <w:color w:val="000000"/>
          <w:sz w:val="28"/>
          <w:szCs w:val="28"/>
          <w:highlight w:val="white"/>
        </w:rPr>
        <w:t xml:space="preserve"> </w:t>
      </w:r>
      <w:proofErr w:type="spellStart"/>
      <w:r>
        <w:rPr>
          <w:color w:val="000000"/>
          <w:sz w:val="28"/>
          <w:szCs w:val="28"/>
          <w:highlight w:val="white"/>
        </w:rPr>
        <w:t>Rails</w:t>
      </w:r>
      <w:proofErr w:type="spellEnd"/>
      <w:r>
        <w:rPr>
          <w:color w:val="000000"/>
          <w:sz w:val="28"/>
          <w:szCs w:val="28"/>
          <w:highlight w:val="white"/>
        </w:rPr>
        <w:t xml:space="preserve"> </w:t>
      </w:r>
      <w:proofErr w:type="spellStart"/>
      <w:r>
        <w:rPr>
          <w:color w:val="000000"/>
          <w:sz w:val="28"/>
          <w:szCs w:val="28"/>
          <w:highlight w:val="white"/>
        </w:rPr>
        <w:t>framework</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PostgreSQL</w:t>
      </w:r>
      <w:proofErr w:type="spellEnd"/>
      <w:r>
        <w:rPr>
          <w:color w:val="000000"/>
          <w:sz w:val="28"/>
          <w:szCs w:val="28"/>
          <w:highlight w:val="white"/>
        </w:rPr>
        <w:t xml:space="preserve"> </w:t>
      </w:r>
      <w:proofErr w:type="spellStart"/>
      <w:r>
        <w:rPr>
          <w:color w:val="000000"/>
          <w:sz w:val="28"/>
          <w:szCs w:val="28"/>
          <w:highlight w:val="white"/>
        </w:rPr>
        <w:t>database</w:t>
      </w:r>
      <w:proofErr w:type="spellEnd"/>
      <w:r>
        <w:rPr>
          <w:color w:val="000000"/>
          <w:sz w:val="28"/>
          <w:szCs w:val="28"/>
          <w:highlight w:val="white"/>
        </w:rPr>
        <w:t xml:space="preserve"> </w:t>
      </w:r>
      <w:proofErr w:type="spellStart"/>
      <w:r>
        <w:rPr>
          <w:color w:val="000000"/>
          <w:sz w:val="28"/>
          <w:szCs w:val="28"/>
          <w:highlight w:val="white"/>
        </w:rPr>
        <w:t>was</w:t>
      </w:r>
      <w:proofErr w:type="spellEnd"/>
      <w:r>
        <w:rPr>
          <w:color w:val="000000"/>
          <w:sz w:val="28"/>
          <w:szCs w:val="28"/>
          <w:highlight w:val="white"/>
        </w:rPr>
        <w:t xml:space="preserve"> </w:t>
      </w:r>
      <w:proofErr w:type="spellStart"/>
      <w:r>
        <w:rPr>
          <w:color w:val="000000"/>
          <w:sz w:val="28"/>
          <w:szCs w:val="28"/>
          <w:highlight w:val="white"/>
        </w:rPr>
        <w:t>chosen</w:t>
      </w:r>
      <w:proofErr w:type="spellEnd"/>
      <w:r>
        <w:rPr>
          <w:color w:val="000000"/>
          <w:sz w:val="28"/>
          <w:szCs w:val="28"/>
          <w:highlight w:val="white"/>
        </w:rPr>
        <w:t>.</w:t>
      </w:r>
    </w:p>
    <w:p w14:paraId="000000AB"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In</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fourth</w:t>
      </w:r>
      <w:proofErr w:type="spellEnd"/>
      <w:r>
        <w:rPr>
          <w:color w:val="000000"/>
          <w:sz w:val="28"/>
          <w:szCs w:val="28"/>
          <w:highlight w:val="white"/>
        </w:rPr>
        <w:t xml:space="preserve"> </w:t>
      </w:r>
      <w:proofErr w:type="spellStart"/>
      <w:r>
        <w:rPr>
          <w:color w:val="000000"/>
          <w:sz w:val="28"/>
          <w:szCs w:val="28"/>
          <w:highlight w:val="white"/>
        </w:rPr>
        <w:t>section</w:t>
      </w:r>
      <w:proofErr w:type="spellEnd"/>
      <w:r>
        <w:rPr>
          <w:color w:val="000000"/>
          <w:sz w:val="28"/>
          <w:szCs w:val="28"/>
          <w:highlight w:val="white"/>
        </w:rPr>
        <w:t xml:space="preserve">, </w:t>
      </w:r>
      <w:proofErr w:type="spellStart"/>
      <w:r>
        <w:rPr>
          <w:color w:val="000000"/>
          <w:sz w:val="28"/>
          <w:szCs w:val="28"/>
          <w:highlight w:val="white"/>
        </w:rPr>
        <w:t>reliable</w:t>
      </w:r>
      <w:proofErr w:type="spellEnd"/>
      <w:r>
        <w:rPr>
          <w:color w:val="000000"/>
          <w:sz w:val="28"/>
          <w:szCs w:val="28"/>
          <w:highlight w:val="white"/>
        </w:rPr>
        <w:t xml:space="preserve"> </w:t>
      </w:r>
      <w:proofErr w:type="spellStart"/>
      <w:r>
        <w:rPr>
          <w:color w:val="000000"/>
          <w:sz w:val="28"/>
          <w:szCs w:val="28"/>
          <w:highlight w:val="white"/>
        </w:rPr>
        <w:t>user</w:t>
      </w:r>
      <w:proofErr w:type="spellEnd"/>
      <w:r>
        <w:rPr>
          <w:color w:val="000000"/>
          <w:sz w:val="28"/>
          <w:szCs w:val="28"/>
          <w:highlight w:val="white"/>
        </w:rPr>
        <w:t xml:space="preserve"> </w:t>
      </w:r>
      <w:proofErr w:type="spellStart"/>
      <w:r>
        <w:rPr>
          <w:color w:val="000000"/>
          <w:sz w:val="28"/>
          <w:szCs w:val="28"/>
          <w:highlight w:val="white"/>
        </w:rPr>
        <w:t>authentication</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a </w:t>
      </w:r>
      <w:proofErr w:type="spellStart"/>
      <w:r>
        <w:rPr>
          <w:color w:val="000000"/>
          <w:sz w:val="28"/>
          <w:szCs w:val="28"/>
          <w:highlight w:val="white"/>
        </w:rPr>
        <w:t>complete</w:t>
      </w:r>
      <w:proofErr w:type="spellEnd"/>
      <w:r>
        <w:rPr>
          <w:color w:val="000000"/>
          <w:sz w:val="28"/>
          <w:szCs w:val="28"/>
          <w:highlight w:val="white"/>
        </w:rPr>
        <w:t xml:space="preserve"> </w:t>
      </w:r>
      <w:proofErr w:type="spellStart"/>
      <w:r>
        <w:rPr>
          <w:color w:val="000000"/>
          <w:sz w:val="28"/>
          <w:szCs w:val="28"/>
          <w:highlight w:val="white"/>
        </w:rPr>
        <w:t>cycle</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CRUD </w:t>
      </w:r>
      <w:proofErr w:type="spellStart"/>
      <w:r>
        <w:rPr>
          <w:color w:val="000000"/>
          <w:sz w:val="28"/>
          <w:szCs w:val="28"/>
          <w:highlight w:val="white"/>
        </w:rPr>
        <w:t>operations</w:t>
      </w:r>
      <w:proofErr w:type="spellEnd"/>
      <w:r>
        <w:rPr>
          <w:color w:val="000000"/>
          <w:sz w:val="28"/>
          <w:szCs w:val="28"/>
          <w:highlight w:val="white"/>
        </w:rPr>
        <w:t xml:space="preserve"> </w:t>
      </w:r>
      <w:proofErr w:type="spellStart"/>
      <w:r>
        <w:rPr>
          <w:color w:val="000000"/>
          <w:sz w:val="28"/>
          <w:szCs w:val="28"/>
          <w:highlight w:val="white"/>
        </w:rPr>
        <w:t>for</w:t>
      </w:r>
      <w:proofErr w:type="spellEnd"/>
      <w:r>
        <w:rPr>
          <w:color w:val="000000"/>
          <w:sz w:val="28"/>
          <w:szCs w:val="28"/>
          <w:highlight w:val="white"/>
        </w:rPr>
        <w:t xml:space="preserve"> </w:t>
      </w:r>
      <w:proofErr w:type="spellStart"/>
      <w:r>
        <w:rPr>
          <w:color w:val="000000"/>
          <w:sz w:val="28"/>
          <w:szCs w:val="28"/>
          <w:highlight w:val="white"/>
        </w:rPr>
        <w:t>basic</w:t>
      </w:r>
      <w:proofErr w:type="spellEnd"/>
      <w:r>
        <w:rPr>
          <w:color w:val="000000"/>
          <w:sz w:val="28"/>
          <w:szCs w:val="28"/>
          <w:highlight w:val="white"/>
        </w:rPr>
        <w:t xml:space="preserve"> </w:t>
      </w:r>
      <w:proofErr w:type="spellStart"/>
      <w:r>
        <w:rPr>
          <w:color w:val="000000"/>
          <w:sz w:val="28"/>
          <w:szCs w:val="28"/>
          <w:highlight w:val="white"/>
        </w:rPr>
        <w:t>entities</w:t>
      </w:r>
      <w:proofErr w:type="spellEnd"/>
      <w:r>
        <w:rPr>
          <w:color w:val="000000"/>
          <w:sz w:val="28"/>
          <w:szCs w:val="28"/>
          <w:highlight w:val="white"/>
        </w:rPr>
        <w:t xml:space="preserve"> </w:t>
      </w:r>
      <w:proofErr w:type="spellStart"/>
      <w:r>
        <w:rPr>
          <w:color w:val="000000"/>
          <w:sz w:val="28"/>
          <w:szCs w:val="28"/>
          <w:highlight w:val="white"/>
        </w:rPr>
        <w:t>were</w:t>
      </w:r>
      <w:proofErr w:type="spellEnd"/>
      <w:r>
        <w:rPr>
          <w:color w:val="000000"/>
          <w:sz w:val="28"/>
          <w:szCs w:val="28"/>
          <w:highlight w:val="white"/>
        </w:rPr>
        <w:t xml:space="preserve"> </w:t>
      </w:r>
      <w:proofErr w:type="spellStart"/>
      <w:r>
        <w:rPr>
          <w:color w:val="000000"/>
          <w:sz w:val="28"/>
          <w:szCs w:val="28"/>
          <w:highlight w:val="white"/>
        </w:rPr>
        <w:t>implemented</w:t>
      </w:r>
      <w:proofErr w:type="spellEnd"/>
      <w:r>
        <w:rPr>
          <w:color w:val="000000"/>
          <w:sz w:val="28"/>
          <w:szCs w:val="28"/>
          <w:highlight w:val="white"/>
        </w:rPr>
        <w:t>.</w:t>
      </w:r>
    </w:p>
    <w:p w14:paraId="000000AC"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In</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fifth</w:t>
      </w:r>
      <w:proofErr w:type="spellEnd"/>
      <w:r>
        <w:rPr>
          <w:color w:val="000000"/>
          <w:sz w:val="28"/>
          <w:szCs w:val="28"/>
          <w:highlight w:val="white"/>
        </w:rPr>
        <w:t xml:space="preserve"> </w:t>
      </w:r>
      <w:proofErr w:type="spellStart"/>
      <w:r>
        <w:rPr>
          <w:color w:val="000000"/>
          <w:sz w:val="28"/>
          <w:szCs w:val="28"/>
          <w:highlight w:val="white"/>
        </w:rPr>
        <w:t>section</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task</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w:t>
      </w:r>
      <w:proofErr w:type="spellStart"/>
      <w:r>
        <w:rPr>
          <w:color w:val="000000"/>
          <w:sz w:val="28"/>
          <w:szCs w:val="28"/>
          <w:highlight w:val="white"/>
        </w:rPr>
        <w:t>test</w:t>
      </w:r>
      <w:r>
        <w:rPr>
          <w:color w:val="000000"/>
          <w:sz w:val="28"/>
          <w:szCs w:val="28"/>
          <w:highlight w:val="white"/>
        </w:rPr>
        <w:t>ing</w:t>
      </w:r>
      <w:proofErr w:type="spellEnd"/>
      <w:r>
        <w:rPr>
          <w:color w:val="000000"/>
          <w:sz w:val="28"/>
          <w:szCs w:val="28"/>
          <w:highlight w:val="white"/>
        </w:rPr>
        <w:t xml:space="preserve"> </w:t>
      </w:r>
      <w:proofErr w:type="spellStart"/>
      <w:r>
        <w:rPr>
          <w:color w:val="000000"/>
          <w:sz w:val="28"/>
          <w:szCs w:val="28"/>
          <w:highlight w:val="white"/>
        </w:rPr>
        <w:t>and</w:t>
      </w:r>
      <w:proofErr w:type="spellEnd"/>
      <w:r>
        <w:rPr>
          <w:color w:val="000000"/>
          <w:sz w:val="28"/>
          <w:szCs w:val="28"/>
          <w:highlight w:val="white"/>
        </w:rPr>
        <w:t xml:space="preserve"> </w:t>
      </w:r>
      <w:proofErr w:type="spellStart"/>
      <w:r>
        <w:rPr>
          <w:color w:val="000000"/>
          <w:sz w:val="28"/>
          <w:szCs w:val="28"/>
          <w:highlight w:val="white"/>
        </w:rPr>
        <w:t>configuring</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CI/CD </w:t>
      </w:r>
      <w:proofErr w:type="spellStart"/>
      <w:r>
        <w:rPr>
          <w:color w:val="000000"/>
          <w:sz w:val="28"/>
          <w:szCs w:val="28"/>
          <w:highlight w:val="white"/>
        </w:rPr>
        <w:t>process</w:t>
      </w:r>
      <w:proofErr w:type="spellEnd"/>
      <w:r>
        <w:rPr>
          <w:color w:val="000000"/>
          <w:sz w:val="28"/>
          <w:szCs w:val="28"/>
          <w:highlight w:val="white"/>
        </w:rPr>
        <w:t xml:space="preserve"> </w:t>
      </w:r>
      <w:proofErr w:type="spellStart"/>
      <w:r>
        <w:rPr>
          <w:color w:val="000000"/>
          <w:sz w:val="28"/>
          <w:szCs w:val="28"/>
          <w:highlight w:val="white"/>
        </w:rPr>
        <w:t>was</w:t>
      </w:r>
      <w:proofErr w:type="spellEnd"/>
      <w:r>
        <w:rPr>
          <w:color w:val="000000"/>
          <w:sz w:val="28"/>
          <w:szCs w:val="28"/>
          <w:highlight w:val="white"/>
        </w:rPr>
        <w:t xml:space="preserve"> </w:t>
      </w:r>
      <w:proofErr w:type="spellStart"/>
      <w:r>
        <w:rPr>
          <w:color w:val="000000"/>
          <w:sz w:val="28"/>
          <w:szCs w:val="28"/>
          <w:highlight w:val="white"/>
        </w:rPr>
        <w:t>solved</w:t>
      </w:r>
      <w:proofErr w:type="spellEnd"/>
      <w:r>
        <w:rPr>
          <w:color w:val="000000"/>
          <w:sz w:val="28"/>
          <w:szCs w:val="28"/>
          <w:highlight w:val="white"/>
        </w:rPr>
        <w:t>.</w:t>
      </w:r>
    </w:p>
    <w:p w14:paraId="000000AD" w14:textId="77777777" w:rsidR="006149A5" w:rsidRDefault="002A493F">
      <w:pPr>
        <w:spacing w:line="360" w:lineRule="auto"/>
        <w:ind w:firstLine="851"/>
        <w:jc w:val="both"/>
        <w:rPr>
          <w:color w:val="000000"/>
          <w:sz w:val="28"/>
          <w:szCs w:val="28"/>
          <w:highlight w:val="white"/>
        </w:rPr>
      </w:pPr>
      <w:proofErr w:type="spellStart"/>
      <w:r>
        <w:rPr>
          <w:color w:val="000000"/>
          <w:sz w:val="28"/>
          <w:szCs w:val="28"/>
          <w:highlight w:val="white"/>
        </w:rPr>
        <w:t>Conclusion</w:t>
      </w:r>
      <w:proofErr w:type="spellEnd"/>
      <w:r>
        <w:rPr>
          <w:color w:val="000000"/>
          <w:sz w:val="28"/>
          <w:szCs w:val="28"/>
          <w:highlight w:val="white"/>
        </w:rPr>
        <w:t xml:space="preserve">: </w:t>
      </w:r>
      <w:proofErr w:type="spellStart"/>
      <w:r>
        <w:rPr>
          <w:color w:val="000000"/>
          <w:sz w:val="28"/>
          <w:szCs w:val="28"/>
          <w:highlight w:val="white"/>
        </w:rPr>
        <w:t>During</w:t>
      </w:r>
      <w:proofErr w:type="spellEnd"/>
      <w:r>
        <w:rPr>
          <w:color w:val="000000"/>
          <w:sz w:val="28"/>
          <w:szCs w:val="28"/>
          <w:highlight w:val="white"/>
        </w:rPr>
        <w:t xml:space="preserve"> </w:t>
      </w:r>
      <w:proofErr w:type="spellStart"/>
      <w:r>
        <w:rPr>
          <w:color w:val="000000"/>
          <w:sz w:val="28"/>
          <w:szCs w:val="28"/>
          <w:highlight w:val="white"/>
        </w:rPr>
        <w:t>the</w:t>
      </w:r>
      <w:proofErr w:type="spellEnd"/>
      <w:r>
        <w:rPr>
          <w:color w:val="000000"/>
          <w:sz w:val="28"/>
          <w:szCs w:val="28"/>
          <w:highlight w:val="white"/>
        </w:rPr>
        <w:t xml:space="preserve"> </w:t>
      </w:r>
      <w:proofErr w:type="spellStart"/>
      <w:r>
        <w:rPr>
          <w:color w:val="000000"/>
          <w:sz w:val="28"/>
          <w:szCs w:val="28"/>
          <w:highlight w:val="white"/>
        </w:rPr>
        <w:t>bachelor's</w:t>
      </w:r>
      <w:proofErr w:type="spellEnd"/>
      <w:r>
        <w:rPr>
          <w:color w:val="000000"/>
          <w:sz w:val="28"/>
          <w:szCs w:val="28"/>
          <w:highlight w:val="white"/>
        </w:rPr>
        <w:t xml:space="preserve"> </w:t>
      </w:r>
      <w:proofErr w:type="spellStart"/>
      <w:r>
        <w:rPr>
          <w:color w:val="000000"/>
          <w:sz w:val="28"/>
          <w:szCs w:val="28"/>
          <w:highlight w:val="white"/>
        </w:rPr>
        <w:t>thesis</w:t>
      </w:r>
      <w:proofErr w:type="spellEnd"/>
      <w:r>
        <w:rPr>
          <w:color w:val="000000"/>
          <w:sz w:val="28"/>
          <w:szCs w:val="28"/>
          <w:highlight w:val="white"/>
        </w:rPr>
        <w:t xml:space="preserve">, a </w:t>
      </w:r>
      <w:proofErr w:type="spellStart"/>
      <w:r>
        <w:rPr>
          <w:color w:val="000000"/>
          <w:sz w:val="28"/>
          <w:szCs w:val="28"/>
          <w:highlight w:val="white"/>
        </w:rPr>
        <w:t>practical</w:t>
      </w:r>
      <w:proofErr w:type="spellEnd"/>
      <w:r>
        <w:rPr>
          <w:color w:val="000000"/>
          <w:sz w:val="28"/>
          <w:szCs w:val="28"/>
          <w:highlight w:val="white"/>
        </w:rPr>
        <w:t xml:space="preserve"> </w:t>
      </w:r>
      <w:proofErr w:type="spellStart"/>
      <w:r>
        <w:rPr>
          <w:color w:val="000000"/>
          <w:sz w:val="28"/>
          <w:szCs w:val="28"/>
          <w:highlight w:val="white"/>
        </w:rPr>
        <w:t>implementation</w:t>
      </w:r>
      <w:proofErr w:type="spellEnd"/>
      <w:r>
        <w:rPr>
          <w:color w:val="000000"/>
          <w:sz w:val="28"/>
          <w:szCs w:val="28"/>
          <w:highlight w:val="white"/>
        </w:rPr>
        <w:t xml:space="preserve"> </w:t>
      </w:r>
      <w:proofErr w:type="spellStart"/>
      <w:r>
        <w:rPr>
          <w:color w:val="000000"/>
          <w:sz w:val="28"/>
          <w:szCs w:val="28"/>
          <w:highlight w:val="white"/>
        </w:rPr>
        <w:t>of</w:t>
      </w:r>
      <w:proofErr w:type="spellEnd"/>
      <w:r>
        <w:rPr>
          <w:color w:val="000000"/>
          <w:sz w:val="28"/>
          <w:szCs w:val="28"/>
          <w:highlight w:val="white"/>
        </w:rPr>
        <w:t xml:space="preserve"> a </w:t>
      </w:r>
      <w:proofErr w:type="spellStart"/>
      <w:r>
        <w:rPr>
          <w:color w:val="000000"/>
          <w:sz w:val="28"/>
          <w:szCs w:val="28"/>
          <w:highlight w:val="white"/>
        </w:rPr>
        <w:t>specialised</w:t>
      </w:r>
      <w:proofErr w:type="spellEnd"/>
      <w:r>
        <w:rPr>
          <w:color w:val="000000"/>
          <w:sz w:val="28"/>
          <w:szCs w:val="28"/>
          <w:highlight w:val="white"/>
        </w:rPr>
        <w:t xml:space="preserve"> </w:t>
      </w:r>
      <w:proofErr w:type="spellStart"/>
      <w:r>
        <w:rPr>
          <w:color w:val="000000"/>
          <w:sz w:val="28"/>
          <w:szCs w:val="28"/>
          <w:highlight w:val="white"/>
        </w:rPr>
        <w:t>web</w:t>
      </w:r>
      <w:proofErr w:type="spellEnd"/>
      <w:r>
        <w:rPr>
          <w:color w:val="000000"/>
          <w:sz w:val="28"/>
          <w:szCs w:val="28"/>
          <w:highlight w:val="white"/>
        </w:rPr>
        <w:t xml:space="preserve"> </w:t>
      </w:r>
      <w:proofErr w:type="spellStart"/>
      <w:r>
        <w:rPr>
          <w:color w:val="000000"/>
          <w:sz w:val="28"/>
          <w:szCs w:val="28"/>
          <w:highlight w:val="white"/>
        </w:rPr>
        <w:t>application</w:t>
      </w:r>
      <w:proofErr w:type="spellEnd"/>
      <w:r>
        <w:rPr>
          <w:color w:val="000000"/>
          <w:sz w:val="28"/>
          <w:szCs w:val="28"/>
          <w:highlight w:val="white"/>
        </w:rPr>
        <w:t xml:space="preserve"> </w:t>
      </w:r>
      <w:proofErr w:type="spellStart"/>
      <w:r>
        <w:rPr>
          <w:color w:val="000000"/>
          <w:sz w:val="28"/>
          <w:szCs w:val="28"/>
          <w:highlight w:val="white"/>
        </w:rPr>
        <w:t>for</w:t>
      </w:r>
      <w:proofErr w:type="spellEnd"/>
      <w:r>
        <w:rPr>
          <w:color w:val="000000"/>
          <w:sz w:val="28"/>
          <w:szCs w:val="28"/>
          <w:highlight w:val="white"/>
        </w:rPr>
        <w:t xml:space="preserve"> </w:t>
      </w:r>
      <w:proofErr w:type="spellStart"/>
      <w:r>
        <w:rPr>
          <w:color w:val="000000"/>
          <w:sz w:val="28"/>
          <w:szCs w:val="28"/>
          <w:highlight w:val="white"/>
        </w:rPr>
        <w:t>after-school</w:t>
      </w:r>
      <w:proofErr w:type="spellEnd"/>
      <w:r>
        <w:rPr>
          <w:color w:val="000000"/>
          <w:sz w:val="28"/>
          <w:szCs w:val="28"/>
          <w:highlight w:val="white"/>
        </w:rPr>
        <w:t xml:space="preserve"> </w:t>
      </w:r>
      <w:proofErr w:type="spellStart"/>
      <w:r>
        <w:rPr>
          <w:color w:val="000000"/>
          <w:sz w:val="28"/>
          <w:szCs w:val="28"/>
          <w:highlight w:val="white"/>
        </w:rPr>
        <w:t>education</w:t>
      </w:r>
      <w:proofErr w:type="spellEnd"/>
      <w:r>
        <w:rPr>
          <w:color w:val="000000"/>
          <w:sz w:val="28"/>
          <w:szCs w:val="28"/>
          <w:highlight w:val="white"/>
        </w:rPr>
        <w:t xml:space="preserve"> </w:t>
      </w:r>
      <w:proofErr w:type="spellStart"/>
      <w:r>
        <w:rPr>
          <w:color w:val="000000"/>
          <w:sz w:val="28"/>
          <w:szCs w:val="28"/>
          <w:highlight w:val="white"/>
        </w:rPr>
        <w:t>centres</w:t>
      </w:r>
      <w:proofErr w:type="spellEnd"/>
      <w:r>
        <w:rPr>
          <w:color w:val="000000"/>
          <w:sz w:val="28"/>
          <w:szCs w:val="28"/>
          <w:highlight w:val="white"/>
        </w:rPr>
        <w:t xml:space="preserve"> </w:t>
      </w:r>
      <w:proofErr w:type="spellStart"/>
      <w:r>
        <w:rPr>
          <w:color w:val="000000"/>
          <w:sz w:val="28"/>
          <w:szCs w:val="28"/>
          <w:highlight w:val="white"/>
        </w:rPr>
        <w:t>was</w:t>
      </w:r>
      <w:proofErr w:type="spellEnd"/>
      <w:r>
        <w:rPr>
          <w:color w:val="000000"/>
          <w:sz w:val="28"/>
          <w:szCs w:val="28"/>
          <w:highlight w:val="white"/>
        </w:rPr>
        <w:t xml:space="preserve"> </w:t>
      </w:r>
      <w:proofErr w:type="spellStart"/>
      <w:r>
        <w:rPr>
          <w:color w:val="000000"/>
          <w:sz w:val="28"/>
          <w:szCs w:val="28"/>
          <w:highlight w:val="white"/>
        </w:rPr>
        <w:t>carried</w:t>
      </w:r>
      <w:proofErr w:type="spellEnd"/>
      <w:r>
        <w:rPr>
          <w:color w:val="000000"/>
          <w:sz w:val="28"/>
          <w:szCs w:val="28"/>
          <w:highlight w:val="white"/>
        </w:rPr>
        <w:t xml:space="preserve"> </w:t>
      </w:r>
      <w:proofErr w:type="spellStart"/>
      <w:r>
        <w:rPr>
          <w:color w:val="000000"/>
          <w:sz w:val="28"/>
          <w:szCs w:val="28"/>
          <w:highlight w:val="white"/>
        </w:rPr>
        <w:t>out</w:t>
      </w:r>
      <w:proofErr w:type="spellEnd"/>
      <w:r>
        <w:rPr>
          <w:color w:val="000000"/>
          <w:sz w:val="28"/>
          <w:szCs w:val="28"/>
          <w:highlight w:val="white"/>
        </w:rPr>
        <w:t>.</w:t>
      </w:r>
    </w:p>
    <w:p w14:paraId="000000AE" w14:textId="77777777" w:rsidR="006149A5" w:rsidRDefault="002A493F">
      <w:pPr>
        <w:spacing w:line="360" w:lineRule="auto"/>
        <w:ind w:firstLine="851"/>
        <w:jc w:val="both"/>
        <w:rPr>
          <w:color w:val="000000"/>
          <w:sz w:val="28"/>
          <w:szCs w:val="28"/>
          <w:highlight w:val="white"/>
        </w:rPr>
      </w:pPr>
      <w:r>
        <w:rPr>
          <w:b/>
          <w:color w:val="000000"/>
          <w:sz w:val="28"/>
          <w:szCs w:val="28"/>
          <w:highlight w:val="white"/>
        </w:rPr>
        <w:t>KEYWORDS:</w:t>
      </w:r>
      <w:r>
        <w:rPr>
          <w:color w:val="000000"/>
          <w:sz w:val="28"/>
          <w:szCs w:val="28"/>
          <w:highlight w:val="white"/>
        </w:rPr>
        <w:t xml:space="preserve"> AFTER-SCHOOL EDUCATION, WEB APPLICATION, R</w:t>
      </w:r>
      <w:r>
        <w:rPr>
          <w:color w:val="000000"/>
          <w:sz w:val="28"/>
          <w:szCs w:val="28"/>
          <w:highlight w:val="white"/>
        </w:rPr>
        <w:t>UBY ON RAILS, MVC ARCHITECTURE, USER ROLES, TESTING, AUTHENTICATION, AUTHORISATION, AND VERSION CONTROL.</w:t>
      </w:r>
    </w:p>
    <w:p w14:paraId="000000AF" w14:textId="77777777" w:rsidR="006149A5" w:rsidRDefault="006149A5">
      <w:pPr>
        <w:spacing w:line="360" w:lineRule="auto"/>
        <w:ind w:firstLine="851"/>
        <w:jc w:val="both"/>
        <w:rPr>
          <w:color w:val="FF0000"/>
          <w:sz w:val="28"/>
          <w:szCs w:val="28"/>
        </w:rPr>
        <w:sectPr w:rsidR="006149A5">
          <w:pgSz w:w="11340" w:h="16273"/>
          <w:pgMar w:top="851" w:right="567" w:bottom="1134" w:left="1418" w:header="709" w:footer="113" w:gutter="0"/>
          <w:pgNumType w:start="1"/>
          <w:cols w:space="720"/>
          <w:titlePg/>
        </w:sectPr>
      </w:pPr>
    </w:p>
    <w:p w14:paraId="000000B0" w14:textId="77777777" w:rsidR="006149A5" w:rsidRDefault="002A493F">
      <w:pPr>
        <w:tabs>
          <w:tab w:val="left" w:pos="8222"/>
        </w:tabs>
        <w:spacing w:line="360" w:lineRule="auto"/>
        <w:ind w:right="424"/>
        <w:jc w:val="center"/>
        <w:rPr>
          <w:b/>
          <w:sz w:val="28"/>
          <w:szCs w:val="28"/>
        </w:rPr>
      </w:pPr>
      <w:bookmarkStart w:id="3" w:name="_heading=h.gjdgxs" w:colFirst="0" w:colLast="0"/>
      <w:bookmarkEnd w:id="3"/>
      <w:r>
        <w:rPr>
          <w:b/>
          <w:sz w:val="28"/>
          <w:szCs w:val="28"/>
        </w:rPr>
        <w:lastRenderedPageBreak/>
        <w:t>ЗМІСТ</w:t>
      </w:r>
    </w:p>
    <w:p w14:paraId="000000B1" w14:textId="77777777" w:rsidR="006149A5" w:rsidRDefault="002A493F">
      <w:pPr>
        <w:spacing w:line="360" w:lineRule="auto"/>
        <w:ind w:left="567" w:right="283"/>
        <w:jc w:val="right"/>
        <w:rPr>
          <w:sz w:val="28"/>
          <w:szCs w:val="28"/>
        </w:rPr>
      </w:pPr>
      <w:r>
        <w:rPr>
          <w:sz w:val="28"/>
          <w:szCs w:val="28"/>
        </w:rPr>
        <w:t xml:space="preserve">ст. </w:t>
      </w:r>
    </w:p>
    <w:tbl>
      <w:tblPr>
        <w:tblStyle w:val="af3"/>
        <w:tblW w:w="946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46"/>
        <w:gridCol w:w="288"/>
        <w:gridCol w:w="7135"/>
        <w:gridCol w:w="288"/>
        <w:gridCol w:w="622"/>
        <w:gridCol w:w="288"/>
      </w:tblGrid>
      <w:tr w:rsidR="006149A5" w14:paraId="5AFEBA13" w14:textId="77777777" w:rsidTr="000D0E50">
        <w:tc>
          <w:tcPr>
            <w:tcW w:w="1134" w:type="dxa"/>
            <w:gridSpan w:val="2"/>
          </w:tcPr>
          <w:p w14:paraId="000000B2" w14:textId="437EFE4E" w:rsidR="006149A5" w:rsidRDefault="000D0E50" w:rsidP="000D0E50">
            <w:pPr>
              <w:spacing w:line="360" w:lineRule="auto"/>
              <w:ind w:right="-244"/>
              <w:rPr>
                <w:sz w:val="28"/>
                <w:szCs w:val="28"/>
              </w:rPr>
            </w:pPr>
            <w:r>
              <w:rPr>
                <w:b/>
                <w:sz w:val="28"/>
                <w:szCs w:val="28"/>
              </w:rPr>
              <w:t>ВСТУП</w:t>
            </w:r>
          </w:p>
        </w:tc>
        <w:tc>
          <w:tcPr>
            <w:tcW w:w="7423" w:type="dxa"/>
            <w:gridSpan w:val="2"/>
          </w:tcPr>
          <w:p w14:paraId="000000B3" w14:textId="780CB614" w:rsidR="006149A5" w:rsidRPr="000D0E50" w:rsidRDefault="002A493F">
            <w:pPr>
              <w:spacing w:line="360" w:lineRule="auto"/>
              <w:rPr>
                <w:b/>
                <w:sz w:val="28"/>
                <w:szCs w:val="28"/>
                <w:lang w:val="uk-UA"/>
              </w:rPr>
            </w:pPr>
            <w:r>
              <w:rPr>
                <w:b/>
                <w:sz w:val="28"/>
                <w:szCs w:val="28"/>
              </w:rPr>
              <w:t>…………………………………………………………</w:t>
            </w:r>
            <w:r w:rsidR="000D0E50">
              <w:rPr>
                <w:b/>
                <w:sz w:val="28"/>
                <w:szCs w:val="28"/>
                <w:lang w:val="uk-UA"/>
              </w:rPr>
              <w:t>……..</w:t>
            </w:r>
          </w:p>
        </w:tc>
        <w:tc>
          <w:tcPr>
            <w:tcW w:w="910" w:type="dxa"/>
            <w:gridSpan w:val="2"/>
          </w:tcPr>
          <w:p w14:paraId="000000B4" w14:textId="77777777" w:rsidR="006149A5" w:rsidRDefault="002A493F">
            <w:pPr>
              <w:spacing w:line="360" w:lineRule="auto"/>
              <w:jc w:val="center"/>
              <w:rPr>
                <w:sz w:val="28"/>
                <w:szCs w:val="28"/>
              </w:rPr>
            </w:pPr>
            <w:r>
              <w:rPr>
                <w:sz w:val="28"/>
                <w:szCs w:val="28"/>
              </w:rPr>
              <w:t>8</w:t>
            </w:r>
          </w:p>
        </w:tc>
      </w:tr>
      <w:tr w:rsidR="006149A5" w14:paraId="793558F8" w14:textId="77777777" w:rsidTr="000D0E50">
        <w:trPr>
          <w:gridAfter w:val="1"/>
          <w:wAfter w:w="288" w:type="dxa"/>
        </w:trPr>
        <w:tc>
          <w:tcPr>
            <w:tcW w:w="8269" w:type="dxa"/>
            <w:gridSpan w:val="3"/>
          </w:tcPr>
          <w:p w14:paraId="000000B5" w14:textId="77777777" w:rsidR="006149A5" w:rsidRDefault="002A493F">
            <w:pPr>
              <w:spacing w:line="360" w:lineRule="auto"/>
              <w:jc w:val="both"/>
              <w:rPr>
                <w:sz w:val="28"/>
                <w:szCs w:val="28"/>
              </w:rPr>
            </w:pPr>
            <w:r>
              <w:rPr>
                <w:b/>
                <w:sz w:val="28"/>
                <w:szCs w:val="28"/>
              </w:rPr>
              <w:t>РОЗДІЛ 1. АНАЛІЗ НАЯВНИХ ПРОГРАМНИХ РІШЕНЬ У ВИБРАНІЙ ГАЛУЗІ…..…………………………………………..…</w:t>
            </w:r>
          </w:p>
        </w:tc>
        <w:tc>
          <w:tcPr>
            <w:tcW w:w="910" w:type="dxa"/>
            <w:gridSpan w:val="2"/>
          </w:tcPr>
          <w:p w14:paraId="000000B7" w14:textId="77777777" w:rsidR="006149A5" w:rsidRDefault="006149A5">
            <w:pPr>
              <w:spacing w:line="360" w:lineRule="auto"/>
              <w:jc w:val="center"/>
              <w:rPr>
                <w:sz w:val="28"/>
                <w:szCs w:val="28"/>
              </w:rPr>
            </w:pPr>
          </w:p>
          <w:p w14:paraId="000000B8" w14:textId="77777777" w:rsidR="006149A5" w:rsidRDefault="002A493F">
            <w:pPr>
              <w:spacing w:line="360" w:lineRule="auto"/>
              <w:jc w:val="center"/>
              <w:rPr>
                <w:sz w:val="28"/>
                <w:szCs w:val="28"/>
              </w:rPr>
            </w:pPr>
            <w:r>
              <w:rPr>
                <w:sz w:val="28"/>
                <w:szCs w:val="28"/>
              </w:rPr>
              <w:t>11</w:t>
            </w:r>
          </w:p>
        </w:tc>
      </w:tr>
      <w:tr w:rsidR="006149A5" w14:paraId="0EA31BC8" w14:textId="77777777" w:rsidTr="000D0E50">
        <w:trPr>
          <w:gridAfter w:val="1"/>
          <w:wAfter w:w="288" w:type="dxa"/>
        </w:trPr>
        <w:tc>
          <w:tcPr>
            <w:tcW w:w="846" w:type="dxa"/>
          </w:tcPr>
          <w:p w14:paraId="000000B9" w14:textId="77777777" w:rsidR="006149A5" w:rsidRDefault="002A493F">
            <w:pPr>
              <w:spacing w:line="360" w:lineRule="auto"/>
              <w:rPr>
                <w:sz w:val="28"/>
                <w:szCs w:val="28"/>
              </w:rPr>
            </w:pPr>
            <w:r>
              <w:rPr>
                <w:sz w:val="28"/>
                <w:szCs w:val="28"/>
              </w:rPr>
              <w:t>1.1.</w:t>
            </w:r>
          </w:p>
        </w:tc>
        <w:tc>
          <w:tcPr>
            <w:tcW w:w="7423" w:type="dxa"/>
            <w:gridSpan w:val="2"/>
          </w:tcPr>
          <w:p w14:paraId="000000BA" w14:textId="77777777" w:rsidR="006149A5" w:rsidRDefault="002A493F">
            <w:pPr>
              <w:spacing w:line="360" w:lineRule="auto"/>
              <w:jc w:val="both"/>
              <w:rPr>
                <w:sz w:val="28"/>
                <w:szCs w:val="28"/>
              </w:rPr>
            </w:pPr>
            <w:r>
              <w:rPr>
                <w:sz w:val="28"/>
                <w:szCs w:val="28"/>
              </w:rPr>
              <w:t>Загальний огляд проблемної області та аналогових рішень..</w:t>
            </w:r>
          </w:p>
        </w:tc>
        <w:tc>
          <w:tcPr>
            <w:tcW w:w="910" w:type="dxa"/>
            <w:gridSpan w:val="2"/>
          </w:tcPr>
          <w:p w14:paraId="000000BB" w14:textId="77777777" w:rsidR="006149A5" w:rsidRDefault="002A493F">
            <w:pPr>
              <w:spacing w:line="360" w:lineRule="auto"/>
              <w:jc w:val="center"/>
              <w:rPr>
                <w:sz w:val="28"/>
                <w:szCs w:val="28"/>
              </w:rPr>
            </w:pPr>
            <w:r>
              <w:rPr>
                <w:sz w:val="28"/>
                <w:szCs w:val="28"/>
              </w:rPr>
              <w:t>11</w:t>
            </w:r>
          </w:p>
        </w:tc>
      </w:tr>
      <w:tr w:rsidR="006149A5" w14:paraId="226D7A89" w14:textId="77777777" w:rsidTr="000D0E50">
        <w:trPr>
          <w:gridAfter w:val="1"/>
          <w:wAfter w:w="288" w:type="dxa"/>
        </w:trPr>
        <w:tc>
          <w:tcPr>
            <w:tcW w:w="846" w:type="dxa"/>
          </w:tcPr>
          <w:p w14:paraId="000000BC" w14:textId="77777777" w:rsidR="006149A5" w:rsidRDefault="002A493F">
            <w:pPr>
              <w:spacing w:line="360" w:lineRule="auto"/>
              <w:rPr>
                <w:sz w:val="28"/>
                <w:szCs w:val="28"/>
              </w:rPr>
            </w:pPr>
            <w:r>
              <w:rPr>
                <w:sz w:val="28"/>
                <w:szCs w:val="28"/>
              </w:rPr>
              <w:t>1.2.</w:t>
            </w:r>
          </w:p>
        </w:tc>
        <w:tc>
          <w:tcPr>
            <w:tcW w:w="7423" w:type="dxa"/>
            <w:gridSpan w:val="2"/>
          </w:tcPr>
          <w:p w14:paraId="000000BD" w14:textId="77777777" w:rsidR="006149A5" w:rsidRDefault="002A493F">
            <w:pPr>
              <w:spacing w:line="360" w:lineRule="auto"/>
              <w:jc w:val="both"/>
              <w:rPr>
                <w:sz w:val="28"/>
                <w:szCs w:val="28"/>
              </w:rPr>
            </w:pPr>
            <w:r>
              <w:rPr>
                <w:sz w:val="28"/>
                <w:szCs w:val="28"/>
              </w:rPr>
              <w:t>Теоретичні основи та термінологія…………………………..</w:t>
            </w:r>
          </w:p>
        </w:tc>
        <w:tc>
          <w:tcPr>
            <w:tcW w:w="910" w:type="dxa"/>
            <w:gridSpan w:val="2"/>
          </w:tcPr>
          <w:p w14:paraId="000000BE" w14:textId="77777777" w:rsidR="006149A5" w:rsidRDefault="002A493F">
            <w:pPr>
              <w:spacing w:line="360" w:lineRule="auto"/>
              <w:jc w:val="center"/>
              <w:rPr>
                <w:sz w:val="28"/>
                <w:szCs w:val="28"/>
              </w:rPr>
            </w:pPr>
            <w:r>
              <w:rPr>
                <w:sz w:val="28"/>
                <w:szCs w:val="28"/>
              </w:rPr>
              <w:t>14</w:t>
            </w:r>
          </w:p>
        </w:tc>
      </w:tr>
      <w:tr w:rsidR="006149A5" w14:paraId="5D029A0E" w14:textId="77777777" w:rsidTr="000D0E50">
        <w:trPr>
          <w:gridAfter w:val="1"/>
          <w:wAfter w:w="288" w:type="dxa"/>
        </w:trPr>
        <w:tc>
          <w:tcPr>
            <w:tcW w:w="846" w:type="dxa"/>
          </w:tcPr>
          <w:p w14:paraId="000000BF" w14:textId="77777777" w:rsidR="006149A5" w:rsidRDefault="002A493F">
            <w:pPr>
              <w:spacing w:line="360" w:lineRule="auto"/>
              <w:rPr>
                <w:sz w:val="28"/>
                <w:szCs w:val="28"/>
              </w:rPr>
            </w:pPr>
            <w:r>
              <w:rPr>
                <w:sz w:val="28"/>
                <w:szCs w:val="28"/>
              </w:rPr>
              <w:t>1.3.</w:t>
            </w:r>
          </w:p>
        </w:tc>
        <w:tc>
          <w:tcPr>
            <w:tcW w:w="7423" w:type="dxa"/>
            <w:gridSpan w:val="2"/>
          </w:tcPr>
          <w:p w14:paraId="000000C0" w14:textId="77777777" w:rsidR="006149A5" w:rsidRDefault="002A493F">
            <w:pPr>
              <w:spacing w:line="360" w:lineRule="auto"/>
              <w:jc w:val="both"/>
              <w:rPr>
                <w:sz w:val="28"/>
                <w:szCs w:val="28"/>
              </w:rPr>
            </w:pPr>
            <w:r>
              <w:rPr>
                <w:sz w:val="28"/>
                <w:szCs w:val="28"/>
              </w:rPr>
              <w:t xml:space="preserve">Життєвий цикл розробки програмного забезпечення та роль </w:t>
            </w:r>
            <w:proofErr w:type="spellStart"/>
            <w:r>
              <w:rPr>
                <w:sz w:val="28"/>
                <w:szCs w:val="28"/>
              </w:rPr>
              <w:t>Scrum</w:t>
            </w:r>
            <w:proofErr w:type="spellEnd"/>
            <w:r>
              <w:rPr>
                <w:sz w:val="28"/>
                <w:szCs w:val="28"/>
              </w:rPr>
              <w:t xml:space="preserve"> у розробці додатків…………………………………….</w:t>
            </w:r>
          </w:p>
        </w:tc>
        <w:tc>
          <w:tcPr>
            <w:tcW w:w="910" w:type="dxa"/>
            <w:gridSpan w:val="2"/>
          </w:tcPr>
          <w:p w14:paraId="000000C1" w14:textId="77777777" w:rsidR="006149A5" w:rsidRDefault="006149A5">
            <w:pPr>
              <w:spacing w:line="360" w:lineRule="auto"/>
              <w:jc w:val="center"/>
              <w:rPr>
                <w:sz w:val="28"/>
                <w:szCs w:val="28"/>
              </w:rPr>
            </w:pPr>
          </w:p>
          <w:p w14:paraId="000000C2" w14:textId="77777777" w:rsidR="006149A5" w:rsidRDefault="002A493F">
            <w:pPr>
              <w:spacing w:line="360" w:lineRule="auto"/>
              <w:jc w:val="center"/>
              <w:rPr>
                <w:sz w:val="28"/>
                <w:szCs w:val="28"/>
              </w:rPr>
            </w:pPr>
            <w:r>
              <w:rPr>
                <w:sz w:val="28"/>
                <w:szCs w:val="28"/>
              </w:rPr>
              <w:t>18</w:t>
            </w:r>
          </w:p>
        </w:tc>
      </w:tr>
      <w:tr w:rsidR="006149A5" w14:paraId="47DD0572" w14:textId="77777777" w:rsidTr="000D0E50">
        <w:trPr>
          <w:gridAfter w:val="1"/>
          <w:wAfter w:w="288" w:type="dxa"/>
        </w:trPr>
        <w:tc>
          <w:tcPr>
            <w:tcW w:w="846" w:type="dxa"/>
          </w:tcPr>
          <w:p w14:paraId="000000C3" w14:textId="77777777" w:rsidR="006149A5" w:rsidRDefault="002A493F">
            <w:pPr>
              <w:spacing w:line="360" w:lineRule="auto"/>
              <w:rPr>
                <w:sz w:val="28"/>
                <w:szCs w:val="28"/>
              </w:rPr>
            </w:pPr>
            <w:r>
              <w:rPr>
                <w:sz w:val="28"/>
                <w:szCs w:val="28"/>
              </w:rPr>
              <w:t>1.4.</w:t>
            </w:r>
          </w:p>
        </w:tc>
        <w:tc>
          <w:tcPr>
            <w:tcW w:w="7423" w:type="dxa"/>
            <w:gridSpan w:val="2"/>
          </w:tcPr>
          <w:p w14:paraId="000000C4" w14:textId="77777777" w:rsidR="006149A5" w:rsidRDefault="002A493F">
            <w:pPr>
              <w:spacing w:line="360" w:lineRule="auto"/>
              <w:jc w:val="both"/>
              <w:rPr>
                <w:sz w:val="28"/>
                <w:szCs w:val="28"/>
              </w:rPr>
            </w:pPr>
            <w:r>
              <w:rPr>
                <w:sz w:val="28"/>
                <w:szCs w:val="28"/>
              </w:rPr>
              <w:t>Аналіз технологічних тенденцій та оцінка їх застосовності..</w:t>
            </w:r>
          </w:p>
        </w:tc>
        <w:tc>
          <w:tcPr>
            <w:tcW w:w="910" w:type="dxa"/>
            <w:gridSpan w:val="2"/>
          </w:tcPr>
          <w:p w14:paraId="000000C5" w14:textId="77777777" w:rsidR="006149A5" w:rsidRDefault="002A493F">
            <w:pPr>
              <w:spacing w:line="360" w:lineRule="auto"/>
              <w:jc w:val="center"/>
              <w:rPr>
                <w:sz w:val="28"/>
                <w:szCs w:val="28"/>
              </w:rPr>
            </w:pPr>
            <w:r>
              <w:rPr>
                <w:sz w:val="28"/>
                <w:szCs w:val="28"/>
              </w:rPr>
              <w:t>21</w:t>
            </w:r>
          </w:p>
        </w:tc>
      </w:tr>
      <w:tr w:rsidR="006149A5" w14:paraId="0526B1A5" w14:textId="77777777" w:rsidTr="000D0E50">
        <w:trPr>
          <w:gridAfter w:val="1"/>
          <w:wAfter w:w="288" w:type="dxa"/>
        </w:trPr>
        <w:tc>
          <w:tcPr>
            <w:tcW w:w="846" w:type="dxa"/>
          </w:tcPr>
          <w:p w14:paraId="000000C6" w14:textId="77777777" w:rsidR="006149A5" w:rsidRDefault="002A493F">
            <w:pPr>
              <w:spacing w:line="360" w:lineRule="auto"/>
              <w:rPr>
                <w:sz w:val="28"/>
                <w:szCs w:val="28"/>
              </w:rPr>
            </w:pPr>
            <w:r>
              <w:rPr>
                <w:sz w:val="28"/>
                <w:szCs w:val="28"/>
              </w:rPr>
              <w:t>1.5.</w:t>
            </w:r>
          </w:p>
        </w:tc>
        <w:tc>
          <w:tcPr>
            <w:tcW w:w="7423" w:type="dxa"/>
            <w:gridSpan w:val="2"/>
          </w:tcPr>
          <w:p w14:paraId="000000C7" w14:textId="77777777" w:rsidR="006149A5" w:rsidRDefault="002A493F">
            <w:pPr>
              <w:spacing w:line="360" w:lineRule="auto"/>
              <w:jc w:val="both"/>
              <w:rPr>
                <w:sz w:val="28"/>
                <w:szCs w:val="28"/>
              </w:rPr>
            </w:pPr>
            <w:r>
              <w:rPr>
                <w:sz w:val="28"/>
                <w:szCs w:val="28"/>
              </w:rPr>
              <w:t>Висновки по розділу…………………………………………...</w:t>
            </w:r>
          </w:p>
        </w:tc>
        <w:tc>
          <w:tcPr>
            <w:tcW w:w="910" w:type="dxa"/>
            <w:gridSpan w:val="2"/>
          </w:tcPr>
          <w:p w14:paraId="000000C8" w14:textId="77777777" w:rsidR="006149A5" w:rsidRDefault="002A493F">
            <w:pPr>
              <w:spacing w:line="360" w:lineRule="auto"/>
              <w:jc w:val="center"/>
              <w:rPr>
                <w:sz w:val="28"/>
                <w:szCs w:val="28"/>
              </w:rPr>
            </w:pPr>
            <w:r>
              <w:rPr>
                <w:sz w:val="28"/>
                <w:szCs w:val="28"/>
              </w:rPr>
              <w:t>23</w:t>
            </w:r>
          </w:p>
        </w:tc>
      </w:tr>
      <w:tr w:rsidR="006149A5" w14:paraId="3879C881" w14:textId="77777777" w:rsidTr="000D0E50">
        <w:trPr>
          <w:gridAfter w:val="1"/>
          <w:wAfter w:w="288" w:type="dxa"/>
        </w:trPr>
        <w:tc>
          <w:tcPr>
            <w:tcW w:w="8269" w:type="dxa"/>
            <w:gridSpan w:val="3"/>
          </w:tcPr>
          <w:p w14:paraId="000000C9" w14:textId="77777777" w:rsidR="006149A5" w:rsidRDefault="002A493F">
            <w:pPr>
              <w:spacing w:line="360" w:lineRule="auto"/>
              <w:rPr>
                <w:sz w:val="28"/>
                <w:szCs w:val="28"/>
              </w:rPr>
            </w:pPr>
            <w:r>
              <w:rPr>
                <w:b/>
                <w:sz w:val="28"/>
                <w:szCs w:val="28"/>
              </w:rPr>
              <w:t>РОЗДІЛ 2. АНАЛІЗ І СПЕЦИФІКАЦІЯ ВИМОГ ДО WEB ЗАСТОСУНКУ ……………………………………………………….</w:t>
            </w:r>
          </w:p>
        </w:tc>
        <w:tc>
          <w:tcPr>
            <w:tcW w:w="910" w:type="dxa"/>
            <w:gridSpan w:val="2"/>
          </w:tcPr>
          <w:p w14:paraId="000000CB" w14:textId="77777777" w:rsidR="006149A5" w:rsidRDefault="006149A5">
            <w:pPr>
              <w:spacing w:line="360" w:lineRule="auto"/>
              <w:jc w:val="center"/>
              <w:rPr>
                <w:sz w:val="28"/>
                <w:szCs w:val="28"/>
              </w:rPr>
            </w:pPr>
          </w:p>
          <w:p w14:paraId="000000CC" w14:textId="77777777" w:rsidR="006149A5" w:rsidRDefault="002A493F">
            <w:pPr>
              <w:spacing w:line="360" w:lineRule="auto"/>
              <w:jc w:val="center"/>
              <w:rPr>
                <w:sz w:val="28"/>
                <w:szCs w:val="28"/>
              </w:rPr>
            </w:pPr>
            <w:r>
              <w:rPr>
                <w:sz w:val="28"/>
                <w:szCs w:val="28"/>
              </w:rPr>
              <w:t>24</w:t>
            </w:r>
          </w:p>
        </w:tc>
      </w:tr>
      <w:tr w:rsidR="006149A5" w14:paraId="330DD43B" w14:textId="77777777" w:rsidTr="000D0E50">
        <w:trPr>
          <w:gridAfter w:val="1"/>
          <w:wAfter w:w="288" w:type="dxa"/>
        </w:trPr>
        <w:tc>
          <w:tcPr>
            <w:tcW w:w="846" w:type="dxa"/>
          </w:tcPr>
          <w:p w14:paraId="000000CD" w14:textId="77777777" w:rsidR="006149A5" w:rsidRDefault="002A493F">
            <w:pPr>
              <w:spacing w:line="360" w:lineRule="auto"/>
              <w:rPr>
                <w:sz w:val="28"/>
                <w:szCs w:val="28"/>
              </w:rPr>
            </w:pPr>
            <w:r>
              <w:rPr>
                <w:sz w:val="28"/>
                <w:szCs w:val="28"/>
              </w:rPr>
              <w:t>2.1.</w:t>
            </w:r>
          </w:p>
        </w:tc>
        <w:tc>
          <w:tcPr>
            <w:tcW w:w="7423" w:type="dxa"/>
            <w:gridSpan w:val="2"/>
          </w:tcPr>
          <w:p w14:paraId="000000CE" w14:textId="77777777" w:rsidR="006149A5" w:rsidRDefault="002A493F">
            <w:pPr>
              <w:spacing w:line="360" w:lineRule="auto"/>
              <w:jc w:val="both"/>
              <w:rPr>
                <w:sz w:val="28"/>
                <w:szCs w:val="28"/>
              </w:rPr>
            </w:pPr>
            <w:r>
              <w:rPr>
                <w:sz w:val="28"/>
                <w:szCs w:val="28"/>
              </w:rPr>
              <w:t>Аналіз зацікавлених сторін та методології збору даних…….</w:t>
            </w:r>
          </w:p>
        </w:tc>
        <w:tc>
          <w:tcPr>
            <w:tcW w:w="910" w:type="dxa"/>
            <w:gridSpan w:val="2"/>
          </w:tcPr>
          <w:p w14:paraId="000000CF" w14:textId="77777777" w:rsidR="006149A5" w:rsidRDefault="002A493F">
            <w:pPr>
              <w:spacing w:line="360" w:lineRule="auto"/>
              <w:jc w:val="center"/>
              <w:rPr>
                <w:sz w:val="28"/>
                <w:szCs w:val="28"/>
              </w:rPr>
            </w:pPr>
            <w:r>
              <w:rPr>
                <w:sz w:val="28"/>
                <w:szCs w:val="28"/>
              </w:rPr>
              <w:t>24</w:t>
            </w:r>
          </w:p>
        </w:tc>
      </w:tr>
      <w:tr w:rsidR="006149A5" w14:paraId="3493AD55" w14:textId="77777777" w:rsidTr="000D0E50">
        <w:trPr>
          <w:gridAfter w:val="1"/>
          <w:wAfter w:w="288" w:type="dxa"/>
        </w:trPr>
        <w:tc>
          <w:tcPr>
            <w:tcW w:w="846" w:type="dxa"/>
          </w:tcPr>
          <w:p w14:paraId="000000D0" w14:textId="77777777" w:rsidR="006149A5" w:rsidRDefault="002A493F">
            <w:pPr>
              <w:spacing w:line="360" w:lineRule="auto"/>
              <w:rPr>
                <w:sz w:val="28"/>
                <w:szCs w:val="28"/>
              </w:rPr>
            </w:pPr>
            <w:r>
              <w:rPr>
                <w:sz w:val="28"/>
                <w:szCs w:val="28"/>
              </w:rPr>
              <w:t>2.2.</w:t>
            </w:r>
          </w:p>
        </w:tc>
        <w:tc>
          <w:tcPr>
            <w:tcW w:w="7423" w:type="dxa"/>
            <w:gridSpan w:val="2"/>
          </w:tcPr>
          <w:p w14:paraId="000000D1" w14:textId="77777777" w:rsidR="006149A5" w:rsidRDefault="002A493F">
            <w:pPr>
              <w:spacing w:line="360" w:lineRule="auto"/>
              <w:jc w:val="both"/>
              <w:rPr>
                <w:sz w:val="28"/>
                <w:szCs w:val="28"/>
              </w:rPr>
            </w:pPr>
            <w:r>
              <w:rPr>
                <w:sz w:val="28"/>
                <w:szCs w:val="28"/>
              </w:rPr>
              <w:t>Формалізація функціональних та нефункціональних вимог..</w:t>
            </w:r>
          </w:p>
        </w:tc>
        <w:tc>
          <w:tcPr>
            <w:tcW w:w="910" w:type="dxa"/>
            <w:gridSpan w:val="2"/>
          </w:tcPr>
          <w:p w14:paraId="000000D2" w14:textId="77777777" w:rsidR="006149A5" w:rsidRDefault="002A493F">
            <w:pPr>
              <w:spacing w:line="360" w:lineRule="auto"/>
              <w:jc w:val="center"/>
              <w:rPr>
                <w:sz w:val="28"/>
                <w:szCs w:val="28"/>
              </w:rPr>
            </w:pPr>
            <w:r>
              <w:rPr>
                <w:sz w:val="28"/>
                <w:szCs w:val="28"/>
              </w:rPr>
              <w:t>29</w:t>
            </w:r>
          </w:p>
        </w:tc>
      </w:tr>
      <w:tr w:rsidR="006149A5" w14:paraId="206D5DD0" w14:textId="77777777" w:rsidTr="000D0E50">
        <w:trPr>
          <w:gridAfter w:val="1"/>
          <w:wAfter w:w="288" w:type="dxa"/>
        </w:trPr>
        <w:tc>
          <w:tcPr>
            <w:tcW w:w="846" w:type="dxa"/>
          </w:tcPr>
          <w:p w14:paraId="000000D3" w14:textId="77777777" w:rsidR="006149A5" w:rsidRDefault="002A493F" w:rsidP="000D0E50">
            <w:pPr>
              <w:spacing w:line="360" w:lineRule="auto"/>
              <w:jc w:val="both"/>
              <w:rPr>
                <w:sz w:val="28"/>
                <w:szCs w:val="28"/>
              </w:rPr>
            </w:pPr>
            <w:r>
              <w:rPr>
                <w:sz w:val="28"/>
                <w:szCs w:val="28"/>
              </w:rPr>
              <w:t>2.3.</w:t>
            </w:r>
          </w:p>
        </w:tc>
        <w:tc>
          <w:tcPr>
            <w:tcW w:w="7423" w:type="dxa"/>
            <w:gridSpan w:val="2"/>
          </w:tcPr>
          <w:p w14:paraId="000000D4" w14:textId="3C528B3D" w:rsidR="006149A5" w:rsidRDefault="002A493F" w:rsidP="000D0E50">
            <w:pPr>
              <w:spacing w:line="360" w:lineRule="auto"/>
              <w:jc w:val="both"/>
              <w:rPr>
                <w:b/>
                <w:sz w:val="28"/>
                <w:szCs w:val="28"/>
              </w:rPr>
            </w:pPr>
            <w:r>
              <w:rPr>
                <w:sz w:val="28"/>
                <w:szCs w:val="28"/>
              </w:rPr>
              <w:t>Визначення меж системи та формулювання цілей</w:t>
            </w:r>
            <w:r w:rsidR="000D0E50">
              <w:rPr>
                <w:sz w:val="28"/>
                <w:szCs w:val="28"/>
                <w:lang w:val="uk-UA"/>
              </w:rPr>
              <w:t xml:space="preserve"> </w:t>
            </w:r>
            <w:proofErr w:type="spellStart"/>
            <w:r>
              <w:rPr>
                <w:sz w:val="28"/>
                <w:szCs w:val="28"/>
              </w:rPr>
              <w:t>проєктування</w:t>
            </w:r>
            <w:proofErr w:type="spellEnd"/>
            <w:r>
              <w:rPr>
                <w:sz w:val="28"/>
                <w:szCs w:val="28"/>
              </w:rPr>
              <w:t>…………………………..……………………….</w:t>
            </w:r>
          </w:p>
        </w:tc>
        <w:tc>
          <w:tcPr>
            <w:tcW w:w="910" w:type="dxa"/>
            <w:gridSpan w:val="2"/>
          </w:tcPr>
          <w:p w14:paraId="000000D5" w14:textId="77777777" w:rsidR="006149A5" w:rsidRDefault="006149A5">
            <w:pPr>
              <w:spacing w:line="360" w:lineRule="auto"/>
              <w:jc w:val="center"/>
              <w:rPr>
                <w:sz w:val="28"/>
                <w:szCs w:val="28"/>
              </w:rPr>
            </w:pPr>
          </w:p>
          <w:p w14:paraId="000000D6" w14:textId="77777777" w:rsidR="006149A5" w:rsidRDefault="002A493F">
            <w:pPr>
              <w:spacing w:line="360" w:lineRule="auto"/>
              <w:jc w:val="center"/>
              <w:rPr>
                <w:sz w:val="28"/>
                <w:szCs w:val="28"/>
              </w:rPr>
            </w:pPr>
            <w:r>
              <w:rPr>
                <w:sz w:val="28"/>
                <w:szCs w:val="28"/>
              </w:rPr>
              <w:t>37</w:t>
            </w:r>
          </w:p>
        </w:tc>
      </w:tr>
      <w:tr w:rsidR="006149A5" w14:paraId="1EB4B66D" w14:textId="77777777" w:rsidTr="000D0E50">
        <w:trPr>
          <w:gridAfter w:val="1"/>
          <w:wAfter w:w="288" w:type="dxa"/>
        </w:trPr>
        <w:tc>
          <w:tcPr>
            <w:tcW w:w="846" w:type="dxa"/>
          </w:tcPr>
          <w:p w14:paraId="000000D7" w14:textId="77777777" w:rsidR="006149A5" w:rsidRDefault="002A493F">
            <w:pPr>
              <w:spacing w:line="360" w:lineRule="auto"/>
              <w:rPr>
                <w:sz w:val="28"/>
                <w:szCs w:val="28"/>
              </w:rPr>
            </w:pPr>
            <w:r>
              <w:rPr>
                <w:sz w:val="28"/>
                <w:szCs w:val="28"/>
              </w:rPr>
              <w:t>2.4.</w:t>
            </w:r>
          </w:p>
        </w:tc>
        <w:tc>
          <w:tcPr>
            <w:tcW w:w="7423" w:type="dxa"/>
            <w:gridSpan w:val="2"/>
          </w:tcPr>
          <w:p w14:paraId="000000D8" w14:textId="77777777" w:rsidR="006149A5" w:rsidRDefault="002A493F">
            <w:pPr>
              <w:spacing w:line="360" w:lineRule="auto"/>
              <w:jc w:val="both"/>
              <w:rPr>
                <w:sz w:val="28"/>
                <w:szCs w:val="28"/>
              </w:rPr>
            </w:pPr>
            <w:r>
              <w:rPr>
                <w:sz w:val="28"/>
                <w:szCs w:val="28"/>
              </w:rPr>
              <w:t>Висновки по розділу…………………………………………...</w:t>
            </w:r>
          </w:p>
        </w:tc>
        <w:tc>
          <w:tcPr>
            <w:tcW w:w="910" w:type="dxa"/>
            <w:gridSpan w:val="2"/>
          </w:tcPr>
          <w:p w14:paraId="000000D9" w14:textId="77777777" w:rsidR="006149A5" w:rsidRDefault="002A493F">
            <w:pPr>
              <w:spacing w:line="360" w:lineRule="auto"/>
              <w:jc w:val="center"/>
              <w:rPr>
                <w:sz w:val="28"/>
                <w:szCs w:val="28"/>
              </w:rPr>
            </w:pPr>
            <w:r>
              <w:rPr>
                <w:sz w:val="28"/>
                <w:szCs w:val="28"/>
              </w:rPr>
              <w:t>40</w:t>
            </w:r>
          </w:p>
        </w:tc>
      </w:tr>
      <w:tr w:rsidR="006149A5" w14:paraId="15C7407A" w14:textId="77777777" w:rsidTr="000D0E50">
        <w:trPr>
          <w:gridAfter w:val="1"/>
          <w:wAfter w:w="288" w:type="dxa"/>
        </w:trPr>
        <w:tc>
          <w:tcPr>
            <w:tcW w:w="8269" w:type="dxa"/>
            <w:gridSpan w:val="3"/>
          </w:tcPr>
          <w:p w14:paraId="000000DA" w14:textId="77777777" w:rsidR="006149A5" w:rsidRDefault="002A493F">
            <w:pPr>
              <w:spacing w:line="360" w:lineRule="auto"/>
              <w:rPr>
                <w:sz w:val="28"/>
                <w:szCs w:val="28"/>
              </w:rPr>
            </w:pPr>
            <w:r>
              <w:rPr>
                <w:b/>
                <w:sz w:val="28"/>
                <w:szCs w:val="28"/>
              </w:rPr>
              <w:t>РОЗДІЛ 3. АРХІТЕКТУРА СИСТЕМИ ТА МЕТОДОЛОГІЇ ПРОЕКТУВАННЯ……………………………………………………</w:t>
            </w:r>
          </w:p>
        </w:tc>
        <w:tc>
          <w:tcPr>
            <w:tcW w:w="910" w:type="dxa"/>
            <w:gridSpan w:val="2"/>
          </w:tcPr>
          <w:p w14:paraId="000000DC" w14:textId="77777777" w:rsidR="006149A5" w:rsidRDefault="006149A5">
            <w:pPr>
              <w:spacing w:line="360" w:lineRule="auto"/>
              <w:jc w:val="center"/>
              <w:rPr>
                <w:sz w:val="28"/>
                <w:szCs w:val="28"/>
              </w:rPr>
            </w:pPr>
          </w:p>
          <w:p w14:paraId="000000DD" w14:textId="77777777" w:rsidR="006149A5" w:rsidRDefault="002A493F">
            <w:pPr>
              <w:spacing w:line="360" w:lineRule="auto"/>
              <w:jc w:val="center"/>
              <w:rPr>
                <w:sz w:val="28"/>
                <w:szCs w:val="28"/>
              </w:rPr>
            </w:pPr>
            <w:r>
              <w:rPr>
                <w:sz w:val="28"/>
                <w:szCs w:val="28"/>
              </w:rPr>
              <w:t>41</w:t>
            </w:r>
          </w:p>
        </w:tc>
      </w:tr>
      <w:tr w:rsidR="006149A5" w14:paraId="180149BC" w14:textId="77777777" w:rsidTr="000D0E50">
        <w:trPr>
          <w:gridAfter w:val="1"/>
          <w:wAfter w:w="288" w:type="dxa"/>
        </w:trPr>
        <w:tc>
          <w:tcPr>
            <w:tcW w:w="846" w:type="dxa"/>
          </w:tcPr>
          <w:p w14:paraId="000000DE" w14:textId="77777777" w:rsidR="006149A5" w:rsidRDefault="002A493F">
            <w:pPr>
              <w:spacing w:line="360" w:lineRule="auto"/>
              <w:rPr>
                <w:sz w:val="28"/>
                <w:szCs w:val="28"/>
              </w:rPr>
            </w:pPr>
            <w:r>
              <w:rPr>
                <w:sz w:val="28"/>
                <w:szCs w:val="28"/>
              </w:rPr>
              <w:t>3.1.</w:t>
            </w:r>
          </w:p>
        </w:tc>
        <w:tc>
          <w:tcPr>
            <w:tcW w:w="7423" w:type="dxa"/>
            <w:gridSpan w:val="2"/>
          </w:tcPr>
          <w:p w14:paraId="000000DF" w14:textId="77777777" w:rsidR="006149A5" w:rsidRDefault="002A493F">
            <w:pPr>
              <w:spacing w:line="360" w:lineRule="auto"/>
              <w:jc w:val="both"/>
              <w:rPr>
                <w:sz w:val="28"/>
                <w:szCs w:val="28"/>
              </w:rPr>
            </w:pPr>
            <w:r>
              <w:rPr>
                <w:sz w:val="28"/>
                <w:szCs w:val="28"/>
              </w:rPr>
              <w:t>Обґрунтування та вибір архітектурної парадигми системи...</w:t>
            </w:r>
          </w:p>
        </w:tc>
        <w:tc>
          <w:tcPr>
            <w:tcW w:w="910" w:type="dxa"/>
            <w:gridSpan w:val="2"/>
          </w:tcPr>
          <w:p w14:paraId="000000E0" w14:textId="77777777" w:rsidR="006149A5" w:rsidRDefault="002A493F">
            <w:pPr>
              <w:spacing w:line="360" w:lineRule="auto"/>
              <w:jc w:val="center"/>
              <w:rPr>
                <w:sz w:val="28"/>
                <w:szCs w:val="28"/>
              </w:rPr>
            </w:pPr>
            <w:r>
              <w:rPr>
                <w:sz w:val="28"/>
                <w:szCs w:val="28"/>
              </w:rPr>
              <w:t>41</w:t>
            </w:r>
          </w:p>
        </w:tc>
      </w:tr>
      <w:tr w:rsidR="006149A5" w14:paraId="04767ABB" w14:textId="77777777" w:rsidTr="000D0E50">
        <w:trPr>
          <w:gridAfter w:val="1"/>
          <w:wAfter w:w="288" w:type="dxa"/>
        </w:trPr>
        <w:tc>
          <w:tcPr>
            <w:tcW w:w="846" w:type="dxa"/>
          </w:tcPr>
          <w:p w14:paraId="000000E1" w14:textId="77777777" w:rsidR="006149A5" w:rsidRDefault="002A493F">
            <w:pPr>
              <w:spacing w:line="360" w:lineRule="auto"/>
              <w:rPr>
                <w:sz w:val="28"/>
                <w:szCs w:val="28"/>
              </w:rPr>
            </w:pPr>
            <w:r>
              <w:rPr>
                <w:sz w:val="28"/>
                <w:szCs w:val="28"/>
              </w:rPr>
              <w:t>3.2.</w:t>
            </w:r>
          </w:p>
        </w:tc>
        <w:tc>
          <w:tcPr>
            <w:tcW w:w="7423" w:type="dxa"/>
            <w:gridSpan w:val="2"/>
          </w:tcPr>
          <w:p w14:paraId="000000E2" w14:textId="77777777" w:rsidR="006149A5" w:rsidRDefault="002A493F">
            <w:pPr>
              <w:spacing w:line="360" w:lineRule="auto"/>
              <w:jc w:val="both"/>
              <w:rPr>
                <w:sz w:val="28"/>
                <w:szCs w:val="28"/>
              </w:rPr>
            </w:pPr>
            <w:r>
              <w:rPr>
                <w:sz w:val="28"/>
                <w:szCs w:val="28"/>
              </w:rPr>
              <w:t>Моделювання бізнес-процесів та функціональних компонентів…………………………..………………………..</w:t>
            </w:r>
          </w:p>
        </w:tc>
        <w:tc>
          <w:tcPr>
            <w:tcW w:w="910" w:type="dxa"/>
            <w:gridSpan w:val="2"/>
          </w:tcPr>
          <w:p w14:paraId="000000E3" w14:textId="77777777" w:rsidR="006149A5" w:rsidRDefault="006149A5">
            <w:pPr>
              <w:spacing w:line="360" w:lineRule="auto"/>
              <w:jc w:val="center"/>
              <w:rPr>
                <w:sz w:val="28"/>
                <w:szCs w:val="28"/>
              </w:rPr>
            </w:pPr>
          </w:p>
          <w:p w14:paraId="000000E4" w14:textId="77777777" w:rsidR="006149A5" w:rsidRDefault="002A493F">
            <w:pPr>
              <w:spacing w:line="360" w:lineRule="auto"/>
              <w:jc w:val="center"/>
              <w:rPr>
                <w:sz w:val="28"/>
                <w:szCs w:val="28"/>
              </w:rPr>
            </w:pPr>
            <w:r>
              <w:rPr>
                <w:sz w:val="28"/>
                <w:szCs w:val="28"/>
              </w:rPr>
              <w:t>44</w:t>
            </w:r>
          </w:p>
        </w:tc>
      </w:tr>
      <w:tr w:rsidR="006149A5" w14:paraId="504F0BB5" w14:textId="77777777" w:rsidTr="000D0E50">
        <w:trPr>
          <w:gridAfter w:val="1"/>
          <w:wAfter w:w="288" w:type="dxa"/>
        </w:trPr>
        <w:tc>
          <w:tcPr>
            <w:tcW w:w="846" w:type="dxa"/>
          </w:tcPr>
          <w:p w14:paraId="000000E5" w14:textId="77777777" w:rsidR="006149A5" w:rsidRDefault="002A493F">
            <w:pPr>
              <w:spacing w:line="360" w:lineRule="auto"/>
              <w:rPr>
                <w:sz w:val="28"/>
                <w:szCs w:val="28"/>
              </w:rPr>
            </w:pPr>
            <w:r>
              <w:rPr>
                <w:sz w:val="28"/>
                <w:szCs w:val="28"/>
              </w:rPr>
              <w:t>3.3.</w:t>
            </w:r>
          </w:p>
        </w:tc>
        <w:tc>
          <w:tcPr>
            <w:tcW w:w="7423" w:type="dxa"/>
            <w:gridSpan w:val="2"/>
          </w:tcPr>
          <w:p w14:paraId="000000E6" w14:textId="77777777" w:rsidR="006149A5" w:rsidRDefault="002A493F">
            <w:pPr>
              <w:spacing w:line="360" w:lineRule="auto"/>
              <w:jc w:val="both"/>
              <w:rPr>
                <w:sz w:val="28"/>
                <w:szCs w:val="28"/>
              </w:rPr>
            </w:pPr>
            <w:r>
              <w:rPr>
                <w:sz w:val="28"/>
                <w:szCs w:val="28"/>
              </w:rPr>
              <w:t>Обґрунтування вибору технологічного стеку та інструментів розробки…………………………………………</w:t>
            </w:r>
          </w:p>
        </w:tc>
        <w:tc>
          <w:tcPr>
            <w:tcW w:w="910" w:type="dxa"/>
            <w:gridSpan w:val="2"/>
          </w:tcPr>
          <w:p w14:paraId="000000E7" w14:textId="77777777" w:rsidR="006149A5" w:rsidRDefault="006149A5">
            <w:pPr>
              <w:spacing w:line="360" w:lineRule="auto"/>
              <w:jc w:val="center"/>
              <w:rPr>
                <w:sz w:val="28"/>
                <w:szCs w:val="28"/>
              </w:rPr>
            </w:pPr>
          </w:p>
          <w:p w14:paraId="000000E8" w14:textId="77777777" w:rsidR="006149A5" w:rsidRDefault="002A493F">
            <w:pPr>
              <w:spacing w:line="360" w:lineRule="auto"/>
              <w:jc w:val="center"/>
              <w:rPr>
                <w:sz w:val="28"/>
                <w:szCs w:val="28"/>
              </w:rPr>
            </w:pPr>
            <w:r>
              <w:rPr>
                <w:sz w:val="28"/>
                <w:szCs w:val="28"/>
              </w:rPr>
              <w:t>50</w:t>
            </w:r>
          </w:p>
        </w:tc>
      </w:tr>
      <w:tr w:rsidR="006149A5" w14:paraId="03810C4E" w14:textId="77777777" w:rsidTr="000D0E50">
        <w:trPr>
          <w:gridAfter w:val="1"/>
          <w:wAfter w:w="288" w:type="dxa"/>
        </w:trPr>
        <w:tc>
          <w:tcPr>
            <w:tcW w:w="846" w:type="dxa"/>
          </w:tcPr>
          <w:p w14:paraId="000000E9" w14:textId="77777777" w:rsidR="006149A5" w:rsidRDefault="002A493F">
            <w:pPr>
              <w:spacing w:line="360" w:lineRule="auto"/>
              <w:rPr>
                <w:sz w:val="28"/>
                <w:szCs w:val="28"/>
              </w:rPr>
            </w:pPr>
            <w:r>
              <w:rPr>
                <w:sz w:val="28"/>
                <w:szCs w:val="28"/>
              </w:rPr>
              <w:t>3.4.</w:t>
            </w:r>
          </w:p>
        </w:tc>
        <w:tc>
          <w:tcPr>
            <w:tcW w:w="7423" w:type="dxa"/>
            <w:gridSpan w:val="2"/>
          </w:tcPr>
          <w:p w14:paraId="000000EA" w14:textId="77777777" w:rsidR="006149A5" w:rsidRDefault="002A493F">
            <w:pPr>
              <w:spacing w:line="360" w:lineRule="auto"/>
              <w:jc w:val="both"/>
              <w:rPr>
                <w:sz w:val="28"/>
                <w:szCs w:val="28"/>
              </w:rPr>
            </w:pPr>
            <w:r>
              <w:rPr>
                <w:sz w:val="28"/>
                <w:szCs w:val="28"/>
              </w:rPr>
              <w:t>Висновки по розділу…………………………………………..</w:t>
            </w:r>
          </w:p>
        </w:tc>
        <w:tc>
          <w:tcPr>
            <w:tcW w:w="910" w:type="dxa"/>
            <w:gridSpan w:val="2"/>
          </w:tcPr>
          <w:p w14:paraId="000000EB" w14:textId="77777777" w:rsidR="006149A5" w:rsidRDefault="002A493F">
            <w:pPr>
              <w:spacing w:line="360" w:lineRule="auto"/>
              <w:jc w:val="center"/>
              <w:rPr>
                <w:sz w:val="28"/>
                <w:szCs w:val="28"/>
              </w:rPr>
            </w:pPr>
            <w:r>
              <w:rPr>
                <w:sz w:val="28"/>
                <w:szCs w:val="28"/>
              </w:rPr>
              <w:t>54</w:t>
            </w:r>
          </w:p>
        </w:tc>
      </w:tr>
    </w:tbl>
    <w:p w14:paraId="000000EC" w14:textId="77777777" w:rsidR="006149A5" w:rsidRDefault="002A493F">
      <w:pPr>
        <w:spacing w:line="360" w:lineRule="auto"/>
        <w:ind w:left="567"/>
        <w:jc w:val="center"/>
        <w:rPr>
          <w:sz w:val="28"/>
          <w:szCs w:val="28"/>
        </w:rPr>
        <w:sectPr w:rsidR="006149A5">
          <w:headerReference w:type="default" r:id="rId11"/>
          <w:pgSz w:w="11340" w:h="16273"/>
          <w:pgMar w:top="851" w:right="851" w:bottom="1134" w:left="1418" w:header="708" w:footer="709" w:gutter="0"/>
          <w:cols w:space="720"/>
        </w:sectPr>
      </w:pPr>
      <w:r>
        <w:rPr>
          <w:noProof/>
        </w:rPr>
        <mc:AlternateContent>
          <mc:Choice Requires="wps">
            <w:drawing>
              <wp:anchor distT="0" distB="0" distL="114300" distR="114300" simplePos="0" relativeHeight="251659264" behindDoc="0" locked="0" layoutInCell="1" hidden="0" allowOverlap="1">
                <wp:simplePos x="0" y="0"/>
                <wp:positionH relativeFrom="column">
                  <wp:posOffset>2133600</wp:posOffset>
                </wp:positionH>
                <wp:positionV relativeFrom="paragraph">
                  <wp:posOffset>609600</wp:posOffset>
                </wp:positionV>
                <wp:extent cx="2063025" cy="877869"/>
                <wp:effectExtent l="0" t="0" r="0" b="0"/>
                <wp:wrapNone/>
                <wp:docPr id="1032" name="Прямокутник 1032"/>
                <wp:cNvGraphicFramePr/>
                <a:graphic xmlns:a="http://schemas.openxmlformats.org/drawingml/2006/main">
                  <a:graphicData uri="http://schemas.microsoft.com/office/word/2010/wordprocessingShape">
                    <wps:wsp>
                      <wps:cNvSpPr/>
                      <wps:spPr>
                        <a:xfrm>
                          <a:off x="4319250" y="3345828"/>
                          <a:ext cx="2053500" cy="868344"/>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63869EBE" w14:textId="77777777" w:rsidR="006149A5" w:rsidRDefault="002A493F">
                            <w:pPr>
                              <w:jc w:val="center"/>
                              <w:textDirection w:val="btLr"/>
                            </w:pPr>
                            <w:r>
                              <w:rPr>
                                <w:color w:val="000000"/>
                                <w:sz w:val="22"/>
                              </w:rPr>
                              <w:t xml:space="preserve">Розробка </w:t>
                            </w:r>
                            <w:proofErr w:type="spellStart"/>
                            <w:r>
                              <w:rPr>
                                <w:color w:val="000000"/>
                                <w:sz w:val="22"/>
                              </w:rPr>
                              <w:t>web</w:t>
                            </w:r>
                            <w:proofErr w:type="spellEnd"/>
                            <w:r>
                              <w:rPr>
                                <w:color w:val="000000"/>
                                <w:sz w:val="22"/>
                              </w:rPr>
                              <w:t xml:space="preserve"> застосунку для ведення цифрових журналів у закладі позашкільної освіти </w:t>
                            </w:r>
                            <w:r>
                              <w:rPr>
                                <w:b/>
                                <w:color w:val="000000"/>
                                <w:sz w:val="22"/>
                              </w:rPr>
                              <w:t>Пояснювальна записка</w:t>
                            </w:r>
                            <w:r>
                              <w:rPr>
                                <w:color w:val="000000"/>
                                <w:sz w:val="22"/>
                              </w:rPr>
                              <w:t xml:space="preserve"> </w:t>
                            </w:r>
                          </w:p>
                        </w:txbxContent>
                      </wps:txbx>
                      <wps:bodyPr spcFirstLastPara="1" wrap="square" lIns="91425" tIns="45700" rIns="91425" bIns="45700" anchor="t" anchorCtr="0">
                        <a:noAutofit/>
                      </wps:bodyPr>
                    </wps:wsp>
                  </a:graphicData>
                </a:graphic>
              </wp:anchor>
            </w:drawing>
          </mc:Choice>
          <mc:Fallback>
            <w:pict>
              <v:rect id="Прямокутник 1032" o:spid="_x0000_s1026" style="position:absolute;left:0;text-align:left;margin-left:168pt;margin-top:48pt;width:162.45pt;height:69.1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">
                <v:stroke startarrowwidth="narrow" startarrowlength="short" endarrowwidth="narrow" endarrowlength="short"/>
                <v:textbox inset="2.53958mm,1.2694mm,2.53958mm,1.2694mm">
                  <w:txbxContent>
                    <w:p w14:paraId="63869EBE" w14:textId="77777777" w:rsidR="006149A5" w:rsidRDefault="002A493F">
                      <w:pPr>
                        <w:jc w:val="center"/>
                        <w:textDirection w:val="btLr"/>
                      </w:pPr>
                      <w:r>
                        <w:rPr>
                          <w:color w:val="000000"/>
                          <w:sz w:val="22"/>
                        </w:rPr>
                        <w:t xml:space="preserve">Розробка </w:t>
                      </w:r>
                      <w:proofErr w:type="spellStart"/>
                      <w:r>
                        <w:rPr>
                          <w:color w:val="000000"/>
                          <w:sz w:val="22"/>
                        </w:rPr>
                        <w:t>web</w:t>
                      </w:r>
                      <w:proofErr w:type="spellEnd"/>
                      <w:r>
                        <w:rPr>
                          <w:color w:val="000000"/>
                          <w:sz w:val="22"/>
                        </w:rPr>
                        <w:t xml:space="preserve"> застосунку для ведення цифрових журналів у закладі позашкільної освіти </w:t>
                      </w:r>
                      <w:r>
                        <w:rPr>
                          <w:b/>
                          <w:color w:val="000000"/>
                          <w:sz w:val="22"/>
                        </w:rPr>
                        <w:t>Пояснювальна записка</w:t>
                      </w:r>
                      <w:r>
                        <w:rPr>
                          <w:color w:val="000000"/>
                          <w:sz w:val="22"/>
                        </w:rPr>
                        <w:t xml:space="preserve"> </w:t>
                      </w:r>
                    </w:p>
                  </w:txbxContent>
                </v:textbox>
              </v:rect>
            </w:pict>
          </mc:Fallback>
        </mc:AlternateContent>
      </w:r>
    </w:p>
    <w:p w14:paraId="000000ED" w14:textId="77777777" w:rsidR="006149A5" w:rsidRDefault="006149A5">
      <w:pPr>
        <w:widowControl w:val="0"/>
        <w:pBdr>
          <w:top w:val="nil"/>
          <w:left w:val="nil"/>
          <w:bottom w:val="nil"/>
          <w:right w:val="nil"/>
          <w:between w:val="nil"/>
        </w:pBdr>
        <w:spacing w:line="276" w:lineRule="auto"/>
        <w:rPr>
          <w:sz w:val="28"/>
          <w:szCs w:val="28"/>
        </w:rPr>
      </w:pPr>
    </w:p>
    <w:tbl>
      <w:tblPr>
        <w:tblStyle w:val="af4"/>
        <w:tblW w:w="892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46"/>
        <w:gridCol w:w="7371"/>
        <w:gridCol w:w="709"/>
      </w:tblGrid>
      <w:tr w:rsidR="006149A5" w14:paraId="3E84CBAB" w14:textId="77777777">
        <w:tc>
          <w:tcPr>
            <w:tcW w:w="8217" w:type="dxa"/>
            <w:gridSpan w:val="2"/>
          </w:tcPr>
          <w:p w14:paraId="000000EE" w14:textId="77777777" w:rsidR="006149A5" w:rsidRDefault="002A493F">
            <w:pPr>
              <w:spacing w:line="360" w:lineRule="auto"/>
              <w:rPr>
                <w:sz w:val="28"/>
                <w:szCs w:val="28"/>
              </w:rPr>
            </w:pPr>
            <w:r>
              <w:rPr>
                <w:b/>
                <w:sz w:val="28"/>
                <w:szCs w:val="28"/>
              </w:rPr>
              <w:t>РОЗДІЛ 4. ПРАКТИЧНА РЕАЛІЗАЦІЯ ПРОГРАМНОЇ СИСТЕМИ……………………………………………………………</w:t>
            </w:r>
          </w:p>
        </w:tc>
        <w:tc>
          <w:tcPr>
            <w:tcW w:w="709" w:type="dxa"/>
          </w:tcPr>
          <w:p w14:paraId="000000F0" w14:textId="77777777" w:rsidR="006149A5" w:rsidRDefault="006149A5">
            <w:pPr>
              <w:spacing w:line="360" w:lineRule="auto"/>
              <w:jc w:val="center"/>
              <w:rPr>
                <w:sz w:val="28"/>
                <w:szCs w:val="28"/>
              </w:rPr>
            </w:pPr>
          </w:p>
          <w:p w14:paraId="000000F1" w14:textId="77777777" w:rsidR="006149A5" w:rsidRDefault="002A493F">
            <w:pPr>
              <w:spacing w:line="360" w:lineRule="auto"/>
              <w:jc w:val="center"/>
              <w:rPr>
                <w:sz w:val="28"/>
                <w:szCs w:val="28"/>
              </w:rPr>
            </w:pPr>
            <w:r>
              <w:rPr>
                <w:sz w:val="28"/>
                <w:szCs w:val="28"/>
              </w:rPr>
              <w:t>56</w:t>
            </w:r>
          </w:p>
        </w:tc>
      </w:tr>
      <w:tr w:rsidR="006149A5" w14:paraId="07864780" w14:textId="77777777">
        <w:tc>
          <w:tcPr>
            <w:tcW w:w="846" w:type="dxa"/>
          </w:tcPr>
          <w:p w14:paraId="000000F2" w14:textId="77777777" w:rsidR="006149A5" w:rsidRDefault="002A493F">
            <w:pPr>
              <w:spacing w:line="360" w:lineRule="auto"/>
              <w:rPr>
                <w:sz w:val="28"/>
                <w:szCs w:val="28"/>
              </w:rPr>
            </w:pPr>
            <w:r>
              <w:rPr>
                <w:sz w:val="28"/>
                <w:szCs w:val="28"/>
              </w:rPr>
              <w:t>4.1.</w:t>
            </w:r>
          </w:p>
        </w:tc>
        <w:tc>
          <w:tcPr>
            <w:tcW w:w="7371" w:type="dxa"/>
          </w:tcPr>
          <w:p w14:paraId="000000F3" w14:textId="77777777" w:rsidR="006149A5" w:rsidRDefault="002A493F">
            <w:pPr>
              <w:spacing w:line="360" w:lineRule="auto"/>
              <w:jc w:val="both"/>
              <w:rPr>
                <w:sz w:val="28"/>
                <w:szCs w:val="28"/>
              </w:rPr>
            </w:pPr>
            <w:r>
              <w:rPr>
                <w:sz w:val="28"/>
                <w:szCs w:val="28"/>
              </w:rPr>
              <w:t>Організація та структурування кодової бази………………..</w:t>
            </w:r>
          </w:p>
        </w:tc>
        <w:tc>
          <w:tcPr>
            <w:tcW w:w="709" w:type="dxa"/>
          </w:tcPr>
          <w:p w14:paraId="000000F4" w14:textId="77777777" w:rsidR="006149A5" w:rsidRDefault="002A493F">
            <w:pPr>
              <w:spacing w:line="360" w:lineRule="auto"/>
              <w:jc w:val="center"/>
              <w:rPr>
                <w:sz w:val="28"/>
                <w:szCs w:val="28"/>
              </w:rPr>
            </w:pPr>
            <w:r>
              <w:rPr>
                <w:sz w:val="28"/>
                <w:szCs w:val="28"/>
              </w:rPr>
              <w:t>56</w:t>
            </w:r>
          </w:p>
        </w:tc>
      </w:tr>
      <w:tr w:rsidR="006149A5" w14:paraId="4571ADF3" w14:textId="77777777">
        <w:tc>
          <w:tcPr>
            <w:tcW w:w="846" w:type="dxa"/>
          </w:tcPr>
          <w:p w14:paraId="000000F5" w14:textId="77777777" w:rsidR="006149A5" w:rsidRDefault="002A493F">
            <w:pPr>
              <w:spacing w:line="360" w:lineRule="auto"/>
              <w:rPr>
                <w:sz w:val="28"/>
                <w:szCs w:val="28"/>
              </w:rPr>
            </w:pPr>
            <w:r>
              <w:rPr>
                <w:sz w:val="28"/>
                <w:szCs w:val="28"/>
              </w:rPr>
              <w:t>4.2.</w:t>
            </w:r>
          </w:p>
        </w:tc>
        <w:tc>
          <w:tcPr>
            <w:tcW w:w="7371" w:type="dxa"/>
          </w:tcPr>
          <w:p w14:paraId="000000F6" w14:textId="77777777" w:rsidR="006149A5" w:rsidRDefault="002A493F">
            <w:pPr>
              <w:spacing w:line="360" w:lineRule="auto"/>
              <w:rPr>
                <w:sz w:val="28"/>
                <w:szCs w:val="28"/>
              </w:rPr>
            </w:pPr>
            <w:r>
              <w:rPr>
                <w:sz w:val="28"/>
                <w:szCs w:val="28"/>
              </w:rPr>
              <w:t>Реалізація базових алгоритмів та структур даних………….</w:t>
            </w:r>
          </w:p>
        </w:tc>
        <w:tc>
          <w:tcPr>
            <w:tcW w:w="709" w:type="dxa"/>
          </w:tcPr>
          <w:p w14:paraId="000000F7" w14:textId="77777777" w:rsidR="006149A5" w:rsidRDefault="002A493F">
            <w:pPr>
              <w:spacing w:line="360" w:lineRule="auto"/>
              <w:jc w:val="center"/>
              <w:rPr>
                <w:sz w:val="28"/>
                <w:szCs w:val="28"/>
              </w:rPr>
            </w:pPr>
            <w:r>
              <w:rPr>
                <w:sz w:val="28"/>
                <w:szCs w:val="28"/>
              </w:rPr>
              <w:t>58</w:t>
            </w:r>
          </w:p>
        </w:tc>
      </w:tr>
      <w:tr w:rsidR="006149A5" w14:paraId="352B22D0" w14:textId="77777777">
        <w:tc>
          <w:tcPr>
            <w:tcW w:w="846" w:type="dxa"/>
          </w:tcPr>
          <w:p w14:paraId="000000F8" w14:textId="77777777" w:rsidR="006149A5" w:rsidRDefault="002A493F">
            <w:pPr>
              <w:spacing w:line="360" w:lineRule="auto"/>
              <w:rPr>
                <w:sz w:val="28"/>
                <w:szCs w:val="28"/>
              </w:rPr>
            </w:pPr>
            <w:r>
              <w:rPr>
                <w:sz w:val="28"/>
                <w:szCs w:val="28"/>
              </w:rPr>
              <w:t>4.2.1.</w:t>
            </w:r>
          </w:p>
        </w:tc>
        <w:tc>
          <w:tcPr>
            <w:tcW w:w="7371" w:type="dxa"/>
          </w:tcPr>
          <w:p w14:paraId="000000F9" w14:textId="77777777" w:rsidR="006149A5" w:rsidRDefault="002A493F">
            <w:pPr>
              <w:spacing w:line="360" w:lineRule="auto"/>
              <w:rPr>
                <w:sz w:val="28"/>
                <w:szCs w:val="28"/>
              </w:rPr>
            </w:pPr>
            <w:r>
              <w:rPr>
                <w:sz w:val="28"/>
                <w:szCs w:val="28"/>
              </w:rPr>
              <w:t>Перший контролер для публічних сторінок………………...</w:t>
            </w:r>
          </w:p>
        </w:tc>
        <w:tc>
          <w:tcPr>
            <w:tcW w:w="709" w:type="dxa"/>
          </w:tcPr>
          <w:p w14:paraId="000000FA" w14:textId="77777777" w:rsidR="006149A5" w:rsidRDefault="002A493F">
            <w:pPr>
              <w:spacing w:line="360" w:lineRule="auto"/>
              <w:jc w:val="center"/>
              <w:rPr>
                <w:sz w:val="28"/>
                <w:szCs w:val="28"/>
              </w:rPr>
            </w:pPr>
            <w:r>
              <w:rPr>
                <w:sz w:val="28"/>
                <w:szCs w:val="28"/>
              </w:rPr>
              <w:t>58</w:t>
            </w:r>
          </w:p>
        </w:tc>
      </w:tr>
      <w:tr w:rsidR="006149A5" w14:paraId="52E34FBE" w14:textId="77777777">
        <w:tc>
          <w:tcPr>
            <w:tcW w:w="846" w:type="dxa"/>
          </w:tcPr>
          <w:p w14:paraId="000000FB" w14:textId="77777777" w:rsidR="006149A5" w:rsidRDefault="002A493F">
            <w:pPr>
              <w:spacing w:line="360" w:lineRule="auto"/>
              <w:rPr>
                <w:sz w:val="28"/>
                <w:szCs w:val="28"/>
              </w:rPr>
            </w:pPr>
            <w:r>
              <w:rPr>
                <w:sz w:val="28"/>
                <w:szCs w:val="28"/>
              </w:rPr>
              <w:t>4.2.2.</w:t>
            </w:r>
          </w:p>
        </w:tc>
        <w:tc>
          <w:tcPr>
            <w:tcW w:w="7371" w:type="dxa"/>
          </w:tcPr>
          <w:p w14:paraId="000000FC" w14:textId="77777777" w:rsidR="006149A5" w:rsidRDefault="002A493F">
            <w:pPr>
              <w:spacing w:line="360" w:lineRule="auto"/>
              <w:rPr>
                <w:sz w:val="28"/>
                <w:szCs w:val="28"/>
              </w:rPr>
            </w:pPr>
            <w:r>
              <w:rPr>
                <w:sz w:val="28"/>
                <w:szCs w:val="28"/>
              </w:rPr>
              <w:t xml:space="preserve">Автентифікація за допомогою </w:t>
            </w:r>
            <w:proofErr w:type="spellStart"/>
            <w:r>
              <w:rPr>
                <w:sz w:val="28"/>
                <w:szCs w:val="28"/>
              </w:rPr>
              <w:t>Devise</w:t>
            </w:r>
            <w:proofErr w:type="spellEnd"/>
            <w:r>
              <w:rPr>
                <w:sz w:val="28"/>
                <w:szCs w:val="28"/>
              </w:rPr>
              <w:t>……………………….</w:t>
            </w:r>
          </w:p>
        </w:tc>
        <w:tc>
          <w:tcPr>
            <w:tcW w:w="709" w:type="dxa"/>
          </w:tcPr>
          <w:p w14:paraId="000000FD" w14:textId="77777777" w:rsidR="006149A5" w:rsidRDefault="002A493F">
            <w:pPr>
              <w:spacing w:line="360" w:lineRule="auto"/>
              <w:jc w:val="center"/>
              <w:rPr>
                <w:sz w:val="28"/>
                <w:szCs w:val="28"/>
              </w:rPr>
            </w:pPr>
            <w:r>
              <w:rPr>
                <w:sz w:val="28"/>
                <w:szCs w:val="28"/>
              </w:rPr>
              <w:t>59</w:t>
            </w:r>
          </w:p>
        </w:tc>
      </w:tr>
      <w:tr w:rsidR="006149A5" w14:paraId="7576FF1E" w14:textId="77777777">
        <w:tc>
          <w:tcPr>
            <w:tcW w:w="846" w:type="dxa"/>
          </w:tcPr>
          <w:p w14:paraId="000000FE" w14:textId="77777777" w:rsidR="006149A5" w:rsidRDefault="002A493F">
            <w:pPr>
              <w:spacing w:line="360" w:lineRule="auto"/>
              <w:rPr>
                <w:sz w:val="28"/>
                <w:szCs w:val="28"/>
              </w:rPr>
            </w:pPr>
            <w:r>
              <w:rPr>
                <w:sz w:val="28"/>
                <w:szCs w:val="28"/>
              </w:rPr>
              <w:t>4.2.3.</w:t>
            </w:r>
          </w:p>
        </w:tc>
        <w:tc>
          <w:tcPr>
            <w:tcW w:w="7371" w:type="dxa"/>
          </w:tcPr>
          <w:p w14:paraId="000000FF" w14:textId="77777777" w:rsidR="006149A5" w:rsidRDefault="002A493F">
            <w:pPr>
              <w:spacing w:line="360" w:lineRule="auto"/>
              <w:rPr>
                <w:sz w:val="28"/>
                <w:szCs w:val="28"/>
              </w:rPr>
            </w:pPr>
            <w:r>
              <w:rPr>
                <w:sz w:val="28"/>
                <w:szCs w:val="28"/>
              </w:rPr>
              <w:t>CRUD для гуртків та груп……………………………………</w:t>
            </w:r>
          </w:p>
        </w:tc>
        <w:tc>
          <w:tcPr>
            <w:tcW w:w="709" w:type="dxa"/>
          </w:tcPr>
          <w:p w14:paraId="00000100" w14:textId="77777777" w:rsidR="006149A5" w:rsidRDefault="002A493F">
            <w:pPr>
              <w:spacing w:line="360" w:lineRule="auto"/>
              <w:jc w:val="center"/>
              <w:rPr>
                <w:sz w:val="28"/>
                <w:szCs w:val="28"/>
              </w:rPr>
            </w:pPr>
            <w:r>
              <w:rPr>
                <w:sz w:val="28"/>
                <w:szCs w:val="28"/>
              </w:rPr>
              <w:t>61</w:t>
            </w:r>
          </w:p>
        </w:tc>
      </w:tr>
      <w:tr w:rsidR="006149A5" w14:paraId="71260C98" w14:textId="77777777">
        <w:tc>
          <w:tcPr>
            <w:tcW w:w="846" w:type="dxa"/>
          </w:tcPr>
          <w:p w14:paraId="00000101" w14:textId="77777777" w:rsidR="006149A5" w:rsidRDefault="002A493F">
            <w:pPr>
              <w:spacing w:line="360" w:lineRule="auto"/>
              <w:rPr>
                <w:sz w:val="28"/>
                <w:szCs w:val="28"/>
              </w:rPr>
            </w:pPr>
            <w:r>
              <w:rPr>
                <w:sz w:val="28"/>
                <w:szCs w:val="28"/>
              </w:rPr>
              <w:t>4.3.</w:t>
            </w:r>
          </w:p>
        </w:tc>
        <w:tc>
          <w:tcPr>
            <w:tcW w:w="7371" w:type="dxa"/>
          </w:tcPr>
          <w:p w14:paraId="00000102" w14:textId="77777777" w:rsidR="006149A5" w:rsidRDefault="002A493F">
            <w:pPr>
              <w:spacing w:line="360" w:lineRule="auto"/>
              <w:rPr>
                <w:sz w:val="28"/>
                <w:szCs w:val="28"/>
              </w:rPr>
            </w:pPr>
            <w:r>
              <w:rPr>
                <w:sz w:val="28"/>
                <w:szCs w:val="28"/>
              </w:rPr>
              <w:t>Автоматизація модульного тестування……………………...</w:t>
            </w:r>
          </w:p>
        </w:tc>
        <w:tc>
          <w:tcPr>
            <w:tcW w:w="709" w:type="dxa"/>
          </w:tcPr>
          <w:p w14:paraId="00000103" w14:textId="77777777" w:rsidR="006149A5" w:rsidRDefault="002A493F">
            <w:pPr>
              <w:spacing w:line="360" w:lineRule="auto"/>
              <w:jc w:val="center"/>
              <w:rPr>
                <w:sz w:val="28"/>
                <w:szCs w:val="28"/>
              </w:rPr>
            </w:pPr>
            <w:r>
              <w:rPr>
                <w:sz w:val="28"/>
                <w:szCs w:val="28"/>
              </w:rPr>
              <w:t>62</w:t>
            </w:r>
          </w:p>
        </w:tc>
      </w:tr>
      <w:tr w:rsidR="006149A5" w14:paraId="5BBE163B" w14:textId="77777777">
        <w:tc>
          <w:tcPr>
            <w:tcW w:w="846" w:type="dxa"/>
          </w:tcPr>
          <w:p w14:paraId="00000104" w14:textId="77777777" w:rsidR="006149A5" w:rsidRDefault="002A493F">
            <w:pPr>
              <w:spacing w:line="360" w:lineRule="auto"/>
              <w:rPr>
                <w:sz w:val="28"/>
                <w:szCs w:val="28"/>
              </w:rPr>
            </w:pPr>
            <w:r>
              <w:rPr>
                <w:sz w:val="28"/>
                <w:szCs w:val="28"/>
              </w:rPr>
              <w:t>4.4.</w:t>
            </w:r>
          </w:p>
        </w:tc>
        <w:tc>
          <w:tcPr>
            <w:tcW w:w="7371" w:type="dxa"/>
          </w:tcPr>
          <w:p w14:paraId="00000105" w14:textId="77777777" w:rsidR="006149A5" w:rsidRDefault="002A493F">
            <w:pPr>
              <w:spacing w:line="360" w:lineRule="auto"/>
              <w:rPr>
                <w:sz w:val="28"/>
                <w:szCs w:val="28"/>
              </w:rPr>
            </w:pPr>
            <w:r>
              <w:rPr>
                <w:sz w:val="28"/>
                <w:szCs w:val="28"/>
              </w:rPr>
              <w:t>Висновки по розділу………………………………………….</w:t>
            </w:r>
          </w:p>
        </w:tc>
        <w:tc>
          <w:tcPr>
            <w:tcW w:w="709" w:type="dxa"/>
          </w:tcPr>
          <w:p w14:paraId="00000106" w14:textId="77777777" w:rsidR="006149A5" w:rsidRDefault="002A493F">
            <w:pPr>
              <w:spacing w:line="360" w:lineRule="auto"/>
              <w:jc w:val="center"/>
              <w:rPr>
                <w:sz w:val="28"/>
                <w:szCs w:val="28"/>
              </w:rPr>
            </w:pPr>
            <w:r>
              <w:rPr>
                <w:sz w:val="28"/>
                <w:szCs w:val="28"/>
              </w:rPr>
              <w:t>65</w:t>
            </w:r>
          </w:p>
        </w:tc>
      </w:tr>
      <w:tr w:rsidR="006149A5" w14:paraId="2667CEBF" w14:textId="77777777">
        <w:tc>
          <w:tcPr>
            <w:tcW w:w="8217" w:type="dxa"/>
            <w:gridSpan w:val="2"/>
          </w:tcPr>
          <w:p w14:paraId="00000107" w14:textId="77777777" w:rsidR="006149A5" w:rsidRDefault="002A493F">
            <w:pPr>
              <w:spacing w:line="360" w:lineRule="auto"/>
              <w:jc w:val="both"/>
              <w:rPr>
                <w:sz w:val="28"/>
                <w:szCs w:val="28"/>
              </w:rPr>
            </w:pPr>
            <w:r>
              <w:rPr>
                <w:b/>
                <w:sz w:val="28"/>
                <w:szCs w:val="28"/>
              </w:rPr>
              <w:t>РОЗДІЛ 5. ВЕРИФІКАЦІЯ, РОЗГОРТАННЯ ТА СУПРОВОД-ЖЕННЯ СИСТЕМИ…………………………………………………</w:t>
            </w:r>
          </w:p>
        </w:tc>
        <w:tc>
          <w:tcPr>
            <w:tcW w:w="709" w:type="dxa"/>
          </w:tcPr>
          <w:p w14:paraId="00000109" w14:textId="77777777" w:rsidR="006149A5" w:rsidRDefault="006149A5">
            <w:pPr>
              <w:spacing w:line="360" w:lineRule="auto"/>
              <w:jc w:val="center"/>
              <w:rPr>
                <w:sz w:val="28"/>
                <w:szCs w:val="28"/>
              </w:rPr>
            </w:pPr>
          </w:p>
          <w:p w14:paraId="0000010A" w14:textId="77777777" w:rsidR="006149A5" w:rsidRDefault="002A493F">
            <w:pPr>
              <w:spacing w:line="360" w:lineRule="auto"/>
              <w:jc w:val="center"/>
              <w:rPr>
                <w:sz w:val="28"/>
                <w:szCs w:val="28"/>
              </w:rPr>
            </w:pPr>
            <w:r>
              <w:rPr>
                <w:sz w:val="28"/>
                <w:szCs w:val="28"/>
              </w:rPr>
              <w:t>67</w:t>
            </w:r>
          </w:p>
        </w:tc>
      </w:tr>
      <w:tr w:rsidR="006149A5" w14:paraId="77732BC8" w14:textId="77777777">
        <w:tc>
          <w:tcPr>
            <w:tcW w:w="846" w:type="dxa"/>
          </w:tcPr>
          <w:p w14:paraId="0000010B" w14:textId="77777777" w:rsidR="006149A5" w:rsidRDefault="002A493F">
            <w:pPr>
              <w:spacing w:line="360" w:lineRule="auto"/>
              <w:rPr>
                <w:sz w:val="28"/>
                <w:szCs w:val="28"/>
              </w:rPr>
            </w:pPr>
            <w:r>
              <w:rPr>
                <w:sz w:val="28"/>
                <w:szCs w:val="28"/>
              </w:rPr>
              <w:t>5.1.</w:t>
            </w:r>
          </w:p>
        </w:tc>
        <w:tc>
          <w:tcPr>
            <w:tcW w:w="7371" w:type="dxa"/>
          </w:tcPr>
          <w:p w14:paraId="0000010C" w14:textId="77777777" w:rsidR="006149A5" w:rsidRDefault="002A493F">
            <w:pPr>
              <w:spacing w:line="360" w:lineRule="auto"/>
              <w:rPr>
                <w:sz w:val="28"/>
                <w:szCs w:val="28"/>
              </w:rPr>
            </w:pPr>
            <w:r>
              <w:rPr>
                <w:sz w:val="28"/>
                <w:szCs w:val="28"/>
              </w:rPr>
              <w:t xml:space="preserve">Оцінка </w:t>
            </w:r>
            <w:proofErr w:type="spellStart"/>
            <w:r>
              <w:rPr>
                <w:sz w:val="28"/>
                <w:szCs w:val="28"/>
              </w:rPr>
              <w:t>методологій</w:t>
            </w:r>
            <w:proofErr w:type="spellEnd"/>
            <w:r>
              <w:rPr>
                <w:sz w:val="28"/>
                <w:szCs w:val="28"/>
              </w:rPr>
              <w:t xml:space="preserve"> та інструментів тестування……………</w:t>
            </w:r>
          </w:p>
        </w:tc>
        <w:tc>
          <w:tcPr>
            <w:tcW w:w="709" w:type="dxa"/>
          </w:tcPr>
          <w:p w14:paraId="0000010D" w14:textId="77777777" w:rsidR="006149A5" w:rsidRDefault="002A493F">
            <w:pPr>
              <w:spacing w:line="360" w:lineRule="auto"/>
              <w:jc w:val="center"/>
              <w:rPr>
                <w:sz w:val="28"/>
                <w:szCs w:val="28"/>
              </w:rPr>
            </w:pPr>
            <w:r>
              <w:rPr>
                <w:sz w:val="28"/>
                <w:szCs w:val="28"/>
              </w:rPr>
              <w:t>67</w:t>
            </w:r>
          </w:p>
        </w:tc>
      </w:tr>
      <w:tr w:rsidR="006149A5" w14:paraId="186392EB" w14:textId="77777777">
        <w:tc>
          <w:tcPr>
            <w:tcW w:w="846" w:type="dxa"/>
          </w:tcPr>
          <w:p w14:paraId="0000010E" w14:textId="77777777" w:rsidR="006149A5" w:rsidRDefault="002A493F">
            <w:pPr>
              <w:spacing w:line="360" w:lineRule="auto"/>
              <w:rPr>
                <w:sz w:val="28"/>
                <w:szCs w:val="28"/>
              </w:rPr>
            </w:pPr>
            <w:r>
              <w:rPr>
                <w:sz w:val="28"/>
                <w:szCs w:val="28"/>
              </w:rPr>
              <w:t>5.1.1.</w:t>
            </w:r>
          </w:p>
        </w:tc>
        <w:tc>
          <w:tcPr>
            <w:tcW w:w="7371" w:type="dxa"/>
          </w:tcPr>
          <w:p w14:paraId="0000010F" w14:textId="77777777" w:rsidR="006149A5" w:rsidRDefault="002A493F">
            <w:pPr>
              <w:spacing w:line="360" w:lineRule="auto"/>
              <w:rPr>
                <w:sz w:val="28"/>
                <w:szCs w:val="28"/>
              </w:rPr>
            </w:pPr>
            <w:r>
              <w:rPr>
                <w:sz w:val="28"/>
                <w:szCs w:val="28"/>
              </w:rPr>
              <w:t>Автоматизовані методи тестування………………………….</w:t>
            </w:r>
          </w:p>
        </w:tc>
        <w:tc>
          <w:tcPr>
            <w:tcW w:w="709" w:type="dxa"/>
          </w:tcPr>
          <w:p w14:paraId="00000110" w14:textId="77777777" w:rsidR="006149A5" w:rsidRDefault="002A493F">
            <w:pPr>
              <w:spacing w:line="360" w:lineRule="auto"/>
              <w:jc w:val="center"/>
              <w:rPr>
                <w:sz w:val="28"/>
                <w:szCs w:val="28"/>
              </w:rPr>
            </w:pPr>
            <w:r>
              <w:rPr>
                <w:sz w:val="28"/>
                <w:szCs w:val="28"/>
              </w:rPr>
              <w:t>67</w:t>
            </w:r>
          </w:p>
        </w:tc>
      </w:tr>
      <w:tr w:rsidR="006149A5" w14:paraId="3F07ED34" w14:textId="77777777">
        <w:tc>
          <w:tcPr>
            <w:tcW w:w="846" w:type="dxa"/>
          </w:tcPr>
          <w:p w14:paraId="00000111" w14:textId="77777777" w:rsidR="006149A5" w:rsidRDefault="002A493F">
            <w:pPr>
              <w:spacing w:line="360" w:lineRule="auto"/>
              <w:rPr>
                <w:sz w:val="28"/>
                <w:szCs w:val="28"/>
              </w:rPr>
            </w:pPr>
            <w:r>
              <w:rPr>
                <w:sz w:val="28"/>
                <w:szCs w:val="28"/>
              </w:rPr>
              <w:t>5.1.2.</w:t>
            </w:r>
          </w:p>
        </w:tc>
        <w:tc>
          <w:tcPr>
            <w:tcW w:w="7371" w:type="dxa"/>
          </w:tcPr>
          <w:p w14:paraId="00000112" w14:textId="77777777" w:rsidR="006149A5" w:rsidRDefault="002A493F">
            <w:pPr>
              <w:spacing w:line="360" w:lineRule="auto"/>
              <w:rPr>
                <w:sz w:val="28"/>
                <w:szCs w:val="28"/>
              </w:rPr>
            </w:pPr>
            <w:r>
              <w:rPr>
                <w:sz w:val="28"/>
                <w:szCs w:val="28"/>
              </w:rPr>
              <w:t>Методи ручного тестування…………………………………..</w:t>
            </w:r>
          </w:p>
        </w:tc>
        <w:tc>
          <w:tcPr>
            <w:tcW w:w="709" w:type="dxa"/>
          </w:tcPr>
          <w:p w14:paraId="00000113" w14:textId="77777777" w:rsidR="006149A5" w:rsidRDefault="002A493F">
            <w:pPr>
              <w:spacing w:line="360" w:lineRule="auto"/>
              <w:jc w:val="center"/>
              <w:rPr>
                <w:sz w:val="28"/>
                <w:szCs w:val="28"/>
              </w:rPr>
            </w:pPr>
            <w:r>
              <w:rPr>
                <w:sz w:val="28"/>
                <w:szCs w:val="28"/>
              </w:rPr>
              <w:t>69</w:t>
            </w:r>
          </w:p>
        </w:tc>
      </w:tr>
      <w:tr w:rsidR="006149A5" w14:paraId="2E23C7B2" w14:textId="77777777">
        <w:tc>
          <w:tcPr>
            <w:tcW w:w="846" w:type="dxa"/>
          </w:tcPr>
          <w:p w14:paraId="00000114" w14:textId="77777777" w:rsidR="006149A5" w:rsidRDefault="002A493F">
            <w:pPr>
              <w:spacing w:line="360" w:lineRule="auto"/>
              <w:rPr>
                <w:sz w:val="28"/>
                <w:szCs w:val="28"/>
              </w:rPr>
            </w:pPr>
            <w:r>
              <w:rPr>
                <w:sz w:val="28"/>
                <w:szCs w:val="28"/>
              </w:rPr>
              <w:t>5.1.3.</w:t>
            </w:r>
          </w:p>
        </w:tc>
        <w:tc>
          <w:tcPr>
            <w:tcW w:w="7371" w:type="dxa"/>
          </w:tcPr>
          <w:p w14:paraId="00000115" w14:textId="77777777" w:rsidR="006149A5" w:rsidRDefault="002A493F">
            <w:pPr>
              <w:spacing w:line="360" w:lineRule="auto"/>
              <w:rPr>
                <w:sz w:val="28"/>
                <w:szCs w:val="28"/>
              </w:rPr>
            </w:pPr>
            <w:r>
              <w:rPr>
                <w:sz w:val="28"/>
                <w:szCs w:val="28"/>
              </w:rPr>
              <w:t>Тестові сценарії………………………………………………..</w:t>
            </w:r>
          </w:p>
        </w:tc>
        <w:tc>
          <w:tcPr>
            <w:tcW w:w="709" w:type="dxa"/>
          </w:tcPr>
          <w:p w14:paraId="00000116" w14:textId="77777777" w:rsidR="006149A5" w:rsidRDefault="002A493F">
            <w:pPr>
              <w:spacing w:line="360" w:lineRule="auto"/>
              <w:jc w:val="center"/>
              <w:rPr>
                <w:sz w:val="28"/>
                <w:szCs w:val="28"/>
              </w:rPr>
            </w:pPr>
            <w:r>
              <w:rPr>
                <w:sz w:val="28"/>
                <w:szCs w:val="28"/>
              </w:rPr>
              <w:t>71</w:t>
            </w:r>
          </w:p>
        </w:tc>
      </w:tr>
      <w:tr w:rsidR="006149A5" w14:paraId="2DB0CF68" w14:textId="77777777">
        <w:tc>
          <w:tcPr>
            <w:tcW w:w="846" w:type="dxa"/>
          </w:tcPr>
          <w:p w14:paraId="00000117" w14:textId="77777777" w:rsidR="006149A5" w:rsidRDefault="002A493F">
            <w:pPr>
              <w:spacing w:line="360" w:lineRule="auto"/>
              <w:rPr>
                <w:sz w:val="28"/>
                <w:szCs w:val="28"/>
              </w:rPr>
            </w:pPr>
            <w:r>
              <w:rPr>
                <w:sz w:val="28"/>
                <w:szCs w:val="28"/>
              </w:rPr>
              <w:t>5.2.</w:t>
            </w:r>
          </w:p>
        </w:tc>
        <w:tc>
          <w:tcPr>
            <w:tcW w:w="7371" w:type="dxa"/>
          </w:tcPr>
          <w:p w14:paraId="00000118" w14:textId="77777777" w:rsidR="006149A5" w:rsidRDefault="002A493F">
            <w:pPr>
              <w:spacing w:line="360" w:lineRule="auto"/>
              <w:rPr>
                <w:sz w:val="28"/>
                <w:szCs w:val="28"/>
              </w:rPr>
            </w:pPr>
            <w:r>
              <w:rPr>
                <w:sz w:val="28"/>
                <w:szCs w:val="28"/>
              </w:rPr>
              <w:t>Аналіз результатів тестування та оцінка продуктивності системи…………………………………………………………</w:t>
            </w:r>
          </w:p>
        </w:tc>
        <w:tc>
          <w:tcPr>
            <w:tcW w:w="709" w:type="dxa"/>
          </w:tcPr>
          <w:p w14:paraId="00000119" w14:textId="77777777" w:rsidR="006149A5" w:rsidRDefault="006149A5">
            <w:pPr>
              <w:spacing w:line="360" w:lineRule="auto"/>
              <w:jc w:val="center"/>
              <w:rPr>
                <w:sz w:val="28"/>
                <w:szCs w:val="28"/>
              </w:rPr>
            </w:pPr>
          </w:p>
          <w:p w14:paraId="0000011A" w14:textId="77777777" w:rsidR="006149A5" w:rsidRDefault="002A493F">
            <w:pPr>
              <w:spacing w:line="360" w:lineRule="auto"/>
              <w:jc w:val="center"/>
              <w:rPr>
                <w:sz w:val="28"/>
                <w:szCs w:val="28"/>
              </w:rPr>
            </w:pPr>
            <w:r>
              <w:rPr>
                <w:sz w:val="28"/>
                <w:szCs w:val="28"/>
              </w:rPr>
              <w:t>74</w:t>
            </w:r>
          </w:p>
        </w:tc>
      </w:tr>
      <w:tr w:rsidR="006149A5" w14:paraId="73119727" w14:textId="77777777">
        <w:tc>
          <w:tcPr>
            <w:tcW w:w="846" w:type="dxa"/>
          </w:tcPr>
          <w:p w14:paraId="0000011B" w14:textId="77777777" w:rsidR="006149A5" w:rsidRDefault="002A493F">
            <w:pPr>
              <w:spacing w:line="360" w:lineRule="auto"/>
              <w:rPr>
                <w:sz w:val="28"/>
                <w:szCs w:val="28"/>
              </w:rPr>
            </w:pPr>
            <w:r>
              <w:rPr>
                <w:sz w:val="28"/>
                <w:szCs w:val="28"/>
              </w:rPr>
              <w:t>5.3.</w:t>
            </w:r>
          </w:p>
        </w:tc>
        <w:tc>
          <w:tcPr>
            <w:tcW w:w="7371" w:type="dxa"/>
          </w:tcPr>
          <w:p w14:paraId="0000011C" w14:textId="77777777" w:rsidR="006149A5" w:rsidRDefault="002A493F">
            <w:pPr>
              <w:spacing w:line="360" w:lineRule="auto"/>
              <w:rPr>
                <w:sz w:val="28"/>
                <w:szCs w:val="28"/>
              </w:rPr>
            </w:pPr>
            <w:r>
              <w:rPr>
                <w:sz w:val="28"/>
                <w:szCs w:val="28"/>
              </w:rPr>
              <w:t>Процедури розгортання та збір початкового зворотного зв'язку від користувачів………………………………………</w:t>
            </w:r>
          </w:p>
        </w:tc>
        <w:tc>
          <w:tcPr>
            <w:tcW w:w="709" w:type="dxa"/>
          </w:tcPr>
          <w:p w14:paraId="0000011D" w14:textId="77777777" w:rsidR="006149A5" w:rsidRDefault="006149A5">
            <w:pPr>
              <w:spacing w:line="360" w:lineRule="auto"/>
              <w:jc w:val="center"/>
              <w:rPr>
                <w:sz w:val="28"/>
                <w:szCs w:val="28"/>
              </w:rPr>
            </w:pPr>
          </w:p>
          <w:p w14:paraId="0000011E" w14:textId="77777777" w:rsidR="006149A5" w:rsidRDefault="002A493F">
            <w:pPr>
              <w:spacing w:line="360" w:lineRule="auto"/>
              <w:jc w:val="center"/>
              <w:rPr>
                <w:sz w:val="28"/>
                <w:szCs w:val="28"/>
              </w:rPr>
            </w:pPr>
            <w:r>
              <w:rPr>
                <w:sz w:val="28"/>
                <w:szCs w:val="28"/>
              </w:rPr>
              <w:t>77</w:t>
            </w:r>
          </w:p>
        </w:tc>
      </w:tr>
      <w:tr w:rsidR="006149A5" w14:paraId="04E0B339" w14:textId="77777777">
        <w:tc>
          <w:tcPr>
            <w:tcW w:w="846" w:type="dxa"/>
          </w:tcPr>
          <w:p w14:paraId="0000011F" w14:textId="77777777" w:rsidR="006149A5" w:rsidRDefault="002A493F">
            <w:pPr>
              <w:spacing w:line="360" w:lineRule="auto"/>
              <w:rPr>
                <w:sz w:val="28"/>
                <w:szCs w:val="28"/>
              </w:rPr>
            </w:pPr>
            <w:r>
              <w:rPr>
                <w:sz w:val="28"/>
                <w:szCs w:val="28"/>
              </w:rPr>
              <w:t>5.3.1.</w:t>
            </w:r>
          </w:p>
        </w:tc>
        <w:tc>
          <w:tcPr>
            <w:tcW w:w="7371" w:type="dxa"/>
          </w:tcPr>
          <w:p w14:paraId="00000120" w14:textId="77777777" w:rsidR="006149A5" w:rsidRDefault="002A493F">
            <w:pPr>
              <w:spacing w:line="360" w:lineRule="auto"/>
              <w:rPr>
                <w:sz w:val="28"/>
                <w:szCs w:val="28"/>
              </w:rPr>
            </w:pPr>
            <w:r>
              <w:rPr>
                <w:sz w:val="28"/>
                <w:szCs w:val="28"/>
              </w:rPr>
              <w:t xml:space="preserve">Процес розгортання </w:t>
            </w:r>
            <w:proofErr w:type="spellStart"/>
            <w:r>
              <w:rPr>
                <w:sz w:val="28"/>
                <w:szCs w:val="28"/>
              </w:rPr>
              <w:t>вебдодатку</w:t>
            </w:r>
            <w:proofErr w:type="spellEnd"/>
            <w:r>
              <w:rPr>
                <w:sz w:val="28"/>
                <w:szCs w:val="28"/>
              </w:rPr>
              <w:t>……………………………..</w:t>
            </w:r>
          </w:p>
        </w:tc>
        <w:tc>
          <w:tcPr>
            <w:tcW w:w="709" w:type="dxa"/>
          </w:tcPr>
          <w:p w14:paraId="00000121" w14:textId="77777777" w:rsidR="006149A5" w:rsidRDefault="002A493F">
            <w:pPr>
              <w:spacing w:line="360" w:lineRule="auto"/>
              <w:jc w:val="center"/>
              <w:rPr>
                <w:sz w:val="28"/>
                <w:szCs w:val="28"/>
              </w:rPr>
            </w:pPr>
            <w:r>
              <w:rPr>
                <w:sz w:val="28"/>
                <w:szCs w:val="28"/>
              </w:rPr>
              <w:t>77</w:t>
            </w:r>
          </w:p>
        </w:tc>
      </w:tr>
      <w:tr w:rsidR="006149A5" w14:paraId="3B485585" w14:textId="77777777">
        <w:tc>
          <w:tcPr>
            <w:tcW w:w="846" w:type="dxa"/>
          </w:tcPr>
          <w:p w14:paraId="00000122" w14:textId="77777777" w:rsidR="006149A5" w:rsidRDefault="002A493F">
            <w:pPr>
              <w:spacing w:line="360" w:lineRule="auto"/>
              <w:rPr>
                <w:sz w:val="28"/>
                <w:szCs w:val="28"/>
              </w:rPr>
            </w:pPr>
            <w:r>
              <w:rPr>
                <w:sz w:val="28"/>
                <w:szCs w:val="28"/>
              </w:rPr>
              <w:t>5.3.2.</w:t>
            </w:r>
          </w:p>
        </w:tc>
        <w:tc>
          <w:tcPr>
            <w:tcW w:w="7371" w:type="dxa"/>
          </w:tcPr>
          <w:p w14:paraId="00000123" w14:textId="77777777" w:rsidR="006149A5" w:rsidRDefault="002A493F">
            <w:pPr>
              <w:spacing w:line="360" w:lineRule="auto"/>
              <w:rPr>
                <w:sz w:val="28"/>
                <w:szCs w:val="28"/>
              </w:rPr>
            </w:pPr>
            <w:r>
              <w:rPr>
                <w:sz w:val="28"/>
                <w:szCs w:val="28"/>
              </w:rPr>
              <w:t>Збір початкового відгуку від користувачів…………………</w:t>
            </w:r>
          </w:p>
        </w:tc>
        <w:tc>
          <w:tcPr>
            <w:tcW w:w="709" w:type="dxa"/>
          </w:tcPr>
          <w:p w14:paraId="00000124" w14:textId="77777777" w:rsidR="006149A5" w:rsidRDefault="002A493F">
            <w:pPr>
              <w:spacing w:line="360" w:lineRule="auto"/>
              <w:jc w:val="center"/>
              <w:rPr>
                <w:sz w:val="28"/>
                <w:szCs w:val="28"/>
              </w:rPr>
            </w:pPr>
            <w:r>
              <w:rPr>
                <w:sz w:val="28"/>
                <w:szCs w:val="28"/>
              </w:rPr>
              <w:t>80</w:t>
            </w:r>
          </w:p>
        </w:tc>
      </w:tr>
      <w:tr w:rsidR="006149A5" w14:paraId="6105918D" w14:textId="77777777">
        <w:tc>
          <w:tcPr>
            <w:tcW w:w="846" w:type="dxa"/>
          </w:tcPr>
          <w:p w14:paraId="00000125" w14:textId="77777777" w:rsidR="006149A5" w:rsidRDefault="002A493F">
            <w:pPr>
              <w:spacing w:line="360" w:lineRule="auto"/>
              <w:rPr>
                <w:sz w:val="28"/>
                <w:szCs w:val="28"/>
              </w:rPr>
            </w:pPr>
            <w:r>
              <w:rPr>
                <w:sz w:val="28"/>
                <w:szCs w:val="28"/>
              </w:rPr>
              <w:t>5.4.</w:t>
            </w:r>
          </w:p>
        </w:tc>
        <w:tc>
          <w:tcPr>
            <w:tcW w:w="7371" w:type="dxa"/>
          </w:tcPr>
          <w:p w14:paraId="00000126" w14:textId="77777777" w:rsidR="006149A5" w:rsidRDefault="002A493F">
            <w:pPr>
              <w:spacing w:line="360" w:lineRule="auto"/>
              <w:rPr>
                <w:sz w:val="28"/>
                <w:szCs w:val="28"/>
              </w:rPr>
            </w:pPr>
            <w:r>
              <w:rPr>
                <w:sz w:val="28"/>
                <w:szCs w:val="28"/>
              </w:rPr>
              <w:t>Висновки по розділу………………………………………….</w:t>
            </w:r>
          </w:p>
        </w:tc>
        <w:tc>
          <w:tcPr>
            <w:tcW w:w="709" w:type="dxa"/>
          </w:tcPr>
          <w:p w14:paraId="00000127" w14:textId="77777777" w:rsidR="006149A5" w:rsidRDefault="002A493F">
            <w:pPr>
              <w:spacing w:line="360" w:lineRule="auto"/>
              <w:jc w:val="center"/>
              <w:rPr>
                <w:sz w:val="28"/>
                <w:szCs w:val="28"/>
              </w:rPr>
            </w:pPr>
            <w:r>
              <w:rPr>
                <w:sz w:val="28"/>
                <w:szCs w:val="28"/>
              </w:rPr>
              <w:t>82</w:t>
            </w:r>
          </w:p>
        </w:tc>
      </w:tr>
      <w:tr w:rsidR="006149A5" w14:paraId="2DADBDF1" w14:textId="77777777">
        <w:tc>
          <w:tcPr>
            <w:tcW w:w="846" w:type="dxa"/>
          </w:tcPr>
          <w:p w14:paraId="00000128" w14:textId="77777777" w:rsidR="006149A5" w:rsidRDefault="006149A5">
            <w:pPr>
              <w:spacing w:line="360" w:lineRule="auto"/>
              <w:jc w:val="center"/>
              <w:rPr>
                <w:b/>
                <w:sz w:val="28"/>
                <w:szCs w:val="28"/>
              </w:rPr>
            </w:pPr>
          </w:p>
        </w:tc>
        <w:tc>
          <w:tcPr>
            <w:tcW w:w="7371" w:type="dxa"/>
          </w:tcPr>
          <w:p w14:paraId="00000129" w14:textId="77777777" w:rsidR="006149A5" w:rsidRDefault="002A493F">
            <w:pPr>
              <w:jc w:val="both"/>
              <w:rPr>
                <w:b/>
                <w:sz w:val="28"/>
                <w:szCs w:val="28"/>
              </w:rPr>
            </w:pPr>
            <w:r>
              <w:rPr>
                <w:b/>
                <w:sz w:val="28"/>
                <w:szCs w:val="28"/>
              </w:rPr>
              <w:t>ВИСНОВКИ………………………………………………….</w:t>
            </w:r>
          </w:p>
        </w:tc>
        <w:tc>
          <w:tcPr>
            <w:tcW w:w="709" w:type="dxa"/>
          </w:tcPr>
          <w:p w14:paraId="0000012A" w14:textId="77777777" w:rsidR="006149A5" w:rsidRDefault="002A493F">
            <w:pPr>
              <w:spacing w:line="360" w:lineRule="auto"/>
              <w:jc w:val="center"/>
              <w:rPr>
                <w:sz w:val="28"/>
                <w:szCs w:val="28"/>
              </w:rPr>
            </w:pPr>
            <w:r>
              <w:rPr>
                <w:sz w:val="28"/>
                <w:szCs w:val="28"/>
              </w:rPr>
              <w:t>83</w:t>
            </w:r>
          </w:p>
        </w:tc>
      </w:tr>
      <w:tr w:rsidR="006149A5" w14:paraId="7D5C99B8" w14:textId="77777777">
        <w:tc>
          <w:tcPr>
            <w:tcW w:w="846" w:type="dxa"/>
          </w:tcPr>
          <w:p w14:paraId="0000012B" w14:textId="77777777" w:rsidR="006149A5" w:rsidRDefault="006149A5">
            <w:pPr>
              <w:spacing w:line="360" w:lineRule="auto"/>
              <w:jc w:val="center"/>
              <w:rPr>
                <w:b/>
                <w:sz w:val="28"/>
                <w:szCs w:val="28"/>
              </w:rPr>
            </w:pPr>
          </w:p>
        </w:tc>
        <w:tc>
          <w:tcPr>
            <w:tcW w:w="7371" w:type="dxa"/>
          </w:tcPr>
          <w:p w14:paraId="0000012C" w14:textId="77777777" w:rsidR="006149A5" w:rsidRDefault="002A493F">
            <w:pPr>
              <w:jc w:val="both"/>
              <w:rPr>
                <w:b/>
                <w:sz w:val="28"/>
                <w:szCs w:val="28"/>
              </w:rPr>
            </w:pPr>
            <w:r>
              <w:rPr>
                <w:b/>
                <w:sz w:val="28"/>
                <w:szCs w:val="28"/>
              </w:rPr>
              <w:t>СПИСОК ВИКОРИСТАНИХ ДЖЕРЕЛ………………….</w:t>
            </w:r>
          </w:p>
        </w:tc>
        <w:tc>
          <w:tcPr>
            <w:tcW w:w="709" w:type="dxa"/>
          </w:tcPr>
          <w:p w14:paraId="0000012D" w14:textId="77777777" w:rsidR="006149A5" w:rsidRDefault="002A493F">
            <w:pPr>
              <w:spacing w:line="360" w:lineRule="auto"/>
              <w:jc w:val="center"/>
              <w:rPr>
                <w:sz w:val="28"/>
                <w:szCs w:val="28"/>
              </w:rPr>
            </w:pPr>
            <w:r>
              <w:rPr>
                <w:sz w:val="28"/>
                <w:szCs w:val="28"/>
              </w:rPr>
              <w:t>85</w:t>
            </w:r>
          </w:p>
        </w:tc>
      </w:tr>
      <w:tr w:rsidR="006149A5" w14:paraId="64821982" w14:textId="77777777">
        <w:tc>
          <w:tcPr>
            <w:tcW w:w="846" w:type="dxa"/>
          </w:tcPr>
          <w:p w14:paraId="0000012E" w14:textId="77777777" w:rsidR="006149A5" w:rsidRDefault="006149A5">
            <w:pPr>
              <w:spacing w:line="360" w:lineRule="auto"/>
              <w:jc w:val="center"/>
              <w:rPr>
                <w:b/>
                <w:sz w:val="28"/>
                <w:szCs w:val="28"/>
              </w:rPr>
            </w:pPr>
          </w:p>
        </w:tc>
        <w:tc>
          <w:tcPr>
            <w:tcW w:w="7371" w:type="dxa"/>
          </w:tcPr>
          <w:p w14:paraId="0000012F" w14:textId="77777777" w:rsidR="006149A5" w:rsidRDefault="002A493F">
            <w:pPr>
              <w:jc w:val="both"/>
              <w:rPr>
                <w:b/>
                <w:sz w:val="28"/>
                <w:szCs w:val="28"/>
              </w:rPr>
            </w:pPr>
            <w:r>
              <w:rPr>
                <w:b/>
                <w:sz w:val="28"/>
                <w:szCs w:val="28"/>
              </w:rPr>
              <w:t>ДОДАТКИ</w:t>
            </w:r>
          </w:p>
        </w:tc>
        <w:tc>
          <w:tcPr>
            <w:tcW w:w="709" w:type="dxa"/>
          </w:tcPr>
          <w:p w14:paraId="00000130" w14:textId="77777777" w:rsidR="006149A5" w:rsidRDefault="006149A5">
            <w:pPr>
              <w:spacing w:line="360" w:lineRule="auto"/>
              <w:jc w:val="center"/>
              <w:rPr>
                <w:sz w:val="28"/>
                <w:szCs w:val="28"/>
              </w:rPr>
            </w:pPr>
          </w:p>
        </w:tc>
      </w:tr>
      <w:tr w:rsidR="006149A5" w14:paraId="6E197F31" w14:textId="77777777">
        <w:tc>
          <w:tcPr>
            <w:tcW w:w="846" w:type="dxa"/>
          </w:tcPr>
          <w:p w14:paraId="00000131" w14:textId="77777777" w:rsidR="006149A5" w:rsidRDefault="006149A5">
            <w:pPr>
              <w:spacing w:line="360" w:lineRule="auto"/>
              <w:jc w:val="center"/>
              <w:rPr>
                <w:b/>
                <w:sz w:val="28"/>
                <w:szCs w:val="28"/>
              </w:rPr>
            </w:pPr>
          </w:p>
        </w:tc>
        <w:tc>
          <w:tcPr>
            <w:tcW w:w="7371" w:type="dxa"/>
          </w:tcPr>
          <w:p w14:paraId="00000132" w14:textId="77777777" w:rsidR="006149A5" w:rsidRDefault="002A493F">
            <w:pPr>
              <w:jc w:val="both"/>
              <w:rPr>
                <w:b/>
                <w:sz w:val="28"/>
                <w:szCs w:val="28"/>
              </w:rPr>
            </w:pPr>
            <w:hyperlink r:id="rId12">
              <w:r>
                <w:rPr>
                  <w:b/>
                  <w:sz w:val="28"/>
                  <w:szCs w:val="28"/>
                </w:rPr>
                <w:t>БІБЛІОГРАФІЧНА ДОВІДКА</w:t>
              </w:r>
            </w:hyperlink>
          </w:p>
        </w:tc>
        <w:tc>
          <w:tcPr>
            <w:tcW w:w="709" w:type="dxa"/>
          </w:tcPr>
          <w:p w14:paraId="00000133" w14:textId="77777777" w:rsidR="006149A5" w:rsidRDefault="006149A5">
            <w:pPr>
              <w:spacing w:line="360" w:lineRule="auto"/>
              <w:jc w:val="center"/>
              <w:rPr>
                <w:sz w:val="28"/>
                <w:szCs w:val="28"/>
              </w:rPr>
            </w:pPr>
          </w:p>
        </w:tc>
      </w:tr>
    </w:tbl>
    <w:p w14:paraId="00000134" w14:textId="77777777" w:rsidR="006149A5" w:rsidRDefault="006149A5">
      <w:pPr>
        <w:rPr>
          <w:sz w:val="28"/>
          <w:szCs w:val="28"/>
        </w:rPr>
        <w:sectPr w:rsidR="006149A5">
          <w:headerReference w:type="default" r:id="rId13"/>
          <w:pgSz w:w="11340" w:h="16273"/>
          <w:pgMar w:top="851" w:right="851" w:bottom="1134" w:left="1418" w:header="0" w:footer="709" w:gutter="0"/>
          <w:pgNumType w:start="7"/>
          <w:cols w:space="720"/>
        </w:sectPr>
      </w:pPr>
    </w:p>
    <w:p w14:paraId="00000135" w14:textId="77777777" w:rsidR="006149A5" w:rsidRDefault="002A493F">
      <w:pPr>
        <w:pStyle w:val="2"/>
        <w:keepNext w:val="0"/>
        <w:pBdr>
          <w:top w:val="none" w:sz="0" w:space="0" w:color="000000"/>
          <w:left w:val="none" w:sz="0" w:space="0" w:color="000000"/>
          <w:bottom w:val="none" w:sz="0" w:space="0" w:color="000000"/>
          <w:right w:val="none" w:sz="0" w:space="0" w:color="000000"/>
          <w:between w:val="none" w:sz="0" w:space="0" w:color="000000"/>
        </w:pBdr>
        <w:spacing w:line="360" w:lineRule="auto"/>
        <w:jc w:val="center"/>
        <w:rPr>
          <w:b/>
        </w:rPr>
      </w:pPr>
      <w:bookmarkStart w:id="4" w:name="_heading=h.oc0omd91oot" w:colFirst="0" w:colLast="0"/>
      <w:bookmarkEnd w:id="4"/>
      <w:r>
        <w:rPr>
          <w:b/>
        </w:rPr>
        <w:lastRenderedPageBreak/>
        <w:t>ВСТУП</w:t>
      </w:r>
    </w:p>
    <w:p w14:paraId="00000136" w14:textId="77777777" w:rsidR="006149A5" w:rsidRDefault="006149A5">
      <w:pPr>
        <w:spacing w:line="360" w:lineRule="auto"/>
        <w:ind w:firstLine="851"/>
        <w:rPr>
          <w:sz w:val="28"/>
          <w:szCs w:val="28"/>
        </w:rPr>
      </w:pPr>
    </w:p>
    <w:p w14:paraId="00000137" w14:textId="77777777" w:rsidR="006149A5" w:rsidRDefault="002A493F">
      <w:pPr>
        <w:spacing w:line="360" w:lineRule="auto"/>
        <w:ind w:firstLine="851"/>
        <w:jc w:val="both"/>
        <w:rPr>
          <w:sz w:val="28"/>
          <w:szCs w:val="28"/>
        </w:rPr>
      </w:pPr>
      <w:r>
        <w:rPr>
          <w:b/>
          <w:sz w:val="28"/>
          <w:szCs w:val="28"/>
        </w:rPr>
        <w:t>Актуальність теми.</w:t>
      </w:r>
      <w:r>
        <w:rPr>
          <w:sz w:val="28"/>
          <w:szCs w:val="28"/>
        </w:rPr>
        <w:t xml:space="preserve"> У XXI столітті процеси </w:t>
      </w:r>
      <w:proofErr w:type="spellStart"/>
      <w:r>
        <w:rPr>
          <w:sz w:val="28"/>
          <w:szCs w:val="28"/>
        </w:rPr>
        <w:t>цифровізації</w:t>
      </w:r>
      <w:proofErr w:type="spellEnd"/>
      <w:r>
        <w:rPr>
          <w:sz w:val="28"/>
          <w:szCs w:val="28"/>
        </w:rPr>
        <w:t xml:space="preserve"> та автоматизації розвиваються із стрімкою швидкістю, кардинально змінюючи різні сфери життя, зокрема й освіту. Впровадження освітніх технологій стало одним із ключових напрямів розвитку, що спрямований на підвищення яко</w:t>
      </w:r>
      <w:r>
        <w:rPr>
          <w:sz w:val="28"/>
          <w:szCs w:val="28"/>
        </w:rPr>
        <w:t>сті навчання, оптимізацію адміністративних процесів та покращення взаємодії між усіма учасниками освітнього процесу – педагогами, учнями, батьками та адміністрацією. Для України цифрова трансформація освітньої сфери набуває стратегічного значення, забезпеч</w:t>
      </w:r>
      <w:r>
        <w:rPr>
          <w:sz w:val="28"/>
          <w:szCs w:val="28"/>
        </w:rPr>
        <w:t xml:space="preserve">уючи доступність, </w:t>
      </w:r>
      <w:proofErr w:type="spellStart"/>
      <w:r>
        <w:rPr>
          <w:sz w:val="28"/>
          <w:szCs w:val="28"/>
        </w:rPr>
        <w:t>інноваційність</w:t>
      </w:r>
      <w:proofErr w:type="spellEnd"/>
      <w:r>
        <w:rPr>
          <w:sz w:val="28"/>
          <w:szCs w:val="28"/>
        </w:rPr>
        <w:t xml:space="preserve"> і стійкість національної системи освіти.</w:t>
      </w:r>
    </w:p>
    <w:p w14:paraId="00000138" w14:textId="77777777" w:rsidR="006149A5" w:rsidRDefault="002A493F">
      <w:pPr>
        <w:spacing w:line="360" w:lineRule="auto"/>
        <w:ind w:firstLine="851"/>
        <w:jc w:val="both"/>
        <w:rPr>
          <w:sz w:val="28"/>
          <w:szCs w:val="28"/>
        </w:rPr>
      </w:pPr>
      <w:r>
        <w:rPr>
          <w:sz w:val="28"/>
          <w:szCs w:val="28"/>
        </w:rPr>
        <w:t xml:space="preserve">Попри помітний прогрес у </w:t>
      </w:r>
      <w:proofErr w:type="spellStart"/>
      <w:r>
        <w:rPr>
          <w:sz w:val="28"/>
          <w:szCs w:val="28"/>
        </w:rPr>
        <w:t>цифровізації</w:t>
      </w:r>
      <w:proofErr w:type="spellEnd"/>
      <w:r>
        <w:rPr>
          <w:sz w:val="28"/>
          <w:szCs w:val="28"/>
        </w:rPr>
        <w:t xml:space="preserve"> формальної освіти існує дослідницька прогалина стосовно програмних рішень для центрів позашкільної освіти. Особливості цих закладів, а саме: гну</w:t>
      </w:r>
      <w:r>
        <w:rPr>
          <w:sz w:val="28"/>
          <w:szCs w:val="28"/>
        </w:rPr>
        <w:t>чкі навчальні програми, динамічні розклади та нестандартні підходи до оцінювання, формують унікальні вимоги, які більшість універсальних систем не в змозі адекватно задовольнити. Системи мають жорстку структуру, обмежені можливості налаштування, низький рі</w:t>
      </w:r>
      <w:r>
        <w:rPr>
          <w:sz w:val="28"/>
          <w:szCs w:val="28"/>
        </w:rPr>
        <w:t>вень автоматизації та пропонують недостатньо зручний користувацький досвід для специфічних потреб позашкільних закладів. Це спричиняє підвищене адміністративне навантаження, неефективну комунікацію і відсутність централізованого обліку навчального прогресу</w:t>
      </w:r>
      <w:r>
        <w:rPr>
          <w:sz w:val="28"/>
          <w:szCs w:val="28"/>
        </w:rPr>
        <w:t>.</w:t>
      </w:r>
    </w:p>
    <w:p w14:paraId="00000139" w14:textId="77777777" w:rsidR="006149A5" w:rsidRDefault="002A493F">
      <w:pPr>
        <w:spacing w:line="360" w:lineRule="auto"/>
        <w:ind w:firstLine="851"/>
        <w:jc w:val="both"/>
        <w:rPr>
          <w:sz w:val="28"/>
          <w:szCs w:val="28"/>
        </w:rPr>
      </w:pPr>
      <w:r>
        <w:rPr>
          <w:sz w:val="28"/>
          <w:szCs w:val="28"/>
        </w:rPr>
        <w:t xml:space="preserve">Саме тому актуальність цього дослідження визначається потребою створення спеціалізованого </w:t>
      </w:r>
      <w:proofErr w:type="spellStart"/>
      <w:r>
        <w:rPr>
          <w:sz w:val="28"/>
          <w:szCs w:val="28"/>
        </w:rPr>
        <w:t>web</w:t>
      </w:r>
      <w:proofErr w:type="spellEnd"/>
      <w:r>
        <w:rPr>
          <w:sz w:val="28"/>
          <w:szCs w:val="28"/>
        </w:rPr>
        <w:t xml:space="preserve"> застосунку, який враховує унікальні вимоги центрів позашкільної освіти. Запропоноване рішення дозволить не лише оптимізувати процеси реєстрації учнів та ведення</w:t>
      </w:r>
      <w:r>
        <w:rPr>
          <w:sz w:val="28"/>
          <w:szCs w:val="28"/>
        </w:rPr>
        <w:t xml:space="preserve"> цифрових журналів, а й забезпечить гнучкий, інтуїтивно зрозумілий і функціонально насичений інструмент для всіх учасників освітнього процесу в цій сфері.</w:t>
      </w:r>
    </w:p>
    <w:p w14:paraId="0000013A" w14:textId="77777777" w:rsidR="006149A5" w:rsidRDefault="002A493F">
      <w:pPr>
        <w:tabs>
          <w:tab w:val="left" w:pos="284"/>
        </w:tabs>
        <w:spacing w:line="360" w:lineRule="auto"/>
        <w:ind w:firstLine="851"/>
        <w:jc w:val="both"/>
        <w:rPr>
          <w:sz w:val="28"/>
          <w:szCs w:val="28"/>
        </w:rPr>
      </w:pPr>
      <w:r>
        <w:rPr>
          <w:b/>
          <w:sz w:val="28"/>
          <w:szCs w:val="28"/>
        </w:rPr>
        <w:lastRenderedPageBreak/>
        <w:t>Об’єктом</w:t>
      </w:r>
      <w:r>
        <w:rPr>
          <w:sz w:val="28"/>
          <w:szCs w:val="28"/>
        </w:rPr>
        <w:t xml:space="preserve"> дослідження роботи є процеси управління даними та взаємодії між зацікавленими сторонами в це</w:t>
      </w:r>
      <w:r>
        <w:rPr>
          <w:sz w:val="28"/>
          <w:szCs w:val="28"/>
        </w:rPr>
        <w:t>нтрах позашкільної освіти.</w:t>
      </w:r>
    </w:p>
    <w:p w14:paraId="0000013B" w14:textId="77777777" w:rsidR="006149A5" w:rsidRDefault="002A493F">
      <w:pPr>
        <w:tabs>
          <w:tab w:val="left" w:pos="284"/>
        </w:tabs>
        <w:spacing w:line="360" w:lineRule="auto"/>
        <w:ind w:firstLine="851"/>
        <w:jc w:val="both"/>
        <w:rPr>
          <w:sz w:val="28"/>
          <w:szCs w:val="28"/>
        </w:rPr>
      </w:pPr>
      <w:r>
        <w:rPr>
          <w:b/>
          <w:sz w:val="28"/>
          <w:szCs w:val="28"/>
        </w:rPr>
        <w:t xml:space="preserve">Предмет дослідження: </w:t>
      </w:r>
      <w:r>
        <w:rPr>
          <w:sz w:val="28"/>
          <w:szCs w:val="28"/>
        </w:rPr>
        <w:t>методи й засоби розробки програмного забезпечення для автоматизації та оптимізації процесів.</w:t>
      </w:r>
    </w:p>
    <w:p w14:paraId="0000013C" w14:textId="77777777" w:rsidR="006149A5" w:rsidRDefault="002A493F">
      <w:pPr>
        <w:spacing w:line="360" w:lineRule="auto"/>
        <w:ind w:firstLine="851"/>
        <w:jc w:val="both"/>
        <w:rPr>
          <w:sz w:val="28"/>
          <w:szCs w:val="28"/>
        </w:rPr>
      </w:pPr>
      <w:r>
        <w:rPr>
          <w:b/>
          <w:sz w:val="28"/>
          <w:szCs w:val="28"/>
        </w:rPr>
        <w:t>Метою</w:t>
      </w:r>
      <w:r>
        <w:rPr>
          <w:sz w:val="28"/>
          <w:szCs w:val="28"/>
        </w:rPr>
        <w:t xml:space="preserve"> роботи є </w:t>
      </w:r>
      <w:proofErr w:type="spellStart"/>
      <w:r>
        <w:rPr>
          <w:sz w:val="28"/>
          <w:szCs w:val="28"/>
        </w:rPr>
        <w:t>проєктування</w:t>
      </w:r>
      <w:proofErr w:type="spellEnd"/>
      <w:r>
        <w:rPr>
          <w:sz w:val="28"/>
          <w:szCs w:val="28"/>
        </w:rPr>
        <w:t xml:space="preserve"> та практична реалізація </w:t>
      </w:r>
      <w:proofErr w:type="spellStart"/>
      <w:r>
        <w:rPr>
          <w:sz w:val="28"/>
          <w:szCs w:val="28"/>
        </w:rPr>
        <w:t>web</w:t>
      </w:r>
      <w:proofErr w:type="spellEnd"/>
      <w:r>
        <w:rPr>
          <w:sz w:val="28"/>
          <w:szCs w:val="28"/>
        </w:rPr>
        <w:t xml:space="preserve"> застосунку, що забезпечить ефективне і спеціалізоване управ</w:t>
      </w:r>
      <w:r>
        <w:rPr>
          <w:sz w:val="28"/>
          <w:szCs w:val="28"/>
        </w:rPr>
        <w:t>ління реєстрацією учнів і веденням цифрових журналів у центрах позашкільної освіти.</w:t>
      </w:r>
    </w:p>
    <w:p w14:paraId="0000013D" w14:textId="77777777" w:rsidR="006149A5" w:rsidRDefault="002A493F">
      <w:pPr>
        <w:spacing w:line="360" w:lineRule="auto"/>
        <w:ind w:firstLine="851"/>
        <w:jc w:val="both"/>
        <w:rPr>
          <w:sz w:val="28"/>
          <w:szCs w:val="28"/>
        </w:rPr>
      </w:pPr>
      <w:r>
        <w:rPr>
          <w:b/>
          <w:sz w:val="28"/>
          <w:szCs w:val="28"/>
        </w:rPr>
        <w:t>Завданнями</w:t>
      </w:r>
      <w:r>
        <w:rPr>
          <w:sz w:val="28"/>
          <w:szCs w:val="28"/>
        </w:rPr>
        <w:t xml:space="preserve"> роботи є:</w:t>
      </w:r>
    </w:p>
    <w:p w14:paraId="0000013E" w14:textId="77777777" w:rsidR="006149A5" w:rsidRDefault="002A493F">
      <w:pPr>
        <w:spacing w:line="360" w:lineRule="auto"/>
        <w:ind w:firstLine="851"/>
        <w:jc w:val="both"/>
        <w:rPr>
          <w:sz w:val="28"/>
          <w:szCs w:val="28"/>
        </w:rPr>
      </w:pPr>
      <w:r>
        <w:rPr>
          <w:sz w:val="28"/>
          <w:szCs w:val="28"/>
        </w:rPr>
        <w:t xml:space="preserve">– визначення та систематизація функціональних і нефункціональних вимог до </w:t>
      </w:r>
      <w:proofErr w:type="spellStart"/>
      <w:r>
        <w:rPr>
          <w:sz w:val="28"/>
          <w:szCs w:val="28"/>
        </w:rPr>
        <w:t>web</w:t>
      </w:r>
      <w:proofErr w:type="spellEnd"/>
      <w:r>
        <w:rPr>
          <w:sz w:val="28"/>
          <w:szCs w:val="28"/>
        </w:rPr>
        <w:t xml:space="preserve"> застосунку на основі детального аналізу зацікавлених сторін і проблемних </w:t>
      </w:r>
      <w:r>
        <w:rPr>
          <w:sz w:val="28"/>
          <w:szCs w:val="28"/>
        </w:rPr>
        <w:t>аспектів центрів позашкільної освіти;</w:t>
      </w:r>
    </w:p>
    <w:p w14:paraId="0000013F" w14:textId="77777777" w:rsidR="006149A5" w:rsidRDefault="002A493F">
      <w:pPr>
        <w:spacing w:line="360" w:lineRule="auto"/>
        <w:ind w:firstLine="851"/>
        <w:jc w:val="both"/>
        <w:rPr>
          <w:sz w:val="28"/>
          <w:szCs w:val="28"/>
        </w:rPr>
      </w:pPr>
      <w:r>
        <w:rPr>
          <w:sz w:val="28"/>
          <w:szCs w:val="28"/>
        </w:rPr>
        <w:t xml:space="preserve">– вибір архітектурної парадигми, технологічного стеку та інструментів розробки, що відповідають специфіці </w:t>
      </w:r>
      <w:proofErr w:type="spellStart"/>
      <w:r>
        <w:rPr>
          <w:sz w:val="28"/>
          <w:szCs w:val="28"/>
        </w:rPr>
        <w:t>проєкту</w:t>
      </w:r>
      <w:proofErr w:type="spellEnd"/>
      <w:r>
        <w:rPr>
          <w:sz w:val="28"/>
          <w:szCs w:val="28"/>
        </w:rPr>
        <w:t xml:space="preserve"> та забезпечують його ефективну реалізацію і подальше масштабування;</w:t>
      </w:r>
    </w:p>
    <w:p w14:paraId="00000140" w14:textId="77777777" w:rsidR="006149A5" w:rsidRDefault="002A493F">
      <w:pPr>
        <w:spacing w:line="360" w:lineRule="auto"/>
        <w:ind w:firstLine="851"/>
        <w:jc w:val="both"/>
        <w:rPr>
          <w:sz w:val="28"/>
          <w:szCs w:val="28"/>
        </w:rPr>
      </w:pPr>
      <w:r>
        <w:rPr>
          <w:sz w:val="28"/>
          <w:szCs w:val="28"/>
        </w:rPr>
        <w:t>– здійснення практичної імплементації програмної системи;</w:t>
      </w:r>
    </w:p>
    <w:p w14:paraId="00000141" w14:textId="77777777" w:rsidR="006149A5" w:rsidRDefault="002A493F">
      <w:pPr>
        <w:spacing w:line="360" w:lineRule="auto"/>
        <w:ind w:firstLine="851"/>
        <w:jc w:val="both"/>
        <w:rPr>
          <w:sz w:val="28"/>
          <w:szCs w:val="28"/>
        </w:rPr>
      </w:pPr>
      <w:r>
        <w:rPr>
          <w:sz w:val="28"/>
          <w:szCs w:val="28"/>
        </w:rPr>
        <w:t>– верифікація функціональності та продуктивності розробленої системи за допомогою автоматизованих і ручних методів тестування;</w:t>
      </w:r>
    </w:p>
    <w:p w14:paraId="00000142" w14:textId="77777777" w:rsidR="006149A5" w:rsidRDefault="002A493F">
      <w:pPr>
        <w:spacing w:line="360" w:lineRule="auto"/>
        <w:ind w:firstLine="851"/>
        <w:jc w:val="both"/>
        <w:rPr>
          <w:sz w:val="28"/>
          <w:szCs w:val="28"/>
        </w:rPr>
      </w:pPr>
      <w:r>
        <w:rPr>
          <w:sz w:val="28"/>
          <w:szCs w:val="28"/>
        </w:rPr>
        <w:t>– розробка процедур розгортання і збору початкового зворотного зв’язку від користувачів.</w:t>
      </w:r>
    </w:p>
    <w:p w14:paraId="00000143" w14:textId="77777777" w:rsidR="006149A5" w:rsidRDefault="002A493F">
      <w:pPr>
        <w:spacing w:line="360" w:lineRule="auto"/>
        <w:ind w:firstLine="851"/>
        <w:jc w:val="both"/>
        <w:rPr>
          <w:sz w:val="28"/>
          <w:szCs w:val="28"/>
        </w:rPr>
      </w:pPr>
      <w:r>
        <w:rPr>
          <w:color w:val="000000"/>
          <w:sz w:val="28"/>
          <w:szCs w:val="28"/>
          <w:highlight w:val="white"/>
        </w:rPr>
        <w:t xml:space="preserve">В роботі застосовані такі </w:t>
      </w:r>
      <w:r>
        <w:rPr>
          <w:b/>
          <w:color w:val="000000"/>
          <w:sz w:val="28"/>
          <w:szCs w:val="28"/>
          <w:highlight w:val="white"/>
        </w:rPr>
        <w:t>методи</w:t>
      </w:r>
      <w:r>
        <w:rPr>
          <w:color w:val="000000"/>
          <w:sz w:val="28"/>
          <w:szCs w:val="28"/>
          <w:highlight w:val="white"/>
        </w:rPr>
        <w:t xml:space="preserve"> як: зап</w:t>
      </w:r>
      <w:r>
        <w:rPr>
          <w:color w:val="000000"/>
          <w:sz w:val="28"/>
          <w:szCs w:val="28"/>
          <w:highlight w:val="white"/>
        </w:rPr>
        <w:t xml:space="preserve">уск тестових </w:t>
      </w:r>
      <w:proofErr w:type="spellStart"/>
      <w:r>
        <w:rPr>
          <w:color w:val="000000"/>
          <w:sz w:val="28"/>
          <w:szCs w:val="28"/>
          <w:highlight w:val="white"/>
        </w:rPr>
        <w:t>DoS</w:t>
      </w:r>
      <w:proofErr w:type="spellEnd"/>
      <w:r>
        <w:rPr>
          <w:color w:val="000000"/>
          <w:sz w:val="28"/>
          <w:szCs w:val="28"/>
          <w:highlight w:val="white"/>
        </w:rPr>
        <w:t>/</w:t>
      </w:r>
      <w:proofErr w:type="spellStart"/>
      <w:r>
        <w:rPr>
          <w:color w:val="000000"/>
          <w:sz w:val="28"/>
          <w:szCs w:val="28"/>
          <w:highlight w:val="white"/>
        </w:rPr>
        <w:t>DDoS</w:t>
      </w:r>
      <w:proofErr w:type="spellEnd"/>
      <w:r>
        <w:rPr>
          <w:color w:val="000000"/>
          <w:sz w:val="28"/>
          <w:szCs w:val="28"/>
          <w:highlight w:val="white"/>
        </w:rPr>
        <w:t xml:space="preserve">-атак, перевірка роботи </w:t>
      </w:r>
      <w:proofErr w:type="spellStart"/>
      <w:r>
        <w:rPr>
          <w:color w:val="000000"/>
          <w:sz w:val="28"/>
          <w:szCs w:val="28"/>
          <w:highlight w:val="white"/>
        </w:rPr>
        <w:t>фаєрволів</w:t>
      </w:r>
      <w:proofErr w:type="spellEnd"/>
      <w:r>
        <w:rPr>
          <w:color w:val="000000"/>
          <w:sz w:val="28"/>
          <w:szCs w:val="28"/>
          <w:highlight w:val="white"/>
        </w:rPr>
        <w:t xml:space="preserve">, моніторинг трафіку, перегляд </w:t>
      </w:r>
      <w:proofErr w:type="spellStart"/>
      <w:r>
        <w:rPr>
          <w:color w:val="000000"/>
          <w:sz w:val="28"/>
          <w:szCs w:val="28"/>
          <w:highlight w:val="white"/>
        </w:rPr>
        <w:t>логів</w:t>
      </w:r>
      <w:proofErr w:type="spellEnd"/>
      <w:r>
        <w:rPr>
          <w:color w:val="000000"/>
          <w:sz w:val="28"/>
          <w:szCs w:val="28"/>
          <w:highlight w:val="white"/>
        </w:rPr>
        <w:t xml:space="preserve">, стрес-тести, сканування вразливостей і базове налаштування захисту. Ці методи допомагають краще зрозуміти, наскільки ефективно працює захист віртуальних мереж від </w:t>
      </w:r>
      <w:proofErr w:type="spellStart"/>
      <w:r>
        <w:rPr>
          <w:color w:val="000000"/>
          <w:sz w:val="28"/>
          <w:szCs w:val="28"/>
          <w:highlight w:val="white"/>
        </w:rPr>
        <w:t>D</w:t>
      </w:r>
      <w:r>
        <w:rPr>
          <w:color w:val="000000"/>
          <w:sz w:val="28"/>
          <w:szCs w:val="28"/>
          <w:highlight w:val="white"/>
        </w:rPr>
        <w:t>oS</w:t>
      </w:r>
      <w:proofErr w:type="spellEnd"/>
      <w:r>
        <w:rPr>
          <w:color w:val="000000"/>
          <w:sz w:val="28"/>
          <w:szCs w:val="28"/>
          <w:highlight w:val="white"/>
        </w:rPr>
        <w:t>/</w:t>
      </w:r>
      <w:proofErr w:type="spellStart"/>
      <w:r>
        <w:rPr>
          <w:color w:val="000000"/>
          <w:sz w:val="28"/>
          <w:szCs w:val="28"/>
          <w:highlight w:val="white"/>
        </w:rPr>
        <w:t>DDoS</w:t>
      </w:r>
      <w:proofErr w:type="spellEnd"/>
      <w:r>
        <w:rPr>
          <w:color w:val="000000"/>
          <w:sz w:val="28"/>
          <w:szCs w:val="28"/>
          <w:highlight w:val="white"/>
        </w:rPr>
        <w:t>-атак.</w:t>
      </w:r>
    </w:p>
    <w:p w14:paraId="00000144" w14:textId="77777777" w:rsidR="006149A5" w:rsidRDefault="002A493F">
      <w:pPr>
        <w:spacing w:line="360" w:lineRule="auto"/>
        <w:ind w:firstLine="851"/>
        <w:jc w:val="both"/>
        <w:rPr>
          <w:sz w:val="28"/>
          <w:szCs w:val="28"/>
        </w:rPr>
      </w:pPr>
      <w:r>
        <w:rPr>
          <w:sz w:val="28"/>
          <w:szCs w:val="28"/>
        </w:rPr>
        <w:t xml:space="preserve">Загалом результати роботи матимуть як </w:t>
      </w:r>
      <w:r>
        <w:rPr>
          <w:b/>
          <w:sz w:val="28"/>
          <w:szCs w:val="28"/>
        </w:rPr>
        <w:t>теоретичне значення</w:t>
      </w:r>
      <w:r>
        <w:rPr>
          <w:sz w:val="28"/>
          <w:szCs w:val="28"/>
        </w:rPr>
        <w:t xml:space="preserve">, поглиблюючи розуміння специфіки автоматизації процесі у центрах позашкільної освіти, так і </w:t>
      </w:r>
      <w:r>
        <w:rPr>
          <w:b/>
          <w:sz w:val="28"/>
          <w:szCs w:val="28"/>
        </w:rPr>
        <w:t>практичну цінність</w:t>
      </w:r>
      <w:r>
        <w:rPr>
          <w:sz w:val="28"/>
          <w:szCs w:val="28"/>
        </w:rPr>
        <w:t xml:space="preserve"> у формі рішення для підвищення ефективності діяльності таких закладів.</w:t>
      </w:r>
    </w:p>
    <w:p w14:paraId="00000145" w14:textId="77777777" w:rsidR="006149A5" w:rsidRDefault="002A493F">
      <w:pPr>
        <w:spacing w:line="360" w:lineRule="auto"/>
        <w:ind w:firstLine="851"/>
        <w:jc w:val="both"/>
        <w:rPr>
          <w:sz w:val="28"/>
          <w:szCs w:val="28"/>
        </w:rPr>
      </w:pPr>
      <w:r>
        <w:rPr>
          <w:sz w:val="28"/>
          <w:szCs w:val="28"/>
        </w:rPr>
        <w:lastRenderedPageBreak/>
        <w:t>Ба</w:t>
      </w:r>
      <w:r>
        <w:rPr>
          <w:sz w:val="28"/>
          <w:szCs w:val="28"/>
        </w:rPr>
        <w:t>калаврська робота містить основну частину, яка складається зі вступу, п’яти розділів та висновків, викладених на 80 сторінках, а також список використаних джерел із 30 найменувань та додатки. Загальний обсяг пояснювальної записки 101 сторінка.</w:t>
      </w:r>
    </w:p>
    <w:p w14:paraId="00000146" w14:textId="77777777" w:rsidR="006149A5" w:rsidRDefault="002A493F">
      <w:r>
        <w:br w:type="page"/>
      </w:r>
    </w:p>
    <w:p w14:paraId="00000147" w14:textId="77777777" w:rsidR="006149A5" w:rsidRDefault="002A493F">
      <w:pPr>
        <w:pStyle w:val="2"/>
        <w:keepNext w:val="0"/>
        <w:pBdr>
          <w:top w:val="none" w:sz="0" w:space="0" w:color="000000"/>
          <w:left w:val="none" w:sz="0" w:space="0" w:color="000000"/>
          <w:bottom w:val="none" w:sz="0" w:space="0" w:color="000000"/>
          <w:right w:val="none" w:sz="0" w:space="0" w:color="000000"/>
          <w:between w:val="none" w:sz="0" w:space="0" w:color="000000"/>
        </w:pBdr>
        <w:spacing w:line="360" w:lineRule="auto"/>
        <w:jc w:val="center"/>
        <w:rPr>
          <w:b/>
        </w:rPr>
      </w:pPr>
      <w:r>
        <w:rPr>
          <w:b/>
        </w:rPr>
        <w:lastRenderedPageBreak/>
        <w:t xml:space="preserve">РОЗДІЛ 1. </w:t>
      </w:r>
      <w:r>
        <w:rPr>
          <w:b/>
        </w:rPr>
        <w:t>АНАЛІЗ НАЯВНИХ ПРОГРАМНИХ РІШЕНЬ У ВИБРАНІЙ ГАЛУЗІ</w:t>
      </w:r>
    </w:p>
    <w:p w14:paraId="00000148" w14:textId="77777777" w:rsidR="006149A5" w:rsidRDefault="006149A5">
      <w:pPr>
        <w:spacing w:line="360" w:lineRule="auto"/>
        <w:ind w:firstLine="851"/>
        <w:rPr>
          <w:sz w:val="28"/>
          <w:szCs w:val="28"/>
        </w:rPr>
      </w:pPr>
    </w:p>
    <w:p w14:paraId="00000149" w14:textId="77777777" w:rsidR="006149A5" w:rsidRDefault="002A493F">
      <w:pPr>
        <w:pStyle w:val="3"/>
        <w:keepNext w:val="0"/>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pPr>
      <w:bookmarkStart w:id="5" w:name="_heading=h.2atce4winbx" w:colFirst="0" w:colLast="0"/>
      <w:bookmarkEnd w:id="5"/>
      <w:r>
        <w:t>1.1. Загальний огляд проблемної області та аналогових рішень</w:t>
      </w:r>
    </w:p>
    <w:p w14:paraId="0000014A" w14:textId="77777777" w:rsidR="006149A5" w:rsidRDefault="006149A5">
      <w:pPr>
        <w:spacing w:line="360" w:lineRule="auto"/>
        <w:ind w:firstLine="851"/>
        <w:rPr>
          <w:sz w:val="28"/>
          <w:szCs w:val="28"/>
        </w:rPr>
      </w:pPr>
    </w:p>
    <w:p w14:paraId="0000014B"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У XXI столітті спостерігається значне прискорення </w:t>
      </w:r>
      <w:proofErr w:type="spellStart"/>
      <w:r>
        <w:rPr>
          <w:sz w:val="28"/>
          <w:szCs w:val="28"/>
        </w:rPr>
        <w:t>цифровізації</w:t>
      </w:r>
      <w:proofErr w:type="spellEnd"/>
      <w:r>
        <w:rPr>
          <w:sz w:val="28"/>
          <w:szCs w:val="28"/>
        </w:rPr>
        <w:t xml:space="preserve"> та автоматизації процесів у різних секторах, і сфера освіти не є винятком. Інтеграція технологій в освітні заклади (</w:t>
      </w:r>
      <w:proofErr w:type="spellStart"/>
      <w:r>
        <w:rPr>
          <w:sz w:val="28"/>
          <w:szCs w:val="28"/>
        </w:rPr>
        <w:t>EdTech</w:t>
      </w:r>
      <w:proofErr w:type="spellEnd"/>
      <w:r>
        <w:rPr>
          <w:sz w:val="28"/>
          <w:szCs w:val="28"/>
        </w:rPr>
        <w:t>) стала глобальною тенденцією, спрямованою на покращення результатів на</w:t>
      </w:r>
      <w:r>
        <w:rPr>
          <w:sz w:val="28"/>
          <w:szCs w:val="28"/>
        </w:rPr>
        <w:t xml:space="preserve">вчання, оптимізацію адміністративних завдань та посилення комунікації між зацікавленими сторонами – викладачами, учнями, батьками, адміністрацією. Останніми роками </w:t>
      </w:r>
      <w:proofErr w:type="spellStart"/>
      <w:r>
        <w:rPr>
          <w:sz w:val="28"/>
          <w:szCs w:val="28"/>
        </w:rPr>
        <w:t>цифровізація</w:t>
      </w:r>
      <w:proofErr w:type="spellEnd"/>
      <w:r>
        <w:rPr>
          <w:sz w:val="28"/>
          <w:szCs w:val="28"/>
        </w:rPr>
        <w:t xml:space="preserve"> освіти набула статусу стратегічного пріоритету для України, що є основою програ</w:t>
      </w:r>
      <w:r>
        <w:rPr>
          <w:sz w:val="28"/>
          <w:szCs w:val="28"/>
        </w:rPr>
        <w:t>м із забезпечення доступності, сприяння інноваціям та розбудови стійкості, особливо в умовах безпрецедентних викликів, таких як пандемія COVID-19 та повномасштабна війна. Міністерство цифрової трансформації та Міністерство освіти і науки очолили комплексни</w:t>
      </w:r>
      <w:r>
        <w:rPr>
          <w:sz w:val="28"/>
          <w:szCs w:val="28"/>
        </w:rPr>
        <w:t>й підхід, який об'єднує публічну інфраструктуру, нормативно-правову базу та стратегічні партнерства для розвитку цифрової компетентності в усіх сегментах суспільства.</w:t>
      </w:r>
    </w:p>
    <w:p w14:paraId="0000014C"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Запущена в рамках ширшої української програми цифрової трансформації "Дія", платформа "Ді</w:t>
      </w:r>
      <w:r>
        <w:rPr>
          <w:sz w:val="28"/>
          <w:szCs w:val="28"/>
        </w:rPr>
        <w:t xml:space="preserve">я. Освіта" надає громадянам будь-якого віку та освітнього рівня доступ до різноманітних онлайн-курсів, </w:t>
      </w:r>
      <w:proofErr w:type="spellStart"/>
      <w:r>
        <w:rPr>
          <w:sz w:val="28"/>
          <w:szCs w:val="28"/>
        </w:rPr>
        <w:t>вебінарів</w:t>
      </w:r>
      <w:proofErr w:type="spellEnd"/>
      <w:r>
        <w:rPr>
          <w:sz w:val="28"/>
          <w:szCs w:val="28"/>
        </w:rPr>
        <w:t xml:space="preserve"> та інтерактивних навчальних ресурсів. Платформа акцентує увагу на самостійному навчанні та професійному розвитку, використовуючи зручні інтерфе</w:t>
      </w:r>
      <w:r>
        <w:rPr>
          <w:sz w:val="28"/>
          <w:szCs w:val="28"/>
        </w:rPr>
        <w:t xml:space="preserve">йси та </w:t>
      </w:r>
      <w:proofErr w:type="spellStart"/>
      <w:r>
        <w:rPr>
          <w:sz w:val="28"/>
          <w:szCs w:val="28"/>
        </w:rPr>
        <w:t>гейміфікований</w:t>
      </w:r>
      <w:proofErr w:type="spellEnd"/>
      <w:r>
        <w:rPr>
          <w:sz w:val="28"/>
          <w:szCs w:val="28"/>
        </w:rPr>
        <w:t xml:space="preserve"> контент для покращення цифрових навичок та сприяння навчанню протягом усього життя [1].</w:t>
      </w:r>
    </w:p>
    <w:p w14:paraId="0000014D"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Всеукраїнська онлайн-школа була розроблена у відповідь на кризу COVID-19 і розширена під час війни. Вона пропонує </w:t>
      </w:r>
      <w:proofErr w:type="spellStart"/>
      <w:r>
        <w:rPr>
          <w:sz w:val="28"/>
          <w:szCs w:val="28"/>
        </w:rPr>
        <w:t>відеоуроки</w:t>
      </w:r>
      <w:proofErr w:type="spellEnd"/>
      <w:r>
        <w:rPr>
          <w:sz w:val="28"/>
          <w:szCs w:val="28"/>
        </w:rPr>
        <w:t>, тести та допоміжні м</w:t>
      </w:r>
      <w:r>
        <w:rPr>
          <w:sz w:val="28"/>
          <w:szCs w:val="28"/>
        </w:rPr>
        <w:t xml:space="preserve">атеріали для 5-11 класів з 18 основних предметів. Платформа </w:t>
      </w:r>
      <w:r>
        <w:rPr>
          <w:sz w:val="28"/>
          <w:szCs w:val="28"/>
        </w:rPr>
        <w:lastRenderedPageBreak/>
        <w:t>підтримує дистанційне та змішане навчання, охоплюючи понад 820 000 користувачів в Україні та більш ніж у 80 країнах, що підкреслює її глобальне охоплення та важливість для вимушено переміщених учн</w:t>
      </w:r>
      <w:r>
        <w:rPr>
          <w:sz w:val="28"/>
          <w:szCs w:val="28"/>
        </w:rPr>
        <w:t>ів. Міністерство також створило інтерактивний онлайн-розклад та мобільні додатки для подальшої підтримки гнучкого навчання [2].</w:t>
      </w:r>
    </w:p>
    <w:p w14:paraId="0000014E"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Недавнім розвитком у цифровому освітньому ландшафті України є запуск національної освітньої екосистеми "Мрія" [3]. "Мрія" – це к</w:t>
      </w:r>
      <w:r>
        <w:rPr>
          <w:sz w:val="28"/>
          <w:szCs w:val="28"/>
        </w:rPr>
        <w:t>омплексна державна платформа, розроблена для учнів, батьків та освітян, яка надихає на навчання протягом усього життя та підтримує особистий та академічний розвиток у сучасному світі.</w:t>
      </w:r>
    </w:p>
    <w:p w14:paraId="0000014F"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Однак освітній ландшафт є різноманітним, охоплюючи установи з різними ст</w:t>
      </w:r>
      <w:r>
        <w:rPr>
          <w:sz w:val="28"/>
          <w:szCs w:val="28"/>
        </w:rPr>
        <w:t xml:space="preserve">руктурами, процесами та вимогами. Хоча загальна мета </w:t>
      </w:r>
      <w:proofErr w:type="spellStart"/>
      <w:r>
        <w:rPr>
          <w:sz w:val="28"/>
          <w:szCs w:val="28"/>
        </w:rPr>
        <w:t>цифровізації</w:t>
      </w:r>
      <w:proofErr w:type="spellEnd"/>
      <w:r>
        <w:rPr>
          <w:sz w:val="28"/>
          <w:szCs w:val="28"/>
        </w:rPr>
        <w:t xml:space="preserve"> присутня на всіх рівнях, специфічні потреби шкіл, університетів та центрів позашкільної освіти значно відрізняються. Школи зазвичай потребують системи для управління основними академічними з</w:t>
      </w:r>
      <w:r>
        <w:rPr>
          <w:sz w:val="28"/>
          <w:szCs w:val="28"/>
        </w:rPr>
        <w:t>аписами, відвідуваністю, оцінками та для забезпечення зручної з великою кількістю учнів та їхніх батьків у рамках стандартизованої навчальної програми. Університети зосереджені на комплексній реєстрації у рамках вступної кампанії, академічному консультуван</w:t>
      </w:r>
      <w:r>
        <w:rPr>
          <w:sz w:val="28"/>
          <w:szCs w:val="28"/>
        </w:rPr>
        <w:t>ні, управлінні дослідженнями та адміністративними процесами для більш незалежної студентської спільноти.</w:t>
      </w:r>
    </w:p>
    <w:p w14:paraId="00000150"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Центри позашкільної освіти, які досліджені у межах бакалаврської роботи, мають унікальні вимоги. На відміну від формальної шкільної чи вищої освіти, по</w:t>
      </w:r>
      <w:r>
        <w:rPr>
          <w:sz w:val="28"/>
          <w:szCs w:val="28"/>
        </w:rPr>
        <w:t xml:space="preserve">зашкільні заклади часто мають більш гнучкі програми – від мистецтва та спорту до STEM-гуртків та </w:t>
      </w:r>
      <w:proofErr w:type="spellStart"/>
      <w:r>
        <w:rPr>
          <w:sz w:val="28"/>
          <w:szCs w:val="28"/>
        </w:rPr>
        <w:t>мовних</w:t>
      </w:r>
      <w:proofErr w:type="spellEnd"/>
      <w:r>
        <w:rPr>
          <w:sz w:val="28"/>
          <w:szCs w:val="28"/>
        </w:rPr>
        <w:t xml:space="preserve"> курсів – та менш жорстку систему академічної оцінки. Основні процеси в цих центрах обертаються навколо зарахування учнів на конкретні курси чи заходи, в</w:t>
      </w:r>
      <w:r>
        <w:rPr>
          <w:sz w:val="28"/>
          <w:szCs w:val="28"/>
        </w:rPr>
        <w:t xml:space="preserve">ідстеження відвідуваності, управління розкладами, які можуть змінюватися щотижня, та підтримки зв'язку як з учнями, так і з їхніми батьками/опікунами. Цифрові журнали в цьому контексті менше стосуються формальних оцінок і більше – </w:t>
      </w:r>
      <w:r>
        <w:rPr>
          <w:sz w:val="28"/>
          <w:szCs w:val="28"/>
        </w:rPr>
        <w:lastRenderedPageBreak/>
        <w:t>відстеження прогресу в ко</w:t>
      </w:r>
      <w:r>
        <w:rPr>
          <w:sz w:val="28"/>
          <w:szCs w:val="28"/>
        </w:rPr>
        <w:t>нкретних навичках, реєстрації участі та надання зворотного зв'язку щодо діяльності. Адміністративне навантаження часто включає управління численними одночасними зарахуваннями одного учня на різні програми.</w:t>
      </w:r>
    </w:p>
    <w:p w14:paraId="00000151"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Аналіз існуючих програмних рішень в освітній галуз</w:t>
      </w:r>
      <w:r>
        <w:rPr>
          <w:sz w:val="28"/>
          <w:szCs w:val="28"/>
        </w:rPr>
        <w:t xml:space="preserve">і виявляє широкий спектр інструментів, що переважно класифікуються як системи управління навчанням (LMS, від </w:t>
      </w:r>
      <w:proofErr w:type="spellStart"/>
      <w:r>
        <w:rPr>
          <w:sz w:val="28"/>
          <w:szCs w:val="28"/>
        </w:rPr>
        <w:t>англ</w:t>
      </w:r>
      <w:proofErr w:type="spellEnd"/>
      <w:r>
        <w:rPr>
          <w:sz w:val="28"/>
          <w:szCs w:val="28"/>
        </w:rPr>
        <w:t xml:space="preserve">. </w:t>
      </w:r>
      <w:proofErr w:type="spellStart"/>
      <w:r>
        <w:rPr>
          <w:sz w:val="28"/>
          <w:szCs w:val="28"/>
        </w:rPr>
        <w:t>Learning</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w:t>
      </w:r>
      <w:proofErr w:type="spellEnd"/>
      <w:r>
        <w:rPr>
          <w:sz w:val="28"/>
          <w:szCs w:val="28"/>
        </w:rPr>
        <w:t xml:space="preserve">) та студентські інформаційні системи (SIS, від </w:t>
      </w:r>
      <w:proofErr w:type="spellStart"/>
      <w:r>
        <w:rPr>
          <w:sz w:val="28"/>
          <w:szCs w:val="28"/>
        </w:rPr>
        <w:t>англ</w:t>
      </w:r>
      <w:proofErr w:type="spellEnd"/>
      <w:r>
        <w:rPr>
          <w:sz w:val="28"/>
          <w:szCs w:val="28"/>
        </w:rPr>
        <w:t xml:space="preserve">. </w:t>
      </w:r>
      <w:proofErr w:type="spellStart"/>
      <w:r>
        <w:rPr>
          <w:sz w:val="28"/>
          <w:szCs w:val="28"/>
        </w:rPr>
        <w:t>Student</w:t>
      </w:r>
      <w:proofErr w:type="spellEnd"/>
      <w:r>
        <w:rPr>
          <w:sz w:val="28"/>
          <w:szCs w:val="28"/>
        </w:rPr>
        <w:t xml:space="preserve"> </w:t>
      </w:r>
      <w:proofErr w:type="spellStart"/>
      <w:r>
        <w:rPr>
          <w:sz w:val="28"/>
          <w:szCs w:val="28"/>
        </w:rPr>
        <w:t>Information</w:t>
      </w:r>
      <w:proofErr w:type="spellEnd"/>
      <w:r>
        <w:rPr>
          <w:sz w:val="28"/>
          <w:szCs w:val="28"/>
        </w:rPr>
        <w:t xml:space="preserve"> </w:t>
      </w:r>
      <w:proofErr w:type="spellStart"/>
      <w:r>
        <w:rPr>
          <w:sz w:val="28"/>
          <w:szCs w:val="28"/>
        </w:rPr>
        <w:t>System</w:t>
      </w:r>
      <w:proofErr w:type="spellEnd"/>
      <w:r>
        <w:rPr>
          <w:sz w:val="28"/>
          <w:szCs w:val="28"/>
        </w:rPr>
        <w:t xml:space="preserve">). Платформи, такі як </w:t>
      </w:r>
      <w:proofErr w:type="spellStart"/>
      <w:r>
        <w:rPr>
          <w:sz w:val="28"/>
          <w:szCs w:val="28"/>
        </w:rPr>
        <w:t>Moodle</w:t>
      </w:r>
      <w:proofErr w:type="spellEnd"/>
      <w:r>
        <w:rPr>
          <w:sz w:val="28"/>
          <w:szCs w:val="28"/>
        </w:rPr>
        <w:t xml:space="preserve">, </w:t>
      </w:r>
      <w:proofErr w:type="spellStart"/>
      <w:r>
        <w:rPr>
          <w:sz w:val="28"/>
          <w:szCs w:val="28"/>
        </w:rPr>
        <w:t>Googl</w:t>
      </w:r>
      <w:r>
        <w:rPr>
          <w:sz w:val="28"/>
          <w:szCs w:val="28"/>
        </w:rPr>
        <w:t>e</w:t>
      </w:r>
      <w:proofErr w:type="spellEnd"/>
      <w:r>
        <w:rPr>
          <w:sz w:val="28"/>
          <w:szCs w:val="28"/>
        </w:rPr>
        <w:t xml:space="preserve"> </w:t>
      </w:r>
      <w:proofErr w:type="spellStart"/>
      <w:r>
        <w:rPr>
          <w:sz w:val="28"/>
          <w:szCs w:val="28"/>
        </w:rPr>
        <w:t>Classroom</w:t>
      </w:r>
      <w:proofErr w:type="spellEnd"/>
      <w:r>
        <w:rPr>
          <w:sz w:val="28"/>
          <w:szCs w:val="28"/>
        </w:rPr>
        <w:t xml:space="preserve"> та </w:t>
      </w:r>
      <w:proofErr w:type="spellStart"/>
      <w:r>
        <w:rPr>
          <w:sz w:val="28"/>
          <w:szCs w:val="28"/>
        </w:rPr>
        <w:t>Blackboard</w:t>
      </w:r>
      <w:proofErr w:type="spellEnd"/>
      <w:r>
        <w:rPr>
          <w:sz w:val="28"/>
          <w:szCs w:val="28"/>
        </w:rPr>
        <w:t>, є яскравими прикладами LMS, головним чином призначених для підтримки онлайн-навчання, обміну навчальними матеріалами та академічної взаємодії в рамках структурованої навчальної програми. SIS, що використовуються в університетах д</w:t>
      </w:r>
      <w:r>
        <w:rPr>
          <w:sz w:val="28"/>
          <w:szCs w:val="28"/>
        </w:rPr>
        <w:t>ля реєстрації та ведення обліку академічної успішності, побудовані для управління великомасштабними адміністративними даними та академічними історіями. В Україні останні розробки ілюструють локалізацію та модернізацію функціоналу LMS та SIS для задоволення</w:t>
      </w:r>
      <w:r>
        <w:rPr>
          <w:sz w:val="28"/>
          <w:szCs w:val="28"/>
        </w:rPr>
        <w:t xml:space="preserve"> національних освітніх потреб [3].</w:t>
      </w:r>
    </w:p>
    <w:p w14:paraId="00000152"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Хоча деякі системи пропонують модулі реєстрації та базового ведення обліку, вони часто не враховують специфічні нюанси позашкільних центрів. Детальні огляди існуючих національних та міжнародних платформ висвітлюють кілька</w:t>
      </w:r>
      <w:r>
        <w:rPr>
          <w:sz w:val="28"/>
          <w:szCs w:val="28"/>
        </w:rPr>
        <w:t xml:space="preserve"> обмежень при їх застосуванні до позашкільних закладів. Багато з них є надмірно складними, розробленими для жорстких структур формальної освіти, що робить їх громіздкими для динамічного характеру позашкільних програм. Можливості налаштування для відповідно</w:t>
      </w:r>
      <w:r>
        <w:rPr>
          <w:sz w:val="28"/>
          <w:szCs w:val="28"/>
        </w:rPr>
        <w:t>сті унікальним процесам зарахування, гнучкому плануванню та нетрадиційним потребам ведення журналів цих центрів часто обмежені або вимагають значних зусиль з розробки.</w:t>
      </w:r>
    </w:p>
    <w:p w14:paraId="00000153"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Існуючі рішення часто не мають надійних функцій автоматизації, адаптованих для позашкіль</w:t>
      </w:r>
      <w:r>
        <w:rPr>
          <w:sz w:val="28"/>
          <w:szCs w:val="28"/>
        </w:rPr>
        <w:t xml:space="preserve">ного адміністрування. Процеси, такі як управління </w:t>
      </w:r>
      <w:r>
        <w:rPr>
          <w:sz w:val="28"/>
          <w:szCs w:val="28"/>
        </w:rPr>
        <w:lastRenderedPageBreak/>
        <w:t>списками очікування для популярних занять або автоматичне сповіщення батьків про відвідуваність чи зміни розкладу, часто є ручними або вимагають обхідних шляхів у системах. Досвід користувача (UX) для батьк</w:t>
      </w:r>
      <w:r>
        <w:rPr>
          <w:sz w:val="28"/>
          <w:szCs w:val="28"/>
        </w:rPr>
        <w:t>ів та учнів також може бути незадовільним, оскільки інтерфейси розроблені для академічних порталів, а не для привабливих платформ позашкільної діяльності. Крім того, можливості управління даними можуть бути орієнтовані на стандартизовану академічну звітніс</w:t>
      </w:r>
      <w:r>
        <w:rPr>
          <w:sz w:val="28"/>
          <w:szCs w:val="28"/>
        </w:rPr>
        <w:t>ть, а не на гнучке відстеження розвитку навичок або участі в різноманітних видах діяльності.</w:t>
      </w:r>
    </w:p>
    <w:p w14:paraId="00000154"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Дослідження, проведені в галузі освітніх технологій, вивчали різні аспекти </w:t>
      </w:r>
      <w:proofErr w:type="spellStart"/>
      <w:r>
        <w:rPr>
          <w:sz w:val="28"/>
          <w:szCs w:val="28"/>
        </w:rPr>
        <w:t>цифровізації</w:t>
      </w:r>
      <w:proofErr w:type="spellEnd"/>
      <w:r>
        <w:rPr>
          <w:sz w:val="28"/>
          <w:szCs w:val="28"/>
        </w:rPr>
        <w:t xml:space="preserve"> в школах та університетах, включаючи ефективність онлайн-навчання, використ</w:t>
      </w:r>
      <w:r>
        <w:rPr>
          <w:sz w:val="28"/>
          <w:szCs w:val="28"/>
        </w:rPr>
        <w:t>ання аналітики даних для успішності учнів та впровадження великомасштабних SIS. Однак, схоже, існує дослідницька прогалина щодо специфічних потреб програмного забезпечення та викликів центрів позашкільної освіти. Хоча дослідження можуть торкатися переваг п</w:t>
      </w:r>
      <w:r>
        <w:rPr>
          <w:sz w:val="28"/>
          <w:szCs w:val="28"/>
        </w:rPr>
        <w:t>озашкільних занять, технологічна інфраструктура, що підтримує їх адміністрування та комунікацію, часто отримує менше уваги. Цей брак цілеспрямованих досліджень сприяє обмеженій доступності вузькоспеціалізованих та ефективних програмних рішень для цієї галу</w:t>
      </w:r>
      <w:r>
        <w:rPr>
          <w:sz w:val="28"/>
          <w:szCs w:val="28"/>
        </w:rPr>
        <w:t>зі.</w:t>
      </w:r>
    </w:p>
    <w:p w14:paraId="00000155"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На основі виявлених недоліків у наявних програмних рішеннях та з урахуванням особливих потреб центрів позашкільної освіти можна зробити висновок, що розробка спеціалізованого </w:t>
      </w:r>
      <w:proofErr w:type="spellStart"/>
      <w:r>
        <w:rPr>
          <w:sz w:val="28"/>
          <w:szCs w:val="28"/>
        </w:rPr>
        <w:t>вебдодатку</w:t>
      </w:r>
      <w:proofErr w:type="spellEnd"/>
      <w:r>
        <w:rPr>
          <w:sz w:val="28"/>
          <w:szCs w:val="28"/>
        </w:rPr>
        <w:t xml:space="preserve"> є ціннісним компонентом для підвищення ефективності управління осв</w:t>
      </w:r>
      <w:r>
        <w:rPr>
          <w:sz w:val="28"/>
          <w:szCs w:val="28"/>
        </w:rPr>
        <w:t>ітнім процесом, оптимізації внутрішніх процедур та покращення комунікації з батьками в умовах позашкільного навчання.</w:t>
      </w:r>
    </w:p>
    <w:p w14:paraId="00000156"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157"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b/>
          <w:sz w:val="28"/>
          <w:szCs w:val="28"/>
        </w:rPr>
      </w:pPr>
      <w:r>
        <w:rPr>
          <w:b/>
          <w:sz w:val="28"/>
          <w:szCs w:val="28"/>
        </w:rPr>
        <w:t>1.2. Теоретичні основи та термінологія</w:t>
      </w:r>
    </w:p>
    <w:p w14:paraId="00000158"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159"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Розробка </w:t>
      </w:r>
      <w:proofErr w:type="spellStart"/>
      <w:r>
        <w:rPr>
          <w:sz w:val="28"/>
          <w:szCs w:val="28"/>
        </w:rPr>
        <w:t>вебдодатку</w:t>
      </w:r>
      <w:proofErr w:type="spellEnd"/>
      <w:r>
        <w:rPr>
          <w:sz w:val="28"/>
          <w:szCs w:val="28"/>
        </w:rPr>
        <w:t xml:space="preserve"> для центру позашкільної освіти вимагає глибокого розуміння відповідних теорет</w:t>
      </w:r>
      <w:r>
        <w:rPr>
          <w:sz w:val="28"/>
          <w:szCs w:val="28"/>
        </w:rPr>
        <w:t xml:space="preserve">ичних основ та термінології, </w:t>
      </w:r>
      <w:r>
        <w:rPr>
          <w:sz w:val="28"/>
          <w:szCs w:val="28"/>
        </w:rPr>
        <w:lastRenderedPageBreak/>
        <w:t xml:space="preserve">специфічної для галузі. Нижче описано ключові концепції в галузі освітніх технологій, що стосуються цього </w:t>
      </w:r>
      <w:proofErr w:type="spellStart"/>
      <w:r>
        <w:rPr>
          <w:sz w:val="28"/>
          <w:szCs w:val="28"/>
        </w:rPr>
        <w:t>проєкту</w:t>
      </w:r>
      <w:proofErr w:type="spellEnd"/>
      <w:r>
        <w:rPr>
          <w:sz w:val="28"/>
          <w:szCs w:val="28"/>
        </w:rPr>
        <w:t>.</w:t>
      </w:r>
    </w:p>
    <w:p w14:paraId="0000015A"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Освітні технології (</w:t>
      </w:r>
      <w:proofErr w:type="spellStart"/>
      <w:r>
        <w:rPr>
          <w:b/>
          <w:sz w:val="28"/>
          <w:szCs w:val="28"/>
        </w:rPr>
        <w:t>EdTech</w:t>
      </w:r>
      <w:proofErr w:type="spellEnd"/>
      <w:r>
        <w:rPr>
          <w:b/>
          <w:sz w:val="28"/>
          <w:szCs w:val="28"/>
        </w:rPr>
        <w:t>)</w:t>
      </w:r>
      <w:r>
        <w:rPr>
          <w:sz w:val="28"/>
          <w:szCs w:val="28"/>
        </w:rPr>
        <w:t xml:space="preserve"> – це систематична галузь, що досліджує та застосовує технологічні процеси й ресурси </w:t>
      </w:r>
      <w:r>
        <w:rPr>
          <w:sz w:val="28"/>
          <w:szCs w:val="28"/>
        </w:rPr>
        <w:t>для оптимізації навчання та підвищення освітньої ефективності.</w:t>
      </w:r>
    </w:p>
    <w:p w14:paraId="0000015B"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 xml:space="preserve">Студентська інформаційна система (SIS, від </w:t>
      </w:r>
      <w:proofErr w:type="spellStart"/>
      <w:r>
        <w:rPr>
          <w:b/>
          <w:sz w:val="28"/>
          <w:szCs w:val="28"/>
        </w:rPr>
        <w:t>англ</w:t>
      </w:r>
      <w:proofErr w:type="spellEnd"/>
      <w:r>
        <w:rPr>
          <w:b/>
          <w:sz w:val="28"/>
          <w:szCs w:val="28"/>
        </w:rPr>
        <w:t xml:space="preserve">. </w:t>
      </w:r>
      <w:proofErr w:type="spellStart"/>
      <w:r>
        <w:rPr>
          <w:b/>
          <w:sz w:val="28"/>
          <w:szCs w:val="28"/>
        </w:rPr>
        <w:t>Student</w:t>
      </w:r>
      <w:proofErr w:type="spellEnd"/>
      <w:r>
        <w:rPr>
          <w:b/>
          <w:sz w:val="28"/>
          <w:szCs w:val="28"/>
        </w:rPr>
        <w:t xml:space="preserve"> </w:t>
      </w:r>
      <w:proofErr w:type="spellStart"/>
      <w:r>
        <w:rPr>
          <w:b/>
          <w:sz w:val="28"/>
          <w:szCs w:val="28"/>
        </w:rPr>
        <w:t>Information</w:t>
      </w:r>
      <w:proofErr w:type="spellEnd"/>
      <w:r>
        <w:rPr>
          <w:b/>
          <w:sz w:val="28"/>
          <w:szCs w:val="28"/>
        </w:rPr>
        <w:t xml:space="preserve"> </w:t>
      </w:r>
      <w:proofErr w:type="spellStart"/>
      <w:r>
        <w:rPr>
          <w:b/>
          <w:sz w:val="28"/>
          <w:szCs w:val="28"/>
        </w:rPr>
        <w:t>System</w:t>
      </w:r>
      <w:proofErr w:type="spellEnd"/>
      <w:r>
        <w:rPr>
          <w:b/>
          <w:sz w:val="28"/>
          <w:szCs w:val="28"/>
        </w:rPr>
        <w:t>)</w:t>
      </w:r>
      <w:r>
        <w:rPr>
          <w:sz w:val="28"/>
          <w:szCs w:val="28"/>
        </w:rPr>
        <w:t xml:space="preserve"> – це управлінська інформаційна система, призначена для збору, зберігання, обробки та адміністрування даних про здобу</w:t>
      </w:r>
      <w:r>
        <w:rPr>
          <w:sz w:val="28"/>
          <w:szCs w:val="28"/>
        </w:rPr>
        <w:t>вачів освіти в навчальному закладі. Основні функції SIS зазвичай охоплюють процеси подання заяв, зарахування, ведення академічної історії, облік відвідуваності, виставлення оцінок, генерацію звітів і формування розкладу. Такі системи є ключовими для органі</w:t>
      </w:r>
      <w:r>
        <w:rPr>
          <w:sz w:val="28"/>
          <w:szCs w:val="28"/>
        </w:rPr>
        <w:t>зації адміністративної діяльності закладів освіти.</w:t>
      </w:r>
    </w:p>
    <w:p w14:paraId="0000015C"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 xml:space="preserve">Система управління навчанням (LMS, від </w:t>
      </w:r>
      <w:proofErr w:type="spellStart"/>
      <w:r>
        <w:rPr>
          <w:b/>
          <w:sz w:val="28"/>
          <w:szCs w:val="28"/>
        </w:rPr>
        <w:t>англ</w:t>
      </w:r>
      <w:proofErr w:type="spellEnd"/>
      <w:r>
        <w:rPr>
          <w:b/>
          <w:sz w:val="28"/>
          <w:szCs w:val="28"/>
        </w:rPr>
        <w:t xml:space="preserve">. </w:t>
      </w:r>
      <w:proofErr w:type="spellStart"/>
      <w:r>
        <w:rPr>
          <w:b/>
          <w:sz w:val="28"/>
          <w:szCs w:val="28"/>
        </w:rPr>
        <w:t>Learning</w:t>
      </w:r>
      <w:proofErr w:type="spellEnd"/>
      <w:r>
        <w:rPr>
          <w:b/>
          <w:sz w:val="28"/>
          <w:szCs w:val="28"/>
        </w:rPr>
        <w:t xml:space="preserve"> </w:t>
      </w:r>
      <w:proofErr w:type="spellStart"/>
      <w:r>
        <w:rPr>
          <w:b/>
          <w:sz w:val="28"/>
          <w:szCs w:val="28"/>
        </w:rPr>
        <w:t>Management</w:t>
      </w:r>
      <w:proofErr w:type="spellEnd"/>
      <w:r>
        <w:rPr>
          <w:b/>
          <w:sz w:val="28"/>
          <w:szCs w:val="28"/>
        </w:rPr>
        <w:t xml:space="preserve"> </w:t>
      </w:r>
      <w:proofErr w:type="spellStart"/>
      <w:r>
        <w:rPr>
          <w:b/>
          <w:sz w:val="28"/>
          <w:szCs w:val="28"/>
        </w:rPr>
        <w:t>System</w:t>
      </w:r>
      <w:proofErr w:type="spellEnd"/>
      <w:r>
        <w:rPr>
          <w:b/>
          <w:sz w:val="28"/>
          <w:szCs w:val="28"/>
        </w:rPr>
        <w:t>)</w:t>
      </w:r>
      <w:r>
        <w:rPr>
          <w:sz w:val="28"/>
          <w:szCs w:val="28"/>
        </w:rPr>
        <w:t xml:space="preserve"> – це програмна платформа, призначена для планування, реалізації та оцінювання навчального процесу. LMS забезпечує створення, зберіга</w:t>
      </w:r>
      <w:r>
        <w:rPr>
          <w:sz w:val="28"/>
          <w:szCs w:val="28"/>
        </w:rPr>
        <w:t>ння, доставку та контроль освітнього контенту, дозволяє викладачам керувати курсами, а учням – проходити навчальні модулі в інтерактивному форматі. Основний акцент робиться на навчальну діяльність, однак деякі системи також включають елементи адміністратив</w:t>
      </w:r>
      <w:r>
        <w:rPr>
          <w:sz w:val="28"/>
          <w:szCs w:val="28"/>
        </w:rPr>
        <w:t>ного управління, зокрема реєстрацію на курси та базову звітність.</w:t>
      </w:r>
    </w:p>
    <w:p w14:paraId="0000015D"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Центр позашкільної освіти</w:t>
      </w:r>
      <w:r>
        <w:rPr>
          <w:sz w:val="28"/>
          <w:szCs w:val="28"/>
        </w:rPr>
        <w:t xml:space="preserve"> – заклад, що надає освітні, рекреаційні або розвиваючі програми для учнів поза межами звичайних шкільних годин. Ці центри зазвичай пропонують різноманітні предмети </w:t>
      </w:r>
      <w:r>
        <w:rPr>
          <w:sz w:val="28"/>
          <w:szCs w:val="28"/>
        </w:rPr>
        <w:t>та заходи з гнучкими варіантами планування та зарахування.</w:t>
      </w:r>
    </w:p>
    <w:p w14:paraId="0000015E"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Цифровий журнал</w:t>
      </w:r>
      <w:r>
        <w:rPr>
          <w:sz w:val="28"/>
          <w:szCs w:val="28"/>
        </w:rPr>
        <w:t xml:space="preserve"> – у контексті позашкільної освіти це електронний запис про участь учня, прогрес, досягнення та зворотний зв'язок у рамках певної позашкільної діяльності або курсу. На відміну від тр</w:t>
      </w:r>
      <w:r>
        <w:rPr>
          <w:sz w:val="28"/>
          <w:szCs w:val="28"/>
        </w:rPr>
        <w:t xml:space="preserve">адиційних академічних журналів, він може зосереджуватися на розвитку навичок, </w:t>
      </w:r>
      <w:r>
        <w:rPr>
          <w:sz w:val="28"/>
          <w:szCs w:val="28"/>
        </w:rPr>
        <w:lastRenderedPageBreak/>
        <w:t>завершенні проектів або поведінкових спостереженнях, а не на формальних оцінках.</w:t>
      </w:r>
    </w:p>
    <w:p w14:paraId="0000015F"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Реєстрація учнів</w:t>
      </w:r>
      <w:r>
        <w:rPr>
          <w:sz w:val="28"/>
          <w:szCs w:val="28"/>
        </w:rPr>
        <w:t xml:space="preserve"> – процес, за допомогою якого учні зараховуються на курси, програми або заходи, п</w:t>
      </w:r>
      <w:r>
        <w:rPr>
          <w:sz w:val="28"/>
          <w:szCs w:val="28"/>
        </w:rPr>
        <w:t>ропоновані позашкільним центром. Це часто включає збір інформації про учнів та батьків, вибір курсів, управління розкладами.</w:t>
      </w:r>
    </w:p>
    <w:p w14:paraId="00000160"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roofErr w:type="spellStart"/>
      <w:r>
        <w:rPr>
          <w:b/>
          <w:sz w:val="28"/>
          <w:szCs w:val="28"/>
        </w:rPr>
        <w:t>Компетентнісна</w:t>
      </w:r>
      <w:proofErr w:type="spellEnd"/>
      <w:r>
        <w:rPr>
          <w:b/>
          <w:sz w:val="28"/>
          <w:szCs w:val="28"/>
        </w:rPr>
        <w:t xml:space="preserve"> освіта (CBE, від </w:t>
      </w:r>
      <w:proofErr w:type="spellStart"/>
      <w:r>
        <w:rPr>
          <w:b/>
          <w:sz w:val="28"/>
          <w:szCs w:val="28"/>
        </w:rPr>
        <w:t>англ</w:t>
      </w:r>
      <w:proofErr w:type="spellEnd"/>
      <w:r>
        <w:rPr>
          <w:b/>
          <w:sz w:val="28"/>
          <w:szCs w:val="28"/>
        </w:rPr>
        <w:t xml:space="preserve">. </w:t>
      </w:r>
      <w:proofErr w:type="spellStart"/>
      <w:r>
        <w:rPr>
          <w:b/>
          <w:sz w:val="28"/>
          <w:szCs w:val="28"/>
        </w:rPr>
        <w:t>Competency-Based</w:t>
      </w:r>
      <w:proofErr w:type="spellEnd"/>
      <w:r>
        <w:rPr>
          <w:b/>
          <w:sz w:val="28"/>
          <w:szCs w:val="28"/>
        </w:rPr>
        <w:t xml:space="preserve"> </w:t>
      </w:r>
      <w:proofErr w:type="spellStart"/>
      <w:r>
        <w:rPr>
          <w:b/>
          <w:sz w:val="28"/>
          <w:szCs w:val="28"/>
        </w:rPr>
        <w:t>Education</w:t>
      </w:r>
      <w:proofErr w:type="spellEnd"/>
      <w:r>
        <w:rPr>
          <w:b/>
          <w:sz w:val="28"/>
          <w:szCs w:val="28"/>
        </w:rPr>
        <w:t>)</w:t>
      </w:r>
      <w:r>
        <w:rPr>
          <w:sz w:val="28"/>
          <w:szCs w:val="28"/>
        </w:rPr>
        <w:t xml:space="preserve"> – це підхід до організації навчання, в основі якого лежить досягнення чітко визначених результатів у вигляді знань, умінь і навичок (компетенцій). На відміну від традиційної системи, яка орієнтується на кількість навчального часу, CBE дозволяє учням просу</w:t>
      </w:r>
      <w:r>
        <w:rPr>
          <w:sz w:val="28"/>
          <w:szCs w:val="28"/>
        </w:rPr>
        <w:t>ватись індивідуальною траєкторією, демонструючи засвоєння кожної компетенції незалежно від того, скільки часу на це витрачено. Такий підхід спрямований на практичну застосовність знань та адаптацію до реальних завдань і потреб ринку праці.</w:t>
      </w:r>
    </w:p>
    <w:p w14:paraId="00000161"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Щодо архітектури</w:t>
      </w:r>
      <w:r>
        <w:rPr>
          <w:sz w:val="28"/>
          <w:szCs w:val="28"/>
        </w:rPr>
        <w:t xml:space="preserve"> програмного забезпечення, </w:t>
      </w:r>
      <w:proofErr w:type="spellStart"/>
      <w:r>
        <w:rPr>
          <w:sz w:val="28"/>
          <w:szCs w:val="28"/>
        </w:rPr>
        <w:t>вебдодатки</w:t>
      </w:r>
      <w:proofErr w:type="spellEnd"/>
      <w:r>
        <w:rPr>
          <w:sz w:val="28"/>
          <w:szCs w:val="28"/>
        </w:rPr>
        <w:t xml:space="preserve"> зазвичай використовують встановлені шаблони для забезпечення масштабованості, зручності обслуговування та організованої розробки. Широко відомим шаблоном, що стосується цього </w:t>
      </w:r>
      <w:proofErr w:type="spellStart"/>
      <w:r>
        <w:rPr>
          <w:sz w:val="28"/>
          <w:szCs w:val="28"/>
        </w:rPr>
        <w:t>проєкту</w:t>
      </w:r>
      <w:proofErr w:type="spellEnd"/>
      <w:r>
        <w:rPr>
          <w:sz w:val="28"/>
          <w:szCs w:val="28"/>
        </w:rPr>
        <w:t>, є Модель-Представлення-Контролер (</w:t>
      </w:r>
      <w:r>
        <w:rPr>
          <w:sz w:val="28"/>
          <w:szCs w:val="28"/>
        </w:rPr>
        <w:t xml:space="preserve">MVC, від </w:t>
      </w:r>
      <w:proofErr w:type="spellStart"/>
      <w:r>
        <w:rPr>
          <w:sz w:val="28"/>
          <w:szCs w:val="28"/>
        </w:rPr>
        <w:t>англ</w:t>
      </w:r>
      <w:proofErr w:type="spellEnd"/>
      <w:r>
        <w:rPr>
          <w:sz w:val="28"/>
          <w:szCs w:val="28"/>
        </w:rPr>
        <w:t xml:space="preserve">. </w:t>
      </w:r>
      <w:proofErr w:type="spellStart"/>
      <w:r>
        <w:rPr>
          <w:sz w:val="28"/>
          <w:szCs w:val="28"/>
        </w:rPr>
        <w:t>Model-View-Controller</w:t>
      </w:r>
      <w:proofErr w:type="spellEnd"/>
      <w:r>
        <w:rPr>
          <w:sz w:val="28"/>
          <w:szCs w:val="28"/>
        </w:rPr>
        <w:t>). Цей архітектурний шаблон ділить програму на такі компоненти:</w:t>
      </w:r>
    </w:p>
    <w:p w14:paraId="00000162"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1. Моделі обробки даних та бізнес-логіки.</w:t>
      </w:r>
    </w:p>
    <w:p w14:paraId="00000163"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2. Контролери для роботи з користувацьким інтерфейсом та програмою.</w:t>
      </w:r>
    </w:p>
    <w:p w14:paraId="00000164"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3. Представлення об'єктів користувацького інтерфейсу та подання.</w:t>
      </w:r>
    </w:p>
    <w:p w14:paraId="00000165"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Такий поділ приводить до того, що користувацькі запити обробляються за таким алгоритмом:</w:t>
      </w:r>
    </w:p>
    <w:p w14:paraId="00000166"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1. Браузер (на клієнті) надсилає з</w:t>
      </w:r>
      <w:r>
        <w:rPr>
          <w:sz w:val="28"/>
          <w:szCs w:val="28"/>
        </w:rPr>
        <w:t>апит на сторінку контролера на сервері.</w:t>
      </w:r>
    </w:p>
    <w:p w14:paraId="00000167"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2. Контролер отримує дані, необхідні для відповіді на запит, від моделі.</w:t>
      </w:r>
    </w:p>
    <w:p w14:paraId="00000168"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lastRenderedPageBreak/>
        <w:t>3. Контролер надає отримані дані представленню.</w:t>
      </w:r>
    </w:p>
    <w:p w14:paraId="00000169"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4. Представлення надсилається назад клієнту для відображення браузером.</w:t>
      </w:r>
    </w:p>
    <w:p w14:paraId="25166426" w14:textId="77777777" w:rsidR="000D0E50" w:rsidRDefault="000D0E50">
      <w:pPr>
        <w:spacing w:line="360" w:lineRule="auto"/>
        <w:jc w:val="center"/>
        <w:rPr>
          <w:sz w:val="28"/>
          <w:szCs w:val="28"/>
        </w:rPr>
      </w:pPr>
    </w:p>
    <w:p w14:paraId="0000016B" w14:textId="39C06603" w:rsidR="006149A5" w:rsidRDefault="002A493F">
      <w:pPr>
        <w:spacing w:line="360" w:lineRule="auto"/>
        <w:jc w:val="center"/>
        <w:rPr>
          <w:sz w:val="28"/>
          <w:szCs w:val="28"/>
        </w:rPr>
      </w:pPr>
      <w:r>
        <w:rPr>
          <w:noProof/>
          <w:color w:val="202124"/>
          <w:sz w:val="28"/>
          <w:szCs w:val="28"/>
          <w:highlight w:val="white"/>
        </w:rPr>
        <w:drawing>
          <wp:inline distT="114300" distB="114300" distL="114300" distR="114300">
            <wp:extent cx="5580380" cy="1638300"/>
            <wp:effectExtent l="0" t="0" r="0" b="0"/>
            <wp:docPr id="103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a:stretch>
                      <a:fillRect/>
                    </a:stretch>
                  </pic:blipFill>
                  <pic:spPr>
                    <a:xfrm>
                      <a:off x="0" y="0"/>
                      <a:ext cx="5580380" cy="1638300"/>
                    </a:xfrm>
                    <a:prstGeom prst="rect">
                      <a:avLst/>
                    </a:prstGeom>
                    <a:ln/>
                  </pic:spPr>
                </pic:pic>
              </a:graphicData>
            </a:graphic>
          </wp:inline>
        </w:drawing>
      </w:r>
    </w:p>
    <w:p w14:paraId="0000016C"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jc w:val="center"/>
        <w:rPr>
          <w:sz w:val="28"/>
          <w:szCs w:val="28"/>
        </w:rPr>
      </w:pPr>
      <w:r>
        <w:rPr>
          <w:sz w:val="28"/>
          <w:szCs w:val="28"/>
        </w:rPr>
        <w:t xml:space="preserve">Рисунок 1.1 – Схема </w:t>
      </w:r>
      <w:r>
        <w:rPr>
          <w:sz w:val="28"/>
          <w:szCs w:val="28"/>
        </w:rPr>
        <w:t>взаємодії компонентів застосунку за архітектурним шаблоном MVC (</w:t>
      </w:r>
      <w:proofErr w:type="spellStart"/>
      <w:r>
        <w:rPr>
          <w:sz w:val="28"/>
          <w:szCs w:val="28"/>
        </w:rPr>
        <w:t>Model</w:t>
      </w:r>
      <w:proofErr w:type="spellEnd"/>
      <w:r>
        <w:rPr>
          <w:sz w:val="28"/>
          <w:szCs w:val="28"/>
        </w:rPr>
        <w:t>–</w:t>
      </w:r>
      <w:proofErr w:type="spellStart"/>
      <w:r>
        <w:rPr>
          <w:sz w:val="28"/>
          <w:szCs w:val="28"/>
        </w:rPr>
        <w:t>View</w:t>
      </w:r>
      <w:proofErr w:type="spellEnd"/>
      <w:r>
        <w:rPr>
          <w:sz w:val="28"/>
          <w:szCs w:val="28"/>
        </w:rPr>
        <w:t>–</w:t>
      </w:r>
      <w:proofErr w:type="spellStart"/>
      <w:r>
        <w:rPr>
          <w:sz w:val="28"/>
          <w:szCs w:val="28"/>
        </w:rPr>
        <w:t>Controller</w:t>
      </w:r>
      <w:proofErr w:type="spellEnd"/>
      <w:r>
        <w:rPr>
          <w:sz w:val="28"/>
          <w:szCs w:val="28"/>
        </w:rPr>
        <w:t>)</w:t>
      </w:r>
    </w:p>
    <w:p w14:paraId="0000016D"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16E"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MVC сприяє організації коду та розділенню відповідальності, а також полегшує паралельну розробку. Він широко використовується у фреймворках </w:t>
      </w:r>
      <w:proofErr w:type="spellStart"/>
      <w:r>
        <w:rPr>
          <w:sz w:val="28"/>
          <w:szCs w:val="28"/>
        </w:rPr>
        <w:t>веброзробки</w:t>
      </w:r>
      <w:proofErr w:type="spellEnd"/>
      <w:r>
        <w:rPr>
          <w:sz w:val="28"/>
          <w:szCs w:val="28"/>
        </w:rPr>
        <w:t>.</w:t>
      </w:r>
    </w:p>
    <w:p w14:paraId="0000016F"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roofErr w:type="spellStart"/>
      <w:r>
        <w:rPr>
          <w:sz w:val="28"/>
          <w:szCs w:val="28"/>
        </w:rPr>
        <w:t>Вебдодаток</w:t>
      </w:r>
      <w:proofErr w:type="spellEnd"/>
      <w:r>
        <w:rPr>
          <w:sz w:val="28"/>
          <w:szCs w:val="28"/>
        </w:rPr>
        <w:t xml:space="preserve"> для </w:t>
      </w:r>
      <w:r>
        <w:rPr>
          <w:sz w:val="28"/>
          <w:szCs w:val="28"/>
        </w:rPr>
        <w:t>центру позашкільної освіти зазвичай складається з кількох ключових компонентів програмної системи та ролей користувачів.</w:t>
      </w:r>
    </w:p>
    <w:p w14:paraId="00000170"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Компоненти системи:</w:t>
      </w:r>
    </w:p>
    <w:p w14:paraId="00000171"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Користувацький інтерфейс (UI, від </w:t>
      </w:r>
      <w:proofErr w:type="spellStart"/>
      <w:r>
        <w:rPr>
          <w:sz w:val="28"/>
          <w:szCs w:val="28"/>
        </w:rPr>
        <w:t>англ</w:t>
      </w:r>
      <w:proofErr w:type="spellEnd"/>
      <w:r>
        <w:rPr>
          <w:sz w:val="28"/>
          <w:szCs w:val="28"/>
        </w:rPr>
        <w:t xml:space="preserve">. </w:t>
      </w:r>
      <w:proofErr w:type="spellStart"/>
      <w:r>
        <w:rPr>
          <w:sz w:val="28"/>
          <w:szCs w:val="28"/>
        </w:rPr>
        <w:t>User</w:t>
      </w:r>
      <w:proofErr w:type="spellEnd"/>
      <w:r>
        <w:rPr>
          <w:sz w:val="28"/>
          <w:szCs w:val="28"/>
        </w:rPr>
        <w:t xml:space="preserve"> </w:t>
      </w:r>
      <w:proofErr w:type="spellStart"/>
      <w:r>
        <w:rPr>
          <w:sz w:val="28"/>
          <w:szCs w:val="28"/>
        </w:rPr>
        <w:t>Interface</w:t>
      </w:r>
      <w:proofErr w:type="spellEnd"/>
      <w:r>
        <w:rPr>
          <w:sz w:val="28"/>
          <w:szCs w:val="28"/>
        </w:rPr>
        <w:t>) – частина додатка, з якою користувачі взаємодіють (</w:t>
      </w:r>
      <w:proofErr w:type="spellStart"/>
      <w:r>
        <w:rPr>
          <w:sz w:val="28"/>
          <w:szCs w:val="28"/>
        </w:rPr>
        <w:t>вебсторі</w:t>
      </w:r>
      <w:r>
        <w:rPr>
          <w:sz w:val="28"/>
          <w:szCs w:val="28"/>
        </w:rPr>
        <w:t>нки</w:t>
      </w:r>
      <w:proofErr w:type="spellEnd"/>
      <w:r>
        <w:rPr>
          <w:sz w:val="28"/>
          <w:szCs w:val="28"/>
        </w:rPr>
        <w:t>, форми, панелі управління).</w:t>
      </w:r>
    </w:p>
    <w:p w14:paraId="00000172"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Логіка додатка – код, який обробляє дані та реагує на дії користувача.</w:t>
      </w:r>
    </w:p>
    <w:p w14:paraId="00000173"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База даних – зберігає всі дані додатка, включаючи інформацію про учнів, деталі курсів, записи про реєстрацію та записи журналу.</w:t>
      </w:r>
    </w:p>
    <w:p w14:paraId="00000176" w14:textId="6EEA884A" w:rsidR="006149A5" w:rsidRDefault="002A493F" w:rsidP="000D0E50">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API (інтерфейс прикладного програмування, від </w:t>
      </w:r>
      <w:proofErr w:type="spellStart"/>
      <w:r>
        <w:rPr>
          <w:sz w:val="28"/>
          <w:szCs w:val="28"/>
        </w:rPr>
        <w:t>англ</w:t>
      </w:r>
      <w:proofErr w:type="spellEnd"/>
      <w:r>
        <w:rPr>
          <w:sz w:val="28"/>
          <w:szCs w:val="28"/>
        </w:rPr>
        <w:t xml:space="preserve">. </w:t>
      </w:r>
      <w:proofErr w:type="spellStart"/>
      <w:r>
        <w:rPr>
          <w:sz w:val="28"/>
          <w:szCs w:val="28"/>
        </w:rPr>
        <w:t>Application</w:t>
      </w:r>
      <w:proofErr w:type="spellEnd"/>
      <w:r>
        <w:rPr>
          <w:sz w:val="28"/>
          <w:szCs w:val="28"/>
        </w:rPr>
        <w:t xml:space="preserve"> </w:t>
      </w:r>
      <w:proofErr w:type="spellStart"/>
      <w:r>
        <w:rPr>
          <w:sz w:val="28"/>
          <w:szCs w:val="28"/>
        </w:rPr>
        <w:t>Programming</w:t>
      </w:r>
      <w:proofErr w:type="spellEnd"/>
      <w:r>
        <w:rPr>
          <w:sz w:val="28"/>
          <w:szCs w:val="28"/>
        </w:rPr>
        <w:t xml:space="preserve"> </w:t>
      </w:r>
      <w:proofErr w:type="spellStart"/>
      <w:r>
        <w:rPr>
          <w:sz w:val="28"/>
          <w:szCs w:val="28"/>
        </w:rPr>
        <w:t>Interface</w:t>
      </w:r>
      <w:proofErr w:type="spellEnd"/>
      <w:r>
        <w:rPr>
          <w:sz w:val="28"/>
          <w:szCs w:val="28"/>
        </w:rPr>
        <w:t>) – набір правил, протоколів та інструменті</w:t>
      </w:r>
      <w:r>
        <w:rPr>
          <w:sz w:val="28"/>
          <w:szCs w:val="28"/>
        </w:rPr>
        <w:t xml:space="preserve">в, який </w:t>
      </w:r>
      <w:r>
        <w:rPr>
          <w:sz w:val="28"/>
          <w:szCs w:val="28"/>
        </w:rPr>
        <w:t xml:space="preserve">визначає способи взаємодії між програмними компонентами. </w:t>
      </w:r>
    </w:p>
    <w:p w14:paraId="3A31C777" w14:textId="77777777" w:rsidR="000D0E50"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Модуль звітності – генерує звіти про статистику зарахувань, </w:t>
      </w:r>
    </w:p>
    <w:p w14:paraId="6BC80660" w14:textId="77777777" w:rsidR="000D0E50" w:rsidRDefault="000D0E50">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177" w14:textId="22BDF0B5" w:rsidR="006149A5" w:rsidRDefault="002A493F" w:rsidP="000D0E50">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Pr>
          <w:sz w:val="28"/>
          <w:szCs w:val="28"/>
        </w:rPr>
        <w:lastRenderedPageBreak/>
        <w:t>відвідуваність, доходи тощо.</w:t>
      </w:r>
    </w:p>
    <w:p w14:paraId="00000178"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Система сповіщень – надсилає електронні листи або повідомлення користувачам (наприклад, підтверджен</w:t>
      </w:r>
      <w:r>
        <w:rPr>
          <w:sz w:val="28"/>
          <w:szCs w:val="28"/>
        </w:rPr>
        <w:t>ня реєстрації, сповіщення про відвідуваність).</w:t>
      </w:r>
    </w:p>
    <w:p w14:paraId="00000179"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Ролі користувачів:</w:t>
      </w:r>
    </w:p>
    <w:p w14:paraId="0000017A"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Адміністрація – користувачі з повним доступом для управління системою, включаючи додавання/редагування курсів, роботу з учнями, обробку реєстрацій, перегляд звітів та налаштування параметрів</w:t>
      </w:r>
      <w:r>
        <w:rPr>
          <w:sz w:val="28"/>
          <w:szCs w:val="28"/>
        </w:rPr>
        <w:t>.</w:t>
      </w:r>
    </w:p>
    <w:p w14:paraId="0000017B"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Вчителі – користувачі, відповідальні за певні курси або заходи. Вони можуть переглядати свої списки класів, реєструвати відвідуваність, керувати цифровими журналами для своїх учнів та спілкуватися з батьками.</w:t>
      </w:r>
    </w:p>
    <w:p w14:paraId="0000017C"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Учні – користувачі, які беруть участь у позаш</w:t>
      </w:r>
      <w:r>
        <w:rPr>
          <w:sz w:val="28"/>
          <w:szCs w:val="28"/>
        </w:rPr>
        <w:t>кільних програмах. Вони можуть переглядати свої зараховані курси, розклади та записи в цифровому журналі.</w:t>
      </w:r>
    </w:p>
    <w:p w14:paraId="0000017D"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Батьки/Представники – користувачі, які керують обліковими записами учнів (особливо для молодших учнів). Вони можуть реєструвати учнів на курси, перегл</w:t>
      </w:r>
      <w:r>
        <w:rPr>
          <w:sz w:val="28"/>
          <w:szCs w:val="28"/>
        </w:rPr>
        <w:t>ядати розклади, відстежувати відвідуваність та отримувати доступ до цифрових журналів</w:t>
      </w:r>
    </w:p>
    <w:p w14:paraId="0000017E"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17F" w14:textId="77777777" w:rsidR="006149A5" w:rsidRDefault="002A493F">
      <w:pPr>
        <w:pStyle w:val="3"/>
        <w:keepNext w:val="0"/>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pPr>
      <w:bookmarkStart w:id="6" w:name="_heading=h.8d62fbcjkgbq" w:colFirst="0" w:colLast="0"/>
      <w:bookmarkEnd w:id="6"/>
      <w:r>
        <w:t xml:space="preserve">1.3. Життєвий цикл розробки програмного забезпечення та роль </w:t>
      </w:r>
      <w:proofErr w:type="spellStart"/>
      <w:r>
        <w:t>Scrum</w:t>
      </w:r>
      <w:proofErr w:type="spellEnd"/>
      <w:r>
        <w:t xml:space="preserve"> у розробці додатків</w:t>
      </w:r>
    </w:p>
    <w:p w14:paraId="00000180" w14:textId="77777777" w:rsidR="006149A5" w:rsidRDefault="006149A5">
      <w:pPr>
        <w:spacing w:line="360" w:lineRule="auto"/>
        <w:ind w:firstLine="851"/>
        <w:rPr>
          <w:sz w:val="28"/>
          <w:szCs w:val="28"/>
        </w:rPr>
      </w:pPr>
    </w:p>
    <w:p w14:paraId="00000181"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Життєвий цикл розробки програмного забезпечення (SDLC, від </w:t>
      </w:r>
      <w:proofErr w:type="spellStart"/>
      <w:r>
        <w:rPr>
          <w:sz w:val="28"/>
          <w:szCs w:val="28"/>
        </w:rPr>
        <w:t>англ</w:t>
      </w:r>
      <w:proofErr w:type="spellEnd"/>
      <w:r>
        <w:rPr>
          <w:sz w:val="28"/>
          <w:szCs w:val="28"/>
        </w:rPr>
        <w:t xml:space="preserve">. </w:t>
      </w:r>
      <w:proofErr w:type="spellStart"/>
      <w:r>
        <w:rPr>
          <w:sz w:val="28"/>
          <w:szCs w:val="28"/>
        </w:rPr>
        <w:t>Software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Life</w:t>
      </w:r>
      <w:proofErr w:type="spellEnd"/>
      <w:r>
        <w:rPr>
          <w:sz w:val="28"/>
          <w:szCs w:val="28"/>
        </w:rPr>
        <w:t xml:space="preserve"> </w:t>
      </w:r>
      <w:proofErr w:type="spellStart"/>
      <w:r>
        <w:rPr>
          <w:sz w:val="28"/>
          <w:szCs w:val="28"/>
        </w:rPr>
        <w:t>Cycle</w:t>
      </w:r>
      <w:proofErr w:type="spellEnd"/>
      <w:r>
        <w:rPr>
          <w:sz w:val="28"/>
          <w:szCs w:val="28"/>
        </w:rPr>
        <w:t xml:space="preserve">) надає структуровану та систематичну основу для планування, </w:t>
      </w:r>
      <w:proofErr w:type="spellStart"/>
      <w:r>
        <w:rPr>
          <w:sz w:val="28"/>
          <w:szCs w:val="28"/>
        </w:rPr>
        <w:t>проєктуванн</w:t>
      </w:r>
      <w:r>
        <w:rPr>
          <w:sz w:val="28"/>
          <w:szCs w:val="28"/>
        </w:rPr>
        <w:t>я</w:t>
      </w:r>
      <w:proofErr w:type="spellEnd"/>
      <w:r>
        <w:rPr>
          <w:sz w:val="28"/>
          <w:szCs w:val="28"/>
        </w:rPr>
        <w:t xml:space="preserve">, розробки, тестування, розгортання та обслуговування програмних систем. Традиційні моделі SDLC, такі як </w:t>
      </w:r>
      <w:proofErr w:type="spellStart"/>
      <w:r>
        <w:rPr>
          <w:sz w:val="28"/>
          <w:szCs w:val="28"/>
        </w:rPr>
        <w:t>Waterfall</w:t>
      </w:r>
      <w:proofErr w:type="spellEnd"/>
      <w:r>
        <w:rPr>
          <w:sz w:val="28"/>
          <w:szCs w:val="28"/>
        </w:rPr>
        <w:t xml:space="preserve"> та </w:t>
      </w:r>
      <w:proofErr w:type="spellStart"/>
      <w:r>
        <w:rPr>
          <w:sz w:val="28"/>
          <w:szCs w:val="28"/>
        </w:rPr>
        <w:t>Spiral</w:t>
      </w:r>
      <w:proofErr w:type="spellEnd"/>
      <w:r>
        <w:rPr>
          <w:sz w:val="28"/>
          <w:szCs w:val="28"/>
        </w:rPr>
        <w:t xml:space="preserve">, пропонують лінійні або </w:t>
      </w:r>
      <w:proofErr w:type="spellStart"/>
      <w:r>
        <w:rPr>
          <w:sz w:val="28"/>
          <w:szCs w:val="28"/>
        </w:rPr>
        <w:t>ризико</w:t>
      </w:r>
      <w:proofErr w:type="spellEnd"/>
      <w:r>
        <w:rPr>
          <w:sz w:val="28"/>
          <w:szCs w:val="28"/>
        </w:rPr>
        <w:t>-орієнтовані підходи, які, хоча й ефективні в певних контекстах, можуть бути жорсткими та менш адапт</w:t>
      </w:r>
      <w:r>
        <w:rPr>
          <w:sz w:val="28"/>
          <w:szCs w:val="28"/>
        </w:rPr>
        <w:t>ивними до мінливих вимог. На противагу цьому, гнучкі методології (</w:t>
      </w:r>
      <w:proofErr w:type="spellStart"/>
      <w:r>
        <w:rPr>
          <w:sz w:val="28"/>
          <w:szCs w:val="28"/>
        </w:rPr>
        <w:t>Agile</w:t>
      </w:r>
      <w:proofErr w:type="spellEnd"/>
      <w:r>
        <w:rPr>
          <w:sz w:val="28"/>
          <w:szCs w:val="28"/>
        </w:rPr>
        <w:t xml:space="preserve">) охоплюють </w:t>
      </w:r>
      <w:r>
        <w:rPr>
          <w:sz w:val="28"/>
          <w:szCs w:val="28"/>
        </w:rPr>
        <w:lastRenderedPageBreak/>
        <w:t>гнучкість, співпрацю та ітеративний прогрес, що робить їх особливо придатними для проектів, що характеризуються мінливими потребами та динамічним середовищем [8].</w:t>
      </w:r>
    </w:p>
    <w:p w14:paraId="00000182"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Серед </w:t>
      </w:r>
      <w:proofErr w:type="spellStart"/>
      <w:r>
        <w:rPr>
          <w:sz w:val="28"/>
          <w:szCs w:val="28"/>
        </w:rPr>
        <w:t>Agil</w:t>
      </w:r>
      <w:r>
        <w:rPr>
          <w:sz w:val="28"/>
          <w:szCs w:val="28"/>
        </w:rPr>
        <w:t>e</w:t>
      </w:r>
      <w:proofErr w:type="spellEnd"/>
      <w:r>
        <w:rPr>
          <w:sz w:val="28"/>
          <w:szCs w:val="28"/>
        </w:rPr>
        <w:t xml:space="preserve">-фреймворків, </w:t>
      </w:r>
      <w:proofErr w:type="spellStart"/>
      <w:r>
        <w:rPr>
          <w:sz w:val="28"/>
          <w:szCs w:val="28"/>
        </w:rPr>
        <w:t>Scrum</w:t>
      </w:r>
      <w:proofErr w:type="spellEnd"/>
      <w:r>
        <w:rPr>
          <w:sz w:val="28"/>
          <w:szCs w:val="28"/>
        </w:rPr>
        <w:t xml:space="preserve"> є широко застосовуваним, </w:t>
      </w:r>
      <w:proofErr w:type="spellStart"/>
      <w:r>
        <w:rPr>
          <w:sz w:val="28"/>
          <w:szCs w:val="28"/>
        </w:rPr>
        <w:t>інкрементним</w:t>
      </w:r>
      <w:proofErr w:type="spellEnd"/>
      <w:r>
        <w:rPr>
          <w:sz w:val="28"/>
          <w:szCs w:val="28"/>
        </w:rPr>
        <w:t xml:space="preserve"> та ітеративним підходом, який сприяє створенню високоякісного програмного забезпечення шляхом безперервної взаємодії із зацікавленими сторонами та адаптивного планування. </w:t>
      </w:r>
      <w:proofErr w:type="spellStart"/>
      <w:r>
        <w:rPr>
          <w:sz w:val="28"/>
          <w:szCs w:val="28"/>
        </w:rPr>
        <w:t>Scrum</w:t>
      </w:r>
      <w:proofErr w:type="spellEnd"/>
      <w:r>
        <w:rPr>
          <w:sz w:val="28"/>
          <w:szCs w:val="28"/>
        </w:rPr>
        <w:t xml:space="preserve"> організовує розробку</w:t>
      </w:r>
      <w:r>
        <w:rPr>
          <w:sz w:val="28"/>
          <w:szCs w:val="28"/>
        </w:rPr>
        <w:t xml:space="preserve"> у фіксовані за часом ітерації, які називаються </w:t>
      </w:r>
      <w:proofErr w:type="spellStart"/>
      <w:r>
        <w:rPr>
          <w:sz w:val="28"/>
          <w:szCs w:val="28"/>
        </w:rPr>
        <w:t>Спринтами</w:t>
      </w:r>
      <w:proofErr w:type="spellEnd"/>
      <w:r>
        <w:rPr>
          <w:sz w:val="28"/>
          <w:szCs w:val="28"/>
        </w:rPr>
        <w:t xml:space="preserve"> (зазвичай тривають від двох до чотирьох тижнів) протягом яких створюється потенційно придатне для опублікування розширення продукту.</w:t>
      </w:r>
    </w:p>
    <w:p w14:paraId="00000183"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Ключові особливості </w:t>
      </w:r>
      <w:proofErr w:type="spellStart"/>
      <w:r>
        <w:rPr>
          <w:sz w:val="28"/>
          <w:szCs w:val="28"/>
        </w:rPr>
        <w:t>Scrum</w:t>
      </w:r>
      <w:proofErr w:type="spellEnd"/>
      <w:r>
        <w:rPr>
          <w:sz w:val="28"/>
          <w:szCs w:val="28"/>
        </w:rPr>
        <w:t>, що стосуються цього проекту:</w:t>
      </w:r>
    </w:p>
    <w:p w14:paraId="00000184"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roofErr w:type="spellStart"/>
      <w:r>
        <w:rPr>
          <w:b/>
          <w:sz w:val="28"/>
          <w:szCs w:val="28"/>
        </w:rPr>
        <w:t>Інкремент</w:t>
      </w:r>
      <w:r>
        <w:rPr>
          <w:b/>
          <w:sz w:val="28"/>
          <w:szCs w:val="28"/>
        </w:rPr>
        <w:t>на</w:t>
      </w:r>
      <w:proofErr w:type="spellEnd"/>
      <w:r>
        <w:rPr>
          <w:b/>
          <w:sz w:val="28"/>
          <w:szCs w:val="28"/>
        </w:rPr>
        <w:t xml:space="preserve"> доставка через </w:t>
      </w:r>
      <w:proofErr w:type="spellStart"/>
      <w:r>
        <w:rPr>
          <w:b/>
          <w:sz w:val="28"/>
          <w:szCs w:val="28"/>
        </w:rPr>
        <w:t>Спринти</w:t>
      </w:r>
      <w:proofErr w:type="spellEnd"/>
      <w:r>
        <w:rPr>
          <w:sz w:val="28"/>
          <w:szCs w:val="28"/>
        </w:rPr>
        <w:t xml:space="preserve">. </w:t>
      </w:r>
      <w:proofErr w:type="spellStart"/>
      <w:r>
        <w:rPr>
          <w:sz w:val="28"/>
          <w:szCs w:val="28"/>
        </w:rPr>
        <w:t>Scrum</w:t>
      </w:r>
      <w:proofErr w:type="spellEnd"/>
      <w:r>
        <w:rPr>
          <w:sz w:val="28"/>
          <w:szCs w:val="28"/>
        </w:rPr>
        <w:t xml:space="preserve"> розбиває процес розробки на керовані </w:t>
      </w:r>
      <w:proofErr w:type="spellStart"/>
      <w:r>
        <w:rPr>
          <w:sz w:val="28"/>
          <w:szCs w:val="28"/>
        </w:rPr>
        <w:t>інкременти</w:t>
      </w:r>
      <w:proofErr w:type="spellEnd"/>
      <w:r>
        <w:rPr>
          <w:sz w:val="28"/>
          <w:szCs w:val="28"/>
        </w:rPr>
        <w:t xml:space="preserve">, дозволяючи команді доставляти функціональні компоненти додатка, такі як базовий модуль реєстрації учнів, швидко та часто. Ця </w:t>
      </w:r>
      <w:proofErr w:type="spellStart"/>
      <w:r>
        <w:rPr>
          <w:sz w:val="28"/>
          <w:szCs w:val="28"/>
        </w:rPr>
        <w:t>інкрементна</w:t>
      </w:r>
      <w:proofErr w:type="spellEnd"/>
      <w:r>
        <w:rPr>
          <w:sz w:val="28"/>
          <w:szCs w:val="28"/>
        </w:rPr>
        <w:t xml:space="preserve"> доставка дозволяє центру позашкільної</w:t>
      </w:r>
      <w:r>
        <w:rPr>
          <w:sz w:val="28"/>
          <w:szCs w:val="28"/>
        </w:rPr>
        <w:t xml:space="preserve"> освіти швидко використовувати частини системи, забезпечуючи негайну цінність та скорочуючи час виходу на ринок.</w:t>
      </w:r>
    </w:p>
    <w:p w14:paraId="00000185"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 xml:space="preserve">Розширені можливості </w:t>
      </w:r>
      <w:proofErr w:type="spellStart"/>
      <w:r>
        <w:rPr>
          <w:b/>
          <w:sz w:val="28"/>
          <w:szCs w:val="28"/>
        </w:rPr>
        <w:t>кросфункціональних</w:t>
      </w:r>
      <w:proofErr w:type="spellEnd"/>
      <w:r>
        <w:rPr>
          <w:b/>
          <w:sz w:val="28"/>
          <w:szCs w:val="28"/>
        </w:rPr>
        <w:t xml:space="preserve"> команд</w:t>
      </w:r>
      <w:r>
        <w:rPr>
          <w:sz w:val="28"/>
          <w:szCs w:val="28"/>
        </w:rPr>
        <w:t xml:space="preserve">. </w:t>
      </w:r>
      <w:proofErr w:type="spellStart"/>
      <w:r>
        <w:rPr>
          <w:sz w:val="28"/>
          <w:szCs w:val="28"/>
        </w:rPr>
        <w:t>Scrum</w:t>
      </w:r>
      <w:proofErr w:type="spellEnd"/>
      <w:r>
        <w:rPr>
          <w:sz w:val="28"/>
          <w:szCs w:val="28"/>
        </w:rPr>
        <w:t xml:space="preserve"> сприяє </w:t>
      </w:r>
      <w:proofErr w:type="spellStart"/>
      <w:r>
        <w:rPr>
          <w:sz w:val="28"/>
          <w:szCs w:val="28"/>
        </w:rPr>
        <w:t>самоорганізованим</w:t>
      </w:r>
      <w:proofErr w:type="spellEnd"/>
      <w:r>
        <w:rPr>
          <w:sz w:val="28"/>
          <w:szCs w:val="28"/>
        </w:rPr>
        <w:t xml:space="preserve">, </w:t>
      </w:r>
      <w:proofErr w:type="spellStart"/>
      <w:r>
        <w:rPr>
          <w:sz w:val="28"/>
          <w:szCs w:val="28"/>
        </w:rPr>
        <w:t>кросфункціональним</w:t>
      </w:r>
      <w:proofErr w:type="spellEnd"/>
      <w:r>
        <w:rPr>
          <w:sz w:val="28"/>
          <w:szCs w:val="28"/>
        </w:rPr>
        <w:t xml:space="preserve"> командам, які включають розробників, </w:t>
      </w:r>
      <w:proofErr w:type="spellStart"/>
      <w:r>
        <w:rPr>
          <w:sz w:val="28"/>
          <w:szCs w:val="28"/>
        </w:rPr>
        <w:t>тестува</w:t>
      </w:r>
      <w:r>
        <w:rPr>
          <w:sz w:val="28"/>
          <w:szCs w:val="28"/>
        </w:rPr>
        <w:t>льників</w:t>
      </w:r>
      <w:proofErr w:type="spellEnd"/>
      <w:r>
        <w:rPr>
          <w:sz w:val="28"/>
          <w:szCs w:val="28"/>
        </w:rPr>
        <w:t xml:space="preserve"> та власників продукту. Структура команди цього </w:t>
      </w:r>
      <w:proofErr w:type="spellStart"/>
      <w:r>
        <w:rPr>
          <w:sz w:val="28"/>
          <w:szCs w:val="28"/>
        </w:rPr>
        <w:t>проєкту</w:t>
      </w:r>
      <w:proofErr w:type="spellEnd"/>
      <w:r>
        <w:rPr>
          <w:sz w:val="28"/>
          <w:szCs w:val="28"/>
        </w:rPr>
        <w:t xml:space="preserve"> заохочує ефективну комунікацію та швидке вирішення проблем, забезпечуючи тісний зв'язок технічної розробки з освітніми та адміністративними вимогами центру.</w:t>
      </w:r>
    </w:p>
    <w:p w14:paraId="24A24D8E" w14:textId="77777777" w:rsidR="000D0E50"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roofErr w:type="spellStart"/>
      <w:r>
        <w:rPr>
          <w:b/>
          <w:sz w:val="28"/>
          <w:szCs w:val="28"/>
        </w:rPr>
        <w:t>Беклог</w:t>
      </w:r>
      <w:proofErr w:type="spellEnd"/>
      <w:r>
        <w:rPr>
          <w:b/>
          <w:sz w:val="28"/>
          <w:szCs w:val="28"/>
        </w:rPr>
        <w:t xml:space="preserve"> продукту та </w:t>
      </w:r>
      <w:proofErr w:type="spellStart"/>
      <w:r>
        <w:rPr>
          <w:b/>
          <w:sz w:val="28"/>
          <w:szCs w:val="28"/>
        </w:rPr>
        <w:t>пріоритезація</w:t>
      </w:r>
      <w:proofErr w:type="spellEnd"/>
      <w:r>
        <w:rPr>
          <w:sz w:val="28"/>
          <w:szCs w:val="28"/>
        </w:rPr>
        <w:t xml:space="preserve">. </w:t>
      </w:r>
      <w:proofErr w:type="spellStart"/>
      <w:r>
        <w:rPr>
          <w:sz w:val="28"/>
          <w:szCs w:val="28"/>
        </w:rPr>
        <w:t>Бе</w:t>
      </w:r>
      <w:r>
        <w:rPr>
          <w:sz w:val="28"/>
          <w:szCs w:val="28"/>
        </w:rPr>
        <w:t>клог</w:t>
      </w:r>
      <w:proofErr w:type="spellEnd"/>
      <w:r>
        <w:rPr>
          <w:sz w:val="28"/>
          <w:szCs w:val="28"/>
        </w:rPr>
        <w:t xml:space="preserve"> продукту – це пріоритетний список функцій, покращень та виправлень помилок, який підтримується Власником продукту, що представляє інтереси зацікавлених сторін. Цей </w:t>
      </w:r>
      <w:proofErr w:type="spellStart"/>
      <w:r>
        <w:rPr>
          <w:sz w:val="28"/>
          <w:szCs w:val="28"/>
        </w:rPr>
        <w:t>беклог</w:t>
      </w:r>
      <w:proofErr w:type="spellEnd"/>
      <w:r>
        <w:rPr>
          <w:sz w:val="28"/>
          <w:szCs w:val="28"/>
        </w:rPr>
        <w:t xml:space="preserve"> постійно розвивається, відображаючи мінливі пріоритети та щойно виявлені потреби</w:t>
      </w:r>
      <w:r>
        <w:rPr>
          <w:sz w:val="28"/>
          <w:szCs w:val="28"/>
        </w:rPr>
        <w:t>, що є критично важливим у позашкільному середовищі, де пропозиції програм або політики реєстрації можуть</w:t>
      </w:r>
    </w:p>
    <w:p w14:paraId="00000186" w14:textId="032B066E" w:rsidR="006149A5" w:rsidRDefault="002A493F" w:rsidP="000D0E50">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Pr>
          <w:sz w:val="28"/>
          <w:szCs w:val="28"/>
        </w:rPr>
        <w:lastRenderedPageBreak/>
        <w:t xml:space="preserve"> змінюватися.</w:t>
      </w:r>
    </w:p>
    <w:p w14:paraId="00000187"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Планування Спринту та гнучкість</w:t>
      </w:r>
      <w:r>
        <w:rPr>
          <w:sz w:val="28"/>
          <w:szCs w:val="28"/>
        </w:rPr>
        <w:t xml:space="preserve">. На початку кожного Спринту команда обирає підмножину елементів </w:t>
      </w:r>
      <w:proofErr w:type="spellStart"/>
      <w:r>
        <w:rPr>
          <w:sz w:val="28"/>
          <w:szCs w:val="28"/>
        </w:rPr>
        <w:t>беклогу</w:t>
      </w:r>
      <w:proofErr w:type="spellEnd"/>
      <w:r>
        <w:rPr>
          <w:sz w:val="28"/>
          <w:szCs w:val="28"/>
        </w:rPr>
        <w:t xml:space="preserve"> для реалізації, зобов'язуючись до</w:t>
      </w:r>
      <w:r>
        <w:rPr>
          <w:sz w:val="28"/>
          <w:szCs w:val="28"/>
        </w:rPr>
        <w:t xml:space="preserve">ставити їх до кінця спринту. Ця сесія планування гарантує, що зусилля з розробки зосереджені на найцінніших та </w:t>
      </w:r>
      <w:proofErr w:type="spellStart"/>
      <w:r>
        <w:rPr>
          <w:sz w:val="28"/>
          <w:szCs w:val="28"/>
        </w:rPr>
        <w:t>найздійсненніших</w:t>
      </w:r>
      <w:proofErr w:type="spellEnd"/>
      <w:r>
        <w:rPr>
          <w:sz w:val="28"/>
          <w:szCs w:val="28"/>
        </w:rPr>
        <w:t xml:space="preserve"> функціях, одночасно дозволяючи коригувати обсяг у наступних </w:t>
      </w:r>
      <w:proofErr w:type="spellStart"/>
      <w:r>
        <w:rPr>
          <w:sz w:val="28"/>
          <w:szCs w:val="28"/>
        </w:rPr>
        <w:t>Спринтах</w:t>
      </w:r>
      <w:proofErr w:type="spellEnd"/>
      <w:r>
        <w:rPr>
          <w:sz w:val="28"/>
          <w:szCs w:val="28"/>
        </w:rPr>
        <w:t xml:space="preserve"> на основі зворотного зв'язку та мінливих вимог.</w:t>
      </w:r>
    </w:p>
    <w:p w14:paraId="00000188"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Постійний з</w:t>
      </w:r>
      <w:r>
        <w:rPr>
          <w:b/>
          <w:sz w:val="28"/>
          <w:szCs w:val="28"/>
        </w:rPr>
        <w:t>воротний зв'язок та адаптація</w:t>
      </w:r>
      <w:r>
        <w:rPr>
          <w:sz w:val="28"/>
          <w:szCs w:val="28"/>
        </w:rPr>
        <w:t xml:space="preserve">. </w:t>
      </w:r>
      <w:proofErr w:type="spellStart"/>
      <w:r>
        <w:rPr>
          <w:sz w:val="28"/>
          <w:szCs w:val="28"/>
        </w:rPr>
        <w:t>Scrum</w:t>
      </w:r>
      <w:proofErr w:type="spellEnd"/>
      <w:r>
        <w:rPr>
          <w:sz w:val="28"/>
          <w:szCs w:val="28"/>
        </w:rPr>
        <w:t xml:space="preserve"> включає регулярні Огляди </w:t>
      </w:r>
      <w:proofErr w:type="spellStart"/>
      <w:r>
        <w:rPr>
          <w:sz w:val="28"/>
          <w:szCs w:val="28"/>
        </w:rPr>
        <w:t>Спринтів</w:t>
      </w:r>
      <w:proofErr w:type="spellEnd"/>
      <w:r>
        <w:rPr>
          <w:sz w:val="28"/>
          <w:szCs w:val="28"/>
        </w:rPr>
        <w:t xml:space="preserve"> та Ретроспективи </w:t>
      </w:r>
      <w:proofErr w:type="spellStart"/>
      <w:r>
        <w:rPr>
          <w:sz w:val="28"/>
          <w:szCs w:val="28"/>
        </w:rPr>
        <w:t>Спринтів</w:t>
      </w:r>
      <w:proofErr w:type="spellEnd"/>
      <w:r>
        <w:rPr>
          <w:sz w:val="28"/>
          <w:szCs w:val="28"/>
        </w:rPr>
        <w:t>, які надають структуровані можливості для зацікавлених сторін переглядати приріст продукту та для команди роздумувати над своїми процесами. Цей цикл зворотного</w:t>
      </w:r>
      <w:r>
        <w:rPr>
          <w:sz w:val="28"/>
          <w:szCs w:val="28"/>
        </w:rPr>
        <w:t xml:space="preserve"> зв'язку підтримує безперервне вдосконалення, дозволяючи проекту швидко адаптуватися до мінливих потреб учнів, батьків та викладачів.</w:t>
      </w:r>
    </w:p>
    <w:p w14:paraId="00000189"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b/>
          <w:sz w:val="28"/>
          <w:szCs w:val="28"/>
        </w:rPr>
        <w:t>Прозорість та видимість</w:t>
      </w:r>
      <w:r>
        <w:rPr>
          <w:sz w:val="28"/>
          <w:szCs w:val="28"/>
        </w:rPr>
        <w:t xml:space="preserve">. Артефакти </w:t>
      </w:r>
      <w:proofErr w:type="spellStart"/>
      <w:r>
        <w:rPr>
          <w:sz w:val="28"/>
          <w:szCs w:val="28"/>
        </w:rPr>
        <w:t>Scrum</w:t>
      </w:r>
      <w:proofErr w:type="spellEnd"/>
      <w:r>
        <w:rPr>
          <w:sz w:val="28"/>
          <w:szCs w:val="28"/>
        </w:rPr>
        <w:t xml:space="preserve">, такі як діаграма вичерпання Спринту та щоденні </w:t>
      </w:r>
      <w:proofErr w:type="spellStart"/>
      <w:r>
        <w:rPr>
          <w:sz w:val="28"/>
          <w:szCs w:val="28"/>
        </w:rPr>
        <w:t>Scrum</w:t>
      </w:r>
      <w:proofErr w:type="spellEnd"/>
      <w:r>
        <w:rPr>
          <w:sz w:val="28"/>
          <w:szCs w:val="28"/>
        </w:rPr>
        <w:t>-зустрічі (</w:t>
      </w:r>
      <w:proofErr w:type="spellStart"/>
      <w:r>
        <w:rPr>
          <w:sz w:val="28"/>
          <w:szCs w:val="28"/>
        </w:rPr>
        <w:t>стендапи</w:t>
      </w:r>
      <w:proofErr w:type="spellEnd"/>
      <w:r>
        <w:rPr>
          <w:sz w:val="28"/>
          <w:szCs w:val="28"/>
        </w:rPr>
        <w:t>), підвищ</w:t>
      </w:r>
      <w:r>
        <w:rPr>
          <w:sz w:val="28"/>
          <w:szCs w:val="28"/>
        </w:rPr>
        <w:t>ують прозорість щодо прогресу та перешкод. Ця видимість сприяє довірі між зацікавленими сторонами та забезпечує оперативне вирішення проблем, мінімізуючи ризики, пов'язані із затримкою доставки або невідповідністю очікувань [8].</w:t>
      </w:r>
    </w:p>
    <w:p w14:paraId="0000018A"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Динамічний характер позашкільних освітніх програм, зі змінною кількістю зарахувань, різноманітними пропозиціями курсів та різними вимогами зацікавлених сторін, вимагає підходу до розробки, який є гнучким та адаптивним. Ітераційні цикли </w:t>
      </w:r>
      <w:proofErr w:type="spellStart"/>
      <w:r>
        <w:rPr>
          <w:sz w:val="28"/>
          <w:szCs w:val="28"/>
        </w:rPr>
        <w:t>Scrum</w:t>
      </w:r>
      <w:proofErr w:type="spellEnd"/>
      <w:r>
        <w:rPr>
          <w:sz w:val="28"/>
          <w:szCs w:val="28"/>
        </w:rPr>
        <w:t xml:space="preserve"> дозволяють ком</w:t>
      </w:r>
      <w:r>
        <w:rPr>
          <w:sz w:val="28"/>
          <w:szCs w:val="28"/>
        </w:rPr>
        <w:t xml:space="preserve">анді розробників швидко випускати основні функціональні можливості (наприклад, реєстрацію учнів, управління каталогом курсів) та поступово будувати більш складні функції (наприклад, цифрові журнали, відстеження відвідуваності) на </w:t>
      </w:r>
    </w:p>
    <w:p w14:paraId="0000018B"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r>
        <w:rPr>
          <w:sz w:val="28"/>
          <w:szCs w:val="28"/>
        </w:rPr>
        <w:t>основі чесного зворотного зв'язку від користувачів.</w:t>
      </w:r>
    </w:p>
    <w:p w14:paraId="0000018C"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Крім того, командний підхід </w:t>
      </w:r>
      <w:proofErr w:type="spellStart"/>
      <w:r>
        <w:rPr>
          <w:sz w:val="28"/>
          <w:szCs w:val="28"/>
        </w:rPr>
        <w:t>Scrum</w:t>
      </w:r>
      <w:proofErr w:type="spellEnd"/>
      <w:r>
        <w:rPr>
          <w:sz w:val="28"/>
          <w:szCs w:val="28"/>
        </w:rPr>
        <w:t xml:space="preserve"> добре узгоджується з </w:t>
      </w:r>
      <w:proofErr w:type="spellStart"/>
      <w:r>
        <w:rPr>
          <w:sz w:val="28"/>
          <w:szCs w:val="28"/>
        </w:rPr>
        <w:t>мультидисциплінарним</w:t>
      </w:r>
      <w:proofErr w:type="spellEnd"/>
      <w:r>
        <w:rPr>
          <w:sz w:val="28"/>
          <w:szCs w:val="28"/>
        </w:rPr>
        <w:t xml:space="preserve"> середовищем зацікавлених сторін, типовим для </w:t>
      </w:r>
      <w:r>
        <w:rPr>
          <w:sz w:val="28"/>
          <w:szCs w:val="28"/>
        </w:rPr>
        <w:lastRenderedPageBreak/>
        <w:t>освітніх центрів, що охоплює адміністраторів, викладачів, учнів та батьків. Постійн</w:t>
      </w:r>
      <w:r>
        <w:rPr>
          <w:sz w:val="28"/>
          <w:szCs w:val="28"/>
        </w:rPr>
        <w:t xml:space="preserve">о залучаючи ці зацікавлені сторони, </w:t>
      </w:r>
      <w:proofErr w:type="spellStart"/>
      <w:r>
        <w:rPr>
          <w:sz w:val="28"/>
          <w:szCs w:val="28"/>
        </w:rPr>
        <w:t>Scrum</w:t>
      </w:r>
      <w:proofErr w:type="spellEnd"/>
      <w:r>
        <w:rPr>
          <w:sz w:val="28"/>
          <w:szCs w:val="28"/>
        </w:rPr>
        <w:t xml:space="preserve"> гарантує, що програмне забезпечення гармонійно розвивається з фактичними операційними потребами, підвищуючи задоволеність користувачів та їхнє впровадження.</w:t>
      </w:r>
    </w:p>
    <w:p w14:paraId="0000018D" w14:textId="77777777" w:rsidR="006149A5" w:rsidRDefault="006149A5">
      <w:pPr>
        <w:pStyle w:val="3"/>
        <w:keepNext w:val="0"/>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pPr>
      <w:bookmarkStart w:id="7" w:name="_heading=h.yc2a7hqpkk7h" w:colFirst="0" w:colLast="0"/>
      <w:bookmarkEnd w:id="7"/>
    </w:p>
    <w:p w14:paraId="0000018E" w14:textId="77777777" w:rsidR="006149A5" w:rsidRDefault="002A493F">
      <w:pPr>
        <w:pStyle w:val="3"/>
        <w:keepNext w:val="0"/>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pPr>
      <w:r>
        <w:t>1.4. Аналіз технологічних тенденцій та оцінка їх застосо</w:t>
      </w:r>
      <w:r>
        <w:t>вності</w:t>
      </w:r>
    </w:p>
    <w:p w14:paraId="0000018F" w14:textId="77777777" w:rsidR="006149A5" w:rsidRDefault="006149A5">
      <w:pPr>
        <w:spacing w:line="360" w:lineRule="auto"/>
        <w:ind w:firstLine="851"/>
        <w:rPr>
          <w:sz w:val="28"/>
          <w:szCs w:val="28"/>
        </w:rPr>
      </w:pPr>
    </w:p>
    <w:p w14:paraId="00000190"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color w:val="000000"/>
          <w:sz w:val="28"/>
          <w:szCs w:val="28"/>
          <w:highlight w:val="white"/>
        </w:rPr>
        <w:t>Сучасна розробка програмного забезпечення значною мірою залежить від технологічних тенденцій, спрямованих на підвищення ефективності розробки, масштабованості додатків та стійкості систем. Глибокий аналіз цих тенденцій має вирішальне значення для в</w:t>
      </w:r>
      <w:r>
        <w:rPr>
          <w:color w:val="000000"/>
          <w:sz w:val="28"/>
          <w:szCs w:val="28"/>
          <w:highlight w:val="white"/>
        </w:rPr>
        <w:t xml:space="preserve">ибору найбільш відповідних технологій для розробки будь-якого </w:t>
      </w:r>
      <w:proofErr w:type="spellStart"/>
      <w:r>
        <w:rPr>
          <w:color w:val="000000"/>
          <w:sz w:val="28"/>
          <w:szCs w:val="28"/>
          <w:highlight w:val="white"/>
        </w:rPr>
        <w:t>вебдодатку</w:t>
      </w:r>
      <w:proofErr w:type="spellEnd"/>
      <w:r>
        <w:rPr>
          <w:color w:val="000000"/>
          <w:sz w:val="28"/>
          <w:szCs w:val="28"/>
          <w:highlight w:val="white"/>
        </w:rPr>
        <w:t xml:space="preserve">, зокрема для освітнього </w:t>
      </w:r>
      <w:proofErr w:type="spellStart"/>
      <w:r>
        <w:rPr>
          <w:color w:val="000000"/>
          <w:sz w:val="28"/>
          <w:szCs w:val="28"/>
          <w:highlight w:val="white"/>
        </w:rPr>
        <w:t>проєкту</w:t>
      </w:r>
      <w:proofErr w:type="spellEnd"/>
      <w:r>
        <w:rPr>
          <w:color w:val="000000"/>
          <w:sz w:val="28"/>
          <w:szCs w:val="28"/>
          <w:highlight w:val="white"/>
        </w:rPr>
        <w:t xml:space="preserve">. </w:t>
      </w:r>
      <w:proofErr w:type="spellStart"/>
      <w:r>
        <w:rPr>
          <w:color w:val="000000"/>
          <w:sz w:val="28"/>
          <w:szCs w:val="28"/>
          <w:highlight w:val="white"/>
        </w:rPr>
        <w:t>Docker</w:t>
      </w:r>
      <w:proofErr w:type="spellEnd"/>
      <w:r>
        <w:rPr>
          <w:color w:val="000000"/>
          <w:sz w:val="28"/>
          <w:szCs w:val="28"/>
          <w:highlight w:val="white"/>
        </w:rPr>
        <w:t xml:space="preserve"> є однією з ключових технологій, що дозволяє "запаковувати" додатки та їх залежності в легкі, портативні контейнери. Цей підхід забезпечує послі</w:t>
      </w:r>
      <w:r>
        <w:rPr>
          <w:color w:val="000000"/>
          <w:sz w:val="28"/>
          <w:szCs w:val="28"/>
          <w:highlight w:val="white"/>
        </w:rPr>
        <w:t>довність у різних середовищах — розробки, тестування та виробництва — ефективно усуваючи поширену проблему "працює на моїй машині". Для позашкільного додатка контейнеризація значно спрощує процеси розгортання та управління, дозволяючи легко налаштовувати т</w:t>
      </w:r>
      <w:r>
        <w:rPr>
          <w:color w:val="000000"/>
          <w:sz w:val="28"/>
          <w:szCs w:val="28"/>
          <w:highlight w:val="white"/>
        </w:rPr>
        <w:t xml:space="preserve">а запускати додаток незалежно від специфіки серверного середовища. Крім того, вона сприяє масштабуванню, надаючи можливість запускати кілька незалежних екземплярів додатка в контейнерах, що є критично важливим для забезпечення безперебійної роботи під час </w:t>
      </w:r>
      <w:r>
        <w:rPr>
          <w:color w:val="000000"/>
          <w:sz w:val="28"/>
          <w:szCs w:val="28"/>
          <w:highlight w:val="white"/>
        </w:rPr>
        <w:t xml:space="preserve">пікових навантажень. Хмарні платформи, такі як </w:t>
      </w:r>
      <w:proofErr w:type="spellStart"/>
      <w:r>
        <w:rPr>
          <w:color w:val="000000"/>
          <w:sz w:val="28"/>
          <w:szCs w:val="28"/>
          <w:highlight w:val="white"/>
        </w:rPr>
        <w:t>Amazon</w:t>
      </w:r>
      <w:proofErr w:type="spellEnd"/>
      <w:r>
        <w:rPr>
          <w:color w:val="000000"/>
          <w:sz w:val="28"/>
          <w:szCs w:val="28"/>
          <w:highlight w:val="white"/>
        </w:rPr>
        <w:t xml:space="preserve"> </w:t>
      </w:r>
      <w:proofErr w:type="spellStart"/>
      <w:r>
        <w:rPr>
          <w:color w:val="000000"/>
          <w:sz w:val="28"/>
          <w:szCs w:val="28"/>
          <w:highlight w:val="white"/>
        </w:rPr>
        <w:t>Web</w:t>
      </w:r>
      <w:proofErr w:type="spellEnd"/>
      <w:r>
        <w:rPr>
          <w:color w:val="000000"/>
          <w:sz w:val="28"/>
          <w:szCs w:val="28"/>
          <w:highlight w:val="white"/>
        </w:rPr>
        <w:t xml:space="preserve"> </w:t>
      </w:r>
      <w:proofErr w:type="spellStart"/>
      <w:r>
        <w:rPr>
          <w:color w:val="000000"/>
          <w:sz w:val="28"/>
          <w:szCs w:val="28"/>
          <w:highlight w:val="white"/>
        </w:rPr>
        <w:t>Services</w:t>
      </w:r>
      <w:proofErr w:type="spellEnd"/>
      <w:r>
        <w:rPr>
          <w:color w:val="000000"/>
          <w:sz w:val="28"/>
          <w:szCs w:val="28"/>
          <w:highlight w:val="white"/>
        </w:rPr>
        <w:t xml:space="preserve"> (AWS), </w:t>
      </w:r>
      <w:proofErr w:type="spellStart"/>
      <w:r>
        <w:rPr>
          <w:color w:val="000000"/>
          <w:sz w:val="28"/>
          <w:szCs w:val="28"/>
          <w:highlight w:val="white"/>
        </w:rPr>
        <w:t>Heroku</w:t>
      </w:r>
      <w:proofErr w:type="spellEnd"/>
      <w:r>
        <w:rPr>
          <w:color w:val="000000"/>
          <w:sz w:val="28"/>
          <w:szCs w:val="28"/>
          <w:highlight w:val="white"/>
        </w:rPr>
        <w:t xml:space="preserve"> та </w:t>
      </w:r>
      <w:proofErr w:type="spellStart"/>
      <w:r>
        <w:rPr>
          <w:color w:val="000000"/>
          <w:sz w:val="28"/>
          <w:szCs w:val="28"/>
          <w:highlight w:val="white"/>
        </w:rPr>
        <w:t>Firebase</w:t>
      </w:r>
      <w:proofErr w:type="spellEnd"/>
      <w:r>
        <w:rPr>
          <w:color w:val="000000"/>
          <w:sz w:val="28"/>
          <w:szCs w:val="28"/>
          <w:highlight w:val="white"/>
        </w:rPr>
        <w:t>, пропонують обчислювальні ресурси, сховища, бази даних та інші сервіси за запитом. Використання хмарних сервісів надає значні переваги з точки зору масштабованості</w:t>
      </w:r>
      <w:r>
        <w:rPr>
          <w:color w:val="000000"/>
          <w:sz w:val="28"/>
          <w:szCs w:val="28"/>
          <w:highlight w:val="white"/>
        </w:rPr>
        <w:t>, надійності та значного зниження накладних витрат на управління інфраструктурою. Для позашкільного центру, який може відчувати коливання навантаження користувачів (наприклад, під час періодів реєстрації або звітності), хмарні сервіси дозволяють додатку ав</w:t>
      </w:r>
      <w:r>
        <w:rPr>
          <w:color w:val="000000"/>
          <w:sz w:val="28"/>
          <w:szCs w:val="28"/>
          <w:highlight w:val="white"/>
        </w:rPr>
        <w:t xml:space="preserve">томатично масштабуватися </w:t>
      </w:r>
      <w:r>
        <w:rPr>
          <w:color w:val="000000"/>
          <w:sz w:val="28"/>
          <w:szCs w:val="28"/>
          <w:highlight w:val="white"/>
        </w:rPr>
        <w:lastRenderedPageBreak/>
        <w:t xml:space="preserve">для ефективної обробки зростаючого попиту. Хмарне сховище надає безпечне та доступне місце для зберігання конфіденційних даних учнів та цифрових журналів. Архітектурний стиль </w:t>
      </w:r>
      <w:proofErr w:type="spellStart"/>
      <w:r>
        <w:rPr>
          <w:color w:val="000000"/>
          <w:sz w:val="28"/>
          <w:szCs w:val="28"/>
          <w:highlight w:val="white"/>
        </w:rPr>
        <w:t>мікросервісів</w:t>
      </w:r>
      <w:proofErr w:type="spellEnd"/>
      <w:r>
        <w:rPr>
          <w:color w:val="000000"/>
          <w:sz w:val="28"/>
          <w:szCs w:val="28"/>
          <w:highlight w:val="white"/>
        </w:rPr>
        <w:t xml:space="preserve"> передбачає структурування додатка як набір</w:t>
      </w:r>
      <w:r>
        <w:rPr>
          <w:color w:val="000000"/>
          <w:sz w:val="28"/>
          <w:szCs w:val="28"/>
          <w:highlight w:val="white"/>
        </w:rPr>
        <w:t xml:space="preserve"> невеликих, незалежних сервісів, які взаємодіють між собою, зазвичай через мережу. Кожен сервіс побудований навколо певної бізнес-функції і може бути розроблений, розгорнутий та масштабований незалежно від інших. Хоча впровадження </w:t>
      </w:r>
      <w:proofErr w:type="spellStart"/>
      <w:r>
        <w:rPr>
          <w:color w:val="000000"/>
          <w:sz w:val="28"/>
          <w:szCs w:val="28"/>
          <w:highlight w:val="white"/>
        </w:rPr>
        <w:t>мікросервісів</w:t>
      </w:r>
      <w:proofErr w:type="spellEnd"/>
      <w:r>
        <w:rPr>
          <w:color w:val="000000"/>
          <w:sz w:val="28"/>
          <w:szCs w:val="28"/>
          <w:highlight w:val="white"/>
        </w:rPr>
        <w:t xml:space="preserve"> може потенц</w:t>
      </w:r>
      <w:r>
        <w:rPr>
          <w:color w:val="000000"/>
          <w:sz w:val="28"/>
          <w:szCs w:val="28"/>
          <w:highlight w:val="white"/>
        </w:rPr>
        <w:t xml:space="preserve">ійно додати складності на початкових етапах, цей підхід суттєво покращує модульність, зручність обслуговування та ізоляцію </w:t>
      </w:r>
      <w:proofErr w:type="spellStart"/>
      <w:r>
        <w:rPr>
          <w:color w:val="000000"/>
          <w:sz w:val="28"/>
          <w:szCs w:val="28"/>
          <w:highlight w:val="white"/>
        </w:rPr>
        <w:t>несправностей</w:t>
      </w:r>
      <w:proofErr w:type="spellEnd"/>
      <w:r>
        <w:rPr>
          <w:color w:val="000000"/>
          <w:sz w:val="28"/>
          <w:szCs w:val="28"/>
          <w:highlight w:val="white"/>
        </w:rPr>
        <w:t>. Для позашкільного центру з потенційно більшими у майбутньому потребами (наприклад, додавання окремого модуля для комун</w:t>
      </w:r>
      <w:r>
        <w:rPr>
          <w:color w:val="000000"/>
          <w:sz w:val="28"/>
          <w:szCs w:val="28"/>
          <w:highlight w:val="white"/>
        </w:rPr>
        <w:t xml:space="preserve">ікації з батьками, інтеграція платіжних систем або розробка онлайн-ресурсів), архітектура </w:t>
      </w:r>
      <w:proofErr w:type="spellStart"/>
      <w:r>
        <w:rPr>
          <w:color w:val="000000"/>
          <w:sz w:val="28"/>
          <w:szCs w:val="28"/>
          <w:highlight w:val="white"/>
        </w:rPr>
        <w:t>мікросервісів</w:t>
      </w:r>
      <w:proofErr w:type="spellEnd"/>
      <w:r>
        <w:rPr>
          <w:color w:val="000000"/>
          <w:sz w:val="28"/>
          <w:szCs w:val="28"/>
          <w:highlight w:val="white"/>
        </w:rPr>
        <w:t xml:space="preserve"> дозволить здійснювати незалежну розробку та розгортання цих функцій, не впливаючи на основну функціональність реєстрації та ведення журналів. Це забезпе</w:t>
      </w:r>
      <w:r>
        <w:rPr>
          <w:color w:val="000000"/>
          <w:sz w:val="28"/>
          <w:szCs w:val="28"/>
          <w:highlight w:val="white"/>
        </w:rPr>
        <w:t>чує більшу гнучкість у майбутньому розвитку та адаптації додатка до нових вимог.</w:t>
      </w:r>
      <w:r>
        <w:rPr>
          <w:color w:val="000000"/>
          <w:sz w:val="28"/>
          <w:szCs w:val="28"/>
        </w:rPr>
        <w:br/>
      </w:r>
      <w:r>
        <w:rPr>
          <w:color w:val="000000"/>
          <w:sz w:val="28"/>
          <w:szCs w:val="28"/>
          <w:highlight w:val="white"/>
        </w:rPr>
        <w:t xml:space="preserve">Вибір відповідної бази даних також є критично важливим аспектом. Для </w:t>
      </w:r>
      <w:proofErr w:type="spellStart"/>
      <w:r>
        <w:rPr>
          <w:color w:val="000000"/>
          <w:sz w:val="28"/>
          <w:szCs w:val="28"/>
          <w:highlight w:val="white"/>
        </w:rPr>
        <w:t>вебдодатків</w:t>
      </w:r>
      <w:proofErr w:type="spellEnd"/>
      <w:r>
        <w:rPr>
          <w:color w:val="000000"/>
          <w:sz w:val="28"/>
          <w:szCs w:val="28"/>
          <w:highlight w:val="white"/>
        </w:rPr>
        <w:t xml:space="preserve"> часто розглядаються як реляційні бази даних (наприклад, </w:t>
      </w:r>
      <w:proofErr w:type="spellStart"/>
      <w:r>
        <w:rPr>
          <w:color w:val="000000"/>
          <w:sz w:val="28"/>
          <w:szCs w:val="28"/>
          <w:highlight w:val="white"/>
        </w:rPr>
        <w:t>PostgreSQL</w:t>
      </w:r>
      <w:proofErr w:type="spellEnd"/>
      <w:r>
        <w:rPr>
          <w:color w:val="000000"/>
          <w:sz w:val="28"/>
          <w:szCs w:val="28"/>
          <w:highlight w:val="white"/>
        </w:rPr>
        <w:t xml:space="preserve">, </w:t>
      </w:r>
      <w:proofErr w:type="spellStart"/>
      <w:r>
        <w:rPr>
          <w:color w:val="000000"/>
          <w:sz w:val="28"/>
          <w:szCs w:val="28"/>
          <w:highlight w:val="white"/>
        </w:rPr>
        <w:t>MySQL</w:t>
      </w:r>
      <w:proofErr w:type="spellEnd"/>
      <w:r>
        <w:rPr>
          <w:color w:val="000000"/>
          <w:sz w:val="28"/>
          <w:szCs w:val="28"/>
          <w:highlight w:val="white"/>
        </w:rPr>
        <w:t>), що забезпечують ст</w:t>
      </w:r>
      <w:r>
        <w:rPr>
          <w:color w:val="000000"/>
          <w:sz w:val="28"/>
          <w:szCs w:val="28"/>
          <w:highlight w:val="white"/>
        </w:rPr>
        <w:t xml:space="preserve">рогу </w:t>
      </w:r>
      <w:proofErr w:type="spellStart"/>
      <w:r>
        <w:rPr>
          <w:color w:val="000000"/>
          <w:sz w:val="28"/>
          <w:szCs w:val="28"/>
          <w:highlight w:val="white"/>
        </w:rPr>
        <w:t>консистентність</w:t>
      </w:r>
      <w:proofErr w:type="spellEnd"/>
      <w:r>
        <w:rPr>
          <w:color w:val="000000"/>
          <w:sz w:val="28"/>
          <w:szCs w:val="28"/>
          <w:highlight w:val="white"/>
        </w:rPr>
        <w:t xml:space="preserve"> даних та складні запити, так і </w:t>
      </w:r>
      <w:proofErr w:type="spellStart"/>
      <w:r>
        <w:rPr>
          <w:color w:val="000000"/>
          <w:sz w:val="28"/>
          <w:szCs w:val="28"/>
          <w:highlight w:val="white"/>
        </w:rPr>
        <w:t>NoSQL</w:t>
      </w:r>
      <w:proofErr w:type="spellEnd"/>
      <w:r>
        <w:rPr>
          <w:color w:val="000000"/>
          <w:sz w:val="28"/>
          <w:szCs w:val="28"/>
          <w:highlight w:val="white"/>
        </w:rPr>
        <w:t xml:space="preserve"> бази даних (наприклад, </w:t>
      </w:r>
      <w:proofErr w:type="spellStart"/>
      <w:r>
        <w:rPr>
          <w:color w:val="000000"/>
          <w:sz w:val="28"/>
          <w:szCs w:val="28"/>
          <w:highlight w:val="white"/>
        </w:rPr>
        <w:t>MongoDB</w:t>
      </w:r>
      <w:proofErr w:type="spellEnd"/>
      <w:r>
        <w:rPr>
          <w:color w:val="000000"/>
          <w:sz w:val="28"/>
          <w:szCs w:val="28"/>
          <w:highlight w:val="white"/>
        </w:rPr>
        <w:t xml:space="preserve">, </w:t>
      </w:r>
      <w:proofErr w:type="spellStart"/>
      <w:r>
        <w:rPr>
          <w:color w:val="000000"/>
          <w:sz w:val="28"/>
          <w:szCs w:val="28"/>
          <w:highlight w:val="white"/>
        </w:rPr>
        <w:t>Firestore</w:t>
      </w:r>
      <w:proofErr w:type="spellEnd"/>
      <w:r>
        <w:rPr>
          <w:color w:val="000000"/>
          <w:sz w:val="28"/>
          <w:szCs w:val="28"/>
          <w:highlight w:val="white"/>
        </w:rPr>
        <w:t>), які пропонують високу гнучкість схем, масштабованість та швидкість для певних типів даних. Для позашкільного додатка, що потребує як структурованого збері</w:t>
      </w:r>
      <w:r>
        <w:rPr>
          <w:color w:val="000000"/>
          <w:sz w:val="28"/>
          <w:szCs w:val="28"/>
          <w:highlight w:val="white"/>
        </w:rPr>
        <w:t>гання даних учнів та розкладу (реляційні), так і, можливо, гнучкого зберігання журналів активності чи коментарів (</w:t>
      </w:r>
      <w:proofErr w:type="spellStart"/>
      <w:r>
        <w:rPr>
          <w:color w:val="000000"/>
          <w:sz w:val="28"/>
          <w:szCs w:val="28"/>
          <w:highlight w:val="white"/>
        </w:rPr>
        <w:t>NoSQL</w:t>
      </w:r>
      <w:proofErr w:type="spellEnd"/>
      <w:r>
        <w:rPr>
          <w:color w:val="000000"/>
          <w:sz w:val="28"/>
          <w:szCs w:val="28"/>
          <w:highlight w:val="white"/>
        </w:rPr>
        <w:t xml:space="preserve">), може бути доцільним застосування поліглотного підходу до </w:t>
      </w:r>
      <w:proofErr w:type="spellStart"/>
      <w:r>
        <w:rPr>
          <w:color w:val="000000"/>
          <w:sz w:val="28"/>
          <w:szCs w:val="28"/>
          <w:highlight w:val="white"/>
        </w:rPr>
        <w:t>персистентності</w:t>
      </w:r>
      <w:proofErr w:type="spellEnd"/>
      <w:r>
        <w:rPr>
          <w:color w:val="000000"/>
          <w:sz w:val="28"/>
          <w:szCs w:val="28"/>
          <w:highlight w:val="white"/>
        </w:rPr>
        <w:t>, використовуючи різні типи баз даних для різних потреб.</w:t>
      </w:r>
      <w:r>
        <w:rPr>
          <w:color w:val="000000"/>
          <w:sz w:val="28"/>
          <w:szCs w:val="28"/>
        </w:rPr>
        <w:br/>
      </w:r>
      <w:r>
        <w:rPr>
          <w:color w:val="000000"/>
          <w:sz w:val="28"/>
          <w:szCs w:val="28"/>
          <w:highlight w:val="white"/>
        </w:rPr>
        <w:t xml:space="preserve">Крім </w:t>
      </w:r>
      <w:r>
        <w:rPr>
          <w:color w:val="000000"/>
          <w:sz w:val="28"/>
          <w:szCs w:val="28"/>
          <w:highlight w:val="white"/>
        </w:rPr>
        <w:t xml:space="preserve">того, важливо враховувати тенденції у </w:t>
      </w:r>
      <w:proofErr w:type="spellStart"/>
      <w:r>
        <w:rPr>
          <w:color w:val="000000"/>
          <w:sz w:val="28"/>
          <w:szCs w:val="28"/>
          <w:highlight w:val="white"/>
        </w:rPr>
        <w:t>фронтенд</w:t>
      </w:r>
      <w:proofErr w:type="spellEnd"/>
      <w:r>
        <w:rPr>
          <w:color w:val="000000"/>
          <w:sz w:val="28"/>
          <w:szCs w:val="28"/>
          <w:highlight w:val="white"/>
        </w:rPr>
        <w:t xml:space="preserve">-розробці. Сучасні фреймворки та бібліотеки, такі як </w:t>
      </w:r>
      <w:proofErr w:type="spellStart"/>
      <w:r>
        <w:rPr>
          <w:color w:val="000000"/>
          <w:sz w:val="28"/>
          <w:szCs w:val="28"/>
          <w:highlight w:val="white"/>
        </w:rPr>
        <w:t>React</w:t>
      </w:r>
      <w:proofErr w:type="spellEnd"/>
      <w:r>
        <w:rPr>
          <w:color w:val="000000"/>
          <w:sz w:val="28"/>
          <w:szCs w:val="28"/>
          <w:highlight w:val="white"/>
        </w:rPr>
        <w:t xml:space="preserve">, </w:t>
      </w:r>
      <w:proofErr w:type="spellStart"/>
      <w:r>
        <w:rPr>
          <w:color w:val="000000"/>
          <w:sz w:val="28"/>
          <w:szCs w:val="28"/>
          <w:highlight w:val="white"/>
        </w:rPr>
        <w:t>Angular</w:t>
      </w:r>
      <w:proofErr w:type="spellEnd"/>
      <w:r>
        <w:rPr>
          <w:color w:val="000000"/>
          <w:sz w:val="28"/>
          <w:szCs w:val="28"/>
          <w:highlight w:val="white"/>
        </w:rPr>
        <w:t xml:space="preserve"> або Vue.js, дозволяють створювати динамічні та інтерактивні користувацькі інтерфейси, що забезпечують високу швидкість реагування та зручність</w:t>
      </w:r>
      <w:r>
        <w:rPr>
          <w:color w:val="000000"/>
          <w:sz w:val="28"/>
          <w:szCs w:val="28"/>
          <w:highlight w:val="white"/>
        </w:rPr>
        <w:t xml:space="preserve"> використання. </w:t>
      </w:r>
      <w:r>
        <w:rPr>
          <w:color w:val="000000"/>
          <w:sz w:val="28"/>
          <w:szCs w:val="28"/>
          <w:highlight w:val="white"/>
        </w:rPr>
        <w:lastRenderedPageBreak/>
        <w:t xml:space="preserve">Використання цих технологій є ключовим для забезпечення привабливого та функціонального інтерфейсу для учнів, батьків та адміністраторів позашкільного центру, що сприятиме позитивному досвіду взаємодії з додатком. Оптимізація продуктивності </w:t>
      </w:r>
      <w:proofErr w:type="spellStart"/>
      <w:r>
        <w:rPr>
          <w:color w:val="000000"/>
          <w:sz w:val="28"/>
          <w:szCs w:val="28"/>
          <w:highlight w:val="white"/>
        </w:rPr>
        <w:t>фронтенду</w:t>
      </w:r>
      <w:proofErr w:type="spellEnd"/>
      <w:r>
        <w:rPr>
          <w:color w:val="000000"/>
          <w:sz w:val="28"/>
          <w:szCs w:val="28"/>
          <w:highlight w:val="white"/>
        </w:rPr>
        <w:t xml:space="preserve">, включаючи швидкість завантаження сторінок та реакцію на дії користувача, є невід'ємною частиною успішного </w:t>
      </w:r>
      <w:proofErr w:type="spellStart"/>
      <w:r>
        <w:rPr>
          <w:color w:val="000000"/>
          <w:sz w:val="28"/>
          <w:szCs w:val="28"/>
          <w:highlight w:val="white"/>
        </w:rPr>
        <w:t>вебдодатка</w:t>
      </w:r>
      <w:proofErr w:type="spellEnd"/>
      <w:r>
        <w:rPr>
          <w:color w:val="000000"/>
          <w:sz w:val="28"/>
          <w:szCs w:val="28"/>
          <w:highlight w:val="white"/>
        </w:rPr>
        <w:t>.</w:t>
      </w:r>
    </w:p>
    <w:p w14:paraId="00000191"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192"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b/>
          <w:sz w:val="28"/>
          <w:szCs w:val="28"/>
        </w:rPr>
      </w:pPr>
      <w:r>
        <w:rPr>
          <w:b/>
          <w:sz w:val="28"/>
          <w:szCs w:val="28"/>
        </w:rPr>
        <w:t>1.5. Висновки по розділу</w:t>
      </w:r>
    </w:p>
    <w:p w14:paraId="00000193"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194"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У підсумку за розділом можна зазначити, що обґрунтування включення до запропонованої системи технологій базується на очікуваних потребах позашкільних закладів. Масштабованість є вирішальною для обробки пікових періодів реєстрації та зростаючої кількості уч</w:t>
      </w:r>
      <w:r>
        <w:rPr>
          <w:sz w:val="28"/>
          <w:szCs w:val="28"/>
        </w:rPr>
        <w:t xml:space="preserve">нів та програм. Зручність обслуговування є важливою для довгострокової життєздатності та легкості додавання або оновлення нових функцій. Ефективне розгортання та </w:t>
      </w:r>
      <w:proofErr w:type="spellStart"/>
      <w:r>
        <w:rPr>
          <w:sz w:val="28"/>
          <w:szCs w:val="28"/>
        </w:rPr>
        <w:t>консистентність</w:t>
      </w:r>
      <w:proofErr w:type="spellEnd"/>
      <w:r>
        <w:rPr>
          <w:sz w:val="28"/>
          <w:szCs w:val="28"/>
        </w:rPr>
        <w:t xml:space="preserve"> середовища зменшують технічні накладні витрати для адміністрації центру. Хмарн</w:t>
      </w:r>
      <w:r>
        <w:rPr>
          <w:sz w:val="28"/>
          <w:szCs w:val="28"/>
        </w:rPr>
        <w:t xml:space="preserve">і сервіси пропонують економічно ефективний спосіб досягнення масштабованості та надійності без значних початкових інвестицій в інфраструктуру. Контейнеризація спрощує процес розгортання, і хоча повна архітектура </w:t>
      </w:r>
      <w:proofErr w:type="spellStart"/>
      <w:r>
        <w:rPr>
          <w:sz w:val="28"/>
          <w:szCs w:val="28"/>
        </w:rPr>
        <w:t>мікросервісів</w:t>
      </w:r>
      <w:proofErr w:type="spellEnd"/>
      <w:r>
        <w:rPr>
          <w:sz w:val="28"/>
          <w:szCs w:val="28"/>
        </w:rPr>
        <w:t xml:space="preserve"> може бути надмірною для початк</w:t>
      </w:r>
      <w:r>
        <w:rPr>
          <w:sz w:val="28"/>
          <w:szCs w:val="28"/>
        </w:rPr>
        <w:t xml:space="preserve">ової реалізації, </w:t>
      </w:r>
      <w:proofErr w:type="spellStart"/>
      <w:r>
        <w:rPr>
          <w:sz w:val="28"/>
          <w:szCs w:val="28"/>
        </w:rPr>
        <w:t>проєктування</w:t>
      </w:r>
      <w:proofErr w:type="spellEnd"/>
      <w:r>
        <w:rPr>
          <w:sz w:val="28"/>
          <w:szCs w:val="28"/>
        </w:rPr>
        <w:t xml:space="preserve"> з урахуванням модульності дозволяє потенційну майбутню декомпозицію на менші сервіси, якщо це буде необхідно.</w:t>
      </w:r>
    </w:p>
    <w:p w14:paraId="00000195" w14:textId="77777777" w:rsidR="006149A5" w:rsidRDefault="002A493F">
      <w:pPr>
        <w:rPr>
          <w:b/>
          <w:sz w:val="28"/>
          <w:szCs w:val="28"/>
        </w:rPr>
      </w:pPr>
      <w:r>
        <w:br w:type="page"/>
      </w:r>
    </w:p>
    <w:p w14:paraId="00000196" w14:textId="77777777" w:rsidR="006149A5" w:rsidRDefault="002A493F">
      <w:pPr>
        <w:pStyle w:val="2"/>
        <w:keepNext w:val="0"/>
        <w:spacing w:line="360" w:lineRule="auto"/>
        <w:jc w:val="center"/>
        <w:rPr>
          <w:b/>
        </w:rPr>
      </w:pPr>
      <w:r>
        <w:rPr>
          <w:b/>
        </w:rPr>
        <w:lastRenderedPageBreak/>
        <w:t>РОЗДІЛ 2. АНАЛІЗ І СПЕЦИФІКАЦІЯ ВИМОГ ДО WEB ЗАСТОСУНКУ</w:t>
      </w:r>
    </w:p>
    <w:p w14:paraId="00000197" w14:textId="77777777" w:rsidR="006149A5" w:rsidRDefault="006149A5">
      <w:pPr>
        <w:spacing w:line="360" w:lineRule="auto"/>
        <w:ind w:firstLine="851"/>
        <w:rPr>
          <w:sz w:val="28"/>
          <w:szCs w:val="28"/>
        </w:rPr>
      </w:pPr>
    </w:p>
    <w:p w14:paraId="00000198" w14:textId="77777777" w:rsidR="006149A5" w:rsidRDefault="002A493F">
      <w:pPr>
        <w:pStyle w:val="3"/>
        <w:keepNext w:val="0"/>
        <w:spacing w:line="360" w:lineRule="auto"/>
        <w:ind w:firstLine="851"/>
        <w:jc w:val="both"/>
      </w:pPr>
      <w:bookmarkStart w:id="8" w:name="_heading=h.t76cof8p8zqr" w:colFirst="0" w:colLast="0"/>
      <w:bookmarkEnd w:id="8"/>
      <w:r>
        <w:t>2.1. Аналіз зацікавлених сторін та методології збору дани</w:t>
      </w:r>
      <w:r>
        <w:t>х</w:t>
      </w:r>
    </w:p>
    <w:p w14:paraId="00000199" w14:textId="77777777" w:rsidR="006149A5" w:rsidRDefault="006149A5">
      <w:pPr>
        <w:spacing w:line="360" w:lineRule="auto"/>
        <w:ind w:firstLine="851"/>
        <w:rPr>
          <w:sz w:val="28"/>
          <w:szCs w:val="28"/>
        </w:rPr>
      </w:pPr>
    </w:p>
    <w:p w14:paraId="0000019A" w14:textId="77777777" w:rsidR="006149A5" w:rsidRDefault="002A493F">
      <w:pPr>
        <w:spacing w:line="360" w:lineRule="auto"/>
        <w:ind w:firstLine="851"/>
        <w:jc w:val="both"/>
        <w:rPr>
          <w:sz w:val="28"/>
          <w:szCs w:val="28"/>
        </w:rPr>
      </w:pPr>
      <w:r>
        <w:rPr>
          <w:sz w:val="28"/>
          <w:szCs w:val="28"/>
        </w:rPr>
        <w:t>Успіх будь-якої програмної системи нерозривно пов'язаний з її здатністю задовольняти потреби користувачів та досягати цілей організацій, що її впроваджують та адмініструють. Тому критично важливим початковим кроком у життєвому циклі розробки програмного</w:t>
      </w:r>
      <w:r>
        <w:rPr>
          <w:sz w:val="28"/>
          <w:szCs w:val="28"/>
        </w:rPr>
        <w:t xml:space="preserve"> забезпечення є ідентифікація та аналіз ключових зацікавлених сторін. Зацікавлені сторони – це особи, групи або організації, зацікавлені у результаті </w:t>
      </w:r>
      <w:proofErr w:type="spellStart"/>
      <w:r>
        <w:rPr>
          <w:sz w:val="28"/>
          <w:szCs w:val="28"/>
        </w:rPr>
        <w:t>проєкту</w:t>
      </w:r>
      <w:proofErr w:type="spellEnd"/>
      <w:r>
        <w:rPr>
          <w:sz w:val="28"/>
          <w:szCs w:val="28"/>
        </w:rPr>
        <w:t xml:space="preserve"> або ті, на кого він може вплинути. Для </w:t>
      </w:r>
      <w:proofErr w:type="spellStart"/>
      <w:r>
        <w:rPr>
          <w:sz w:val="28"/>
          <w:szCs w:val="28"/>
        </w:rPr>
        <w:t>вебдодатку</w:t>
      </w:r>
      <w:proofErr w:type="spellEnd"/>
      <w:r>
        <w:rPr>
          <w:sz w:val="28"/>
          <w:szCs w:val="28"/>
        </w:rPr>
        <w:t xml:space="preserve">, розроблюваного для центру позашкільної освіти, </w:t>
      </w:r>
      <w:r>
        <w:rPr>
          <w:sz w:val="28"/>
          <w:szCs w:val="28"/>
        </w:rPr>
        <w:t>основними зацікавленими сторонами є різні групи користувачів та адміністративні органи, залучені до діяльності центру.</w:t>
      </w:r>
    </w:p>
    <w:p w14:paraId="0000019B" w14:textId="77777777" w:rsidR="006149A5" w:rsidRDefault="002A493F">
      <w:pPr>
        <w:spacing w:line="360" w:lineRule="auto"/>
        <w:ind w:firstLine="851"/>
        <w:jc w:val="both"/>
        <w:rPr>
          <w:sz w:val="28"/>
          <w:szCs w:val="28"/>
        </w:rPr>
      </w:pPr>
      <w:r>
        <w:rPr>
          <w:sz w:val="28"/>
          <w:szCs w:val="28"/>
        </w:rPr>
        <w:t xml:space="preserve">Адміністратори – група, що включає директорів центру та адміністративний персонал. Вони відповідають за загальну операційну ефективність </w:t>
      </w:r>
      <w:r>
        <w:rPr>
          <w:sz w:val="28"/>
          <w:szCs w:val="28"/>
        </w:rPr>
        <w:t>центру, маркетинг та стратегічне управління. Їхня зацікавленість у системі полягає в оптимізації адміністративних завдань, покращенні нагляду за зарахуваннями, генеруванні звітів для прийняття рішень та забезпеченні підтримки системою зростання центру та в</w:t>
      </w:r>
      <w:r>
        <w:rPr>
          <w:sz w:val="28"/>
          <w:szCs w:val="28"/>
        </w:rPr>
        <w:t>ідповідності вимогам. Ефективне управління користувачами, адміністрування курсів та комплексні можливості звітності є першочерговими для цієї групи.</w:t>
      </w:r>
    </w:p>
    <w:p w14:paraId="0000019C" w14:textId="77777777" w:rsidR="006149A5" w:rsidRDefault="002A493F">
      <w:pPr>
        <w:spacing w:line="360" w:lineRule="auto"/>
        <w:ind w:firstLine="851"/>
        <w:jc w:val="both"/>
        <w:rPr>
          <w:sz w:val="28"/>
          <w:szCs w:val="28"/>
        </w:rPr>
      </w:pPr>
      <w:r>
        <w:rPr>
          <w:sz w:val="28"/>
          <w:szCs w:val="28"/>
        </w:rPr>
        <w:t>Вчителі/Викладачі – педагоги, що безпосередньо взаємодіють з учнями у відповідних гуртках, курсах чи захода</w:t>
      </w:r>
      <w:r>
        <w:rPr>
          <w:sz w:val="28"/>
          <w:szCs w:val="28"/>
        </w:rPr>
        <w:t>х. Вони відповідають за надання освітнього контенту, управління своїми конкретними групами, відстеження відвідуваності та прогресу учнів, а також комунікацію з батьками щодо успішності учнів або поведінкових аспектів. Їхні потреби зосереджені на інструмент</w:t>
      </w:r>
      <w:r>
        <w:rPr>
          <w:sz w:val="28"/>
          <w:szCs w:val="28"/>
        </w:rPr>
        <w:t xml:space="preserve">ах, що полегшують доступ до списків класів, інтуїтивне відстеження відвідуваності, гнучку систему для запису прогресу та </w:t>
      </w:r>
      <w:r>
        <w:rPr>
          <w:sz w:val="28"/>
          <w:szCs w:val="28"/>
        </w:rPr>
        <w:lastRenderedPageBreak/>
        <w:t>спостережень за учнями (цифровий журнал), а також ефективні канали комунікації з батьками.</w:t>
      </w:r>
    </w:p>
    <w:p w14:paraId="0000019D" w14:textId="77777777" w:rsidR="006149A5" w:rsidRDefault="002A493F">
      <w:pPr>
        <w:spacing w:line="360" w:lineRule="auto"/>
        <w:ind w:firstLine="851"/>
        <w:jc w:val="both"/>
        <w:rPr>
          <w:sz w:val="28"/>
          <w:szCs w:val="28"/>
        </w:rPr>
      </w:pPr>
      <w:r>
        <w:rPr>
          <w:sz w:val="28"/>
          <w:szCs w:val="28"/>
        </w:rPr>
        <w:t>Батьки/Опікуни (Учасники) – ключова зовнішня</w:t>
      </w:r>
      <w:r>
        <w:rPr>
          <w:sz w:val="28"/>
          <w:szCs w:val="28"/>
        </w:rPr>
        <w:t xml:space="preserve"> група зацікавлених сторін, відповідальна за зарахування учнів на програми, управління їхньою участю та моніторинг їхнього прогресу. Їхні пріоритети включають легкий у використанні та доступний процес реєстрації, чітку видимість доступних програм та розкла</w:t>
      </w:r>
      <w:r>
        <w:rPr>
          <w:sz w:val="28"/>
          <w:szCs w:val="28"/>
        </w:rPr>
        <w:t>дів, можливість відстежувати відвідуваність своєї дитини та переглядати оновлення цифрового журналу, а також зручний метод отримання важливих сповіщень. Їхній досвід користувача значно впливає на репутацію центру та показники успішності.</w:t>
      </w:r>
    </w:p>
    <w:p w14:paraId="0000019E" w14:textId="77777777" w:rsidR="006149A5" w:rsidRDefault="002A493F">
      <w:pPr>
        <w:spacing w:line="360" w:lineRule="auto"/>
        <w:ind w:firstLine="851"/>
        <w:jc w:val="both"/>
        <w:rPr>
          <w:sz w:val="28"/>
          <w:szCs w:val="28"/>
        </w:rPr>
      </w:pPr>
      <w:r>
        <w:rPr>
          <w:sz w:val="28"/>
          <w:szCs w:val="28"/>
        </w:rPr>
        <w:t>Учні – безпосередн</w:t>
      </w:r>
      <w:r>
        <w:rPr>
          <w:sz w:val="28"/>
          <w:szCs w:val="28"/>
        </w:rPr>
        <w:t xml:space="preserve">і </w:t>
      </w:r>
      <w:proofErr w:type="spellStart"/>
      <w:r>
        <w:rPr>
          <w:sz w:val="28"/>
          <w:szCs w:val="28"/>
        </w:rPr>
        <w:t>бенефіціари</w:t>
      </w:r>
      <w:proofErr w:type="spellEnd"/>
      <w:r>
        <w:rPr>
          <w:sz w:val="28"/>
          <w:szCs w:val="28"/>
        </w:rPr>
        <w:t xml:space="preserve"> позашкільних програм. Хоча їхня пряма взаємодія з адміністративними функціями додатку може бути обмеженою (особливо для молодших учнів), їхні потреби щодо легкого доступу до своїх розкладів, перегляду інформації про свою діяльність та потенці</w:t>
      </w:r>
      <w:r>
        <w:rPr>
          <w:sz w:val="28"/>
          <w:szCs w:val="28"/>
        </w:rPr>
        <w:t>йно перегляду записів у своєму цифровому журналі у привабливому форматі є важливими для прийняття та задоволеності користувачів. Для старших учнів може бути актуальною можливість керувати своїми профілями та заявками.</w:t>
      </w:r>
    </w:p>
    <w:p w14:paraId="0000019F" w14:textId="77777777" w:rsidR="006149A5" w:rsidRDefault="002A493F">
      <w:pPr>
        <w:spacing w:line="360" w:lineRule="auto"/>
        <w:ind w:firstLine="851"/>
        <w:jc w:val="both"/>
        <w:rPr>
          <w:sz w:val="28"/>
          <w:szCs w:val="28"/>
        </w:rPr>
      </w:pPr>
      <w:r>
        <w:rPr>
          <w:sz w:val="28"/>
          <w:szCs w:val="28"/>
        </w:rPr>
        <w:t>Розуміння різноманітних, іноді супереч</w:t>
      </w:r>
      <w:r>
        <w:rPr>
          <w:sz w:val="28"/>
          <w:szCs w:val="28"/>
        </w:rPr>
        <w:t>ливих, потреб цих зацікавлених сторін є основоположним кроком в інженерії вимог. Такі стандарти, як IEEE 29148 (</w:t>
      </w:r>
      <w:proofErr w:type="spellStart"/>
      <w:r>
        <w:rPr>
          <w:sz w:val="28"/>
          <w:szCs w:val="28"/>
        </w:rPr>
        <w:t>Software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engineering</w:t>
      </w:r>
      <w:proofErr w:type="spellEnd"/>
      <w:r>
        <w:rPr>
          <w:sz w:val="28"/>
          <w:szCs w:val="28"/>
        </w:rPr>
        <w:t xml:space="preserve"> – </w:t>
      </w:r>
      <w:proofErr w:type="spellStart"/>
      <w:r>
        <w:rPr>
          <w:sz w:val="28"/>
          <w:szCs w:val="28"/>
        </w:rPr>
        <w:t>Life</w:t>
      </w:r>
      <w:proofErr w:type="spellEnd"/>
      <w:r>
        <w:rPr>
          <w:sz w:val="28"/>
          <w:szCs w:val="28"/>
        </w:rPr>
        <w:t xml:space="preserve"> </w:t>
      </w:r>
      <w:proofErr w:type="spellStart"/>
      <w:r>
        <w:rPr>
          <w:sz w:val="28"/>
          <w:szCs w:val="28"/>
        </w:rPr>
        <w:t>cycle</w:t>
      </w:r>
      <w:proofErr w:type="spellEnd"/>
      <w:r>
        <w:rPr>
          <w:sz w:val="28"/>
          <w:szCs w:val="28"/>
        </w:rPr>
        <w:t xml:space="preserve"> </w:t>
      </w:r>
      <w:proofErr w:type="spellStart"/>
      <w:r>
        <w:rPr>
          <w:sz w:val="28"/>
          <w:szCs w:val="28"/>
        </w:rPr>
        <w:t>processes</w:t>
      </w:r>
      <w:proofErr w:type="spellEnd"/>
      <w:r>
        <w:rPr>
          <w:sz w:val="28"/>
          <w:szCs w:val="28"/>
        </w:rPr>
        <w:t xml:space="preserve"> – </w:t>
      </w:r>
      <w:proofErr w:type="spellStart"/>
      <w:r>
        <w:rPr>
          <w:sz w:val="28"/>
          <w:szCs w:val="28"/>
        </w:rPr>
        <w:t>Requirements</w:t>
      </w:r>
      <w:proofErr w:type="spellEnd"/>
      <w:r>
        <w:rPr>
          <w:sz w:val="28"/>
          <w:szCs w:val="28"/>
        </w:rPr>
        <w:t xml:space="preserve"> </w:t>
      </w:r>
      <w:proofErr w:type="spellStart"/>
      <w:r>
        <w:rPr>
          <w:sz w:val="28"/>
          <w:szCs w:val="28"/>
        </w:rPr>
        <w:t>engineering</w:t>
      </w:r>
      <w:proofErr w:type="spellEnd"/>
      <w:r>
        <w:rPr>
          <w:sz w:val="28"/>
          <w:szCs w:val="28"/>
        </w:rPr>
        <w:t>) [9], наголошують на важливості ідентифікації зацікавлених ст</w:t>
      </w:r>
      <w:r>
        <w:rPr>
          <w:sz w:val="28"/>
          <w:szCs w:val="28"/>
        </w:rPr>
        <w:t xml:space="preserve">орін, документування їхніх ролей та обов'язків у розроблюваній системі. Цей стандарт надає основу для створення комплексної Специфікації вимог до програмного забезпечення (SRS, від </w:t>
      </w:r>
      <w:proofErr w:type="spellStart"/>
      <w:r>
        <w:rPr>
          <w:sz w:val="28"/>
          <w:szCs w:val="28"/>
        </w:rPr>
        <w:t>англ</w:t>
      </w:r>
      <w:proofErr w:type="spellEnd"/>
      <w:r>
        <w:rPr>
          <w:sz w:val="28"/>
          <w:szCs w:val="28"/>
        </w:rPr>
        <w:t xml:space="preserve">. </w:t>
      </w:r>
      <w:proofErr w:type="spellStart"/>
      <w:r>
        <w:rPr>
          <w:sz w:val="28"/>
          <w:szCs w:val="28"/>
        </w:rPr>
        <w:t>Software</w:t>
      </w:r>
      <w:proofErr w:type="spellEnd"/>
      <w:r>
        <w:rPr>
          <w:sz w:val="28"/>
          <w:szCs w:val="28"/>
        </w:rPr>
        <w:t xml:space="preserve"> </w:t>
      </w:r>
      <w:proofErr w:type="spellStart"/>
      <w:r>
        <w:rPr>
          <w:sz w:val="28"/>
          <w:szCs w:val="28"/>
        </w:rPr>
        <w:t>Requirements</w:t>
      </w:r>
      <w:proofErr w:type="spellEnd"/>
      <w:r>
        <w:rPr>
          <w:sz w:val="28"/>
          <w:szCs w:val="28"/>
        </w:rPr>
        <w:t xml:space="preserve"> </w:t>
      </w:r>
      <w:proofErr w:type="spellStart"/>
      <w:r>
        <w:rPr>
          <w:sz w:val="28"/>
          <w:szCs w:val="28"/>
        </w:rPr>
        <w:t>Specification</w:t>
      </w:r>
      <w:proofErr w:type="spellEnd"/>
      <w:r>
        <w:rPr>
          <w:sz w:val="28"/>
          <w:szCs w:val="28"/>
        </w:rPr>
        <w:t>), яка включає ідентифікацію зацік</w:t>
      </w:r>
      <w:r>
        <w:rPr>
          <w:sz w:val="28"/>
          <w:szCs w:val="28"/>
        </w:rPr>
        <w:t>авлених сторін як ключовий компонент.</w:t>
      </w:r>
    </w:p>
    <w:p w14:paraId="000001A0" w14:textId="77777777" w:rsidR="006149A5" w:rsidRDefault="002A493F">
      <w:pPr>
        <w:spacing w:line="360" w:lineRule="auto"/>
        <w:ind w:firstLine="851"/>
        <w:jc w:val="both"/>
        <w:rPr>
          <w:sz w:val="28"/>
          <w:szCs w:val="28"/>
        </w:rPr>
      </w:pPr>
      <w:r>
        <w:rPr>
          <w:sz w:val="28"/>
          <w:szCs w:val="28"/>
        </w:rPr>
        <w:t>Для збору необхідної інформації від цих зацікавлених сторін та</w:t>
      </w:r>
    </w:p>
    <w:p w14:paraId="0C8BFFFF" w14:textId="77777777" w:rsidR="000D0E50" w:rsidRDefault="002A493F">
      <w:pPr>
        <w:spacing w:line="360" w:lineRule="auto"/>
        <w:jc w:val="both"/>
        <w:rPr>
          <w:sz w:val="28"/>
          <w:szCs w:val="28"/>
        </w:rPr>
      </w:pPr>
      <w:r>
        <w:rPr>
          <w:sz w:val="28"/>
          <w:szCs w:val="28"/>
        </w:rPr>
        <w:t xml:space="preserve">отримання глибокого розуміння проблемної області в специфічному контексті </w:t>
      </w:r>
    </w:p>
    <w:p w14:paraId="03B954D9" w14:textId="77777777" w:rsidR="000D0E50" w:rsidRDefault="002A493F">
      <w:pPr>
        <w:spacing w:line="360" w:lineRule="auto"/>
        <w:jc w:val="both"/>
        <w:rPr>
          <w:sz w:val="28"/>
          <w:szCs w:val="28"/>
        </w:rPr>
      </w:pPr>
      <w:r>
        <w:rPr>
          <w:sz w:val="28"/>
          <w:szCs w:val="28"/>
        </w:rPr>
        <w:t xml:space="preserve">цільового позашкільного закладу було застосовано комбінацію </w:t>
      </w:r>
      <w:proofErr w:type="spellStart"/>
      <w:r>
        <w:rPr>
          <w:sz w:val="28"/>
          <w:szCs w:val="28"/>
        </w:rPr>
        <w:t>методологій</w:t>
      </w:r>
      <w:proofErr w:type="spellEnd"/>
      <w:r>
        <w:rPr>
          <w:sz w:val="28"/>
          <w:szCs w:val="28"/>
        </w:rPr>
        <w:t xml:space="preserve"> </w:t>
      </w:r>
    </w:p>
    <w:p w14:paraId="000001A1" w14:textId="71E89C19" w:rsidR="006149A5" w:rsidRDefault="002A493F">
      <w:pPr>
        <w:spacing w:line="360" w:lineRule="auto"/>
        <w:jc w:val="both"/>
        <w:rPr>
          <w:sz w:val="28"/>
          <w:szCs w:val="28"/>
        </w:rPr>
      </w:pPr>
      <w:r>
        <w:rPr>
          <w:sz w:val="28"/>
          <w:szCs w:val="28"/>
        </w:rPr>
        <w:lastRenderedPageBreak/>
        <w:t>збору дан</w:t>
      </w:r>
      <w:r>
        <w:rPr>
          <w:sz w:val="28"/>
          <w:szCs w:val="28"/>
        </w:rPr>
        <w:t>их.</w:t>
      </w:r>
    </w:p>
    <w:p w14:paraId="000001A3" w14:textId="77F8B7F5" w:rsidR="006149A5" w:rsidRDefault="002A493F" w:rsidP="000D0E50">
      <w:pPr>
        <w:spacing w:line="360" w:lineRule="auto"/>
        <w:ind w:firstLine="851"/>
        <w:jc w:val="both"/>
        <w:rPr>
          <w:sz w:val="28"/>
          <w:szCs w:val="28"/>
        </w:rPr>
      </w:pPr>
      <w:r>
        <w:rPr>
          <w:sz w:val="28"/>
          <w:szCs w:val="28"/>
        </w:rPr>
        <w:t>Інтерв'ю були проведені з ключовим персоналом позашкільного центру, переважно з адміністраторами та викладачами, безпосередньо залученими до процесу реєстрації, складання розкладів та взаємодії з учнями. Структуровані питання інтерв'ю забезпечили послі</w:t>
      </w:r>
      <w:r>
        <w:rPr>
          <w:sz w:val="28"/>
          <w:szCs w:val="28"/>
        </w:rPr>
        <w:t xml:space="preserve">довне охоплення важливих тем, пов'язаних із поточними робочими процесами, викликами та бажаними функціями, серед різних опитуваних. Приклади структурованих питань включали: "Опишіть поточний процес реєстрації нового учня", "Які найбільші виклики виникають </w:t>
      </w:r>
      <w:r>
        <w:rPr>
          <w:sz w:val="28"/>
          <w:szCs w:val="28"/>
        </w:rPr>
        <w:t>при управлінні відвідуваністю занять?" та "Яку інформацію ви хотіли б бачити у цифровому журналі для кожного учня?". Також були проведені концептуальні інтерв'ю або дискусії, що представляють точки зору батьків та учнів, спираючись на типові сценарії корис</w:t>
      </w:r>
      <w:r>
        <w:rPr>
          <w:sz w:val="28"/>
          <w:szCs w:val="28"/>
        </w:rPr>
        <w:t>тувачів та зворотний зв'язок, отриманий центром. Ці прямі якісні дані надали багаті відомості про практичні реалії поточної системи та прагнення до нової. Анкети були розроблені та розповсюджені для доповнення поглиблених інтерв'ю та збору даних від ширшої</w:t>
      </w:r>
      <w:r>
        <w:rPr>
          <w:sz w:val="28"/>
          <w:szCs w:val="28"/>
        </w:rPr>
        <w:t xml:space="preserve"> аудиторії. Ці опитування були спрямовані на викладачів та батьків, шукаючи кількісні дані щодо частоти виконання конкретних завдань (наприклад, як часто їм потрібно оновлювати інформацію про учнів, як вони воліють отримувати сповіщення), їхньої задоволено</w:t>
      </w:r>
      <w:r>
        <w:rPr>
          <w:sz w:val="28"/>
          <w:szCs w:val="28"/>
        </w:rPr>
        <w:t xml:space="preserve">сті поточними методами комунікації та їхнього пріоритету потенційних функцій. Наприклад, питання могло просити батьків </w:t>
      </w:r>
      <w:proofErr w:type="spellStart"/>
      <w:r>
        <w:rPr>
          <w:sz w:val="28"/>
          <w:szCs w:val="28"/>
        </w:rPr>
        <w:t>ранжувати</w:t>
      </w:r>
      <w:proofErr w:type="spellEnd"/>
      <w:r>
        <w:rPr>
          <w:sz w:val="28"/>
          <w:szCs w:val="28"/>
        </w:rPr>
        <w:t xml:space="preserve"> важливість таких функцій, як онлайн-реєстрація, доступ до цифрового журналу та сповіщення про розклад за шкалою від 1 до 5. Роз</w:t>
      </w:r>
      <w:r>
        <w:rPr>
          <w:sz w:val="28"/>
          <w:szCs w:val="28"/>
        </w:rPr>
        <w:t>робка практичних питань опитування, які є чіткими, неупередженими та легкими для відповіді, має вирішальне значення для отримання надійних даних. Дані цих опитувань надали цінні статистичні докази на підтримку якісних висновків з інтерв'ю та допомогли визн</w:t>
      </w:r>
      <w:r>
        <w:rPr>
          <w:sz w:val="28"/>
          <w:szCs w:val="28"/>
        </w:rPr>
        <w:t xml:space="preserve">ачити пріоритетність функціональних </w:t>
      </w:r>
      <w:r>
        <w:rPr>
          <w:sz w:val="28"/>
          <w:szCs w:val="28"/>
        </w:rPr>
        <w:t>вимог.</w:t>
      </w:r>
    </w:p>
    <w:p w14:paraId="000001A4" w14:textId="77777777" w:rsidR="006149A5" w:rsidRDefault="002A493F">
      <w:pPr>
        <w:spacing w:line="360" w:lineRule="auto"/>
        <w:ind w:firstLine="851"/>
        <w:jc w:val="both"/>
        <w:rPr>
          <w:sz w:val="28"/>
          <w:szCs w:val="28"/>
        </w:rPr>
      </w:pPr>
      <w:r>
        <w:rPr>
          <w:sz w:val="28"/>
          <w:szCs w:val="28"/>
        </w:rPr>
        <w:t xml:space="preserve">Був проведений детальний аналіз існуючої документації, яка використовується позашкільним центром. Це включало вивчення фізичних </w:t>
      </w:r>
      <w:r>
        <w:rPr>
          <w:sz w:val="28"/>
          <w:szCs w:val="28"/>
        </w:rPr>
        <w:lastRenderedPageBreak/>
        <w:t>реєстраційних форм, цифрових таблиць для відстеження учнів, списків відвідуваності (</w:t>
      </w:r>
      <w:r>
        <w:rPr>
          <w:sz w:val="28"/>
          <w:szCs w:val="28"/>
        </w:rPr>
        <w:t>часто паперових), внутрішніх журналів комунікації та будь-яких існуючих цифрових інструментів або баз даних, що використовуються. Цей аналіз надав конкретні приклади даних, що керуються, робочих процесів, що дотримуються, та інформації, яка повинна бути за</w:t>
      </w:r>
      <w:r>
        <w:rPr>
          <w:sz w:val="28"/>
          <w:szCs w:val="28"/>
        </w:rPr>
        <w:t>фіксована новою системою. Шляхом аналізу кроків, залучених у поточні сценарії користувачів (наприклад, опікун реєструє учня, викладач відмічає відвідуваність), виявлено неефективності та можливості для автоматизації. Аналіз того, як подібні процеси обробля</w:t>
      </w:r>
      <w:r>
        <w:rPr>
          <w:sz w:val="28"/>
          <w:szCs w:val="28"/>
        </w:rPr>
        <w:t>ються в інших, навіть якщо не безпосередньо схожих, програмних системах, надихнув та висвітлив кращі практики.</w:t>
      </w:r>
    </w:p>
    <w:p w14:paraId="000001A5" w14:textId="77777777" w:rsidR="006149A5" w:rsidRDefault="002A493F">
      <w:pPr>
        <w:spacing w:line="360" w:lineRule="auto"/>
        <w:ind w:firstLine="851"/>
        <w:jc w:val="both"/>
        <w:rPr>
          <w:sz w:val="28"/>
          <w:szCs w:val="28"/>
        </w:rPr>
      </w:pPr>
      <w:r>
        <w:rPr>
          <w:sz w:val="28"/>
          <w:szCs w:val="28"/>
        </w:rPr>
        <w:t xml:space="preserve">Багато організацій, включаючи освітні центри, часто використовують загальнодоступні універсальні інструменти для задоволення специфічних потреб за відсутності спеціалізованого програмного забезпечення. У цільовій установі це включало використання </w:t>
      </w:r>
      <w:proofErr w:type="spellStart"/>
      <w:r>
        <w:rPr>
          <w:sz w:val="28"/>
          <w:szCs w:val="28"/>
        </w:rPr>
        <w:t>Google</w:t>
      </w:r>
      <w:proofErr w:type="spellEnd"/>
      <w:r>
        <w:rPr>
          <w:sz w:val="28"/>
          <w:szCs w:val="28"/>
        </w:rPr>
        <w:t xml:space="preserve"> </w:t>
      </w:r>
      <w:proofErr w:type="spellStart"/>
      <w:r>
        <w:rPr>
          <w:sz w:val="28"/>
          <w:szCs w:val="28"/>
        </w:rPr>
        <w:t>Fo</w:t>
      </w:r>
      <w:r>
        <w:rPr>
          <w:sz w:val="28"/>
          <w:szCs w:val="28"/>
        </w:rPr>
        <w:t>rms</w:t>
      </w:r>
      <w:proofErr w:type="spellEnd"/>
      <w:r>
        <w:rPr>
          <w:sz w:val="28"/>
          <w:szCs w:val="28"/>
        </w:rPr>
        <w:t xml:space="preserve"> для початкових запитів або простих реєстрацій, електронних таблиць (таких як Microsoft Excel або </w:t>
      </w:r>
      <w:proofErr w:type="spellStart"/>
      <w:r>
        <w:rPr>
          <w:sz w:val="28"/>
          <w:szCs w:val="28"/>
        </w:rPr>
        <w:t>Google</w:t>
      </w:r>
      <w:proofErr w:type="spellEnd"/>
      <w:r>
        <w:rPr>
          <w:sz w:val="28"/>
          <w:szCs w:val="28"/>
        </w:rPr>
        <w:t xml:space="preserve"> </w:t>
      </w:r>
      <w:proofErr w:type="spellStart"/>
      <w:r>
        <w:rPr>
          <w:sz w:val="28"/>
          <w:szCs w:val="28"/>
        </w:rPr>
        <w:t>Sheets</w:t>
      </w:r>
      <w:proofErr w:type="spellEnd"/>
      <w:r>
        <w:rPr>
          <w:sz w:val="28"/>
          <w:szCs w:val="28"/>
        </w:rPr>
        <w:t>) для управління списками учнів та відвідуваності, а також неформальних методів, таких як електронна пошта або месенджери для комунікації. Вчи</w:t>
      </w:r>
      <w:r>
        <w:rPr>
          <w:sz w:val="28"/>
          <w:szCs w:val="28"/>
        </w:rPr>
        <w:t>телі могли вести письмові зошити для ведення журналів прогресу учнів. Аналіз цих розрізнених інструментів виявив значні проблемні точки – відсутність інтеграції даних (що вимагає ручного перенесення даних), потенційні помилки при ручному введенні даних, тр</w:t>
      </w:r>
      <w:r>
        <w:rPr>
          <w:sz w:val="28"/>
          <w:szCs w:val="28"/>
        </w:rPr>
        <w:t xml:space="preserve">уднощі у генеруванні комплексних звітів з розрізнених джерел даних та трудомісткість управління інформацією на кількох платформах. Ці спостереження рішуче підтвердили потребу в централізованому, інтегрованому </w:t>
      </w:r>
      <w:proofErr w:type="spellStart"/>
      <w:r>
        <w:rPr>
          <w:sz w:val="28"/>
          <w:szCs w:val="28"/>
        </w:rPr>
        <w:t>вебдодатку</w:t>
      </w:r>
      <w:proofErr w:type="spellEnd"/>
      <w:r>
        <w:rPr>
          <w:sz w:val="28"/>
          <w:szCs w:val="28"/>
        </w:rPr>
        <w:t>.</w:t>
      </w:r>
    </w:p>
    <w:p w14:paraId="000001A6" w14:textId="77777777" w:rsidR="006149A5" w:rsidRDefault="002A493F">
      <w:pPr>
        <w:spacing w:line="360" w:lineRule="auto"/>
        <w:ind w:firstLine="851"/>
        <w:jc w:val="both"/>
        <w:rPr>
          <w:sz w:val="28"/>
          <w:szCs w:val="28"/>
        </w:rPr>
      </w:pPr>
      <w:r>
        <w:rPr>
          <w:sz w:val="28"/>
          <w:szCs w:val="28"/>
        </w:rPr>
        <w:t>Синтез потреб користувачів та пробл</w:t>
      </w:r>
      <w:r>
        <w:rPr>
          <w:sz w:val="28"/>
          <w:szCs w:val="28"/>
        </w:rPr>
        <w:t>емних точок з цих методів збору даних виявив послідовну картину викликів, з якими стикається позашкільний центр. Громіздкий, часто ручний, процес реєстрації був значним вузьким місцем, що призводило до адміністративного навантаження та потенційного розчару</w:t>
      </w:r>
      <w:r>
        <w:rPr>
          <w:sz w:val="28"/>
          <w:szCs w:val="28"/>
        </w:rPr>
        <w:t xml:space="preserve">вання для батьків. Неефективні та </w:t>
      </w:r>
      <w:proofErr w:type="spellStart"/>
      <w:r>
        <w:rPr>
          <w:sz w:val="28"/>
          <w:szCs w:val="28"/>
        </w:rPr>
        <w:t>фрагментовані</w:t>
      </w:r>
      <w:proofErr w:type="spellEnd"/>
      <w:r>
        <w:rPr>
          <w:sz w:val="28"/>
          <w:szCs w:val="28"/>
        </w:rPr>
        <w:t xml:space="preserve"> канали комунікації </w:t>
      </w:r>
      <w:r>
        <w:rPr>
          <w:sz w:val="28"/>
          <w:szCs w:val="28"/>
        </w:rPr>
        <w:lastRenderedPageBreak/>
        <w:t>призводили до затримок та непорозумінь. Відсутність централізованих, легкодоступних даних ускладнювала отримання цілісного уявлення про інформацію про учнів, генерування необхідних звітів т</w:t>
      </w:r>
      <w:r>
        <w:rPr>
          <w:sz w:val="28"/>
          <w:szCs w:val="28"/>
        </w:rPr>
        <w:t>а відстеження ключових показників. Відсутність спеціалізованої системи цифрового ведення журналу означала, що цінна інформація про прогрес та залученість учнів у позашкільну діяльність або не фіксувалася послідовно, або її було важко ефективно передати бат</w:t>
      </w:r>
      <w:r>
        <w:rPr>
          <w:sz w:val="28"/>
          <w:szCs w:val="28"/>
        </w:rPr>
        <w:t xml:space="preserve">ькам. Ручне відстеження відвідуваності було трудомістким та схильним до </w:t>
      </w:r>
      <w:proofErr w:type="spellStart"/>
      <w:r>
        <w:rPr>
          <w:sz w:val="28"/>
          <w:szCs w:val="28"/>
        </w:rPr>
        <w:t>неточностей</w:t>
      </w:r>
      <w:proofErr w:type="spellEnd"/>
      <w:r>
        <w:rPr>
          <w:sz w:val="28"/>
          <w:szCs w:val="28"/>
        </w:rPr>
        <w:t xml:space="preserve">. Ці виявлені проблемні точки безпосередньо вплинули на визначення функціональних вимог до запропонованого </w:t>
      </w:r>
      <w:proofErr w:type="spellStart"/>
      <w:r>
        <w:rPr>
          <w:sz w:val="28"/>
          <w:szCs w:val="28"/>
        </w:rPr>
        <w:t>вебдодатку</w:t>
      </w:r>
      <w:proofErr w:type="spellEnd"/>
      <w:r>
        <w:rPr>
          <w:sz w:val="28"/>
          <w:szCs w:val="28"/>
        </w:rPr>
        <w:t>.</w:t>
      </w:r>
    </w:p>
    <w:p w14:paraId="000001A7" w14:textId="77777777" w:rsidR="006149A5" w:rsidRDefault="002A493F">
      <w:pPr>
        <w:spacing w:line="360" w:lineRule="auto"/>
        <w:ind w:firstLine="851"/>
        <w:jc w:val="both"/>
        <w:rPr>
          <w:sz w:val="28"/>
          <w:szCs w:val="28"/>
        </w:rPr>
      </w:pPr>
      <w:r>
        <w:rPr>
          <w:sz w:val="28"/>
          <w:szCs w:val="28"/>
        </w:rPr>
        <w:t>Наявність власного досвіду роботи в цільовій позашкіль</w:t>
      </w:r>
      <w:r>
        <w:rPr>
          <w:sz w:val="28"/>
          <w:szCs w:val="28"/>
        </w:rPr>
        <w:t>ній установі надало цінний внесок протягом усього процесу збору вимог. Будучи безпосередньо залученою до повсякденної діяльності, я зрозуміла адміністративні робочі процеси, виклики, з якими стикаються співробітники та батьки, а також специфічні нюанси упр</w:t>
      </w:r>
      <w:r>
        <w:rPr>
          <w:sz w:val="28"/>
          <w:szCs w:val="28"/>
        </w:rPr>
        <w:t xml:space="preserve">авління позашкільними програмами. Ця </w:t>
      </w:r>
      <w:proofErr w:type="spellStart"/>
      <w:r>
        <w:rPr>
          <w:sz w:val="28"/>
          <w:szCs w:val="28"/>
        </w:rPr>
        <w:t>інсайдерська</w:t>
      </w:r>
      <w:proofErr w:type="spellEnd"/>
      <w:r>
        <w:rPr>
          <w:sz w:val="28"/>
          <w:szCs w:val="28"/>
        </w:rPr>
        <w:t xml:space="preserve"> перспектива дозволила більш </w:t>
      </w:r>
      <w:proofErr w:type="spellStart"/>
      <w:r>
        <w:rPr>
          <w:sz w:val="28"/>
          <w:szCs w:val="28"/>
        </w:rPr>
        <w:t>емпатично</w:t>
      </w:r>
      <w:proofErr w:type="spellEnd"/>
      <w:r>
        <w:rPr>
          <w:sz w:val="28"/>
          <w:szCs w:val="28"/>
        </w:rPr>
        <w:t xml:space="preserve"> та точно інтерпретувати зворотний зв'язок зацікавлених сторін, ідентифікувати незначні неефективності в існуючих процесах та ставити більш цілеспрямовані та релевантні </w:t>
      </w:r>
      <w:r>
        <w:rPr>
          <w:sz w:val="28"/>
          <w:szCs w:val="28"/>
        </w:rPr>
        <w:t>питання під час інтерв'ю та опитувань. Вивчення потреб усередині команди включало безпосереднє спостереження за щоденними завданнями колег, неформальні обговорення їхніх розчарувань щодо поточних інструментів та спільну роботу над баченням більш ефективног</w:t>
      </w:r>
      <w:r>
        <w:rPr>
          <w:sz w:val="28"/>
          <w:szCs w:val="28"/>
        </w:rPr>
        <w:t xml:space="preserve">о майбутнього стану. Цей практичний, вбудований досвід забезпечив, що зібрані вимоги були не просто теоретичними, а глибоко вкоріненими в практичних реаліях цільового середовища, значно посилюючи валідність та </w:t>
      </w:r>
      <w:proofErr w:type="spellStart"/>
      <w:r>
        <w:rPr>
          <w:sz w:val="28"/>
          <w:szCs w:val="28"/>
        </w:rPr>
        <w:t>релевантність</w:t>
      </w:r>
      <w:proofErr w:type="spellEnd"/>
      <w:r>
        <w:rPr>
          <w:sz w:val="28"/>
          <w:szCs w:val="28"/>
        </w:rPr>
        <w:t xml:space="preserve"> подальшого проектування та впров</w:t>
      </w:r>
      <w:r>
        <w:rPr>
          <w:sz w:val="28"/>
          <w:szCs w:val="28"/>
        </w:rPr>
        <w:t>адження.</w:t>
      </w:r>
    </w:p>
    <w:p w14:paraId="000001A8" w14:textId="1BB63BE0" w:rsidR="006149A5" w:rsidRDefault="006149A5">
      <w:pPr>
        <w:spacing w:line="360" w:lineRule="auto"/>
        <w:ind w:firstLine="851"/>
        <w:jc w:val="both"/>
        <w:rPr>
          <w:sz w:val="28"/>
          <w:szCs w:val="28"/>
        </w:rPr>
      </w:pPr>
    </w:p>
    <w:p w14:paraId="3923BC3E" w14:textId="2AF97562" w:rsidR="000D0E50" w:rsidRDefault="000D0E50">
      <w:pPr>
        <w:spacing w:line="360" w:lineRule="auto"/>
        <w:ind w:firstLine="851"/>
        <w:jc w:val="both"/>
        <w:rPr>
          <w:sz w:val="28"/>
          <w:szCs w:val="28"/>
        </w:rPr>
      </w:pPr>
    </w:p>
    <w:p w14:paraId="3F1908CB" w14:textId="77777777" w:rsidR="000D0E50" w:rsidRDefault="000D0E50">
      <w:pPr>
        <w:spacing w:line="360" w:lineRule="auto"/>
        <w:ind w:firstLine="851"/>
        <w:jc w:val="both"/>
        <w:rPr>
          <w:sz w:val="28"/>
          <w:szCs w:val="28"/>
        </w:rPr>
      </w:pPr>
    </w:p>
    <w:p w14:paraId="000001A9" w14:textId="77777777" w:rsidR="006149A5" w:rsidRDefault="002A493F">
      <w:pPr>
        <w:spacing w:line="360" w:lineRule="auto"/>
        <w:ind w:firstLine="851"/>
        <w:jc w:val="both"/>
        <w:rPr>
          <w:b/>
          <w:sz w:val="28"/>
          <w:szCs w:val="28"/>
        </w:rPr>
      </w:pPr>
      <w:r>
        <w:rPr>
          <w:b/>
          <w:sz w:val="28"/>
          <w:szCs w:val="28"/>
        </w:rPr>
        <w:lastRenderedPageBreak/>
        <w:t>2.2. Формалізація функціональних та нефункціональних вимог</w:t>
      </w:r>
    </w:p>
    <w:p w14:paraId="000001AA" w14:textId="77777777" w:rsidR="006149A5" w:rsidRDefault="006149A5">
      <w:pPr>
        <w:spacing w:line="360" w:lineRule="auto"/>
        <w:ind w:firstLine="851"/>
        <w:jc w:val="both"/>
        <w:rPr>
          <w:sz w:val="28"/>
          <w:szCs w:val="28"/>
        </w:rPr>
      </w:pPr>
    </w:p>
    <w:p w14:paraId="000001AB" w14:textId="77777777" w:rsidR="006149A5" w:rsidRDefault="002A493F">
      <w:pPr>
        <w:spacing w:line="360" w:lineRule="auto"/>
        <w:ind w:firstLine="851"/>
        <w:jc w:val="both"/>
        <w:rPr>
          <w:sz w:val="28"/>
          <w:szCs w:val="28"/>
        </w:rPr>
      </w:pPr>
      <w:r>
        <w:rPr>
          <w:sz w:val="28"/>
          <w:szCs w:val="28"/>
        </w:rPr>
        <w:t xml:space="preserve">Після етапу комплексного збору та аналізу даних, інформація була формалізована у структурований набір вимог для </w:t>
      </w:r>
      <w:proofErr w:type="spellStart"/>
      <w:r>
        <w:rPr>
          <w:sz w:val="28"/>
          <w:szCs w:val="28"/>
        </w:rPr>
        <w:t>вебдодатку</w:t>
      </w:r>
      <w:proofErr w:type="spellEnd"/>
      <w:r>
        <w:rPr>
          <w:sz w:val="28"/>
          <w:szCs w:val="28"/>
        </w:rPr>
        <w:t xml:space="preserve">. Ця формалізація є критично важливим кроком у процесі розробки </w:t>
      </w:r>
      <w:r>
        <w:rPr>
          <w:sz w:val="28"/>
          <w:szCs w:val="28"/>
        </w:rPr>
        <w:t>програмного забезпечення, забезпечуючи розуміння командою розробників того, що саме потрібно створити. Вимоги систематично класифікуються на функціональні вимоги та нефункціональні вимоги, що є стандартною практикою, детально описаною в рекомендаціях з інж</w:t>
      </w:r>
      <w:r>
        <w:rPr>
          <w:sz w:val="28"/>
          <w:szCs w:val="28"/>
        </w:rPr>
        <w:t>енерії програмного забезпечення, таких як IEEE 29148 (</w:t>
      </w:r>
      <w:proofErr w:type="spellStart"/>
      <w:r>
        <w:rPr>
          <w:sz w:val="28"/>
          <w:szCs w:val="28"/>
        </w:rPr>
        <w:t>Software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engineering</w:t>
      </w:r>
      <w:proofErr w:type="spellEnd"/>
      <w:r>
        <w:rPr>
          <w:sz w:val="28"/>
          <w:szCs w:val="28"/>
        </w:rPr>
        <w:t xml:space="preserve"> – </w:t>
      </w:r>
      <w:proofErr w:type="spellStart"/>
      <w:r>
        <w:rPr>
          <w:sz w:val="28"/>
          <w:szCs w:val="28"/>
        </w:rPr>
        <w:t>Life</w:t>
      </w:r>
      <w:proofErr w:type="spellEnd"/>
      <w:r>
        <w:rPr>
          <w:sz w:val="28"/>
          <w:szCs w:val="28"/>
        </w:rPr>
        <w:t xml:space="preserve"> </w:t>
      </w:r>
      <w:proofErr w:type="spellStart"/>
      <w:r>
        <w:rPr>
          <w:sz w:val="28"/>
          <w:szCs w:val="28"/>
        </w:rPr>
        <w:t>cycle</w:t>
      </w:r>
      <w:proofErr w:type="spellEnd"/>
      <w:r>
        <w:rPr>
          <w:sz w:val="28"/>
          <w:szCs w:val="28"/>
        </w:rPr>
        <w:t xml:space="preserve"> </w:t>
      </w:r>
      <w:proofErr w:type="spellStart"/>
      <w:r>
        <w:rPr>
          <w:sz w:val="28"/>
          <w:szCs w:val="28"/>
        </w:rPr>
        <w:t>processes</w:t>
      </w:r>
      <w:proofErr w:type="spellEnd"/>
      <w:r>
        <w:rPr>
          <w:sz w:val="28"/>
          <w:szCs w:val="28"/>
        </w:rPr>
        <w:t xml:space="preserve"> – </w:t>
      </w:r>
      <w:proofErr w:type="spellStart"/>
      <w:r>
        <w:rPr>
          <w:sz w:val="28"/>
          <w:szCs w:val="28"/>
        </w:rPr>
        <w:t>Requirements</w:t>
      </w:r>
      <w:proofErr w:type="spellEnd"/>
      <w:r>
        <w:rPr>
          <w:sz w:val="28"/>
          <w:szCs w:val="28"/>
        </w:rPr>
        <w:t xml:space="preserve"> </w:t>
      </w:r>
      <w:proofErr w:type="spellStart"/>
      <w:r>
        <w:rPr>
          <w:sz w:val="28"/>
          <w:szCs w:val="28"/>
        </w:rPr>
        <w:t>engineering</w:t>
      </w:r>
      <w:proofErr w:type="spellEnd"/>
      <w:r>
        <w:rPr>
          <w:sz w:val="28"/>
          <w:szCs w:val="28"/>
        </w:rPr>
        <w:t xml:space="preserve">) [9]. Цей стандарт надає шаблон та рекомендації для чіткого, послідовного та </w:t>
      </w:r>
      <w:proofErr w:type="spellStart"/>
      <w:r>
        <w:rPr>
          <w:sz w:val="28"/>
          <w:szCs w:val="28"/>
        </w:rPr>
        <w:t>відстежуваного</w:t>
      </w:r>
      <w:proofErr w:type="spellEnd"/>
      <w:r>
        <w:rPr>
          <w:sz w:val="28"/>
          <w:szCs w:val="28"/>
        </w:rPr>
        <w:t xml:space="preserve"> документування вимог, що фо</w:t>
      </w:r>
      <w:r>
        <w:rPr>
          <w:sz w:val="28"/>
          <w:szCs w:val="28"/>
        </w:rPr>
        <w:t>рмує основу надійної Специфікації вимог до програмного забезпечення.</w:t>
      </w:r>
    </w:p>
    <w:p w14:paraId="000001AC" w14:textId="77777777" w:rsidR="006149A5" w:rsidRDefault="002A493F">
      <w:pPr>
        <w:spacing w:line="360" w:lineRule="auto"/>
        <w:ind w:firstLine="851"/>
        <w:jc w:val="both"/>
        <w:rPr>
          <w:sz w:val="28"/>
          <w:szCs w:val="28"/>
        </w:rPr>
      </w:pPr>
      <w:r>
        <w:rPr>
          <w:sz w:val="28"/>
          <w:szCs w:val="28"/>
        </w:rPr>
        <w:t xml:space="preserve">Функціональні вимоги визначають набір функцій, які повинна виконувати система. Вони описують взаємодію між системою та її користувачами, а також результат на певні вхідні дані або умови. </w:t>
      </w:r>
      <w:r>
        <w:rPr>
          <w:sz w:val="28"/>
          <w:szCs w:val="28"/>
        </w:rPr>
        <w:t>Ці вимоги часто виражаються за допомогою користувацьких історій (</w:t>
      </w:r>
      <w:proofErr w:type="spellStart"/>
      <w:r>
        <w:rPr>
          <w:sz w:val="28"/>
          <w:szCs w:val="28"/>
        </w:rPr>
        <w:t>user</w:t>
      </w:r>
      <w:proofErr w:type="spellEnd"/>
      <w:r>
        <w:rPr>
          <w:sz w:val="28"/>
          <w:szCs w:val="28"/>
        </w:rPr>
        <w:t xml:space="preserve"> </w:t>
      </w:r>
      <w:proofErr w:type="spellStart"/>
      <w:r>
        <w:rPr>
          <w:sz w:val="28"/>
          <w:szCs w:val="28"/>
        </w:rPr>
        <w:t>stories</w:t>
      </w:r>
      <w:proofErr w:type="spellEnd"/>
      <w:r>
        <w:rPr>
          <w:sz w:val="28"/>
          <w:szCs w:val="28"/>
        </w:rPr>
        <w:t>) або сценаріїв використання (</w:t>
      </w:r>
      <w:proofErr w:type="spellStart"/>
      <w:r>
        <w:rPr>
          <w:sz w:val="28"/>
          <w:szCs w:val="28"/>
        </w:rPr>
        <w:t>use</w:t>
      </w:r>
      <w:proofErr w:type="spellEnd"/>
      <w:r>
        <w:rPr>
          <w:sz w:val="28"/>
          <w:szCs w:val="28"/>
        </w:rPr>
        <w:t xml:space="preserve"> </w:t>
      </w:r>
      <w:proofErr w:type="spellStart"/>
      <w:r>
        <w:rPr>
          <w:sz w:val="28"/>
          <w:szCs w:val="28"/>
        </w:rPr>
        <w:t>cases</w:t>
      </w:r>
      <w:proofErr w:type="spellEnd"/>
      <w:r>
        <w:rPr>
          <w:sz w:val="28"/>
          <w:szCs w:val="28"/>
        </w:rPr>
        <w:t>), щоб описати бажану функціональність з точки зору користувача. На основі синтезованих потреб користувачів, ключові функціональні вимоги до</w:t>
      </w:r>
      <w:r>
        <w:rPr>
          <w:sz w:val="28"/>
          <w:szCs w:val="28"/>
        </w:rPr>
        <w:t xml:space="preserve"> </w:t>
      </w:r>
      <w:proofErr w:type="spellStart"/>
      <w:r>
        <w:rPr>
          <w:sz w:val="28"/>
          <w:szCs w:val="28"/>
        </w:rPr>
        <w:t>вебдодатку</w:t>
      </w:r>
      <w:proofErr w:type="spellEnd"/>
      <w:r>
        <w:rPr>
          <w:sz w:val="28"/>
          <w:szCs w:val="28"/>
        </w:rPr>
        <w:t xml:space="preserve"> охоплюють такі сценарії:</w:t>
      </w:r>
    </w:p>
    <w:p w14:paraId="000001AD" w14:textId="77777777" w:rsidR="006149A5" w:rsidRDefault="002A493F">
      <w:pPr>
        <w:spacing w:line="360" w:lineRule="auto"/>
        <w:ind w:firstLine="851"/>
        <w:jc w:val="both"/>
        <w:rPr>
          <w:sz w:val="28"/>
          <w:szCs w:val="28"/>
        </w:rPr>
      </w:pPr>
      <w:r>
        <w:rPr>
          <w:sz w:val="28"/>
          <w:szCs w:val="28"/>
        </w:rPr>
        <w:t>1. Як учасник (представник/опікун), я хочу бачити доступні гуртки/курси, щоб переглядати та обирати заняття, що цікавлять мого учня. Це охоплює перегляд деталей, як-от опис курсу, розклад, вікова група та викладач.</w:t>
      </w:r>
    </w:p>
    <w:p w14:paraId="000001AE" w14:textId="77777777" w:rsidR="006149A5" w:rsidRDefault="002A493F">
      <w:pPr>
        <w:spacing w:line="360" w:lineRule="auto"/>
        <w:ind w:firstLine="851"/>
        <w:jc w:val="both"/>
        <w:rPr>
          <w:sz w:val="28"/>
          <w:szCs w:val="28"/>
        </w:rPr>
      </w:pPr>
      <w:r>
        <w:rPr>
          <w:sz w:val="28"/>
          <w:szCs w:val="28"/>
        </w:rPr>
        <w:t>2. Я</w:t>
      </w:r>
      <w:r>
        <w:rPr>
          <w:sz w:val="28"/>
          <w:szCs w:val="28"/>
        </w:rPr>
        <w:t>к учасник (представник/опікун), я хочу зберігати інформацію про свого учня та швидко подавати заявку на гурток/курс, щоб процес реєстрації був оптимізованим, і мені не доводилося вводити одну й ту ж інформацію повторно. Це передбачає створення та управлінн</w:t>
      </w:r>
      <w:r>
        <w:rPr>
          <w:sz w:val="28"/>
          <w:szCs w:val="28"/>
        </w:rPr>
        <w:t xml:space="preserve">я профілями учнів, включаючи особисті дані та контакти для екстрених випадків. Процес подання </w:t>
      </w:r>
      <w:r>
        <w:rPr>
          <w:sz w:val="28"/>
          <w:szCs w:val="28"/>
        </w:rPr>
        <w:lastRenderedPageBreak/>
        <w:t>заявки повинен направляти користувача на вибір бажаного гуртка/групи та надання будь-якої необхідної згоди.</w:t>
      </w:r>
    </w:p>
    <w:p w14:paraId="000001AF" w14:textId="77777777" w:rsidR="006149A5" w:rsidRDefault="002A493F">
      <w:pPr>
        <w:spacing w:line="360" w:lineRule="auto"/>
        <w:ind w:firstLine="851"/>
        <w:jc w:val="both"/>
        <w:rPr>
          <w:sz w:val="28"/>
          <w:szCs w:val="28"/>
        </w:rPr>
      </w:pPr>
      <w:r>
        <w:rPr>
          <w:sz w:val="28"/>
          <w:szCs w:val="28"/>
        </w:rPr>
        <w:t>3. Як учасник (представник/опікун), я хочу відстежуват</w:t>
      </w:r>
      <w:r>
        <w:rPr>
          <w:sz w:val="28"/>
          <w:szCs w:val="28"/>
        </w:rPr>
        <w:t>и статус заявок мого учня на гурток/курс у своєму кабінеті, щоб бути поінформованим, чи моя заявка очікується, схвалена, відхилена або перебуває у списку очікування. Це забезпечує прозорість та зменшує потребу в ручних запитах.</w:t>
      </w:r>
    </w:p>
    <w:p w14:paraId="000001B0" w14:textId="77777777" w:rsidR="006149A5" w:rsidRDefault="002A493F">
      <w:pPr>
        <w:spacing w:line="360" w:lineRule="auto"/>
        <w:ind w:firstLine="851"/>
        <w:jc w:val="both"/>
        <w:rPr>
          <w:sz w:val="28"/>
          <w:szCs w:val="28"/>
        </w:rPr>
      </w:pPr>
      <w:r>
        <w:rPr>
          <w:sz w:val="28"/>
          <w:szCs w:val="28"/>
        </w:rPr>
        <w:t>4. Як викладач, я хочу створ</w:t>
      </w:r>
      <w:r>
        <w:rPr>
          <w:sz w:val="28"/>
          <w:szCs w:val="28"/>
        </w:rPr>
        <w:t>ювати та керувати своїми гуртками/курсами в кабінеті, щоб я міг визначати програми, які викладатиму, включаючи налаштування описів курсів, вікових діапазонів та будь-яких попередніх вимог.</w:t>
      </w:r>
    </w:p>
    <w:p w14:paraId="000001B1" w14:textId="77777777" w:rsidR="006149A5" w:rsidRDefault="002A493F">
      <w:pPr>
        <w:spacing w:line="360" w:lineRule="auto"/>
        <w:ind w:firstLine="851"/>
        <w:jc w:val="both"/>
        <w:rPr>
          <w:sz w:val="28"/>
          <w:szCs w:val="28"/>
        </w:rPr>
      </w:pPr>
      <w:r>
        <w:rPr>
          <w:sz w:val="28"/>
          <w:szCs w:val="28"/>
        </w:rPr>
        <w:t>5. Як викладач, я хочу створювати та керувати групами для своїх гур</w:t>
      </w:r>
      <w:r>
        <w:rPr>
          <w:sz w:val="28"/>
          <w:szCs w:val="28"/>
        </w:rPr>
        <w:t>тків/курсів, щоб організовувати учнів у конкретні навчальні групи з визначеними розкладами та максимальною місткістю.</w:t>
      </w:r>
    </w:p>
    <w:p w14:paraId="000001B2" w14:textId="77777777" w:rsidR="006149A5" w:rsidRDefault="002A493F">
      <w:pPr>
        <w:spacing w:line="360" w:lineRule="auto"/>
        <w:ind w:firstLine="851"/>
        <w:jc w:val="both"/>
        <w:rPr>
          <w:sz w:val="28"/>
          <w:szCs w:val="28"/>
        </w:rPr>
      </w:pPr>
      <w:r>
        <w:rPr>
          <w:sz w:val="28"/>
          <w:szCs w:val="28"/>
        </w:rPr>
        <w:t xml:space="preserve">6. Як викладач, я хочу бачити список заявок учнів на мої гуртки/курси за групами, щоб переглядати потенційних учнів, які подали заявки на </w:t>
      </w:r>
      <w:r>
        <w:rPr>
          <w:sz w:val="28"/>
          <w:szCs w:val="28"/>
        </w:rPr>
        <w:t>приєднання до моїх занять. Цей перегляд повинен надавати відповідну інформацію про учнів для полегшення процесу затвердження.</w:t>
      </w:r>
    </w:p>
    <w:p w14:paraId="000001B3" w14:textId="77777777" w:rsidR="006149A5" w:rsidRDefault="002A493F">
      <w:pPr>
        <w:spacing w:line="360" w:lineRule="auto"/>
        <w:ind w:firstLine="851"/>
        <w:jc w:val="both"/>
        <w:rPr>
          <w:sz w:val="28"/>
          <w:szCs w:val="28"/>
        </w:rPr>
      </w:pPr>
      <w:r>
        <w:rPr>
          <w:sz w:val="28"/>
          <w:szCs w:val="28"/>
        </w:rPr>
        <w:t>7. Як викладач, я хочу керувати заявками моїх учнів (відхиляти, схвалювати, архівувати), щоб я міг контролювати, хто зарахований д</w:t>
      </w:r>
      <w:r>
        <w:rPr>
          <w:sz w:val="28"/>
          <w:szCs w:val="28"/>
        </w:rPr>
        <w:t>о моїх груп, та керувати списками очікування. Схвалення заявки повинно автоматично оновлювати статус членства учня та потенційно запускати сповіщення.</w:t>
      </w:r>
    </w:p>
    <w:p w14:paraId="000001B4" w14:textId="77777777" w:rsidR="006149A5" w:rsidRDefault="002A493F">
      <w:pPr>
        <w:spacing w:line="360" w:lineRule="auto"/>
        <w:ind w:firstLine="851"/>
        <w:jc w:val="both"/>
        <w:rPr>
          <w:sz w:val="28"/>
          <w:szCs w:val="28"/>
        </w:rPr>
      </w:pPr>
      <w:r>
        <w:rPr>
          <w:sz w:val="28"/>
          <w:szCs w:val="28"/>
        </w:rPr>
        <w:t>8. Як викладач, я хочу бачити список своїх учнів, згрупованих за гуртками/групами, щоб мати організований список для кожного зі своїх занять. Цей список повинен включати основну контактну інформацію учня та батьків.</w:t>
      </w:r>
    </w:p>
    <w:p w14:paraId="000001B5" w14:textId="77777777" w:rsidR="006149A5" w:rsidRDefault="002A493F">
      <w:pPr>
        <w:spacing w:line="360" w:lineRule="auto"/>
        <w:ind w:firstLine="851"/>
        <w:jc w:val="both"/>
        <w:rPr>
          <w:sz w:val="28"/>
          <w:szCs w:val="28"/>
        </w:rPr>
      </w:pPr>
      <w:r>
        <w:rPr>
          <w:sz w:val="28"/>
          <w:szCs w:val="28"/>
        </w:rPr>
        <w:t>9. Як викладач, я хочу керувати розкладо</w:t>
      </w:r>
      <w:r>
        <w:rPr>
          <w:sz w:val="28"/>
          <w:szCs w:val="28"/>
        </w:rPr>
        <w:t>м своїх гуртків/курсів, щоб встановлювати та оновлювати конкретні дати, час та місце проведення кожного заняття своїх груп.</w:t>
      </w:r>
    </w:p>
    <w:p w14:paraId="000001B6" w14:textId="77777777" w:rsidR="006149A5" w:rsidRDefault="002A493F">
      <w:pPr>
        <w:spacing w:line="360" w:lineRule="auto"/>
        <w:ind w:firstLine="851"/>
        <w:jc w:val="both"/>
        <w:rPr>
          <w:sz w:val="28"/>
          <w:szCs w:val="28"/>
        </w:rPr>
      </w:pPr>
      <w:r>
        <w:rPr>
          <w:sz w:val="28"/>
          <w:szCs w:val="28"/>
        </w:rPr>
        <w:lastRenderedPageBreak/>
        <w:t>10. Як адміністратор, я хочу переглядати та керувати розкладом всього центру, щоб я міг переконатися у відсутності конфліктів у розк</w:t>
      </w:r>
      <w:r>
        <w:rPr>
          <w:sz w:val="28"/>
          <w:szCs w:val="28"/>
        </w:rPr>
        <w:t>ладі між різними гуртками, керувати розподілом приміщень та мати централізований огляд усієї діяльності.</w:t>
      </w:r>
    </w:p>
    <w:p w14:paraId="000001B7" w14:textId="77777777" w:rsidR="006149A5" w:rsidRDefault="002A493F">
      <w:pPr>
        <w:spacing w:line="360" w:lineRule="auto"/>
        <w:ind w:firstLine="851"/>
        <w:jc w:val="both"/>
        <w:rPr>
          <w:sz w:val="28"/>
          <w:szCs w:val="28"/>
        </w:rPr>
      </w:pPr>
      <w:r>
        <w:rPr>
          <w:sz w:val="28"/>
          <w:szCs w:val="28"/>
        </w:rPr>
        <w:t xml:space="preserve">11. Як адміністратор, я хочу керувати контентом на </w:t>
      </w:r>
      <w:proofErr w:type="spellStart"/>
      <w:r>
        <w:rPr>
          <w:sz w:val="28"/>
          <w:szCs w:val="28"/>
        </w:rPr>
        <w:t>вебсайті</w:t>
      </w:r>
      <w:proofErr w:type="spellEnd"/>
      <w:r>
        <w:rPr>
          <w:sz w:val="28"/>
          <w:szCs w:val="28"/>
        </w:rPr>
        <w:t>, щоб я міг легко оновлювати публічну інформацію про центр, майбутні події або важливі повід</w:t>
      </w:r>
      <w:r>
        <w:rPr>
          <w:sz w:val="28"/>
          <w:szCs w:val="28"/>
        </w:rPr>
        <w:t>омлення без необхідності технічної допомоги.</w:t>
      </w:r>
    </w:p>
    <w:p w14:paraId="000001B8" w14:textId="77777777" w:rsidR="006149A5" w:rsidRDefault="002A493F">
      <w:pPr>
        <w:spacing w:line="360" w:lineRule="auto"/>
        <w:ind w:firstLine="851"/>
        <w:jc w:val="both"/>
        <w:rPr>
          <w:sz w:val="28"/>
          <w:szCs w:val="28"/>
        </w:rPr>
      </w:pPr>
      <w:r>
        <w:rPr>
          <w:sz w:val="28"/>
          <w:szCs w:val="28"/>
        </w:rPr>
        <w:t xml:space="preserve">Додаткові функціональні вимоги для подальшого уточнення та </w:t>
      </w:r>
      <w:proofErr w:type="spellStart"/>
      <w:r>
        <w:rPr>
          <w:sz w:val="28"/>
          <w:szCs w:val="28"/>
        </w:rPr>
        <w:t>пріоритезації</w:t>
      </w:r>
      <w:proofErr w:type="spellEnd"/>
      <w:r>
        <w:rPr>
          <w:sz w:val="28"/>
          <w:szCs w:val="28"/>
        </w:rPr>
        <w:t>:</w:t>
      </w:r>
    </w:p>
    <w:p w14:paraId="000001B9" w14:textId="77777777" w:rsidR="006149A5" w:rsidRDefault="002A493F">
      <w:pPr>
        <w:spacing w:line="360" w:lineRule="auto"/>
        <w:ind w:firstLine="851"/>
        <w:jc w:val="both"/>
        <w:rPr>
          <w:sz w:val="28"/>
          <w:szCs w:val="28"/>
        </w:rPr>
      </w:pPr>
      <w:r>
        <w:rPr>
          <w:sz w:val="28"/>
          <w:szCs w:val="28"/>
        </w:rPr>
        <w:t>1. Як учасник (представник/опікун), я хочу отримувати автоматизовані сповіщення (наприклад, електронною поштою, у додатку) про важливі по</w:t>
      </w:r>
      <w:r>
        <w:rPr>
          <w:sz w:val="28"/>
          <w:szCs w:val="28"/>
        </w:rPr>
        <w:t>дії: зміна статусу заявки, майбутні заняття та записи відвідуваності.</w:t>
      </w:r>
    </w:p>
    <w:p w14:paraId="000001BA" w14:textId="77777777" w:rsidR="006149A5" w:rsidRDefault="002A493F">
      <w:pPr>
        <w:spacing w:line="360" w:lineRule="auto"/>
        <w:ind w:firstLine="851"/>
        <w:jc w:val="both"/>
        <w:rPr>
          <w:sz w:val="28"/>
          <w:szCs w:val="28"/>
        </w:rPr>
      </w:pPr>
      <w:r>
        <w:rPr>
          <w:sz w:val="28"/>
          <w:szCs w:val="28"/>
        </w:rPr>
        <w:t>2. Як викладач, я хочу відслідковувати та керувати відвідуваністю для своїх груп через простий інтерфейс, позначаючи учнів як присутніх або відсутніх.</w:t>
      </w:r>
    </w:p>
    <w:p w14:paraId="000001BB" w14:textId="77777777" w:rsidR="006149A5" w:rsidRDefault="002A493F">
      <w:pPr>
        <w:spacing w:line="360" w:lineRule="auto"/>
        <w:ind w:firstLine="851"/>
        <w:jc w:val="both"/>
        <w:rPr>
          <w:sz w:val="28"/>
          <w:szCs w:val="28"/>
        </w:rPr>
      </w:pPr>
      <w:r>
        <w:rPr>
          <w:sz w:val="28"/>
          <w:szCs w:val="28"/>
        </w:rPr>
        <w:t>3. Як викладач, я хочу створювати т</w:t>
      </w:r>
      <w:r>
        <w:rPr>
          <w:sz w:val="28"/>
          <w:szCs w:val="28"/>
        </w:rPr>
        <w:t>а оновлювати записи цифрового журналу для своїх учнів, включаючи нотатки про їхній прогрес, участь, досягнення та відповідні спостереження. Це повинно підтримувати різні формати, а саме: текст, зображення або посилання.</w:t>
      </w:r>
    </w:p>
    <w:p w14:paraId="000001BC" w14:textId="77777777" w:rsidR="006149A5" w:rsidRDefault="002A493F">
      <w:pPr>
        <w:spacing w:line="360" w:lineRule="auto"/>
        <w:ind w:firstLine="851"/>
        <w:jc w:val="both"/>
        <w:rPr>
          <w:sz w:val="28"/>
          <w:szCs w:val="28"/>
        </w:rPr>
      </w:pPr>
      <w:r>
        <w:rPr>
          <w:sz w:val="28"/>
          <w:szCs w:val="28"/>
        </w:rPr>
        <w:t xml:space="preserve">4. Як учасник (представник/опікун), </w:t>
      </w:r>
      <w:r>
        <w:rPr>
          <w:sz w:val="28"/>
          <w:szCs w:val="28"/>
        </w:rPr>
        <w:t>я хочу переглядати записи відвідуваності мого учня для його зарахованих гуртків/курсів.</w:t>
      </w:r>
    </w:p>
    <w:p w14:paraId="000001BD" w14:textId="77777777" w:rsidR="006149A5" w:rsidRDefault="002A493F">
      <w:pPr>
        <w:spacing w:line="360" w:lineRule="auto"/>
        <w:ind w:firstLine="851"/>
        <w:jc w:val="both"/>
        <w:rPr>
          <w:sz w:val="28"/>
          <w:szCs w:val="28"/>
        </w:rPr>
      </w:pPr>
      <w:r>
        <w:rPr>
          <w:sz w:val="28"/>
          <w:szCs w:val="28"/>
        </w:rPr>
        <w:t>5. Як учасник (представник/опікун), я хочу переглядати записи цифрового журналу мого учня, які були надані його викладачами.</w:t>
      </w:r>
    </w:p>
    <w:p w14:paraId="000001BE" w14:textId="77777777" w:rsidR="006149A5" w:rsidRDefault="002A493F">
      <w:pPr>
        <w:spacing w:line="360" w:lineRule="auto"/>
        <w:ind w:firstLine="851"/>
        <w:jc w:val="both"/>
        <w:rPr>
          <w:sz w:val="28"/>
          <w:szCs w:val="28"/>
        </w:rPr>
      </w:pPr>
      <w:r>
        <w:rPr>
          <w:sz w:val="28"/>
          <w:szCs w:val="28"/>
        </w:rPr>
        <w:t xml:space="preserve">6. Як адміністратор, я хочу централізовано </w:t>
      </w:r>
      <w:r>
        <w:rPr>
          <w:sz w:val="28"/>
          <w:szCs w:val="28"/>
        </w:rPr>
        <w:t>переглядати та керувати всією інформацією про учнів, включаючи контактні дані, історію зарахувань,</w:t>
      </w:r>
    </w:p>
    <w:p w14:paraId="000001BF" w14:textId="77777777" w:rsidR="006149A5" w:rsidRDefault="002A493F">
      <w:pPr>
        <w:spacing w:line="360" w:lineRule="auto"/>
        <w:jc w:val="both"/>
        <w:rPr>
          <w:sz w:val="28"/>
          <w:szCs w:val="28"/>
        </w:rPr>
      </w:pPr>
      <w:r>
        <w:rPr>
          <w:sz w:val="28"/>
          <w:szCs w:val="28"/>
        </w:rPr>
        <w:t>відвідуваність та пов'язаних батьків/опікунів.</w:t>
      </w:r>
    </w:p>
    <w:p w14:paraId="000001C0" w14:textId="77777777" w:rsidR="006149A5" w:rsidRDefault="002A493F">
      <w:pPr>
        <w:spacing w:line="360" w:lineRule="auto"/>
        <w:ind w:firstLine="851"/>
        <w:jc w:val="both"/>
        <w:rPr>
          <w:sz w:val="28"/>
          <w:szCs w:val="28"/>
        </w:rPr>
      </w:pPr>
      <w:r>
        <w:rPr>
          <w:sz w:val="28"/>
          <w:szCs w:val="28"/>
        </w:rPr>
        <w:t>7. Як адміністратор, я хочу переглядати та керувати всією інформацією про викладачів, включаючи призначені їм гуртки/курси та групи.</w:t>
      </w:r>
    </w:p>
    <w:p w14:paraId="000001C1" w14:textId="77777777" w:rsidR="006149A5" w:rsidRDefault="002A493F">
      <w:pPr>
        <w:spacing w:line="360" w:lineRule="auto"/>
        <w:ind w:firstLine="851"/>
        <w:jc w:val="both"/>
        <w:rPr>
          <w:sz w:val="28"/>
          <w:szCs w:val="28"/>
        </w:rPr>
      </w:pPr>
      <w:r>
        <w:rPr>
          <w:sz w:val="28"/>
          <w:szCs w:val="28"/>
        </w:rPr>
        <w:lastRenderedPageBreak/>
        <w:t>8. Як адміністратор, я хочу генерувати звіти за ключовими показниками, такими як загальна кількість зарахованих на гурток/г</w:t>
      </w:r>
      <w:r>
        <w:rPr>
          <w:sz w:val="28"/>
          <w:szCs w:val="28"/>
        </w:rPr>
        <w:t>рупу та загальні показники відвідуваності центру.</w:t>
      </w:r>
    </w:p>
    <w:p w14:paraId="000001C2" w14:textId="77777777" w:rsidR="006149A5" w:rsidRDefault="002A493F">
      <w:pPr>
        <w:spacing w:line="360" w:lineRule="auto"/>
        <w:ind w:firstLine="851"/>
        <w:jc w:val="both"/>
        <w:rPr>
          <w:sz w:val="28"/>
          <w:szCs w:val="28"/>
        </w:rPr>
      </w:pPr>
      <w:r>
        <w:rPr>
          <w:sz w:val="28"/>
          <w:szCs w:val="28"/>
        </w:rPr>
        <w:t>9. Як адміністратор, я хочу керувати обліковими записами користувачів та ролями, а також контролювати рівні доступу та дозволи в системі.</w:t>
      </w:r>
    </w:p>
    <w:p w14:paraId="000001C3" w14:textId="77777777" w:rsidR="006149A5" w:rsidRDefault="002A493F">
      <w:pPr>
        <w:spacing w:line="360" w:lineRule="auto"/>
        <w:ind w:firstLine="851"/>
        <w:jc w:val="both"/>
        <w:rPr>
          <w:sz w:val="28"/>
          <w:szCs w:val="28"/>
        </w:rPr>
      </w:pPr>
      <w:r>
        <w:rPr>
          <w:sz w:val="28"/>
          <w:szCs w:val="28"/>
        </w:rPr>
        <w:t>Нефункціональні вимоги визначають атрибути якості системи та специфі</w:t>
      </w:r>
      <w:r>
        <w:rPr>
          <w:sz w:val="28"/>
          <w:szCs w:val="28"/>
        </w:rPr>
        <w:t>кують критерії, які можуть бути використані для оцінки функціонування системи, а не специфічні сценарії поведінки. Вони є вирішальними для забезпечення зручності використання, надійності, безпеки та продуктивності системи. Ключові нефункціональні вимоги до</w:t>
      </w:r>
      <w:r>
        <w:rPr>
          <w:sz w:val="28"/>
          <w:szCs w:val="28"/>
        </w:rPr>
        <w:t xml:space="preserve"> цього </w:t>
      </w:r>
      <w:proofErr w:type="spellStart"/>
      <w:r>
        <w:rPr>
          <w:sz w:val="28"/>
          <w:szCs w:val="28"/>
        </w:rPr>
        <w:t>вебдодатку</w:t>
      </w:r>
      <w:proofErr w:type="spellEnd"/>
      <w:r>
        <w:rPr>
          <w:sz w:val="28"/>
          <w:szCs w:val="28"/>
        </w:rPr>
        <w:t xml:space="preserve"> охоплюють:</w:t>
      </w:r>
    </w:p>
    <w:p w14:paraId="000001C4" w14:textId="77777777" w:rsidR="006149A5" w:rsidRDefault="002A493F">
      <w:pPr>
        <w:spacing w:line="360" w:lineRule="auto"/>
        <w:ind w:firstLine="851"/>
        <w:jc w:val="both"/>
        <w:rPr>
          <w:sz w:val="28"/>
          <w:szCs w:val="28"/>
        </w:rPr>
      </w:pPr>
      <w:r>
        <w:rPr>
          <w:sz w:val="28"/>
          <w:szCs w:val="28"/>
        </w:rPr>
        <w:t>1. Продуктивність системи. Додаток має бути ефективним. Ключові дії, як-от завантаження списків гуртків, перегляд профілів учнів або подання інформації про відвідуваність, повинні ефективно виконуватись, навіть при помірному аб</w:t>
      </w:r>
      <w:r>
        <w:rPr>
          <w:sz w:val="28"/>
          <w:szCs w:val="28"/>
        </w:rPr>
        <w:t>о піковому навантаженні користувачів (наприклад, під час періодів реєстрації). Метрики можуть включати середній час завантаження сторінки (наприклад, &lt; 3 секунд), час відгуку запиту до бази даних та кількість одночасних користувачів, які система може підтр</w:t>
      </w:r>
      <w:r>
        <w:rPr>
          <w:sz w:val="28"/>
          <w:szCs w:val="28"/>
        </w:rPr>
        <w:t>имувати без погіршення продуктивності.</w:t>
      </w:r>
    </w:p>
    <w:p w14:paraId="000001C5" w14:textId="77777777" w:rsidR="006149A5" w:rsidRDefault="002A493F">
      <w:pPr>
        <w:spacing w:line="360" w:lineRule="auto"/>
        <w:ind w:firstLine="851"/>
        <w:jc w:val="both"/>
        <w:rPr>
          <w:sz w:val="28"/>
          <w:szCs w:val="28"/>
        </w:rPr>
      </w:pPr>
      <w:r>
        <w:rPr>
          <w:sz w:val="28"/>
          <w:szCs w:val="28"/>
        </w:rPr>
        <w:t xml:space="preserve">2. Безпека даних. Захист конфіденційних даних учнів та персональних даних є першочерговим. Система повинна впроваджувати надійні заходи безпеки для запобігання несанкціонованому доступу, розкриттю, зміні або знищенню </w:t>
      </w:r>
      <w:r>
        <w:rPr>
          <w:sz w:val="28"/>
          <w:szCs w:val="28"/>
        </w:rPr>
        <w:t>даних. Це включає безпечну автентифікацію користувачів (наприклад, надійна політика паролів, потенційно багатофакторна автентифікація), авторизацію на основі ролей для забезпечення доступу користувачів лише до дозволених даних, шифрування конфіденційних да</w:t>
      </w:r>
      <w:r>
        <w:rPr>
          <w:sz w:val="28"/>
          <w:szCs w:val="28"/>
        </w:rPr>
        <w:t xml:space="preserve">них як у стані спокою (зберігання в базі даних), так і під час передачі (через мережу за допомогою HTTPS), а також захист від поширених </w:t>
      </w:r>
      <w:proofErr w:type="spellStart"/>
      <w:r>
        <w:rPr>
          <w:sz w:val="28"/>
          <w:szCs w:val="28"/>
        </w:rPr>
        <w:t>вебвразливостей</w:t>
      </w:r>
      <w:proofErr w:type="spellEnd"/>
      <w:r>
        <w:rPr>
          <w:sz w:val="28"/>
          <w:szCs w:val="28"/>
        </w:rPr>
        <w:t xml:space="preserve"> </w:t>
      </w:r>
      <w:r>
        <w:rPr>
          <w:sz w:val="28"/>
          <w:szCs w:val="28"/>
        </w:rPr>
        <w:lastRenderedPageBreak/>
        <w:t xml:space="preserve">(наприклад, SQL-ін'єкції, </w:t>
      </w:r>
      <w:proofErr w:type="spellStart"/>
      <w:r>
        <w:rPr>
          <w:sz w:val="28"/>
          <w:szCs w:val="28"/>
        </w:rPr>
        <w:t>міжсайтовий</w:t>
      </w:r>
      <w:proofErr w:type="spellEnd"/>
      <w:r>
        <w:rPr>
          <w:sz w:val="28"/>
          <w:szCs w:val="28"/>
        </w:rPr>
        <w:t xml:space="preserve"> </w:t>
      </w:r>
      <w:proofErr w:type="spellStart"/>
      <w:r>
        <w:rPr>
          <w:sz w:val="28"/>
          <w:szCs w:val="28"/>
        </w:rPr>
        <w:t>скриптинг</w:t>
      </w:r>
      <w:proofErr w:type="spellEnd"/>
      <w:r>
        <w:rPr>
          <w:sz w:val="28"/>
          <w:szCs w:val="28"/>
        </w:rPr>
        <w:t xml:space="preserve"> (XSS, з </w:t>
      </w:r>
      <w:proofErr w:type="spellStart"/>
      <w:r>
        <w:rPr>
          <w:sz w:val="28"/>
          <w:szCs w:val="28"/>
        </w:rPr>
        <w:t>англ</w:t>
      </w:r>
      <w:proofErr w:type="spellEnd"/>
      <w:r>
        <w:rPr>
          <w:sz w:val="28"/>
          <w:szCs w:val="28"/>
        </w:rPr>
        <w:t xml:space="preserve">. </w:t>
      </w:r>
      <w:proofErr w:type="spellStart"/>
      <w:r>
        <w:rPr>
          <w:sz w:val="28"/>
          <w:szCs w:val="28"/>
        </w:rPr>
        <w:t>Cross-Site</w:t>
      </w:r>
      <w:proofErr w:type="spellEnd"/>
      <w:r>
        <w:rPr>
          <w:sz w:val="28"/>
          <w:szCs w:val="28"/>
        </w:rPr>
        <w:t xml:space="preserve"> </w:t>
      </w:r>
      <w:proofErr w:type="spellStart"/>
      <w:r>
        <w:rPr>
          <w:sz w:val="28"/>
          <w:szCs w:val="28"/>
        </w:rPr>
        <w:t>Scripting</w:t>
      </w:r>
      <w:proofErr w:type="spellEnd"/>
      <w:r>
        <w:rPr>
          <w:sz w:val="28"/>
          <w:szCs w:val="28"/>
        </w:rPr>
        <w:t>). Дотримання відповід</w:t>
      </w:r>
      <w:r>
        <w:rPr>
          <w:sz w:val="28"/>
          <w:szCs w:val="28"/>
        </w:rPr>
        <w:t>них стандартів та нормативних актів щодо захисту даних, таких як принципи, викладені в ISO 27001 (</w:t>
      </w:r>
      <w:proofErr w:type="spellStart"/>
      <w:r>
        <w:rPr>
          <w:sz w:val="28"/>
          <w:szCs w:val="28"/>
        </w:rPr>
        <w:t>Information</w:t>
      </w:r>
      <w:proofErr w:type="spellEnd"/>
      <w:r>
        <w:rPr>
          <w:sz w:val="28"/>
          <w:szCs w:val="28"/>
        </w:rPr>
        <w:t xml:space="preserve"> </w:t>
      </w:r>
      <w:proofErr w:type="spellStart"/>
      <w:r>
        <w:rPr>
          <w:sz w:val="28"/>
          <w:szCs w:val="28"/>
        </w:rPr>
        <w:t>security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systems</w:t>
      </w:r>
      <w:proofErr w:type="spellEnd"/>
      <w:r>
        <w:rPr>
          <w:sz w:val="28"/>
          <w:szCs w:val="28"/>
        </w:rPr>
        <w:t>), що надає основу для створення, впровадження, експлуатації, моніторингу, перегляду, підтримки та покращення системи у</w:t>
      </w:r>
      <w:r>
        <w:rPr>
          <w:sz w:val="28"/>
          <w:szCs w:val="28"/>
        </w:rPr>
        <w:t>правління інформаційною безпекою, та будь-яких застосовних національних законів про захист даних (наприклад, українських законів про захист даних), є критично важливим [10].</w:t>
      </w:r>
    </w:p>
    <w:p w14:paraId="000001C6" w14:textId="77777777" w:rsidR="006149A5" w:rsidRDefault="002A493F">
      <w:pPr>
        <w:spacing w:line="360" w:lineRule="auto"/>
        <w:ind w:firstLine="851"/>
        <w:jc w:val="both"/>
        <w:rPr>
          <w:sz w:val="28"/>
          <w:szCs w:val="28"/>
        </w:rPr>
      </w:pPr>
      <w:r>
        <w:rPr>
          <w:sz w:val="28"/>
          <w:szCs w:val="28"/>
        </w:rPr>
        <w:t>3. Зручність використання. Незалежно від технічної підготовки користувачів, систем</w:t>
      </w:r>
      <w:r>
        <w:rPr>
          <w:sz w:val="28"/>
          <w:szCs w:val="28"/>
        </w:rPr>
        <w:t>а має бути інтуїтивно зрозумілою та легкою для загального користування усіма учасниками – адміністратори, викладачі, батьки та, можливо, учні. Користувацький інтерфейс повинен бути чітким, послідовним та легким для навігації. Реєстрація учня, відмітка відв</w:t>
      </w:r>
      <w:r>
        <w:rPr>
          <w:sz w:val="28"/>
          <w:szCs w:val="28"/>
        </w:rPr>
        <w:t>ідуваності або додавання запису до журналу, мають бути простими та вимагати мінімального навчання. Зручність використання може бути оцінена за принципами, що містяться в таких стандартах, як ISO 9241-210 (</w:t>
      </w:r>
      <w:proofErr w:type="spellStart"/>
      <w:r>
        <w:rPr>
          <w:sz w:val="28"/>
          <w:szCs w:val="28"/>
        </w:rPr>
        <w:t>Ergonomics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human-system</w:t>
      </w:r>
      <w:proofErr w:type="spellEnd"/>
      <w:r>
        <w:rPr>
          <w:sz w:val="28"/>
          <w:szCs w:val="28"/>
        </w:rPr>
        <w:t xml:space="preserve"> </w:t>
      </w:r>
      <w:proofErr w:type="spellStart"/>
      <w:r>
        <w:rPr>
          <w:sz w:val="28"/>
          <w:szCs w:val="28"/>
        </w:rPr>
        <w:t>interaction</w:t>
      </w:r>
      <w:proofErr w:type="spellEnd"/>
      <w:r>
        <w:rPr>
          <w:sz w:val="28"/>
          <w:szCs w:val="28"/>
        </w:rPr>
        <w:t>), який керує</w:t>
      </w:r>
      <w:r>
        <w:rPr>
          <w:sz w:val="28"/>
          <w:szCs w:val="28"/>
        </w:rPr>
        <w:t xml:space="preserve"> зручністю використання інтерактивних систем [11]. Метрики можуть включати час, витрачений на виконання ключових завдань, кількість помилок, допущених користувачами, та суб'єктивні оцінки задоволеності користувачів, отримані шляхом тестування або опитувань</w:t>
      </w:r>
      <w:r>
        <w:rPr>
          <w:sz w:val="28"/>
          <w:szCs w:val="28"/>
        </w:rPr>
        <w:t>.</w:t>
      </w:r>
    </w:p>
    <w:p w14:paraId="000001C7" w14:textId="77777777" w:rsidR="006149A5" w:rsidRDefault="002A493F">
      <w:pPr>
        <w:spacing w:line="360" w:lineRule="auto"/>
        <w:ind w:firstLine="851"/>
        <w:jc w:val="both"/>
        <w:rPr>
          <w:sz w:val="28"/>
          <w:szCs w:val="28"/>
        </w:rPr>
      </w:pPr>
      <w:r>
        <w:rPr>
          <w:sz w:val="28"/>
          <w:szCs w:val="28"/>
        </w:rPr>
        <w:t xml:space="preserve">4. Надійність. Система повинна бути надійною та доступною, коли вона потрібна користувачам. Це передбачає мінімізацію затримок через помилки або </w:t>
      </w:r>
      <w:proofErr w:type="spellStart"/>
      <w:r>
        <w:rPr>
          <w:sz w:val="28"/>
          <w:szCs w:val="28"/>
        </w:rPr>
        <w:t>збої</w:t>
      </w:r>
      <w:proofErr w:type="spellEnd"/>
      <w:r>
        <w:rPr>
          <w:sz w:val="28"/>
          <w:szCs w:val="28"/>
        </w:rPr>
        <w:t xml:space="preserve"> системи. Система повинна </w:t>
      </w:r>
      <w:proofErr w:type="spellStart"/>
      <w:r>
        <w:rPr>
          <w:sz w:val="28"/>
          <w:szCs w:val="28"/>
        </w:rPr>
        <w:t>коректно</w:t>
      </w:r>
      <w:proofErr w:type="spellEnd"/>
      <w:r>
        <w:rPr>
          <w:sz w:val="28"/>
          <w:szCs w:val="28"/>
        </w:rPr>
        <w:t xml:space="preserve"> обробляти несподівані вхідні дані або помилки без втрати даних. Цілісн</w:t>
      </w:r>
      <w:r>
        <w:rPr>
          <w:sz w:val="28"/>
          <w:szCs w:val="28"/>
        </w:rPr>
        <w:t>ість даних повинна підтримуватися, забезпечуючи точність та послідовність даних. Метрики включають відсоток безвідмовної роботи (наприклад, 99.5% доступності), частоту системних помилок та середній час відновлення після збою.</w:t>
      </w:r>
    </w:p>
    <w:p w14:paraId="62751300" w14:textId="77777777" w:rsidR="000D0E50" w:rsidRDefault="002A493F">
      <w:pPr>
        <w:spacing w:line="360" w:lineRule="auto"/>
        <w:ind w:firstLine="851"/>
        <w:jc w:val="both"/>
        <w:rPr>
          <w:sz w:val="28"/>
          <w:szCs w:val="28"/>
        </w:rPr>
      </w:pPr>
      <w:r>
        <w:rPr>
          <w:sz w:val="28"/>
          <w:szCs w:val="28"/>
        </w:rPr>
        <w:t>5. Масштабованість. Додаток по</w:t>
      </w:r>
      <w:r>
        <w:rPr>
          <w:sz w:val="28"/>
          <w:szCs w:val="28"/>
        </w:rPr>
        <w:t>винен вміщувати зростаючу кількість</w:t>
      </w:r>
    </w:p>
    <w:p w14:paraId="000001C8" w14:textId="3E732591" w:rsidR="006149A5" w:rsidRDefault="002A493F" w:rsidP="000D0E50">
      <w:pPr>
        <w:spacing w:line="360" w:lineRule="auto"/>
        <w:jc w:val="both"/>
        <w:rPr>
          <w:sz w:val="28"/>
          <w:szCs w:val="28"/>
        </w:rPr>
      </w:pPr>
      <w:r>
        <w:rPr>
          <w:sz w:val="28"/>
          <w:szCs w:val="28"/>
        </w:rPr>
        <w:lastRenderedPageBreak/>
        <w:t xml:space="preserve"> учнів, викладачів, гуртків та користувачів з часом, не вимагаючи значних архітектурних змін або не відчуваючи вузьких місць продуктивності. Це є критично важливим для зростаючого позашкільного центру. Обраний технологічн</w:t>
      </w:r>
      <w:r>
        <w:rPr>
          <w:sz w:val="28"/>
          <w:szCs w:val="28"/>
        </w:rPr>
        <w:t>ий стек та інфраструктура (хмарні сервіси, дизайн бази даних) повинні підтримувати горизонтальне або вертикальне масштабування за потреби.</w:t>
      </w:r>
    </w:p>
    <w:p w14:paraId="000001C9" w14:textId="77777777" w:rsidR="006149A5" w:rsidRDefault="002A493F">
      <w:pPr>
        <w:spacing w:line="360" w:lineRule="auto"/>
        <w:ind w:firstLine="851"/>
        <w:jc w:val="both"/>
        <w:rPr>
          <w:sz w:val="28"/>
          <w:szCs w:val="28"/>
        </w:rPr>
      </w:pPr>
      <w:r>
        <w:rPr>
          <w:sz w:val="28"/>
          <w:szCs w:val="28"/>
        </w:rPr>
        <w:t>6. </w:t>
      </w:r>
      <w:proofErr w:type="spellStart"/>
      <w:r>
        <w:rPr>
          <w:sz w:val="28"/>
          <w:szCs w:val="28"/>
        </w:rPr>
        <w:t>Підтримуваність</w:t>
      </w:r>
      <w:proofErr w:type="spellEnd"/>
      <w:r>
        <w:rPr>
          <w:sz w:val="28"/>
          <w:szCs w:val="28"/>
        </w:rPr>
        <w:t xml:space="preserve"> (</w:t>
      </w:r>
      <w:proofErr w:type="spellStart"/>
      <w:r>
        <w:rPr>
          <w:sz w:val="28"/>
          <w:szCs w:val="28"/>
        </w:rPr>
        <w:t>Maintainability</w:t>
      </w:r>
      <w:proofErr w:type="spellEnd"/>
      <w:r>
        <w:rPr>
          <w:sz w:val="28"/>
          <w:szCs w:val="28"/>
        </w:rPr>
        <w:t>). Кодова база системи повинна бути добре структурованою, модульною та документова</w:t>
      </w:r>
      <w:r>
        <w:rPr>
          <w:sz w:val="28"/>
          <w:szCs w:val="28"/>
        </w:rPr>
        <w:t xml:space="preserve">ною для полегшення майбутніх оновлень, виправлень помилок та додавання нових функцій. Дотримання встановлених стандартів кодування, використання відповідних архітектурних шаблонів та написання чіткої документації є важливими для </w:t>
      </w:r>
      <w:proofErr w:type="spellStart"/>
      <w:r>
        <w:rPr>
          <w:sz w:val="28"/>
          <w:szCs w:val="28"/>
        </w:rPr>
        <w:t>підтримуваності</w:t>
      </w:r>
      <w:proofErr w:type="spellEnd"/>
      <w:r>
        <w:rPr>
          <w:sz w:val="28"/>
          <w:szCs w:val="28"/>
        </w:rPr>
        <w:t>. Це зменшує</w:t>
      </w:r>
      <w:r>
        <w:rPr>
          <w:sz w:val="28"/>
          <w:szCs w:val="28"/>
        </w:rPr>
        <w:t xml:space="preserve"> довгострокові витрати та зусилля, необхідні для підтримки роботи та розвитку системи.</w:t>
      </w:r>
    </w:p>
    <w:p w14:paraId="000001CA" w14:textId="77777777" w:rsidR="006149A5" w:rsidRDefault="002A493F">
      <w:pPr>
        <w:spacing w:line="360" w:lineRule="auto"/>
        <w:ind w:firstLine="851"/>
        <w:jc w:val="both"/>
        <w:rPr>
          <w:sz w:val="28"/>
          <w:szCs w:val="28"/>
        </w:rPr>
      </w:pPr>
      <w:r>
        <w:rPr>
          <w:sz w:val="28"/>
          <w:szCs w:val="28"/>
        </w:rPr>
        <w:t xml:space="preserve">7. Портативність. Хоча основна увага зосереджена на </w:t>
      </w:r>
      <w:proofErr w:type="spellStart"/>
      <w:r>
        <w:rPr>
          <w:sz w:val="28"/>
          <w:szCs w:val="28"/>
        </w:rPr>
        <w:t>вебдодатку</w:t>
      </w:r>
      <w:proofErr w:type="spellEnd"/>
      <w:r>
        <w:rPr>
          <w:sz w:val="28"/>
          <w:szCs w:val="28"/>
        </w:rPr>
        <w:t>, доступному через стандартні браузери, розгляд портативності базового коду та даних може бути корисним для</w:t>
      </w:r>
      <w:r>
        <w:rPr>
          <w:sz w:val="28"/>
          <w:szCs w:val="28"/>
        </w:rPr>
        <w:t xml:space="preserve"> потенційних майбутніх розгортань або міграцій. Це може включати використання </w:t>
      </w:r>
      <w:proofErr w:type="spellStart"/>
      <w:r>
        <w:rPr>
          <w:sz w:val="28"/>
          <w:szCs w:val="28"/>
        </w:rPr>
        <w:t>платформонезалежних</w:t>
      </w:r>
      <w:proofErr w:type="spellEnd"/>
      <w:r>
        <w:rPr>
          <w:sz w:val="28"/>
          <w:szCs w:val="28"/>
        </w:rPr>
        <w:t xml:space="preserve"> технологій та дотримання відкритих стандартів.</w:t>
      </w:r>
    </w:p>
    <w:p w14:paraId="000001CB" w14:textId="77777777" w:rsidR="006149A5" w:rsidRDefault="002A493F">
      <w:pPr>
        <w:spacing w:line="360" w:lineRule="auto"/>
        <w:ind w:firstLine="851"/>
        <w:jc w:val="both"/>
        <w:rPr>
          <w:sz w:val="28"/>
          <w:szCs w:val="28"/>
        </w:rPr>
      </w:pPr>
      <w:r>
        <w:rPr>
          <w:sz w:val="28"/>
          <w:szCs w:val="28"/>
        </w:rPr>
        <w:t>Визначення критеріїв прийняття та метрик якості є вирішальним для подолання розриву між вимогами та реалізацією</w:t>
      </w:r>
      <w:r>
        <w:rPr>
          <w:sz w:val="28"/>
          <w:szCs w:val="28"/>
        </w:rPr>
        <w:t xml:space="preserve">. Критерії прийняття – це конкретні, вимірювані, досяжні, релевантні та обмежені в часі (SMART, від </w:t>
      </w:r>
      <w:proofErr w:type="spellStart"/>
      <w:r>
        <w:rPr>
          <w:sz w:val="28"/>
          <w:szCs w:val="28"/>
        </w:rPr>
        <w:t>англ</w:t>
      </w:r>
      <w:proofErr w:type="spellEnd"/>
      <w:r>
        <w:rPr>
          <w:sz w:val="28"/>
          <w:szCs w:val="28"/>
        </w:rPr>
        <w:t xml:space="preserve">. </w:t>
      </w:r>
      <w:proofErr w:type="spellStart"/>
      <w:r>
        <w:rPr>
          <w:sz w:val="28"/>
          <w:szCs w:val="28"/>
        </w:rPr>
        <w:t>Specific</w:t>
      </w:r>
      <w:proofErr w:type="spellEnd"/>
      <w:r>
        <w:rPr>
          <w:sz w:val="28"/>
          <w:szCs w:val="28"/>
        </w:rPr>
        <w:t xml:space="preserve">, </w:t>
      </w:r>
      <w:proofErr w:type="spellStart"/>
      <w:r>
        <w:rPr>
          <w:sz w:val="28"/>
          <w:szCs w:val="28"/>
        </w:rPr>
        <w:t>Measurable</w:t>
      </w:r>
      <w:proofErr w:type="spellEnd"/>
      <w:r>
        <w:rPr>
          <w:sz w:val="28"/>
          <w:szCs w:val="28"/>
        </w:rPr>
        <w:t xml:space="preserve">, </w:t>
      </w:r>
      <w:proofErr w:type="spellStart"/>
      <w:r>
        <w:rPr>
          <w:sz w:val="28"/>
          <w:szCs w:val="28"/>
        </w:rPr>
        <w:t>Achievable</w:t>
      </w:r>
      <w:proofErr w:type="spellEnd"/>
      <w:r>
        <w:rPr>
          <w:sz w:val="28"/>
          <w:szCs w:val="28"/>
        </w:rPr>
        <w:t xml:space="preserve">, </w:t>
      </w:r>
      <w:proofErr w:type="spellStart"/>
      <w:r>
        <w:rPr>
          <w:sz w:val="28"/>
          <w:szCs w:val="28"/>
        </w:rPr>
        <w:t>Relevant</w:t>
      </w:r>
      <w:proofErr w:type="spellEnd"/>
      <w:r>
        <w:rPr>
          <w:sz w:val="28"/>
          <w:szCs w:val="28"/>
        </w:rPr>
        <w:t xml:space="preserve">, </w:t>
      </w:r>
      <w:proofErr w:type="spellStart"/>
      <w:r>
        <w:rPr>
          <w:sz w:val="28"/>
          <w:szCs w:val="28"/>
        </w:rPr>
        <w:t>Time-bound</w:t>
      </w:r>
      <w:proofErr w:type="spellEnd"/>
      <w:r>
        <w:rPr>
          <w:sz w:val="28"/>
          <w:szCs w:val="28"/>
        </w:rPr>
        <w:t>) умови, які повинні бути виконані для успішної реалізації вимоги. Метрики якості надають кількі</w:t>
      </w:r>
      <w:r>
        <w:rPr>
          <w:sz w:val="28"/>
          <w:szCs w:val="28"/>
        </w:rPr>
        <w:t>сні показники для оцінки ступеня задоволення нефункціональних вимог.</w:t>
      </w:r>
    </w:p>
    <w:p w14:paraId="000001CC" w14:textId="77777777" w:rsidR="006149A5" w:rsidRDefault="002A493F">
      <w:pPr>
        <w:spacing w:line="360" w:lineRule="auto"/>
        <w:ind w:firstLine="851"/>
        <w:jc w:val="both"/>
        <w:rPr>
          <w:sz w:val="28"/>
          <w:szCs w:val="28"/>
        </w:rPr>
      </w:pPr>
      <w:proofErr w:type="spellStart"/>
      <w:r>
        <w:rPr>
          <w:sz w:val="28"/>
          <w:szCs w:val="28"/>
        </w:rPr>
        <w:t>Пріоритезація</w:t>
      </w:r>
      <w:proofErr w:type="spellEnd"/>
      <w:r>
        <w:rPr>
          <w:sz w:val="28"/>
          <w:szCs w:val="28"/>
        </w:rPr>
        <w:t xml:space="preserve"> вимог є необхідною діяльністю в будь-якому </w:t>
      </w:r>
      <w:proofErr w:type="spellStart"/>
      <w:r>
        <w:rPr>
          <w:sz w:val="28"/>
          <w:szCs w:val="28"/>
        </w:rPr>
        <w:t>проєкті</w:t>
      </w:r>
      <w:proofErr w:type="spellEnd"/>
      <w:r>
        <w:rPr>
          <w:sz w:val="28"/>
          <w:szCs w:val="28"/>
        </w:rPr>
        <w:t xml:space="preserve"> з обмеженими ресурсами та часовими рамками. Не всі вимоги мають однаковий рівень важливості або терміновості. </w:t>
      </w:r>
      <w:proofErr w:type="spellStart"/>
      <w:r>
        <w:rPr>
          <w:sz w:val="28"/>
          <w:szCs w:val="28"/>
        </w:rPr>
        <w:t>Пріоритезаці</w:t>
      </w:r>
      <w:r>
        <w:rPr>
          <w:sz w:val="28"/>
          <w:szCs w:val="28"/>
        </w:rPr>
        <w:t>я</w:t>
      </w:r>
      <w:proofErr w:type="spellEnd"/>
      <w:r>
        <w:rPr>
          <w:sz w:val="28"/>
          <w:szCs w:val="28"/>
        </w:rPr>
        <w:t xml:space="preserve"> допомагає команді розробників зосередитися на наданні найкритичнішої функціональності </w:t>
      </w:r>
      <w:r>
        <w:rPr>
          <w:sz w:val="28"/>
          <w:szCs w:val="28"/>
        </w:rPr>
        <w:lastRenderedPageBreak/>
        <w:t xml:space="preserve">першою, забезпечуючи, щоб мінімально життєздатний продукт (MVP, з </w:t>
      </w:r>
      <w:proofErr w:type="spellStart"/>
      <w:r>
        <w:rPr>
          <w:sz w:val="28"/>
          <w:szCs w:val="28"/>
        </w:rPr>
        <w:t>англ</w:t>
      </w:r>
      <w:proofErr w:type="spellEnd"/>
      <w:r>
        <w:rPr>
          <w:sz w:val="28"/>
          <w:szCs w:val="28"/>
        </w:rPr>
        <w:t xml:space="preserve">. </w:t>
      </w:r>
      <w:proofErr w:type="spellStart"/>
      <w:r>
        <w:rPr>
          <w:sz w:val="28"/>
          <w:szCs w:val="28"/>
        </w:rPr>
        <w:t>Minimum</w:t>
      </w:r>
      <w:proofErr w:type="spellEnd"/>
      <w:r>
        <w:rPr>
          <w:sz w:val="28"/>
          <w:szCs w:val="28"/>
        </w:rPr>
        <w:t xml:space="preserve"> </w:t>
      </w:r>
      <w:proofErr w:type="spellStart"/>
      <w:r>
        <w:rPr>
          <w:sz w:val="28"/>
          <w:szCs w:val="28"/>
        </w:rPr>
        <w:t>Viable</w:t>
      </w:r>
      <w:proofErr w:type="spellEnd"/>
      <w:r>
        <w:rPr>
          <w:sz w:val="28"/>
          <w:szCs w:val="28"/>
        </w:rPr>
        <w:t xml:space="preserve"> </w:t>
      </w:r>
      <w:proofErr w:type="spellStart"/>
      <w:r>
        <w:rPr>
          <w:sz w:val="28"/>
          <w:szCs w:val="28"/>
        </w:rPr>
        <w:t>Product</w:t>
      </w:r>
      <w:proofErr w:type="spellEnd"/>
      <w:r>
        <w:rPr>
          <w:sz w:val="28"/>
          <w:szCs w:val="28"/>
        </w:rPr>
        <w:t xml:space="preserve">) надавав значну цінність зацікавленим сторонам. Наведені нижче етапи </w:t>
      </w:r>
      <w:proofErr w:type="spellStart"/>
      <w:r>
        <w:rPr>
          <w:sz w:val="28"/>
          <w:szCs w:val="28"/>
        </w:rPr>
        <w:t>проє</w:t>
      </w:r>
      <w:r>
        <w:rPr>
          <w:sz w:val="28"/>
          <w:szCs w:val="28"/>
        </w:rPr>
        <w:t>кту</w:t>
      </w:r>
      <w:proofErr w:type="spellEnd"/>
      <w:r>
        <w:rPr>
          <w:sz w:val="28"/>
          <w:szCs w:val="28"/>
        </w:rPr>
        <w:t xml:space="preserve"> відображають стратегію </w:t>
      </w:r>
      <w:proofErr w:type="spellStart"/>
      <w:r>
        <w:rPr>
          <w:sz w:val="28"/>
          <w:szCs w:val="28"/>
        </w:rPr>
        <w:t>пріоритезації</w:t>
      </w:r>
      <w:proofErr w:type="spellEnd"/>
      <w:r>
        <w:rPr>
          <w:sz w:val="28"/>
          <w:szCs w:val="28"/>
        </w:rPr>
        <w:t xml:space="preserve">, зосереджену на наданні базового функціоналу управління користувачами та реєстрації як основи, перш ніж додавати більш розширені функції, такі як управління розкладом та комплексні інструменти адміністратора. Цей </w:t>
      </w:r>
      <w:proofErr w:type="spellStart"/>
      <w:r>
        <w:rPr>
          <w:sz w:val="28"/>
          <w:szCs w:val="28"/>
        </w:rPr>
        <w:t>ін</w:t>
      </w:r>
      <w:r>
        <w:rPr>
          <w:sz w:val="28"/>
          <w:szCs w:val="28"/>
        </w:rPr>
        <w:t>крементний</w:t>
      </w:r>
      <w:proofErr w:type="spellEnd"/>
      <w:r>
        <w:rPr>
          <w:sz w:val="28"/>
          <w:szCs w:val="28"/>
        </w:rPr>
        <w:t xml:space="preserve"> підхід до доставки узгоджується з </w:t>
      </w:r>
      <w:proofErr w:type="spellStart"/>
      <w:r>
        <w:rPr>
          <w:sz w:val="28"/>
          <w:szCs w:val="28"/>
        </w:rPr>
        <w:t>Agile</w:t>
      </w:r>
      <w:proofErr w:type="spellEnd"/>
      <w:r>
        <w:rPr>
          <w:sz w:val="28"/>
          <w:szCs w:val="28"/>
        </w:rPr>
        <w:t>-принципами, дозволяючи ранній зворотний зв'язок від користувачів.</w:t>
      </w:r>
    </w:p>
    <w:p w14:paraId="000001CD" w14:textId="77777777" w:rsidR="006149A5" w:rsidRDefault="002A493F">
      <w:pPr>
        <w:spacing w:line="360" w:lineRule="auto"/>
        <w:ind w:firstLine="851"/>
        <w:jc w:val="both"/>
        <w:rPr>
          <w:sz w:val="28"/>
          <w:szCs w:val="28"/>
        </w:rPr>
      </w:pPr>
      <w:r>
        <w:rPr>
          <w:sz w:val="28"/>
          <w:szCs w:val="28"/>
        </w:rPr>
        <w:t xml:space="preserve">Список етапів </w:t>
      </w:r>
      <w:proofErr w:type="spellStart"/>
      <w:r>
        <w:rPr>
          <w:sz w:val="28"/>
          <w:szCs w:val="28"/>
        </w:rPr>
        <w:t>проєкту</w:t>
      </w:r>
      <w:proofErr w:type="spellEnd"/>
      <w:r>
        <w:rPr>
          <w:sz w:val="28"/>
          <w:szCs w:val="28"/>
        </w:rPr>
        <w:t xml:space="preserve"> надає дорожню карту для </w:t>
      </w:r>
      <w:proofErr w:type="spellStart"/>
      <w:r>
        <w:rPr>
          <w:sz w:val="28"/>
          <w:szCs w:val="28"/>
        </w:rPr>
        <w:t>інкрементної</w:t>
      </w:r>
      <w:proofErr w:type="spellEnd"/>
      <w:r>
        <w:rPr>
          <w:sz w:val="28"/>
          <w:szCs w:val="28"/>
        </w:rPr>
        <w:t xml:space="preserve"> розробки </w:t>
      </w:r>
      <w:proofErr w:type="spellStart"/>
      <w:r>
        <w:rPr>
          <w:sz w:val="28"/>
          <w:szCs w:val="28"/>
        </w:rPr>
        <w:t>вебдодатку</w:t>
      </w:r>
      <w:proofErr w:type="spellEnd"/>
      <w:r>
        <w:rPr>
          <w:sz w:val="28"/>
          <w:szCs w:val="28"/>
        </w:rPr>
        <w:t>. Кожен етап представляє набір пов'язаних функцій, які будуть</w:t>
      </w:r>
      <w:r>
        <w:rPr>
          <w:sz w:val="28"/>
          <w:szCs w:val="28"/>
        </w:rPr>
        <w:t xml:space="preserve"> реалізовані та протестовані разом, результатом чого є потенційно опублікована версія програмного забезпечення.</w:t>
      </w:r>
    </w:p>
    <w:p w14:paraId="000001CE" w14:textId="77777777" w:rsidR="006149A5" w:rsidRDefault="002A493F">
      <w:pPr>
        <w:spacing w:line="360" w:lineRule="auto"/>
        <w:ind w:firstLine="851"/>
        <w:jc w:val="both"/>
        <w:rPr>
          <w:sz w:val="28"/>
          <w:szCs w:val="28"/>
        </w:rPr>
      </w:pPr>
      <w:r>
        <w:rPr>
          <w:sz w:val="28"/>
          <w:szCs w:val="28"/>
        </w:rPr>
        <w:t>Потребують реалізації до початкового запуску (MVP):</w:t>
      </w:r>
    </w:p>
    <w:p w14:paraId="000001CF" w14:textId="77777777" w:rsidR="006149A5" w:rsidRDefault="002A493F">
      <w:pPr>
        <w:spacing w:line="360" w:lineRule="auto"/>
        <w:ind w:firstLine="851"/>
        <w:jc w:val="both"/>
        <w:rPr>
          <w:sz w:val="28"/>
          <w:szCs w:val="28"/>
        </w:rPr>
      </w:pPr>
      <w:r>
        <w:rPr>
          <w:sz w:val="28"/>
          <w:szCs w:val="28"/>
        </w:rPr>
        <w:t>Етап 1: Управління користувачами. Створення основної системи користувачів. Це включає створе</w:t>
      </w:r>
      <w:r>
        <w:rPr>
          <w:sz w:val="28"/>
          <w:szCs w:val="28"/>
        </w:rPr>
        <w:t xml:space="preserve">ння схеми бази даних та логіки </w:t>
      </w:r>
      <w:proofErr w:type="spellStart"/>
      <w:r>
        <w:rPr>
          <w:sz w:val="28"/>
          <w:szCs w:val="28"/>
        </w:rPr>
        <w:t>бекенду</w:t>
      </w:r>
      <w:proofErr w:type="spellEnd"/>
      <w:r>
        <w:rPr>
          <w:sz w:val="28"/>
          <w:szCs w:val="28"/>
        </w:rPr>
        <w:t xml:space="preserve"> для різних ролей користувачів (Адміністратор, Викладач, Учасник), реалізацію безпечних процесів реєстрації та входу користувачів, відновлення пароля та визначення базових правил авторизації, що регулюють, до чого кожн</w:t>
      </w:r>
      <w:r>
        <w:rPr>
          <w:sz w:val="28"/>
          <w:szCs w:val="28"/>
        </w:rPr>
        <w:t>а роль може мати доступ та що може змінювати в системі. Цей етап є критично важливим, оскільки він забезпечує контроль доступу та ідентифікацію користувачів для всіх наступних функцій.</w:t>
      </w:r>
    </w:p>
    <w:p w14:paraId="000001D0" w14:textId="77777777" w:rsidR="006149A5" w:rsidRDefault="002A493F">
      <w:pPr>
        <w:spacing w:line="360" w:lineRule="auto"/>
        <w:ind w:firstLine="851"/>
        <w:jc w:val="both"/>
        <w:rPr>
          <w:sz w:val="28"/>
          <w:szCs w:val="28"/>
        </w:rPr>
      </w:pPr>
      <w:r>
        <w:rPr>
          <w:sz w:val="28"/>
          <w:szCs w:val="28"/>
        </w:rPr>
        <w:t xml:space="preserve">Етап 2: Управління учнями. Надати батькам/опікунам можливість керувати </w:t>
      </w:r>
      <w:r>
        <w:rPr>
          <w:sz w:val="28"/>
          <w:szCs w:val="28"/>
        </w:rPr>
        <w:t xml:space="preserve">профілями учнів, яких вони реєструють. Це передбачає реалізацію користувацького інтерфейсу та логіки </w:t>
      </w:r>
      <w:proofErr w:type="spellStart"/>
      <w:r>
        <w:rPr>
          <w:sz w:val="28"/>
          <w:szCs w:val="28"/>
        </w:rPr>
        <w:t>бекенду</w:t>
      </w:r>
      <w:proofErr w:type="spellEnd"/>
      <w:r>
        <w:rPr>
          <w:sz w:val="28"/>
          <w:szCs w:val="28"/>
        </w:rPr>
        <w:t xml:space="preserve"> для створення нових записів учнів, редагування існуючої інформації про учнів (наприклад, контактні дані, відповідні примітки) та зв'язування учнів </w:t>
      </w:r>
      <w:r>
        <w:rPr>
          <w:sz w:val="28"/>
          <w:szCs w:val="28"/>
        </w:rPr>
        <w:t>з їхніми обліковими записами батьків/опікунів. Цей етап окреслює основні сутності даних, навколо якої будується логіка реєстрації.</w:t>
      </w:r>
    </w:p>
    <w:p w14:paraId="43C6C9D5" w14:textId="77777777" w:rsidR="000D0E50" w:rsidRDefault="002A493F">
      <w:pPr>
        <w:spacing w:line="360" w:lineRule="auto"/>
        <w:ind w:firstLine="851"/>
        <w:jc w:val="both"/>
        <w:rPr>
          <w:sz w:val="28"/>
          <w:szCs w:val="28"/>
        </w:rPr>
      </w:pPr>
      <w:r>
        <w:rPr>
          <w:sz w:val="28"/>
          <w:szCs w:val="28"/>
        </w:rPr>
        <w:t xml:space="preserve">Етап 3: Управління гуртками. Надати викладачам можливість </w:t>
      </w:r>
    </w:p>
    <w:p w14:paraId="000001D1" w14:textId="4066D359" w:rsidR="006149A5" w:rsidRDefault="002A493F" w:rsidP="000D0E50">
      <w:pPr>
        <w:spacing w:line="360" w:lineRule="auto"/>
        <w:jc w:val="both"/>
        <w:rPr>
          <w:sz w:val="28"/>
          <w:szCs w:val="28"/>
        </w:rPr>
      </w:pPr>
      <w:r>
        <w:rPr>
          <w:sz w:val="28"/>
          <w:szCs w:val="28"/>
        </w:rPr>
        <w:lastRenderedPageBreak/>
        <w:t>визначати та структурувати свої гуртки. Це включає розробку інтерфе</w:t>
      </w:r>
      <w:r>
        <w:rPr>
          <w:sz w:val="28"/>
          <w:szCs w:val="28"/>
        </w:rPr>
        <w:t xml:space="preserve">йсів та логіки </w:t>
      </w:r>
      <w:proofErr w:type="spellStart"/>
      <w:r>
        <w:rPr>
          <w:sz w:val="28"/>
          <w:szCs w:val="28"/>
        </w:rPr>
        <w:t>бекенду</w:t>
      </w:r>
      <w:proofErr w:type="spellEnd"/>
      <w:r>
        <w:rPr>
          <w:sz w:val="28"/>
          <w:szCs w:val="28"/>
        </w:rPr>
        <w:t xml:space="preserve"> для викладачів, щоб створювати, редагувати та видаляти свої гуртки/курси, включаючи такі деталі, як описи, вікові діапазони та категорії. Це також включає реалізацію можливості для викладачів створювати та керувати специфічними група</w:t>
      </w:r>
      <w:r>
        <w:rPr>
          <w:sz w:val="28"/>
          <w:szCs w:val="28"/>
        </w:rPr>
        <w:t>ми або сесіями в межах цих гуртків, визначаючи розклади, місця проведення та максимальну місткість зарахувань. Цей етап встановлює організаційну структуру для позашкільних занять.</w:t>
      </w:r>
    </w:p>
    <w:p w14:paraId="000001D2" w14:textId="77777777" w:rsidR="006149A5" w:rsidRDefault="002A493F">
      <w:pPr>
        <w:spacing w:line="360" w:lineRule="auto"/>
        <w:ind w:firstLine="851"/>
        <w:jc w:val="both"/>
        <w:rPr>
          <w:sz w:val="28"/>
          <w:szCs w:val="28"/>
        </w:rPr>
      </w:pPr>
      <w:r>
        <w:rPr>
          <w:sz w:val="28"/>
          <w:szCs w:val="28"/>
        </w:rPr>
        <w:t>Етап 4: Життєвий цикл членства учнів – реалізація основного процесу реєстрац</w:t>
      </w:r>
      <w:r>
        <w:rPr>
          <w:sz w:val="28"/>
          <w:szCs w:val="28"/>
        </w:rPr>
        <w:t xml:space="preserve">ії. Це включає розробку користувацького інтерфейсу для учасників, щоб переглядати доступні гуртки/групи, обирати групу для свого учня та подавати заявку. Він також включає логіку </w:t>
      </w:r>
      <w:proofErr w:type="spellStart"/>
      <w:r>
        <w:rPr>
          <w:sz w:val="28"/>
          <w:szCs w:val="28"/>
        </w:rPr>
        <w:t>бекенду</w:t>
      </w:r>
      <w:proofErr w:type="spellEnd"/>
      <w:r>
        <w:rPr>
          <w:sz w:val="28"/>
          <w:szCs w:val="28"/>
        </w:rPr>
        <w:t xml:space="preserve"> для управління статусом заявки (очікується, схвалена, відхилена, скас</w:t>
      </w:r>
      <w:r>
        <w:rPr>
          <w:sz w:val="28"/>
          <w:szCs w:val="28"/>
        </w:rPr>
        <w:t>ована) та надання інтерфейсу для учасників, щоб переглядати та скасовувати заявки своїх учнів. Одночасно цей етап включає розробку інтерфейсу для викладачів, щоб переглядати список заявок для своїх груп та керувати ними (схвалювати, відхиляти, архівувати),</w:t>
      </w:r>
      <w:r>
        <w:rPr>
          <w:sz w:val="28"/>
          <w:szCs w:val="28"/>
        </w:rPr>
        <w:t xml:space="preserve"> таким чином контролюючи зарахування. Цей етап забезпечує основну функціональну мету першої фази додатку – оптимізовану реєстрацію.</w:t>
      </w:r>
    </w:p>
    <w:p w14:paraId="000001D3" w14:textId="77777777" w:rsidR="006149A5" w:rsidRDefault="002A493F">
      <w:pPr>
        <w:spacing w:line="360" w:lineRule="auto"/>
        <w:ind w:firstLine="851"/>
        <w:jc w:val="both"/>
        <w:rPr>
          <w:sz w:val="28"/>
          <w:szCs w:val="28"/>
        </w:rPr>
      </w:pPr>
      <w:r>
        <w:rPr>
          <w:sz w:val="28"/>
          <w:szCs w:val="28"/>
        </w:rPr>
        <w:t>Наведені нижче етапи представляють функції, які, хоча й є цінними, не є строго необхідними для початкової роботи основної си</w:t>
      </w:r>
      <w:r>
        <w:rPr>
          <w:sz w:val="28"/>
          <w:szCs w:val="28"/>
        </w:rPr>
        <w:t>стеми реєстрації та ведення журналу. На основі зворотного зв'язку користувачів та мінливих потреб вони можуть бути розроблені та розгорнуті в наступних ітераціях.</w:t>
      </w:r>
    </w:p>
    <w:p w14:paraId="000001D4" w14:textId="77777777" w:rsidR="006149A5" w:rsidRDefault="002A493F">
      <w:pPr>
        <w:spacing w:line="360" w:lineRule="auto"/>
        <w:ind w:firstLine="851"/>
        <w:jc w:val="both"/>
        <w:rPr>
          <w:sz w:val="28"/>
          <w:szCs w:val="28"/>
        </w:rPr>
      </w:pPr>
      <w:r>
        <w:rPr>
          <w:sz w:val="28"/>
          <w:szCs w:val="28"/>
        </w:rPr>
        <w:t>Етап 5: Управління розкладом. Покращення можливостей планування. Передбачає розробку більш ск</w:t>
      </w:r>
      <w:r>
        <w:rPr>
          <w:sz w:val="28"/>
          <w:szCs w:val="28"/>
        </w:rPr>
        <w:t>ладних інтерфейсів для викладачів, щоб керувати повторюваними розкладами для своїх груп, та для адміністраторів, щоб переглядати консолідований розклад усього центру, виявляючи та вирішуючи потенційні конфлікти в розкладі.</w:t>
      </w:r>
    </w:p>
    <w:p w14:paraId="000001D5" w14:textId="77777777" w:rsidR="006149A5" w:rsidRDefault="002A493F">
      <w:pPr>
        <w:spacing w:line="360" w:lineRule="auto"/>
        <w:ind w:firstLine="851"/>
        <w:jc w:val="both"/>
        <w:rPr>
          <w:sz w:val="28"/>
          <w:szCs w:val="28"/>
        </w:rPr>
      </w:pPr>
      <w:r>
        <w:rPr>
          <w:sz w:val="28"/>
          <w:szCs w:val="28"/>
        </w:rPr>
        <w:t>Етап 6: Адміністративний центр. С</w:t>
      </w:r>
      <w:r>
        <w:rPr>
          <w:sz w:val="28"/>
          <w:szCs w:val="28"/>
        </w:rPr>
        <w:t xml:space="preserve">творення комплексних адміністративних інформаційних панелей та інструментів. Включає розробку централізованих інтерфейсів для адміністраторів, щоб керувати всіма </w:t>
      </w:r>
      <w:r>
        <w:rPr>
          <w:sz w:val="28"/>
          <w:szCs w:val="28"/>
        </w:rPr>
        <w:lastRenderedPageBreak/>
        <w:t>користувачами, учнями, гуртками та групами, генерувати детальні звіти про зарахування та відві</w:t>
      </w:r>
      <w:r>
        <w:rPr>
          <w:sz w:val="28"/>
          <w:szCs w:val="28"/>
        </w:rPr>
        <w:t>дуваність, а також налаштовувати системні параметри. Цей етап консолідує адміністративний контроль.</w:t>
      </w:r>
    </w:p>
    <w:p w14:paraId="000001D6" w14:textId="77777777" w:rsidR="006149A5" w:rsidRDefault="002A493F">
      <w:pPr>
        <w:spacing w:line="360" w:lineRule="auto"/>
        <w:ind w:firstLine="851"/>
        <w:jc w:val="both"/>
        <w:rPr>
          <w:sz w:val="28"/>
          <w:szCs w:val="28"/>
        </w:rPr>
      </w:pPr>
      <w:r>
        <w:rPr>
          <w:sz w:val="28"/>
          <w:szCs w:val="28"/>
        </w:rPr>
        <w:t xml:space="preserve">Етап 7: Управління контентом. Реалізація гнучкої системи для управління статичним та динамічним контентом на </w:t>
      </w:r>
      <w:proofErr w:type="spellStart"/>
      <w:r>
        <w:rPr>
          <w:sz w:val="28"/>
          <w:szCs w:val="28"/>
        </w:rPr>
        <w:t>вебсайті</w:t>
      </w:r>
      <w:proofErr w:type="spellEnd"/>
      <w:r>
        <w:rPr>
          <w:sz w:val="28"/>
          <w:szCs w:val="28"/>
        </w:rPr>
        <w:t>. Дозволяє адміністраторам легко оновлю</w:t>
      </w:r>
      <w:r>
        <w:rPr>
          <w:sz w:val="28"/>
          <w:szCs w:val="28"/>
        </w:rPr>
        <w:t>вати новини, оголошення та загальні інформаційні сторінки про центр, а також демонструвати рекомендовані гуртки або події без необхідності прямих змін у коді.</w:t>
      </w:r>
    </w:p>
    <w:p w14:paraId="000001D7" w14:textId="77777777" w:rsidR="006149A5" w:rsidRDefault="002A493F">
      <w:pPr>
        <w:spacing w:line="360" w:lineRule="auto"/>
        <w:ind w:firstLine="851"/>
        <w:jc w:val="both"/>
        <w:rPr>
          <w:sz w:val="28"/>
          <w:szCs w:val="28"/>
        </w:rPr>
      </w:pPr>
      <w:r>
        <w:rPr>
          <w:sz w:val="28"/>
          <w:szCs w:val="28"/>
        </w:rPr>
        <w:t>Цей фазовий підхід, керований пріоритетними вимогами та структурованими етапами, дозволяє ітерати</w:t>
      </w:r>
      <w:r>
        <w:rPr>
          <w:sz w:val="28"/>
          <w:szCs w:val="28"/>
        </w:rPr>
        <w:t xml:space="preserve">вну розробку та розгортання </w:t>
      </w:r>
      <w:proofErr w:type="spellStart"/>
      <w:r>
        <w:rPr>
          <w:sz w:val="28"/>
          <w:szCs w:val="28"/>
        </w:rPr>
        <w:t>вебдодатку</w:t>
      </w:r>
      <w:proofErr w:type="spellEnd"/>
      <w:r>
        <w:rPr>
          <w:sz w:val="28"/>
          <w:szCs w:val="28"/>
        </w:rPr>
        <w:t xml:space="preserve">. Він гарантує, що найкритичніша функціональність буде опубліковано швидко, </w:t>
      </w:r>
      <w:proofErr w:type="spellStart"/>
      <w:r>
        <w:rPr>
          <w:sz w:val="28"/>
          <w:szCs w:val="28"/>
        </w:rPr>
        <w:t>оперативно</w:t>
      </w:r>
      <w:proofErr w:type="spellEnd"/>
      <w:r>
        <w:rPr>
          <w:sz w:val="28"/>
          <w:szCs w:val="28"/>
        </w:rPr>
        <w:t xml:space="preserve"> забезпечуючи цінність для центру позашкільної освіти та його користувачів, одночасно дозволяючи майбутні покращення на основі реаль</w:t>
      </w:r>
      <w:r>
        <w:rPr>
          <w:sz w:val="28"/>
          <w:szCs w:val="28"/>
        </w:rPr>
        <w:t>ного використання та зворотного зв'язку.</w:t>
      </w:r>
    </w:p>
    <w:p w14:paraId="000001D8" w14:textId="77777777" w:rsidR="006149A5" w:rsidRDefault="006149A5">
      <w:pPr>
        <w:spacing w:line="360" w:lineRule="auto"/>
        <w:ind w:firstLine="851"/>
        <w:jc w:val="both"/>
        <w:rPr>
          <w:sz w:val="28"/>
          <w:szCs w:val="28"/>
        </w:rPr>
      </w:pPr>
    </w:p>
    <w:p w14:paraId="000001D9" w14:textId="77777777" w:rsidR="006149A5" w:rsidRDefault="002A493F">
      <w:pPr>
        <w:pStyle w:val="3"/>
        <w:keepNext w:val="0"/>
        <w:spacing w:line="360" w:lineRule="auto"/>
        <w:ind w:firstLine="851"/>
        <w:jc w:val="both"/>
      </w:pPr>
      <w:bookmarkStart w:id="9" w:name="_heading=h.lewjv42g89zg" w:colFirst="0" w:colLast="0"/>
      <w:bookmarkEnd w:id="9"/>
      <w:r>
        <w:t xml:space="preserve">2.3. Визначення меж системи та формулювання цілей </w:t>
      </w:r>
      <w:proofErr w:type="spellStart"/>
      <w:r>
        <w:t>проєктування</w:t>
      </w:r>
      <w:proofErr w:type="spellEnd"/>
    </w:p>
    <w:p w14:paraId="000001DA" w14:textId="77777777" w:rsidR="006149A5" w:rsidRDefault="006149A5">
      <w:pPr>
        <w:spacing w:line="360" w:lineRule="auto"/>
        <w:ind w:firstLine="851"/>
        <w:rPr>
          <w:sz w:val="28"/>
          <w:szCs w:val="28"/>
        </w:rPr>
      </w:pPr>
    </w:p>
    <w:p w14:paraId="000001DB" w14:textId="77777777" w:rsidR="006149A5" w:rsidRDefault="002A493F">
      <w:pPr>
        <w:spacing w:line="360" w:lineRule="auto"/>
        <w:ind w:firstLine="851"/>
        <w:jc w:val="both"/>
        <w:rPr>
          <w:sz w:val="28"/>
          <w:szCs w:val="28"/>
        </w:rPr>
      </w:pPr>
      <w:r>
        <w:rPr>
          <w:sz w:val="28"/>
          <w:szCs w:val="28"/>
        </w:rPr>
        <w:t xml:space="preserve">Визначення меж системи є фундаментальним аспектом управління обсягом </w:t>
      </w:r>
      <w:proofErr w:type="spellStart"/>
      <w:r>
        <w:rPr>
          <w:sz w:val="28"/>
          <w:szCs w:val="28"/>
        </w:rPr>
        <w:t>проєкту</w:t>
      </w:r>
      <w:proofErr w:type="spellEnd"/>
      <w:r>
        <w:rPr>
          <w:sz w:val="28"/>
          <w:szCs w:val="28"/>
        </w:rPr>
        <w:t xml:space="preserve">. Воно окреслює, яка функціональність та дані включені до обсягу </w:t>
      </w:r>
      <w:proofErr w:type="spellStart"/>
      <w:r>
        <w:rPr>
          <w:sz w:val="28"/>
          <w:szCs w:val="28"/>
        </w:rPr>
        <w:t>вебдодатку</w:t>
      </w:r>
      <w:proofErr w:type="spellEnd"/>
      <w:r>
        <w:rPr>
          <w:sz w:val="28"/>
          <w:szCs w:val="28"/>
        </w:rPr>
        <w:t xml:space="preserve"> і що виразно виключено. Це запобігає двозначності, допомагає керувати очікуваннями та забезпечує зосеред</w:t>
      </w:r>
      <w:r>
        <w:rPr>
          <w:sz w:val="28"/>
          <w:szCs w:val="28"/>
        </w:rPr>
        <w:t xml:space="preserve">женість зусиль на основних цілях </w:t>
      </w:r>
      <w:proofErr w:type="spellStart"/>
      <w:r>
        <w:rPr>
          <w:sz w:val="28"/>
          <w:szCs w:val="28"/>
        </w:rPr>
        <w:t>проєкту</w:t>
      </w:r>
      <w:proofErr w:type="spellEnd"/>
      <w:r>
        <w:rPr>
          <w:sz w:val="28"/>
          <w:szCs w:val="28"/>
        </w:rPr>
        <w:t>.</w:t>
      </w:r>
    </w:p>
    <w:p w14:paraId="000001DC" w14:textId="77777777" w:rsidR="006149A5" w:rsidRDefault="002A493F">
      <w:pPr>
        <w:spacing w:line="360" w:lineRule="auto"/>
        <w:ind w:firstLine="851"/>
        <w:jc w:val="both"/>
        <w:rPr>
          <w:sz w:val="28"/>
          <w:szCs w:val="28"/>
        </w:rPr>
      </w:pPr>
      <w:r>
        <w:rPr>
          <w:sz w:val="28"/>
          <w:szCs w:val="28"/>
        </w:rPr>
        <w:t xml:space="preserve">До обсягу додатку, розроблюваного в рамках цього </w:t>
      </w:r>
      <w:proofErr w:type="spellStart"/>
      <w:r>
        <w:rPr>
          <w:sz w:val="28"/>
          <w:szCs w:val="28"/>
        </w:rPr>
        <w:t>проєкту</w:t>
      </w:r>
      <w:proofErr w:type="spellEnd"/>
      <w:r>
        <w:rPr>
          <w:sz w:val="28"/>
          <w:szCs w:val="28"/>
        </w:rPr>
        <w:t>, включено:</w:t>
      </w:r>
    </w:p>
    <w:p w14:paraId="000001DD" w14:textId="77777777" w:rsidR="006149A5" w:rsidRDefault="002A493F">
      <w:pPr>
        <w:spacing w:line="360" w:lineRule="auto"/>
        <w:ind w:firstLine="851"/>
        <w:jc w:val="both"/>
        <w:rPr>
          <w:sz w:val="28"/>
          <w:szCs w:val="28"/>
        </w:rPr>
      </w:pPr>
      <w:r>
        <w:rPr>
          <w:sz w:val="28"/>
          <w:szCs w:val="28"/>
        </w:rPr>
        <w:t>1. Реєстрація користувачів, автентифікація та авторизація на основі ролей для адміністраторів, викладачів та учасників.</w:t>
      </w:r>
    </w:p>
    <w:p w14:paraId="000001DE" w14:textId="77777777" w:rsidR="006149A5" w:rsidRDefault="002A493F">
      <w:pPr>
        <w:spacing w:line="360" w:lineRule="auto"/>
        <w:ind w:firstLine="851"/>
        <w:jc w:val="both"/>
        <w:rPr>
          <w:sz w:val="28"/>
          <w:szCs w:val="28"/>
        </w:rPr>
      </w:pPr>
      <w:r>
        <w:rPr>
          <w:sz w:val="28"/>
          <w:szCs w:val="28"/>
        </w:rPr>
        <w:t>2. Створення, перегляд, он</w:t>
      </w:r>
      <w:r>
        <w:rPr>
          <w:sz w:val="28"/>
          <w:szCs w:val="28"/>
        </w:rPr>
        <w:t>овлення та видалення профілів учнів пов'язаними учасниками.</w:t>
      </w:r>
    </w:p>
    <w:p w14:paraId="000001DF" w14:textId="77777777" w:rsidR="006149A5" w:rsidRDefault="002A493F">
      <w:pPr>
        <w:spacing w:line="360" w:lineRule="auto"/>
        <w:ind w:firstLine="851"/>
        <w:jc w:val="both"/>
        <w:rPr>
          <w:sz w:val="28"/>
          <w:szCs w:val="28"/>
        </w:rPr>
      </w:pPr>
      <w:r>
        <w:rPr>
          <w:sz w:val="28"/>
          <w:szCs w:val="28"/>
        </w:rPr>
        <w:lastRenderedPageBreak/>
        <w:t>3. Створення, перегляд, оновлення та видалення гуртків/курсів та пов'язаних груп викладачами.</w:t>
      </w:r>
    </w:p>
    <w:p w14:paraId="000001E0" w14:textId="77777777" w:rsidR="006149A5" w:rsidRDefault="002A493F">
      <w:pPr>
        <w:spacing w:line="360" w:lineRule="auto"/>
        <w:ind w:firstLine="851"/>
        <w:jc w:val="both"/>
        <w:rPr>
          <w:sz w:val="28"/>
          <w:szCs w:val="28"/>
        </w:rPr>
      </w:pPr>
      <w:r>
        <w:rPr>
          <w:sz w:val="28"/>
          <w:szCs w:val="28"/>
        </w:rPr>
        <w:t>4. Процес подання заявок учнів на приєднання до конкретних груп, включаючи відстеження статусу для уча</w:t>
      </w:r>
      <w:r>
        <w:rPr>
          <w:sz w:val="28"/>
          <w:szCs w:val="28"/>
        </w:rPr>
        <w:t>сників.</w:t>
      </w:r>
    </w:p>
    <w:p w14:paraId="000001E1" w14:textId="77777777" w:rsidR="006149A5" w:rsidRDefault="002A493F">
      <w:pPr>
        <w:spacing w:line="360" w:lineRule="auto"/>
        <w:ind w:firstLine="851"/>
        <w:jc w:val="both"/>
        <w:rPr>
          <w:sz w:val="28"/>
          <w:szCs w:val="28"/>
        </w:rPr>
      </w:pPr>
      <w:r>
        <w:rPr>
          <w:sz w:val="28"/>
          <w:szCs w:val="28"/>
        </w:rPr>
        <w:t>5. Управління заявками учнів викладачами (схвалення, відхилення, архівування).</w:t>
      </w:r>
    </w:p>
    <w:p w14:paraId="000001E2" w14:textId="77777777" w:rsidR="006149A5" w:rsidRDefault="002A493F">
      <w:pPr>
        <w:spacing w:line="360" w:lineRule="auto"/>
        <w:ind w:firstLine="851"/>
        <w:jc w:val="both"/>
        <w:rPr>
          <w:sz w:val="28"/>
          <w:szCs w:val="28"/>
        </w:rPr>
      </w:pPr>
      <w:r>
        <w:rPr>
          <w:sz w:val="28"/>
          <w:szCs w:val="28"/>
        </w:rPr>
        <w:t>6. Перегляд списків учнів викладачами, згрупованих за гуртками/групами.</w:t>
      </w:r>
    </w:p>
    <w:p w14:paraId="000001E3" w14:textId="77777777" w:rsidR="006149A5" w:rsidRDefault="002A493F">
      <w:pPr>
        <w:spacing w:line="360" w:lineRule="auto"/>
        <w:ind w:firstLine="851"/>
        <w:jc w:val="both"/>
        <w:rPr>
          <w:sz w:val="28"/>
          <w:szCs w:val="28"/>
        </w:rPr>
      </w:pPr>
      <w:r>
        <w:rPr>
          <w:sz w:val="28"/>
          <w:szCs w:val="28"/>
        </w:rPr>
        <w:t xml:space="preserve">Явно виключено з обсягу додатку для цього </w:t>
      </w:r>
      <w:proofErr w:type="spellStart"/>
      <w:r>
        <w:rPr>
          <w:sz w:val="28"/>
          <w:szCs w:val="28"/>
        </w:rPr>
        <w:t>проєкту</w:t>
      </w:r>
      <w:proofErr w:type="spellEnd"/>
      <w:r>
        <w:rPr>
          <w:sz w:val="28"/>
          <w:szCs w:val="28"/>
        </w:rPr>
        <w:t xml:space="preserve"> (але може бути розглянуто для майбутньої роботи</w:t>
      </w:r>
      <w:r>
        <w:rPr>
          <w:sz w:val="28"/>
          <w:szCs w:val="28"/>
        </w:rPr>
        <w:t>):</w:t>
      </w:r>
    </w:p>
    <w:p w14:paraId="000001E4" w14:textId="77777777" w:rsidR="006149A5" w:rsidRDefault="002A493F">
      <w:pPr>
        <w:spacing w:line="360" w:lineRule="auto"/>
        <w:ind w:firstLine="851"/>
        <w:jc w:val="both"/>
        <w:rPr>
          <w:sz w:val="28"/>
          <w:szCs w:val="28"/>
        </w:rPr>
      </w:pPr>
      <w:r>
        <w:rPr>
          <w:sz w:val="28"/>
          <w:szCs w:val="28"/>
        </w:rPr>
        <w:t>1. Функціональність викладача для створення та оновлення записів цифрового журналу для учнів у їхніх групах.</w:t>
      </w:r>
    </w:p>
    <w:p w14:paraId="000001E5" w14:textId="77777777" w:rsidR="006149A5" w:rsidRDefault="002A493F">
      <w:pPr>
        <w:spacing w:line="360" w:lineRule="auto"/>
        <w:ind w:firstLine="851"/>
        <w:jc w:val="both"/>
        <w:rPr>
          <w:sz w:val="28"/>
          <w:szCs w:val="28"/>
        </w:rPr>
      </w:pPr>
      <w:r>
        <w:rPr>
          <w:sz w:val="28"/>
          <w:szCs w:val="28"/>
        </w:rPr>
        <w:t>2. Функціональність учасника для перегляду записів відвідуваності своїх учнів та записів цифрового журналу.</w:t>
      </w:r>
    </w:p>
    <w:p w14:paraId="000001E6" w14:textId="77777777" w:rsidR="006149A5" w:rsidRDefault="002A493F">
      <w:pPr>
        <w:spacing w:line="360" w:lineRule="auto"/>
        <w:ind w:firstLine="851"/>
        <w:jc w:val="both"/>
        <w:rPr>
          <w:sz w:val="28"/>
          <w:szCs w:val="28"/>
        </w:rPr>
      </w:pPr>
      <w:r>
        <w:rPr>
          <w:sz w:val="28"/>
          <w:szCs w:val="28"/>
        </w:rPr>
        <w:t>3. Адміністративне управління користувачами, гуртками, групами та учнями.</w:t>
      </w:r>
    </w:p>
    <w:p w14:paraId="000001E7" w14:textId="77777777" w:rsidR="006149A5" w:rsidRDefault="002A493F">
      <w:pPr>
        <w:spacing w:line="360" w:lineRule="auto"/>
        <w:ind w:firstLine="851"/>
        <w:jc w:val="both"/>
        <w:rPr>
          <w:sz w:val="28"/>
          <w:szCs w:val="28"/>
        </w:rPr>
      </w:pPr>
      <w:r>
        <w:rPr>
          <w:sz w:val="28"/>
          <w:szCs w:val="28"/>
        </w:rPr>
        <w:t>4. Звітність щодо кількості зарахованих та зведення відвідуваності.</w:t>
      </w:r>
    </w:p>
    <w:p w14:paraId="000001E8" w14:textId="77777777" w:rsidR="006149A5" w:rsidRDefault="002A493F">
      <w:pPr>
        <w:spacing w:line="360" w:lineRule="auto"/>
        <w:ind w:firstLine="851"/>
        <w:jc w:val="both"/>
        <w:rPr>
          <w:sz w:val="28"/>
          <w:szCs w:val="28"/>
        </w:rPr>
      </w:pPr>
      <w:r>
        <w:rPr>
          <w:sz w:val="28"/>
          <w:szCs w:val="28"/>
        </w:rPr>
        <w:t>5. Сис</w:t>
      </w:r>
      <w:r>
        <w:rPr>
          <w:sz w:val="28"/>
          <w:szCs w:val="28"/>
        </w:rPr>
        <w:t>тема сповіщень для ключових подій (наприклад, оновлення статусу заявки).</w:t>
      </w:r>
    </w:p>
    <w:p w14:paraId="000001E9" w14:textId="77777777" w:rsidR="006149A5" w:rsidRDefault="002A493F">
      <w:pPr>
        <w:spacing w:line="360" w:lineRule="auto"/>
        <w:ind w:firstLine="851"/>
        <w:jc w:val="both"/>
        <w:rPr>
          <w:sz w:val="28"/>
          <w:szCs w:val="28"/>
        </w:rPr>
      </w:pPr>
      <w:r>
        <w:rPr>
          <w:sz w:val="28"/>
          <w:szCs w:val="28"/>
        </w:rPr>
        <w:t>6. Управління розкладом усього центру адміністраторами (перегляд та базова перевірка конфліктів).</w:t>
      </w:r>
    </w:p>
    <w:p w14:paraId="000001EA" w14:textId="77777777" w:rsidR="006149A5" w:rsidRDefault="002A493F">
      <w:pPr>
        <w:spacing w:line="360" w:lineRule="auto"/>
        <w:ind w:firstLine="851"/>
        <w:jc w:val="both"/>
        <w:rPr>
          <w:sz w:val="28"/>
          <w:szCs w:val="28"/>
        </w:rPr>
      </w:pPr>
      <w:r>
        <w:rPr>
          <w:sz w:val="28"/>
          <w:szCs w:val="28"/>
        </w:rPr>
        <w:t>7. Система управління контентом для статичного вмісту веб-сайту (наприклад, "Про нас"</w:t>
      </w:r>
      <w:r>
        <w:rPr>
          <w:sz w:val="28"/>
          <w:szCs w:val="28"/>
        </w:rPr>
        <w:t>, "Контакти").</w:t>
      </w:r>
    </w:p>
    <w:p w14:paraId="000001EB" w14:textId="77777777" w:rsidR="006149A5" w:rsidRDefault="002A493F">
      <w:pPr>
        <w:spacing w:line="360" w:lineRule="auto"/>
        <w:ind w:firstLine="851"/>
        <w:jc w:val="both"/>
        <w:rPr>
          <w:sz w:val="28"/>
          <w:szCs w:val="28"/>
        </w:rPr>
      </w:pPr>
      <w:r>
        <w:rPr>
          <w:sz w:val="28"/>
          <w:szCs w:val="28"/>
        </w:rPr>
        <w:t>Ідентифікація припущень, зроблених під час процесу проектування:</w:t>
      </w:r>
    </w:p>
    <w:p w14:paraId="000001EC" w14:textId="77777777" w:rsidR="006149A5" w:rsidRDefault="002A493F">
      <w:pPr>
        <w:spacing w:line="360" w:lineRule="auto"/>
        <w:ind w:firstLine="851"/>
        <w:jc w:val="both"/>
        <w:rPr>
          <w:sz w:val="28"/>
          <w:szCs w:val="28"/>
        </w:rPr>
      </w:pPr>
      <w:r>
        <w:rPr>
          <w:sz w:val="28"/>
          <w:szCs w:val="28"/>
        </w:rPr>
        <w:t xml:space="preserve">1. Доступність інтернету. Припускається, що користувачі (адміністратори, викладачі, батьки та учні) матимуть надійний доступ до </w:t>
      </w:r>
      <w:proofErr w:type="spellStart"/>
      <w:r>
        <w:rPr>
          <w:sz w:val="28"/>
          <w:szCs w:val="28"/>
        </w:rPr>
        <w:t>вебдодатку</w:t>
      </w:r>
      <w:proofErr w:type="spellEnd"/>
      <w:r>
        <w:rPr>
          <w:sz w:val="28"/>
          <w:szCs w:val="28"/>
        </w:rPr>
        <w:t xml:space="preserve"> через інтернет.</w:t>
      </w:r>
    </w:p>
    <w:p w14:paraId="000001ED" w14:textId="77777777" w:rsidR="006149A5" w:rsidRDefault="002A493F">
      <w:pPr>
        <w:spacing w:line="360" w:lineRule="auto"/>
        <w:ind w:firstLine="851"/>
        <w:jc w:val="both"/>
        <w:rPr>
          <w:sz w:val="28"/>
          <w:szCs w:val="28"/>
        </w:rPr>
      </w:pPr>
      <w:r>
        <w:rPr>
          <w:sz w:val="28"/>
          <w:szCs w:val="28"/>
        </w:rPr>
        <w:t>2. Інституційна струк</w:t>
      </w:r>
      <w:r>
        <w:rPr>
          <w:sz w:val="28"/>
          <w:szCs w:val="28"/>
        </w:rPr>
        <w:t xml:space="preserve">тура. Передбачається, що позашкільний заклад має відносно стабільну організаційну структуру з визначеними ролями для </w:t>
      </w:r>
      <w:r>
        <w:rPr>
          <w:sz w:val="28"/>
          <w:szCs w:val="28"/>
        </w:rPr>
        <w:lastRenderedPageBreak/>
        <w:t>адміністраторів та викладачів, що відповідають ролям користувачів, визначеним у системі.</w:t>
      </w:r>
    </w:p>
    <w:p w14:paraId="000001EE" w14:textId="77777777" w:rsidR="006149A5" w:rsidRDefault="002A493F">
      <w:pPr>
        <w:spacing w:line="360" w:lineRule="auto"/>
        <w:ind w:firstLine="851"/>
        <w:jc w:val="both"/>
        <w:rPr>
          <w:sz w:val="28"/>
          <w:szCs w:val="28"/>
        </w:rPr>
      </w:pPr>
      <w:r>
        <w:rPr>
          <w:sz w:val="28"/>
          <w:szCs w:val="28"/>
        </w:rPr>
        <w:t>3. Технічна підготовка користувачів. Припускається</w:t>
      </w:r>
      <w:r>
        <w:rPr>
          <w:sz w:val="28"/>
          <w:szCs w:val="28"/>
        </w:rPr>
        <w:t xml:space="preserve">, що цільові користувачі володіють базовою комп'ютерною грамотністю та знайомі з </w:t>
      </w:r>
      <w:proofErr w:type="spellStart"/>
      <w:r>
        <w:rPr>
          <w:sz w:val="28"/>
          <w:szCs w:val="28"/>
        </w:rPr>
        <w:t>веббраузерами</w:t>
      </w:r>
      <w:proofErr w:type="spellEnd"/>
      <w:r>
        <w:rPr>
          <w:sz w:val="28"/>
          <w:szCs w:val="28"/>
        </w:rPr>
        <w:t xml:space="preserve"> та онлайн-додатками.</w:t>
      </w:r>
    </w:p>
    <w:p w14:paraId="000001EF" w14:textId="77777777" w:rsidR="006149A5" w:rsidRDefault="002A493F">
      <w:pPr>
        <w:spacing w:line="360" w:lineRule="auto"/>
        <w:ind w:firstLine="851"/>
        <w:jc w:val="both"/>
        <w:rPr>
          <w:sz w:val="28"/>
          <w:szCs w:val="28"/>
        </w:rPr>
      </w:pPr>
      <w:r>
        <w:rPr>
          <w:sz w:val="28"/>
          <w:szCs w:val="28"/>
        </w:rPr>
        <w:t>4. Точність даних. Припускається, що інформація, надана користувачами під час реєстрації та управління профілями, є достатньо точною.</w:t>
      </w:r>
    </w:p>
    <w:p w14:paraId="000001F0" w14:textId="77777777" w:rsidR="006149A5" w:rsidRDefault="002A493F">
      <w:pPr>
        <w:spacing w:line="360" w:lineRule="auto"/>
        <w:ind w:firstLine="851"/>
        <w:jc w:val="both"/>
        <w:rPr>
          <w:sz w:val="28"/>
          <w:szCs w:val="28"/>
        </w:rPr>
      </w:pPr>
      <w:r>
        <w:rPr>
          <w:sz w:val="28"/>
          <w:szCs w:val="28"/>
        </w:rPr>
        <w:t>5. Дос</w:t>
      </w:r>
      <w:r>
        <w:rPr>
          <w:sz w:val="28"/>
          <w:szCs w:val="28"/>
        </w:rPr>
        <w:t>тупність зворотного зв'язку. Передбачається, що ключові зацікавлені сторони будуть доступні для надання зворотного зв'язку під час етапів розробки та тестування.</w:t>
      </w:r>
    </w:p>
    <w:p w14:paraId="000001F1" w14:textId="77777777" w:rsidR="006149A5" w:rsidRDefault="002A493F">
      <w:pPr>
        <w:spacing w:line="360" w:lineRule="auto"/>
        <w:ind w:firstLine="851"/>
        <w:jc w:val="both"/>
        <w:rPr>
          <w:sz w:val="28"/>
          <w:szCs w:val="28"/>
        </w:rPr>
      </w:pPr>
      <w:r>
        <w:rPr>
          <w:sz w:val="28"/>
          <w:szCs w:val="28"/>
        </w:rPr>
        <w:t>Обмеження, що впливають на розробку системи:</w:t>
      </w:r>
    </w:p>
    <w:p w14:paraId="000001F2" w14:textId="77777777" w:rsidR="006149A5" w:rsidRDefault="002A493F">
      <w:pPr>
        <w:spacing w:line="360" w:lineRule="auto"/>
        <w:ind w:firstLine="851"/>
        <w:jc w:val="both"/>
        <w:rPr>
          <w:sz w:val="28"/>
          <w:szCs w:val="28"/>
        </w:rPr>
      </w:pPr>
      <w:r>
        <w:rPr>
          <w:sz w:val="28"/>
          <w:szCs w:val="28"/>
        </w:rPr>
        <w:t>1. Часові рамки. Найбільш значним обмеженням є те</w:t>
      </w:r>
      <w:r>
        <w:rPr>
          <w:sz w:val="28"/>
          <w:szCs w:val="28"/>
        </w:rPr>
        <w:t xml:space="preserve">рміни для завершення бакалаврської роботи. Це диктує обсяг MVP та </w:t>
      </w:r>
      <w:proofErr w:type="spellStart"/>
      <w:r>
        <w:rPr>
          <w:sz w:val="28"/>
          <w:szCs w:val="28"/>
        </w:rPr>
        <w:t>пріоритезацію</w:t>
      </w:r>
      <w:proofErr w:type="spellEnd"/>
      <w:r>
        <w:rPr>
          <w:sz w:val="28"/>
          <w:szCs w:val="28"/>
        </w:rPr>
        <w:t xml:space="preserve"> функцій.</w:t>
      </w:r>
    </w:p>
    <w:p w14:paraId="000001F3" w14:textId="77777777" w:rsidR="006149A5" w:rsidRDefault="002A493F">
      <w:pPr>
        <w:spacing w:line="360" w:lineRule="auto"/>
        <w:ind w:firstLine="851"/>
        <w:jc w:val="both"/>
        <w:rPr>
          <w:sz w:val="28"/>
          <w:szCs w:val="28"/>
        </w:rPr>
      </w:pPr>
      <w:r>
        <w:rPr>
          <w:sz w:val="28"/>
          <w:szCs w:val="28"/>
        </w:rPr>
        <w:t>2. Бюджет. Ресурси для розробки обмежені, включаючи потенційні витрати на хостинг, реєстрацію домену та будь-які платні послуги третіх сторін (наприклад, конкретні рів</w:t>
      </w:r>
      <w:r>
        <w:rPr>
          <w:sz w:val="28"/>
          <w:szCs w:val="28"/>
        </w:rPr>
        <w:t>ні хмарних сервісів). Це впливає на вибір технологій та масштаб розгортання.</w:t>
      </w:r>
    </w:p>
    <w:p w14:paraId="000001F4" w14:textId="77777777" w:rsidR="006149A5" w:rsidRDefault="002A493F">
      <w:pPr>
        <w:spacing w:line="360" w:lineRule="auto"/>
        <w:ind w:firstLine="851"/>
        <w:jc w:val="both"/>
        <w:rPr>
          <w:sz w:val="28"/>
          <w:szCs w:val="28"/>
        </w:rPr>
      </w:pPr>
      <w:r>
        <w:rPr>
          <w:sz w:val="28"/>
          <w:szCs w:val="28"/>
        </w:rPr>
        <w:t xml:space="preserve">3. Міграція даних (за наявності). Якщо центр має існуючі цифрові записи (наприклад, в електронних таблицях), необхідно врахувати обмеження міграції цих даних у нову систему, хоча </w:t>
      </w:r>
      <w:r>
        <w:rPr>
          <w:sz w:val="28"/>
          <w:szCs w:val="28"/>
        </w:rPr>
        <w:t>повна автоматизована міграція може виходити за межі обсягу бакалаврської роботи.</w:t>
      </w:r>
    </w:p>
    <w:p w14:paraId="000001F5" w14:textId="77777777" w:rsidR="006149A5" w:rsidRDefault="002A493F">
      <w:pPr>
        <w:spacing w:line="360" w:lineRule="auto"/>
        <w:ind w:firstLine="851"/>
        <w:jc w:val="both"/>
        <w:rPr>
          <w:sz w:val="28"/>
          <w:szCs w:val="28"/>
        </w:rPr>
      </w:pPr>
      <w:proofErr w:type="spellStart"/>
      <w:r>
        <w:rPr>
          <w:sz w:val="28"/>
          <w:szCs w:val="28"/>
        </w:rPr>
        <w:t>Проєкт</w:t>
      </w:r>
      <w:proofErr w:type="spellEnd"/>
      <w:r>
        <w:rPr>
          <w:sz w:val="28"/>
          <w:szCs w:val="28"/>
        </w:rPr>
        <w:t xml:space="preserve"> встановлює чіткий обсяг та реалістичний план розробки шляхом ретельного визначення меж системи, формалізації цілей проектування та визнання базових припущень та обмежень. Цей структурований підхід, керований встановленими принципами та стандартами і</w:t>
      </w:r>
      <w:r>
        <w:rPr>
          <w:sz w:val="28"/>
          <w:szCs w:val="28"/>
        </w:rPr>
        <w:t xml:space="preserve">нженерії програмного забезпечення, забезпечує міцну основу для успішного проектування, впровадження та оцінки </w:t>
      </w:r>
      <w:proofErr w:type="spellStart"/>
      <w:r>
        <w:rPr>
          <w:sz w:val="28"/>
          <w:szCs w:val="28"/>
        </w:rPr>
        <w:t>вебдодатку</w:t>
      </w:r>
      <w:proofErr w:type="spellEnd"/>
      <w:r>
        <w:rPr>
          <w:sz w:val="28"/>
          <w:szCs w:val="28"/>
        </w:rPr>
        <w:t xml:space="preserve"> в контексті цієї бакалаврської роботи.</w:t>
      </w:r>
    </w:p>
    <w:p w14:paraId="000001F7" w14:textId="77777777" w:rsidR="006149A5" w:rsidRDefault="002A493F">
      <w:pPr>
        <w:spacing w:line="360" w:lineRule="auto"/>
        <w:ind w:firstLine="851"/>
        <w:jc w:val="both"/>
        <w:rPr>
          <w:b/>
          <w:sz w:val="28"/>
          <w:szCs w:val="28"/>
        </w:rPr>
      </w:pPr>
      <w:r>
        <w:rPr>
          <w:b/>
          <w:sz w:val="28"/>
          <w:szCs w:val="28"/>
        </w:rPr>
        <w:lastRenderedPageBreak/>
        <w:t>2.4. Висновки по розділу</w:t>
      </w:r>
    </w:p>
    <w:p w14:paraId="000001F8" w14:textId="77777777" w:rsidR="006149A5" w:rsidRDefault="006149A5">
      <w:pPr>
        <w:spacing w:line="360" w:lineRule="auto"/>
        <w:ind w:firstLine="851"/>
        <w:jc w:val="both"/>
        <w:rPr>
          <w:sz w:val="28"/>
          <w:szCs w:val="28"/>
        </w:rPr>
      </w:pPr>
    </w:p>
    <w:p w14:paraId="000001F9" w14:textId="77777777" w:rsidR="006149A5" w:rsidRDefault="002A493F">
      <w:pPr>
        <w:spacing w:line="360" w:lineRule="auto"/>
        <w:ind w:firstLine="851"/>
        <w:jc w:val="both"/>
        <w:rPr>
          <w:sz w:val="28"/>
          <w:szCs w:val="28"/>
        </w:rPr>
      </w:pPr>
      <w:r>
        <w:rPr>
          <w:sz w:val="28"/>
          <w:szCs w:val="28"/>
        </w:rPr>
        <w:t>За результатами другого розділу необхідно зазначити, що для аналізу п</w:t>
      </w:r>
      <w:r>
        <w:rPr>
          <w:sz w:val="28"/>
          <w:szCs w:val="28"/>
        </w:rPr>
        <w:t>отреб зацікавлених сторін використано власний практичний досвід, який включав безпосереднє спостереження за щоденними завданнями колег, неформальні обговорення їхніх розчарувань щодо поточних інструментів та спільну роботу над баченням ефективного майбутнь</w:t>
      </w:r>
      <w:r>
        <w:rPr>
          <w:sz w:val="28"/>
          <w:szCs w:val="28"/>
        </w:rPr>
        <w:t xml:space="preserve">ого стану. Тому зібрані вимоги були не просто теоретичними, а глибоко вкоріненими в практичних реаліях цільового середовища, і цим значно посилили валідність та </w:t>
      </w:r>
      <w:proofErr w:type="spellStart"/>
      <w:r>
        <w:rPr>
          <w:sz w:val="28"/>
          <w:szCs w:val="28"/>
        </w:rPr>
        <w:t>релевантність</w:t>
      </w:r>
      <w:proofErr w:type="spellEnd"/>
      <w:r>
        <w:rPr>
          <w:sz w:val="28"/>
          <w:szCs w:val="28"/>
        </w:rPr>
        <w:t xml:space="preserve"> подальшого проектування та впровадження.</w:t>
      </w:r>
    </w:p>
    <w:p w14:paraId="000001FA" w14:textId="77777777" w:rsidR="006149A5" w:rsidRDefault="002A493F">
      <w:pPr>
        <w:spacing w:line="360" w:lineRule="auto"/>
        <w:ind w:firstLine="851"/>
        <w:jc w:val="both"/>
        <w:rPr>
          <w:sz w:val="28"/>
          <w:szCs w:val="28"/>
        </w:rPr>
      </w:pPr>
      <w:r>
        <w:rPr>
          <w:sz w:val="28"/>
          <w:szCs w:val="28"/>
        </w:rPr>
        <w:t>За результатами комплексного збору та ан</w:t>
      </w:r>
      <w:r>
        <w:rPr>
          <w:sz w:val="28"/>
          <w:szCs w:val="28"/>
        </w:rPr>
        <w:t xml:space="preserve">алізу даних інформація була формалізована у структурований набір вимог для </w:t>
      </w:r>
      <w:proofErr w:type="spellStart"/>
      <w:r>
        <w:rPr>
          <w:sz w:val="28"/>
          <w:szCs w:val="28"/>
        </w:rPr>
        <w:t>вебдодатку</w:t>
      </w:r>
      <w:proofErr w:type="spellEnd"/>
      <w:r>
        <w:rPr>
          <w:sz w:val="28"/>
          <w:szCs w:val="28"/>
        </w:rPr>
        <w:t>, що є критично важливим кроком у процесі розробки програмного забезпечення для розуміння командою розробників змісту створюваного продукту. При цьому вимоги зазнали систе</w:t>
      </w:r>
      <w:r>
        <w:rPr>
          <w:sz w:val="28"/>
          <w:szCs w:val="28"/>
        </w:rPr>
        <w:t xml:space="preserve">матичної класифікації на функціональні та не функціональні. </w:t>
      </w:r>
    </w:p>
    <w:p w14:paraId="000001FB" w14:textId="77777777" w:rsidR="006149A5" w:rsidRDefault="002A493F">
      <w:pPr>
        <w:spacing w:line="360" w:lineRule="auto"/>
        <w:ind w:firstLine="851"/>
        <w:jc w:val="both"/>
        <w:rPr>
          <w:sz w:val="28"/>
          <w:szCs w:val="28"/>
        </w:rPr>
      </w:pPr>
      <w:r>
        <w:rPr>
          <w:sz w:val="28"/>
          <w:szCs w:val="28"/>
        </w:rPr>
        <w:t>Також встановлено чіткий обсяг та реалістичний план розробки шляхом ретельного визначення меж системи, формалізації цілей проектування та визнання базових припущень та обмежень.</w:t>
      </w:r>
      <w:r>
        <w:br w:type="page"/>
      </w:r>
    </w:p>
    <w:p w14:paraId="000001FC" w14:textId="77777777" w:rsidR="006149A5" w:rsidRDefault="002A493F">
      <w:pPr>
        <w:spacing w:line="360" w:lineRule="auto"/>
        <w:ind w:firstLine="851"/>
        <w:jc w:val="center"/>
        <w:rPr>
          <w:b/>
          <w:sz w:val="28"/>
          <w:szCs w:val="28"/>
        </w:rPr>
      </w:pPr>
      <w:r>
        <w:rPr>
          <w:b/>
          <w:sz w:val="28"/>
          <w:szCs w:val="28"/>
        </w:rPr>
        <w:lastRenderedPageBreak/>
        <w:t>РОЗДІЛ 3. АРХІТЕ</w:t>
      </w:r>
      <w:r>
        <w:rPr>
          <w:b/>
          <w:sz w:val="28"/>
          <w:szCs w:val="28"/>
        </w:rPr>
        <w:t>КТУРА СИСТЕМИ ТА МЕТОДОЛОГІЇ ПРОЕКТУВАННЯ</w:t>
      </w:r>
    </w:p>
    <w:p w14:paraId="000001FD" w14:textId="77777777" w:rsidR="006149A5" w:rsidRDefault="006149A5">
      <w:pPr>
        <w:pStyle w:val="3"/>
        <w:keepNext w:val="0"/>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b w:val="0"/>
        </w:rPr>
      </w:pPr>
      <w:bookmarkStart w:id="10" w:name="_heading=h.s3hq4aq0yczy" w:colFirst="0" w:colLast="0"/>
      <w:bookmarkEnd w:id="10"/>
    </w:p>
    <w:p w14:paraId="000001FE" w14:textId="77777777" w:rsidR="006149A5" w:rsidRDefault="002A493F">
      <w:pPr>
        <w:pStyle w:val="3"/>
        <w:keepNext w:val="0"/>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pPr>
      <w:bookmarkStart w:id="11" w:name="_heading=h.f5r03timuejb" w:colFirst="0" w:colLast="0"/>
      <w:bookmarkEnd w:id="11"/>
      <w:r>
        <w:t>3.1. Обґрунтування та вибір архітектурної парадигми системи</w:t>
      </w:r>
    </w:p>
    <w:p w14:paraId="000001FF" w14:textId="77777777" w:rsidR="006149A5" w:rsidRDefault="006149A5">
      <w:pPr>
        <w:spacing w:line="360" w:lineRule="auto"/>
        <w:ind w:firstLine="851"/>
        <w:rPr>
          <w:sz w:val="28"/>
          <w:szCs w:val="28"/>
        </w:rPr>
      </w:pPr>
    </w:p>
    <w:p w14:paraId="00000200"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Вибір архітектурної парадигми системи є фундаментальним рішенням у розробці програмного забезпечення, що глибоко впливає на масштабованість, зручність о</w:t>
      </w:r>
      <w:r>
        <w:rPr>
          <w:sz w:val="28"/>
          <w:szCs w:val="28"/>
        </w:rPr>
        <w:t xml:space="preserve">бслуговування, продуктивність системи, а також загальну легкість розробки та розгортання. Керуючись раніше встановленими функціональними та нефункціональними вимогами та ретельно враховуючи специфічний обсяг та обмеження </w:t>
      </w:r>
      <w:proofErr w:type="spellStart"/>
      <w:r>
        <w:rPr>
          <w:sz w:val="28"/>
          <w:szCs w:val="28"/>
        </w:rPr>
        <w:t>проєкту</w:t>
      </w:r>
      <w:proofErr w:type="spellEnd"/>
      <w:r>
        <w:rPr>
          <w:sz w:val="28"/>
          <w:szCs w:val="28"/>
        </w:rPr>
        <w:t xml:space="preserve">, зокрема обмежений термін, </w:t>
      </w:r>
      <w:r>
        <w:rPr>
          <w:sz w:val="28"/>
          <w:szCs w:val="28"/>
        </w:rPr>
        <w:t xml:space="preserve">монолітна архітектура з багатошаровою структурою була обрана як основний архітектурний стиль для </w:t>
      </w:r>
      <w:proofErr w:type="spellStart"/>
      <w:r>
        <w:rPr>
          <w:sz w:val="28"/>
          <w:szCs w:val="28"/>
        </w:rPr>
        <w:t>вебдодатку</w:t>
      </w:r>
      <w:proofErr w:type="spellEnd"/>
      <w:r>
        <w:rPr>
          <w:sz w:val="28"/>
          <w:szCs w:val="28"/>
        </w:rPr>
        <w:t xml:space="preserve">. Визнаючи потенційні обмеження цього підходу для винятково великомасштабних, </w:t>
      </w:r>
      <w:proofErr w:type="spellStart"/>
      <w:r>
        <w:rPr>
          <w:sz w:val="28"/>
          <w:szCs w:val="28"/>
        </w:rPr>
        <w:t>високорозподілених</w:t>
      </w:r>
      <w:proofErr w:type="spellEnd"/>
      <w:r>
        <w:rPr>
          <w:sz w:val="28"/>
          <w:szCs w:val="28"/>
        </w:rPr>
        <w:t xml:space="preserve"> систем, він пропонує значні переваги для </w:t>
      </w:r>
      <w:proofErr w:type="spellStart"/>
      <w:r>
        <w:rPr>
          <w:sz w:val="28"/>
          <w:szCs w:val="28"/>
        </w:rPr>
        <w:t>проєктів</w:t>
      </w:r>
      <w:proofErr w:type="spellEnd"/>
      <w:r>
        <w:rPr>
          <w:sz w:val="28"/>
          <w:szCs w:val="28"/>
        </w:rPr>
        <w:t xml:space="preserve"> та</w:t>
      </w:r>
      <w:r>
        <w:rPr>
          <w:sz w:val="28"/>
          <w:szCs w:val="28"/>
        </w:rPr>
        <w:t>кого розміру та складності, особливо коли пріоритетом є швидка початкова розробка та підтримка уніфікованої, цілісної кодової бази.</w:t>
      </w:r>
    </w:p>
    <w:p w14:paraId="00000201"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У монолітній архітектурі весь додаток створюється та розгортається як єдина, самодостатня одиниця. Усі складові компоненти, що охоплюють користувацький інтерфейс, основну бізнес-логіку та механізми доступу до даних, об'єднані разом. У межах цієї загальної </w:t>
      </w:r>
      <w:r>
        <w:rPr>
          <w:sz w:val="28"/>
          <w:szCs w:val="28"/>
        </w:rPr>
        <w:t>монолітної структури застосовується шаблон багатошарової архітектури для логічного упорядкування додатка в окремі горизонтальні шари. Як обговорювалося раніше, типовим проявом цього багатошарового підходу є рівень представлення, відповідальний за обробку в</w:t>
      </w:r>
      <w:r>
        <w:rPr>
          <w:sz w:val="28"/>
          <w:szCs w:val="28"/>
        </w:rPr>
        <w:t xml:space="preserve">заємодії з користувачем та користувацький інтерфейс (відповідає </w:t>
      </w:r>
      <w:proofErr w:type="spellStart"/>
      <w:r>
        <w:rPr>
          <w:sz w:val="28"/>
          <w:szCs w:val="28"/>
        </w:rPr>
        <w:t>View</w:t>
      </w:r>
      <w:proofErr w:type="spellEnd"/>
      <w:r>
        <w:rPr>
          <w:sz w:val="28"/>
          <w:szCs w:val="28"/>
        </w:rPr>
        <w:t xml:space="preserve"> в MVC-шаблоні), рівень бізнес-логіки, що містить основну логіку та правила додатка (представляє взаємодію між </w:t>
      </w:r>
      <w:proofErr w:type="spellStart"/>
      <w:r>
        <w:rPr>
          <w:sz w:val="28"/>
          <w:szCs w:val="28"/>
        </w:rPr>
        <w:t>Model</w:t>
      </w:r>
      <w:proofErr w:type="spellEnd"/>
      <w:r>
        <w:rPr>
          <w:sz w:val="28"/>
          <w:szCs w:val="28"/>
        </w:rPr>
        <w:t xml:space="preserve"> та </w:t>
      </w:r>
      <w:proofErr w:type="spellStart"/>
      <w:r>
        <w:rPr>
          <w:sz w:val="28"/>
          <w:szCs w:val="28"/>
        </w:rPr>
        <w:t>Controller</w:t>
      </w:r>
      <w:proofErr w:type="spellEnd"/>
      <w:r>
        <w:rPr>
          <w:sz w:val="28"/>
          <w:szCs w:val="28"/>
        </w:rPr>
        <w:t xml:space="preserve"> в MVC), та рівень доступу до даних, присвячений управлінн</w:t>
      </w:r>
      <w:r>
        <w:rPr>
          <w:sz w:val="28"/>
          <w:szCs w:val="28"/>
        </w:rPr>
        <w:t xml:space="preserve">ю взаємодією з базовою базою даних (частина </w:t>
      </w:r>
      <w:proofErr w:type="spellStart"/>
      <w:r>
        <w:rPr>
          <w:sz w:val="28"/>
          <w:szCs w:val="28"/>
        </w:rPr>
        <w:t>Model</w:t>
      </w:r>
      <w:proofErr w:type="spellEnd"/>
      <w:r>
        <w:rPr>
          <w:sz w:val="28"/>
          <w:szCs w:val="28"/>
        </w:rPr>
        <w:t xml:space="preserve"> в MVC, часто </w:t>
      </w:r>
      <w:r>
        <w:rPr>
          <w:sz w:val="28"/>
          <w:szCs w:val="28"/>
        </w:rPr>
        <w:lastRenderedPageBreak/>
        <w:t xml:space="preserve">полегшена об'єктно-реляційним відображенням). Ця шарова організація відіграє важливу роль у сприянні чіткому розділенню </w:t>
      </w:r>
      <w:proofErr w:type="spellStart"/>
      <w:r>
        <w:rPr>
          <w:sz w:val="28"/>
          <w:szCs w:val="28"/>
        </w:rPr>
        <w:t>відповідальностей</w:t>
      </w:r>
      <w:proofErr w:type="spellEnd"/>
      <w:r>
        <w:rPr>
          <w:sz w:val="28"/>
          <w:szCs w:val="28"/>
        </w:rPr>
        <w:t>, покращенні структури, зрозумілості та легкості обслуго</w:t>
      </w:r>
      <w:r>
        <w:rPr>
          <w:sz w:val="28"/>
          <w:szCs w:val="28"/>
        </w:rPr>
        <w:t>вування кодової бази.</w:t>
      </w:r>
    </w:p>
    <w:p w14:paraId="00000202"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Щоб надати вагоме обґрунтування цього архітектурного вибору, коротко порівняємо його з альтернативними архітектурними стилями, зокрема з </w:t>
      </w:r>
      <w:proofErr w:type="spellStart"/>
      <w:r>
        <w:rPr>
          <w:sz w:val="28"/>
          <w:szCs w:val="28"/>
        </w:rPr>
        <w:t>мікросервісною</w:t>
      </w:r>
      <w:proofErr w:type="spellEnd"/>
      <w:r>
        <w:rPr>
          <w:sz w:val="28"/>
          <w:szCs w:val="28"/>
        </w:rPr>
        <w:t xml:space="preserve"> архітектурою, яка представляє принципово інший підхід. Монолітна архітектура харак</w:t>
      </w:r>
      <w:r>
        <w:rPr>
          <w:sz w:val="28"/>
          <w:szCs w:val="28"/>
        </w:rPr>
        <w:t xml:space="preserve">теризується відносною простотою початкової розробки та розгортання, оскільки вся система є єдиною одиницею. Тестування також часто простіше в інтегрованій монолітній системі. Крім того, продуктивність може бути сприятливою для додатків помірної складності </w:t>
      </w:r>
      <w:r>
        <w:rPr>
          <w:sz w:val="28"/>
          <w:szCs w:val="28"/>
        </w:rPr>
        <w:t xml:space="preserve">через мінімізацію накладних витрат на </w:t>
      </w:r>
      <w:proofErr w:type="spellStart"/>
      <w:r>
        <w:rPr>
          <w:sz w:val="28"/>
          <w:szCs w:val="28"/>
        </w:rPr>
        <w:t>міжпроцесну</w:t>
      </w:r>
      <w:proofErr w:type="spellEnd"/>
      <w:r>
        <w:rPr>
          <w:sz w:val="28"/>
          <w:szCs w:val="28"/>
        </w:rPr>
        <w:t xml:space="preserve"> комунікацію. Ці характеристики роблять монолітний стиль добре придатним для менших команд розробників та </w:t>
      </w:r>
      <w:proofErr w:type="spellStart"/>
      <w:r>
        <w:rPr>
          <w:sz w:val="28"/>
          <w:szCs w:val="28"/>
        </w:rPr>
        <w:t>проєктів</w:t>
      </w:r>
      <w:proofErr w:type="spellEnd"/>
      <w:r>
        <w:rPr>
          <w:sz w:val="28"/>
          <w:szCs w:val="28"/>
        </w:rPr>
        <w:t xml:space="preserve">, що працюють у чіткій та стабільній проблемній області. І навпаки, монолітні додатки можуть </w:t>
      </w:r>
      <w:r>
        <w:rPr>
          <w:sz w:val="28"/>
          <w:szCs w:val="28"/>
        </w:rPr>
        <w:t>ставати все більш складними та важкими в управлінні, оскільки вони суттєво зростають. Масштабування часто вимагає масштабування всього екземпляра додатка, навіть якщо лише певний компонент відчуває високе навантаження, що може бути неефективним. Значним не</w:t>
      </w:r>
      <w:r>
        <w:rPr>
          <w:sz w:val="28"/>
          <w:szCs w:val="28"/>
        </w:rPr>
        <w:t>доліком є те, що одна критична помилка в одному модулі потенційно може поставити під загрозу стабільність усієї системи.</w:t>
      </w:r>
    </w:p>
    <w:p w14:paraId="00000203"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На відміну від цього, </w:t>
      </w:r>
      <w:proofErr w:type="spellStart"/>
      <w:r>
        <w:rPr>
          <w:sz w:val="28"/>
          <w:szCs w:val="28"/>
        </w:rPr>
        <w:t>мікросервісна</w:t>
      </w:r>
      <w:proofErr w:type="spellEnd"/>
      <w:r>
        <w:rPr>
          <w:sz w:val="28"/>
          <w:szCs w:val="28"/>
        </w:rPr>
        <w:t xml:space="preserve"> архітектура структурує додаток як набір невеликих, </w:t>
      </w:r>
      <w:proofErr w:type="spellStart"/>
      <w:r>
        <w:rPr>
          <w:sz w:val="28"/>
          <w:szCs w:val="28"/>
        </w:rPr>
        <w:t>слабозв'язаних</w:t>
      </w:r>
      <w:proofErr w:type="spellEnd"/>
      <w:r>
        <w:rPr>
          <w:sz w:val="28"/>
          <w:szCs w:val="28"/>
        </w:rPr>
        <w:t xml:space="preserve"> та незалежно </w:t>
      </w:r>
      <w:proofErr w:type="spellStart"/>
      <w:r>
        <w:rPr>
          <w:sz w:val="28"/>
          <w:szCs w:val="28"/>
        </w:rPr>
        <w:t>розгортаних</w:t>
      </w:r>
      <w:proofErr w:type="spellEnd"/>
      <w:r>
        <w:rPr>
          <w:sz w:val="28"/>
          <w:szCs w:val="28"/>
        </w:rPr>
        <w:t xml:space="preserve"> сервісів</w:t>
      </w:r>
      <w:r>
        <w:rPr>
          <w:sz w:val="28"/>
          <w:szCs w:val="28"/>
        </w:rPr>
        <w:t xml:space="preserve">. Цей підхід пропонує такі переваги, як висока масштабованість, оскільки окремі сервіси можуть масштабуватися незалежно залежно від попиту. Зручність обслуговування часто покращується завдяки меншим, більш сфокусованим кодовим базам для кожного сервісу. </w:t>
      </w:r>
      <w:proofErr w:type="spellStart"/>
      <w:r>
        <w:rPr>
          <w:sz w:val="28"/>
          <w:szCs w:val="28"/>
        </w:rPr>
        <w:t>Мі</w:t>
      </w:r>
      <w:r>
        <w:rPr>
          <w:sz w:val="28"/>
          <w:szCs w:val="28"/>
        </w:rPr>
        <w:t>кросервіси</w:t>
      </w:r>
      <w:proofErr w:type="spellEnd"/>
      <w:r>
        <w:rPr>
          <w:sz w:val="28"/>
          <w:szCs w:val="28"/>
        </w:rPr>
        <w:t xml:space="preserve"> також дозволяють різноманітність технологій, де різні сервіси можуть бути реалізовані з використанням різних мов програмування або фреймворків, що найкраще підходять для їхньої специфічної функції. Крім того, збій одного сервісу менш </w:t>
      </w:r>
      <w:r>
        <w:rPr>
          <w:sz w:val="28"/>
          <w:szCs w:val="28"/>
        </w:rPr>
        <w:lastRenderedPageBreak/>
        <w:t>імовірно пр</w:t>
      </w:r>
      <w:r>
        <w:rPr>
          <w:sz w:val="28"/>
          <w:szCs w:val="28"/>
        </w:rPr>
        <w:t xml:space="preserve">изведе до повного збою системи, що сприяє підвищенню стійкості. Однак </w:t>
      </w:r>
      <w:proofErr w:type="spellStart"/>
      <w:r>
        <w:rPr>
          <w:sz w:val="28"/>
          <w:szCs w:val="28"/>
        </w:rPr>
        <w:t>мікросервіси</w:t>
      </w:r>
      <w:proofErr w:type="spellEnd"/>
      <w:r>
        <w:rPr>
          <w:sz w:val="28"/>
          <w:szCs w:val="28"/>
        </w:rPr>
        <w:t xml:space="preserve"> вносять значну операційну складність, пов'язану з управлінням кількома незалежними сервісами, вимагають вирішення викликів, властивих розподіленим системам (таких як </w:t>
      </w:r>
      <w:proofErr w:type="spellStart"/>
      <w:r>
        <w:rPr>
          <w:sz w:val="28"/>
          <w:szCs w:val="28"/>
        </w:rPr>
        <w:t>міжсерв</w:t>
      </w:r>
      <w:r>
        <w:rPr>
          <w:sz w:val="28"/>
          <w:szCs w:val="28"/>
        </w:rPr>
        <w:t>існа</w:t>
      </w:r>
      <w:proofErr w:type="spellEnd"/>
      <w:r>
        <w:rPr>
          <w:sz w:val="28"/>
          <w:szCs w:val="28"/>
        </w:rPr>
        <w:t xml:space="preserve"> комунікація та забезпечення узгодженості даних між сервісами), потребують зрілої </w:t>
      </w:r>
      <w:proofErr w:type="spellStart"/>
      <w:r>
        <w:rPr>
          <w:sz w:val="28"/>
          <w:szCs w:val="28"/>
        </w:rPr>
        <w:t>DevOps</w:t>
      </w:r>
      <w:proofErr w:type="spellEnd"/>
      <w:r>
        <w:rPr>
          <w:sz w:val="28"/>
          <w:szCs w:val="28"/>
        </w:rPr>
        <w:t>-культури для ефективного управління та можуть передбачати вищі початкові витрати на розробку порівняно з монолітом.</w:t>
      </w:r>
    </w:p>
    <w:p w14:paraId="00000204"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При оцінці цих альтернатив щодо специфічних фун</w:t>
      </w:r>
      <w:r>
        <w:rPr>
          <w:sz w:val="28"/>
          <w:szCs w:val="28"/>
        </w:rPr>
        <w:t xml:space="preserve">кціональних та нефункціональних вимог до додатка для центру позашкільної освіти, монолітна архітектура з багатошаровою структурою є найбільш відповідним вибором у контексті цього </w:t>
      </w:r>
      <w:proofErr w:type="spellStart"/>
      <w:r>
        <w:rPr>
          <w:sz w:val="28"/>
          <w:szCs w:val="28"/>
        </w:rPr>
        <w:t>проєкту</w:t>
      </w:r>
      <w:proofErr w:type="spellEnd"/>
      <w:r>
        <w:rPr>
          <w:sz w:val="28"/>
          <w:szCs w:val="28"/>
        </w:rPr>
        <w:t xml:space="preserve">. Хоча </w:t>
      </w:r>
      <w:proofErr w:type="spellStart"/>
      <w:r>
        <w:rPr>
          <w:sz w:val="28"/>
          <w:szCs w:val="28"/>
        </w:rPr>
        <w:t>мікросервіси</w:t>
      </w:r>
      <w:proofErr w:type="spellEnd"/>
      <w:r>
        <w:rPr>
          <w:sz w:val="28"/>
          <w:szCs w:val="28"/>
        </w:rPr>
        <w:t xml:space="preserve"> пропонують кращу масштабованість для систем, що ст</w:t>
      </w:r>
      <w:r>
        <w:rPr>
          <w:sz w:val="28"/>
          <w:szCs w:val="28"/>
        </w:rPr>
        <w:t xml:space="preserve">икаються з величезними, непередбачуваними навантаженнями, добре спроектований монолітний додаток, побудований за допомогою фреймворку, такого як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може забезпечити достатню масштабованість для очікуваних потреб позашкільного центру. Це особлив</w:t>
      </w:r>
      <w:r>
        <w:rPr>
          <w:sz w:val="28"/>
          <w:szCs w:val="28"/>
        </w:rPr>
        <w:t xml:space="preserve">о актуально при розгортанні на хмарних платформах, які пропонують варіанти вертикального масштабування монолітного екземпляра або горизонтального масштабування кількох екземплярів. Властива багатошарова структура обраного підходу значно підвищує зручність </w:t>
      </w:r>
      <w:r>
        <w:rPr>
          <w:sz w:val="28"/>
          <w:szCs w:val="28"/>
        </w:rPr>
        <w:t>обслуговування порівняно з неструктурованим монолітним дизайном.</w:t>
      </w:r>
    </w:p>
    <w:p w14:paraId="00000205"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З точки зору легкості розгортання та розробки, монолітні додатки значно простіше пакувати та розгортати як єдину одиницю. Ця простота є значною перевагою, враховуючи обмежені часові рамки </w:t>
      </w:r>
      <w:proofErr w:type="spellStart"/>
      <w:r>
        <w:rPr>
          <w:sz w:val="28"/>
          <w:szCs w:val="28"/>
        </w:rPr>
        <w:t>про</w:t>
      </w:r>
      <w:r>
        <w:rPr>
          <w:sz w:val="28"/>
          <w:szCs w:val="28"/>
        </w:rPr>
        <w:t>єкту</w:t>
      </w:r>
      <w:proofErr w:type="spellEnd"/>
      <w:r>
        <w:rPr>
          <w:sz w:val="28"/>
          <w:szCs w:val="28"/>
        </w:rPr>
        <w:t xml:space="preserve">. Процес розробки також, як правило, швидший на початкових етапах, ніж у </w:t>
      </w:r>
      <w:proofErr w:type="spellStart"/>
      <w:r>
        <w:rPr>
          <w:sz w:val="28"/>
          <w:szCs w:val="28"/>
        </w:rPr>
        <w:t>мікросервісах</w:t>
      </w:r>
      <w:proofErr w:type="spellEnd"/>
      <w:r>
        <w:rPr>
          <w:sz w:val="28"/>
          <w:szCs w:val="28"/>
        </w:rPr>
        <w:t xml:space="preserve">, оскільки менші накладні витрати пов'язані з налаштуванням та управлінням </w:t>
      </w:r>
      <w:proofErr w:type="spellStart"/>
      <w:r>
        <w:rPr>
          <w:sz w:val="28"/>
          <w:szCs w:val="28"/>
        </w:rPr>
        <w:t>міжсервісною</w:t>
      </w:r>
      <w:proofErr w:type="spellEnd"/>
      <w:r>
        <w:rPr>
          <w:sz w:val="28"/>
          <w:szCs w:val="28"/>
        </w:rPr>
        <w:t xml:space="preserve"> комунікацією та розподіленою інфраструктурою. Фреймворк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спеціал</w:t>
      </w:r>
      <w:r>
        <w:rPr>
          <w:sz w:val="28"/>
          <w:szCs w:val="28"/>
        </w:rPr>
        <w:t xml:space="preserve">ьно розроблений для швидкої розробки </w:t>
      </w:r>
      <w:proofErr w:type="spellStart"/>
      <w:r>
        <w:rPr>
          <w:sz w:val="28"/>
          <w:szCs w:val="28"/>
        </w:rPr>
        <w:lastRenderedPageBreak/>
        <w:t>вебдодатків</w:t>
      </w:r>
      <w:proofErr w:type="spellEnd"/>
      <w:r>
        <w:rPr>
          <w:sz w:val="28"/>
          <w:szCs w:val="28"/>
        </w:rPr>
        <w:t xml:space="preserve"> у межах монолітної структури, ще більше прискорює цей процес, безпосередньо узгоджуючись з обмеженнями </w:t>
      </w:r>
      <w:proofErr w:type="spellStart"/>
      <w:r>
        <w:rPr>
          <w:sz w:val="28"/>
          <w:szCs w:val="28"/>
        </w:rPr>
        <w:t>проєкту</w:t>
      </w:r>
      <w:proofErr w:type="spellEnd"/>
      <w:r>
        <w:rPr>
          <w:sz w:val="28"/>
          <w:szCs w:val="28"/>
        </w:rPr>
        <w:t>.</w:t>
      </w:r>
    </w:p>
    <w:p w14:paraId="00000206"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Отже, монолітна архітектура з багатошаровою структурою, що ефективно використовує шаблон Модель</w:t>
      </w:r>
      <w:r>
        <w:rPr>
          <w:sz w:val="28"/>
          <w:szCs w:val="28"/>
        </w:rPr>
        <w:t xml:space="preserve">-Представлення-Контролер, наданий фреймворком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пропонує оптимальний баланс швидкості розробки, легкості розгортання та достатньої масштабованості та зручності обслуговування для задоволення специфічних вимог та обмежень цього </w:t>
      </w:r>
      <w:proofErr w:type="spellStart"/>
      <w:r>
        <w:rPr>
          <w:sz w:val="28"/>
          <w:szCs w:val="28"/>
        </w:rPr>
        <w:t>проєкту</w:t>
      </w:r>
      <w:proofErr w:type="spellEnd"/>
      <w:r>
        <w:rPr>
          <w:sz w:val="28"/>
          <w:szCs w:val="28"/>
        </w:rPr>
        <w:t>. Цей арх</w:t>
      </w:r>
      <w:r>
        <w:rPr>
          <w:sz w:val="28"/>
          <w:szCs w:val="28"/>
        </w:rPr>
        <w:t xml:space="preserve">ітектурний вибір забезпечує міцну та керовану основу для додатку з потенціалом для майбутнього </w:t>
      </w:r>
      <w:proofErr w:type="spellStart"/>
      <w:r>
        <w:rPr>
          <w:sz w:val="28"/>
          <w:szCs w:val="28"/>
        </w:rPr>
        <w:t>рефакторингу</w:t>
      </w:r>
      <w:proofErr w:type="spellEnd"/>
      <w:r>
        <w:rPr>
          <w:sz w:val="28"/>
          <w:szCs w:val="28"/>
        </w:rPr>
        <w:t xml:space="preserve"> в більш розподілену архітектуру, якщо масштаб та складність додатка вимагатимуть цього за межами обсягу цієї роботи.</w:t>
      </w:r>
    </w:p>
    <w:p w14:paraId="00000207"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208" w14:textId="77777777" w:rsidR="006149A5" w:rsidRDefault="002A493F">
      <w:pPr>
        <w:pStyle w:val="3"/>
        <w:keepNext w:val="0"/>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pPr>
      <w:bookmarkStart w:id="12" w:name="_heading=h.eh6w744zgqip" w:colFirst="0" w:colLast="0"/>
      <w:bookmarkEnd w:id="12"/>
      <w:r>
        <w:t>3.2. Моделювання бізнес-процес</w:t>
      </w:r>
      <w:r>
        <w:t>ів та функціональних компонентів</w:t>
      </w:r>
    </w:p>
    <w:p w14:paraId="00000209" w14:textId="77777777" w:rsidR="006149A5" w:rsidRDefault="006149A5">
      <w:pPr>
        <w:spacing w:line="360" w:lineRule="auto"/>
        <w:ind w:firstLine="851"/>
        <w:rPr>
          <w:sz w:val="28"/>
          <w:szCs w:val="28"/>
        </w:rPr>
      </w:pPr>
    </w:p>
    <w:p w14:paraId="0000020A"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Для ефективної концептуалізації, проектування та комунікації структури та динамічної поведінки </w:t>
      </w:r>
      <w:proofErr w:type="spellStart"/>
      <w:r>
        <w:rPr>
          <w:sz w:val="28"/>
          <w:szCs w:val="28"/>
        </w:rPr>
        <w:t>вебдодатку</w:t>
      </w:r>
      <w:proofErr w:type="spellEnd"/>
      <w:r>
        <w:rPr>
          <w:sz w:val="28"/>
          <w:szCs w:val="28"/>
        </w:rPr>
        <w:t xml:space="preserve"> використовується Уніфікована мова моделювання (UML, з </w:t>
      </w:r>
      <w:proofErr w:type="spellStart"/>
      <w:r>
        <w:rPr>
          <w:sz w:val="28"/>
          <w:szCs w:val="28"/>
        </w:rPr>
        <w:t>англ</w:t>
      </w:r>
      <w:proofErr w:type="spellEnd"/>
      <w:r>
        <w:rPr>
          <w:sz w:val="28"/>
          <w:szCs w:val="28"/>
        </w:rPr>
        <w:t xml:space="preserve">. </w:t>
      </w:r>
      <w:proofErr w:type="spellStart"/>
      <w:r>
        <w:rPr>
          <w:sz w:val="28"/>
          <w:szCs w:val="28"/>
        </w:rPr>
        <w:t>Unified</w:t>
      </w:r>
      <w:proofErr w:type="spellEnd"/>
      <w:r>
        <w:rPr>
          <w:sz w:val="28"/>
          <w:szCs w:val="28"/>
        </w:rPr>
        <w:t xml:space="preserve"> </w:t>
      </w:r>
      <w:proofErr w:type="spellStart"/>
      <w:r>
        <w:rPr>
          <w:sz w:val="28"/>
          <w:szCs w:val="28"/>
        </w:rPr>
        <w:t>Modeling</w:t>
      </w:r>
      <w:proofErr w:type="spellEnd"/>
      <w:r>
        <w:rPr>
          <w:sz w:val="28"/>
          <w:szCs w:val="28"/>
        </w:rPr>
        <w:t xml:space="preserve"> </w:t>
      </w:r>
      <w:proofErr w:type="spellStart"/>
      <w:r>
        <w:rPr>
          <w:sz w:val="28"/>
          <w:szCs w:val="28"/>
        </w:rPr>
        <w:t>Language</w:t>
      </w:r>
      <w:proofErr w:type="spellEnd"/>
      <w:r>
        <w:rPr>
          <w:sz w:val="28"/>
          <w:szCs w:val="28"/>
        </w:rPr>
        <w:t>) як стандартна нотація моделюв</w:t>
      </w:r>
      <w:r>
        <w:rPr>
          <w:sz w:val="28"/>
          <w:szCs w:val="28"/>
        </w:rPr>
        <w:t>ання. UML – це стандартизована універсальна мова моделювання, широко використовувана в об'єктно-орієнтованій розробці програмного забезпечення для візуалізації, специфікації, побудови та документування різних артефактів, що становлять програмну систему. За</w:t>
      </w:r>
      <w:r>
        <w:rPr>
          <w:sz w:val="28"/>
          <w:szCs w:val="28"/>
        </w:rPr>
        <w:t>стосування UML-діаграм має важливе значення для отримання багатогранного розуміння системи, уточнення складних вимог та надання чітких вказівок протягом усього процесу реалізації.</w:t>
      </w:r>
    </w:p>
    <w:p w14:paraId="0000020B"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Кілька типів UML-діаграм є особливо релевантними та корисними для моделюванн</w:t>
      </w:r>
      <w:r>
        <w:rPr>
          <w:sz w:val="28"/>
          <w:szCs w:val="28"/>
        </w:rPr>
        <w:t xml:space="preserve">я основних бізнес-процесів та функціональних компонентів цього </w:t>
      </w:r>
      <w:proofErr w:type="spellStart"/>
      <w:r>
        <w:rPr>
          <w:sz w:val="28"/>
          <w:szCs w:val="28"/>
        </w:rPr>
        <w:t>вебдодатку</w:t>
      </w:r>
      <w:proofErr w:type="spellEnd"/>
      <w:r>
        <w:rPr>
          <w:sz w:val="28"/>
          <w:szCs w:val="28"/>
        </w:rPr>
        <w:t>. Наприклад, діаграма варіантів використання (</w:t>
      </w:r>
      <w:proofErr w:type="spellStart"/>
      <w:r>
        <w:rPr>
          <w:sz w:val="28"/>
          <w:szCs w:val="28"/>
        </w:rPr>
        <w:t>Use</w:t>
      </w:r>
      <w:proofErr w:type="spellEnd"/>
      <w:r>
        <w:rPr>
          <w:sz w:val="28"/>
          <w:szCs w:val="28"/>
        </w:rPr>
        <w:t xml:space="preserve"> </w:t>
      </w:r>
      <w:proofErr w:type="spellStart"/>
      <w:r>
        <w:rPr>
          <w:sz w:val="28"/>
          <w:szCs w:val="28"/>
        </w:rPr>
        <w:t>Case</w:t>
      </w:r>
      <w:proofErr w:type="spellEnd"/>
      <w:r>
        <w:rPr>
          <w:sz w:val="28"/>
          <w:szCs w:val="28"/>
        </w:rPr>
        <w:t xml:space="preserve"> </w:t>
      </w:r>
      <w:proofErr w:type="spellStart"/>
      <w:r>
        <w:rPr>
          <w:sz w:val="28"/>
          <w:szCs w:val="28"/>
        </w:rPr>
        <w:t>Diagrams</w:t>
      </w:r>
      <w:proofErr w:type="spellEnd"/>
      <w:r>
        <w:rPr>
          <w:sz w:val="28"/>
          <w:szCs w:val="28"/>
        </w:rPr>
        <w:t xml:space="preserve">) описує </w:t>
      </w:r>
      <w:proofErr w:type="spellStart"/>
      <w:r>
        <w:rPr>
          <w:sz w:val="28"/>
          <w:szCs w:val="28"/>
        </w:rPr>
        <w:t>високорівневий</w:t>
      </w:r>
      <w:proofErr w:type="spellEnd"/>
      <w:r>
        <w:rPr>
          <w:sz w:val="28"/>
          <w:szCs w:val="28"/>
        </w:rPr>
        <w:t xml:space="preserve">, зовнішній вигляд функціональності системи з точки зору її користувачів (рис. 3.1). </w:t>
      </w:r>
    </w:p>
    <w:p w14:paraId="0000020C"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center"/>
        <w:rPr>
          <w:sz w:val="28"/>
          <w:szCs w:val="28"/>
        </w:rPr>
      </w:pPr>
      <w:bookmarkStart w:id="13" w:name="_heading=h.w2kbya7lrn17" w:colFirst="0" w:colLast="0"/>
      <w:bookmarkEnd w:id="13"/>
      <w:r>
        <w:rPr>
          <w:noProof/>
          <w:sz w:val="28"/>
          <w:szCs w:val="28"/>
        </w:rPr>
        <w:lastRenderedPageBreak/>
        <w:drawing>
          <wp:inline distT="114300" distB="114300" distL="114300" distR="114300">
            <wp:extent cx="3833394" cy="8067292"/>
            <wp:effectExtent l="0" t="0" r="0" b="0"/>
            <wp:docPr id="103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3833394" cy="8067292"/>
                    </a:xfrm>
                    <a:prstGeom prst="rect">
                      <a:avLst/>
                    </a:prstGeom>
                    <a:ln/>
                  </pic:spPr>
                </pic:pic>
              </a:graphicData>
            </a:graphic>
          </wp:inline>
        </w:drawing>
      </w:r>
    </w:p>
    <w:p w14:paraId="0000020D"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center"/>
        <w:rPr>
          <w:sz w:val="28"/>
          <w:szCs w:val="28"/>
        </w:rPr>
      </w:pPr>
      <w:bookmarkStart w:id="14" w:name="_heading=h.8fqc4ywc0y9b" w:colFirst="0" w:colLast="0"/>
      <w:bookmarkEnd w:id="14"/>
      <w:r>
        <w:rPr>
          <w:sz w:val="28"/>
          <w:szCs w:val="28"/>
        </w:rPr>
        <w:t>Рисунок 3.1 – Діаграма варіантів використання основних сценаріїв взаємодії користувача із системою</w:t>
      </w:r>
    </w:p>
    <w:p w14:paraId="0000020E"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lastRenderedPageBreak/>
        <w:t>Це графічне зображення різних типів користувачів та акторів, які взаємодіють із системою, та конкретні цілі або завдання, які вони можуть виконати, відомі як</w:t>
      </w:r>
      <w:r>
        <w:rPr>
          <w:sz w:val="28"/>
          <w:szCs w:val="28"/>
        </w:rPr>
        <w:t xml:space="preserve"> варіанти використання.</w:t>
      </w:r>
    </w:p>
    <w:p w14:paraId="0000020F"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На основі детального аналізу зацікавлених сторін та формалізованих функціональних вимог, представлених раніше, діаграма варіантів використання для цього додатку ілюструє таких акторів, як Адміністратор, Викладач, Учасник (що представляє Батьків/Опікунів, а</w:t>
      </w:r>
      <w:r>
        <w:rPr>
          <w:sz w:val="28"/>
          <w:szCs w:val="28"/>
        </w:rPr>
        <w:t xml:space="preserve"> також їхні взаємодії з ключовими варіантами використання, такими як "Зареєструвати учня", "Керувати гуртком", "Відмітити відвідуваність", "Переглянути цифровий журнал". Цей тип діаграми надає доступний огляд передбачуваних можливостей системи та уточнює, </w:t>
      </w:r>
      <w:r>
        <w:rPr>
          <w:sz w:val="28"/>
          <w:szCs w:val="28"/>
        </w:rPr>
        <w:t>як різні категорії користувачів взаємодіятимуть з її функціями.</w:t>
      </w:r>
    </w:p>
    <w:p w14:paraId="00000210"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bookmarkStart w:id="15" w:name="_heading=h.cr32men7xbv" w:colFirst="0" w:colLast="0"/>
      <w:bookmarkEnd w:id="15"/>
      <w:r>
        <w:rPr>
          <w:sz w:val="28"/>
          <w:szCs w:val="28"/>
        </w:rPr>
        <w:t>Діаграма послідовності (</w:t>
      </w:r>
      <w:proofErr w:type="spellStart"/>
      <w:r>
        <w:rPr>
          <w:sz w:val="28"/>
          <w:szCs w:val="28"/>
        </w:rPr>
        <w:t>Sequence</w:t>
      </w:r>
      <w:proofErr w:type="spellEnd"/>
      <w:r>
        <w:rPr>
          <w:sz w:val="28"/>
          <w:szCs w:val="28"/>
        </w:rPr>
        <w:t xml:space="preserve"> </w:t>
      </w:r>
      <w:proofErr w:type="spellStart"/>
      <w:r>
        <w:rPr>
          <w:sz w:val="28"/>
          <w:szCs w:val="28"/>
        </w:rPr>
        <w:t>Diagrams</w:t>
      </w:r>
      <w:proofErr w:type="spellEnd"/>
      <w:r>
        <w:rPr>
          <w:sz w:val="28"/>
          <w:szCs w:val="28"/>
        </w:rPr>
        <w:t>) – тип діаграм взаємодії UML, ілюструє, як об'єкти або компоненти в системі взаємодіють між собою в певному сценарії або під час виконання певного вар</w:t>
      </w:r>
      <w:r>
        <w:rPr>
          <w:sz w:val="28"/>
          <w:szCs w:val="28"/>
        </w:rPr>
        <w:t xml:space="preserve">іанта використання. Вони наочно демонструють послідовність і порядок обміну повідомленнями між взаємодіючими елементами у часовій перспективі. Прикладом є діаграма послідовності для сценарію реєстрації учня (рис. 3.2). </w:t>
      </w:r>
    </w:p>
    <w:p w14:paraId="00000211"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212"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bookmarkStart w:id="16" w:name="_heading=h.l85r5hy22atj" w:colFirst="0" w:colLast="0"/>
      <w:bookmarkEnd w:id="16"/>
      <w:r>
        <w:rPr>
          <w:noProof/>
          <w:sz w:val="28"/>
          <w:szCs w:val="28"/>
        </w:rPr>
        <w:drawing>
          <wp:inline distT="114300" distB="114300" distL="114300" distR="114300">
            <wp:extent cx="5580380" cy="2171700"/>
            <wp:effectExtent l="0" t="0" r="0" b="0"/>
            <wp:docPr id="103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6"/>
                    <a:srcRect/>
                    <a:stretch>
                      <a:fillRect/>
                    </a:stretch>
                  </pic:blipFill>
                  <pic:spPr>
                    <a:xfrm>
                      <a:off x="0" y="0"/>
                      <a:ext cx="5580380" cy="2171700"/>
                    </a:xfrm>
                    <a:prstGeom prst="rect">
                      <a:avLst/>
                    </a:prstGeom>
                    <a:ln/>
                  </pic:spPr>
                </pic:pic>
              </a:graphicData>
            </a:graphic>
          </wp:inline>
        </w:drawing>
      </w:r>
    </w:p>
    <w:p w14:paraId="00000213"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center"/>
        <w:rPr>
          <w:sz w:val="28"/>
          <w:szCs w:val="28"/>
        </w:rPr>
      </w:pPr>
      <w:bookmarkStart w:id="17" w:name="_heading=h.l46mbh64z13u" w:colFirst="0" w:colLast="0"/>
      <w:bookmarkEnd w:id="17"/>
      <w:r>
        <w:rPr>
          <w:sz w:val="28"/>
          <w:szCs w:val="28"/>
        </w:rPr>
        <w:t>Рисунок 3.2 – Діаграма послідовно</w:t>
      </w:r>
      <w:r>
        <w:rPr>
          <w:sz w:val="28"/>
          <w:szCs w:val="28"/>
        </w:rPr>
        <w:t>сті для сценарію реєстрації учня</w:t>
      </w:r>
    </w:p>
    <w:p w14:paraId="00000214"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bookmarkStart w:id="18" w:name="_heading=h.nkdtqvk0h15z" w:colFirst="0" w:colLast="0"/>
      <w:bookmarkEnd w:id="18"/>
    </w:p>
    <w:p w14:paraId="00000215"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lastRenderedPageBreak/>
        <w:t>Наведена діаграма ретельно деталізує хронологічний потік взаємодій між користувацьким інтерфейсом Учасника (Батька/Опікуна), контролером додатка, відповідальним за обробку запиту, відповідними моделями учня та членства, що</w:t>
      </w:r>
      <w:r>
        <w:rPr>
          <w:sz w:val="28"/>
          <w:szCs w:val="28"/>
        </w:rPr>
        <w:t xml:space="preserve"> представляють дані та бізнес-логіку, та базою даних, де інформація зберігається.</w:t>
      </w:r>
    </w:p>
    <w:p w14:paraId="00000216"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Діаграми діяльності (</w:t>
      </w:r>
      <w:proofErr w:type="spellStart"/>
      <w:r>
        <w:rPr>
          <w:sz w:val="28"/>
          <w:szCs w:val="28"/>
        </w:rPr>
        <w:t>Activity</w:t>
      </w:r>
      <w:proofErr w:type="spellEnd"/>
      <w:r>
        <w:rPr>
          <w:sz w:val="28"/>
          <w:szCs w:val="28"/>
        </w:rPr>
        <w:t xml:space="preserve"> </w:t>
      </w:r>
      <w:proofErr w:type="spellStart"/>
      <w:r>
        <w:rPr>
          <w:sz w:val="28"/>
          <w:szCs w:val="28"/>
        </w:rPr>
        <w:t>Diagrams</w:t>
      </w:r>
      <w:proofErr w:type="spellEnd"/>
      <w:r>
        <w:rPr>
          <w:sz w:val="28"/>
          <w:szCs w:val="28"/>
        </w:rPr>
        <w:t>) використовуються для моделювання робочого процесу або потоку управління всередині системи або конкретного бізнес-процесу. Вони особлив</w:t>
      </w:r>
      <w:r>
        <w:rPr>
          <w:sz w:val="28"/>
          <w:szCs w:val="28"/>
        </w:rPr>
        <w:t>о ефективні для ілюстрації послідовності дій, точок прийняття рішень, де потік може розходитися залежно від умов, та паралельних дій, які можуть відбуватися одночасно. Діаграма діяльності може бути використана для моделювання робочого процесу "Затвердження</w:t>
      </w:r>
      <w:r>
        <w:rPr>
          <w:sz w:val="28"/>
          <w:szCs w:val="28"/>
        </w:rPr>
        <w:t xml:space="preserve"> заявки учня" (рис. 3.3).</w:t>
      </w:r>
    </w:p>
    <w:p w14:paraId="00000217"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218"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bookmarkStart w:id="19" w:name="_heading=h.6d0jwaxyettr" w:colFirst="0" w:colLast="0"/>
      <w:bookmarkEnd w:id="19"/>
      <w:r>
        <w:rPr>
          <w:noProof/>
          <w:sz w:val="28"/>
          <w:szCs w:val="28"/>
        </w:rPr>
        <w:drawing>
          <wp:inline distT="114300" distB="114300" distL="114300" distR="114300">
            <wp:extent cx="5580380" cy="3352800"/>
            <wp:effectExtent l="0" t="0" r="0" b="0"/>
            <wp:docPr id="103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5580380" cy="3352800"/>
                    </a:xfrm>
                    <a:prstGeom prst="rect">
                      <a:avLst/>
                    </a:prstGeom>
                    <a:ln/>
                  </pic:spPr>
                </pic:pic>
              </a:graphicData>
            </a:graphic>
          </wp:inline>
        </w:drawing>
      </w:r>
    </w:p>
    <w:p w14:paraId="00000219"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center"/>
        <w:rPr>
          <w:sz w:val="28"/>
          <w:szCs w:val="28"/>
        </w:rPr>
      </w:pPr>
      <w:bookmarkStart w:id="20" w:name="_heading=h.wb1bz82vyove" w:colFirst="0" w:colLast="0"/>
      <w:bookmarkEnd w:id="20"/>
      <w:r>
        <w:rPr>
          <w:sz w:val="28"/>
          <w:szCs w:val="28"/>
        </w:rPr>
        <w:t>Рисунок 3.3 – Діаграма діяльності процесу затвердження заявки учня</w:t>
      </w:r>
    </w:p>
    <w:p w14:paraId="0000021A"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bookmarkStart w:id="21" w:name="_heading=h.3xlniyldldy" w:colFirst="0" w:colLast="0"/>
      <w:bookmarkEnd w:id="21"/>
    </w:p>
    <w:p w14:paraId="0000021B"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Наведена діаграма візуально представляє кроки, залучені від початкової дії подання заявки Учасником, через сповіщення системою відповідного Викладача, перегляд Викладачем деталей заявки, прийняття </w:t>
      </w:r>
      <w:r>
        <w:rPr>
          <w:sz w:val="28"/>
          <w:szCs w:val="28"/>
        </w:rPr>
        <w:lastRenderedPageBreak/>
        <w:t>рішення про затвердження або відхилення заявки, і, нарешті,</w:t>
      </w:r>
      <w:r>
        <w:rPr>
          <w:sz w:val="28"/>
          <w:szCs w:val="28"/>
        </w:rPr>
        <w:t xml:space="preserve"> оновлення системою статусу заявки та надсилання сповіщення Учаснику. Цей тип діаграми є дуже ефективним для візуалізації складних процесів, виявлення потенційних проблемних місць та висвітлення можливостей для автоматизації або оптимізації в рамках операц</w:t>
      </w:r>
      <w:r>
        <w:rPr>
          <w:sz w:val="28"/>
          <w:szCs w:val="28"/>
        </w:rPr>
        <w:t>ій системи.</w:t>
      </w:r>
    </w:p>
    <w:p w14:paraId="0000021C"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Зображення є спрощеним варіантом діаграми класів (</w:t>
      </w:r>
      <w:proofErr w:type="spellStart"/>
      <w:r>
        <w:rPr>
          <w:sz w:val="28"/>
          <w:szCs w:val="28"/>
        </w:rPr>
        <w:t>Class</w:t>
      </w:r>
      <w:proofErr w:type="spellEnd"/>
      <w:r>
        <w:rPr>
          <w:sz w:val="28"/>
          <w:szCs w:val="28"/>
        </w:rPr>
        <w:t xml:space="preserve"> </w:t>
      </w:r>
      <w:proofErr w:type="spellStart"/>
      <w:r>
        <w:rPr>
          <w:sz w:val="28"/>
          <w:szCs w:val="28"/>
        </w:rPr>
        <w:t>Diagram</w:t>
      </w:r>
      <w:proofErr w:type="spellEnd"/>
      <w:r>
        <w:rPr>
          <w:sz w:val="28"/>
          <w:szCs w:val="28"/>
        </w:rPr>
        <w:t>) або діаграми «сутність–зв’язок» (</w:t>
      </w:r>
      <w:proofErr w:type="spellStart"/>
      <w:r>
        <w:rPr>
          <w:sz w:val="28"/>
          <w:szCs w:val="28"/>
        </w:rPr>
        <w:t>Entity-Relationship</w:t>
      </w:r>
      <w:proofErr w:type="spellEnd"/>
      <w:r>
        <w:rPr>
          <w:sz w:val="28"/>
          <w:szCs w:val="28"/>
        </w:rPr>
        <w:t xml:space="preserve"> </w:t>
      </w:r>
      <w:proofErr w:type="spellStart"/>
      <w:r>
        <w:rPr>
          <w:sz w:val="28"/>
          <w:szCs w:val="28"/>
        </w:rPr>
        <w:t>Diagram</w:t>
      </w:r>
      <w:proofErr w:type="spellEnd"/>
      <w:r>
        <w:rPr>
          <w:sz w:val="28"/>
          <w:szCs w:val="28"/>
        </w:rPr>
        <w:t xml:space="preserve">). Цей тип діаграм є базовим інструментом в об’єктно-орієнтованому моделюванні та </w:t>
      </w:r>
      <w:proofErr w:type="spellStart"/>
      <w:r>
        <w:rPr>
          <w:sz w:val="28"/>
          <w:szCs w:val="28"/>
        </w:rPr>
        <w:t>проєктуванні</w:t>
      </w:r>
      <w:proofErr w:type="spellEnd"/>
      <w:r>
        <w:rPr>
          <w:sz w:val="28"/>
          <w:szCs w:val="28"/>
        </w:rPr>
        <w:t xml:space="preserve"> баз даних, оскільки дозв</w:t>
      </w:r>
      <w:r>
        <w:rPr>
          <w:sz w:val="28"/>
          <w:szCs w:val="28"/>
        </w:rPr>
        <w:t>оляє відобразити статичну структуру системи. Діаграма візуалізує основні сутності (що зазвичай відповідають класам в об’єктно-орієнтованому підході або таблицям у реляційній моделі даних), а також відносини між ними (рис. 3.4).</w:t>
      </w:r>
    </w:p>
    <w:p w14:paraId="0000021D"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Ключові сутності та типи вза</w:t>
      </w:r>
      <w:r>
        <w:rPr>
          <w:sz w:val="28"/>
          <w:szCs w:val="28"/>
        </w:rPr>
        <w:t>ємозв’язків між ними:</w:t>
      </w:r>
    </w:p>
    <w:p w14:paraId="0000021E"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1. </w:t>
      </w:r>
      <w:proofErr w:type="spellStart"/>
      <w:r>
        <w:rPr>
          <w:sz w:val="28"/>
          <w:szCs w:val="28"/>
        </w:rPr>
        <w:t>User</w:t>
      </w:r>
      <w:proofErr w:type="spellEnd"/>
      <w:r>
        <w:rPr>
          <w:sz w:val="28"/>
          <w:szCs w:val="28"/>
        </w:rPr>
        <w:t xml:space="preserve"> зі спеціалізаціями для </w:t>
      </w:r>
      <w:proofErr w:type="spellStart"/>
      <w:r>
        <w:rPr>
          <w:sz w:val="28"/>
          <w:szCs w:val="28"/>
        </w:rPr>
        <w:t>Admin</w:t>
      </w:r>
      <w:proofErr w:type="spellEnd"/>
      <w:r>
        <w:rPr>
          <w:sz w:val="28"/>
          <w:szCs w:val="28"/>
        </w:rPr>
        <w:t xml:space="preserve">, </w:t>
      </w:r>
      <w:proofErr w:type="spellStart"/>
      <w:r>
        <w:rPr>
          <w:sz w:val="28"/>
          <w:szCs w:val="28"/>
        </w:rPr>
        <w:t>Teacher</w:t>
      </w:r>
      <w:proofErr w:type="spellEnd"/>
      <w:r>
        <w:rPr>
          <w:sz w:val="28"/>
          <w:szCs w:val="28"/>
        </w:rPr>
        <w:t xml:space="preserve"> та </w:t>
      </w:r>
      <w:proofErr w:type="spellStart"/>
      <w:r>
        <w:rPr>
          <w:sz w:val="28"/>
          <w:szCs w:val="28"/>
        </w:rPr>
        <w:t>Member</w:t>
      </w:r>
      <w:proofErr w:type="spellEnd"/>
      <w:r>
        <w:rPr>
          <w:sz w:val="28"/>
          <w:szCs w:val="28"/>
        </w:rPr>
        <w:t xml:space="preserve">. Ці ролі є окремими типами користувачів у системі, володіють різними атрибутами та дозволами, успадковуючи спільні характеристики від загальної сутності </w:t>
      </w:r>
      <w:proofErr w:type="spellStart"/>
      <w:r>
        <w:rPr>
          <w:sz w:val="28"/>
          <w:szCs w:val="28"/>
        </w:rPr>
        <w:t>User</w:t>
      </w:r>
      <w:proofErr w:type="spellEnd"/>
      <w:r>
        <w:rPr>
          <w:sz w:val="28"/>
          <w:szCs w:val="28"/>
        </w:rPr>
        <w:t>.</w:t>
      </w:r>
    </w:p>
    <w:p w14:paraId="0000021F"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2. </w:t>
      </w:r>
      <w:proofErr w:type="spellStart"/>
      <w:r>
        <w:rPr>
          <w:sz w:val="28"/>
          <w:szCs w:val="28"/>
        </w:rPr>
        <w:t>User</w:t>
      </w:r>
      <w:proofErr w:type="spellEnd"/>
      <w:r>
        <w:rPr>
          <w:sz w:val="28"/>
          <w:szCs w:val="28"/>
        </w:rPr>
        <w:t xml:space="preserve">, зокрема </w:t>
      </w:r>
      <w:proofErr w:type="spellStart"/>
      <w:r>
        <w:rPr>
          <w:sz w:val="28"/>
          <w:szCs w:val="28"/>
        </w:rPr>
        <w:t>Me</w:t>
      </w:r>
      <w:r>
        <w:rPr>
          <w:sz w:val="28"/>
          <w:szCs w:val="28"/>
        </w:rPr>
        <w:t>mber</w:t>
      </w:r>
      <w:proofErr w:type="spellEnd"/>
      <w:r>
        <w:rPr>
          <w:sz w:val="28"/>
          <w:szCs w:val="28"/>
        </w:rPr>
        <w:t xml:space="preserve">, "має багато" сутностей </w:t>
      </w:r>
      <w:proofErr w:type="spellStart"/>
      <w:r>
        <w:rPr>
          <w:sz w:val="28"/>
          <w:szCs w:val="28"/>
        </w:rPr>
        <w:t>Student</w:t>
      </w:r>
      <w:proofErr w:type="spellEnd"/>
      <w:r>
        <w:rPr>
          <w:sz w:val="28"/>
          <w:szCs w:val="28"/>
        </w:rPr>
        <w:t xml:space="preserve">. Це відображає сценарій реального світу, де </w:t>
      </w:r>
      <w:proofErr w:type="spellStart"/>
      <w:r>
        <w:rPr>
          <w:sz w:val="28"/>
          <w:szCs w:val="28"/>
        </w:rPr>
        <w:t>предстаник</w:t>
      </w:r>
      <w:proofErr w:type="spellEnd"/>
      <w:r>
        <w:rPr>
          <w:sz w:val="28"/>
          <w:szCs w:val="28"/>
        </w:rPr>
        <w:t xml:space="preserve"> або опікун (</w:t>
      </w:r>
      <w:proofErr w:type="spellStart"/>
      <w:r>
        <w:rPr>
          <w:sz w:val="28"/>
          <w:szCs w:val="28"/>
        </w:rPr>
        <w:t>Member</w:t>
      </w:r>
      <w:proofErr w:type="spellEnd"/>
      <w:r>
        <w:rPr>
          <w:sz w:val="28"/>
          <w:szCs w:val="28"/>
        </w:rPr>
        <w:t>) може бути відповідальним за управління профілями кількох учнів у позашкільному центрі.</w:t>
      </w:r>
    </w:p>
    <w:p w14:paraId="00000220"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3. Сутність </w:t>
      </w:r>
      <w:proofErr w:type="spellStart"/>
      <w:r>
        <w:rPr>
          <w:sz w:val="28"/>
          <w:szCs w:val="28"/>
        </w:rPr>
        <w:t>Teacher</w:t>
      </w:r>
      <w:proofErr w:type="spellEnd"/>
      <w:r>
        <w:rPr>
          <w:sz w:val="28"/>
          <w:szCs w:val="28"/>
        </w:rPr>
        <w:t xml:space="preserve"> "має багато" сутностей </w:t>
      </w:r>
      <w:proofErr w:type="spellStart"/>
      <w:r>
        <w:rPr>
          <w:sz w:val="28"/>
          <w:szCs w:val="28"/>
        </w:rPr>
        <w:t>Club</w:t>
      </w:r>
      <w:proofErr w:type="spellEnd"/>
      <w:r>
        <w:rPr>
          <w:sz w:val="28"/>
          <w:szCs w:val="28"/>
        </w:rPr>
        <w:t>, адже вик</w:t>
      </w:r>
      <w:r>
        <w:rPr>
          <w:sz w:val="28"/>
          <w:szCs w:val="28"/>
        </w:rPr>
        <w:t>ладач може бути пов'язаний з викладанням або відповідати за викладання кількох гуртків чи курсів, пропонованих центром.</w:t>
      </w:r>
    </w:p>
    <w:p w14:paraId="00000221"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4. Сутність </w:t>
      </w:r>
      <w:proofErr w:type="spellStart"/>
      <w:r>
        <w:rPr>
          <w:sz w:val="28"/>
          <w:szCs w:val="28"/>
        </w:rPr>
        <w:t>Club</w:t>
      </w:r>
      <w:proofErr w:type="spellEnd"/>
      <w:r>
        <w:rPr>
          <w:sz w:val="28"/>
          <w:szCs w:val="28"/>
        </w:rPr>
        <w:t xml:space="preserve"> "має багато" сутностей </w:t>
      </w:r>
      <w:proofErr w:type="spellStart"/>
      <w:r>
        <w:rPr>
          <w:sz w:val="28"/>
          <w:szCs w:val="28"/>
        </w:rPr>
        <w:t>Group</w:t>
      </w:r>
      <w:proofErr w:type="spellEnd"/>
      <w:r>
        <w:rPr>
          <w:sz w:val="28"/>
          <w:szCs w:val="28"/>
        </w:rPr>
        <w:t>, адже гурток або курс може мати кілька груп, що працюють одночасно або в різний час.</w:t>
      </w:r>
    </w:p>
    <w:p w14:paraId="00000222"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5. Сутність </w:t>
      </w:r>
      <w:proofErr w:type="spellStart"/>
      <w:r>
        <w:rPr>
          <w:sz w:val="28"/>
          <w:szCs w:val="28"/>
        </w:rPr>
        <w:t>Group</w:t>
      </w:r>
      <w:proofErr w:type="spellEnd"/>
      <w:r>
        <w:rPr>
          <w:sz w:val="28"/>
          <w:szCs w:val="28"/>
        </w:rPr>
        <w:t xml:space="preserve"> "належить" до </w:t>
      </w:r>
      <w:proofErr w:type="spellStart"/>
      <w:r>
        <w:rPr>
          <w:sz w:val="28"/>
          <w:szCs w:val="28"/>
        </w:rPr>
        <w:t>Club</w:t>
      </w:r>
      <w:proofErr w:type="spellEnd"/>
      <w:r>
        <w:rPr>
          <w:sz w:val="28"/>
          <w:szCs w:val="28"/>
        </w:rPr>
        <w:t>, встановлюючи ієрархічний зв'язок між конкретною групою та загальним гуртком, частиною якого вона є.</w:t>
      </w:r>
    </w:p>
    <w:p w14:paraId="00000223"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left="851"/>
        <w:jc w:val="both"/>
        <w:rPr>
          <w:sz w:val="28"/>
          <w:szCs w:val="28"/>
        </w:rPr>
      </w:pPr>
    </w:p>
    <w:p w14:paraId="00000224"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center"/>
        <w:rPr>
          <w:sz w:val="28"/>
          <w:szCs w:val="28"/>
        </w:rPr>
      </w:pPr>
      <w:bookmarkStart w:id="22" w:name="_heading=h.f4z2xsk9epi6" w:colFirst="0" w:colLast="0"/>
      <w:bookmarkEnd w:id="22"/>
      <w:r>
        <w:rPr>
          <w:noProof/>
          <w:sz w:val="28"/>
          <w:szCs w:val="28"/>
        </w:rPr>
        <w:lastRenderedPageBreak/>
        <w:drawing>
          <wp:inline distT="114300" distB="114300" distL="114300" distR="114300">
            <wp:extent cx="3657600" cy="7962900"/>
            <wp:effectExtent l="0" t="0" r="0" b="0"/>
            <wp:docPr id="103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8"/>
                    <a:srcRect/>
                    <a:stretch>
                      <a:fillRect/>
                    </a:stretch>
                  </pic:blipFill>
                  <pic:spPr>
                    <a:xfrm>
                      <a:off x="0" y="0"/>
                      <a:ext cx="3657600" cy="7962900"/>
                    </a:xfrm>
                    <a:prstGeom prst="rect">
                      <a:avLst/>
                    </a:prstGeom>
                    <a:ln/>
                  </pic:spPr>
                </pic:pic>
              </a:graphicData>
            </a:graphic>
          </wp:inline>
        </w:drawing>
      </w:r>
    </w:p>
    <w:p w14:paraId="00000225"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bookmarkStart w:id="23" w:name="_heading=h.4b93ppajrzke" w:colFirst="0" w:colLast="0"/>
      <w:bookmarkEnd w:id="23"/>
      <w:r>
        <w:rPr>
          <w:sz w:val="28"/>
          <w:szCs w:val="28"/>
        </w:rPr>
        <w:t xml:space="preserve">Рисунок 3.4 – ER-діаграма основних сутностей і </w:t>
      </w:r>
      <w:proofErr w:type="spellStart"/>
      <w:r>
        <w:rPr>
          <w:sz w:val="28"/>
          <w:szCs w:val="28"/>
        </w:rPr>
        <w:t>зв’язків</w:t>
      </w:r>
      <w:proofErr w:type="spellEnd"/>
      <w:r>
        <w:rPr>
          <w:sz w:val="28"/>
          <w:szCs w:val="28"/>
        </w:rPr>
        <w:t xml:space="preserve"> системи</w:t>
      </w:r>
    </w:p>
    <w:p w14:paraId="00000226"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bookmarkStart w:id="24" w:name="_heading=h.etu2pkwaabbp" w:colFirst="0" w:colLast="0"/>
      <w:bookmarkEnd w:id="24"/>
    </w:p>
    <w:p w14:paraId="00000227"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lastRenderedPageBreak/>
        <w:t xml:space="preserve">6. Сутність </w:t>
      </w:r>
      <w:proofErr w:type="spellStart"/>
      <w:r>
        <w:rPr>
          <w:sz w:val="28"/>
          <w:szCs w:val="28"/>
        </w:rPr>
        <w:t>StudentMembership</w:t>
      </w:r>
      <w:proofErr w:type="spellEnd"/>
      <w:r>
        <w:rPr>
          <w:sz w:val="28"/>
          <w:szCs w:val="28"/>
        </w:rPr>
        <w:t xml:space="preserve"> є важливою </w:t>
      </w:r>
      <w:proofErr w:type="spellStart"/>
      <w:r>
        <w:rPr>
          <w:sz w:val="28"/>
          <w:szCs w:val="28"/>
        </w:rPr>
        <w:t>зв'язуючо</w:t>
      </w:r>
      <w:r>
        <w:rPr>
          <w:sz w:val="28"/>
          <w:szCs w:val="28"/>
        </w:rPr>
        <w:t>ю</w:t>
      </w:r>
      <w:proofErr w:type="spellEnd"/>
      <w:r>
        <w:rPr>
          <w:sz w:val="28"/>
          <w:szCs w:val="28"/>
        </w:rPr>
        <w:t xml:space="preserve"> сутністю, яка представляє зарахування учня або заявку на приєднання до певної групи в межах гуртка.</w:t>
      </w:r>
    </w:p>
    <w:p w14:paraId="00000228"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Інтерпретація різних UML-діаграм забезпечує всебічне розуміння логіки системи та складних шаблонів взаємодії між її ключовими компонентами. Діаграма класі</w:t>
      </w:r>
      <w:r>
        <w:rPr>
          <w:sz w:val="28"/>
          <w:szCs w:val="28"/>
        </w:rPr>
        <w:t xml:space="preserve">в/ERD розкриває основну структуру даних, ілюструючи, як фундаментальні сутності, такі як ролі користувачів, учні, гуртки, групи та членства, взаємопов'язані в моделі даних системи. Діаграми варіантів використання пропонують </w:t>
      </w:r>
      <w:proofErr w:type="spellStart"/>
      <w:r>
        <w:rPr>
          <w:sz w:val="28"/>
          <w:szCs w:val="28"/>
        </w:rPr>
        <w:t>високорівневий</w:t>
      </w:r>
      <w:proofErr w:type="spellEnd"/>
      <w:r>
        <w:rPr>
          <w:sz w:val="28"/>
          <w:szCs w:val="28"/>
        </w:rPr>
        <w:t xml:space="preserve"> огляд можливостей</w:t>
      </w:r>
      <w:r>
        <w:rPr>
          <w:sz w:val="28"/>
          <w:szCs w:val="28"/>
        </w:rPr>
        <w:t xml:space="preserve"> системи з точки зору користувача, уточнюючи, хто які дії може виконувати. Діаграми послідовності надають детальні, покрокові ілюстрації взаємодій між різними сутностями та системними компонентами для конкретних завдань, розкриваючи, як вони </w:t>
      </w:r>
      <w:proofErr w:type="spellStart"/>
      <w:r>
        <w:rPr>
          <w:sz w:val="28"/>
          <w:szCs w:val="28"/>
        </w:rPr>
        <w:t>динамічно</w:t>
      </w:r>
      <w:proofErr w:type="spellEnd"/>
      <w:r>
        <w:rPr>
          <w:sz w:val="28"/>
          <w:szCs w:val="28"/>
        </w:rPr>
        <w:t xml:space="preserve"> спів</w:t>
      </w:r>
      <w:r>
        <w:rPr>
          <w:sz w:val="28"/>
          <w:szCs w:val="28"/>
        </w:rPr>
        <w:t xml:space="preserve">працюють. Діаграми діяльності візуалізують робочі процеси та процеси, такі як переходи заявки учня через різні статуси, допомагаючи зрозуміти потік управління та виявити області для покращення. </w:t>
      </w:r>
    </w:p>
    <w:p w14:paraId="00000229"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22A" w14:textId="77777777" w:rsidR="006149A5" w:rsidRDefault="002A493F">
      <w:pPr>
        <w:pStyle w:val="3"/>
        <w:keepNext w:val="0"/>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pPr>
      <w:bookmarkStart w:id="25" w:name="_heading=h.w4f34r1rbho" w:colFirst="0" w:colLast="0"/>
      <w:bookmarkEnd w:id="25"/>
      <w:r>
        <w:t>3.3. Обґрунтування вибору технологічного стеку та інструментів розробки</w:t>
      </w:r>
    </w:p>
    <w:p w14:paraId="0000022B" w14:textId="77777777" w:rsidR="006149A5" w:rsidRDefault="006149A5">
      <w:pPr>
        <w:spacing w:line="360" w:lineRule="auto"/>
        <w:ind w:firstLine="851"/>
        <w:rPr>
          <w:sz w:val="28"/>
          <w:szCs w:val="28"/>
        </w:rPr>
      </w:pPr>
    </w:p>
    <w:p w14:paraId="0000022C"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Вибір технологічного стеку та пов'язаних інструментів розробки є ключовим рішенням, що значно впливає на здійсненність </w:t>
      </w:r>
      <w:proofErr w:type="spellStart"/>
      <w:r>
        <w:rPr>
          <w:sz w:val="28"/>
          <w:szCs w:val="28"/>
        </w:rPr>
        <w:t>проєкту</w:t>
      </w:r>
      <w:proofErr w:type="spellEnd"/>
      <w:r>
        <w:rPr>
          <w:sz w:val="28"/>
          <w:szCs w:val="28"/>
        </w:rPr>
        <w:t xml:space="preserve">, швидкість розробки, довгострокову </w:t>
      </w:r>
      <w:proofErr w:type="spellStart"/>
      <w:r>
        <w:rPr>
          <w:sz w:val="28"/>
          <w:szCs w:val="28"/>
        </w:rPr>
        <w:t>супроводжуваність</w:t>
      </w:r>
      <w:proofErr w:type="spellEnd"/>
      <w:r>
        <w:rPr>
          <w:sz w:val="28"/>
          <w:szCs w:val="28"/>
        </w:rPr>
        <w:t xml:space="preserve"> сис</w:t>
      </w:r>
      <w:r>
        <w:rPr>
          <w:sz w:val="28"/>
          <w:szCs w:val="28"/>
        </w:rPr>
        <w:t xml:space="preserve">теми та кінцеву продуктивність і масштабованість отриманого додатку. Описаний технологічний стек та набір інструментів розробки були ретельно обрані на основі визначених вимог </w:t>
      </w:r>
      <w:proofErr w:type="spellStart"/>
      <w:r>
        <w:rPr>
          <w:sz w:val="28"/>
          <w:szCs w:val="28"/>
        </w:rPr>
        <w:t>проєкту</w:t>
      </w:r>
      <w:proofErr w:type="spellEnd"/>
      <w:r>
        <w:rPr>
          <w:sz w:val="28"/>
          <w:szCs w:val="28"/>
        </w:rPr>
        <w:t xml:space="preserve">, обраної архітектурної парадигми (монолітна з багатошаровою структурою) </w:t>
      </w:r>
      <w:r>
        <w:rPr>
          <w:sz w:val="28"/>
          <w:szCs w:val="28"/>
        </w:rPr>
        <w:t>та загальної мети досягнення швидкої розробки.</w:t>
      </w:r>
    </w:p>
    <w:p w14:paraId="12AD59E3" w14:textId="77777777" w:rsidR="000D0E50"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Вибір </w:t>
      </w:r>
      <w:proofErr w:type="spellStart"/>
      <w:r>
        <w:rPr>
          <w:sz w:val="28"/>
          <w:szCs w:val="28"/>
        </w:rPr>
        <w:t>Ruby</w:t>
      </w:r>
      <w:proofErr w:type="spellEnd"/>
      <w:r>
        <w:rPr>
          <w:sz w:val="28"/>
          <w:szCs w:val="28"/>
        </w:rPr>
        <w:t xml:space="preserve"> як мови програмування та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як фреймворку </w:t>
      </w:r>
    </w:p>
    <w:p w14:paraId="0000022D" w14:textId="3C39DBAD" w:rsidR="006149A5" w:rsidRDefault="002A493F" w:rsidP="000D0E50">
      <w:pPr>
        <w:pBdr>
          <w:top w:val="none" w:sz="0" w:space="0" w:color="000000"/>
          <w:left w:val="none" w:sz="0" w:space="0" w:color="000000"/>
          <w:bottom w:val="none" w:sz="0" w:space="0" w:color="000000"/>
          <w:right w:val="none" w:sz="0" w:space="0" w:color="000000"/>
          <w:between w:val="none" w:sz="0" w:space="0" w:color="000000"/>
        </w:pBdr>
        <w:spacing w:line="360" w:lineRule="auto"/>
        <w:jc w:val="both"/>
        <w:rPr>
          <w:sz w:val="28"/>
          <w:szCs w:val="28"/>
        </w:rPr>
      </w:pPr>
      <w:proofErr w:type="spellStart"/>
      <w:r>
        <w:rPr>
          <w:sz w:val="28"/>
          <w:szCs w:val="28"/>
        </w:rPr>
        <w:lastRenderedPageBreak/>
        <w:t>вебдодатків</w:t>
      </w:r>
      <w:proofErr w:type="spellEnd"/>
      <w:r>
        <w:rPr>
          <w:sz w:val="28"/>
          <w:szCs w:val="28"/>
        </w:rPr>
        <w:t xml:space="preserve"> в першу чергу зумовлений потребою у швидкій розробці додатків та продуктивному середовищі розробки [9].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 це надійний ф</w:t>
      </w:r>
      <w:r>
        <w:rPr>
          <w:sz w:val="28"/>
          <w:szCs w:val="28"/>
        </w:rPr>
        <w:t>реймворк з відкритим вихідним кодом, який суворо дотримується архітектурного шаблону Модель-Представлення-Контролер (MVC) і активно просуває принципи "Конвенція над конфігурацією" (</w:t>
      </w:r>
      <w:proofErr w:type="spellStart"/>
      <w:r>
        <w:rPr>
          <w:sz w:val="28"/>
          <w:szCs w:val="28"/>
        </w:rPr>
        <w:t>Convention</w:t>
      </w:r>
      <w:proofErr w:type="spellEnd"/>
      <w:r>
        <w:rPr>
          <w:sz w:val="28"/>
          <w:szCs w:val="28"/>
        </w:rPr>
        <w:t xml:space="preserve"> </w:t>
      </w:r>
      <w:proofErr w:type="spellStart"/>
      <w:r>
        <w:rPr>
          <w:sz w:val="28"/>
          <w:szCs w:val="28"/>
        </w:rPr>
        <w:t>over</w:t>
      </w:r>
      <w:proofErr w:type="spellEnd"/>
      <w:r>
        <w:rPr>
          <w:sz w:val="28"/>
          <w:szCs w:val="28"/>
        </w:rPr>
        <w:t xml:space="preserve"> </w:t>
      </w:r>
      <w:proofErr w:type="spellStart"/>
      <w:r>
        <w:rPr>
          <w:sz w:val="28"/>
          <w:szCs w:val="28"/>
        </w:rPr>
        <w:t>Configuration</w:t>
      </w:r>
      <w:proofErr w:type="spellEnd"/>
      <w:r>
        <w:rPr>
          <w:sz w:val="28"/>
          <w:szCs w:val="28"/>
        </w:rPr>
        <w:t>) та "Не повторюйся" (</w:t>
      </w:r>
      <w:proofErr w:type="spellStart"/>
      <w:r>
        <w:rPr>
          <w:sz w:val="28"/>
          <w:szCs w:val="28"/>
        </w:rPr>
        <w:t>Don't</w:t>
      </w:r>
      <w:proofErr w:type="spellEnd"/>
      <w:r>
        <w:rPr>
          <w:sz w:val="28"/>
          <w:szCs w:val="28"/>
        </w:rPr>
        <w:t xml:space="preserve"> </w:t>
      </w:r>
      <w:proofErr w:type="spellStart"/>
      <w:r>
        <w:rPr>
          <w:sz w:val="28"/>
          <w:szCs w:val="28"/>
        </w:rPr>
        <w:t>Repeat</w:t>
      </w:r>
      <w:proofErr w:type="spellEnd"/>
      <w:r>
        <w:rPr>
          <w:sz w:val="28"/>
          <w:szCs w:val="28"/>
        </w:rPr>
        <w:t xml:space="preserve"> </w:t>
      </w:r>
      <w:proofErr w:type="spellStart"/>
      <w:r>
        <w:rPr>
          <w:sz w:val="28"/>
          <w:szCs w:val="28"/>
        </w:rPr>
        <w:t>Yourself</w:t>
      </w:r>
      <w:proofErr w:type="spellEnd"/>
      <w:r>
        <w:rPr>
          <w:sz w:val="28"/>
          <w:szCs w:val="28"/>
        </w:rPr>
        <w:t xml:space="preserve">). </w:t>
      </w:r>
      <w:r>
        <w:rPr>
          <w:sz w:val="28"/>
          <w:szCs w:val="28"/>
        </w:rPr>
        <w:t xml:space="preserve">Ця відповідність конвенціям та принципу DRY значно прискорює процес розробки, зменшуючи потребу у шаблонному коді та конфігурації, що є вирішальним для завершення </w:t>
      </w:r>
      <w:proofErr w:type="spellStart"/>
      <w:r>
        <w:rPr>
          <w:sz w:val="28"/>
          <w:szCs w:val="28"/>
        </w:rPr>
        <w:t>проєкту</w:t>
      </w:r>
      <w:proofErr w:type="spellEnd"/>
      <w:r>
        <w:rPr>
          <w:sz w:val="28"/>
          <w:szCs w:val="28"/>
        </w:rPr>
        <w:t xml:space="preserve"> в межах визначених часових рамок. Сама </w:t>
      </w:r>
      <w:proofErr w:type="spellStart"/>
      <w:r>
        <w:rPr>
          <w:sz w:val="28"/>
          <w:szCs w:val="28"/>
        </w:rPr>
        <w:t>Ruby</w:t>
      </w:r>
      <w:proofErr w:type="spellEnd"/>
      <w:r>
        <w:rPr>
          <w:sz w:val="28"/>
          <w:szCs w:val="28"/>
        </w:rPr>
        <w:t xml:space="preserve"> широко визнана за свою зручність для розр</w:t>
      </w:r>
      <w:r>
        <w:rPr>
          <w:sz w:val="28"/>
          <w:szCs w:val="28"/>
        </w:rPr>
        <w:t xml:space="preserve">обників, елегантний синтаксис та орієнтованість на продуктивність програмістів. </w:t>
      </w:r>
      <w:proofErr w:type="spellStart"/>
      <w:r>
        <w:rPr>
          <w:sz w:val="28"/>
          <w:szCs w:val="28"/>
        </w:rPr>
        <w:t>Rails</w:t>
      </w:r>
      <w:proofErr w:type="spellEnd"/>
      <w:r>
        <w:rPr>
          <w:sz w:val="28"/>
          <w:szCs w:val="28"/>
        </w:rPr>
        <w:t xml:space="preserve"> надає надійну, орієнтовану на думку розробника структуру, пропонуючи вбудовані функції для основних </w:t>
      </w:r>
      <w:proofErr w:type="spellStart"/>
      <w:r>
        <w:rPr>
          <w:sz w:val="28"/>
          <w:szCs w:val="28"/>
        </w:rPr>
        <w:t>функціональностей</w:t>
      </w:r>
      <w:proofErr w:type="spellEnd"/>
      <w:r>
        <w:rPr>
          <w:sz w:val="28"/>
          <w:szCs w:val="28"/>
        </w:rPr>
        <w:t xml:space="preserve"> </w:t>
      </w:r>
      <w:proofErr w:type="spellStart"/>
      <w:r>
        <w:rPr>
          <w:sz w:val="28"/>
          <w:szCs w:val="28"/>
        </w:rPr>
        <w:t>вебдодатків</w:t>
      </w:r>
      <w:proofErr w:type="spellEnd"/>
      <w:r>
        <w:rPr>
          <w:sz w:val="28"/>
          <w:szCs w:val="28"/>
        </w:rPr>
        <w:t xml:space="preserve">, як-от </w:t>
      </w:r>
      <w:proofErr w:type="spellStart"/>
      <w:r>
        <w:rPr>
          <w:sz w:val="28"/>
          <w:szCs w:val="28"/>
        </w:rPr>
        <w:t>Active</w:t>
      </w:r>
      <w:proofErr w:type="spellEnd"/>
      <w:r>
        <w:rPr>
          <w:sz w:val="28"/>
          <w:szCs w:val="28"/>
        </w:rPr>
        <w:t xml:space="preserve"> </w:t>
      </w:r>
      <w:proofErr w:type="spellStart"/>
      <w:r>
        <w:rPr>
          <w:sz w:val="28"/>
          <w:szCs w:val="28"/>
        </w:rPr>
        <w:t>Record</w:t>
      </w:r>
      <w:proofErr w:type="spellEnd"/>
      <w:r>
        <w:rPr>
          <w:sz w:val="28"/>
          <w:szCs w:val="28"/>
        </w:rPr>
        <w:t xml:space="preserve"> для оптимізованої в</w:t>
      </w:r>
      <w:r>
        <w:rPr>
          <w:sz w:val="28"/>
          <w:szCs w:val="28"/>
        </w:rPr>
        <w:t>заємодії з базою даних (об'єктно-реляційне відображення), механізми маршрутизації для зіставлення URL-адрес з кодом додатка та інтегровані функції безпеки.</w:t>
      </w:r>
    </w:p>
    <w:p w14:paraId="0000022E"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Крім того, розгалужена екосистема бібліотек з відкритим вихідним кодом, відомих як "геми", доступних</w:t>
      </w:r>
      <w:r>
        <w:rPr>
          <w:sz w:val="28"/>
          <w:szCs w:val="28"/>
        </w:rPr>
        <w:t xml:space="preserve"> для </w:t>
      </w:r>
      <w:proofErr w:type="spellStart"/>
      <w:r>
        <w:rPr>
          <w:sz w:val="28"/>
          <w:szCs w:val="28"/>
        </w:rPr>
        <w:t>Rails</w:t>
      </w:r>
      <w:proofErr w:type="spellEnd"/>
      <w:r>
        <w:rPr>
          <w:sz w:val="28"/>
          <w:szCs w:val="28"/>
        </w:rPr>
        <w:t xml:space="preserve">, надає готові рішення для широкого спектру стандартних вимог до </w:t>
      </w:r>
      <w:proofErr w:type="spellStart"/>
      <w:r>
        <w:rPr>
          <w:sz w:val="28"/>
          <w:szCs w:val="28"/>
        </w:rPr>
        <w:t>вебдодатків</w:t>
      </w:r>
      <w:proofErr w:type="spellEnd"/>
      <w:r>
        <w:rPr>
          <w:sz w:val="28"/>
          <w:szCs w:val="28"/>
        </w:rPr>
        <w:t xml:space="preserve">, включаючи автентифікацію користувачів, інтеграцію з платіжними системами та різні завдання з управління даними. Ця багата екосистема істотно зменшує потребу розробляти </w:t>
      </w:r>
      <w:r>
        <w:rPr>
          <w:sz w:val="28"/>
          <w:szCs w:val="28"/>
        </w:rPr>
        <w:t xml:space="preserve">кожен компонент з нуля, що ще більше прискорює цикл розробки. </w:t>
      </w:r>
      <w:proofErr w:type="spellStart"/>
      <w:r>
        <w:rPr>
          <w:sz w:val="28"/>
          <w:szCs w:val="28"/>
        </w:rPr>
        <w:t>Rails</w:t>
      </w:r>
      <w:proofErr w:type="spellEnd"/>
      <w:r>
        <w:rPr>
          <w:sz w:val="28"/>
          <w:szCs w:val="28"/>
        </w:rPr>
        <w:t xml:space="preserve"> добре підходить для створення керованих даними </w:t>
      </w:r>
      <w:proofErr w:type="spellStart"/>
      <w:r>
        <w:rPr>
          <w:sz w:val="28"/>
          <w:szCs w:val="28"/>
        </w:rPr>
        <w:t>вебдодатків</w:t>
      </w:r>
      <w:proofErr w:type="spellEnd"/>
      <w:r>
        <w:rPr>
          <w:sz w:val="28"/>
          <w:szCs w:val="28"/>
        </w:rPr>
        <w:t>, що ідеально відповідає вимогам до управління реєстрацією учнів, профілями, відвідуваністю та записами цифрового журналу.</w:t>
      </w:r>
    </w:p>
    <w:p w14:paraId="0000022F"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roofErr w:type="spellStart"/>
      <w:r>
        <w:rPr>
          <w:sz w:val="28"/>
          <w:szCs w:val="28"/>
        </w:rPr>
        <w:t>Postgre</w:t>
      </w:r>
      <w:r>
        <w:rPr>
          <w:sz w:val="28"/>
          <w:szCs w:val="28"/>
        </w:rPr>
        <w:t>SQL</w:t>
      </w:r>
      <w:proofErr w:type="spellEnd"/>
      <w:r>
        <w:rPr>
          <w:sz w:val="28"/>
          <w:szCs w:val="28"/>
        </w:rPr>
        <w:t xml:space="preserve"> був обраний як система управління базами даних (СУБД) для управління даними додатка. </w:t>
      </w:r>
      <w:proofErr w:type="spellStart"/>
      <w:r>
        <w:rPr>
          <w:sz w:val="28"/>
          <w:szCs w:val="28"/>
        </w:rPr>
        <w:t>PostgreSQL</w:t>
      </w:r>
      <w:proofErr w:type="spellEnd"/>
      <w:r>
        <w:rPr>
          <w:sz w:val="28"/>
          <w:szCs w:val="28"/>
        </w:rPr>
        <w:t xml:space="preserve"> – це потужна СУБД з відкритим вихідним кодом, відома своєю надійністю, суворим дотриманням принципів цілісності даних та розширюваністю. Вона надає надійну </w:t>
      </w:r>
      <w:r>
        <w:rPr>
          <w:sz w:val="28"/>
          <w:szCs w:val="28"/>
        </w:rPr>
        <w:t xml:space="preserve">підтримку для </w:t>
      </w:r>
      <w:r>
        <w:rPr>
          <w:sz w:val="28"/>
          <w:szCs w:val="28"/>
        </w:rPr>
        <w:lastRenderedPageBreak/>
        <w:t xml:space="preserve">складних запитів до бази даних, </w:t>
      </w:r>
      <w:proofErr w:type="spellStart"/>
      <w:r>
        <w:rPr>
          <w:sz w:val="28"/>
          <w:szCs w:val="28"/>
        </w:rPr>
        <w:t>транзакційної</w:t>
      </w:r>
      <w:proofErr w:type="spellEnd"/>
      <w:r>
        <w:rPr>
          <w:sz w:val="28"/>
          <w:szCs w:val="28"/>
        </w:rPr>
        <w:t xml:space="preserve"> обробки (забезпечуючи узгодженість даних навіть під час одночасних операцій) та ефективних функцій зберігання та отримання даних. Враховуючи, що додаток буде керувати структурованими даними, таким</w:t>
      </w:r>
      <w:r>
        <w:rPr>
          <w:sz w:val="28"/>
          <w:szCs w:val="28"/>
        </w:rPr>
        <w:t xml:space="preserve">и як інформація про користувачів, детальні профілі учнів, повні відомості про курси та групи, записи відвідуваності та вміст записів цифрового журналу, реляційна база даних є природним та дуже відповідним вибором. Відповідність </w:t>
      </w:r>
      <w:proofErr w:type="spellStart"/>
      <w:r>
        <w:rPr>
          <w:sz w:val="28"/>
          <w:szCs w:val="28"/>
        </w:rPr>
        <w:t>PostgreSQL</w:t>
      </w:r>
      <w:proofErr w:type="spellEnd"/>
      <w:r>
        <w:rPr>
          <w:sz w:val="28"/>
          <w:szCs w:val="28"/>
        </w:rPr>
        <w:t xml:space="preserve"> властивостям ACID</w:t>
      </w:r>
      <w:r>
        <w:rPr>
          <w:sz w:val="28"/>
          <w:szCs w:val="28"/>
        </w:rPr>
        <w:t xml:space="preserve"> (</w:t>
      </w:r>
      <w:proofErr w:type="spellStart"/>
      <w:r>
        <w:rPr>
          <w:sz w:val="28"/>
          <w:szCs w:val="28"/>
        </w:rPr>
        <w:t>Atomicity</w:t>
      </w:r>
      <w:proofErr w:type="spellEnd"/>
      <w:r>
        <w:rPr>
          <w:sz w:val="28"/>
          <w:szCs w:val="28"/>
        </w:rPr>
        <w:t xml:space="preserve">, </w:t>
      </w:r>
      <w:proofErr w:type="spellStart"/>
      <w:r>
        <w:rPr>
          <w:sz w:val="28"/>
          <w:szCs w:val="28"/>
        </w:rPr>
        <w:t>Consistency</w:t>
      </w:r>
      <w:proofErr w:type="spellEnd"/>
      <w:r>
        <w:rPr>
          <w:sz w:val="28"/>
          <w:szCs w:val="28"/>
        </w:rPr>
        <w:t xml:space="preserve">, </w:t>
      </w:r>
      <w:proofErr w:type="spellStart"/>
      <w:r>
        <w:rPr>
          <w:sz w:val="28"/>
          <w:szCs w:val="28"/>
        </w:rPr>
        <w:t>Isolation</w:t>
      </w:r>
      <w:proofErr w:type="spellEnd"/>
      <w:r>
        <w:rPr>
          <w:sz w:val="28"/>
          <w:szCs w:val="28"/>
        </w:rPr>
        <w:t xml:space="preserve">, </w:t>
      </w:r>
      <w:proofErr w:type="spellStart"/>
      <w:r>
        <w:rPr>
          <w:sz w:val="28"/>
          <w:szCs w:val="28"/>
        </w:rPr>
        <w:t>Durability</w:t>
      </w:r>
      <w:proofErr w:type="spellEnd"/>
      <w:r>
        <w:rPr>
          <w:sz w:val="28"/>
          <w:szCs w:val="28"/>
        </w:rPr>
        <w:t>) є критично важливою для забезпечення надійності та узгодженості критичних даних, зокрема інформації, пов'язаної з реєстрацією. Її можливості щодо масштабованості та продуктивності добре задокументовані та до</w:t>
      </w:r>
      <w:r>
        <w:rPr>
          <w:sz w:val="28"/>
          <w:szCs w:val="28"/>
        </w:rPr>
        <w:t xml:space="preserve">ведені, що робить її придатною для розміщення очікуваного зростання обсягу даних, оскільки позашкільний центр розширює свою діяльність та базу учнів. Порівняно з іншими реляційними СУБД, </w:t>
      </w:r>
      <w:proofErr w:type="spellStart"/>
      <w:r>
        <w:rPr>
          <w:sz w:val="28"/>
          <w:szCs w:val="28"/>
        </w:rPr>
        <w:t>PostgreSQL</w:t>
      </w:r>
      <w:proofErr w:type="spellEnd"/>
      <w:r>
        <w:rPr>
          <w:sz w:val="28"/>
          <w:szCs w:val="28"/>
        </w:rPr>
        <w:t xml:space="preserve"> часто віддають перевагу за її розширений набір функцій, пі</w:t>
      </w:r>
      <w:r>
        <w:rPr>
          <w:sz w:val="28"/>
          <w:szCs w:val="28"/>
        </w:rPr>
        <w:t>дтримку різних типів даних та велику, активну та підтримуючу спільноту.</w:t>
      </w:r>
    </w:p>
    <w:p w14:paraId="00000230"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Набір інструментів підтримки розробки є важливим для управління кодовою базою, забезпечення якості коду та полегшення ефективної співпраці. </w:t>
      </w:r>
      <w:proofErr w:type="spellStart"/>
      <w:r>
        <w:rPr>
          <w:sz w:val="28"/>
          <w:szCs w:val="28"/>
        </w:rPr>
        <w:t>Git</w:t>
      </w:r>
      <w:proofErr w:type="spellEnd"/>
      <w:r>
        <w:rPr>
          <w:sz w:val="28"/>
          <w:szCs w:val="28"/>
        </w:rPr>
        <w:t xml:space="preserve">, розподілена система контролю версій, є </w:t>
      </w:r>
      <w:r>
        <w:rPr>
          <w:sz w:val="28"/>
          <w:szCs w:val="28"/>
        </w:rPr>
        <w:t xml:space="preserve">галузевим стандартом для відстеження змін у вихідному коді з часом, що дозволяє співпрацювати між розробниками (за необхідності) та керувати різними версіями або гілками </w:t>
      </w:r>
      <w:proofErr w:type="spellStart"/>
      <w:r>
        <w:rPr>
          <w:sz w:val="28"/>
          <w:szCs w:val="28"/>
        </w:rPr>
        <w:t>проєкту</w:t>
      </w:r>
      <w:proofErr w:type="spellEnd"/>
      <w:r>
        <w:rPr>
          <w:sz w:val="28"/>
          <w:szCs w:val="28"/>
        </w:rPr>
        <w:t xml:space="preserve">. Його використання є фундаментальним для підтримки історії змін та полегшення </w:t>
      </w:r>
      <w:r>
        <w:rPr>
          <w:sz w:val="28"/>
          <w:szCs w:val="28"/>
        </w:rPr>
        <w:t xml:space="preserve">командної роботи. </w:t>
      </w:r>
      <w:proofErr w:type="spellStart"/>
      <w:r>
        <w:rPr>
          <w:sz w:val="28"/>
          <w:szCs w:val="28"/>
        </w:rPr>
        <w:t>GitHub</w:t>
      </w:r>
      <w:proofErr w:type="spellEnd"/>
      <w:r>
        <w:rPr>
          <w:sz w:val="28"/>
          <w:szCs w:val="28"/>
        </w:rPr>
        <w:t xml:space="preserve">, широко використовувана </w:t>
      </w:r>
      <w:proofErr w:type="spellStart"/>
      <w:r>
        <w:rPr>
          <w:sz w:val="28"/>
          <w:szCs w:val="28"/>
        </w:rPr>
        <w:t>вебплатформа</w:t>
      </w:r>
      <w:proofErr w:type="spellEnd"/>
      <w:r>
        <w:rPr>
          <w:sz w:val="28"/>
          <w:szCs w:val="28"/>
        </w:rPr>
        <w:t xml:space="preserve">, розміщує </w:t>
      </w:r>
      <w:proofErr w:type="spellStart"/>
      <w:r>
        <w:rPr>
          <w:sz w:val="28"/>
          <w:szCs w:val="28"/>
        </w:rPr>
        <w:t>Git</w:t>
      </w:r>
      <w:proofErr w:type="spellEnd"/>
      <w:r>
        <w:rPr>
          <w:sz w:val="28"/>
          <w:szCs w:val="28"/>
        </w:rPr>
        <w:t xml:space="preserve">-репозиторії, пропонуючи цінні функції співпраці, такі як </w:t>
      </w:r>
      <w:proofErr w:type="spellStart"/>
      <w:r>
        <w:rPr>
          <w:sz w:val="28"/>
          <w:szCs w:val="28"/>
        </w:rPr>
        <w:t>pull</w:t>
      </w:r>
      <w:proofErr w:type="spellEnd"/>
      <w:r>
        <w:rPr>
          <w:sz w:val="28"/>
          <w:szCs w:val="28"/>
        </w:rPr>
        <w:t xml:space="preserve"> </w:t>
      </w:r>
      <w:proofErr w:type="spellStart"/>
      <w:r>
        <w:rPr>
          <w:sz w:val="28"/>
          <w:szCs w:val="28"/>
        </w:rPr>
        <w:t>requests</w:t>
      </w:r>
      <w:proofErr w:type="spellEnd"/>
      <w:r>
        <w:rPr>
          <w:sz w:val="28"/>
          <w:szCs w:val="28"/>
        </w:rPr>
        <w:t xml:space="preserve"> для перегляду коду та відстеження проблем для управління завданнями та помилками. Вона слугує центральним вуз</w:t>
      </w:r>
      <w:r>
        <w:rPr>
          <w:sz w:val="28"/>
          <w:szCs w:val="28"/>
        </w:rPr>
        <w:t xml:space="preserve">лом для управління кодовою базою </w:t>
      </w:r>
      <w:proofErr w:type="spellStart"/>
      <w:r>
        <w:rPr>
          <w:sz w:val="28"/>
          <w:szCs w:val="28"/>
        </w:rPr>
        <w:t>проєкту</w:t>
      </w:r>
      <w:proofErr w:type="spellEnd"/>
      <w:r>
        <w:rPr>
          <w:sz w:val="28"/>
          <w:szCs w:val="28"/>
        </w:rPr>
        <w:t xml:space="preserve">. </w:t>
      </w:r>
      <w:proofErr w:type="spellStart"/>
      <w:r>
        <w:rPr>
          <w:sz w:val="28"/>
          <w:szCs w:val="28"/>
        </w:rPr>
        <w:t>Ruby</w:t>
      </w:r>
      <w:proofErr w:type="spellEnd"/>
      <w:r>
        <w:rPr>
          <w:sz w:val="28"/>
          <w:szCs w:val="28"/>
        </w:rPr>
        <w:t xml:space="preserve"> </w:t>
      </w:r>
      <w:proofErr w:type="spellStart"/>
      <w:r>
        <w:rPr>
          <w:sz w:val="28"/>
          <w:szCs w:val="28"/>
        </w:rPr>
        <w:t>Linters</w:t>
      </w:r>
      <w:proofErr w:type="spellEnd"/>
      <w:r>
        <w:rPr>
          <w:sz w:val="28"/>
          <w:szCs w:val="28"/>
        </w:rPr>
        <w:t xml:space="preserve">, такі як </w:t>
      </w:r>
      <w:proofErr w:type="spellStart"/>
      <w:r>
        <w:rPr>
          <w:sz w:val="28"/>
          <w:szCs w:val="28"/>
        </w:rPr>
        <w:t>RuboCop</w:t>
      </w:r>
      <w:proofErr w:type="spellEnd"/>
      <w:r>
        <w:rPr>
          <w:sz w:val="28"/>
          <w:szCs w:val="28"/>
        </w:rPr>
        <w:t xml:space="preserve">, використовуються для підтримки якості коду. Ці автоматизовані інструменти аналізують код </w:t>
      </w:r>
      <w:proofErr w:type="spellStart"/>
      <w:r>
        <w:rPr>
          <w:sz w:val="28"/>
          <w:szCs w:val="28"/>
        </w:rPr>
        <w:t>Ruby</w:t>
      </w:r>
      <w:proofErr w:type="spellEnd"/>
      <w:r>
        <w:rPr>
          <w:sz w:val="28"/>
          <w:szCs w:val="28"/>
        </w:rPr>
        <w:t xml:space="preserve"> на наявність стилістичних помилок, потенційних помилок програмування та </w:t>
      </w:r>
      <w:r>
        <w:rPr>
          <w:sz w:val="28"/>
          <w:szCs w:val="28"/>
        </w:rPr>
        <w:lastRenderedPageBreak/>
        <w:t>дотримання попере</w:t>
      </w:r>
      <w:r>
        <w:rPr>
          <w:sz w:val="28"/>
          <w:szCs w:val="28"/>
        </w:rPr>
        <w:t xml:space="preserve">дньо визначених стандартів, що значно сприяє </w:t>
      </w:r>
      <w:proofErr w:type="spellStart"/>
      <w:r>
        <w:rPr>
          <w:sz w:val="28"/>
          <w:szCs w:val="28"/>
        </w:rPr>
        <w:t>підтримуваності</w:t>
      </w:r>
      <w:proofErr w:type="spellEnd"/>
      <w:r>
        <w:rPr>
          <w:sz w:val="28"/>
          <w:szCs w:val="28"/>
        </w:rPr>
        <w:t xml:space="preserve"> кодової бази. Крім того, використання бібліотек тестування </w:t>
      </w:r>
      <w:proofErr w:type="spellStart"/>
      <w:r>
        <w:rPr>
          <w:sz w:val="28"/>
          <w:szCs w:val="28"/>
        </w:rPr>
        <w:t>Ruby</w:t>
      </w:r>
      <w:proofErr w:type="spellEnd"/>
      <w:r>
        <w:rPr>
          <w:sz w:val="28"/>
          <w:szCs w:val="28"/>
        </w:rPr>
        <w:t xml:space="preserve">, таких як </w:t>
      </w:r>
      <w:proofErr w:type="spellStart"/>
      <w:r>
        <w:rPr>
          <w:sz w:val="28"/>
          <w:szCs w:val="28"/>
        </w:rPr>
        <w:t>RSpec</w:t>
      </w:r>
      <w:proofErr w:type="spellEnd"/>
      <w:r>
        <w:rPr>
          <w:sz w:val="28"/>
          <w:szCs w:val="28"/>
        </w:rPr>
        <w:t xml:space="preserve"> або стандартний </w:t>
      </w:r>
      <w:proofErr w:type="spellStart"/>
      <w:r>
        <w:rPr>
          <w:sz w:val="28"/>
          <w:szCs w:val="28"/>
        </w:rPr>
        <w:t>MiniTest</w:t>
      </w:r>
      <w:proofErr w:type="spellEnd"/>
      <w:r>
        <w:rPr>
          <w:sz w:val="28"/>
          <w:szCs w:val="28"/>
        </w:rPr>
        <w:t xml:space="preserve">, що входить до </w:t>
      </w:r>
      <w:proofErr w:type="spellStart"/>
      <w:r>
        <w:rPr>
          <w:sz w:val="28"/>
          <w:szCs w:val="28"/>
        </w:rPr>
        <w:t>Rails</w:t>
      </w:r>
      <w:proofErr w:type="spellEnd"/>
      <w:r>
        <w:rPr>
          <w:sz w:val="28"/>
          <w:szCs w:val="28"/>
        </w:rPr>
        <w:t>, є вирішальним для реалізації тестів. Ці фреймворки полегшують написа</w:t>
      </w:r>
      <w:r>
        <w:rPr>
          <w:sz w:val="28"/>
          <w:szCs w:val="28"/>
        </w:rPr>
        <w:t xml:space="preserve">ння та виконання </w:t>
      </w:r>
      <w:proofErr w:type="spellStart"/>
      <w:r>
        <w:rPr>
          <w:sz w:val="28"/>
          <w:szCs w:val="28"/>
        </w:rPr>
        <w:t>юніт</w:t>
      </w:r>
      <w:proofErr w:type="spellEnd"/>
      <w:r>
        <w:rPr>
          <w:sz w:val="28"/>
          <w:szCs w:val="28"/>
        </w:rPr>
        <w:t xml:space="preserve"> тестів, інтеграційних тестів та функціональних тестів, які є </w:t>
      </w:r>
      <w:proofErr w:type="spellStart"/>
      <w:r>
        <w:rPr>
          <w:sz w:val="28"/>
          <w:szCs w:val="28"/>
        </w:rPr>
        <w:t>життєво</w:t>
      </w:r>
      <w:proofErr w:type="spellEnd"/>
      <w:r>
        <w:rPr>
          <w:sz w:val="28"/>
          <w:szCs w:val="28"/>
        </w:rPr>
        <w:t xml:space="preserve"> важливими для перевірки коректності функціонування додатка відповідно до критеріїв прийняття, та для покращення загальної надійності програмного забезпечення.</w:t>
      </w:r>
    </w:p>
    <w:p w14:paraId="00000231"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roofErr w:type="spellStart"/>
      <w:r>
        <w:rPr>
          <w:sz w:val="28"/>
          <w:szCs w:val="28"/>
        </w:rPr>
        <w:t>DevOps</w:t>
      </w:r>
      <w:proofErr w:type="spellEnd"/>
      <w:r>
        <w:rPr>
          <w:sz w:val="28"/>
          <w:szCs w:val="28"/>
        </w:rPr>
        <w:t xml:space="preserve"> представляє набір практик, спрямованих на скорочення життєвого циклу розробки систем та забезпечення безперервної доставки високоякісного програмного забезпечення через більш тісну співпрацю між командами розробки та ІТ-операцій. Безперервна інтеграція (C</w:t>
      </w:r>
      <w:r>
        <w:rPr>
          <w:sz w:val="28"/>
          <w:szCs w:val="28"/>
        </w:rPr>
        <w:t xml:space="preserve">I, з </w:t>
      </w:r>
      <w:proofErr w:type="spellStart"/>
      <w:r>
        <w:rPr>
          <w:sz w:val="28"/>
          <w:szCs w:val="28"/>
        </w:rPr>
        <w:t>англ</w:t>
      </w:r>
      <w:proofErr w:type="spellEnd"/>
      <w:r>
        <w:rPr>
          <w:sz w:val="28"/>
          <w:szCs w:val="28"/>
        </w:rPr>
        <w:t xml:space="preserve">. </w:t>
      </w:r>
      <w:proofErr w:type="spellStart"/>
      <w:r>
        <w:rPr>
          <w:sz w:val="28"/>
          <w:szCs w:val="28"/>
        </w:rPr>
        <w:t>Continuous</w:t>
      </w:r>
      <w:proofErr w:type="spellEnd"/>
      <w:r>
        <w:rPr>
          <w:sz w:val="28"/>
          <w:szCs w:val="28"/>
        </w:rPr>
        <w:t xml:space="preserve"> </w:t>
      </w:r>
      <w:proofErr w:type="spellStart"/>
      <w:r>
        <w:rPr>
          <w:sz w:val="28"/>
          <w:szCs w:val="28"/>
        </w:rPr>
        <w:t>Integration</w:t>
      </w:r>
      <w:proofErr w:type="spellEnd"/>
      <w:r>
        <w:rPr>
          <w:sz w:val="28"/>
          <w:szCs w:val="28"/>
        </w:rPr>
        <w:t xml:space="preserve">) – це практика, де зміни коду від кількох учасників автоматично інтегруються в єдиний репозиторій </w:t>
      </w:r>
      <w:proofErr w:type="spellStart"/>
      <w:r>
        <w:rPr>
          <w:sz w:val="28"/>
          <w:szCs w:val="28"/>
        </w:rPr>
        <w:t>проєкту</w:t>
      </w:r>
      <w:proofErr w:type="spellEnd"/>
      <w:r>
        <w:rPr>
          <w:sz w:val="28"/>
          <w:szCs w:val="28"/>
        </w:rPr>
        <w:t xml:space="preserve"> часто, як правило, кілька разів на день, за допомогою автоматизованих інструментів. Це допомагає виявляти та вирішув</w:t>
      </w:r>
      <w:r>
        <w:rPr>
          <w:sz w:val="28"/>
          <w:szCs w:val="28"/>
        </w:rPr>
        <w:t xml:space="preserve">ати конфлікти інтеграції на ранніх етапах процесу розробки. Безперервна доставка/розгортання (CD, з </w:t>
      </w:r>
      <w:proofErr w:type="spellStart"/>
      <w:r>
        <w:rPr>
          <w:sz w:val="28"/>
          <w:szCs w:val="28"/>
        </w:rPr>
        <w:t>англ</w:t>
      </w:r>
      <w:proofErr w:type="spellEnd"/>
      <w:r>
        <w:rPr>
          <w:sz w:val="28"/>
          <w:szCs w:val="28"/>
        </w:rPr>
        <w:t xml:space="preserve">. </w:t>
      </w:r>
      <w:proofErr w:type="spellStart"/>
      <w:r>
        <w:rPr>
          <w:sz w:val="28"/>
          <w:szCs w:val="28"/>
        </w:rPr>
        <w:t>Continuous</w:t>
      </w:r>
      <w:proofErr w:type="spellEnd"/>
      <w:r>
        <w:rPr>
          <w:sz w:val="28"/>
          <w:szCs w:val="28"/>
        </w:rPr>
        <w:t xml:space="preserve"> </w:t>
      </w:r>
      <w:proofErr w:type="spellStart"/>
      <w:r>
        <w:rPr>
          <w:sz w:val="28"/>
          <w:szCs w:val="28"/>
        </w:rPr>
        <w:t>Delivery</w:t>
      </w:r>
      <w:proofErr w:type="spellEnd"/>
      <w:r>
        <w:rPr>
          <w:sz w:val="28"/>
          <w:szCs w:val="28"/>
        </w:rPr>
        <w:t xml:space="preserve">) розширює CI шляхом автоматизації всього процесу опублікування програмного забезпечення.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CI/CD-платформа, інтегров</w:t>
      </w:r>
      <w:r>
        <w:rPr>
          <w:sz w:val="28"/>
          <w:szCs w:val="28"/>
        </w:rPr>
        <w:t xml:space="preserve">ана з </w:t>
      </w:r>
      <w:proofErr w:type="spellStart"/>
      <w:r>
        <w:rPr>
          <w:sz w:val="28"/>
          <w:szCs w:val="28"/>
        </w:rPr>
        <w:t>GitHub</w:t>
      </w:r>
      <w:proofErr w:type="spellEnd"/>
      <w:r>
        <w:rPr>
          <w:sz w:val="28"/>
          <w:szCs w:val="28"/>
        </w:rPr>
        <w:t xml:space="preserve">, дозволяє автоматизувати різні робочі процеси, включаючи складання, тестування та розгортання коду щоразу, коли зміни надсилаються до репозиторію. Використання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xml:space="preserve"> автоматизує критично важливий процес тестування, надаючи негайний зв</w:t>
      </w:r>
      <w:r>
        <w:rPr>
          <w:sz w:val="28"/>
          <w:szCs w:val="28"/>
        </w:rPr>
        <w:t xml:space="preserve">оротний зв'язок щодо того, чи вносять нові зміни коду регресії або порушують існуючу функціональність, що значно сприяє надійності та </w:t>
      </w:r>
      <w:proofErr w:type="spellStart"/>
      <w:r>
        <w:rPr>
          <w:sz w:val="28"/>
          <w:szCs w:val="28"/>
        </w:rPr>
        <w:t>супроводжуваності</w:t>
      </w:r>
      <w:proofErr w:type="spellEnd"/>
      <w:r>
        <w:rPr>
          <w:sz w:val="28"/>
          <w:szCs w:val="28"/>
        </w:rPr>
        <w:t xml:space="preserve"> додатка. </w:t>
      </w:r>
      <w:proofErr w:type="spellStart"/>
      <w:r>
        <w:rPr>
          <w:sz w:val="28"/>
          <w:szCs w:val="28"/>
        </w:rPr>
        <w:t>Docker</w:t>
      </w:r>
      <w:proofErr w:type="spellEnd"/>
      <w:r>
        <w:rPr>
          <w:sz w:val="28"/>
          <w:szCs w:val="28"/>
        </w:rPr>
        <w:t>, платформа для розробки, доставки та запуску контейнерних додатків, використовується для</w:t>
      </w:r>
      <w:r>
        <w:rPr>
          <w:sz w:val="28"/>
          <w:szCs w:val="28"/>
        </w:rPr>
        <w:t xml:space="preserve"> пакування додатка </w:t>
      </w:r>
      <w:proofErr w:type="spellStart"/>
      <w:r>
        <w:rPr>
          <w:sz w:val="28"/>
          <w:szCs w:val="28"/>
        </w:rPr>
        <w:t>Rails</w:t>
      </w:r>
      <w:proofErr w:type="spellEnd"/>
      <w:r>
        <w:rPr>
          <w:sz w:val="28"/>
          <w:szCs w:val="28"/>
        </w:rPr>
        <w:t xml:space="preserve"> та його </w:t>
      </w:r>
      <w:proofErr w:type="spellStart"/>
      <w:r>
        <w:rPr>
          <w:sz w:val="28"/>
          <w:szCs w:val="28"/>
        </w:rPr>
        <w:t>залежностей</w:t>
      </w:r>
      <w:proofErr w:type="spellEnd"/>
      <w:r>
        <w:rPr>
          <w:sz w:val="28"/>
          <w:szCs w:val="28"/>
        </w:rPr>
        <w:t xml:space="preserve"> у легкі, портативні образи контейнерів. Контейнеризація забезпечує послідовність у різних середовищах розробки, тестування та виробництва та спрощує розгортання. </w:t>
      </w:r>
      <w:proofErr w:type="spellStart"/>
      <w:r>
        <w:rPr>
          <w:sz w:val="28"/>
          <w:szCs w:val="28"/>
        </w:rPr>
        <w:t>Heroku</w:t>
      </w:r>
      <w:proofErr w:type="spellEnd"/>
      <w:r>
        <w:rPr>
          <w:sz w:val="28"/>
          <w:szCs w:val="28"/>
        </w:rPr>
        <w:t xml:space="preserve"> надає </w:t>
      </w:r>
      <w:r>
        <w:rPr>
          <w:sz w:val="28"/>
          <w:szCs w:val="28"/>
        </w:rPr>
        <w:lastRenderedPageBreak/>
        <w:t>кероване середовище, яке підтримує р</w:t>
      </w:r>
      <w:r>
        <w:rPr>
          <w:sz w:val="28"/>
          <w:szCs w:val="28"/>
        </w:rPr>
        <w:t xml:space="preserve">ізні мови програмування, включаючи </w:t>
      </w:r>
      <w:proofErr w:type="spellStart"/>
      <w:r>
        <w:rPr>
          <w:sz w:val="28"/>
          <w:szCs w:val="28"/>
        </w:rPr>
        <w:t>Ruby</w:t>
      </w:r>
      <w:proofErr w:type="spellEnd"/>
      <w:r>
        <w:rPr>
          <w:sz w:val="28"/>
          <w:szCs w:val="28"/>
        </w:rPr>
        <w:t xml:space="preserve">. </w:t>
      </w:r>
      <w:proofErr w:type="spellStart"/>
      <w:r>
        <w:rPr>
          <w:sz w:val="28"/>
          <w:szCs w:val="28"/>
        </w:rPr>
        <w:t>Heroku</w:t>
      </w:r>
      <w:proofErr w:type="spellEnd"/>
      <w:r>
        <w:rPr>
          <w:sz w:val="28"/>
          <w:szCs w:val="28"/>
        </w:rPr>
        <w:t xml:space="preserve"> спрощує розгортання та масштабування </w:t>
      </w:r>
      <w:proofErr w:type="spellStart"/>
      <w:r>
        <w:rPr>
          <w:sz w:val="28"/>
          <w:szCs w:val="28"/>
        </w:rPr>
        <w:t>вебдодатків</w:t>
      </w:r>
      <w:proofErr w:type="spellEnd"/>
      <w:r>
        <w:rPr>
          <w:sz w:val="28"/>
          <w:szCs w:val="28"/>
        </w:rPr>
        <w:t xml:space="preserve">, абстрагуючи більшу частину базового управління сервером та інфраструктурою. Інтеграція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xml:space="preserve"> з </w:t>
      </w:r>
      <w:proofErr w:type="spellStart"/>
      <w:r>
        <w:rPr>
          <w:sz w:val="28"/>
          <w:szCs w:val="28"/>
        </w:rPr>
        <w:t>Heroku</w:t>
      </w:r>
      <w:proofErr w:type="spellEnd"/>
      <w:r>
        <w:rPr>
          <w:sz w:val="28"/>
          <w:szCs w:val="28"/>
        </w:rPr>
        <w:t xml:space="preserve"> може полегшити безперервні робочі процеси розго</w:t>
      </w:r>
      <w:r>
        <w:rPr>
          <w:sz w:val="28"/>
          <w:szCs w:val="28"/>
        </w:rPr>
        <w:t xml:space="preserve">ртання, автоматично розгортаючи </w:t>
      </w:r>
      <w:proofErr w:type="spellStart"/>
      <w:r>
        <w:rPr>
          <w:sz w:val="28"/>
          <w:szCs w:val="28"/>
        </w:rPr>
        <w:t>докеризований</w:t>
      </w:r>
      <w:proofErr w:type="spellEnd"/>
      <w:r>
        <w:rPr>
          <w:sz w:val="28"/>
          <w:szCs w:val="28"/>
        </w:rPr>
        <w:t xml:space="preserve"> додаток у хмарне середовище після успішного тестування.</w:t>
      </w:r>
    </w:p>
    <w:p w14:paraId="00000232"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Всебічна оцінка обраного технологічного стеку виявляє його високу придатність для цього </w:t>
      </w:r>
      <w:proofErr w:type="spellStart"/>
      <w:r>
        <w:rPr>
          <w:sz w:val="28"/>
          <w:szCs w:val="28"/>
        </w:rPr>
        <w:t>проєкту</w:t>
      </w:r>
      <w:proofErr w:type="spellEnd"/>
      <w:r>
        <w:rPr>
          <w:sz w:val="28"/>
          <w:szCs w:val="28"/>
        </w:rPr>
        <w:t xml:space="preserve"> за кількома ключовими атрибутами. З точки зору масштабован</w:t>
      </w:r>
      <w:r>
        <w:rPr>
          <w:sz w:val="28"/>
          <w:szCs w:val="28"/>
        </w:rPr>
        <w:t xml:space="preserve">ості, хоча монолітний додаток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може не пропонувати тих самих можливостей масштабування, що й </w:t>
      </w:r>
      <w:proofErr w:type="spellStart"/>
      <w:r>
        <w:rPr>
          <w:sz w:val="28"/>
          <w:szCs w:val="28"/>
        </w:rPr>
        <w:t>мікросервісна</w:t>
      </w:r>
      <w:proofErr w:type="spellEnd"/>
      <w:r>
        <w:rPr>
          <w:sz w:val="28"/>
          <w:szCs w:val="28"/>
        </w:rPr>
        <w:t xml:space="preserve"> архітектура, проте для надзвичайно високих навантажень, його можна ефективно масштабувати як вертикально (збільшуючи ресурси </w:t>
      </w:r>
      <w:proofErr w:type="spellStart"/>
      <w:r>
        <w:rPr>
          <w:sz w:val="28"/>
          <w:szCs w:val="28"/>
        </w:rPr>
        <w:t>хостинговог</w:t>
      </w:r>
      <w:r>
        <w:rPr>
          <w:sz w:val="28"/>
          <w:szCs w:val="28"/>
        </w:rPr>
        <w:t>о</w:t>
      </w:r>
      <w:proofErr w:type="spellEnd"/>
      <w:r>
        <w:rPr>
          <w:sz w:val="28"/>
          <w:szCs w:val="28"/>
        </w:rPr>
        <w:t xml:space="preserve"> сервера), так і горизонтально (запускаючи кілька екземплярів додатка). </w:t>
      </w:r>
      <w:proofErr w:type="spellStart"/>
      <w:r>
        <w:rPr>
          <w:sz w:val="28"/>
          <w:szCs w:val="28"/>
        </w:rPr>
        <w:t>PostgreSQL</w:t>
      </w:r>
      <w:proofErr w:type="spellEnd"/>
      <w:r>
        <w:rPr>
          <w:sz w:val="28"/>
          <w:szCs w:val="28"/>
        </w:rPr>
        <w:t>, обрана база даних, відома своїми надійними функціями масштабованості. Обраний стек є достатнім для обробки очікуваного зростання та навантаження користувачів типового цент</w:t>
      </w:r>
      <w:r>
        <w:rPr>
          <w:sz w:val="28"/>
          <w:szCs w:val="28"/>
        </w:rPr>
        <w:t xml:space="preserve">ру позашкільної освіти і може ефективно управлятися на хмарних платформах. Швидкість розробки є значною перевагою фреймворку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завдяки його конвенціям, потужному ORM (</w:t>
      </w:r>
      <w:proofErr w:type="spellStart"/>
      <w:r>
        <w:rPr>
          <w:sz w:val="28"/>
          <w:szCs w:val="28"/>
        </w:rPr>
        <w:t>Active</w:t>
      </w:r>
      <w:proofErr w:type="spellEnd"/>
      <w:r>
        <w:rPr>
          <w:sz w:val="28"/>
          <w:szCs w:val="28"/>
        </w:rPr>
        <w:t xml:space="preserve"> </w:t>
      </w:r>
      <w:proofErr w:type="spellStart"/>
      <w:r>
        <w:rPr>
          <w:sz w:val="28"/>
          <w:szCs w:val="28"/>
        </w:rPr>
        <w:t>Record</w:t>
      </w:r>
      <w:proofErr w:type="spellEnd"/>
      <w:r>
        <w:rPr>
          <w:sz w:val="28"/>
          <w:szCs w:val="28"/>
        </w:rPr>
        <w:t xml:space="preserve">) та розгалуженій екосистемі </w:t>
      </w:r>
      <w:proofErr w:type="spellStart"/>
      <w:r>
        <w:rPr>
          <w:sz w:val="28"/>
          <w:szCs w:val="28"/>
        </w:rPr>
        <w:t>гемів</w:t>
      </w:r>
      <w:proofErr w:type="spellEnd"/>
      <w:r>
        <w:rPr>
          <w:sz w:val="28"/>
          <w:szCs w:val="28"/>
        </w:rPr>
        <w:t xml:space="preserve">. Підтримка екосистеми для </w:t>
      </w:r>
      <w:proofErr w:type="spellStart"/>
      <w:r>
        <w:rPr>
          <w:sz w:val="28"/>
          <w:szCs w:val="28"/>
        </w:rPr>
        <w:t>Ru</w:t>
      </w:r>
      <w:r>
        <w:rPr>
          <w:sz w:val="28"/>
          <w:szCs w:val="28"/>
        </w:rPr>
        <w:t>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та </w:t>
      </w:r>
      <w:proofErr w:type="spellStart"/>
      <w:r>
        <w:rPr>
          <w:sz w:val="28"/>
          <w:szCs w:val="28"/>
        </w:rPr>
        <w:t>PostgreSQL</w:t>
      </w:r>
      <w:proofErr w:type="spellEnd"/>
      <w:r>
        <w:rPr>
          <w:sz w:val="28"/>
          <w:szCs w:val="28"/>
        </w:rPr>
        <w:t xml:space="preserve"> є широкою, з великими, активними спільнотами, вичерпною документацією та великою кількістю доступних бібліотек та інструментів.</w:t>
      </w:r>
    </w:p>
    <w:p w14:paraId="00000233"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234"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b/>
          <w:sz w:val="28"/>
          <w:szCs w:val="28"/>
        </w:rPr>
      </w:pPr>
      <w:r>
        <w:rPr>
          <w:b/>
          <w:sz w:val="28"/>
          <w:szCs w:val="28"/>
        </w:rPr>
        <w:t>3.4. Висновки по розділу</w:t>
      </w:r>
    </w:p>
    <w:p w14:paraId="00000235" w14:textId="77777777" w:rsidR="006149A5" w:rsidRDefault="006149A5">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p>
    <w:p w14:paraId="00000236"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Для швидкої розробки </w:t>
      </w:r>
      <w:proofErr w:type="spellStart"/>
      <w:r>
        <w:rPr>
          <w:sz w:val="28"/>
          <w:szCs w:val="28"/>
        </w:rPr>
        <w:t>вебдодатку</w:t>
      </w:r>
      <w:proofErr w:type="spellEnd"/>
      <w:r>
        <w:rPr>
          <w:sz w:val="28"/>
          <w:szCs w:val="28"/>
        </w:rPr>
        <w:t xml:space="preserve"> запропонована монолітна архітектура з багат</w:t>
      </w:r>
      <w:r>
        <w:rPr>
          <w:sz w:val="28"/>
          <w:szCs w:val="28"/>
        </w:rPr>
        <w:t xml:space="preserve">ошаровою структурою, що ефективно використовує шаблон Модель-Представлення-Контролер, наданий фреймворком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пропонує оптимальний баланс швидкості розробки, легкості </w:t>
      </w:r>
      <w:r>
        <w:rPr>
          <w:sz w:val="28"/>
          <w:szCs w:val="28"/>
        </w:rPr>
        <w:lastRenderedPageBreak/>
        <w:t>розгортання та достатньої масштабованості та зручності обслуговування для задо</w:t>
      </w:r>
      <w:r>
        <w:rPr>
          <w:sz w:val="28"/>
          <w:szCs w:val="28"/>
        </w:rPr>
        <w:t xml:space="preserve">волення специфічних вимог та обмежень цього </w:t>
      </w:r>
      <w:proofErr w:type="spellStart"/>
      <w:r>
        <w:rPr>
          <w:sz w:val="28"/>
          <w:szCs w:val="28"/>
        </w:rPr>
        <w:t>проєкту</w:t>
      </w:r>
      <w:proofErr w:type="spellEnd"/>
      <w:r>
        <w:rPr>
          <w:sz w:val="28"/>
          <w:szCs w:val="28"/>
        </w:rPr>
        <w:t xml:space="preserve">. </w:t>
      </w:r>
    </w:p>
    <w:p w14:paraId="00000237"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 xml:space="preserve">В розділі також запропоновані різні UML-діаграми, інтерпретація яких забезпечує всебічне розуміння логіки системи та складних шаблонів взаємодії між її ключовими компонентами. </w:t>
      </w:r>
    </w:p>
    <w:p w14:paraId="00000238" w14:textId="77777777" w:rsidR="006149A5" w:rsidRDefault="002A493F">
      <w:pPr>
        <w:pBdr>
          <w:top w:val="none" w:sz="0" w:space="0" w:color="000000"/>
          <w:left w:val="none" w:sz="0" w:space="0" w:color="000000"/>
          <w:bottom w:val="none" w:sz="0" w:space="0" w:color="000000"/>
          <w:right w:val="none" w:sz="0" w:space="0" w:color="000000"/>
          <w:between w:val="none" w:sz="0" w:space="0" w:color="000000"/>
        </w:pBdr>
        <w:spacing w:line="360" w:lineRule="auto"/>
        <w:ind w:firstLine="851"/>
        <w:jc w:val="both"/>
        <w:rPr>
          <w:sz w:val="28"/>
          <w:szCs w:val="28"/>
        </w:rPr>
      </w:pPr>
      <w:r>
        <w:rPr>
          <w:sz w:val="28"/>
          <w:szCs w:val="28"/>
        </w:rPr>
        <w:t>Ретельно обраний технолог</w:t>
      </w:r>
      <w:r>
        <w:rPr>
          <w:sz w:val="28"/>
          <w:szCs w:val="28"/>
        </w:rPr>
        <w:t xml:space="preserve">ічний стек та інструменти розробки, що зосереджені навколо фреймворку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та бази даних </w:t>
      </w:r>
      <w:proofErr w:type="spellStart"/>
      <w:r>
        <w:rPr>
          <w:sz w:val="28"/>
          <w:szCs w:val="28"/>
        </w:rPr>
        <w:t>PostgreSQL</w:t>
      </w:r>
      <w:proofErr w:type="spellEnd"/>
      <w:r>
        <w:rPr>
          <w:sz w:val="28"/>
          <w:szCs w:val="28"/>
        </w:rPr>
        <w:t xml:space="preserve">, забезпечують надійне, ефективне та добре підтримуване середовище для розробки </w:t>
      </w:r>
      <w:proofErr w:type="spellStart"/>
      <w:r>
        <w:rPr>
          <w:sz w:val="28"/>
          <w:szCs w:val="28"/>
        </w:rPr>
        <w:t>вебдодатку</w:t>
      </w:r>
      <w:proofErr w:type="spellEnd"/>
      <w:r>
        <w:rPr>
          <w:sz w:val="28"/>
          <w:szCs w:val="28"/>
        </w:rPr>
        <w:t xml:space="preserve"> реєстрації учнів та цифрових журналів. Стратегічне включе</w:t>
      </w:r>
      <w:r>
        <w:rPr>
          <w:sz w:val="28"/>
          <w:szCs w:val="28"/>
        </w:rPr>
        <w:t xml:space="preserve">ння основних інструментів підтримки розробки та прийняття ключових практик </w:t>
      </w:r>
      <w:proofErr w:type="spellStart"/>
      <w:r>
        <w:rPr>
          <w:sz w:val="28"/>
          <w:szCs w:val="28"/>
        </w:rPr>
        <w:t>DevOps</w:t>
      </w:r>
      <w:proofErr w:type="spellEnd"/>
      <w:r>
        <w:rPr>
          <w:sz w:val="28"/>
          <w:szCs w:val="28"/>
        </w:rPr>
        <w:t xml:space="preserve"> та CI/CD, навіть на базовому рівні за допомогою таких інструментів, як </w:t>
      </w:r>
      <w:proofErr w:type="spellStart"/>
      <w:r>
        <w:rPr>
          <w:sz w:val="28"/>
          <w:szCs w:val="28"/>
        </w:rPr>
        <w:t>Git</w:t>
      </w:r>
      <w:proofErr w:type="spellEnd"/>
      <w:r>
        <w:rPr>
          <w:sz w:val="28"/>
          <w:szCs w:val="28"/>
        </w:rPr>
        <w:t xml:space="preserve">, </w:t>
      </w:r>
      <w:proofErr w:type="spellStart"/>
      <w:r>
        <w:rPr>
          <w:sz w:val="28"/>
          <w:szCs w:val="28"/>
        </w:rPr>
        <w:t>GitHub</w:t>
      </w:r>
      <w:proofErr w:type="spellEnd"/>
      <w:r>
        <w:rPr>
          <w:sz w:val="28"/>
          <w:szCs w:val="28"/>
        </w:rPr>
        <w:t xml:space="preserve">,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xml:space="preserve">, </w:t>
      </w:r>
      <w:proofErr w:type="spellStart"/>
      <w:r>
        <w:rPr>
          <w:sz w:val="28"/>
          <w:szCs w:val="28"/>
        </w:rPr>
        <w:t>Docker</w:t>
      </w:r>
      <w:proofErr w:type="spellEnd"/>
      <w:r>
        <w:rPr>
          <w:sz w:val="28"/>
          <w:szCs w:val="28"/>
        </w:rPr>
        <w:t xml:space="preserve"> та </w:t>
      </w:r>
      <w:proofErr w:type="spellStart"/>
      <w:r>
        <w:rPr>
          <w:sz w:val="28"/>
          <w:szCs w:val="28"/>
        </w:rPr>
        <w:t>Heroku</w:t>
      </w:r>
      <w:proofErr w:type="spellEnd"/>
      <w:r>
        <w:rPr>
          <w:sz w:val="28"/>
          <w:szCs w:val="28"/>
        </w:rPr>
        <w:t>, додатково оптимізує процес розробки. Вибрані елементи сп</w:t>
      </w:r>
      <w:r>
        <w:rPr>
          <w:sz w:val="28"/>
          <w:szCs w:val="28"/>
        </w:rPr>
        <w:t>рияють досягненню високої якості коду, підвищенню надійності системи та полегшенню розгортання.</w:t>
      </w:r>
      <w:r>
        <w:br w:type="page"/>
      </w:r>
    </w:p>
    <w:p w14:paraId="00000239" w14:textId="77777777" w:rsidR="006149A5" w:rsidRDefault="002A493F">
      <w:pPr>
        <w:pStyle w:val="2"/>
        <w:keepNext w:val="0"/>
        <w:spacing w:line="360" w:lineRule="auto"/>
        <w:jc w:val="center"/>
        <w:rPr>
          <w:b/>
        </w:rPr>
      </w:pPr>
      <w:bookmarkStart w:id="26" w:name="_heading=h.lq08n8luf1ju" w:colFirst="0" w:colLast="0"/>
      <w:bookmarkEnd w:id="26"/>
      <w:r>
        <w:rPr>
          <w:b/>
        </w:rPr>
        <w:lastRenderedPageBreak/>
        <w:t>РОЗДІЛ 4. ПРАКТИЧНА РЕАЛІЗАЦІЯ ПРОГРАМНОЇ СИСТЕМИ</w:t>
      </w:r>
    </w:p>
    <w:p w14:paraId="0000023A" w14:textId="77777777" w:rsidR="006149A5" w:rsidRDefault="006149A5">
      <w:pPr>
        <w:spacing w:line="360" w:lineRule="auto"/>
        <w:ind w:firstLine="851"/>
        <w:rPr>
          <w:sz w:val="28"/>
          <w:szCs w:val="28"/>
        </w:rPr>
      </w:pPr>
    </w:p>
    <w:p w14:paraId="0000023B" w14:textId="77777777" w:rsidR="006149A5" w:rsidRDefault="002A493F">
      <w:pPr>
        <w:pStyle w:val="3"/>
        <w:keepNext w:val="0"/>
        <w:spacing w:line="360" w:lineRule="auto"/>
        <w:ind w:firstLine="851"/>
        <w:jc w:val="both"/>
      </w:pPr>
      <w:bookmarkStart w:id="27" w:name="_heading=h.q1qrp5xmkk3u" w:colFirst="0" w:colLast="0"/>
      <w:bookmarkEnd w:id="27"/>
      <w:r>
        <w:t>4.1. Організація та структурування кодової бази</w:t>
      </w:r>
    </w:p>
    <w:p w14:paraId="0000023C" w14:textId="77777777" w:rsidR="006149A5" w:rsidRDefault="006149A5">
      <w:pPr>
        <w:spacing w:line="360" w:lineRule="auto"/>
        <w:ind w:firstLine="851"/>
        <w:rPr>
          <w:sz w:val="28"/>
          <w:szCs w:val="28"/>
        </w:rPr>
      </w:pPr>
    </w:p>
    <w:p w14:paraId="0000023D" w14:textId="77777777" w:rsidR="006149A5" w:rsidRDefault="002A493F">
      <w:pPr>
        <w:spacing w:line="360" w:lineRule="auto"/>
        <w:ind w:firstLine="851"/>
        <w:jc w:val="both"/>
        <w:rPr>
          <w:sz w:val="28"/>
          <w:szCs w:val="28"/>
        </w:rPr>
      </w:pPr>
      <w:r>
        <w:rPr>
          <w:sz w:val="28"/>
          <w:szCs w:val="28"/>
        </w:rPr>
        <w:t xml:space="preserve">Добре організована кодова база є фундаментальною для ефективної розробки, співпраці та довгострокової </w:t>
      </w:r>
      <w:proofErr w:type="spellStart"/>
      <w:r>
        <w:rPr>
          <w:sz w:val="28"/>
          <w:szCs w:val="28"/>
        </w:rPr>
        <w:t>супроводжуваності</w:t>
      </w:r>
      <w:proofErr w:type="spellEnd"/>
      <w:r>
        <w:rPr>
          <w:sz w:val="28"/>
          <w:szCs w:val="28"/>
        </w:rPr>
        <w:t xml:space="preserve">. Після вибору фреймворку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та дотримання архітектурного шаблону MVC, структура кодової бази природно відповідає конвенціям, </w:t>
      </w:r>
      <w:r>
        <w:rPr>
          <w:sz w:val="28"/>
          <w:szCs w:val="28"/>
        </w:rPr>
        <w:t xml:space="preserve">встановленим </w:t>
      </w:r>
      <w:proofErr w:type="spellStart"/>
      <w:r>
        <w:rPr>
          <w:sz w:val="28"/>
          <w:szCs w:val="28"/>
        </w:rPr>
        <w:t>Rails</w:t>
      </w:r>
      <w:proofErr w:type="spellEnd"/>
      <w:r>
        <w:rPr>
          <w:sz w:val="28"/>
          <w:szCs w:val="28"/>
        </w:rPr>
        <w:t xml:space="preserve">. Ця структура сприяє чіткому розділенню відповідальності, узгоджуючись з принципами багатошарової архітектури, де рівень представлення, рівень бізнес-логіки та рівень доступу до даних відображаються на компоненти </w:t>
      </w:r>
      <w:proofErr w:type="spellStart"/>
      <w:r>
        <w:rPr>
          <w:sz w:val="28"/>
          <w:szCs w:val="28"/>
        </w:rPr>
        <w:t>View</w:t>
      </w:r>
      <w:proofErr w:type="spellEnd"/>
      <w:r>
        <w:rPr>
          <w:sz w:val="28"/>
          <w:szCs w:val="28"/>
        </w:rPr>
        <w:t xml:space="preserve">, </w:t>
      </w:r>
      <w:proofErr w:type="spellStart"/>
      <w:r>
        <w:rPr>
          <w:sz w:val="28"/>
          <w:szCs w:val="28"/>
        </w:rPr>
        <w:t>Controller</w:t>
      </w:r>
      <w:proofErr w:type="spellEnd"/>
      <w:r>
        <w:rPr>
          <w:sz w:val="28"/>
          <w:szCs w:val="28"/>
        </w:rPr>
        <w:t xml:space="preserve"> та </w:t>
      </w:r>
      <w:proofErr w:type="spellStart"/>
      <w:r>
        <w:rPr>
          <w:sz w:val="28"/>
          <w:szCs w:val="28"/>
        </w:rPr>
        <w:t>Mode</w:t>
      </w:r>
      <w:r>
        <w:rPr>
          <w:sz w:val="28"/>
          <w:szCs w:val="28"/>
        </w:rPr>
        <w:t>l</w:t>
      </w:r>
      <w:proofErr w:type="spellEnd"/>
      <w:r>
        <w:rPr>
          <w:sz w:val="28"/>
          <w:szCs w:val="28"/>
        </w:rPr>
        <w:t xml:space="preserve"> відповідно.</w:t>
      </w:r>
    </w:p>
    <w:p w14:paraId="0000023E" w14:textId="77777777" w:rsidR="006149A5" w:rsidRDefault="002A493F">
      <w:pPr>
        <w:spacing w:line="360" w:lineRule="auto"/>
        <w:ind w:firstLine="851"/>
        <w:jc w:val="both"/>
        <w:rPr>
          <w:sz w:val="28"/>
          <w:szCs w:val="28"/>
        </w:rPr>
      </w:pPr>
      <w:r>
        <w:rPr>
          <w:sz w:val="28"/>
          <w:szCs w:val="28"/>
        </w:rPr>
        <w:t xml:space="preserve">Стандартна структура каталогів </w:t>
      </w:r>
      <w:proofErr w:type="spellStart"/>
      <w:r>
        <w:rPr>
          <w:sz w:val="28"/>
          <w:szCs w:val="28"/>
        </w:rPr>
        <w:t>проєкту</w:t>
      </w:r>
      <w:proofErr w:type="spellEnd"/>
      <w:r>
        <w:rPr>
          <w:sz w:val="28"/>
          <w:szCs w:val="28"/>
        </w:rPr>
        <w:t xml:space="preserve"> </w:t>
      </w:r>
      <w:proofErr w:type="spellStart"/>
      <w:r>
        <w:rPr>
          <w:sz w:val="28"/>
          <w:szCs w:val="28"/>
        </w:rPr>
        <w:t>Rails</w:t>
      </w:r>
      <w:proofErr w:type="spellEnd"/>
      <w:r>
        <w:rPr>
          <w:sz w:val="28"/>
          <w:szCs w:val="28"/>
        </w:rPr>
        <w:t xml:space="preserve"> забезпечує логічну організацію різних частин додатку:</w:t>
      </w:r>
    </w:p>
    <w:p w14:paraId="0000023F" w14:textId="77777777" w:rsidR="006149A5" w:rsidRDefault="002A493F">
      <w:pPr>
        <w:spacing w:line="360" w:lineRule="auto"/>
        <w:ind w:firstLine="851"/>
        <w:jc w:val="both"/>
        <w:rPr>
          <w:sz w:val="28"/>
          <w:szCs w:val="28"/>
        </w:rPr>
      </w:pPr>
      <w:r>
        <w:rPr>
          <w:sz w:val="28"/>
          <w:szCs w:val="28"/>
        </w:rPr>
        <w:t>– </w:t>
      </w:r>
      <w:proofErr w:type="spellStart"/>
      <w:r>
        <w:rPr>
          <w:sz w:val="28"/>
          <w:szCs w:val="28"/>
        </w:rPr>
        <w:t>app</w:t>
      </w:r>
      <w:proofErr w:type="spellEnd"/>
      <w:r>
        <w:rPr>
          <w:sz w:val="28"/>
          <w:szCs w:val="28"/>
        </w:rPr>
        <w:t>/</w:t>
      </w:r>
      <w:proofErr w:type="spellStart"/>
      <w:r>
        <w:rPr>
          <w:sz w:val="28"/>
          <w:szCs w:val="28"/>
        </w:rPr>
        <w:t>assets</w:t>
      </w:r>
      <w:proofErr w:type="spellEnd"/>
      <w:r>
        <w:rPr>
          <w:sz w:val="28"/>
          <w:szCs w:val="28"/>
        </w:rPr>
        <w:t xml:space="preserve">/ – </w:t>
      </w:r>
      <w:proofErr w:type="spellStart"/>
      <w:r>
        <w:rPr>
          <w:sz w:val="28"/>
          <w:szCs w:val="28"/>
        </w:rPr>
        <w:t>cтатичні</w:t>
      </w:r>
      <w:proofErr w:type="spellEnd"/>
      <w:r>
        <w:rPr>
          <w:sz w:val="28"/>
          <w:szCs w:val="28"/>
        </w:rPr>
        <w:t xml:space="preserve"> ресурси (CSS, </w:t>
      </w:r>
      <w:proofErr w:type="spellStart"/>
      <w:r>
        <w:rPr>
          <w:sz w:val="28"/>
          <w:szCs w:val="28"/>
        </w:rPr>
        <w:t>JavaScript</w:t>
      </w:r>
      <w:proofErr w:type="spellEnd"/>
      <w:r>
        <w:rPr>
          <w:sz w:val="28"/>
          <w:szCs w:val="28"/>
        </w:rPr>
        <w:t>, зображення);</w:t>
      </w:r>
    </w:p>
    <w:p w14:paraId="00000240" w14:textId="77777777" w:rsidR="006149A5" w:rsidRDefault="002A493F">
      <w:pPr>
        <w:spacing w:line="360" w:lineRule="auto"/>
        <w:ind w:firstLine="851"/>
        <w:jc w:val="both"/>
        <w:rPr>
          <w:sz w:val="28"/>
          <w:szCs w:val="28"/>
        </w:rPr>
      </w:pPr>
      <w:r>
        <w:rPr>
          <w:sz w:val="28"/>
          <w:szCs w:val="28"/>
        </w:rPr>
        <w:t>– </w:t>
      </w:r>
      <w:proofErr w:type="spellStart"/>
      <w:r>
        <w:rPr>
          <w:sz w:val="28"/>
          <w:szCs w:val="28"/>
        </w:rPr>
        <w:t>app</w:t>
      </w:r>
      <w:proofErr w:type="spellEnd"/>
      <w:r>
        <w:rPr>
          <w:sz w:val="28"/>
          <w:szCs w:val="28"/>
        </w:rPr>
        <w:t>/</w:t>
      </w:r>
      <w:proofErr w:type="spellStart"/>
      <w:r>
        <w:rPr>
          <w:sz w:val="28"/>
          <w:szCs w:val="28"/>
        </w:rPr>
        <w:t>controllers</w:t>
      </w:r>
      <w:proofErr w:type="spellEnd"/>
      <w:r>
        <w:rPr>
          <w:sz w:val="28"/>
          <w:szCs w:val="28"/>
        </w:rPr>
        <w:t>/ – логіка додатку, обробка запитів (Контролер);</w:t>
      </w:r>
    </w:p>
    <w:p w14:paraId="00000241" w14:textId="77777777" w:rsidR="006149A5" w:rsidRDefault="002A493F">
      <w:pPr>
        <w:spacing w:line="360" w:lineRule="auto"/>
        <w:ind w:firstLine="851"/>
        <w:jc w:val="both"/>
        <w:rPr>
          <w:sz w:val="28"/>
          <w:szCs w:val="28"/>
        </w:rPr>
      </w:pPr>
      <w:r>
        <w:rPr>
          <w:sz w:val="28"/>
          <w:szCs w:val="28"/>
        </w:rPr>
        <w:t>– </w:t>
      </w:r>
      <w:proofErr w:type="spellStart"/>
      <w:r>
        <w:rPr>
          <w:sz w:val="28"/>
          <w:szCs w:val="28"/>
        </w:rPr>
        <w:t>app</w:t>
      </w:r>
      <w:proofErr w:type="spellEnd"/>
      <w:r>
        <w:rPr>
          <w:sz w:val="28"/>
          <w:szCs w:val="28"/>
        </w:rPr>
        <w:t>/</w:t>
      </w:r>
      <w:proofErr w:type="spellStart"/>
      <w:r>
        <w:rPr>
          <w:sz w:val="28"/>
          <w:szCs w:val="28"/>
        </w:rPr>
        <w:t>helpers</w:t>
      </w:r>
      <w:proofErr w:type="spellEnd"/>
      <w:r>
        <w:rPr>
          <w:sz w:val="28"/>
          <w:szCs w:val="28"/>
        </w:rPr>
        <w:t>/ – допоміжні методи для представлень;</w:t>
      </w:r>
    </w:p>
    <w:p w14:paraId="00000242" w14:textId="77777777" w:rsidR="006149A5" w:rsidRDefault="002A493F">
      <w:pPr>
        <w:spacing w:line="360" w:lineRule="auto"/>
        <w:ind w:firstLine="851"/>
        <w:jc w:val="both"/>
        <w:rPr>
          <w:sz w:val="28"/>
          <w:szCs w:val="28"/>
        </w:rPr>
      </w:pPr>
      <w:r>
        <w:rPr>
          <w:sz w:val="28"/>
          <w:szCs w:val="28"/>
        </w:rPr>
        <w:t>– </w:t>
      </w:r>
      <w:proofErr w:type="spellStart"/>
      <w:r>
        <w:rPr>
          <w:sz w:val="28"/>
          <w:szCs w:val="28"/>
        </w:rPr>
        <w:t>app</w:t>
      </w:r>
      <w:proofErr w:type="spellEnd"/>
      <w:r>
        <w:rPr>
          <w:sz w:val="28"/>
          <w:szCs w:val="28"/>
        </w:rPr>
        <w:t>/</w:t>
      </w:r>
      <w:proofErr w:type="spellStart"/>
      <w:r>
        <w:rPr>
          <w:sz w:val="28"/>
          <w:szCs w:val="28"/>
        </w:rPr>
        <w:t>mailers</w:t>
      </w:r>
      <w:proofErr w:type="spellEnd"/>
      <w:r>
        <w:rPr>
          <w:sz w:val="28"/>
          <w:szCs w:val="28"/>
        </w:rPr>
        <w:t>/ – обробка надсилання електронних листів;</w:t>
      </w:r>
    </w:p>
    <w:p w14:paraId="00000243" w14:textId="77777777" w:rsidR="006149A5" w:rsidRDefault="002A493F">
      <w:pPr>
        <w:spacing w:line="360" w:lineRule="auto"/>
        <w:ind w:firstLine="851"/>
        <w:jc w:val="both"/>
        <w:rPr>
          <w:sz w:val="28"/>
          <w:szCs w:val="28"/>
        </w:rPr>
      </w:pPr>
      <w:r>
        <w:rPr>
          <w:sz w:val="28"/>
          <w:szCs w:val="28"/>
        </w:rPr>
        <w:t>– </w:t>
      </w:r>
      <w:proofErr w:type="spellStart"/>
      <w:r>
        <w:rPr>
          <w:sz w:val="28"/>
          <w:szCs w:val="28"/>
        </w:rPr>
        <w:t>app</w:t>
      </w:r>
      <w:proofErr w:type="spellEnd"/>
      <w:r>
        <w:rPr>
          <w:sz w:val="28"/>
          <w:szCs w:val="28"/>
        </w:rPr>
        <w:t>/</w:t>
      </w:r>
      <w:proofErr w:type="spellStart"/>
      <w:r>
        <w:rPr>
          <w:sz w:val="28"/>
          <w:szCs w:val="28"/>
        </w:rPr>
        <w:t>models</w:t>
      </w:r>
      <w:proofErr w:type="spellEnd"/>
      <w:r>
        <w:rPr>
          <w:sz w:val="28"/>
          <w:szCs w:val="28"/>
        </w:rPr>
        <w:t>/ – моделі даних, бізнес-логіка (Модель);</w:t>
      </w:r>
    </w:p>
    <w:p w14:paraId="00000244" w14:textId="77777777" w:rsidR="006149A5" w:rsidRDefault="002A493F">
      <w:pPr>
        <w:spacing w:line="360" w:lineRule="auto"/>
        <w:ind w:firstLine="851"/>
        <w:jc w:val="both"/>
        <w:rPr>
          <w:sz w:val="28"/>
          <w:szCs w:val="28"/>
        </w:rPr>
      </w:pPr>
      <w:r>
        <w:rPr>
          <w:sz w:val="28"/>
          <w:szCs w:val="28"/>
        </w:rPr>
        <w:t>– </w:t>
      </w:r>
      <w:proofErr w:type="spellStart"/>
      <w:r>
        <w:rPr>
          <w:sz w:val="28"/>
          <w:szCs w:val="28"/>
        </w:rPr>
        <w:t>app</w:t>
      </w:r>
      <w:proofErr w:type="spellEnd"/>
      <w:r>
        <w:rPr>
          <w:sz w:val="28"/>
          <w:szCs w:val="28"/>
        </w:rPr>
        <w:t>/</w:t>
      </w:r>
      <w:proofErr w:type="spellStart"/>
      <w:r>
        <w:rPr>
          <w:sz w:val="28"/>
          <w:szCs w:val="28"/>
        </w:rPr>
        <w:t>views</w:t>
      </w:r>
      <w:proofErr w:type="spellEnd"/>
      <w:r>
        <w:rPr>
          <w:sz w:val="28"/>
          <w:szCs w:val="28"/>
        </w:rPr>
        <w:t>/ – шаблони корис</w:t>
      </w:r>
      <w:r>
        <w:rPr>
          <w:sz w:val="28"/>
          <w:szCs w:val="28"/>
        </w:rPr>
        <w:t>тувацького інтерфейсу (Представлення);</w:t>
      </w:r>
    </w:p>
    <w:p w14:paraId="00000245" w14:textId="77777777" w:rsidR="006149A5" w:rsidRDefault="002A493F">
      <w:pPr>
        <w:spacing w:line="360" w:lineRule="auto"/>
        <w:ind w:firstLine="851"/>
        <w:jc w:val="both"/>
        <w:rPr>
          <w:sz w:val="28"/>
          <w:szCs w:val="28"/>
        </w:rPr>
      </w:pPr>
      <w:r>
        <w:rPr>
          <w:sz w:val="28"/>
          <w:szCs w:val="28"/>
        </w:rPr>
        <w:t>– </w:t>
      </w:r>
      <w:proofErr w:type="spellStart"/>
      <w:r>
        <w:rPr>
          <w:sz w:val="28"/>
          <w:szCs w:val="28"/>
        </w:rPr>
        <w:t>bin</w:t>
      </w:r>
      <w:proofErr w:type="spellEnd"/>
      <w:r>
        <w:rPr>
          <w:sz w:val="28"/>
          <w:szCs w:val="28"/>
        </w:rPr>
        <w:t>/  – виконувані скрипти;</w:t>
      </w:r>
    </w:p>
    <w:p w14:paraId="00000246" w14:textId="77777777" w:rsidR="006149A5" w:rsidRDefault="002A493F">
      <w:pPr>
        <w:spacing w:line="360" w:lineRule="auto"/>
        <w:ind w:firstLine="851"/>
        <w:jc w:val="both"/>
        <w:rPr>
          <w:sz w:val="28"/>
          <w:szCs w:val="28"/>
        </w:rPr>
      </w:pPr>
      <w:r>
        <w:rPr>
          <w:sz w:val="28"/>
          <w:szCs w:val="28"/>
        </w:rPr>
        <w:t>– </w:t>
      </w:r>
      <w:proofErr w:type="spellStart"/>
      <w:r>
        <w:rPr>
          <w:sz w:val="28"/>
          <w:szCs w:val="28"/>
        </w:rPr>
        <w:t>config</w:t>
      </w:r>
      <w:proofErr w:type="spellEnd"/>
      <w:r>
        <w:rPr>
          <w:sz w:val="28"/>
          <w:szCs w:val="28"/>
        </w:rPr>
        <w:t>/ – конфігурація додатка;</w:t>
      </w:r>
    </w:p>
    <w:p w14:paraId="00000247" w14:textId="77777777" w:rsidR="006149A5" w:rsidRDefault="002A493F">
      <w:pPr>
        <w:spacing w:line="360" w:lineRule="auto"/>
        <w:ind w:firstLine="851"/>
        <w:jc w:val="both"/>
        <w:rPr>
          <w:sz w:val="28"/>
          <w:szCs w:val="28"/>
        </w:rPr>
      </w:pPr>
      <w:r>
        <w:rPr>
          <w:sz w:val="28"/>
          <w:szCs w:val="28"/>
        </w:rPr>
        <w:t>– </w:t>
      </w:r>
      <w:proofErr w:type="spellStart"/>
      <w:r>
        <w:rPr>
          <w:sz w:val="28"/>
          <w:szCs w:val="28"/>
        </w:rPr>
        <w:t>db</w:t>
      </w:r>
      <w:proofErr w:type="spellEnd"/>
      <w:r>
        <w:rPr>
          <w:sz w:val="28"/>
          <w:szCs w:val="28"/>
        </w:rPr>
        <w:t>/  – схема бази даних та міграції;</w:t>
      </w:r>
    </w:p>
    <w:p w14:paraId="00000248" w14:textId="77777777" w:rsidR="006149A5" w:rsidRDefault="002A493F">
      <w:pPr>
        <w:spacing w:line="360" w:lineRule="auto"/>
        <w:ind w:firstLine="851"/>
        <w:jc w:val="both"/>
        <w:rPr>
          <w:sz w:val="28"/>
          <w:szCs w:val="28"/>
        </w:rPr>
      </w:pPr>
      <w:r>
        <w:rPr>
          <w:sz w:val="28"/>
          <w:szCs w:val="28"/>
        </w:rPr>
        <w:t>– </w:t>
      </w:r>
      <w:proofErr w:type="spellStart"/>
      <w:r>
        <w:rPr>
          <w:sz w:val="28"/>
          <w:szCs w:val="28"/>
        </w:rPr>
        <w:t>lib</w:t>
      </w:r>
      <w:proofErr w:type="spellEnd"/>
      <w:r>
        <w:rPr>
          <w:sz w:val="28"/>
          <w:szCs w:val="28"/>
        </w:rPr>
        <w:t>/ – користувацькі бібліотеки;</w:t>
      </w:r>
    </w:p>
    <w:p w14:paraId="00000249" w14:textId="77777777" w:rsidR="006149A5" w:rsidRDefault="002A493F">
      <w:pPr>
        <w:spacing w:line="360" w:lineRule="auto"/>
        <w:ind w:firstLine="851"/>
        <w:jc w:val="both"/>
        <w:rPr>
          <w:sz w:val="28"/>
          <w:szCs w:val="28"/>
        </w:rPr>
      </w:pPr>
      <w:r>
        <w:rPr>
          <w:sz w:val="28"/>
          <w:szCs w:val="28"/>
        </w:rPr>
        <w:t>– </w:t>
      </w:r>
      <w:proofErr w:type="spellStart"/>
      <w:r>
        <w:rPr>
          <w:sz w:val="28"/>
          <w:szCs w:val="28"/>
        </w:rPr>
        <w:t>public</w:t>
      </w:r>
      <w:proofErr w:type="spellEnd"/>
      <w:r>
        <w:rPr>
          <w:sz w:val="28"/>
          <w:szCs w:val="28"/>
        </w:rPr>
        <w:t>/ – публічно доступні файли;</w:t>
      </w:r>
    </w:p>
    <w:p w14:paraId="0000024A" w14:textId="77777777" w:rsidR="006149A5" w:rsidRDefault="002A493F">
      <w:pPr>
        <w:spacing w:line="360" w:lineRule="auto"/>
        <w:ind w:firstLine="851"/>
        <w:jc w:val="both"/>
        <w:rPr>
          <w:sz w:val="28"/>
          <w:szCs w:val="28"/>
        </w:rPr>
      </w:pPr>
      <w:r>
        <w:rPr>
          <w:sz w:val="28"/>
          <w:szCs w:val="28"/>
        </w:rPr>
        <w:t>– </w:t>
      </w:r>
      <w:proofErr w:type="spellStart"/>
      <w:r>
        <w:rPr>
          <w:sz w:val="28"/>
          <w:szCs w:val="28"/>
        </w:rPr>
        <w:t>test</w:t>
      </w:r>
      <w:proofErr w:type="spellEnd"/>
      <w:r>
        <w:rPr>
          <w:sz w:val="28"/>
          <w:szCs w:val="28"/>
        </w:rPr>
        <w:t xml:space="preserve">/ – тести (або </w:t>
      </w:r>
      <w:proofErr w:type="spellStart"/>
      <w:r>
        <w:rPr>
          <w:sz w:val="28"/>
          <w:szCs w:val="28"/>
        </w:rPr>
        <w:t>spec</w:t>
      </w:r>
      <w:proofErr w:type="spellEnd"/>
      <w:r>
        <w:rPr>
          <w:sz w:val="28"/>
          <w:szCs w:val="28"/>
        </w:rPr>
        <w:t>/ при використанн</w:t>
      </w:r>
      <w:r>
        <w:rPr>
          <w:sz w:val="28"/>
          <w:szCs w:val="28"/>
        </w:rPr>
        <w:t xml:space="preserve">і </w:t>
      </w:r>
      <w:proofErr w:type="spellStart"/>
      <w:r>
        <w:rPr>
          <w:sz w:val="28"/>
          <w:szCs w:val="28"/>
        </w:rPr>
        <w:t>RSpec</w:t>
      </w:r>
      <w:proofErr w:type="spellEnd"/>
      <w:r>
        <w:rPr>
          <w:sz w:val="28"/>
          <w:szCs w:val="28"/>
        </w:rPr>
        <w:t>);</w:t>
      </w:r>
    </w:p>
    <w:p w14:paraId="0000024B" w14:textId="77777777" w:rsidR="006149A5" w:rsidRDefault="002A493F">
      <w:pPr>
        <w:spacing w:line="360" w:lineRule="auto"/>
        <w:ind w:firstLine="851"/>
        <w:jc w:val="both"/>
        <w:rPr>
          <w:sz w:val="28"/>
          <w:szCs w:val="28"/>
        </w:rPr>
      </w:pPr>
      <w:r>
        <w:rPr>
          <w:sz w:val="28"/>
          <w:szCs w:val="28"/>
        </w:rPr>
        <w:t>– </w:t>
      </w:r>
      <w:proofErr w:type="spellStart"/>
      <w:r>
        <w:rPr>
          <w:sz w:val="28"/>
          <w:szCs w:val="28"/>
        </w:rPr>
        <w:t>tmp</w:t>
      </w:r>
      <w:proofErr w:type="spellEnd"/>
      <w:r>
        <w:rPr>
          <w:sz w:val="28"/>
          <w:szCs w:val="28"/>
        </w:rPr>
        <w:t>/  – тимчасові файли;</w:t>
      </w:r>
    </w:p>
    <w:p w14:paraId="0000024C" w14:textId="77777777" w:rsidR="006149A5" w:rsidRDefault="002A493F">
      <w:pPr>
        <w:spacing w:line="360" w:lineRule="auto"/>
        <w:ind w:firstLine="851"/>
        <w:jc w:val="both"/>
        <w:rPr>
          <w:sz w:val="28"/>
          <w:szCs w:val="28"/>
        </w:rPr>
      </w:pPr>
      <w:r>
        <w:rPr>
          <w:sz w:val="28"/>
          <w:szCs w:val="28"/>
        </w:rPr>
        <w:t>– </w:t>
      </w:r>
      <w:proofErr w:type="spellStart"/>
      <w:r>
        <w:rPr>
          <w:sz w:val="28"/>
          <w:szCs w:val="28"/>
        </w:rPr>
        <w:t>Gemfile</w:t>
      </w:r>
      <w:proofErr w:type="spellEnd"/>
      <w:r>
        <w:rPr>
          <w:sz w:val="28"/>
          <w:szCs w:val="28"/>
        </w:rPr>
        <w:t xml:space="preserve">  – залежності додатка (геми).</w:t>
      </w:r>
    </w:p>
    <w:p w14:paraId="0000024D" w14:textId="77777777" w:rsidR="006149A5" w:rsidRDefault="002A493F">
      <w:pPr>
        <w:spacing w:line="360" w:lineRule="auto"/>
        <w:ind w:firstLine="851"/>
        <w:jc w:val="both"/>
        <w:rPr>
          <w:sz w:val="28"/>
          <w:szCs w:val="28"/>
        </w:rPr>
      </w:pPr>
      <w:r>
        <w:rPr>
          <w:sz w:val="28"/>
          <w:szCs w:val="28"/>
        </w:rPr>
        <w:lastRenderedPageBreak/>
        <w:t xml:space="preserve">У цій структурі каталог </w:t>
      </w:r>
      <w:proofErr w:type="spellStart"/>
      <w:r>
        <w:rPr>
          <w:sz w:val="28"/>
          <w:szCs w:val="28"/>
        </w:rPr>
        <w:t>app</w:t>
      </w:r>
      <w:proofErr w:type="spellEnd"/>
      <w:r>
        <w:rPr>
          <w:sz w:val="28"/>
          <w:szCs w:val="28"/>
        </w:rPr>
        <w:t>/ є центром коду додатка, поділеним далі відповідно до шаблону MVC:</w:t>
      </w:r>
    </w:p>
    <w:p w14:paraId="0000024E" w14:textId="77777777" w:rsidR="006149A5" w:rsidRDefault="002A493F">
      <w:pPr>
        <w:spacing w:line="360" w:lineRule="auto"/>
        <w:ind w:firstLine="851"/>
        <w:jc w:val="both"/>
        <w:rPr>
          <w:sz w:val="28"/>
          <w:szCs w:val="28"/>
        </w:rPr>
      </w:pPr>
      <w:r>
        <w:rPr>
          <w:sz w:val="28"/>
          <w:szCs w:val="28"/>
        </w:rPr>
        <w:t>– </w:t>
      </w:r>
      <w:proofErr w:type="spellStart"/>
      <w:r>
        <w:rPr>
          <w:sz w:val="28"/>
          <w:szCs w:val="28"/>
        </w:rPr>
        <w:t>app</w:t>
      </w:r>
      <w:proofErr w:type="spellEnd"/>
      <w:r>
        <w:rPr>
          <w:sz w:val="28"/>
          <w:szCs w:val="28"/>
        </w:rPr>
        <w:t>/</w:t>
      </w:r>
      <w:proofErr w:type="spellStart"/>
      <w:r>
        <w:rPr>
          <w:sz w:val="28"/>
          <w:szCs w:val="28"/>
        </w:rPr>
        <w:t>models</w:t>
      </w:r>
      <w:proofErr w:type="spellEnd"/>
      <w:r>
        <w:rPr>
          <w:sz w:val="28"/>
          <w:szCs w:val="28"/>
        </w:rPr>
        <w:t xml:space="preserve">/ містить моделі даних додатка, які взаємодіють з базою даних (через </w:t>
      </w:r>
      <w:proofErr w:type="spellStart"/>
      <w:r>
        <w:rPr>
          <w:sz w:val="28"/>
          <w:szCs w:val="28"/>
        </w:rPr>
        <w:t>Act</w:t>
      </w:r>
      <w:r>
        <w:rPr>
          <w:sz w:val="28"/>
          <w:szCs w:val="28"/>
        </w:rPr>
        <w:t>ive</w:t>
      </w:r>
      <w:proofErr w:type="spellEnd"/>
      <w:r>
        <w:rPr>
          <w:sz w:val="28"/>
          <w:szCs w:val="28"/>
        </w:rPr>
        <w:t xml:space="preserve"> </w:t>
      </w:r>
      <w:proofErr w:type="spellStart"/>
      <w:r>
        <w:rPr>
          <w:sz w:val="28"/>
          <w:szCs w:val="28"/>
        </w:rPr>
        <w:t>Record</w:t>
      </w:r>
      <w:proofErr w:type="spellEnd"/>
      <w:r>
        <w:rPr>
          <w:sz w:val="28"/>
          <w:szCs w:val="28"/>
        </w:rPr>
        <w:t xml:space="preserve">) та </w:t>
      </w:r>
      <w:proofErr w:type="spellStart"/>
      <w:r>
        <w:rPr>
          <w:sz w:val="28"/>
          <w:szCs w:val="28"/>
        </w:rPr>
        <w:t>інкапсулюють</w:t>
      </w:r>
      <w:proofErr w:type="spellEnd"/>
      <w:r>
        <w:rPr>
          <w:sz w:val="28"/>
          <w:szCs w:val="28"/>
        </w:rPr>
        <w:t xml:space="preserve"> бізнес-логіку, пов'язану з даними. Цей </w:t>
      </w:r>
      <w:proofErr w:type="spellStart"/>
      <w:r>
        <w:rPr>
          <w:sz w:val="28"/>
          <w:szCs w:val="28"/>
        </w:rPr>
        <w:t>проєкт</w:t>
      </w:r>
      <w:proofErr w:type="spellEnd"/>
      <w:r>
        <w:rPr>
          <w:sz w:val="28"/>
          <w:szCs w:val="28"/>
        </w:rPr>
        <w:t xml:space="preserve"> включатиме моделі, такі як </w:t>
      </w:r>
      <w:proofErr w:type="spellStart"/>
      <w:r>
        <w:rPr>
          <w:sz w:val="28"/>
          <w:szCs w:val="28"/>
        </w:rPr>
        <w:t>User</w:t>
      </w:r>
      <w:proofErr w:type="spellEnd"/>
      <w:r>
        <w:rPr>
          <w:sz w:val="28"/>
          <w:szCs w:val="28"/>
        </w:rPr>
        <w:t xml:space="preserve">, </w:t>
      </w:r>
      <w:proofErr w:type="spellStart"/>
      <w:r>
        <w:rPr>
          <w:sz w:val="28"/>
          <w:szCs w:val="28"/>
        </w:rPr>
        <w:t>Student</w:t>
      </w:r>
      <w:proofErr w:type="spellEnd"/>
      <w:r>
        <w:rPr>
          <w:sz w:val="28"/>
          <w:szCs w:val="28"/>
        </w:rPr>
        <w:t xml:space="preserve">, </w:t>
      </w:r>
      <w:proofErr w:type="spellStart"/>
      <w:r>
        <w:rPr>
          <w:sz w:val="28"/>
          <w:szCs w:val="28"/>
        </w:rPr>
        <w:t>Club</w:t>
      </w:r>
      <w:proofErr w:type="spellEnd"/>
      <w:r>
        <w:rPr>
          <w:sz w:val="28"/>
          <w:szCs w:val="28"/>
        </w:rPr>
        <w:t xml:space="preserve">, </w:t>
      </w:r>
      <w:proofErr w:type="spellStart"/>
      <w:r>
        <w:rPr>
          <w:sz w:val="28"/>
          <w:szCs w:val="28"/>
        </w:rPr>
        <w:t>Group</w:t>
      </w:r>
      <w:proofErr w:type="spellEnd"/>
      <w:r>
        <w:rPr>
          <w:sz w:val="28"/>
          <w:szCs w:val="28"/>
        </w:rPr>
        <w:t xml:space="preserve"> та </w:t>
      </w:r>
      <w:proofErr w:type="spellStart"/>
      <w:r>
        <w:rPr>
          <w:sz w:val="28"/>
          <w:szCs w:val="28"/>
        </w:rPr>
        <w:t>StudentMembership</w:t>
      </w:r>
      <w:proofErr w:type="spellEnd"/>
      <w:r>
        <w:rPr>
          <w:sz w:val="28"/>
          <w:szCs w:val="28"/>
        </w:rPr>
        <w:t>, що відображають сутності, ідентифіковані в UML-діаграмі.</w:t>
      </w:r>
    </w:p>
    <w:p w14:paraId="0000024F" w14:textId="77777777" w:rsidR="006149A5" w:rsidRDefault="002A493F">
      <w:pPr>
        <w:spacing w:line="360" w:lineRule="auto"/>
        <w:ind w:firstLine="851"/>
        <w:jc w:val="both"/>
        <w:rPr>
          <w:sz w:val="28"/>
          <w:szCs w:val="28"/>
        </w:rPr>
      </w:pPr>
      <w:r>
        <w:rPr>
          <w:sz w:val="28"/>
          <w:szCs w:val="28"/>
        </w:rPr>
        <w:t>– </w:t>
      </w:r>
      <w:proofErr w:type="spellStart"/>
      <w:r>
        <w:rPr>
          <w:sz w:val="28"/>
          <w:szCs w:val="28"/>
        </w:rPr>
        <w:t>app</w:t>
      </w:r>
      <w:proofErr w:type="spellEnd"/>
      <w:r>
        <w:rPr>
          <w:sz w:val="28"/>
          <w:szCs w:val="28"/>
        </w:rPr>
        <w:t>/</w:t>
      </w:r>
      <w:proofErr w:type="spellStart"/>
      <w:r>
        <w:rPr>
          <w:sz w:val="28"/>
          <w:szCs w:val="28"/>
        </w:rPr>
        <w:t>controllers</w:t>
      </w:r>
      <w:proofErr w:type="spellEnd"/>
      <w:r>
        <w:rPr>
          <w:sz w:val="28"/>
          <w:szCs w:val="28"/>
        </w:rPr>
        <w:t>/ містить контролери, які обробл</w:t>
      </w:r>
      <w:r>
        <w:rPr>
          <w:sz w:val="28"/>
          <w:szCs w:val="28"/>
        </w:rPr>
        <w:t>яють вхідні користувацькі запити, взаємодіють з моделями для виконання дій та вибирають відповідні представлення для відображення як відповіді. Контролери виступають як посередники між користувацьким інтерфейсом та даними та логікою додатка.</w:t>
      </w:r>
    </w:p>
    <w:p w14:paraId="00000250" w14:textId="77777777" w:rsidR="006149A5" w:rsidRDefault="002A493F">
      <w:pPr>
        <w:spacing w:line="360" w:lineRule="auto"/>
        <w:ind w:firstLine="851"/>
        <w:jc w:val="both"/>
        <w:rPr>
          <w:sz w:val="28"/>
          <w:szCs w:val="28"/>
        </w:rPr>
      </w:pPr>
      <w:r>
        <w:rPr>
          <w:sz w:val="28"/>
          <w:szCs w:val="28"/>
        </w:rPr>
        <w:t>– </w:t>
      </w:r>
      <w:proofErr w:type="spellStart"/>
      <w:r>
        <w:rPr>
          <w:sz w:val="28"/>
          <w:szCs w:val="28"/>
        </w:rPr>
        <w:t>app</w:t>
      </w:r>
      <w:proofErr w:type="spellEnd"/>
      <w:r>
        <w:rPr>
          <w:sz w:val="28"/>
          <w:szCs w:val="28"/>
        </w:rPr>
        <w:t>/</w:t>
      </w:r>
      <w:proofErr w:type="spellStart"/>
      <w:r>
        <w:rPr>
          <w:sz w:val="28"/>
          <w:szCs w:val="28"/>
        </w:rPr>
        <w:t>views</w:t>
      </w:r>
      <w:proofErr w:type="spellEnd"/>
      <w:r>
        <w:rPr>
          <w:sz w:val="28"/>
          <w:szCs w:val="28"/>
        </w:rPr>
        <w:t>/ ш</w:t>
      </w:r>
      <w:r>
        <w:rPr>
          <w:sz w:val="28"/>
          <w:szCs w:val="28"/>
        </w:rPr>
        <w:t xml:space="preserve">аблони, відповідальні за генерацію HTML (або інших форматів), які бачить користувач. Представлення отримують дані від контролерів та представляють їх користувачеві. </w:t>
      </w:r>
      <w:proofErr w:type="spellStart"/>
      <w:r>
        <w:rPr>
          <w:sz w:val="28"/>
          <w:szCs w:val="28"/>
        </w:rPr>
        <w:t>Rails</w:t>
      </w:r>
      <w:proofErr w:type="spellEnd"/>
      <w:r>
        <w:rPr>
          <w:sz w:val="28"/>
          <w:szCs w:val="28"/>
        </w:rPr>
        <w:t xml:space="preserve"> зазвичай використовує шаблони </w:t>
      </w:r>
      <w:proofErr w:type="spellStart"/>
      <w:r>
        <w:rPr>
          <w:sz w:val="28"/>
          <w:szCs w:val="28"/>
        </w:rPr>
        <w:t>Embedded</w:t>
      </w:r>
      <w:proofErr w:type="spellEnd"/>
      <w:r>
        <w:rPr>
          <w:sz w:val="28"/>
          <w:szCs w:val="28"/>
        </w:rPr>
        <w:t xml:space="preserve"> </w:t>
      </w:r>
      <w:proofErr w:type="spellStart"/>
      <w:r>
        <w:rPr>
          <w:sz w:val="28"/>
          <w:szCs w:val="28"/>
        </w:rPr>
        <w:t>Ruby</w:t>
      </w:r>
      <w:proofErr w:type="spellEnd"/>
      <w:r>
        <w:rPr>
          <w:sz w:val="28"/>
          <w:szCs w:val="28"/>
        </w:rPr>
        <w:t xml:space="preserve"> (ERB), хоча можуть використовуватися й ін</w:t>
      </w:r>
      <w:r>
        <w:rPr>
          <w:sz w:val="28"/>
          <w:szCs w:val="28"/>
        </w:rPr>
        <w:t>ші мови шаблонізації.</w:t>
      </w:r>
    </w:p>
    <w:p w14:paraId="00000251" w14:textId="77777777" w:rsidR="006149A5" w:rsidRDefault="002A493F">
      <w:pPr>
        <w:spacing w:line="360" w:lineRule="auto"/>
        <w:ind w:firstLine="851"/>
        <w:jc w:val="both"/>
        <w:rPr>
          <w:sz w:val="28"/>
          <w:szCs w:val="28"/>
        </w:rPr>
      </w:pPr>
      <w:r>
        <w:rPr>
          <w:sz w:val="28"/>
          <w:szCs w:val="28"/>
        </w:rPr>
        <w:t xml:space="preserve">Каталог </w:t>
      </w:r>
      <w:proofErr w:type="spellStart"/>
      <w:r>
        <w:rPr>
          <w:sz w:val="28"/>
          <w:szCs w:val="28"/>
        </w:rPr>
        <w:t>config</w:t>
      </w:r>
      <w:proofErr w:type="spellEnd"/>
      <w:r>
        <w:rPr>
          <w:sz w:val="28"/>
          <w:szCs w:val="28"/>
        </w:rPr>
        <w:t xml:space="preserve">/ містить важливі конфігураційні файли, включаючи </w:t>
      </w:r>
      <w:proofErr w:type="spellStart"/>
      <w:r>
        <w:rPr>
          <w:sz w:val="28"/>
          <w:szCs w:val="28"/>
        </w:rPr>
        <w:t>routes.rb</w:t>
      </w:r>
      <w:proofErr w:type="spellEnd"/>
      <w:r>
        <w:rPr>
          <w:sz w:val="28"/>
          <w:szCs w:val="28"/>
        </w:rPr>
        <w:t xml:space="preserve">, який визначає, як вхідні URL-адреси зіставляються з методами контролера. Каталог </w:t>
      </w:r>
      <w:proofErr w:type="spellStart"/>
      <w:r>
        <w:rPr>
          <w:sz w:val="28"/>
          <w:szCs w:val="28"/>
        </w:rPr>
        <w:t>db</w:t>
      </w:r>
      <w:proofErr w:type="spellEnd"/>
      <w:r>
        <w:rPr>
          <w:sz w:val="28"/>
          <w:szCs w:val="28"/>
        </w:rPr>
        <w:t>/ керує схемою бази даних та міграціями, які є скриптами, що розвивають структуру бази даних з час</w:t>
      </w:r>
      <w:r>
        <w:rPr>
          <w:sz w:val="28"/>
          <w:szCs w:val="28"/>
        </w:rPr>
        <w:t xml:space="preserve">ом. Каталог </w:t>
      </w:r>
      <w:proofErr w:type="spellStart"/>
      <w:r>
        <w:rPr>
          <w:sz w:val="28"/>
          <w:szCs w:val="28"/>
        </w:rPr>
        <w:t>test</w:t>
      </w:r>
      <w:proofErr w:type="spellEnd"/>
      <w:r>
        <w:rPr>
          <w:sz w:val="28"/>
          <w:szCs w:val="28"/>
        </w:rPr>
        <w:t xml:space="preserve">/ (або </w:t>
      </w:r>
      <w:proofErr w:type="spellStart"/>
      <w:r>
        <w:rPr>
          <w:sz w:val="28"/>
          <w:szCs w:val="28"/>
        </w:rPr>
        <w:t>spec</w:t>
      </w:r>
      <w:proofErr w:type="spellEnd"/>
      <w:r>
        <w:rPr>
          <w:sz w:val="28"/>
          <w:szCs w:val="28"/>
        </w:rPr>
        <w:t xml:space="preserve">/ при використанні </w:t>
      </w:r>
      <w:proofErr w:type="spellStart"/>
      <w:r>
        <w:rPr>
          <w:sz w:val="28"/>
          <w:szCs w:val="28"/>
        </w:rPr>
        <w:t>RSpec</w:t>
      </w:r>
      <w:proofErr w:type="spellEnd"/>
      <w:r>
        <w:rPr>
          <w:sz w:val="28"/>
          <w:szCs w:val="28"/>
        </w:rPr>
        <w:t>) призначений для автоматизованих тестів та організований таким чином, щоб відображати структуру додатка.</w:t>
      </w:r>
    </w:p>
    <w:p w14:paraId="00000252" w14:textId="77777777" w:rsidR="006149A5" w:rsidRDefault="002A493F">
      <w:pPr>
        <w:spacing w:line="360" w:lineRule="auto"/>
        <w:ind w:firstLine="851"/>
        <w:jc w:val="both"/>
        <w:rPr>
          <w:sz w:val="28"/>
          <w:szCs w:val="28"/>
        </w:rPr>
      </w:pPr>
      <w:r>
        <w:rPr>
          <w:sz w:val="28"/>
          <w:szCs w:val="28"/>
        </w:rPr>
        <w:t xml:space="preserve">Ця структурована організація фреймворку </w:t>
      </w:r>
      <w:proofErr w:type="spellStart"/>
      <w:r>
        <w:rPr>
          <w:sz w:val="28"/>
          <w:szCs w:val="28"/>
        </w:rPr>
        <w:t>Rails</w:t>
      </w:r>
      <w:proofErr w:type="spellEnd"/>
      <w:r>
        <w:rPr>
          <w:sz w:val="28"/>
          <w:szCs w:val="28"/>
        </w:rPr>
        <w:t xml:space="preserve"> підтримує принципи розділення </w:t>
      </w:r>
      <w:proofErr w:type="spellStart"/>
      <w:r>
        <w:rPr>
          <w:sz w:val="28"/>
          <w:szCs w:val="28"/>
        </w:rPr>
        <w:t>відповідальностей</w:t>
      </w:r>
      <w:proofErr w:type="spellEnd"/>
      <w:r>
        <w:rPr>
          <w:sz w:val="28"/>
          <w:szCs w:val="28"/>
        </w:rPr>
        <w:t xml:space="preserve"> та мо</w:t>
      </w:r>
      <w:r>
        <w:rPr>
          <w:sz w:val="28"/>
          <w:szCs w:val="28"/>
        </w:rPr>
        <w:t xml:space="preserve">дульності. Кожен компонент має певну роль, що полегшує навігацію, розуміння та </w:t>
      </w:r>
      <w:proofErr w:type="spellStart"/>
      <w:r>
        <w:rPr>
          <w:sz w:val="28"/>
          <w:szCs w:val="28"/>
        </w:rPr>
        <w:t>супроводжуваність</w:t>
      </w:r>
      <w:proofErr w:type="spellEnd"/>
      <w:r>
        <w:rPr>
          <w:sz w:val="28"/>
          <w:szCs w:val="28"/>
        </w:rPr>
        <w:t xml:space="preserve"> кодової бази. Коли розробникам потрібно працювати над певною функцією, вони точно знають, де знайти відповідний код (наприклад, логіку моделі в </w:t>
      </w:r>
      <w:proofErr w:type="spellStart"/>
      <w:r>
        <w:rPr>
          <w:sz w:val="28"/>
          <w:szCs w:val="28"/>
        </w:rPr>
        <w:t>app</w:t>
      </w:r>
      <w:proofErr w:type="spellEnd"/>
      <w:r>
        <w:rPr>
          <w:sz w:val="28"/>
          <w:szCs w:val="28"/>
        </w:rPr>
        <w:t>/</w:t>
      </w:r>
      <w:proofErr w:type="spellStart"/>
      <w:r>
        <w:rPr>
          <w:sz w:val="28"/>
          <w:szCs w:val="28"/>
        </w:rPr>
        <w:t>models</w:t>
      </w:r>
      <w:proofErr w:type="spellEnd"/>
      <w:r>
        <w:rPr>
          <w:sz w:val="28"/>
          <w:szCs w:val="28"/>
        </w:rPr>
        <w:t>, обр</w:t>
      </w:r>
      <w:r>
        <w:rPr>
          <w:sz w:val="28"/>
          <w:szCs w:val="28"/>
        </w:rPr>
        <w:t xml:space="preserve">обку запитів в </w:t>
      </w:r>
      <w:proofErr w:type="spellStart"/>
      <w:r>
        <w:rPr>
          <w:sz w:val="28"/>
          <w:szCs w:val="28"/>
        </w:rPr>
        <w:t>app</w:t>
      </w:r>
      <w:proofErr w:type="spellEnd"/>
      <w:r>
        <w:rPr>
          <w:sz w:val="28"/>
          <w:szCs w:val="28"/>
        </w:rPr>
        <w:t>/</w:t>
      </w:r>
      <w:proofErr w:type="spellStart"/>
      <w:r>
        <w:rPr>
          <w:sz w:val="28"/>
          <w:szCs w:val="28"/>
        </w:rPr>
        <w:t>controllers</w:t>
      </w:r>
      <w:proofErr w:type="spellEnd"/>
      <w:r>
        <w:rPr>
          <w:sz w:val="28"/>
          <w:szCs w:val="28"/>
        </w:rPr>
        <w:t xml:space="preserve"> та представлення в </w:t>
      </w:r>
      <w:proofErr w:type="spellStart"/>
      <w:r>
        <w:rPr>
          <w:sz w:val="28"/>
          <w:szCs w:val="28"/>
        </w:rPr>
        <w:t>app</w:t>
      </w:r>
      <w:proofErr w:type="spellEnd"/>
      <w:r>
        <w:rPr>
          <w:sz w:val="28"/>
          <w:szCs w:val="28"/>
        </w:rPr>
        <w:t>/</w:t>
      </w:r>
      <w:proofErr w:type="spellStart"/>
      <w:r>
        <w:rPr>
          <w:sz w:val="28"/>
          <w:szCs w:val="28"/>
        </w:rPr>
        <w:t>views</w:t>
      </w:r>
      <w:proofErr w:type="spellEnd"/>
      <w:r>
        <w:rPr>
          <w:sz w:val="28"/>
          <w:szCs w:val="28"/>
        </w:rPr>
        <w:t xml:space="preserve">). Це дотримання </w:t>
      </w:r>
      <w:r>
        <w:rPr>
          <w:sz w:val="28"/>
          <w:szCs w:val="28"/>
        </w:rPr>
        <w:lastRenderedPageBreak/>
        <w:t xml:space="preserve">конвенцій значно зменшує когнітивне навантаження та прискорює процес розробки, узгоджуючись з метою </w:t>
      </w:r>
      <w:proofErr w:type="spellStart"/>
      <w:r>
        <w:rPr>
          <w:sz w:val="28"/>
          <w:szCs w:val="28"/>
        </w:rPr>
        <w:t>проєкту</w:t>
      </w:r>
      <w:proofErr w:type="spellEnd"/>
      <w:r>
        <w:rPr>
          <w:sz w:val="28"/>
          <w:szCs w:val="28"/>
        </w:rPr>
        <w:t xml:space="preserve"> щодо швидкої розробки.</w:t>
      </w:r>
    </w:p>
    <w:p w14:paraId="00000253" w14:textId="77777777" w:rsidR="006149A5" w:rsidRDefault="006149A5">
      <w:pPr>
        <w:spacing w:line="360" w:lineRule="auto"/>
        <w:ind w:firstLine="851"/>
        <w:jc w:val="both"/>
        <w:rPr>
          <w:sz w:val="28"/>
          <w:szCs w:val="28"/>
        </w:rPr>
      </w:pPr>
    </w:p>
    <w:p w14:paraId="00000254" w14:textId="77777777" w:rsidR="006149A5" w:rsidRDefault="002A493F">
      <w:pPr>
        <w:pStyle w:val="3"/>
        <w:keepNext w:val="0"/>
        <w:spacing w:line="360" w:lineRule="auto"/>
        <w:ind w:firstLine="851"/>
        <w:jc w:val="both"/>
      </w:pPr>
      <w:bookmarkStart w:id="28" w:name="_heading=h.hem6r04f10fi" w:colFirst="0" w:colLast="0"/>
      <w:bookmarkEnd w:id="28"/>
      <w:r>
        <w:t>4.2. Реалізація базових алгоритмів та структур д</w:t>
      </w:r>
      <w:r>
        <w:t>аних</w:t>
      </w:r>
    </w:p>
    <w:p w14:paraId="00000255" w14:textId="77777777" w:rsidR="006149A5" w:rsidRDefault="006149A5">
      <w:pPr>
        <w:spacing w:line="360" w:lineRule="auto"/>
        <w:ind w:firstLine="851"/>
        <w:rPr>
          <w:sz w:val="28"/>
          <w:szCs w:val="28"/>
        </w:rPr>
      </w:pPr>
    </w:p>
    <w:p w14:paraId="00000256" w14:textId="77777777" w:rsidR="006149A5" w:rsidRDefault="002A493F">
      <w:pPr>
        <w:spacing w:line="360" w:lineRule="auto"/>
        <w:ind w:firstLine="851"/>
        <w:jc w:val="both"/>
        <w:rPr>
          <w:sz w:val="28"/>
          <w:szCs w:val="28"/>
        </w:rPr>
      </w:pPr>
      <w:r>
        <w:rPr>
          <w:sz w:val="28"/>
          <w:szCs w:val="28"/>
        </w:rPr>
        <w:t>Фаза практичної реалізації передбачає перетворення вимог та дизайну в працюючий код. Нижче наведено деталі реалізації деяких основних функціональних можливостей, включаючи початковий контролер для публічних сторінок, автентифікацію користувачів за до</w:t>
      </w:r>
      <w:r>
        <w:rPr>
          <w:sz w:val="28"/>
          <w:szCs w:val="28"/>
        </w:rPr>
        <w:t xml:space="preserve">помогою гема </w:t>
      </w:r>
      <w:proofErr w:type="spellStart"/>
      <w:r>
        <w:rPr>
          <w:sz w:val="28"/>
          <w:szCs w:val="28"/>
        </w:rPr>
        <w:t>Devise</w:t>
      </w:r>
      <w:proofErr w:type="spellEnd"/>
      <w:r>
        <w:rPr>
          <w:sz w:val="28"/>
          <w:szCs w:val="28"/>
        </w:rPr>
        <w:t xml:space="preserve">, а також операції CRUD для моделей </w:t>
      </w:r>
      <w:proofErr w:type="spellStart"/>
      <w:r>
        <w:rPr>
          <w:sz w:val="28"/>
          <w:szCs w:val="28"/>
        </w:rPr>
        <w:t>Club</w:t>
      </w:r>
      <w:proofErr w:type="spellEnd"/>
      <w:r>
        <w:rPr>
          <w:sz w:val="28"/>
          <w:szCs w:val="28"/>
        </w:rPr>
        <w:t xml:space="preserve"> та </w:t>
      </w:r>
      <w:proofErr w:type="spellStart"/>
      <w:r>
        <w:rPr>
          <w:sz w:val="28"/>
          <w:szCs w:val="28"/>
        </w:rPr>
        <w:t>Group</w:t>
      </w:r>
      <w:proofErr w:type="spellEnd"/>
      <w:r>
        <w:rPr>
          <w:sz w:val="28"/>
          <w:szCs w:val="28"/>
        </w:rPr>
        <w:t>.</w:t>
      </w:r>
    </w:p>
    <w:p w14:paraId="00000257" w14:textId="77777777" w:rsidR="006149A5" w:rsidRDefault="006149A5">
      <w:pPr>
        <w:spacing w:line="360" w:lineRule="auto"/>
        <w:ind w:firstLine="851"/>
        <w:jc w:val="both"/>
        <w:rPr>
          <w:sz w:val="28"/>
          <w:szCs w:val="28"/>
        </w:rPr>
      </w:pPr>
    </w:p>
    <w:p w14:paraId="00000258" w14:textId="77777777" w:rsidR="006149A5" w:rsidRDefault="002A493F">
      <w:pPr>
        <w:pStyle w:val="4"/>
        <w:keepNext w:val="0"/>
        <w:spacing w:line="360" w:lineRule="auto"/>
        <w:ind w:firstLine="851"/>
        <w:jc w:val="both"/>
        <w:rPr>
          <w:b/>
        </w:rPr>
      </w:pPr>
      <w:bookmarkStart w:id="29" w:name="_heading=h.q31crh700q7x" w:colFirst="0" w:colLast="0"/>
      <w:bookmarkEnd w:id="29"/>
      <w:r>
        <w:rPr>
          <w:b/>
        </w:rPr>
        <w:t>4.2.1. Перший контролер для публічних сторінок</w:t>
      </w:r>
    </w:p>
    <w:p w14:paraId="00000259" w14:textId="77777777" w:rsidR="006149A5" w:rsidRDefault="002A493F">
      <w:pPr>
        <w:spacing w:line="360" w:lineRule="auto"/>
        <w:ind w:firstLine="851"/>
        <w:jc w:val="both"/>
        <w:rPr>
          <w:sz w:val="28"/>
          <w:szCs w:val="28"/>
        </w:rPr>
      </w:pPr>
      <w:r>
        <w:rPr>
          <w:sz w:val="28"/>
          <w:szCs w:val="28"/>
        </w:rPr>
        <w:t>Першим кроком у розробці веб-додатку зазвичай є створення контролера для обробки статичних або загальнодоступних сторінок, таких як головн</w:t>
      </w:r>
      <w:r>
        <w:rPr>
          <w:sz w:val="28"/>
          <w:szCs w:val="28"/>
        </w:rPr>
        <w:t xml:space="preserve">а сторінка, сторінка «Про нас» або «Контакти». У середовищі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для цього часто використовується окремий контролер, наприклад </w:t>
      </w:r>
      <w:proofErr w:type="spellStart"/>
      <w:r>
        <w:rPr>
          <w:sz w:val="28"/>
          <w:szCs w:val="28"/>
        </w:rPr>
        <w:t>WelcomeController</w:t>
      </w:r>
      <w:proofErr w:type="spellEnd"/>
      <w:r>
        <w:rPr>
          <w:sz w:val="28"/>
          <w:szCs w:val="28"/>
        </w:rPr>
        <w:t>, який відповідає за базову навігацію й початкову структуру інтерфейсу.</w:t>
      </w:r>
    </w:p>
    <w:p w14:paraId="0000025A" w14:textId="77777777" w:rsidR="006149A5" w:rsidRDefault="002A493F">
      <w:pPr>
        <w:spacing w:line="360" w:lineRule="auto"/>
        <w:ind w:firstLine="851"/>
        <w:jc w:val="both"/>
        <w:rPr>
          <w:sz w:val="28"/>
          <w:szCs w:val="28"/>
        </w:rPr>
      </w:pPr>
      <w:r>
        <w:rPr>
          <w:sz w:val="28"/>
          <w:szCs w:val="28"/>
        </w:rPr>
        <w:t xml:space="preserve">Для генерації цього контролера </w:t>
      </w:r>
      <w:r>
        <w:rPr>
          <w:sz w:val="28"/>
          <w:szCs w:val="28"/>
        </w:rPr>
        <w:t xml:space="preserve">використовується команда </w:t>
      </w:r>
      <w:proofErr w:type="spellStart"/>
      <w:r>
        <w:rPr>
          <w:sz w:val="28"/>
          <w:szCs w:val="28"/>
        </w:rPr>
        <w:t>Rails</w:t>
      </w:r>
      <w:proofErr w:type="spellEnd"/>
      <w:r>
        <w:rPr>
          <w:sz w:val="28"/>
          <w:szCs w:val="28"/>
        </w:rPr>
        <w:t>:</w:t>
      </w:r>
    </w:p>
    <w:p w14:paraId="0000025B" w14:textId="77777777" w:rsidR="006149A5" w:rsidRDefault="006149A5">
      <w:pPr>
        <w:spacing w:line="360" w:lineRule="auto"/>
        <w:ind w:firstLine="851"/>
        <w:jc w:val="both"/>
        <w:rPr>
          <w:sz w:val="28"/>
          <w:szCs w:val="28"/>
        </w:rPr>
      </w:pPr>
    </w:p>
    <w:p w14:paraId="0000025C"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generate</w:t>
      </w:r>
      <w:proofErr w:type="spellEnd"/>
      <w:r>
        <w:rPr>
          <w:i/>
          <w:sz w:val="28"/>
          <w:szCs w:val="28"/>
        </w:rPr>
        <w:t xml:space="preserve"> </w:t>
      </w:r>
      <w:proofErr w:type="spellStart"/>
      <w:r>
        <w:rPr>
          <w:i/>
          <w:sz w:val="28"/>
          <w:szCs w:val="28"/>
        </w:rPr>
        <w:t>controller</w:t>
      </w:r>
      <w:proofErr w:type="spellEnd"/>
      <w:r>
        <w:rPr>
          <w:i/>
          <w:sz w:val="28"/>
          <w:szCs w:val="28"/>
        </w:rPr>
        <w:t xml:space="preserve"> </w:t>
      </w:r>
      <w:proofErr w:type="spellStart"/>
      <w:r>
        <w:rPr>
          <w:i/>
          <w:sz w:val="28"/>
          <w:szCs w:val="28"/>
        </w:rPr>
        <w:t>Welcome</w:t>
      </w:r>
      <w:proofErr w:type="spellEnd"/>
      <w:r>
        <w:rPr>
          <w:i/>
          <w:sz w:val="28"/>
          <w:szCs w:val="28"/>
        </w:rPr>
        <w:t xml:space="preserve"> </w:t>
      </w:r>
      <w:proofErr w:type="spellStart"/>
      <w:r>
        <w:rPr>
          <w:i/>
          <w:sz w:val="28"/>
          <w:szCs w:val="28"/>
        </w:rPr>
        <w:t>home</w:t>
      </w:r>
      <w:proofErr w:type="spellEnd"/>
      <w:r>
        <w:rPr>
          <w:i/>
          <w:sz w:val="28"/>
          <w:szCs w:val="28"/>
        </w:rPr>
        <w:t xml:space="preserve"> </w:t>
      </w:r>
      <w:proofErr w:type="spellStart"/>
      <w:r>
        <w:rPr>
          <w:i/>
          <w:sz w:val="28"/>
          <w:szCs w:val="28"/>
        </w:rPr>
        <w:t>clubs</w:t>
      </w:r>
      <w:proofErr w:type="spellEnd"/>
      <w:r>
        <w:rPr>
          <w:i/>
          <w:sz w:val="28"/>
          <w:szCs w:val="28"/>
        </w:rPr>
        <w:t xml:space="preserve"> </w:t>
      </w:r>
      <w:proofErr w:type="spellStart"/>
      <w:r>
        <w:rPr>
          <w:i/>
          <w:sz w:val="28"/>
          <w:szCs w:val="28"/>
        </w:rPr>
        <w:t>finances</w:t>
      </w:r>
      <w:proofErr w:type="spellEnd"/>
    </w:p>
    <w:p w14:paraId="0000025D" w14:textId="77777777" w:rsidR="006149A5" w:rsidRDefault="006149A5">
      <w:pPr>
        <w:spacing w:line="360" w:lineRule="auto"/>
        <w:ind w:firstLine="851"/>
        <w:jc w:val="both"/>
        <w:rPr>
          <w:sz w:val="28"/>
          <w:szCs w:val="28"/>
        </w:rPr>
      </w:pPr>
    </w:p>
    <w:p w14:paraId="0000025E" w14:textId="77777777" w:rsidR="006149A5" w:rsidRDefault="002A493F">
      <w:pPr>
        <w:spacing w:line="360" w:lineRule="auto"/>
        <w:ind w:firstLine="851"/>
        <w:jc w:val="both"/>
        <w:rPr>
          <w:sz w:val="28"/>
          <w:szCs w:val="28"/>
        </w:rPr>
      </w:pPr>
      <w:r>
        <w:rPr>
          <w:sz w:val="28"/>
          <w:szCs w:val="28"/>
        </w:rPr>
        <w:t xml:space="preserve">Ця команда створює файл </w:t>
      </w:r>
      <w:proofErr w:type="spellStart"/>
      <w:r>
        <w:rPr>
          <w:sz w:val="28"/>
          <w:szCs w:val="28"/>
        </w:rPr>
        <w:t>WelcomeController</w:t>
      </w:r>
      <w:proofErr w:type="spellEnd"/>
      <w:r>
        <w:rPr>
          <w:sz w:val="28"/>
          <w:szCs w:val="28"/>
        </w:rPr>
        <w:t xml:space="preserve"> у </w:t>
      </w:r>
      <w:proofErr w:type="spellStart"/>
      <w:r>
        <w:rPr>
          <w:sz w:val="28"/>
          <w:szCs w:val="28"/>
        </w:rPr>
        <w:t>app</w:t>
      </w:r>
      <w:proofErr w:type="spellEnd"/>
      <w:r>
        <w:rPr>
          <w:sz w:val="28"/>
          <w:szCs w:val="28"/>
        </w:rPr>
        <w:t>/</w:t>
      </w:r>
      <w:proofErr w:type="spellStart"/>
      <w:r>
        <w:rPr>
          <w:sz w:val="28"/>
          <w:szCs w:val="28"/>
        </w:rPr>
        <w:t>controllers</w:t>
      </w:r>
      <w:proofErr w:type="spellEnd"/>
      <w:r>
        <w:rPr>
          <w:sz w:val="28"/>
          <w:szCs w:val="28"/>
        </w:rPr>
        <w:t xml:space="preserve">/ з діями (методами) з іменами </w:t>
      </w:r>
      <w:proofErr w:type="spellStart"/>
      <w:r>
        <w:rPr>
          <w:sz w:val="28"/>
          <w:szCs w:val="28"/>
        </w:rPr>
        <w:t>home</w:t>
      </w:r>
      <w:proofErr w:type="spellEnd"/>
      <w:r>
        <w:rPr>
          <w:sz w:val="28"/>
          <w:szCs w:val="28"/>
        </w:rPr>
        <w:t xml:space="preserve">, </w:t>
      </w:r>
      <w:proofErr w:type="spellStart"/>
      <w:r>
        <w:rPr>
          <w:sz w:val="28"/>
          <w:szCs w:val="28"/>
        </w:rPr>
        <w:t>clubs</w:t>
      </w:r>
      <w:proofErr w:type="spellEnd"/>
      <w:r>
        <w:rPr>
          <w:sz w:val="28"/>
          <w:szCs w:val="28"/>
        </w:rPr>
        <w:t xml:space="preserve"> та </w:t>
      </w:r>
      <w:proofErr w:type="spellStart"/>
      <w:r>
        <w:rPr>
          <w:sz w:val="28"/>
          <w:szCs w:val="28"/>
        </w:rPr>
        <w:t>finances</w:t>
      </w:r>
      <w:proofErr w:type="spellEnd"/>
      <w:r>
        <w:rPr>
          <w:sz w:val="28"/>
          <w:szCs w:val="28"/>
        </w:rPr>
        <w:t xml:space="preserve">, а також відповідні файли представлень (наприклад, </w:t>
      </w:r>
      <w:proofErr w:type="spellStart"/>
      <w:r>
        <w:rPr>
          <w:sz w:val="28"/>
          <w:szCs w:val="28"/>
        </w:rPr>
        <w:t>a</w:t>
      </w:r>
      <w:r>
        <w:rPr>
          <w:sz w:val="28"/>
          <w:szCs w:val="28"/>
        </w:rPr>
        <w:t>pp</w:t>
      </w:r>
      <w:proofErr w:type="spellEnd"/>
      <w:r>
        <w:rPr>
          <w:sz w:val="28"/>
          <w:szCs w:val="28"/>
        </w:rPr>
        <w:t>/</w:t>
      </w:r>
      <w:proofErr w:type="spellStart"/>
      <w:r>
        <w:rPr>
          <w:sz w:val="28"/>
          <w:szCs w:val="28"/>
        </w:rPr>
        <w:t>views</w:t>
      </w:r>
      <w:proofErr w:type="spellEnd"/>
      <w:r>
        <w:rPr>
          <w:sz w:val="28"/>
          <w:szCs w:val="28"/>
        </w:rPr>
        <w:t>/</w:t>
      </w:r>
      <w:proofErr w:type="spellStart"/>
      <w:r>
        <w:rPr>
          <w:sz w:val="28"/>
          <w:szCs w:val="28"/>
        </w:rPr>
        <w:t>pages</w:t>
      </w:r>
      <w:proofErr w:type="spellEnd"/>
      <w:r>
        <w:rPr>
          <w:sz w:val="28"/>
          <w:szCs w:val="28"/>
        </w:rPr>
        <w:t>/</w:t>
      </w:r>
      <w:proofErr w:type="spellStart"/>
      <w:r>
        <w:rPr>
          <w:sz w:val="28"/>
          <w:szCs w:val="28"/>
        </w:rPr>
        <w:t>home.html.erb</w:t>
      </w:r>
      <w:proofErr w:type="spellEnd"/>
      <w:r>
        <w:rPr>
          <w:sz w:val="28"/>
          <w:szCs w:val="28"/>
        </w:rPr>
        <w:t>) (лістинг 4.1).</w:t>
      </w:r>
    </w:p>
    <w:p w14:paraId="0000025F" w14:textId="77777777" w:rsidR="006149A5" w:rsidRDefault="006149A5">
      <w:pPr>
        <w:spacing w:line="360" w:lineRule="auto"/>
        <w:ind w:firstLine="851"/>
        <w:jc w:val="both"/>
        <w:rPr>
          <w:rFonts w:ascii="Courier New" w:eastAsia="Courier New" w:hAnsi="Courier New" w:cs="Courier New"/>
          <w:sz w:val="24"/>
          <w:szCs w:val="24"/>
        </w:rPr>
      </w:pPr>
    </w:p>
    <w:p w14:paraId="00000263"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class</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WelcomeController</w:t>
      </w:r>
      <w:proofErr w:type="spellEnd"/>
      <w:r>
        <w:rPr>
          <w:rFonts w:ascii="Courier New" w:eastAsia="Courier New" w:hAnsi="Courier New" w:cs="Courier New"/>
          <w:sz w:val="24"/>
          <w:szCs w:val="24"/>
        </w:rPr>
        <w:t xml:space="preserve"> &lt; </w:t>
      </w:r>
      <w:proofErr w:type="spellStart"/>
      <w:r>
        <w:rPr>
          <w:rFonts w:ascii="Courier New" w:eastAsia="Courier New" w:hAnsi="Courier New" w:cs="Courier New"/>
          <w:sz w:val="24"/>
          <w:szCs w:val="24"/>
        </w:rPr>
        <w:t>ApplicationController</w:t>
      </w:r>
      <w:proofErr w:type="spellEnd"/>
    </w:p>
    <w:p w14:paraId="00000264"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home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265" w14:textId="77777777" w:rsidR="006149A5" w:rsidRDefault="006149A5">
      <w:pPr>
        <w:spacing w:line="360" w:lineRule="auto"/>
        <w:ind w:firstLine="851"/>
        <w:jc w:val="both"/>
        <w:rPr>
          <w:rFonts w:ascii="Courier New" w:eastAsia="Courier New" w:hAnsi="Courier New" w:cs="Courier New"/>
          <w:sz w:val="24"/>
          <w:szCs w:val="24"/>
        </w:rPr>
      </w:pPr>
    </w:p>
    <w:p w14:paraId="00000266"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clubs</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267" w14:textId="77777777" w:rsidR="006149A5" w:rsidRDefault="006149A5">
      <w:pPr>
        <w:spacing w:line="360" w:lineRule="auto"/>
        <w:ind w:firstLine="851"/>
        <w:jc w:val="both"/>
        <w:rPr>
          <w:rFonts w:ascii="Courier New" w:eastAsia="Courier New" w:hAnsi="Courier New" w:cs="Courier New"/>
          <w:sz w:val="24"/>
          <w:szCs w:val="24"/>
        </w:rPr>
      </w:pPr>
    </w:p>
    <w:p w14:paraId="00000268"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finances</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269"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end</w:t>
      </w:r>
      <w:proofErr w:type="spellEnd"/>
    </w:p>
    <w:p w14:paraId="0000026A" w14:textId="77777777" w:rsidR="006149A5" w:rsidRDefault="006149A5">
      <w:pPr>
        <w:spacing w:line="360" w:lineRule="auto"/>
        <w:ind w:firstLine="851"/>
        <w:jc w:val="both"/>
        <w:rPr>
          <w:sz w:val="28"/>
          <w:szCs w:val="28"/>
        </w:rPr>
      </w:pPr>
    </w:p>
    <w:p w14:paraId="0000026B" w14:textId="77777777" w:rsidR="006149A5" w:rsidRDefault="002A493F">
      <w:pPr>
        <w:spacing w:line="360" w:lineRule="auto"/>
        <w:ind w:firstLine="851"/>
        <w:jc w:val="center"/>
        <w:rPr>
          <w:sz w:val="28"/>
          <w:szCs w:val="28"/>
        </w:rPr>
      </w:pPr>
      <w:r>
        <w:rPr>
          <w:color w:val="000000"/>
          <w:sz w:val="28"/>
          <w:szCs w:val="28"/>
          <w:highlight w:val="white"/>
        </w:rPr>
        <w:t xml:space="preserve">Лістинг 4.1 – Спрощений </w:t>
      </w:r>
      <w:proofErr w:type="spellStart"/>
      <w:r>
        <w:rPr>
          <w:color w:val="000000"/>
          <w:sz w:val="28"/>
          <w:szCs w:val="28"/>
          <w:highlight w:val="white"/>
        </w:rPr>
        <w:t>WelcomeController</w:t>
      </w:r>
      <w:proofErr w:type="spellEnd"/>
    </w:p>
    <w:p w14:paraId="0000026C" w14:textId="77777777" w:rsidR="006149A5" w:rsidRDefault="006149A5">
      <w:pPr>
        <w:spacing w:line="360" w:lineRule="auto"/>
        <w:ind w:firstLine="851"/>
        <w:jc w:val="both"/>
        <w:rPr>
          <w:sz w:val="28"/>
          <w:szCs w:val="28"/>
        </w:rPr>
      </w:pPr>
    </w:p>
    <w:p w14:paraId="0000026D" w14:textId="77777777" w:rsidR="006149A5" w:rsidRDefault="002A493F">
      <w:pPr>
        <w:spacing w:line="360" w:lineRule="auto"/>
        <w:ind w:firstLine="851"/>
        <w:jc w:val="both"/>
        <w:rPr>
          <w:sz w:val="28"/>
          <w:szCs w:val="28"/>
        </w:rPr>
      </w:pPr>
      <w:r>
        <w:rPr>
          <w:sz w:val="28"/>
          <w:szCs w:val="28"/>
        </w:rPr>
        <w:t xml:space="preserve">Відповідні маршрути необхідно визначити в </w:t>
      </w:r>
      <w:proofErr w:type="spellStart"/>
      <w:r>
        <w:rPr>
          <w:sz w:val="28"/>
          <w:szCs w:val="28"/>
        </w:rPr>
        <w:t>config</w:t>
      </w:r>
      <w:proofErr w:type="spellEnd"/>
      <w:r>
        <w:rPr>
          <w:sz w:val="28"/>
          <w:szCs w:val="28"/>
        </w:rPr>
        <w:t>/</w:t>
      </w:r>
      <w:proofErr w:type="spellStart"/>
      <w:r>
        <w:rPr>
          <w:sz w:val="28"/>
          <w:szCs w:val="28"/>
        </w:rPr>
        <w:t>routes.rb</w:t>
      </w:r>
      <w:proofErr w:type="spellEnd"/>
      <w:r>
        <w:rPr>
          <w:sz w:val="28"/>
          <w:szCs w:val="28"/>
        </w:rPr>
        <w:t xml:space="preserve"> для зіставлення URL-адрес з цими діями контролера (лістинг 4.2).</w:t>
      </w:r>
    </w:p>
    <w:p w14:paraId="0000026E" w14:textId="77777777" w:rsidR="006149A5" w:rsidRDefault="006149A5">
      <w:pPr>
        <w:spacing w:line="360" w:lineRule="auto"/>
        <w:ind w:firstLine="851"/>
        <w:jc w:val="both"/>
        <w:rPr>
          <w:sz w:val="28"/>
          <w:szCs w:val="28"/>
        </w:rPr>
      </w:pPr>
    </w:p>
    <w:p w14:paraId="0000026F"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Rails.application.routes.draw</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do</w:t>
      </w:r>
      <w:proofErr w:type="spellEnd"/>
    </w:p>
    <w:p w14:paraId="00000270"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root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welcome#home</w:t>
      </w:r>
      <w:proofErr w:type="spellEnd"/>
      <w:r>
        <w:rPr>
          <w:rFonts w:ascii="Courier New" w:eastAsia="Courier New" w:hAnsi="Courier New" w:cs="Courier New"/>
          <w:sz w:val="24"/>
          <w:szCs w:val="24"/>
        </w:rPr>
        <w:t>'</w:t>
      </w:r>
    </w:p>
    <w:p w14:paraId="00000271" w14:textId="77777777" w:rsidR="006149A5" w:rsidRDefault="006149A5">
      <w:pPr>
        <w:spacing w:line="360" w:lineRule="auto"/>
        <w:ind w:firstLine="851"/>
        <w:jc w:val="both"/>
        <w:rPr>
          <w:rFonts w:ascii="Courier New" w:eastAsia="Courier New" w:hAnsi="Courier New" w:cs="Courier New"/>
          <w:sz w:val="24"/>
          <w:szCs w:val="24"/>
        </w:rPr>
      </w:pPr>
    </w:p>
    <w:p w14:paraId="00000272"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get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welcome</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clubs</w:t>
      </w:r>
      <w:proofErr w:type="spellEnd"/>
      <w:r>
        <w:rPr>
          <w:rFonts w:ascii="Courier New" w:eastAsia="Courier New" w:hAnsi="Courier New" w:cs="Courier New"/>
          <w:sz w:val="24"/>
          <w:szCs w:val="24"/>
        </w:rPr>
        <w:t>'</w:t>
      </w:r>
    </w:p>
    <w:p w14:paraId="00000273"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get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welcome</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finances</w:t>
      </w:r>
      <w:proofErr w:type="spellEnd"/>
      <w:r>
        <w:rPr>
          <w:rFonts w:ascii="Courier New" w:eastAsia="Courier New" w:hAnsi="Courier New" w:cs="Courier New"/>
          <w:sz w:val="24"/>
          <w:szCs w:val="24"/>
        </w:rPr>
        <w:t>'</w:t>
      </w:r>
    </w:p>
    <w:p w14:paraId="00000274" w14:textId="77777777" w:rsidR="006149A5" w:rsidRDefault="002A493F">
      <w:pPr>
        <w:spacing w:line="360" w:lineRule="auto"/>
        <w:ind w:firstLine="851"/>
        <w:jc w:val="both"/>
        <w:rPr>
          <w:sz w:val="24"/>
          <w:szCs w:val="24"/>
        </w:rPr>
      </w:pPr>
      <w:proofErr w:type="spellStart"/>
      <w:r>
        <w:rPr>
          <w:rFonts w:ascii="Courier New" w:eastAsia="Courier New" w:hAnsi="Courier New" w:cs="Courier New"/>
          <w:sz w:val="24"/>
          <w:szCs w:val="24"/>
        </w:rPr>
        <w:t>end</w:t>
      </w:r>
      <w:proofErr w:type="spellEnd"/>
    </w:p>
    <w:p w14:paraId="00000275" w14:textId="77777777" w:rsidR="006149A5" w:rsidRDefault="006149A5">
      <w:pPr>
        <w:spacing w:line="360" w:lineRule="auto"/>
        <w:ind w:firstLine="851"/>
        <w:jc w:val="both"/>
        <w:rPr>
          <w:sz w:val="28"/>
          <w:szCs w:val="28"/>
        </w:rPr>
      </w:pPr>
    </w:p>
    <w:p w14:paraId="00000276" w14:textId="77777777" w:rsidR="006149A5" w:rsidRDefault="002A493F">
      <w:pPr>
        <w:spacing w:line="360" w:lineRule="auto"/>
        <w:ind w:firstLine="851"/>
        <w:jc w:val="center"/>
        <w:rPr>
          <w:sz w:val="28"/>
          <w:szCs w:val="28"/>
        </w:rPr>
      </w:pPr>
      <w:r>
        <w:rPr>
          <w:color w:val="000000"/>
          <w:sz w:val="28"/>
          <w:szCs w:val="28"/>
          <w:highlight w:val="white"/>
        </w:rPr>
        <w:t xml:space="preserve">Лістинг 4.2 – Маршрути у </w:t>
      </w:r>
      <w:proofErr w:type="spellStart"/>
      <w:r>
        <w:rPr>
          <w:color w:val="000000"/>
          <w:sz w:val="28"/>
          <w:szCs w:val="28"/>
          <w:highlight w:val="white"/>
        </w:rPr>
        <w:t>c</w:t>
      </w:r>
      <w:r>
        <w:rPr>
          <w:color w:val="000000"/>
          <w:sz w:val="28"/>
          <w:szCs w:val="28"/>
          <w:highlight w:val="white"/>
        </w:rPr>
        <w:t>onfig</w:t>
      </w:r>
      <w:proofErr w:type="spellEnd"/>
      <w:r>
        <w:rPr>
          <w:color w:val="000000"/>
          <w:sz w:val="28"/>
          <w:szCs w:val="28"/>
          <w:highlight w:val="white"/>
        </w:rPr>
        <w:t>/</w:t>
      </w:r>
      <w:proofErr w:type="spellStart"/>
      <w:r>
        <w:rPr>
          <w:color w:val="000000"/>
          <w:sz w:val="28"/>
          <w:szCs w:val="28"/>
          <w:highlight w:val="white"/>
        </w:rPr>
        <w:t>routes.rb</w:t>
      </w:r>
      <w:proofErr w:type="spellEnd"/>
    </w:p>
    <w:p w14:paraId="00000277" w14:textId="77777777" w:rsidR="006149A5" w:rsidRDefault="006149A5">
      <w:pPr>
        <w:spacing w:line="360" w:lineRule="auto"/>
        <w:ind w:firstLine="851"/>
        <w:jc w:val="both"/>
        <w:rPr>
          <w:sz w:val="28"/>
          <w:szCs w:val="28"/>
        </w:rPr>
      </w:pPr>
    </w:p>
    <w:p w14:paraId="00000278" w14:textId="77777777" w:rsidR="006149A5" w:rsidRDefault="002A493F">
      <w:pPr>
        <w:spacing w:line="360" w:lineRule="auto"/>
        <w:ind w:firstLine="851"/>
        <w:jc w:val="both"/>
        <w:rPr>
          <w:sz w:val="28"/>
          <w:szCs w:val="28"/>
        </w:rPr>
      </w:pPr>
      <w:r>
        <w:rPr>
          <w:sz w:val="28"/>
          <w:szCs w:val="28"/>
        </w:rPr>
        <w:t xml:space="preserve">Ці маршрути визначають, що метод </w:t>
      </w:r>
      <w:proofErr w:type="spellStart"/>
      <w:r>
        <w:rPr>
          <w:sz w:val="28"/>
          <w:szCs w:val="28"/>
        </w:rPr>
        <w:t>home</w:t>
      </w:r>
      <w:proofErr w:type="spellEnd"/>
      <w:r>
        <w:rPr>
          <w:sz w:val="28"/>
          <w:szCs w:val="28"/>
        </w:rPr>
        <w:t xml:space="preserve"> у </w:t>
      </w:r>
      <w:proofErr w:type="spellStart"/>
      <w:r>
        <w:rPr>
          <w:sz w:val="28"/>
          <w:szCs w:val="28"/>
        </w:rPr>
        <w:t>WelcomeController</w:t>
      </w:r>
      <w:proofErr w:type="spellEnd"/>
      <w:r>
        <w:rPr>
          <w:sz w:val="28"/>
          <w:szCs w:val="28"/>
        </w:rPr>
        <w:t xml:space="preserve"> оброблятиме GET-запит до кореневого URL (/), GET-запит до /</w:t>
      </w:r>
      <w:proofErr w:type="spellStart"/>
      <w:r>
        <w:rPr>
          <w:sz w:val="28"/>
          <w:szCs w:val="28"/>
        </w:rPr>
        <w:t>about</w:t>
      </w:r>
      <w:proofErr w:type="spellEnd"/>
      <w:r>
        <w:rPr>
          <w:sz w:val="28"/>
          <w:szCs w:val="28"/>
        </w:rPr>
        <w:t xml:space="preserve"> – дія </w:t>
      </w:r>
      <w:proofErr w:type="spellStart"/>
      <w:r>
        <w:rPr>
          <w:sz w:val="28"/>
          <w:szCs w:val="28"/>
        </w:rPr>
        <w:t>about</w:t>
      </w:r>
      <w:proofErr w:type="spellEnd"/>
      <w:r>
        <w:rPr>
          <w:sz w:val="28"/>
          <w:szCs w:val="28"/>
        </w:rPr>
        <w:t xml:space="preserve"> тощо. Представлення в </w:t>
      </w:r>
      <w:proofErr w:type="spellStart"/>
      <w:r>
        <w:rPr>
          <w:sz w:val="28"/>
          <w:szCs w:val="28"/>
        </w:rPr>
        <w:t>app</w:t>
      </w:r>
      <w:proofErr w:type="spellEnd"/>
      <w:r>
        <w:rPr>
          <w:sz w:val="28"/>
          <w:szCs w:val="28"/>
        </w:rPr>
        <w:t>/</w:t>
      </w:r>
      <w:proofErr w:type="spellStart"/>
      <w:r>
        <w:rPr>
          <w:sz w:val="28"/>
          <w:szCs w:val="28"/>
        </w:rPr>
        <w:t>views</w:t>
      </w:r>
      <w:proofErr w:type="spellEnd"/>
      <w:r>
        <w:rPr>
          <w:sz w:val="28"/>
          <w:szCs w:val="28"/>
        </w:rPr>
        <w:t>/</w:t>
      </w:r>
      <w:proofErr w:type="spellStart"/>
      <w:r>
        <w:rPr>
          <w:sz w:val="28"/>
          <w:szCs w:val="28"/>
        </w:rPr>
        <w:t>pages</w:t>
      </w:r>
      <w:proofErr w:type="spellEnd"/>
      <w:r>
        <w:rPr>
          <w:sz w:val="28"/>
          <w:szCs w:val="28"/>
        </w:rPr>
        <w:t>/ міститимуть HTML-вміст для цих сторінок.</w:t>
      </w:r>
    </w:p>
    <w:p w14:paraId="00000279" w14:textId="77777777" w:rsidR="006149A5" w:rsidRDefault="006149A5">
      <w:pPr>
        <w:pStyle w:val="4"/>
        <w:keepNext w:val="0"/>
        <w:spacing w:line="360" w:lineRule="auto"/>
        <w:ind w:firstLine="851"/>
        <w:jc w:val="both"/>
        <w:rPr>
          <w:b/>
        </w:rPr>
      </w:pPr>
      <w:bookmarkStart w:id="30" w:name="_heading=h.2zm0jsj1r1ap" w:colFirst="0" w:colLast="0"/>
      <w:bookmarkEnd w:id="30"/>
    </w:p>
    <w:p w14:paraId="0000027A" w14:textId="77777777" w:rsidR="006149A5" w:rsidRDefault="002A493F">
      <w:pPr>
        <w:pStyle w:val="4"/>
        <w:keepNext w:val="0"/>
        <w:spacing w:line="360" w:lineRule="auto"/>
        <w:ind w:firstLine="851"/>
        <w:jc w:val="both"/>
        <w:rPr>
          <w:b/>
        </w:rPr>
      </w:pPr>
      <w:r>
        <w:rPr>
          <w:b/>
        </w:rPr>
        <w:t>4.2.2. Автентифікація з</w:t>
      </w:r>
      <w:r>
        <w:rPr>
          <w:b/>
        </w:rPr>
        <w:t xml:space="preserve">а допомогою </w:t>
      </w:r>
      <w:proofErr w:type="spellStart"/>
      <w:r>
        <w:rPr>
          <w:b/>
        </w:rPr>
        <w:t>Devise</w:t>
      </w:r>
      <w:proofErr w:type="spellEnd"/>
    </w:p>
    <w:p w14:paraId="0000027B" w14:textId="77777777" w:rsidR="006149A5" w:rsidRDefault="002A493F">
      <w:pPr>
        <w:spacing w:line="360" w:lineRule="auto"/>
        <w:ind w:firstLine="851"/>
        <w:jc w:val="both"/>
        <w:rPr>
          <w:sz w:val="28"/>
          <w:szCs w:val="28"/>
        </w:rPr>
      </w:pPr>
      <w:r>
        <w:rPr>
          <w:sz w:val="28"/>
          <w:szCs w:val="28"/>
        </w:rPr>
        <w:t xml:space="preserve">Автентифікація користувачів є фундаментальною вимогою для додатка з різними ролями користувачів та захищеним контентом. </w:t>
      </w:r>
      <w:proofErr w:type="spellStart"/>
      <w:r>
        <w:rPr>
          <w:sz w:val="28"/>
          <w:szCs w:val="28"/>
        </w:rPr>
        <w:t>Devise</w:t>
      </w:r>
      <w:proofErr w:type="spellEnd"/>
      <w:r>
        <w:rPr>
          <w:sz w:val="28"/>
          <w:szCs w:val="28"/>
        </w:rPr>
        <w:t xml:space="preserve"> – це широко використовуване, гнучке рішення для автентифікації у </w:t>
      </w:r>
      <w:proofErr w:type="spellStart"/>
      <w:r>
        <w:rPr>
          <w:sz w:val="28"/>
          <w:szCs w:val="28"/>
        </w:rPr>
        <w:t>Rails</w:t>
      </w:r>
      <w:proofErr w:type="spellEnd"/>
      <w:r>
        <w:rPr>
          <w:sz w:val="28"/>
          <w:szCs w:val="28"/>
        </w:rPr>
        <w:t>. Воно надає повний набір модулів для об</w:t>
      </w:r>
      <w:r>
        <w:rPr>
          <w:sz w:val="28"/>
          <w:szCs w:val="28"/>
        </w:rPr>
        <w:t xml:space="preserve">робки реєстрації користувачів, входу, виходу, скидання пароля та багато іншого. Для інтеграції </w:t>
      </w:r>
      <w:proofErr w:type="spellStart"/>
      <w:r>
        <w:rPr>
          <w:sz w:val="28"/>
          <w:szCs w:val="28"/>
        </w:rPr>
        <w:t>Devise</w:t>
      </w:r>
      <w:proofErr w:type="spellEnd"/>
      <w:r>
        <w:rPr>
          <w:sz w:val="28"/>
          <w:szCs w:val="28"/>
        </w:rPr>
        <w:t xml:space="preserve"> його додають до </w:t>
      </w:r>
      <w:proofErr w:type="spellStart"/>
      <w:r>
        <w:rPr>
          <w:sz w:val="28"/>
          <w:szCs w:val="28"/>
        </w:rPr>
        <w:t>Gemfile</w:t>
      </w:r>
      <w:proofErr w:type="spellEnd"/>
      <w:r>
        <w:rPr>
          <w:sz w:val="28"/>
          <w:szCs w:val="28"/>
        </w:rPr>
        <w:t>. Після додавання гема необхідно встановити залежності:</w:t>
      </w:r>
    </w:p>
    <w:p w14:paraId="0000027C" w14:textId="77777777" w:rsidR="006149A5" w:rsidRDefault="006149A5">
      <w:pPr>
        <w:spacing w:line="360" w:lineRule="auto"/>
        <w:ind w:firstLine="851"/>
        <w:jc w:val="both"/>
        <w:rPr>
          <w:sz w:val="28"/>
          <w:szCs w:val="28"/>
        </w:rPr>
      </w:pPr>
    </w:p>
    <w:p w14:paraId="0000027D" w14:textId="77777777" w:rsidR="006149A5" w:rsidRDefault="002A493F">
      <w:pPr>
        <w:spacing w:line="360" w:lineRule="auto"/>
        <w:ind w:firstLine="851"/>
        <w:jc w:val="both"/>
        <w:rPr>
          <w:i/>
          <w:sz w:val="28"/>
          <w:szCs w:val="28"/>
        </w:rPr>
      </w:pPr>
      <w:r>
        <w:rPr>
          <w:i/>
          <w:sz w:val="28"/>
          <w:szCs w:val="28"/>
        </w:rPr>
        <w:lastRenderedPageBreak/>
        <w:t xml:space="preserve">$ </w:t>
      </w:r>
      <w:proofErr w:type="spellStart"/>
      <w:r>
        <w:rPr>
          <w:i/>
          <w:sz w:val="28"/>
          <w:szCs w:val="28"/>
        </w:rPr>
        <w:t>bundle</w:t>
      </w:r>
      <w:proofErr w:type="spellEnd"/>
      <w:r>
        <w:rPr>
          <w:i/>
          <w:sz w:val="28"/>
          <w:szCs w:val="28"/>
        </w:rPr>
        <w:t xml:space="preserve"> </w:t>
      </w:r>
      <w:proofErr w:type="spellStart"/>
      <w:r>
        <w:rPr>
          <w:i/>
          <w:sz w:val="28"/>
          <w:szCs w:val="28"/>
        </w:rPr>
        <w:t>install</w:t>
      </w:r>
      <w:proofErr w:type="spellEnd"/>
    </w:p>
    <w:p w14:paraId="0000027E" w14:textId="77777777" w:rsidR="006149A5" w:rsidRDefault="006149A5">
      <w:pPr>
        <w:spacing w:line="360" w:lineRule="auto"/>
        <w:ind w:firstLine="851"/>
        <w:jc w:val="both"/>
        <w:rPr>
          <w:sz w:val="28"/>
          <w:szCs w:val="28"/>
        </w:rPr>
      </w:pPr>
    </w:p>
    <w:p w14:paraId="0000027F" w14:textId="77777777" w:rsidR="006149A5" w:rsidRDefault="002A493F">
      <w:pPr>
        <w:spacing w:line="360" w:lineRule="auto"/>
        <w:ind w:firstLine="851"/>
        <w:jc w:val="both"/>
        <w:rPr>
          <w:sz w:val="28"/>
          <w:szCs w:val="28"/>
        </w:rPr>
      </w:pPr>
      <w:r>
        <w:rPr>
          <w:sz w:val="28"/>
          <w:szCs w:val="28"/>
        </w:rPr>
        <w:t xml:space="preserve">Далі </w:t>
      </w:r>
      <w:proofErr w:type="spellStart"/>
      <w:r>
        <w:rPr>
          <w:sz w:val="28"/>
          <w:szCs w:val="28"/>
        </w:rPr>
        <w:t>Devise</w:t>
      </w:r>
      <w:proofErr w:type="spellEnd"/>
      <w:r>
        <w:rPr>
          <w:sz w:val="28"/>
          <w:szCs w:val="28"/>
        </w:rPr>
        <w:t xml:space="preserve"> необхідно встановити та налаштувати в додатк</w:t>
      </w:r>
      <w:r>
        <w:rPr>
          <w:sz w:val="28"/>
          <w:szCs w:val="28"/>
        </w:rPr>
        <w:t xml:space="preserve">у </w:t>
      </w:r>
      <w:proofErr w:type="spellStart"/>
      <w:r>
        <w:rPr>
          <w:sz w:val="28"/>
          <w:szCs w:val="28"/>
        </w:rPr>
        <w:t>Rails</w:t>
      </w:r>
      <w:proofErr w:type="spellEnd"/>
      <w:r>
        <w:rPr>
          <w:sz w:val="28"/>
          <w:szCs w:val="28"/>
        </w:rPr>
        <w:t>:</w:t>
      </w:r>
    </w:p>
    <w:p w14:paraId="00000280" w14:textId="77777777" w:rsidR="006149A5" w:rsidRDefault="006149A5">
      <w:pPr>
        <w:spacing w:line="360" w:lineRule="auto"/>
        <w:ind w:firstLine="851"/>
        <w:jc w:val="both"/>
        <w:rPr>
          <w:sz w:val="28"/>
          <w:szCs w:val="28"/>
        </w:rPr>
      </w:pPr>
    </w:p>
    <w:p w14:paraId="00000281"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generate</w:t>
      </w:r>
      <w:proofErr w:type="spellEnd"/>
      <w:r>
        <w:rPr>
          <w:i/>
          <w:sz w:val="28"/>
          <w:szCs w:val="28"/>
        </w:rPr>
        <w:t xml:space="preserve"> </w:t>
      </w:r>
      <w:proofErr w:type="spellStart"/>
      <w:r>
        <w:rPr>
          <w:i/>
          <w:sz w:val="28"/>
          <w:szCs w:val="28"/>
        </w:rPr>
        <w:t>devise:install</w:t>
      </w:r>
      <w:proofErr w:type="spellEnd"/>
    </w:p>
    <w:p w14:paraId="00000282" w14:textId="77777777" w:rsidR="006149A5" w:rsidRDefault="006149A5">
      <w:pPr>
        <w:spacing w:line="360" w:lineRule="auto"/>
        <w:ind w:firstLine="851"/>
        <w:jc w:val="both"/>
        <w:rPr>
          <w:sz w:val="28"/>
          <w:szCs w:val="28"/>
        </w:rPr>
      </w:pPr>
    </w:p>
    <w:p w14:paraId="00000283" w14:textId="77777777" w:rsidR="006149A5" w:rsidRDefault="002A493F">
      <w:pPr>
        <w:spacing w:line="360" w:lineRule="auto"/>
        <w:ind w:firstLine="851"/>
        <w:jc w:val="both"/>
        <w:rPr>
          <w:sz w:val="28"/>
          <w:szCs w:val="28"/>
        </w:rPr>
      </w:pPr>
      <w:r>
        <w:rPr>
          <w:sz w:val="28"/>
          <w:szCs w:val="28"/>
        </w:rPr>
        <w:t xml:space="preserve">Ця команда генерує конфігураційні файли та </w:t>
      </w:r>
      <w:proofErr w:type="spellStart"/>
      <w:r>
        <w:rPr>
          <w:sz w:val="28"/>
          <w:szCs w:val="28"/>
        </w:rPr>
        <w:t>ініціалізатор</w:t>
      </w:r>
      <w:proofErr w:type="spellEnd"/>
      <w:r>
        <w:rPr>
          <w:sz w:val="28"/>
          <w:szCs w:val="28"/>
        </w:rPr>
        <w:t xml:space="preserve">. Потім генерується модель </w:t>
      </w:r>
      <w:proofErr w:type="spellStart"/>
      <w:r>
        <w:rPr>
          <w:sz w:val="28"/>
          <w:szCs w:val="28"/>
        </w:rPr>
        <w:t>Devise</w:t>
      </w:r>
      <w:proofErr w:type="spellEnd"/>
      <w:r>
        <w:rPr>
          <w:sz w:val="28"/>
          <w:szCs w:val="28"/>
        </w:rPr>
        <w:t xml:space="preserve"> (наприклад, </w:t>
      </w:r>
      <w:proofErr w:type="spellStart"/>
      <w:r>
        <w:rPr>
          <w:sz w:val="28"/>
          <w:szCs w:val="28"/>
        </w:rPr>
        <w:t>User</w:t>
      </w:r>
      <w:proofErr w:type="spellEnd"/>
      <w:r>
        <w:rPr>
          <w:sz w:val="28"/>
          <w:szCs w:val="28"/>
        </w:rPr>
        <w:t>):</w:t>
      </w:r>
    </w:p>
    <w:p w14:paraId="00000284" w14:textId="77777777" w:rsidR="006149A5" w:rsidRDefault="006149A5">
      <w:pPr>
        <w:spacing w:line="360" w:lineRule="auto"/>
        <w:ind w:firstLine="851"/>
        <w:jc w:val="both"/>
        <w:rPr>
          <w:sz w:val="28"/>
          <w:szCs w:val="28"/>
        </w:rPr>
      </w:pPr>
    </w:p>
    <w:p w14:paraId="00000285"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generate</w:t>
      </w:r>
      <w:proofErr w:type="spellEnd"/>
      <w:r>
        <w:rPr>
          <w:i/>
          <w:sz w:val="28"/>
          <w:szCs w:val="28"/>
        </w:rPr>
        <w:t xml:space="preserve"> </w:t>
      </w:r>
      <w:proofErr w:type="spellStart"/>
      <w:r>
        <w:rPr>
          <w:i/>
          <w:sz w:val="28"/>
          <w:szCs w:val="28"/>
        </w:rPr>
        <w:t>devise</w:t>
      </w:r>
      <w:proofErr w:type="spellEnd"/>
      <w:r>
        <w:rPr>
          <w:i/>
          <w:sz w:val="28"/>
          <w:szCs w:val="28"/>
        </w:rPr>
        <w:t xml:space="preserve"> </w:t>
      </w:r>
      <w:proofErr w:type="spellStart"/>
      <w:r>
        <w:rPr>
          <w:i/>
          <w:sz w:val="28"/>
          <w:szCs w:val="28"/>
        </w:rPr>
        <w:t>User</w:t>
      </w:r>
      <w:proofErr w:type="spellEnd"/>
    </w:p>
    <w:p w14:paraId="00000286" w14:textId="77777777" w:rsidR="006149A5" w:rsidRDefault="006149A5">
      <w:pPr>
        <w:spacing w:line="360" w:lineRule="auto"/>
        <w:ind w:firstLine="851"/>
        <w:jc w:val="both"/>
        <w:rPr>
          <w:sz w:val="28"/>
          <w:szCs w:val="28"/>
        </w:rPr>
      </w:pPr>
    </w:p>
    <w:p w14:paraId="00000287" w14:textId="77777777" w:rsidR="006149A5" w:rsidRDefault="002A493F">
      <w:pPr>
        <w:spacing w:line="360" w:lineRule="auto"/>
        <w:ind w:firstLine="851"/>
        <w:jc w:val="both"/>
        <w:rPr>
          <w:sz w:val="28"/>
          <w:szCs w:val="28"/>
        </w:rPr>
      </w:pPr>
      <w:r>
        <w:rPr>
          <w:sz w:val="28"/>
          <w:szCs w:val="28"/>
        </w:rPr>
        <w:t xml:space="preserve">Це створює модель </w:t>
      </w:r>
      <w:proofErr w:type="spellStart"/>
      <w:r>
        <w:rPr>
          <w:sz w:val="28"/>
          <w:szCs w:val="28"/>
        </w:rPr>
        <w:t>User</w:t>
      </w:r>
      <w:proofErr w:type="spellEnd"/>
      <w:r>
        <w:rPr>
          <w:sz w:val="28"/>
          <w:szCs w:val="28"/>
        </w:rPr>
        <w:t xml:space="preserve"> з необхідними стовпцями бази даних та конфігураціями для </w:t>
      </w:r>
      <w:proofErr w:type="spellStart"/>
      <w:r>
        <w:rPr>
          <w:sz w:val="28"/>
          <w:szCs w:val="28"/>
        </w:rPr>
        <w:t>Devise</w:t>
      </w:r>
      <w:proofErr w:type="spellEnd"/>
      <w:r>
        <w:rPr>
          <w:sz w:val="28"/>
          <w:szCs w:val="28"/>
        </w:rPr>
        <w:t>. Необхідно запустити міграції</w:t>
      </w:r>
      <w:r>
        <w:rPr>
          <w:sz w:val="28"/>
          <w:szCs w:val="28"/>
        </w:rPr>
        <w:t xml:space="preserve"> бази даних, щоб додати ці стовпці:</w:t>
      </w:r>
    </w:p>
    <w:p w14:paraId="00000288" w14:textId="77777777" w:rsidR="006149A5" w:rsidRDefault="006149A5">
      <w:pPr>
        <w:spacing w:line="360" w:lineRule="auto"/>
        <w:ind w:firstLine="851"/>
        <w:jc w:val="both"/>
        <w:rPr>
          <w:sz w:val="28"/>
          <w:szCs w:val="28"/>
        </w:rPr>
      </w:pPr>
    </w:p>
    <w:p w14:paraId="00000289"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db:migrate</w:t>
      </w:r>
      <w:proofErr w:type="spellEnd"/>
    </w:p>
    <w:p w14:paraId="0000028A" w14:textId="77777777" w:rsidR="006149A5" w:rsidRDefault="006149A5">
      <w:pPr>
        <w:spacing w:line="360" w:lineRule="auto"/>
        <w:ind w:firstLine="851"/>
        <w:jc w:val="both"/>
        <w:rPr>
          <w:sz w:val="28"/>
          <w:szCs w:val="28"/>
        </w:rPr>
      </w:pPr>
    </w:p>
    <w:p w14:paraId="0000028B" w14:textId="77777777" w:rsidR="006149A5" w:rsidRDefault="002A493F">
      <w:pPr>
        <w:spacing w:line="360" w:lineRule="auto"/>
        <w:ind w:firstLine="851"/>
        <w:jc w:val="both"/>
        <w:rPr>
          <w:sz w:val="28"/>
          <w:szCs w:val="28"/>
        </w:rPr>
      </w:pPr>
      <w:proofErr w:type="spellStart"/>
      <w:r>
        <w:rPr>
          <w:sz w:val="28"/>
          <w:szCs w:val="28"/>
        </w:rPr>
        <w:t>Devise</w:t>
      </w:r>
      <w:proofErr w:type="spellEnd"/>
      <w:r>
        <w:rPr>
          <w:sz w:val="28"/>
          <w:szCs w:val="28"/>
        </w:rPr>
        <w:t xml:space="preserve"> надає допоміжні методи для управління сесіями користувачів та контролю доступу. Наприклад, щоб переконатися, що користувач увійшов до системи, перш ніж отримати доступ до певних сторінок, у ко</w:t>
      </w:r>
      <w:r>
        <w:rPr>
          <w:sz w:val="28"/>
          <w:szCs w:val="28"/>
        </w:rPr>
        <w:t xml:space="preserve">нтролерах можна використовувати </w:t>
      </w:r>
      <w:proofErr w:type="spellStart"/>
      <w:r>
        <w:rPr>
          <w:sz w:val="28"/>
          <w:szCs w:val="28"/>
        </w:rPr>
        <w:t>before_action</w:t>
      </w:r>
      <w:proofErr w:type="spellEnd"/>
      <w:r>
        <w:rPr>
          <w:sz w:val="28"/>
          <w:szCs w:val="28"/>
        </w:rPr>
        <w:t>.</w:t>
      </w:r>
    </w:p>
    <w:p w14:paraId="0000028C" w14:textId="77777777" w:rsidR="006149A5" w:rsidRDefault="002A493F">
      <w:pPr>
        <w:spacing w:line="360" w:lineRule="auto"/>
        <w:ind w:firstLine="851"/>
        <w:jc w:val="both"/>
        <w:rPr>
          <w:sz w:val="28"/>
          <w:szCs w:val="28"/>
        </w:rPr>
      </w:pPr>
      <w:proofErr w:type="spellStart"/>
      <w:r>
        <w:rPr>
          <w:sz w:val="28"/>
          <w:szCs w:val="28"/>
        </w:rPr>
        <w:t>Devise</w:t>
      </w:r>
      <w:proofErr w:type="spellEnd"/>
      <w:r>
        <w:rPr>
          <w:sz w:val="28"/>
          <w:szCs w:val="28"/>
        </w:rPr>
        <w:t xml:space="preserve"> також надає </w:t>
      </w:r>
      <w:proofErr w:type="spellStart"/>
      <w:r>
        <w:rPr>
          <w:sz w:val="28"/>
          <w:szCs w:val="28"/>
        </w:rPr>
        <w:t>настроювані</w:t>
      </w:r>
      <w:proofErr w:type="spellEnd"/>
      <w:r>
        <w:rPr>
          <w:sz w:val="28"/>
          <w:szCs w:val="28"/>
        </w:rPr>
        <w:t xml:space="preserve"> представлення для реєстрації користувачів, входу та управління паролями. Для підтримки різних ролей користувачів (Адміністратор, Викладач, Учасник), модель </w:t>
      </w:r>
      <w:proofErr w:type="spellStart"/>
      <w:r>
        <w:rPr>
          <w:sz w:val="28"/>
          <w:szCs w:val="28"/>
        </w:rPr>
        <w:t>User</w:t>
      </w:r>
      <w:proofErr w:type="spellEnd"/>
      <w:r>
        <w:rPr>
          <w:sz w:val="28"/>
          <w:szCs w:val="28"/>
        </w:rPr>
        <w:t xml:space="preserve"> може включати атр</w:t>
      </w:r>
      <w:r>
        <w:rPr>
          <w:sz w:val="28"/>
          <w:szCs w:val="28"/>
        </w:rPr>
        <w:t xml:space="preserve">ибут </w:t>
      </w:r>
      <w:proofErr w:type="spellStart"/>
      <w:r>
        <w:rPr>
          <w:sz w:val="28"/>
          <w:szCs w:val="28"/>
        </w:rPr>
        <w:t>role</w:t>
      </w:r>
      <w:proofErr w:type="spellEnd"/>
      <w:r>
        <w:rPr>
          <w:sz w:val="28"/>
          <w:szCs w:val="28"/>
        </w:rPr>
        <w:t xml:space="preserve">, а логіка авторизації може бути реалізована за допомогою окремого гема, такого як </w:t>
      </w:r>
      <w:proofErr w:type="spellStart"/>
      <w:r>
        <w:rPr>
          <w:sz w:val="28"/>
          <w:szCs w:val="28"/>
        </w:rPr>
        <w:t>CanCanCan</w:t>
      </w:r>
      <w:proofErr w:type="spellEnd"/>
      <w:r>
        <w:rPr>
          <w:sz w:val="28"/>
          <w:szCs w:val="28"/>
        </w:rPr>
        <w:t xml:space="preserve"> або </w:t>
      </w:r>
      <w:proofErr w:type="spellStart"/>
      <w:r>
        <w:rPr>
          <w:sz w:val="28"/>
          <w:szCs w:val="28"/>
        </w:rPr>
        <w:t>Pundit</w:t>
      </w:r>
      <w:proofErr w:type="spellEnd"/>
      <w:r>
        <w:rPr>
          <w:sz w:val="28"/>
          <w:szCs w:val="28"/>
        </w:rPr>
        <w:t>, або за допомогою спеціальних методів для контролю того, які дії дозволено виконувати кожній ролі.</w:t>
      </w:r>
    </w:p>
    <w:p w14:paraId="0000028D" w14:textId="77777777" w:rsidR="006149A5" w:rsidRDefault="006149A5">
      <w:pPr>
        <w:spacing w:line="360" w:lineRule="auto"/>
        <w:ind w:firstLine="851"/>
        <w:jc w:val="both"/>
        <w:rPr>
          <w:sz w:val="28"/>
          <w:szCs w:val="28"/>
        </w:rPr>
      </w:pPr>
    </w:p>
    <w:p w14:paraId="0000028E" w14:textId="77777777" w:rsidR="006149A5" w:rsidRDefault="002A493F">
      <w:pPr>
        <w:pStyle w:val="4"/>
        <w:keepNext w:val="0"/>
        <w:spacing w:line="360" w:lineRule="auto"/>
        <w:ind w:firstLine="851"/>
        <w:jc w:val="both"/>
        <w:rPr>
          <w:b/>
        </w:rPr>
      </w:pPr>
      <w:bookmarkStart w:id="31" w:name="_heading=h.yjqa1ytj8djp" w:colFirst="0" w:colLast="0"/>
      <w:bookmarkEnd w:id="31"/>
      <w:r>
        <w:rPr>
          <w:b/>
        </w:rPr>
        <w:lastRenderedPageBreak/>
        <w:t>4.2.3. CRUD для гуртків та груп</w:t>
      </w:r>
    </w:p>
    <w:p w14:paraId="0000028F" w14:textId="77777777" w:rsidR="006149A5" w:rsidRDefault="002A493F">
      <w:pPr>
        <w:spacing w:line="360" w:lineRule="auto"/>
        <w:ind w:firstLine="851"/>
        <w:jc w:val="both"/>
        <w:rPr>
          <w:sz w:val="28"/>
          <w:szCs w:val="28"/>
        </w:rPr>
      </w:pPr>
      <w:r>
        <w:rPr>
          <w:sz w:val="28"/>
          <w:szCs w:val="28"/>
        </w:rPr>
        <w:t xml:space="preserve">Реалізація </w:t>
      </w:r>
      <w:r>
        <w:rPr>
          <w:sz w:val="28"/>
          <w:szCs w:val="28"/>
        </w:rPr>
        <w:t xml:space="preserve">функціональності CRUD (Створення, Читання, Оновлення, Видалення) для моделей </w:t>
      </w:r>
      <w:proofErr w:type="spellStart"/>
      <w:r>
        <w:rPr>
          <w:sz w:val="28"/>
          <w:szCs w:val="28"/>
        </w:rPr>
        <w:t>Club</w:t>
      </w:r>
      <w:proofErr w:type="spellEnd"/>
      <w:r>
        <w:rPr>
          <w:sz w:val="28"/>
          <w:szCs w:val="28"/>
        </w:rPr>
        <w:t xml:space="preserve"> та </w:t>
      </w:r>
      <w:proofErr w:type="spellStart"/>
      <w:r>
        <w:rPr>
          <w:sz w:val="28"/>
          <w:szCs w:val="28"/>
        </w:rPr>
        <w:t>Group</w:t>
      </w:r>
      <w:proofErr w:type="spellEnd"/>
      <w:r>
        <w:rPr>
          <w:sz w:val="28"/>
          <w:szCs w:val="28"/>
        </w:rPr>
        <w:t xml:space="preserve"> є основною частиною додатка, що дозволяє викладачам та адміністраторам керувати позашкільними заняттями.</w:t>
      </w:r>
    </w:p>
    <w:p w14:paraId="00000290" w14:textId="77777777" w:rsidR="006149A5" w:rsidRDefault="002A493F">
      <w:pPr>
        <w:spacing w:line="360" w:lineRule="auto"/>
        <w:ind w:firstLine="851"/>
        <w:jc w:val="both"/>
        <w:rPr>
          <w:sz w:val="28"/>
          <w:szCs w:val="28"/>
        </w:rPr>
      </w:pPr>
      <w:r>
        <w:rPr>
          <w:sz w:val="28"/>
          <w:szCs w:val="28"/>
        </w:rPr>
        <w:t xml:space="preserve">На основі UML-діаграми, </w:t>
      </w:r>
      <w:proofErr w:type="spellStart"/>
      <w:r>
        <w:rPr>
          <w:sz w:val="28"/>
          <w:szCs w:val="28"/>
        </w:rPr>
        <w:t>Club</w:t>
      </w:r>
      <w:proofErr w:type="spellEnd"/>
      <w:r>
        <w:rPr>
          <w:sz w:val="28"/>
          <w:szCs w:val="28"/>
        </w:rPr>
        <w:t xml:space="preserve"> та </w:t>
      </w:r>
      <w:proofErr w:type="spellStart"/>
      <w:r>
        <w:rPr>
          <w:sz w:val="28"/>
          <w:szCs w:val="28"/>
        </w:rPr>
        <w:t>Group</w:t>
      </w:r>
      <w:proofErr w:type="spellEnd"/>
      <w:r>
        <w:rPr>
          <w:sz w:val="28"/>
          <w:szCs w:val="28"/>
        </w:rPr>
        <w:t xml:space="preserve"> є пов'язаними сутностя</w:t>
      </w:r>
      <w:r>
        <w:rPr>
          <w:sz w:val="28"/>
          <w:szCs w:val="28"/>
        </w:rPr>
        <w:t xml:space="preserve">ми. </w:t>
      </w:r>
      <w:proofErr w:type="spellStart"/>
      <w:r>
        <w:rPr>
          <w:sz w:val="28"/>
          <w:szCs w:val="28"/>
        </w:rPr>
        <w:t>Club</w:t>
      </w:r>
      <w:proofErr w:type="spellEnd"/>
      <w:r>
        <w:rPr>
          <w:sz w:val="28"/>
          <w:szCs w:val="28"/>
        </w:rPr>
        <w:t xml:space="preserve"> "має багато" </w:t>
      </w:r>
      <w:proofErr w:type="spellStart"/>
      <w:r>
        <w:rPr>
          <w:sz w:val="28"/>
          <w:szCs w:val="28"/>
        </w:rPr>
        <w:t>Group</w:t>
      </w:r>
      <w:proofErr w:type="spellEnd"/>
      <w:r>
        <w:rPr>
          <w:sz w:val="28"/>
          <w:szCs w:val="28"/>
        </w:rPr>
        <w:t xml:space="preserve">, а </w:t>
      </w:r>
      <w:proofErr w:type="spellStart"/>
      <w:r>
        <w:rPr>
          <w:sz w:val="28"/>
          <w:szCs w:val="28"/>
        </w:rPr>
        <w:t>Group</w:t>
      </w:r>
      <w:proofErr w:type="spellEnd"/>
      <w:r>
        <w:rPr>
          <w:sz w:val="28"/>
          <w:szCs w:val="28"/>
        </w:rPr>
        <w:t xml:space="preserve"> "належить" до </w:t>
      </w:r>
      <w:proofErr w:type="spellStart"/>
      <w:r>
        <w:rPr>
          <w:sz w:val="28"/>
          <w:szCs w:val="28"/>
        </w:rPr>
        <w:t>Club</w:t>
      </w:r>
      <w:proofErr w:type="spellEnd"/>
      <w:r>
        <w:rPr>
          <w:sz w:val="28"/>
          <w:szCs w:val="28"/>
        </w:rPr>
        <w:t xml:space="preserve">. Ці зв'язки визначаються у файлах моделей за допомогою </w:t>
      </w:r>
      <w:proofErr w:type="spellStart"/>
      <w:r>
        <w:rPr>
          <w:sz w:val="28"/>
          <w:szCs w:val="28"/>
        </w:rPr>
        <w:t>Active</w:t>
      </w:r>
      <w:proofErr w:type="spellEnd"/>
      <w:r>
        <w:rPr>
          <w:sz w:val="28"/>
          <w:szCs w:val="28"/>
        </w:rPr>
        <w:t xml:space="preserve"> </w:t>
      </w:r>
      <w:proofErr w:type="spellStart"/>
      <w:r>
        <w:rPr>
          <w:sz w:val="28"/>
          <w:szCs w:val="28"/>
        </w:rPr>
        <w:t>Record</w:t>
      </w:r>
      <w:proofErr w:type="spellEnd"/>
      <w:r>
        <w:rPr>
          <w:sz w:val="28"/>
          <w:szCs w:val="28"/>
        </w:rPr>
        <w:t xml:space="preserve"> асоціацій [7].</w:t>
      </w:r>
    </w:p>
    <w:p w14:paraId="00000291" w14:textId="77777777" w:rsidR="006149A5" w:rsidRDefault="002A493F">
      <w:pPr>
        <w:spacing w:line="360" w:lineRule="auto"/>
        <w:ind w:firstLine="851"/>
        <w:jc w:val="both"/>
        <w:rPr>
          <w:sz w:val="28"/>
          <w:szCs w:val="28"/>
        </w:rPr>
      </w:pPr>
      <w:r>
        <w:rPr>
          <w:sz w:val="28"/>
          <w:szCs w:val="28"/>
        </w:rPr>
        <w:t xml:space="preserve">Міграції бази даних потрібні для створення таблиць </w:t>
      </w:r>
      <w:proofErr w:type="spellStart"/>
      <w:r>
        <w:rPr>
          <w:sz w:val="28"/>
          <w:szCs w:val="28"/>
        </w:rPr>
        <w:t>clubs</w:t>
      </w:r>
      <w:proofErr w:type="spellEnd"/>
      <w:r>
        <w:rPr>
          <w:sz w:val="28"/>
          <w:szCs w:val="28"/>
        </w:rPr>
        <w:t xml:space="preserve"> та </w:t>
      </w:r>
      <w:proofErr w:type="spellStart"/>
      <w:r>
        <w:rPr>
          <w:sz w:val="28"/>
          <w:szCs w:val="28"/>
        </w:rPr>
        <w:t>groups</w:t>
      </w:r>
      <w:proofErr w:type="spellEnd"/>
      <w:r>
        <w:rPr>
          <w:sz w:val="28"/>
          <w:szCs w:val="28"/>
        </w:rPr>
        <w:t xml:space="preserve"> з відповідними стовпцями (наприклад, </w:t>
      </w:r>
      <w:proofErr w:type="spellStart"/>
      <w:r>
        <w:rPr>
          <w:sz w:val="28"/>
          <w:szCs w:val="28"/>
        </w:rPr>
        <w:t>name</w:t>
      </w:r>
      <w:proofErr w:type="spellEnd"/>
      <w:r>
        <w:rPr>
          <w:sz w:val="28"/>
          <w:szCs w:val="28"/>
        </w:rPr>
        <w:t xml:space="preserve">, </w:t>
      </w:r>
      <w:proofErr w:type="spellStart"/>
      <w:r>
        <w:rPr>
          <w:sz w:val="28"/>
          <w:szCs w:val="28"/>
        </w:rPr>
        <w:t>descri</w:t>
      </w:r>
      <w:r>
        <w:rPr>
          <w:sz w:val="28"/>
          <w:szCs w:val="28"/>
        </w:rPr>
        <w:t>ption</w:t>
      </w:r>
      <w:proofErr w:type="spellEnd"/>
      <w:r>
        <w:rPr>
          <w:sz w:val="28"/>
          <w:szCs w:val="28"/>
        </w:rPr>
        <w:t xml:space="preserve">, </w:t>
      </w:r>
      <w:proofErr w:type="spellStart"/>
      <w:r>
        <w:rPr>
          <w:sz w:val="28"/>
          <w:szCs w:val="28"/>
        </w:rPr>
        <w:t>schedule</w:t>
      </w:r>
      <w:proofErr w:type="spellEnd"/>
      <w:r>
        <w:rPr>
          <w:sz w:val="28"/>
          <w:szCs w:val="28"/>
        </w:rPr>
        <w:t xml:space="preserve">, </w:t>
      </w:r>
      <w:proofErr w:type="spellStart"/>
      <w:r>
        <w:rPr>
          <w:sz w:val="28"/>
          <w:szCs w:val="28"/>
        </w:rPr>
        <w:t>capacity</w:t>
      </w:r>
      <w:proofErr w:type="spellEnd"/>
      <w:r>
        <w:rPr>
          <w:sz w:val="28"/>
          <w:szCs w:val="28"/>
        </w:rPr>
        <w:t xml:space="preserve">, </w:t>
      </w:r>
      <w:proofErr w:type="spellStart"/>
      <w:r>
        <w:rPr>
          <w:sz w:val="28"/>
          <w:szCs w:val="28"/>
        </w:rPr>
        <w:t>club_id</w:t>
      </w:r>
      <w:proofErr w:type="spellEnd"/>
      <w:r>
        <w:rPr>
          <w:sz w:val="28"/>
          <w:szCs w:val="28"/>
        </w:rPr>
        <w:t xml:space="preserve">, </w:t>
      </w:r>
      <w:proofErr w:type="spellStart"/>
      <w:r>
        <w:rPr>
          <w:sz w:val="28"/>
          <w:szCs w:val="28"/>
        </w:rPr>
        <w:t>teacher_id</w:t>
      </w:r>
      <w:proofErr w:type="spellEnd"/>
      <w:r>
        <w:rPr>
          <w:sz w:val="28"/>
          <w:szCs w:val="28"/>
        </w:rPr>
        <w:t>):</w:t>
      </w:r>
    </w:p>
    <w:p w14:paraId="00000292" w14:textId="77777777" w:rsidR="006149A5" w:rsidRDefault="006149A5">
      <w:pPr>
        <w:spacing w:line="360" w:lineRule="auto"/>
        <w:ind w:firstLine="851"/>
        <w:jc w:val="both"/>
        <w:rPr>
          <w:sz w:val="28"/>
          <w:szCs w:val="28"/>
        </w:rPr>
      </w:pPr>
    </w:p>
    <w:p w14:paraId="00000293"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generate</w:t>
      </w:r>
      <w:proofErr w:type="spellEnd"/>
      <w:r>
        <w:rPr>
          <w:i/>
          <w:sz w:val="28"/>
          <w:szCs w:val="28"/>
        </w:rPr>
        <w:t xml:space="preserve"> </w:t>
      </w:r>
      <w:proofErr w:type="spellStart"/>
      <w:r>
        <w:rPr>
          <w:i/>
          <w:sz w:val="28"/>
          <w:szCs w:val="28"/>
        </w:rPr>
        <w:t>migration</w:t>
      </w:r>
      <w:proofErr w:type="spellEnd"/>
      <w:r>
        <w:rPr>
          <w:i/>
          <w:sz w:val="28"/>
          <w:szCs w:val="28"/>
        </w:rPr>
        <w:t xml:space="preserve"> </w:t>
      </w:r>
      <w:proofErr w:type="spellStart"/>
      <w:r>
        <w:rPr>
          <w:i/>
          <w:sz w:val="28"/>
          <w:szCs w:val="28"/>
        </w:rPr>
        <w:t>CreateClubs</w:t>
      </w:r>
      <w:proofErr w:type="spellEnd"/>
      <w:r>
        <w:rPr>
          <w:i/>
          <w:sz w:val="28"/>
          <w:szCs w:val="28"/>
        </w:rPr>
        <w:t xml:space="preserve"> </w:t>
      </w:r>
      <w:proofErr w:type="spellStart"/>
      <w:r>
        <w:rPr>
          <w:i/>
          <w:sz w:val="28"/>
          <w:szCs w:val="28"/>
        </w:rPr>
        <w:t>name:string</w:t>
      </w:r>
      <w:proofErr w:type="spellEnd"/>
      <w:r>
        <w:rPr>
          <w:i/>
          <w:sz w:val="28"/>
          <w:szCs w:val="28"/>
        </w:rPr>
        <w:t xml:space="preserve"> </w:t>
      </w:r>
      <w:proofErr w:type="spellStart"/>
      <w:r>
        <w:rPr>
          <w:i/>
          <w:sz w:val="28"/>
          <w:szCs w:val="28"/>
        </w:rPr>
        <w:t>description:text</w:t>
      </w:r>
      <w:proofErr w:type="spellEnd"/>
      <w:r>
        <w:rPr>
          <w:i/>
          <w:sz w:val="28"/>
          <w:szCs w:val="28"/>
        </w:rPr>
        <w:t xml:space="preserve"> </w:t>
      </w:r>
      <w:proofErr w:type="spellStart"/>
      <w:r>
        <w:rPr>
          <w:i/>
          <w:sz w:val="28"/>
          <w:szCs w:val="28"/>
        </w:rPr>
        <w:t>teacher:references</w:t>
      </w:r>
      <w:proofErr w:type="spellEnd"/>
    </w:p>
    <w:p w14:paraId="00000294"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generate</w:t>
      </w:r>
      <w:proofErr w:type="spellEnd"/>
      <w:r>
        <w:rPr>
          <w:i/>
          <w:sz w:val="28"/>
          <w:szCs w:val="28"/>
        </w:rPr>
        <w:t xml:space="preserve"> </w:t>
      </w:r>
      <w:proofErr w:type="spellStart"/>
      <w:r>
        <w:rPr>
          <w:i/>
          <w:sz w:val="28"/>
          <w:szCs w:val="28"/>
        </w:rPr>
        <w:t>migration</w:t>
      </w:r>
      <w:proofErr w:type="spellEnd"/>
      <w:r>
        <w:rPr>
          <w:i/>
          <w:sz w:val="28"/>
          <w:szCs w:val="28"/>
        </w:rPr>
        <w:t xml:space="preserve"> </w:t>
      </w:r>
      <w:proofErr w:type="spellStart"/>
      <w:r>
        <w:rPr>
          <w:i/>
          <w:sz w:val="28"/>
          <w:szCs w:val="28"/>
        </w:rPr>
        <w:t>CreateGroups</w:t>
      </w:r>
      <w:proofErr w:type="spellEnd"/>
      <w:r>
        <w:rPr>
          <w:i/>
          <w:sz w:val="28"/>
          <w:szCs w:val="28"/>
        </w:rPr>
        <w:t xml:space="preserve"> </w:t>
      </w:r>
      <w:proofErr w:type="spellStart"/>
      <w:r>
        <w:rPr>
          <w:i/>
          <w:sz w:val="28"/>
          <w:szCs w:val="28"/>
        </w:rPr>
        <w:t>club:references</w:t>
      </w:r>
      <w:proofErr w:type="spellEnd"/>
      <w:r>
        <w:rPr>
          <w:i/>
          <w:sz w:val="28"/>
          <w:szCs w:val="28"/>
        </w:rPr>
        <w:t xml:space="preserve"> </w:t>
      </w:r>
      <w:proofErr w:type="spellStart"/>
      <w:r>
        <w:rPr>
          <w:i/>
          <w:sz w:val="28"/>
          <w:szCs w:val="28"/>
        </w:rPr>
        <w:t>schedule:string</w:t>
      </w:r>
      <w:proofErr w:type="spellEnd"/>
      <w:r>
        <w:rPr>
          <w:i/>
          <w:sz w:val="28"/>
          <w:szCs w:val="28"/>
        </w:rPr>
        <w:t xml:space="preserve"> </w:t>
      </w:r>
      <w:proofErr w:type="spellStart"/>
      <w:r>
        <w:rPr>
          <w:i/>
          <w:sz w:val="28"/>
          <w:szCs w:val="28"/>
        </w:rPr>
        <w:t>capacity:integer</w:t>
      </w:r>
      <w:proofErr w:type="spellEnd"/>
    </w:p>
    <w:p w14:paraId="00000295"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db:migrate</w:t>
      </w:r>
      <w:proofErr w:type="spellEnd"/>
    </w:p>
    <w:p w14:paraId="00000296" w14:textId="77777777" w:rsidR="006149A5" w:rsidRDefault="006149A5">
      <w:pPr>
        <w:spacing w:line="360" w:lineRule="auto"/>
        <w:ind w:firstLine="851"/>
        <w:jc w:val="both"/>
        <w:rPr>
          <w:sz w:val="28"/>
          <w:szCs w:val="28"/>
        </w:rPr>
      </w:pPr>
    </w:p>
    <w:p w14:paraId="00000297" w14:textId="77777777" w:rsidR="006149A5" w:rsidRDefault="002A493F">
      <w:pPr>
        <w:spacing w:line="360" w:lineRule="auto"/>
        <w:ind w:firstLine="851"/>
        <w:jc w:val="both"/>
        <w:rPr>
          <w:sz w:val="28"/>
          <w:szCs w:val="28"/>
        </w:rPr>
      </w:pPr>
      <w:r>
        <w:rPr>
          <w:sz w:val="28"/>
          <w:szCs w:val="28"/>
        </w:rPr>
        <w:t>Контролери</w:t>
      </w:r>
      <w:r>
        <w:rPr>
          <w:sz w:val="28"/>
          <w:szCs w:val="28"/>
        </w:rPr>
        <w:t xml:space="preserve"> потрібні для обробки </w:t>
      </w:r>
      <w:proofErr w:type="spellStart"/>
      <w:r>
        <w:rPr>
          <w:sz w:val="28"/>
          <w:szCs w:val="28"/>
        </w:rPr>
        <w:t>вебзапитів</w:t>
      </w:r>
      <w:proofErr w:type="spellEnd"/>
      <w:r>
        <w:rPr>
          <w:sz w:val="28"/>
          <w:szCs w:val="28"/>
        </w:rPr>
        <w:t xml:space="preserve"> для управління гуртками та групами. Наприклад, </w:t>
      </w:r>
      <w:proofErr w:type="spellStart"/>
      <w:r>
        <w:rPr>
          <w:sz w:val="28"/>
          <w:szCs w:val="28"/>
        </w:rPr>
        <w:t>ClubsController</w:t>
      </w:r>
      <w:proofErr w:type="spellEnd"/>
      <w:r>
        <w:rPr>
          <w:sz w:val="28"/>
          <w:szCs w:val="28"/>
        </w:rPr>
        <w:t xml:space="preserve"> та </w:t>
      </w:r>
      <w:proofErr w:type="spellStart"/>
      <w:r>
        <w:rPr>
          <w:sz w:val="28"/>
          <w:szCs w:val="28"/>
        </w:rPr>
        <w:t>GroupsController</w:t>
      </w:r>
      <w:proofErr w:type="spellEnd"/>
      <w:r>
        <w:rPr>
          <w:sz w:val="28"/>
          <w:szCs w:val="28"/>
        </w:rPr>
        <w:t>:</w:t>
      </w:r>
    </w:p>
    <w:p w14:paraId="00000298" w14:textId="77777777" w:rsidR="006149A5" w:rsidRDefault="006149A5">
      <w:pPr>
        <w:spacing w:line="360" w:lineRule="auto"/>
        <w:ind w:firstLine="851"/>
        <w:jc w:val="both"/>
        <w:rPr>
          <w:i/>
          <w:sz w:val="28"/>
          <w:szCs w:val="28"/>
        </w:rPr>
      </w:pPr>
    </w:p>
    <w:p w14:paraId="00000299"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generate</w:t>
      </w:r>
      <w:proofErr w:type="spellEnd"/>
      <w:r>
        <w:rPr>
          <w:i/>
          <w:sz w:val="28"/>
          <w:szCs w:val="28"/>
        </w:rPr>
        <w:t xml:space="preserve"> </w:t>
      </w:r>
      <w:proofErr w:type="spellStart"/>
      <w:r>
        <w:rPr>
          <w:i/>
          <w:sz w:val="28"/>
          <w:szCs w:val="28"/>
        </w:rPr>
        <w:t>controller</w:t>
      </w:r>
      <w:proofErr w:type="spellEnd"/>
      <w:r>
        <w:rPr>
          <w:i/>
          <w:sz w:val="28"/>
          <w:szCs w:val="28"/>
        </w:rPr>
        <w:t xml:space="preserve"> </w:t>
      </w:r>
      <w:proofErr w:type="spellStart"/>
      <w:r>
        <w:rPr>
          <w:i/>
          <w:sz w:val="28"/>
          <w:szCs w:val="28"/>
        </w:rPr>
        <w:t>Clubs</w:t>
      </w:r>
      <w:proofErr w:type="spellEnd"/>
      <w:r>
        <w:rPr>
          <w:i/>
          <w:sz w:val="28"/>
          <w:szCs w:val="28"/>
        </w:rPr>
        <w:t xml:space="preserve"> --</w:t>
      </w:r>
      <w:proofErr w:type="spellStart"/>
      <w:r>
        <w:rPr>
          <w:i/>
          <w:sz w:val="28"/>
          <w:szCs w:val="28"/>
        </w:rPr>
        <w:t>no-assets</w:t>
      </w:r>
      <w:proofErr w:type="spellEnd"/>
      <w:r>
        <w:rPr>
          <w:i/>
          <w:sz w:val="28"/>
          <w:szCs w:val="28"/>
        </w:rPr>
        <w:t xml:space="preserve"> --</w:t>
      </w:r>
      <w:proofErr w:type="spellStart"/>
      <w:r>
        <w:rPr>
          <w:i/>
          <w:sz w:val="28"/>
          <w:szCs w:val="28"/>
        </w:rPr>
        <w:t>no-helper</w:t>
      </w:r>
      <w:proofErr w:type="spellEnd"/>
      <w:r>
        <w:rPr>
          <w:i/>
          <w:sz w:val="28"/>
          <w:szCs w:val="28"/>
        </w:rPr>
        <w:t xml:space="preserve"> --</w:t>
      </w:r>
      <w:proofErr w:type="spellStart"/>
      <w:r>
        <w:rPr>
          <w:i/>
          <w:sz w:val="28"/>
          <w:szCs w:val="28"/>
        </w:rPr>
        <w:t>no-system-tests</w:t>
      </w:r>
      <w:proofErr w:type="spellEnd"/>
      <w:r>
        <w:rPr>
          <w:i/>
          <w:sz w:val="28"/>
          <w:szCs w:val="28"/>
        </w:rPr>
        <w:t xml:space="preserve"> --</w:t>
      </w:r>
      <w:proofErr w:type="spellStart"/>
      <w:r>
        <w:rPr>
          <w:i/>
          <w:sz w:val="28"/>
          <w:szCs w:val="28"/>
        </w:rPr>
        <w:t>no-controller-specs</w:t>
      </w:r>
      <w:proofErr w:type="spellEnd"/>
    </w:p>
    <w:p w14:paraId="0000029A"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generate</w:t>
      </w:r>
      <w:proofErr w:type="spellEnd"/>
      <w:r>
        <w:rPr>
          <w:i/>
          <w:sz w:val="28"/>
          <w:szCs w:val="28"/>
        </w:rPr>
        <w:t xml:space="preserve"> </w:t>
      </w:r>
      <w:proofErr w:type="spellStart"/>
      <w:r>
        <w:rPr>
          <w:i/>
          <w:sz w:val="28"/>
          <w:szCs w:val="28"/>
        </w:rPr>
        <w:t>controller</w:t>
      </w:r>
      <w:proofErr w:type="spellEnd"/>
      <w:r>
        <w:rPr>
          <w:i/>
          <w:sz w:val="28"/>
          <w:szCs w:val="28"/>
        </w:rPr>
        <w:t xml:space="preserve"> </w:t>
      </w:r>
      <w:proofErr w:type="spellStart"/>
      <w:r>
        <w:rPr>
          <w:i/>
          <w:sz w:val="28"/>
          <w:szCs w:val="28"/>
        </w:rPr>
        <w:t>Groups</w:t>
      </w:r>
      <w:proofErr w:type="spellEnd"/>
      <w:r>
        <w:rPr>
          <w:i/>
          <w:sz w:val="28"/>
          <w:szCs w:val="28"/>
        </w:rPr>
        <w:t xml:space="preserve"> --</w:t>
      </w:r>
      <w:proofErr w:type="spellStart"/>
      <w:r>
        <w:rPr>
          <w:i/>
          <w:sz w:val="28"/>
          <w:szCs w:val="28"/>
        </w:rPr>
        <w:t>no-</w:t>
      </w:r>
      <w:r>
        <w:rPr>
          <w:i/>
          <w:sz w:val="28"/>
          <w:szCs w:val="28"/>
        </w:rPr>
        <w:t>assets</w:t>
      </w:r>
      <w:proofErr w:type="spellEnd"/>
      <w:r>
        <w:rPr>
          <w:i/>
          <w:sz w:val="28"/>
          <w:szCs w:val="28"/>
        </w:rPr>
        <w:t xml:space="preserve"> --</w:t>
      </w:r>
      <w:proofErr w:type="spellStart"/>
      <w:r>
        <w:rPr>
          <w:i/>
          <w:sz w:val="28"/>
          <w:szCs w:val="28"/>
        </w:rPr>
        <w:t>no-helper</w:t>
      </w:r>
      <w:proofErr w:type="spellEnd"/>
      <w:r>
        <w:rPr>
          <w:i/>
          <w:sz w:val="28"/>
          <w:szCs w:val="28"/>
        </w:rPr>
        <w:t xml:space="preserve"> --</w:t>
      </w:r>
      <w:proofErr w:type="spellStart"/>
      <w:r>
        <w:rPr>
          <w:i/>
          <w:sz w:val="28"/>
          <w:szCs w:val="28"/>
        </w:rPr>
        <w:t>no-system-tests</w:t>
      </w:r>
      <w:proofErr w:type="spellEnd"/>
      <w:r>
        <w:rPr>
          <w:i/>
          <w:sz w:val="28"/>
          <w:szCs w:val="28"/>
        </w:rPr>
        <w:t xml:space="preserve"> --</w:t>
      </w:r>
      <w:proofErr w:type="spellStart"/>
      <w:r>
        <w:rPr>
          <w:i/>
          <w:sz w:val="28"/>
          <w:szCs w:val="28"/>
        </w:rPr>
        <w:t>no-controller-specs</w:t>
      </w:r>
      <w:proofErr w:type="spellEnd"/>
    </w:p>
    <w:p w14:paraId="0000029B" w14:textId="77777777" w:rsidR="006149A5" w:rsidRDefault="006149A5">
      <w:pPr>
        <w:spacing w:line="360" w:lineRule="auto"/>
        <w:ind w:firstLine="851"/>
        <w:jc w:val="both"/>
        <w:rPr>
          <w:sz w:val="28"/>
          <w:szCs w:val="28"/>
        </w:rPr>
      </w:pPr>
    </w:p>
    <w:p w14:paraId="0000029C" w14:textId="77777777" w:rsidR="006149A5" w:rsidRDefault="002A493F">
      <w:pPr>
        <w:spacing w:line="360" w:lineRule="auto"/>
        <w:ind w:firstLine="851"/>
        <w:jc w:val="both"/>
        <w:rPr>
          <w:sz w:val="28"/>
          <w:szCs w:val="28"/>
        </w:rPr>
      </w:pPr>
      <w:r>
        <w:rPr>
          <w:sz w:val="28"/>
          <w:szCs w:val="28"/>
        </w:rPr>
        <w:t xml:space="preserve">Ці команди генерують базові контролери. Контролери реалізуватимуть стандартні CRUD-дії: </w:t>
      </w:r>
      <w:proofErr w:type="spellStart"/>
      <w:r>
        <w:rPr>
          <w:sz w:val="28"/>
          <w:szCs w:val="28"/>
        </w:rPr>
        <w:t>index</w:t>
      </w:r>
      <w:proofErr w:type="spellEnd"/>
      <w:r>
        <w:rPr>
          <w:sz w:val="28"/>
          <w:szCs w:val="28"/>
        </w:rPr>
        <w:t xml:space="preserve"> (список), </w:t>
      </w:r>
      <w:proofErr w:type="spellStart"/>
      <w:r>
        <w:rPr>
          <w:sz w:val="28"/>
          <w:szCs w:val="28"/>
        </w:rPr>
        <w:t>show</w:t>
      </w:r>
      <w:proofErr w:type="spellEnd"/>
      <w:r>
        <w:rPr>
          <w:sz w:val="28"/>
          <w:szCs w:val="28"/>
        </w:rPr>
        <w:t xml:space="preserve"> (перегляд деталей), </w:t>
      </w:r>
      <w:proofErr w:type="spellStart"/>
      <w:r>
        <w:rPr>
          <w:sz w:val="28"/>
          <w:szCs w:val="28"/>
        </w:rPr>
        <w:t>new</w:t>
      </w:r>
      <w:proofErr w:type="spellEnd"/>
      <w:r>
        <w:rPr>
          <w:sz w:val="28"/>
          <w:szCs w:val="28"/>
        </w:rPr>
        <w:t xml:space="preserve"> (відображення форми для створення нового запису), </w:t>
      </w:r>
      <w:proofErr w:type="spellStart"/>
      <w:r>
        <w:rPr>
          <w:sz w:val="28"/>
          <w:szCs w:val="28"/>
        </w:rPr>
        <w:t>create</w:t>
      </w:r>
      <w:proofErr w:type="spellEnd"/>
      <w:r>
        <w:rPr>
          <w:sz w:val="28"/>
          <w:szCs w:val="28"/>
        </w:rPr>
        <w:t xml:space="preserve"> (збереження нового </w:t>
      </w:r>
      <w:r>
        <w:rPr>
          <w:sz w:val="28"/>
          <w:szCs w:val="28"/>
        </w:rPr>
        <w:lastRenderedPageBreak/>
        <w:t xml:space="preserve">запису), </w:t>
      </w:r>
      <w:proofErr w:type="spellStart"/>
      <w:r>
        <w:rPr>
          <w:sz w:val="28"/>
          <w:szCs w:val="28"/>
        </w:rPr>
        <w:t>edit</w:t>
      </w:r>
      <w:proofErr w:type="spellEnd"/>
      <w:r>
        <w:rPr>
          <w:sz w:val="28"/>
          <w:szCs w:val="28"/>
        </w:rPr>
        <w:t xml:space="preserve"> (відображення форми для редагуван</w:t>
      </w:r>
      <w:r>
        <w:rPr>
          <w:sz w:val="28"/>
          <w:szCs w:val="28"/>
        </w:rPr>
        <w:t xml:space="preserve">ня запису), </w:t>
      </w:r>
      <w:proofErr w:type="spellStart"/>
      <w:r>
        <w:rPr>
          <w:sz w:val="28"/>
          <w:szCs w:val="28"/>
        </w:rPr>
        <w:t>update</w:t>
      </w:r>
      <w:proofErr w:type="spellEnd"/>
      <w:r>
        <w:rPr>
          <w:sz w:val="28"/>
          <w:szCs w:val="28"/>
        </w:rPr>
        <w:t xml:space="preserve"> (збереження оновлень) та </w:t>
      </w:r>
      <w:proofErr w:type="spellStart"/>
      <w:r>
        <w:rPr>
          <w:sz w:val="28"/>
          <w:szCs w:val="28"/>
        </w:rPr>
        <w:t>destroy</w:t>
      </w:r>
      <w:proofErr w:type="spellEnd"/>
      <w:r>
        <w:rPr>
          <w:sz w:val="28"/>
          <w:szCs w:val="28"/>
        </w:rPr>
        <w:t xml:space="preserve"> (видалення) (додаток А).</w:t>
      </w:r>
    </w:p>
    <w:p w14:paraId="0000029D" w14:textId="77777777" w:rsidR="006149A5" w:rsidRDefault="002A493F">
      <w:pPr>
        <w:spacing w:line="360" w:lineRule="auto"/>
        <w:ind w:firstLine="851"/>
        <w:jc w:val="both"/>
        <w:rPr>
          <w:sz w:val="28"/>
          <w:szCs w:val="28"/>
        </w:rPr>
      </w:pPr>
      <w:r>
        <w:rPr>
          <w:sz w:val="28"/>
          <w:szCs w:val="28"/>
        </w:rPr>
        <w:t xml:space="preserve">Подібна CRUD-логіка реалізована в </w:t>
      </w:r>
      <w:proofErr w:type="spellStart"/>
      <w:r>
        <w:rPr>
          <w:sz w:val="28"/>
          <w:szCs w:val="28"/>
        </w:rPr>
        <w:t>GroupsController</w:t>
      </w:r>
      <w:proofErr w:type="spellEnd"/>
      <w:r>
        <w:rPr>
          <w:sz w:val="28"/>
          <w:szCs w:val="28"/>
        </w:rPr>
        <w:t>, забезпечуючи, що групи асоціюються з певним гуртком. Представлення (</w:t>
      </w:r>
      <w:proofErr w:type="spellStart"/>
      <w:r>
        <w:rPr>
          <w:sz w:val="28"/>
          <w:szCs w:val="28"/>
        </w:rPr>
        <w:t>app</w:t>
      </w:r>
      <w:proofErr w:type="spellEnd"/>
      <w:r>
        <w:rPr>
          <w:sz w:val="28"/>
          <w:szCs w:val="28"/>
        </w:rPr>
        <w:t>/</w:t>
      </w:r>
      <w:proofErr w:type="spellStart"/>
      <w:r>
        <w:rPr>
          <w:sz w:val="28"/>
          <w:szCs w:val="28"/>
        </w:rPr>
        <w:t>views</w:t>
      </w:r>
      <w:proofErr w:type="spellEnd"/>
      <w:r>
        <w:rPr>
          <w:sz w:val="28"/>
          <w:szCs w:val="28"/>
        </w:rPr>
        <w:t>/</w:t>
      </w:r>
      <w:proofErr w:type="spellStart"/>
      <w:r>
        <w:rPr>
          <w:sz w:val="28"/>
          <w:szCs w:val="28"/>
        </w:rPr>
        <w:t>clubs</w:t>
      </w:r>
      <w:proofErr w:type="spellEnd"/>
      <w:r>
        <w:rPr>
          <w:sz w:val="28"/>
          <w:szCs w:val="28"/>
        </w:rPr>
        <w:t>/</w:t>
      </w:r>
      <w:proofErr w:type="spellStart"/>
      <w:r>
        <w:rPr>
          <w:sz w:val="28"/>
          <w:szCs w:val="28"/>
        </w:rPr>
        <w:t>index.html.erb</w:t>
      </w:r>
      <w:proofErr w:type="spellEnd"/>
      <w:r>
        <w:rPr>
          <w:sz w:val="28"/>
          <w:szCs w:val="28"/>
        </w:rPr>
        <w:t xml:space="preserve">, </w:t>
      </w:r>
      <w:proofErr w:type="spellStart"/>
      <w:r>
        <w:rPr>
          <w:sz w:val="28"/>
          <w:szCs w:val="28"/>
        </w:rPr>
        <w:t>app</w:t>
      </w:r>
      <w:proofErr w:type="spellEnd"/>
      <w:r>
        <w:rPr>
          <w:sz w:val="28"/>
          <w:szCs w:val="28"/>
        </w:rPr>
        <w:t>/</w:t>
      </w:r>
      <w:proofErr w:type="spellStart"/>
      <w:r>
        <w:rPr>
          <w:sz w:val="28"/>
          <w:szCs w:val="28"/>
        </w:rPr>
        <w:t>views</w:t>
      </w:r>
      <w:proofErr w:type="spellEnd"/>
      <w:r>
        <w:rPr>
          <w:sz w:val="28"/>
          <w:szCs w:val="28"/>
        </w:rPr>
        <w:t>/</w:t>
      </w:r>
      <w:proofErr w:type="spellStart"/>
      <w:r>
        <w:rPr>
          <w:sz w:val="28"/>
          <w:szCs w:val="28"/>
        </w:rPr>
        <w:t>clubs</w:t>
      </w:r>
      <w:proofErr w:type="spellEnd"/>
      <w:r>
        <w:rPr>
          <w:sz w:val="28"/>
          <w:szCs w:val="28"/>
        </w:rPr>
        <w:t>/</w:t>
      </w:r>
      <w:proofErr w:type="spellStart"/>
      <w:r>
        <w:rPr>
          <w:sz w:val="28"/>
          <w:szCs w:val="28"/>
        </w:rPr>
        <w:t>show.html.e</w:t>
      </w:r>
      <w:r>
        <w:rPr>
          <w:sz w:val="28"/>
          <w:szCs w:val="28"/>
        </w:rPr>
        <w:t>rb</w:t>
      </w:r>
      <w:proofErr w:type="spellEnd"/>
      <w:r>
        <w:rPr>
          <w:sz w:val="28"/>
          <w:szCs w:val="28"/>
        </w:rPr>
        <w:t xml:space="preserve"> тощо) міститимуть форми та логіку відображення для гуртків.</w:t>
      </w:r>
    </w:p>
    <w:p w14:paraId="0000029E" w14:textId="77777777" w:rsidR="006149A5" w:rsidRDefault="002A493F">
      <w:pPr>
        <w:spacing w:line="360" w:lineRule="auto"/>
        <w:ind w:firstLine="851"/>
        <w:jc w:val="both"/>
        <w:rPr>
          <w:sz w:val="28"/>
          <w:szCs w:val="28"/>
        </w:rPr>
      </w:pPr>
      <w:r>
        <w:rPr>
          <w:sz w:val="28"/>
          <w:szCs w:val="28"/>
        </w:rPr>
        <w:t xml:space="preserve">Маршрути для CRUD-ресурсів зазвичай визначаються за допомогою допоміжного методу </w:t>
      </w:r>
      <w:proofErr w:type="spellStart"/>
      <w:r>
        <w:rPr>
          <w:sz w:val="28"/>
          <w:szCs w:val="28"/>
        </w:rPr>
        <w:t>resources</w:t>
      </w:r>
      <w:proofErr w:type="spellEnd"/>
      <w:r>
        <w:rPr>
          <w:sz w:val="28"/>
          <w:szCs w:val="28"/>
        </w:rPr>
        <w:t xml:space="preserve"> у </w:t>
      </w:r>
      <w:proofErr w:type="spellStart"/>
      <w:r>
        <w:rPr>
          <w:sz w:val="28"/>
          <w:szCs w:val="28"/>
        </w:rPr>
        <w:t>config</w:t>
      </w:r>
      <w:proofErr w:type="spellEnd"/>
      <w:r>
        <w:rPr>
          <w:sz w:val="28"/>
          <w:szCs w:val="28"/>
        </w:rPr>
        <w:t>/</w:t>
      </w:r>
      <w:proofErr w:type="spellStart"/>
      <w:r>
        <w:fldChar w:fldCharType="begin"/>
      </w:r>
      <w:r>
        <w:instrText xml:space="preserve"> HYPERLINK "http://routes.rb" \h </w:instrText>
      </w:r>
      <w:r>
        <w:fldChar w:fldCharType="separate"/>
      </w:r>
      <w:r>
        <w:rPr>
          <w:color w:val="1155CC"/>
          <w:sz w:val="28"/>
          <w:szCs w:val="28"/>
          <w:u w:val="single"/>
        </w:rPr>
        <w:t>routes.rb</w:t>
      </w:r>
      <w:proofErr w:type="spellEnd"/>
      <w:r>
        <w:rPr>
          <w:color w:val="1155CC"/>
          <w:sz w:val="28"/>
          <w:szCs w:val="28"/>
          <w:u w:val="single"/>
        </w:rPr>
        <w:fldChar w:fldCharType="end"/>
      </w:r>
      <w:r>
        <w:rPr>
          <w:color w:val="1155CC"/>
          <w:sz w:val="28"/>
          <w:szCs w:val="28"/>
          <w:u w:val="single"/>
        </w:rPr>
        <w:t xml:space="preserve"> (</w:t>
      </w:r>
      <w:r>
        <w:rPr>
          <w:color w:val="000000"/>
          <w:sz w:val="28"/>
          <w:szCs w:val="28"/>
          <w:highlight w:val="white"/>
        </w:rPr>
        <w:t>лістинг 4.3).</w:t>
      </w:r>
    </w:p>
    <w:p w14:paraId="0000029F" w14:textId="77777777" w:rsidR="006149A5" w:rsidRDefault="006149A5">
      <w:pPr>
        <w:spacing w:line="360" w:lineRule="auto"/>
        <w:ind w:firstLine="851"/>
        <w:jc w:val="both"/>
        <w:rPr>
          <w:sz w:val="28"/>
          <w:szCs w:val="28"/>
        </w:rPr>
      </w:pPr>
    </w:p>
    <w:p w14:paraId="000002A0"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Rails.application.routes.draw</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w:t>
      </w:r>
      <w:r>
        <w:rPr>
          <w:rFonts w:ascii="Courier New" w:eastAsia="Courier New" w:hAnsi="Courier New" w:cs="Courier New"/>
          <w:sz w:val="24"/>
          <w:szCs w:val="24"/>
        </w:rPr>
        <w:t>o</w:t>
      </w:r>
      <w:proofErr w:type="spellEnd"/>
    </w:p>
    <w:p w14:paraId="000002A1"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devise_for</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users</w:t>
      </w:r>
      <w:proofErr w:type="spellEnd"/>
    </w:p>
    <w:p w14:paraId="000002A2"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root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welcome#home</w:t>
      </w:r>
      <w:proofErr w:type="spellEnd"/>
      <w:r>
        <w:rPr>
          <w:rFonts w:ascii="Courier New" w:eastAsia="Courier New" w:hAnsi="Courier New" w:cs="Courier New"/>
          <w:sz w:val="24"/>
          <w:szCs w:val="24"/>
        </w:rPr>
        <w:t>'</w:t>
      </w:r>
    </w:p>
    <w:p w14:paraId="000002A3" w14:textId="77777777" w:rsidR="006149A5" w:rsidRDefault="006149A5">
      <w:pPr>
        <w:spacing w:line="360" w:lineRule="auto"/>
        <w:ind w:firstLine="851"/>
        <w:jc w:val="both"/>
        <w:rPr>
          <w:rFonts w:ascii="Courier New" w:eastAsia="Courier New" w:hAnsi="Courier New" w:cs="Courier New"/>
          <w:sz w:val="24"/>
          <w:szCs w:val="24"/>
        </w:rPr>
      </w:pPr>
    </w:p>
    <w:p w14:paraId="000002A4"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get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welcome</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clubs</w:t>
      </w:r>
      <w:proofErr w:type="spellEnd"/>
      <w:r>
        <w:rPr>
          <w:rFonts w:ascii="Courier New" w:eastAsia="Courier New" w:hAnsi="Courier New" w:cs="Courier New"/>
          <w:sz w:val="24"/>
          <w:szCs w:val="24"/>
        </w:rPr>
        <w:t>'</w:t>
      </w:r>
    </w:p>
    <w:p w14:paraId="000002A5"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get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welcome</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finances</w:t>
      </w:r>
      <w:proofErr w:type="spellEnd"/>
      <w:r>
        <w:rPr>
          <w:rFonts w:ascii="Courier New" w:eastAsia="Courier New" w:hAnsi="Courier New" w:cs="Courier New"/>
          <w:sz w:val="24"/>
          <w:szCs w:val="24"/>
        </w:rPr>
        <w:t>'</w:t>
      </w:r>
    </w:p>
    <w:p w14:paraId="000002A6" w14:textId="77777777" w:rsidR="006149A5" w:rsidRDefault="006149A5">
      <w:pPr>
        <w:spacing w:line="360" w:lineRule="auto"/>
        <w:ind w:firstLine="851"/>
        <w:jc w:val="both"/>
        <w:rPr>
          <w:rFonts w:ascii="Courier New" w:eastAsia="Courier New" w:hAnsi="Courier New" w:cs="Courier New"/>
          <w:sz w:val="24"/>
          <w:szCs w:val="24"/>
        </w:rPr>
      </w:pPr>
    </w:p>
    <w:p w14:paraId="000002A7"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resources</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clubs</w:t>
      </w:r>
      <w:proofErr w:type="spellEnd"/>
    </w:p>
    <w:p w14:paraId="000002A8"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end</w:t>
      </w:r>
      <w:proofErr w:type="spellEnd"/>
    </w:p>
    <w:p w14:paraId="000002A9" w14:textId="77777777" w:rsidR="006149A5" w:rsidRDefault="006149A5">
      <w:pPr>
        <w:spacing w:line="360" w:lineRule="auto"/>
        <w:ind w:firstLine="851"/>
        <w:jc w:val="center"/>
        <w:rPr>
          <w:color w:val="000000"/>
          <w:sz w:val="28"/>
          <w:szCs w:val="28"/>
          <w:highlight w:val="white"/>
        </w:rPr>
      </w:pPr>
    </w:p>
    <w:p w14:paraId="000002AA" w14:textId="77777777" w:rsidR="006149A5" w:rsidRDefault="002A493F">
      <w:pPr>
        <w:spacing w:line="360" w:lineRule="auto"/>
        <w:ind w:firstLine="851"/>
        <w:jc w:val="center"/>
        <w:rPr>
          <w:color w:val="000000"/>
          <w:sz w:val="28"/>
          <w:szCs w:val="28"/>
          <w:highlight w:val="white"/>
        </w:rPr>
      </w:pPr>
      <w:r>
        <w:rPr>
          <w:color w:val="000000"/>
          <w:sz w:val="28"/>
          <w:szCs w:val="28"/>
          <w:highlight w:val="white"/>
        </w:rPr>
        <w:t xml:space="preserve">Лістинг 4.3 – Маршрути у </w:t>
      </w:r>
      <w:proofErr w:type="spellStart"/>
      <w:r>
        <w:rPr>
          <w:color w:val="000000"/>
          <w:sz w:val="28"/>
          <w:szCs w:val="28"/>
          <w:highlight w:val="white"/>
        </w:rPr>
        <w:t>config</w:t>
      </w:r>
      <w:proofErr w:type="spellEnd"/>
      <w:r>
        <w:rPr>
          <w:color w:val="000000"/>
          <w:sz w:val="28"/>
          <w:szCs w:val="28"/>
          <w:highlight w:val="white"/>
        </w:rPr>
        <w:t>/</w:t>
      </w:r>
      <w:proofErr w:type="spellStart"/>
      <w:r>
        <w:rPr>
          <w:color w:val="000000"/>
          <w:sz w:val="28"/>
          <w:szCs w:val="28"/>
          <w:highlight w:val="white"/>
        </w:rPr>
        <w:t>routes.rb</w:t>
      </w:r>
      <w:proofErr w:type="spellEnd"/>
    </w:p>
    <w:p w14:paraId="000002AB" w14:textId="77777777" w:rsidR="006149A5" w:rsidRDefault="006149A5">
      <w:pPr>
        <w:spacing w:line="360" w:lineRule="auto"/>
        <w:ind w:firstLine="851"/>
        <w:jc w:val="center"/>
        <w:rPr>
          <w:sz w:val="28"/>
          <w:szCs w:val="28"/>
        </w:rPr>
      </w:pPr>
    </w:p>
    <w:p w14:paraId="000002AC" w14:textId="77777777" w:rsidR="006149A5" w:rsidRDefault="002A493F">
      <w:pPr>
        <w:spacing w:line="360" w:lineRule="auto"/>
        <w:ind w:firstLine="851"/>
        <w:jc w:val="both"/>
        <w:rPr>
          <w:sz w:val="28"/>
          <w:szCs w:val="28"/>
        </w:rPr>
      </w:pPr>
      <w:r>
        <w:rPr>
          <w:sz w:val="28"/>
          <w:szCs w:val="28"/>
        </w:rPr>
        <w:t xml:space="preserve">Це визначає стандартні </w:t>
      </w:r>
      <w:proofErr w:type="spellStart"/>
      <w:r>
        <w:rPr>
          <w:sz w:val="28"/>
          <w:szCs w:val="28"/>
        </w:rPr>
        <w:t>RESTful</w:t>
      </w:r>
      <w:proofErr w:type="spellEnd"/>
      <w:r>
        <w:rPr>
          <w:sz w:val="28"/>
          <w:szCs w:val="28"/>
        </w:rPr>
        <w:t>-маршрути для гуртків та вкладені маршрути для груп, що відображають їх</w:t>
      </w:r>
      <w:r>
        <w:rPr>
          <w:sz w:val="28"/>
          <w:szCs w:val="28"/>
        </w:rPr>
        <w:t>ній взаємозв'язок.</w:t>
      </w:r>
    </w:p>
    <w:p w14:paraId="000002AD" w14:textId="77777777" w:rsidR="006149A5" w:rsidRDefault="006149A5">
      <w:pPr>
        <w:spacing w:line="360" w:lineRule="auto"/>
        <w:ind w:firstLine="851"/>
        <w:jc w:val="both"/>
        <w:rPr>
          <w:sz w:val="28"/>
          <w:szCs w:val="28"/>
        </w:rPr>
      </w:pPr>
    </w:p>
    <w:p w14:paraId="000002AE" w14:textId="77777777" w:rsidR="006149A5" w:rsidRDefault="002A493F">
      <w:pPr>
        <w:spacing w:line="360" w:lineRule="auto"/>
        <w:ind w:firstLine="851"/>
        <w:jc w:val="both"/>
        <w:rPr>
          <w:b/>
          <w:sz w:val="28"/>
          <w:szCs w:val="28"/>
        </w:rPr>
      </w:pPr>
      <w:r>
        <w:rPr>
          <w:b/>
          <w:sz w:val="28"/>
          <w:szCs w:val="28"/>
        </w:rPr>
        <w:t>4.3. Автоматизація модульного тестування</w:t>
      </w:r>
    </w:p>
    <w:p w14:paraId="000002AF" w14:textId="77777777" w:rsidR="006149A5" w:rsidRDefault="006149A5">
      <w:pPr>
        <w:spacing w:line="360" w:lineRule="auto"/>
        <w:ind w:firstLine="851"/>
        <w:jc w:val="both"/>
        <w:rPr>
          <w:sz w:val="28"/>
          <w:szCs w:val="28"/>
        </w:rPr>
      </w:pPr>
    </w:p>
    <w:p w14:paraId="000002B0" w14:textId="77777777" w:rsidR="006149A5" w:rsidRDefault="002A493F">
      <w:pPr>
        <w:spacing w:line="360" w:lineRule="auto"/>
        <w:ind w:firstLine="851"/>
        <w:jc w:val="both"/>
        <w:rPr>
          <w:sz w:val="28"/>
          <w:szCs w:val="28"/>
        </w:rPr>
      </w:pPr>
      <w:r>
        <w:rPr>
          <w:sz w:val="28"/>
          <w:szCs w:val="28"/>
        </w:rPr>
        <w:t>Автоматизоване тестування є критично важливою практикою в розробці програмного забезпечення для належної коректності, надійності та стабільності додатка, особливо в міру його зростання та складн</w:t>
      </w:r>
      <w:r>
        <w:rPr>
          <w:sz w:val="28"/>
          <w:szCs w:val="28"/>
        </w:rPr>
        <w:t xml:space="preserve">ості. У контексті фреймворку </w:t>
      </w:r>
      <w:proofErr w:type="spellStart"/>
      <w:r>
        <w:rPr>
          <w:sz w:val="28"/>
          <w:szCs w:val="28"/>
        </w:rPr>
        <w:t>Rails</w:t>
      </w:r>
      <w:proofErr w:type="spellEnd"/>
      <w:r>
        <w:rPr>
          <w:sz w:val="28"/>
          <w:szCs w:val="28"/>
        </w:rPr>
        <w:t xml:space="preserve">, модульні тести зазвичай пишуться за допомогою тестових фреймворків </w:t>
      </w:r>
      <w:proofErr w:type="spellStart"/>
      <w:r>
        <w:rPr>
          <w:sz w:val="28"/>
          <w:szCs w:val="28"/>
        </w:rPr>
        <w:t>MiniTest</w:t>
      </w:r>
      <w:proofErr w:type="spellEnd"/>
      <w:r>
        <w:rPr>
          <w:sz w:val="28"/>
          <w:szCs w:val="28"/>
        </w:rPr>
        <w:t xml:space="preserve"> (за замовчуванням) або </w:t>
      </w:r>
      <w:proofErr w:type="spellStart"/>
      <w:r>
        <w:rPr>
          <w:sz w:val="28"/>
          <w:szCs w:val="28"/>
        </w:rPr>
        <w:t>RSpec</w:t>
      </w:r>
      <w:proofErr w:type="spellEnd"/>
      <w:r>
        <w:rPr>
          <w:sz w:val="28"/>
          <w:szCs w:val="28"/>
        </w:rPr>
        <w:t xml:space="preserve">. Цей </w:t>
      </w:r>
      <w:proofErr w:type="spellStart"/>
      <w:r>
        <w:rPr>
          <w:sz w:val="28"/>
          <w:szCs w:val="28"/>
        </w:rPr>
        <w:t>проєкт</w:t>
      </w:r>
      <w:proofErr w:type="spellEnd"/>
      <w:r>
        <w:rPr>
          <w:sz w:val="28"/>
          <w:szCs w:val="28"/>
        </w:rPr>
        <w:t xml:space="preserve"> </w:t>
      </w:r>
      <w:r>
        <w:rPr>
          <w:sz w:val="28"/>
          <w:szCs w:val="28"/>
        </w:rPr>
        <w:lastRenderedPageBreak/>
        <w:t>використовує автоматизоване тестування для перевірки відповідності реалізованого коду визначеним функці</w:t>
      </w:r>
      <w:r>
        <w:rPr>
          <w:sz w:val="28"/>
          <w:szCs w:val="28"/>
        </w:rPr>
        <w:t>ональним та нефункціональним вимогам.</w:t>
      </w:r>
    </w:p>
    <w:p w14:paraId="000002B1" w14:textId="77777777" w:rsidR="006149A5" w:rsidRDefault="002A493F">
      <w:pPr>
        <w:spacing w:line="360" w:lineRule="auto"/>
        <w:ind w:firstLine="851"/>
        <w:jc w:val="both"/>
        <w:rPr>
          <w:sz w:val="28"/>
          <w:szCs w:val="28"/>
        </w:rPr>
      </w:pPr>
      <w:r>
        <w:rPr>
          <w:sz w:val="28"/>
          <w:szCs w:val="28"/>
        </w:rPr>
        <w:t>Модульне тестування (</w:t>
      </w:r>
      <w:proofErr w:type="spellStart"/>
      <w:r>
        <w:rPr>
          <w:sz w:val="28"/>
          <w:szCs w:val="28"/>
        </w:rPr>
        <w:t>Unit</w:t>
      </w:r>
      <w:proofErr w:type="spellEnd"/>
      <w:r>
        <w:rPr>
          <w:sz w:val="28"/>
          <w:szCs w:val="28"/>
        </w:rPr>
        <w:t xml:space="preserve"> </w:t>
      </w:r>
      <w:proofErr w:type="spellStart"/>
      <w:r>
        <w:rPr>
          <w:sz w:val="28"/>
          <w:szCs w:val="28"/>
        </w:rPr>
        <w:t>testing</w:t>
      </w:r>
      <w:proofErr w:type="spellEnd"/>
      <w:r>
        <w:rPr>
          <w:sz w:val="28"/>
          <w:szCs w:val="28"/>
        </w:rPr>
        <w:t xml:space="preserve">) зосереджується на тестуванні окремих компонентів або найменших </w:t>
      </w:r>
      <w:proofErr w:type="spellStart"/>
      <w:r>
        <w:rPr>
          <w:sz w:val="28"/>
          <w:szCs w:val="28"/>
        </w:rPr>
        <w:t>тестованих</w:t>
      </w:r>
      <w:proofErr w:type="spellEnd"/>
      <w:r>
        <w:rPr>
          <w:sz w:val="28"/>
          <w:szCs w:val="28"/>
        </w:rPr>
        <w:t xml:space="preserve"> одиниць коду ізольовано, наприклад, методів у моделі або контролері. Ці тести розроблені так, щоб бути швидки</w:t>
      </w:r>
      <w:r>
        <w:rPr>
          <w:sz w:val="28"/>
          <w:szCs w:val="28"/>
        </w:rPr>
        <w:t>ми та допомагати виявляти помилки на ранніх етапах циклу розробки.</w:t>
      </w:r>
    </w:p>
    <w:p w14:paraId="000002B2" w14:textId="77777777" w:rsidR="006149A5" w:rsidRDefault="002A493F">
      <w:pPr>
        <w:spacing w:line="360" w:lineRule="auto"/>
        <w:ind w:firstLine="851"/>
        <w:jc w:val="both"/>
        <w:rPr>
          <w:sz w:val="28"/>
          <w:szCs w:val="28"/>
        </w:rPr>
      </w:pPr>
      <w:r>
        <w:rPr>
          <w:sz w:val="28"/>
          <w:szCs w:val="28"/>
        </w:rPr>
        <w:t xml:space="preserve">Використання </w:t>
      </w:r>
      <w:proofErr w:type="spellStart"/>
      <w:r>
        <w:rPr>
          <w:sz w:val="28"/>
          <w:szCs w:val="28"/>
        </w:rPr>
        <w:t>MiniTest</w:t>
      </w:r>
      <w:proofErr w:type="spellEnd"/>
      <w:r>
        <w:rPr>
          <w:sz w:val="28"/>
          <w:szCs w:val="28"/>
        </w:rPr>
        <w:t xml:space="preserve"> (за замовчуванням у </w:t>
      </w:r>
      <w:proofErr w:type="spellStart"/>
      <w:r>
        <w:rPr>
          <w:sz w:val="28"/>
          <w:szCs w:val="28"/>
        </w:rPr>
        <w:t>Rails</w:t>
      </w:r>
      <w:proofErr w:type="spellEnd"/>
      <w:r>
        <w:rPr>
          <w:sz w:val="28"/>
          <w:szCs w:val="28"/>
        </w:rPr>
        <w:t xml:space="preserve">), модульний тест для моделі </w:t>
      </w:r>
      <w:proofErr w:type="spellStart"/>
      <w:r>
        <w:rPr>
          <w:sz w:val="28"/>
          <w:szCs w:val="28"/>
        </w:rPr>
        <w:t>Club</w:t>
      </w:r>
      <w:proofErr w:type="spellEnd"/>
      <w:r>
        <w:rPr>
          <w:sz w:val="28"/>
          <w:szCs w:val="28"/>
        </w:rPr>
        <w:t xml:space="preserve"> може виглядати так:</w:t>
      </w:r>
    </w:p>
    <w:p w14:paraId="000002B3" w14:textId="77777777" w:rsidR="006149A5" w:rsidRDefault="006149A5">
      <w:pPr>
        <w:spacing w:line="360" w:lineRule="auto"/>
        <w:ind w:firstLine="851"/>
        <w:jc w:val="both"/>
        <w:rPr>
          <w:sz w:val="28"/>
          <w:szCs w:val="28"/>
        </w:rPr>
      </w:pPr>
    </w:p>
    <w:p w14:paraId="000002B4"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test</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models</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club_test.rb</w:t>
      </w:r>
      <w:proofErr w:type="spellEnd"/>
    </w:p>
    <w:p w14:paraId="000002B5" w14:textId="77777777" w:rsidR="006149A5" w:rsidRDefault="006149A5">
      <w:pPr>
        <w:spacing w:line="360" w:lineRule="auto"/>
        <w:ind w:firstLine="851"/>
        <w:jc w:val="both"/>
        <w:rPr>
          <w:rFonts w:ascii="Courier New" w:eastAsia="Courier New" w:hAnsi="Courier New" w:cs="Courier New"/>
          <w:sz w:val="24"/>
          <w:szCs w:val="24"/>
        </w:rPr>
      </w:pPr>
    </w:p>
    <w:p w14:paraId="000002B6"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require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test_helper</w:t>
      </w:r>
      <w:proofErr w:type="spellEnd"/>
      <w:r>
        <w:rPr>
          <w:rFonts w:ascii="Courier New" w:eastAsia="Courier New" w:hAnsi="Courier New" w:cs="Courier New"/>
          <w:sz w:val="24"/>
          <w:szCs w:val="24"/>
        </w:rPr>
        <w:t>"</w:t>
      </w:r>
    </w:p>
    <w:p w14:paraId="000002B7" w14:textId="77777777" w:rsidR="006149A5" w:rsidRDefault="006149A5">
      <w:pPr>
        <w:spacing w:line="360" w:lineRule="auto"/>
        <w:ind w:firstLine="851"/>
        <w:jc w:val="both"/>
        <w:rPr>
          <w:rFonts w:ascii="Courier New" w:eastAsia="Courier New" w:hAnsi="Courier New" w:cs="Courier New"/>
          <w:sz w:val="24"/>
          <w:szCs w:val="24"/>
        </w:rPr>
      </w:pPr>
    </w:p>
    <w:p w14:paraId="000002B8"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class</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ClubTest</w:t>
      </w:r>
      <w:proofErr w:type="spellEnd"/>
      <w:r>
        <w:rPr>
          <w:rFonts w:ascii="Courier New" w:eastAsia="Courier New" w:hAnsi="Courier New" w:cs="Courier New"/>
          <w:sz w:val="24"/>
          <w:szCs w:val="24"/>
        </w:rPr>
        <w:t xml:space="preserve"> &lt; </w:t>
      </w:r>
      <w:proofErr w:type="spellStart"/>
      <w:r>
        <w:rPr>
          <w:rFonts w:ascii="Courier New" w:eastAsia="Courier New" w:hAnsi="Courier New" w:cs="Courier New"/>
          <w:sz w:val="24"/>
          <w:szCs w:val="24"/>
        </w:rPr>
        <w:t>ActiveSupport</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TestCase</w:t>
      </w:r>
      <w:proofErr w:type="spellEnd"/>
    </w:p>
    <w:p w14:paraId="000002B9"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test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should</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not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save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without</w:t>
      </w:r>
      <w:proofErr w:type="spellEnd"/>
      <w:r>
        <w:rPr>
          <w:rFonts w:ascii="Courier New" w:eastAsia="Courier New" w:hAnsi="Courier New" w:cs="Courier New"/>
          <w:sz w:val="24"/>
          <w:szCs w:val="24"/>
        </w:rPr>
        <w:t xml:space="preserve"> a </w:t>
      </w:r>
      <w:proofErr w:type="spellStart"/>
      <w:r>
        <w:rPr>
          <w:rFonts w:ascii="Courier New" w:eastAsia="Courier New" w:hAnsi="Courier New" w:cs="Courier New"/>
          <w:sz w:val="24"/>
          <w:szCs w:val="24"/>
        </w:rPr>
        <w:t>name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do</w:t>
      </w:r>
      <w:proofErr w:type="spellEnd"/>
    </w:p>
    <w:p w14:paraId="000002BA"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 </w:t>
      </w:r>
      <w:proofErr w:type="spellStart"/>
      <w:r>
        <w:rPr>
          <w:rFonts w:ascii="Courier New" w:eastAsia="Courier New" w:hAnsi="Courier New" w:cs="Courier New"/>
          <w:sz w:val="24"/>
          <w:szCs w:val="24"/>
        </w:rPr>
        <w:t>Club.new</w:t>
      </w:r>
      <w:proofErr w:type="spellEnd"/>
    </w:p>
    <w:p w14:paraId="000002BB"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assert_not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club.save</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Saved</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the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without</w:t>
      </w:r>
      <w:proofErr w:type="spellEnd"/>
      <w:r>
        <w:rPr>
          <w:rFonts w:ascii="Courier New" w:eastAsia="Courier New" w:hAnsi="Courier New" w:cs="Courier New"/>
          <w:sz w:val="24"/>
          <w:szCs w:val="24"/>
        </w:rPr>
        <w:t xml:space="preserve"> a </w:t>
      </w:r>
      <w:proofErr w:type="spellStart"/>
      <w:r>
        <w:rPr>
          <w:rFonts w:ascii="Courier New" w:eastAsia="Courier New" w:hAnsi="Courier New" w:cs="Courier New"/>
          <w:sz w:val="24"/>
          <w:szCs w:val="24"/>
        </w:rPr>
        <w:t>name</w:t>
      </w:r>
      <w:proofErr w:type="spellEnd"/>
      <w:r>
        <w:rPr>
          <w:rFonts w:ascii="Courier New" w:eastAsia="Courier New" w:hAnsi="Courier New" w:cs="Courier New"/>
          <w:sz w:val="24"/>
          <w:szCs w:val="24"/>
        </w:rPr>
        <w:t>"</w:t>
      </w:r>
    </w:p>
    <w:p w14:paraId="000002BC"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2BD" w14:textId="77777777" w:rsidR="006149A5" w:rsidRDefault="006149A5">
      <w:pPr>
        <w:spacing w:line="360" w:lineRule="auto"/>
        <w:ind w:firstLine="851"/>
        <w:jc w:val="both"/>
        <w:rPr>
          <w:rFonts w:ascii="Courier New" w:eastAsia="Courier New" w:hAnsi="Courier New" w:cs="Courier New"/>
          <w:sz w:val="24"/>
          <w:szCs w:val="24"/>
        </w:rPr>
      </w:pPr>
    </w:p>
    <w:p w14:paraId="000002BE"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test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should</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not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save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without</w:t>
      </w:r>
      <w:proofErr w:type="spellEnd"/>
      <w:r>
        <w:rPr>
          <w:rFonts w:ascii="Courier New" w:eastAsia="Courier New" w:hAnsi="Courier New" w:cs="Courier New"/>
          <w:sz w:val="24"/>
          <w:szCs w:val="24"/>
        </w:rPr>
        <w:t xml:space="preserve"> a </w:t>
      </w:r>
      <w:proofErr w:type="spellStart"/>
      <w:r>
        <w:rPr>
          <w:rFonts w:ascii="Courier New" w:eastAsia="Courier New" w:hAnsi="Courier New" w:cs="Courier New"/>
          <w:sz w:val="24"/>
          <w:szCs w:val="24"/>
        </w:rPr>
        <w:t>teacher</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do</w:t>
      </w:r>
      <w:proofErr w:type="spellEnd"/>
    </w:p>
    <w:p w14:paraId="000002BF"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 </w:t>
      </w:r>
      <w:proofErr w:type="spellStart"/>
      <w:r>
        <w:rPr>
          <w:rFonts w:ascii="Courier New" w:eastAsia="Courier New" w:hAnsi="Courier New" w:cs="Courier New"/>
          <w:sz w:val="24"/>
          <w:szCs w:val="24"/>
        </w:rPr>
        <w:t>Club.new</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name</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Science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w:t>
      </w:r>
    </w:p>
    <w:p w14:paraId="000002C0"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assert_not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club.save</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Saved</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the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without</w:t>
      </w:r>
      <w:proofErr w:type="spellEnd"/>
      <w:r>
        <w:rPr>
          <w:rFonts w:ascii="Courier New" w:eastAsia="Courier New" w:hAnsi="Courier New" w:cs="Courier New"/>
          <w:sz w:val="24"/>
          <w:szCs w:val="24"/>
        </w:rPr>
        <w:t xml:space="preserve"> a </w:t>
      </w:r>
      <w:proofErr w:type="spellStart"/>
      <w:r>
        <w:rPr>
          <w:rFonts w:ascii="Courier New" w:eastAsia="Courier New" w:hAnsi="Courier New" w:cs="Courier New"/>
          <w:sz w:val="24"/>
          <w:szCs w:val="24"/>
        </w:rPr>
        <w:t>teacher</w:t>
      </w:r>
      <w:proofErr w:type="spellEnd"/>
      <w:r>
        <w:rPr>
          <w:rFonts w:ascii="Courier New" w:eastAsia="Courier New" w:hAnsi="Courier New" w:cs="Courier New"/>
          <w:sz w:val="24"/>
          <w:szCs w:val="24"/>
        </w:rPr>
        <w:t>"</w:t>
      </w:r>
    </w:p>
    <w:p w14:paraId="000002C1"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2C2"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end</w:t>
      </w:r>
      <w:proofErr w:type="spellEnd"/>
    </w:p>
    <w:p w14:paraId="000002C3" w14:textId="77777777" w:rsidR="006149A5" w:rsidRDefault="006149A5">
      <w:pPr>
        <w:spacing w:line="360" w:lineRule="auto"/>
        <w:ind w:firstLine="851"/>
        <w:jc w:val="both"/>
        <w:rPr>
          <w:rFonts w:ascii="Courier New" w:eastAsia="Courier New" w:hAnsi="Courier New" w:cs="Courier New"/>
          <w:sz w:val="24"/>
          <w:szCs w:val="24"/>
        </w:rPr>
      </w:pPr>
    </w:p>
    <w:p w14:paraId="000002C4" w14:textId="77777777" w:rsidR="006149A5" w:rsidRDefault="002A493F">
      <w:pPr>
        <w:spacing w:line="360" w:lineRule="auto"/>
        <w:ind w:firstLine="851"/>
        <w:jc w:val="center"/>
        <w:rPr>
          <w:sz w:val="28"/>
          <w:szCs w:val="28"/>
        </w:rPr>
      </w:pPr>
      <w:r>
        <w:rPr>
          <w:color w:val="000000"/>
          <w:sz w:val="28"/>
          <w:szCs w:val="28"/>
          <w:highlight w:val="white"/>
        </w:rPr>
        <w:t xml:space="preserve">Лістинг 4.4 – Модульний тест для моделі </w:t>
      </w:r>
      <w:proofErr w:type="spellStart"/>
      <w:r>
        <w:rPr>
          <w:color w:val="000000"/>
          <w:sz w:val="28"/>
          <w:szCs w:val="28"/>
          <w:highlight w:val="white"/>
        </w:rPr>
        <w:t>Club</w:t>
      </w:r>
      <w:proofErr w:type="spellEnd"/>
      <w:r>
        <w:rPr>
          <w:color w:val="000000"/>
          <w:sz w:val="28"/>
          <w:szCs w:val="28"/>
          <w:highlight w:val="white"/>
        </w:rPr>
        <w:t xml:space="preserve"> у фреймворку </w:t>
      </w:r>
      <w:proofErr w:type="spellStart"/>
      <w:r>
        <w:rPr>
          <w:color w:val="000000"/>
          <w:sz w:val="28"/>
          <w:szCs w:val="28"/>
          <w:highlight w:val="white"/>
        </w:rPr>
        <w:t>Minitest</w:t>
      </w:r>
      <w:proofErr w:type="spellEnd"/>
    </w:p>
    <w:p w14:paraId="000002C5" w14:textId="77777777" w:rsidR="006149A5" w:rsidRDefault="006149A5">
      <w:pPr>
        <w:spacing w:line="360" w:lineRule="auto"/>
        <w:ind w:firstLine="851"/>
        <w:jc w:val="both"/>
        <w:rPr>
          <w:sz w:val="28"/>
          <w:szCs w:val="28"/>
        </w:rPr>
      </w:pPr>
    </w:p>
    <w:p w14:paraId="000002C6" w14:textId="77777777" w:rsidR="006149A5" w:rsidRDefault="002A493F">
      <w:pPr>
        <w:spacing w:line="360" w:lineRule="auto"/>
        <w:ind w:firstLine="851"/>
        <w:jc w:val="both"/>
        <w:rPr>
          <w:sz w:val="28"/>
          <w:szCs w:val="28"/>
        </w:rPr>
      </w:pPr>
      <w:r>
        <w:rPr>
          <w:sz w:val="28"/>
          <w:szCs w:val="28"/>
        </w:rPr>
        <w:t xml:space="preserve">При використанні </w:t>
      </w:r>
      <w:proofErr w:type="spellStart"/>
      <w:r>
        <w:rPr>
          <w:sz w:val="28"/>
          <w:szCs w:val="28"/>
        </w:rPr>
        <w:t>RSpec</w:t>
      </w:r>
      <w:proofErr w:type="spellEnd"/>
      <w:r>
        <w:rPr>
          <w:sz w:val="28"/>
          <w:szCs w:val="28"/>
        </w:rPr>
        <w:t>, популярного альтернативного тестового фреймворку, тес</w:t>
      </w:r>
      <w:r>
        <w:rPr>
          <w:sz w:val="28"/>
          <w:szCs w:val="28"/>
        </w:rPr>
        <w:t>ти будуть структуровані по-іншому, проте виконуватимуть таку ж функцію (лістинг 4.5).</w:t>
      </w:r>
    </w:p>
    <w:p w14:paraId="000002C7" w14:textId="77777777" w:rsidR="006149A5" w:rsidRDefault="006149A5">
      <w:pPr>
        <w:spacing w:line="360" w:lineRule="auto"/>
        <w:ind w:firstLine="851"/>
        <w:jc w:val="both"/>
        <w:rPr>
          <w:sz w:val="28"/>
          <w:szCs w:val="28"/>
        </w:rPr>
      </w:pPr>
    </w:p>
    <w:p w14:paraId="000002C8"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lastRenderedPageBreak/>
        <w:t xml:space="preserve"># </w:t>
      </w:r>
      <w:proofErr w:type="spellStart"/>
      <w:r>
        <w:rPr>
          <w:rFonts w:ascii="Courier New" w:eastAsia="Courier New" w:hAnsi="Courier New" w:cs="Courier New"/>
          <w:sz w:val="24"/>
          <w:szCs w:val="24"/>
        </w:rPr>
        <w:t>spec</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models</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club_spec.rb</w:t>
      </w:r>
      <w:proofErr w:type="spellEnd"/>
    </w:p>
    <w:p w14:paraId="000002C9" w14:textId="77777777" w:rsidR="006149A5" w:rsidRDefault="006149A5">
      <w:pPr>
        <w:spacing w:line="360" w:lineRule="auto"/>
        <w:ind w:firstLine="851"/>
        <w:jc w:val="both"/>
        <w:rPr>
          <w:rFonts w:ascii="Courier New" w:eastAsia="Courier New" w:hAnsi="Courier New" w:cs="Courier New"/>
          <w:sz w:val="24"/>
          <w:szCs w:val="24"/>
        </w:rPr>
      </w:pPr>
    </w:p>
    <w:p w14:paraId="000002CA"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require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rails_helper</w:t>
      </w:r>
      <w:proofErr w:type="spellEnd"/>
      <w:r>
        <w:rPr>
          <w:rFonts w:ascii="Courier New" w:eastAsia="Courier New" w:hAnsi="Courier New" w:cs="Courier New"/>
          <w:sz w:val="24"/>
          <w:szCs w:val="24"/>
        </w:rPr>
        <w:t>'</w:t>
      </w:r>
    </w:p>
    <w:p w14:paraId="000002CB" w14:textId="77777777" w:rsidR="006149A5" w:rsidRDefault="006149A5">
      <w:pPr>
        <w:spacing w:line="360" w:lineRule="auto"/>
        <w:ind w:firstLine="851"/>
        <w:jc w:val="both"/>
        <w:rPr>
          <w:rFonts w:ascii="Courier New" w:eastAsia="Courier New" w:hAnsi="Courier New" w:cs="Courier New"/>
          <w:sz w:val="24"/>
          <w:szCs w:val="24"/>
        </w:rPr>
      </w:pPr>
    </w:p>
    <w:p w14:paraId="000002CC"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RSpec.describe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type</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model</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do</w:t>
      </w:r>
      <w:proofErr w:type="spellEnd"/>
    </w:p>
    <w:p w14:paraId="000002CD"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it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is</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not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valid</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without</w:t>
      </w:r>
      <w:proofErr w:type="spellEnd"/>
      <w:r>
        <w:rPr>
          <w:rFonts w:ascii="Courier New" w:eastAsia="Courier New" w:hAnsi="Courier New" w:cs="Courier New"/>
          <w:sz w:val="24"/>
          <w:szCs w:val="24"/>
        </w:rPr>
        <w:t xml:space="preserve"> a </w:t>
      </w:r>
      <w:proofErr w:type="spellStart"/>
      <w:r>
        <w:rPr>
          <w:rFonts w:ascii="Courier New" w:eastAsia="Courier New" w:hAnsi="Courier New" w:cs="Courier New"/>
          <w:sz w:val="24"/>
          <w:szCs w:val="24"/>
        </w:rPr>
        <w:t>name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do</w:t>
      </w:r>
      <w:proofErr w:type="spellEnd"/>
    </w:p>
    <w:p w14:paraId="000002CE"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 </w:t>
      </w:r>
      <w:proofErr w:type="spellStart"/>
      <w:r>
        <w:rPr>
          <w:rFonts w:ascii="Courier New" w:eastAsia="Courier New" w:hAnsi="Courier New" w:cs="Courier New"/>
          <w:sz w:val="24"/>
          <w:szCs w:val="24"/>
        </w:rPr>
        <w:t>Club.new</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name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nil</w:t>
      </w:r>
      <w:proofErr w:type="spellEnd"/>
      <w:r>
        <w:rPr>
          <w:rFonts w:ascii="Courier New" w:eastAsia="Courier New" w:hAnsi="Courier New" w:cs="Courier New"/>
          <w:sz w:val="24"/>
          <w:szCs w:val="24"/>
        </w:rPr>
        <w:t>)</w:t>
      </w:r>
    </w:p>
    <w:p w14:paraId="000002CF"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expect</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clu</w:t>
      </w:r>
      <w:r>
        <w:rPr>
          <w:rFonts w:ascii="Courier New" w:eastAsia="Courier New" w:hAnsi="Courier New" w:cs="Courier New"/>
          <w:sz w:val="24"/>
          <w:szCs w:val="24"/>
        </w:rPr>
        <w:t>b</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to_not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be_valid</w:t>
      </w:r>
      <w:proofErr w:type="spellEnd"/>
    </w:p>
    <w:p w14:paraId="000002D0"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2D1" w14:textId="77777777" w:rsidR="006149A5" w:rsidRDefault="006149A5">
      <w:pPr>
        <w:spacing w:line="360" w:lineRule="auto"/>
        <w:ind w:firstLine="851"/>
        <w:jc w:val="both"/>
        <w:rPr>
          <w:rFonts w:ascii="Courier New" w:eastAsia="Courier New" w:hAnsi="Courier New" w:cs="Courier New"/>
          <w:sz w:val="24"/>
          <w:szCs w:val="24"/>
        </w:rPr>
      </w:pPr>
    </w:p>
    <w:p w14:paraId="000002D2"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it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is</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not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valid</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without</w:t>
      </w:r>
      <w:proofErr w:type="spellEnd"/>
      <w:r>
        <w:rPr>
          <w:rFonts w:ascii="Courier New" w:eastAsia="Courier New" w:hAnsi="Courier New" w:cs="Courier New"/>
          <w:sz w:val="24"/>
          <w:szCs w:val="24"/>
        </w:rPr>
        <w:t xml:space="preserve"> a </w:t>
      </w:r>
      <w:proofErr w:type="spellStart"/>
      <w:r>
        <w:rPr>
          <w:rFonts w:ascii="Courier New" w:eastAsia="Courier New" w:hAnsi="Courier New" w:cs="Courier New"/>
          <w:sz w:val="24"/>
          <w:szCs w:val="24"/>
        </w:rPr>
        <w:t>teacher</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do</w:t>
      </w:r>
      <w:proofErr w:type="spellEnd"/>
    </w:p>
    <w:p w14:paraId="000002D3"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 </w:t>
      </w:r>
      <w:proofErr w:type="spellStart"/>
      <w:r>
        <w:rPr>
          <w:rFonts w:ascii="Courier New" w:eastAsia="Courier New" w:hAnsi="Courier New" w:cs="Courier New"/>
          <w:sz w:val="24"/>
          <w:szCs w:val="24"/>
        </w:rPr>
        <w:t>Club.new</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name</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Science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teacher</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nil</w:t>
      </w:r>
      <w:proofErr w:type="spellEnd"/>
      <w:r>
        <w:rPr>
          <w:rFonts w:ascii="Courier New" w:eastAsia="Courier New" w:hAnsi="Courier New" w:cs="Courier New"/>
          <w:sz w:val="24"/>
          <w:szCs w:val="24"/>
        </w:rPr>
        <w:t>)</w:t>
      </w:r>
    </w:p>
    <w:p w14:paraId="000002D4"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expect</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to_not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be_valid</w:t>
      </w:r>
      <w:proofErr w:type="spellEnd"/>
    </w:p>
    <w:p w14:paraId="000002D5"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2D6"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end</w:t>
      </w:r>
      <w:proofErr w:type="spellEnd"/>
    </w:p>
    <w:p w14:paraId="000002D7" w14:textId="77777777" w:rsidR="006149A5" w:rsidRDefault="006149A5">
      <w:pPr>
        <w:spacing w:line="360" w:lineRule="auto"/>
        <w:ind w:firstLine="851"/>
        <w:jc w:val="both"/>
        <w:rPr>
          <w:sz w:val="28"/>
          <w:szCs w:val="28"/>
        </w:rPr>
      </w:pPr>
    </w:p>
    <w:p w14:paraId="000002D8" w14:textId="77777777" w:rsidR="006149A5" w:rsidRDefault="002A493F">
      <w:pPr>
        <w:spacing w:line="360" w:lineRule="auto"/>
        <w:ind w:firstLine="851"/>
        <w:jc w:val="both"/>
        <w:rPr>
          <w:sz w:val="28"/>
          <w:szCs w:val="28"/>
        </w:rPr>
      </w:pPr>
      <w:r>
        <w:rPr>
          <w:color w:val="000000"/>
          <w:sz w:val="28"/>
          <w:szCs w:val="28"/>
          <w:highlight w:val="white"/>
        </w:rPr>
        <w:t xml:space="preserve">Лістинг 4.5 – Модульний тест для моделі </w:t>
      </w:r>
      <w:proofErr w:type="spellStart"/>
      <w:r>
        <w:rPr>
          <w:color w:val="000000"/>
          <w:sz w:val="28"/>
          <w:szCs w:val="28"/>
          <w:highlight w:val="white"/>
        </w:rPr>
        <w:t>Club</w:t>
      </w:r>
      <w:proofErr w:type="spellEnd"/>
      <w:r>
        <w:rPr>
          <w:color w:val="000000"/>
          <w:sz w:val="28"/>
          <w:szCs w:val="28"/>
          <w:highlight w:val="white"/>
        </w:rPr>
        <w:t xml:space="preserve"> у фреймворку </w:t>
      </w:r>
      <w:proofErr w:type="spellStart"/>
      <w:r>
        <w:rPr>
          <w:color w:val="000000"/>
          <w:sz w:val="28"/>
          <w:szCs w:val="28"/>
          <w:highlight w:val="white"/>
        </w:rPr>
        <w:t>RSpec</w:t>
      </w:r>
      <w:proofErr w:type="spellEnd"/>
    </w:p>
    <w:p w14:paraId="000002D9" w14:textId="77777777" w:rsidR="006149A5" w:rsidRDefault="006149A5">
      <w:pPr>
        <w:spacing w:line="360" w:lineRule="auto"/>
        <w:ind w:firstLine="851"/>
        <w:jc w:val="both"/>
        <w:rPr>
          <w:sz w:val="28"/>
          <w:szCs w:val="28"/>
        </w:rPr>
      </w:pPr>
    </w:p>
    <w:p w14:paraId="000002DA" w14:textId="77777777" w:rsidR="006149A5" w:rsidRDefault="002A493F">
      <w:pPr>
        <w:spacing w:line="360" w:lineRule="auto"/>
        <w:ind w:firstLine="851"/>
        <w:jc w:val="both"/>
        <w:rPr>
          <w:sz w:val="28"/>
          <w:szCs w:val="28"/>
        </w:rPr>
      </w:pPr>
      <w:r>
        <w:rPr>
          <w:sz w:val="28"/>
          <w:szCs w:val="28"/>
        </w:rPr>
        <w:t xml:space="preserve">Ці тести виконуються автоматично за допомогою команди </w:t>
      </w:r>
      <w:proofErr w:type="spellStart"/>
      <w:r>
        <w:rPr>
          <w:sz w:val="28"/>
          <w:szCs w:val="28"/>
        </w:rPr>
        <w:t>Rails</w:t>
      </w:r>
      <w:proofErr w:type="spellEnd"/>
      <w:r>
        <w:rPr>
          <w:sz w:val="28"/>
          <w:szCs w:val="28"/>
        </w:rPr>
        <w:t>:</w:t>
      </w:r>
    </w:p>
    <w:p w14:paraId="000002DB" w14:textId="77777777" w:rsidR="006149A5" w:rsidRDefault="006149A5">
      <w:pPr>
        <w:spacing w:line="360" w:lineRule="auto"/>
        <w:ind w:firstLine="851"/>
        <w:jc w:val="both"/>
        <w:rPr>
          <w:i/>
          <w:sz w:val="28"/>
          <w:szCs w:val="28"/>
        </w:rPr>
      </w:pPr>
    </w:p>
    <w:p w14:paraId="000002DC"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rails</w:t>
      </w:r>
      <w:proofErr w:type="spellEnd"/>
      <w:r>
        <w:rPr>
          <w:i/>
          <w:sz w:val="28"/>
          <w:szCs w:val="28"/>
        </w:rPr>
        <w:t xml:space="preserve"> </w:t>
      </w:r>
      <w:proofErr w:type="spellStart"/>
      <w:r>
        <w:rPr>
          <w:i/>
          <w:sz w:val="28"/>
          <w:szCs w:val="28"/>
        </w:rPr>
        <w:t>test</w:t>
      </w:r>
      <w:proofErr w:type="spellEnd"/>
      <w:r>
        <w:rPr>
          <w:i/>
          <w:sz w:val="28"/>
          <w:szCs w:val="28"/>
        </w:rPr>
        <w:t xml:space="preserve"> # Для </w:t>
      </w:r>
      <w:proofErr w:type="spellStart"/>
      <w:r>
        <w:rPr>
          <w:i/>
          <w:sz w:val="28"/>
          <w:szCs w:val="28"/>
        </w:rPr>
        <w:t>MiniTest</w:t>
      </w:r>
      <w:proofErr w:type="spellEnd"/>
    </w:p>
    <w:p w14:paraId="000002DD" w14:textId="77777777" w:rsidR="006149A5" w:rsidRDefault="002A493F">
      <w:pPr>
        <w:spacing w:line="360" w:lineRule="auto"/>
        <w:ind w:firstLine="851"/>
        <w:jc w:val="both"/>
        <w:rPr>
          <w:i/>
          <w:sz w:val="28"/>
          <w:szCs w:val="28"/>
        </w:rPr>
      </w:pPr>
      <w:r>
        <w:rPr>
          <w:i/>
          <w:sz w:val="28"/>
          <w:szCs w:val="28"/>
        </w:rPr>
        <w:t xml:space="preserve">$ </w:t>
      </w:r>
      <w:proofErr w:type="spellStart"/>
      <w:r>
        <w:rPr>
          <w:i/>
          <w:sz w:val="28"/>
          <w:szCs w:val="28"/>
        </w:rPr>
        <w:t>rspec</w:t>
      </w:r>
      <w:proofErr w:type="spellEnd"/>
      <w:r>
        <w:rPr>
          <w:i/>
          <w:sz w:val="28"/>
          <w:szCs w:val="28"/>
        </w:rPr>
        <w:t xml:space="preserve"> # Для </w:t>
      </w:r>
      <w:proofErr w:type="spellStart"/>
      <w:r>
        <w:rPr>
          <w:i/>
          <w:sz w:val="28"/>
          <w:szCs w:val="28"/>
        </w:rPr>
        <w:t>RSpec</w:t>
      </w:r>
      <w:proofErr w:type="spellEnd"/>
    </w:p>
    <w:p w14:paraId="000002DE" w14:textId="77777777" w:rsidR="006149A5" w:rsidRDefault="006149A5">
      <w:pPr>
        <w:spacing w:line="360" w:lineRule="auto"/>
        <w:ind w:firstLine="851"/>
        <w:jc w:val="both"/>
        <w:rPr>
          <w:i/>
          <w:sz w:val="28"/>
          <w:szCs w:val="28"/>
        </w:rPr>
      </w:pPr>
    </w:p>
    <w:p w14:paraId="000002DF" w14:textId="77777777" w:rsidR="006149A5" w:rsidRDefault="002A493F">
      <w:pPr>
        <w:spacing w:line="360" w:lineRule="auto"/>
        <w:ind w:firstLine="851"/>
        <w:jc w:val="both"/>
        <w:rPr>
          <w:sz w:val="28"/>
          <w:szCs w:val="28"/>
        </w:rPr>
      </w:pPr>
      <w:r>
        <w:rPr>
          <w:sz w:val="28"/>
          <w:szCs w:val="28"/>
        </w:rPr>
        <w:t>Інтеграція тестування в CI запускає виконання цих тестів щоразу, коли зміни коду</w:t>
      </w:r>
      <w:r>
        <w:rPr>
          <w:sz w:val="28"/>
          <w:szCs w:val="28"/>
        </w:rPr>
        <w:t xml:space="preserve"> надсилаються до репозиторію (наприклад, на </w:t>
      </w:r>
      <w:proofErr w:type="spellStart"/>
      <w:r>
        <w:rPr>
          <w:sz w:val="28"/>
          <w:szCs w:val="28"/>
        </w:rPr>
        <w:t>GitHub</w:t>
      </w:r>
      <w:proofErr w:type="spellEnd"/>
      <w:r>
        <w:rPr>
          <w:sz w:val="28"/>
          <w:szCs w:val="28"/>
        </w:rPr>
        <w:t xml:space="preserve">).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xml:space="preserve"> можна налаштувати для автоматичного запуску набору тестів. Простий робочий процес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xml:space="preserve"> для запуску тестів </w:t>
      </w:r>
      <w:proofErr w:type="spellStart"/>
      <w:r>
        <w:rPr>
          <w:sz w:val="28"/>
          <w:szCs w:val="28"/>
        </w:rPr>
        <w:t>Rails</w:t>
      </w:r>
      <w:proofErr w:type="spellEnd"/>
      <w:r>
        <w:rPr>
          <w:sz w:val="28"/>
          <w:szCs w:val="28"/>
        </w:rPr>
        <w:t xml:space="preserve"> може включати налаштування середовища </w:t>
      </w:r>
      <w:proofErr w:type="spellStart"/>
      <w:r>
        <w:rPr>
          <w:sz w:val="28"/>
          <w:szCs w:val="28"/>
        </w:rPr>
        <w:t>Ruby</w:t>
      </w:r>
      <w:proofErr w:type="spellEnd"/>
      <w:r>
        <w:rPr>
          <w:sz w:val="28"/>
          <w:szCs w:val="28"/>
        </w:rPr>
        <w:t xml:space="preserve">, встановлення </w:t>
      </w:r>
      <w:proofErr w:type="spellStart"/>
      <w:r>
        <w:rPr>
          <w:sz w:val="28"/>
          <w:szCs w:val="28"/>
        </w:rPr>
        <w:t>залежност</w:t>
      </w:r>
      <w:r>
        <w:rPr>
          <w:sz w:val="28"/>
          <w:szCs w:val="28"/>
        </w:rPr>
        <w:t>ей</w:t>
      </w:r>
      <w:proofErr w:type="spellEnd"/>
      <w:r>
        <w:rPr>
          <w:sz w:val="28"/>
          <w:szCs w:val="28"/>
        </w:rPr>
        <w:t>, налаштування бази даних та запуск команди тестування. Це гарантує, що будь-який новий код не ламає систему і що головна гілка репозиторію завжди містить правильний код.</w:t>
      </w:r>
    </w:p>
    <w:p w14:paraId="000002E0" w14:textId="77777777" w:rsidR="006149A5" w:rsidRDefault="002A493F">
      <w:pPr>
        <w:spacing w:line="360" w:lineRule="auto"/>
        <w:ind w:firstLine="851"/>
        <w:jc w:val="both"/>
        <w:rPr>
          <w:sz w:val="28"/>
          <w:szCs w:val="28"/>
        </w:rPr>
      </w:pPr>
      <w:r>
        <w:rPr>
          <w:sz w:val="28"/>
          <w:szCs w:val="28"/>
        </w:rPr>
        <w:lastRenderedPageBreak/>
        <w:t>Процедури налагодження є важливими для виявлення та виправлення помилок під час роз</w:t>
      </w:r>
      <w:r>
        <w:rPr>
          <w:sz w:val="28"/>
          <w:szCs w:val="28"/>
        </w:rPr>
        <w:t xml:space="preserve">робки. </w:t>
      </w:r>
      <w:proofErr w:type="spellStart"/>
      <w:r>
        <w:rPr>
          <w:sz w:val="28"/>
          <w:szCs w:val="28"/>
        </w:rPr>
        <w:t>Rails</w:t>
      </w:r>
      <w:proofErr w:type="spellEnd"/>
      <w:r>
        <w:rPr>
          <w:sz w:val="28"/>
          <w:szCs w:val="28"/>
        </w:rPr>
        <w:t xml:space="preserve"> надає вбудоване </w:t>
      </w:r>
      <w:proofErr w:type="spellStart"/>
      <w:r>
        <w:rPr>
          <w:sz w:val="28"/>
          <w:szCs w:val="28"/>
        </w:rPr>
        <w:t>журналування</w:t>
      </w:r>
      <w:proofErr w:type="spellEnd"/>
      <w:r>
        <w:rPr>
          <w:sz w:val="28"/>
          <w:szCs w:val="28"/>
        </w:rPr>
        <w:t xml:space="preserve"> (</w:t>
      </w:r>
      <w:proofErr w:type="spellStart"/>
      <w:r>
        <w:rPr>
          <w:sz w:val="28"/>
          <w:szCs w:val="28"/>
        </w:rPr>
        <w:t>logging</w:t>
      </w:r>
      <w:proofErr w:type="spellEnd"/>
      <w:r>
        <w:rPr>
          <w:sz w:val="28"/>
          <w:szCs w:val="28"/>
        </w:rPr>
        <w:t xml:space="preserve">), яке записує інформацію про запити до бази даних та помилки в каталозі </w:t>
      </w:r>
      <w:proofErr w:type="spellStart"/>
      <w:r>
        <w:rPr>
          <w:sz w:val="28"/>
          <w:szCs w:val="28"/>
        </w:rPr>
        <w:t>log</w:t>
      </w:r>
      <w:proofErr w:type="spellEnd"/>
      <w:r>
        <w:rPr>
          <w:sz w:val="28"/>
          <w:szCs w:val="28"/>
        </w:rPr>
        <w:t xml:space="preserve">/. Аналіз цих журналів часто є першим кроком у налагодженні. Для більш інтерактивного налагодження зазвичай використовуються такі </w:t>
      </w:r>
      <w:r>
        <w:rPr>
          <w:sz w:val="28"/>
          <w:szCs w:val="28"/>
        </w:rPr>
        <w:t xml:space="preserve">інструменти, як </w:t>
      </w:r>
      <w:proofErr w:type="spellStart"/>
      <w:r>
        <w:rPr>
          <w:sz w:val="28"/>
          <w:szCs w:val="28"/>
        </w:rPr>
        <w:t>pry-byebug</w:t>
      </w:r>
      <w:proofErr w:type="spellEnd"/>
      <w:r>
        <w:rPr>
          <w:sz w:val="28"/>
          <w:szCs w:val="28"/>
        </w:rPr>
        <w:t xml:space="preserve">. Вставляючи </w:t>
      </w:r>
      <w:proofErr w:type="spellStart"/>
      <w:r>
        <w:rPr>
          <w:sz w:val="28"/>
          <w:szCs w:val="28"/>
        </w:rPr>
        <w:t>binding.pry</w:t>
      </w:r>
      <w:proofErr w:type="spellEnd"/>
      <w:r>
        <w:rPr>
          <w:sz w:val="28"/>
          <w:szCs w:val="28"/>
        </w:rPr>
        <w:t xml:space="preserve"> у код, розробники можуть призупинити виконання та перевіряти змінні, запускати код та </w:t>
      </w:r>
      <w:proofErr w:type="spellStart"/>
      <w:r>
        <w:rPr>
          <w:sz w:val="28"/>
          <w:szCs w:val="28"/>
        </w:rPr>
        <w:t>покроково</w:t>
      </w:r>
      <w:proofErr w:type="spellEnd"/>
      <w:r>
        <w:rPr>
          <w:sz w:val="28"/>
          <w:szCs w:val="28"/>
        </w:rPr>
        <w:t xml:space="preserve"> переглядати потік програми з терміналу.</w:t>
      </w:r>
    </w:p>
    <w:p w14:paraId="000002E1" w14:textId="77777777" w:rsidR="006149A5" w:rsidRDefault="002A493F">
      <w:pPr>
        <w:spacing w:line="360" w:lineRule="auto"/>
        <w:ind w:firstLine="851"/>
        <w:jc w:val="both"/>
        <w:rPr>
          <w:sz w:val="28"/>
          <w:szCs w:val="28"/>
        </w:rPr>
      </w:pPr>
      <w:r>
        <w:rPr>
          <w:sz w:val="28"/>
          <w:szCs w:val="28"/>
        </w:rPr>
        <w:t>Крім того, впровадження надійної обробки помилок у додатку та викорис</w:t>
      </w:r>
      <w:r>
        <w:rPr>
          <w:sz w:val="28"/>
          <w:szCs w:val="28"/>
        </w:rPr>
        <w:t>тання служб моніторингу помилок є вирішальними для виявлення та діагностики проблем у виробничих середовищах. Багатошарова архітектура допомагає ізолювати місця виникнення помилок (наприклад, у рівні представлення, бізнес-логіки або доступу до даних).</w:t>
      </w:r>
    </w:p>
    <w:p w14:paraId="000002E2" w14:textId="77777777" w:rsidR="006149A5" w:rsidRDefault="006149A5">
      <w:pPr>
        <w:spacing w:line="360" w:lineRule="auto"/>
        <w:ind w:firstLine="851"/>
        <w:jc w:val="both"/>
        <w:rPr>
          <w:sz w:val="28"/>
          <w:szCs w:val="28"/>
        </w:rPr>
      </w:pPr>
    </w:p>
    <w:p w14:paraId="000002E3" w14:textId="77777777" w:rsidR="006149A5" w:rsidRDefault="002A493F">
      <w:pPr>
        <w:spacing w:line="360" w:lineRule="auto"/>
        <w:ind w:firstLine="851"/>
        <w:jc w:val="both"/>
        <w:rPr>
          <w:b/>
          <w:sz w:val="28"/>
          <w:szCs w:val="28"/>
        </w:rPr>
      </w:pPr>
      <w:r>
        <w:rPr>
          <w:b/>
          <w:sz w:val="28"/>
          <w:szCs w:val="28"/>
        </w:rPr>
        <w:t>4.4</w:t>
      </w:r>
      <w:r>
        <w:rPr>
          <w:b/>
          <w:sz w:val="28"/>
          <w:szCs w:val="28"/>
        </w:rPr>
        <w:t>. Висновки по розділу</w:t>
      </w:r>
    </w:p>
    <w:p w14:paraId="000002E4" w14:textId="77777777" w:rsidR="006149A5" w:rsidRDefault="006149A5">
      <w:pPr>
        <w:spacing w:line="360" w:lineRule="auto"/>
        <w:ind w:firstLine="851"/>
        <w:jc w:val="both"/>
        <w:rPr>
          <w:sz w:val="28"/>
          <w:szCs w:val="28"/>
        </w:rPr>
      </w:pPr>
    </w:p>
    <w:p w14:paraId="000002E5" w14:textId="77777777" w:rsidR="006149A5" w:rsidRDefault="002A493F">
      <w:pPr>
        <w:spacing w:line="360" w:lineRule="auto"/>
        <w:ind w:firstLine="851"/>
        <w:jc w:val="both"/>
        <w:rPr>
          <w:sz w:val="28"/>
          <w:szCs w:val="28"/>
        </w:rPr>
      </w:pPr>
      <w:r>
        <w:rPr>
          <w:sz w:val="28"/>
          <w:szCs w:val="28"/>
        </w:rPr>
        <w:t>На етапі практичної реалізації в рамках розділу здійснено перетворення вимог та дизайну в працюючий код. Зокрема запропоновано реалізацію деяких основних функціональних можливостей, включаючи початковий контролер для публічних сторін</w:t>
      </w:r>
      <w:r>
        <w:rPr>
          <w:sz w:val="28"/>
          <w:szCs w:val="28"/>
        </w:rPr>
        <w:t xml:space="preserve">ок, автентифікацію користувачів за допомогою гема </w:t>
      </w:r>
      <w:proofErr w:type="spellStart"/>
      <w:r>
        <w:rPr>
          <w:sz w:val="28"/>
          <w:szCs w:val="28"/>
        </w:rPr>
        <w:t>Devise</w:t>
      </w:r>
      <w:proofErr w:type="spellEnd"/>
      <w:r>
        <w:rPr>
          <w:sz w:val="28"/>
          <w:szCs w:val="28"/>
        </w:rPr>
        <w:t xml:space="preserve">, а також операції CRUD для моделей </w:t>
      </w:r>
      <w:proofErr w:type="spellStart"/>
      <w:r>
        <w:rPr>
          <w:sz w:val="28"/>
          <w:szCs w:val="28"/>
        </w:rPr>
        <w:t>Club</w:t>
      </w:r>
      <w:proofErr w:type="spellEnd"/>
      <w:r>
        <w:rPr>
          <w:sz w:val="28"/>
          <w:szCs w:val="28"/>
        </w:rPr>
        <w:t xml:space="preserve"> та </w:t>
      </w:r>
      <w:proofErr w:type="spellStart"/>
      <w:r>
        <w:rPr>
          <w:sz w:val="28"/>
          <w:szCs w:val="28"/>
        </w:rPr>
        <w:t>Group</w:t>
      </w:r>
      <w:proofErr w:type="spellEnd"/>
      <w:r>
        <w:rPr>
          <w:sz w:val="28"/>
          <w:szCs w:val="28"/>
        </w:rPr>
        <w:t>.</w:t>
      </w:r>
    </w:p>
    <w:p w14:paraId="000002E6" w14:textId="77777777" w:rsidR="006149A5" w:rsidRDefault="002A493F">
      <w:pPr>
        <w:spacing w:line="360" w:lineRule="auto"/>
        <w:ind w:firstLine="851"/>
        <w:jc w:val="both"/>
      </w:pPr>
      <w:r>
        <w:rPr>
          <w:sz w:val="28"/>
          <w:szCs w:val="28"/>
        </w:rPr>
        <w:t>Також запропоновано автоматизоване тестування для перевірки відповідності реалізованого коду визначеним функціональним та нефункціональним вимогам. З</w:t>
      </w:r>
      <w:r>
        <w:rPr>
          <w:sz w:val="28"/>
          <w:szCs w:val="28"/>
        </w:rPr>
        <w:t xml:space="preserve">астосування автоматизованого модульного тестування та використання ефективних процедур налагодження підвищує ефективність процесу розробки, зменшує ймовірність появи помилок, а загальна якість та надійність </w:t>
      </w:r>
      <w:proofErr w:type="spellStart"/>
      <w:r>
        <w:rPr>
          <w:sz w:val="28"/>
          <w:szCs w:val="28"/>
        </w:rPr>
        <w:t>вебдодатка</w:t>
      </w:r>
      <w:proofErr w:type="spellEnd"/>
      <w:r>
        <w:rPr>
          <w:sz w:val="28"/>
          <w:szCs w:val="28"/>
        </w:rPr>
        <w:t xml:space="preserve"> значно підвищуються. Ці практики є нев</w:t>
      </w:r>
      <w:r>
        <w:rPr>
          <w:sz w:val="28"/>
          <w:szCs w:val="28"/>
        </w:rPr>
        <w:t>ід'ємною частиною побудови надійних програмних систем.</w:t>
      </w:r>
      <w:r>
        <w:br w:type="page"/>
      </w:r>
    </w:p>
    <w:p w14:paraId="000002E7" w14:textId="77777777" w:rsidR="006149A5" w:rsidRDefault="002A493F">
      <w:pPr>
        <w:pStyle w:val="2"/>
        <w:keepNext w:val="0"/>
        <w:spacing w:line="360" w:lineRule="auto"/>
        <w:jc w:val="center"/>
        <w:rPr>
          <w:b/>
        </w:rPr>
      </w:pPr>
      <w:bookmarkStart w:id="32" w:name="_heading=h.5dppvmnoow9m" w:colFirst="0" w:colLast="0"/>
      <w:bookmarkEnd w:id="32"/>
      <w:r>
        <w:rPr>
          <w:b/>
        </w:rPr>
        <w:lastRenderedPageBreak/>
        <w:t>РОЗДІЛ 5. ВЕРИФІКАЦІЯ, РОЗГОРТАННЯ ТА СУПРОВОДЖЕННЯ СИСТЕМИ</w:t>
      </w:r>
    </w:p>
    <w:p w14:paraId="000002E8" w14:textId="77777777" w:rsidR="006149A5" w:rsidRDefault="006149A5">
      <w:pPr>
        <w:pStyle w:val="3"/>
        <w:keepNext w:val="0"/>
        <w:spacing w:line="360" w:lineRule="auto"/>
        <w:ind w:firstLine="851"/>
        <w:jc w:val="both"/>
        <w:rPr>
          <w:b w:val="0"/>
        </w:rPr>
      </w:pPr>
      <w:bookmarkStart w:id="33" w:name="_heading=h.iq45uikx67n2" w:colFirst="0" w:colLast="0"/>
      <w:bookmarkEnd w:id="33"/>
    </w:p>
    <w:p w14:paraId="000002E9" w14:textId="77777777" w:rsidR="006149A5" w:rsidRDefault="002A493F">
      <w:pPr>
        <w:pStyle w:val="3"/>
        <w:keepNext w:val="0"/>
        <w:spacing w:line="360" w:lineRule="auto"/>
        <w:ind w:firstLine="851"/>
        <w:jc w:val="both"/>
      </w:pPr>
      <w:bookmarkStart w:id="34" w:name="_heading=h.ftkv7hwqmqko" w:colFirst="0" w:colLast="0"/>
      <w:bookmarkEnd w:id="34"/>
      <w:r>
        <w:t xml:space="preserve">5.1. Оцінка </w:t>
      </w:r>
      <w:proofErr w:type="spellStart"/>
      <w:r>
        <w:t>методологій</w:t>
      </w:r>
      <w:proofErr w:type="spellEnd"/>
      <w:r>
        <w:t xml:space="preserve"> та інструментів тестування</w:t>
      </w:r>
    </w:p>
    <w:p w14:paraId="000002EA" w14:textId="77777777" w:rsidR="006149A5" w:rsidRDefault="006149A5">
      <w:pPr>
        <w:spacing w:line="360" w:lineRule="auto"/>
        <w:ind w:firstLine="851"/>
        <w:rPr>
          <w:sz w:val="28"/>
          <w:szCs w:val="28"/>
        </w:rPr>
      </w:pPr>
    </w:p>
    <w:p w14:paraId="000002EB" w14:textId="77777777" w:rsidR="006149A5" w:rsidRDefault="002A493F">
      <w:pPr>
        <w:spacing w:line="360" w:lineRule="auto"/>
        <w:ind w:firstLine="851"/>
        <w:jc w:val="both"/>
        <w:rPr>
          <w:sz w:val="28"/>
          <w:szCs w:val="28"/>
        </w:rPr>
      </w:pPr>
      <w:r>
        <w:rPr>
          <w:sz w:val="28"/>
          <w:szCs w:val="28"/>
        </w:rPr>
        <w:t xml:space="preserve">Верифікація системи є наріжним </w:t>
      </w:r>
      <w:proofErr w:type="spellStart"/>
      <w:r>
        <w:rPr>
          <w:sz w:val="28"/>
          <w:szCs w:val="28"/>
        </w:rPr>
        <w:t>каменем</w:t>
      </w:r>
      <w:proofErr w:type="spellEnd"/>
      <w:r>
        <w:rPr>
          <w:sz w:val="28"/>
          <w:szCs w:val="28"/>
        </w:rPr>
        <w:t xml:space="preserve"> життєвого циклу розробки програмного забезпечення, слугуючи формальним процесом підтвердження того, що програмний продукт відповідає вимогам, визначеним на початку </w:t>
      </w:r>
      <w:proofErr w:type="spellStart"/>
      <w:r>
        <w:rPr>
          <w:sz w:val="28"/>
          <w:szCs w:val="28"/>
        </w:rPr>
        <w:t>проєкту</w:t>
      </w:r>
      <w:proofErr w:type="spellEnd"/>
      <w:r>
        <w:rPr>
          <w:sz w:val="28"/>
          <w:szCs w:val="28"/>
        </w:rPr>
        <w:t>. Її основна мета – забезпечити, щоб розроблен</w:t>
      </w:r>
      <w:r>
        <w:rPr>
          <w:sz w:val="28"/>
          <w:szCs w:val="28"/>
        </w:rPr>
        <w:t>а система була надійною, стабільною та бездефектною. Це досягається шляхом систематичного та суворого процесу тестування. Комплексна стратегія тестування вимагає як автоматизованих, так і ручних методів тестування, що підтримуються відповідним інструментар</w:t>
      </w:r>
      <w:r>
        <w:rPr>
          <w:sz w:val="28"/>
          <w:szCs w:val="28"/>
        </w:rPr>
        <w:t>ієм для максимізації ефективності, покриття та загальної результативності.</w:t>
      </w:r>
    </w:p>
    <w:p w14:paraId="000002EC" w14:textId="77777777" w:rsidR="006149A5" w:rsidRDefault="006149A5">
      <w:pPr>
        <w:spacing w:line="360" w:lineRule="auto"/>
        <w:ind w:firstLine="851"/>
        <w:jc w:val="both"/>
        <w:rPr>
          <w:sz w:val="28"/>
          <w:szCs w:val="28"/>
        </w:rPr>
      </w:pPr>
    </w:p>
    <w:p w14:paraId="000002ED" w14:textId="77777777" w:rsidR="006149A5" w:rsidRDefault="002A493F">
      <w:pPr>
        <w:pStyle w:val="4"/>
        <w:keepNext w:val="0"/>
        <w:spacing w:line="360" w:lineRule="auto"/>
        <w:ind w:firstLine="851"/>
        <w:jc w:val="both"/>
        <w:rPr>
          <w:b/>
        </w:rPr>
      </w:pPr>
      <w:bookmarkStart w:id="35" w:name="_heading=h.msxike8otnwq" w:colFirst="0" w:colLast="0"/>
      <w:bookmarkEnd w:id="35"/>
      <w:r>
        <w:rPr>
          <w:b/>
        </w:rPr>
        <w:t>5.1.1. Автоматизовані методи тестування</w:t>
      </w:r>
    </w:p>
    <w:p w14:paraId="000002EE" w14:textId="77777777" w:rsidR="006149A5" w:rsidRDefault="002A493F">
      <w:pPr>
        <w:spacing w:line="360" w:lineRule="auto"/>
        <w:ind w:firstLine="851"/>
        <w:jc w:val="both"/>
        <w:rPr>
          <w:sz w:val="28"/>
          <w:szCs w:val="28"/>
        </w:rPr>
      </w:pPr>
      <w:r>
        <w:rPr>
          <w:sz w:val="28"/>
          <w:szCs w:val="28"/>
        </w:rPr>
        <w:t xml:space="preserve">Як раніше було представлено в контексті практичної реалізації у попередньому розділі, автоматизоване тестування відіграє надзвичайно значну </w:t>
      </w:r>
      <w:r>
        <w:rPr>
          <w:sz w:val="28"/>
          <w:szCs w:val="28"/>
        </w:rPr>
        <w:t xml:space="preserve">роль у гарантуванні якості та стабільності </w:t>
      </w:r>
      <w:proofErr w:type="spellStart"/>
      <w:r>
        <w:rPr>
          <w:sz w:val="28"/>
          <w:szCs w:val="28"/>
        </w:rPr>
        <w:t>вебдодатка</w:t>
      </w:r>
      <w:proofErr w:type="spellEnd"/>
      <w:r>
        <w:rPr>
          <w:sz w:val="28"/>
          <w:szCs w:val="28"/>
        </w:rPr>
        <w:t xml:space="preserve">, особливо в контексті фреймворку для швидкої розробки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Основні області фокусування для автоматизованого тестування у цьому </w:t>
      </w:r>
      <w:proofErr w:type="spellStart"/>
      <w:r>
        <w:rPr>
          <w:sz w:val="28"/>
          <w:szCs w:val="28"/>
        </w:rPr>
        <w:t>проєкті</w:t>
      </w:r>
      <w:proofErr w:type="spellEnd"/>
      <w:r>
        <w:rPr>
          <w:sz w:val="28"/>
          <w:szCs w:val="28"/>
        </w:rPr>
        <w:t xml:space="preserve"> стратегічно узгоджені з різними рівнями деталізації в код</w:t>
      </w:r>
      <w:r>
        <w:rPr>
          <w:sz w:val="28"/>
          <w:szCs w:val="28"/>
        </w:rPr>
        <w:t>овій базі додатка.</w:t>
      </w:r>
    </w:p>
    <w:p w14:paraId="000002EF" w14:textId="77777777" w:rsidR="006149A5" w:rsidRDefault="002A493F">
      <w:pPr>
        <w:spacing w:line="360" w:lineRule="auto"/>
        <w:ind w:firstLine="851"/>
        <w:jc w:val="both"/>
        <w:rPr>
          <w:sz w:val="28"/>
          <w:szCs w:val="28"/>
        </w:rPr>
      </w:pPr>
      <w:r>
        <w:rPr>
          <w:sz w:val="28"/>
          <w:szCs w:val="28"/>
        </w:rPr>
        <w:t>Модульне тестування (</w:t>
      </w:r>
      <w:proofErr w:type="spellStart"/>
      <w:r>
        <w:rPr>
          <w:sz w:val="28"/>
          <w:szCs w:val="28"/>
        </w:rPr>
        <w:t>Unit</w:t>
      </w:r>
      <w:proofErr w:type="spellEnd"/>
      <w:r>
        <w:rPr>
          <w:sz w:val="28"/>
          <w:szCs w:val="28"/>
        </w:rPr>
        <w:t xml:space="preserve"> </w:t>
      </w:r>
      <w:proofErr w:type="spellStart"/>
      <w:r>
        <w:rPr>
          <w:sz w:val="28"/>
          <w:szCs w:val="28"/>
        </w:rPr>
        <w:t>Testing</w:t>
      </w:r>
      <w:proofErr w:type="spellEnd"/>
      <w:r>
        <w:rPr>
          <w:sz w:val="28"/>
          <w:szCs w:val="28"/>
        </w:rPr>
        <w:t xml:space="preserve">). Цей базовий рівень автоматизованого тестування включає ізольоване тестування окремих компонентів або найменших </w:t>
      </w:r>
      <w:proofErr w:type="spellStart"/>
      <w:r>
        <w:rPr>
          <w:sz w:val="28"/>
          <w:szCs w:val="28"/>
        </w:rPr>
        <w:t>тестованих</w:t>
      </w:r>
      <w:proofErr w:type="spellEnd"/>
      <w:r>
        <w:rPr>
          <w:sz w:val="28"/>
          <w:szCs w:val="28"/>
        </w:rPr>
        <w:t xml:space="preserve"> одиниць коду. У контексті додатка </w:t>
      </w:r>
      <w:proofErr w:type="spellStart"/>
      <w:r>
        <w:rPr>
          <w:sz w:val="28"/>
          <w:szCs w:val="28"/>
        </w:rPr>
        <w:t>Rails</w:t>
      </w:r>
      <w:proofErr w:type="spellEnd"/>
      <w:r>
        <w:rPr>
          <w:sz w:val="28"/>
          <w:szCs w:val="28"/>
        </w:rPr>
        <w:t xml:space="preserve"> це означає тестування окремих методів у</w:t>
      </w:r>
      <w:r>
        <w:rPr>
          <w:sz w:val="28"/>
          <w:szCs w:val="28"/>
        </w:rPr>
        <w:t xml:space="preserve"> моделях (наприклад, тестування </w:t>
      </w:r>
      <w:proofErr w:type="spellStart"/>
      <w:r>
        <w:rPr>
          <w:sz w:val="28"/>
          <w:szCs w:val="28"/>
        </w:rPr>
        <w:t>валідацій</w:t>
      </w:r>
      <w:proofErr w:type="spellEnd"/>
      <w:r>
        <w:rPr>
          <w:sz w:val="28"/>
          <w:szCs w:val="28"/>
        </w:rPr>
        <w:t xml:space="preserve">, спеціальної логіки), контролерах (наприклад, тестування того, що методи виконуються так, як очікується, призначають правильні змінні екземпляра) або допоміжних модулях. Модульні тести характеризуються </w:t>
      </w:r>
      <w:r>
        <w:rPr>
          <w:sz w:val="28"/>
          <w:szCs w:val="28"/>
        </w:rPr>
        <w:lastRenderedPageBreak/>
        <w:t>швидкістю ви</w:t>
      </w:r>
      <w:r>
        <w:rPr>
          <w:sz w:val="28"/>
          <w:szCs w:val="28"/>
        </w:rPr>
        <w:t xml:space="preserve">конання та ефективністю у точному визначенні помилок у конкретній </w:t>
      </w:r>
      <w:proofErr w:type="spellStart"/>
      <w:r>
        <w:rPr>
          <w:sz w:val="28"/>
          <w:szCs w:val="28"/>
        </w:rPr>
        <w:t>тестованій</w:t>
      </w:r>
      <w:proofErr w:type="spellEnd"/>
      <w:r>
        <w:rPr>
          <w:sz w:val="28"/>
          <w:szCs w:val="28"/>
        </w:rPr>
        <w:t xml:space="preserve"> одиниці, що дозволяє раннє виявлення та усунення дефектів під час циклу розробки. Для написання цих модульних тестів використовуються такі фреймворки, як </w:t>
      </w:r>
      <w:proofErr w:type="spellStart"/>
      <w:r>
        <w:rPr>
          <w:sz w:val="28"/>
          <w:szCs w:val="28"/>
        </w:rPr>
        <w:t>MiniTest</w:t>
      </w:r>
      <w:proofErr w:type="spellEnd"/>
      <w:r>
        <w:rPr>
          <w:sz w:val="28"/>
          <w:szCs w:val="28"/>
        </w:rPr>
        <w:t>, тестовий фреймв</w:t>
      </w:r>
      <w:r>
        <w:rPr>
          <w:sz w:val="28"/>
          <w:szCs w:val="28"/>
        </w:rPr>
        <w:t xml:space="preserve">орк за замовчуванням, що входить до </w:t>
      </w:r>
      <w:proofErr w:type="spellStart"/>
      <w:r>
        <w:rPr>
          <w:sz w:val="28"/>
          <w:szCs w:val="28"/>
        </w:rPr>
        <w:t>Rails</w:t>
      </w:r>
      <w:proofErr w:type="spellEnd"/>
      <w:r>
        <w:rPr>
          <w:sz w:val="28"/>
          <w:szCs w:val="28"/>
        </w:rPr>
        <w:t xml:space="preserve">, або </w:t>
      </w:r>
      <w:proofErr w:type="spellStart"/>
      <w:r>
        <w:rPr>
          <w:sz w:val="28"/>
          <w:szCs w:val="28"/>
        </w:rPr>
        <w:t>RSpec</w:t>
      </w:r>
      <w:proofErr w:type="spellEnd"/>
      <w:r>
        <w:rPr>
          <w:sz w:val="28"/>
          <w:szCs w:val="28"/>
        </w:rPr>
        <w:t xml:space="preserve"> – широко відома альтернатива. Загальна мета на цьому рівні полягає в досягненні високого ступеня покриття коду, забезпечуючи ретельну перевірку та </w:t>
      </w:r>
      <w:proofErr w:type="spellStart"/>
      <w:r>
        <w:rPr>
          <w:sz w:val="28"/>
          <w:szCs w:val="28"/>
        </w:rPr>
        <w:t>валідацію</w:t>
      </w:r>
      <w:proofErr w:type="spellEnd"/>
      <w:r>
        <w:rPr>
          <w:sz w:val="28"/>
          <w:szCs w:val="28"/>
        </w:rPr>
        <w:t xml:space="preserve"> основних логічних компонентів та бізнес-правил</w:t>
      </w:r>
      <w:r>
        <w:rPr>
          <w:sz w:val="28"/>
          <w:szCs w:val="28"/>
        </w:rPr>
        <w:t xml:space="preserve"> додатка.</w:t>
      </w:r>
    </w:p>
    <w:p w14:paraId="000002F0" w14:textId="77777777" w:rsidR="006149A5" w:rsidRDefault="002A493F">
      <w:pPr>
        <w:spacing w:line="360" w:lineRule="auto"/>
        <w:ind w:firstLine="851"/>
        <w:jc w:val="both"/>
        <w:rPr>
          <w:sz w:val="28"/>
          <w:szCs w:val="28"/>
        </w:rPr>
      </w:pPr>
      <w:r>
        <w:rPr>
          <w:sz w:val="28"/>
          <w:szCs w:val="28"/>
        </w:rPr>
        <w:t>Інтеграційне тестування (</w:t>
      </w:r>
      <w:proofErr w:type="spellStart"/>
      <w:r>
        <w:rPr>
          <w:sz w:val="28"/>
          <w:szCs w:val="28"/>
        </w:rPr>
        <w:t>Integration</w:t>
      </w:r>
      <w:proofErr w:type="spellEnd"/>
      <w:r>
        <w:rPr>
          <w:sz w:val="28"/>
          <w:szCs w:val="28"/>
        </w:rPr>
        <w:t xml:space="preserve"> </w:t>
      </w:r>
      <w:proofErr w:type="spellStart"/>
      <w:r>
        <w:rPr>
          <w:sz w:val="28"/>
          <w:szCs w:val="28"/>
        </w:rPr>
        <w:t>Testing</w:t>
      </w:r>
      <w:proofErr w:type="spellEnd"/>
      <w:r>
        <w:rPr>
          <w:sz w:val="28"/>
          <w:szCs w:val="28"/>
        </w:rPr>
        <w:t>). Підвищуючи рівень деталізації, інтеграційні тести розроблені для перевірки коректних взаємодій та шляхів комунікації між різними одиницями або компонентами системи. Наприклад, інтеграційний тест може</w:t>
      </w:r>
      <w:r>
        <w:rPr>
          <w:sz w:val="28"/>
          <w:szCs w:val="28"/>
        </w:rPr>
        <w:t xml:space="preserve"> підтвердити, що дія контролера успішно взаємодіє з моделлю для збереження даних у базі даних, або що різні внутрішні сервіси або модулі в додатку обмінюються даними та </w:t>
      </w:r>
      <w:proofErr w:type="spellStart"/>
      <w:r>
        <w:rPr>
          <w:sz w:val="28"/>
          <w:szCs w:val="28"/>
        </w:rPr>
        <w:t>комунікують</w:t>
      </w:r>
      <w:proofErr w:type="spellEnd"/>
      <w:r>
        <w:rPr>
          <w:sz w:val="28"/>
          <w:szCs w:val="28"/>
        </w:rPr>
        <w:t>, як передбачалося. Інтеграційні тести є вирішальними для виявлення дефектів</w:t>
      </w:r>
      <w:r>
        <w:rPr>
          <w:sz w:val="28"/>
          <w:szCs w:val="28"/>
        </w:rPr>
        <w:t xml:space="preserve">, які можуть бути не очевидними при ізольованому тестуванні компонентів, але виникають при їхньому поєднанні та взаємодії. Фреймворк </w:t>
      </w:r>
      <w:proofErr w:type="spellStart"/>
      <w:r>
        <w:rPr>
          <w:sz w:val="28"/>
          <w:szCs w:val="28"/>
        </w:rPr>
        <w:t>Rails</w:t>
      </w:r>
      <w:proofErr w:type="spellEnd"/>
      <w:r>
        <w:rPr>
          <w:sz w:val="28"/>
          <w:szCs w:val="28"/>
        </w:rPr>
        <w:t xml:space="preserve"> надає вбудовані можливості та конвенції, що полегшують написання інтеграційних тестів, які часто називаються </w:t>
      </w:r>
      <w:proofErr w:type="spellStart"/>
      <w:r>
        <w:rPr>
          <w:sz w:val="28"/>
          <w:szCs w:val="28"/>
        </w:rPr>
        <w:t>контроле</w:t>
      </w:r>
      <w:r>
        <w:rPr>
          <w:sz w:val="28"/>
          <w:szCs w:val="28"/>
        </w:rPr>
        <w:t>рними</w:t>
      </w:r>
      <w:proofErr w:type="spellEnd"/>
      <w:r>
        <w:rPr>
          <w:sz w:val="28"/>
          <w:szCs w:val="28"/>
        </w:rPr>
        <w:t xml:space="preserve"> тестами (у старіших версіях </w:t>
      </w:r>
      <w:proofErr w:type="spellStart"/>
      <w:r>
        <w:rPr>
          <w:sz w:val="28"/>
          <w:szCs w:val="28"/>
        </w:rPr>
        <w:t>Rails</w:t>
      </w:r>
      <w:proofErr w:type="spellEnd"/>
      <w:r>
        <w:rPr>
          <w:sz w:val="28"/>
          <w:szCs w:val="28"/>
        </w:rPr>
        <w:t>) або частіше тестами запитів, що зосереджені на тестуванні повного циклу запит-відповідь.</w:t>
      </w:r>
    </w:p>
    <w:p w14:paraId="000002F1" w14:textId="77777777" w:rsidR="006149A5" w:rsidRDefault="002A493F">
      <w:pPr>
        <w:spacing w:line="360" w:lineRule="auto"/>
        <w:ind w:firstLine="851"/>
        <w:jc w:val="both"/>
        <w:rPr>
          <w:sz w:val="28"/>
          <w:szCs w:val="28"/>
        </w:rPr>
      </w:pPr>
      <w:r>
        <w:rPr>
          <w:sz w:val="28"/>
          <w:szCs w:val="28"/>
        </w:rPr>
        <w:t>Функціональне тестування (</w:t>
      </w:r>
      <w:proofErr w:type="spellStart"/>
      <w:r>
        <w:rPr>
          <w:sz w:val="28"/>
          <w:szCs w:val="28"/>
        </w:rPr>
        <w:t>Feature</w:t>
      </w:r>
      <w:proofErr w:type="spellEnd"/>
      <w:r>
        <w:rPr>
          <w:sz w:val="28"/>
          <w:szCs w:val="28"/>
        </w:rPr>
        <w:t xml:space="preserve"> </w:t>
      </w:r>
      <w:proofErr w:type="spellStart"/>
      <w:r>
        <w:rPr>
          <w:sz w:val="28"/>
          <w:szCs w:val="28"/>
        </w:rPr>
        <w:t>Testing</w:t>
      </w:r>
      <w:proofErr w:type="spellEnd"/>
      <w:r>
        <w:rPr>
          <w:sz w:val="28"/>
          <w:szCs w:val="28"/>
        </w:rPr>
        <w:t>) / Наскрізне тестування (</w:t>
      </w:r>
      <w:proofErr w:type="spellStart"/>
      <w:r>
        <w:rPr>
          <w:sz w:val="28"/>
          <w:szCs w:val="28"/>
        </w:rPr>
        <w:t>End-to-End</w:t>
      </w:r>
      <w:proofErr w:type="spellEnd"/>
      <w:r>
        <w:rPr>
          <w:sz w:val="28"/>
          <w:szCs w:val="28"/>
        </w:rPr>
        <w:t xml:space="preserve"> </w:t>
      </w:r>
      <w:proofErr w:type="spellStart"/>
      <w:r>
        <w:rPr>
          <w:sz w:val="28"/>
          <w:szCs w:val="28"/>
        </w:rPr>
        <w:t>Testing</w:t>
      </w:r>
      <w:proofErr w:type="spellEnd"/>
      <w:r>
        <w:rPr>
          <w:sz w:val="28"/>
          <w:szCs w:val="28"/>
        </w:rPr>
        <w:t>). Представляючи найвищий рівень автомати</w:t>
      </w:r>
      <w:r>
        <w:rPr>
          <w:sz w:val="28"/>
          <w:szCs w:val="28"/>
        </w:rPr>
        <w:t xml:space="preserve">зованого тестування в цьому </w:t>
      </w:r>
      <w:proofErr w:type="spellStart"/>
      <w:r>
        <w:rPr>
          <w:sz w:val="28"/>
          <w:szCs w:val="28"/>
        </w:rPr>
        <w:t>проєкті</w:t>
      </w:r>
      <w:proofErr w:type="spellEnd"/>
      <w:r>
        <w:rPr>
          <w:sz w:val="28"/>
          <w:szCs w:val="28"/>
        </w:rPr>
        <w:t>, функціональні тести призначені для симуляції реалістичних взаємодій користувачів з додатком через його користувацький інтерфейс. Ці тести спрямовані на перевірку повних користувацьких робочих процесів або критичних сцен</w:t>
      </w:r>
      <w:r>
        <w:rPr>
          <w:sz w:val="28"/>
          <w:szCs w:val="28"/>
        </w:rPr>
        <w:t xml:space="preserve">аріїв від початку до завершення, імітуючи те, як користувачі </w:t>
      </w:r>
      <w:proofErr w:type="spellStart"/>
      <w:r>
        <w:rPr>
          <w:sz w:val="28"/>
          <w:szCs w:val="28"/>
        </w:rPr>
        <w:t>навігуватимуть</w:t>
      </w:r>
      <w:proofErr w:type="spellEnd"/>
      <w:r>
        <w:rPr>
          <w:sz w:val="28"/>
          <w:szCs w:val="28"/>
        </w:rPr>
        <w:t xml:space="preserve"> та взаємодіятимуть із системою. Такі інструменти, як </w:t>
      </w:r>
      <w:proofErr w:type="spellStart"/>
      <w:r>
        <w:rPr>
          <w:sz w:val="28"/>
          <w:szCs w:val="28"/>
        </w:rPr>
        <w:t>Capybara</w:t>
      </w:r>
      <w:proofErr w:type="spellEnd"/>
      <w:r>
        <w:rPr>
          <w:sz w:val="28"/>
          <w:szCs w:val="28"/>
        </w:rPr>
        <w:t xml:space="preserve">, які часто використовуються в поєднанні з тестовими </w:t>
      </w:r>
      <w:r>
        <w:rPr>
          <w:sz w:val="28"/>
          <w:szCs w:val="28"/>
        </w:rPr>
        <w:lastRenderedPageBreak/>
        <w:t xml:space="preserve">фреймворками, такими як </w:t>
      </w:r>
      <w:proofErr w:type="spellStart"/>
      <w:r>
        <w:rPr>
          <w:sz w:val="28"/>
          <w:szCs w:val="28"/>
        </w:rPr>
        <w:t>RSpec</w:t>
      </w:r>
      <w:proofErr w:type="spellEnd"/>
      <w:r>
        <w:rPr>
          <w:sz w:val="28"/>
          <w:szCs w:val="28"/>
        </w:rPr>
        <w:t xml:space="preserve"> або </w:t>
      </w:r>
      <w:proofErr w:type="spellStart"/>
      <w:r>
        <w:rPr>
          <w:sz w:val="28"/>
          <w:szCs w:val="28"/>
        </w:rPr>
        <w:t>MiniTest</w:t>
      </w:r>
      <w:proofErr w:type="spellEnd"/>
      <w:r>
        <w:rPr>
          <w:sz w:val="28"/>
          <w:szCs w:val="28"/>
        </w:rPr>
        <w:t>, дозволяють писати тест</w:t>
      </w:r>
      <w:r>
        <w:rPr>
          <w:sz w:val="28"/>
          <w:szCs w:val="28"/>
        </w:rPr>
        <w:t xml:space="preserve">и, які можуть взаємодіяти з </w:t>
      </w:r>
      <w:proofErr w:type="spellStart"/>
      <w:r>
        <w:rPr>
          <w:sz w:val="28"/>
          <w:szCs w:val="28"/>
        </w:rPr>
        <w:t>веббраузером</w:t>
      </w:r>
      <w:proofErr w:type="spellEnd"/>
      <w:r>
        <w:rPr>
          <w:sz w:val="28"/>
          <w:szCs w:val="28"/>
        </w:rPr>
        <w:t xml:space="preserve"> (як видимим, так і тим, що працює у фоновому режимі). Ці тести можуть заповнювати форми, натискати кнопки та посилання, а також перевіряти вміст та стан </w:t>
      </w:r>
      <w:proofErr w:type="spellStart"/>
      <w:r>
        <w:rPr>
          <w:sz w:val="28"/>
          <w:szCs w:val="28"/>
        </w:rPr>
        <w:t>вебсторінки</w:t>
      </w:r>
      <w:proofErr w:type="spellEnd"/>
      <w:r>
        <w:rPr>
          <w:sz w:val="28"/>
          <w:szCs w:val="28"/>
        </w:rPr>
        <w:t>, перевіряти, що вся система, яка охоплює зовнішній</w:t>
      </w:r>
      <w:r>
        <w:rPr>
          <w:sz w:val="28"/>
          <w:szCs w:val="28"/>
        </w:rPr>
        <w:t xml:space="preserve"> інтерфейс користувача і логіку </w:t>
      </w:r>
      <w:proofErr w:type="spellStart"/>
      <w:r>
        <w:rPr>
          <w:sz w:val="28"/>
          <w:szCs w:val="28"/>
        </w:rPr>
        <w:t>бекенду</w:t>
      </w:r>
      <w:proofErr w:type="spellEnd"/>
      <w:r>
        <w:rPr>
          <w:sz w:val="28"/>
          <w:szCs w:val="28"/>
        </w:rPr>
        <w:t xml:space="preserve"> та збереження даних, функціонує злагоджено та </w:t>
      </w:r>
      <w:proofErr w:type="spellStart"/>
      <w:r>
        <w:rPr>
          <w:sz w:val="28"/>
          <w:szCs w:val="28"/>
        </w:rPr>
        <w:t>коректно</w:t>
      </w:r>
      <w:proofErr w:type="spellEnd"/>
      <w:r>
        <w:rPr>
          <w:sz w:val="28"/>
          <w:szCs w:val="28"/>
        </w:rPr>
        <w:t xml:space="preserve"> з точки зору кінцевого користувача. Функціональні тести гарантують, що додаток відповідає функціональним вимогам та забезпечує безперебійний користувацький досві</w:t>
      </w:r>
      <w:r>
        <w:rPr>
          <w:sz w:val="28"/>
          <w:szCs w:val="28"/>
        </w:rPr>
        <w:t>д для критично важливих робочих процесів, таких як реєстрація учнів та доступ до цифрового журналу.</w:t>
      </w:r>
    </w:p>
    <w:p w14:paraId="000002F2" w14:textId="77777777" w:rsidR="006149A5" w:rsidRDefault="002A493F">
      <w:pPr>
        <w:spacing w:line="360" w:lineRule="auto"/>
        <w:ind w:firstLine="851"/>
        <w:jc w:val="both"/>
        <w:rPr>
          <w:sz w:val="28"/>
          <w:szCs w:val="28"/>
        </w:rPr>
      </w:pPr>
      <w:r>
        <w:rPr>
          <w:sz w:val="28"/>
          <w:szCs w:val="28"/>
        </w:rPr>
        <w:t xml:space="preserve">Автоматизація методів тестування значно полегшується та посилюється можливостями обраного технологічного стеку та інструментів розробки. Фреймворк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w:t>
      </w:r>
      <w:r>
        <w:rPr>
          <w:sz w:val="28"/>
          <w:szCs w:val="28"/>
        </w:rPr>
        <w:t>ails</w:t>
      </w:r>
      <w:proofErr w:type="spellEnd"/>
      <w:r>
        <w:rPr>
          <w:sz w:val="28"/>
          <w:szCs w:val="28"/>
        </w:rPr>
        <w:t xml:space="preserve"> з його притаманною структурою та строгими конвенціями надає сприятливе середовище для ефективного написання та організації автоматизованих тестів. Крім того, стратегічна інтеграція набору автоматизованих тестів з платформою безперервної інтеграції (CI</w:t>
      </w:r>
      <w:r>
        <w:rPr>
          <w:sz w:val="28"/>
          <w:szCs w:val="28"/>
        </w:rPr>
        <w:t xml:space="preserve">), такою як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xml:space="preserve">, є ключовою практикою. Ця інтеграція гарантує, що весь набір автоматизованих тестів автоматично виконується щоразу, коли нові зміни коду надсилаються до репозиторію </w:t>
      </w:r>
      <w:proofErr w:type="spellStart"/>
      <w:r>
        <w:rPr>
          <w:sz w:val="28"/>
          <w:szCs w:val="28"/>
        </w:rPr>
        <w:t>проєкту</w:t>
      </w:r>
      <w:proofErr w:type="spellEnd"/>
      <w:r>
        <w:rPr>
          <w:sz w:val="28"/>
          <w:szCs w:val="28"/>
        </w:rPr>
        <w:t xml:space="preserve"> (наприклад, коли розробник фіксує зміни або створює </w:t>
      </w:r>
      <w:proofErr w:type="spellStart"/>
      <w:r>
        <w:rPr>
          <w:sz w:val="28"/>
          <w:szCs w:val="28"/>
        </w:rPr>
        <w:t>pull</w:t>
      </w:r>
      <w:proofErr w:type="spellEnd"/>
      <w:r>
        <w:rPr>
          <w:sz w:val="28"/>
          <w:szCs w:val="28"/>
        </w:rPr>
        <w:t xml:space="preserve"> </w:t>
      </w:r>
      <w:proofErr w:type="spellStart"/>
      <w:r>
        <w:rPr>
          <w:sz w:val="28"/>
          <w:szCs w:val="28"/>
        </w:rPr>
        <w:t>request</w:t>
      </w:r>
      <w:proofErr w:type="spellEnd"/>
      <w:r>
        <w:rPr>
          <w:sz w:val="28"/>
          <w:szCs w:val="28"/>
        </w:rPr>
        <w:t xml:space="preserve">). </w:t>
      </w:r>
    </w:p>
    <w:p w14:paraId="000002F3" w14:textId="77777777" w:rsidR="006149A5" w:rsidRDefault="006149A5">
      <w:pPr>
        <w:pStyle w:val="4"/>
        <w:keepNext w:val="0"/>
        <w:spacing w:line="360" w:lineRule="auto"/>
        <w:ind w:firstLine="851"/>
        <w:jc w:val="both"/>
        <w:rPr>
          <w:b/>
        </w:rPr>
      </w:pPr>
      <w:bookmarkStart w:id="36" w:name="_heading=h.ikuaphgaat8g" w:colFirst="0" w:colLast="0"/>
      <w:bookmarkEnd w:id="36"/>
    </w:p>
    <w:p w14:paraId="000002F4" w14:textId="77777777" w:rsidR="006149A5" w:rsidRDefault="002A493F">
      <w:pPr>
        <w:pStyle w:val="4"/>
        <w:keepNext w:val="0"/>
        <w:spacing w:line="360" w:lineRule="auto"/>
        <w:ind w:firstLine="851"/>
        <w:jc w:val="both"/>
        <w:rPr>
          <w:b/>
        </w:rPr>
      </w:pPr>
      <w:r>
        <w:rPr>
          <w:b/>
        </w:rPr>
        <w:t>5.1.2. Методи ручного тестування</w:t>
      </w:r>
    </w:p>
    <w:p w14:paraId="000002F5" w14:textId="77777777" w:rsidR="006149A5" w:rsidRDefault="002A493F">
      <w:pPr>
        <w:spacing w:line="360" w:lineRule="auto"/>
        <w:ind w:firstLine="851"/>
        <w:jc w:val="both"/>
        <w:rPr>
          <w:sz w:val="28"/>
          <w:szCs w:val="28"/>
        </w:rPr>
      </w:pPr>
      <w:r>
        <w:rPr>
          <w:sz w:val="28"/>
          <w:szCs w:val="28"/>
        </w:rPr>
        <w:t xml:space="preserve">Хоча автоматизоване тестування пропонує високу ефективність для повторюваних перевірок та виявлення </w:t>
      </w:r>
      <w:proofErr w:type="spellStart"/>
      <w:r>
        <w:rPr>
          <w:sz w:val="28"/>
          <w:szCs w:val="28"/>
        </w:rPr>
        <w:t>регресій</w:t>
      </w:r>
      <w:proofErr w:type="spellEnd"/>
      <w:r>
        <w:rPr>
          <w:sz w:val="28"/>
          <w:szCs w:val="28"/>
        </w:rPr>
        <w:t>, ручне тестування залишається незамінним компонентом комплексної стратегії верифікації. Ручне тестува</w:t>
      </w:r>
      <w:r>
        <w:rPr>
          <w:sz w:val="28"/>
          <w:szCs w:val="28"/>
        </w:rPr>
        <w:t>ння є важливим для оцінки аспектів додатка, які за своєю природою важко, непрактично або неможливо ефективно автоматизувати, зокрема тих, що стосуються суб'єктивних елементів користувацького досвіду, зручності використання та візуального дизайну. Методи ру</w:t>
      </w:r>
      <w:r>
        <w:rPr>
          <w:sz w:val="28"/>
          <w:szCs w:val="28"/>
        </w:rPr>
        <w:t>чного</w:t>
      </w:r>
    </w:p>
    <w:p w14:paraId="000002F6" w14:textId="77777777" w:rsidR="006149A5" w:rsidRDefault="002A493F">
      <w:pPr>
        <w:spacing w:line="360" w:lineRule="auto"/>
        <w:jc w:val="both"/>
        <w:rPr>
          <w:sz w:val="28"/>
          <w:szCs w:val="28"/>
        </w:rPr>
      </w:pPr>
      <w:r>
        <w:rPr>
          <w:sz w:val="28"/>
          <w:szCs w:val="28"/>
        </w:rPr>
        <w:lastRenderedPageBreak/>
        <w:t xml:space="preserve"> тестування, що застосовуються для цього додатка, включають:</w:t>
      </w:r>
    </w:p>
    <w:p w14:paraId="000002F7" w14:textId="77777777" w:rsidR="006149A5" w:rsidRDefault="002A493F">
      <w:pPr>
        <w:spacing w:line="360" w:lineRule="auto"/>
        <w:ind w:firstLine="851"/>
        <w:jc w:val="both"/>
        <w:rPr>
          <w:sz w:val="28"/>
          <w:szCs w:val="28"/>
        </w:rPr>
      </w:pPr>
      <w:r>
        <w:rPr>
          <w:sz w:val="28"/>
          <w:szCs w:val="28"/>
        </w:rPr>
        <w:t>1. Дослідницьке тестування (</w:t>
      </w:r>
      <w:proofErr w:type="spellStart"/>
      <w:r>
        <w:rPr>
          <w:sz w:val="28"/>
          <w:szCs w:val="28"/>
        </w:rPr>
        <w:t>Exploratory</w:t>
      </w:r>
      <w:proofErr w:type="spellEnd"/>
      <w:r>
        <w:rPr>
          <w:sz w:val="28"/>
          <w:szCs w:val="28"/>
        </w:rPr>
        <w:t xml:space="preserve"> </w:t>
      </w:r>
      <w:proofErr w:type="spellStart"/>
      <w:r>
        <w:rPr>
          <w:sz w:val="28"/>
          <w:szCs w:val="28"/>
        </w:rPr>
        <w:t>Testing</w:t>
      </w:r>
      <w:proofErr w:type="spellEnd"/>
      <w:r>
        <w:rPr>
          <w:sz w:val="28"/>
          <w:szCs w:val="28"/>
        </w:rPr>
        <w:t xml:space="preserve">) – це динамічний та практичний підхід до тестування, де </w:t>
      </w:r>
      <w:proofErr w:type="spellStart"/>
      <w:r>
        <w:rPr>
          <w:sz w:val="28"/>
          <w:szCs w:val="28"/>
        </w:rPr>
        <w:t>тестувальник</w:t>
      </w:r>
      <w:proofErr w:type="spellEnd"/>
      <w:r>
        <w:rPr>
          <w:sz w:val="28"/>
          <w:szCs w:val="28"/>
        </w:rPr>
        <w:t xml:space="preserve"> активно досліджує функціональність та користувацький інтерфейс додатка, </w:t>
      </w:r>
      <w:r>
        <w:rPr>
          <w:sz w:val="28"/>
          <w:szCs w:val="28"/>
        </w:rPr>
        <w:t xml:space="preserve">не дотримуючись суворо визначених тестових сценаріїв. Замість цього </w:t>
      </w:r>
      <w:proofErr w:type="spellStart"/>
      <w:r>
        <w:rPr>
          <w:sz w:val="28"/>
          <w:szCs w:val="28"/>
        </w:rPr>
        <w:t>тестувальник</w:t>
      </w:r>
      <w:proofErr w:type="spellEnd"/>
      <w:r>
        <w:rPr>
          <w:sz w:val="28"/>
          <w:szCs w:val="28"/>
        </w:rPr>
        <w:t xml:space="preserve"> використовує свої знання додатка, розуміння типової поведінки користувачів та інтуїцію для виявлення дефектів та визначення областей для покращення. Дослідницьке тестування є </w:t>
      </w:r>
      <w:r>
        <w:rPr>
          <w:sz w:val="28"/>
          <w:szCs w:val="28"/>
        </w:rPr>
        <w:t xml:space="preserve">особливо цінним на ранніх етапах розробки, при вивченні нових функцій або тестуванні областей, де вимоги можуть бути менш формалізованими, дозволяючи </w:t>
      </w:r>
      <w:proofErr w:type="spellStart"/>
      <w:r>
        <w:rPr>
          <w:sz w:val="28"/>
          <w:szCs w:val="28"/>
        </w:rPr>
        <w:t>тестувальникам</w:t>
      </w:r>
      <w:proofErr w:type="spellEnd"/>
      <w:r>
        <w:rPr>
          <w:sz w:val="28"/>
          <w:szCs w:val="28"/>
        </w:rPr>
        <w:t xml:space="preserve"> виявляти несподівані проблеми та виклики зручності використання, які можуть бути пропущені </w:t>
      </w:r>
      <w:r>
        <w:rPr>
          <w:sz w:val="28"/>
          <w:szCs w:val="28"/>
        </w:rPr>
        <w:t>автоматизованими тестами.</w:t>
      </w:r>
    </w:p>
    <w:p w14:paraId="000002F8" w14:textId="77777777" w:rsidR="006149A5" w:rsidRDefault="002A493F">
      <w:pPr>
        <w:spacing w:line="360" w:lineRule="auto"/>
        <w:ind w:firstLine="851"/>
        <w:jc w:val="both"/>
        <w:rPr>
          <w:sz w:val="28"/>
          <w:szCs w:val="28"/>
        </w:rPr>
      </w:pPr>
      <w:r>
        <w:rPr>
          <w:sz w:val="28"/>
          <w:szCs w:val="28"/>
        </w:rPr>
        <w:t>2. Тестування зручності користування (</w:t>
      </w:r>
      <w:proofErr w:type="spellStart"/>
      <w:r>
        <w:rPr>
          <w:sz w:val="28"/>
          <w:szCs w:val="28"/>
        </w:rPr>
        <w:t>Usability</w:t>
      </w:r>
      <w:proofErr w:type="spellEnd"/>
      <w:r>
        <w:rPr>
          <w:sz w:val="28"/>
          <w:szCs w:val="28"/>
        </w:rPr>
        <w:t xml:space="preserve"> </w:t>
      </w:r>
      <w:proofErr w:type="spellStart"/>
      <w:r>
        <w:rPr>
          <w:sz w:val="28"/>
          <w:szCs w:val="28"/>
        </w:rPr>
        <w:t>Testing</w:t>
      </w:r>
      <w:proofErr w:type="spellEnd"/>
      <w:r>
        <w:rPr>
          <w:sz w:val="28"/>
          <w:szCs w:val="28"/>
        </w:rPr>
        <w:t>) – критично важливий метод ручного тестування, що передбачає спостереження та збір зворотного зв'язку від кінцевих користувачів, коли вони взаємодіють з додатком для виконанн</w:t>
      </w:r>
      <w:r>
        <w:rPr>
          <w:sz w:val="28"/>
          <w:szCs w:val="28"/>
        </w:rPr>
        <w:t>я типових завдань. Учасникам, що представляють ключові групи зацікавлених сторін (адміністратори, викладачі, батьки), пропонується виконати певні сценарії (наприклад, реєстрація нового учня, додавання запису до журналу для учня, перегляд відвідуваності учн</w:t>
      </w:r>
      <w:r>
        <w:rPr>
          <w:sz w:val="28"/>
          <w:szCs w:val="28"/>
        </w:rPr>
        <w:t>я). Спостереження за їхніми взаємодіями, відзначення будь-яких труднощів та збір їхнього якісного зворотного зв'язку надає відомості про легкість використання, інтуїтивність та загальний користувацький досвід додатка. Це безпосередньо стосується нефункціон</w:t>
      </w:r>
      <w:r>
        <w:rPr>
          <w:sz w:val="28"/>
          <w:szCs w:val="28"/>
        </w:rPr>
        <w:t>альної вимоги до зручної для користувача системи та допомагає виявити області, де інтерфейс або робочий процес потребують доопрацювання, щоб бути більш доступними та ефективними для цільових користувачів.</w:t>
      </w:r>
    </w:p>
    <w:p w14:paraId="000002F9" w14:textId="77777777" w:rsidR="006149A5" w:rsidRDefault="002A493F">
      <w:pPr>
        <w:spacing w:line="360" w:lineRule="auto"/>
        <w:ind w:firstLine="851"/>
        <w:jc w:val="both"/>
        <w:rPr>
          <w:sz w:val="28"/>
          <w:szCs w:val="28"/>
        </w:rPr>
      </w:pPr>
      <w:r>
        <w:rPr>
          <w:sz w:val="28"/>
          <w:szCs w:val="28"/>
        </w:rPr>
        <w:t>3. Приймальне тестування (</w:t>
      </w:r>
      <w:proofErr w:type="spellStart"/>
      <w:r>
        <w:rPr>
          <w:sz w:val="28"/>
          <w:szCs w:val="28"/>
        </w:rPr>
        <w:t>Acceptance</w:t>
      </w:r>
      <w:proofErr w:type="spellEnd"/>
      <w:r>
        <w:rPr>
          <w:sz w:val="28"/>
          <w:szCs w:val="28"/>
        </w:rPr>
        <w:t xml:space="preserve"> </w:t>
      </w:r>
      <w:proofErr w:type="spellStart"/>
      <w:r>
        <w:rPr>
          <w:sz w:val="28"/>
          <w:szCs w:val="28"/>
        </w:rPr>
        <w:t>Testing</w:t>
      </w:r>
      <w:proofErr w:type="spellEnd"/>
      <w:r>
        <w:rPr>
          <w:sz w:val="28"/>
          <w:szCs w:val="28"/>
        </w:rPr>
        <w:t>) – фор</w:t>
      </w:r>
      <w:r>
        <w:rPr>
          <w:sz w:val="28"/>
          <w:szCs w:val="28"/>
        </w:rPr>
        <w:t xml:space="preserve">мальний рівень тестування, що передбачає верифікацію додатка відповідно до визначених критеріїв прийняття, ретельно викладених для кожної функціональної вимоги. </w:t>
      </w:r>
      <w:r>
        <w:rPr>
          <w:sz w:val="28"/>
          <w:szCs w:val="28"/>
        </w:rPr>
        <w:lastRenderedPageBreak/>
        <w:t>Приймальні тести зазвичай виконуються самими зацікавленими сторонами або їхніми призначеними пр</w:t>
      </w:r>
      <w:r>
        <w:rPr>
          <w:sz w:val="28"/>
          <w:szCs w:val="28"/>
        </w:rPr>
        <w:t xml:space="preserve">едставниками. Метою є формальне підтвердження того, що розроблена система відповідає їхнім потребам, очікуванням та бізнес-вимогам. Успішне проходження приймального тестування є ключовим етапом, що зазвичай засвідчує схвалення з боку зацікавлених сторін і </w:t>
      </w:r>
      <w:r>
        <w:rPr>
          <w:sz w:val="28"/>
          <w:szCs w:val="28"/>
        </w:rPr>
        <w:t>підтверджує готовність системи до розгортання.</w:t>
      </w:r>
    </w:p>
    <w:p w14:paraId="000002FA" w14:textId="77777777" w:rsidR="006149A5" w:rsidRDefault="002A493F">
      <w:pPr>
        <w:spacing w:line="360" w:lineRule="auto"/>
        <w:ind w:firstLine="851"/>
        <w:jc w:val="both"/>
        <w:rPr>
          <w:sz w:val="28"/>
          <w:szCs w:val="28"/>
        </w:rPr>
      </w:pPr>
      <w:r>
        <w:rPr>
          <w:sz w:val="28"/>
          <w:szCs w:val="28"/>
        </w:rPr>
        <w:t>4. Крос-браузерне та крос-</w:t>
      </w:r>
      <w:proofErr w:type="spellStart"/>
      <w:r>
        <w:rPr>
          <w:sz w:val="28"/>
          <w:szCs w:val="28"/>
        </w:rPr>
        <w:t>пристроєве</w:t>
      </w:r>
      <w:proofErr w:type="spellEnd"/>
      <w:r>
        <w:rPr>
          <w:sz w:val="28"/>
          <w:szCs w:val="28"/>
        </w:rPr>
        <w:t xml:space="preserve"> тестування (</w:t>
      </w:r>
      <w:proofErr w:type="spellStart"/>
      <w:r>
        <w:rPr>
          <w:sz w:val="28"/>
          <w:szCs w:val="28"/>
        </w:rPr>
        <w:t>Cross-Browser</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Device</w:t>
      </w:r>
      <w:proofErr w:type="spellEnd"/>
      <w:r>
        <w:rPr>
          <w:sz w:val="28"/>
          <w:szCs w:val="28"/>
        </w:rPr>
        <w:t xml:space="preserve"> </w:t>
      </w:r>
      <w:proofErr w:type="spellStart"/>
      <w:r>
        <w:rPr>
          <w:sz w:val="28"/>
          <w:szCs w:val="28"/>
        </w:rPr>
        <w:t>Testing</w:t>
      </w:r>
      <w:proofErr w:type="spellEnd"/>
      <w:r>
        <w:rPr>
          <w:sz w:val="28"/>
          <w:szCs w:val="28"/>
        </w:rPr>
        <w:t xml:space="preserve">). Враховуючи, що додаток є </w:t>
      </w:r>
      <w:proofErr w:type="spellStart"/>
      <w:r>
        <w:rPr>
          <w:sz w:val="28"/>
          <w:szCs w:val="28"/>
        </w:rPr>
        <w:t>вебдодатком</w:t>
      </w:r>
      <w:proofErr w:type="spellEnd"/>
      <w:r>
        <w:rPr>
          <w:sz w:val="28"/>
          <w:szCs w:val="28"/>
        </w:rPr>
        <w:t xml:space="preserve">, призначеним для доступу через стандартні </w:t>
      </w:r>
      <w:proofErr w:type="spellStart"/>
      <w:r>
        <w:rPr>
          <w:sz w:val="28"/>
          <w:szCs w:val="28"/>
        </w:rPr>
        <w:t>веббраузери</w:t>
      </w:r>
      <w:proofErr w:type="spellEnd"/>
      <w:r>
        <w:rPr>
          <w:sz w:val="28"/>
          <w:szCs w:val="28"/>
        </w:rPr>
        <w:t xml:space="preserve"> на різних пристроях, ручне тестува</w:t>
      </w:r>
      <w:r>
        <w:rPr>
          <w:sz w:val="28"/>
          <w:szCs w:val="28"/>
        </w:rPr>
        <w:t xml:space="preserve">ння його відображення та функціональності в різних </w:t>
      </w:r>
      <w:proofErr w:type="spellStart"/>
      <w:r>
        <w:rPr>
          <w:sz w:val="28"/>
          <w:szCs w:val="28"/>
        </w:rPr>
        <w:t>веббраузерах</w:t>
      </w:r>
      <w:proofErr w:type="spellEnd"/>
      <w:r>
        <w:rPr>
          <w:sz w:val="28"/>
          <w:szCs w:val="28"/>
        </w:rPr>
        <w:t xml:space="preserve"> (наприклад, </w:t>
      </w:r>
      <w:proofErr w:type="spellStart"/>
      <w:r>
        <w:rPr>
          <w:sz w:val="28"/>
          <w:szCs w:val="28"/>
        </w:rPr>
        <w:t>Google</w:t>
      </w:r>
      <w:proofErr w:type="spellEnd"/>
      <w:r>
        <w:rPr>
          <w:sz w:val="28"/>
          <w:szCs w:val="28"/>
        </w:rPr>
        <w:t xml:space="preserve"> </w:t>
      </w:r>
      <w:proofErr w:type="spellStart"/>
      <w:r>
        <w:rPr>
          <w:sz w:val="28"/>
          <w:szCs w:val="28"/>
        </w:rPr>
        <w:t>Chrome</w:t>
      </w:r>
      <w:proofErr w:type="spellEnd"/>
      <w:r>
        <w:rPr>
          <w:sz w:val="28"/>
          <w:szCs w:val="28"/>
        </w:rPr>
        <w:t xml:space="preserve">, </w:t>
      </w:r>
      <w:proofErr w:type="spellStart"/>
      <w:r>
        <w:rPr>
          <w:sz w:val="28"/>
          <w:szCs w:val="28"/>
        </w:rPr>
        <w:t>Mozilla</w:t>
      </w:r>
      <w:proofErr w:type="spellEnd"/>
      <w:r>
        <w:rPr>
          <w:sz w:val="28"/>
          <w:szCs w:val="28"/>
        </w:rPr>
        <w:t xml:space="preserve"> </w:t>
      </w:r>
      <w:proofErr w:type="spellStart"/>
      <w:r>
        <w:rPr>
          <w:sz w:val="28"/>
          <w:szCs w:val="28"/>
        </w:rPr>
        <w:t>Firefox</w:t>
      </w:r>
      <w:proofErr w:type="spellEnd"/>
      <w:r>
        <w:rPr>
          <w:sz w:val="28"/>
          <w:szCs w:val="28"/>
        </w:rPr>
        <w:t xml:space="preserve">, </w:t>
      </w:r>
      <w:proofErr w:type="spellStart"/>
      <w:r>
        <w:rPr>
          <w:sz w:val="28"/>
          <w:szCs w:val="28"/>
        </w:rPr>
        <w:t>Apple</w:t>
      </w:r>
      <w:proofErr w:type="spellEnd"/>
      <w:r>
        <w:rPr>
          <w:sz w:val="28"/>
          <w:szCs w:val="28"/>
        </w:rPr>
        <w:t xml:space="preserve"> </w:t>
      </w:r>
      <w:proofErr w:type="spellStart"/>
      <w:r>
        <w:rPr>
          <w:sz w:val="28"/>
          <w:szCs w:val="28"/>
        </w:rPr>
        <w:t>Safari</w:t>
      </w:r>
      <w:proofErr w:type="spellEnd"/>
      <w:r>
        <w:rPr>
          <w:sz w:val="28"/>
          <w:szCs w:val="28"/>
        </w:rPr>
        <w:t xml:space="preserve">, Microsoft </w:t>
      </w:r>
      <w:proofErr w:type="spellStart"/>
      <w:r>
        <w:rPr>
          <w:sz w:val="28"/>
          <w:szCs w:val="28"/>
        </w:rPr>
        <w:t>Edge</w:t>
      </w:r>
      <w:proofErr w:type="spellEnd"/>
      <w:r>
        <w:rPr>
          <w:sz w:val="28"/>
          <w:szCs w:val="28"/>
        </w:rPr>
        <w:t>) та на різних пристроях (настільні комп'ютери, ноутбуки, планшети та мобільні телефони з різними розмірами екранів та о</w:t>
      </w:r>
      <w:r>
        <w:rPr>
          <w:sz w:val="28"/>
          <w:szCs w:val="28"/>
        </w:rPr>
        <w:t>пераційними системами) є вирішальним. Це забезпечує послідовний та функціональний користувацький досвід незалежно від обраної користувачем платформи та допомагає виявити проблеми сумісності, пов'язані з відображенням зовнішнього інтерфейсу.</w:t>
      </w:r>
    </w:p>
    <w:p w14:paraId="000002FB" w14:textId="77777777" w:rsidR="006149A5" w:rsidRDefault="006149A5">
      <w:pPr>
        <w:spacing w:line="360" w:lineRule="auto"/>
        <w:ind w:firstLine="851"/>
        <w:jc w:val="both"/>
        <w:rPr>
          <w:sz w:val="28"/>
          <w:szCs w:val="28"/>
        </w:rPr>
      </w:pPr>
    </w:p>
    <w:p w14:paraId="000002FC" w14:textId="77777777" w:rsidR="006149A5" w:rsidRDefault="002A493F">
      <w:pPr>
        <w:pStyle w:val="4"/>
        <w:keepNext w:val="0"/>
        <w:spacing w:line="360" w:lineRule="auto"/>
        <w:ind w:firstLine="851"/>
        <w:jc w:val="both"/>
        <w:rPr>
          <w:b/>
        </w:rPr>
      </w:pPr>
      <w:bookmarkStart w:id="37" w:name="_heading=h.dk4em9k84qvy" w:colFirst="0" w:colLast="0"/>
      <w:bookmarkEnd w:id="37"/>
      <w:r>
        <w:rPr>
          <w:b/>
        </w:rPr>
        <w:t>5.1.3. Тестові</w:t>
      </w:r>
      <w:r>
        <w:rPr>
          <w:b/>
        </w:rPr>
        <w:t xml:space="preserve"> сценарії</w:t>
      </w:r>
    </w:p>
    <w:p w14:paraId="000002FD" w14:textId="77777777" w:rsidR="006149A5" w:rsidRDefault="002A493F">
      <w:pPr>
        <w:spacing w:line="360" w:lineRule="auto"/>
        <w:ind w:firstLine="851"/>
        <w:jc w:val="both"/>
        <w:rPr>
          <w:sz w:val="28"/>
          <w:szCs w:val="28"/>
        </w:rPr>
      </w:pPr>
      <w:r>
        <w:rPr>
          <w:sz w:val="28"/>
          <w:szCs w:val="28"/>
        </w:rPr>
        <w:t>Систематична розробка та документування тестових сценаріїв є критично важливими для забезпечення структури та охоплення як автоматизованих, так і ручних зусиль з тестування. Тестовий сценарій – це лаконічний опис потенційного способу взаємодії ко</w:t>
      </w:r>
      <w:r>
        <w:rPr>
          <w:sz w:val="28"/>
          <w:szCs w:val="28"/>
        </w:rPr>
        <w:t>ристувача з системою для досягнення певної мети, що окреслює послідовність кроків, які користувач зробить, та очікуваний результат цих дій. Тестові сценарії безпосередньо походять від функціональних вимог та визначених варіантів використання. Для забезпече</w:t>
      </w:r>
      <w:r>
        <w:rPr>
          <w:sz w:val="28"/>
          <w:szCs w:val="28"/>
        </w:rPr>
        <w:t>ння комплексного покриття один або кілька відповідних тестових сценаріїв створюються для кожної функціональної вимоги або логічного поєднання пов'язаних вимог.</w:t>
      </w:r>
    </w:p>
    <w:p w14:paraId="75E6EDEF" w14:textId="77777777" w:rsidR="000D0E50" w:rsidRDefault="002A493F">
      <w:pPr>
        <w:spacing w:line="360" w:lineRule="auto"/>
        <w:ind w:firstLine="851"/>
        <w:jc w:val="both"/>
        <w:rPr>
          <w:sz w:val="28"/>
          <w:szCs w:val="28"/>
        </w:rPr>
      </w:pPr>
      <w:r>
        <w:rPr>
          <w:sz w:val="28"/>
          <w:szCs w:val="28"/>
        </w:rPr>
        <w:t xml:space="preserve">Наприклад, виходячи з функціональної вимоги "Як учасник </w:t>
      </w:r>
    </w:p>
    <w:p w14:paraId="000002FE" w14:textId="1F5E0B5F" w:rsidR="006149A5" w:rsidRDefault="002A493F" w:rsidP="000D0E50">
      <w:pPr>
        <w:spacing w:line="360" w:lineRule="auto"/>
        <w:jc w:val="both"/>
        <w:rPr>
          <w:sz w:val="28"/>
          <w:szCs w:val="28"/>
        </w:rPr>
      </w:pPr>
      <w:r>
        <w:rPr>
          <w:sz w:val="28"/>
          <w:szCs w:val="28"/>
        </w:rPr>
        <w:lastRenderedPageBreak/>
        <w:t>(представник/опікун), я хочу зберігати і</w:t>
      </w:r>
      <w:r>
        <w:rPr>
          <w:sz w:val="28"/>
          <w:szCs w:val="28"/>
        </w:rPr>
        <w:t>нформацію про свого учня та легко подавати заявку на гурток/курс", можна сформулювати детальний тестовий сценарій таким чином:</w:t>
      </w:r>
    </w:p>
    <w:p w14:paraId="000002FF" w14:textId="77777777" w:rsidR="006149A5" w:rsidRDefault="002A493F">
      <w:pPr>
        <w:spacing w:line="360" w:lineRule="auto"/>
        <w:ind w:firstLine="851"/>
        <w:jc w:val="both"/>
        <w:rPr>
          <w:sz w:val="28"/>
          <w:szCs w:val="28"/>
        </w:rPr>
      </w:pPr>
      <w:r>
        <w:rPr>
          <w:sz w:val="28"/>
          <w:szCs w:val="28"/>
        </w:rPr>
        <w:t>Сценарій: успішне створення профілю учня та подання заявки на гурток.</w:t>
      </w:r>
    </w:p>
    <w:p w14:paraId="00000300" w14:textId="77777777" w:rsidR="006149A5" w:rsidRDefault="002A493F">
      <w:pPr>
        <w:spacing w:line="360" w:lineRule="auto"/>
        <w:ind w:firstLine="851"/>
        <w:jc w:val="both"/>
        <w:rPr>
          <w:sz w:val="28"/>
          <w:szCs w:val="28"/>
        </w:rPr>
      </w:pPr>
      <w:r>
        <w:rPr>
          <w:sz w:val="28"/>
          <w:szCs w:val="28"/>
        </w:rPr>
        <w:t>Опис: цей сценарій перевіряє наскрізний процес додавання зареєстрованим представником/опікуном нового профілю учня до свого облікового запису та подання заявки цього учня на приєднання до конкретної групи гуртка.</w:t>
      </w:r>
    </w:p>
    <w:p w14:paraId="00000301" w14:textId="77777777" w:rsidR="006149A5" w:rsidRDefault="002A493F">
      <w:pPr>
        <w:spacing w:line="360" w:lineRule="auto"/>
        <w:ind w:firstLine="851"/>
        <w:jc w:val="both"/>
        <w:rPr>
          <w:sz w:val="28"/>
          <w:szCs w:val="28"/>
        </w:rPr>
      </w:pPr>
      <w:r>
        <w:rPr>
          <w:sz w:val="28"/>
          <w:szCs w:val="28"/>
        </w:rPr>
        <w:t>Передумови: користувач має бути зареєстрова</w:t>
      </w:r>
      <w:r>
        <w:rPr>
          <w:sz w:val="28"/>
          <w:szCs w:val="28"/>
        </w:rPr>
        <w:t>ним Учасником (представником/опікуном) та успішно увійти до додатка. Гуртки та групи доступні для подання заявок.</w:t>
      </w:r>
    </w:p>
    <w:p w14:paraId="00000302" w14:textId="77777777" w:rsidR="006149A5" w:rsidRDefault="002A493F">
      <w:pPr>
        <w:spacing w:line="360" w:lineRule="auto"/>
        <w:ind w:firstLine="851"/>
        <w:jc w:val="both"/>
        <w:rPr>
          <w:sz w:val="28"/>
          <w:szCs w:val="28"/>
        </w:rPr>
      </w:pPr>
      <w:r>
        <w:rPr>
          <w:sz w:val="28"/>
          <w:szCs w:val="28"/>
        </w:rPr>
        <w:t>Кроки:</w:t>
      </w:r>
    </w:p>
    <w:p w14:paraId="00000303" w14:textId="77777777" w:rsidR="006149A5" w:rsidRDefault="002A493F">
      <w:pPr>
        <w:spacing w:line="360" w:lineRule="auto"/>
        <w:ind w:firstLine="851"/>
        <w:jc w:val="both"/>
        <w:rPr>
          <w:sz w:val="28"/>
          <w:szCs w:val="28"/>
        </w:rPr>
      </w:pPr>
      <w:r>
        <w:rPr>
          <w:sz w:val="28"/>
          <w:szCs w:val="28"/>
        </w:rPr>
        <w:t>1. Учасник переходить до розділу додатка, призначеного для управління своїми учнями ("Мої учні").</w:t>
      </w:r>
    </w:p>
    <w:p w14:paraId="00000304" w14:textId="77777777" w:rsidR="006149A5" w:rsidRDefault="002A493F">
      <w:pPr>
        <w:spacing w:line="360" w:lineRule="auto"/>
        <w:ind w:firstLine="851"/>
        <w:jc w:val="both"/>
        <w:rPr>
          <w:sz w:val="28"/>
          <w:szCs w:val="28"/>
        </w:rPr>
      </w:pPr>
      <w:r>
        <w:rPr>
          <w:sz w:val="28"/>
          <w:szCs w:val="28"/>
        </w:rPr>
        <w:t>2. Учасник знаходить та натискає на е</w:t>
      </w:r>
      <w:r>
        <w:rPr>
          <w:sz w:val="28"/>
          <w:szCs w:val="28"/>
        </w:rPr>
        <w:t>лемент дії (кнопку з написом "Додати нового учня"), щоб ініціювати додавання нового учня.</w:t>
      </w:r>
    </w:p>
    <w:p w14:paraId="00000305" w14:textId="77777777" w:rsidR="006149A5" w:rsidRDefault="002A493F">
      <w:pPr>
        <w:spacing w:line="360" w:lineRule="auto"/>
        <w:ind w:firstLine="851"/>
        <w:jc w:val="both"/>
        <w:rPr>
          <w:sz w:val="28"/>
          <w:szCs w:val="28"/>
        </w:rPr>
      </w:pPr>
      <w:r>
        <w:rPr>
          <w:sz w:val="28"/>
          <w:szCs w:val="28"/>
        </w:rPr>
        <w:t>3. Додаток представляє форму для введення інформації про учня. Учасник точно заповнює всі обов'язкові поля, включаючи особисті дані (ім'я, дата народження), контактну</w:t>
      </w:r>
      <w:r>
        <w:rPr>
          <w:sz w:val="28"/>
          <w:szCs w:val="28"/>
        </w:rPr>
        <w:t xml:space="preserve"> інформацію для екстрених випадків та будь-які інші обов'язкові поля.</w:t>
      </w:r>
    </w:p>
    <w:p w14:paraId="00000306" w14:textId="77777777" w:rsidR="006149A5" w:rsidRDefault="002A493F">
      <w:pPr>
        <w:spacing w:line="360" w:lineRule="auto"/>
        <w:ind w:firstLine="851"/>
        <w:jc w:val="both"/>
        <w:rPr>
          <w:sz w:val="28"/>
          <w:szCs w:val="28"/>
        </w:rPr>
      </w:pPr>
      <w:r>
        <w:rPr>
          <w:sz w:val="28"/>
          <w:szCs w:val="28"/>
        </w:rPr>
        <w:t>4. Учасник переглядає введену інформацію та натискає кнопку для збереження або створення нового профілю учня.</w:t>
      </w:r>
    </w:p>
    <w:p w14:paraId="00000307" w14:textId="77777777" w:rsidR="006149A5" w:rsidRDefault="002A493F">
      <w:pPr>
        <w:spacing w:line="360" w:lineRule="auto"/>
        <w:ind w:firstLine="851"/>
        <w:jc w:val="both"/>
        <w:rPr>
          <w:sz w:val="28"/>
          <w:szCs w:val="28"/>
        </w:rPr>
      </w:pPr>
      <w:r>
        <w:rPr>
          <w:sz w:val="28"/>
          <w:szCs w:val="28"/>
        </w:rPr>
        <w:t>5. Система обробляє запит та відображає повідомлення про підтвердження Учасн</w:t>
      </w:r>
      <w:r>
        <w:rPr>
          <w:sz w:val="28"/>
          <w:szCs w:val="28"/>
        </w:rPr>
        <w:t xml:space="preserve">ику після успішного створення. </w:t>
      </w:r>
      <w:proofErr w:type="spellStart"/>
      <w:r>
        <w:rPr>
          <w:sz w:val="28"/>
          <w:szCs w:val="28"/>
        </w:rPr>
        <w:t>Новододаний</w:t>
      </w:r>
      <w:proofErr w:type="spellEnd"/>
      <w:r>
        <w:rPr>
          <w:sz w:val="28"/>
          <w:szCs w:val="28"/>
        </w:rPr>
        <w:t xml:space="preserve"> учень тепер має бути видимим у списку учнів Учасника.</w:t>
      </w:r>
    </w:p>
    <w:p w14:paraId="00000308" w14:textId="77777777" w:rsidR="006149A5" w:rsidRDefault="002A493F">
      <w:pPr>
        <w:spacing w:line="360" w:lineRule="auto"/>
        <w:ind w:firstLine="851"/>
        <w:jc w:val="both"/>
        <w:rPr>
          <w:sz w:val="28"/>
          <w:szCs w:val="28"/>
        </w:rPr>
      </w:pPr>
      <w:r>
        <w:rPr>
          <w:sz w:val="28"/>
          <w:szCs w:val="28"/>
        </w:rPr>
        <w:t>6. Учасник переходить до розділу додатка, де перераховані доступні гуртки та курси ("Переглянути гуртки").</w:t>
      </w:r>
    </w:p>
    <w:p w14:paraId="00000309" w14:textId="77777777" w:rsidR="006149A5" w:rsidRDefault="002A493F">
      <w:pPr>
        <w:spacing w:line="360" w:lineRule="auto"/>
        <w:ind w:firstLine="851"/>
        <w:jc w:val="both"/>
        <w:rPr>
          <w:sz w:val="28"/>
          <w:szCs w:val="28"/>
        </w:rPr>
      </w:pPr>
      <w:r>
        <w:rPr>
          <w:sz w:val="28"/>
          <w:szCs w:val="28"/>
        </w:rPr>
        <w:lastRenderedPageBreak/>
        <w:t>7. Учасник переглядає список, вибирає конкретний гур</w:t>
      </w:r>
      <w:r>
        <w:rPr>
          <w:sz w:val="28"/>
          <w:szCs w:val="28"/>
        </w:rPr>
        <w:t>ток, що цікавить, а потім вибирає певну групу цього гуртка, яка відкрита для подання заявок.</w:t>
      </w:r>
    </w:p>
    <w:p w14:paraId="0000030A" w14:textId="77777777" w:rsidR="006149A5" w:rsidRDefault="002A493F">
      <w:pPr>
        <w:spacing w:line="360" w:lineRule="auto"/>
        <w:ind w:firstLine="851"/>
        <w:jc w:val="both"/>
        <w:rPr>
          <w:sz w:val="28"/>
          <w:szCs w:val="28"/>
        </w:rPr>
      </w:pPr>
      <w:r>
        <w:rPr>
          <w:sz w:val="28"/>
          <w:szCs w:val="28"/>
        </w:rPr>
        <w:t>8. Додаток представляє інтерфейс для ініціювання процесу подання заявки для вибраного учня та групи. Учасник вибирає учня, якого він бажає зарахувати зі свого спис</w:t>
      </w:r>
      <w:r>
        <w:rPr>
          <w:sz w:val="28"/>
          <w:szCs w:val="28"/>
        </w:rPr>
        <w:t>ку керованих учнів.</w:t>
      </w:r>
    </w:p>
    <w:p w14:paraId="0000030B" w14:textId="77777777" w:rsidR="006149A5" w:rsidRDefault="002A493F">
      <w:pPr>
        <w:spacing w:line="360" w:lineRule="auto"/>
        <w:ind w:firstLine="851"/>
        <w:jc w:val="both"/>
        <w:rPr>
          <w:sz w:val="28"/>
          <w:szCs w:val="28"/>
        </w:rPr>
      </w:pPr>
      <w:r>
        <w:rPr>
          <w:sz w:val="28"/>
          <w:szCs w:val="28"/>
        </w:rPr>
        <w:t>9. Учасник переглядає деталі заявки, підтверджує згоду з умовами або надає додаткову інформацію за запитом та натискає кнопку для подання заявки.</w:t>
      </w:r>
    </w:p>
    <w:p w14:paraId="0000030C" w14:textId="77777777" w:rsidR="006149A5" w:rsidRDefault="002A493F">
      <w:pPr>
        <w:spacing w:line="360" w:lineRule="auto"/>
        <w:ind w:firstLine="851"/>
        <w:jc w:val="both"/>
        <w:rPr>
          <w:sz w:val="28"/>
          <w:szCs w:val="28"/>
        </w:rPr>
      </w:pPr>
      <w:r>
        <w:rPr>
          <w:sz w:val="28"/>
          <w:szCs w:val="28"/>
        </w:rPr>
        <w:t xml:space="preserve">Очікуваний результат: новий профіль учня успішно створено в системі та </w:t>
      </w:r>
      <w:proofErr w:type="spellStart"/>
      <w:r>
        <w:rPr>
          <w:sz w:val="28"/>
          <w:szCs w:val="28"/>
        </w:rPr>
        <w:t>коректно</w:t>
      </w:r>
      <w:proofErr w:type="spellEnd"/>
      <w:r>
        <w:rPr>
          <w:sz w:val="28"/>
          <w:szCs w:val="28"/>
        </w:rPr>
        <w:t xml:space="preserve"> асоційован</w:t>
      </w:r>
      <w:r>
        <w:rPr>
          <w:sz w:val="28"/>
          <w:szCs w:val="28"/>
        </w:rPr>
        <w:t>о з обліковим записом Учасника, він з'явився у їхньому списку керованих учнів. Заявка на вибрану групу гуртка була успішно подана в систему. Статус цієї заявки оновлюється та відображається як "Очікується" в кабінеті Учасника або в спеціальному розділі "Мо</w:t>
      </w:r>
      <w:r>
        <w:rPr>
          <w:sz w:val="28"/>
          <w:szCs w:val="28"/>
        </w:rPr>
        <w:t>ї заявки". Крім того, викладач, призначений до конкретної групи, на яку була подана заявка, отримує сповіщення в додатку, що попереджає його про нову заявку, яка очікує на його перегляд та рішення.</w:t>
      </w:r>
    </w:p>
    <w:p w14:paraId="0000030D" w14:textId="77777777" w:rsidR="006149A5" w:rsidRDefault="002A493F">
      <w:pPr>
        <w:spacing w:line="360" w:lineRule="auto"/>
        <w:ind w:firstLine="851"/>
        <w:jc w:val="both"/>
        <w:rPr>
          <w:sz w:val="28"/>
          <w:szCs w:val="28"/>
        </w:rPr>
      </w:pPr>
      <w:r>
        <w:rPr>
          <w:sz w:val="28"/>
          <w:szCs w:val="28"/>
        </w:rPr>
        <w:t>Ці детальні тестові сценарії слугують подвійній меті – вон</w:t>
      </w:r>
      <w:r>
        <w:rPr>
          <w:sz w:val="28"/>
          <w:szCs w:val="28"/>
        </w:rPr>
        <w:t xml:space="preserve">и формують конкретну основу для написання автоматизованих функціональних тестів за допомогою таких інструментів, як </w:t>
      </w:r>
      <w:proofErr w:type="spellStart"/>
      <w:r>
        <w:rPr>
          <w:sz w:val="28"/>
          <w:szCs w:val="28"/>
        </w:rPr>
        <w:t>Capybara</w:t>
      </w:r>
      <w:proofErr w:type="spellEnd"/>
      <w:r>
        <w:rPr>
          <w:sz w:val="28"/>
          <w:szCs w:val="28"/>
        </w:rPr>
        <w:t>, надаючи скрипт для автоматизованого виконання користувацьких робочих процесів та слугують структурованими скриптами для ручного пр</w:t>
      </w:r>
      <w:r>
        <w:rPr>
          <w:sz w:val="28"/>
          <w:szCs w:val="28"/>
        </w:rPr>
        <w:t>иймального тестування, що виконується зацікавленими сторонами. Систематичне документування всіх тестових сценаріїв, відповідно до встановлених стандартів IEEE 29119-3 (</w:t>
      </w:r>
      <w:proofErr w:type="spellStart"/>
      <w:r>
        <w:rPr>
          <w:sz w:val="28"/>
          <w:szCs w:val="28"/>
        </w:rPr>
        <w:t>Software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engineering</w:t>
      </w:r>
      <w:proofErr w:type="spellEnd"/>
      <w:r>
        <w:rPr>
          <w:sz w:val="28"/>
          <w:szCs w:val="28"/>
        </w:rPr>
        <w:t xml:space="preserve"> – </w:t>
      </w:r>
      <w:proofErr w:type="spellStart"/>
      <w:r>
        <w:rPr>
          <w:sz w:val="28"/>
          <w:szCs w:val="28"/>
        </w:rPr>
        <w:t>Software</w:t>
      </w:r>
      <w:proofErr w:type="spellEnd"/>
      <w:r>
        <w:rPr>
          <w:sz w:val="28"/>
          <w:szCs w:val="28"/>
        </w:rPr>
        <w:t xml:space="preserve"> </w:t>
      </w:r>
      <w:proofErr w:type="spellStart"/>
      <w:r>
        <w:rPr>
          <w:sz w:val="28"/>
          <w:szCs w:val="28"/>
        </w:rPr>
        <w:t>testing</w:t>
      </w:r>
      <w:proofErr w:type="spellEnd"/>
      <w:r>
        <w:rPr>
          <w:sz w:val="28"/>
          <w:szCs w:val="28"/>
        </w:rPr>
        <w:t>), є вирішальним [8]. Цей стандарт на</w:t>
      </w:r>
      <w:r>
        <w:rPr>
          <w:sz w:val="28"/>
          <w:szCs w:val="28"/>
        </w:rPr>
        <w:t>дає рекомендації щодо вмісту та формату різних тестових документів, забезпечуючи, щоб процес тестування був систематичним, комплексним та повторюваним, що є важливим для підтримки якості додатка з часом. Розширений список, що деталізує всі тестові випадки,</w:t>
      </w:r>
      <w:r>
        <w:rPr>
          <w:sz w:val="28"/>
          <w:szCs w:val="28"/>
        </w:rPr>
        <w:t xml:space="preserve"> які розроблені </w:t>
      </w:r>
      <w:r>
        <w:rPr>
          <w:sz w:val="28"/>
          <w:szCs w:val="28"/>
        </w:rPr>
        <w:lastRenderedPageBreak/>
        <w:t>та виконані для цього додатка, охоплюють різні функціональні та нефункціональні аспекти і наведені в Додатках цієї бакалаврської роботи.</w:t>
      </w:r>
    </w:p>
    <w:p w14:paraId="0000030E" w14:textId="77777777" w:rsidR="006149A5" w:rsidRDefault="006149A5">
      <w:pPr>
        <w:rPr>
          <w:b/>
          <w:sz w:val="28"/>
          <w:szCs w:val="28"/>
        </w:rPr>
      </w:pPr>
      <w:bookmarkStart w:id="38" w:name="_heading=h.ck75kw8vms3w" w:colFirst="0" w:colLast="0"/>
      <w:bookmarkEnd w:id="38"/>
    </w:p>
    <w:p w14:paraId="0000030F" w14:textId="77777777" w:rsidR="006149A5" w:rsidRDefault="002A493F">
      <w:pPr>
        <w:pStyle w:val="3"/>
        <w:keepNext w:val="0"/>
        <w:spacing w:line="360" w:lineRule="auto"/>
        <w:ind w:firstLine="851"/>
        <w:jc w:val="both"/>
      </w:pPr>
      <w:r>
        <w:t>5.2. Аналіз результатів тестування та оцінка продуктивності системи</w:t>
      </w:r>
    </w:p>
    <w:p w14:paraId="00000310" w14:textId="77777777" w:rsidR="006149A5" w:rsidRDefault="006149A5">
      <w:pPr>
        <w:spacing w:line="360" w:lineRule="auto"/>
        <w:ind w:firstLine="851"/>
        <w:rPr>
          <w:sz w:val="28"/>
          <w:szCs w:val="28"/>
        </w:rPr>
      </w:pPr>
    </w:p>
    <w:p w14:paraId="00000311" w14:textId="77777777" w:rsidR="006149A5" w:rsidRDefault="002A493F">
      <w:pPr>
        <w:spacing w:line="360" w:lineRule="auto"/>
        <w:ind w:firstLine="851"/>
        <w:jc w:val="both"/>
        <w:rPr>
          <w:sz w:val="28"/>
          <w:szCs w:val="28"/>
        </w:rPr>
      </w:pPr>
      <w:r>
        <w:rPr>
          <w:sz w:val="28"/>
          <w:szCs w:val="28"/>
        </w:rPr>
        <w:t xml:space="preserve">Виконання набору автоматизованих </w:t>
      </w:r>
      <w:r>
        <w:rPr>
          <w:sz w:val="28"/>
          <w:szCs w:val="28"/>
        </w:rPr>
        <w:t xml:space="preserve">тестів та запланованих ручних тестувань генерує велику кількість даних щодо якості, стабільності та характеристик продуктивності </w:t>
      </w:r>
      <w:proofErr w:type="spellStart"/>
      <w:r>
        <w:rPr>
          <w:sz w:val="28"/>
          <w:szCs w:val="28"/>
        </w:rPr>
        <w:t>вебдодатка</w:t>
      </w:r>
      <w:proofErr w:type="spellEnd"/>
      <w:r>
        <w:rPr>
          <w:sz w:val="28"/>
          <w:szCs w:val="28"/>
        </w:rPr>
        <w:t>. Систематичний аналіз цих результатів тестування є критично важливим кроком для виявлення та розуміння природи будь-</w:t>
      </w:r>
      <w:r>
        <w:rPr>
          <w:sz w:val="28"/>
          <w:szCs w:val="28"/>
        </w:rPr>
        <w:t>яких дефектів, що залишилися, проведення обґрунтованої оцінки готовності системи до розгортання у виробничому середовищі та отримання цінних відомостей про області, які можуть вимагати подальшої розробки, оптимізації або доопрацювання в майбутніх ітераціях</w:t>
      </w:r>
      <w:r>
        <w:rPr>
          <w:sz w:val="28"/>
          <w:szCs w:val="28"/>
        </w:rPr>
        <w:t>.</w:t>
      </w:r>
    </w:p>
    <w:p w14:paraId="00000312" w14:textId="77777777" w:rsidR="006149A5" w:rsidRDefault="002A493F">
      <w:pPr>
        <w:spacing w:line="360" w:lineRule="auto"/>
        <w:ind w:firstLine="851"/>
        <w:jc w:val="both"/>
        <w:rPr>
          <w:sz w:val="28"/>
          <w:szCs w:val="28"/>
        </w:rPr>
      </w:pPr>
      <w:r>
        <w:rPr>
          <w:sz w:val="28"/>
          <w:szCs w:val="28"/>
        </w:rPr>
        <w:t xml:space="preserve">Усі виявлені дефекти, які зазвичай називають багами, ретельно документуються та систематично відстежуються протягом усього процесу тестування. Використовується спеціальна система відстеження багів (яка може варіюватися від простих інструментів, таких як </w:t>
      </w:r>
      <w:proofErr w:type="spellStart"/>
      <w:r>
        <w:rPr>
          <w:sz w:val="28"/>
          <w:szCs w:val="28"/>
        </w:rPr>
        <w:t>GitHub</w:t>
      </w:r>
      <w:proofErr w:type="spellEnd"/>
      <w:r>
        <w:rPr>
          <w:sz w:val="28"/>
          <w:szCs w:val="28"/>
        </w:rPr>
        <w:t xml:space="preserve"> </w:t>
      </w:r>
      <w:proofErr w:type="spellStart"/>
      <w:r>
        <w:rPr>
          <w:sz w:val="28"/>
          <w:szCs w:val="28"/>
        </w:rPr>
        <w:t>Issues</w:t>
      </w:r>
      <w:proofErr w:type="spellEnd"/>
      <w:r>
        <w:rPr>
          <w:sz w:val="28"/>
          <w:szCs w:val="28"/>
        </w:rPr>
        <w:t xml:space="preserve"> для </w:t>
      </w:r>
      <w:proofErr w:type="spellStart"/>
      <w:r>
        <w:rPr>
          <w:sz w:val="28"/>
          <w:szCs w:val="28"/>
        </w:rPr>
        <w:t>проєкту</w:t>
      </w:r>
      <w:proofErr w:type="spellEnd"/>
      <w:r>
        <w:rPr>
          <w:sz w:val="28"/>
          <w:szCs w:val="28"/>
        </w:rPr>
        <w:t>, до більш комплексних платформ). Очікується, що кожен звіт про дефект включатиме важливі деталі, такі як чіткий та лаконічний опис проблеми, точні кроки, необхідні для надійного відтворення дефекту, конкретне середовище (наприклад</w:t>
      </w:r>
      <w:r>
        <w:rPr>
          <w:sz w:val="28"/>
          <w:szCs w:val="28"/>
        </w:rPr>
        <w:t>, браузер, пристрій, роль користувача), у якому він спостерігався, оцінку його серйозності (наприклад, критичний, значний, незначний) та його поточний статус у робочому процесі розробки (наприклад, Відкритий, У процесі, Вирішений, Закритий, Повторно відкри</w:t>
      </w:r>
      <w:r>
        <w:rPr>
          <w:sz w:val="28"/>
          <w:szCs w:val="28"/>
        </w:rPr>
        <w:t xml:space="preserve">тий). Аналіз сукупної кількості зареєстрованих дефектів, їхнього розподілу по різних функціональних областях і, особливо, кількості та серйозності відкритих дефектів дає критично важливе уявлення про загальну </w:t>
      </w:r>
    </w:p>
    <w:p w14:paraId="1E80300D" w14:textId="77777777" w:rsidR="000D0E50" w:rsidRDefault="002A493F">
      <w:pPr>
        <w:spacing w:line="360" w:lineRule="auto"/>
        <w:jc w:val="both"/>
        <w:rPr>
          <w:sz w:val="28"/>
          <w:szCs w:val="28"/>
        </w:rPr>
      </w:pPr>
      <w:r>
        <w:rPr>
          <w:sz w:val="28"/>
          <w:szCs w:val="28"/>
        </w:rPr>
        <w:t>стабільність системи та ризики, пов'язані з ро</w:t>
      </w:r>
      <w:r>
        <w:rPr>
          <w:sz w:val="28"/>
          <w:szCs w:val="28"/>
        </w:rPr>
        <w:t xml:space="preserve">згортанням. Тенденції у </w:t>
      </w:r>
    </w:p>
    <w:p w14:paraId="00000313" w14:textId="3742F365" w:rsidR="006149A5" w:rsidRDefault="002A493F">
      <w:pPr>
        <w:spacing w:line="360" w:lineRule="auto"/>
        <w:jc w:val="both"/>
        <w:rPr>
          <w:sz w:val="28"/>
          <w:szCs w:val="28"/>
        </w:rPr>
      </w:pPr>
      <w:r>
        <w:rPr>
          <w:sz w:val="28"/>
          <w:szCs w:val="28"/>
        </w:rPr>
        <w:lastRenderedPageBreak/>
        <w:t>виявленні та вирішенні дефектів також можуть надати інформацію про ефективність процесів розробки та тестування.</w:t>
      </w:r>
    </w:p>
    <w:p w14:paraId="00000314" w14:textId="77777777" w:rsidR="006149A5" w:rsidRDefault="002A493F">
      <w:pPr>
        <w:spacing w:line="360" w:lineRule="auto"/>
        <w:ind w:firstLine="851"/>
        <w:jc w:val="both"/>
        <w:rPr>
          <w:sz w:val="28"/>
          <w:szCs w:val="28"/>
        </w:rPr>
      </w:pPr>
      <w:r>
        <w:rPr>
          <w:sz w:val="28"/>
          <w:szCs w:val="28"/>
        </w:rPr>
        <w:t>Метрики покриття коду є ключовим аналітичним інструментом для набору автоматизованих тестів, особливо модульних тестів.</w:t>
      </w:r>
      <w:r>
        <w:rPr>
          <w:sz w:val="28"/>
          <w:szCs w:val="28"/>
        </w:rPr>
        <w:t xml:space="preserve"> Інструменти аналізу покриття коду вимірюють відсоток вихідного коду додатка, виконаного при запуску автоматизованих тестів. Хоча досягнення високого рівня покриття коду не гарантує відсутність усіх помилок, воно надає кількісну міру того, наскільки тести </w:t>
      </w:r>
      <w:r>
        <w:rPr>
          <w:sz w:val="28"/>
          <w:szCs w:val="28"/>
        </w:rPr>
        <w:t>перевіряють базову логіку коду. Прагнення до розумного та цільового рівня покриття коду (зазвичай понад 80% для критичних частин додатка) є стандартною практикою в розробці програмного забезпечення для формування впевненості в тому, що значна частина логік</w:t>
      </w:r>
      <w:r>
        <w:rPr>
          <w:sz w:val="28"/>
          <w:szCs w:val="28"/>
        </w:rPr>
        <w:t>и додатка була покритою автоматизованою верифікацією.</w:t>
      </w:r>
    </w:p>
    <w:p w14:paraId="00000315" w14:textId="77777777" w:rsidR="006149A5" w:rsidRDefault="002A493F">
      <w:pPr>
        <w:spacing w:line="360" w:lineRule="auto"/>
        <w:ind w:firstLine="851"/>
        <w:jc w:val="both"/>
        <w:rPr>
          <w:sz w:val="28"/>
          <w:szCs w:val="28"/>
        </w:rPr>
      </w:pPr>
      <w:r>
        <w:rPr>
          <w:sz w:val="28"/>
          <w:szCs w:val="28"/>
        </w:rPr>
        <w:t xml:space="preserve">Відсоток автоматизованих тестів, які успішно виконуються без повідомлення про </w:t>
      </w:r>
      <w:proofErr w:type="spellStart"/>
      <w:r>
        <w:rPr>
          <w:sz w:val="28"/>
          <w:szCs w:val="28"/>
        </w:rPr>
        <w:t>збої</w:t>
      </w:r>
      <w:proofErr w:type="spellEnd"/>
      <w:r>
        <w:rPr>
          <w:sz w:val="28"/>
          <w:szCs w:val="28"/>
        </w:rPr>
        <w:t>, є прямим та легко зрозумілим показником поточного стану якості додатка. Послідовно високий показник проходження тестів</w:t>
      </w:r>
      <w:r>
        <w:rPr>
          <w:sz w:val="28"/>
          <w:szCs w:val="28"/>
        </w:rPr>
        <w:t xml:space="preserve"> свідчить про те, що реалізовані функції працюють належним чином і що нещодавні зміни коду випадково не внесли </w:t>
      </w:r>
      <w:proofErr w:type="spellStart"/>
      <w:r>
        <w:rPr>
          <w:sz w:val="28"/>
          <w:szCs w:val="28"/>
        </w:rPr>
        <w:t>регресій</w:t>
      </w:r>
      <w:proofErr w:type="spellEnd"/>
      <w:r>
        <w:rPr>
          <w:sz w:val="28"/>
          <w:szCs w:val="28"/>
        </w:rPr>
        <w:t xml:space="preserve"> або не порушили поточну функціональність. Відстеження показника проходження тестів з часом, особливо в конвеєрі CI, дозволяє команді роз</w:t>
      </w:r>
      <w:r>
        <w:rPr>
          <w:sz w:val="28"/>
          <w:szCs w:val="28"/>
        </w:rPr>
        <w:t xml:space="preserve">робників швидко виявляти будь-яке падіння якості та </w:t>
      </w:r>
      <w:proofErr w:type="spellStart"/>
      <w:r>
        <w:rPr>
          <w:sz w:val="28"/>
          <w:szCs w:val="28"/>
        </w:rPr>
        <w:t>оперативно</w:t>
      </w:r>
      <w:proofErr w:type="spellEnd"/>
      <w:r>
        <w:rPr>
          <w:sz w:val="28"/>
          <w:szCs w:val="28"/>
        </w:rPr>
        <w:t xml:space="preserve"> усувати першопричину збоїв тестів.</w:t>
      </w:r>
    </w:p>
    <w:p w14:paraId="05596F16" w14:textId="77777777" w:rsidR="000D0E50" w:rsidRDefault="002A493F">
      <w:pPr>
        <w:spacing w:line="360" w:lineRule="auto"/>
        <w:ind w:firstLine="851"/>
        <w:jc w:val="both"/>
        <w:rPr>
          <w:sz w:val="28"/>
          <w:szCs w:val="28"/>
        </w:rPr>
      </w:pPr>
      <w:r>
        <w:rPr>
          <w:sz w:val="28"/>
          <w:szCs w:val="28"/>
        </w:rPr>
        <w:t>Якісний зворотний зв'язок від сеансів ручного тестування та формальної діяльності з приймального тестування надає відомості про користувацький досвід та про т</w:t>
      </w:r>
      <w:r>
        <w:rPr>
          <w:sz w:val="28"/>
          <w:szCs w:val="28"/>
        </w:rPr>
        <w:t>е, чи відповідає система потребам зацікавлених сторін. Цей зворотний зв'язок, зібраний за допомогою спостережень, інтерв'ю та опитувань, допомагає виявити області, де користувацький інтерфейс може бути заплутаним або неінтуїтивним, де робочі процеси сприйм</w:t>
      </w:r>
      <w:r>
        <w:rPr>
          <w:sz w:val="28"/>
          <w:szCs w:val="28"/>
        </w:rPr>
        <w:t xml:space="preserve">аються як неефективні, або де конкретні функції не повністю відповідають очікуванням користувачів. Синтез цього зворотного зв'язку є вирішальним для </w:t>
      </w:r>
      <w:proofErr w:type="spellStart"/>
      <w:r>
        <w:rPr>
          <w:sz w:val="28"/>
          <w:szCs w:val="28"/>
        </w:rPr>
        <w:t>пріоритезації</w:t>
      </w:r>
      <w:proofErr w:type="spellEnd"/>
      <w:r>
        <w:rPr>
          <w:sz w:val="28"/>
          <w:szCs w:val="28"/>
        </w:rPr>
        <w:t xml:space="preserve"> покращень зручності використання та функціональних </w:t>
      </w:r>
    </w:p>
    <w:p w14:paraId="00000316" w14:textId="36C02BB4" w:rsidR="006149A5" w:rsidRDefault="002A493F" w:rsidP="000D0E50">
      <w:pPr>
        <w:spacing w:line="360" w:lineRule="auto"/>
        <w:jc w:val="both"/>
        <w:rPr>
          <w:sz w:val="28"/>
          <w:szCs w:val="28"/>
        </w:rPr>
      </w:pPr>
      <w:r>
        <w:rPr>
          <w:sz w:val="28"/>
          <w:szCs w:val="28"/>
        </w:rPr>
        <w:lastRenderedPageBreak/>
        <w:t>коригувань у майбутніх ітераціях розробки.</w:t>
      </w:r>
    </w:p>
    <w:p w14:paraId="00000317" w14:textId="77777777" w:rsidR="006149A5" w:rsidRDefault="002A493F">
      <w:pPr>
        <w:spacing w:line="360" w:lineRule="auto"/>
        <w:ind w:firstLine="851"/>
        <w:jc w:val="both"/>
        <w:rPr>
          <w:sz w:val="28"/>
          <w:szCs w:val="28"/>
        </w:rPr>
      </w:pPr>
      <w:r>
        <w:rPr>
          <w:sz w:val="28"/>
          <w:szCs w:val="28"/>
        </w:rPr>
        <w:t>Оцінка продуктивності системи є важливою для забезпечення її відповідності нефункціональним вимогам, пов'язаним ефективністю та масштабованістю, особливо в реалістичних умовах використання.</w:t>
      </w:r>
    </w:p>
    <w:p w14:paraId="00000318" w14:textId="77777777" w:rsidR="006149A5" w:rsidRDefault="002A493F">
      <w:pPr>
        <w:spacing w:line="360" w:lineRule="auto"/>
        <w:ind w:firstLine="851"/>
        <w:jc w:val="both"/>
        <w:rPr>
          <w:sz w:val="28"/>
          <w:szCs w:val="28"/>
        </w:rPr>
      </w:pPr>
      <w:r>
        <w:rPr>
          <w:sz w:val="28"/>
          <w:szCs w:val="28"/>
        </w:rPr>
        <w:t>Навантажувальне тестування (</w:t>
      </w:r>
      <w:proofErr w:type="spellStart"/>
      <w:r>
        <w:rPr>
          <w:sz w:val="28"/>
          <w:szCs w:val="28"/>
        </w:rPr>
        <w:t>Load</w:t>
      </w:r>
      <w:proofErr w:type="spellEnd"/>
      <w:r>
        <w:rPr>
          <w:sz w:val="28"/>
          <w:szCs w:val="28"/>
        </w:rPr>
        <w:t xml:space="preserve"> </w:t>
      </w:r>
      <w:proofErr w:type="spellStart"/>
      <w:r>
        <w:rPr>
          <w:sz w:val="28"/>
          <w:szCs w:val="28"/>
        </w:rPr>
        <w:t>testing</w:t>
      </w:r>
      <w:proofErr w:type="spellEnd"/>
      <w:r>
        <w:rPr>
          <w:sz w:val="28"/>
          <w:szCs w:val="28"/>
        </w:rPr>
        <w:t xml:space="preserve">) передбачає симуляцію реалістичного навантаження одночасних користувачів та запитів на розгорнутий додаток, щоб оцінити його поведінку та продуктивність в умовах “стресу”, що імітують сценарії пікового використання </w:t>
      </w:r>
      <w:r>
        <w:rPr>
          <w:sz w:val="28"/>
          <w:szCs w:val="28"/>
        </w:rPr>
        <w:t xml:space="preserve">(наприклад, під час періоду реєстрації). Спеціалізовані інструменти можуть генерувати велику кількість віртуальних користувачів, які одночасно виконують типові дії в додатку, такі як перегляд доступних гуртків, вхід у систему, подання реєстраційних заявок </w:t>
      </w:r>
      <w:r>
        <w:rPr>
          <w:sz w:val="28"/>
          <w:szCs w:val="28"/>
        </w:rPr>
        <w:t>або перегляд записів цифрового журналу. Навантажувальне тестування має вирішальне значення для виявлення вузьких місць продуктивності в системі, які можуть виникати через неефективні запити до бази даних, неоптимізований код додатка або недостатні базові р</w:t>
      </w:r>
      <w:r>
        <w:rPr>
          <w:sz w:val="28"/>
          <w:szCs w:val="28"/>
        </w:rPr>
        <w:t>есурси сервера. Метрики, що систематично збираються під час навантажувального тестування, включають час відгуку для ключових транзакцій, пропускну здатність (кількість запитів, які система може обробити за одиницю часу), частоту помилок, що виникають під н</w:t>
      </w:r>
      <w:r>
        <w:rPr>
          <w:sz w:val="28"/>
          <w:szCs w:val="28"/>
        </w:rPr>
        <w:t>авантаженням, та використання системних ресурсів.</w:t>
      </w:r>
    </w:p>
    <w:p w14:paraId="00000319" w14:textId="77777777" w:rsidR="006149A5" w:rsidRDefault="002A493F">
      <w:pPr>
        <w:spacing w:line="360" w:lineRule="auto"/>
        <w:ind w:firstLine="851"/>
        <w:jc w:val="both"/>
        <w:rPr>
          <w:sz w:val="28"/>
          <w:szCs w:val="28"/>
        </w:rPr>
      </w:pPr>
      <w:r>
        <w:rPr>
          <w:sz w:val="28"/>
          <w:szCs w:val="28"/>
        </w:rPr>
        <w:t>Аналіз часу відгуку (</w:t>
      </w:r>
      <w:proofErr w:type="spellStart"/>
      <w:r>
        <w:rPr>
          <w:sz w:val="28"/>
          <w:szCs w:val="28"/>
        </w:rPr>
        <w:t>Response</w:t>
      </w:r>
      <w:proofErr w:type="spellEnd"/>
      <w:r>
        <w:rPr>
          <w:sz w:val="28"/>
          <w:szCs w:val="28"/>
        </w:rPr>
        <w:t xml:space="preserve"> </w:t>
      </w:r>
      <w:proofErr w:type="spellStart"/>
      <w:r>
        <w:rPr>
          <w:sz w:val="28"/>
          <w:szCs w:val="28"/>
        </w:rPr>
        <w:t>Time</w:t>
      </w:r>
      <w:proofErr w:type="spellEnd"/>
      <w:r>
        <w:rPr>
          <w:sz w:val="28"/>
          <w:szCs w:val="28"/>
        </w:rPr>
        <w:t xml:space="preserve"> </w:t>
      </w:r>
      <w:proofErr w:type="spellStart"/>
      <w:r>
        <w:rPr>
          <w:sz w:val="28"/>
          <w:szCs w:val="28"/>
        </w:rPr>
        <w:t>Analysis</w:t>
      </w:r>
      <w:proofErr w:type="spellEnd"/>
      <w:r>
        <w:rPr>
          <w:sz w:val="28"/>
          <w:szCs w:val="28"/>
        </w:rPr>
        <w:t>) передбачає вимірювання часу, необхідного системі для реагування на конкретні дії або запити користувача, що є прямим та критично важливим показником її продуктив</w:t>
      </w:r>
      <w:r>
        <w:rPr>
          <w:sz w:val="28"/>
          <w:szCs w:val="28"/>
        </w:rPr>
        <w:t>ності з точки зору користувача. Це може бути досягнуто різними способами, включаючи включення моніторингу продуктивності в автоматизовані функціональні тести, аналіз журналів додатків для тривалості обробки запитів або використання спеціалізованих інструме</w:t>
      </w:r>
      <w:r>
        <w:rPr>
          <w:sz w:val="28"/>
          <w:szCs w:val="28"/>
        </w:rPr>
        <w:t xml:space="preserve">нтів моніторингу продуктивності додатків у розгорнутому середовищі. Час відгуку для ключових взаємодій з користувачем, як-от завантаження домашньої сторінки, </w:t>
      </w:r>
      <w:r>
        <w:rPr>
          <w:sz w:val="28"/>
          <w:szCs w:val="28"/>
        </w:rPr>
        <w:lastRenderedPageBreak/>
        <w:t xml:space="preserve">подання реєстраційної форми або перегляд профілю учня, порівнюється з прийнятними критеріями часу </w:t>
      </w:r>
      <w:r>
        <w:rPr>
          <w:sz w:val="28"/>
          <w:szCs w:val="28"/>
        </w:rPr>
        <w:t>відгуку, визначеними в нефункціональних вимогах, щоб забезпечити задовільний користувацький досвід.</w:t>
      </w:r>
    </w:p>
    <w:p w14:paraId="0000031A" w14:textId="77777777" w:rsidR="006149A5" w:rsidRDefault="002A493F">
      <w:pPr>
        <w:spacing w:line="360" w:lineRule="auto"/>
        <w:ind w:firstLine="851"/>
        <w:jc w:val="both"/>
        <w:rPr>
          <w:sz w:val="28"/>
          <w:szCs w:val="28"/>
        </w:rPr>
      </w:pPr>
      <w:r>
        <w:rPr>
          <w:sz w:val="28"/>
          <w:szCs w:val="28"/>
        </w:rPr>
        <w:t xml:space="preserve">Комплексний аналіз результатів цих різноманітних тестувань забезпечує орієнтовану на дані та об'єктивну основу для оцінки загальної якості, стабільності та </w:t>
      </w:r>
      <w:r>
        <w:rPr>
          <w:sz w:val="28"/>
          <w:szCs w:val="28"/>
        </w:rPr>
        <w:t xml:space="preserve">продуктивності </w:t>
      </w:r>
      <w:proofErr w:type="spellStart"/>
      <w:r>
        <w:rPr>
          <w:sz w:val="28"/>
          <w:szCs w:val="28"/>
        </w:rPr>
        <w:t>вебдодатка</w:t>
      </w:r>
      <w:proofErr w:type="spellEnd"/>
      <w:r>
        <w:rPr>
          <w:sz w:val="28"/>
          <w:szCs w:val="28"/>
        </w:rPr>
        <w:t>. Цей аналіз є вирішальним для прийняття обґрунтованих рішень щодо готовності системи до виробничого розгортання та виділення конкретних областей, які вимагають подальшої розробки, оптимізації або доопрацювання в наступних циклах р</w:t>
      </w:r>
      <w:r>
        <w:rPr>
          <w:sz w:val="28"/>
          <w:szCs w:val="28"/>
        </w:rPr>
        <w:t>озробки.</w:t>
      </w:r>
    </w:p>
    <w:p w14:paraId="0000031B" w14:textId="77777777" w:rsidR="006149A5" w:rsidRDefault="006149A5">
      <w:pPr>
        <w:spacing w:line="360" w:lineRule="auto"/>
        <w:ind w:firstLine="851"/>
        <w:jc w:val="both"/>
        <w:rPr>
          <w:sz w:val="28"/>
          <w:szCs w:val="28"/>
        </w:rPr>
      </w:pPr>
    </w:p>
    <w:p w14:paraId="0000031C" w14:textId="77777777" w:rsidR="006149A5" w:rsidRDefault="002A493F">
      <w:pPr>
        <w:pStyle w:val="3"/>
        <w:keepNext w:val="0"/>
        <w:spacing w:line="360" w:lineRule="auto"/>
        <w:ind w:firstLine="851"/>
        <w:jc w:val="both"/>
      </w:pPr>
      <w:bookmarkStart w:id="39" w:name="_heading=h.mewq8h1ml6ou" w:colFirst="0" w:colLast="0"/>
      <w:bookmarkEnd w:id="39"/>
      <w:r>
        <w:t>5.3. Процедури розгортання та збір початкового зворотного зв'язку від користувачів</w:t>
      </w:r>
    </w:p>
    <w:p w14:paraId="0000031D" w14:textId="77777777" w:rsidR="006149A5" w:rsidRDefault="006149A5">
      <w:pPr>
        <w:spacing w:line="360" w:lineRule="auto"/>
        <w:ind w:firstLine="851"/>
        <w:rPr>
          <w:sz w:val="28"/>
          <w:szCs w:val="28"/>
        </w:rPr>
      </w:pPr>
    </w:p>
    <w:p w14:paraId="0000031E" w14:textId="77777777" w:rsidR="006149A5" w:rsidRDefault="002A493F">
      <w:pPr>
        <w:spacing w:line="360" w:lineRule="auto"/>
        <w:ind w:firstLine="851"/>
        <w:jc w:val="both"/>
        <w:rPr>
          <w:sz w:val="28"/>
          <w:szCs w:val="28"/>
        </w:rPr>
      </w:pPr>
      <w:r>
        <w:rPr>
          <w:sz w:val="28"/>
          <w:szCs w:val="28"/>
        </w:rPr>
        <w:t xml:space="preserve">Розгортання </w:t>
      </w:r>
      <w:proofErr w:type="spellStart"/>
      <w:r>
        <w:rPr>
          <w:sz w:val="28"/>
          <w:szCs w:val="28"/>
        </w:rPr>
        <w:t>вебдодатка</w:t>
      </w:r>
      <w:proofErr w:type="spellEnd"/>
      <w:r>
        <w:rPr>
          <w:sz w:val="28"/>
          <w:szCs w:val="28"/>
        </w:rPr>
        <w:t xml:space="preserve"> – це критично важливий перехід від середовищ розробки та тестування до виробничого середовища, додаток стає доступним для його кінцевих кор</w:t>
      </w:r>
      <w:r>
        <w:rPr>
          <w:sz w:val="28"/>
          <w:szCs w:val="28"/>
        </w:rPr>
        <w:t>истувачів – адміністраторів, викладачів та учасників центру позашкільної освіти. Процедури розгортання включають низку кроків для пакування, налаштування та запуску додатка в активному середовищі. Процес розгортання може бути значно оптимізований та автома</w:t>
      </w:r>
      <w:r>
        <w:rPr>
          <w:sz w:val="28"/>
          <w:szCs w:val="28"/>
        </w:rPr>
        <w:t xml:space="preserve">тизований на основі обраного технологічного стеку та стратегічного використання таких інструментів, як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w:t>
      </w:r>
      <w:proofErr w:type="spellStart"/>
      <w:r>
        <w:rPr>
          <w:sz w:val="28"/>
          <w:szCs w:val="28"/>
        </w:rPr>
        <w:t>Docker</w:t>
      </w:r>
      <w:proofErr w:type="spellEnd"/>
      <w:r>
        <w:rPr>
          <w:sz w:val="28"/>
          <w:szCs w:val="28"/>
        </w:rPr>
        <w:t xml:space="preserve">, </w:t>
      </w:r>
      <w:proofErr w:type="spellStart"/>
      <w:r>
        <w:rPr>
          <w:sz w:val="28"/>
          <w:szCs w:val="28"/>
        </w:rPr>
        <w:t>Heroku</w:t>
      </w:r>
      <w:proofErr w:type="spellEnd"/>
      <w:r>
        <w:rPr>
          <w:sz w:val="28"/>
          <w:szCs w:val="28"/>
        </w:rPr>
        <w:t xml:space="preserve"> та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w:t>
      </w:r>
    </w:p>
    <w:p w14:paraId="0000031F" w14:textId="77777777" w:rsidR="006149A5" w:rsidRDefault="006149A5">
      <w:pPr>
        <w:spacing w:line="360" w:lineRule="auto"/>
        <w:ind w:firstLine="851"/>
        <w:jc w:val="both"/>
        <w:rPr>
          <w:sz w:val="28"/>
          <w:szCs w:val="28"/>
        </w:rPr>
      </w:pPr>
    </w:p>
    <w:p w14:paraId="00000320" w14:textId="77777777" w:rsidR="006149A5" w:rsidRDefault="002A493F">
      <w:pPr>
        <w:pStyle w:val="4"/>
        <w:keepNext w:val="0"/>
        <w:spacing w:line="360" w:lineRule="auto"/>
        <w:ind w:firstLine="851"/>
        <w:jc w:val="both"/>
        <w:rPr>
          <w:b/>
        </w:rPr>
      </w:pPr>
      <w:bookmarkStart w:id="40" w:name="_heading=h.c9abqptkzx6q" w:colFirst="0" w:colLast="0"/>
      <w:bookmarkEnd w:id="40"/>
      <w:r>
        <w:rPr>
          <w:b/>
        </w:rPr>
        <w:t xml:space="preserve">5.3.1. Процес розгортання </w:t>
      </w:r>
      <w:proofErr w:type="spellStart"/>
      <w:r>
        <w:rPr>
          <w:b/>
        </w:rPr>
        <w:t>вебдодатку</w:t>
      </w:r>
      <w:proofErr w:type="spellEnd"/>
    </w:p>
    <w:p w14:paraId="00000321" w14:textId="77777777" w:rsidR="006149A5" w:rsidRDefault="002A493F">
      <w:pPr>
        <w:spacing w:line="360" w:lineRule="auto"/>
        <w:ind w:firstLine="851"/>
        <w:jc w:val="both"/>
        <w:rPr>
          <w:sz w:val="28"/>
          <w:szCs w:val="28"/>
        </w:rPr>
      </w:pPr>
      <w:r>
        <w:rPr>
          <w:sz w:val="28"/>
          <w:szCs w:val="28"/>
        </w:rPr>
        <w:t xml:space="preserve">Процес розгортання цього </w:t>
      </w:r>
      <w:proofErr w:type="spellStart"/>
      <w:r>
        <w:rPr>
          <w:sz w:val="28"/>
          <w:szCs w:val="28"/>
        </w:rPr>
        <w:t>вебдодатку</w:t>
      </w:r>
      <w:proofErr w:type="spellEnd"/>
      <w:r>
        <w:rPr>
          <w:sz w:val="28"/>
          <w:szCs w:val="28"/>
        </w:rPr>
        <w:t xml:space="preserve"> </w:t>
      </w:r>
      <w:proofErr w:type="spellStart"/>
      <w:r>
        <w:rPr>
          <w:sz w:val="28"/>
          <w:szCs w:val="28"/>
        </w:rPr>
        <w:t>спроєктовано</w:t>
      </w:r>
      <w:proofErr w:type="spellEnd"/>
      <w:r>
        <w:rPr>
          <w:sz w:val="28"/>
          <w:szCs w:val="28"/>
        </w:rPr>
        <w:t xml:space="preserve"> з акцентом на ефе</w:t>
      </w:r>
      <w:r>
        <w:rPr>
          <w:sz w:val="28"/>
          <w:szCs w:val="28"/>
        </w:rPr>
        <w:t xml:space="preserve">ктивність і повторюваність із використанням сучасних практик </w:t>
      </w:r>
      <w:proofErr w:type="spellStart"/>
      <w:r>
        <w:rPr>
          <w:sz w:val="28"/>
          <w:szCs w:val="28"/>
        </w:rPr>
        <w:t>DevOps</w:t>
      </w:r>
      <w:proofErr w:type="spellEnd"/>
      <w:r>
        <w:rPr>
          <w:sz w:val="28"/>
          <w:szCs w:val="28"/>
        </w:rPr>
        <w:t>.</w:t>
      </w:r>
    </w:p>
    <w:p w14:paraId="00000322" w14:textId="77777777" w:rsidR="006149A5" w:rsidRDefault="002A493F">
      <w:pPr>
        <w:spacing w:line="360" w:lineRule="auto"/>
        <w:ind w:firstLine="851"/>
        <w:jc w:val="both"/>
        <w:rPr>
          <w:sz w:val="28"/>
          <w:szCs w:val="28"/>
        </w:rPr>
      </w:pPr>
      <w:r>
        <w:rPr>
          <w:sz w:val="28"/>
          <w:szCs w:val="28"/>
        </w:rPr>
        <w:t xml:space="preserve">Першим кроком є пакування всього додатка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та всіх його </w:t>
      </w:r>
      <w:proofErr w:type="spellStart"/>
      <w:r>
        <w:rPr>
          <w:sz w:val="28"/>
          <w:szCs w:val="28"/>
        </w:rPr>
        <w:t>залежностей</w:t>
      </w:r>
      <w:proofErr w:type="spellEnd"/>
      <w:r>
        <w:rPr>
          <w:sz w:val="28"/>
          <w:szCs w:val="28"/>
        </w:rPr>
        <w:t xml:space="preserve"> (включаючи конкретні версії </w:t>
      </w:r>
      <w:proofErr w:type="spellStart"/>
      <w:r>
        <w:rPr>
          <w:sz w:val="28"/>
          <w:szCs w:val="28"/>
        </w:rPr>
        <w:t>Ruby</w:t>
      </w:r>
      <w:proofErr w:type="spellEnd"/>
      <w:r>
        <w:rPr>
          <w:sz w:val="28"/>
          <w:szCs w:val="28"/>
        </w:rPr>
        <w:t>, необхідні геми та системні бібліотеки) у самодостатній та портативний обр</w:t>
      </w:r>
      <w:r>
        <w:rPr>
          <w:sz w:val="28"/>
          <w:szCs w:val="28"/>
        </w:rPr>
        <w:t xml:space="preserve">аз контейнера </w:t>
      </w:r>
      <w:proofErr w:type="spellStart"/>
      <w:r>
        <w:rPr>
          <w:sz w:val="28"/>
          <w:szCs w:val="28"/>
        </w:rPr>
        <w:t>Docker</w:t>
      </w:r>
      <w:proofErr w:type="spellEnd"/>
      <w:r>
        <w:rPr>
          <w:sz w:val="28"/>
          <w:szCs w:val="28"/>
        </w:rPr>
        <w:t xml:space="preserve">. </w:t>
      </w:r>
      <w:proofErr w:type="spellStart"/>
      <w:r>
        <w:rPr>
          <w:sz w:val="28"/>
          <w:szCs w:val="28"/>
        </w:rPr>
        <w:lastRenderedPageBreak/>
        <w:t>Dockerfile</w:t>
      </w:r>
      <w:proofErr w:type="spellEnd"/>
      <w:r>
        <w:rPr>
          <w:sz w:val="28"/>
          <w:szCs w:val="28"/>
        </w:rPr>
        <w:t xml:space="preserve"> створюється в кореневому каталозі </w:t>
      </w:r>
      <w:proofErr w:type="spellStart"/>
      <w:r>
        <w:rPr>
          <w:sz w:val="28"/>
          <w:szCs w:val="28"/>
        </w:rPr>
        <w:t>проєкту</w:t>
      </w:r>
      <w:proofErr w:type="spellEnd"/>
      <w:r>
        <w:rPr>
          <w:sz w:val="28"/>
          <w:szCs w:val="28"/>
        </w:rPr>
        <w:t xml:space="preserve">, щоб визначити точні кроки, необхідні для створення цього образу. Цей файл визначає базовий образ (наприклад, образ </w:t>
      </w:r>
      <w:proofErr w:type="spellStart"/>
      <w:r>
        <w:rPr>
          <w:sz w:val="28"/>
          <w:szCs w:val="28"/>
        </w:rPr>
        <w:t>Ruby</w:t>
      </w:r>
      <w:proofErr w:type="spellEnd"/>
      <w:r>
        <w:rPr>
          <w:sz w:val="28"/>
          <w:szCs w:val="28"/>
        </w:rPr>
        <w:t xml:space="preserve">), інструкції для встановлення </w:t>
      </w:r>
      <w:proofErr w:type="spellStart"/>
      <w:r>
        <w:rPr>
          <w:sz w:val="28"/>
          <w:szCs w:val="28"/>
        </w:rPr>
        <w:t>Bundler</w:t>
      </w:r>
      <w:proofErr w:type="spellEnd"/>
      <w:r>
        <w:rPr>
          <w:sz w:val="28"/>
          <w:szCs w:val="28"/>
        </w:rPr>
        <w:t xml:space="preserve"> та </w:t>
      </w:r>
      <w:proofErr w:type="spellStart"/>
      <w:r>
        <w:rPr>
          <w:sz w:val="28"/>
          <w:szCs w:val="28"/>
        </w:rPr>
        <w:t>гемів</w:t>
      </w:r>
      <w:proofErr w:type="spellEnd"/>
      <w:r>
        <w:rPr>
          <w:sz w:val="28"/>
          <w:szCs w:val="28"/>
        </w:rPr>
        <w:t xml:space="preserve"> додатка, а та</w:t>
      </w:r>
      <w:r>
        <w:rPr>
          <w:sz w:val="28"/>
          <w:szCs w:val="28"/>
        </w:rPr>
        <w:t>кож команди для копіювання коду додатка в образ. Контейнеризація забезпечує запуск додатка в послідовному та ізольованому середовищі, усуваючи потенційні проблеми сумісності, що виникають через відмінності між конфігураціями серверів розробки та виробництв</w:t>
      </w:r>
      <w:r>
        <w:rPr>
          <w:sz w:val="28"/>
          <w:szCs w:val="28"/>
        </w:rPr>
        <w:t>а.</w:t>
      </w:r>
    </w:p>
    <w:p w14:paraId="00000323" w14:textId="77777777" w:rsidR="006149A5" w:rsidRDefault="002A493F">
      <w:pPr>
        <w:spacing w:line="360" w:lineRule="auto"/>
        <w:ind w:firstLine="851"/>
        <w:jc w:val="both"/>
        <w:rPr>
          <w:sz w:val="28"/>
          <w:szCs w:val="28"/>
        </w:rPr>
      </w:pPr>
      <w:r>
        <w:rPr>
          <w:sz w:val="28"/>
          <w:szCs w:val="28"/>
        </w:rPr>
        <w:t xml:space="preserve">Після успішного створення образу </w:t>
      </w:r>
      <w:proofErr w:type="spellStart"/>
      <w:r>
        <w:rPr>
          <w:sz w:val="28"/>
          <w:szCs w:val="28"/>
        </w:rPr>
        <w:t>Docker</w:t>
      </w:r>
      <w:proofErr w:type="spellEnd"/>
      <w:r>
        <w:rPr>
          <w:sz w:val="28"/>
          <w:szCs w:val="28"/>
        </w:rPr>
        <w:t xml:space="preserve"> його зазвичай надсилають до реєстру контейнерів. Реєстр контейнерів – це централізоване сховище для зберігання, управління та </w:t>
      </w:r>
      <w:proofErr w:type="spellStart"/>
      <w:r>
        <w:rPr>
          <w:sz w:val="28"/>
          <w:szCs w:val="28"/>
        </w:rPr>
        <w:t>версіонування</w:t>
      </w:r>
      <w:proofErr w:type="spellEnd"/>
      <w:r>
        <w:rPr>
          <w:sz w:val="28"/>
          <w:szCs w:val="28"/>
        </w:rPr>
        <w:t xml:space="preserve"> образів </w:t>
      </w:r>
      <w:proofErr w:type="spellStart"/>
      <w:r>
        <w:rPr>
          <w:sz w:val="28"/>
          <w:szCs w:val="28"/>
        </w:rPr>
        <w:t>Docker</w:t>
      </w:r>
      <w:proofErr w:type="spellEnd"/>
      <w:r>
        <w:rPr>
          <w:sz w:val="28"/>
          <w:szCs w:val="28"/>
        </w:rPr>
        <w:t xml:space="preserve">. Поширеним вибором є такі платформи, як </w:t>
      </w:r>
      <w:proofErr w:type="spellStart"/>
      <w:r>
        <w:rPr>
          <w:sz w:val="28"/>
          <w:szCs w:val="28"/>
        </w:rPr>
        <w:t>Docker</w:t>
      </w:r>
      <w:proofErr w:type="spellEnd"/>
      <w:r>
        <w:rPr>
          <w:sz w:val="28"/>
          <w:szCs w:val="28"/>
        </w:rPr>
        <w:t xml:space="preserve"> </w:t>
      </w:r>
      <w:proofErr w:type="spellStart"/>
      <w:r>
        <w:rPr>
          <w:sz w:val="28"/>
          <w:szCs w:val="28"/>
        </w:rPr>
        <w:t>Hub</w:t>
      </w:r>
      <w:proofErr w:type="spellEnd"/>
      <w:r>
        <w:rPr>
          <w:sz w:val="28"/>
          <w:szCs w:val="28"/>
        </w:rPr>
        <w:t xml:space="preserve"> або </w:t>
      </w:r>
      <w:proofErr w:type="spellStart"/>
      <w:r>
        <w:rPr>
          <w:sz w:val="28"/>
          <w:szCs w:val="28"/>
        </w:rPr>
        <w:t>Git</w:t>
      </w:r>
      <w:r>
        <w:rPr>
          <w:sz w:val="28"/>
          <w:szCs w:val="28"/>
        </w:rPr>
        <w:t>Hub</w:t>
      </w:r>
      <w:proofErr w:type="spellEnd"/>
      <w:r>
        <w:rPr>
          <w:sz w:val="28"/>
          <w:szCs w:val="28"/>
        </w:rPr>
        <w:t xml:space="preserve"> </w:t>
      </w:r>
      <w:proofErr w:type="spellStart"/>
      <w:r>
        <w:rPr>
          <w:sz w:val="28"/>
          <w:szCs w:val="28"/>
        </w:rPr>
        <w:t>Container</w:t>
      </w:r>
      <w:proofErr w:type="spellEnd"/>
      <w:r>
        <w:rPr>
          <w:sz w:val="28"/>
          <w:szCs w:val="28"/>
        </w:rPr>
        <w:t xml:space="preserve"> </w:t>
      </w:r>
      <w:proofErr w:type="spellStart"/>
      <w:r>
        <w:rPr>
          <w:sz w:val="28"/>
          <w:szCs w:val="28"/>
        </w:rPr>
        <w:t>Registry</w:t>
      </w:r>
      <w:proofErr w:type="spellEnd"/>
      <w:r>
        <w:rPr>
          <w:sz w:val="28"/>
          <w:szCs w:val="28"/>
        </w:rPr>
        <w:t>. Надсилання образу до реєстру робить його легко доступним для розгортання в різних середовищах.</w:t>
      </w:r>
    </w:p>
    <w:p w14:paraId="00000324" w14:textId="77777777" w:rsidR="006149A5" w:rsidRDefault="002A493F">
      <w:pPr>
        <w:spacing w:line="360" w:lineRule="auto"/>
        <w:ind w:firstLine="851"/>
        <w:jc w:val="both"/>
        <w:rPr>
          <w:sz w:val="28"/>
          <w:szCs w:val="28"/>
        </w:rPr>
      </w:pPr>
      <w:r>
        <w:rPr>
          <w:sz w:val="28"/>
          <w:szCs w:val="28"/>
        </w:rPr>
        <w:t xml:space="preserve">Додаток потім розгортається на обраній хмарній платформі. </w:t>
      </w:r>
      <w:proofErr w:type="spellStart"/>
      <w:r>
        <w:rPr>
          <w:sz w:val="28"/>
          <w:szCs w:val="28"/>
        </w:rPr>
        <w:t>Heroku</w:t>
      </w:r>
      <w:proofErr w:type="spellEnd"/>
      <w:r>
        <w:rPr>
          <w:sz w:val="28"/>
          <w:szCs w:val="28"/>
        </w:rPr>
        <w:t xml:space="preserve"> обрана для цього </w:t>
      </w:r>
      <w:proofErr w:type="spellStart"/>
      <w:r>
        <w:rPr>
          <w:sz w:val="28"/>
          <w:szCs w:val="28"/>
        </w:rPr>
        <w:t>проєкту</w:t>
      </w:r>
      <w:proofErr w:type="spellEnd"/>
      <w:r>
        <w:rPr>
          <w:sz w:val="28"/>
          <w:szCs w:val="28"/>
        </w:rPr>
        <w:t>, адже платформа пропонує кероване середовище, я</w:t>
      </w:r>
      <w:r>
        <w:rPr>
          <w:sz w:val="28"/>
          <w:szCs w:val="28"/>
        </w:rPr>
        <w:t xml:space="preserve">ке спрощує розгортання та масштабування </w:t>
      </w:r>
      <w:proofErr w:type="spellStart"/>
      <w:r>
        <w:rPr>
          <w:sz w:val="28"/>
          <w:szCs w:val="28"/>
        </w:rPr>
        <w:t>вебдодатків</w:t>
      </w:r>
      <w:proofErr w:type="spellEnd"/>
      <w:r>
        <w:rPr>
          <w:sz w:val="28"/>
          <w:szCs w:val="28"/>
        </w:rPr>
        <w:t xml:space="preserve">, включаючи ті, що побудовані на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та упаковані як контейнери </w:t>
      </w:r>
      <w:proofErr w:type="spellStart"/>
      <w:r>
        <w:rPr>
          <w:sz w:val="28"/>
          <w:szCs w:val="28"/>
        </w:rPr>
        <w:t>Docker</w:t>
      </w:r>
      <w:proofErr w:type="spellEnd"/>
      <w:r>
        <w:rPr>
          <w:sz w:val="28"/>
          <w:szCs w:val="28"/>
        </w:rPr>
        <w:t xml:space="preserve">. </w:t>
      </w:r>
      <w:proofErr w:type="spellStart"/>
      <w:r>
        <w:rPr>
          <w:sz w:val="28"/>
          <w:szCs w:val="28"/>
        </w:rPr>
        <w:t>Heroku</w:t>
      </w:r>
      <w:proofErr w:type="spellEnd"/>
      <w:r>
        <w:rPr>
          <w:sz w:val="28"/>
          <w:szCs w:val="28"/>
        </w:rPr>
        <w:t xml:space="preserve"> може бути налаштована для розгортання додатків безпосередньо з репозиторію </w:t>
      </w:r>
      <w:proofErr w:type="spellStart"/>
      <w:r>
        <w:rPr>
          <w:sz w:val="28"/>
          <w:szCs w:val="28"/>
        </w:rPr>
        <w:t>GitHub</w:t>
      </w:r>
      <w:proofErr w:type="spellEnd"/>
      <w:r>
        <w:rPr>
          <w:sz w:val="28"/>
          <w:szCs w:val="28"/>
        </w:rPr>
        <w:t xml:space="preserve"> або для отримання певного образу </w:t>
      </w:r>
      <w:proofErr w:type="spellStart"/>
      <w:r>
        <w:rPr>
          <w:sz w:val="28"/>
          <w:szCs w:val="28"/>
        </w:rPr>
        <w:t>D</w:t>
      </w:r>
      <w:r>
        <w:rPr>
          <w:sz w:val="28"/>
          <w:szCs w:val="28"/>
        </w:rPr>
        <w:t>ocker</w:t>
      </w:r>
      <w:proofErr w:type="spellEnd"/>
      <w:r>
        <w:rPr>
          <w:sz w:val="28"/>
          <w:szCs w:val="28"/>
        </w:rPr>
        <w:t xml:space="preserve"> з реєстру контейнерів. Налаштування </w:t>
      </w:r>
      <w:proofErr w:type="spellStart"/>
      <w:r>
        <w:rPr>
          <w:sz w:val="28"/>
          <w:szCs w:val="28"/>
        </w:rPr>
        <w:t>Heroku</w:t>
      </w:r>
      <w:proofErr w:type="spellEnd"/>
      <w:r>
        <w:rPr>
          <w:sz w:val="28"/>
          <w:szCs w:val="28"/>
        </w:rPr>
        <w:t xml:space="preserve"> для розгортання з реєстру контейнерів, куди було надіслано образ додатка, оптимізує процес розгортання.</w:t>
      </w:r>
    </w:p>
    <w:p w14:paraId="00000325" w14:textId="77777777" w:rsidR="006149A5" w:rsidRDefault="002A493F">
      <w:pPr>
        <w:spacing w:line="360" w:lineRule="auto"/>
        <w:ind w:firstLine="851"/>
        <w:jc w:val="both"/>
        <w:rPr>
          <w:sz w:val="28"/>
          <w:szCs w:val="28"/>
        </w:rPr>
      </w:pPr>
      <w:r>
        <w:rPr>
          <w:sz w:val="28"/>
          <w:szCs w:val="28"/>
        </w:rPr>
        <w:t xml:space="preserve">База даних </w:t>
      </w:r>
      <w:proofErr w:type="spellStart"/>
      <w:r>
        <w:rPr>
          <w:sz w:val="28"/>
          <w:szCs w:val="28"/>
        </w:rPr>
        <w:t>PostgreSQL</w:t>
      </w:r>
      <w:proofErr w:type="spellEnd"/>
      <w:r>
        <w:rPr>
          <w:sz w:val="28"/>
          <w:szCs w:val="28"/>
        </w:rPr>
        <w:t>, обрана як СУБД, надається як керована послуга на хмарній платформі (</w:t>
      </w:r>
      <w:proofErr w:type="spellStart"/>
      <w:r>
        <w:rPr>
          <w:sz w:val="28"/>
          <w:szCs w:val="28"/>
        </w:rPr>
        <w:t>Heroku</w:t>
      </w:r>
      <w:proofErr w:type="spellEnd"/>
      <w:r>
        <w:rPr>
          <w:sz w:val="28"/>
          <w:szCs w:val="28"/>
        </w:rPr>
        <w:t xml:space="preserve"> надає</w:t>
      </w:r>
      <w:r>
        <w:rPr>
          <w:sz w:val="28"/>
          <w:szCs w:val="28"/>
        </w:rPr>
        <w:t xml:space="preserve"> готові керовані бази даних </w:t>
      </w:r>
      <w:proofErr w:type="spellStart"/>
      <w:r>
        <w:rPr>
          <w:sz w:val="28"/>
          <w:szCs w:val="28"/>
        </w:rPr>
        <w:t>PostgreSQL</w:t>
      </w:r>
      <w:proofErr w:type="spellEnd"/>
      <w:r>
        <w:rPr>
          <w:sz w:val="28"/>
          <w:szCs w:val="28"/>
        </w:rPr>
        <w:t xml:space="preserve"> як додаток). Після створення екземпляра бази даних необхідно налаштувати необхідну схему бази даних. Це досягається шляхом запуску міграцій бази даних (</w:t>
      </w:r>
      <w:proofErr w:type="spellStart"/>
      <w:r>
        <w:rPr>
          <w:sz w:val="28"/>
          <w:szCs w:val="28"/>
        </w:rPr>
        <w:t>rails</w:t>
      </w:r>
      <w:proofErr w:type="spellEnd"/>
      <w:r>
        <w:rPr>
          <w:sz w:val="28"/>
          <w:szCs w:val="28"/>
        </w:rPr>
        <w:t xml:space="preserve"> </w:t>
      </w:r>
      <w:proofErr w:type="spellStart"/>
      <w:r>
        <w:rPr>
          <w:sz w:val="28"/>
          <w:szCs w:val="28"/>
        </w:rPr>
        <w:t>db:migrate</w:t>
      </w:r>
      <w:proofErr w:type="spellEnd"/>
      <w:r>
        <w:rPr>
          <w:sz w:val="28"/>
          <w:szCs w:val="28"/>
        </w:rPr>
        <w:t>) на екземплярі виробничої бази даних. Міграції –</w:t>
      </w:r>
      <w:r>
        <w:rPr>
          <w:sz w:val="28"/>
          <w:szCs w:val="28"/>
        </w:rPr>
        <w:t xml:space="preserve"> це </w:t>
      </w:r>
      <w:proofErr w:type="spellStart"/>
      <w:r>
        <w:rPr>
          <w:sz w:val="28"/>
          <w:szCs w:val="28"/>
        </w:rPr>
        <w:t>версіоновані</w:t>
      </w:r>
      <w:proofErr w:type="spellEnd"/>
      <w:r>
        <w:rPr>
          <w:sz w:val="28"/>
          <w:szCs w:val="28"/>
        </w:rPr>
        <w:t xml:space="preserve"> скрипти, які визначають структуру таблиць бази даних та їхні зв'язки.</w:t>
      </w:r>
    </w:p>
    <w:p w14:paraId="5BDC6CCA" w14:textId="77777777" w:rsidR="000D0E50" w:rsidRDefault="002A493F">
      <w:pPr>
        <w:spacing w:line="360" w:lineRule="auto"/>
        <w:ind w:firstLine="851"/>
        <w:jc w:val="both"/>
        <w:rPr>
          <w:sz w:val="28"/>
          <w:szCs w:val="28"/>
        </w:rPr>
      </w:pPr>
      <w:r>
        <w:rPr>
          <w:sz w:val="28"/>
          <w:szCs w:val="28"/>
        </w:rPr>
        <w:t xml:space="preserve">Конфіденційні деталі конфігурації та специфічні для середовища </w:t>
      </w:r>
    </w:p>
    <w:p w14:paraId="00000326" w14:textId="53075889" w:rsidR="006149A5" w:rsidRDefault="002A493F" w:rsidP="000D0E50">
      <w:pPr>
        <w:spacing w:line="360" w:lineRule="auto"/>
        <w:jc w:val="both"/>
        <w:rPr>
          <w:sz w:val="28"/>
          <w:szCs w:val="28"/>
        </w:rPr>
      </w:pPr>
      <w:r>
        <w:rPr>
          <w:sz w:val="28"/>
          <w:szCs w:val="28"/>
        </w:rPr>
        <w:lastRenderedPageBreak/>
        <w:t>налаштування для виробничого середовища надійно налаштовуються на хмарній платформі. Це включає встановлен</w:t>
      </w:r>
      <w:r>
        <w:rPr>
          <w:sz w:val="28"/>
          <w:szCs w:val="28"/>
        </w:rPr>
        <w:t xml:space="preserve">ня змінних середовища для облікових даних бази даних, ключів API для інтегрованих сервісів, секретів додатка та інших налаштувань, які не повинні бути жорстко закодовані безпосередньо в кодовій базі додатка. </w:t>
      </w:r>
      <w:proofErr w:type="spellStart"/>
      <w:r>
        <w:rPr>
          <w:sz w:val="28"/>
          <w:szCs w:val="28"/>
        </w:rPr>
        <w:t>Heroku</w:t>
      </w:r>
      <w:proofErr w:type="spellEnd"/>
      <w:r>
        <w:rPr>
          <w:sz w:val="28"/>
          <w:szCs w:val="28"/>
        </w:rPr>
        <w:t xml:space="preserve"> надає безпечний механізм для управління ц</w:t>
      </w:r>
      <w:r>
        <w:rPr>
          <w:sz w:val="28"/>
          <w:szCs w:val="28"/>
        </w:rPr>
        <w:t>ими змінними середовища.</w:t>
      </w:r>
    </w:p>
    <w:p w14:paraId="00000327" w14:textId="77777777" w:rsidR="006149A5" w:rsidRDefault="002A493F">
      <w:pPr>
        <w:spacing w:line="360" w:lineRule="auto"/>
        <w:ind w:firstLine="851"/>
        <w:jc w:val="both"/>
        <w:rPr>
          <w:sz w:val="28"/>
          <w:szCs w:val="28"/>
        </w:rPr>
      </w:pPr>
      <w:r>
        <w:rPr>
          <w:sz w:val="28"/>
          <w:szCs w:val="28"/>
        </w:rPr>
        <w:t xml:space="preserve">Ключовим аспектом стратегії розгортання є інтеграція з конвеєром безперервної інтеграції (CI) за допомогою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xml:space="preserve">. Ця автоматизація забезпечує, що процес розгортання запускається автоматично після успішної верифікації змін </w:t>
      </w:r>
      <w:r>
        <w:rPr>
          <w:sz w:val="28"/>
          <w:szCs w:val="28"/>
        </w:rPr>
        <w:t xml:space="preserve">коду. Типовий робочий процес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xml:space="preserve"> для цього </w:t>
      </w:r>
      <w:proofErr w:type="spellStart"/>
      <w:r>
        <w:rPr>
          <w:sz w:val="28"/>
          <w:szCs w:val="28"/>
        </w:rPr>
        <w:t>проєкту</w:t>
      </w:r>
      <w:proofErr w:type="spellEnd"/>
      <w:r>
        <w:rPr>
          <w:sz w:val="28"/>
          <w:szCs w:val="28"/>
        </w:rPr>
        <w:t xml:space="preserve"> буде налаштований на запуск набору автоматизованих тестів щоразу, коли код надсилається до головної гілки репозиторію </w:t>
      </w:r>
      <w:proofErr w:type="spellStart"/>
      <w:r>
        <w:rPr>
          <w:sz w:val="28"/>
          <w:szCs w:val="28"/>
        </w:rPr>
        <w:t>GitHub</w:t>
      </w:r>
      <w:proofErr w:type="spellEnd"/>
      <w:r>
        <w:rPr>
          <w:sz w:val="28"/>
          <w:szCs w:val="28"/>
        </w:rPr>
        <w:t>. Після успішного завершення всіх автоматизованих тестів, робочий проц</w:t>
      </w:r>
      <w:r>
        <w:rPr>
          <w:sz w:val="28"/>
          <w:szCs w:val="28"/>
        </w:rPr>
        <w:t xml:space="preserve">ес переходить до створення образу </w:t>
      </w:r>
      <w:proofErr w:type="spellStart"/>
      <w:r>
        <w:rPr>
          <w:sz w:val="28"/>
          <w:szCs w:val="28"/>
        </w:rPr>
        <w:t>Docker</w:t>
      </w:r>
      <w:proofErr w:type="spellEnd"/>
      <w:r>
        <w:rPr>
          <w:sz w:val="28"/>
          <w:szCs w:val="28"/>
        </w:rPr>
        <w:t xml:space="preserve"> додатка, надсилання щойно створеного образу до реєстру контейнерів, а потім запускає розгортання у виробниче середовище </w:t>
      </w:r>
      <w:proofErr w:type="spellStart"/>
      <w:r>
        <w:rPr>
          <w:sz w:val="28"/>
          <w:szCs w:val="28"/>
        </w:rPr>
        <w:t>Heroku</w:t>
      </w:r>
      <w:proofErr w:type="spellEnd"/>
      <w:r>
        <w:rPr>
          <w:sz w:val="28"/>
          <w:szCs w:val="28"/>
        </w:rPr>
        <w:t>, посилаючись на останній успішний образ у реєстрі. Цей автоматизований CI/CD-конвеєр мін</w:t>
      </w:r>
      <w:r>
        <w:rPr>
          <w:sz w:val="28"/>
          <w:szCs w:val="28"/>
        </w:rPr>
        <w:t>імізує ручне втручання, зменшує ризик людської помилки під час розгортання та гарантує, що версія додатка, розгорнута у виробництво, завжди є останньою версією, яка пройшла набір автоматизованих тестів, тим самим забезпечуючи безперервне розгортання переві</w:t>
      </w:r>
      <w:r>
        <w:rPr>
          <w:sz w:val="28"/>
          <w:szCs w:val="28"/>
        </w:rPr>
        <w:t>рених змін коду.</w:t>
      </w:r>
    </w:p>
    <w:p w14:paraId="00000328" w14:textId="77777777" w:rsidR="006149A5" w:rsidRDefault="002A493F">
      <w:pPr>
        <w:spacing w:line="360" w:lineRule="auto"/>
        <w:ind w:firstLine="851"/>
        <w:jc w:val="both"/>
        <w:rPr>
          <w:sz w:val="28"/>
          <w:szCs w:val="28"/>
        </w:rPr>
      </w:pPr>
      <w:r>
        <w:rPr>
          <w:sz w:val="28"/>
          <w:szCs w:val="28"/>
        </w:rPr>
        <w:t xml:space="preserve">Цей автоматизований та </w:t>
      </w:r>
      <w:proofErr w:type="spellStart"/>
      <w:r>
        <w:rPr>
          <w:sz w:val="28"/>
          <w:szCs w:val="28"/>
        </w:rPr>
        <w:t>контейнеризований</w:t>
      </w:r>
      <w:proofErr w:type="spellEnd"/>
      <w:r>
        <w:rPr>
          <w:sz w:val="28"/>
          <w:szCs w:val="28"/>
        </w:rPr>
        <w:t xml:space="preserve"> потік розгортання значно зменшує складність та кількість місць для помилок, часто пов'язаних з традиційними, ручними методами розгортання. Розгортання забезпечує стабільне та послідовне налаштування</w:t>
      </w:r>
      <w:r>
        <w:rPr>
          <w:sz w:val="28"/>
          <w:szCs w:val="28"/>
        </w:rPr>
        <w:t xml:space="preserve"> додатка, гарантуючи, що користувачам доступна актуальна версія, яка успішно пройшла автоматизовану перевірку та готова до продуктивного використання.</w:t>
      </w:r>
    </w:p>
    <w:p w14:paraId="493CBF68" w14:textId="77777777" w:rsidR="000C3916" w:rsidRDefault="000C3916">
      <w:pPr>
        <w:pStyle w:val="4"/>
        <w:keepNext w:val="0"/>
        <w:spacing w:line="360" w:lineRule="auto"/>
        <w:ind w:firstLine="851"/>
        <w:jc w:val="both"/>
        <w:rPr>
          <w:b/>
        </w:rPr>
      </w:pPr>
      <w:bookmarkStart w:id="41" w:name="_heading=h.59clj3e0v035" w:colFirst="0" w:colLast="0"/>
      <w:bookmarkEnd w:id="41"/>
    </w:p>
    <w:p w14:paraId="07E44CB9" w14:textId="77777777" w:rsidR="000C3916" w:rsidRDefault="000C3916">
      <w:pPr>
        <w:pStyle w:val="4"/>
        <w:keepNext w:val="0"/>
        <w:spacing w:line="360" w:lineRule="auto"/>
        <w:ind w:firstLine="851"/>
        <w:jc w:val="both"/>
        <w:rPr>
          <w:b/>
        </w:rPr>
      </w:pPr>
    </w:p>
    <w:p w14:paraId="0000032A" w14:textId="5C5FFE6B" w:rsidR="006149A5" w:rsidRDefault="002A493F">
      <w:pPr>
        <w:pStyle w:val="4"/>
        <w:keepNext w:val="0"/>
        <w:spacing w:line="360" w:lineRule="auto"/>
        <w:ind w:firstLine="851"/>
        <w:jc w:val="both"/>
        <w:rPr>
          <w:b/>
        </w:rPr>
      </w:pPr>
      <w:r>
        <w:rPr>
          <w:b/>
        </w:rPr>
        <w:lastRenderedPageBreak/>
        <w:t>5.3.2. Збір початкового відгуку від користувачів</w:t>
      </w:r>
    </w:p>
    <w:p w14:paraId="69B024F6" w14:textId="77777777" w:rsidR="000C3916" w:rsidRPr="000C3916" w:rsidRDefault="000C3916" w:rsidP="000C3916"/>
    <w:p w14:paraId="0000032B" w14:textId="77777777" w:rsidR="006149A5" w:rsidRDefault="002A493F">
      <w:pPr>
        <w:spacing w:line="360" w:lineRule="auto"/>
        <w:ind w:firstLine="851"/>
        <w:jc w:val="both"/>
        <w:rPr>
          <w:sz w:val="28"/>
          <w:szCs w:val="28"/>
        </w:rPr>
      </w:pPr>
      <w:r>
        <w:rPr>
          <w:sz w:val="28"/>
          <w:szCs w:val="28"/>
        </w:rPr>
        <w:t xml:space="preserve">Після того, як </w:t>
      </w:r>
      <w:proofErr w:type="spellStart"/>
      <w:r>
        <w:rPr>
          <w:sz w:val="28"/>
          <w:szCs w:val="28"/>
        </w:rPr>
        <w:t>вебдодаток</w:t>
      </w:r>
      <w:proofErr w:type="spellEnd"/>
      <w:r>
        <w:rPr>
          <w:sz w:val="28"/>
          <w:szCs w:val="28"/>
        </w:rPr>
        <w:t xml:space="preserve"> успішно розгорнуто та доступн</w:t>
      </w:r>
      <w:r>
        <w:rPr>
          <w:sz w:val="28"/>
          <w:szCs w:val="28"/>
        </w:rPr>
        <w:t xml:space="preserve">о для його цільової аудиторії – адміністраторів, викладачів та учасників центру позашкільної освіти – починається важливий процес збору початкового зворотного відгуку від користувачів. Цей зворотний зв'язок є цінним з кількох причин: він забезпечує </w:t>
      </w:r>
      <w:proofErr w:type="spellStart"/>
      <w:r>
        <w:rPr>
          <w:sz w:val="28"/>
          <w:szCs w:val="28"/>
        </w:rPr>
        <w:t>валідац</w:t>
      </w:r>
      <w:r>
        <w:rPr>
          <w:sz w:val="28"/>
          <w:szCs w:val="28"/>
        </w:rPr>
        <w:t>ію</w:t>
      </w:r>
      <w:proofErr w:type="spellEnd"/>
      <w:r>
        <w:rPr>
          <w:sz w:val="28"/>
          <w:szCs w:val="28"/>
        </w:rPr>
        <w:t xml:space="preserve"> дизайнерських рішень, прийнятих під час розробки, допомагає виявити будь-які проблеми із зручністю користування або функціональні прогалини, які не були виявлені під час внутрішнього тестування, і є важливим для </w:t>
      </w:r>
      <w:proofErr w:type="spellStart"/>
      <w:r>
        <w:rPr>
          <w:sz w:val="28"/>
          <w:szCs w:val="28"/>
        </w:rPr>
        <w:t>пріоритезації</w:t>
      </w:r>
      <w:proofErr w:type="spellEnd"/>
      <w:r>
        <w:rPr>
          <w:sz w:val="28"/>
          <w:szCs w:val="28"/>
        </w:rPr>
        <w:t xml:space="preserve"> та інформування планування </w:t>
      </w:r>
      <w:r>
        <w:rPr>
          <w:sz w:val="28"/>
          <w:szCs w:val="28"/>
        </w:rPr>
        <w:t>майбутніх покращень протягом ітеративних циклів розробки.</w:t>
      </w:r>
    </w:p>
    <w:p w14:paraId="0000032C" w14:textId="77777777" w:rsidR="006149A5" w:rsidRDefault="002A493F">
      <w:pPr>
        <w:spacing w:line="360" w:lineRule="auto"/>
        <w:ind w:firstLine="851"/>
        <w:jc w:val="both"/>
        <w:rPr>
          <w:sz w:val="28"/>
          <w:szCs w:val="28"/>
        </w:rPr>
      </w:pPr>
      <w:r>
        <w:rPr>
          <w:sz w:val="28"/>
          <w:szCs w:val="28"/>
        </w:rPr>
        <w:t>Методи, що використовуються для збору початкового зворотного зв'язку від користувачів, включають:</w:t>
      </w:r>
    </w:p>
    <w:p w14:paraId="0000032D" w14:textId="77777777" w:rsidR="006149A5" w:rsidRDefault="002A493F">
      <w:pPr>
        <w:spacing w:line="360" w:lineRule="auto"/>
        <w:ind w:firstLine="851"/>
        <w:jc w:val="both"/>
        <w:rPr>
          <w:sz w:val="28"/>
          <w:szCs w:val="28"/>
        </w:rPr>
      </w:pPr>
      <w:r>
        <w:rPr>
          <w:sz w:val="28"/>
          <w:szCs w:val="28"/>
        </w:rPr>
        <w:t>1. Програма пілотного тестування (</w:t>
      </w:r>
      <w:proofErr w:type="spellStart"/>
      <w:r>
        <w:rPr>
          <w:sz w:val="28"/>
          <w:szCs w:val="28"/>
        </w:rPr>
        <w:t>Pilot</w:t>
      </w:r>
      <w:proofErr w:type="spellEnd"/>
      <w:r>
        <w:rPr>
          <w:sz w:val="28"/>
          <w:szCs w:val="28"/>
        </w:rPr>
        <w:t xml:space="preserve"> </w:t>
      </w:r>
      <w:proofErr w:type="spellStart"/>
      <w:r>
        <w:rPr>
          <w:sz w:val="28"/>
          <w:szCs w:val="28"/>
        </w:rPr>
        <w:t>Testing</w:t>
      </w:r>
      <w:proofErr w:type="spellEnd"/>
      <w:r>
        <w:rPr>
          <w:sz w:val="28"/>
          <w:szCs w:val="28"/>
        </w:rPr>
        <w:t xml:space="preserve"> </w:t>
      </w:r>
      <w:proofErr w:type="spellStart"/>
      <w:r>
        <w:rPr>
          <w:sz w:val="28"/>
          <w:szCs w:val="28"/>
        </w:rPr>
        <w:t>Program</w:t>
      </w:r>
      <w:proofErr w:type="spellEnd"/>
      <w:r>
        <w:rPr>
          <w:sz w:val="28"/>
          <w:szCs w:val="28"/>
        </w:rPr>
        <w:t>). Перед повним розгортанням для всіх потенці</w:t>
      </w:r>
      <w:r>
        <w:rPr>
          <w:sz w:val="28"/>
          <w:szCs w:val="28"/>
        </w:rPr>
        <w:t>йних користувачів, впровадження програми пілотного тестування з обмеженою групою репрезентативних користувачів з кожної ключової категорії зацікавлених сторін (адміністратори, викладачі, батьки) є дуже корисним. Це дозволяє отримати цілеспрямований зворотн</w:t>
      </w:r>
      <w:r>
        <w:rPr>
          <w:sz w:val="28"/>
          <w:szCs w:val="28"/>
        </w:rPr>
        <w:t>ий зв'язок від меншої, керованої групи, що дозволяє команді розробників вирішувати критичні проблеми та збирати початкові враження, перш ніж випускати додаток для ширшої аудиторії.</w:t>
      </w:r>
    </w:p>
    <w:p w14:paraId="0000032E" w14:textId="77777777" w:rsidR="006149A5" w:rsidRDefault="002A493F">
      <w:pPr>
        <w:spacing w:line="360" w:lineRule="auto"/>
        <w:ind w:firstLine="851"/>
        <w:jc w:val="both"/>
        <w:rPr>
          <w:sz w:val="28"/>
          <w:szCs w:val="28"/>
        </w:rPr>
      </w:pPr>
      <w:r>
        <w:rPr>
          <w:sz w:val="28"/>
          <w:szCs w:val="28"/>
        </w:rPr>
        <w:t>2. Користувацькі інтерв'ю (</w:t>
      </w:r>
      <w:proofErr w:type="spellStart"/>
      <w:r>
        <w:rPr>
          <w:sz w:val="28"/>
          <w:szCs w:val="28"/>
        </w:rPr>
        <w:t>User</w:t>
      </w:r>
      <w:proofErr w:type="spellEnd"/>
      <w:r>
        <w:rPr>
          <w:sz w:val="28"/>
          <w:szCs w:val="28"/>
        </w:rPr>
        <w:t xml:space="preserve"> </w:t>
      </w:r>
      <w:proofErr w:type="spellStart"/>
      <w:r>
        <w:rPr>
          <w:sz w:val="28"/>
          <w:szCs w:val="28"/>
        </w:rPr>
        <w:t>Interviews</w:t>
      </w:r>
      <w:proofErr w:type="spellEnd"/>
      <w:r>
        <w:rPr>
          <w:sz w:val="28"/>
          <w:szCs w:val="28"/>
        </w:rPr>
        <w:t>). Проведення інтерв'ю з учасника</w:t>
      </w:r>
      <w:r>
        <w:rPr>
          <w:sz w:val="28"/>
          <w:szCs w:val="28"/>
        </w:rPr>
        <w:t>ми програми пілотного тестування або іншими ранніми користувачами надає можливість зібрати детальний, якісний зворотний зв'язок про їхній досвід використання додатка. Ці інтерв'ю можуть досліджувати конкретні робочі процеси, виявляти, які аспекти додатка п</w:t>
      </w:r>
      <w:r>
        <w:rPr>
          <w:sz w:val="28"/>
          <w:szCs w:val="28"/>
        </w:rPr>
        <w:t>рацюють добре, та виявляти будь-які виклики, розчарування або пропозиції щодо покращення, які можуть мати користувачі.</w:t>
      </w:r>
    </w:p>
    <w:p w14:paraId="0000032F" w14:textId="77777777" w:rsidR="006149A5" w:rsidRDefault="002A493F">
      <w:pPr>
        <w:spacing w:line="360" w:lineRule="auto"/>
        <w:ind w:firstLine="851"/>
        <w:jc w:val="both"/>
        <w:rPr>
          <w:sz w:val="28"/>
          <w:szCs w:val="28"/>
        </w:rPr>
      </w:pPr>
      <w:r>
        <w:rPr>
          <w:sz w:val="28"/>
          <w:szCs w:val="28"/>
        </w:rPr>
        <w:t>3. Опитування та анкети (</w:t>
      </w:r>
      <w:proofErr w:type="spellStart"/>
      <w:r>
        <w:rPr>
          <w:sz w:val="28"/>
          <w:szCs w:val="28"/>
        </w:rPr>
        <w:t>Surveys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Questionnaires</w:t>
      </w:r>
      <w:proofErr w:type="spellEnd"/>
      <w:r>
        <w:rPr>
          <w:sz w:val="28"/>
          <w:szCs w:val="28"/>
        </w:rPr>
        <w:t xml:space="preserve">). Розповсюдження структурованих опитувань або анкет для ширшої групи початкових </w:t>
      </w:r>
      <w:r>
        <w:rPr>
          <w:sz w:val="28"/>
          <w:szCs w:val="28"/>
        </w:rPr>
        <w:lastRenderedPageBreak/>
        <w:t>корис</w:t>
      </w:r>
      <w:r>
        <w:rPr>
          <w:sz w:val="28"/>
          <w:szCs w:val="28"/>
        </w:rPr>
        <w:t>тувачів дозволяє збирати як кількісний, так і якісний зворотний зв'язок щодо конкретних аспектів додатка. Опитування можуть оцінювати задоволеність користувачів різними функціями, оцінювати продуктивність, а також збирати інформацію щодо важливості потенці</w:t>
      </w:r>
      <w:r>
        <w:rPr>
          <w:sz w:val="28"/>
          <w:szCs w:val="28"/>
        </w:rPr>
        <w:t>йних майбутніх покращень.</w:t>
      </w:r>
    </w:p>
    <w:p w14:paraId="00000330" w14:textId="77777777" w:rsidR="006149A5" w:rsidRDefault="002A493F">
      <w:pPr>
        <w:spacing w:line="360" w:lineRule="auto"/>
        <w:ind w:firstLine="851"/>
        <w:jc w:val="both"/>
        <w:rPr>
          <w:sz w:val="28"/>
          <w:szCs w:val="28"/>
        </w:rPr>
      </w:pPr>
      <w:r>
        <w:rPr>
          <w:sz w:val="28"/>
          <w:szCs w:val="28"/>
        </w:rPr>
        <w:t>4. Механізми зворотного зв'язку в додатку (</w:t>
      </w:r>
      <w:proofErr w:type="spellStart"/>
      <w:r>
        <w:rPr>
          <w:sz w:val="28"/>
          <w:szCs w:val="28"/>
        </w:rPr>
        <w:t>In-App</w:t>
      </w:r>
      <w:proofErr w:type="spellEnd"/>
      <w:r>
        <w:rPr>
          <w:sz w:val="28"/>
          <w:szCs w:val="28"/>
        </w:rPr>
        <w:t xml:space="preserve"> </w:t>
      </w:r>
      <w:proofErr w:type="spellStart"/>
      <w:r>
        <w:rPr>
          <w:sz w:val="28"/>
          <w:szCs w:val="28"/>
        </w:rPr>
        <w:t>Feedback</w:t>
      </w:r>
      <w:proofErr w:type="spellEnd"/>
      <w:r>
        <w:rPr>
          <w:sz w:val="28"/>
          <w:szCs w:val="28"/>
        </w:rPr>
        <w:t xml:space="preserve"> </w:t>
      </w:r>
      <w:proofErr w:type="spellStart"/>
      <w:r>
        <w:rPr>
          <w:sz w:val="28"/>
          <w:szCs w:val="28"/>
        </w:rPr>
        <w:t>Mechanisms</w:t>
      </w:r>
      <w:proofErr w:type="spellEnd"/>
      <w:r>
        <w:rPr>
          <w:sz w:val="28"/>
          <w:szCs w:val="28"/>
        </w:rPr>
        <w:t>). Інтеграція простих механізмів зворотного зв'язку безпосередньо в користувацький інтерфейс додатка, як-от форма зворотного зв'язку, скринька для пропозицій або кнопка "Повідомити про пр</w:t>
      </w:r>
      <w:r>
        <w:rPr>
          <w:sz w:val="28"/>
          <w:szCs w:val="28"/>
        </w:rPr>
        <w:t>облему", полегшує користувачам надання коментарів або повідомлення про проблеми, з якими вони стикаються під час використання додатка для щоденних завдань.</w:t>
      </w:r>
    </w:p>
    <w:p w14:paraId="00000331" w14:textId="77777777" w:rsidR="006149A5" w:rsidRDefault="002A493F">
      <w:pPr>
        <w:spacing w:line="360" w:lineRule="auto"/>
        <w:ind w:firstLine="851"/>
        <w:jc w:val="both"/>
        <w:rPr>
          <w:sz w:val="28"/>
          <w:szCs w:val="28"/>
        </w:rPr>
      </w:pPr>
      <w:r>
        <w:rPr>
          <w:sz w:val="28"/>
          <w:szCs w:val="28"/>
        </w:rPr>
        <w:t>5. Моніторинг та аналітика (</w:t>
      </w:r>
      <w:proofErr w:type="spellStart"/>
      <w:r>
        <w:rPr>
          <w:sz w:val="28"/>
          <w:szCs w:val="28"/>
        </w:rPr>
        <w:t>Monitoring</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Analytics</w:t>
      </w:r>
      <w:proofErr w:type="spellEnd"/>
      <w:r>
        <w:rPr>
          <w:sz w:val="28"/>
          <w:szCs w:val="28"/>
        </w:rPr>
        <w:t>). Використання інструментів моніторингу додаткі</w:t>
      </w:r>
      <w:r>
        <w:rPr>
          <w:sz w:val="28"/>
          <w:szCs w:val="28"/>
        </w:rPr>
        <w:t xml:space="preserve">в та аналітики надає об'єктивні дані про те, як додаток використовується у виробничому середовищі. Ці інструменти можуть відстежувати шаблони активності користувачів, </w:t>
      </w:r>
      <w:proofErr w:type="spellStart"/>
      <w:r>
        <w:rPr>
          <w:sz w:val="28"/>
          <w:szCs w:val="28"/>
        </w:rPr>
        <w:t>моніторити</w:t>
      </w:r>
      <w:proofErr w:type="spellEnd"/>
      <w:r>
        <w:rPr>
          <w:sz w:val="28"/>
          <w:szCs w:val="28"/>
        </w:rPr>
        <w:t xml:space="preserve"> частоту використання функцій, виявляти будь-які помилки часу виконання або вин</w:t>
      </w:r>
      <w:r>
        <w:rPr>
          <w:sz w:val="28"/>
          <w:szCs w:val="28"/>
        </w:rPr>
        <w:t xml:space="preserve">ятки, що виникають, та збирати метрики продуктивності з працюючої системи. Ці дані надають цінні </w:t>
      </w:r>
      <w:proofErr w:type="spellStart"/>
      <w:r>
        <w:rPr>
          <w:sz w:val="28"/>
          <w:szCs w:val="28"/>
        </w:rPr>
        <w:t>інсайти</w:t>
      </w:r>
      <w:proofErr w:type="spellEnd"/>
      <w:r>
        <w:rPr>
          <w:sz w:val="28"/>
          <w:szCs w:val="28"/>
        </w:rPr>
        <w:t xml:space="preserve"> щодо поведінки користувачів та допомагають </w:t>
      </w:r>
      <w:proofErr w:type="spellStart"/>
      <w:r>
        <w:rPr>
          <w:sz w:val="28"/>
          <w:szCs w:val="28"/>
        </w:rPr>
        <w:t>проактивно</w:t>
      </w:r>
      <w:proofErr w:type="spellEnd"/>
      <w:r>
        <w:rPr>
          <w:sz w:val="28"/>
          <w:szCs w:val="28"/>
        </w:rPr>
        <w:t xml:space="preserve"> виявляти потенційні проблеми або області для оптимізації.</w:t>
      </w:r>
    </w:p>
    <w:p w14:paraId="433C333D" w14:textId="77777777" w:rsidR="000C3916" w:rsidRDefault="002A493F">
      <w:pPr>
        <w:spacing w:line="360" w:lineRule="auto"/>
        <w:ind w:firstLine="851"/>
        <w:jc w:val="both"/>
        <w:rPr>
          <w:sz w:val="28"/>
          <w:szCs w:val="28"/>
        </w:rPr>
      </w:pPr>
      <w:r>
        <w:rPr>
          <w:sz w:val="28"/>
          <w:szCs w:val="28"/>
        </w:rPr>
        <w:t>Систематичний аналіз та синтез цього по</w:t>
      </w:r>
      <w:r>
        <w:rPr>
          <w:sz w:val="28"/>
          <w:szCs w:val="28"/>
        </w:rPr>
        <w:t xml:space="preserve">чаткового зворотного зв'язку від користувачів є критично важливими для </w:t>
      </w:r>
      <w:proofErr w:type="spellStart"/>
      <w:r>
        <w:rPr>
          <w:sz w:val="28"/>
          <w:szCs w:val="28"/>
        </w:rPr>
        <w:t>валідації</w:t>
      </w:r>
      <w:proofErr w:type="spellEnd"/>
      <w:r>
        <w:rPr>
          <w:sz w:val="28"/>
          <w:szCs w:val="28"/>
        </w:rPr>
        <w:t xml:space="preserve"> припущень та дизайнерських рішень, прийнятих протягом усього процесу розробки. Отримані </w:t>
      </w:r>
      <w:proofErr w:type="spellStart"/>
      <w:r>
        <w:rPr>
          <w:sz w:val="28"/>
          <w:szCs w:val="28"/>
        </w:rPr>
        <w:t>інсайти</w:t>
      </w:r>
      <w:proofErr w:type="spellEnd"/>
      <w:r>
        <w:rPr>
          <w:sz w:val="28"/>
          <w:szCs w:val="28"/>
        </w:rPr>
        <w:t xml:space="preserve"> безпосередньо впливають на </w:t>
      </w:r>
      <w:proofErr w:type="spellStart"/>
      <w:r>
        <w:rPr>
          <w:sz w:val="28"/>
          <w:szCs w:val="28"/>
        </w:rPr>
        <w:t>пріоритезацію</w:t>
      </w:r>
      <w:proofErr w:type="spellEnd"/>
      <w:r>
        <w:rPr>
          <w:sz w:val="28"/>
          <w:szCs w:val="28"/>
        </w:rPr>
        <w:t xml:space="preserve"> </w:t>
      </w:r>
      <w:proofErr w:type="spellStart"/>
      <w:r>
        <w:rPr>
          <w:sz w:val="28"/>
          <w:szCs w:val="28"/>
        </w:rPr>
        <w:t>беклогу</w:t>
      </w:r>
      <w:proofErr w:type="spellEnd"/>
      <w:r>
        <w:rPr>
          <w:sz w:val="28"/>
          <w:szCs w:val="28"/>
        </w:rPr>
        <w:t xml:space="preserve"> для майбутніх етапів розробки </w:t>
      </w:r>
      <w:r>
        <w:rPr>
          <w:sz w:val="28"/>
          <w:szCs w:val="28"/>
        </w:rPr>
        <w:t xml:space="preserve">та керують поточними операціями супроводу. Цей цикл зворотного зв'язку є фундаментальним компонентом ітеративного та орієнтованого на користувача підходу до розробки. Він гарантує, що </w:t>
      </w:r>
      <w:proofErr w:type="spellStart"/>
      <w:r>
        <w:rPr>
          <w:sz w:val="28"/>
          <w:szCs w:val="28"/>
        </w:rPr>
        <w:t>вебдодаток</w:t>
      </w:r>
      <w:proofErr w:type="spellEnd"/>
      <w:r>
        <w:rPr>
          <w:sz w:val="28"/>
          <w:szCs w:val="28"/>
        </w:rPr>
        <w:t xml:space="preserve"> постійно розвивається, щоб ефективно задовольняти потреби та </w:t>
      </w:r>
      <w:r>
        <w:rPr>
          <w:sz w:val="28"/>
          <w:szCs w:val="28"/>
        </w:rPr>
        <w:t xml:space="preserve">очікування центру позашкільної освіти та його користувачів, тим самим </w:t>
      </w:r>
    </w:p>
    <w:p w14:paraId="00000332" w14:textId="2586E642" w:rsidR="006149A5" w:rsidRDefault="002A493F" w:rsidP="000C3916">
      <w:pPr>
        <w:spacing w:line="360" w:lineRule="auto"/>
        <w:jc w:val="both"/>
        <w:rPr>
          <w:sz w:val="28"/>
          <w:szCs w:val="28"/>
        </w:rPr>
      </w:pPr>
      <w:r>
        <w:rPr>
          <w:sz w:val="28"/>
          <w:szCs w:val="28"/>
        </w:rPr>
        <w:lastRenderedPageBreak/>
        <w:t>максимізуючи його цінність та вплив.</w:t>
      </w:r>
    </w:p>
    <w:p w14:paraId="00000333" w14:textId="77777777" w:rsidR="006149A5" w:rsidRDefault="006149A5">
      <w:pPr>
        <w:spacing w:line="360" w:lineRule="auto"/>
        <w:ind w:firstLine="851"/>
        <w:jc w:val="both"/>
        <w:rPr>
          <w:sz w:val="28"/>
          <w:szCs w:val="28"/>
        </w:rPr>
      </w:pPr>
    </w:p>
    <w:p w14:paraId="00000334" w14:textId="77777777" w:rsidR="006149A5" w:rsidRDefault="002A493F">
      <w:pPr>
        <w:spacing w:line="360" w:lineRule="auto"/>
        <w:ind w:firstLine="851"/>
        <w:jc w:val="both"/>
        <w:rPr>
          <w:b/>
          <w:sz w:val="28"/>
          <w:szCs w:val="28"/>
        </w:rPr>
      </w:pPr>
      <w:r>
        <w:rPr>
          <w:b/>
          <w:sz w:val="28"/>
          <w:szCs w:val="28"/>
        </w:rPr>
        <w:t>5.4. Висновки по розділу</w:t>
      </w:r>
    </w:p>
    <w:p w14:paraId="00000335" w14:textId="77777777" w:rsidR="006149A5" w:rsidRDefault="006149A5">
      <w:pPr>
        <w:spacing w:line="360" w:lineRule="auto"/>
        <w:ind w:firstLine="851"/>
        <w:jc w:val="both"/>
        <w:rPr>
          <w:sz w:val="28"/>
          <w:szCs w:val="28"/>
        </w:rPr>
      </w:pPr>
    </w:p>
    <w:p w14:paraId="00000336" w14:textId="77777777" w:rsidR="006149A5" w:rsidRDefault="002A493F">
      <w:pPr>
        <w:spacing w:line="360" w:lineRule="auto"/>
        <w:ind w:firstLine="851"/>
        <w:jc w:val="both"/>
        <w:rPr>
          <w:sz w:val="28"/>
          <w:szCs w:val="28"/>
        </w:rPr>
      </w:pPr>
      <w:r>
        <w:rPr>
          <w:sz w:val="28"/>
          <w:szCs w:val="28"/>
        </w:rPr>
        <w:t>У підсумку до розділу необхідно зазначити, що в ньому розглянуто тестові випадки, які розроблені та виконані для цього дод</w:t>
      </w:r>
      <w:r>
        <w:rPr>
          <w:sz w:val="28"/>
          <w:szCs w:val="28"/>
        </w:rPr>
        <w:t>атка і охоплюють різні функціональні та нефункціональні аспекти.</w:t>
      </w:r>
    </w:p>
    <w:p w14:paraId="00000337" w14:textId="77777777" w:rsidR="006149A5" w:rsidRDefault="002A493F">
      <w:pPr>
        <w:spacing w:line="360" w:lineRule="auto"/>
        <w:ind w:firstLine="851"/>
        <w:jc w:val="both"/>
        <w:rPr>
          <w:sz w:val="28"/>
          <w:szCs w:val="28"/>
        </w:rPr>
      </w:pPr>
      <w:r>
        <w:rPr>
          <w:sz w:val="28"/>
          <w:szCs w:val="28"/>
        </w:rPr>
        <w:t xml:space="preserve">Для оцінки загальної якості, стабільності та продуктивності </w:t>
      </w:r>
      <w:proofErr w:type="spellStart"/>
      <w:r>
        <w:rPr>
          <w:sz w:val="28"/>
          <w:szCs w:val="28"/>
        </w:rPr>
        <w:t>вебдодатка</w:t>
      </w:r>
      <w:proofErr w:type="spellEnd"/>
      <w:r>
        <w:rPr>
          <w:sz w:val="28"/>
          <w:szCs w:val="28"/>
        </w:rPr>
        <w:t xml:space="preserve"> застосовано комплексний аналіз результатів різноманітних тестувань, який є вирішальним для прийняття обґрунтованих рішен</w:t>
      </w:r>
      <w:r>
        <w:rPr>
          <w:sz w:val="28"/>
          <w:szCs w:val="28"/>
        </w:rPr>
        <w:t>ь щодо готовності системи до виробничого розгортання та виділення конкретних областей, що вимагають подальшої розробки, оптимізації або доопрацювання в наступних циклах розробки.</w:t>
      </w:r>
    </w:p>
    <w:p w14:paraId="00000338" w14:textId="77777777" w:rsidR="006149A5" w:rsidRDefault="002A493F">
      <w:pPr>
        <w:spacing w:line="360" w:lineRule="auto"/>
        <w:ind w:firstLine="851"/>
        <w:jc w:val="both"/>
        <w:rPr>
          <w:sz w:val="28"/>
          <w:szCs w:val="28"/>
        </w:rPr>
      </w:pPr>
      <w:r>
        <w:rPr>
          <w:sz w:val="28"/>
          <w:szCs w:val="28"/>
        </w:rPr>
        <w:t>Застосовано безперервний підхід до тестування, який є важливим для швидкого в</w:t>
      </w:r>
      <w:r>
        <w:rPr>
          <w:sz w:val="28"/>
          <w:szCs w:val="28"/>
        </w:rPr>
        <w:t xml:space="preserve">иявлення та усунення проблем інтеграції, виявлення </w:t>
      </w:r>
      <w:proofErr w:type="spellStart"/>
      <w:r>
        <w:rPr>
          <w:sz w:val="28"/>
          <w:szCs w:val="28"/>
        </w:rPr>
        <w:t>регресій</w:t>
      </w:r>
      <w:proofErr w:type="spellEnd"/>
      <w:r>
        <w:rPr>
          <w:sz w:val="28"/>
          <w:szCs w:val="28"/>
        </w:rPr>
        <w:t xml:space="preserve"> і підтримки високої стабільності та впевненості в кодовій базі впродовж усього життєвого циклу розробки.</w:t>
      </w:r>
    </w:p>
    <w:p w14:paraId="00000339" w14:textId="77777777" w:rsidR="006149A5" w:rsidRDefault="002A493F">
      <w:r>
        <w:br w:type="page"/>
      </w:r>
    </w:p>
    <w:p w14:paraId="0000033A" w14:textId="77777777" w:rsidR="006149A5" w:rsidRDefault="002A493F">
      <w:pPr>
        <w:spacing w:line="360" w:lineRule="auto"/>
        <w:ind w:firstLine="851"/>
        <w:jc w:val="center"/>
        <w:rPr>
          <w:b/>
          <w:sz w:val="28"/>
          <w:szCs w:val="28"/>
        </w:rPr>
      </w:pPr>
      <w:r>
        <w:rPr>
          <w:b/>
          <w:sz w:val="28"/>
          <w:szCs w:val="28"/>
        </w:rPr>
        <w:lastRenderedPageBreak/>
        <w:t>ВИСНОВКИ</w:t>
      </w:r>
    </w:p>
    <w:p w14:paraId="0000033B" w14:textId="77777777" w:rsidR="006149A5" w:rsidRDefault="006149A5">
      <w:pPr>
        <w:spacing w:line="360" w:lineRule="auto"/>
        <w:ind w:firstLine="851"/>
        <w:jc w:val="center"/>
        <w:rPr>
          <w:b/>
          <w:sz w:val="28"/>
          <w:szCs w:val="28"/>
        </w:rPr>
      </w:pPr>
    </w:p>
    <w:p w14:paraId="0000033C" w14:textId="77777777" w:rsidR="006149A5" w:rsidRDefault="002A493F">
      <w:pPr>
        <w:spacing w:line="360" w:lineRule="auto"/>
        <w:ind w:firstLine="851"/>
        <w:jc w:val="both"/>
        <w:rPr>
          <w:sz w:val="28"/>
          <w:szCs w:val="28"/>
        </w:rPr>
      </w:pPr>
      <w:r>
        <w:rPr>
          <w:sz w:val="28"/>
          <w:szCs w:val="28"/>
        </w:rPr>
        <w:t xml:space="preserve">У ході виконання </w:t>
      </w:r>
      <w:proofErr w:type="spellStart"/>
      <w:r>
        <w:rPr>
          <w:sz w:val="28"/>
          <w:szCs w:val="28"/>
        </w:rPr>
        <w:t>баклаврської</w:t>
      </w:r>
      <w:proofErr w:type="spellEnd"/>
      <w:r>
        <w:rPr>
          <w:sz w:val="28"/>
          <w:szCs w:val="28"/>
        </w:rPr>
        <w:t xml:space="preserve"> роботи здійснено дослідження та практичну реаліза</w:t>
      </w:r>
      <w:r>
        <w:rPr>
          <w:sz w:val="28"/>
          <w:szCs w:val="28"/>
        </w:rPr>
        <w:t xml:space="preserve">цію спеціалізованого </w:t>
      </w:r>
      <w:proofErr w:type="spellStart"/>
      <w:r>
        <w:rPr>
          <w:sz w:val="28"/>
          <w:szCs w:val="28"/>
        </w:rPr>
        <w:t>вебдодатку</w:t>
      </w:r>
      <w:proofErr w:type="spellEnd"/>
      <w:r>
        <w:rPr>
          <w:sz w:val="28"/>
          <w:szCs w:val="28"/>
        </w:rPr>
        <w:t xml:space="preserve"> для центрів позашкільної освіти, який </w:t>
      </w:r>
      <w:proofErr w:type="spellStart"/>
      <w:r>
        <w:rPr>
          <w:sz w:val="28"/>
          <w:szCs w:val="28"/>
        </w:rPr>
        <w:t>оптимізовує</w:t>
      </w:r>
      <w:proofErr w:type="spellEnd"/>
      <w:r>
        <w:rPr>
          <w:sz w:val="28"/>
          <w:szCs w:val="28"/>
        </w:rPr>
        <w:t xml:space="preserve"> процеси реєстрації учнів, ведення цифрових журналів і підвищує ефективність управління освітнім процесом у таких установах.</w:t>
      </w:r>
    </w:p>
    <w:p w14:paraId="0000033D" w14:textId="77777777" w:rsidR="006149A5" w:rsidRDefault="002A493F">
      <w:pPr>
        <w:spacing w:line="360" w:lineRule="auto"/>
        <w:ind w:firstLine="851"/>
        <w:jc w:val="both"/>
        <w:rPr>
          <w:sz w:val="28"/>
          <w:szCs w:val="28"/>
        </w:rPr>
      </w:pPr>
      <w:r>
        <w:rPr>
          <w:sz w:val="28"/>
          <w:szCs w:val="28"/>
        </w:rPr>
        <w:t>Поставлена мета досягнута в повному обсязі, що під</w:t>
      </w:r>
      <w:r>
        <w:rPr>
          <w:sz w:val="28"/>
          <w:szCs w:val="28"/>
        </w:rPr>
        <w:t>тверджується реалізацією усіх завдань, визначених на початковому етапі. Зокрема, проведено детальний аналіз існуючих рішень у сфері освітніх технологій, що виявив суттєву дослідницьку та прикладну прогалину стосовно автоматизації процесів позашкільної осві</w:t>
      </w:r>
      <w:r>
        <w:rPr>
          <w:sz w:val="28"/>
          <w:szCs w:val="28"/>
        </w:rPr>
        <w:t>ти. Встановлено, що наявні студентські інформаційні системи та системи управління навчанням переважно орієнтовані на формальну освіту та мають значні обмеження з точки зору гнучкості, масштабованості й зручності використання в умовах динамічного середовища</w:t>
      </w:r>
      <w:r>
        <w:rPr>
          <w:sz w:val="28"/>
          <w:szCs w:val="28"/>
        </w:rPr>
        <w:t xml:space="preserve"> позашкільних закладів.</w:t>
      </w:r>
    </w:p>
    <w:p w14:paraId="0000033E" w14:textId="77777777" w:rsidR="006149A5" w:rsidRDefault="002A493F">
      <w:pPr>
        <w:spacing w:line="360" w:lineRule="auto"/>
        <w:ind w:firstLine="851"/>
        <w:jc w:val="both"/>
        <w:rPr>
          <w:sz w:val="28"/>
          <w:szCs w:val="28"/>
        </w:rPr>
      </w:pPr>
      <w:r>
        <w:rPr>
          <w:sz w:val="28"/>
          <w:szCs w:val="28"/>
        </w:rPr>
        <w:t>На основі опитування та аналізу потреб ключових зацікавлених сторін – адміністраторів, викладачів, учнів і батьків – сформульовано чіткі функціональні та нефункціональні вимоги до системи. Особливу увагу приділено створенню користув</w:t>
      </w:r>
      <w:r>
        <w:rPr>
          <w:sz w:val="28"/>
          <w:szCs w:val="28"/>
        </w:rPr>
        <w:t>ацьких історій та сценаріїв використання, що забезпечило високу відповідність очікуванням реальних користувачів.</w:t>
      </w:r>
    </w:p>
    <w:p w14:paraId="0000033F" w14:textId="77777777" w:rsidR="006149A5" w:rsidRDefault="002A493F">
      <w:pPr>
        <w:spacing w:line="360" w:lineRule="auto"/>
        <w:ind w:firstLine="851"/>
        <w:jc w:val="both"/>
        <w:rPr>
          <w:sz w:val="28"/>
          <w:szCs w:val="28"/>
        </w:rPr>
      </w:pPr>
      <w:r>
        <w:rPr>
          <w:sz w:val="28"/>
          <w:szCs w:val="28"/>
        </w:rPr>
        <w:t>Обґрунтування вибору архітектури та технологій стало наступним кроком. Обрана монолітна архітектура з багатошаровою структурою на базі фреймвор</w:t>
      </w:r>
      <w:r>
        <w:rPr>
          <w:sz w:val="28"/>
          <w:szCs w:val="28"/>
        </w:rPr>
        <w:t xml:space="preserve">ку </w:t>
      </w: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і СУБД </w:t>
      </w:r>
      <w:proofErr w:type="spellStart"/>
      <w:r>
        <w:rPr>
          <w:sz w:val="28"/>
          <w:szCs w:val="28"/>
        </w:rPr>
        <w:t>PostgreSQL</w:t>
      </w:r>
      <w:proofErr w:type="spellEnd"/>
      <w:r>
        <w:rPr>
          <w:sz w:val="28"/>
          <w:szCs w:val="28"/>
        </w:rPr>
        <w:t xml:space="preserve"> забезпечила швидку розробку, добру </w:t>
      </w:r>
      <w:proofErr w:type="spellStart"/>
      <w:r>
        <w:rPr>
          <w:sz w:val="28"/>
          <w:szCs w:val="28"/>
        </w:rPr>
        <w:t>підтримуваність</w:t>
      </w:r>
      <w:proofErr w:type="spellEnd"/>
      <w:r>
        <w:rPr>
          <w:sz w:val="28"/>
          <w:szCs w:val="28"/>
        </w:rPr>
        <w:t xml:space="preserve"> коду та можливість майбутнього масштабування. Моделювання системи за допомогою UML-діаграм надало цілісне уявлення про бізнес-процеси, структуру й логіку взаємодії компон</w:t>
      </w:r>
      <w:r>
        <w:rPr>
          <w:sz w:val="28"/>
          <w:szCs w:val="28"/>
        </w:rPr>
        <w:t>ентів.</w:t>
      </w:r>
    </w:p>
    <w:p w14:paraId="00000340" w14:textId="77777777" w:rsidR="006149A5" w:rsidRDefault="002A493F">
      <w:pPr>
        <w:spacing w:line="360" w:lineRule="auto"/>
        <w:ind w:firstLine="851"/>
        <w:jc w:val="both"/>
        <w:rPr>
          <w:sz w:val="28"/>
          <w:szCs w:val="28"/>
        </w:rPr>
      </w:pPr>
      <w:r>
        <w:rPr>
          <w:sz w:val="28"/>
          <w:szCs w:val="28"/>
        </w:rPr>
        <w:t xml:space="preserve">Під час практичної реалізації впроваджено низку критично важливих функцій: надійна автентифікація користувачів за допомогою </w:t>
      </w:r>
      <w:proofErr w:type="spellStart"/>
      <w:r>
        <w:rPr>
          <w:sz w:val="28"/>
          <w:szCs w:val="28"/>
        </w:rPr>
        <w:t>Devise</w:t>
      </w:r>
      <w:proofErr w:type="spellEnd"/>
      <w:r>
        <w:rPr>
          <w:sz w:val="28"/>
          <w:szCs w:val="28"/>
        </w:rPr>
        <w:t xml:space="preserve">, повний </w:t>
      </w:r>
      <w:r>
        <w:rPr>
          <w:sz w:val="28"/>
          <w:szCs w:val="28"/>
        </w:rPr>
        <w:lastRenderedPageBreak/>
        <w:t>цикл CRUD-операцій для базових сутностей (гуртки, групи, користувачі), а також адаптивний інтерфейс для зручно</w:t>
      </w:r>
      <w:r>
        <w:rPr>
          <w:sz w:val="28"/>
          <w:szCs w:val="28"/>
        </w:rPr>
        <w:t>ї взаємодії з додатком на різних пристроях. Ретельне тестування – як автоматизоване (модульне, інтеграційне, функціональне), так і ручне (дослідницьке, зручності тестування, приймальне) – дозволило виявити та виправити критичні помилки, забезпечивши відпов</w:t>
      </w:r>
      <w:r>
        <w:rPr>
          <w:sz w:val="28"/>
          <w:szCs w:val="28"/>
        </w:rPr>
        <w:t>ідність системи функціональним вимогам і очікуваній продуктивності.</w:t>
      </w:r>
    </w:p>
    <w:p w14:paraId="00000341" w14:textId="77777777" w:rsidR="006149A5" w:rsidRDefault="002A493F">
      <w:pPr>
        <w:spacing w:line="360" w:lineRule="auto"/>
        <w:ind w:firstLine="851"/>
        <w:jc w:val="both"/>
        <w:rPr>
          <w:sz w:val="28"/>
          <w:szCs w:val="28"/>
        </w:rPr>
      </w:pPr>
      <w:r>
        <w:rPr>
          <w:sz w:val="28"/>
          <w:szCs w:val="28"/>
        </w:rPr>
        <w:t xml:space="preserve">Окремим завданням було налаштування CI/CD-процесу з використанням </w:t>
      </w:r>
      <w:proofErr w:type="spellStart"/>
      <w:r>
        <w:rPr>
          <w:sz w:val="28"/>
          <w:szCs w:val="28"/>
        </w:rPr>
        <w:t>GitHub</w:t>
      </w:r>
      <w:proofErr w:type="spellEnd"/>
      <w:r>
        <w:rPr>
          <w:sz w:val="28"/>
          <w:szCs w:val="28"/>
        </w:rPr>
        <w:t xml:space="preserve"> </w:t>
      </w:r>
      <w:proofErr w:type="spellStart"/>
      <w:r>
        <w:rPr>
          <w:sz w:val="28"/>
          <w:szCs w:val="28"/>
        </w:rPr>
        <w:t>Actions</w:t>
      </w:r>
      <w:proofErr w:type="spellEnd"/>
      <w:r>
        <w:rPr>
          <w:sz w:val="28"/>
          <w:szCs w:val="28"/>
        </w:rPr>
        <w:t xml:space="preserve">, </w:t>
      </w:r>
      <w:proofErr w:type="spellStart"/>
      <w:r>
        <w:rPr>
          <w:sz w:val="28"/>
          <w:szCs w:val="28"/>
        </w:rPr>
        <w:t>Docker</w:t>
      </w:r>
      <w:proofErr w:type="spellEnd"/>
      <w:r>
        <w:rPr>
          <w:sz w:val="28"/>
          <w:szCs w:val="28"/>
        </w:rPr>
        <w:t xml:space="preserve"> і </w:t>
      </w:r>
      <w:proofErr w:type="spellStart"/>
      <w:r>
        <w:rPr>
          <w:sz w:val="28"/>
          <w:szCs w:val="28"/>
        </w:rPr>
        <w:t>Heroku</w:t>
      </w:r>
      <w:proofErr w:type="spellEnd"/>
      <w:r>
        <w:rPr>
          <w:sz w:val="28"/>
          <w:szCs w:val="28"/>
        </w:rPr>
        <w:t>, що забезпечує безперервне розгортання. Також закладені механізми збору зворотного зв’язку</w:t>
      </w:r>
      <w:r>
        <w:rPr>
          <w:sz w:val="28"/>
          <w:szCs w:val="28"/>
        </w:rPr>
        <w:t xml:space="preserve"> від користувачів, що дозволяє здійснювати подальше покращення системи відповідно до реальних потреб.</w:t>
      </w:r>
    </w:p>
    <w:p w14:paraId="00000342" w14:textId="77777777" w:rsidR="006149A5" w:rsidRDefault="002A493F">
      <w:pPr>
        <w:spacing w:line="360" w:lineRule="auto"/>
        <w:ind w:firstLine="851"/>
        <w:jc w:val="both"/>
        <w:rPr>
          <w:sz w:val="28"/>
          <w:szCs w:val="28"/>
        </w:rPr>
      </w:pPr>
      <w:r>
        <w:rPr>
          <w:sz w:val="28"/>
          <w:szCs w:val="28"/>
        </w:rPr>
        <w:t xml:space="preserve">У результаті створено </w:t>
      </w:r>
      <w:proofErr w:type="spellStart"/>
      <w:r>
        <w:rPr>
          <w:sz w:val="28"/>
          <w:szCs w:val="28"/>
        </w:rPr>
        <w:t>вебдодаток</w:t>
      </w:r>
      <w:proofErr w:type="spellEnd"/>
      <w:r>
        <w:rPr>
          <w:sz w:val="28"/>
          <w:szCs w:val="28"/>
        </w:rPr>
        <w:t>, який не лише вирішує конкретні адміністративні виклики, з якими щоденно стикаються центри позашкільної освіти, а й пропо</w:t>
      </w:r>
      <w:r>
        <w:rPr>
          <w:sz w:val="28"/>
          <w:szCs w:val="28"/>
        </w:rPr>
        <w:t xml:space="preserve">нує гнучке, адаптивне та масштабоване рішення, здатне еволюціонувати разом із змінами в освітньому середовищі. Робота має як прикладну, так і теоретичну цінність, оскільки демонструє підхід до розробки </w:t>
      </w:r>
      <w:proofErr w:type="spellStart"/>
      <w:r>
        <w:rPr>
          <w:sz w:val="28"/>
          <w:szCs w:val="28"/>
        </w:rPr>
        <w:t>EdTech</w:t>
      </w:r>
      <w:proofErr w:type="spellEnd"/>
      <w:r>
        <w:rPr>
          <w:sz w:val="28"/>
          <w:szCs w:val="28"/>
        </w:rPr>
        <w:t>-рішень, орієнтованих на потреби неформальної ос</w:t>
      </w:r>
      <w:r>
        <w:rPr>
          <w:sz w:val="28"/>
          <w:szCs w:val="28"/>
        </w:rPr>
        <w:t>віти – напряму, що потребує значно більшої уваги з боку розробників та дослідників.</w:t>
      </w:r>
    </w:p>
    <w:p w14:paraId="00000343" w14:textId="77777777" w:rsidR="006149A5" w:rsidRDefault="002A493F">
      <w:r>
        <w:br w:type="page"/>
      </w:r>
    </w:p>
    <w:p w14:paraId="00000344" w14:textId="77777777" w:rsidR="006149A5" w:rsidRDefault="002A493F">
      <w:pPr>
        <w:spacing w:line="360" w:lineRule="auto"/>
        <w:ind w:firstLine="851"/>
        <w:jc w:val="center"/>
        <w:rPr>
          <w:b/>
          <w:sz w:val="28"/>
          <w:szCs w:val="28"/>
        </w:rPr>
      </w:pPr>
      <w:r>
        <w:rPr>
          <w:b/>
          <w:sz w:val="28"/>
          <w:szCs w:val="28"/>
        </w:rPr>
        <w:lastRenderedPageBreak/>
        <w:t>СПИСОК ВИКОРИСТАНИХ ДЖЕРЕЛ</w:t>
      </w:r>
    </w:p>
    <w:p w14:paraId="00000345" w14:textId="77777777" w:rsidR="006149A5" w:rsidRDefault="006149A5">
      <w:pPr>
        <w:spacing w:line="360" w:lineRule="auto"/>
        <w:ind w:firstLine="851"/>
        <w:jc w:val="both"/>
        <w:rPr>
          <w:sz w:val="28"/>
          <w:szCs w:val="28"/>
        </w:rPr>
      </w:pPr>
    </w:p>
    <w:p w14:paraId="00000346" w14:textId="77777777" w:rsidR="006149A5" w:rsidRDefault="002A493F">
      <w:pPr>
        <w:numPr>
          <w:ilvl w:val="0"/>
          <w:numId w:val="1"/>
        </w:numPr>
        <w:spacing w:line="360" w:lineRule="auto"/>
        <w:ind w:left="0" w:firstLine="855"/>
        <w:jc w:val="both"/>
        <w:rPr>
          <w:sz w:val="28"/>
          <w:szCs w:val="28"/>
        </w:rPr>
      </w:pPr>
      <w:r>
        <w:rPr>
          <w:sz w:val="28"/>
          <w:szCs w:val="28"/>
        </w:rPr>
        <w:t xml:space="preserve">Дія. Освіта. URL: </w:t>
      </w:r>
      <w:hyperlink r:id="rId19">
        <w:r>
          <w:rPr>
            <w:color w:val="1155CC"/>
            <w:sz w:val="28"/>
            <w:szCs w:val="28"/>
            <w:u w:val="single"/>
          </w:rPr>
          <w:t>https://osvita.diia.gov.ua</w:t>
        </w:r>
      </w:hyperlink>
      <w:r>
        <w:rPr>
          <w:sz w:val="28"/>
          <w:szCs w:val="28"/>
        </w:rPr>
        <w:t>. (дата звернення 12.04.2025).</w:t>
      </w:r>
    </w:p>
    <w:p w14:paraId="00000347" w14:textId="77777777" w:rsidR="006149A5" w:rsidRDefault="002A493F">
      <w:pPr>
        <w:numPr>
          <w:ilvl w:val="0"/>
          <w:numId w:val="1"/>
        </w:numPr>
        <w:spacing w:line="360" w:lineRule="auto"/>
        <w:ind w:left="0" w:firstLine="855"/>
        <w:jc w:val="both"/>
        <w:rPr>
          <w:sz w:val="28"/>
          <w:szCs w:val="28"/>
        </w:rPr>
      </w:pPr>
      <w:r>
        <w:rPr>
          <w:sz w:val="28"/>
          <w:szCs w:val="28"/>
        </w:rPr>
        <w:t>Всеукраїнська школа онлайн. URL: https://lms.e-school.net.ua/. (дата звернення 12.04.2025).</w:t>
      </w:r>
    </w:p>
    <w:p w14:paraId="00000348" w14:textId="77777777" w:rsidR="006149A5" w:rsidRDefault="002A493F">
      <w:pPr>
        <w:numPr>
          <w:ilvl w:val="0"/>
          <w:numId w:val="1"/>
        </w:numPr>
        <w:spacing w:line="360" w:lineRule="auto"/>
        <w:ind w:left="0" w:firstLine="855"/>
        <w:jc w:val="both"/>
        <w:rPr>
          <w:sz w:val="28"/>
          <w:szCs w:val="28"/>
        </w:rPr>
      </w:pPr>
      <w:r>
        <w:rPr>
          <w:sz w:val="28"/>
          <w:szCs w:val="28"/>
        </w:rPr>
        <w:t>Мрія. URL: https://mriia.gov.ua/app. (дата звернення 12.04.2025).</w:t>
      </w:r>
    </w:p>
    <w:p w14:paraId="00000349" w14:textId="77777777" w:rsidR="006149A5" w:rsidRDefault="002A493F">
      <w:pPr>
        <w:numPr>
          <w:ilvl w:val="0"/>
          <w:numId w:val="1"/>
        </w:numPr>
        <w:spacing w:line="360" w:lineRule="auto"/>
        <w:ind w:left="0" w:firstLine="855"/>
        <w:jc w:val="both"/>
        <w:rPr>
          <w:sz w:val="28"/>
          <w:szCs w:val="28"/>
        </w:rPr>
      </w:pPr>
      <w:proofErr w:type="spellStart"/>
      <w:r>
        <w:rPr>
          <w:sz w:val="28"/>
          <w:szCs w:val="28"/>
        </w:rPr>
        <w:t>EdEra</w:t>
      </w:r>
      <w:proofErr w:type="spellEnd"/>
      <w:r>
        <w:rPr>
          <w:sz w:val="28"/>
          <w:szCs w:val="28"/>
        </w:rPr>
        <w:t>. URL: https://www.ed-era.com (дата звернення: 12.04.2025).</w:t>
      </w:r>
    </w:p>
    <w:p w14:paraId="0000034A" w14:textId="77777777" w:rsidR="006149A5" w:rsidRDefault="002A493F">
      <w:pPr>
        <w:numPr>
          <w:ilvl w:val="0"/>
          <w:numId w:val="1"/>
        </w:numPr>
        <w:spacing w:line="360" w:lineRule="auto"/>
        <w:ind w:left="0" w:firstLine="855"/>
        <w:jc w:val="both"/>
        <w:rPr>
          <w:sz w:val="28"/>
          <w:szCs w:val="28"/>
        </w:rPr>
      </w:pPr>
      <w:r>
        <w:rPr>
          <w:sz w:val="28"/>
          <w:szCs w:val="28"/>
        </w:rPr>
        <w:t>Віртуальний STEM-центр Малої академії наук України. URL: https://stemua.science (дата звернення: 12.04.2025).</w:t>
      </w:r>
    </w:p>
    <w:p w14:paraId="0000034B" w14:textId="77777777" w:rsidR="006149A5" w:rsidRDefault="002A493F">
      <w:pPr>
        <w:numPr>
          <w:ilvl w:val="0"/>
          <w:numId w:val="1"/>
        </w:numPr>
        <w:spacing w:line="360" w:lineRule="auto"/>
        <w:ind w:left="0" w:firstLine="855"/>
        <w:jc w:val="both"/>
        <w:rPr>
          <w:sz w:val="28"/>
          <w:szCs w:val="28"/>
        </w:rPr>
      </w:pPr>
      <w:r>
        <w:rPr>
          <w:sz w:val="28"/>
          <w:szCs w:val="28"/>
        </w:rPr>
        <w:t>МОН і ПриватБанк створюють єдину цифрову платформу для дистанційного навчання у 2</w:t>
      </w:r>
      <w:r>
        <w:rPr>
          <w:sz w:val="28"/>
          <w:szCs w:val="28"/>
        </w:rPr>
        <w:t>025 році. URL: https://nus.org.ua/2025/04/10/mon-i-pryvatbank-stvoryuyut-yedynu-tsyfrovu-platformu-dlya-dystantsijnogo-navchannya-u-2025-rotsi/ (дата звернення: 13.04.2025).</w:t>
      </w:r>
    </w:p>
    <w:p w14:paraId="0000034C" w14:textId="77777777" w:rsidR="006149A5" w:rsidRDefault="002A493F">
      <w:pPr>
        <w:numPr>
          <w:ilvl w:val="0"/>
          <w:numId w:val="1"/>
        </w:numPr>
        <w:spacing w:line="360" w:lineRule="auto"/>
        <w:ind w:left="0" w:firstLine="855"/>
        <w:jc w:val="both"/>
        <w:rPr>
          <w:sz w:val="28"/>
          <w:szCs w:val="28"/>
        </w:rPr>
      </w:pPr>
      <w:r>
        <w:rPr>
          <w:sz w:val="28"/>
          <w:szCs w:val="28"/>
        </w:rPr>
        <w:t>Тренди онлайн-навчання в Україні у 2025: які навички будуть у попиті. URL: https:/</w:t>
      </w:r>
      <w:r>
        <w:rPr>
          <w:sz w:val="28"/>
          <w:szCs w:val="28"/>
        </w:rPr>
        <w:t>/miraa.com.ua/trendy-onlajn-navchannya-v-ukrayini-u-2025-yaki-navychky-budut-u-popyti/ (дата звернення: 13.04.2025).</w:t>
      </w:r>
    </w:p>
    <w:p w14:paraId="0000034D" w14:textId="77777777" w:rsidR="006149A5" w:rsidRDefault="002A493F">
      <w:pPr>
        <w:numPr>
          <w:ilvl w:val="0"/>
          <w:numId w:val="1"/>
        </w:numPr>
        <w:spacing w:line="360" w:lineRule="auto"/>
        <w:ind w:left="0" w:firstLine="855"/>
        <w:jc w:val="both"/>
        <w:rPr>
          <w:sz w:val="28"/>
          <w:szCs w:val="28"/>
        </w:rPr>
      </w:pPr>
      <w:proofErr w:type="spellStart"/>
      <w:r>
        <w:rPr>
          <w:sz w:val="28"/>
          <w:szCs w:val="28"/>
        </w:rPr>
        <w:t>Ken</w:t>
      </w:r>
      <w:proofErr w:type="spellEnd"/>
      <w:r>
        <w:rPr>
          <w:sz w:val="28"/>
          <w:szCs w:val="28"/>
        </w:rPr>
        <w:t xml:space="preserve"> </w:t>
      </w:r>
      <w:proofErr w:type="spellStart"/>
      <w:r>
        <w:rPr>
          <w:sz w:val="28"/>
          <w:szCs w:val="28"/>
        </w:rPr>
        <w:t>Schwaber</w:t>
      </w:r>
      <w:proofErr w:type="spellEnd"/>
      <w:r>
        <w:rPr>
          <w:sz w:val="28"/>
          <w:szCs w:val="28"/>
        </w:rPr>
        <w:t xml:space="preserve">, </w:t>
      </w:r>
      <w:proofErr w:type="spellStart"/>
      <w:r>
        <w:rPr>
          <w:sz w:val="28"/>
          <w:szCs w:val="28"/>
        </w:rPr>
        <w:t>Mike</w:t>
      </w:r>
      <w:proofErr w:type="spellEnd"/>
      <w:r>
        <w:rPr>
          <w:sz w:val="28"/>
          <w:szCs w:val="28"/>
        </w:rPr>
        <w:t xml:space="preserve"> </w:t>
      </w:r>
      <w:proofErr w:type="spellStart"/>
      <w:r>
        <w:rPr>
          <w:sz w:val="28"/>
          <w:szCs w:val="28"/>
        </w:rPr>
        <w:t>Beedle</w:t>
      </w:r>
      <w:proofErr w:type="spellEnd"/>
      <w:r>
        <w:rPr>
          <w:sz w:val="28"/>
          <w:szCs w:val="28"/>
        </w:rPr>
        <w:t xml:space="preserve">. </w:t>
      </w:r>
      <w:proofErr w:type="spellStart"/>
      <w:r>
        <w:rPr>
          <w:sz w:val="28"/>
          <w:szCs w:val="28"/>
        </w:rPr>
        <w:t>Agile</w:t>
      </w:r>
      <w:proofErr w:type="spellEnd"/>
      <w:r>
        <w:rPr>
          <w:sz w:val="28"/>
          <w:szCs w:val="28"/>
        </w:rPr>
        <w:t xml:space="preserve"> </w:t>
      </w:r>
      <w:proofErr w:type="spellStart"/>
      <w:r>
        <w:rPr>
          <w:sz w:val="28"/>
          <w:szCs w:val="28"/>
        </w:rPr>
        <w:t>Software</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Scrum</w:t>
      </w:r>
      <w:proofErr w:type="spellEnd"/>
      <w:r>
        <w:rPr>
          <w:sz w:val="28"/>
          <w:szCs w:val="28"/>
        </w:rPr>
        <w:t xml:space="preserve">. </w:t>
      </w:r>
      <w:proofErr w:type="spellStart"/>
      <w:r>
        <w:rPr>
          <w:sz w:val="28"/>
          <w:szCs w:val="28"/>
        </w:rPr>
        <w:t>Prentice</w:t>
      </w:r>
      <w:proofErr w:type="spellEnd"/>
      <w:r>
        <w:rPr>
          <w:sz w:val="28"/>
          <w:szCs w:val="28"/>
        </w:rPr>
        <w:t xml:space="preserve"> </w:t>
      </w:r>
      <w:proofErr w:type="spellStart"/>
      <w:r>
        <w:rPr>
          <w:sz w:val="28"/>
          <w:szCs w:val="28"/>
        </w:rPr>
        <w:t>Hall</w:t>
      </w:r>
      <w:proofErr w:type="spellEnd"/>
      <w:r>
        <w:rPr>
          <w:sz w:val="28"/>
          <w:szCs w:val="28"/>
        </w:rPr>
        <w:t>. 2001. 158 p.</w:t>
      </w:r>
    </w:p>
    <w:p w14:paraId="0000034E" w14:textId="77777777" w:rsidR="006149A5" w:rsidRDefault="002A493F">
      <w:pPr>
        <w:numPr>
          <w:ilvl w:val="0"/>
          <w:numId w:val="1"/>
        </w:numPr>
        <w:spacing w:line="360" w:lineRule="auto"/>
        <w:ind w:left="0" w:firstLine="855"/>
        <w:jc w:val="both"/>
        <w:rPr>
          <w:sz w:val="28"/>
          <w:szCs w:val="28"/>
        </w:rPr>
      </w:pPr>
      <w:r>
        <w:rPr>
          <w:sz w:val="28"/>
          <w:szCs w:val="28"/>
        </w:rPr>
        <w:t xml:space="preserve">IEEE 29148. </w:t>
      </w:r>
      <w:proofErr w:type="spellStart"/>
      <w:r>
        <w:rPr>
          <w:sz w:val="28"/>
          <w:szCs w:val="28"/>
        </w:rPr>
        <w:t>Systems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Software</w:t>
      </w:r>
      <w:proofErr w:type="spellEnd"/>
      <w:r>
        <w:rPr>
          <w:sz w:val="28"/>
          <w:szCs w:val="28"/>
        </w:rPr>
        <w:t xml:space="preserve"> </w:t>
      </w:r>
      <w:proofErr w:type="spellStart"/>
      <w:r>
        <w:rPr>
          <w:sz w:val="28"/>
          <w:szCs w:val="28"/>
        </w:rPr>
        <w:t>Engineering</w:t>
      </w:r>
      <w:proofErr w:type="spellEnd"/>
      <w:r>
        <w:rPr>
          <w:sz w:val="28"/>
          <w:szCs w:val="28"/>
        </w:rPr>
        <w:t xml:space="preserve"> </w:t>
      </w:r>
      <w:r>
        <w:rPr>
          <w:sz w:val="28"/>
          <w:szCs w:val="28"/>
        </w:rPr>
        <w:t xml:space="preserve">– </w:t>
      </w:r>
      <w:proofErr w:type="spellStart"/>
      <w:r>
        <w:rPr>
          <w:sz w:val="28"/>
          <w:szCs w:val="28"/>
        </w:rPr>
        <w:t>Life</w:t>
      </w:r>
      <w:proofErr w:type="spellEnd"/>
      <w:r>
        <w:rPr>
          <w:sz w:val="28"/>
          <w:szCs w:val="28"/>
        </w:rPr>
        <w:t xml:space="preserve"> </w:t>
      </w:r>
      <w:proofErr w:type="spellStart"/>
      <w:r>
        <w:rPr>
          <w:sz w:val="28"/>
          <w:szCs w:val="28"/>
        </w:rPr>
        <w:t>Cycle</w:t>
      </w:r>
      <w:proofErr w:type="spellEnd"/>
      <w:r>
        <w:rPr>
          <w:sz w:val="28"/>
          <w:szCs w:val="28"/>
        </w:rPr>
        <w:t xml:space="preserve"> </w:t>
      </w:r>
      <w:proofErr w:type="spellStart"/>
      <w:r>
        <w:rPr>
          <w:sz w:val="28"/>
          <w:szCs w:val="28"/>
        </w:rPr>
        <w:t>Processes</w:t>
      </w:r>
      <w:proofErr w:type="spellEnd"/>
      <w:r>
        <w:rPr>
          <w:sz w:val="28"/>
          <w:szCs w:val="28"/>
        </w:rPr>
        <w:t xml:space="preserve"> – </w:t>
      </w:r>
      <w:proofErr w:type="spellStart"/>
      <w:r>
        <w:rPr>
          <w:sz w:val="28"/>
          <w:szCs w:val="28"/>
        </w:rPr>
        <w:t>Requirements</w:t>
      </w:r>
      <w:proofErr w:type="spellEnd"/>
      <w:r>
        <w:rPr>
          <w:sz w:val="28"/>
          <w:szCs w:val="28"/>
        </w:rPr>
        <w:t xml:space="preserve"> </w:t>
      </w:r>
      <w:proofErr w:type="spellStart"/>
      <w:r>
        <w:rPr>
          <w:sz w:val="28"/>
          <w:szCs w:val="28"/>
        </w:rPr>
        <w:t>Engineering</w:t>
      </w:r>
      <w:proofErr w:type="spellEnd"/>
      <w:r>
        <w:rPr>
          <w:sz w:val="28"/>
          <w:szCs w:val="28"/>
        </w:rPr>
        <w:t>. IEEE. 2018. 94 p.</w:t>
      </w:r>
    </w:p>
    <w:p w14:paraId="0000034F" w14:textId="77777777" w:rsidR="006149A5" w:rsidRDefault="002A493F">
      <w:pPr>
        <w:numPr>
          <w:ilvl w:val="0"/>
          <w:numId w:val="1"/>
        </w:numPr>
        <w:spacing w:line="360" w:lineRule="auto"/>
        <w:ind w:left="0" w:firstLine="855"/>
        <w:jc w:val="both"/>
        <w:rPr>
          <w:sz w:val="28"/>
          <w:szCs w:val="28"/>
        </w:rPr>
      </w:pPr>
      <w:r>
        <w:rPr>
          <w:sz w:val="28"/>
          <w:szCs w:val="28"/>
        </w:rPr>
        <w:t xml:space="preserve">ISO/IEC 27001. </w:t>
      </w:r>
      <w:proofErr w:type="spellStart"/>
      <w:r>
        <w:rPr>
          <w:sz w:val="28"/>
          <w:szCs w:val="28"/>
        </w:rPr>
        <w:t>Information</w:t>
      </w:r>
      <w:proofErr w:type="spellEnd"/>
      <w:r>
        <w:rPr>
          <w:sz w:val="28"/>
          <w:szCs w:val="28"/>
        </w:rPr>
        <w:t xml:space="preserve"> </w:t>
      </w:r>
      <w:proofErr w:type="spellStart"/>
      <w:r>
        <w:rPr>
          <w:sz w:val="28"/>
          <w:szCs w:val="28"/>
        </w:rPr>
        <w:t>Security</w:t>
      </w:r>
      <w:proofErr w:type="spellEnd"/>
      <w:r>
        <w:rPr>
          <w:sz w:val="28"/>
          <w:szCs w:val="28"/>
        </w:rPr>
        <w:t xml:space="preserve">, </w:t>
      </w:r>
      <w:proofErr w:type="spellStart"/>
      <w:r>
        <w:rPr>
          <w:sz w:val="28"/>
          <w:szCs w:val="28"/>
        </w:rPr>
        <w:t>Cybersecurity</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Privacy</w:t>
      </w:r>
      <w:proofErr w:type="spellEnd"/>
      <w:r>
        <w:rPr>
          <w:sz w:val="28"/>
          <w:szCs w:val="28"/>
        </w:rPr>
        <w:t xml:space="preserve"> </w:t>
      </w:r>
      <w:proofErr w:type="spellStart"/>
      <w:r>
        <w:rPr>
          <w:sz w:val="28"/>
          <w:szCs w:val="28"/>
        </w:rPr>
        <w:t>Protection</w:t>
      </w:r>
      <w:proofErr w:type="spellEnd"/>
      <w:r>
        <w:rPr>
          <w:sz w:val="28"/>
          <w:szCs w:val="28"/>
        </w:rPr>
        <w:t xml:space="preserve"> – </w:t>
      </w:r>
      <w:proofErr w:type="spellStart"/>
      <w:r>
        <w:rPr>
          <w:sz w:val="28"/>
          <w:szCs w:val="28"/>
        </w:rPr>
        <w:t>Information</w:t>
      </w:r>
      <w:proofErr w:type="spellEnd"/>
      <w:r>
        <w:rPr>
          <w:sz w:val="28"/>
          <w:szCs w:val="28"/>
        </w:rPr>
        <w:t xml:space="preserve"> </w:t>
      </w:r>
      <w:proofErr w:type="spellStart"/>
      <w:r>
        <w:rPr>
          <w:sz w:val="28"/>
          <w:szCs w:val="28"/>
        </w:rPr>
        <w:t>Security</w:t>
      </w:r>
      <w:proofErr w:type="spellEnd"/>
      <w:r>
        <w:rPr>
          <w:sz w:val="28"/>
          <w:szCs w:val="28"/>
        </w:rPr>
        <w:t xml:space="preserve"> </w:t>
      </w:r>
      <w:proofErr w:type="spellStart"/>
      <w:r>
        <w:rPr>
          <w:sz w:val="28"/>
          <w:szCs w:val="28"/>
        </w:rPr>
        <w:t>Management</w:t>
      </w:r>
      <w:proofErr w:type="spellEnd"/>
      <w:r>
        <w:rPr>
          <w:sz w:val="28"/>
          <w:szCs w:val="28"/>
        </w:rPr>
        <w:t xml:space="preserve"> </w:t>
      </w:r>
      <w:proofErr w:type="spellStart"/>
      <w:r>
        <w:rPr>
          <w:sz w:val="28"/>
          <w:szCs w:val="28"/>
        </w:rPr>
        <w:t>Systems</w:t>
      </w:r>
      <w:proofErr w:type="spellEnd"/>
      <w:r>
        <w:rPr>
          <w:sz w:val="28"/>
          <w:szCs w:val="28"/>
        </w:rPr>
        <w:t xml:space="preserve"> – </w:t>
      </w:r>
      <w:proofErr w:type="spellStart"/>
      <w:r>
        <w:rPr>
          <w:sz w:val="28"/>
          <w:szCs w:val="28"/>
        </w:rPr>
        <w:t>Requirements</w:t>
      </w:r>
      <w:proofErr w:type="spellEnd"/>
      <w:r>
        <w:rPr>
          <w:sz w:val="28"/>
          <w:szCs w:val="28"/>
        </w:rPr>
        <w:t>. ISO. 2022. 37 p.</w:t>
      </w:r>
    </w:p>
    <w:p w14:paraId="00000350" w14:textId="77777777" w:rsidR="006149A5" w:rsidRDefault="002A493F">
      <w:pPr>
        <w:numPr>
          <w:ilvl w:val="0"/>
          <w:numId w:val="1"/>
        </w:numPr>
        <w:spacing w:line="360" w:lineRule="auto"/>
        <w:ind w:left="0" w:firstLine="855"/>
        <w:jc w:val="both"/>
        <w:rPr>
          <w:sz w:val="28"/>
          <w:szCs w:val="28"/>
        </w:rPr>
      </w:pPr>
      <w:r>
        <w:rPr>
          <w:sz w:val="28"/>
          <w:szCs w:val="28"/>
        </w:rPr>
        <w:t xml:space="preserve">ISO 9241-210. </w:t>
      </w:r>
      <w:proofErr w:type="spellStart"/>
      <w:r>
        <w:rPr>
          <w:sz w:val="28"/>
          <w:szCs w:val="28"/>
        </w:rPr>
        <w:t>Ergonomics</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Human-Syst</w:t>
      </w:r>
      <w:r>
        <w:rPr>
          <w:sz w:val="28"/>
          <w:szCs w:val="28"/>
        </w:rPr>
        <w:t>em</w:t>
      </w:r>
      <w:proofErr w:type="spellEnd"/>
      <w:r>
        <w:rPr>
          <w:sz w:val="28"/>
          <w:szCs w:val="28"/>
        </w:rPr>
        <w:t xml:space="preserve"> </w:t>
      </w:r>
      <w:proofErr w:type="spellStart"/>
      <w:r>
        <w:rPr>
          <w:sz w:val="28"/>
          <w:szCs w:val="28"/>
        </w:rPr>
        <w:t>Interaction</w:t>
      </w:r>
      <w:proofErr w:type="spellEnd"/>
      <w:r>
        <w:rPr>
          <w:sz w:val="28"/>
          <w:szCs w:val="28"/>
        </w:rPr>
        <w:t xml:space="preserve"> – </w:t>
      </w:r>
      <w:proofErr w:type="spellStart"/>
      <w:r>
        <w:rPr>
          <w:sz w:val="28"/>
          <w:szCs w:val="28"/>
        </w:rPr>
        <w:t>Part</w:t>
      </w:r>
      <w:proofErr w:type="spellEnd"/>
      <w:r>
        <w:rPr>
          <w:sz w:val="28"/>
          <w:szCs w:val="28"/>
        </w:rPr>
        <w:t xml:space="preserve"> 210: </w:t>
      </w:r>
      <w:proofErr w:type="spellStart"/>
      <w:r>
        <w:rPr>
          <w:sz w:val="28"/>
          <w:szCs w:val="28"/>
        </w:rPr>
        <w:t>Human-centred</w:t>
      </w:r>
      <w:proofErr w:type="spellEnd"/>
      <w:r>
        <w:rPr>
          <w:sz w:val="28"/>
          <w:szCs w:val="28"/>
        </w:rPr>
        <w:t xml:space="preserve"> </w:t>
      </w:r>
      <w:proofErr w:type="spellStart"/>
      <w:r>
        <w:rPr>
          <w:sz w:val="28"/>
          <w:szCs w:val="28"/>
        </w:rPr>
        <w:t>design</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interactive</w:t>
      </w:r>
      <w:proofErr w:type="spellEnd"/>
      <w:r>
        <w:rPr>
          <w:sz w:val="28"/>
          <w:szCs w:val="28"/>
        </w:rPr>
        <w:t xml:space="preserve"> </w:t>
      </w:r>
      <w:proofErr w:type="spellStart"/>
      <w:r>
        <w:rPr>
          <w:sz w:val="28"/>
          <w:szCs w:val="28"/>
        </w:rPr>
        <w:t>systems</w:t>
      </w:r>
      <w:proofErr w:type="spellEnd"/>
      <w:r>
        <w:rPr>
          <w:sz w:val="28"/>
          <w:szCs w:val="28"/>
        </w:rPr>
        <w:t>. ISO. 2019. 32 p.</w:t>
      </w:r>
    </w:p>
    <w:p w14:paraId="00000351" w14:textId="77777777" w:rsidR="006149A5" w:rsidRDefault="002A493F">
      <w:pPr>
        <w:numPr>
          <w:ilvl w:val="0"/>
          <w:numId w:val="1"/>
        </w:numPr>
        <w:spacing w:line="360" w:lineRule="auto"/>
        <w:ind w:left="0" w:firstLine="855"/>
        <w:jc w:val="both"/>
        <w:rPr>
          <w:sz w:val="28"/>
          <w:szCs w:val="28"/>
        </w:rPr>
      </w:pPr>
      <w:r>
        <w:rPr>
          <w:sz w:val="28"/>
          <w:szCs w:val="28"/>
        </w:rPr>
        <w:t xml:space="preserve">IEEE 29119-3. </w:t>
      </w:r>
      <w:proofErr w:type="spellStart"/>
      <w:r>
        <w:rPr>
          <w:sz w:val="28"/>
          <w:szCs w:val="28"/>
        </w:rPr>
        <w:t>Software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systems</w:t>
      </w:r>
      <w:proofErr w:type="spellEnd"/>
      <w:r>
        <w:rPr>
          <w:sz w:val="28"/>
          <w:szCs w:val="28"/>
        </w:rPr>
        <w:t xml:space="preserve"> </w:t>
      </w:r>
      <w:proofErr w:type="spellStart"/>
      <w:r>
        <w:rPr>
          <w:sz w:val="28"/>
          <w:szCs w:val="28"/>
        </w:rPr>
        <w:t>engineering</w:t>
      </w:r>
      <w:proofErr w:type="spellEnd"/>
      <w:r>
        <w:rPr>
          <w:sz w:val="28"/>
          <w:szCs w:val="28"/>
        </w:rPr>
        <w:t xml:space="preserve"> – </w:t>
      </w:r>
      <w:proofErr w:type="spellStart"/>
      <w:r>
        <w:rPr>
          <w:sz w:val="28"/>
          <w:szCs w:val="28"/>
        </w:rPr>
        <w:t>Software</w:t>
      </w:r>
      <w:proofErr w:type="spellEnd"/>
      <w:r>
        <w:rPr>
          <w:sz w:val="28"/>
          <w:szCs w:val="28"/>
        </w:rPr>
        <w:t xml:space="preserve"> </w:t>
      </w:r>
      <w:proofErr w:type="spellStart"/>
      <w:r>
        <w:rPr>
          <w:sz w:val="28"/>
          <w:szCs w:val="28"/>
        </w:rPr>
        <w:t>testing</w:t>
      </w:r>
      <w:proofErr w:type="spellEnd"/>
      <w:r>
        <w:rPr>
          <w:sz w:val="28"/>
          <w:szCs w:val="28"/>
        </w:rPr>
        <w:t xml:space="preserve"> – </w:t>
      </w:r>
      <w:proofErr w:type="spellStart"/>
      <w:r>
        <w:rPr>
          <w:sz w:val="28"/>
          <w:szCs w:val="28"/>
        </w:rPr>
        <w:t>Part</w:t>
      </w:r>
      <w:proofErr w:type="spellEnd"/>
      <w:r>
        <w:rPr>
          <w:sz w:val="28"/>
          <w:szCs w:val="28"/>
        </w:rPr>
        <w:t xml:space="preserve"> 3: </w:t>
      </w:r>
      <w:proofErr w:type="spellStart"/>
      <w:r>
        <w:rPr>
          <w:sz w:val="28"/>
          <w:szCs w:val="28"/>
        </w:rPr>
        <w:t>Test</w:t>
      </w:r>
      <w:proofErr w:type="spellEnd"/>
      <w:r>
        <w:rPr>
          <w:sz w:val="28"/>
          <w:szCs w:val="28"/>
        </w:rPr>
        <w:t xml:space="preserve"> </w:t>
      </w:r>
      <w:proofErr w:type="spellStart"/>
      <w:r>
        <w:rPr>
          <w:sz w:val="28"/>
          <w:szCs w:val="28"/>
        </w:rPr>
        <w:t>documentation</w:t>
      </w:r>
      <w:proofErr w:type="spellEnd"/>
      <w:r>
        <w:rPr>
          <w:sz w:val="28"/>
          <w:szCs w:val="28"/>
        </w:rPr>
        <w:t>. IEEE. 2013. 76 p.</w:t>
      </w:r>
    </w:p>
    <w:p w14:paraId="00000352" w14:textId="77777777" w:rsidR="006149A5" w:rsidRDefault="002A493F">
      <w:pPr>
        <w:numPr>
          <w:ilvl w:val="0"/>
          <w:numId w:val="1"/>
        </w:numPr>
        <w:spacing w:line="360" w:lineRule="auto"/>
        <w:ind w:left="0" w:firstLine="855"/>
        <w:jc w:val="both"/>
        <w:rPr>
          <w:sz w:val="28"/>
          <w:szCs w:val="28"/>
        </w:rPr>
      </w:pPr>
      <w:proofErr w:type="spellStart"/>
      <w:r>
        <w:rPr>
          <w:sz w:val="28"/>
          <w:szCs w:val="28"/>
        </w:rPr>
        <w:lastRenderedPageBreak/>
        <w:t>David</w:t>
      </w:r>
      <w:proofErr w:type="spellEnd"/>
      <w:r>
        <w:rPr>
          <w:sz w:val="28"/>
          <w:szCs w:val="28"/>
        </w:rPr>
        <w:t xml:space="preserve"> A. </w:t>
      </w:r>
      <w:proofErr w:type="spellStart"/>
      <w:r>
        <w:rPr>
          <w:sz w:val="28"/>
          <w:szCs w:val="28"/>
        </w:rPr>
        <w:t>Black</w:t>
      </w:r>
      <w:proofErr w:type="spellEnd"/>
      <w:r>
        <w:rPr>
          <w:sz w:val="28"/>
          <w:szCs w:val="28"/>
        </w:rPr>
        <w:t xml:space="preserve">, </w:t>
      </w:r>
      <w:proofErr w:type="spellStart"/>
      <w:r>
        <w:rPr>
          <w:sz w:val="28"/>
          <w:szCs w:val="28"/>
        </w:rPr>
        <w:t>Joseph</w:t>
      </w:r>
      <w:proofErr w:type="spellEnd"/>
      <w:r>
        <w:rPr>
          <w:sz w:val="28"/>
          <w:szCs w:val="28"/>
        </w:rPr>
        <w:t xml:space="preserve"> </w:t>
      </w:r>
      <w:proofErr w:type="spellStart"/>
      <w:r>
        <w:rPr>
          <w:sz w:val="28"/>
          <w:szCs w:val="28"/>
        </w:rPr>
        <w:t>Leo</w:t>
      </w:r>
      <w:proofErr w:type="spellEnd"/>
      <w:r>
        <w:rPr>
          <w:sz w:val="28"/>
          <w:szCs w:val="28"/>
        </w:rPr>
        <w:t xml:space="preserve"> III </w:t>
      </w:r>
      <w:proofErr w:type="spellStart"/>
      <w:r>
        <w:rPr>
          <w:sz w:val="28"/>
          <w:szCs w:val="28"/>
        </w:rPr>
        <w:t>The</w:t>
      </w:r>
      <w:proofErr w:type="spellEnd"/>
      <w:r>
        <w:rPr>
          <w:sz w:val="28"/>
          <w:szCs w:val="28"/>
        </w:rPr>
        <w:t xml:space="preserve"> </w:t>
      </w:r>
      <w:proofErr w:type="spellStart"/>
      <w:r>
        <w:rPr>
          <w:sz w:val="28"/>
          <w:szCs w:val="28"/>
        </w:rPr>
        <w:t>Well-Grounded</w:t>
      </w:r>
      <w:proofErr w:type="spellEnd"/>
      <w:r>
        <w:rPr>
          <w:sz w:val="28"/>
          <w:szCs w:val="28"/>
        </w:rPr>
        <w:t xml:space="preserve"> </w:t>
      </w:r>
      <w:proofErr w:type="spellStart"/>
      <w:r>
        <w:rPr>
          <w:sz w:val="28"/>
          <w:szCs w:val="28"/>
        </w:rPr>
        <w:t>Rub</w:t>
      </w:r>
      <w:r>
        <w:rPr>
          <w:sz w:val="28"/>
          <w:szCs w:val="28"/>
        </w:rPr>
        <w:t>yist</w:t>
      </w:r>
      <w:proofErr w:type="spellEnd"/>
      <w:r>
        <w:rPr>
          <w:sz w:val="28"/>
          <w:szCs w:val="28"/>
        </w:rPr>
        <w:t xml:space="preserve">, </w:t>
      </w:r>
      <w:proofErr w:type="spellStart"/>
      <w:r>
        <w:rPr>
          <w:sz w:val="28"/>
          <w:szCs w:val="28"/>
        </w:rPr>
        <w:t>Third</w:t>
      </w:r>
      <w:proofErr w:type="spellEnd"/>
      <w:r>
        <w:rPr>
          <w:sz w:val="28"/>
          <w:szCs w:val="28"/>
        </w:rPr>
        <w:t xml:space="preserve"> </w:t>
      </w:r>
      <w:proofErr w:type="spellStart"/>
      <w:r>
        <w:rPr>
          <w:sz w:val="28"/>
          <w:szCs w:val="28"/>
        </w:rPr>
        <w:t>Edition</w:t>
      </w:r>
      <w:proofErr w:type="spellEnd"/>
      <w:r>
        <w:rPr>
          <w:sz w:val="28"/>
          <w:szCs w:val="28"/>
        </w:rPr>
        <w:t xml:space="preserve">. </w:t>
      </w:r>
      <w:proofErr w:type="spellStart"/>
      <w:r>
        <w:rPr>
          <w:sz w:val="28"/>
          <w:szCs w:val="28"/>
        </w:rPr>
        <w:t>Manning</w:t>
      </w:r>
      <w:proofErr w:type="spellEnd"/>
      <w:r>
        <w:rPr>
          <w:sz w:val="28"/>
          <w:szCs w:val="28"/>
        </w:rPr>
        <w:t xml:space="preserve"> </w:t>
      </w:r>
      <w:proofErr w:type="spellStart"/>
      <w:r>
        <w:rPr>
          <w:sz w:val="28"/>
          <w:szCs w:val="28"/>
        </w:rPr>
        <w:t>Publications</w:t>
      </w:r>
      <w:proofErr w:type="spellEnd"/>
      <w:r>
        <w:rPr>
          <w:sz w:val="28"/>
          <w:szCs w:val="28"/>
        </w:rPr>
        <w:t xml:space="preserve"> </w:t>
      </w:r>
      <w:proofErr w:type="spellStart"/>
      <w:r>
        <w:rPr>
          <w:sz w:val="28"/>
          <w:szCs w:val="28"/>
        </w:rPr>
        <w:t>Co</w:t>
      </w:r>
      <w:proofErr w:type="spellEnd"/>
      <w:r>
        <w:rPr>
          <w:sz w:val="28"/>
          <w:szCs w:val="28"/>
        </w:rPr>
        <w:t>. 2009. 519 p.</w:t>
      </w:r>
    </w:p>
    <w:p w14:paraId="00000353" w14:textId="77777777" w:rsidR="006149A5" w:rsidRDefault="002A493F">
      <w:pPr>
        <w:numPr>
          <w:ilvl w:val="0"/>
          <w:numId w:val="1"/>
        </w:numPr>
        <w:spacing w:line="360" w:lineRule="auto"/>
        <w:ind w:left="0" w:firstLine="855"/>
        <w:jc w:val="both"/>
        <w:rPr>
          <w:sz w:val="28"/>
          <w:szCs w:val="28"/>
        </w:rPr>
      </w:pPr>
      <w:proofErr w:type="spellStart"/>
      <w:r>
        <w:rPr>
          <w:sz w:val="28"/>
          <w:szCs w:val="28"/>
        </w:rPr>
        <w:t>Sandi</w:t>
      </w:r>
      <w:proofErr w:type="spellEnd"/>
      <w:r>
        <w:rPr>
          <w:sz w:val="28"/>
          <w:szCs w:val="28"/>
        </w:rPr>
        <w:t xml:space="preserve"> </w:t>
      </w:r>
      <w:proofErr w:type="spellStart"/>
      <w:r>
        <w:rPr>
          <w:sz w:val="28"/>
          <w:szCs w:val="28"/>
        </w:rPr>
        <w:t>Metz</w:t>
      </w:r>
      <w:proofErr w:type="spellEnd"/>
      <w:r>
        <w:rPr>
          <w:sz w:val="28"/>
          <w:szCs w:val="28"/>
        </w:rPr>
        <w:t xml:space="preserve">. </w:t>
      </w:r>
      <w:proofErr w:type="spellStart"/>
      <w:r>
        <w:rPr>
          <w:sz w:val="28"/>
          <w:szCs w:val="28"/>
        </w:rPr>
        <w:t>Practical</w:t>
      </w:r>
      <w:proofErr w:type="spellEnd"/>
      <w:r>
        <w:rPr>
          <w:sz w:val="28"/>
          <w:szCs w:val="28"/>
        </w:rPr>
        <w:t xml:space="preserve"> </w:t>
      </w:r>
      <w:proofErr w:type="spellStart"/>
      <w:r>
        <w:rPr>
          <w:sz w:val="28"/>
          <w:szCs w:val="28"/>
        </w:rPr>
        <w:t>Object-Oriented</w:t>
      </w:r>
      <w:proofErr w:type="spellEnd"/>
      <w:r>
        <w:rPr>
          <w:sz w:val="28"/>
          <w:szCs w:val="28"/>
        </w:rPr>
        <w:t xml:space="preserve"> </w:t>
      </w:r>
      <w:proofErr w:type="spellStart"/>
      <w:r>
        <w:rPr>
          <w:sz w:val="28"/>
          <w:szCs w:val="28"/>
        </w:rPr>
        <w:t>Design</w:t>
      </w:r>
      <w:proofErr w:type="spellEnd"/>
      <w:r>
        <w:rPr>
          <w:sz w:val="28"/>
          <w:szCs w:val="28"/>
        </w:rPr>
        <w:t xml:space="preserve"> </w:t>
      </w:r>
      <w:proofErr w:type="spellStart"/>
      <w:r>
        <w:rPr>
          <w:sz w:val="28"/>
          <w:szCs w:val="28"/>
        </w:rPr>
        <w:t>in</w:t>
      </w:r>
      <w:proofErr w:type="spellEnd"/>
      <w:r>
        <w:rPr>
          <w:sz w:val="28"/>
          <w:szCs w:val="28"/>
        </w:rPr>
        <w:t xml:space="preserve"> </w:t>
      </w:r>
      <w:proofErr w:type="spellStart"/>
      <w:r>
        <w:rPr>
          <w:sz w:val="28"/>
          <w:szCs w:val="28"/>
        </w:rPr>
        <w:t>Ruby</w:t>
      </w:r>
      <w:proofErr w:type="spellEnd"/>
      <w:r>
        <w:rPr>
          <w:sz w:val="28"/>
          <w:szCs w:val="28"/>
        </w:rPr>
        <w:t xml:space="preserve">: </w:t>
      </w:r>
      <w:proofErr w:type="spellStart"/>
      <w:r>
        <w:rPr>
          <w:sz w:val="28"/>
          <w:szCs w:val="28"/>
        </w:rPr>
        <w:t>An</w:t>
      </w:r>
      <w:proofErr w:type="spellEnd"/>
      <w:r>
        <w:rPr>
          <w:sz w:val="28"/>
          <w:szCs w:val="28"/>
        </w:rPr>
        <w:t xml:space="preserve"> </w:t>
      </w:r>
      <w:proofErr w:type="spellStart"/>
      <w:r>
        <w:rPr>
          <w:sz w:val="28"/>
          <w:szCs w:val="28"/>
        </w:rPr>
        <w:t>Agile</w:t>
      </w:r>
      <w:proofErr w:type="spellEnd"/>
      <w:r>
        <w:rPr>
          <w:sz w:val="28"/>
          <w:szCs w:val="28"/>
        </w:rPr>
        <w:t xml:space="preserve"> </w:t>
      </w:r>
      <w:proofErr w:type="spellStart"/>
      <w:r>
        <w:rPr>
          <w:sz w:val="28"/>
          <w:szCs w:val="28"/>
        </w:rPr>
        <w:t>Primer</w:t>
      </w:r>
      <w:proofErr w:type="spellEnd"/>
      <w:r>
        <w:rPr>
          <w:sz w:val="28"/>
          <w:szCs w:val="28"/>
        </w:rPr>
        <w:t xml:space="preserve">. </w:t>
      </w:r>
      <w:proofErr w:type="spellStart"/>
      <w:r>
        <w:rPr>
          <w:sz w:val="28"/>
          <w:szCs w:val="28"/>
        </w:rPr>
        <w:t>Addison-Wesley</w:t>
      </w:r>
      <w:proofErr w:type="spellEnd"/>
      <w:r>
        <w:rPr>
          <w:sz w:val="28"/>
          <w:szCs w:val="28"/>
        </w:rPr>
        <w:t>, 2012. 272 p.</w:t>
      </w:r>
    </w:p>
    <w:p w14:paraId="00000354" w14:textId="77777777" w:rsidR="006149A5" w:rsidRDefault="002A493F">
      <w:pPr>
        <w:numPr>
          <w:ilvl w:val="0"/>
          <w:numId w:val="1"/>
        </w:numPr>
        <w:spacing w:line="360" w:lineRule="auto"/>
        <w:ind w:left="0" w:firstLine="855"/>
        <w:jc w:val="both"/>
        <w:rPr>
          <w:sz w:val="28"/>
          <w:szCs w:val="28"/>
        </w:rPr>
      </w:pPr>
      <w:proofErr w:type="spellStart"/>
      <w:r>
        <w:rPr>
          <w:sz w:val="28"/>
          <w:szCs w:val="28"/>
        </w:rPr>
        <w:t>Avdi</w:t>
      </w:r>
      <w:proofErr w:type="spellEnd"/>
      <w:r>
        <w:rPr>
          <w:sz w:val="28"/>
          <w:szCs w:val="28"/>
        </w:rPr>
        <w:t xml:space="preserve"> </w:t>
      </w:r>
      <w:proofErr w:type="spellStart"/>
      <w:r>
        <w:rPr>
          <w:sz w:val="28"/>
          <w:szCs w:val="28"/>
        </w:rPr>
        <w:t>Grimm</w:t>
      </w:r>
      <w:proofErr w:type="spellEnd"/>
      <w:r>
        <w:rPr>
          <w:sz w:val="28"/>
          <w:szCs w:val="28"/>
        </w:rPr>
        <w:t xml:space="preserve">. </w:t>
      </w:r>
      <w:proofErr w:type="spellStart"/>
      <w:r>
        <w:rPr>
          <w:sz w:val="28"/>
          <w:szCs w:val="28"/>
        </w:rPr>
        <w:t>Confident</w:t>
      </w:r>
      <w:proofErr w:type="spellEnd"/>
      <w:r>
        <w:rPr>
          <w:sz w:val="28"/>
          <w:szCs w:val="28"/>
        </w:rPr>
        <w:t xml:space="preserve"> </w:t>
      </w:r>
      <w:proofErr w:type="spellStart"/>
      <w:r>
        <w:rPr>
          <w:sz w:val="28"/>
          <w:szCs w:val="28"/>
        </w:rPr>
        <w:t>Ruby</w:t>
      </w:r>
      <w:proofErr w:type="spellEnd"/>
      <w:r>
        <w:rPr>
          <w:sz w:val="28"/>
          <w:szCs w:val="28"/>
        </w:rPr>
        <w:t xml:space="preserve">: 32 </w:t>
      </w:r>
      <w:proofErr w:type="spellStart"/>
      <w:r>
        <w:rPr>
          <w:sz w:val="28"/>
          <w:szCs w:val="28"/>
        </w:rPr>
        <w:t>Patterns</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Joyful</w:t>
      </w:r>
      <w:proofErr w:type="spellEnd"/>
      <w:r>
        <w:rPr>
          <w:sz w:val="28"/>
          <w:szCs w:val="28"/>
        </w:rPr>
        <w:t xml:space="preserve"> </w:t>
      </w:r>
      <w:proofErr w:type="spellStart"/>
      <w:r>
        <w:rPr>
          <w:sz w:val="28"/>
          <w:szCs w:val="28"/>
        </w:rPr>
        <w:t>Coding</w:t>
      </w:r>
      <w:proofErr w:type="spellEnd"/>
      <w:r>
        <w:rPr>
          <w:sz w:val="28"/>
          <w:szCs w:val="28"/>
        </w:rPr>
        <w:t xml:space="preserve">. </w:t>
      </w:r>
      <w:proofErr w:type="spellStart"/>
      <w:r>
        <w:rPr>
          <w:sz w:val="28"/>
          <w:szCs w:val="28"/>
        </w:rPr>
        <w:t>Self-published</w:t>
      </w:r>
      <w:proofErr w:type="spellEnd"/>
      <w:r>
        <w:rPr>
          <w:sz w:val="28"/>
          <w:szCs w:val="28"/>
        </w:rPr>
        <w:t>, 2013.</w:t>
      </w:r>
    </w:p>
    <w:p w14:paraId="00000355" w14:textId="77777777" w:rsidR="006149A5" w:rsidRDefault="002A493F">
      <w:pPr>
        <w:numPr>
          <w:ilvl w:val="0"/>
          <w:numId w:val="1"/>
        </w:numPr>
        <w:spacing w:line="360" w:lineRule="auto"/>
        <w:ind w:left="0" w:firstLine="855"/>
        <w:jc w:val="both"/>
        <w:rPr>
          <w:sz w:val="28"/>
          <w:szCs w:val="28"/>
        </w:rPr>
      </w:pPr>
      <w:proofErr w:type="spellStart"/>
      <w:r>
        <w:rPr>
          <w:sz w:val="28"/>
          <w:szCs w:val="28"/>
        </w:rPr>
        <w:t>Michael</w:t>
      </w:r>
      <w:proofErr w:type="spellEnd"/>
      <w:r>
        <w:rPr>
          <w:sz w:val="28"/>
          <w:szCs w:val="28"/>
        </w:rPr>
        <w:t xml:space="preserve"> </w:t>
      </w:r>
      <w:proofErr w:type="spellStart"/>
      <w:r>
        <w:rPr>
          <w:sz w:val="28"/>
          <w:szCs w:val="28"/>
        </w:rPr>
        <w:t>Hartl</w:t>
      </w:r>
      <w:proofErr w:type="spellEnd"/>
      <w:r>
        <w:rPr>
          <w:sz w:val="28"/>
          <w:szCs w:val="28"/>
        </w:rPr>
        <w:t xml:space="preserve">. </w:t>
      </w:r>
      <w:proofErr w:type="spellStart"/>
      <w:r>
        <w:rPr>
          <w:sz w:val="28"/>
          <w:szCs w:val="28"/>
        </w:rPr>
        <w:t>R</w:t>
      </w:r>
      <w:r>
        <w:rPr>
          <w:sz w:val="28"/>
          <w:szCs w:val="28"/>
        </w:rPr>
        <w:t>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w:t>
      </w:r>
      <w:proofErr w:type="spellStart"/>
      <w:r>
        <w:rPr>
          <w:sz w:val="28"/>
          <w:szCs w:val="28"/>
        </w:rPr>
        <w:t>Tutorial</w:t>
      </w:r>
      <w:proofErr w:type="spellEnd"/>
      <w:r>
        <w:rPr>
          <w:sz w:val="28"/>
          <w:szCs w:val="28"/>
        </w:rPr>
        <w:t xml:space="preserve">: </w:t>
      </w:r>
      <w:proofErr w:type="spellStart"/>
      <w:r>
        <w:rPr>
          <w:sz w:val="28"/>
          <w:szCs w:val="28"/>
        </w:rPr>
        <w:t>Learn</w:t>
      </w:r>
      <w:proofErr w:type="spellEnd"/>
      <w:r>
        <w:rPr>
          <w:sz w:val="28"/>
          <w:szCs w:val="28"/>
        </w:rPr>
        <w:t xml:space="preserve"> </w:t>
      </w:r>
      <w:proofErr w:type="spellStart"/>
      <w:r>
        <w:rPr>
          <w:sz w:val="28"/>
          <w:szCs w:val="28"/>
        </w:rPr>
        <w:t>Web</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Rails</w:t>
      </w:r>
      <w:proofErr w:type="spellEnd"/>
      <w:r>
        <w:rPr>
          <w:sz w:val="28"/>
          <w:szCs w:val="28"/>
        </w:rPr>
        <w:t xml:space="preserve">, 7th </w:t>
      </w:r>
      <w:proofErr w:type="spellStart"/>
      <w:r>
        <w:rPr>
          <w:sz w:val="28"/>
          <w:szCs w:val="28"/>
        </w:rPr>
        <w:t>Edition</w:t>
      </w:r>
      <w:proofErr w:type="spellEnd"/>
      <w:r>
        <w:rPr>
          <w:sz w:val="28"/>
          <w:szCs w:val="28"/>
        </w:rPr>
        <w:t xml:space="preserve">. </w:t>
      </w:r>
      <w:proofErr w:type="spellStart"/>
      <w:r>
        <w:rPr>
          <w:sz w:val="28"/>
          <w:szCs w:val="28"/>
        </w:rPr>
        <w:t>Addison-Wesley</w:t>
      </w:r>
      <w:proofErr w:type="spellEnd"/>
      <w:r>
        <w:rPr>
          <w:sz w:val="28"/>
          <w:szCs w:val="28"/>
        </w:rPr>
        <w:t>, 2023.</w:t>
      </w:r>
    </w:p>
    <w:p w14:paraId="00000356" w14:textId="77777777" w:rsidR="006149A5" w:rsidRDefault="002A493F">
      <w:pPr>
        <w:numPr>
          <w:ilvl w:val="0"/>
          <w:numId w:val="1"/>
        </w:numPr>
        <w:spacing w:line="360" w:lineRule="auto"/>
        <w:ind w:left="0" w:firstLine="855"/>
        <w:jc w:val="both"/>
        <w:rPr>
          <w:sz w:val="28"/>
          <w:szCs w:val="28"/>
        </w:rPr>
      </w:pPr>
      <w:proofErr w:type="spellStart"/>
      <w:r>
        <w:rPr>
          <w:sz w:val="28"/>
          <w:szCs w:val="28"/>
        </w:rPr>
        <w:t>Martin</w:t>
      </w:r>
      <w:proofErr w:type="spellEnd"/>
      <w:r>
        <w:rPr>
          <w:sz w:val="28"/>
          <w:szCs w:val="28"/>
        </w:rPr>
        <w:t xml:space="preserve"> </w:t>
      </w:r>
      <w:proofErr w:type="spellStart"/>
      <w:r>
        <w:rPr>
          <w:sz w:val="28"/>
          <w:szCs w:val="28"/>
        </w:rPr>
        <w:t>Fowler</w:t>
      </w:r>
      <w:proofErr w:type="spellEnd"/>
      <w:r>
        <w:rPr>
          <w:sz w:val="28"/>
          <w:szCs w:val="28"/>
        </w:rPr>
        <w:t xml:space="preserve">. </w:t>
      </w:r>
      <w:proofErr w:type="spellStart"/>
      <w:r>
        <w:rPr>
          <w:sz w:val="28"/>
          <w:szCs w:val="28"/>
        </w:rPr>
        <w:t>Refactoring</w:t>
      </w:r>
      <w:proofErr w:type="spellEnd"/>
      <w:r>
        <w:rPr>
          <w:sz w:val="28"/>
          <w:szCs w:val="28"/>
        </w:rPr>
        <w:t xml:space="preserve">: </w:t>
      </w:r>
      <w:proofErr w:type="spellStart"/>
      <w:r>
        <w:rPr>
          <w:sz w:val="28"/>
          <w:szCs w:val="28"/>
        </w:rPr>
        <w:t>Improving</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Design</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Existing</w:t>
      </w:r>
      <w:proofErr w:type="spellEnd"/>
      <w:r>
        <w:rPr>
          <w:sz w:val="28"/>
          <w:szCs w:val="28"/>
        </w:rPr>
        <w:t xml:space="preserve"> </w:t>
      </w:r>
      <w:proofErr w:type="spellStart"/>
      <w:r>
        <w:rPr>
          <w:sz w:val="28"/>
          <w:szCs w:val="28"/>
        </w:rPr>
        <w:t>Code</w:t>
      </w:r>
      <w:proofErr w:type="spellEnd"/>
      <w:r>
        <w:rPr>
          <w:sz w:val="28"/>
          <w:szCs w:val="28"/>
        </w:rPr>
        <w:t xml:space="preserve">, 2nd </w:t>
      </w:r>
      <w:proofErr w:type="spellStart"/>
      <w:r>
        <w:rPr>
          <w:sz w:val="28"/>
          <w:szCs w:val="28"/>
        </w:rPr>
        <w:t>Edition</w:t>
      </w:r>
      <w:proofErr w:type="spellEnd"/>
      <w:r>
        <w:rPr>
          <w:sz w:val="28"/>
          <w:szCs w:val="28"/>
        </w:rPr>
        <w:t xml:space="preserve">. </w:t>
      </w:r>
      <w:proofErr w:type="spellStart"/>
      <w:r>
        <w:rPr>
          <w:sz w:val="28"/>
          <w:szCs w:val="28"/>
        </w:rPr>
        <w:t>Addison-Wesley</w:t>
      </w:r>
      <w:proofErr w:type="spellEnd"/>
      <w:r>
        <w:rPr>
          <w:sz w:val="28"/>
          <w:szCs w:val="28"/>
        </w:rPr>
        <w:t>, 2018. 448 p.</w:t>
      </w:r>
    </w:p>
    <w:p w14:paraId="00000357" w14:textId="77777777" w:rsidR="006149A5" w:rsidRDefault="002A493F">
      <w:pPr>
        <w:numPr>
          <w:ilvl w:val="0"/>
          <w:numId w:val="1"/>
        </w:numPr>
        <w:spacing w:line="360" w:lineRule="auto"/>
        <w:ind w:left="0" w:firstLine="855"/>
        <w:jc w:val="both"/>
        <w:rPr>
          <w:sz w:val="28"/>
          <w:szCs w:val="28"/>
        </w:rPr>
      </w:pPr>
      <w:proofErr w:type="spellStart"/>
      <w:r>
        <w:rPr>
          <w:sz w:val="28"/>
          <w:szCs w:val="28"/>
        </w:rPr>
        <w:t>Eric</w:t>
      </w:r>
      <w:proofErr w:type="spellEnd"/>
      <w:r>
        <w:rPr>
          <w:sz w:val="28"/>
          <w:szCs w:val="28"/>
        </w:rPr>
        <w:t xml:space="preserve"> </w:t>
      </w:r>
      <w:proofErr w:type="spellStart"/>
      <w:r>
        <w:rPr>
          <w:sz w:val="28"/>
          <w:szCs w:val="28"/>
        </w:rPr>
        <w:t>Evans</w:t>
      </w:r>
      <w:proofErr w:type="spellEnd"/>
      <w:r>
        <w:rPr>
          <w:sz w:val="28"/>
          <w:szCs w:val="28"/>
        </w:rPr>
        <w:t xml:space="preserve">. </w:t>
      </w:r>
      <w:proofErr w:type="spellStart"/>
      <w:r>
        <w:rPr>
          <w:sz w:val="28"/>
          <w:szCs w:val="28"/>
        </w:rPr>
        <w:t>Domain-Driven</w:t>
      </w:r>
      <w:proofErr w:type="spellEnd"/>
      <w:r>
        <w:rPr>
          <w:sz w:val="28"/>
          <w:szCs w:val="28"/>
        </w:rPr>
        <w:t xml:space="preserve"> </w:t>
      </w:r>
      <w:proofErr w:type="spellStart"/>
      <w:r>
        <w:rPr>
          <w:sz w:val="28"/>
          <w:szCs w:val="28"/>
        </w:rPr>
        <w:t>Design</w:t>
      </w:r>
      <w:proofErr w:type="spellEnd"/>
      <w:r>
        <w:rPr>
          <w:sz w:val="28"/>
          <w:szCs w:val="28"/>
        </w:rPr>
        <w:t xml:space="preserve">: </w:t>
      </w:r>
      <w:proofErr w:type="spellStart"/>
      <w:r>
        <w:rPr>
          <w:sz w:val="28"/>
          <w:szCs w:val="28"/>
        </w:rPr>
        <w:t>Tackling</w:t>
      </w:r>
      <w:proofErr w:type="spellEnd"/>
      <w:r>
        <w:rPr>
          <w:sz w:val="28"/>
          <w:szCs w:val="28"/>
        </w:rPr>
        <w:t xml:space="preserve"> </w:t>
      </w:r>
      <w:proofErr w:type="spellStart"/>
      <w:r>
        <w:rPr>
          <w:sz w:val="28"/>
          <w:szCs w:val="28"/>
        </w:rPr>
        <w:t>Complexity</w:t>
      </w:r>
      <w:proofErr w:type="spellEnd"/>
      <w:r>
        <w:rPr>
          <w:sz w:val="28"/>
          <w:szCs w:val="28"/>
        </w:rPr>
        <w:t xml:space="preserve"> </w:t>
      </w:r>
      <w:proofErr w:type="spellStart"/>
      <w:r>
        <w:rPr>
          <w:sz w:val="28"/>
          <w:szCs w:val="28"/>
        </w:rPr>
        <w:t>i</w:t>
      </w:r>
      <w:r>
        <w:rPr>
          <w:sz w:val="28"/>
          <w:szCs w:val="28"/>
        </w:rPr>
        <w:t>n</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Heart</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Software</w:t>
      </w:r>
      <w:proofErr w:type="spellEnd"/>
      <w:r>
        <w:rPr>
          <w:sz w:val="28"/>
          <w:szCs w:val="28"/>
        </w:rPr>
        <w:t xml:space="preserve">. </w:t>
      </w:r>
      <w:proofErr w:type="spellStart"/>
      <w:r>
        <w:rPr>
          <w:sz w:val="28"/>
          <w:szCs w:val="28"/>
        </w:rPr>
        <w:t>Addison-Wesley</w:t>
      </w:r>
      <w:proofErr w:type="spellEnd"/>
      <w:r>
        <w:rPr>
          <w:sz w:val="28"/>
          <w:szCs w:val="28"/>
        </w:rPr>
        <w:t>, 2003.</w:t>
      </w:r>
    </w:p>
    <w:p w14:paraId="00000358" w14:textId="77777777" w:rsidR="006149A5" w:rsidRDefault="002A493F">
      <w:pPr>
        <w:numPr>
          <w:ilvl w:val="0"/>
          <w:numId w:val="1"/>
        </w:numPr>
        <w:spacing w:line="360" w:lineRule="auto"/>
        <w:ind w:left="0" w:firstLine="855"/>
        <w:jc w:val="both"/>
        <w:rPr>
          <w:sz w:val="28"/>
          <w:szCs w:val="28"/>
        </w:rPr>
      </w:pPr>
      <w:proofErr w:type="spellStart"/>
      <w:r>
        <w:rPr>
          <w:sz w:val="28"/>
          <w:szCs w:val="28"/>
        </w:rPr>
        <w:t>Robert</w:t>
      </w:r>
      <w:proofErr w:type="spellEnd"/>
      <w:r>
        <w:rPr>
          <w:sz w:val="28"/>
          <w:szCs w:val="28"/>
        </w:rPr>
        <w:t xml:space="preserve"> C. </w:t>
      </w:r>
      <w:proofErr w:type="spellStart"/>
      <w:r>
        <w:rPr>
          <w:sz w:val="28"/>
          <w:szCs w:val="28"/>
        </w:rPr>
        <w:t>Martin</w:t>
      </w:r>
      <w:proofErr w:type="spellEnd"/>
      <w:r>
        <w:rPr>
          <w:sz w:val="28"/>
          <w:szCs w:val="28"/>
        </w:rPr>
        <w:t xml:space="preserve">. </w:t>
      </w:r>
      <w:proofErr w:type="spellStart"/>
      <w:r>
        <w:rPr>
          <w:sz w:val="28"/>
          <w:szCs w:val="28"/>
        </w:rPr>
        <w:t>Clean</w:t>
      </w:r>
      <w:proofErr w:type="spellEnd"/>
      <w:r>
        <w:rPr>
          <w:sz w:val="28"/>
          <w:szCs w:val="28"/>
        </w:rPr>
        <w:t xml:space="preserve"> </w:t>
      </w:r>
      <w:proofErr w:type="spellStart"/>
      <w:r>
        <w:rPr>
          <w:sz w:val="28"/>
          <w:szCs w:val="28"/>
        </w:rPr>
        <w:t>Architecture</w:t>
      </w:r>
      <w:proofErr w:type="spellEnd"/>
      <w:r>
        <w:rPr>
          <w:sz w:val="28"/>
          <w:szCs w:val="28"/>
        </w:rPr>
        <w:t xml:space="preserve">: A </w:t>
      </w:r>
      <w:proofErr w:type="spellStart"/>
      <w:r>
        <w:rPr>
          <w:sz w:val="28"/>
          <w:szCs w:val="28"/>
        </w:rPr>
        <w:t>Craftsman's</w:t>
      </w:r>
      <w:proofErr w:type="spellEnd"/>
      <w:r>
        <w:rPr>
          <w:sz w:val="28"/>
          <w:szCs w:val="28"/>
        </w:rPr>
        <w:t xml:space="preserve"> </w:t>
      </w:r>
      <w:proofErr w:type="spellStart"/>
      <w:r>
        <w:rPr>
          <w:sz w:val="28"/>
          <w:szCs w:val="28"/>
        </w:rPr>
        <w:t>Guide</w:t>
      </w:r>
      <w:proofErr w:type="spellEnd"/>
      <w:r>
        <w:rPr>
          <w:sz w:val="28"/>
          <w:szCs w:val="28"/>
        </w:rPr>
        <w:t xml:space="preserve"> </w:t>
      </w:r>
      <w:proofErr w:type="spellStart"/>
      <w:r>
        <w:rPr>
          <w:sz w:val="28"/>
          <w:szCs w:val="28"/>
        </w:rPr>
        <w:t>to</w:t>
      </w:r>
      <w:proofErr w:type="spellEnd"/>
      <w:r>
        <w:rPr>
          <w:sz w:val="28"/>
          <w:szCs w:val="28"/>
        </w:rPr>
        <w:t xml:space="preserve"> </w:t>
      </w:r>
      <w:proofErr w:type="spellStart"/>
      <w:r>
        <w:rPr>
          <w:sz w:val="28"/>
          <w:szCs w:val="28"/>
        </w:rPr>
        <w:t>Software</w:t>
      </w:r>
      <w:proofErr w:type="spellEnd"/>
      <w:r>
        <w:rPr>
          <w:sz w:val="28"/>
          <w:szCs w:val="28"/>
        </w:rPr>
        <w:t xml:space="preserve"> </w:t>
      </w:r>
      <w:proofErr w:type="spellStart"/>
      <w:r>
        <w:rPr>
          <w:sz w:val="28"/>
          <w:szCs w:val="28"/>
        </w:rPr>
        <w:t>Structure</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Design</w:t>
      </w:r>
      <w:proofErr w:type="spellEnd"/>
      <w:r>
        <w:rPr>
          <w:sz w:val="28"/>
          <w:szCs w:val="28"/>
        </w:rPr>
        <w:t xml:space="preserve">. </w:t>
      </w:r>
      <w:proofErr w:type="spellStart"/>
      <w:r>
        <w:rPr>
          <w:sz w:val="28"/>
          <w:szCs w:val="28"/>
        </w:rPr>
        <w:t>Prentice</w:t>
      </w:r>
      <w:proofErr w:type="spellEnd"/>
      <w:r>
        <w:rPr>
          <w:sz w:val="28"/>
          <w:szCs w:val="28"/>
        </w:rPr>
        <w:t xml:space="preserve"> </w:t>
      </w:r>
      <w:proofErr w:type="spellStart"/>
      <w:r>
        <w:rPr>
          <w:sz w:val="28"/>
          <w:szCs w:val="28"/>
        </w:rPr>
        <w:t>Hall</w:t>
      </w:r>
      <w:proofErr w:type="spellEnd"/>
      <w:r>
        <w:rPr>
          <w:sz w:val="28"/>
          <w:szCs w:val="28"/>
        </w:rPr>
        <w:t>, 2017.</w:t>
      </w:r>
    </w:p>
    <w:p w14:paraId="00000359" w14:textId="77777777" w:rsidR="006149A5" w:rsidRDefault="002A493F">
      <w:pPr>
        <w:numPr>
          <w:ilvl w:val="0"/>
          <w:numId w:val="1"/>
        </w:numPr>
        <w:spacing w:line="360" w:lineRule="auto"/>
        <w:ind w:left="0" w:firstLine="855"/>
        <w:jc w:val="both"/>
        <w:rPr>
          <w:sz w:val="28"/>
          <w:szCs w:val="28"/>
        </w:rPr>
      </w:pPr>
      <w:proofErr w:type="spellStart"/>
      <w:r>
        <w:rPr>
          <w:sz w:val="28"/>
          <w:szCs w:val="28"/>
        </w:rPr>
        <w:t>Robert</w:t>
      </w:r>
      <w:proofErr w:type="spellEnd"/>
      <w:r>
        <w:rPr>
          <w:sz w:val="28"/>
          <w:szCs w:val="28"/>
        </w:rPr>
        <w:t xml:space="preserve"> C. </w:t>
      </w:r>
      <w:proofErr w:type="spellStart"/>
      <w:r>
        <w:rPr>
          <w:sz w:val="28"/>
          <w:szCs w:val="28"/>
        </w:rPr>
        <w:t>Martin</w:t>
      </w:r>
      <w:proofErr w:type="spellEnd"/>
      <w:r>
        <w:rPr>
          <w:sz w:val="28"/>
          <w:szCs w:val="28"/>
        </w:rPr>
        <w:t xml:space="preserve">. </w:t>
      </w:r>
      <w:proofErr w:type="spellStart"/>
      <w:r>
        <w:rPr>
          <w:sz w:val="28"/>
          <w:szCs w:val="28"/>
        </w:rPr>
        <w:t>Clean</w:t>
      </w:r>
      <w:proofErr w:type="spellEnd"/>
      <w:r>
        <w:rPr>
          <w:sz w:val="28"/>
          <w:szCs w:val="28"/>
        </w:rPr>
        <w:t xml:space="preserve"> </w:t>
      </w:r>
      <w:proofErr w:type="spellStart"/>
      <w:r>
        <w:rPr>
          <w:sz w:val="28"/>
          <w:szCs w:val="28"/>
        </w:rPr>
        <w:t>Code</w:t>
      </w:r>
      <w:proofErr w:type="spellEnd"/>
      <w:r>
        <w:rPr>
          <w:sz w:val="28"/>
          <w:szCs w:val="28"/>
        </w:rPr>
        <w:t xml:space="preserve">: A </w:t>
      </w:r>
      <w:proofErr w:type="spellStart"/>
      <w:r>
        <w:rPr>
          <w:sz w:val="28"/>
          <w:szCs w:val="28"/>
        </w:rPr>
        <w:t>Handbook</w:t>
      </w:r>
      <w:proofErr w:type="spellEnd"/>
      <w:r>
        <w:rPr>
          <w:sz w:val="28"/>
          <w:szCs w:val="28"/>
        </w:rPr>
        <w:t xml:space="preserve"> </w:t>
      </w:r>
      <w:proofErr w:type="spellStart"/>
      <w:r>
        <w:rPr>
          <w:sz w:val="28"/>
          <w:szCs w:val="28"/>
        </w:rPr>
        <w:t>of</w:t>
      </w:r>
      <w:proofErr w:type="spellEnd"/>
      <w:r>
        <w:rPr>
          <w:sz w:val="28"/>
          <w:szCs w:val="28"/>
        </w:rPr>
        <w:t xml:space="preserve"> </w:t>
      </w:r>
      <w:proofErr w:type="spellStart"/>
      <w:r>
        <w:rPr>
          <w:sz w:val="28"/>
          <w:szCs w:val="28"/>
        </w:rPr>
        <w:t>Agile</w:t>
      </w:r>
      <w:proofErr w:type="spellEnd"/>
      <w:r>
        <w:rPr>
          <w:sz w:val="28"/>
          <w:szCs w:val="28"/>
        </w:rPr>
        <w:t xml:space="preserve"> </w:t>
      </w:r>
      <w:proofErr w:type="spellStart"/>
      <w:r>
        <w:rPr>
          <w:sz w:val="28"/>
          <w:szCs w:val="28"/>
        </w:rPr>
        <w:t>Software</w:t>
      </w:r>
      <w:proofErr w:type="spellEnd"/>
      <w:r>
        <w:rPr>
          <w:sz w:val="28"/>
          <w:szCs w:val="28"/>
        </w:rPr>
        <w:t xml:space="preserve"> </w:t>
      </w:r>
      <w:proofErr w:type="spellStart"/>
      <w:r>
        <w:rPr>
          <w:sz w:val="28"/>
          <w:szCs w:val="28"/>
        </w:rPr>
        <w:t>Craftsmanship</w:t>
      </w:r>
      <w:proofErr w:type="spellEnd"/>
      <w:r>
        <w:rPr>
          <w:sz w:val="28"/>
          <w:szCs w:val="28"/>
        </w:rPr>
        <w:t xml:space="preserve">. </w:t>
      </w:r>
      <w:proofErr w:type="spellStart"/>
      <w:r>
        <w:rPr>
          <w:sz w:val="28"/>
          <w:szCs w:val="28"/>
        </w:rPr>
        <w:t>Prentice</w:t>
      </w:r>
      <w:proofErr w:type="spellEnd"/>
      <w:r>
        <w:rPr>
          <w:sz w:val="28"/>
          <w:szCs w:val="28"/>
        </w:rPr>
        <w:t xml:space="preserve"> </w:t>
      </w:r>
      <w:proofErr w:type="spellStart"/>
      <w:r>
        <w:rPr>
          <w:sz w:val="28"/>
          <w:szCs w:val="28"/>
        </w:rPr>
        <w:t>Hall</w:t>
      </w:r>
      <w:proofErr w:type="spellEnd"/>
      <w:r>
        <w:rPr>
          <w:sz w:val="28"/>
          <w:szCs w:val="28"/>
        </w:rPr>
        <w:t>, 2008.</w:t>
      </w:r>
    </w:p>
    <w:p w14:paraId="0000035A" w14:textId="77777777" w:rsidR="006149A5" w:rsidRDefault="002A493F">
      <w:pPr>
        <w:numPr>
          <w:ilvl w:val="0"/>
          <w:numId w:val="1"/>
        </w:numPr>
        <w:spacing w:line="360" w:lineRule="auto"/>
        <w:ind w:left="0" w:firstLine="855"/>
        <w:jc w:val="both"/>
        <w:rPr>
          <w:sz w:val="28"/>
          <w:szCs w:val="28"/>
        </w:rPr>
      </w:pPr>
      <w:proofErr w:type="spellStart"/>
      <w:r>
        <w:rPr>
          <w:sz w:val="28"/>
          <w:szCs w:val="28"/>
        </w:rPr>
        <w:t>N</w:t>
      </w:r>
      <w:r>
        <w:rPr>
          <w:sz w:val="28"/>
          <w:szCs w:val="28"/>
        </w:rPr>
        <w:t>oel</w:t>
      </w:r>
      <w:proofErr w:type="spellEnd"/>
      <w:r>
        <w:rPr>
          <w:sz w:val="28"/>
          <w:szCs w:val="28"/>
        </w:rPr>
        <w:t xml:space="preserve"> </w:t>
      </w:r>
      <w:proofErr w:type="spellStart"/>
      <w:r>
        <w:rPr>
          <w:sz w:val="28"/>
          <w:szCs w:val="28"/>
        </w:rPr>
        <w:t>Rappin</w:t>
      </w:r>
      <w:proofErr w:type="spellEnd"/>
      <w:r>
        <w:rPr>
          <w:sz w:val="28"/>
          <w:szCs w:val="28"/>
        </w:rPr>
        <w:t xml:space="preserve">. </w:t>
      </w:r>
      <w:proofErr w:type="spellStart"/>
      <w:r>
        <w:rPr>
          <w:sz w:val="28"/>
          <w:szCs w:val="28"/>
        </w:rPr>
        <w:t>Modern</w:t>
      </w:r>
      <w:proofErr w:type="spellEnd"/>
      <w:r>
        <w:rPr>
          <w:sz w:val="28"/>
          <w:szCs w:val="28"/>
        </w:rPr>
        <w:t xml:space="preserve"> </w:t>
      </w:r>
      <w:proofErr w:type="spellStart"/>
      <w:r>
        <w:rPr>
          <w:sz w:val="28"/>
          <w:szCs w:val="28"/>
        </w:rPr>
        <w:t>Front-End</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Rails</w:t>
      </w:r>
      <w:proofErr w:type="spellEnd"/>
      <w:r>
        <w:rPr>
          <w:sz w:val="28"/>
          <w:szCs w:val="28"/>
        </w:rPr>
        <w:t xml:space="preserve">. </w:t>
      </w:r>
      <w:proofErr w:type="spellStart"/>
      <w:r>
        <w:rPr>
          <w:sz w:val="28"/>
          <w:szCs w:val="28"/>
        </w:rPr>
        <w:t>Pragmatic</w:t>
      </w:r>
      <w:proofErr w:type="spellEnd"/>
      <w:r>
        <w:rPr>
          <w:sz w:val="28"/>
          <w:szCs w:val="28"/>
        </w:rPr>
        <w:t xml:space="preserve"> Bookshelf, 2021.</w:t>
      </w:r>
    </w:p>
    <w:p w14:paraId="0000035B" w14:textId="77777777" w:rsidR="006149A5" w:rsidRDefault="002A493F">
      <w:pPr>
        <w:numPr>
          <w:ilvl w:val="0"/>
          <w:numId w:val="1"/>
        </w:numPr>
        <w:spacing w:line="360" w:lineRule="auto"/>
        <w:ind w:left="0" w:firstLine="855"/>
        <w:jc w:val="both"/>
        <w:rPr>
          <w:sz w:val="28"/>
          <w:szCs w:val="28"/>
        </w:rPr>
      </w:pPr>
      <w:proofErr w:type="spellStart"/>
      <w:r>
        <w:rPr>
          <w:sz w:val="28"/>
          <w:szCs w:val="28"/>
        </w:rPr>
        <w:t>Sam</w:t>
      </w:r>
      <w:proofErr w:type="spellEnd"/>
      <w:r>
        <w:rPr>
          <w:sz w:val="28"/>
          <w:szCs w:val="28"/>
        </w:rPr>
        <w:t xml:space="preserve"> </w:t>
      </w:r>
      <w:proofErr w:type="spellStart"/>
      <w:r>
        <w:rPr>
          <w:sz w:val="28"/>
          <w:szCs w:val="28"/>
        </w:rPr>
        <w:t>Ruby</w:t>
      </w:r>
      <w:proofErr w:type="spellEnd"/>
      <w:r>
        <w:rPr>
          <w:sz w:val="28"/>
          <w:szCs w:val="28"/>
        </w:rPr>
        <w:t xml:space="preserve">, </w:t>
      </w:r>
      <w:proofErr w:type="spellStart"/>
      <w:r>
        <w:rPr>
          <w:sz w:val="28"/>
          <w:szCs w:val="28"/>
        </w:rPr>
        <w:t>David</w:t>
      </w:r>
      <w:proofErr w:type="spellEnd"/>
      <w:r>
        <w:rPr>
          <w:sz w:val="28"/>
          <w:szCs w:val="28"/>
        </w:rPr>
        <w:t xml:space="preserve"> </w:t>
      </w:r>
      <w:proofErr w:type="spellStart"/>
      <w:r>
        <w:rPr>
          <w:sz w:val="28"/>
          <w:szCs w:val="28"/>
        </w:rPr>
        <w:t>Bryant</w:t>
      </w:r>
      <w:proofErr w:type="spellEnd"/>
      <w:r>
        <w:rPr>
          <w:sz w:val="28"/>
          <w:szCs w:val="28"/>
        </w:rPr>
        <w:t xml:space="preserve"> </w:t>
      </w:r>
      <w:proofErr w:type="spellStart"/>
      <w:r>
        <w:rPr>
          <w:sz w:val="28"/>
          <w:szCs w:val="28"/>
        </w:rPr>
        <w:t>Copeland</w:t>
      </w:r>
      <w:proofErr w:type="spellEnd"/>
      <w:r>
        <w:rPr>
          <w:sz w:val="28"/>
          <w:szCs w:val="28"/>
        </w:rPr>
        <w:t xml:space="preserve">. </w:t>
      </w:r>
      <w:proofErr w:type="spellStart"/>
      <w:r>
        <w:rPr>
          <w:sz w:val="28"/>
          <w:szCs w:val="28"/>
        </w:rPr>
        <w:t>Agile</w:t>
      </w:r>
      <w:proofErr w:type="spellEnd"/>
      <w:r>
        <w:rPr>
          <w:sz w:val="28"/>
          <w:szCs w:val="28"/>
        </w:rPr>
        <w:t xml:space="preserve"> </w:t>
      </w:r>
      <w:proofErr w:type="spellStart"/>
      <w:r>
        <w:rPr>
          <w:sz w:val="28"/>
          <w:szCs w:val="28"/>
        </w:rPr>
        <w:t>Web</w:t>
      </w:r>
      <w:proofErr w:type="spellEnd"/>
      <w:r>
        <w:rPr>
          <w:sz w:val="28"/>
          <w:szCs w:val="28"/>
        </w:rPr>
        <w:t xml:space="preserve"> </w:t>
      </w:r>
      <w:proofErr w:type="spellStart"/>
      <w:r>
        <w:rPr>
          <w:sz w:val="28"/>
          <w:szCs w:val="28"/>
        </w:rPr>
        <w:t>Development</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Rails</w:t>
      </w:r>
      <w:proofErr w:type="spellEnd"/>
      <w:r>
        <w:rPr>
          <w:sz w:val="28"/>
          <w:szCs w:val="28"/>
        </w:rPr>
        <w:t xml:space="preserve"> 7. </w:t>
      </w:r>
      <w:proofErr w:type="spellStart"/>
      <w:r>
        <w:rPr>
          <w:sz w:val="28"/>
          <w:szCs w:val="28"/>
        </w:rPr>
        <w:t>Pragmatic</w:t>
      </w:r>
      <w:proofErr w:type="spellEnd"/>
      <w:r>
        <w:rPr>
          <w:sz w:val="28"/>
          <w:szCs w:val="28"/>
        </w:rPr>
        <w:t xml:space="preserve"> Bookshelf, 2022.</w:t>
      </w:r>
    </w:p>
    <w:p w14:paraId="0000035C" w14:textId="77777777" w:rsidR="006149A5" w:rsidRDefault="002A493F">
      <w:pPr>
        <w:numPr>
          <w:ilvl w:val="0"/>
          <w:numId w:val="1"/>
        </w:numPr>
        <w:spacing w:line="360" w:lineRule="auto"/>
        <w:ind w:left="0" w:firstLine="855"/>
        <w:jc w:val="both"/>
        <w:rPr>
          <w:sz w:val="28"/>
          <w:szCs w:val="28"/>
        </w:rPr>
      </w:pPr>
      <w:proofErr w:type="spellStart"/>
      <w:r>
        <w:rPr>
          <w:sz w:val="28"/>
          <w:szCs w:val="28"/>
        </w:rPr>
        <w:t>Ben</w:t>
      </w:r>
      <w:proofErr w:type="spellEnd"/>
      <w:r>
        <w:rPr>
          <w:sz w:val="28"/>
          <w:szCs w:val="28"/>
        </w:rPr>
        <w:t xml:space="preserve"> </w:t>
      </w:r>
      <w:proofErr w:type="spellStart"/>
      <w:r>
        <w:rPr>
          <w:sz w:val="28"/>
          <w:szCs w:val="28"/>
        </w:rPr>
        <w:t>Forta</w:t>
      </w:r>
      <w:proofErr w:type="spellEnd"/>
      <w:r>
        <w:rPr>
          <w:sz w:val="28"/>
          <w:szCs w:val="28"/>
        </w:rPr>
        <w:t xml:space="preserve">. SQL </w:t>
      </w:r>
      <w:proofErr w:type="spellStart"/>
      <w:r>
        <w:rPr>
          <w:sz w:val="28"/>
          <w:szCs w:val="28"/>
        </w:rPr>
        <w:t>in</w:t>
      </w:r>
      <w:proofErr w:type="spellEnd"/>
      <w:r>
        <w:rPr>
          <w:sz w:val="28"/>
          <w:szCs w:val="28"/>
        </w:rPr>
        <w:t xml:space="preserve"> 10 </w:t>
      </w:r>
      <w:proofErr w:type="spellStart"/>
      <w:r>
        <w:rPr>
          <w:sz w:val="28"/>
          <w:szCs w:val="28"/>
        </w:rPr>
        <w:t>Minutes</w:t>
      </w:r>
      <w:proofErr w:type="spellEnd"/>
      <w:r>
        <w:rPr>
          <w:sz w:val="28"/>
          <w:szCs w:val="28"/>
        </w:rPr>
        <w:t xml:space="preserve">, </w:t>
      </w:r>
      <w:proofErr w:type="spellStart"/>
      <w:r>
        <w:rPr>
          <w:sz w:val="28"/>
          <w:szCs w:val="28"/>
        </w:rPr>
        <w:t>Sams</w:t>
      </w:r>
      <w:proofErr w:type="spellEnd"/>
      <w:r>
        <w:rPr>
          <w:sz w:val="28"/>
          <w:szCs w:val="28"/>
        </w:rPr>
        <w:t xml:space="preserve"> </w:t>
      </w:r>
      <w:proofErr w:type="spellStart"/>
      <w:r>
        <w:rPr>
          <w:sz w:val="28"/>
          <w:szCs w:val="28"/>
        </w:rPr>
        <w:t>Teach</w:t>
      </w:r>
      <w:proofErr w:type="spellEnd"/>
      <w:r>
        <w:rPr>
          <w:sz w:val="28"/>
          <w:szCs w:val="28"/>
        </w:rPr>
        <w:t xml:space="preserve"> </w:t>
      </w:r>
      <w:proofErr w:type="spellStart"/>
      <w:r>
        <w:rPr>
          <w:sz w:val="28"/>
          <w:szCs w:val="28"/>
        </w:rPr>
        <w:t>Yourself</w:t>
      </w:r>
      <w:proofErr w:type="spellEnd"/>
      <w:r>
        <w:rPr>
          <w:sz w:val="28"/>
          <w:szCs w:val="28"/>
        </w:rPr>
        <w:t xml:space="preserve">. </w:t>
      </w:r>
      <w:proofErr w:type="spellStart"/>
      <w:r>
        <w:rPr>
          <w:sz w:val="28"/>
          <w:szCs w:val="28"/>
        </w:rPr>
        <w:t>Sams</w:t>
      </w:r>
      <w:proofErr w:type="spellEnd"/>
      <w:r>
        <w:rPr>
          <w:sz w:val="28"/>
          <w:szCs w:val="28"/>
        </w:rPr>
        <w:t xml:space="preserve"> </w:t>
      </w:r>
      <w:proofErr w:type="spellStart"/>
      <w:r>
        <w:rPr>
          <w:sz w:val="28"/>
          <w:szCs w:val="28"/>
        </w:rPr>
        <w:t>Publishing</w:t>
      </w:r>
      <w:proofErr w:type="spellEnd"/>
      <w:r>
        <w:rPr>
          <w:sz w:val="28"/>
          <w:szCs w:val="28"/>
        </w:rPr>
        <w:t>, 2019. 288 p.</w:t>
      </w:r>
    </w:p>
    <w:p w14:paraId="0000035D" w14:textId="77777777" w:rsidR="006149A5" w:rsidRDefault="002A493F">
      <w:pPr>
        <w:numPr>
          <w:ilvl w:val="0"/>
          <w:numId w:val="1"/>
        </w:numPr>
        <w:spacing w:line="360" w:lineRule="auto"/>
        <w:ind w:left="0" w:firstLine="855"/>
        <w:jc w:val="both"/>
        <w:rPr>
          <w:sz w:val="28"/>
          <w:szCs w:val="28"/>
        </w:rPr>
      </w:pPr>
      <w:proofErr w:type="spellStart"/>
      <w:r>
        <w:rPr>
          <w:sz w:val="28"/>
          <w:szCs w:val="28"/>
        </w:rPr>
        <w:t>Ruby</w:t>
      </w:r>
      <w:proofErr w:type="spellEnd"/>
      <w:r>
        <w:rPr>
          <w:sz w:val="28"/>
          <w:szCs w:val="28"/>
        </w:rPr>
        <w:t xml:space="preserve"> </w:t>
      </w:r>
      <w:proofErr w:type="spellStart"/>
      <w:r>
        <w:rPr>
          <w:sz w:val="28"/>
          <w:szCs w:val="28"/>
        </w:rPr>
        <w:t>on</w:t>
      </w:r>
      <w:proofErr w:type="spellEnd"/>
      <w:r>
        <w:rPr>
          <w:sz w:val="28"/>
          <w:szCs w:val="28"/>
        </w:rPr>
        <w:t xml:space="preserve"> </w:t>
      </w:r>
      <w:proofErr w:type="spellStart"/>
      <w:r>
        <w:rPr>
          <w:sz w:val="28"/>
          <w:szCs w:val="28"/>
        </w:rPr>
        <w:t>Rails</w:t>
      </w:r>
      <w:proofErr w:type="spellEnd"/>
      <w:r>
        <w:rPr>
          <w:sz w:val="28"/>
          <w:szCs w:val="28"/>
        </w:rPr>
        <w:t xml:space="preserve"> </w:t>
      </w:r>
      <w:proofErr w:type="spellStart"/>
      <w:r>
        <w:rPr>
          <w:sz w:val="28"/>
          <w:szCs w:val="28"/>
        </w:rPr>
        <w:t>Guides</w:t>
      </w:r>
      <w:proofErr w:type="spellEnd"/>
      <w:r>
        <w:rPr>
          <w:sz w:val="28"/>
          <w:szCs w:val="28"/>
        </w:rPr>
        <w:t xml:space="preserve"> (v7.1.2). URL: </w:t>
      </w:r>
      <w:hyperlink r:id="rId20">
        <w:r>
          <w:rPr>
            <w:sz w:val="28"/>
            <w:szCs w:val="28"/>
            <w:u w:val="single"/>
          </w:rPr>
          <w:t>https://guides.rubyonrails.org/</w:t>
        </w:r>
      </w:hyperlink>
      <w:r>
        <w:rPr>
          <w:sz w:val="28"/>
          <w:szCs w:val="28"/>
        </w:rPr>
        <w:t>. (дата звернення: 12.11.2024).</w:t>
      </w:r>
    </w:p>
    <w:p w14:paraId="0000035E" w14:textId="77777777" w:rsidR="006149A5" w:rsidRDefault="002A493F">
      <w:pPr>
        <w:numPr>
          <w:ilvl w:val="0"/>
          <w:numId w:val="1"/>
        </w:numPr>
        <w:spacing w:line="360" w:lineRule="auto"/>
        <w:ind w:left="0" w:firstLine="855"/>
        <w:jc w:val="both"/>
        <w:rPr>
          <w:sz w:val="28"/>
          <w:szCs w:val="28"/>
        </w:rPr>
      </w:pPr>
      <w:proofErr w:type="spellStart"/>
      <w:r>
        <w:rPr>
          <w:sz w:val="28"/>
          <w:szCs w:val="28"/>
        </w:rPr>
        <w:t>Help</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documentation</w:t>
      </w:r>
      <w:proofErr w:type="spellEnd"/>
      <w:r>
        <w:rPr>
          <w:sz w:val="28"/>
          <w:szCs w:val="28"/>
        </w:rPr>
        <w:t xml:space="preserve"> </w:t>
      </w:r>
      <w:proofErr w:type="spellStart"/>
      <w:r>
        <w:rPr>
          <w:sz w:val="28"/>
          <w:szCs w:val="28"/>
        </w:rPr>
        <w:t>for</w:t>
      </w:r>
      <w:proofErr w:type="spellEnd"/>
      <w:r>
        <w:rPr>
          <w:sz w:val="28"/>
          <w:szCs w:val="28"/>
        </w:rPr>
        <w:t xml:space="preserve"> </w:t>
      </w:r>
      <w:proofErr w:type="spellStart"/>
      <w:r>
        <w:rPr>
          <w:sz w:val="28"/>
          <w:szCs w:val="28"/>
        </w:rPr>
        <w:t>the</w:t>
      </w:r>
      <w:proofErr w:type="spellEnd"/>
      <w:r>
        <w:rPr>
          <w:sz w:val="28"/>
          <w:szCs w:val="28"/>
        </w:rPr>
        <w:t xml:space="preserve"> </w:t>
      </w:r>
      <w:proofErr w:type="spellStart"/>
      <w:r>
        <w:rPr>
          <w:sz w:val="28"/>
          <w:szCs w:val="28"/>
        </w:rPr>
        <w:t>Ruby</w:t>
      </w:r>
      <w:proofErr w:type="spellEnd"/>
      <w:r>
        <w:rPr>
          <w:sz w:val="28"/>
          <w:szCs w:val="28"/>
        </w:rPr>
        <w:t xml:space="preserve"> </w:t>
      </w:r>
      <w:proofErr w:type="spellStart"/>
      <w:r>
        <w:rPr>
          <w:sz w:val="28"/>
          <w:szCs w:val="28"/>
        </w:rPr>
        <w:t>programming</w:t>
      </w:r>
      <w:proofErr w:type="spellEnd"/>
      <w:r>
        <w:rPr>
          <w:sz w:val="28"/>
          <w:szCs w:val="28"/>
        </w:rPr>
        <w:t xml:space="preserve"> </w:t>
      </w:r>
      <w:proofErr w:type="spellStart"/>
      <w:r>
        <w:rPr>
          <w:sz w:val="28"/>
          <w:szCs w:val="28"/>
        </w:rPr>
        <w:t>language</w:t>
      </w:r>
      <w:proofErr w:type="spellEnd"/>
      <w:r>
        <w:rPr>
          <w:sz w:val="28"/>
          <w:szCs w:val="28"/>
        </w:rPr>
        <w:t xml:space="preserve">. URL: </w:t>
      </w:r>
      <w:hyperlink r:id="rId21">
        <w:r>
          <w:rPr>
            <w:sz w:val="28"/>
            <w:szCs w:val="28"/>
            <w:u w:val="single"/>
          </w:rPr>
          <w:t>ht</w:t>
        </w:r>
        <w:r>
          <w:rPr>
            <w:sz w:val="28"/>
            <w:szCs w:val="28"/>
            <w:u w:val="single"/>
          </w:rPr>
          <w:t>tps://ruby-doc.org/</w:t>
        </w:r>
      </w:hyperlink>
      <w:r>
        <w:rPr>
          <w:sz w:val="28"/>
          <w:szCs w:val="28"/>
        </w:rPr>
        <w:t>. (дата звернення: 12.11.2024).</w:t>
      </w:r>
    </w:p>
    <w:p w14:paraId="0000035F" w14:textId="77777777" w:rsidR="006149A5" w:rsidRDefault="002A493F">
      <w:pPr>
        <w:numPr>
          <w:ilvl w:val="0"/>
          <w:numId w:val="1"/>
        </w:numPr>
        <w:spacing w:line="360" w:lineRule="auto"/>
        <w:ind w:left="0" w:firstLine="855"/>
        <w:jc w:val="both"/>
        <w:rPr>
          <w:sz w:val="28"/>
          <w:szCs w:val="28"/>
        </w:rPr>
      </w:pPr>
      <w:proofErr w:type="spellStart"/>
      <w:r>
        <w:rPr>
          <w:sz w:val="28"/>
          <w:szCs w:val="28"/>
        </w:rPr>
        <w:t>GitHub</w:t>
      </w:r>
      <w:proofErr w:type="spellEnd"/>
      <w:r>
        <w:rPr>
          <w:sz w:val="28"/>
          <w:szCs w:val="28"/>
        </w:rPr>
        <w:t xml:space="preserve"> </w:t>
      </w:r>
      <w:proofErr w:type="spellStart"/>
      <w:r>
        <w:rPr>
          <w:sz w:val="28"/>
          <w:szCs w:val="28"/>
        </w:rPr>
        <w:t>Docs</w:t>
      </w:r>
      <w:proofErr w:type="spellEnd"/>
      <w:r>
        <w:rPr>
          <w:sz w:val="28"/>
          <w:szCs w:val="28"/>
        </w:rPr>
        <w:t xml:space="preserve">. </w:t>
      </w:r>
      <w:proofErr w:type="spellStart"/>
      <w:r>
        <w:rPr>
          <w:sz w:val="28"/>
          <w:szCs w:val="28"/>
        </w:rPr>
        <w:t>Managing</w:t>
      </w:r>
      <w:proofErr w:type="spellEnd"/>
      <w:r>
        <w:rPr>
          <w:sz w:val="28"/>
          <w:szCs w:val="28"/>
        </w:rPr>
        <w:t xml:space="preserve"> </w:t>
      </w:r>
      <w:proofErr w:type="spellStart"/>
      <w:r>
        <w:rPr>
          <w:sz w:val="28"/>
          <w:szCs w:val="28"/>
        </w:rPr>
        <w:t>projects</w:t>
      </w:r>
      <w:proofErr w:type="spellEnd"/>
      <w:r>
        <w:rPr>
          <w:sz w:val="28"/>
          <w:szCs w:val="28"/>
        </w:rPr>
        <w:t xml:space="preserve"> </w:t>
      </w:r>
      <w:proofErr w:type="spellStart"/>
      <w:r>
        <w:rPr>
          <w:sz w:val="28"/>
          <w:szCs w:val="28"/>
        </w:rPr>
        <w:t>with</w:t>
      </w:r>
      <w:proofErr w:type="spellEnd"/>
      <w:r>
        <w:rPr>
          <w:sz w:val="28"/>
          <w:szCs w:val="28"/>
        </w:rPr>
        <w:t xml:space="preserve"> </w:t>
      </w:r>
      <w:proofErr w:type="spellStart"/>
      <w:r>
        <w:rPr>
          <w:sz w:val="28"/>
          <w:szCs w:val="28"/>
        </w:rPr>
        <w:t>GitHub</w:t>
      </w:r>
      <w:proofErr w:type="spellEnd"/>
      <w:r>
        <w:rPr>
          <w:sz w:val="28"/>
          <w:szCs w:val="28"/>
        </w:rPr>
        <w:t>. URL:</w:t>
      </w:r>
      <w:hyperlink r:id="rId22">
        <w:r>
          <w:rPr>
            <w:sz w:val="28"/>
            <w:szCs w:val="28"/>
          </w:rPr>
          <w:t xml:space="preserve"> </w:t>
        </w:r>
      </w:hyperlink>
      <w:hyperlink r:id="rId23">
        <w:r>
          <w:rPr>
            <w:color w:val="1155CC"/>
            <w:sz w:val="28"/>
            <w:szCs w:val="28"/>
            <w:u w:val="single"/>
          </w:rPr>
          <w:t>https://docs.github.com/en/issues/planning-and-tracking-with-projects/</w:t>
        </w:r>
      </w:hyperlink>
      <w:r>
        <w:rPr>
          <w:sz w:val="28"/>
          <w:szCs w:val="28"/>
        </w:rPr>
        <w:t xml:space="preserve"> (дата звернення: 12.04.2025).</w:t>
      </w:r>
    </w:p>
    <w:p w14:paraId="00000360" w14:textId="77777777" w:rsidR="006149A5" w:rsidRDefault="002A493F">
      <w:pPr>
        <w:numPr>
          <w:ilvl w:val="0"/>
          <w:numId w:val="1"/>
        </w:numPr>
        <w:spacing w:line="360" w:lineRule="auto"/>
        <w:ind w:left="0" w:firstLine="855"/>
        <w:jc w:val="both"/>
        <w:rPr>
          <w:sz w:val="28"/>
          <w:szCs w:val="28"/>
        </w:rPr>
      </w:pPr>
      <w:proofErr w:type="spellStart"/>
      <w:r>
        <w:rPr>
          <w:sz w:val="28"/>
          <w:szCs w:val="28"/>
        </w:rPr>
        <w:lastRenderedPageBreak/>
        <w:t>Code</w:t>
      </w:r>
      <w:proofErr w:type="spellEnd"/>
      <w:r>
        <w:rPr>
          <w:sz w:val="28"/>
          <w:szCs w:val="28"/>
        </w:rPr>
        <w:t xml:space="preserve"> </w:t>
      </w:r>
      <w:proofErr w:type="spellStart"/>
      <w:r>
        <w:rPr>
          <w:sz w:val="28"/>
          <w:szCs w:val="28"/>
        </w:rPr>
        <w:t>Smells</w:t>
      </w:r>
      <w:proofErr w:type="spellEnd"/>
      <w:r>
        <w:rPr>
          <w:sz w:val="28"/>
          <w:szCs w:val="28"/>
        </w:rPr>
        <w:t xml:space="preserve">. URL: </w:t>
      </w:r>
      <w:hyperlink r:id="rId24">
        <w:r>
          <w:rPr>
            <w:sz w:val="28"/>
            <w:szCs w:val="28"/>
            <w:u w:val="single"/>
          </w:rPr>
          <w:t>https://refactoring.guru/refactoring/smells</w:t>
        </w:r>
      </w:hyperlink>
      <w:r>
        <w:rPr>
          <w:sz w:val="28"/>
          <w:szCs w:val="28"/>
        </w:rPr>
        <w:t>. (дата</w:t>
      </w:r>
      <w:r>
        <w:rPr>
          <w:sz w:val="28"/>
          <w:szCs w:val="28"/>
        </w:rPr>
        <w:t xml:space="preserve"> звернення: 18.11.2024).</w:t>
      </w:r>
    </w:p>
    <w:p w14:paraId="00000361" w14:textId="77777777" w:rsidR="006149A5" w:rsidRDefault="002A493F">
      <w:pPr>
        <w:numPr>
          <w:ilvl w:val="0"/>
          <w:numId w:val="1"/>
        </w:numPr>
        <w:spacing w:line="360" w:lineRule="auto"/>
        <w:ind w:left="0" w:firstLine="855"/>
        <w:jc w:val="both"/>
        <w:rPr>
          <w:sz w:val="28"/>
          <w:szCs w:val="28"/>
        </w:rPr>
      </w:pPr>
      <w:proofErr w:type="spellStart"/>
      <w:r>
        <w:rPr>
          <w:sz w:val="28"/>
          <w:szCs w:val="28"/>
        </w:rPr>
        <w:t>Refactoring</w:t>
      </w:r>
      <w:proofErr w:type="spellEnd"/>
      <w:r>
        <w:rPr>
          <w:sz w:val="28"/>
          <w:szCs w:val="28"/>
        </w:rPr>
        <w:t xml:space="preserve"> </w:t>
      </w:r>
      <w:proofErr w:type="spellStart"/>
      <w:r>
        <w:rPr>
          <w:sz w:val="28"/>
          <w:szCs w:val="28"/>
        </w:rPr>
        <w:t>Techniques</w:t>
      </w:r>
      <w:proofErr w:type="spellEnd"/>
      <w:r>
        <w:rPr>
          <w:sz w:val="28"/>
          <w:szCs w:val="28"/>
        </w:rPr>
        <w:t xml:space="preserve">. URL: </w:t>
      </w:r>
      <w:hyperlink r:id="rId25">
        <w:r>
          <w:rPr>
            <w:sz w:val="28"/>
            <w:szCs w:val="28"/>
            <w:u w:val="single"/>
          </w:rPr>
          <w:t>https://refactoring.guru/refactoring/techniques</w:t>
        </w:r>
      </w:hyperlink>
      <w:r>
        <w:rPr>
          <w:sz w:val="28"/>
          <w:szCs w:val="28"/>
        </w:rPr>
        <w:t>. (дата звернення: 18.12.2023).</w:t>
      </w:r>
    </w:p>
    <w:p w14:paraId="00000362" w14:textId="77777777" w:rsidR="006149A5" w:rsidRDefault="002A493F">
      <w:pPr>
        <w:numPr>
          <w:ilvl w:val="0"/>
          <w:numId w:val="1"/>
        </w:numPr>
        <w:spacing w:line="360" w:lineRule="auto"/>
        <w:ind w:left="0" w:firstLine="855"/>
        <w:jc w:val="both"/>
        <w:rPr>
          <w:sz w:val="28"/>
          <w:szCs w:val="28"/>
        </w:rPr>
      </w:pPr>
      <w:proofErr w:type="spellStart"/>
      <w:r>
        <w:rPr>
          <w:sz w:val="28"/>
          <w:szCs w:val="28"/>
        </w:rPr>
        <w:t>Ruby</w:t>
      </w:r>
      <w:proofErr w:type="spellEnd"/>
      <w:r>
        <w:rPr>
          <w:sz w:val="28"/>
          <w:szCs w:val="28"/>
        </w:rPr>
        <w:t xml:space="preserve"> </w:t>
      </w:r>
      <w:proofErr w:type="spellStart"/>
      <w:r>
        <w:rPr>
          <w:sz w:val="28"/>
          <w:szCs w:val="28"/>
        </w:rPr>
        <w:t>Style</w:t>
      </w:r>
      <w:proofErr w:type="spellEnd"/>
      <w:r>
        <w:rPr>
          <w:sz w:val="28"/>
          <w:szCs w:val="28"/>
        </w:rPr>
        <w:t xml:space="preserve"> </w:t>
      </w:r>
      <w:proofErr w:type="spellStart"/>
      <w:r>
        <w:rPr>
          <w:sz w:val="28"/>
          <w:szCs w:val="28"/>
        </w:rPr>
        <w:t>Guide</w:t>
      </w:r>
      <w:proofErr w:type="spellEnd"/>
      <w:r>
        <w:rPr>
          <w:sz w:val="28"/>
          <w:szCs w:val="28"/>
        </w:rPr>
        <w:t>. URL: https://rubystyle.guide/ (дата звернення: 18.11.2024).</w:t>
      </w:r>
    </w:p>
    <w:p w14:paraId="00000363" w14:textId="77777777" w:rsidR="006149A5" w:rsidRDefault="002A493F">
      <w:pPr>
        <w:numPr>
          <w:ilvl w:val="0"/>
          <w:numId w:val="1"/>
        </w:numPr>
        <w:spacing w:line="360" w:lineRule="auto"/>
        <w:ind w:left="0" w:firstLine="855"/>
        <w:jc w:val="both"/>
        <w:rPr>
          <w:sz w:val="28"/>
          <w:szCs w:val="28"/>
        </w:rPr>
      </w:pPr>
      <w:proofErr w:type="spellStart"/>
      <w:r>
        <w:rPr>
          <w:sz w:val="28"/>
          <w:szCs w:val="28"/>
        </w:rPr>
        <w:t>Ruby</w:t>
      </w:r>
      <w:proofErr w:type="spellEnd"/>
      <w:r>
        <w:rPr>
          <w:sz w:val="28"/>
          <w:szCs w:val="28"/>
        </w:rPr>
        <w:t xml:space="preserve"> </w:t>
      </w:r>
      <w:proofErr w:type="spellStart"/>
      <w:r>
        <w:rPr>
          <w:sz w:val="28"/>
          <w:szCs w:val="28"/>
        </w:rPr>
        <w:t>Weekly</w:t>
      </w:r>
      <w:proofErr w:type="spellEnd"/>
      <w:r>
        <w:rPr>
          <w:sz w:val="28"/>
          <w:szCs w:val="28"/>
        </w:rPr>
        <w:t xml:space="preserve"> </w:t>
      </w:r>
      <w:proofErr w:type="spellStart"/>
      <w:r>
        <w:rPr>
          <w:sz w:val="28"/>
          <w:szCs w:val="28"/>
        </w:rPr>
        <w:t>Newsletter</w:t>
      </w:r>
      <w:proofErr w:type="spellEnd"/>
      <w:r>
        <w:rPr>
          <w:sz w:val="28"/>
          <w:szCs w:val="28"/>
        </w:rPr>
        <w:t>. URL: https://rubyweekly.com/ (дата звернення: 18.11.2024).</w:t>
      </w:r>
    </w:p>
    <w:p w14:paraId="00000364" w14:textId="77777777" w:rsidR="006149A5" w:rsidRDefault="006149A5">
      <w:pPr>
        <w:spacing w:line="360" w:lineRule="auto"/>
        <w:jc w:val="both"/>
        <w:rPr>
          <w:sz w:val="28"/>
          <w:szCs w:val="28"/>
        </w:rPr>
        <w:sectPr w:rsidR="006149A5">
          <w:pgSz w:w="11340" w:h="16273"/>
          <w:pgMar w:top="851" w:right="567" w:bottom="1134" w:left="1418" w:header="0" w:footer="284" w:gutter="0"/>
          <w:cols w:space="720"/>
        </w:sectPr>
      </w:pPr>
    </w:p>
    <w:p w14:paraId="00000365" w14:textId="77777777" w:rsidR="006149A5" w:rsidRDefault="006149A5">
      <w:pPr>
        <w:spacing w:line="360" w:lineRule="auto"/>
        <w:jc w:val="center"/>
        <w:rPr>
          <w:b/>
          <w:sz w:val="28"/>
          <w:szCs w:val="28"/>
        </w:rPr>
      </w:pPr>
    </w:p>
    <w:p w14:paraId="00000366" w14:textId="77777777" w:rsidR="006149A5" w:rsidRDefault="006149A5">
      <w:pPr>
        <w:spacing w:line="360" w:lineRule="auto"/>
        <w:jc w:val="center"/>
        <w:rPr>
          <w:b/>
          <w:sz w:val="28"/>
          <w:szCs w:val="28"/>
        </w:rPr>
      </w:pPr>
    </w:p>
    <w:p w14:paraId="00000367" w14:textId="77777777" w:rsidR="006149A5" w:rsidRDefault="006149A5">
      <w:pPr>
        <w:spacing w:line="360" w:lineRule="auto"/>
        <w:jc w:val="center"/>
        <w:rPr>
          <w:b/>
          <w:sz w:val="28"/>
          <w:szCs w:val="28"/>
        </w:rPr>
      </w:pPr>
    </w:p>
    <w:p w14:paraId="00000368" w14:textId="77777777" w:rsidR="006149A5" w:rsidRDefault="006149A5">
      <w:pPr>
        <w:spacing w:line="360" w:lineRule="auto"/>
        <w:jc w:val="center"/>
        <w:rPr>
          <w:b/>
          <w:sz w:val="28"/>
          <w:szCs w:val="28"/>
        </w:rPr>
      </w:pPr>
    </w:p>
    <w:p w14:paraId="00000369" w14:textId="77777777" w:rsidR="006149A5" w:rsidRDefault="006149A5">
      <w:pPr>
        <w:spacing w:line="360" w:lineRule="auto"/>
        <w:jc w:val="center"/>
        <w:rPr>
          <w:b/>
          <w:sz w:val="28"/>
          <w:szCs w:val="28"/>
        </w:rPr>
      </w:pPr>
    </w:p>
    <w:p w14:paraId="0000036A" w14:textId="77777777" w:rsidR="006149A5" w:rsidRDefault="006149A5">
      <w:pPr>
        <w:spacing w:line="360" w:lineRule="auto"/>
        <w:jc w:val="center"/>
        <w:rPr>
          <w:b/>
          <w:sz w:val="28"/>
          <w:szCs w:val="28"/>
        </w:rPr>
      </w:pPr>
    </w:p>
    <w:p w14:paraId="0000036B" w14:textId="77777777" w:rsidR="006149A5" w:rsidRDefault="006149A5">
      <w:pPr>
        <w:spacing w:line="360" w:lineRule="auto"/>
        <w:jc w:val="center"/>
        <w:rPr>
          <w:b/>
          <w:sz w:val="28"/>
          <w:szCs w:val="28"/>
        </w:rPr>
      </w:pPr>
    </w:p>
    <w:p w14:paraId="0000036C" w14:textId="77777777" w:rsidR="006149A5" w:rsidRDefault="006149A5">
      <w:pPr>
        <w:spacing w:line="360" w:lineRule="auto"/>
        <w:jc w:val="center"/>
        <w:rPr>
          <w:b/>
          <w:sz w:val="28"/>
          <w:szCs w:val="28"/>
        </w:rPr>
      </w:pPr>
    </w:p>
    <w:p w14:paraId="0000036D" w14:textId="77777777" w:rsidR="006149A5" w:rsidRDefault="006149A5">
      <w:pPr>
        <w:spacing w:line="360" w:lineRule="auto"/>
        <w:jc w:val="center"/>
        <w:rPr>
          <w:b/>
          <w:sz w:val="28"/>
          <w:szCs w:val="28"/>
        </w:rPr>
      </w:pPr>
    </w:p>
    <w:p w14:paraId="0000036E" w14:textId="77777777" w:rsidR="006149A5" w:rsidRDefault="006149A5">
      <w:pPr>
        <w:spacing w:line="360" w:lineRule="auto"/>
        <w:jc w:val="center"/>
        <w:rPr>
          <w:b/>
          <w:sz w:val="28"/>
          <w:szCs w:val="28"/>
        </w:rPr>
      </w:pPr>
    </w:p>
    <w:p w14:paraId="0000036F" w14:textId="77777777" w:rsidR="006149A5" w:rsidRDefault="006149A5">
      <w:pPr>
        <w:spacing w:line="360" w:lineRule="auto"/>
        <w:jc w:val="center"/>
        <w:rPr>
          <w:b/>
          <w:sz w:val="28"/>
          <w:szCs w:val="28"/>
        </w:rPr>
      </w:pPr>
    </w:p>
    <w:p w14:paraId="00000370" w14:textId="77777777" w:rsidR="006149A5" w:rsidRDefault="006149A5">
      <w:pPr>
        <w:spacing w:line="360" w:lineRule="auto"/>
        <w:jc w:val="center"/>
        <w:rPr>
          <w:b/>
          <w:sz w:val="28"/>
          <w:szCs w:val="28"/>
        </w:rPr>
      </w:pPr>
    </w:p>
    <w:p w14:paraId="00000371" w14:textId="77777777" w:rsidR="006149A5" w:rsidRDefault="006149A5">
      <w:pPr>
        <w:spacing w:line="360" w:lineRule="auto"/>
        <w:jc w:val="center"/>
        <w:rPr>
          <w:b/>
          <w:sz w:val="28"/>
          <w:szCs w:val="28"/>
        </w:rPr>
      </w:pPr>
    </w:p>
    <w:p w14:paraId="00000372" w14:textId="77777777" w:rsidR="006149A5" w:rsidRDefault="002A493F">
      <w:pPr>
        <w:jc w:val="center"/>
        <w:rPr>
          <w:b/>
          <w:sz w:val="28"/>
          <w:szCs w:val="28"/>
        </w:rPr>
      </w:pPr>
      <w:r>
        <w:rPr>
          <w:b/>
          <w:sz w:val="28"/>
          <w:szCs w:val="28"/>
        </w:rPr>
        <w:t>ДОДАТКИ</w:t>
      </w:r>
    </w:p>
    <w:p w14:paraId="00000373" w14:textId="77777777" w:rsidR="006149A5" w:rsidRDefault="002A493F">
      <w:pPr>
        <w:rPr>
          <w:b/>
          <w:sz w:val="28"/>
          <w:szCs w:val="28"/>
        </w:rPr>
      </w:pPr>
      <w:r>
        <w:br w:type="page"/>
      </w:r>
    </w:p>
    <w:p w14:paraId="00000374" w14:textId="77777777" w:rsidR="006149A5" w:rsidRDefault="002A493F">
      <w:pPr>
        <w:spacing w:line="360" w:lineRule="auto"/>
        <w:jc w:val="center"/>
        <w:rPr>
          <w:b/>
          <w:sz w:val="28"/>
          <w:szCs w:val="28"/>
        </w:rPr>
      </w:pPr>
      <w:r>
        <w:rPr>
          <w:b/>
          <w:sz w:val="28"/>
          <w:szCs w:val="28"/>
        </w:rPr>
        <w:lastRenderedPageBreak/>
        <w:t>Додаток А</w:t>
      </w:r>
    </w:p>
    <w:p w14:paraId="00000375" w14:textId="77777777" w:rsidR="006149A5" w:rsidRDefault="002A493F">
      <w:pPr>
        <w:spacing w:line="360" w:lineRule="auto"/>
        <w:jc w:val="center"/>
        <w:rPr>
          <w:b/>
          <w:sz w:val="28"/>
          <w:szCs w:val="28"/>
        </w:rPr>
      </w:pPr>
      <w:r>
        <w:rPr>
          <w:b/>
          <w:sz w:val="28"/>
          <w:szCs w:val="28"/>
        </w:rPr>
        <w:t xml:space="preserve">Спрощений </w:t>
      </w:r>
      <w:proofErr w:type="spellStart"/>
      <w:r>
        <w:rPr>
          <w:b/>
          <w:sz w:val="28"/>
          <w:szCs w:val="28"/>
        </w:rPr>
        <w:t>ClubsController</w:t>
      </w:r>
      <w:proofErr w:type="spellEnd"/>
    </w:p>
    <w:p w14:paraId="00000376" w14:textId="77777777" w:rsidR="006149A5" w:rsidRDefault="006149A5">
      <w:pPr>
        <w:spacing w:line="360" w:lineRule="auto"/>
        <w:ind w:firstLine="851"/>
        <w:jc w:val="both"/>
        <w:rPr>
          <w:sz w:val="28"/>
          <w:szCs w:val="28"/>
        </w:rPr>
      </w:pPr>
    </w:p>
    <w:p w14:paraId="00000377"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frozen_string_literal</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true</w:t>
      </w:r>
      <w:proofErr w:type="spellEnd"/>
    </w:p>
    <w:p w14:paraId="00000378" w14:textId="77777777" w:rsidR="006149A5" w:rsidRDefault="006149A5">
      <w:pPr>
        <w:spacing w:line="360" w:lineRule="auto"/>
        <w:ind w:firstLine="851"/>
        <w:jc w:val="both"/>
        <w:rPr>
          <w:rFonts w:ascii="Courier New" w:eastAsia="Courier New" w:hAnsi="Courier New" w:cs="Courier New"/>
          <w:sz w:val="24"/>
          <w:szCs w:val="24"/>
        </w:rPr>
      </w:pPr>
    </w:p>
    <w:p w14:paraId="00000379"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class</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ClubsController</w:t>
      </w:r>
      <w:proofErr w:type="spellEnd"/>
      <w:r>
        <w:rPr>
          <w:rFonts w:ascii="Courier New" w:eastAsia="Courier New" w:hAnsi="Courier New" w:cs="Courier New"/>
          <w:sz w:val="24"/>
          <w:szCs w:val="24"/>
        </w:rPr>
        <w:t xml:space="preserve"> &lt; </w:t>
      </w:r>
      <w:proofErr w:type="spellStart"/>
      <w:r>
        <w:rPr>
          <w:rFonts w:ascii="Courier New" w:eastAsia="Courier New" w:hAnsi="Courier New" w:cs="Courier New"/>
          <w:sz w:val="24"/>
          <w:szCs w:val="24"/>
        </w:rPr>
        <w:t>DashboardController</w:t>
      </w:r>
      <w:proofErr w:type="spellEnd"/>
    </w:p>
    <w:p w14:paraId="0000037A"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before_action</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set_club</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only</w:t>
      </w:r>
      <w:proofErr w:type="spellEnd"/>
      <w:r>
        <w:rPr>
          <w:rFonts w:ascii="Courier New" w:eastAsia="Courier New" w:hAnsi="Courier New" w:cs="Courier New"/>
          <w:sz w:val="24"/>
          <w:szCs w:val="24"/>
        </w:rPr>
        <w:t>: %i[</w:t>
      </w:r>
      <w:proofErr w:type="spellStart"/>
      <w:r>
        <w:rPr>
          <w:rFonts w:ascii="Courier New" w:eastAsia="Courier New" w:hAnsi="Courier New" w:cs="Courier New"/>
          <w:sz w:val="24"/>
          <w:szCs w:val="24"/>
        </w:rPr>
        <w:t>show</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edit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update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destroy</w:t>
      </w:r>
      <w:proofErr w:type="spellEnd"/>
      <w:r>
        <w:rPr>
          <w:rFonts w:ascii="Courier New" w:eastAsia="Courier New" w:hAnsi="Courier New" w:cs="Courier New"/>
          <w:sz w:val="24"/>
          <w:szCs w:val="24"/>
        </w:rPr>
        <w:t>]</w:t>
      </w:r>
    </w:p>
    <w:p w14:paraId="0000037B" w14:textId="77777777" w:rsidR="006149A5" w:rsidRDefault="006149A5">
      <w:pPr>
        <w:spacing w:line="360" w:lineRule="auto"/>
        <w:ind w:firstLine="851"/>
        <w:jc w:val="both"/>
        <w:rPr>
          <w:rFonts w:ascii="Courier New" w:eastAsia="Courier New" w:hAnsi="Courier New" w:cs="Courier New"/>
          <w:sz w:val="24"/>
          <w:szCs w:val="24"/>
        </w:rPr>
      </w:pPr>
    </w:p>
    <w:p w14:paraId="0000037C"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index</w:t>
      </w:r>
      <w:proofErr w:type="spellEnd"/>
    </w:p>
    <w:p w14:paraId="0000037D"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@clubs = </w:t>
      </w:r>
      <w:proofErr w:type="spellStart"/>
      <w:r>
        <w:rPr>
          <w:rFonts w:ascii="Courier New" w:eastAsia="Courier New" w:hAnsi="Courier New" w:cs="Courier New"/>
          <w:sz w:val="24"/>
          <w:szCs w:val="24"/>
        </w:rPr>
        <w:t>authorize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Club.all</w:t>
      </w:r>
      <w:proofErr w:type="spellEnd"/>
    </w:p>
    <w:p w14:paraId="0000037E"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7F" w14:textId="77777777" w:rsidR="006149A5" w:rsidRDefault="006149A5">
      <w:pPr>
        <w:spacing w:line="360" w:lineRule="auto"/>
        <w:ind w:firstLine="851"/>
        <w:jc w:val="both"/>
        <w:rPr>
          <w:rFonts w:ascii="Courier New" w:eastAsia="Courier New" w:hAnsi="Courier New" w:cs="Courier New"/>
          <w:sz w:val="24"/>
          <w:szCs w:val="24"/>
        </w:rPr>
      </w:pPr>
    </w:p>
    <w:p w14:paraId="00000380"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new</w:t>
      </w:r>
      <w:proofErr w:type="spellEnd"/>
    </w:p>
    <w:p w14:paraId="00000381"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@club = </w:t>
      </w:r>
      <w:proofErr w:type="spellStart"/>
      <w:r>
        <w:rPr>
          <w:rFonts w:ascii="Courier New" w:eastAsia="Courier New" w:hAnsi="Courier New" w:cs="Courier New"/>
          <w:sz w:val="24"/>
          <w:szCs w:val="24"/>
        </w:rPr>
        <w:t>authorize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Club.new</w:t>
      </w:r>
      <w:proofErr w:type="spellEnd"/>
    </w:p>
    <w:p w14:paraId="00000382"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83" w14:textId="77777777" w:rsidR="006149A5" w:rsidRDefault="006149A5">
      <w:pPr>
        <w:spacing w:line="360" w:lineRule="auto"/>
        <w:ind w:firstLine="851"/>
        <w:jc w:val="both"/>
        <w:rPr>
          <w:rFonts w:ascii="Courier New" w:eastAsia="Courier New" w:hAnsi="Courier New" w:cs="Courier New"/>
          <w:sz w:val="24"/>
          <w:szCs w:val="24"/>
        </w:rPr>
      </w:pPr>
    </w:p>
    <w:p w14:paraId="00000384"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create</w:t>
      </w:r>
      <w:proofErr w:type="spellEnd"/>
    </w:p>
    <w:p w14:paraId="00000385"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@club = </w:t>
      </w:r>
      <w:proofErr w:type="spellStart"/>
      <w:r>
        <w:rPr>
          <w:rFonts w:ascii="Courier New" w:eastAsia="Courier New" w:hAnsi="Courier New" w:cs="Courier New"/>
          <w:sz w:val="24"/>
          <w:szCs w:val="24"/>
        </w:rPr>
        <w:t>authorize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Club.new</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club_params</w:t>
      </w:r>
      <w:proofErr w:type="spellEnd"/>
      <w:r>
        <w:rPr>
          <w:rFonts w:ascii="Courier New" w:eastAsia="Courier New" w:hAnsi="Courier New" w:cs="Courier New"/>
          <w:sz w:val="24"/>
          <w:szCs w:val="24"/>
        </w:rPr>
        <w:t>)</w:t>
      </w:r>
    </w:p>
    <w:p w14:paraId="00000386"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respond_to</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do</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format</w:t>
      </w:r>
      <w:proofErr w:type="spellEnd"/>
      <w:r>
        <w:rPr>
          <w:rFonts w:ascii="Courier New" w:eastAsia="Courier New" w:hAnsi="Courier New" w:cs="Courier New"/>
          <w:sz w:val="24"/>
          <w:szCs w:val="24"/>
        </w:rPr>
        <w:t>|</w:t>
      </w:r>
    </w:p>
    <w:p w14:paraId="00000387"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if</w:t>
      </w:r>
      <w:proofErr w:type="spellEnd"/>
      <w:r>
        <w:rPr>
          <w:rFonts w:ascii="Courier New" w:eastAsia="Courier New" w:hAnsi="Courier New" w:cs="Courier New"/>
          <w:sz w:val="24"/>
          <w:szCs w:val="24"/>
        </w:rPr>
        <w:t xml:space="preserve"> @club.save</w:t>
      </w:r>
    </w:p>
    <w:p w14:paraId="00000388"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format.html { </w:t>
      </w:r>
      <w:proofErr w:type="spellStart"/>
      <w:r>
        <w:rPr>
          <w:rFonts w:ascii="Courier New" w:eastAsia="Courier New" w:hAnsi="Courier New" w:cs="Courier New"/>
          <w:sz w:val="24"/>
          <w:szCs w:val="24"/>
        </w:rPr>
        <w:t>redirect_to</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club_path</w:t>
      </w:r>
      <w:proofErr w:type="spellEnd"/>
      <w:r>
        <w:rPr>
          <w:rFonts w:ascii="Courier New" w:eastAsia="Courier New" w:hAnsi="Courier New" w:cs="Courier New"/>
          <w:sz w:val="24"/>
          <w:szCs w:val="24"/>
        </w:rPr>
        <w:t xml:space="preserve">(@club.id), </w:t>
      </w:r>
      <w:proofErr w:type="spellStart"/>
      <w:r>
        <w:rPr>
          <w:rFonts w:ascii="Courier New" w:eastAsia="Courier New" w:hAnsi="Courier New" w:cs="Courier New"/>
          <w:sz w:val="24"/>
          <w:szCs w:val="24"/>
        </w:rPr>
        <w:t>notice</w:t>
      </w:r>
      <w:proofErr w:type="spellEnd"/>
      <w:r>
        <w:rPr>
          <w:rFonts w:ascii="Courier New" w:eastAsia="Courier New" w:hAnsi="Courier New" w:cs="Courier New"/>
          <w:sz w:val="24"/>
          <w:szCs w:val="24"/>
        </w:rPr>
        <w:t>: t('.</w:t>
      </w:r>
      <w:proofErr w:type="spellStart"/>
      <w:r>
        <w:rPr>
          <w:rFonts w:ascii="Courier New" w:eastAsia="Courier New" w:hAnsi="Courier New" w:cs="Courier New"/>
          <w:sz w:val="24"/>
          <w:szCs w:val="24"/>
        </w:rPr>
        <w:t>controller.create</w:t>
      </w:r>
      <w:proofErr w:type="spellEnd"/>
      <w:r>
        <w:rPr>
          <w:rFonts w:ascii="Courier New" w:eastAsia="Courier New" w:hAnsi="Courier New" w:cs="Courier New"/>
          <w:sz w:val="24"/>
          <w:szCs w:val="24"/>
        </w:rPr>
        <w:t>') }</w:t>
      </w:r>
    </w:p>
    <w:p w14:paraId="00000389"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else</w:t>
      </w:r>
      <w:proofErr w:type="spellEnd"/>
    </w:p>
    <w:p w14:paraId="0000038A"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format.html { </w:t>
      </w:r>
      <w:proofErr w:type="spellStart"/>
      <w:r>
        <w:rPr>
          <w:rFonts w:ascii="Courier New" w:eastAsia="Courier New" w:hAnsi="Courier New" w:cs="Courier New"/>
          <w:sz w:val="24"/>
          <w:szCs w:val="24"/>
        </w:rPr>
        <w:t>r</w:t>
      </w:r>
      <w:r>
        <w:rPr>
          <w:rFonts w:ascii="Courier New" w:eastAsia="Courier New" w:hAnsi="Courier New" w:cs="Courier New"/>
          <w:sz w:val="24"/>
          <w:szCs w:val="24"/>
        </w:rPr>
        <w:t>ender</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new</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status</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unprocessable_entity</w:t>
      </w:r>
      <w:proofErr w:type="spellEnd"/>
      <w:r>
        <w:rPr>
          <w:rFonts w:ascii="Courier New" w:eastAsia="Courier New" w:hAnsi="Courier New" w:cs="Courier New"/>
          <w:sz w:val="24"/>
          <w:szCs w:val="24"/>
        </w:rPr>
        <w:t xml:space="preserve"> }</w:t>
      </w:r>
    </w:p>
    <w:p w14:paraId="0000038B"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8C"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8D"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8E" w14:textId="77777777" w:rsidR="006149A5" w:rsidRDefault="006149A5">
      <w:pPr>
        <w:spacing w:line="360" w:lineRule="auto"/>
        <w:ind w:firstLine="851"/>
        <w:jc w:val="both"/>
        <w:rPr>
          <w:rFonts w:ascii="Courier New" w:eastAsia="Courier New" w:hAnsi="Courier New" w:cs="Courier New"/>
          <w:sz w:val="24"/>
          <w:szCs w:val="24"/>
        </w:rPr>
      </w:pPr>
    </w:p>
    <w:p w14:paraId="0000038F"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edit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90" w14:textId="77777777" w:rsidR="006149A5" w:rsidRDefault="006149A5">
      <w:pPr>
        <w:spacing w:line="360" w:lineRule="auto"/>
        <w:ind w:firstLine="851"/>
        <w:jc w:val="both"/>
        <w:rPr>
          <w:rFonts w:ascii="Courier New" w:eastAsia="Courier New" w:hAnsi="Courier New" w:cs="Courier New"/>
          <w:sz w:val="24"/>
          <w:szCs w:val="24"/>
        </w:rPr>
      </w:pPr>
    </w:p>
    <w:p w14:paraId="00000391"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update</w:t>
      </w:r>
      <w:proofErr w:type="spellEnd"/>
    </w:p>
    <w:p w14:paraId="00000392"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respond_to</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do</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format</w:t>
      </w:r>
      <w:proofErr w:type="spellEnd"/>
      <w:r>
        <w:rPr>
          <w:rFonts w:ascii="Courier New" w:eastAsia="Courier New" w:hAnsi="Courier New" w:cs="Courier New"/>
          <w:sz w:val="24"/>
          <w:szCs w:val="24"/>
        </w:rPr>
        <w:t>|</w:t>
      </w:r>
    </w:p>
    <w:p w14:paraId="00000393"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if</w:t>
      </w:r>
      <w:proofErr w:type="spellEnd"/>
      <w:r>
        <w:rPr>
          <w:rFonts w:ascii="Courier New" w:eastAsia="Courier New" w:hAnsi="Courier New" w:cs="Courier New"/>
          <w:sz w:val="24"/>
          <w:szCs w:val="24"/>
        </w:rPr>
        <w:t xml:space="preserve"> @club.update(club_params)</w:t>
      </w:r>
    </w:p>
    <w:p w14:paraId="00000394"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lastRenderedPageBreak/>
        <w:t xml:space="preserve">       format.html { </w:t>
      </w:r>
      <w:proofErr w:type="spellStart"/>
      <w:r>
        <w:rPr>
          <w:rFonts w:ascii="Courier New" w:eastAsia="Courier New" w:hAnsi="Courier New" w:cs="Courier New"/>
          <w:sz w:val="24"/>
          <w:szCs w:val="24"/>
        </w:rPr>
        <w:t>redirect_to</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club_path</w:t>
      </w:r>
      <w:proofErr w:type="spellEnd"/>
      <w:r>
        <w:rPr>
          <w:rFonts w:ascii="Courier New" w:eastAsia="Courier New" w:hAnsi="Courier New" w:cs="Courier New"/>
          <w:sz w:val="24"/>
          <w:szCs w:val="24"/>
        </w:rPr>
        <w:t xml:space="preserve">(@club.id), </w:t>
      </w:r>
      <w:proofErr w:type="spellStart"/>
      <w:r>
        <w:rPr>
          <w:rFonts w:ascii="Courier New" w:eastAsia="Courier New" w:hAnsi="Courier New" w:cs="Courier New"/>
          <w:sz w:val="24"/>
          <w:szCs w:val="24"/>
        </w:rPr>
        <w:t>notice</w:t>
      </w:r>
      <w:proofErr w:type="spellEnd"/>
      <w:r>
        <w:rPr>
          <w:rFonts w:ascii="Courier New" w:eastAsia="Courier New" w:hAnsi="Courier New" w:cs="Courier New"/>
          <w:sz w:val="24"/>
          <w:szCs w:val="24"/>
        </w:rPr>
        <w:t>: t('.</w:t>
      </w:r>
      <w:proofErr w:type="spellStart"/>
      <w:r>
        <w:rPr>
          <w:rFonts w:ascii="Courier New" w:eastAsia="Courier New" w:hAnsi="Courier New" w:cs="Courier New"/>
          <w:sz w:val="24"/>
          <w:szCs w:val="24"/>
        </w:rPr>
        <w:t>controller.update</w:t>
      </w:r>
      <w:proofErr w:type="spellEnd"/>
      <w:r>
        <w:rPr>
          <w:rFonts w:ascii="Courier New" w:eastAsia="Courier New" w:hAnsi="Courier New" w:cs="Courier New"/>
          <w:sz w:val="24"/>
          <w:szCs w:val="24"/>
        </w:rPr>
        <w:t>') }</w:t>
      </w:r>
    </w:p>
    <w:p w14:paraId="00000395"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else</w:t>
      </w:r>
      <w:proofErr w:type="spellEnd"/>
    </w:p>
    <w:p w14:paraId="00000396"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format.html { </w:t>
      </w:r>
      <w:proofErr w:type="spellStart"/>
      <w:r>
        <w:rPr>
          <w:rFonts w:ascii="Courier New" w:eastAsia="Courier New" w:hAnsi="Courier New" w:cs="Courier New"/>
          <w:sz w:val="24"/>
          <w:szCs w:val="24"/>
        </w:rPr>
        <w:t>render</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edit</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status</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unprocessable_entity</w:t>
      </w:r>
      <w:proofErr w:type="spellEnd"/>
      <w:r>
        <w:rPr>
          <w:rFonts w:ascii="Courier New" w:eastAsia="Courier New" w:hAnsi="Courier New" w:cs="Courier New"/>
          <w:sz w:val="24"/>
          <w:szCs w:val="24"/>
        </w:rPr>
        <w:t xml:space="preserve"> }</w:t>
      </w:r>
    </w:p>
    <w:p w14:paraId="00000397"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98"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99"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9A" w14:textId="77777777" w:rsidR="006149A5" w:rsidRDefault="006149A5">
      <w:pPr>
        <w:spacing w:line="360" w:lineRule="auto"/>
        <w:ind w:firstLine="851"/>
        <w:jc w:val="both"/>
        <w:rPr>
          <w:rFonts w:ascii="Courier New" w:eastAsia="Courier New" w:hAnsi="Courier New" w:cs="Courier New"/>
          <w:sz w:val="24"/>
          <w:szCs w:val="24"/>
        </w:rPr>
      </w:pPr>
    </w:p>
    <w:p w14:paraId="0000039B"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show</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9C" w14:textId="77777777" w:rsidR="006149A5" w:rsidRDefault="006149A5">
      <w:pPr>
        <w:spacing w:line="360" w:lineRule="auto"/>
        <w:ind w:firstLine="851"/>
        <w:jc w:val="both"/>
        <w:rPr>
          <w:rFonts w:ascii="Courier New" w:eastAsia="Courier New" w:hAnsi="Courier New" w:cs="Courier New"/>
          <w:sz w:val="24"/>
          <w:szCs w:val="24"/>
        </w:rPr>
      </w:pPr>
    </w:p>
    <w:p w14:paraId="0000039D"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destroy</w:t>
      </w:r>
      <w:proofErr w:type="spellEnd"/>
    </w:p>
    <w:p w14:paraId="0000039E"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@club.destroy</w:t>
      </w:r>
    </w:p>
    <w:p w14:paraId="0000039F"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flash</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notice</w:t>
      </w:r>
      <w:proofErr w:type="spellEnd"/>
      <w:r>
        <w:rPr>
          <w:rFonts w:ascii="Courier New" w:eastAsia="Courier New" w:hAnsi="Courier New" w:cs="Courier New"/>
          <w:sz w:val="24"/>
          <w:szCs w:val="24"/>
        </w:rPr>
        <w:t>] = t('.</w:t>
      </w:r>
      <w:proofErr w:type="spellStart"/>
      <w:r>
        <w:rPr>
          <w:rFonts w:ascii="Courier New" w:eastAsia="Courier New" w:hAnsi="Courier New" w:cs="Courier New"/>
          <w:sz w:val="24"/>
          <w:szCs w:val="24"/>
        </w:rPr>
        <w:t>controller.destroy</w:t>
      </w:r>
      <w:proofErr w:type="spellEnd"/>
      <w:r>
        <w:rPr>
          <w:rFonts w:ascii="Courier New" w:eastAsia="Courier New" w:hAnsi="Courier New" w:cs="Courier New"/>
          <w:sz w:val="24"/>
          <w:szCs w:val="24"/>
        </w:rPr>
        <w:t>')</w:t>
      </w:r>
    </w:p>
    <w:p w14:paraId="000003A0"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redirect_to</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clubs_url</w:t>
      </w:r>
      <w:proofErr w:type="spellEnd"/>
    </w:p>
    <w:p w14:paraId="000003A1"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A2" w14:textId="77777777" w:rsidR="006149A5" w:rsidRDefault="006149A5">
      <w:pPr>
        <w:spacing w:line="360" w:lineRule="auto"/>
        <w:ind w:firstLine="851"/>
        <w:jc w:val="both"/>
        <w:rPr>
          <w:rFonts w:ascii="Courier New" w:eastAsia="Courier New" w:hAnsi="Courier New" w:cs="Courier New"/>
          <w:sz w:val="24"/>
          <w:szCs w:val="24"/>
        </w:rPr>
      </w:pPr>
    </w:p>
    <w:p w14:paraId="000003A3"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private</w:t>
      </w:r>
      <w:proofErr w:type="spellEnd"/>
    </w:p>
    <w:p w14:paraId="000003A4" w14:textId="77777777" w:rsidR="006149A5" w:rsidRDefault="006149A5">
      <w:pPr>
        <w:spacing w:line="360" w:lineRule="auto"/>
        <w:ind w:firstLine="851"/>
        <w:jc w:val="both"/>
        <w:rPr>
          <w:rFonts w:ascii="Courier New" w:eastAsia="Courier New" w:hAnsi="Courier New" w:cs="Courier New"/>
          <w:sz w:val="24"/>
          <w:szCs w:val="24"/>
        </w:rPr>
      </w:pPr>
    </w:p>
    <w:p w14:paraId="000003A5"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set_club</w:t>
      </w:r>
      <w:proofErr w:type="spellEnd"/>
    </w:p>
    <w:p w14:paraId="000003A6"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@club = </w:t>
      </w:r>
      <w:proofErr w:type="spellStart"/>
      <w:r>
        <w:rPr>
          <w:rFonts w:ascii="Courier New" w:eastAsia="Courier New" w:hAnsi="Courier New" w:cs="Courier New"/>
          <w:sz w:val="24"/>
          <w:szCs w:val="24"/>
        </w:rPr>
        <w:t>authorize</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Club.find</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params</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id</w:t>
      </w:r>
      <w:proofErr w:type="spellEnd"/>
      <w:r>
        <w:rPr>
          <w:rFonts w:ascii="Courier New" w:eastAsia="Courier New" w:hAnsi="Courier New" w:cs="Courier New"/>
          <w:sz w:val="24"/>
          <w:szCs w:val="24"/>
        </w:rPr>
        <w:t>])</w:t>
      </w:r>
    </w:p>
    <w:p w14:paraId="000003A7"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A8" w14:textId="77777777" w:rsidR="006149A5" w:rsidRDefault="006149A5">
      <w:pPr>
        <w:spacing w:line="360" w:lineRule="auto"/>
        <w:ind w:firstLine="851"/>
        <w:jc w:val="both"/>
        <w:rPr>
          <w:rFonts w:ascii="Courier New" w:eastAsia="Courier New" w:hAnsi="Courier New" w:cs="Courier New"/>
          <w:sz w:val="24"/>
          <w:szCs w:val="24"/>
        </w:rPr>
      </w:pPr>
    </w:p>
    <w:p w14:paraId="000003A9"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def</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club_params</w:t>
      </w:r>
      <w:proofErr w:type="spellEnd"/>
    </w:p>
    <w:p w14:paraId="000003AA"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params.require</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club</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permit</w:t>
      </w:r>
      <w:proofErr w:type="spellEnd"/>
      <w:r>
        <w:rPr>
          <w:rFonts w:ascii="Courier New" w:eastAsia="Courier New" w:hAnsi="Courier New" w:cs="Courier New"/>
          <w:sz w:val="24"/>
          <w:szCs w:val="24"/>
        </w:rPr>
        <w:t>(:</w:t>
      </w:r>
      <w:proofErr w:type="spellStart"/>
      <w:r>
        <w:rPr>
          <w:rFonts w:ascii="Courier New" w:eastAsia="Courier New" w:hAnsi="Courier New" w:cs="Courier New"/>
          <w:sz w:val="24"/>
          <w:szCs w:val="24"/>
        </w:rPr>
        <w:t>name</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description</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advisor</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meeting_schedule</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location</w:t>
      </w:r>
      <w:proofErr w:type="spellEnd"/>
      <w:r>
        <w:rPr>
          <w:rFonts w:ascii="Courier New" w:eastAsia="Courier New" w:hAnsi="Courier New" w:cs="Courier New"/>
          <w:sz w:val="24"/>
          <w:szCs w:val="24"/>
        </w:rPr>
        <w:t>, :</w:t>
      </w:r>
      <w:proofErr w:type="spellStart"/>
      <w:r>
        <w:rPr>
          <w:rFonts w:ascii="Courier New" w:eastAsia="Courier New" w:hAnsi="Courier New" w:cs="Courier New"/>
          <w:sz w:val="24"/>
          <w:szCs w:val="24"/>
        </w:rPr>
        <w:t>logo</w:t>
      </w:r>
      <w:proofErr w:type="spellEnd"/>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category_ids</w:t>
      </w:r>
      <w:proofErr w:type="spellEnd"/>
      <w:r>
        <w:rPr>
          <w:rFonts w:ascii="Courier New" w:eastAsia="Courier New" w:hAnsi="Courier New" w:cs="Courier New"/>
          <w:sz w:val="24"/>
          <w:szCs w:val="24"/>
        </w:rPr>
        <w:t>: [])</w:t>
      </w:r>
    </w:p>
    <w:p w14:paraId="000003AB" w14:textId="77777777" w:rsidR="006149A5" w:rsidRDefault="002A493F">
      <w:pPr>
        <w:spacing w:line="360" w:lineRule="auto"/>
        <w:ind w:firstLine="851"/>
        <w:jc w:val="both"/>
        <w:rPr>
          <w:rFonts w:ascii="Courier New" w:eastAsia="Courier New" w:hAnsi="Courier New" w:cs="Courier New"/>
          <w:sz w:val="24"/>
          <w:szCs w:val="24"/>
        </w:rPr>
      </w:pPr>
      <w:r>
        <w:rPr>
          <w:rFonts w:ascii="Courier New" w:eastAsia="Courier New" w:hAnsi="Courier New" w:cs="Courier New"/>
          <w:sz w:val="24"/>
          <w:szCs w:val="24"/>
        </w:rPr>
        <w:t xml:space="preserve"> </w:t>
      </w:r>
      <w:proofErr w:type="spellStart"/>
      <w:r>
        <w:rPr>
          <w:rFonts w:ascii="Courier New" w:eastAsia="Courier New" w:hAnsi="Courier New" w:cs="Courier New"/>
          <w:sz w:val="24"/>
          <w:szCs w:val="24"/>
        </w:rPr>
        <w:t>end</w:t>
      </w:r>
      <w:proofErr w:type="spellEnd"/>
    </w:p>
    <w:p w14:paraId="000003AC" w14:textId="77777777" w:rsidR="006149A5" w:rsidRDefault="002A493F">
      <w:pPr>
        <w:spacing w:line="360" w:lineRule="auto"/>
        <w:ind w:firstLine="851"/>
        <w:jc w:val="both"/>
        <w:rPr>
          <w:rFonts w:ascii="Courier New" w:eastAsia="Courier New" w:hAnsi="Courier New" w:cs="Courier New"/>
          <w:sz w:val="24"/>
          <w:szCs w:val="24"/>
        </w:rPr>
      </w:pPr>
      <w:proofErr w:type="spellStart"/>
      <w:r>
        <w:rPr>
          <w:rFonts w:ascii="Courier New" w:eastAsia="Courier New" w:hAnsi="Courier New" w:cs="Courier New"/>
          <w:sz w:val="24"/>
          <w:szCs w:val="24"/>
        </w:rPr>
        <w:t>end</w:t>
      </w:r>
      <w:proofErr w:type="spellEnd"/>
    </w:p>
    <w:p w14:paraId="000003AD" w14:textId="77777777" w:rsidR="006149A5" w:rsidRDefault="002A493F">
      <w:pPr>
        <w:rPr>
          <w:b/>
          <w:sz w:val="28"/>
          <w:szCs w:val="28"/>
        </w:rPr>
      </w:pPr>
      <w:r>
        <w:br w:type="page"/>
      </w:r>
    </w:p>
    <w:p w14:paraId="000003AE" w14:textId="77777777" w:rsidR="006149A5" w:rsidRDefault="002A493F">
      <w:pPr>
        <w:spacing w:line="360" w:lineRule="auto"/>
        <w:jc w:val="center"/>
        <w:rPr>
          <w:b/>
          <w:sz w:val="28"/>
          <w:szCs w:val="28"/>
        </w:rPr>
      </w:pPr>
      <w:r>
        <w:rPr>
          <w:b/>
          <w:sz w:val="28"/>
          <w:szCs w:val="28"/>
        </w:rPr>
        <w:lastRenderedPageBreak/>
        <w:t>Додаток Б</w:t>
      </w:r>
    </w:p>
    <w:p w14:paraId="000003AF" w14:textId="77777777" w:rsidR="006149A5" w:rsidRDefault="002A493F">
      <w:pPr>
        <w:spacing w:line="360" w:lineRule="auto"/>
        <w:jc w:val="center"/>
        <w:rPr>
          <w:b/>
          <w:sz w:val="28"/>
          <w:szCs w:val="28"/>
        </w:rPr>
      </w:pPr>
      <w:r>
        <w:rPr>
          <w:b/>
          <w:sz w:val="28"/>
          <w:szCs w:val="28"/>
        </w:rPr>
        <w:t xml:space="preserve">Сторінки </w:t>
      </w:r>
      <w:proofErr w:type="spellStart"/>
      <w:r>
        <w:rPr>
          <w:b/>
          <w:sz w:val="28"/>
          <w:szCs w:val="28"/>
        </w:rPr>
        <w:t>web</w:t>
      </w:r>
      <w:proofErr w:type="spellEnd"/>
      <w:r>
        <w:rPr>
          <w:b/>
          <w:sz w:val="28"/>
          <w:szCs w:val="28"/>
        </w:rPr>
        <w:t xml:space="preserve"> застосунку</w:t>
      </w:r>
    </w:p>
    <w:p w14:paraId="000003B0" w14:textId="77777777" w:rsidR="006149A5" w:rsidRDefault="002A493F">
      <w:pPr>
        <w:spacing w:line="360" w:lineRule="auto"/>
        <w:jc w:val="center"/>
        <w:rPr>
          <w:b/>
          <w:sz w:val="28"/>
          <w:szCs w:val="28"/>
        </w:rPr>
      </w:pPr>
      <w:r>
        <w:rPr>
          <w:noProof/>
        </w:rPr>
        <w:drawing>
          <wp:inline distT="0" distB="0" distL="0" distR="0">
            <wp:extent cx="4859263" cy="8326756"/>
            <wp:effectExtent l="0" t="0" r="0" b="0"/>
            <wp:docPr id="103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6"/>
                    <a:srcRect b="55366"/>
                    <a:stretch>
                      <a:fillRect/>
                    </a:stretch>
                  </pic:blipFill>
                  <pic:spPr>
                    <a:xfrm>
                      <a:off x="0" y="0"/>
                      <a:ext cx="4859263" cy="8326756"/>
                    </a:xfrm>
                    <a:prstGeom prst="rect">
                      <a:avLst/>
                    </a:prstGeom>
                    <a:ln/>
                  </pic:spPr>
                </pic:pic>
              </a:graphicData>
            </a:graphic>
          </wp:inline>
        </w:drawing>
      </w:r>
      <w:r>
        <w:br w:type="page"/>
      </w:r>
    </w:p>
    <w:p w14:paraId="000003B1" w14:textId="77777777" w:rsidR="006149A5" w:rsidRDefault="002A493F">
      <w:pPr>
        <w:jc w:val="center"/>
        <w:rPr>
          <w:b/>
          <w:sz w:val="28"/>
          <w:szCs w:val="28"/>
        </w:rPr>
      </w:pPr>
      <w:r>
        <w:rPr>
          <w:b/>
          <w:noProof/>
          <w:sz w:val="28"/>
          <w:szCs w:val="28"/>
        </w:rPr>
        <w:lastRenderedPageBreak/>
        <w:drawing>
          <wp:inline distT="114300" distB="114300" distL="114300" distR="114300">
            <wp:extent cx="5000625" cy="5514975"/>
            <wp:effectExtent l="0" t="0" r="0" b="0"/>
            <wp:docPr id="1038"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7"/>
                    <a:srcRect t="50244" b="21484"/>
                    <a:stretch>
                      <a:fillRect/>
                    </a:stretch>
                  </pic:blipFill>
                  <pic:spPr>
                    <a:xfrm>
                      <a:off x="0" y="0"/>
                      <a:ext cx="5000625" cy="5514975"/>
                    </a:xfrm>
                    <a:prstGeom prst="rect">
                      <a:avLst/>
                    </a:prstGeom>
                    <a:ln/>
                  </pic:spPr>
                </pic:pic>
              </a:graphicData>
            </a:graphic>
          </wp:inline>
        </w:drawing>
      </w:r>
    </w:p>
    <w:p w14:paraId="000003B2" w14:textId="77777777" w:rsidR="006149A5" w:rsidRDefault="002A493F">
      <w:pPr>
        <w:rPr>
          <w:b/>
          <w:sz w:val="28"/>
          <w:szCs w:val="28"/>
        </w:rPr>
      </w:pPr>
      <w:r>
        <w:br w:type="page"/>
      </w:r>
    </w:p>
    <w:p w14:paraId="000003B3" w14:textId="77777777" w:rsidR="006149A5" w:rsidRDefault="002A493F">
      <w:pPr>
        <w:jc w:val="center"/>
        <w:rPr>
          <w:b/>
          <w:sz w:val="28"/>
          <w:szCs w:val="28"/>
        </w:rPr>
      </w:pPr>
      <w:r>
        <w:rPr>
          <w:noProof/>
        </w:rPr>
        <w:lastRenderedPageBreak/>
        <w:drawing>
          <wp:inline distT="0" distB="0" distL="0" distR="0">
            <wp:extent cx="5734050" cy="8201025"/>
            <wp:effectExtent l="0" t="0" r="0" b="0"/>
            <wp:docPr id="104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a:srcRect b="9653"/>
                    <a:stretch>
                      <a:fillRect/>
                    </a:stretch>
                  </pic:blipFill>
                  <pic:spPr>
                    <a:xfrm>
                      <a:off x="0" y="0"/>
                      <a:ext cx="5734050" cy="8201025"/>
                    </a:xfrm>
                    <a:prstGeom prst="rect">
                      <a:avLst/>
                    </a:prstGeom>
                    <a:ln/>
                  </pic:spPr>
                </pic:pic>
              </a:graphicData>
            </a:graphic>
          </wp:inline>
        </w:drawing>
      </w:r>
    </w:p>
    <w:p w14:paraId="000003B4" w14:textId="77777777" w:rsidR="006149A5" w:rsidRDefault="002A493F">
      <w:pPr>
        <w:rPr>
          <w:b/>
          <w:sz w:val="28"/>
          <w:szCs w:val="28"/>
        </w:rPr>
      </w:pPr>
      <w:r>
        <w:br w:type="page"/>
      </w:r>
    </w:p>
    <w:p w14:paraId="000003B5" w14:textId="77777777" w:rsidR="006149A5" w:rsidRDefault="002A493F">
      <w:pPr>
        <w:jc w:val="center"/>
        <w:rPr>
          <w:b/>
          <w:sz w:val="28"/>
          <w:szCs w:val="28"/>
        </w:rPr>
      </w:pPr>
      <w:r>
        <w:rPr>
          <w:b/>
          <w:noProof/>
          <w:sz w:val="28"/>
          <w:szCs w:val="28"/>
        </w:rPr>
        <w:lastRenderedPageBreak/>
        <w:drawing>
          <wp:inline distT="114300" distB="114300" distL="114300" distR="114300">
            <wp:extent cx="5457825" cy="8801100"/>
            <wp:effectExtent l="0" t="0" r="0" b="0"/>
            <wp:docPr id="104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b="8523"/>
                    <a:stretch>
                      <a:fillRect/>
                    </a:stretch>
                  </pic:blipFill>
                  <pic:spPr>
                    <a:xfrm>
                      <a:off x="0" y="0"/>
                      <a:ext cx="5457825" cy="8801100"/>
                    </a:xfrm>
                    <a:prstGeom prst="rect">
                      <a:avLst/>
                    </a:prstGeom>
                    <a:ln/>
                  </pic:spPr>
                </pic:pic>
              </a:graphicData>
            </a:graphic>
          </wp:inline>
        </w:drawing>
      </w:r>
    </w:p>
    <w:p w14:paraId="000003B6" w14:textId="77777777" w:rsidR="006149A5" w:rsidRDefault="002A493F">
      <w:pPr>
        <w:rPr>
          <w:b/>
          <w:sz w:val="28"/>
          <w:szCs w:val="28"/>
        </w:rPr>
      </w:pPr>
      <w:r>
        <w:br w:type="page"/>
      </w:r>
    </w:p>
    <w:p w14:paraId="000003B7" w14:textId="77777777" w:rsidR="006149A5" w:rsidRDefault="002A493F">
      <w:pPr>
        <w:jc w:val="center"/>
        <w:rPr>
          <w:b/>
          <w:sz w:val="28"/>
          <w:szCs w:val="28"/>
        </w:rPr>
      </w:pPr>
      <w:r>
        <w:rPr>
          <w:noProof/>
        </w:rPr>
        <w:lastRenderedPageBreak/>
        <w:drawing>
          <wp:inline distT="0" distB="0" distL="0" distR="0">
            <wp:extent cx="5734050" cy="7229475"/>
            <wp:effectExtent l="0" t="0" r="0" b="0"/>
            <wp:docPr id="104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0"/>
                    <a:srcRect b="10389"/>
                    <a:stretch>
                      <a:fillRect/>
                    </a:stretch>
                  </pic:blipFill>
                  <pic:spPr>
                    <a:xfrm>
                      <a:off x="0" y="0"/>
                      <a:ext cx="5734050" cy="7229475"/>
                    </a:xfrm>
                    <a:prstGeom prst="rect">
                      <a:avLst/>
                    </a:prstGeom>
                    <a:ln/>
                  </pic:spPr>
                </pic:pic>
              </a:graphicData>
            </a:graphic>
          </wp:inline>
        </w:drawing>
      </w:r>
    </w:p>
    <w:p w14:paraId="000003B8" w14:textId="77777777" w:rsidR="006149A5" w:rsidRDefault="002A493F">
      <w:pPr>
        <w:rPr>
          <w:b/>
          <w:sz w:val="28"/>
          <w:szCs w:val="28"/>
        </w:rPr>
      </w:pPr>
      <w:r>
        <w:br w:type="page"/>
      </w:r>
    </w:p>
    <w:p w14:paraId="000003B9" w14:textId="77777777" w:rsidR="006149A5" w:rsidRDefault="002A493F">
      <w:pPr>
        <w:jc w:val="center"/>
        <w:rPr>
          <w:b/>
          <w:sz w:val="28"/>
          <w:szCs w:val="28"/>
        </w:rPr>
      </w:pPr>
      <w:r>
        <w:rPr>
          <w:b/>
          <w:noProof/>
          <w:sz w:val="28"/>
          <w:szCs w:val="28"/>
        </w:rPr>
        <w:lastRenderedPageBreak/>
        <w:drawing>
          <wp:inline distT="114300" distB="114300" distL="114300" distR="114300">
            <wp:extent cx="5734050" cy="6772275"/>
            <wp:effectExtent l="0" t="0" r="0" b="0"/>
            <wp:docPr id="104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1"/>
                    <a:srcRect b="32414"/>
                    <a:stretch>
                      <a:fillRect/>
                    </a:stretch>
                  </pic:blipFill>
                  <pic:spPr>
                    <a:xfrm>
                      <a:off x="0" y="0"/>
                      <a:ext cx="5734050" cy="6772275"/>
                    </a:xfrm>
                    <a:prstGeom prst="rect">
                      <a:avLst/>
                    </a:prstGeom>
                    <a:ln/>
                  </pic:spPr>
                </pic:pic>
              </a:graphicData>
            </a:graphic>
          </wp:inline>
        </w:drawing>
      </w:r>
    </w:p>
    <w:p w14:paraId="000003BA" w14:textId="77777777" w:rsidR="006149A5" w:rsidRDefault="002A493F">
      <w:pPr>
        <w:rPr>
          <w:b/>
          <w:sz w:val="28"/>
          <w:szCs w:val="28"/>
        </w:rPr>
      </w:pPr>
      <w:r>
        <w:br w:type="page"/>
      </w:r>
    </w:p>
    <w:p w14:paraId="000003BB" w14:textId="77777777" w:rsidR="006149A5" w:rsidRDefault="002A493F">
      <w:pPr>
        <w:spacing w:line="336" w:lineRule="auto"/>
        <w:jc w:val="center"/>
        <w:rPr>
          <w:b/>
          <w:sz w:val="28"/>
          <w:szCs w:val="28"/>
        </w:rPr>
      </w:pPr>
      <w:r>
        <w:rPr>
          <w:b/>
          <w:sz w:val="28"/>
          <w:szCs w:val="28"/>
        </w:rPr>
        <w:lastRenderedPageBreak/>
        <w:t>Додаток В</w:t>
      </w:r>
    </w:p>
    <w:p w14:paraId="000003BC" w14:textId="77777777" w:rsidR="006149A5" w:rsidRDefault="002A493F">
      <w:pPr>
        <w:spacing w:line="336" w:lineRule="auto"/>
        <w:jc w:val="center"/>
        <w:rPr>
          <w:b/>
          <w:sz w:val="28"/>
          <w:szCs w:val="28"/>
        </w:rPr>
      </w:pPr>
      <w:r>
        <w:rPr>
          <w:b/>
          <w:sz w:val="28"/>
          <w:szCs w:val="28"/>
        </w:rPr>
        <w:t>Зразки основних компонентів кодової бази</w:t>
      </w:r>
    </w:p>
    <w:p w14:paraId="000003BD" w14:textId="77777777" w:rsidR="006149A5" w:rsidRDefault="006149A5">
      <w:pPr>
        <w:spacing w:line="336" w:lineRule="auto"/>
        <w:rPr>
          <w:rFonts w:ascii="Courier New" w:eastAsia="Courier New" w:hAnsi="Courier New" w:cs="Courier New"/>
          <w:b/>
          <w:sz w:val="24"/>
          <w:szCs w:val="24"/>
        </w:rPr>
      </w:pPr>
    </w:p>
    <w:p w14:paraId="000003BE" w14:textId="77777777" w:rsidR="006149A5" w:rsidRDefault="002A493F">
      <w:pPr>
        <w:spacing w:line="312" w:lineRule="auto"/>
        <w:rPr>
          <w:rFonts w:ascii="Courier New" w:eastAsia="Courier New" w:hAnsi="Courier New" w:cs="Courier New"/>
          <w:b/>
          <w:sz w:val="24"/>
          <w:szCs w:val="24"/>
        </w:rPr>
      </w:pPr>
      <w:proofErr w:type="spellStart"/>
      <w:r>
        <w:rPr>
          <w:rFonts w:ascii="Courier New" w:eastAsia="Courier New" w:hAnsi="Courier New" w:cs="Courier New"/>
          <w:b/>
          <w:sz w:val="24"/>
          <w:szCs w:val="24"/>
        </w:rPr>
        <w:t>class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User</w:t>
      </w:r>
      <w:proofErr w:type="spellEnd"/>
      <w:r>
        <w:rPr>
          <w:rFonts w:ascii="Courier New" w:eastAsia="Courier New" w:hAnsi="Courier New" w:cs="Courier New"/>
          <w:b/>
          <w:sz w:val="24"/>
          <w:szCs w:val="24"/>
        </w:rPr>
        <w:t xml:space="preserve"> &lt; </w:t>
      </w:r>
      <w:proofErr w:type="spellStart"/>
      <w:r>
        <w:rPr>
          <w:rFonts w:ascii="Courier New" w:eastAsia="Courier New" w:hAnsi="Courier New" w:cs="Courier New"/>
          <w:b/>
          <w:sz w:val="24"/>
          <w:szCs w:val="24"/>
        </w:rPr>
        <w:t>ApplicationRecord</w:t>
      </w:r>
      <w:proofErr w:type="spellEnd"/>
    </w:p>
    <w:p w14:paraId="000003BF"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devise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database_authenticatable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registerable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recoverable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rememberable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validatable</w:t>
      </w:r>
      <w:proofErr w:type="spellEnd"/>
    </w:p>
    <w:p w14:paraId="000003C0" w14:textId="77777777" w:rsidR="006149A5" w:rsidRDefault="006149A5">
      <w:pPr>
        <w:spacing w:line="312" w:lineRule="auto"/>
        <w:rPr>
          <w:rFonts w:ascii="Courier New" w:eastAsia="Courier New" w:hAnsi="Courier New" w:cs="Courier New"/>
          <w:b/>
          <w:sz w:val="24"/>
          <w:szCs w:val="24"/>
        </w:rPr>
      </w:pPr>
    </w:p>
    <w:p w14:paraId="000003C1"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enum</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role</w:t>
      </w:r>
      <w:proofErr w:type="spellEnd"/>
      <w:r>
        <w:rPr>
          <w:rFonts w:ascii="Courier New" w:eastAsia="Courier New" w:hAnsi="Courier New" w:cs="Courier New"/>
          <w:b/>
          <w:sz w:val="24"/>
          <w:szCs w:val="24"/>
        </w:rPr>
        <w:t xml:space="preserve">: { </w:t>
      </w:r>
      <w:proofErr w:type="spellStart"/>
      <w:r>
        <w:rPr>
          <w:rFonts w:ascii="Courier New" w:eastAsia="Courier New" w:hAnsi="Courier New" w:cs="Courier New"/>
          <w:b/>
          <w:sz w:val="24"/>
          <w:szCs w:val="24"/>
        </w:rPr>
        <w:t>member</w:t>
      </w:r>
      <w:proofErr w:type="spellEnd"/>
      <w:r>
        <w:rPr>
          <w:rFonts w:ascii="Courier New" w:eastAsia="Courier New" w:hAnsi="Courier New" w:cs="Courier New"/>
          <w:b/>
          <w:sz w:val="24"/>
          <w:szCs w:val="24"/>
        </w:rPr>
        <w:t xml:space="preserve">: 0, </w:t>
      </w:r>
      <w:proofErr w:type="spellStart"/>
      <w:r>
        <w:rPr>
          <w:rFonts w:ascii="Courier New" w:eastAsia="Courier New" w:hAnsi="Courier New" w:cs="Courier New"/>
          <w:b/>
          <w:sz w:val="24"/>
          <w:szCs w:val="24"/>
        </w:rPr>
        <w:t>teacher</w:t>
      </w:r>
      <w:proofErr w:type="spellEnd"/>
      <w:r>
        <w:rPr>
          <w:rFonts w:ascii="Courier New" w:eastAsia="Courier New" w:hAnsi="Courier New" w:cs="Courier New"/>
          <w:b/>
          <w:sz w:val="24"/>
          <w:szCs w:val="24"/>
        </w:rPr>
        <w:t xml:space="preserve">: 1, </w:t>
      </w:r>
      <w:proofErr w:type="spellStart"/>
      <w:r>
        <w:rPr>
          <w:rFonts w:ascii="Courier New" w:eastAsia="Courier New" w:hAnsi="Courier New" w:cs="Courier New"/>
          <w:b/>
          <w:sz w:val="24"/>
          <w:szCs w:val="24"/>
        </w:rPr>
        <w:t>admin</w:t>
      </w:r>
      <w:proofErr w:type="spellEnd"/>
      <w:r>
        <w:rPr>
          <w:rFonts w:ascii="Courier New" w:eastAsia="Courier New" w:hAnsi="Courier New" w:cs="Courier New"/>
          <w:b/>
          <w:sz w:val="24"/>
          <w:szCs w:val="24"/>
        </w:rPr>
        <w:t>: 2 }</w:t>
      </w:r>
    </w:p>
    <w:p w14:paraId="000003C2" w14:textId="77777777" w:rsidR="006149A5" w:rsidRDefault="006149A5">
      <w:pPr>
        <w:spacing w:line="312" w:lineRule="auto"/>
        <w:rPr>
          <w:rFonts w:ascii="Courier New" w:eastAsia="Courier New" w:hAnsi="Courier New" w:cs="Courier New"/>
          <w:b/>
          <w:sz w:val="24"/>
          <w:szCs w:val="24"/>
        </w:rPr>
      </w:pPr>
    </w:p>
    <w:p w14:paraId="000003C3"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after_initialize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set_default_role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if</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new_record</w:t>
      </w:r>
      <w:proofErr w:type="spellEnd"/>
      <w:r>
        <w:rPr>
          <w:rFonts w:ascii="Courier New" w:eastAsia="Courier New" w:hAnsi="Courier New" w:cs="Courier New"/>
          <w:b/>
          <w:sz w:val="24"/>
          <w:szCs w:val="24"/>
        </w:rPr>
        <w:t>?</w:t>
      </w:r>
    </w:p>
    <w:p w14:paraId="000003C4" w14:textId="77777777" w:rsidR="006149A5" w:rsidRDefault="006149A5">
      <w:pPr>
        <w:spacing w:line="312" w:lineRule="auto"/>
        <w:rPr>
          <w:rFonts w:ascii="Courier New" w:eastAsia="Courier New" w:hAnsi="Courier New" w:cs="Courier New"/>
          <w:b/>
          <w:sz w:val="24"/>
          <w:szCs w:val="24"/>
        </w:rPr>
      </w:pPr>
    </w:p>
    <w:p w14:paraId="000003C5"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set_default_role</w:t>
      </w:r>
      <w:proofErr w:type="spellEnd"/>
    </w:p>
    <w:p w14:paraId="000003C6"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self.role</w:t>
      </w:r>
      <w:proofErr w:type="spellEnd"/>
      <w:r>
        <w:rPr>
          <w:rFonts w:ascii="Courier New" w:eastAsia="Courier New" w:hAnsi="Courier New" w:cs="Courier New"/>
          <w:b/>
          <w:sz w:val="24"/>
          <w:szCs w:val="24"/>
        </w:rPr>
        <w:t xml:space="preserve"> ||= :</w:t>
      </w:r>
      <w:proofErr w:type="spellStart"/>
      <w:r>
        <w:rPr>
          <w:rFonts w:ascii="Courier New" w:eastAsia="Courier New" w:hAnsi="Courier New" w:cs="Courier New"/>
          <w:b/>
          <w:sz w:val="24"/>
          <w:szCs w:val="24"/>
        </w:rPr>
        <w:t>member</w:t>
      </w:r>
      <w:proofErr w:type="spellEnd"/>
    </w:p>
    <w:p w14:paraId="000003C7"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C8" w14:textId="77777777" w:rsidR="006149A5" w:rsidRDefault="002A493F">
      <w:pPr>
        <w:spacing w:line="312" w:lineRule="auto"/>
        <w:rPr>
          <w:rFonts w:ascii="Courier New" w:eastAsia="Courier New" w:hAnsi="Courier New" w:cs="Courier New"/>
          <w:b/>
          <w:sz w:val="24"/>
          <w:szCs w:val="24"/>
        </w:rPr>
      </w:pPr>
      <w:proofErr w:type="spellStart"/>
      <w:r>
        <w:rPr>
          <w:rFonts w:ascii="Courier New" w:eastAsia="Courier New" w:hAnsi="Courier New" w:cs="Courier New"/>
          <w:b/>
          <w:sz w:val="24"/>
          <w:szCs w:val="24"/>
        </w:rPr>
        <w:t>end</w:t>
      </w:r>
      <w:proofErr w:type="spellEnd"/>
    </w:p>
    <w:p w14:paraId="000003C9" w14:textId="77777777" w:rsidR="006149A5" w:rsidRDefault="006149A5">
      <w:pPr>
        <w:spacing w:line="312" w:lineRule="auto"/>
        <w:rPr>
          <w:b/>
          <w:sz w:val="24"/>
          <w:szCs w:val="24"/>
        </w:rPr>
      </w:pPr>
    </w:p>
    <w:p w14:paraId="000003CA" w14:textId="77777777" w:rsidR="006149A5" w:rsidRDefault="002A493F">
      <w:pPr>
        <w:spacing w:line="312" w:lineRule="auto"/>
        <w:rPr>
          <w:rFonts w:ascii="Courier New" w:eastAsia="Courier New" w:hAnsi="Courier New" w:cs="Courier New"/>
          <w:b/>
          <w:sz w:val="24"/>
          <w:szCs w:val="24"/>
        </w:rPr>
      </w:pPr>
      <w:proofErr w:type="spellStart"/>
      <w:r>
        <w:rPr>
          <w:rFonts w:ascii="Courier New" w:eastAsia="Courier New" w:hAnsi="Courier New" w:cs="Courier New"/>
          <w:b/>
          <w:sz w:val="24"/>
          <w:szCs w:val="24"/>
        </w:rPr>
        <w:t>cl</w:t>
      </w:r>
      <w:r>
        <w:rPr>
          <w:rFonts w:ascii="Courier New" w:eastAsia="Courier New" w:hAnsi="Courier New" w:cs="Courier New"/>
          <w:b/>
          <w:sz w:val="24"/>
          <w:szCs w:val="24"/>
        </w:rPr>
        <w:t>ass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DashboardController</w:t>
      </w:r>
      <w:proofErr w:type="spellEnd"/>
      <w:r>
        <w:rPr>
          <w:rFonts w:ascii="Courier New" w:eastAsia="Courier New" w:hAnsi="Courier New" w:cs="Courier New"/>
          <w:b/>
          <w:sz w:val="24"/>
          <w:szCs w:val="24"/>
        </w:rPr>
        <w:t xml:space="preserve"> &lt; </w:t>
      </w:r>
      <w:proofErr w:type="spellStart"/>
      <w:r>
        <w:rPr>
          <w:rFonts w:ascii="Courier New" w:eastAsia="Courier New" w:hAnsi="Courier New" w:cs="Courier New"/>
          <w:b/>
          <w:sz w:val="24"/>
          <w:szCs w:val="24"/>
        </w:rPr>
        <w:t>ApplicationController</w:t>
      </w:r>
      <w:proofErr w:type="spellEnd"/>
    </w:p>
    <w:p w14:paraId="000003CB"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before_action</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authenticate_user</w:t>
      </w:r>
      <w:proofErr w:type="spellEnd"/>
      <w:r>
        <w:rPr>
          <w:rFonts w:ascii="Courier New" w:eastAsia="Courier New" w:hAnsi="Courier New" w:cs="Courier New"/>
          <w:b/>
          <w:sz w:val="24"/>
          <w:szCs w:val="24"/>
        </w:rPr>
        <w:t>!</w:t>
      </w:r>
    </w:p>
    <w:p w14:paraId="000003CC" w14:textId="77777777" w:rsidR="006149A5" w:rsidRDefault="006149A5">
      <w:pPr>
        <w:spacing w:line="312" w:lineRule="auto"/>
        <w:rPr>
          <w:rFonts w:ascii="Courier New" w:eastAsia="Courier New" w:hAnsi="Courier New" w:cs="Courier New"/>
          <w:b/>
          <w:sz w:val="24"/>
          <w:szCs w:val="24"/>
        </w:rPr>
      </w:pPr>
    </w:p>
    <w:p w14:paraId="000003CD"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include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Pundit</w:t>
      </w:r>
      <w:proofErr w:type="spellEnd"/>
      <w:r>
        <w:rPr>
          <w:rFonts w:ascii="Courier New" w:eastAsia="Courier New" w:hAnsi="Courier New" w:cs="Courier New"/>
          <w:b/>
          <w:sz w:val="24"/>
          <w:szCs w:val="24"/>
        </w:rPr>
        <w:t>::</w:t>
      </w:r>
      <w:proofErr w:type="spellStart"/>
      <w:r>
        <w:rPr>
          <w:rFonts w:ascii="Courier New" w:eastAsia="Courier New" w:hAnsi="Courier New" w:cs="Courier New"/>
          <w:b/>
          <w:sz w:val="24"/>
          <w:szCs w:val="24"/>
        </w:rPr>
        <w:t>Authorization</w:t>
      </w:r>
      <w:proofErr w:type="spellEnd"/>
    </w:p>
    <w:p w14:paraId="000003CE" w14:textId="77777777" w:rsidR="006149A5" w:rsidRDefault="006149A5">
      <w:pPr>
        <w:spacing w:line="312" w:lineRule="auto"/>
        <w:rPr>
          <w:rFonts w:ascii="Courier New" w:eastAsia="Courier New" w:hAnsi="Courier New" w:cs="Courier New"/>
          <w:b/>
          <w:sz w:val="24"/>
          <w:szCs w:val="24"/>
        </w:rPr>
      </w:pPr>
    </w:p>
    <w:p w14:paraId="000003CF"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rescue_from</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Pundit</w:t>
      </w:r>
      <w:proofErr w:type="spellEnd"/>
      <w:r>
        <w:rPr>
          <w:rFonts w:ascii="Courier New" w:eastAsia="Courier New" w:hAnsi="Courier New" w:cs="Courier New"/>
          <w:b/>
          <w:sz w:val="24"/>
          <w:szCs w:val="24"/>
        </w:rPr>
        <w:t>::</w:t>
      </w:r>
      <w:proofErr w:type="spellStart"/>
      <w:r>
        <w:rPr>
          <w:rFonts w:ascii="Courier New" w:eastAsia="Courier New" w:hAnsi="Courier New" w:cs="Courier New"/>
          <w:b/>
          <w:sz w:val="24"/>
          <w:szCs w:val="24"/>
        </w:rPr>
        <w:t>NotAuthorizedError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p>
    <w:p w14:paraId="000003D0"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redirect_to</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authenticated_root_path</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notice</w:t>
      </w:r>
      <w:proofErr w:type="spellEnd"/>
      <w:r>
        <w:rPr>
          <w:rFonts w:ascii="Courier New" w:eastAsia="Courier New" w:hAnsi="Courier New" w:cs="Courier New"/>
          <w:b/>
          <w:sz w:val="24"/>
          <w:szCs w:val="24"/>
        </w:rPr>
        <w:t>: "Ви не маєте доступу до цієї сторінки."</w:t>
      </w:r>
    </w:p>
    <w:p w14:paraId="000003D1"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D2" w14:textId="77777777" w:rsidR="006149A5" w:rsidRDefault="002A493F">
      <w:pPr>
        <w:spacing w:line="312" w:lineRule="auto"/>
        <w:rPr>
          <w:rFonts w:ascii="Courier New" w:eastAsia="Courier New" w:hAnsi="Courier New" w:cs="Courier New"/>
          <w:b/>
          <w:sz w:val="24"/>
          <w:szCs w:val="24"/>
        </w:rPr>
      </w:pPr>
      <w:proofErr w:type="spellStart"/>
      <w:r>
        <w:rPr>
          <w:rFonts w:ascii="Courier New" w:eastAsia="Courier New" w:hAnsi="Courier New" w:cs="Courier New"/>
          <w:b/>
          <w:sz w:val="24"/>
          <w:szCs w:val="24"/>
        </w:rPr>
        <w:t>end</w:t>
      </w:r>
      <w:proofErr w:type="spellEnd"/>
    </w:p>
    <w:p w14:paraId="000003D3" w14:textId="77777777" w:rsidR="006149A5" w:rsidRDefault="006149A5">
      <w:pPr>
        <w:spacing w:line="312" w:lineRule="auto"/>
        <w:rPr>
          <w:b/>
          <w:sz w:val="24"/>
          <w:szCs w:val="24"/>
        </w:rPr>
      </w:pPr>
    </w:p>
    <w:p w14:paraId="000003D4" w14:textId="77777777" w:rsidR="006149A5" w:rsidRDefault="002A493F">
      <w:pPr>
        <w:spacing w:line="312" w:lineRule="auto"/>
        <w:rPr>
          <w:rFonts w:ascii="Courier New" w:eastAsia="Courier New" w:hAnsi="Courier New" w:cs="Courier New"/>
          <w:b/>
          <w:sz w:val="24"/>
          <w:szCs w:val="24"/>
        </w:rPr>
      </w:pPr>
      <w:proofErr w:type="spellStart"/>
      <w:r>
        <w:rPr>
          <w:rFonts w:ascii="Courier New" w:eastAsia="Courier New" w:hAnsi="Courier New" w:cs="Courier New"/>
          <w:b/>
          <w:sz w:val="24"/>
          <w:szCs w:val="24"/>
        </w:rPr>
        <w:t>class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WelcomeController</w:t>
      </w:r>
      <w:proofErr w:type="spellEnd"/>
      <w:r>
        <w:rPr>
          <w:rFonts w:ascii="Courier New" w:eastAsia="Courier New" w:hAnsi="Courier New" w:cs="Courier New"/>
          <w:b/>
          <w:sz w:val="24"/>
          <w:szCs w:val="24"/>
        </w:rPr>
        <w:t xml:space="preserve"> &lt; </w:t>
      </w:r>
      <w:proofErr w:type="spellStart"/>
      <w:r>
        <w:rPr>
          <w:rFonts w:ascii="Courier New" w:eastAsia="Courier New" w:hAnsi="Courier New" w:cs="Courier New"/>
          <w:b/>
          <w:sz w:val="24"/>
          <w:szCs w:val="24"/>
        </w:rPr>
        <w:t>ApplicationController</w:t>
      </w:r>
      <w:proofErr w:type="spellEnd"/>
    </w:p>
    <w:p w14:paraId="000003D5"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home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D6" w14:textId="77777777" w:rsidR="006149A5" w:rsidRDefault="006149A5">
      <w:pPr>
        <w:spacing w:line="312" w:lineRule="auto"/>
        <w:rPr>
          <w:rFonts w:ascii="Courier New" w:eastAsia="Courier New" w:hAnsi="Courier New" w:cs="Courier New"/>
          <w:b/>
          <w:sz w:val="24"/>
          <w:szCs w:val="24"/>
        </w:rPr>
      </w:pPr>
    </w:p>
    <w:p w14:paraId="000003D7"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D8" w14:textId="77777777" w:rsidR="006149A5" w:rsidRDefault="006149A5">
      <w:pPr>
        <w:spacing w:line="312" w:lineRule="auto"/>
        <w:rPr>
          <w:rFonts w:ascii="Courier New" w:eastAsia="Courier New" w:hAnsi="Courier New" w:cs="Courier New"/>
          <w:b/>
          <w:sz w:val="24"/>
          <w:szCs w:val="24"/>
        </w:rPr>
      </w:pPr>
    </w:p>
    <w:p w14:paraId="000003D9"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finances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DA" w14:textId="77777777" w:rsidR="006149A5" w:rsidRDefault="006149A5">
      <w:pPr>
        <w:spacing w:line="312" w:lineRule="auto"/>
        <w:rPr>
          <w:rFonts w:ascii="Courier New" w:eastAsia="Courier New" w:hAnsi="Courier New" w:cs="Courier New"/>
          <w:b/>
          <w:sz w:val="24"/>
          <w:szCs w:val="24"/>
        </w:rPr>
      </w:pPr>
    </w:p>
    <w:p w14:paraId="000003DB"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team</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DC" w14:textId="77777777" w:rsidR="006149A5" w:rsidRDefault="006149A5">
      <w:pPr>
        <w:spacing w:line="312" w:lineRule="auto"/>
        <w:rPr>
          <w:rFonts w:ascii="Courier New" w:eastAsia="Courier New" w:hAnsi="Courier New" w:cs="Courier New"/>
          <w:b/>
          <w:sz w:val="24"/>
          <w:szCs w:val="24"/>
        </w:rPr>
      </w:pPr>
    </w:p>
    <w:p w14:paraId="000003DD" w14:textId="77777777" w:rsidR="006149A5" w:rsidRDefault="002A493F">
      <w:pPr>
        <w:spacing w:line="312"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dashboard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DE" w14:textId="77777777" w:rsidR="006149A5" w:rsidRDefault="002A493F">
      <w:pPr>
        <w:spacing w:line="312" w:lineRule="auto"/>
        <w:rPr>
          <w:b/>
          <w:sz w:val="24"/>
          <w:szCs w:val="24"/>
        </w:rPr>
      </w:pPr>
      <w:proofErr w:type="spellStart"/>
      <w:r>
        <w:rPr>
          <w:rFonts w:ascii="Courier New" w:eastAsia="Courier New" w:hAnsi="Courier New" w:cs="Courier New"/>
          <w:b/>
          <w:sz w:val="24"/>
          <w:szCs w:val="24"/>
        </w:rPr>
        <w:t>end</w:t>
      </w:r>
      <w:proofErr w:type="spellEnd"/>
      <w:r>
        <w:br w:type="page"/>
      </w:r>
    </w:p>
    <w:p w14:paraId="000003DF" w14:textId="77777777" w:rsidR="006149A5" w:rsidRDefault="002A493F">
      <w:pPr>
        <w:spacing w:line="360" w:lineRule="auto"/>
        <w:rPr>
          <w:rFonts w:ascii="Courier New" w:eastAsia="Courier New" w:hAnsi="Courier New" w:cs="Courier New"/>
          <w:b/>
          <w:sz w:val="24"/>
          <w:szCs w:val="24"/>
        </w:rPr>
      </w:pPr>
      <w:proofErr w:type="spellStart"/>
      <w:r>
        <w:rPr>
          <w:rFonts w:ascii="Courier New" w:eastAsia="Courier New" w:hAnsi="Courier New" w:cs="Courier New"/>
          <w:b/>
          <w:sz w:val="24"/>
          <w:szCs w:val="24"/>
        </w:rPr>
        <w:lastRenderedPageBreak/>
        <w:t>Rails.applicatio</w:t>
      </w:r>
      <w:r>
        <w:rPr>
          <w:rFonts w:ascii="Courier New" w:eastAsia="Courier New" w:hAnsi="Courier New" w:cs="Courier New"/>
          <w:b/>
          <w:sz w:val="24"/>
          <w:szCs w:val="24"/>
        </w:rPr>
        <w:t>n.routes.draw</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p>
    <w:p w14:paraId="000003E0"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devise_for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users</w:t>
      </w:r>
      <w:proofErr w:type="spellEnd"/>
    </w:p>
    <w:p w14:paraId="000003E1" w14:textId="77777777" w:rsidR="006149A5" w:rsidRDefault="006149A5">
      <w:pPr>
        <w:spacing w:line="360" w:lineRule="auto"/>
        <w:rPr>
          <w:rFonts w:ascii="Courier New" w:eastAsia="Courier New" w:hAnsi="Courier New" w:cs="Courier New"/>
          <w:b/>
          <w:sz w:val="24"/>
          <w:szCs w:val="24"/>
        </w:rPr>
      </w:pPr>
    </w:p>
    <w:p w14:paraId="000003E2"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devise_scope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user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p>
    <w:p w14:paraId="000003E3"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authenticated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p>
    <w:p w14:paraId="000003E4"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root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to</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welcome#dashboard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authenticated_root</w:t>
      </w:r>
      <w:proofErr w:type="spellEnd"/>
    </w:p>
    <w:p w14:paraId="000003E5"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E6" w14:textId="77777777" w:rsidR="006149A5" w:rsidRDefault="006149A5">
      <w:pPr>
        <w:spacing w:line="360" w:lineRule="auto"/>
        <w:rPr>
          <w:rFonts w:ascii="Courier New" w:eastAsia="Courier New" w:hAnsi="Courier New" w:cs="Courier New"/>
          <w:b/>
          <w:sz w:val="24"/>
          <w:szCs w:val="24"/>
        </w:rPr>
      </w:pPr>
    </w:p>
    <w:p w14:paraId="000003E7"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unauthenticated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p>
    <w:p w14:paraId="000003E8"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root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welcome#home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unauthenticated_root</w:t>
      </w:r>
      <w:proofErr w:type="spellEnd"/>
    </w:p>
    <w:p w14:paraId="000003E9"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EA" w14:textId="77777777" w:rsidR="006149A5" w:rsidRDefault="006149A5">
      <w:pPr>
        <w:spacing w:line="360" w:lineRule="auto"/>
        <w:rPr>
          <w:rFonts w:ascii="Courier New" w:eastAsia="Courier New" w:hAnsi="Courier New" w:cs="Courier New"/>
          <w:b/>
          <w:sz w:val="24"/>
          <w:szCs w:val="24"/>
        </w:rPr>
      </w:pPr>
    </w:p>
    <w:p w14:paraId="000003EB"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get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users</w:t>
      </w:r>
      <w:proofErr w:type="spellEnd"/>
      <w:r>
        <w:rPr>
          <w:rFonts w:ascii="Courier New" w:eastAsia="Courier New" w:hAnsi="Courier New" w:cs="Courier New"/>
          <w:b/>
          <w:sz w:val="24"/>
          <w:szCs w:val="24"/>
        </w:rPr>
        <w:t>/</w:t>
      </w:r>
      <w:proofErr w:type="spellStart"/>
      <w:r>
        <w:rPr>
          <w:rFonts w:ascii="Courier New" w:eastAsia="Courier New" w:hAnsi="Courier New" w:cs="Courier New"/>
          <w:b/>
          <w:sz w:val="24"/>
          <w:szCs w:val="24"/>
        </w:rPr>
        <w:t>sign_out</w:t>
      </w:r>
      <w:proofErr w:type="spellEnd"/>
      <w:r>
        <w:rPr>
          <w:rFonts w:ascii="Courier New" w:eastAsia="Courier New" w:hAnsi="Courier New" w:cs="Courier New"/>
          <w:b/>
          <w:sz w:val="24"/>
          <w:szCs w:val="24"/>
        </w:rPr>
        <w:t>' =&gt; '</w:t>
      </w:r>
      <w:proofErr w:type="spellStart"/>
      <w:r>
        <w:rPr>
          <w:rFonts w:ascii="Courier New" w:eastAsia="Courier New" w:hAnsi="Courier New" w:cs="Courier New"/>
          <w:b/>
          <w:sz w:val="24"/>
          <w:szCs w:val="24"/>
        </w:rPr>
        <w:t>devise</w:t>
      </w:r>
      <w:proofErr w:type="spellEnd"/>
      <w:r>
        <w:rPr>
          <w:rFonts w:ascii="Courier New" w:eastAsia="Courier New" w:hAnsi="Courier New" w:cs="Courier New"/>
          <w:b/>
          <w:sz w:val="24"/>
          <w:szCs w:val="24"/>
        </w:rPr>
        <w:t>/</w:t>
      </w:r>
      <w:proofErr w:type="spellStart"/>
      <w:r>
        <w:rPr>
          <w:rFonts w:ascii="Courier New" w:eastAsia="Courier New" w:hAnsi="Courier New" w:cs="Courier New"/>
          <w:b/>
          <w:sz w:val="24"/>
          <w:szCs w:val="24"/>
        </w:rPr>
        <w:t>sessions#destroy</w:t>
      </w:r>
      <w:proofErr w:type="spellEnd"/>
      <w:r>
        <w:rPr>
          <w:rFonts w:ascii="Courier New" w:eastAsia="Courier New" w:hAnsi="Courier New" w:cs="Courier New"/>
          <w:b/>
          <w:sz w:val="24"/>
          <w:szCs w:val="24"/>
        </w:rPr>
        <w:t>'</w:t>
      </w:r>
    </w:p>
    <w:p w14:paraId="000003EC"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3ED" w14:textId="77777777" w:rsidR="006149A5" w:rsidRDefault="006149A5">
      <w:pPr>
        <w:spacing w:line="360" w:lineRule="auto"/>
        <w:rPr>
          <w:rFonts w:ascii="Courier New" w:eastAsia="Courier New" w:hAnsi="Courier New" w:cs="Courier New"/>
          <w:b/>
          <w:sz w:val="24"/>
          <w:szCs w:val="24"/>
        </w:rPr>
      </w:pPr>
    </w:p>
    <w:p w14:paraId="000003EE"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get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welcome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to</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welcome#home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welcome</w:t>
      </w:r>
      <w:proofErr w:type="spellEnd"/>
    </w:p>
    <w:p w14:paraId="000003EF"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get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all_clubs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to</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welcome#clubs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all_clubs</w:t>
      </w:r>
      <w:proofErr w:type="spellEnd"/>
    </w:p>
    <w:p w14:paraId="000003F0"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get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finances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to</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welcome#fin</w:t>
      </w:r>
      <w:r>
        <w:rPr>
          <w:rFonts w:ascii="Courier New" w:eastAsia="Courier New" w:hAnsi="Courier New" w:cs="Courier New"/>
          <w:b/>
          <w:sz w:val="24"/>
          <w:szCs w:val="24"/>
        </w:rPr>
        <w:t>ances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finances</w:t>
      </w:r>
      <w:proofErr w:type="spellEnd"/>
    </w:p>
    <w:p w14:paraId="000003F1"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get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team</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to</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welcome#team</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team</w:t>
      </w:r>
      <w:proofErr w:type="spellEnd"/>
    </w:p>
    <w:p w14:paraId="000003F2"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get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events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to</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welcome#events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events</w:t>
      </w:r>
      <w:proofErr w:type="spellEnd"/>
    </w:p>
    <w:p w14:paraId="000003F3"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get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dashboard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to</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welcome#dashboard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dashboard</w:t>
      </w:r>
      <w:proofErr w:type="spellEnd"/>
    </w:p>
    <w:p w14:paraId="000003F4" w14:textId="77777777" w:rsidR="006149A5" w:rsidRDefault="006149A5">
      <w:pPr>
        <w:spacing w:line="360" w:lineRule="auto"/>
        <w:rPr>
          <w:rFonts w:ascii="Courier New" w:eastAsia="Courier New" w:hAnsi="Courier New" w:cs="Courier New"/>
          <w:b/>
          <w:sz w:val="24"/>
          <w:szCs w:val="24"/>
        </w:rPr>
      </w:pPr>
    </w:p>
    <w:p w14:paraId="000003F5"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resources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students</w:t>
      </w:r>
      <w:proofErr w:type="spellEnd"/>
    </w:p>
    <w:p w14:paraId="000003F6" w14:textId="77777777" w:rsidR="006149A5" w:rsidRDefault="002A493F">
      <w:pPr>
        <w:spacing w:line="360"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resources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clubs</w:t>
      </w:r>
      <w:proofErr w:type="spellEnd"/>
    </w:p>
    <w:p w14:paraId="000003F7" w14:textId="77777777" w:rsidR="006149A5" w:rsidRDefault="002A493F">
      <w:pPr>
        <w:spacing w:line="360" w:lineRule="auto"/>
        <w:rPr>
          <w:rFonts w:ascii="Courier New" w:eastAsia="Courier New" w:hAnsi="Courier New" w:cs="Courier New"/>
          <w:b/>
          <w:sz w:val="24"/>
          <w:szCs w:val="24"/>
        </w:rPr>
      </w:pPr>
      <w:proofErr w:type="spellStart"/>
      <w:r>
        <w:rPr>
          <w:rFonts w:ascii="Courier New" w:eastAsia="Courier New" w:hAnsi="Courier New" w:cs="Courier New"/>
          <w:b/>
          <w:sz w:val="24"/>
          <w:szCs w:val="24"/>
        </w:rPr>
        <w:t>end</w:t>
      </w:r>
      <w:proofErr w:type="spellEnd"/>
    </w:p>
    <w:p w14:paraId="000003F8" w14:textId="77777777" w:rsidR="006149A5" w:rsidRDefault="002A493F">
      <w:pPr>
        <w:spacing w:line="336" w:lineRule="auto"/>
        <w:rPr>
          <w:rFonts w:ascii="Courier New" w:eastAsia="Courier New" w:hAnsi="Courier New" w:cs="Courier New"/>
          <w:b/>
          <w:sz w:val="24"/>
          <w:szCs w:val="24"/>
        </w:rPr>
      </w:pPr>
      <w:r>
        <w:br w:type="page"/>
      </w:r>
    </w:p>
    <w:p w14:paraId="000003F9" w14:textId="77777777" w:rsidR="006149A5" w:rsidRDefault="002A493F">
      <w:pPr>
        <w:spacing w:line="336" w:lineRule="auto"/>
        <w:rPr>
          <w:rFonts w:ascii="Courier New" w:eastAsia="Courier New" w:hAnsi="Courier New" w:cs="Courier New"/>
          <w:b/>
          <w:sz w:val="24"/>
          <w:szCs w:val="24"/>
        </w:rPr>
      </w:pPr>
      <w:proofErr w:type="spellStart"/>
      <w:r>
        <w:rPr>
          <w:rFonts w:ascii="Courier New" w:eastAsia="Courier New" w:hAnsi="Courier New" w:cs="Courier New"/>
          <w:b/>
          <w:sz w:val="24"/>
          <w:szCs w:val="24"/>
        </w:rPr>
        <w:lastRenderedPageBreak/>
        <w:t>ActiveRecord</w:t>
      </w:r>
      <w:proofErr w:type="spellEnd"/>
      <w:r>
        <w:rPr>
          <w:rFonts w:ascii="Courier New" w:eastAsia="Courier New" w:hAnsi="Courier New" w:cs="Courier New"/>
          <w:b/>
          <w:sz w:val="24"/>
          <w:szCs w:val="24"/>
        </w:rPr>
        <w:t>::</w:t>
      </w:r>
      <w:proofErr w:type="spellStart"/>
      <w:r>
        <w:rPr>
          <w:rFonts w:ascii="Courier New" w:eastAsia="Courier New" w:hAnsi="Courier New" w:cs="Courier New"/>
          <w:b/>
          <w:sz w:val="24"/>
          <w:szCs w:val="24"/>
        </w:rPr>
        <w:t>Schema</w:t>
      </w:r>
      <w:proofErr w:type="spellEnd"/>
      <w:r>
        <w:rPr>
          <w:rFonts w:ascii="Courier New" w:eastAsia="Courier New" w:hAnsi="Courier New" w:cs="Courier New"/>
          <w:b/>
          <w:sz w:val="24"/>
          <w:szCs w:val="24"/>
        </w:rPr>
        <w:t>[7.1].</w:t>
      </w:r>
      <w:proofErr w:type="spellStart"/>
      <w:r>
        <w:rPr>
          <w:rFonts w:ascii="Courier New" w:eastAsia="Courier New" w:hAnsi="Courier New" w:cs="Courier New"/>
          <w:b/>
          <w:sz w:val="24"/>
          <w:szCs w:val="24"/>
        </w:rPr>
        <w:t>define</w:t>
      </w:r>
      <w:proofErr w:type="spellEnd"/>
      <w:r>
        <w:rPr>
          <w:rFonts w:ascii="Courier New" w:eastAsia="Courier New" w:hAnsi="Courier New" w:cs="Courier New"/>
          <w:b/>
          <w:sz w:val="24"/>
          <w:szCs w:val="24"/>
        </w:rPr>
        <w:t>(</w:t>
      </w:r>
      <w:proofErr w:type="spellStart"/>
      <w:r>
        <w:rPr>
          <w:rFonts w:ascii="Courier New" w:eastAsia="Courier New" w:hAnsi="Courier New" w:cs="Courier New"/>
          <w:b/>
          <w:sz w:val="24"/>
          <w:szCs w:val="24"/>
        </w:rPr>
        <w:t>version</w:t>
      </w:r>
      <w:proofErr w:type="spellEnd"/>
      <w:r>
        <w:rPr>
          <w:rFonts w:ascii="Courier New" w:eastAsia="Courier New" w:hAnsi="Courier New" w:cs="Courier New"/>
          <w:b/>
          <w:sz w:val="24"/>
          <w:szCs w:val="24"/>
        </w:rPr>
        <w:t xml:space="preserve">: 2025_06_18_201906) </w:t>
      </w:r>
      <w:proofErr w:type="spellStart"/>
      <w:r>
        <w:rPr>
          <w:rFonts w:ascii="Courier New" w:eastAsia="Courier New" w:hAnsi="Courier New" w:cs="Courier New"/>
          <w:b/>
          <w:sz w:val="24"/>
          <w:szCs w:val="24"/>
        </w:rPr>
        <w:t>do</w:t>
      </w:r>
      <w:proofErr w:type="spellEnd"/>
    </w:p>
    <w:p w14:paraId="000003FA"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create_table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force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cascade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r>
        <w:rPr>
          <w:rFonts w:ascii="Courier New" w:eastAsia="Courier New" w:hAnsi="Courier New" w:cs="Courier New"/>
          <w:b/>
          <w:sz w:val="24"/>
          <w:szCs w:val="24"/>
        </w:rPr>
        <w:t xml:space="preserve"> |t|</w:t>
      </w:r>
    </w:p>
    <w:p w14:paraId="000003FB"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3FC"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t.text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description</w:t>
      </w:r>
      <w:proofErr w:type="spellEnd"/>
      <w:r>
        <w:rPr>
          <w:rFonts w:ascii="Courier New" w:eastAsia="Courier New" w:hAnsi="Courier New" w:cs="Courier New"/>
          <w:b/>
          <w:sz w:val="24"/>
          <w:szCs w:val="24"/>
        </w:rPr>
        <w:t>"</w:t>
      </w:r>
    </w:p>
    <w:p w14:paraId="000003FD"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clubs_category_id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3FE"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teacher_id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3FF"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w:t>
      </w:r>
      <w:r>
        <w:rPr>
          <w:rFonts w:ascii="Courier New" w:eastAsia="Courier New" w:hAnsi="Courier New" w:cs="Courier New"/>
          <w:b/>
          <w:sz w:val="24"/>
          <w:szCs w:val="24"/>
        </w:rPr>
        <w: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min_age</w:t>
      </w:r>
      <w:proofErr w:type="spellEnd"/>
      <w:r>
        <w:rPr>
          <w:rFonts w:ascii="Courier New" w:eastAsia="Courier New" w:hAnsi="Courier New" w:cs="Courier New"/>
          <w:b/>
          <w:sz w:val="24"/>
          <w:szCs w:val="24"/>
        </w:rPr>
        <w:t>"</w:t>
      </w:r>
    </w:p>
    <w:p w14:paraId="00000400"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max_age</w:t>
      </w:r>
      <w:proofErr w:type="spellEnd"/>
      <w:r>
        <w:rPr>
          <w:rFonts w:ascii="Courier New" w:eastAsia="Courier New" w:hAnsi="Courier New" w:cs="Courier New"/>
          <w:b/>
          <w:sz w:val="24"/>
          <w:szCs w:val="24"/>
        </w:rPr>
        <w:t>"</w:t>
      </w:r>
    </w:p>
    <w:p w14:paraId="00000401"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t.boolean</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archived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default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02"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03"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updated_at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04"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clubs_category_id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index_clubs_on_clubs_category_id</w:t>
      </w:r>
      <w:proofErr w:type="spellEnd"/>
      <w:r>
        <w:rPr>
          <w:rFonts w:ascii="Courier New" w:eastAsia="Courier New" w:hAnsi="Courier New" w:cs="Courier New"/>
          <w:b/>
          <w:sz w:val="24"/>
          <w:szCs w:val="24"/>
        </w:rPr>
        <w:t>"</w:t>
      </w:r>
    </w:p>
    <w:p w14:paraId="00000405"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teacher_id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index_clubs_on_teacher_id</w:t>
      </w:r>
      <w:proofErr w:type="spellEnd"/>
      <w:r>
        <w:rPr>
          <w:rFonts w:ascii="Courier New" w:eastAsia="Courier New" w:hAnsi="Courier New" w:cs="Courier New"/>
          <w:b/>
          <w:sz w:val="24"/>
          <w:szCs w:val="24"/>
        </w:rPr>
        <w:t>"</w:t>
      </w:r>
    </w:p>
    <w:p w14:paraId="00000406"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407" w14:textId="77777777" w:rsidR="006149A5" w:rsidRDefault="006149A5">
      <w:pPr>
        <w:spacing w:line="336" w:lineRule="auto"/>
        <w:rPr>
          <w:rFonts w:ascii="Courier New" w:eastAsia="Courier New" w:hAnsi="Courier New" w:cs="Courier New"/>
          <w:b/>
          <w:sz w:val="24"/>
          <w:szCs w:val="24"/>
        </w:rPr>
      </w:pPr>
    </w:p>
    <w:p w14:paraId="00000408"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create_table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clubs_categories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force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cascade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r>
        <w:rPr>
          <w:rFonts w:ascii="Courier New" w:eastAsia="Courier New" w:hAnsi="Courier New" w:cs="Courier New"/>
          <w:b/>
          <w:sz w:val="24"/>
          <w:szCs w:val="24"/>
        </w:rPr>
        <w:t xml:space="preserve"> |t|</w:t>
      </w:r>
    </w:p>
    <w:p w14:paraId="00000409"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0A"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t.text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description</w:t>
      </w:r>
      <w:proofErr w:type="spellEnd"/>
      <w:r>
        <w:rPr>
          <w:rFonts w:ascii="Courier New" w:eastAsia="Courier New" w:hAnsi="Courier New" w:cs="Courier New"/>
          <w:b/>
          <w:sz w:val="24"/>
          <w:szCs w:val="24"/>
        </w:rPr>
        <w:t>"</w:t>
      </w:r>
    </w:p>
    <w:p w14:paraId="0000040B"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0C"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updated_at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0D"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40E" w14:textId="77777777" w:rsidR="006149A5" w:rsidRDefault="006149A5">
      <w:pPr>
        <w:spacing w:line="336" w:lineRule="auto"/>
        <w:rPr>
          <w:rFonts w:ascii="Courier New" w:eastAsia="Courier New" w:hAnsi="Courier New" w:cs="Courier New"/>
          <w:b/>
          <w:sz w:val="24"/>
          <w:szCs w:val="24"/>
        </w:rPr>
      </w:pPr>
    </w:p>
    <w:p w14:paraId="0000040F"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create_table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groups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force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cascade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r>
        <w:rPr>
          <w:rFonts w:ascii="Courier New" w:eastAsia="Courier New" w:hAnsi="Courier New" w:cs="Courier New"/>
          <w:b/>
          <w:sz w:val="24"/>
          <w:szCs w:val="24"/>
        </w:rPr>
        <w:t xml:space="preserve"> |t|</w:t>
      </w:r>
    </w:p>
    <w:p w14:paraId="00000410"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11"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number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12"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min_age</w:t>
      </w:r>
      <w:proofErr w:type="spellEnd"/>
      <w:r>
        <w:rPr>
          <w:rFonts w:ascii="Courier New" w:eastAsia="Courier New" w:hAnsi="Courier New" w:cs="Courier New"/>
          <w:b/>
          <w:sz w:val="24"/>
          <w:szCs w:val="24"/>
        </w:rPr>
        <w:t>"</w:t>
      </w:r>
    </w:p>
    <w:p w14:paraId="00000413"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max_age</w:t>
      </w:r>
      <w:proofErr w:type="spellEnd"/>
      <w:r>
        <w:rPr>
          <w:rFonts w:ascii="Courier New" w:eastAsia="Courier New" w:hAnsi="Courier New" w:cs="Courier New"/>
          <w:b/>
          <w:sz w:val="24"/>
          <w:szCs w:val="24"/>
        </w:rPr>
        <w:t>"</w:t>
      </w:r>
    </w:p>
    <w:p w14:paraId="00000414"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t.boo</w:t>
      </w:r>
      <w:r>
        <w:rPr>
          <w:rFonts w:ascii="Courier New" w:eastAsia="Courier New" w:hAnsi="Courier New" w:cs="Courier New"/>
          <w:b/>
          <w:sz w:val="24"/>
          <w:szCs w:val="24"/>
        </w:rPr>
        <w:t>lean</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archived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default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15"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16"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updated_at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17"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index_groups_on_club_id</w:t>
      </w:r>
      <w:proofErr w:type="spellEnd"/>
      <w:r>
        <w:rPr>
          <w:rFonts w:ascii="Courier New" w:eastAsia="Courier New" w:hAnsi="Courier New" w:cs="Courier New"/>
          <w:b/>
          <w:sz w:val="24"/>
          <w:szCs w:val="24"/>
        </w:rPr>
        <w:t>"</w:t>
      </w:r>
    </w:p>
    <w:p w14:paraId="00000418"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419" w14:textId="77777777" w:rsidR="006149A5" w:rsidRDefault="006149A5">
      <w:pPr>
        <w:spacing w:line="336" w:lineRule="auto"/>
        <w:rPr>
          <w:rFonts w:ascii="Courier New" w:eastAsia="Courier New" w:hAnsi="Courier New" w:cs="Courier New"/>
          <w:b/>
          <w:sz w:val="24"/>
          <w:szCs w:val="24"/>
        </w:rPr>
      </w:pPr>
    </w:p>
    <w:p w14:paraId="0000041A"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create_table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social_categories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force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cascade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r>
        <w:rPr>
          <w:rFonts w:ascii="Courier New" w:eastAsia="Courier New" w:hAnsi="Courier New" w:cs="Courier New"/>
          <w:b/>
          <w:sz w:val="24"/>
          <w:szCs w:val="24"/>
        </w:rPr>
        <w:t xml:space="preserve"> |t|</w:t>
      </w:r>
    </w:p>
    <w:p w14:paraId="0000041B"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1C"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1D"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lastRenderedPageBreak/>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updated_at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1E"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41F" w14:textId="77777777" w:rsidR="006149A5" w:rsidRDefault="006149A5">
      <w:pPr>
        <w:spacing w:line="336" w:lineRule="auto"/>
        <w:rPr>
          <w:rFonts w:ascii="Courier New" w:eastAsia="Courier New" w:hAnsi="Courier New" w:cs="Courier New"/>
          <w:b/>
          <w:sz w:val="24"/>
          <w:szCs w:val="24"/>
        </w:rPr>
      </w:pPr>
    </w:p>
    <w:p w14:paraId="00000420"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create_table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social_categories_students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force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cascade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r>
        <w:rPr>
          <w:rFonts w:ascii="Courier New" w:eastAsia="Courier New" w:hAnsi="Courier New" w:cs="Courier New"/>
          <w:b/>
          <w:sz w:val="24"/>
          <w:szCs w:val="24"/>
        </w:rPr>
        <w:t xml:space="preserve"> |t|</w:t>
      </w:r>
    </w:p>
    <w:p w14:paraId="00000421"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22"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social_category_id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23"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24"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updated_at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25"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student_id</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social_category_id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index_students_social_categories_uniqueness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unique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true</w:t>
      </w:r>
      <w:proofErr w:type="spellEnd"/>
    </w:p>
    <w:p w14:paraId="00000426"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427" w14:textId="77777777" w:rsidR="006149A5" w:rsidRDefault="006149A5">
      <w:pPr>
        <w:spacing w:line="336" w:lineRule="auto"/>
        <w:rPr>
          <w:rFonts w:ascii="Courier New" w:eastAsia="Courier New" w:hAnsi="Courier New" w:cs="Courier New"/>
          <w:b/>
          <w:sz w:val="24"/>
          <w:szCs w:val="24"/>
        </w:rPr>
      </w:pPr>
    </w:p>
    <w:p w14:paraId="00000428"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create_table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force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cascade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r>
        <w:rPr>
          <w:rFonts w:ascii="Courier New" w:eastAsia="Courier New" w:hAnsi="Courier New" w:cs="Courier New"/>
          <w:b/>
          <w:sz w:val="24"/>
          <w:szCs w:val="24"/>
        </w:rPr>
        <w:t xml:space="preserve"> |t|</w:t>
      </w:r>
    </w:p>
    <w:p w14:paraId="00000429"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first_name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2A"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last_name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2B"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fathers_name</w:t>
      </w:r>
      <w:proofErr w:type="spellEnd"/>
      <w:r>
        <w:rPr>
          <w:rFonts w:ascii="Courier New" w:eastAsia="Courier New" w:hAnsi="Courier New" w:cs="Courier New"/>
          <w:b/>
          <w:sz w:val="24"/>
          <w:szCs w:val="24"/>
        </w:rPr>
        <w:t>"</w:t>
      </w:r>
    </w:p>
    <w:p w14:paraId="0000042C"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birthdate</w:t>
      </w:r>
      <w:proofErr w:type="spellEnd"/>
      <w:r>
        <w:rPr>
          <w:rFonts w:ascii="Courier New" w:eastAsia="Courier New" w:hAnsi="Courier New" w:cs="Courier New"/>
          <w:b/>
          <w:sz w:val="24"/>
          <w:szCs w:val="24"/>
        </w:rPr>
        <w:t>"</w:t>
      </w:r>
    </w:p>
    <w:p w14:paraId="0000042D"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address</w:t>
      </w:r>
      <w:proofErr w:type="spellEnd"/>
      <w:r>
        <w:rPr>
          <w:rFonts w:ascii="Courier New" w:eastAsia="Courier New" w:hAnsi="Courier New" w:cs="Courier New"/>
          <w:b/>
          <w:sz w:val="24"/>
          <w:szCs w:val="24"/>
        </w:rPr>
        <w:t>"</w:t>
      </w:r>
    </w:p>
    <w:p w14:paraId="0000042E"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official_address</w:t>
      </w:r>
      <w:proofErr w:type="spellEnd"/>
      <w:r>
        <w:rPr>
          <w:rFonts w:ascii="Courier New" w:eastAsia="Courier New" w:hAnsi="Courier New" w:cs="Courier New"/>
          <w:b/>
          <w:sz w:val="24"/>
          <w:szCs w:val="24"/>
        </w:rPr>
        <w:t>"</w:t>
      </w:r>
    </w:p>
    <w:p w14:paraId="0000042F"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school_grade</w:t>
      </w:r>
      <w:proofErr w:type="spellEnd"/>
      <w:r>
        <w:rPr>
          <w:rFonts w:ascii="Courier New" w:eastAsia="Courier New" w:hAnsi="Courier New" w:cs="Courier New"/>
          <w:b/>
          <w:sz w:val="24"/>
          <w:szCs w:val="24"/>
        </w:rPr>
        <w:t>"</w:t>
      </w:r>
    </w:p>
    <w:p w14:paraId="00000430"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school_shift</w:t>
      </w:r>
      <w:proofErr w:type="spellEnd"/>
      <w:r>
        <w:rPr>
          <w:rFonts w:ascii="Courier New" w:eastAsia="Courier New" w:hAnsi="Courier New" w:cs="Courier New"/>
          <w:b/>
          <w:sz w:val="24"/>
          <w:szCs w:val="24"/>
        </w:rPr>
        <w:t>"</w:t>
      </w:r>
    </w:p>
    <w:p w14:paraId="00000431"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school_name</w:t>
      </w:r>
      <w:proofErr w:type="spellEnd"/>
      <w:r>
        <w:rPr>
          <w:rFonts w:ascii="Courier New" w:eastAsia="Courier New" w:hAnsi="Courier New" w:cs="Courier New"/>
          <w:b/>
          <w:sz w:val="24"/>
          <w:szCs w:val="24"/>
        </w:rPr>
        <w:t>"</w:t>
      </w:r>
    </w:p>
    <w:p w14:paraId="00000432"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parent_first_name</w:t>
      </w:r>
      <w:proofErr w:type="spellEnd"/>
      <w:r>
        <w:rPr>
          <w:rFonts w:ascii="Courier New" w:eastAsia="Courier New" w:hAnsi="Courier New" w:cs="Courier New"/>
          <w:b/>
          <w:sz w:val="24"/>
          <w:szCs w:val="24"/>
        </w:rPr>
        <w:t>"</w:t>
      </w:r>
    </w:p>
    <w:p w14:paraId="00000433"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parent_last_name</w:t>
      </w:r>
      <w:proofErr w:type="spellEnd"/>
      <w:r>
        <w:rPr>
          <w:rFonts w:ascii="Courier New" w:eastAsia="Courier New" w:hAnsi="Courier New" w:cs="Courier New"/>
          <w:b/>
          <w:sz w:val="24"/>
          <w:szCs w:val="24"/>
        </w:rPr>
        <w:t>"</w:t>
      </w:r>
    </w:p>
    <w:p w14:paraId="00000434"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parent_phone</w:t>
      </w:r>
      <w:proofErr w:type="spellEnd"/>
      <w:r>
        <w:rPr>
          <w:rFonts w:ascii="Courier New" w:eastAsia="Courier New" w:hAnsi="Courier New" w:cs="Courier New"/>
          <w:b/>
          <w:sz w:val="24"/>
          <w:szCs w:val="24"/>
        </w:rPr>
        <w:t>"</w:t>
      </w:r>
    </w:p>
    <w:p w14:paraId="00000435"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member_id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36"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37"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updated_at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w:t>
      </w:r>
      <w:r>
        <w:rPr>
          <w:rFonts w:ascii="Courier New" w:eastAsia="Courier New" w:hAnsi="Courier New" w:cs="Courier New"/>
          <w:b/>
          <w:sz w:val="24"/>
          <w:szCs w:val="24"/>
        </w:rPr>
        <w:t>e</w:t>
      </w:r>
      <w:proofErr w:type="spellEnd"/>
    </w:p>
    <w:p w14:paraId="00000438"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member_id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index_students_on_member_id</w:t>
      </w:r>
      <w:proofErr w:type="spellEnd"/>
      <w:r>
        <w:rPr>
          <w:rFonts w:ascii="Courier New" w:eastAsia="Courier New" w:hAnsi="Courier New" w:cs="Courier New"/>
          <w:b/>
          <w:sz w:val="24"/>
          <w:szCs w:val="24"/>
        </w:rPr>
        <w:t>"</w:t>
      </w:r>
    </w:p>
    <w:p w14:paraId="00000439"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43A" w14:textId="77777777" w:rsidR="006149A5" w:rsidRDefault="006149A5">
      <w:pPr>
        <w:spacing w:line="336" w:lineRule="auto"/>
        <w:rPr>
          <w:rFonts w:ascii="Courier New" w:eastAsia="Courier New" w:hAnsi="Courier New" w:cs="Courier New"/>
          <w:b/>
          <w:sz w:val="24"/>
          <w:szCs w:val="24"/>
        </w:rPr>
      </w:pPr>
    </w:p>
    <w:p w14:paraId="0000043B"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create_table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students_memberships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force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cascade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r>
        <w:rPr>
          <w:rFonts w:ascii="Courier New" w:eastAsia="Courier New" w:hAnsi="Courier New" w:cs="Courier New"/>
          <w:b/>
          <w:sz w:val="24"/>
          <w:szCs w:val="24"/>
        </w:rPr>
        <w:t xml:space="preserve"> |t|</w:t>
      </w:r>
    </w:p>
    <w:p w14:paraId="0000043C"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3D"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group_id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3E"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status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3F"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40"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lastRenderedPageBreak/>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updated_at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41"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group_id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index_students_memberships_on_group_id</w:t>
      </w:r>
      <w:proofErr w:type="spellEnd"/>
      <w:r>
        <w:rPr>
          <w:rFonts w:ascii="Courier New" w:eastAsia="Courier New" w:hAnsi="Courier New" w:cs="Courier New"/>
          <w:b/>
          <w:sz w:val="24"/>
          <w:szCs w:val="24"/>
        </w:rPr>
        <w:t>"</w:t>
      </w:r>
    </w:p>
    <w:p w14:paraId="00000442"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student_id</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group_id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index_students_membershi</w:t>
      </w:r>
      <w:r>
        <w:rPr>
          <w:rFonts w:ascii="Courier New" w:eastAsia="Courier New" w:hAnsi="Courier New" w:cs="Courier New"/>
          <w:b/>
          <w:sz w:val="24"/>
          <w:szCs w:val="24"/>
        </w:rPr>
        <w:t>ps_on_student_id_and_group_id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unique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true</w:t>
      </w:r>
      <w:proofErr w:type="spellEnd"/>
    </w:p>
    <w:p w14:paraId="00000443"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student_id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index_students_memberships_on_student_id</w:t>
      </w:r>
      <w:proofErr w:type="spellEnd"/>
      <w:r>
        <w:rPr>
          <w:rFonts w:ascii="Courier New" w:eastAsia="Courier New" w:hAnsi="Courier New" w:cs="Courier New"/>
          <w:b/>
          <w:sz w:val="24"/>
          <w:szCs w:val="24"/>
        </w:rPr>
        <w:t>"</w:t>
      </w:r>
    </w:p>
    <w:p w14:paraId="00000444"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445" w14:textId="77777777" w:rsidR="006149A5" w:rsidRDefault="006149A5">
      <w:pPr>
        <w:spacing w:line="336" w:lineRule="auto"/>
        <w:rPr>
          <w:rFonts w:ascii="Courier New" w:eastAsia="Courier New" w:hAnsi="Courier New" w:cs="Courier New"/>
          <w:b/>
          <w:sz w:val="24"/>
          <w:szCs w:val="24"/>
        </w:rPr>
      </w:pPr>
    </w:p>
    <w:p w14:paraId="00000446"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create_table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users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force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cascade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do</w:t>
      </w:r>
      <w:proofErr w:type="spellEnd"/>
      <w:r>
        <w:rPr>
          <w:rFonts w:ascii="Courier New" w:eastAsia="Courier New" w:hAnsi="Courier New" w:cs="Courier New"/>
          <w:b/>
          <w:sz w:val="24"/>
          <w:szCs w:val="24"/>
        </w:rPr>
        <w:t xml:space="preserve"> |t|</w:t>
      </w:r>
    </w:p>
    <w:p w14:paraId="00000447"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first_name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48"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last_name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49"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w:t>
      </w:r>
      <w:r>
        <w:rPr>
          <w:rFonts w:ascii="Courier New" w:eastAsia="Courier New" w:hAnsi="Courier New" w:cs="Courier New"/>
          <w:b/>
          <w:sz w:val="24"/>
          <w:szCs w:val="24"/>
        </w:rPr>
        <w:t>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email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default</w:t>
      </w:r>
      <w:proofErr w:type="spellEnd"/>
      <w:r>
        <w:rPr>
          <w:rFonts w:ascii="Courier New" w:eastAsia="Courier New" w:hAnsi="Courier New" w:cs="Courier New"/>
          <w:b/>
          <w:sz w:val="24"/>
          <w:szCs w:val="24"/>
        </w:rPr>
        <w:t xml:space="preserve">: "",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4A"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encrypted_password</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default</w:t>
      </w:r>
      <w:proofErr w:type="spellEnd"/>
      <w:r>
        <w:rPr>
          <w:rFonts w:ascii="Courier New" w:eastAsia="Courier New" w:hAnsi="Courier New" w:cs="Courier New"/>
          <w:b/>
          <w:sz w:val="24"/>
          <w:szCs w:val="24"/>
        </w:rPr>
        <w:t xml:space="preserve">: "",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4B"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t.string</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reset_password_token</w:t>
      </w:r>
      <w:proofErr w:type="spellEnd"/>
      <w:r>
        <w:rPr>
          <w:rFonts w:ascii="Courier New" w:eastAsia="Courier New" w:hAnsi="Courier New" w:cs="Courier New"/>
          <w:b/>
          <w:sz w:val="24"/>
          <w:szCs w:val="24"/>
        </w:rPr>
        <w:t>"</w:t>
      </w:r>
    </w:p>
    <w:p w14:paraId="0000044C"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reset_password_sent_at</w:t>
      </w:r>
      <w:proofErr w:type="spellEnd"/>
      <w:r>
        <w:rPr>
          <w:rFonts w:ascii="Courier New" w:eastAsia="Courier New" w:hAnsi="Courier New" w:cs="Courier New"/>
          <w:b/>
          <w:sz w:val="24"/>
          <w:szCs w:val="24"/>
        </w:rPr>
        <w:t>"</w:t>
      </w:r>
    </w:p>
    <w:p w14:paraId="0000044D"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remember_created_at</w:t>
      </w:r>
      <w:proofErr w:type="spellEnd"/>
      <w:r>
        <w:rPr>
          <w:rFonts w:ascii="Courier New" w:eastAsia="Courier New" w:hAnsi="Courier New" w:cs="Courier New"/>
          <w:b/>
          <w:sz w:val="24"/>
          <w:szCs w:val="24"/>
        </w:rPr>
        <w:t>"</w:t>
      </w:r>
    </w:p>
    <w:p w14:paraId="0000044E"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created_at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4F"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t.date</w:t>
      </w:r>
      <w:r>
        <w:rPr>
          <w:rFonts w:ascii="Courier New" w:eastAsia="Courier New" w:hAnsi="Courier New" w:cs="Courier New"/>
          <w:b/>
          <w:sz w:val="24"/>
          <w:szCs w:val="24"/>
        </w:rPr>
        <w:t>time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updated_at</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null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false</w:t>
      </w:r>
      <w:proofErr w:type="spellEnd"/>
    </w:p>
    <w:p w14:paraId="00000450"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t.integer</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role</w:t>
      </w:r>
      <w:proofErr w:type="spellEnd"/>
      <w:r>
        <w:rPr>
          <w:rFonts w:ascii="Courier New" w:eastAsia="Courier New" w:hAnsi="Courier New" w:cs="Courier New"/>
          <w:b/>
          <w:sz w:val="24"/>
          <w:szCs w:val="24"/>
        </w:rPr>
        <w:t>"</w:t>
      </w:r>
    </w:p>
    <w:p w14:paraId="00000451"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email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index_users_on_email</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unique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true</w:t>
      </w:r>
      <w:proofErr w:type="spellEnd"/>
    </w:p>
    <w:p w14:paraId="00000452"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t.index</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reset_password_token</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name</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index_users_on_reset_password_token</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unique</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true</w:t>
      </w:r>
      <w:proofErr w:type="spellEnd"/>
    </w:p>
    <w:p w14:paraId="00000453"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454" w14:textId="77777777" w:rsidR="006149A5" w:rsidRDefault="006149A5">
      <w:pPr>
        <w:spacing w:line="336" w:lineRule="auto"/>
        <w:rPr>
          <w:rFonts w:ascii="Courier New" w:eastAsia="Courier New" w:hAnsi="Courier New" w:cs="Courier New"/>
          <w:b/>
          <w:sz w:val="24"/>
          <w:szCs w:val="24"/>
        </w:rPr>
      </w:pPr>
    </w:p>
    <w:p w14:paraId="00000455"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add_foreign_key</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clubs_catego</w:t>
      </w:r>
      <w:r>
        <w:rPr>
          <w:rFonts w:ascii="Courier New" w:eastAsia="Courier New" w:hAnsi="Courier New" w:cs="Courier New"/>
          <w:b/>
          <w:sz w:val="24"/>
          <w:szCs w:val="24"/>
        </w:rPr>
        <w:t>ries</w:t>
      </w:r>
      <w:proofErr w:type="spellEnd"/>
      <w:r>
        <w:rPr>
          <w:rFonts w:ascii="Courier New" w:eastAsia="Courier New" w:hAnsi="Courier New" w:cs="Courier New"/>
          <w:b/>
          <w:sz w:val="24"/>
          <w:szCs w:val="24"/>
        </w:rPr>
        <w:t>"</w:t>
      </w:r>
    </w:p>
    <w:p w14:paraId="00000456"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add_foreign_key</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clubs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users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column</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teacher_id</w:t>
      </w:r>
      <w:proofErr w:type="spellEnd"/>
      <w:r>
        <w:rPr>
          <w:rFonts w:ascii="Courier New" w:eastAsia="Courier New" w:hAnsi="Courier New" w:cs="Courier New"/>
          <w:b/>
          <w:sz w:val="24"/>
          <w:szCs w:val="24"/>
        </w:rPr>
        <w:t>"</w:t>
      </w:r>
    </w:p>
    <w:p w14:paraId="00000457"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add_foreign_key</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groups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clubs</w:t>
      </w:r>
      <w:proofErr w:type="spellEnd"/>
      <w:r>
        <w:rPr>
          <w:rFonts w:ascii="Courier New" w:eastAsia="Courier New" w:hAnsi="Courier New" w:cs="Courier New"/>
          <w:b/>
          <w:sz w:val="24"/>
          <w:szCs w:val="24"/>
        </w:rPr>
        <w:t>"</w:t>
      </w:r>
    </w:p>
    <w:p w14:paraId="00000458"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add_foreign_key</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users</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column</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member_id</w:t>
      </w:r>
      <w:proofErr w:type="spellEnd"/>
      <w:r>
        <w:rPr>
          <w:rFonts w:ascii="Courier New" w:eastAsia="Courier New" w:hAnsi="Courier New" w:cs="Courier New"/>
          <w:b/>
          <w:sz w:val="24"/>
          <w:szCs w:val="24"/>
        </w:rPr>
        <w:t>"</w:t>
      </w:r>
    </w:p>
    <w:p w14:paraId="00000459"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add_foreign_key</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students_memberships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groups</w:t>
      </w:r>
      <w:proofErr w:type="spellEnd"/>
      <w:r>
        <w:rPr>
          <w:rFonts w:ascii="Courier New" w:eastAsia="Courier New" w:hAnsi="Courier New" w:cs="Courier New"/>
          <w:b/>
          <w:sz w:val="24"/>
          <w:szCs w:val="24"/>
        </w:rPr>
        <w:t>"</w:t>
      </w:r>
    </w:p>
    <w:p w14:paraId="0000045A" w14:textId="77777777" w:rsidR="006149A5" w:rsidRDefault="002A493F">
      <w:pPr>
        <w:spacing w:line="336" w:lineRule="auto"/>
        <w:rPr>
          <w:rFonts w:ascii="Courier New" w:eastAsia="Courier New" w:hAnsi="Courier New" w:cs="Courier New"/>
          <w:b/>
          <w:sz w:val="24"/>
          <w:szCs w:val="24"/>
        </w:r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add_foreign_key</w:t>
      </w:r>
      <w:proofErr w:type="spellEnd"/>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students_memberships</w:t>
      </w:r>
      <w:proofErr w:type="spellEnd"/>
      <w:r>
        <w:rPr>
          <w:rFonts w:ascii="Courier New" w:eastAsia="Courier New" w:hAnsi="Courier New" w:cs="Courier New"/>
          <w:b/>
          <w:sz w:val="24"/>
          <w:szCs w:val="24"/>
        </w:rPr>
        <w:t>", "</w:t>
      </w:r>
      <w:proofErr w:type="spellStart"/>
      <w:r>
        <w:rPr>
          <w:rFonts w:ascii="Courier New" w:eastAsia="Courier New" w:hAnsi="Courier New" w:cs="Courier New"/>
          <w:b/>
          <w:sz w:val="24"/>
          <w:szCs w:val="24"/>
        </w:rPr>
        <w:t>students</w:t>
      </w:r>
      <w:proofErr w:type="spellEnd"/>
      <w:r>
        <w:rPr>
          <w:rFonts w:ascii="Courier New" w:eastAsia="Courier New" w:hAnsi="Courier New" w:cs="Courier New"/>
          <w:b/>
          <w:sz w:val="24"/>
          <w:szCs w:val="24"/>
        </w:rPr>
        <w:t>"</w:t>
      </w:r>
    </w:p>
    <w:p w14:paraId="0000045B" w14:textId="77777777" w:rsidR="006149A5" w:rsidRDefault="002A493F">
      <w:pPr>
        <w:rPr>
          <w:rFonts w:ascii="Courier New" w:eastAsia="Courier New" w:hAnsi="Courier New" w:cs="Courier New"/>
          <w:b/>
          <w:sz w:val="24"/>
          <w:szCs w:val="24"/>
        </w:rPr>
        <w:sectPr w:rsidR="006149A5">
          <w:pgSz w:w="11340" w:h="16273"/>
          <w:pgMar w:top="851" w:right="567" w:bottom="1134" w:left="1418" w:header="0" w:footer="284" w:gutter="0"/>
          <w:cols w:space="720"/>
        </w:sectPr>
      </w:pPr>
      <w:r>
        <w:rPr>
          <w:rFonts w:ascii="Courier New" w:eastAsia="Courier New" w:hAnsi="Courier New" w:cs="Courier New"/>
          <w:b/>
          <w:sz w:val="24"/>
          <w:szCs w:val="24"/>
        </w:rPr>
        <w:t xml:space="preserve"> </w:t>
      </w:r>
      <w:proofErr w:type="spellStart"/>
      <w:r>
        <w:rPr>
          <w:rFonts w:ascii="Courier New" w:eastAsia="Courier New" w:hAnsi="Courier New" w:cs="Courier New"/>
          <w:b/>
          <w:sz w:val="24"/>
          <w:szCs w:val="24"/>
        </w:rPr>
        <w:t>end</w:t>
      </w:r>
      <w:proofErr w:type="spellEnd"/>
    </w:p>
    <w:p w14:paraId="0000045C" w14:textId="77777777" w:rsidR="006149A5" w:rsidRDefault="002A493F">
      <w:pPr>
        <w:jc w:val="center"/>
        <w:rPr>
          <w:b/>
          <w:sz w:val="28"/>
          <w:szCs w:val="28"/>
        </w:rPr>
      </w:pPr>
      <w:r>
        <w:rPr>
          <w:b/>
          <w:sz w:val="28"/>
          <w:szCs w:val="28"/>
        </w:rPr>
        <w:lastRenderedPageBreak/>
        <w:t>БІБЛІОГРАФІЧНА ДОВІДКА</w:t>
      </w:r>
    </w:p>
    <w:p w14:paraId="0000045D" w14:textId="77777777" w:rsidR="006149A5" w:rsidRDefault="006149A5">
      <w:pPr>
        <w:spacing w:before="67" w:line="360" w:lineRule="auto"/>
        <w:ind w:left="365" w:right="128"/>
        <w:jc w:val="center"/>
        <w:rPr>
          <w:b/>
          <w:sz w:val="28"/>
          <w:szCs w:val="28"/>
        </w:rPr>
      </w:pPr>
    </w:p>
    <w:p w14:paraId="0000045E" w14:textId="77868D03" w:rsidR="006149A5" w:rsidRDefault="002A493F">
      <w:pPr>
        <w:spacing w:line="360" w:lineRule="auto"/>
        <w:ind w:firstLine="709"/>
        <w:jc w:val="both"/>
        <w:rPr>
          <w:sz w:val="28"/>
          <w:szCs w:val="28"/>
        </w:rPr>
      </w:pPr>
      <w:r>
        <w:rPr>
          <w:sz w:val="28"/>
          <w:szCs w:val="28"/>
        </w:rPr>
        <w:t xml:space="preserve">Тема бакалаврської роботи: “Розробка </w:t>
      </w:r>
      <w:proofErr w:type="spellStart"/>
      <w:r>
        <w:rPr>
          <w:sz w:val="28"/>
          <w:szCs w:val="28"/>
        </w:rPr>
        <w:t>web</w:t>
      </w:r>
      <w:proofErr w:type="spellEnd"/>
      <w:r>
        <w:rPr>
          <w:sz w:val="28"/>
          <w:szCs w:val="28"/>
        </w:rPr>
        <w:t xml:space="preserve"> застосунку для ведення цифрових журналів у закладі позашкільної освіти”</w:t>
      </w:r>
    </w:p>
    <w:p w14:paraId="7FDCB4D5" w14:textId="77777777" w:rsidR="000C3916" w:rsidRDefault="000C3916">
      <w:pPr>
        <w:spacing w:line="360" w:lineRule="auto"/>
        <w:ind w:firstLine="709"/>
        <w:jc w:val="both"/>
        <w:rPr>
          <w:sz w:val="28"/>
          <w:szCs w:val="28"/>
        </w:rPr>
      </w:pPr>
    </w:p>
    <w:p w14:paraId="0000045F" w14:textId="51123C40" w:rsidR="006149A5" w:rsidRDefault="002A493F">
      <w:pPr>
        <w:spacing w:line="360" w:lineRule="auto"/>
        <w:ind w:firstLine="709"/>
        <w:rPr>
          <w:sz w:val="28"/>
          <w:szCs w:val="28"/>
        </w:rPr>
      </w:pPr>
      <w:r>
        <w:rPr>
          <w:sz w:val="28"/>
          <w:szCs w:val="28"/>
        </w:rPr>
        <w:t>Обсяг пояснювальної записки 101 аркуші</w:t>
      </w:r>
    </w:p>
    <w:p w14:paraId="439E3A3E" w14:textId="77777777" w:rsidR="000C3916" w:rsidRDefault="000C3916">
      <w:pPr>
        <w:spacing w:line="360" w:lineRule="auto"/>
        <w:ind w:firstLine="709"/>
        <w:rPr>
          <w:sz w:val="28"/>
          <w:szCs w:val="28"/>
          <w:u w:val="single"/>
        </w:rPr>
      </w:pPr>
    </w:p>
    <w:p w14:paraId="00000460" w14:textId="77777777" w:rsidR="006149A5" w:rsidRDefault="002A493F">
      <w:pPr>
        <w:spacing w:line="360" w:lineRule="auto"/>
        <w:ind w:firstLine="709"/>
        <w:rPr>
          <w:sz w:val="28"/>
          <w:szCs w:val="28"/>
        </w:rPr>
      </w:pPr>
      <w:r>
        <w:rPr>
          <w:sz w:val="28"/>
          <w:szCs w:val="28"/>
        </w:rPr>
        <w:t>Дата з</w:t>
      </w:r>
      <w:r>
        <w:rPr>
          <w:sz w:val="28"/>
          <w:szCs w:val="28"/>
        </w:rPr>
        <w:t>акінчення роботи 10 червня 2025 р.</w:t>
      </w:r>
    </w:p>
    <w:p w14:paraId="00000461" w14:textId="77777777" w:rsidR="006149A5" w:rsidRDefault="006149A5">
      <w:pPr>
        <w:pBdr>
          <w:top w:val="nil"/>
          <w:left w:val="nil"/>
          <w:bottom w:val="nil"/>
          <w:right w:val="nil"/>
          <w:between w:val="nil"/>
        </w:pBdr>
        <w:spacing w:line="360" w:lineRule="auto"/>
        <w:ind w:left="3021" w:hanging="360"/>
        <w:jc w:val="center"/>
        <w:rPr>
          <w:b/>
          <w:color w:val="000000"/>
          <w:sz w:val="28"/>
          <w:szCs w:val="28"/>
        </w:rPr>
      </w:pPr>
    </w:p>
    <w:p w14:paraId="00000462" w14:textId="77777777" w:rsidR="006149A5" w:rsidRDefault="006149A5">
      <w:pPr>
        <w:pBdr>
          <w:top w:val="nil"/>
          <w:left w:val="nil"/>
          <w:bottom w:val="nil"/>
          <w:right w:val="nil"/>
          <w:between w:val="nil"/>
        </w:pBdr>
        <w:spacing w:line="360" w:lineRule="auto"/>
        <w:ind w:left="3021" w:hanging="360"/>
        <w:jc w:val="center"/>
        <w:rPr>
          <w:b/>
          <w:color w:val="000000"/>
          <w:sz w:val="28"/>
          <w:szCs w:val="28"/>
        </w:rPr>
      </w:pPr>
    </w:p>
    <w:p w14:paraId="00000463" w14:textId="77777777" w:rsidR="006149A5" w:rsidRDefault="002A493F">
      <w:pPr>
        <w:pBdr>
          <w:top w:val="nil"/>
          <w:left w:val="nil"/>
          <w:bottom w:val="nil"/>
          <w:right w:val="nil"/>
          <w:between w:val="nil"/>
        </w:pBdr>
        <w:spacing w:after="120" w:line="360" w:lineRule="auto"/>
        <w:ind w:left="3021" w:firstLine="708"/>
        <w:rPr>
          <w:b/>
          <w:sz w:val="28"/>
          <w:szCs w:val="28"/>
          <w:u w:val="single"/>
        </w:rPr>
      </w:pPr>
      <w:r>
        <w:rPr>
          <w:color w:val="000000"/>
          <w:sz w:val="28"/>
          <w:szCs w:val="28"/>
        </w:rPr>
        <w:t xml:space="preserve">Підпис  </w:t>
      </w:r>
      <w:r>
        <w:rPr>
          <w:color w:val="000000"/>
          <w:sz w:val="28"/>
          <w:szCs w:val="28"/>
          <w:u w:val="single"/>
        </w:rPr>
        <w:t xml:space="preserve"> </w:t>
      </w:r>
      <w:r>
        <w:rPr>
          <w:color w:val="000000"/>
          <w:sz w:val="28"/>
          <w:szCs w:val="28"/>
          <w:u w:val="single"/>
        </w:rPr>
        <w:tab/>
      </w:r>
      <w:r>
        <w:rPr>
          <w:color w:val="000000"/>
          <w:sz w:val="28"/>
          <w:szCs w:val="28"/>
          <w:u w:val="single"/>
        </w:rPr>
        <w:tab/>
      </w:r>
      <w:r>
        <w:rPr>
          <w:color w:val="000000"/>
          <w:sz w:val="28"/>
          <w:szCs w:val="28"/>
          <w:u w:val="single"/>
        </w:rPr>
        <w:tab/>
      </w:r>
      <w:r>
        <w:rPr>
          <w:color w:val="000000"/>
          <w:sz w:val="28"/>
          <w:szCs w:val="28"/>
          <w:u w:val="single"/>
        </w:rPr>
        <w:tab/>
      </w:r>
    </w:p>
    <w:sectPr w:rsidR="006149A5">
      <w:pgSz w:w="11340" w:h="16273"/>
      <w:pgMar w:top="851" w:right="567" w:bottom="1134" w:left="1418" w:header="709" w:footer="11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0B3544" w14:textId="77777777" w:rsidR="002A493F" w:rsidRDefault="002A493F">
      <w:r>
        <w:separator/>
      </w:r>
    </w:p>
  </w:endnote>
  <w:endnote w:type="continuationSeparator" w:id="0">
    <w:p w14:paraId="0C25EB70" w14:textId="77777777" w:rsidR="002A493F" w:rsidRDefault="002A49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Journal">
    <w:altName w:val="Cambria"/>
    <w:panose1 w:val="00000000000000000000"/>
    <w:charset w:val="00"/>
    <w:family w:val="roman"/>
    <w:notTrueType/>
    <w:pitch w:val="default"/>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67" w14:textId="2F1B0511" w:rsidR="006149A5" w:rsidRDefault="002A493F">
    <w:pPr>
      <w:pBdr>
        <w:top w:val="nil"/>
        <w:left w:val="nil"/>
        <w:bottom w:val="nil"/>
        <w:right w:val="nil"/>
        <w:between w:val="nil"/>
      </w:pBdr>
      <w:tabs>
        <w:tab w:val="center" w:pos="4819"/>
        <w:tab w:val="right" w:pos="9639"/>
      </w:tabs>
      <w:jc w:val="right"/>
      <w:rPr>
        <w:color w:val="000000"/>
      </w:rPr>
    </w:pPr>
    <w:r>
      <w:rPr>
        <w:color w:val="000000"/>
      </w:rPr>
      <w:fldChar w:fldCharType="begin"/>
    </w:r>
    <w:r>
      <w:rPr>
        <w:color w:val="000000"/>
      </w:rPr>
      <w:instrText>PAGE</w:instrText>
    </w:r>
    <w:r>
      <w:rPr>
        <w:color w:val="000000"/>
      </w:rPr>
      <w:fldChar w:fldCharType="separate"/>
    </w:r>
    <w:r w:rsidR="000D0E50">
      <w:rPr>
        <w:noProof/>
        <w:color w:val="000000"/>
      </w:rPr>
      <w:t>2</w:t>
    </w:r>
    <w:r>
      <w:rPr>
        <w:color w:val="000000"/>
      </w:rPr>
      <w:fldChar w:fldCharType="end"/>
    </w:r>
  </w:p>
  <w:p w14:paraId="00000468" w14:textId="77777777" w:rsidR="006149A5" w:rsidRDefault="006149A5">
    <w:pPr>
      <w:pBdr>
        <w:top w:val="nil"/>
        <w:left w:val="nil"/>
        <w:bottom w:val="nil"/>
        <w:right w:val="nil"/>
        <w:between w:val="nil"/>
      </w:pBdr>
      <w:tabs>
        <w:tab w:val="center" w:pos="4819"/>
        <w:tab w:val="right" w:pos="9639"/>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19D14D" w14:textId="77777777" w:rsidR="002A493F" w:rsidRDefault="002A493F">
      <w:r>
        <w:separator/>
      </w:r>
    </w:p>
  </w:footnote>
  <w:footnote w:type="continuationSeparator" w:id="0">
    <w:p w14:paraId="75B973D4" w14:textId="77777777" w:rsidR="002A493F" w:rsidRDefault="002A49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64" w14:textId="77777777" w:rsidR="006149A5" w:rsidRDefault="006149A5">
    <w:pPr>
      <w:pBdr>
        <w:top w:val="nil"/>
        <w:left w:val="nil"/>
        <w:bottom w:val="nil"/>
        <w:right w:val="nil"/>
        <w:between w:val="nil"/>
      </w:pBdr>
      <w:tabs>
        <w:tab w:val="center" w:pos="4153"/>
        <w:tab w:val="right" w:pos="8306"/>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65" w14:textId="77777777" w:rsidR="006149A5" w:rsidRDefault="002A493F">
    <w:pPr>
      <w:pBdr>
        <w:top w:val="nil"/>
        <w:left w:val="nil"/>
        <w:bottom w:val="nil"/>
        <w:right w:val="nil"/>
        <w:between w:val="nil"/>
      </w:pBdr>
      <w:tabs>
        <w:tab w:val="center" w:pos="4153"/>
        <w:tab w:val="right" w:pos="8306"/>
      </w:tabs>
      <w:rPr>
        <w:color w:val="000000"/>
      </w:rPr>
    </w:pPr>
    <w:r>
      <w:rPr>
        <w:noProof/>
        <w:color w:val="000000"/>
      </w:rPr>
      <mc:AlternateContent>
        <mc:Choice Requires="wpg">
          <w:drawing>
            <wp:anchor distT="0" distB="0" distL="114300" distR="114300" simplePos="0" relativeHeight="251658240" behindDoc="0" locked="0" layoutInCell="1" hidden="0" allowOverlap="1">
              <wp:simplePos x="0" y="0"/>
              <wp:positionH relativeFrom="page">
                <wp:posOffset>672411</wp:posOffset>
              </wp:positionH>
              <wp:positionV relativeFrom="page">
                <wp:posOffset>208344</wp:posOffset>
              </wp:positionV>
              <wp:extent cx="6219283" cy="9887172"/>
              <wp:effectExtent l="0" t="0" r="0" b="0"/>
              <wp:wrapNone/>
              <wp:docPr id="1029" name="Групувати 1029"/>
              <wp:cNvGraphicFramePr/>
              <a:graphic xmlns:a="http://schemas.openxmlformats.org/drawingml/2006/main">
                <a:graphicData uri="http://schemas.microsoft.com/office/word/2010/wordprocessingGroup">
                  <wpg:wgp>
                    <wpg:cNvGrpSpPr/>
                    <wpg:grpSpPr>
                      <a:xfrm>
                        <a:off x="0" y="0"/>
                        <a:ext cx="6219283" cy="9887172"/>
                        <a:chOff x="2223650" y="0"/>
                        <a:chExt cx="6244700" cy="7560000"/>
                      </a:xfrm>
                    </wpg:grpSpPr>
                    <wpg:grpSp>
                      <wpg:cNvPr id="2" name="Групувати 2"/>
                      <wpg:cNvGrpSpPr/>
                      <wpg:grpSpPr>
                        <a:xfrm>
                          <a:off x="2236359" y="0"/>
                          <a:ext cx="6219283" cy="7560000"/>
                          <a:chOff x="2223705" y="0"/>
                          <a:chExt cx="6244590" cy="7591374"/>
                        </a:xfrm>
                      </wpg:grpSpPr>
                      <wps:wsp>
                        <wps:cNvPr id="3" name="Прямокутник 3"/>
                        <wps:cNvSpPr/>
                        <wps:spPr>
                          <a:xfrm>
                            <a:off x="2223705" y="0"/>
                            <a:ext cx="6244575" cy="7591350"/>
                          </a:xfrm>
                          <a:prstGeom prst="rect">
                            <a:avLst/>
                          </a:prstGeom>
                          <a:noFill/>
                          <a:ln>
                            <a:noFill/>
                          </a:ln>
                        </wps:spPr>
                        <wps:txbx>
                          <w:txbxContent>
                            <w:p w14:paraId="42B0761E" w14:textId="77777777" w:rsidR="006149A5" w:rsidRDefault="006149A5">
                              <w:pPr>
                                <w:textDirection w:val="btLr"/>
                              </w:pPr>
                            </w:p>
                          </w:txbxContent>
                        </wps:txbx>
                        <wps:bodyPr spcFirstLastPara="1" wrap="square" lIns="91425" tIns="91425" rIns="91425" bIns="91425" anchor="ctr" anchorCtr="0">
                          <a:noAutofit/>
                        </wps:bodyPr>
                      </wps:wsp>
                      <wpg:grpSp>
                        <wpg:cNvPr id="4" name="Групувати 4"/>
                        <wpg:cNvGrpSpPr/>
                        <wpg:grpSpPr>
                          <a:xfrm>
                            <a:off x="2223705" y="0"/>
                            <a:ext cx="6244590" cy="7591374"/>
                            <a:chOff x="0" y="0"/>
                            <a:chExt cx="20000" cy="20083"/>
                          </a:xfrm>
                        </wpg:grpSpPr>
                        <wps:wsp>
                          <wps:cNvPr id="5" name="Прямокутник 5"/>
                          <wps:cNvSpPr/>
                          <wps:spPr>
                            <a:xfrm>
                              <a:off x="0" y="0"/>
                              <a:ext cx="20000" cy="20000"/>
                            </a:xfrm>
                            <a:prstGeom prst="rect">
                              <a:avLst/>
                            </a:prstGeom>
                            <a:noFill/>
                            <a:ln>
                              <a:noFill/>
                            </a:ln>
                          </wps:spPr>
                          <wps:txbx>
                            <w:txbxContent>
                              <w:p w14:paraId="502F70D9" w14:textId="77777777" w:rsidR="006149A5" w:rsidRDefault="006149A5">
                                <w:pPr>
                                  <w:textDirection w:val="btLr"/>
                                </w:pPr>
                              </w:p>
                            </w:txbxContent>
                          </wps:txbx>
                          <wps:bodyPr spcFirstLastPara="1" wrap="square" lIns="91425" tIns="91425" rIns="91425" bIns="91425" anchor="ctr" anchorCtr="0">
                            <a:noAutofit/>
                          </wps:bodyPr>
                        </wps:wsp>
                        <wps:wsp>
                          <wps:cNvPr id="6" name="Прямокутник 6"/>
                          <wps:cNvSpPr/>
                          <wps:spPr>
                            <a:xfrm>
                              <a:off x="0" y="0"/>
                              <a:ext cx="20000" cy="20000"/>
                            </a:xfrm>
                            <a:prstGeom prst="rect">
                              <a:avLst/>
                            </a:prstGeom>
                            <a:noFill/>
                            <a:ln w="25400" cap="flat" cmpd="sng">
                              <a:solidFill>
                                <a:srgbClr val="000000"/>
                              </a:solidFill>
                              <a:prstDash val="solid"/>
                              <a:miter lim="800000"/>
                              <a:headEnd type="none" w="sm" len="sm"/>
                              <a:tailEnd type="none" w="sm" len="sm"/>
                            </a:ln>
                          </wps:spPr>
                          <wps:txbx>
                            <w:txbxContent>
                              <w:p w14:paraId="5558D3C3" w14:textId="77777777" w:rsidR="006149A5" w:rsidRDefault="006149A5">
                                <w:pPr>
                                  <w:textDirection w:val="btLr"/>
                                </w:pPr>
                              </w:p>
                            </w:txbxContent>
                          </wps:txbx>
                          <wps:bodyPr spcFirstLastPara="1" wrap="square" lIns="91425" tIns="91425" rIns="91425" bIns="91425" anchor="ctr" anchorCtr="0">
                            <a:noAutofit/>
                          </wps:bodyPr>
                        </wps:wsp>
                        <wps:wsp>
                          <wps:cNvPr id="7" name="Пряма зі стрілкою 7"/>
                          <wps:cNvCnPr/>
                          <wps:spPr>
                            <a:xfrm>
                              <a:off x="993" y="17183"/>
                              <a:ext cx="2" cy="1038"/>
                            </a:xfrm>
                            <a:prstGeom prst="straightConnector1">
                              <a:avLst/>
                            </a:prstGeom>
                            <a:noFill/>
                            <a:ln w="25400" cap="flat" cmpd="sng">
                              <a:solidFill>
                                <a:srgbClr val="000000"/>
                              </a:solidFill>
                              <a:prstDash val="solid"/>
                              <a:round/>
                              <a:headEnd type="none" w="sm" len="sm"/>
                              <a:tailEnd type="none" w="sm" len="sm"/>
                            </a:ln>
                          </wps:spPr>
                          <wps:bodyPr/>
                        </wps:wsp>
                        <wps:wsp>
                          <wps:cNvPr id="8" name="Пряма зі стрілкою 8"/>
                          <wps:cNvCnPr/>
                          <wps:spPr>
                            <a:xfrm>
                              <a:off x="10" y="17173"/>
                              <a:ext cx="19967" cy="1"/>
                            </a:xfrm>
                            <a:prstGeom prst="straightConnector1">
                              <a:avLst/>
                            </a:prstGeom>
                            <a:noFill/>
                            <a:ln w="25400" cap="flat" cmpd="sng">
                              <a:solidFill>
                                <a:srgbClr val="000000"/>
                              </a:solidFill>
                              <a:prstDash val="solid"/>
                              <a:round/>
                              <a:headEnd type="none" w="sm" len="sm"/>
                              <a:tailEnd type="none" w="sm" len="sm"/>
                            </a:ln>
                          </wps:spPr>
                          <wps:bodyPr/>
                        </wps:wsp>
                        <wps:wsp>
                          <wps:cNvPr id="9" name="Пряма зі стрілкою 9"/>
                          <wps:cNvCnPr/>
                          <wps:spPr>
                            <a:xfrm>
                              <a:off x="2186" y="17192"/>
                              <a:ext cx="2" cy="2797"/>
                            </a:xfrm>
                            <a:prstGeom prst="straightConnector1">
                              <a:avLst/>
                            </a:prstGeom>
                            <a:noFill/>
                            <a:ln w="25400" cap="flat" cmpd="sng">
                              <a:solidFill>
                                <a:srgbClr val="000000"/>
                              </a:solidFill>
                              <a:prstDash val="solid"/>
                              <a:round/>
                              <a:headEnd type="none" w="sm" len="sm"/>
                              <a:tailEnd type="none" w="sm" len="sm"/>
                            </a:ln>
                          </wps:spPr>
                          <wps:bodyPr/>
                        </wps:wsp>
                        <wps:wsp>
                          <wps:cNvPr id="10" name="Пряма зі стрілкою 10"/>
                          <wps:cNvCnPr/>
                          <wps:spPr>
                            <a:xfrm>
                              <a:off x="4919" y="17192"/>
                              <a:ext cx="2" cy="2797"/>
                            </a:xfrm>
                            <a:prstGeom prst="straightConnector1">
                              <a:avLst/>
                            </a:prstGeom>
                            <a:noFill/>
                            <a:ln w="25400" cap="flat" cmpd="sng">
                              <a:solidFill>
                                <a:srgbClr val="000000"/>
                              </a:solidFill>
                              <a:prstDash val="solid"/>
                              <a:round/>
                              <a:headEnd type="none" w="sm" len="sm"/>
                              <a:tailEnd type="none" w="sm" len="sm"/>
                            </a:ln>
                          </wps:spPr>
                          <wps:bodyPr/>
                        </wps:wsp>
                        <wps:wsp>
                          <wps:cNvPr id="11" name="Пряма зі стрілкою 11"/>
                          <wps:cNvCnPr/>
                          <wps:spPr>
                            <a:xfrm>
                              <a:off x="6557" y="17286"/>
                              <a:ext cx="2" cy="2797"/>
                            </a:xfrm>
                            <a:prstGeom prst="straightConnector1">
                              <a:avLst/>
                            </a:prstGeom>
                            <a:noFill/>
                            <a:ln w="25400" cap="flat" cmpd="sng">
                              <a:solidFill>
                                <a:srgbClr val="000000"/>
                              </a:solidFill>
                              <a:prstDash val="solid"/>
                              <a:round/>
                              <a:headEnd type="none" w="sm" len="sm"/>
                              <a:tailEnd type="none" w="sm" len="sm"/>
                            </a:ln>
                          </wps:spPr>
                          <wps:bodyPr/>
                        </wps:wsp>
                        <wps:wsp>
                          <wps:cNvPr id="12" name="Пряма зі стрілкою 12"/>
                          <wps:cNvCnPr/>
                          <wps:spPr>
                            <a:xfrm>
                              <a:off x="7650" y="17183"/>
                              <a:ext cx="2" cy="2796"/>
                            </a:xfrm>
                            <a:prstGeom prst="straightConnector1">
                              <a:avLst/>
                            </a:prstGeom>
                            <a:noFill/>
                            <a:ln w="25400" cap="flat" cmpd="sng">
                              <a:solidFill>
                                <a:srgbClr val="000000"/>
                              </a:solidFill>
                              <a:prstDash val="solid"/>
                              <a:round/>
                              <a:headEnd type="none" w="sm" len="sm"/>
                              <a:tailEnd type="none" w="sm" len="sm"/>
                            </a:ln>
                          </wps:spPr>
                          <wps:bodyPr/>
                        </wps:wsp>
                        <wps:wsp>
                          <wps:cNvPr id="13" name="Пряма зі стрілкою 13"/>
                          <wps:cNvCnPr/>
                          <wps:spPr>
                            <a:xfrm>
                              <a:off x="15848" y="18239"/>
                              <a:ext cx="4" cy="693"/>
                            </a:xfrm>
                            <a:prstGeom prst="straightConnector1">
                              <a:avLst/>
                            </a:prstGeom>
                            <a:noFill/>
                            <a:ln w="25400" cap="flat" cmpd="sng">
                              <a:solidFill>
                                <a:srgbClr val="000000"/>
                              </a:solidFill>
                              <a:prstDash val="solid"/>
                              <a:round/>
                              <a:headEnd type="none" w="sm" len="sm"/>
                              <a:tailEnd type="none" w="sm" len="sm"/>
                            </a:ln>
                          </wps:spPr>
                          <wps:bodyPr/>
                        </wps:wsp>
                        <wps:wsp>
                          <wps:cNvPr id="14" name="Пряма зі стрілкою 14"/>
                          <wps:cNvCnPr/>
                          <wps:spPr>
                            <a:xfrm>
                              <a:off x="10" y="19293"/>
                              <a:ext cx="7621" cy="2"/>
                            </a:xfrm>
                            <a:prstGeom prst="straightConnector1">
                              <a:avLst/>
                            </a:prstGeom>
                            <a:noFill/>
                            <a:ln w="12700" cap="flat" cmpd="sng">
                              <a:solidFill>
                                <a:srgbClr val="000000"/>
                              </a:solidFill>
                              <a:prstDash val="solid"/>
                              <a:round/>
                              <a:headEnd type="none" w="sm" len="sm"/>
                              <a:tailEnd type="none" w="sm" len="sm"/>
                            </a:ln>
                          </wps:spPr>
                          <wps:bodyPr/>
                        </wps:wsp>
                        <wps:wsp>
                          <wps:cNvPr id="15" name="Пряма зі стрілкою 15"/>
                          <wps:cNvCnPr/>
                          <wps:spPr>
                            <a:xfrm>
                              <a:off x="10" y="19646"/>
                              <a:ext cx="7621" cy="1"/>
                            </a:xfrm>
                            <a:prstGeom prst="straightConnector1">
                              <a:avLst/>
                            </a:prstGeom>
                            <a:noFill/>
                            <a:ln w="12700" cap="flat" cmpd="sng">
                              <a:solidFill>
                                <a:srgbClr val="000000"/>
                              </a:solidFill>
                              <a:prstDash val="solid"/>
                              <a:round/>
                              <a:headEnd type="none" w="sm" len="sm"/>
                              <a:tailEnd type="none" w="sm" len="sm"/>
                            </a:ln>
                          </wps:spPr>
                          <wps:bodyPr/>
                        </wps:wsp>
                        <wps:wsp>
                          <wps:cNvPr id="16" name="Прямокутник 16"/>
                          <wps:cNvSpPr/>
                          <wps:spPr>
                            <a:xfrm>
                              <a:off x="54" y="17912"/>
                              <a:ext cx="883" cy="309"/>
                            </a:xfrm>
                            <a:prstGeom prst="rect">
                              <a:avLst/>
                            </a:prstGeom>
                            <a:noFill/>
                            <a:ln>
                              <a:noFill/>
                            </a:ln>
                          </wps:spPr>
                          <wps:txbx>
                            <w:txbxContent>
                              <w:p w14:paraId="787954A8" w14:textId="77777777" w:rsidR="006149A5" w:rsidRDefault="002A493F">
                                <w:pPr>
                                  <w:jc w:val="center"/>
                                  <w:textDirection w:val="btLr"/>
                                </w:pPr>
                                <w:proofErr w:type="spellStart"/>
                                <w:r>
                                  <w:rPr>
                                    <w:color w:val="000000"/>
                                    <w:sz w:val="18"/>
                                  </w:rPr>
                                  <w:t>Змн</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17" name="Прямокутник 17"/>
                          <wps:cNvSpPr/>
                          <wps:spPr>
                            <a:xfrm>
                              <a:off x="1051" y="17912"/>
                              <a:ext cx="1100" cy="309"/>
                            </a:xfrm>
                            <a:prstGeom prst="rect">
                              <a:avLst/>
                            </a:prstGeom>
                            <a:noFill/>
                            <a:ln>
                              <a:noFill/>
                            </a:ln>
                          </wps:spPr>
                          <wps:txbx>
                            <w:txbxContent>
                              <w:p w14:paraId="1C4434AA" w14:textId="77777777" w:rsidR="006149A5" w:rsidRDefault="002A493F">
                                <w:pPr>
                                  <w:jc w:val="center"/>
                                  <w:textDirection w:val="btLr"/>
                                </w:pPr>
                                <w:r>
                                  <w:rPr>
                                    <w:rFonts w:ascii="Journal" w:eastAsia="Journal" w:hAnsi="Journal" w:cs="Journal"/>
                                    <w:color w:val="000000"/>
                                    <w:sz w:val="18"/>
                                  </w:rPr>
                                  <w:t>Лист</w:t>
                                </w:r>
                              </w:p>
                            </w:txbxContent>
                          </wps:txbx>
                          <wps:bodyPr spcFirstLastPara="1" wrap="square" lIns="12700" tIns="12700" rIns="12700" bIns="12700" anchor="t" anchorCtr="0">
                            <a:noAutofit/>
                          </wps:bodyPr>
                        </wps:wsp>
                        <wps:wsp>
                          <wps:cNvPr id="18" name="Прямокутник 18"/>
                          <wps:cNvSpPr/>
                          <wps:spPr>
                            <a:xfrm>
                              <a:off x="2267" y="17912"/>
                              <a:ext cx="2573" cy="309"/>
                            </a:xfrm>
                            <a:prstGeom prst="rect">
                              <a:avLst/>
                            </a:prstGeom>
                            <a:noFill/>
                            <a:ln>
                              <a:noFill/>
                            </a:ln>
                          </wps:spPr>
                          <wps:txbx>
                            <w:txbxContent>
                              <w:p w14:paraId="57D68AF4" w14:textId="77777777" w:rsidR="006149A5" w:rsidRDefault="002A493F">
                                <w:pPr>
                                  <w:jc w:val="center"/>
                                  <w:textDirection w:val="btLr"/>
                                </w:pPr>
                                <w:r>
                                  <w:rPr>
                                    <w:rFonts w:ascii="Journal" w:eastAsia="Journal" w:hAnsi="Journal" w:cs="Journal"/>
                                    <w:color w:val="000000"/>
                                    <w:sz w:val="18"/>
                                  </w:rPr>
                                  <w:t xml:space="preserve">№ </w:t>
                                </w:r>
                                <w:proofErr w:type="spellStart"/>
                                <w:r>
                                  <w:rPr>
                                    <w:rFonts w:ascii="Journal" w:eastAsia="Journal" w:hAnsi="Journal" w:cs="Journal"/>
                                    <w:color w:val="000000"/>
                                    <w:sz w:val="18"/>
                                  </w:rPr>
                                  <w:t>докум</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19" name="Прямокутник 19"/>
                          <wps:cNvSpPr/>
                          <wps:spPr>
                            <a:xfrm>
                              <a:off x="4983" y="17912"/>
                              <a:ext cx="1534" cy="309"/>
                            </a:xfrm>
                            <a:prstGeom prst="rect">
                              <a:avLst/>
                            </a:prstGeom>
                            <a:noFill/>
                            <a:ln>
                              <a:noFill/>
                            </a:ln>
                          </wps:spPr>
                          <wps:txbx>
                            <w:txbxContent>
                              <w:p w14:paraId="37BC2607" w14:textId="77777777" w:rsidR="006149A5" w:rsidRDefault="002A493F">
                                <w:pPr>
                                  <w:jc w:val="center"/>
                                  <w:textDirection w:val="btLr"/>
                                </w:pPr>
                                <w:r>
                                  <w:rPr>
                                    <w:color w:val="000000"/>
                                    <w:sz w:val="18"/>
                                  </w:rPr>
                                  <w:t>Пі</w:t>
                                </w:r>
                                <w:r>
                                  <w:rPr>
                                    <w:rFonts w:ascii="Journal" w:eastAsia="Journal" w:hAnsi="Journal" w:cs="Journal"/>
                                    <w:color w:val="000000"/>
                                    <w:sz w:val="18"/>
                                  </w:rPr>
                                  <w:t>дпис</w:t>
                                </w:r>
                              </w:p>
                            </w:txbxContent>
                          </wps:txbx>
                          <wps:bodyPr spcFirstLastPara="1" wrap="square" lIns="12700" tIns="12700" rIns="12700" bIns="12700" anchor="t" anchorCtr="0">
                            <a:noAutofit/>
                          </wps:bodyPr>
                        </wps:wsp>
                        <wps:wsp>
                          <wps:cNvPr id="20" name="Прямокутник 20"/>
                          <wps:cNvSpPr/>
                          <wps:spPr>
                            <a:xfrm>
                              <a:off x="6604" y="17912"/>
                              <a:ext cx="1000" cy="309"/>
                            </a:xfrm>
                            <a:prstGeom prst="rect">
                              <a:avLst/>
                            </a:prstGeom>
                            <a:noFill/>
                            <a:ln>
                              <a:noFill/>
                            </a:ln>
                          </wps:spPr>
                          <wps:txbx>
                            <w:txbxContent>
                              <w:p w14:paraId="3FF8BE93" w14:textId="77777777" w:rsidR="006149A5" w:rsidRDefault="002A493F">
                                <w:pPr>
                                  <w:jc w:val="center"/>
                                  <w:textDirection w:val="btLr"/>
                                </w:pPr>
                                <w:r>
                                  <w:rPr>
                                    <w:rFonts w:ascii="Journal" w:eastAsia="Journal" w:hAnsi="Journal" w:cs="Journal"/>
                                    <w:color w:val="000000"/>
                                    <w:sz w:val="18"/>
                                  </w:rPr>
                                  <w:t>Дата</w:t>
                                </w:r>
                              </w:p>
                            </w:txbxContent>
                          </wps:txbx>
                          <wps:bodyPr spcFirstLastPara="1" wrap="square" lIns="12700" tIns="12700" rIns="12700" bIns="12700" anchor="t" anchorCtr="0">
                            <a:noAutofit/>
                          </wps:bodyPr>
                        </wps:wsp>
                        <wps:wsp>
                          <wps:cNvPr id="21" name="Прямокутник 21"/>
                          <wps:cNvSpPr/>
                          <wps:spPr>
                            <a:xfrm>
                              <a:off x="15929" y="18258"/>
                              <a:ext cx="1475" cy="309"/>
                            </a:xfrm>
                            <a:prstGeom prst="rect">
                              <a:avLst/>
                            </a:prstGeom>
                            <a:noFill/>
                            <a:ln>
                              <a:noFill/>
                            </a:ln>
                          </wps:spPr>
                          <wps:txbx>
                            <w:txbxContent>
                              <w:p w14:paraId="45EEFB8D" w14:textId="77777777" w:rsidR="006149A5" w:rsidRDefault="002A493F">
                                <w:pPr>
                                  <w:jc w:val="center"/>
                                  <w:textDirection w:val="btLr"/>
                                </w:pPr>
                                <w:proofErr w:type="spellStart"/>
                                <w:r>
                                  <w:rPr>
                                    <w:color w:val="000000"/>
                                    <w:sz w:val="18"/>
                                  </w:rPr>
                                  <w:t>Арк</w:t>
                                </w:r>
                                <w:proofErr w:type="spellEnd"/>
                                <w:r>
                                  <w:rPr>
                                    <w:color w:val="000000"/>
                                    <w:sz w:val="18"/>
                                  </w:rPr>
                                  <w:t>.</w:t>
                                </w:r>
                              </w:p>
                            </w:txbxContent>
                          </wps:txbx>
                          <wps:bodyPr spcFirstLastPara="1" wrap="square" lIns="12700" tIns="12700" rIns="12700" bIns="12700" anchor="t" anchorCtr="0">
                            <a:noAutofit/>
                          </wps:bodyPr>
                        </wps:wsp>
                        <wps:wsp>
                          <wps:cNvPr id="22" name="Прямокутник 22"/>
                          <wps:cNvSpPr/>
                          <wps:spPr>
                            <a:xfrm>
                              <a:off x="15929" y="18623"/>
                              <a:ext cx="1475" cy="310"/>
                            </a:xfrm>
                            <a:prstGeom prst="rect">
                              <a:avLst/>
                            </a:prstGeom>
                            <a:noFill/>
                            <a:ln>
                              <a:noFill/>
                            </a:ln>
                          </wps:spPr>
                          <wps:txbx>
                            <w:txbxContent>
                              <w:p w14:paraId="205C88D6" w14:textId="77777777" w:rsidR="006149A5" w:rsidRDefault="002A493F">
                                <w:pPr>
                                  <w:jc w:val="center"/>
                                  <w:textDirection w:val="btLr"/>
                                </w:pPr>
                                <w:r>
                                  <w:rPr>
                                    <w:rFonts w:ascii="Journal" w:eastAsia="Journal" w:hAnsi="Journal" w:cs="Journal"/>
                                    <w:color w:val="000000"/>
                                    <w:sz w:val="24"/>
                                  </w:rPr>
                                  <w:t>6</w:t>
                                </w:r>
                              </w:p>
                            </w:txbxContent>
                          </wps:txbx>
                          <wps:bodyPr spcFirstLastPara="1" wrap="square" lIns="12700" tIns="12700" rIns="12700" bIns="12700" anchor="t" anchorCtr="0">
                            <a:noAutofit/>
                          </wps:bodyPr>
                        </wps:wsp>
                        <wps:wsp>
                          <wps:cNvPr id="23" name="Прямокутник 23"/>
                          <wps:cNvSpPr/>
                          <wps:spPr>
                            <a:xfrm>
                              <a:off x="7760" y="17481"/>
                              <a:ext cx="12159" cy="477"/>
                            </a:xfrm>
                            <a:prstGeom prst="rect">
                              <a:avLst/>
                            </a:prstGeom>
                            <a:noFill/>
                            <a:ln>
                              <a:noFill/>
                            </a:ln>
                          </wps:spPr>
                          <wps:txbx>
                            <w:txbxContent>
                              <w:p w14:paraId="7FC3BAB6" w14:textId="77777777" w:rsidR="006149A5" w:rsidRDefault="002A493F">
                                <w:pPr>
                                  <w:jc w:val="center"/>
                                  <w:textDirection w:val="btLr"/>
                                </w:pPr>
                                <w:r>
                                  <w:rPr>
                                    <w:b/>
                                    <w:color w:val="000000"/>
                                    <w:sz w:val="32"/>
                                  </w:rPr>
                                  <w:t>БР.ІП-37.00.00.000 ПЗ</w:t>
                                </w:r>
                              </w:p>
                            </w:txbxContent>
                          </wps:txbx>
                          <wps:bodyPr spcFirstLastPara="1" wrap="square" lIns="12700" tIns="12700" rIns="12700" bIns="12700" anchor="t" anchorCtr="0">
                            <a:noAutofit/>
                          </wps:bodyPr>
                        </wps:wsp>
                        <wps:wsp>
                          <wps:cNvPr id="24" name="Пряма зі стрілкою 24"/>
                          <wps:cNvCnPr/>
                          <wps:spPr>
                            <a:xfrm>
                              <a:off x="12" y="18233"/>
                              <a:ext cx="19967" cy="1"/>
                            </a:xfrm>
                            <a:prstGeom prst="straightConnector1">
                              <a:avLst/>
                            </a:prstGeom>
                            <a:noFill/>
                            <a:ln w="25400" cap="flat" cmpd="sng">
                              <a:solidFill>
                                <a:srgbClr val="000000"/>
                              </a:solidFill>
                              <a:prstDash val="solid"/>
                              <a:round/>
                              <a:headEnd type="none" w="sm" len="sm"/>
                              <a:tailEnd type="none" w="sm" len="sm"/>
                            </a:ln>
                          </wps:spPr>
                          <wps:bodyPr/>
                        </wps:wsp>
                        <wps:wsp>
                          <wps:cNvPr id="25" name="Пряма зі стрілкою 25"/>
                          <wps:cNvCnPr/>
                          <wps:spPr>
                            <a:xfrm>
                              <a:off x="25" y="17881"/>
                              <a:ext cx="7621" cy="1"/>
                            </a:xfrm>
                            <a:prstGeom prst="straightConnector1">
                              <a:avLst/>
                            </a:prstGeom>
                            <a:noFill/>
                            <a:ln w="25400" cap="flat" cmpd="sng">
                              <a:solidFill>
                                <a:srgbClr val="000000"/>
                              </a:solidFill>
                              <a:prstDash val="solid"/>
                              <a:round/>
                              <a:headEnd type="none" w="sm" len="sm"/>
                              <a:tailEnd type="none" w="sm" len="sm"/>
                            </a:ln>
                          </wps:spPr>
                          <wps:bodyPr/>
                        </wps:wsp>
                        <wps:wsp>
                          <wps:cNvPr id="26" name="Пряма зі стрілкою 26"/>
                          <wps:cNvCnPr/>
                          <wps:spPr>
                            <a:xfrm>
                              <a:off x="10" y="17526"/>
                              <a:ext cx="7621" cy="1"/>
                            </a:xfrm>
                            <a:prstGeom prst="straightConnector1">
                              <a:avLst/>
                            </a:prstGeom>
                            <a:noFill/>
                            <a:ln w="12700" cap="flat" cmpd="sng">
                              <a:solidFill>
                                <a:srgbClr val="000000"/>
                              </a:solidFill>
                              <a:prstDash val="solid"/>
                              <a:round/>
                              <a:headEnd type="none" w="sm" len="sm"/>
                              <a:tailEnd type="none" w="sm" len="sm"/>
                            </a:ln>
                          </wps:spPr>
                          <wps:bodyPr/>
                        </wps:wsp>
                        <wps:wsp>
                          <wps:cNvPr id="27" name="Пряма зі стрілкою 27"/>
                          <wps:cNvCnPr/>
                          <wps:spPr>
                            <a:xfrm>
                              <a:off x="10" y="18938"/>
                              <a:ext cx="7621" cy="1"/>
                            </a:xfrm>
                            <a:prstGeom prst="straightConnector1">
                              <a:avLst/>
                            </a:prstGeom>
                            <a:noFill/>
                            <a:ln w="12700" cap="flat" cmpd="sng">
                              <a:solidFill>
                                <a:srgbClr val="000000"/>
                              </a:solidFill>
                              <a:prstDash val="solid"/>
                              <a:round/>
                              <a:headEnd type="none" w="sm" len="sm"/>
                              <a:tailEnd type="none" w="sm" len="sm"/>
                            </a:ln>
                          </wps:spPr>
                          <wps:bodyPr/>
                        </wps:wsp>
                        <wps:wsp>
                          <wps:cNvPr id="28" name="Пряма зі стрілкою 28"/>
                          <wps:cNvCnPr/>
                          <wps:spPr>
                            <a:xfrm>
                              <a:off x="10" y="18583"/>
                              <a:ext cx="7621" cy="1"/>
                            </a:xfrm>
                            <a:prstGeom prst="straightConnector1">
                              <a:avLst/>
                            </a:prstGeom>
                            <a:noFill/>
                            <a:ln w="12700" cap="flat" cmpd="sng">
                              <a:solidFill>
                                <a:srgbClr val="000000"/>
                              </a:solidFill>
                              <a:prstDash val="solid"/>
                              <a:round/>
                              <a:headEnd type="none" w="sm" len="sm"/>
                              <a:tailEnd type="none" w="sm" len="sm"/>
                            </a:ln>
                          </wps:spPr>
                          <wps:bodyPr/>
                        </wps:wsp>
                        <wpg:grpSp>
                          <wpg:cNvPr id="29" name="Групувати 29"/>
                          <wpg:cNvGrpSpPr/>
                          <wpg:grpSpPr>
                            <a:xfrm>
                              <a:off x="39" y="18267"/>
                              <a:ext cx="4801" cy="310"/>
                              <a:chOff x="0" y="0"/>
                              <a:chExt cx="19999" cy="20000"/>
                            </a:xfrm>
                          </wpg:grpSpPr>
                          <wps:wsp>
                            <wps:cNvPr id="30" name="Прямокутник 30"/>
                            <wps:cNvSpPr/>
                            <wps:spPr>
                              <a:xfrm>
                                <a:off x="0" y="0"/>
                                <a:ext cx="8856" cy="20000"/>
                              </a:xfrm>
                              <a:prstGeom prst="rect">
                                <a:avLst/>
                              </a:prstGeom>
                              <a:noFill/>
                              <a:ln>
                                <a:noFill/>
                              </a:ln>
                            </wps:spPr>
                            <wps:txbx>
                              <w:txbxContent>
                                <w:p w14:paraId="5B49025F" w14:textId="77777777" w:rsidR="006149A5" w:rsidRDefault="002A493F">
                                  <w:pPr>
                                    <w:textDirection w:val="btLr"/>
                                  </w:pPr>
                                  <w:r>
                                    <w:rPr>
                                      <w:color w:val="000000"/>
                                      <w:sz w:val="18"/>
                                    </w:rPr>
                                    <w:t xml:space="preserve"> </w:t>
                                  </w:r>
                                  <w:proofErr w:type="spellStart"/>
                                  <w:r>
                                    <w:rPr>
                                      <w:color w:val="000000"/>
                                      <w:sz w:val="18"/>
                                    </w:rPr>
                                    <w:t>Розро</w:t>
                                  </w:r>
                                  <w:r>
                                    <w:rPr>
                                      <w:rFonts w:ascii="Journal" w:eastAsia="Journal" w:hAnsi="Journal" w:cs="Journal"/>
                                      <w:color w:val="000000"/>
                                      <w:sz w:val="18"/>
                                    </w:rPr>
                                    <w:t>б</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31" name="Прямокутник 31"/>
                            <wps:cNvSpPr/>
                            <wps:spPr>
                              <a:xfrm>
                                <a:off x="9281" y="0"/>
                                <a:ext cx="10718" cy="20000"/>
                              </a:xfrm>
                              <a:prstGeom prst="rect">
                                <a:avLst/>
                              </a:prstGeom>
                              <a:noFill/>
                              <a:ln>
                                <a:noFill/>
                              </a:ln>
                            </wps:spPr>
                            <wps:txbx>
                              <w:txbxContent>
                                <w:p w14:paraId="169548C2" w14:textId="77777777" w:rsidR="006149A5" w:rsidRDefault="002A493F">
                                  <w:pPr>
                                    <w:textDirection w:val="btLr"/>
                                  </w:pPr>
                                  <w:r>
                                    <w:rPr>
                                      <w:color w:val="000000"/>
                                    </w:rPr>
                                    <w:t>Джус С.А.</w:t>
                                  </w:r>
                                </w:p>
                              </w:txbxContent>
                            </wps:txbx>
                            <wps:bodyPr spcFirstLastPara="1" wrap="square" lIns="12700" tIns="12700" rIns="12700" bIns="12700" anchor="t" anchorCtr="0">
                              <a:noAutofit/>
                            </wps:bodyPr>
                          </wps:wsp>
                        </wpg:grpSp>
                        <wpg:grpSp>
                          <wpg:cNvPr id="32" name="Групувати 32"/>
                          <wpg:cNvGrpSpPr/>
                          <wpg:grpSpPr>
                            <a:xfrm>
                              <a:off x="39" y="18614"/>
                              <a:ext cx="4801" cy="309"/>
                              <a:chOff x="0" y="0"/>
                              <a:chExt cx="19999" cy="20000"/>
                            </a:xfrm>
                          </wpg:grpSpPr>
                          <wps:wsp>
                            <wps:cNvPr id="33" name="Прямокутник 33"/>
                            <wps:cNvSpPr/>
                            <wps:spPr>
                              <a:xfrm>
                                <a:off x="0" y="0"/>
                                <a:ext cx="8856" cy="20000"/>
                              </a:xfrm>
                              <a:prstGeom prst="rect">
                                <a:avLst/>
                              </a:prstGeom>
                              <a:noFill/>
                              <a:ln>
                                <a:noFill/>
                              </a:ln>
                            </wps:spPr>
                            <wps:txbx>
                              <w:txbxContent>
                                <w:p w14:paraId="0069B094" w14:textId="77777777" w:rsidR="006149A5" w:rsidRDefault="002A493F">
                                  <w:pPr>
                                    <w:textDirection w:val="btLr"/>
                                  </w:pPr>
                                  <w:r>
                                    <w:rPr>
                                      <w:rFonts w:ascii="Journal" w:eastAsia="Journal" w:hAnsi="Journal" w:cs="Journal"/>
                                      <w:color w:val="000000"/>
                                      <w:sz w:val="18"/>
                                    </w:rPr>
                                    <w:t xml:space="preserve"> </w:t>
                                  </w:r>
                                  <w:proofErr w:type="spellStart"/>
                                  <w:r>
                                    <w:rPr>
                                      <w:rFonts w:ascii="Journal" w:eastAsia="Journal" w:hAnsi="Journal" w:cs="Journal"/>
                                      <w:color w:val="000000"/>
                                      <w:sz w:val="18"/>
                                    </w:rPr>
                                    <w:t>П</w:t>
                                  </w:r>
                                  <w:r>
                                    <w:rPr>
                                      <w:color w:val="000000"/>
                                      <w:sz w:val="18"/>
                                    </w:rPr>
                                    <w:t>ереві</w:t>
                                  </w:r>
                                  <w:r>
                                    <w:rPr>
                                      <w:rFonts w:ascii="Journal" w:eastAsia="Journal" w:hAnsi="Journal" w:cs="Journal"/>
                                      <w:color w:val="000000"/>
                                      <w:sz w:val="18"/>
                                    </w:rPr>
                                    <w:t>р</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34" name="Прямокутник 34"/>
                            <wps:cNvSpPr/>
                            <wps:spPr>
                              <a:xfrm>
                                <a:off x="9281" y="0"/>
                                <a:ext cx="10718" cy="20000"/>
                              </a:xfrm>
                              <a:prstGeom prst="rect">
                                <a:avLst/>
                              </a:prstGeom>
                              <a:noFill/>
                              <a:ln>
                                <a:noFill/>
                              </a:ln>
                            </wps:spPr>
                            <wps:txbx>
                              <w:txbxContent>
                                <w:p w14:paraId="3D68DD09" w14:textId="77777777" w:rsidR="006149A5" w:rsidRDefault="002A493F">
                                  <w:pPr>
                                    <w:textDirection w:val="btLr"/>
                                  </w:pPr>
                                  <w:proofErr w:type="spellStart"/>
                                  <w:r>
                                    <w:rPr>
                                      <w:color w:val="000000"/>
                                    </w:rPr>
                                    <w:t>Корнута</w:t>
                                  </w:r>
                                  <w:proofErr w:type="spellEnd"/>
                                  <w:r>
                                    <w:rPr>
                                      <w:color w:val="000000"/>
                                    </w:rPr>
                                    <w:t xml:space="preserve"> В.А.</w:t>
                                  </w:r>
                                </w:p>
                              </w:txbxContent>
                            </wps:txbx>
                            <wps:bodyPr spcFirstLastPara="1" wrap="square" lIns="12700" tIns="12700" rIns="12700" bIns="12700" anchor="t" anchorCtr="0">
                              <a:noAutofit/>
                            </wps:bodyPr>
                          </wps:wsp>
                        </wpg:grpSp>
                        <wpg:grpSp>
                          <wpg:cNvPr id="35" name="Групувати 35"/>
                          <wpg:cNvGrpSpPr/>
                          <wpg:grpSpPr>
                            <a:xfrm>
                              <a:off x="39" y="18969"/>
                              <a:ext cx="4801" cy="309"/>
                              <a:chOff x="0" y="0"/>
                              <a:chExt cx="19999" cy="20000"/>
                            </a:xfrm>
                          </wpg:grpSpPr>
                          <wps:wsp>
                            <wps:cNvPr id="36" name="Прямокутник 36"/>
                            <wps:cNvSpPr/>
                            <wps:spPr>
                              <a:xfrm>
                                <a:off x="0" y="0"/>
                                <a:ext cx="8856" cy="20000"/>
                              </a:xfrm>
                              <a:prstGeom prst="rect">
                                <a:avLst/>
                              </a:prstGeom>
                              <a:noFill/>
                              <a:ln>
                                <a:noFill/>
                              </a:ln>
                            </wps:spPr>
                            <wps:txbx>
                              <w:txbxContent>
                                <w:p w14:paraId="6B37BEC8" w14:textId="77777777" w:rsidR="006149A5" w:rsidRDefault="002A493F">
                                  <w:pPr>
                                    <w:textDirection w:val="btLr"/>
                                  </w:pPr>
                                  <w:r>
                                    <w:rPr>
                                      <w:rFonts w:ascii="Journal" w:eastAsia="Journal" w:hAnsi="Journal" w:cs="Journal"/>
                                      <w:color w:val="000000"/>
                                      <w:sz w:val="18"/>
                                    </w:rPr>
                                    <w:t xml:space="preserve"> </w:t>
                                  </w:r>
                                  <w:proofErr w:type="spellStart"/>
                                  <w:r>
                                    <w:rPr>
                                      <w:rFonts w:ascii="Journal" w:eastAsia="Journal" w:hAnsi="Journal" w:cs="Journal"/>
                                      <w:color w:val="000000"/>
                                      <w:sz w:val="18"/>
                                    </w:rPr>
                                    <w:t>Реценз</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37" name="Прямокутник 37"/>
                            <wps:cNvSpPr/>
                            <wps:spPr>
                              <a:xfrm>
                                <a:off x="9281" y="0"/>
                                <a:ext cx="10718" cy="20000"/>
                              </a:xfrm>
                              <a:prstGeom prst="rect">
                                <a:avLst/>
                              </a:prstGeom>
                              <a:noFill/>
                              <a:ln>
                                <a:noFill/>
                              </a:ln>
                            </wps:spPr>
                            <wps:txbx>
                              <w:txbxContent>
                                <w:p w14:paraId="021E61AD" w14:textId="77777777" w:rsidR="006149A5" w:rsidRDefault="002A493F">
                                  <w:pPr>
                                    <w:textDirection w:val="btLr"/>
                                  </w:pPr>
                                  <w:r>
                                    <w:rPr>
                                      <w:color w:val="000000"/>
                                    </w:rPr>
                                    <w:t>Мельник В.Д.</w:t>
                                  </w:r>
                                </w:p>
                              </w:txbxContent>
                            </wps:txbx>
                            <wps:bodyPr spcFirstLastPara="1" wrap="square" lIns="12700" tIns="12700" rIns="12700" bIns="12700" anchor="t" anchorCtr="0">
                              <a:noAutofit/>
                            </wps:bodyPr>
                          </wps:wsp>
                        </wpg:grpSp>
                        <wpg:grpSp>
                          <wpg:cNvPr id="38" name="Групувати 38"/>
                          <wpg:cNvGrpSpPr/>
                          <wpg:grpSpPr>
                            <a:xfrm>
                              <a:off x="39" y="19314"/>
                              <a:ext cx="4801" cy="310"/>
                              <a:chOff x="0" y="0"/>
                              <a:chExt cx="19999" cy="20000"/>
                            </a:xfrm>
                          </wpg:grpSpPr>
                          <wps:wsp>
                            <wps:cNvPr id="39" name="Прямокутник 39"/>
                            <wps:cNvSpPr/>
                            <wps:spPr>
                              <a:xfrm>
                                <a:off x="0" y="0"/>
                                <a:ext cx="8856" cy="20000"/>
                              </a:xfrm>
                              <a:prstGeom prst="rect">
                                <a:avLst/>
                              </a:prstGeom>
                              <a:noFill/>
                              <a:ln>
                                <a:noFill/>
                              </a:ln>
                            </wps:spPr>
                            <wps:txbx>
                              <w:txbxContent>
                                <w:p w14:paraId="70D10E2A" w14:textId="77777777" w:rsidR="006149A5" w:rsidRDefault="002A493F">
                                  <w:pPr>
                                    <w:textDirection w:val="btLr"/>
                                  </w:pPr>
                                  <w:r>
                                    <w:rPr>
                                      <w:rFonts w:ascii="Journal" w:eastAsia="Journal" w:hAnsi="Journal" w:cs="Journal"/>
                                      <w:color w:val="000000"/>
                                      <w:sz w:val="18"/>
                                    </w:rPr>
                                    <w:t xml:space="preserve"> </w:t>
                                  </w:r>
                                  <w:r>
                                    <w:rPr>
                                      <w:rFonts w:ascii="Journal" w:eastAsia="Journal" w:hAnsi="Journal" w:cs="Journal"/>
                                      <w:color w:val="000000"/>
                                      <w:sz w:val="18"/>
                                    </w:rPr>
                                    <w:t>Н. Контр.</w:t>
                                  </w:r>
                                </w:p>
                              </w:txbxContent>
                            </wps:txbx>
                            <wps:bodyPr spcFirstLastPara="1" wrap="square" lIns="12700" tIns="12700" rIns="12700" bIns="12700" anchor="t" anchorCtr="0">
                              <a:noAutofit/>
                            </wps:bodyPr>
                          </wps:wsp>
                          <wps:wsp>
                            <wps:cNvPr id="40" name="Прямокутник 40"/>
                            <wps:cNvSpPr/>
                            <wps:spPr>
                              <a:xfrm>
                                <a:off x="9281" y="0"/>
                                <a:ext cx="10718" cy="20000"/>
                              </a:xfrm>
                              <a:prstGeom prst="rect">
                                <a:avLst/>
                              </a:prstGeom>
                              <a:noFill/>
                              <a:ln>
                                <a:noFill/>
                              </a:ln>
                            </wps:spPr>
                            <wps:txbx>
                              <w:txbxContent>
                                <w:p w14:paraId="36A48031" w14:textId="77777777" w:rsidR="006149A5" w:rsidRDefault="002A493F">
                                  <w:pPr>
                                    <w:textDirection w:val="btLr"/>
                                  </w:pPr>
                                  <w:proofErr w:type="spellStart"/>
                                  <w:r>
                                    <w:rPr>
                                      <w:color w:val="000000"/>
                                    </w:rPr>
                                    <w:t>Піх</w:t>
                                  </w:r>
                                  <w:proofErr w:type="spellEnd"/>
                                  <w:r>
                                    <w:rPr>
                                      <w:color w:val="000000"/>
                                    </w:rPr>
                                    <w:t xml:space="preserve"> М.М.</w:t>
                                  </w:r>
                                </w:p>
                              </w:txbxContent>
                            </wps:txbx>
                            <wps:bodyPr spcFirstLastPara="1" wrap="square" lIns="12700" tIns="12700" rIns="12700" bIns="12700" anchor="t" anchorCtr="0">
                              <a:noAutofit/>
                            </wps:bodyPr>
                          </wps:wsp>
                        </wpg:grpSp>
                        <wpg:grpSp>
                          <wpg:cNvPr id="41" name="Групувати 41"/>
                          <wpg:cNvGrpSpPr/>
                          <wpg:grpSpPr>
                            <a:xfrm>
                              <a:off x="39" y="19660"/>
                              <a:ext cx="4801" cy="309"/>
                              <a:chOff x="0" y="0"/>
                              <a:chExt cx="19999" cy="20000"/>
                            </a:xfrm>
                          </wpg:grpSpPr>
                          <wps:wsp>
                            <wps:cNvPr id="42" name="Прямокутник 42"/>
                            <wps:cNvSpPr/>
                            <wps:spPr>
                              <a:xfrm>
                                <a:off x="0" y="0"/>
                                <a:ext cx="8856" cy="20000"/>
                              </a:xfrm>
                              <a:prstGeom prst="rect">
                                <a:avLst/>
                              </a:prstGeom>
                              <a:noFill/>
                              <a:ln>
                                <a:noFill/>
                              </a:ln>
                            </wps:spPr>
                            <wps:txbx>
                              <w:txbxContent>
                                <w:p w14:paraId="14DB8CAD" w14:textId="77777777" w:rsidR="006149A5" w:rsidRDefault="002A493F">
                                  <w:pPr>
                                    <w:textDirection w:val="btLr"/>
                                  </w:pPr>
                                  <w:r>
                                    <w:rPr>
                                      <w:color w:val="000000"/>
                                      <w:sz w:val="18"/>
                                    </w:rPr>
                                    <w:t xml:space="preserve"> </w:t>
                                  </w:r>
                                  <w:proofErr w:type="spellStart"/>
                                  <w:r>
                                    <w:rPr>
                                      <w:color w:val="000000"/>
                                      <w:sz w:val="18"/>
                                    </w:rPr>
                                    <w:t>За</w:t>
                                  </w:r>
                                  <w:r>
                                    <w:rPr>
                                      <w:rFonts w:ascii="Journal" w:eastAsia="Journal" w:hAnsi="Journal" w:cs="Journal"/>
                                      <w:color w:val="000000"/>
                                      <w:sz w:val="18"/>
                                    </w:rPr>
                                    <w:t>тверд</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43" name="Прямокутник 43"/>
                            <wps:cNvSpPr/>
                            <wps:spPr>
                              <a:xfrm>
                                <a:off x="9281" y="0"/>
                                <a:ext cx="10718" cy="20000"/>
                              </a:xfrm>
                              <a:prstGeom prst="rect">
                                <a:avLst/>
                              </a:prstGeom>
                              <a:noFill/>
                              <a:ln>
                                <a:noFill/>
                              </a:ln>
                            </wps:spPr>
                            <wps:txbx>
                              <w:txbxContent>
                                <w:p w14:paraId="3A3B8E26" w14:textId="77777777" w:rsidR="006149A5" w:rsidRDefault="002A493F">
                                  <w:pPr>
                                    <w:textDirection w:val="btLr"/>
                                  </w:pPr>
                                  <w:r>
                                    <w:rPr>
                                      <w:color w:val="000000"/>
                                    </w:rPr>
                                    <w:t>Бандура В.В.</w:t>
                                  </w:r>
                                </w:p>
                              </w:txbxContent>
                            </wps:txbx>
                            <wps:bodyPr spcFirstLastPara="1" wrap="square" lIns="12700" tIns="12700" rIns="12700" bIns="12700" anchor="t" anchorCtr="0">
                              <a:noAutofit/>
                            </wps:bodyPr>
                          </wps:wsp>
                        </wpg:grpSp>
                        <wps:wsp>
                          <wps:cNvPr id="44" name="Пряма зі стрілкою 44"/>
                          <wps:cNvCnPr/>
                          <wps:spPr>
                            <a:xfrm>
                              <a:off x="14208" y="18239"/>
                              <a:ext cx="2" cy="1740"/>
                            </a:xfrm>
                            <a:prstGeom prst="straightConnector1">
                              <a:avLst/>
                            </a:prstGeom>
                            <a:noFill/>
                            <a:ln w="25400" cap="flat" cmpd="sng">
                              <a:solidFill>
                                <a:srgbClr val="000000"/>
                              </a:solidFill>
                              <a:prstDash val="solid"/>
                              <a:round/>
                              <a:headEnd type="none" w="sm" len="sm"/>
                              <a:tailEnd type="none" w="sm" len="sm"/>
                            </a:ln>
                          </wps:spPr>
                          <wps:bodyPr/>
                        </wps:wsp>
                        <wps:wsp>
                          <wps:cNvPr id="45" name="Пряма зі стрілкою 45"/>
                          <wps:cNvCnPr/>
                          <wps:spPr>
                            <a:xfrm>
                              <a:off x="14221" y="18587"/>
                              <a:ext cx="5769" cy="1"/>
                            </a:xfrm>
                            <a:prstGeom prst="straightConnector1">
                              <a:avLst/>
                            </a:prstGeom>
                            <a:noFill/>
                            <a:ln w="25400" cap="flat" cmpd="sng">
                              <a:solidFill>
                                <a:srgbClr val="000000"/>
                              </a:solidFill>
                              <a:prstDash val="solid"/>
                              <a:round/>
                              <a:headEnd type="none" w="sm" len="sm"/>
                              <a:tailEnd type="none" w="sm" len="sm"/>
                            </a:ln>
                          </wps:spPr>
                          <wps:bodyPr/>
                        </wps:wsp>
                        <wps:wsp>
                          <wps:cNvPr id="46" name="Пряма зі стрілкою 46"/>
                          <wps:cNvCnPr/>
                          <wps:spPr>
                            <a:xfrm>
                              <a:off x="14219" y="18939"/>
                              <a:ext cx="5769" cy="2"/>
                            </a:xfrm>
                            <a:prstGeom prst="straightConnector1">
                              <a:avLst/>
                            </a:prstGeom>
                            <a:noFill/>
                            <a:ln w="25400" cap="flat" cmpd="sng">
                              <a:solidFill>
                                <a:srgbClr val="000000"/>
                              </a:solidFill>
                              <a:prstDash val="solid"/>
                              <a:round/>
                              <a:headEnd type="none" w="sm" len="sm"/>
                              <a:tailEnd type="none" w="sm" len="sm"/>
                            </a:ln>
                          </wps:spPr>
                          <wps:bodyPr/>
                        </wps:wsp>
                        <wps:wsp>
                          <wps:cNvPr id="47" name="Пряма зі стрілкою 47"/>
                          <wps:cNvCnPr/>
                          <wps:spPr>
                            <a:xfrm>
                              <a:off x="17487" y="18239"/>
                              <a:ext cx="3" cy="693"/>
                            </a:xfrm>
                            <a:prstGeom prst="straightConnector1">
                              <a:avLst/>
                            </a:prstGeom>
                            <a:noFill/>
                            <a:ln w="25400" cap="flat" cmpd="sng">
                              <a:solidFill>
                                <a:srgbClr val="000000"/>
                              </a:solidFill>
                              <a:prstDash val="solid"/>
                              <a:round/>
                              <a:headEnd type="none" w="sm" len="sm"/>
                              <a:tailEnd type="none" w="sm" len="sm"/>
                            </a:ln>
                          </wps:spPr>
                          <wps:bodyPr/>
                        </wps:wsp>
                        <wps:wsp>
                          <wps:cNvPr id="48" name="Прямокутник 48"/>
                          <wps:cNvSpPr/>
                          <wps:spPr>
                            <a:xfrm>
                              <a:off x="14295" y="18258"/>
                              <a:ext cx="1474" cy="309"/>
                            </a:xfrm>
                            <a:prstGeom prst="rect">
                              <a:avLst/>
                            </a:prstGeom>
                            <a:noFill/>
                            <a:ln>
                              <a:noFill/>
                            </a:ln>
                          </wps:spPr>
                          <wps:txbx>
                            <w:txbxContent>
                              <w:p w14:paraId="2E7F04ED" w14:textId="77777777" w:rsidR="006149A5" w:rsidRDefault="002A493F">
                                <w:pPr>
                                  <w:jc w:val="center"/>
                                  <w:textDirection w:val="btLr"/>
                                </w:pPr>
                                <w:r>
                                  <w:rPr>
                                    <w:color w:val="000000"/>
                                    <w:sz w:val="18"/>
                                  </w:rPr>
                                  <w:t>Лі</w:t>
                                </w:r>
                                <w:r>
                                  <w:rPr>
                                    <w:rFonts w:ascii="Journal" w:eastAsia="Journal" w:hAnsi="Journal" w:cs="Journal"/>
                                    <w:color w:val="000000"/>
                                    <w:sz w:val="18"/>
                                  </w:rPr>
                                  <w:t>т.</w:t>
                                </w:r>
                              </w:p>
                            </w:txbxContent>
                          </wps:txbx>
                          <wps:bodyPr spcFirstLastPara="1" wrap="square" lIns="12700" tIns="12700" rIns="12700" bIns="12700" anchor="t" anchorCtr="0">
                            <a:noAutofit/>
                          </wps:bodyPr>
                        </wps:wsp>
                        <wps:wsp>
                          <wps:cNvPr id="49" name="Прямокутник 49"/>
                          <wps:cNvSpPr/>
                          <wps:spPr>
                            <a:xfrm>
                              <a:off x="17577" y="18258"/>
                              <a:ext cx="2327" cy="309"/>
                            </a:xfrm>
                            <a:prstGeom prst="rect">
                              <a:avLst/>
                            </a:prstGeom>
                            <a:noFill/>
                            <a:ln>
                              <a:noFill/>
                            </a:ln>
                          </wps:spPr>
                          <wps:txbx>
                            <w:txbxContent>
                              <w:p w14:paraId="4133A3C4" w14:textId="77777777" w:rsidR="006149A5" w:rsidRDefault="002A493F">
                                <w:pPr>
                                  <w:jc w:val="center"/>
                                  <w:textDirection w:val="btLr"/>
                                </w:pPr>
                                <w:proofErr w:type="spellStart"/>
                                <w:r>
                                  <w:rPr>
                                    <w:color w:val="000000"/>
                                    <w:sz w:val="18"/>
                                  </w:rPr>
                                  <w:t>Акрушів</w:t>
                                </w:r>
                                <w:proofErr w:type="spellEnd"/>
                              </w:p>
                            </w:txbxContent>
                          </wps:txbx>
                          <wps:bodyPr spcFirstLastPara="1" wrap="square" lIns="12700" tIns="12700" rIns="12700" bIns="12700" anchor="t" anchorCtr="0">
                            <a:noAutofit/>
                          </wps:bodyPr>
                        </wps:wsp>
                        <wps:wsp>
                          <wps:cNvPr id="50" name="Прямокутник 50"/>
                          <wps:cNvSpPr/>
                          <wps:spPr>
                            <a:xfrm>
                              <a:off x="17591" y="18613"/>
                              <a:ext cx="2326" cy="309"/>
                            </a:xfrm>
                            <a:prstGeom prst="rect">
                              <a:avLst/>
                            </a:prstGeom>
                            <a:noFill/>
                            <a:ln>
                              <a:noFill/>
                            </a:ln>
                          </wps:spPr>
                          <wps:txbx>
                            <w:txbxContent>
                              <w:p w14:paraId="6F72B2A7" w14:textId="77777777" w:rsidR="006149A5" w:rsidRDefault="006149A5">
                                <w:pPr>
                                  <w:jc w:val="center"/>
                                  <w:textDirection w:val="btLr"/>
                                </w:pPr>
                              </w:p>
                            </w:txbxContent>
                          </wps:txbx>
                          <wps:bodyPr spcFirstLastPara="1" wrap="square" lIns="12700" tIns="12700" rIns="12700" bIns="12700" anchor="t" anchorCtr="0">
                            <a:noAutofit/>
                          </wps:bodyPr>
                        </wps:wsp>
                        <wps:wsp>
                          <wps:cNvPr id="51" name="Пряма зі стрілкою 51"/>
                          <wps:cNvCnPr/>
                          <wps:spPr>
                            <a:xfrm>
                              <a:off x="14755" y="18594"/>
                              <a:ext cx="2" cy="338"/>
                            </a:xfrm>
                            <a:prstGeom prst="straightConnector1">
                              <a:avLst/>
                            </a:prstGeom>
                            <a:noFill/>
                            <a:ln w="12700" cap="flat" cmpd="sng">
                              <a:solidFill>
                                <a:srgbClr val="000000"/>
                              </a:solidFill>
                              <a:prstDash val="solid"/>
                              <a:round/>
                              <a:headEnd type="none" w="sm" len="sm"/>
                              <a:tailEnd type="none" w="sm" len="sm"/>
                            </a:ln>
                          </wps:spPr>
                          <wps:bodyPr/>
                        </wps:wsp>
                        <wps:wsp>
                          <wps:cNvPr id="52" name="Пряма зі стрілкою 52"/>
                          <wps:cNvCnPr/>
                          <wps:spPr>
                            <a:xfrm>
                              <a:off x="15301" y="18595"/>
                              <a:ext cx="2" cy="338"/>
                            </a:xfrm>
                            <a:prstGeom prst="straightConnector1">
                              <a:avLst/>
                            </a:prstGeom>
                            <a:noFill/>
                            <a:ln w="12700" cap="flat" cmpd="sng">
                              <a:solidFill>
                                <a:srgbClr val="000000"/>
                              </a:solidFill>
                              <a:prstDash val="solid"/>
                              <a:round/>
                              <a:headEnd type="none" w="sm" len="sm"/>
                              <a:tailEnd type="none" w="sm" len="sm"/>
                            </a:ln>
                          </wps:spPr>
                          <wps:bodyPr/>
                        </wps:wsp>
                        <wps:wsp>
                          <wps:cNvPr id="53" name="Прямокутник 53"/>
                          <wps:cNvSpPr/>
                          <wps:spPr>
                            <a:xfrm>
                              <a:off x="14295" y="19096"/>
                              <a:ext cx="5609" cy="873"/>
                            </a:xfrm>
                            <a:prstGeom prst="rect">
                              <a:avLst/>
                            </a:prstGeom>
                            <a:noFill/>
                            <a:ln>
                              <a:noFill/>
                            </a:ln>
                          </wps:spPr>
                          <wps:txbx>
                            <w:txbxContent>
                              <w:p w14:paraId="6AC8AF4F" w14:textId="77777777" w:rsidR="006149A5" w:rsidRDefault="002A493F">
                                <w:pPr>
                                  <w:textDirection w:val="btLr"/>
                                </w:pPr>
                                <w:r>
                                  <w:rPr>
                                    <w:b/>
                                    <w:color w:val="000000"/>
                                    <w:sz w:val="24"/>
                                  </w:rPr>
                                  <w:t xml:space="preserve">     </w:t>
                                </w:r>
                                <w:r>
                                  <w:rPr>
                                    <w:b/>
                                    <w:color w:val="000000"/>
                                    <w:sz w:val="24"/>
                                  </w:rPr>
                                  <w:t>ІФНТУНГ, ІП-21-2</w:t>
                                </w:r>
                              </w:p>
                            </w:txbxContent>
                          </wps:txbx>
                          <wps:bodyPr spcFirstLastPara="1" wrap="square" lIns="12700" tIns="12700" rIns="12700" bIns="12700" anchor="t" anchorCtr="0">
                            <a:noAutofit/>
                          </wps:bodyPr>
                        </wps:wsp>
                      </wpg:grpSp>
                    </wpg:grpSp>
                  </wpg:wgp>
                </a:graphicData>
              </a:graphic>
            </wp:anchor>
          </w:drawing>
        </mc:Choice>
        <mc:Fallback>
          <w:pict>
            <v:group id="Групувати 1029" o:spid="_x0000_s1027" style="position:absolute;margin-left:52.95pt;margin-top:16.4pt;width:489.7pt;height:778.5pt;z-index:251658240;mso-position-horizontal-relative:page;mso-position-vertical-relative:page" coordorigin="22236" coordsize="62447,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">
              <v:group id="Групувати 2" o:spid="_x0000_s1028" style="position:absolute;left:22363;width:62193;height:75600" coordorigin="22237" coordsize="62445,759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Прямокутник 3" o:spid="_x0000_s1029" style="position:absolute;left:22237;width:62445;height:759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" filled="f" stroked="f">
                  <v:textbox inset="2.53958mm,2.53958mm,2.53958mm,2.53958mm">
                    <w:txbxContent>
                      <w:p w14:paraId="42B0761E" w14:textId="77777777" w:rsidR="006149A5" w:rsidRDefault="006149A5">
                        <w:pPr>
                          <w:textDirection w:val="btLr"/>
                        </w:pPr>
                      </w:p>
                    </w:txbxContent>
                  </v:textbox>
                </v:rect>
                <v:group id="Групувати 4" o:spid="_x0000_s1030" style="position:absolute;left:22237;width:62445;height:75913" coordsize="20000,20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Прямокутник 5" o:spid="_x0000_s1031" style="position:absolute;width:20000;height:20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" filled="f" stroked="f">
                    <v:textbox inset="2.53958mm,2.53958mm,2.53958mm,2.53958mm">
                      <w:txbxContent>
                        <w:p w14:paraId="502F70D9" w14:textId="77777777" w:rsidR="006149A5" w:rsidRDefault="006149A5">
                          <w:pPr>
                            <w:textDirection w:val="btLr"/>
                          </w:pPr>
                        </w:p>
                      </w:txbxContent>
                    </v:textbox>
                  </v:rect>
                  <v:rect id="Прямокутник 6" o:spid="_x0000_s1032" style="position:absolute;width:20000;height:20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" filled="f" strokeweight="2pt">
                    <v:stroke startarrowwidth="narrow" startarrowlength="short" endarrowwidth="narrow" endarrowlength="short"/>
                    <v:textbox inset="2.53958mm,2.53958mm,2.53958mm,2.53958mm">
                      <w:txbxContent>
                        <w:p w14:paraId="5558D3C3" w14:textId="77777777" w:rsidR="006149A5" w:rsidRDefault="006149A5">
                          <w:pPr>
                            <w:textDirection w:val="btLr"/>
                          </w:pPr>
                        </w:p>
                      </w:txbxContent>
                    </v:textbox>
                  </v:rect>
                  <v:shapetype id="_x0000_t32" coordsize="21600,21600" o:spt="32" o:oned="t" path="m,l21600,21600e" filled="f">
                    <v:path arrowok="t" fillok="f" o:connecttype="none"/>
                    <o:lock v:ext="edit" shapetype="t"/>
                  </v:shapetype>
                  <v:shape id="Пряма зі стрілкою 7" o:spid="_x0000_s1033" type="#_x0000_t32" style="position:absolute;left:993;top:17183;width:2;height:10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" strokeweight="2pt">
                    <v:stroke startarrowwidth="narrow" startarrowlength="short" endarrowwidth="narrow" endarrowlength="short"/>
                  </v:shape>
                  <v:shape id="Пряма зі стрілкою 8" o:spid="_x0000_s1034" type="#_x0000_t32" style="position:absolute;left:10;top:17173;width:19967;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" strokeweight="2pt">
                    <v:stroke startarrowwidth="narrow" startarrowlength="short" endarrowwidth="narrow" endarrowlength="short"/>
                  </v:shape>
                  <v:shape id="Пряма зі стрілкою 9" o:spid="_x0000_s1035" type="#_x0000_t32" style="position:absolute;left:2186;top:17192;width:2;height:2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" strokeweight="2pt">
                    <v:stroke startarrowwidth="narrow" startarrowlength="short" endarrowwidth="narrow" endarrowlength="short"/>
                  </v:shape>
                  <v:shape id="Пряма зі стрілкою 10" o:spid="_x0000_s1036" type="#_x0000_t32" style="position:absolute;left:4919;top:17192;width:2;height:2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" strokeweight="2pt">
                    <v:stroke startarrowwidth="narrow" startarrowlength="short" endarrowwidth="narrow" endarrowlength="short"/>
                  </v:shape>
                  <v:shape id="Пряма зі стрілкою 11" o:spid="_x0000_s1037" type="#_x0000_t32" style="position:absolute;left:6557;top:17286;width:2;height:27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" strokeweight="2pt">
                    <v:stroke startarrowwidth="narrow" startarrowlength="short" endarrowwidth="narrow" endarrowlength="short"/>
                  </v:shape>
                  <v:shape id="Пряма зі стрілкою 12" o:spid="_x0000_s1038" type="#_x0000_t32" style="position:absolute;left:7650;top:17183;width:2;height:27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" strokeweight="2pt">
                    <v:stroke startarrowwidth="narrow" startarrowlength="short" endarrowwidth="narrow" endarrowlength="short"/>
                  </v:shape>
                  <v:shape id="Пряма зі стрілкою 13" o:spid="_x0000_s1039" type="#_x0000_t32" style="position:absolute;left:15848;top:18239;width:4;height:6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" strokeweight="2pt">
                    <v:stroke startarrowwidth="narrow" startarrowlength="short" endarrowwidth="narrow" endarrowlength="short"/>
                  </v:shape>
                  <v:shape id="Пряма зі стрілкою 14" o:spid="_x0000_s1040" type="#_x0000_t32" style="position:absolute;left:10;top:19293;width:7621;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" strokeweight="1pt">
                    <v:stroke startarrowwidth="narrow" startarrowlength="short" endarrowwidth="narrow" endarrowlength="short"/>
                  </v:shape>
                  <v:shape id="Пряма зі стрілкою 15" o:spid="_x0000_s1041" type="#_x0000_t32" style="position:absolute;left:10;top:19646;width:762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" strokeweight="1pt">
                    <v:stroke startarrowwidth="narrow" startarrowlength="short" endarrowwidth="narrow" endarrowlength="short"/>
                  </v:shape>
                  <v:rect id="Прямокутник 16" o:spid="_x0000_s1042"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" filled="f" stroked="f">
                    <v:textbox inset="1pt,1pt,1pt,1pt">
                      <w:txbxContent>
                        <w:p w14:paraId="787954A8" w14:textId="77777777" w:rsidR="006149A5" w:rsidRDefault="002A493F">
                          <w:pPr>
                            <w:jc w:val="center"/>
                            <w:textDirection w:val="btLr"/>
                          </w:pPr>
                          <w:proofErr w:type="spellStart"/>
                          <w:r>
                            <w:rPr>
                              <w:color w:val="000000"/>
                              <w:sz w:val="18"/>
                            </w:rPr>
                            <w:t>Змн</w:t>
                          </w:r>
                          <w:proofErr w:type="spellEnd"/>
                          <w:r>
                            <w:rPr>
                              <w:rFonts w:ascii="Journal" w:eastAsia="Journal" w:hAnsi="Journal" w:cs="Journal"/>
                              <w:color w:val="000000"/>
                              <w:sz w:val="18"/>
                            </w:rPr>
                            <w:t>.</w:t>
                          </w:r>
                        </w:p>
                      </w:txbxContent>
                    </v:textbox>
                  </v:rect>
                  <v:rect id="Прямокутник 17" o:spid="_x0000_s1043"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" filled="f" stroked="f">
                    <v:textbox inset="1pt,1pt,1pt,1pt">
                      <w:txbxContent>
                        <w:p w14:paraId="1C4434AA" w14:textId="77777777" w:rsidR="006149A5" w:rsidRDefault="002A493F">
                          <w:pPr>
                            <w:jc w:val="center"/>
                            <w:textDirection w:val="btLr"/>
                          </w:pPr>
                          <w:r>
                            <w:rPr>
                              <w:rFonts w:ascii="Journal" w:eastAsia="Journal" w:hAnsi="Journal" w:cs="Journal"/>
                              <w:color w:val="000000"/>
                              <w:sz w:val="18"/>
                            </w:rPr>
                            <w:t>Лист</w:t>
                          </w:r>
                        </w:p>
                      </w:txbxContent>
                    </v:textbox>
                  </v:rect>
                  <v:rect id="Прямокутник 18" o:spid="_x0000_s1044"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" filled="f" stroked="f">
                    <v:textbox inset="1pt,1pt,1pt,1pt">
                      <w:txbxContent>
                        <w:p w14:paraId="57D68AF4" w14:textId="77777777" w:rsidR="006149A5" w:rsidRDefault="002A493F">
                          <w:pPr>
                            <w:jc w:val="center"/>
                            <w:textDirection w:val="btLr"/>
                          </w:pPr>
                          <w:r>
                            <w:rPr>
                              <w:rFonts w:ascii="Journal" w:eastAsia="Journal" w:hAnsi="Journal" w:cs="Journal"/>
                              <w:color w:val="000000"/>
                              <w:sz w:val="18"/>
                            </w:rPr>
                            <w:t xml:space="preserve">№ </w:t>
                          </w:r>
                          <w:proofErr w:type="spellStart"/>
                          <w:r>
                            <w:rPr>
                              <w:rFonts w:ascii="Journal" w:eastAsia="Journal" w:hAnsi="Journal" w:cs="Journal"/>
                              <w:color w:val="000000"/>
                              <w:sz w:val="18"/>
                            </w:rPr>
                            <w:t>докум</w:t>
                          </w:r>
                          <w:proofErr w:type="spellEnd"/>
                          <w:r>
                            <w:rPr>
                              <w:rFonts w:ascii="Journal" w:eastAsia="Journal" w:hAnsi="Journal" w:cs="Journal"/>
                              <w:color w:val="000000"/>
                              <w:sz w:val="18"/>
                            </w:rPr>
                            <w:t>.</w:t>
                          </w:r>
                        </w:p>
                      </w:txbxContent>
                    </v:textbox>
                  </v:rect>
                  <v:rect id="Прямокутник 19" o:spid="_x0000_s1045"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" filled="f" stroked="f">
                    <v:textbox inset="1pt,1pt,1pt,1pt">
                      <w:txbxContent>
                        <w:p w14:paraId="37BC2607" w14:textId="77777777" w:rsidR="006149A5" w:rsidRDefault="002A493F">
                          <w:pPr>
                            <w:jc w:val="center"/>
                            <w:textDirection w:val="btLr"/>
                          </w:pPr>
                          <w:r>
                            <w:rPr>
                              <w:color w:val="000000"/>
                              <w:sz w:val="18"/>
                            </w:rPr>
                            <w:t>Пі</w:t>
                          </w:r>
                          <w:r>
                            <w:rPr>
                              <w:rFonts w:ascii="Journal" w:eastAsia="Journal" w:hAnsi="Journal" w:cs="Journal"/>
                              <w:color w:val="000000"/>
                              <w:sz w:val="18"/>
                            </w:rPr>
                            <w:t>дпис</w:t>
                          </w:r>
                        </w:p>
                      </w:txbxContent>
                    </v:textbox>
                  </v:rect>
                  <v:rect id="Прямокутник 20" o:spid="_x0000_s1046"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" filled="f" stroked="f">
                    <v:textbox inset="1pt,1pt,1pt,1pt">
                      <w:txbxContent>
                        <w:p w14:paraId="3FF8BE93" w14:textId="77777777" w:rsidR="006149A5" w:rsidRDefault="002A493F">
                          <w:pPr>
                            <w:jc w:val="center"/>
                            <w:textDirection w:val="btLr"/>
                          </w:pPr>
                          <w:r>
                            <w:rPr>
                              <w:rFonts w:ascii="Journal" w:eastAsia="Journal" w:hAnsi="Journal" w:cs="Journal"/>
                              <w:color w:val="000000"/>
                              <w:sz w:val="18"/>
                            </w:rPr>
                            <w:t>Дата</w:t>
                          </w:r>
                        </w:p>
                      </w:txbxContent>
                    </v:textbox>
                  </v:rect>
                  <v:rect id="Прямокутник 21" o:spid="_x0000_s1047"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" filled="f" stroked="f">
                    <v:textbox inset="1pt,1pt,1pt,1pt">
                      <w:txbxContent>
                        <w:p w14:paraId="45EEFB8D" w14:textId="77777777" w:rsidR="006149A5" w:rsidRDefault="002A493F">
                          <w:pPr>
                            <w:jc w:val="center"/>
                            <w:textDirection w:val="btLr"/>
                          </w:pPr>
                          <w:proofErr w:type="spellStart"/>
                          <w:r>
                            <w:rPr>
                              <w:color w:val="000000"/>
                              <w:sz w:val="18"/>
                            </w:rPr>
                            <w:t>Арк</w:t>
                          </w:r>
                          <w:proofErr w:type="spellEnd"/>
                          <w:r>
                            <w:rPr>
                              <w:color w:val="000000"/>
                              <w:sz w:val="18"/>
                            </w:rPr>
                            <w:t>.</w:t>
                          </w:r>
                        </w:p>
                      </w:txbxContent>
                    </v:textbox>
                  </v:rect>
                  <v:rect id="Прямокутник 22" o:spid="_x0000_s1048"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" filled="f" stroked="f">
                    <v:textbox inset="1pt,1pt,1pt,1pt">
                      <w:txbxContent>
                        <w:p w14:paraId="205C88D6" w14:textId="77777777" w:rsidR="006149A5" w:rsidRDefault="002A493F">
                          <w:pPr>
                            <w:jc w:val="center"/>
                            <w:textDirection w:val="btLr"/>
                          </w:pPr>
                          <w:r>
                            <w:rPr>
                              <w:rFonts w:ascii="Journal" w:eastAsia="Journal" w:hAnsi="Journal" w:cs="Journal"/>
                              <w:color w:val="000000"/>
                              <w:sz w:val="24"/>
                            </w:rPr>
                            <w:t>6</w:t>
                          </w:r>
                        </w:p>
                      </w:txbxContent>
                    </v:textbox>
                  </v:rect>
                  <v:rect id="Прямокутник 23" o:spid="_x0000_s1049"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" filled="f" stroked="f">
                    <v:textbox inset="1pt,1pt,1pt,1pt">
                      <w:txbxContent>
                        <w:p w14:paraId="7FC3BAB6" w14:textId="77777777" w:rsidR="006149A5" w:rsidRDefault="002A493F">
                          <w:pPr>
                            <w:jc w:val="center"/>
                            <w:textDirection w:val="btLr"/>
                          </w:pPr>
                          <w:r>
                            <w:rPr>
                              <w:b/>
                              <w:color w:val="000000"/>
                              <w:sz w:val="32"/>
                            </w:rPr>
                            <w:t>БР.ІП-37.00.00.000 ПЗ</w:t>
                          </w:r>
                        </w:p>
                      </w:txbxContent>
                    </v:textbox>
                  </v:rect>
                  <v:shape id="Пряма зі стрілкою 24" o:spid="_x0000_s1050" type="#_x0000_t32" style="position:absolute;left:12;top:18233;width:19967;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" strokeweight="2pt">
                    <v:stroke startarrowwidth="narrow" startarrowlength="short" endarrowwidth="narrow" endarrowlength="short"/>
                  </v:shape>
                  <v:shape id="Пряма зі стрілкою 25" o:spid="_x0000_s1051" type="#_x0000_t32" style="position:absolute;left:25;top:17881;width:762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" strokeweight="2pt">
                    <v:stroke startarrowwidth="narrow" startarrowlength="short" endarrowwidth="narrow" endarrowlength="short"/>
                  </v:shape>
                  <v:shape id="Пряма зі стрілкою 26" o:spid="_x0000_s1052" type="#_x0000_t32" style="position:absolute;left:10;top:17526;width:762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" strokeweight="1pt">
                    <v:stroke startarrowwidth="narrow" startarrowlength="short" endarrowwidth="narrow" endarrowlength="short"/>
                  </v:shape>
                  <v:shape id="Пряма зі стрілкою 27" o:spid="_x0000_s1053" type="#_x0000_t32" style="position:absolute;left:10;top:18938;width:762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" strokeweight="1pt">
                    <v:stroke startarrowwidth="narrow" startarrowlength="short" endarrowwidth="narrow" endarrowlength="short"/>
                  </v:shape>
                  <v:shape id="Пряма зі стрілкою 28" o:spid="_x0000_s1054" type="#_x0000_t32" style="position:absolute;left:10;top:18583;width:762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" strokeweight="1pt">
                    <v:stroke startarrowwidth="narrow" startarrowlength="short" endarrowwidth="narrow" endarrowlength="short"/>
                  </v:shape>
                  <v:group id="Групувати 29" o:spid="_x0000_s1055"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rect id="Прямокутник 30" o:spid="_x0000_s105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YZOwAAAANsAAAAPAAAAZHJzL2Rvd25yZXYueG1sRE9Na8JA&#10;EL0X/A/LCF5K3cSC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YFGGTsAAAADbAAAADwAAAAAA&#10;AAAAAAAAAAAHAgAAZHJzL2Rvd25yZXYueG1sUEsFBgAAAAADAAMAtwAAAPQCAAAAAA==&#10;" filled="f" stroked="f">
                      <v:textbox inset="1pt,1pt,1pt,1pt">
                        <w:txbxContent>
                          <w:p w14:paraId="5B49025F" w14:textId="77777777" w:rsidR="006149A5" w:rsidRDefault="002A493F">
                            <w:pPr>
                              <w:textDirection w:val="btLr"/>
                            </w:pPr>
                            <w:r>
                              <w:rPr>
                                <w:color w:val="000000"/>
                                <w:sz w:val="18"/>
                              </w:rPr>
                              <w:t xml:space="preserve"> </w:t>
                            </w:r>
                            <w:proofErr w:type="spellStart"/>
                            <w:r>
                              <w:rPr>
                                <w:color w:val="000000"/>
                                <w:sz w:val="18"/>
                              </w:rPr>
                              <w:t>Розро</w:t>
                            </w:r>
                            <w:r>
                              <w:rPr>
                                <w:rFonts w:ascii="Journal" w:eastAsia="Journal" w:hAnsi="Journal" w:cs="Journal"/>
                                <w:color w:val="000000"/>
                                <w:sz w:val="18"/>
                              </w:rPr>
                              <w:t>б</w:t>
                            </w:r>
                            <w:proofErr w:type="spellEnd"/>
                            <w:r>
                              <w:rPr>
                                <w:rFonts w:ascii="Journal" w:eastAsia="Journal" w:hAnsi="Journal" w:cs="Journal"/>
                                <w:color w:val="000000"/>
                                <w:sz w:val="18"/>
                              </w:rPr>
                              <w:t>.</w:t>
                            </w:r>
                          </w:p>
                        </w:txbxContent>
                      </v:textbox>
                    </v:rect>
                    <v:rect id="Прямокутник 31" o:spid="_x0000_s105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" filled="f" stroked="f">
                      <v:textbox inset="1pt,1pt,1pt,1pt">
                        <w:txbxContent>
                          <w:p w14:paraId="169548C2" w14:textId="77777777" w:rsidR="006149A5" w:rsidRDefault="002A493F">
                            <w:pPr>
                              <w:textDirection w:val="btLr"/>
                            </w:pPr>
                            <w:r>
                              <w:rPr>
                                <w:color w:val="000000"/>
                              </w:rPr>
                              <w:t>Джус С.А.</w:t>
                            </w:r>
                          </w:p>
                        </w:txbxContent>
                      </v:textbox>
                    </v:rect>
                  </v:group>
                  <v:group id="Групувати 32" o:spid="_x0000_s105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rect id="Прямокутник 33" o:spid="_x0000_s105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" filled="f" stroked="f">
                      <v:textbox inset="1pt,1pt,1pt,1pt">
                        <w:txbxContent>
                          <w:p w14:paraId="0069B094" w14:textId="77777777" w:rsidR="006149A5" w:rsidRDefault="002A493F">
                            <w:pPr>
                              <w:textDirection w:val="btLr"/>
                            </w:pPr>
                            <w:r>
                              <w:rPr>
                                <w:rFonts w:ascii="Journal" w:eastAsia="Journal" w:hAnsi="Journal" w:cs="Journal"/>
                                <w:color w:val="000000"/>
                                <w:sz w:val="18"/>
                              </w:rPr>
                              <w:t xml:space="preserve"> </w:t>
                            </w:r>
                            <w:proofErr w:type="spellStart"/>
                            <w:r>
                              <w:rPr>
                                <w:rFonts w:ascii="Journal" w:eastAsia="Journal" w:hAnsi="Journal" w:cs="Journal"/>
                                <w:color w:val="000000"/>
                                <w:sz w:val="18"/>
                              </w:rPr>
                              <w:t>П</w:t>
                            </w:r>
                            <w:r>
                              <w:rPr>
                                <w:color w:val="000000"/>
                                <w:sz w:val="18"/>
                              </w:rPr>
                              <w:t>ереві</w:t>
                            </w:r>
                            <w:r>
                              <w:rPr>
                                <w:rFonts w:ascii="Journal" w:eastAsia="Journal" w:hAnsi="Journal" w:cs="Journal"/>
                                <w:color w:val="000000"/>
                                <w:sz w:val="18"/>
                              </w:rPr>
                              <w:t>р</w:t>
                            </w:r>
                            <w:proofErr w:type="spellEnd"/>
                            <w:r>
                              <w:rPr>
                                <w:rFonts w:ascii="Journal" w:eastAsia="Journal" w:hAnsi="Journal" w:cs="Journal"/>
                                <w:color w:val="000000"/>
                                <w:sz w:val="18"/>
                              </w:rPr>
                              <w:t>.</w:t>
                            </w:r>
                          </w:p>
                        </w:txbxContent>
                      </v:textbox>
                    </v:rect>
                    <v:rect id="Прямокутник 34" o:spid="_x0000_s106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" filled="f" stroked="f">
                      <v:textbox inset="1pt,1pt,1pt,1pt">
                        <w:txbxContent>
                          <w:p w14:paraId="3D68DD09" w14:textId="77777777" w:rsidR="006149A5" w:rsidRDefault="002A493F">
                            <w:pPr>
                              <w:textDirection w:val="btLr"/>
                            </w:pPr>
                            <w:proofErr w:type="spellStart"/>
                            <w:r>
                              <w:rPr>
                                <w:color w:val="000000"/>
                              </w:rPr>
                              <w:t>Корнута</w:t>
                            </w:r>
                            <w:proofErr w:type="spellEnd"/>
                            <w:r>
                              <w:rPr>
                                <w:color w:val="000000"/>
                              </w:rPr>
                              <w:t xml:space="preserve"> В.А.</w:t>
                            </w:r>
                          </w:p>
                        </w:txbxContent>
                      </v:textbox>
                    </v:rect>
                  </v:group>
                  <v:group id="Групувати 35" o:spid="_x0000_s1061"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rect id="Прямокутник 36" o:spid="_x0000_s106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" filled="f" stroked="f">
                      <v:textbox inset="1pt,1pt,1pt,1pt">
                        <w:txbxContent>
                          <w:p w14:paraId="6B37BEC8" w14:textId="77777777" w:rsidR="006149A5" w:rsidRDefault="002A493F">
                            <w:pPr>
                              <w:textDirection w:val="btLr"/>
                            </w:pPr>
                            <w:r>
                              <w:rPr>
                                <w:rFonts w:ascii="Journal" w:eastAsia="Journal" w:hAnsi="Journal" w:cs="Journal"/>
                                <w:color w:val="000000"/>
                                <w:sz w:val="18"/>
                              </w:rPr>
                              <w:t xml:space="preserve"> </w:t>
                            </w:r>
                            <w:proofErr w:type="spellStart"/>
                            <w:r>
                              <w:rPr>
                                <w:rFonts w:ascii="Journal" w:eastAsia="Journal" w:hAnsi="Journal" w:cs="Journal"/>
                                <w:color w:val="000000"/>
                                <w:sz w:val="18"/>
                              </w:rPr>
                              <w:t>Реценз</w:t>
                            </w:r>
                            <w:proofErr w:type="spellEnd"/>
                            <w:r>
                              <w:rPr>
                                <w:rFonts w:ascii="Journal" w:eastAsia="Journal" w:hAnsi="Journal" w:cs="Journal"/>
                                <w:color w:val="000000"/>
                                <w:sz w:val="18"/>
                              </w:rPr>
                              <w:t>.</w:t>
                            </w:r>
                          </w:p>
                        </w:txbxContent>
                      </v:textbox>
                    </v:rect>
                    <v:rect id="Прямокутник 37" o:spid="_x0000_s106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" filled="f" stroked="f">
                      <v:textbox inset="1pt,1pt,1pt,1pt">
                        <w:txbxContent>
                          <w:p w14:paraId="021E61AD" w14:textId="77777777" w:rsidR="006149A5" w:rsidRDefault="002A493F">
                            <w:pPr>
                              <w:textDirection w:val="btLr"/>
                            </w:pPr>
                            <w:r>
                              <w:rPr>
                                <w:color w:val="000000"/>
                              </w:rPr>
                              <w:t>Мельник В.Д.</w:t>
                            </w:r>
                          </w:p>
                        </w:txbxContent>
                      </v:textbox>
                    </v:rect>
                  </v:group>
                  <v:group id="Групувати 38" o:spid="_x0000_s1064"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rect id="Прямокутник 39" o:spid="_x0000_s106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" filled="f" stroked="f">
                      <v:textbox inset="1pt,1pt,1pt,1pt">
                        <w:txbxContent>
                          <w:p w14:paraId="70D10E2A" w14:textId="77777777" w:rsidR="006149A5" w:rsidRDefault="002A493F">
                            <w:pPr>
                              <w:textDirection w:val="btLr"/>
                            </w:pPr>
                            <w:r>
                              <w:rPr>
                                <w:rFonts w:ascii="Journal" w:eastAsia="Journal" w:hAnsi="Journal" w:cs="Journal"/>
                                <w:color w:val="000000"/>
                                <w:sz w:val="18"/>
                              </w:rPr>
                              <w:t xml:space="preserve"> </w:t>
                            </w:r>
                            <w:r>
                              <w:rPr>
                                <w:rFonts w:ascii="Journal" w:eastAsia="Journal" w:hAnsi="Journal" w:cs="Journal"/>
                                <w:color w:val="000000"/>
                                <w:sz w:val="18"/>
                              </w:rPr>
                              <w:t>Н. Контр.</w:t>
                            </w:r>
                          </w:p>
                        </w:txbxContent>
                      </v:textbox>
                    </v:rect>
                    <v:rect id="Прямокутник 40" o:spid="_x0000_s106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UzwAAAANsAAAAPAAAAZHJzL2Rvd25yZXYueG1sRE9Na8JA&#10;EL0X/A/LCF5K3USK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OFf1M8AAAADbAAAADwAAAAAA&#10;AAAAAAAAAAAHAgAAZHJzL2Rvd25yZXYueG1sUEsFBgAAAAADAAMAtwAAAPQCAAAAAA==&#10;" filled="f" stroked="f">
                      <v:textbox inset="1pt,1pt,1pt,1pt">
                        <w:txbxContent>
                          <w:p w14:paraId="36A48031" w14:textId="77777777" w:rsidR="006149A5" w:rsidRDefault="002A493F">
                            <w:pPr>
                              <w:textDirection w:val="btLr"/>
                            </w:pPr>
                            <w:proofErr w:type="spellStart"/>
                            <w:r>
                              <w:rPr>
                                <w:color w:val="000000"/>
                              </w:rPr>
                              <w:t>Піх</w:t>
                            </w:r>
                            <w:proofErr w:type="spellEnd"/>
                            <w:r>
                              <w:rPr>
                                <w:color w:val="000000"/>
                              </w:rPr>
                              <w:t xml:space="preserve"> М.М.</w:t>
                            </w:r>
                          </w:p>
                        </w:txbxContent>
                      </v:textbox>
                    </v:rect>
                  </v:group>
                  <v:group id="Групувати 41" o:spid="_x0000_s1067"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rect id="Прямокутник 42" o:spid="_x0000_s106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" filled="f" stroked="f">
                      <v:textbox inset="1pt,1pt,1pt,1pt">
                        <w:txbxContent>
                          <w:p w14:paraId="14DB8CAD" w14:textId="77777777" w:rsidR="006149A5" w:rsidRDefault="002A493F">
                            <w:pPr>
                              <w:textDirection w:val="btLr"/>
                            </w:pPr>
                            <w:r>
                              <w:rPr>
                                <w:color w:val="000000"/>
                                <w:sz w:val="18"/>
                              </w:rPr>
                              <w:t xml:space="preserve"> </w:t>
                            </w:r>
                            <w:proofErr w:type="spellStart"/>
                            <w:r>
                              <w:rPr>
                                <w:color w:val="000000"/>
                                <w:sz w:val="18"/>
                              </w:rPr>
                              <w:t>За</w:t>
                            </w:r>
                            <w:r>
                              <w:rPr>
                                <w:rFonts w:ascii="Journal" w:eastAsia="Journal" w:hAnsi="Journal" w:cs="Journal"/>
                                <w:color w:val="000000"/>
                                <w:sz w:val="18"/>
                              </w:rPr>
                              <w:t>тверд</w:t>
                            </w:r>
                            <w:proofErr w:type="spellEnd"/>
                            <w:r>
                              <w:rPr>
                                <w:rFonts w:ascii="Journal" w:eastAsia="Journal" w:hAnsi="Journal" w:cs="Journal"/>
                                <w:color w:val="000000"/>
                                <w:sz w:val="18"/>
                              </w:rPr>
                              <w:t>.</w:t>
                            </w:r>
                          </w:p>
                        </w:txbxContent>
                      </v:textbox>
                    </v:rect>
                    <v:rect id="Прямокутник 43" o:spid="_x0000_s106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WtExAAAANsAAAAPAAAAZHJzL2Rvd25yZXYueG1sRI/NasMw&#10;EITvgb6D2EAvoZbTh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MiFa0TEAAAA2wAAAA8A&#10;AAAAAAAAAAAAAAAABwIAAGRycy9kb3ducmV2LnhtbFBLBQYAAAAAAwADALcAAAD4AgAAAAA=&#10;" filled="f" stroked="f">
                      <v:textbox inset="1pt,1pt,1pt,1pt">
                        <w:txbxContent>
                          <w:p w14:paraId="3A3B8E26" w14:textId="77777777" w:rsidR="006149A5" w:rsidRDefault="002A493F">
                            <w:pPr>
                              <w:textDirection w:val="btLr"/>
                            </w:pPr>
                            <w:r>
                              <w:rPr>
                                <w:color w:val="000000"/>
                              </w:rPr>
                              <w:t>Бандура В.В.</w:t>
                            </w:r>
                          </w:p>
                        </w:txbxContent>
                      </v:textbox>
                    </v:rect>
                  </v:group>
                  <v:shape id="Пряма зі стрілкою 44" o:spid="_x0000_s1070" type="#_x0000_t32" style="position:absolute;left:14208;top:18239;width:2;height:17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" strokeweight="2pt">
                    <v:stroke startarrowwidth="narrow" startarrowlength="short" endarrowwidth="narrow" endarrowlength="short"/>
                  </v:shape>
                  <v:shape id="Пряма зі стрілкою 45" o:spid="_x0000_s1071" type="#_x0000_t32" style="position:absolute;left:14221;top:18587;width:5769;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" strokeweight="2pt">
                    <v:stroke startarrowwidth="narrow" startarrowlength="short" endarrowwidth="narrow" endarrowlength="short"/>
                  </v:shape>
                  <v:shape id="Пряма зі стрілкою 46" o:spid="_x0000_s1072" type="#_x0000_t32" style="position:absolute;left:14219;top:18939;width:5769;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" strokeweight="2pt">
                    <v:stroke startarrowwidth="narrow" startarrowlength="short" endarrowwidth="narrow" endarrowlength="short"/>
                  </v:shape>
                  <v:shape id="Пряма зі стрілкою 47" o:spid="_x0000_s1073" type="#_x0000_t32" style="position:absolute;left:17487;top:18239;width:3;height:6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" strokeweight="2pt">
                    <v:stroke startarrowwidth="narrow" startarrowlength="short" endarrowwidth="narrow" endarrowlength="short"/>
                  </v:shape>
                  <v:rect id="Прямокутник 48" o:spid="_x0000_s1074"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" filled="f" stroked="f">
                    <v:textbox inset="1pt,1pt,1pt,1pt">
                      <w:txbxContent>
                        <w:p w14:paraId="2E7F04ED" w14:textId="77777777" w:rsidR="006149A5" w:rsidRDefault="002A493F">
                          <w:pPr>
                            <w:jc w:val="center"/>
                            <w:textDirection w:val="btLr"/>
                          </w:pPr>
                          <w:r>
                            <w:rPr>
                              <w:color w:val="000000"/>
                              <w:sz w:val="18"/>
                            </w:rPr>
                            <w:t>Лі</w:t>
                          </w:r>
                          <w:r>
                            <w:rPr>
                              <w:rFonts w:ascii="Journal" w:eastAsia="Journal" w:hAnsi="Journal" w:cs="Journal"/>
                              <w:color w:val="000000"/>
                              <w:sz w:val="18"/>
                            </w:rPr>
                            <w:t>т.</w:t>
                          </w:r>
                        </w:p>
                      </w:txbxContent>
                    </v:textbox>
                  </v:rect>
                  <v:rect id="Прямокутник 49" o:spid="_x0000_s1075"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" filled="f" stroked="f">
                    <v:textbox inset="1pt,1pt,1pt,1pt">
                      <w:txbxContent>
                        <w:p w14:paraId="4133A3C4" w14:textId="77777777" w:rsidR="006149A5" w:rsidRDefault="002A493F">
                          <w:pPr>
                            <w:jc w:val="center"/>
                            <w:textDirection w:val="btLr"/>
                          </w:pPr>
                          <w:proofErr w:type="spellStart"/>
                          <w:r>
                            <w:rPr>
                              <w:color w:val="000000"/>
                              <w:sz w:val="18"/>
                            </w:rPr>
                            <w:t>Акрушів</w:t>
                          </w:r>
                          <w:proofErr w:type="spellEnd"/>
                        </w:p>
                      </w:txbxContent>
                    </v:textbox>
                  </v:rect>
                  <v:rect id="Прямокутник 50" o:spid="_x0000_s1076"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mPuwAAAANsAAAAPAAAAZHJzL2Rvd25yZXYueG1sRE9Na8JA&#10;EL0X/A/LCF5K3USo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vY5j7sAAAADbAAAADwAAAAAA&#10;AAAAAAAAAAAHAgAAZHJzL2Rvd25yZXYueG1sUEsFBgAAAAADAAMAtwAAAPQCAAAAAA==&#10;" filled="f" stroked="f">
                    <v:textbox inset="1pt,1pt,1pt,1pt">
                      <w:txbxContent>
                        <w:p w14:paraId="6F72B2A7" w14:textId="77777777" w:rsidR="006149A5" w:rsidRDefault="006149A5">
                          <w:pPr>
                            <w:jc w:val="center"/>
                            <w:textDirection w:val="btLr"/>
                          </w:pPr>
                        </w:p>
                      </w:txbxContent>
                    </v:textbox>
                  </v:rect>
                  <v:shape id="Пряма зі стрілкою 51" o:spid="_x0000_s1077" type="#_x0000_t32" style="position:absolute;left:14755;top:18594;width:2;height:3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" strokeweight="1pt">
                    <v:stroke startarrowwidth="narrow" startarrowlength="short" endarrowwidth="narrow" endarrowlength="short"/>
                  </v:shape>
                  <v:shape id="Пряма зі стрілкою 52" o:spid="_x0000_s1078" type="#_x0000_t32" style="position:absolute;left:15301;top:18595;width:2;height:3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" strokeweight="1pt">
                    <v:stroke startarrowwidth="narrow" startarrowlength="short" endarrowwidth="narrow" endarrowlength="short"/>
                  </v:shape>
                  <v:rect id="Прямокутник 53" o:spid="_x0000_s1079" style="position:absolute;left:14295;top:19096;width:5609;height:8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P2ZxAAAANsAAAAPAAAAZHJzL2Rvd25yZXYueG1sRI/NasMw&#10;EITvgb6D2EAvoZbTk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E1c/ZnEAAAA2wAAAA8A&#10;AAAAAAAAAAAAAAAABwIAAGRycy9kb3ducmV2LnhtbFBLBQYAAAAAAwADALcAAAD4AgAAAAA=&#10;" filled="f" stroked="f">
                    <v:textbox inset="1pt,1pt,1pt,1pt">
                      <w:txbxContent>
                        <w:p w14:paraId="6AC8AF4F" w14:textId="77777777" w:rsidR="006149A5" w:rsidRDefault="002A493F">
                          <w:pPr>
                            <w:textDirection w:val="btLr"/>
                          </w:pPr>
                          <w:r>
                            <w:rPr>
                              <w:b/>
                              <w:color w:val="000000"/>
                              <w:sz w:val="24"/>
                            </w:rPr>
                            <w:t xml:space="preserve">     </w:t>
                          </w:r>
                          <w:r>
                            <w:rPr>
                              <w:b/>
                              <w:color w:val="000000"/>
                              <w:sz w:val="24"/>
                            </w:rPr>
                            <w:t>ІФНТУНГ, ІП-21-2</w:t>
                          </w:r>
                        </w:p>
                      </w:txbxContent>
                    </v:textbox>
                  </v:rect>
                </v:group>
              </v:group>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466" w14:textId="77777777" w:rsidR="006149A5" w:rsidRDefault="002A493F">
    <w:pPr>
      <w:pBdr>
        <w:top w:val="nil"/>
        <w:left w:val="nil"/>
        <w:bottom w:val="nil"/>
        <w:right w:val="nil"/>
        <w:between w:val="nil"/>
      </w:pBdr>
      <w:tabs>
        <w:tab w:val="center" w:pos="4153"/>
        <w:tab w:val="right" w:pos="8306"/>
      </w:tabs>
      <w:rPr>
        <w:color w:val="000000"/>
      </w:rPr>
    </w:pPr>
    <w:r>
      <w:rPr>
        <w:noProof/>
        <w:color w:val="000000"/>
      </w:rPr>
      <mc:AlternateContent>
        <mc:Choice Requires="wpg">
          <w:drawing>
            <wp:anchor distT="0" distB="0" distL="114300" distR="114300" simplePos="0" relativeHeight="251659264" behindDoc="0" locked="0" layoutInCell="1" hidden="0" allowOverlap="1">
              <wp:simplePos x="0" y="0"/>
              <wp:positionH relativeFrom="page">
                <wp:posOffset>681990</wp:posOffset>
              </wp:positionH>
              <wp:positionV relativeFrom="page">
                <wp:posOffset>175260</wp:posOffset>
              </wp:positionV>
              <wp:extent cx="6332220" cy="9922510"/>
              <wp:effectExtent l="0" t="0" r="0" b="0"/>
              <wp:wrapNone/>
              <wp:docPr id="1031" name="Групувати 1031"/>
              <wp:cNvGraphicFramePr/>
              <a:graphic xmlns:a="http://schemas.openxmlformats.org/drawingml/2006/main">
                <a:graphicData uri="http://schemas.microsoft.com/office/word/2010/wordprocessingGroup">
                  <wpg:wgp>
                    <wpg:cNvGrpSpPr/>
                    <wpg:grpSpPr>
                      <a:xfrm>
                        <a:off x="0" y="0"/>
                        <a:ext cx="6332220" cy="9922510"/>
                        <a:chOff x="2179850" y="0"/>
                        <a:chExt cx="6332300" cy="7560000"/>
                      </a:xfrm>
                    </wpg:grpSpPr>
                    <wpg:grpSp>
                      <wpg:cNvPr id="54" name="Групувати 54"/>
                      <wpg:cNvGrpSpPr/>
                      <wpg:grpSpPr>
                        <a:xfrm>
                          <a:off x="2179890" y="0"/>
                          <a:ext cx="6332220" cy="7560000"/>
                          <a:chOff x="2167175" y="0"/>
                          <a:chExt cx="6357650" cy="7560000"/>
                        </a:xfrm>
                      </wpg:grpSpPr>
                      <wps:wsp>
                        <wps:cNvPr id="55" name="Прямокутник 55"/>
                        <wps:cNvSpPr/>
                        <wps:spPr>
                          <a:xfrm>
                            <a:off x="2167175" y="0"/>
                            <a:ext cx="6357650" cy="7560000"/>
                          </a:xfrm>
                          <a:prstGeom prst="rect">
                            <a:avLst/>
                          </a:prstGeom>
                          <a:noFill/>
                          <a:ln>
                            <a:noFill/>
                          </a:ln>
                        </wps:spPr>
                        <wps:txbx>
                          <w:txbxContent>
                            <w:p w14:paraId="6C8DFBC8" w14:textId="77777777" w:rsidR="006149A5" w:rsidRDefault="006149A5">
                              <w:pPr>
                                <w:textDirection w:val="btLr"/>
                              </w:pPr>
                            </w:p>
                          </w:txbxContent>
                        </wps:txbx>
                        <wps:bodyPr spcFirstLastPara="1" wrap="square" lIns="91425" tIns="91425" rIns="91425" bIns="91425" anchor="ctr" anchorCtr="0">
                          <a:noAutofit/>
                        </wps:bodyPr>
                      </wps:wsp>
                      <wpg:grpSp>
                        <wpg:cNvPr id="56" name="Групувати 56"/>
                        <wpg:cNvGrpSpPr/>
                        <wpg:grpSpPr>
                          <a:xfrm>
                            <a:off x="2179890" y="0"/>
                            <a:ext cx="6332220" cy="7560000"/>
                            <a:chOff x="0" y="0"/>
                            <a:chExt cx="20000" cy="20000"/>
                          </a:xfrm>
                        </wpg:grpSpPr>
                        <wps:wsp>
                          <wps:cNvPr id="57" name="Прямокутник 57"/>
                          <wps:cNvSpPr/>
                          <wps:spPr>
                            <a:xfrm>
                              <a:off x="0" y="0"/>
                              <a:ext cx="20000" cy="20000"/>
                            </a:xfrm>
                            <a:prstGeom prst="rect">
                              <a:avLst/>
                            </a:prstGeom>
                            <a:noFill/>
                            <a:ln>
                              <a:noFill/>
                            </a:ln>
                          </wps:spPr>
                          <wps:txbx>
                            <w:txbxContent>
                              <w:p w14:paraId="3123FC43" w14:textId="77777777" w:rsidR="006149A5" w:rsidRDefault="006149A5">
                                <w:pPr>
                                  <w:textDirection w:val="btLr"/>
                                </w:pPr>
                              </w:p>
                            </w:txbxContent>
                          </wps:txbx>
                          <wps:bodyPr spcFirstLastPara="1" wrap="square" lIns="91425" tIns="91425" rIns="91425" bIns="91425" anchor="ctr" anchorCtr="0">
                            <a:noAutofit/>
                          </wps:bodyPr>
                        </wps:wsp>
                        <wps:wsp>
                          <wps:cNvPr id="58" name="Прямокутник 58"/>
                          <wps:cNvSpPr/>
                          <wps:spPr>
                            <a:xfrm>
                              <a:off x="0" y="0"/>
                              <a:ext cx="20000" cy="20000"/>
                            </a:xfrm>
                            <a:prstGeom prst="rect">
                              <a:avLst/>
                            </a:prstGeom>
                            <a:noFill/>
                            <a:ln w="25400" cap="flat" cmpd="sng">
                              <a:solidFill>
                                <a:srgbClr val="000000"/>
                              </a:solidFill>
                              <a:prstDash val="solid"/>
                              <a:miter lim="800000"/>
                              <a:headEnd type="none" w="sm" len="sm"/>
                              <a:tailEnd type="none" w="sm" len="sm"/>
                            </a:ln>
                          </wps:spPr>
                          <wps:txbx>
                            <w:txbxContent>
                              <w:p w14:paraId="77D12996" w14:textId="77777777" w:rsidR="006149A5" w:rsidRDefault="006149A5">
                                <w:pPr>
                                  <w:textDirection w:val="btLr"/>
                                </w:pPr>
                              </w:p>
                            </w:txbxContent>
                          </wps:txbx>
                          <wps:bodyPr spcFirstLastPara="1" wrap="square" lIns="91425" tIns="91425" rIns="91425" bIns="91425" anchor="ctr" anchorCtr="0">
                            <a:noAutofit/>
                          </wps:bodyPr>
                        </wps:wsp>
                        <wps:wsp>
                          <wps:cNvPr id="59" name="Пряма зі стрілкою 59"/>
                          <wps:cNvCnPr/>
                          <wps:spPr>
                            <a:xfrm>
                              <a:off x="1093" y="18949"/>
                              <a:ext cx="2" cy="1040"/>
                            </a:xfrm>
                            <a:prstGeom prst="straightConnector1">
                              <a:avLst/>
                            </a:prstGeom>
                            <a:noFill/>
                            <a:ln w="25400" cap="flat" cmpd="sng">
                              <a:solidFill>
                                <a:srgbClr val="000000"/>
                              </a:solidFill>
                              <a:prstDash val="solid"/>
                              <a:round/>
                              <a:headEnd type="none" w="sm" len="sm"/>
                              <a:tailEnd type="none" w="sm" len="sm"/>
                            </a:ln>
                          </wps:spPr>
                          <wps:bodyPr/>
                        </wps:wsp>
                        <wps:wsp>
                          <wps:cNvPr id="60" name="Пряма зі стрілкою 60"/>
                          <wps:cNvCnPr/>
                          <wps:spPr>
                            <a:xfrm>
                              <a:off x="10" y="18941"/>
                              <a:ext cx="19967" cy="1"/>
                            </a:xfrm>
                            <a:prstGeom prst="straightConnector1">
                              <a:avLst/>
                            </a:prstGeom>
                            <a:noFill/>
                            <a:ln w="25400" cap="flat" cmpd="sng">
                              <a:solidFill>
                                <a:srgbClr val="000000"/>
                              </a:solidFill>
                              <a:prstDash val="solid"/>
                              <a:round/>
                              <a:headEnd type="none" w="sm" len="sm"/>
                              <a:tailEnd type="none" w="sm" len="sm"/>
                            </a:ln>
                          </wps:spPr>
                          <wps:bodyPr/>
                        </wps:wsp>
                        <wps:wsp>
                          <wps:cNvPr id="61" name="Пряма зі стрілкою 61"/>
                          <wps:cNvCnPr/>
                          <wps:spPr>
                            <a:xfrm>
                              <a:off x="2186" y="18949"/>
                              <a:ext cx="2" cy="1040"/>
                            </a:xfrm>
                            <a:prstGeom prst="straightConnector1">
                              <a:avLst/>
                            </a:prstGeom>
                            <a:noFill/>
                            <a:ln w="25400" cap="flat" cmpd="sng">
                              <a:solidFill>
                                <a:srgbClr val="000000"/>
                              </a:solidFill>
                              <a:prstDash val="solid"/>
                              <a:round/>
                              <a:headEnd type="none" w="sm" len="sm"/>
                              <a:tailEnd type="none" w="sm" len="sm"/>
                            </a:ln>
                          </wps:spPr>
                          <wps:bodyPr/>
                        </wps:wsp>
                        <wps:wsp>
                          <wps:cNvPr id="62" name="Пряма зі стрілкою 62"/>
                          <wps:cNvCnPr/>
                          <wps:spPr>
                            <a:xfrm>
                              <a:off x="4919" y="18949"/>
                              <a:ext cx="2" cy="1040"/>
                            </a:xfrm>
                            <a:prstGeom prst="straightConnector1">
                              <a:avLst/>
                            </a:prstGeom>
                            <a:noFill/>
                            <a:ln w="25400" cap="flat" cmpd="sng">
                              <a:solidFill>
                                <a:srgbClr val="000000"/>
                              </a:solidFill>
                              <a:prstDash val="solid"/>
                              <a:round/>
                              <a:headEnd type="none" w="sm" len="sm"/>
                              <a:tailEnd type="none" w="sm" len="sm"/>
                            </a:ln>
                          </wps:spPr>
                          <wps:bodyPr/>
                        </wps:wsp>
                        <wps:wsp>
                          <wps:cNvPr id="63" name="Пряма зі стрілкою 63"/>
                          <wps:cNvCnPr/>
                          <wps:spPr>
                            <a:xfrm>
                              <a:off x="6557" y="18959"/>
                              <a:ext cx="2" cy="1030"/>
                            </a:xfrm>
                            <a:prstGeom prst="straightConnector1">
                              <a:avLst/>
                            </a:prstGeom>
                            <a:noFill/>
                            <a:ln w="25400" cap="flat" cmpd="sng">
                              <a:solidFill>
                                <a:srgbClr val="000000"/>
                              </a:solidFill>
                              <a:prstDash val="solid"/>
                              <a:round/>
                              <a:headEnd type="none" w="sm" len="sm"/>
                              <a:tailEnd type="none" w="sm" len="sm"/>
                            </a:ln>
                          </wps:spPr>
                          <wps:bodyPr/>
                        </wps:wsp>
                        <wps:wsp>
                          <wps:cNvPr id="1024" name="Пряма зі стрілкою 1024"/>
                          <wps:cNvCnPr/>
                          <wps:spPr>
                            <a:xfrm>
                              <a:off x="7650" y="18949"/>
                              <a:ext cx="2" cy="1030"/>
                            </a:xfrm>
                            <a:prstGeom prst="straightConnector1">
                              <a:avLst/>
                            </a:prstGeom>
                            <a:noFill/>
                            <a:ln w="25400" cap="flat" cmpd="sng">
                              <a:solidFill>
                                <a:srgbClr val="000000"/>
                              </a:solidFill>
                              <a:prstDash val="solid"/>
                              <a:round/>
                              <a:headEnd type="none" w="sm" len="sm"/>
                              <a:tailEnd type="none" w="sm" len="sm"/>
                            </a:ln>
                          </wps:spPr>
                          <wps:bodyPr/>
                        </wps:wsp>
                        <wps:wsp>
                          <wps:cNvPr id="1025" name="Пряма зі стрілкою 1025"/>
                          <wps:cNvCnPr/>
                          <wps:spPr>
                            <a:xfrm>
                              <a:off x="18905" y="18949"/>
                              <a:ext cx="4" cy="1040"/>
                            </a:xfrm>
                            <a:prstGeom prst="straightConnector1">
                              <a:avLst/>
                            </a:prstGeom>
                            <a:noFill/>
                            <a:ln w="25400" cap="flat" cmpd="sng">
                              <a:solidFill>
                                <a:srgbClr val="000000"/>
                              </a:solidFill>
                              <a:prstDash val="solid"/>
                              <a:round/>
                              <a:headEnd type="none" w="sm" len="sm"/>
                              <a:tailEnd type="none" w="sm" len="sm"/>
                            </a:ln>
                          </wps:spPr>
                          <wps:bodyPr/>
                        </wps:wsp>
                        <wps:wsp>
                          <wps:cNvPr id="1026" name="Пряма зі стрілкою 1026"/>
                          <wps:cNvCnPr/>
                          <wps:spPr>
                            <a:xfrm>
                              <a:off x="10" y="19293"/>
                              <a:ext cx="7621" cy="2"/>
                            </a:xfrm>
                            <a:prstGeom prst="straightConnector1">
                              <a:avLst/>
                            </a:prstGeom>
                            <a:noFill/>
                            <a:ln w="12700" cap="flat" cmpd="sng">
                              <a:solidFill>
                                <a:srgbClr val="000000"/>
                              </a:solidFill>
                              <a:prstDash val="solid"/>
                              <a:round/>
                              <a:headEnd type="none" w="sm" len="sm"/>
                              <a:tailEnd type="none" w="sm" len="sm"/>
                            </a:ln>
                          </wps:spPr>
                          <wps:bodyPr/>
                        </wps:wsp>
                        <wps:wsp>
                          <wps:cNvPr id="1027" name="Пряма зі стрілкою 1027"/>
                          <wps:cNvCnPr/>
                          <wps:spPr>
                            <a:xfrm>
                              <a:off x="10" y="19646"/>
                              <a:ext cx="7621" cy="1"/>
                            </a:xfrm>
                            <a:prstGeom prst="straightConnector1">
                              <a:avLst/>
                            </a:prstGeom>
                            <a:noFill/>
                            <a:ln w="25400" cap="flat" cmpd="sng">
                              <a:solidFill>
                                <a:srgbClr val="000000"/>
                              </a:solidFill>
                              <a:prstDash val="solid"/>
                              <a:round/>
                              <a:headEnd type="none" w="sm" len="sm"/>
                              <a:tailEnd type="none" w="sm" len="sm"/>
                            </a:ln>
                          </wps:spPr>
                          <wps:bodyPr/>
                        </wps:wsp>
                        <wps:wsp>
                          <wps:cNvPr id="1028" name="Пряма зі стрілкою 1028"/>
                          <wps:cNvCnPr/>
                          <wps:spPr>
                            <a:xfrm>
                              <a:off x="18919" y="19296"/>
                              <a:ext cx="1071" cy="1"/>
                            </a:xfrm>
                            <a:prstGeom prst="straightConnector1">
                              <a:avLst/>
                            </a:prstGeom>
                            <a:noFill/>
                            <a:ln w="12700" cap="flat" cmpd="sng">
                              <a:solidFill>
                                <a:srgbClr val="000000"/>
                              </a:solidFill>
                              <a:prstDash val="solid"/>
                              <a:round/>
                              <a:headEnd type="none" w="sm" len="sm"/>
                              <a:tailEnd type="none" w="sm" len="sm"/>
                            </a:ln>
                          </wps:spPr>
                          <wps:bodyPr/>
                        </wps:wsp>
                        <wps:wsp>
                          <wps:cNvPr id="1033" name="Прямокутник 1033"/>
                          <wps:cNvSpPr/>
                          <wps:spPr>
                            <a:xfrm>
                              <a:off x="54" y="19660"/>
                              <a:ext cx="1000" cy="309"/>
                            </a:xfrm>
                            <a:prstGeom prst="rect">
                              <a:avLst/>
                            </a:prstGeom>
                            <a:noFill/>
                            <a:ln>
                              <a:noFill/>
                            </a:ln>
                          </wps:spPr>
                          <wps:txbx>
                            <w:txbxContent>
                              <w:p w14:paraId="4E06D149" w14:textId="77777777" w:rsidR="006149A5" w:rsidRDefault="002A493F">
                                <w:pPr>
                                  <w:jc w:val="center"/>
                                  <w:textDirection w:val="btLr"/>
                                </w:pPr>
                                <w:proofErr w:type="spellStart"/>
                                <w:r>
                                  <w:rPr>
                                    <w:rFonts w:ascii="Journal" w:eastAsia="Journal" w:hAnsi="Journal" w:cs="Journal"/>
                                    <w:color w:val="000000"/>
                                    <w:sz w:val="18"/>
                                  </w:rPr>
                                  <w:t>Змн</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1034" name="Прямокутник 1034"/>
                          <wps:cNvSpPr/>
                          <wps:spPr>
                            <a:xfrm>
                              <a:off x="1139" y="19660"/>
                              <a:ext cx="1001" cy="309"/>
                            </a:xfrm>
                            <a:prstGeom prst="rect">
                              <a:avLst/>
                            </a:prstGeom>
                            <a:noFill/>
                            <a:ln>
                              <a:noFill/>
                            </a:ln>
                          </wps:spPr>
                          <wps:txbx>
                            <w:txbxContent>
                              <w:p w14:paraId="1A9E02B5" w14:textId="77777777" w:rsidR="006149A5" w:rsidRDefault="002A493F">
                                <w:pPr>
                                  <w:jc w:val="center"/>
                                  <w:textDirection w:val="btLr"/>
                                </w:pPr>
                                <w:proofErr w:type="spellStart"/>
                                <w:r>
                                  <w:rPr>
                                    <w:rFonts w:ascii="Journal" w:eastAsia="Journal" w:hAnsi="Journal" w:cs="Journal"/>
                                    <w:color w:val="000000"/>
                                    <w:sz w:val="18"/>
                                  </w:rPr>
                                  <w:t>Арк</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1035" name="Прямокутник 1035"/>
                          <wps:cNvSpPr/>
                          <wps:spPr>
                            <a:xfrm>
                              <a:off x="2267" y="19660"/>
                              <a:ext cx="2573" cy="309"/>
                            </a:xfrm>
                            <a:prstGeom prst="rect">
                              <a:avLst/>
                            </a:prstGeom>
                            <a:noFill/>
                            <a:ln>
                              <a:noFill/>
                            </a:ln>
                          </wps:spPr>
                          <wps:txbx>
                            <w:txbxContent>
                              <w:p w14:paraId="615ABF21" w14:textId="77777777" w:rsidR="006149A5" w:rsidRDefault="002A493F">
                                <w:pPr>
                                  <w:jc w:val="center"/>
                                  <w:textDirection w:val="btLr"/>
                                </w:pPr>
                                <w:r>
                                  <w:rPr>
                                    <w:rFonts w:ascii="Journal" w:eastAsia="Journal" w:hAnsi="Journal" w:cs="Journal"/>
                                    <w:color w:val="000000"/>
                                    <w:sz w:val="18"/>
                                  </w:rPr>
                                  <w:t xml:space="preserve">№ </w:t>
                                </w:r>
                                <w:proofErr w:type="spellStart"/>
                                <w:r>
                                  <w:rPr>
                                    <w:rFonts w:ascii="Journal" w:eastAsia="Journal" w:hAnsi="Journal" w:cs="Journal"/>
                                    <w:color w:val="000000"/>
                                    <w:sz w:val="18"/>
                                  </w:rPr>
                                  <w:t>докум</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1036" name="Прямокутник 1036"/>
                          <wps:cNvSpPr/>
                          <wps:spPr>
                            <a:xfrm>
                              <a:off x="4983" y="19660"/>
                              <a:ext cx="1534" cy="309"/>
                            </a:xfrm>
                            <a:prstGeom prst="rect">
                              <a:avLst/>
                            </a:prstGeom>
                            <a:noFill/>
                            <a:ln>
                              <a:noFill/>
                            </a:ln>
                          </wps:spPr>
                          <wps:txbx>
                            <w:txbxContent>
                              <w:p w14:paraId="185BE80D" w14:textId="77777777" w:rsidR="006149A5" w:rsidRDefault="002A493F">
                                <w:pPr>
                                  <w:jc w:val="center"/>
                                  <w:textDirection w:val="btLr"/>
                                </w:pPr>
                                <w:r>
                                  <w:rPr>
                                    <w:rFonts w:ascii="Journal" w:eastAsia="Journal" w:hAnsi="Journal" w:cs="Journal"/>
                                    <w:color w:val="000000"/>
                                    <w:sz w:val="18"/>
                                  </w:rPr>
                                  <w:t>Підпис</w:t>
                                </w:r>
                              </w:p>
                            </w:txbxContent>
                          </wps:txbx>
                          <wps:bodyPr spcFirstLastPara="1" wrap="square" lIns="12700" tIns="12700" rIns="12700" bIns="12700" anchor="t" anchorCtr="0">
                            <a:noAutofit/>
                          </wps:bodyPr>
                        </wps:wsp>
                        <wps:wsp>
                          <wps:cNvPr id="1037" name="Прямокутник 1037"/>
                          <wps:cNvSpPr/>
                          <wps:spPr>
                            <a:xfrm>
                              <a:off x="6604" y="19660"/>
                              <a:ext cx="1000" cy="309"/>
                            </a:xfrm>
                            <a:prstGeom prst="rect">
                              <a:avLst/>
                            </a:prstGeom>
                            <a:noFill/>
                            <a:ln>
                              <a:noFill/>
                            </a:ln>
                          </wps:spPr>
                          <wps:txbx>
                            <w:txbxContent>
                              <w:p w14:paraId="498DD957" w14:textId="77777777" w:rsidR="006149A5" w:rsidRDefault="002A493F">
                                <w:pPr>
                                  <w:jc w:val="center"/>
                                  <w:textDirection w:val="btLr"/>
                                </w:pPr>
                                <w:r>
                                  <w:rPr>
                                    <w:rFonts w:ascii="Journal" w:eastAsia="Journal" w:hAnsi="Journal" w:cs="Journal"/>
                                    <w:color w:val="000000"/>
                                    <w:sz w:val="18"/>
                                  </w:rPr>
                                  <w:t>Дата</w:t>
                                </w:r>
                              </w:p>
                            </w:txbxContent>
                          </wps:txbx>
                          <wps:bodyPr spcFirstLastPara="1" wrap="square" lIns="12700" tIns="12700" rIns="12700" bIns="12700" anchor="t" anchorCtr="0">
                            <a:noAutofit/>
                          </wps:bodyPr>
                        </wps:wsp>
                        <wps:wsp>
                          <wps:cNvPr id="1038" name="Прямокутник 1038"/>
                          <wps:cNvSpPr/>
                          <wps:spPr>
                            <a:xfrm>
                              <a:off x="18949" y="18977"/>
                              <a:ext cx="1001" cy="309"/>
                            </a:xfrm>
                            <a:prstGeom prst="rect">
                              <a:avLst/>
                            </a:prstGeom>
                            <a:noFill/>
                            <a:ln>
                              <a:noFill/>
                            </a:ln>
                          </wps:spPr>
                          <wps:txbx>
                            <w:txbxContent>
                              <w:p w14:paraId="7DEB886F" w14:textId="77777777" w:rsidR="006149A5" w:rsidRDefault="002A493F">
                                <w:pPr>
                                  <w:jc w:val="center"/>
                                  <w:textDirection w:val="btLr"/>
                                </w:pPr>
                                <w:proofErr w:type="spellStart"/>
                                <w:r>
                                  <w:rPr>
                                    <w:rFonts w:ascii="Journal" w:eastAsia="Journal" w:hAnsi="Journal" w:cs="Journal"/>
                                    <w:color w:val="000000"/>
                                    <w:sz w:val="18"/>
                                  </w:rPr>
                                  <w:t>Арк</w:t>
                                </w:r>
                                <w:proofErr w:type="spellEnd"/>
                                <w:r>
                                  <w:rPr>
                                    <w:rFonts w:ascii="Journal" w:eastAsia="Journal" w:hAnsi="Journal" w:cs="Journal"/>
                                    <w:color w:val="000000"/>
                                    <w:sz w:val="18"/>
                                  </w:rPr>
                                  <w:t>.</w:t>
                                </w:r>
                              </w:p>
                            </w:txbxContent>
                          </wps:txbx>
                          <wps:bodyPr spcFirstLastPara="1" wrap="square" lIns="12700" tIns="12700" rIns="12700" bIns="12700" anchor="t" anchorCtr="0">
                            <a:noAutofit/>
                          </wps:bodyPr>
                        </wps:wsp>
                        <wps:wsp>
                          <wps:cNvPr id="1039" name="Прямокутник 1039"/>
                          <wps:cNvSpPr/>
                          <wps:spPr>
                            <a:xfrm>
                              <a:off x="18949" y="19435"/>
                              <a:ext cx="1001" cy="423"/>
                            </a:xfrm>
                            <a:prstGeom prst="rect">
                              <a:avLst/>
                            </a:prstGeom>
                            <a:noFill/>
                            <a:ln>
                              <a:noFill/>
                            </a:ln>
                          </wps:spPr>
                          <wps:txbx>
                            <w:txbxContent>
                              <w:p w14:paraId="751FEF20" w14:textId="77777777" w:rsidR="006149A5" w:rsidRDefault="002A493F">
                                <w:pPr>
                                  <w:jc w:val="center"/>
                                  <w:textDirection w:val="btLr"/>
                                </w:pPr>
                                <w:r>
                                  <w:rPr>
                                    <w:color w:val="000000"/>
                                    <w:sz w:val="28"/>
                                  </w:rPr>
                                  <w:t xml:space="preserve"> </w:t>
                                </w:r>
                                <w:r>
                                  <w:rPr>
                                    <w:color w:val="000000"/>
                                    <w:sz w:val="28"/>
                                  </w:rPr>
                                  <w:t>PAGE 3</w:t>
                                </w:r>
                              </w:p>
                            </w:txbxContent>
                          </wps:txbx>
                          <wps:bodyPr spcFirstLastPara="1" wrap="square" lIns="12700" tIns="12700" rIns="12700" bIns="12700" anchor="t" anchorCtr="0">
                            <a:noAutofit/>
                          </wps:bodyPr>
                        </wps:wsp>
                        <wps:wsp>
                          <wps:cNvPr id="1040" name="Прямокутник 1040"/>
                          <wps:cNvSpPr/>
                          <wps:spPr>
                            <a:xfrm>
                              <a:off x="7745" y="19221"/>
                              <a:ext cx="11075" cy="477"/>
                            </a:xfrm>
                            <a:prstGeom prst="rect">
                              <a:avLst/>
                            </a:prstGeom>
                            <a:noFill/>
                            <a:ln>
                              <a:noFill/>
                            </a:ln>
                          </wps:spPr>
                          <wps:txbx>
                            <w:txbxContent>
                              <w:p w14:paraId="78255877" w14:textId="77777777" w:rsidR="006149A5" w:rsidRDefault="002A493F">
                                <w:pPr>
                                  <w:jc w:val="center"/>
                                  <w:textDirection w:val="btLr"/>
                                </w:pPr>
                                <w:r>
                                  <w:rPr>
                                    <w:b/>
                                    <w:color w:val="000000"/>
                                    <w:sz w:val="28"/>
                                  </w:rPr>
                                  <w:t>БР.ІП-37.00.00.000 ПЗ</w:t>
                                </w:r>
                              </w:p>
                              <w:p w14:paraId="4BBFC5A4" w14:textId="77777777" w:rsidR="006149A5" w:rsidRDefault="006149A5">
                                <w:pPr>
                                  <w:textDirection w:val="btLr"/>
                                </w:pPr>
                              </w:p>
                            </w:txbxContent>
                          </wps:txbx>
                          <wps:bodyPr spcFirstLastPara="1" wrap="square" lIns="12700" tIns="12700" rIns="12700" bIns="12700" anchor="t" anchorCtr="0">
                            <a:noAutofit/>
                          </wps:bodyPr>
                        </wps:wsp>
                      </wpg:grpSp>
                    </wpg:grpSp>
                  </wpg:wgp>
                </a:graphicData>
              </a:graphic>
            </wp:anchor>
          </w:drawing>
        </mc:Choice>
        <mc:Fallback>
          <w:pict>
            <v:group id="Групувати 1031" o:spid="_x0000_s1080" style="position:absolute;margin-left:53.7pt;margin-top:13.8pt;width:498.6pt;height:781.3pt;z-index:251659264;mso-position-horizontal-relative:page;mso-position-vertical-relative:page" coordorigin="21798" coordsize="63323,7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">
              <v:group id="Групувати 54" o:spid="_x0000_s1081" style="position:absolute;left:21798;width:63323;height:75600" coordorigin="21671" coordsize="63576,7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rect id="Прямокутник 55" o:spid="_x0000_s1082" style="position:absolute;left:21671;width:63577;height:75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" filled="f" stroked="f">
                  <v:textbox inset="2.53958mm,2.53958mm,2.53958mm,2.53958mm">
                    <w:txbxContent>
                      <w:p w14:paraId="6C8DFBC8" w14:textId="77777777" w:rsidR="006149A5" w:rsidRDefault="006149A5">
                        <w:pPr>
                          <w:textDirection w:val="btLr"/>
                        </w:pPr>
                      </w:p>
                    </w:txbxContent>
                  </v:textbox>
                </v:rect>
                <v:group id="Групувати 56" o:spid="_x0000_s1083" style="position:absolute;left:21798;width:63323;height:756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rect id="Прямокутник 57" o:spid="_x0000_s1084" style="position:absolute;width:20000;height:20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" filled="f" stroked="f">
                    <v:textbox inset="2.53958mm,2.53958mm,2.53958mm,2.53958mm">
                      <w:txbxContent>
                        <w:p w14:paraId="3123FC43" w14:textId="77777777" w:rsidR="006149A5" w:rsidRDefault="006149A5">
                          <w:pPr>
                            <w:textDirection w:val="btLr"/>
                          </w:pPr>
                        </w:p>
                      </w:txbxContent>
                    </v:textbox>
                  </v:rect>
                  <v:rect id="Прямокутник 58" o:spid="_x0000_s1085" style="position:absolute;width:20000;height:20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" filled="f" strokeweight="2pt">
                    <v:stroke startarrowwidth="narrow" startarrowlength="short" endarrowwidth="narrow" endarrowlength="short"/>
                    <v:textbox inset="2.53958mm,2.53958mm,2.53958mm,2.53958mm">
                      <w:txbxContent>
                        <w:p w14:paraId="77D12996" w14:textId="77777777" w:rsidR="006149A5" w:rsidRDefault="006149A5">
                          <w:pPr>
                            <w:textDirection w:val="btLr"/>
                          </w:pPr>
                        </w:p>
                      </w:txbxContent>
                    </v:textbox>
                  </v:rect>
                  <v:shapetype id="_x0000_t32" coordsize="21600,21600" o:spt="32" o:oned="t" path="m,l21600,21600e" filled="f">
                    <v:path arrowok="t" fillok="f" o:connecttype="none"/>
                    <o:lock v:ext="edit" shapetype="t"/>
                  </v:shapetype>
                  <v:shape id="Пряма зі стрілкою 59" o:spid="_x0000_s1086" type="#_x0000_t32" style="position:absolute;left:1093;top:18949;width:2;height:1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" strokeweight="2pt">
                    <v:stroke startarrowwidth="narrow" startarrowlength="short" endarrowwidth="narrow" endarrowlength="short"/>
                  </v:shape>
                  <v:shape id="Пряма зі стрілкою 60" o:spid="_x0000_s1087" type="#_x0000_t32" style="position:absolute;left:10;top:18941;width:19967;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" strokeweight="2pt">
                    <v:stroke startarrowwidth="narrow" startarrowlength="short" endarrowwidth="narrow" endarrowlength="short"/>
                  </v:shape>
                  <v:shape id="Пряма зі стрілкою 61" o:spid="_x0000_s1088" type="#_x0000_t32" style="position:absolute;left:2186;top:18949;width:2;height:1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" strokeweight="2pt">
                    <v:stroke startarrowwidth="narrow" startarrowlength="short" endarrowwidth="narrow" endarrowlength="short"/>
                  </v:shape>
                  <v:shape id="Пряма зі стрілкою 62" o:spid="_x0000_s1089" type="#_x0000_t32" style="position:absolute;left:4919;top:18949;width:2;height:1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" strokeweight="2pt">
                    <v:stroke startarrowwidth="narrow" startarrowlength="short" endarrowwidth="narrow" endarrowlength="short"/>
                  </v:shape>
                  <v:shape id="Пряма зі стрілкою 63" o:spid="_x0000_s1090" type="#_x0000_t32" style="position:absolute;left:6557;top:18959;width:2;height:10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" strokeweight="2pt">
                    <v:stroke startarrowwidth="narrow" startarrowlength="short" endarrowwidth="narrow" endarrowlength="short"/>
                  </v:shape>
                  <v:shape id="Пряма зі стрілкою 1024" o:spid="_x0000_s1091" type="#_x0000_t32" style="position:absolute;left:7650;top:18949;width:2;height:10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" strokeweight="2pt">
                    <v:stroke startarrowwidth="narrow" startarrowlength="short" endarrowwidth="narrow" endarrowlength="short"/>
                  </v:shape>
                  <v:shape id="Пряма зі стрілкою 1025" o:spid="_x0000_s1092" type="#_x0000_t32" style="position:absolute;left:18905;top:18949;width:4;height:10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" strokeweight="2pt">
                    <v:stroke startarrowwidth="narrow" startarrowlength="short" endarrowwidth="narrow" endarrowlength="short"/>
                  </v:shape>
                  <v:shape id="Пряма зі стрілкою 1026" o:spid="_x0000_s1093" type="#_x0000_t32" style="position:absolute;left:10;top:19293;width:7621;height: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" strokeweight="1pt">
                    <v:stroke startarrowwidth="narrow" startarrowlength="short" endarrowwidth="narrow" endarrowlength="short"/>
                  </v:shape>
                  <v:shape id="Пряма зі стрілкою 1027" o:spid="_x0000_s1094" type="#_x0000_t32" style="position:absolute;left:10;top:19646;width:762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" strokeweight="2pt">
                    <v:stroke startarrowwidth="narrow" startarrowlength="short" endarrowwidth="narrow" endarrowlength="short"/>
                  </v:shape>
                  <v:shape id="Пряма зі стрілкою 1028" o:spid="_x0000_s1095" type="#_x0000_t32" style="position:absolute;left:18919;top:19296;width:1071;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" strokeweight="1pt">
                    <v:stroke startarrowwidth="narrow" startarrowlength="short" endarrowwidth="narrow" endarrowlength="short"/>
                  </v:shape>
                  <v:rect id="Прямокутник 1033" o:spid="_x0000_s1096"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" filled="f" stroked="f">
                    <v:textbox inset="1pt,1pt,1pt,1pt">
                      <w:txbxContent>
                        <w:p w14:paraId="4E06D149" w14:textId="77777777" w:rsidR="006149A5" w:rsidRDefault="002A493F">
                          <w:pPr>
                            <w:jc w:val="center"/>
                            <w:textDirection w:val="btLr"/>
                          </w:pPr>
                          <w:proofErr w:type="spellStart"/>
                          <w:r>
                            <w:rPr>
                              <w:rFonts w:ascii="Journal" w:eastAsia="Journal" w:hAnsi="Journal" w:cs="Journal"/>
                              <w:color w:val="000000"/>
                              <w:sz w:val="18"/>
                            </w:rPr>
                            <w:t>Змн</w:t>
                          </w:r>
                          <w:proofErr w:type="spellEnd"/>
                          <w:r>
                            <w:rPr>
                              <w:rFonts w:ascii="Journal" w:eastAsia="Journal" w:hAnsi="Journal" w:cs="Journal"/>
                              <w:color w:val="000000"/>
                              <w:sz w:val="18"/>
                            </w:rPr>
                            <w:t>.</w:t>
                          </w:r>
                        </w:p>
                      </w:txbxContent>
                    </v:textbox>
                  </v:rect>
                  <v:rect id="Прямокутник 1034" o:spid="_x0000_s1097"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" filled="f" stroked="f">
                    <v:textbox inset="1pt,1pt,1pt,1pt">
                      <w:txbxContent>
                        <w:p w14:paraId="1A9E02B5" w14:textId="77777777" w:rsidR="006149A5" w:rsidRDefault="002A493F">
                          <w:pPr>
                            <w:jc w:val="center"/>
                            <w:textDirection w:val="btLr"/>
                          </w:pPr>
                          <w:proofErr w:type="spellStart"/>
                          <w:r>
                            <w:rPr>
                              <w:rFonts w:ascii="Journal" w:eastAsia="Journal" w:hAnsi="Journal" w:cs="Journal"/>
                              <w:color w:val="000000"/>
                              <w:sz w:val="18"/>
                            </w:rPr>
                            <w:t>Арк</w:t>
                          </w:r>
                          <w:proofErr w:type="spellEnd"/>
                          <w:r>
                            <w:rPr>
                              <w:rFonts w:ascii="Journal" w:eastAsia="Journal" w:hAnsi="Journal" w:cs="Journal"/>
                              <w:color w:val="000000"/>
                              <w:sz w:val="18"/>
                            </w:rPr>
                            <w:t>.</w:t>
                          </w:r>
                        </w:p>
                      </w:txbxContent>
                    </v:textbox>
                  </v:rect>
                  <v:rect id="Прямокутник 1035" o:spid="_x0000_s1098"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" filled="f" stroked="f">
                    <v:textbox inset="1pt,1pt,1pt,1pt">
                      <w:txbxContent>
                        <w:p w14:paraId="615ABF21" w14:textId="77777777" w:rsidR="006149A5" w:rsidRDefault="002A493F">
                          <w:pPr>
                            <w:jc w:val="center"/>
                            <w:textDirection w:val="btLr"/>
                          </w:pPr>
                          <w:r>
                            <w:rPr>
                              <w:rFonts w:ascii="Journal" w:eastAsia="Journal" w:hAnsi="Journal" w:cs="Journal"/>
                              <w:color w:val="000000"/>
                              <w:sz w:val="18"/>
                            </w:rPr>
                            <w:t xml:space="preserve">№ </w:t>
                          </w:r>
                          <w:proofErr w:type="spellStart"/>
                          <w:r>
                            <w:rPr>
                              <w:rFonts w:ascii="Journal" w:eastAsia="Journal" w:hAnsi="Journal" w:cs="Journal"/>
                              <w:color w:val="000000"/>
                              <w:sz w:val="18"/>
                            </w:rPr>
                            <w:t>докум</w:t>
                          </w:r>
                          <w:proofErr w:type="spellEnd"/>
                          <w:r>
                            <w:rPr>
                              <w:rFonts w:ascii="Journal" w:eastAsia="Journal" w:hAnsi="Journal" w:cs="Journal"/>
                              <w:color w:val="000000"/>
                              <w:sz w:val="18"/>
                            </w:rPr>
                            <w:t>.</w:t>
                          </w:r>
                        </w:p>
                      </w:txbxContent>
                    </v:textbox>
                  </v:rect>
                  <v:rect id="Прямокутник 1036" o:spid="_x0000_s1099"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" filled="f" stroked="f">
                    <v:textbox inset="1pt,1pt,1pt,1pt">
                      <w:txbxContent>
                        <w:p w14:paraId="185BE80D" w14:textId="77777777" w:rsidR="006149A5" w:rsidRDefault="002A493F">
                          <w:pPr>
                            <w:jc w:val="center"/>
                            <w:textDirection w:val="btLr"/>
                          </w:pPr>
                          <w:r>
                            <w:rPr>
                              <w:rFonts w:ascii="Journal" w:eastAsia="Journal" w:hAnsi="Journal" w:cs="Journal"/>
                              <w:color w:val="000000"/>
                              <w:sz w:val="18"/>
                            </w:rPr>
                            <w:t>Підпис</w:t>
                          </w:r>
                        </w:p>
                      </w:txbxContent>
                    </v:textbox>
                  </v:rect>
                  <v:rect id="Прямокутник 1037" o:spid="_x0000_s1100"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" filled="f" stroked="f">
                    <v:textbox inset="1pt,1pt,1pt,1pt">
                      <w:txbxContent>
                        <w:p w14:paraId="498DD957" w14:textId="77777777" w:rsidR="006149A5" w:rsidRDefault="002A493F">
                          <w:pPr>
                            <w:jc w:val="center"/>
                            <w:textDirection w:val="btLr"/>
                          </w:pPr>
                          <w:r>
                            <w:rPr>
                              <w:rFonts w:ascii="Journal" w:eastAsia="Journal" w:hAnsi="Journal" w:cs="Journal"/>
                              <w:color w:val="000000"/>
                              <w:sz w:val="18"/>
                            </w:rPr>
                            <w:t>Дата</w:t>
                          </w:r>
                        </w:p>
                      </w:txbxContent>
                    </v:textbox>
                  </v:rect>
                  <v:rect id="Прямокутник 1038" o:spid="_x0000_s1101"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" filled="f" stroked="f">
                    <v:textbox inset="1pt,1pt,1pt,1pt">
                      <w:txbxContent>
                        <w:p w14:paraId="7DEB886F" w14:textId="77777777" w:rsidR="006149A5" w:rsidRDefault="002A493F">
                          <w:pPr>
                            <w:jc w:val="center"/>
                            <w:textDirection w:val="btLr"/>
                          </w:pPr>
                          <w:proofErr w:type="spellStart"/>
                          <w:r>
                            <w:rPr>
                              <w:rFonts w:ascii="Journal" w:eastAsia="Journal" w:hAnsi="Journal" w:cs="Journal"/>
                              <w:color w:val="000000"/>
                              <w:sz w:val="18"/>
                            </w:rPr>
                            <w:t>Арк</w:t>
                          </w:r>
                          <w:proofErr w:type="spellEnd"/>
                          <w:r>
                            <w:rPr>
                              <w:rFonts w:ascii="Journal" w:eastAsia="Journal" w:hAnsi="Journal" w:cs="Journal"/>
                              <w:color w:val="000000"/>
                              <w:sz w:val="18"/>
                            </w:rPr>
                            <w:t>.</w:t>
                          </w:r>
                        </w:p>
                      </w:txbxContent>
                    </v:textbox>
                  </v:rect>
                  <v:rect id="Прямокутник 1039" o:spid="_x0000_s1102"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" filled="f" stroked="f">
                    <v:textbox inset="1pt,1pt,1pt,1pt">
                      <w:txbxContent>
                        <w:p w14:paraId="751FEF20" w14:textId="77777777" w:rsidR="006149A5" w:rsidRDefault="002A493F">
                          <w:pPr>
                            <w:jc w:val="center"/>
                            <w:textDirection w:val="btLr"/>
                          </w:pPr>
                          <w:r>
                            <w:rPr>
                              <w:color w:val="000000"/>
                              <w:sz w:val="28"/>
                            </w:rPr>
                            <w:t xml:space="preserve"> </w:t>
                          </w:r>
                          <w:r>
                            <w:rPr>
                              <w:color w:val="000000"/>
                              <w:sz w:val="28"/>
                            </w:rPr>
                            <w:t>PAGE 3</w:t>
                          </w:r>
                        </w:p>
                      </w:txbxContent>
                    </v:textbox>
                  </v:rect>
                  <v:rect id="Прямокутник 1040" o:spid="_x0000_s1103"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" filled="f" stroked="f">
                    <v:textbox inset="1pt,1pt,1pt,1pt">
                      <w:txbxContent>
                        <w:p w14:paraId="78255877" w14:textId="77777777" w:rsidR="006149A5" w:rsidRDefault="002A493F">
                          <w:pPr>
                            <w:jc w:val="center"/>
                            <w:textDirection w:val="btLr"/>
                          </w:pPr>
                          <w:r>
                            <w:rPr>
                              <w:b/>
                              <w:color w:val="000000"/>
                              <w:sz w:val="28"/>
                            </w:rPr>
                            <w:t>БР.ІП-37.00.00.000 ПЗ</w:t>
                          </w:r>
                        </w:p>
                        <w:p w14:paraId="4BBFC5A4" w14:textId="77777777" w:rsidR="006149A5" w:rsidRDefault="006149A5">
                          <w:pPr>
                            <w:textDirection w:val="btLr"/>
                          </w:pPr>
                        </w:p>
                      </w:txbxContent>
                    </v:textbox>
                  </v:rect>
                </v:group>
              </v:group>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92225F"/>
    <w:multiLevelType w:val="multilevel"/>
    <w:tmpl w:val="ABAEE376"/>
    <w:lvl w:ilvl="0">
      <w:start w:val="1"/>
      <w:numFmt w:val="decimal"/>
      <w:lvlText w:val="%1."/>
      <w:lvlJc w:val="left"/>
      <w:pPr>
        <w:ind w:left="1353" w:hanging="359"/>
      </w:pPr>
      <w:rPr>
        <w:u w:val="none"/>
      </w:rPr>
    </w:lvl>
    <w:lvl w:ilvl="1">
      <w:start w:val="1"/>
      <w:numFmt w:val="lowerLetter"/>
      <w:lvlText w:val="%2."/>
      <w:lvlJc w:val="left"/>
      <w:pPr>
        <w:ind w:left="2073" w:hanging="360"/>
      </w:pPr>
      <w:rPr>
        <w:u w:val="none"/>
      </w:rPr>
    </w:lvl>
    <w:lvl w:ilvl="2">
      <w:start w:val="1"/>
      <w:numFmt w:val="lowerRoman"/>
      <w:lvlText w:val="%3."/>
      <w:lvlJc w:val="right"/>
      <w:pPr>
        <w:ind w:left="2793" w:hanging="360"/>
      </w:pPr>
      <w:rPr>
        <w:u w:val="none"/>
      </w:rPr>
    </w:lvl>
    <w:lvl w:ilvl="3">
      <w:start w:val="1"/>
      <w:numFmt w:val="decimal"/>
      <w:lvlText w:val="%4."/>
      <w:lvlJc w:val="left"/>
      <w:pPr>
        <w:ind w:left="3513" w:hanging="360"/>
      </w:pPr>
      <w:rPr>
        <w:u w:val="none"/>
      </w:rPr>
    </w:lvl>
    <w:lvl w:ilvl="4">
      <w:start w:val="1"/>
      <w:numFmt w:val="lowerLetter"/>
      <w:lvlText w:val="%5."/>
      <w:lvlJc w:val="left"/>
      <w:pPr>
        <w:ind w:left="4233" w:hanging="360"/>
      </w:pPr>
      <w:rPr>
        <w:u w:val="none"/>
      </w:rPr>
    </w:lvl>
    <w:lvl w:ilvl="5">
      <w:start w:val="1"/>
      <w:numFmt w:val="lowerRoman"/>
      <w:lvlText w:val="%6."/>
      <w:lvlJc w:val="right"/>
      <w:pPr>
        <w:ind w:left="4953" w:hanging="360"/>
      </w:pPr>
      <w:rPr>
        <w:u w:val="none"/>
      </w:rPr>
    </w:lvl>
    <w:lvl w:ilvl="6">
      <w:start w:val="1"/>
      <w:numFmt w:val="decimal"/>
      <w:lvlText w:val="%7."/>
      <w:lvlJc w:val="left"/>
      <w:pPr>
        <w:ind w:left="5673" w:hanging="360"/>
      </w:pPr>
      <w:rPr>
        <w:u w:val="none"/>
      </w:rPr>
    </w:lvl>
    <w:lvl w:ilvl="7">
      <w:start w:val="1"/>
      <w:numFmt w:val="lowerLetter"/>
      <w:lvlText w:val="%8."/>
      <w:lvlJc w:val="left"/>
      <w:pPr>
        <w:ind w:left="6393" w:hanging="360"/>
      </w:pPr>
      <w:rPr>
        <w:u w:val="none"/>
      </w:rPr>
    </w:lvl>
    <w:lvl w:ilvl="8">
      <w:start w:val="1"/>
      <w:numFmt w:val="lowerRoman"/>
      <w:lvlText w:val="%9."/>
      <w:lvlJc w:val="right"/>
      <w:pPr>
        <w:ind w:left="7113" w:hanging="360"/>
      </w:pPr>
      <w:rPr>
        <w:u w:val="none"/>
      </w:rPr>
    </w:lvl>
  </w:abstractNum>
  <w:abstractNum w:abstractNumId="1" w15:restartNumberingAfterBreak="0">
    <w:nsid w:val="63A57F2C"/>
    <w:multiLevelType w:val="multilevel"/>
    <w:tmpl w:val="40C07780"/>
    <w:lvl w:ilvl="0">
      <w:start w:val="1"/>
      <w:numFmt w:val="decimal"/>
      <w:pStyle w:val="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2"/>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9A5"/>
    <w:rsid w:val="000C3916"/>
    <w:rsid w:val="000D0E50"/>
    <w:rsid w:val="002A493F"/>
    <w:rsid w:val="006149A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DA626"/>
  <w15:docId w15:val="{16DAF158-9475-4EAB-B5D5-442267B94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uk"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paragraph" w:styleId="1">
    <w:name w:val="heading 1"/>
    <w:basedOn w:val="a0"/>
    <w:next w:val="a0"/>
    <w:uiPriority w:val="9"/>
    <w:qFormat/>
    <w:pPr>
      <w:keepNext/>
      <w:ind w:firstLine="1134"/>
      <w:outlineLvl w:val="0"/>
    </w:pPr>
    <w:rPr>
      <w:b/>
      <w:sz w:val="36"/>
      <w:szCs w:val="36"/>
    </w:rPr>
  </w:style>
  <w:style w:type="paragraph" w:styleId="2">
    <w:name w:val="heading 2"/>
    <w:basedOn w:val="a0"/>
    <w:next w:val="a0"/>
    <w:uiPriority w:val="9"/>
    <w:unhideWhenUsed/>
    <w:qFormat/>
    <w:pPr>
      <w:keepNext/>
      <w:ind w:firstLine="851"/>
      <w:outlineLvl w:val="1"/>
    </w:pPr>
    <w:rPr>
      <w:sz w:val="28"/>
      <w:szCs w:val="28"/>
    </w:rPr>
  </w:style>
  <w:style w:type="paragraph" w:styleId="3">
    <w:name w:val="heading 3"/>
    <w:basedOn w:val="a0"/>
    <w:next w:val="a0"/>
    <w:uiPriority w:val="9"/>
    <w:unhideWhenUsed/>
    <w:qFormat/>
    <w:pPr>
      <w:keepNext/>
      <w:ind w:firstLine="567"/>
      <w:outlineLvl w:val="2"/>
    </w:pPr>
    <w:rPr>
      <w:b/>
      <w:sz w:val="28"/>
      <w:szCs w:val="28"/>
    </w:rPr>
  </w:style>
  <w:style w:type="paragraph" w:styleId="4">
    <w:name w:val="heading 4"/>
    <w:basedOn w:val="a0"/>
    <w:next w:val="a0"/>
    <w:uiPriority w:val="9"/>
    <w:unhideWhenUsed/>
    <w:qFormat/>
    <w:pPr>
      <w:keepNext/>
      <w:ind w:firstLine="567"/>
      <w:outlineLvl w:val="3"/>
    </w:pPr>
    <w:rPr>
      <w:sz w:val="28"/>
      <w:szCs w:val="28"/>
    </w:rPr>
  </w:style>
  <w:style w:type="paragraph" w:styleId="5">
    <w:name w:val="heading 5"/>
    <w:basedOn w:val="a0"/>
    <w:next w:val="a0"/>
    <w:uiPriority w:val="9"/>
    <w:unhideWhenUsed/>
    <w:qFormat/>
    <w:pPr>
      <w:keepNext/>
      <w:ind w:left="567"/>
      <w:outlineLvl w:val="4"/>
    </w:pPr>
    <w:rPr>
      <w:b/>
      <w:sz w:val="28"/>
      <w:szCs w:val="28"/>
    </w:rPr>
  </w:style>
  <w:style w:type="paragraph" w:styleId="6">
    <w:name w:val="heading 6"/>
    <w:basedOn w:val="a0"/>
    <w:next w:val="a0"/>
    <w:uiPriority w:val="9"/>
    <w:unhideWhenUsed/>
    <w:qFormat/>
    <w:pPr>
      <w:keepNext/>
      <w:ind w:left="567"/>
      <w:outlineLvl w:val="5"/>
    </w:pPr>
    <w:rPr>
      <w:sz w:val="28"/>
      <w:szCs w:val="28"/>
    </w:rPr>
  </w:style>
  <w:style w:type="paragraph" w:styleId="8">
    <w:name w:val="heading 8"/>
    <w:basedOn w:val="a0"/>
    <w:next w:val="a0"/>
    <w:link w:val="80"/>
    <w:uiPriority w:val="9"/>
    <w:semiHidden/>
    <w:unhideWhenUsed/>
    <w:qFormat/>
    <w:rsid w:val="00397A67"/>
    <w:pPr>
      <w:keepNext/>
      <w:keepLines/>
      <w:spacing w:before="200"/>
      <w:outlineLvl w:val="7"/>
    </w:pPr>
    <w:rPr>
      <w:rFonts w:asciiTheme="majorHAnsi" w:eastAsiaTheme="majorEastAsia" w:hAnsiTheme="majorHAnsi" w:cstheme="majorBidi"/>
      <w:color w:val="404040" w:themeColor="text1" w:themeTint="BF"/>
    </w:rPr>
  </w:style>
  <w:style w:type="paragraph" w:styleId="9">
    <w:name w:val="heading 9"/>
    <w:basedOn w:val="a0"/>
    <w:next w:val="a0"/>
    <w:link w:val="90"/>
    <w:uiPriority w:val="9"/>
    <w:semiHidden/>
    <w:unhideWhenUsed/>
    <w:qFormat/>
    <w:rsid w:val="00397A67"/>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4">
    <w:name w:val="Title"/>
    <w:basedOn w:val="a0"/>
    <w:next w:val="a0"/>
    <w:uiPriority w:val="10"/>
    <w:qFormat/>
    <w:pPr>
      <w:jc w:val="center"/>
    </w:pPr>
    <w:rPr>
      <w:b/>
      <w:sz w:val="36"/>
      <w:szCs w:val="36"/>
    </w:rPr>
  </w:style>
  <w:style w:type="table" w:customStyle="1" w:styleId="TableNormal0">
    <w:name w:val="Table Normal"/>
    <w:tblPr>
      <w:tblCellMar>
        <w:top w:w="0" w:type="dxa"/>
        <w:left w:w="0" w:type="dxa"/>
        <w:bottom w:w="0" w:type="dxa"/>
        <w:right w:w="0" w:type="dxa"/>
      </w:tblCellMar>
    </w:tblPr>
  </w:style>
  <w:style w:type="paragraph" w:styleId="a5">
    <w:name w:val="Subtitle"/>
    <w:basedOn w:val="a0"/>
    <w:next w:val="a0"/>
    <w:uiPriority w:val="11"/>
    <w:qFormat/>
    <w:pPr>
      <w:jc w:val="center"/>
    </w:pPr>
    <w:rPr>
      <w:b/>
      <w:sz w:val="28"/>
      <w:szCs w:val="28"/>
    </w:rPr>
  </w:style>
  <w:style w:type="table" w:styleId="a6">
    <w:name w:val="Table Grid"/>
    <w:basedOn w:val="a2"/>
    <w:uiPriority w:val="59"/>
    <w:rsid w:val="001F1C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0"/>
    <w:link w:val="a8"/>
    <w:uiPriority w:val="99"/>
    <w:unhideWhenUsed/>
    <w:rsid w:val="00A24428"/>
    <w:pPr>
      <w:tabs>
        <w:tab w:val="center" w:pos="4819"/>
        <w:tab w:val="right" w:pos="9639"/>
      </w:tabs>
    </w:pPr>
  </w:style>
  <w:style w:type="character" w:customStyle="1" w:styleId="a8">
    <w:name w:val="Верхній колонтитул Знак"/>
    <w:basedOn w:val="a1"/>
    <w:link w:val="a7"/>
    <w:uiPriority w:val="99"/>
    <w:rsid w:val="00A24428"/>
  </w:style>
  <w:style w:type="paragraph" w:styleId="a9">
    <w:name w:val="footer"/>
    <w:basedOn w:val="a0"/>
    <w:link w:val="aa"/>
    <w:uiPriority w:val="99"/>
    <w:unhideWhenUsed/>
    <w:rsid w:val="00A24428"/>
    <w:pPr>
      <w:tabs>
        <w:tab w:val="center" w:pos="4819"/>
        <w:tab w:val="right" w:pos="9639"/>
      </w:tabs>
    </w:pPr>
  </w:style>
  <w:style w:type="character" w:customStyle="1" w:styleId="aa">
    <w:name w:val="Нижній колонтитул Знак"/>
    <w:basedOn w:val="a1"/>
    <w:link w:val="a9"/>
    <w:uiPriority w:val="99"/>
    <w:rsid w:val="00A24428"/>
  </w:style>
  <w:style w:type="paragraph" w:styleId="ab">
    <w:name w:val="Balloon Text"/>
    <w:basedOn w:val="a0"/>
    <w:link w:val="ac"/>
    <w:uiPriority w:val="99"/>
    <w:semiHidden/>
    <w:unhideWhenUsed/>
    <w:rsid w:val="00817CCE"/>
    <w:rPr>
      <w:rFonts w:ascii="Tahoma" w:hAnsi="Tahoma" w:cs="Tahoma"/>
      <w:sz w:val="16"/>
      <w:szCs w:val="16"/>
    </w:rPr>
  </w:style>
  <w:style w:type="character" w:customStyle="1" w:styleId="ac">
    <w:name w:val="Текст у виносці Знак"/>
    <w:basedOn w:val="a1"/>
    <w:link w:val="ab"/>
    <w:uiPriority w:val="99"/>
    <w:semiHidden/>
    <w:rsid w:val="00817CCE"/>
    <w:rPr>
      <w:rFonts w:ascii="Tahoma" w:hAnsi="Tahoma" w:cs="Tahoma"/>
      <w:sz w:val="16"/>
      <w:szCs w:val="16"/>
    </w:rPr>
  </w:style>
  <w:style w:type="character" w:styleId="ad">
    <w:name w:val="Emphasis"/>
    <w:basedOn w:val="a1"/>
    <w:uiPriority w:val="20"/>
    <w:qFormat/>
    <w:rsid w:val="00135F58"/>
    <w:rPr>
      <w:i/>
      <w:iCs/>
    </w:rPr>
  </w:style>
  <w:style w:type="paragraph" w:styleId="ae">
    <w:name w:val="List Paragraph"/>
    <w:basedOn w:val="a0"/>
    <w:link w:val="af"/>
    <w:uiPriority w:val="1"/>
    <w:qFormat/>
    <w:rsid w:val="00573B53"/>
    <w:pPr>
      <w:ind w:left="720"/>
      <w:contextualSpacing/>
    </w:pPr>
    <w:rPr>
      <w:lang w:val="uk-UA"/>
    </w:rPr>
  </w:style>
  <w:style w:type="character" w:customStyle="1" w:styleId="af">
    <w:name w:val="Абзац списку Знак"/>
    <w:basedOn w:val="a1"/>
    <w:link w:val="ae"/>
    <w:uiPriority w:val="1"/>
    <w:rsid w:val="00573B53"/>
    <w:rPr>
      <w:lang w:val="uk-UA"/>
    </w:rPr>
  </w:style>
  <w:style w:type="character" w:customStyle="1" w:styleId="80">
    <w:name w:val="Заголовок 8 Знак"/>
    <w:basedOn w:val="a1"/>
    <w:link w:val="8"/>
    <w:uiPriority w:val="9"/>
    <w:semiHidden/>
    <w:rsid w:val="00397A67"/>
    <w:rPr>
      <w:rFonts w:asciiTheme="majorHAnsi" w:eastAsiaTheme="majorEastAsia" w:hAnsiTheme="majorHAnsi" w:cstheme="majorBidi"/>
      <w:color w:val="404040" w:themeColor="text1" w:themeTint="BF"/>
    </w:rPr>
  </w:style>
  <w:style w:type="character" w:customStyle="1" w:styleId="90">
    <w:name w:val="Заголовок 9 Знак"/>
    <w:basedOn w:val="a1"/>
    <w:link w:val="9"/>
    <w:uiPriority w:val="9"/>
    <w:semiHidden/>
    <w:rsid w:val="00397A67"/>
    <w:rPr>
      <w:rFonts w:asciiTheme="majorHAnsi" w:eastAsiaTheme="majorEastAsia" w:hAnsiTheme="majorHAnsi" w:cstheme="majorBidi"/>
      <w:i/>
      <w:iCs/>
      <w:color w:val="404040" w:themeColor="text1" w:themeTint="BF"/>
    </w:rPr>
  </w:style>
  <w:style w:type="paragraph" w:styleId="a">
    <w:name w:val="List Bullet"/>
    <w:basedOn w:val="a0"/>
    <w:uiPriority w:val="99"/>
    <w:semiHidden/>
    <w:unhideWhenUsed/>
    <w:rsid w:val="00BA1A4B"/>
    <w:pPr>
      <w:numPr>
        <w:numId w:val="2"/>
      </w:numPr>
      <w:contextualSpacing/>
    </w:pPr>
    <w:rPr>
      <w:lang w:val="uk-UA"/>
    </w:rPr>
  </w:style>
  <w:style w:type="character" w:styleId="af0">
    <w:name w:val="Hyperlink"/>
    <w:basedOn w:val="a1"/>
    <w:uiPriority w:val="99"/>
    <w:semiHidden/>
    <w:unhideWhenUsed/>
    <w:rsid w:val="006B710E"/>
    <w:rPr>
      <w:color w:val="0000FF"/>
      <w:u w:val="single"/>
    </w:rPr>
  </w:style>
  <w:style w:type="table" w:customStyle="1" w:styleId="af1">
    <w:basedOn w:val="TableNormal0"/>
    <w:tblPr>
      <w:tblStyleRowBandSize w:val="1"/>
      <w:tblStyleColBandSize w:val="1"/>
      <w:tblCellMar>
        <w:left w:w="115" w:type="dxa"/>
        <w:right w:w="115" w:type="dxa"/>
      </w:tblCellMar>
    </w:tblPr>
  </w:style>
  <w:style w:type="table" w:customStyle="1" w:styleId="af2">
    <w:basedOn w:val="TableNormal0"/>
    <w:tblPr>
      <w:tblStyleRowBandSize w:val="1"/>
      <w:tblStyleColBandSize w:val="1"/>
      <w:tblCellMar>
        <w:left w:w="115" w:type="dxa"/>
        <w:right w:w="115" w:type="dxa"/>
      </w:tblCellMar>
    </w:tblPr>
  </w:style>
  <w:style w:type="table" w:customStyle="1" w:styleId="af3">
    <w:basedOn w:val="TableNormal0"/>
    <w:tblPr>
      <w:tblStyleRowBandSize w:val="1"/>
      <w:tblStyleColBandSize w:val="1"/>
      <w:tblCellMar>
        <w:left w:w="108" w:type="dxa"/>
        <w:right w:w="108" w:type="dxa"/>
      </w:tblCellMar>
    </w:tblPr>
  </w:style>
  <w:style w:type="table" w:customStyle="1" w:styleId="af4">
    <w:basedOn w:val="TableNormal0"/>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5.png"/><Relationship Id="rId26"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https://ruby-doc.org/" TargetMode="External"/><Relationship Id="rId7" Type="http://schemas.openxmlformats.org/officeDocument/2006/relationships/endnotes" Target="endnotes.xml"/><Relationship Id="rId12" Type="http://schemas.openxmlformats.org/officeDocument/2006/relationships/hyperlink" Target="about:blank" TargetMode="External"/><Relationship Id="rId17" Type="http://schemas.openxmlformats.org/officeDocument/2006/relationships/image" Target="media/image4.png"/><Relationship Id="rId25" Type="http://schemas.openxmlformats.org/officeDocument/2006/relationships/hyperlink" Target="https://refactoring.guru/refactoring/techniques"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s://guides.rubyonrails.org/"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s://refactoring.guru/refactoring/smells"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docs.github.com/en/issues/planning-and-tracking-with-projects/" TargetMode="External"/><Relationship Id="rId28" Type="http://schemas.openxmlformats.org/officeDocument/2006/relationships/image" Target="media/image8.png"/><Relationship Id="rId10" Type="http://schemas.openxmlformats.org/officeDocument/2006/relationships/footer" Target="footer1.xml"/><Relationship Id="rId19" Type="http://schemas.openxmlformats.org/officeDocument/2006/relationships/hyperlink" Target="https://osvita.diia.gov.ua/" TargetMode="External"/><Relationship Id="rId31"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1.png"/><Relationship Id="rId22" Type="http://schemas.openxmlformats.org/officeDocument/2006/relationships/hyperlink" Target="https://docs.github.com/en/issues/planning-and-tracking-with-projects/" TargetMode="External"/><Relationship Id="rId27" Type="http://schemas.openxmlformats.org/officeDocument/2006/relationships/image" Target="media/image7.png"/><Relationship Id="rId30" Type="http://schemas.openxmlformats.org/officeDocument/2006/relationships/image" Target="media/image10.png"/><Relationship Id="rId8" Type="http://schemas.openxmlformats.org/officeDocument/2006/relationships/image" Target="media/image1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U/dkiv4Bfecku25pgs5vXnScs5w==">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101</Pages>
  <Words>90764</Words>
  <Characters>51737</Characters>
  <Application>Microsoft Office Word</Application>
  <DocSecurity>0</DocSecurity>
  <Lines>431</Lines>
  <Paragraphs>284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142217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Svitlana</dc:creator>
  <cp:lastModifiedBy>usr</cp:lastModifiedBy>
  <cp:revision>2</cp:revision>
  <dcterms:created xsi:type="dcterms:W3CDTF">2025-06-20T22:10:00Z</dcterms:created>
  <dcterms:modified xsi:type="dcterms:W3CDTF">2025-06-20T22:10:00Z</dcterms:modified>
</cp:coreProperties>
</file>