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C200852" w14:textId="77777777" w:rsidR="00383996" w:rsidRPr="00AC0B9F" w:rsidRDefault="00383996" w:rsidP="00383996">
      <w:pPr>
        <w:pBdr>
          <w:top w:val="nil"/>
          <w:left w:val="nil"/>
          <w:bottom w:val="nil"/>
          <w:right w:val="nil"/>
          <w:between w:val="nil"/>
        </w:pBdr>
        <w:spacing w:after="0" w:line="0" w:lineRule="atLeast"/>
        <w:jc w:val="center"/>
        <w:rPr>
          <w:rFonts w:ascii="Times New Roman" w:hAnsi="Times New Roman" w:cs="Times New Roman"/>
          <w:color w:val="000000"/>
          <w:sz w:val="28"/>
          <w:szCs w:val="28"/>
        </w:rPr>
      </w:pPr>
      <w:bookmarkStart w:id="0" w:name="_Hlk88460578"/>
      <w:r w:rsidRPr="00AC0B9F">
        <w:rPr>
          <w:rFonts w:ascii="Times New Roman" w:hAnsi="Times New Roman" w:cs="Times New Roman"/>
          <w:color w:val="000000"/>
          <w:sz w:val="28"/>
          <w:szCs w:val="28"/>
        </w:rPr>
        <w:t>Міністерство освіти і науки України</w:t>
      </w:r>
    </w:p>
    <w:p w14:paraId="33EC008A" w14:textId="77777777" w:rsidR="00383996" w:rsidRPr="00AC0B9F" w:rsidRDefault="00383996" w:rsidP="00383996">
      <w:pPr>
        <w:pBdr>
          <w:top w:val="nil"/>
          <w:left w:val="nil"/>
          <w:bottom w:val="nil"/>
          <w:right w:val="nil"/>
          <w:between w:val="nil"/>
        </w:pBdr>
        <w:spacing w:after="0" w:line="0" w:lineRule="atLeast"/>
        <w:jc w:val="center"/>
        <w:rPr>
          <w:rFonts w:ascii="Times New Roman" w:hAnsi="Times New Roman" w:cs="Times New Roman"/>
          <w:color w:val="000000"/>
          <w:sz w:val="28"/>
          <w:szCs w:val="28"/>
        </w:rPr>
      </w:pPr>
      <w:r w:rsidRPr="00AC0B9F">
        <w:rPr>
          <w:rFonts w:ascii="Times New Roman" w:hAnsi="Times New Roman" w:cs="Times New Roman"/>
          <w:color w:val="000000"/>
          <w:sz w:val="28"/>
          <w:szCs w:val="28"/>
        </w:rPr>
        <w:t>Івано-Франківський національний технічний університет нафти і газу</w:t>
      </w:r>
    </w:p>
    <w:p w14:paraId="7FDD844C" w14:textId="77777777" w:rsidR="00383996" w:rsidRPr="00AC0B9F" w:rsidRDefault="00383996" w:rsidP="00383996">
      <w:pPr>
        <w:pBdr>
          <w:top w:val="nil"/>
          <w:left w:val="nil"/>
          <w:bottom w:val="nil"/>
          <w:right w:val="nil"/>
          <w:between w:val="nil"/>
        </w:pBdr>
        <w:spacing w:after="0" w:line="0" w:lineRule="atLeast"/>
        <w:jc w:val="center"/>
        <w:rPr>
          <w:rFonts w:ascii="Times New Roman" w:hAnsi="Times New Roman" w:cs="Times New Roman"/>
          <w:color w:val="000000"/>
          <w:sz w:val="28"/>
          <w:szCs w:val="28"/>
        </w:rPr>
      </w:pPr>
      <w:r w:rsidRPr="00AC0B9F">
        <w:rPr>
          <w:rFonts w:ascii="Times New Roman" w:hAnsi="Times New Roman" w:cs="Times New Roman"/>
          <w:color w:val="000000"/>
          <w:sz w:val="28"/>
          <w:szCs w:val="28"/>
        </w:rPr>
        <w:t>Кафедра публічного управління та адміністрування</w:t>
      </w:r>
    </w:p>
    <w:p w14:paraId="70295377" w14:textId="77777777" w:rsidR="00383996" w:rsidRPr="00AC0B9F" w:rsidRDefault="00383996" w:rsidP="00383996">
      <w:pPr>
        <w:pBdr>
          <w:top w:val="nil"/>
          <w:left w:val="nil"/>
          <w:bottom w:val="nil"/>
          <w:right w:val="nil"/>
          <w:between w:val="nil"/>
        </w:pBdr>
        <w:spacing w:after="0" w:line="0" w:lineRule="atLeast"/>
        <w:jc w:val="center"/>
        <w:rPr>
          <w:rFonts w:ascii="Times New Roman" w:hAnsi="Times New Roman" w:cs="Times New Roman"/>
          <w:color w:val="000000"/>
          <w:sz w:val="28"/>
          <w:szCs w:val="28"/>
        </w:rPr>
      </w:pPr>
    </w:p>
    <w:p w14:paraId="7C73DFCF" w14:textId="7C4BEE97" w:rsidR="00383996" w:rsidRPr="00AC0B9F" w:rsidRDefault="00383996" w:rsidP="00383996">
      <w:pPr>
        <w:pBdr>
          <w:top w:val="nil"/>
          <w:left w:val="nil"/>
          <w:bottom w:val="nil"/>
          <w:right w:val="nil"/>
          <w:between w:val="nil"/>
        </w:pBdr>
        <w:spacing w:after="0" w:line="0" w:lineRule="atLeast"/>
        <w:rPr>
          <w:rFonts w:ascii="Times New Roman" w:hAnsi="Times New Roman" w:cs="Times New Roman"/>
          <w:color w:val="000000"/>
          <w:sz w:val="28"/>
          <w:szCs w:val="28"/>
        </w:rPr>
      </w:pPr>
    </w:p>
    <w:p w14:paraId="080D1783" w14:textId="022A2E98" w:rsidR="00383996" w:rsidRPr="00AC0B9F" w:rsidRDefault="00383996" w:rsidP="00383996">
      <w:pPr>
        <w:pBdr>
          <w:top w:val="nil"/>
          <w:left w:val="nil"/>
          <w:bottom w:val="nil"/>
          <w:right w:val="nil"/>
          <w:between w:val="nil"/>
        </w:pBdr>
        <w:spacing w:after="0" w:line="0" w:lineRule="atLeast"/>
        <w:rPr>
          <w:rFonts w:ascii="Times New Roman" w:hAnsi="Times New Roman" w:cs="Times New Roman"/>
          <w:color w:val="000000"/>
          <w:sz w:val="28"/>
          <w:szCs w:val="28"/>
        </w:rPr>
      </w:pPr>
    </w:p>
    <w:p w14:paraId="274A3CAF" w14:textId="6606D9A5" w:rsidR="00383996" w:rsidRPr="00AC0B9F" w:rsidRDefault="00383996" w:rsidP="00383996">
      <w:pPr>
        <w:pBdr>
          <w:top w:val="nil"/>
          <w:left w:val="nil"/>
          <w:bottom w:val="nil"/>
          <w:right w:val="nil"/>
          <w:between w:val="nil"/>
        </w:pBdr>
        <w:spacing w:after="0" w:line="0" w:lineRule="atLeast"/>
        <w:rPr>
          <w:rFonts w:ascii="Times New Roman" w:hAnsi="Times New Roman" w:cs="Times New Roman"/>
          <w:color w:val="000000"/>
          <w:sz w:val="28"/>
          <w:szCs w:val="28"/>
        </w:rPr>
      </w:pPr>
    </w:p>
    <w:p w14:paraId="2FD87824" w14:textId="77777777" w:rsidR="00383996" w:rsidRPr="00AC0B9F" w:rsidRDefault="00383996" w:rsidP="00383996">
      <w:pPr>
        <w:pBdr>
          <w:top w:val="nil"/>
          <w:left w:val="nil"/>
          <w:bottom w:val="nil"/>
          <w:right w:val="nil"/>
          <w:between w:val="nil"/>
        </w:pBdr>
        <w:spacing w:after="0" w:line="0" w:lineRule="atLeast"/>
        <w:rPr>
          <w:rFonts w:ascii="Times New Roman" w:hAnsi="Times New Roman" w:cs="Times New Roman"/>
          <w:color w:val="000000"/>
          <w:sz w:val="28"/>
          <w:szCs w:val="28"/>
        </w:rPr>
      </w:pPr>
    </w:p>
    <w:p w14:paraId="045DF17A" w14:textId="77777777" w:rsidR="00383996" w:rsidRPr="00AC0B9F" w:rsidRDefault="00383996" w:rsidP="00383996">
      <w:pPr>
        <w:pBdr>
          <w:top w:val="nil"/>
          <w:left w:val="nil"/>
          <w:bottom w:val="nil"/>
          <w:right w:val="nil"/>
          <w:between w:val="nil"/>
        </w:pBdr>
        <w:spacing w:after="0" w:line="0" w:lineRule="atLeast"/>
        <w:rPr>
          <w:rFonts w:ascii="Times New Roman" w:hAnsi="Times New Roman" w:cs="Times New Roman"/>
          <w:color w:val="000000"/>
          <w:sz w:val="28"/>
          <w:szCs w:val="28"/>
        </w:rPr>
      </w:pPr>
    </w:p>
    <w:p w14:paraId="230590BE" w14:textId="77777777" w:rsidR="00383996" w:rsidRPr="00AC0B9F" w:rsidRDefault="00383996" w:rsidP="00383996">
      <w:pPr>
        <w:pBdr>
          <w:top w:val="nil"/>
          <w:left w:val="nil"/>
          <w:bottom w:val="nil"/>
          <w:right w:val="nil"/>
          <w:between w:val="nil"/>
        </w:pBdr>
        <w:spacing w:line="360" w:lineRule="auto"/>
        <w:jc w:val="center"/>
        <w:rPr>
          <w:rFonts w:ascii="Times New Roman" w:hAnsi="Times New Roman" w:cs="Times New Roman"/>
          <w:color w:val="000000"/>
          <w:sz w:val="32"/>
          <w:szCs w:val="32"/>
        </w:rPr>
      </w:pPr>
      <w:r w:rsidRPr="00AC0B9F">
        <w:rPr>
          <w:rFonts w:ascii="Times New Roman" w:hAnsi="Times New Roman" w:cs="Times New Roman"/>
          <w:b/>
          <w:color w:val="000000"/>
          <w:sz w:val="32"/>
          <w:szCs w:val="32"/>
        </w:rPr>
        <w:t xml:space="preserve">МАГІСТЕРСЬКА РОБОТА </w:t>
      </w:r>
    </w:p>
    <w:p w14:paraId="278E7E13" w14:textId="77777777" w:rsidR="00383996" w:rsidRPr="00AC0B9F" w:rsidRDefault="00383996" w:rsidP="00383996">
      <w:pPr>
        <w:pBdr>
          <w:top w:val="nil"/>
          <w:left w:val="nil"/>
          <w:bottom w:val="nil"/>
          <w:right w:val="nil"/>
          <w:between w:val="nil"/>
        </w:pBdr>
        <w:spacing w:line="360" w:lineRule="auto"/>
        <w:jc w:val="center"/>
        <w:rPr>
          <w:rFonts w:ascii="Times New Roman" w:hAnsi="Times New Roman" w:cs="Times New Roman"/>
          <w:color w:val="000000"/>
          <w:sz w:val="28"/>
          <w:szCs w:val="28"/>
          <w:highlight w:val="white"/>
          <w:u w:val="single"/>
        </w:rPr>
      </w:pPr>
      <w:r w:rsidRPr="00AC0B9F">
        <w:rPr>
          <w:rFonts w:ascii="Times New Roman" w:hAnsi="Times New Roman" w:cs="Times New Roman"/>
          <w:b/>
          <w:color w:val="000000"/>
          <w:sz w:val="28"/>
          <w:szCs w:val="28"/>
        </w:rPr>
        <w:t xml:space="preserve">Тема: </w:t>
      </w:r>
      <w:r w:rsidRPr="00AC0B9F">
        <w:rPr>
          <w:rFonts w:ascii="Times New Roman" w:hAnsi="Times New Roman" w:cs="Times New Roman"/>
          <w:i/>
          <w:color w:val="000000"/>
          <w:sz w:val="28"/>
          <w:szCs w:val="28"/>
          <w:highlight w:val="white"/>
          <w:u w:val="single"/>
        </w:rPr>
        <w:t>Громадянська активність як чинник ефективності публічного управління</w:t>
      </w:r>
    </w:p>
    <w:p w14:paraId="20876975" w14:textId="310E06DE" w:rsidR="00383996" w:rsidRPr="00AC0B9F" w:rsidRDefault="00383996" w:rsidP="00383996">
      <w:pPr>
        <w:widowControl w:val="0"/>
        <w:pBdr>
          <w:top w:val="nil"/>
          <w:left w:val="nil"/>
          <w:bottom w:val="nil"/>
          <w:right w:val="nil"/>
          <w:between w:val="nil"/>
        </w:pBdr>
        <w:tabs>
          <w:tab w:val="left" w:pos="3870"/>
          <w:tab w:val="center" w:pos="4674"/>
        </w:tabs>
        <w:spacing w:after="0" w:line="0" w:lineRule="atLeast"/>
        <w:jc w:val="center"/>
        <w:rPr>
          <w:rFonts w:ascii="Times New Roman" w:hAnsi="Times New Roman" w:cs="Times New Roman"/>
          <w:b/>
          <w:bCs/>
          <w:color w:val="000000"/>
          <w:sz w:val="28"/>
          <w:szCs w:val="28"/>
        </w:rPr>
      </w:pPr>
      <w:r w:rsidRPr="00AC0B9F">
        <w:rPr>
          <w:rFonts w:ascii="Times New Roman" w:hAnsi="Times New Roman" w:cs="Times New Roman"/>
          <w:b/>
          <w:bCs/>
          <w:color w:val="000000"/>
          <w:sz w:val="28"/>
          <w:szCs w:val="28"/>
        </w:rPr>
        <w:t>Спеціальність 281 – «Публічне управління та адміністрування»</w:t>
      </w:r>
    </w:p>
    <w:p w14:paraId="05E57D15" w14:textId="77777777" w:rsidR="00383996" w:rsidRPr="00AC0B9F" w:rsidRDefault="00383996" w:rsidP="00383996">
      <w:pPr>
        <w:widowControl w:val="0"/>
        <w:pBdr>
          <w:top w:val="nil"/>
          <w:left w:val="nil"/>
          <w:bottom w:val="nil"/>
          <w:right w:val="nil"/>
          <w:between w:val="nil"/>
        </w:pBdr>
        <w:tabs>
          <w:tab w:val="left" w:pos="3870"/>
          <w:tab w:val="center" w:pos="4674"/>
        </w:tabs>
        <w:spacing w:after="0" w:line="0" w:lineRule="atLeast"/>
        <w:jc w:val="center"/>
        <w:rPr>
          <w:rFonts w:ascii="Times New Roman" w:hAnsi="Times New Roman" w:cs="Times New Roman"/>
          <w:color w:val="000000"/>
          <w:sz w:val="28"/>
          <w:szCs w:val="28"/>
        </w:rPr>
      </w:pPr>
    </w:p>
    <w:p w14:paraId="4FFC3E5C" w14:textId="77777777" w:rsidR="00383996" w:rsidRPr="00AC0B9F" w:rsidRDefault="00383996" w:rsidP="00383996">
      <w:pPr>
        <w:widowControl w:val="0"/>
        <w:pBdr>
          <w:top w:val="nil"/>
          <w:left w:val="nil"/>
          <w:bottom w:val="nil"/>
          <w:right w:val="nil"/>
          <w:between w:val="nil"/>
        </w:pBdr>
        <w:tabs>
          <w:tab w:val="left" w:pos="3870"/>
          <w:tab w:val="center" w:pos="4674"/>
        </w:tabs>
        <w:spacing w:after="0" w:line="0" w:lineRule="atLeast"/>
        <w:jc w:val="both"/>
        <w:rPr>
          <w:rFonts w:ascii="Times New Roman" w:hAnsi="Times New Roman" w:cs="Times New Roman"/>
          <w:color w:val="000000"/>
          <w:sz w:val="28"/>
          <w:szCs w:val="28"/>
        </w:rPr>
      </w:pPr>
      <w:r w:rsidRPr="00AC0B9F">
        <w:rPr>
          <w:rFonts w:ascii="Times New Roman" w:hAnsi="Times New Roman" w:cs="Times New Roman"/>
          <w:color w:val="000000"/>
          <w:sz w:val="28"/>
          <w:szCs w:val="28"/>
        </w:rPr>
        <w:t>Магістерська робота містить результати власних досліджень. Усі текстові та графічні запозичення мають посилання на відповідне джерело.</w:t>
      </w:r>
    </w:p>
    <w:p w14:paraId="1AF11DF3" w14:textId="77777777" w:rsidR="00383996" w:rsidRPr="00AC0B9F" w:rsidRDefault="00383996" w:rsidP="00383996">
      <w:pPr>
        <w:widowControl w:val="0"/>
        <w:pBdr>
          <w:top w:val="nil"/>
          <w:left w:val="nil"/>
          <w:bottom w:val="nil"/>
          <w:right w:val="nil"/>
          <w:between w:val="nil"/>
        </w:pBdr>
        <w:tabs>
          <w:tab w:val="left" w:pos="3870"/>
          <w:tab w:val="center" w:pos="4674"/>
        </w:tabs>
        <w:spacing w:after="0" w:line="0" w:lineRule="atLeast"/>
        <w:jc w:val="center"/>
        <w:rPr>
          <w:rFonts w:ascii="Times New Roman" w:hAnsi="Times New Roman" w:cs="Times New Roman"/>
          <w:color w:val="000000"/>
          <w:sz w:val="28"/>
          <w:szCs w:val="28"/>
        </w:rPr>
      </w:pPr>
    </w:p>
    <w:p w14:paraId="2F16B48B" w14:textId="77777777" w:rsidR="00383996" w:rsidRPr="00AC0B9F" w:rsidRDefault="00383996" w:rsidP="00383996">
      <w:pPr>
        <w:pBdr>
          <w:top w:val="nil"/>
          <w:left w:val="nil"/>
          <w:bottom w:val="nil"/>
          <w:right w:val="nil"/>
          <w:between w:val="nil"/>
        </w:pBdr>
        <w:tabs>
          <w:tab w:val="left" w:pos="3870"/>
          <w:tab w:val="center" w:pos="4674"/>
        </w:tabs>
        <w:spacing w:line="360" w:lineRule="auto"/>
        <w:jc w:val="center"/>
        <w:rPr>
          <w:rFonts w:ascii="Times New Roman" w:hAnsi="Times New Roman" w:cs="Times New Roman"/>
          <w:color w:val="000000"/>
          <w:sz w:val="28"/>
          <w:szCs w:val="28"/>
        </w:rPr>
      </w:pPr>
    </w:p>
    <w:tbl>
      <w:tblPr>
        <w:tblW w:w="8751" w:type="dxa"/>
        <w:tblInd w:w="210" w:type="dxa"/>
        <w:tblLayout w:type="fixed"/>
        <w:tblLook w:val="0000" w:firstRow="0" w:lastRow="0" w:firstColumn="0" w:lastColumn="0" w:noHBand="0" w:noVBand="0"/>
      </w:tblPr>
      <w:tblGrid>
        <w:gridCol w:w="1456"/>
        <w:gridCol w:w="1915"/>
        <w:gridCol w:w="2693"/>
        <w:gridCol w:w="236"/>
        <w:gridCol w:w="2451"/>
      </w:tblGrid>
      <w:tr w:rsidR="00383996" w:rsidRPr="00AC0B9F" w14:paraId="11B53D84" w14:textId="77777777" w:rsidTr="00CC5696">
        <w:trPr>
          <w:trHeight w:val="380"/>
        </w:trPr>
        <w:tc>
          <w:tcPr>
            <w:tcW w:w="1456" w:type="dxa"/>
          </w:tcPr>
          <w:p w14:paraId="1518F3FE" w14:textId="77777777" w:rsidR="00383996" w:rsidRPr="00AC0B9F" w:rsidRDefault="00383996" w:rsidP="00CC5696">
            <w:pPr>
              <w:pBdr>
                <w:top w:val="nil"/>
                <w:left w:val="nil"/>
                <w:bottom w:val="nil"/>
                <w:right w:val="nil"/>
                <w:between w:val="nil"/>
              </w:pBdr>
              <w:rPr>
                <w:rFonts w:ascii="Times New Roman" w:hAnsi="Times New Roman" w:cs="Times New Roman"/>
                <w:color w:val="000000"/>
                <w:sz w:val="28"/>
                <w:szCs w:val="28"/>
              </w:rPr>
            </w:pPr>
            <w:r w:rsidRPr="00AC0B9F">
              <w:rPr>
                <w:rFonts w:ascii="Times New Roman" w:hAnsi="Times New Roman" w:cs="Times New Roman"/>
                <w:color w:val="000000"/>
                <w:sz w:val="28"/>
                <w:szCs w:val="28"/>
              </w:rPr>
              <w:t>Слухач</w:t>
            </w:r>
          </w:p>
        </w:tc>
        <w:tc>
          <w:tcPr>
            <w:tcW w:w="1915" w:type="dxa"/>
          </w:tcPr>
          <w:p w14:paraId="7955134A" w14:textId="77777777" w:rsidR="00383996" w:rsidRPr="00AC0B9F" w:rsidRDefault="00383996" w:rsidP="00CC5696">
            <w:pPr>
              <w:pBdr>
                <w:top w:val="nil"/>
                <w:left w:val="nil"/>
                <w:bottom w:val="nil"/>
                <w:right w:val="nil"/>
                <w:between w:val="nil"/>
              </w:pBdr>
              <w:jc w:val="right"/>
              <w:rPr>
                <w:rFonts w:ascii="Times New Roman" w:hAnsi="Times New Roman" w:cs="Times New Roman"/>
                <w:color w:val="000000"/>
                <w:sz w:val="28"/>
                <w:szCs w:val="28"/>
              </w:rPr>
            </w:pPr>
          </w:p>
        </w:tc>
        <w:tc>
          <w:tcPr>
            <w:tcW w:w="2693" w:type="dxa"/>
            <w:tcBorders>
              <w:bottom w:val="single" w:sz="4" w:space="0" w:color="000000"/>
            </w:tcBorders>
            <w:vAlign w:val="center"/>
          </w:tcPr>
          <w:p w14:paraId="4FD1EAAE" w14:textId="77777777" w:rsidR="00383996" w:rsidRPr="00AC0B9F" w:rsidRDefault="00383996" w:rsidP="00CC5696">
            <w:pPr>
              <w:pBdr>
                <w:top w:val="nil"/>
                <w:left w:val="nil"/>
                <w:bottom w:val="nil"/>
                <w:right w:val="nil"/>
                <w:between w:val="nil"/>
              </w:pBdr>
              <w:ind w:right="806"/>
              <w:jc w:val="center"/>
              <w:rPr>
                <w:rFonts w:ascii="Times New Roman" w:hAnsi="Times New Roman" w:cs="Times New Roman"/>
                <w:color w:val="000000"/>
                <w:sz w:val="28"/>
                <w:szCs w:val="28"/>
              </w:rPr>
            </w:pPr>
          </w:p>
        </w:tc>
        <w:tc>
          <w:tcPr>
            <w:tcW w:w="236" w:type="dxa"/>
            <w:tcBorders>
              <w:left w:val="nil"/>
            </w:tcBorders>
            <w:vAlign w:val="center"/>
          </w:tcPr>
          <w:p w14:paraId="4324E529" w14:textId="77777777" w:rsidR="00383996" w:rsidRPr="00AC0B9F" w:rsidRDefault="00383996" w:rsidP="00CC5696">
            <w:pPr>
              <w:pBdr>
                <w:top w:val="nil"/>
                <w:left w:val="nil"/>
                <w:bottom w:val="nil"/>
                <w:right w:val="nil"/>
                <w:between w:val="nil"/>
              </w:pBdr>
              <w:jc w:val="center"/>
              <w:rPr>
                <w:rFonts w:ascii="Times New Roman" w:hAnsi="Times New Roman" w:cs="Times New Roman"/>
                <w:color w:val="000000"/>
                <w:sz w:val="28"/>
                <w:szCs w:val="28"/>
              </w:rPr>
            </w:pPr>
          </w:p>
        </w:tc>
        <w:tc>
          <w:tcPr>
            <w:tcW w:w="2451" w:type="dxa"/>
            <w:tcBorders>
              <w:bottom w:val="single" w:sz="4" w:space="0" w:color="000000"/>
            </w:tcBorders>
            <w:vAlign w:val="center"/>
          </w:tcPr>
          <w:p w14:paraId="79782876" w14:textId="77777777" w:rsidR="00383996" w:rsidRPr="00AC0B9F" w:rsidRDefault="00383996" w:rsidP="00CC5696">
            <w:pPr>
              <w:pBdr>
                <w:top w:val="nil"/>
                <w:left w:val="nil"/>
                <w:bottom w:val="nil"/>
                <w:right w:val="nil"/>
                <w:between w:val="nil"/>
              </w:pBdr>
              <w:jc w:val="center"/>
              <w:rPr>
                <w:rFonts w:ascii="Times New Roman" w:hAnsi="Times New Roman" w:cs="Times New Roman"/>
                <w:i/>
                <w:iCs/>
                <w:color w:val="000000"/>
                <w:sz w:val="28"/>
                <w:szCs w:val="28"/>
              </w:rPr>
            </w:pPr>
            <w:r w:rsidRPr="00AC0B9F">
              <w:rPr>
                <w:rFonts w:ascii="Times New Roman" w:hAnsi="Times New Roman" w:cs="Times New Roman"/>
                <w:i/>
                <w:iCs/>
                <w:color w:val="000000"/>
                <w:sz w:val="28"/>
                <w:szCs w:val="28"/>
              </w:rPr>
              <w:t>Х.Л. Дубинська</w:t>
            </w:r>
          </w:p>
        </w:tc>
      </w:tr>
      <w:tr w:rsidR="00383996" w:rsidRPr="00AC0B9F" w14:paraId="3C6EF57B" w14:textId="77777777" w:rsidTr="00CC5696">
        <w:trPr>
          <w:trHeight w:val="780"/>
        </w:trPr>
        <w:tc>
          <w:tcPr>
            <w:tcW w:w="1456" w:type="dxa"/>
          </w:tcPr>
          <w:p w14:paraId="7105B429" w14:textId="77777777" w:rsidR="00383996" w:rsidRPr="00AC0B9F" w:rsidRDefault="00383996" w:rsidP="00CC5696">
            <w:pPr>
              <w:pBdr>
                <w:top w:val="nil"/>
                <w:left w:val="nil"/>
                <w:bottom w:val="nil"/>
                <w:right w:val="nil"/>
                <w:between w:val="nil"/>
              </w:pBdr>
              <w:jc w:val="right"/>
              <w:rPr>
                <w:rFonts w:ascii="Times New Roman" w:hAnsi="Times New Roman" w:cs="Times New Roman"/>
                <w:color w:val="000000"/>
                <w:sz w:val="28"/>
                <w:szCs w:val="28"/>
              </w:rPr>
            </w:pPr>
          </w:p>
        </w:tc>
        <w:tc>
          <w:tcPr>
            <w:tcW w:w="1915" w:type="dxa"/>
          </w:tcPr>
          <w:p w14:paraId="02DD867A" w14:textId="77777777" w:rsidR="00383996" w:rsidRPr="00AC0B9F" w:rsidRDefault="00383996" w:rsidP="00CC5696">
            <w:pPr>
              <w:pBdr>
                <w:top w:val="nil"/>
                <w:left w:val="nil"/>
                <w:bottom w:val="nil"/>
                <w:right w:val="nil"/>
                <w:between w:val="nil"/>
              </w:pBdr>
              <w:jc w:val="right"/>
              <w:rPr>
                <w:rFonts w:ascii="Times New Roman" w:hAnsi="Times New Roman" w:cs="Times New Roman"/>
                <w:color w:val="000000"/>
                <w:sz w:val="28"/>
                <w:szCs w:val="28"/>
              </w:rPr>
            </w:pPr>
          </w:p>
        </w:tc>
        <w:tc>
          <w:tcPr>
            <w:tcW w:w="2693" w:type="dxa"/>
            <w:tcBorders>
              <w:top w:val="single" w:sz="4" w:space="0" w:color="000000"/>
            </w:tcBorders>
          </w:tcPr>
          <w:p w14:paraId="077CBA49" w14:textId="77777777" w:rsidR="00383996" w:rsidRPr="00AC0B9F" w:rsidRDefault="00383996" w:rsidP="00CC5696">
            <w:pPr>
              <w:pBdr>
                <w:top w:val="nil"/>
                <w:left w:val="nil"/>
                <w:bottom w:val="nil"/>
                <w:right w:val="nil"/>
                <w:between w:val="nil"/>
              </w:pBdr>
              <w:jc w:val="center"/>
              <w:rPr>
                <w:rFonts w:ascii="Times New Roman" w:hAnsi="Times New Roman" w:cs="Times New Roman"/>
                <w:color w:val="000000"/>
                <w:sz w:val="20"/>
                <w:szCs w:val="20"/>
              </w:rPr>
            </w:pPr>
            <w:r w:rsidRPr="00AC0B9F">
              <w:rPr>
                <w:rFonts w:ascii="Times New Roman" w:hAnsi="Times New Roman" w:cs="Times New Roman"/>
                <w:color w:val="000000"/>
                <w:sz w:val="20"/>
                <w:szCs w:val="20"/>
              </w:rPr>
              <w:t>особистий підпис, дата</w:t>
            </w:r>
          </w:p>
        </w:tc>
        <w:tc>
          <w:tcPr>
            <w:tcW w:w="236" w:type="dxa"/>
            <w:vAlign w:val="center"/>
          </w:tcPr>
          <w:p w14:paraId="57032C55" w14:textId="77777777" w:rsidR="00383996" w:rsidRPr="00AC0B9F" w:rsidRDefault="00383996" w:rsidP="00CC5696">
            <w:pPr>
              <w:pBdr>
                <w:top w:val="nil"/>
                <w:left w:val="nil"/>
                <w:bottom w:val="nil"/>
                <w:right w:val="nil"/>
                <w:between w:val="nil"/>
              </w:pBdr>
              <w:jc w:val="center"/>
              <w:rPr>
                <w:rFonts w:ascii="Times New Roman" w:hAnsi="Times New Roman" w:cs="Times New Roman"/>
                <w:color w:val="000000"/>
                <w:sz w:val="20"/>
                <w:szCs w:val="20"/>
              </w:rPr>
            </w:pPr>
          </w:p>
        </w:tc>
        <w:tc>
          <w:tcPr>
            <w:tcW w:w="2451" w:type="dxa"/>
            <w:tcBorders>
              <w:top w:val="single" w:sz="4" w:space="0" w:color="000000"/>
            </w:tcBorders>
          </w:tcPr>
          <w:p w14:paraId="2FC890FD" w14:textId="279DAA12" w:rsidR="00383996" w:rsidRPr="00AC0B9F" w:rsidRDefault="00AB247F" w:rsidP="00CC5696">
            <w:pPr>
              <w:pBdr>
                <w:top w:val="nil"/>
                <w:left w:val="nil"/>
                <w:bottom w:val="nil"/>
                <w:right w:val="nil"/>
                <w:between w:val="nil"/>
              </w:pBdr>
              <w:jc w:val="center"/>
              <w:rPr>
                <w:rFonts w:ascii="Times New Roman" w:hAnsi="Times New Roman" w:cs="Times New Roman"/>
                <w:color w:val="000000"/>
                <w:sz w:val="20"/>
                <w:szCs w:val="20"/>
              </w:rPr>
            </w:pPr>
            <w:r w:rsidRPr="00AC0B9F">
              <w:rPr>
                <w:rFonts w:ascii="Times New Roman" w:hAnsi="Times New Roman" w:cs="Times New Roman"/>
                <w:color w:val="000000"/>
                <w:sz w:val="20"/>
                <w:szCs w:val="20"/>
              </w:rPr>
              <w:t>розшифрування</w:t>
            </w:r>
            <w:r w:rsidR="00383996" w:rsidRPr="00AC0B9F">
              <w:rPr>
                <w:rFonts w:ascii="Times New Roman" w:hAnsi="Times New Roman" w:cs="Times New Roman"/>
                <w:color w:val="000000"/>
                <w:sz w:val="20"/>
                <w:szCs w:val="20"/>
              </w:rPr>
              <w:t xml:space="preserve"> підпису</w:t>
            </w:r>
          </w:p>
        </w:tc>
      </w:tr>
    </w:tbl>
    <w:p w14:paraId="07CC32AC" w14:textId="77777777" w:rsidR="00383996" w:rsidRPr="00AC0B9F" w:rsidRDefault="00383996" w:rsidP="00383996">
      <w:pPr>
        <w:pBdr>
          <w:top w:val="nil"/>
          <w:left w:val="nil"/>
          <w:bottom w:val="nil"/>
          <w:right w:val="nil"/>
          <w:between w:val="nil"/>
        </w:pBdr>
        <w:tabs>
          <w:tab w:val="left" w:pos="3870"/>
          <w:tab w:val="center" w:pos="4674"/>
        </w:tabs>
        <w:spacing w:line="360" w:lineRule="auto"/>
        <w:jc w:val="center"/>
        <w:rPr>
          <w:rFonts w:ascii="Times New Roman" w:hAnsi="Times New Roman" w:cs="Times New Roman"/>
          <w:color w:val="000000"/>
          <w:sz w:val="28"/>
          <w:szCs w:val="28"/>
        </w:rPr>
      </w:pPr>
      <w:r w:rsidRPr="00AC0B9F">
        <w:rPr>
          <w:rFonts w:ascii="Times New Roman" w:hAnsi="Times New Roman" w:cs="Times New Roman"/>
          <w:b/>
          <w:color w:val="000000"/>
          <w:sz w:val="28"/>
          <w:szCs w:val="28"/>
        </w:rPr>
        <w:t>Допускається до захисту</w:t>
      </w:r>
    </w:p>
    <w:tbl>
      <w:tblPr>
        <w:tblW w:w="8720" w:type="dxa"/>
        <w:tblInd w:w="247" w:type="dxa"/>
        <w:tblLayout w:type="fixed"/>
        <w:tblLook w:val="0000" w:firstRow="0" w:lastRow="0" w:firstColumn="0" w:lastColumn="0" w:noHBand="0" w:noVBand="0"/>
      </w:tblPr>
      <w:tblGrid>
        <w:gridCol w:w="2531"/>
        <w:gridCol w:w="902"/>
        <w:gridCol w:w="2634"/>
        <w:gridCol w:w="244"/>
        <w:gridCol w:w="2409"/>
      </w:tblGrid>
      <w:tr w:rsidR="00383996" w:rsidRPr="00AC0B9F" w14:paraId="41682739" w14:textId="77777777" w:rsidTr="00CC5696">
        <w:trPr>
          <w:trHeight w:val="380"/>
        </w:trPr>
        <w:tc>
          <w:tcPr>
            <w:tcW w:w="2531" w:type="dxa"/>
          </w:tcPr>
          <w:p w14:paraId="3FC0B2CC" w14:textId="77777777" w:rsidR="00383996" w:rsidRPr="00AC0B9F" w:rsidRDefault="00383996" w:rsidP="00CC5696">
            <w:pPr>
              <w:pBdr>
                <w:top w:val="nil"/>
                <w:left w:val="nil"/>
                <w:bottom w:val="nil"/>
                <w:right w:val="nil"/>
                <w:between w:val="nil"/>
              </w:pBdr>
              <w:rPr>
                <w:rFonts w:ascii="Times New Roman" w:hAnsi="Times New Roman" w:cs="Times New Roman"/>
                <w:color w:val="000000"/>
                <w:sz w:val="28"/>
                <w:szCs w:val="28"/>
              </w:rPr>
            </w:pPr>
            <w:r w:rsidRPr="00AC0B9F">
              <w:rPr>
                <w:rFonts w:ascii="Times New Roman" w:hAnsi="Times New Roman" w:cs="Times New Roman"/>
                <w:color w:val="000000"/>
                <w:sz w:val="28"/>
                <w:szCs w:val="28"/>
              </w:rPr>
              <w:t xml:space="preserve">Завідувач кафедри  </w:t>
            </w:r>
          </w:p>
        </w:tc>
        <w:tc>
          <w:tcPr>
            <w:tcW w:w="902" w:type="dxa"/>
          </w:tcPr>
          <w:p w14:paraId="5E980C6E" w14:textId="77777777" w:rsidR="00383996" w:rsidRPr="00AC0B9F" w:rsidRDefault="00383996" w:rsidP="00CC5696">
            <w:pPr>
              <w:pBdr>
                <w:top w:val="nil"/>
                <w:left w:val="nil"/>
                <w:bottom w:val="nil"/>
                <w:right w:val="nil"/>
                <w:between w:val="nil"/>
              </w:pBdr>
              <w:jc w:val="center"/>
              <w:rPr>
                <w:rFonts w:ascii="Times New Roman" w:hAnsi="Times New Roman" w:cs="Times New Roman"/>
                <w:color w:val="000000"/>
                <w:sz w:val="28"/>
                <w:szCs w:val="28"/>
              </w:rPr>
            </w:pPr>
          </w:p>
        </w:tc>
        <w:tc>
          <w:tcPr>
            <w:tcW w:w="2634" w:type="dxa"/>
            <w:tcBorders>
              <w:bottom w:val="single" w:sz="4" w:space="0" w:color="000000"/>
            </w:tcBorders>
          </w:tcPr>
          <w:p w14:paraId="0A21CD61" w14:textId="77777777" w:rsidR="00383996" w:rsidRPr="00AC0B9F" w:rsidRDefault="00383996" w:rsidP="00CC5696">
            <w:pPr>
              <w:pBdr>
                <w:top w:val="nil"/>
                <w:left w:val="nil"/>
                <w:bottom w:val="nil"/>
                <w:right w:val="nil"/>
                <w:between w:val="nil"/>
              </w:pBdr>
              <w:jc w:val="center"/>
              <w:rPr>
                <w:rFonts w:ascii="Times New Roman" w:hAnsi="Times New Roman" w:cs="Times New Roman"/>
                <w:color w:val="000000"/>
                <w:sz w:val="28"/>
                <w:szCs w:val="28"/>
              </w:rPr>
            </w:pPr>
          </w:p>
        </w:tc>
        <w:tc>
          <w:tcPr>
            <w:tcW w:w="244" w:type="dxa"/>
          </w:tcPr>
          <w:p w14:paraId="4DD0A78D" w14:textId="77777777" w:rsidR="00383996" w:rsidRPr="00AC0B9F" w:rsidRDefault="00383996" w:rsidP="00CC5696">
            <w:pPr>
              <w:pBdr>
                <w:top w:val="nil"/>
                <w:left w:val="nil"/>
                <w:bottom w:val="nil"/>
                <w:right w:val="nil"/>
                <w:between w:val="nil"/>
              </w:pBdr>
              <w:ind w:hanging="468"/>
              <w:jc w:val="center"/>
              <w:rPr>
                <w:rFonts w:ascii="Times New Roman" w:hAnsi="Times New Roman" w:cs="Times New Roman"/>
                <w:color w:val="000000"/>
                <w:sz w:val="28"/>
                <w:szCs w:val="28"/>
              </w:rPr>
            </w:pPr>
          </w:p>
        </w:tc>
        <w:tc>
          <w:tcPr>
            <w:tcW w:w="2409" w:type="dxa"/>
            <w:tcBorders>
              <w:bottom w:val="single" w:sz="4" w:space="0" w:color="000000"/>
            </w:tcBorders>
          </w:tcPr>
          <w:p w14:paraId="58B8B798" w14:textId="46C4C4D4" w:rsidR="00383996" w:rsidRPr="009A697F" w:rsidRDefault="009A697F" w:rsidP="00CC5696">
            <w:pPr>
              <w:pBdr>
                <w:top w:val="nil"/>
                <w:left w:val="nil"/>
                <w:bottom w:val="nil"/>
                <w:right w:val="nil"/>
                <w:between w:val="nil"/>
              </w:pBdr>
              <w:ind w:hanging="304"/>
              <w:jc w:val="center"/>
              <w:rPr>
                <w:rFonts w:ascii="Times New Roman" w:hAnsi="Times New Roman" w:cs="Times New Roman"/>
                <w:i/>
                <w:iCs/>
                <w:color w:val="000000"/>
                <w:sz w:val="28"/>
                <w:szCs w:val="28"/>
              </w:rPr>
            </w:pPr>
            <w:r w:rsidRPr="009A697F">
              <w:rPr>
                <w:rFonts w:ascii="Times New Roman" w:hAnsi="Times New Roman" w:cs="Times New Roman"/>
                <w:i/>
                <w:iCs/>
                <w:color w:val="000000"/>
                <w:sz w:val="28"/>
                <w:szCs w:val="28"/>
              </w:rPr>
              <w:t>М.С. Орлів</w:t>
            </w:r>
          </w:p>
        </w:tc>
      </w:tr>
      <w:tr w:rsidR="00383996" w:rsidRPr="00AC0B9F" w14:paraId="3EEF369E" w14:textId="77777777" w:rsidTr="00CC5696">
        <w:trPr>
          <w:trHeight w:val="600"/>
        </w:trPr>
        <w:tc>
          <w:tcPr>
            <w:tcW w:w="2531" w:type="dxa"/>
          </w:tcPr>
          <w:p w14:paraId="53B589DA" w14:textId="77777777" w:rsidR="00383996" w:rsidRPr="00AC0B9F" w:rsidRDefault="00383996" w:rsidP="00CC5696">
            <w:pPr>
              <w:pBdr>
                <w:top w:val="nil"/>
                <w:left w:val="nil"/>
                <w:bottom w:val="nil"/>
                <w:right w:val="nil"/>
                <w:between w:val="nil"/>
              </w:pBdr>
              <w:jc w:val="center"/>
              <w:rPr>
                <w:rFonts w:ascii="Times New Roman" w:hAnsi="Times New Roman" w:cs="Times New Roman"/>
                <w:color w:val="000000"/>
                <w:sz w:val="28"/>
                <w:szCs w:val="28"/>
              </w:rPr>
            </w:pPr>
          </w:p>
        </w:tc>
        <w:tc>
          <w:tcPr>
            <w:tcW w:w="902" w:type="dxa"/>
          </w:tcPr>
          <w:p w14:paraId="7676495B" w14:textId="77777777" w:rsidR="00383996" w:rsidRPr="00AC0B9F" w:rsidRDefault="00383996" w:rsidP="00CC5696">
            <w:pPr>
              <w:pBdr>
                <w:top w:val="nil"/>
                <w:left w:val="nil"/>
                <w:bottom w:val="nil"/>
                <w:right w:val="nil"/>
                <w:between w:val="nil"/>
              </w:pBdr>
              <w:jc w:val="center"/>
              <w:rPr>
                <w:rFonts w:ascii="Times New Roman" w:hAnsi="Times New Roman" w:cs="Times New Roman"/>
                <w:color w:val="000000"/>
                <w:sz w:val="28"/>
                <w:szCs w:val="28"/>
              </w:rPr>
            </w:pPr>
          </w:p>
        </w:tc>
        <w:tc>
          <w:tcPr>
            <w:tcW w:w="2634" w:type="dxa"/>
            <w:tcBorders>
              <w:top w:val="single" w:sz="4" w:space="0" w:color="000000"/>
            </w:tcBorders>
          </w:tcPr>
          <w:p w14:paraId="32E92E1B" w14:textId="77777777" w:rsidR="00383996" w:rsidRPr="00AC0B9F" w:rsidRDefault="00383996" w:rsidP="00CC5696">
            <w:pPr>
              <w:pBdr>
                <w:top w:val="nil"/>
                <w:left w:val="nil"/>
                <w:bottom w:val="nil"/>
                <w:right w:val="nil"/>
                <w:between w:val="nil"/>
              </w:pBdr>
              <w:jc w:val="center"/>
              <w:rPr>
                <w:rFonts w:ascii="Times New Roman" w:hAnsi="Times New Roman" w:cs="Times New Roman"/>
                <w:color w:val="000000"/>
                <w:sz w:val="24"/>
                <w:szCs w:val="24"/>
              </w:rPr>
            </w:pPr>
            <w:r w:rsidRPr="00AC0B9F">
              <w:rPr>
                <w:rFonts w:ascii="Times New Roman" w:hAnsi="Times New Roman" w:cs="Times New Roman"/>
                <w:color w:val="000000"/>
                <w:sz w:val="20"/>
                <w:szCs w:val="20"/>
              </w:rPr>
              <w:t>особистий підпис, дата</w:t>
            </w:r>
          </w:p>
        </w:tc>
        <w:tc>
          <w:tcPr>
            <w:tcW w:w="244" w:type="dxa"/>
            <w:vAlign w:val="center"/>
          </w:tcPr>
          <w:p w14:paraId="369A9A00" w14:textId="77777777" w:rsidR="00383996" w:rsidRPr="00AC0B9F" w:rsidRDefault="00383996" w:rsidP="00CC5696">
            <w:pPr>
              <w:pBdr>
                <w:top w:val="nil"/>
                <w:left w:val="nil"/>
                <w:bottom w:val="nil"/>
                <w:right w:val="nil"/>
                <w:between w:val="nil"/>
              </w:pBdr>
              <w:jc w:val="center"/>
              <w:rPr>
                <w:rFonts w:ascii="Times New Roman" w:hAnsi="Times New Roman" w:cs="Times New Roman"/>
                <w:color w:val="000000"/>
                <w:sz w:val="24"/>
                <w:szCs w:val="24"/>
              </w:rPr>
            </w:pPr>
          </w:p>
        </w:tc>
        <w:tc>
          <w:tcPr>
            <w:tcW w:w="2409" w:type="dxa"/>
            <w:tcBorders>
              <w:top w:val="single" w:sz="4" w:space="0" w:color="000000"/>
            </w:tcBorders>
          </w:tcPr>
          <w:p w14:paraId="6412C3D2" w14:textId="10694F61" w:rsidR="00383996" w:rsidRPr="00AC0B9F" w:rsidRDefault="00AB247F" w:rsidP="00CC5696">
            <w:pPr>
              <w:pBdr>
                <w:top w:val="nil"/>
                <w:left w:val="nil"/>
                <w:bottom w:val="nil"/>
                <w:right w:val="nil"/>
                <w:between w:val="nil"/>
              </w:pBdr>
              <w:ind w:left="39"/>
              <w:jc w:val="center"/>
              <w:rPr>
                <w:rFonts w:ascii="Times New Roman" w:hAnsi="Times New Roman" w:cs="Times New Roman"/>
                <w:color w:val="000000"/>
                <w:sz w:val="24"/>
                <w:szCs w:val="24"/>
              </w:rPr>
            </w:pPr>
            <w:r w:rsidRPr="00AC0B9F">
              <w:rPr>
                <w:rFonts w:ascii="Times New Roman" w:hAnsi="Times New Roman" w:cs="Times New Roman"/>
                <w:color w:val="000000"/>
                <w:sz w:val="20"/>
                <w:szCs w:val="20"/>
              </w:rPr>
              <w:t>розшифрування</w:t>
            </w:r>
            <w:r w:rsidR="00383996" w:rsidRPr="00AC0B9F">
              <w:rPr>
                <w:rFonts w:ascii="Times New Roman" w:hAnsi="Times New Roman" w:cs="Times New Roman"/>
                <w:color w:val="000000"/>
                <w:sz w:val="20"/>
                <w:szCs w:val="20"/>
              </w:rPr>
              <w:t xml:space="preserve"> підпису</w:t>
            </w:r>
          </w:p>
        </w:tc>
      </w:tr>
      <w:tr w:rsidR="00383996" w:rsidRPr="00AC0B9F" w14:paraId="5AA14879" w14:textId="77777777" w:rsidTr="00CC5696">
        <w:trPr>
          <w:trHeight w:val="380"/>
        </w:trPr>
        <w:tc>
          <w:tcPr>
            <w:tcW w:w="2531" w:type="dxa"/>
          </w:tcPr>
          <w:p w14:paraId="7A0F1161" w14:textId="77777777" w:rsidR="00383996" w:rsidRPr="00AC0B9F" w:rsidRDefault="00383996" w:rsidP="00CC5696">
            <w:pPr>
              <w:pBdr>
                <w:top w:val="nil"/>
                <w:left w:val="nil"/>
                <w:bottom w:val="nil"/>
                <w:right w:val="nil"/>
                <w:between w:val="nil"/>
              </w:pBdr>
              <w:rPr>
                <w:rFonts w:ascii="Times New Roman" w:hAnsi="Times New Roman" w:cs="Times New Roman"/>
                <w:color w:val="000000"/>
                <w:sz w:val="28"/>
                <w:szCs w:val="28"/>
              </w:rPr>
            </w:pPr>
            <w:r w:rsidRPr="00AC0B9F">
              <w:rPr>
                <w:rFonts w:ascii="Times New Roman" w:hAnsi="Times New Roman" w:cs="Times New Roman"/>
                <w:color w:val="000000"/>
                <w:sz w:val="28"/>
                <w:szCs w:val="28"/>
              </w:rPr>
              <w:t xml:space="preserve"> Керівник</w:t>
            </w:r>
          </w:p>
        </w:tc>
        <w:tc>
          <w:tcPr>
            <w:tcW w:w="902" w:type="dxa"/>
          </w:tcPr>
          <w:p w14:paraId="2F1AA91B" w14:textId="77777777" w:rsidR="00383996" w:rsidRPr="00AC0B9F" w:rsidRDefault="00383996" w:rsidP="00CC5696">
            <w:pPr>
              <w:pBdr>
                <w:top w:val="nil"/>
                <w:left w:val="nil"/>
                <w:bottom w:val="nil"/>
                <w:right w:val="nil"/>
                <w:between w:val="nil"/>
              </w:pBdr>
              <w:jc w:val="center"/>
              <w:rPr>
                <w:rFonts w:ascii="Times New Roman" w:hAnsi="Times New Roman" w:cs="Times New Roman"/>
                <w:color w:val="000000"/>
                <w:sz w:val="28"/>
                <w:szCs w:val="28"/>
              </w:rPr>
            </w:pPr>
          </w:p>
        </w:tc>
        <w:tc>
          <w:tcPr>
            <w:tcW w:w="2634" w:type="dxa"/>
            <w:tcBorders>
              <w:bottom w:val="single" w:sz="4" w:space="0" w:color="000000"/>
            </w:tcBorders>
            <w:vAlign w:val="center"/>
          </w:tcPr>
          <w:p w14:paraId="2CD635D2" w14:textId="77777777" w:rsidR="00383996" w:rsidRPr="00AC0B9F" w:rsidRDefault="00383996" w:rsidP="00CC5696">
            <w:pPr>
              <w:pBdr>
                <w:top w:val="nil"/>
                <w:left w:val="nil"/>
                <w:bottom w:val="nil"/>
                <w:right w:val="nil"/>
                <w:between w:val="nil"/>
              </w:pBdr>
              <w:jc w:val="center"/>
              <w:rPr>
                <w:rFonts w:ascii="Times New Roman" w:hAnsi="Times New Roman" w:cs="Times New Roman"/>
                <w:color w:val="000000"/>
                <w:sz w:val="28"/>
                <w:szCs w:val="28"/>
              </w:rPr>
            </w:pPr>
          </w:p>
        </w:tc>
        <w:tc>
          <w:tcPr>
            <w:tcW w:w="244" w:type="dxa"/>
            <w:vAlign w:val="center"/>
          </w:tcPr>
          <w:p w14:paraId="30DB77EE" w14:textId="77777777" w:rsidR="00383996" w:rsidRPr="00AC0B9F" w:rsidRDefault="00383996" w:rsidP="00CC5696">
            <w:pPr>
              <w:pBdr>
                <w:top w:val="nil"/>
                <w:left w:val="nil"/>
                <w:bottom w:val="nil"/>
                <w:right w:val="nil"/>
                <w:between w:val="nil"/>
              </w:pBdr>
              <w:jc w:val="center"/>
              <w:rPr>
                <w:rFonts w:ascii="Times New Roman" w:hAnsi="Times New Roman" w:cs="Times New Roman"/>
                <w:color w:val="000000"/>
                <w:sz w:val="28"/>
                <w:szCs w:val="28"/>
              </w:rPr>
            </w:pPr>
          </w:p>
        </w:tc>
        <w:tc>
          <w:tcPr>
            <w:tcW w:w="2409" w:type="dxa"/>
            <w:tcBorders>
              <w:bottom w:val="single" w:sz="4" w:space="0" w:color="000000"/>
            </w:tcBorders>
            <w:vAlign w:val="center"/>
          </w:tcPr>
          <w:p w14:paraId="6E94B99A" w14:textId="77777777" w:rsidR="00383996" w:rsidRPr="00AC0B9F" w:rsidRDefault="00383996" w:rsidP="00CC5696">
            <w:pPr>
              <w:pBdr>
                <w:top w:val="nil"/>
                <w:left w:val="nil"/>
                <w:bottom w:val="nil"/>
                <w:right w:val="nil"/>
                <w:between w:val="nil"/>
              </w:pBdr>
              <w:jc w:val="center"/>
              <w:rPr>
                <w:rFonts w:ascii="Times New Roman" w:hAnsi="Times New Roman" w:cs="Times New Roman"/>
                <w:color w:val="000000"/>
                <w:sz w:val="28"/>
                <w:szCs w:val="28"/>
              </w:rPr>
            </w:pPr>
            <w:r w:rsidRPr="00AC0B9F">
              <w:rPr>
                <w:rFonts w:ascii="Times New Roman" w:hAnsi="Times New Roman" w:cs="Times New Roman"/>
                <w:i/>
                <w:color w:val="000000"/>
                <w:sz w:val="28"/>
                <w:szCs w:val="28"/>
              </w:rPr>
              <w:t xml:space="preserve">І.Д. </w:t>
            </w:r>
            <w:proofErr w:type="spellStart"/>
            <w:r w:rsidRPr="00AC0B9F">
              <w:rPr>
                <w:rFonts w:ascii="Times New Roman" w:hAnsi="Times New Roman" w:cs="Times New Roman"/>
                <w:i/>
                <w:color w:val="000000"/>
                <w:sz w:val="28"/>
                <w:szCs w:val="28"/>
              </w:rPr>
              <w:t>Озьмінська</w:t>
            </w:r>
            <w:proofErr w:type="spellEnd"/>
          </w:p>
        </w:tc>
      </w:tr>
      <w:tr w:rsidR="00383996" w:rsidRPr="00AC0B9F" w14:paraId="20DFC9F4" w14:textId="77777777" w:rsidTr="00CC5696">
        <w:trPr>
          <w:trHeight w:val="660"/>
        </w:trPr>
        <w:tc>
          <w:tcPr>
            <w:tcW w:w="2531" w:type="dxa"/>
          </w:tcPr>
          <w:p w14:paraId="786629CA" w14:textId="77777777" w:rsidR="00383996" w:rsidRPr="00AC0B9F" w:rsidRDefault="00383996" w:rsidP="00CC5696">
            <w:pPr>
              <w:pBdr>
                <w:top w:val="nil"/>
                <w:left w:val="nil"/>
                <w:bottom w:val="nil"/>
                <w:right w:val="nil"/>
                <w:between w:val="nil"/>
              </w:pBdr>
              <w:jc w:val="center"/>
              <w:rPr>
                <w:rFonts w:ascii="Times New Roman" w:hAnsi="Times New Roman" w:cs="Times New Roman"/>
                <w:color w:val="000000"/>
                <w:sz w:val="28"/>
                <w:szCs w:val="28"/>
              </w:rPr>
            </w:pPr>
          </w:p>
        </w:tc>
        <w:tc>
          <w:tcPr>
            <w:tcW w:w="902" w:type="dxa"/>
          </w:tcPr>
          <w:p w14:paraId="025E1070" w14:textId="77777777" w:rsidR="00383996" w:rsidRPr="00AC0B9F" w:rsidRDefault="00383996" w:rsidP="00CC5696">
            <w:pPr>
              <w:pBdr>
                <w:top w:val="nil"/>
                <w:left w:val="nil"/>
                <w:bottom w:val="nil"/>
                <w:right w:val="nil"/>
                <w:between w:val="nil"/>
              </w:pBdr>
              <w:jc w:val="center"/>
              <w:rPr>
                <w:rFonts w:ascii="Times New Roman" w:hAnsi="Times New Roman" w:cs="Times New Roman"/>
                <w:color w:val="000000"/>
                <w:sz w:val="28"/>
                <w:szCs w:val="28"/>
              </w:rPr>
            </w:pPr>
          </w:p>
        </w:tc>
        <w:tc>
          <w:tcPr>
            <w:tcW w:w="2634" w:type="dxa"/>
            <w:tcBorders>
              <w:top w:val="single" w:sz="4" w:space="0" w:color="000000"/>
            </w:tcBorders>
          </w:tcPr>
          <w:p w14:paraId="6DA95B72" w14:textId="77777777" w:rsidR="00383996" w:rsidRPr="00AC0B9F" w:rsidRDefault="00383996" w:rsidP="00CC5696">
            <w:pPr>
              <w:pBdr>
                <w:top w:val="nil"/>
                <w:left w:val="nil"/>
                <w:bottom w:val="nil"/>
                <w:right w:val="nil"/>
                <w:between w:val="nil"/>
              </w:pBdr>
              <w:jc w:val="center"/>
              <w:rPr>
                <w:rFonts w:ascii="Times New Roman" w:hAnsi="Times New Roman" w:cs="Times New Roman"/>
                <w:color w:val="000000"/>
                <w:sz w:val="24"/>
                <w:szCs w:val="24"/>
              </w:rPr>
            </w:pPr>
            <w:r w:rsidRPr="00AC0B9F">
              <w:rPr>
                <w:rFonts w:ascii="Times New Roman" w:hAnsi="Times New Roman" w:cs="Times New Roman"/>
                <w:color w:val="000000"/>
                <w:sz w:val="20"/>
                <w:szCs w:val="20"/>
              </w:rPr>
              <w:t>особистий підпис, дата</w:t>
            </w:r>
          </w:p>
        </w:tc>
        <w:tc>
          <w:tcPr>
            <w:tcW w:w="244" w:type="dxa"/>
            <w:vAlign w:val="center"/>
          </w:tcPr>
          <w:p w14:paraId="15261E8D" w14:textId="77777777" w:rsidR="00383996" w:rsidRPr="00AC0B9F" w:rsidRDefault="00383996" w:rsidP="00CC5696">
            <w:pPr>
              <w:pBdr>
                <w:top w:val="nil"/>
                <w:left w:val="nil"/>
                <w:bottom w:val="nil"/>
                <w:right w:val="nil"/>
                <w:between w:val="nil"/>
              </w:pBdr>
              <w:jc w:val="center"/>
              <w:rPr>
                <w:rFonts w:ascii="Times New Roman" w:hAnsi="Times New Roman" w:cs="Times New Roman"/>
                <w:color w:val="000000"/>
                <w:sz w:val="24"/>
                <w:szCs w:val="24"/>
              </w:rPr>
            </w:pPr>
          </w:p>
        </w:tc>
        <w:tc>
          <w:tcPr>
            <w:tcW w:w="2409" w:type="dxa"/>
            <w:tcBorders>
              <w:top w:val="single" w:sz="4" w:space="0" w:color="000000"/>
            </w:tcBorders>
          </w:tcPr>
          <w:p w14:paraId="726ED49F" w14:textId="113C3990" w:rsidR="00383996" w:rsidRPr="00AC0B9F" w:rsidRDefault="00AB247F" w:rsidP="00CC5696">
            <w:pPr>
              <w:pBdr>
                <w:top w:val="nil"/>
                <w:left w:val="nil"/>
                <w:bottom w:val="nil"/>
                <w:right w:val="nil"/>
                <w:between w:val="nil"/>
              </w:pBdr>
              <w:ind w:left="39"/>
              <w:jc w:val="center"/>
              <w:rPr>
                <w:rFonts w:ascii="Times New Roman" w:hAnsi="Times New Roman" w:cs="Times New Roman"/>
                <w:color w:val="000000"/>
                <w:sz w:val="24"/>
                <w:szCs w:val="24"/>
              </w:rPr>
            </w:pPr>
            <w:r w:rsidRPr="00AC0B9F">
              <w:rPr>
                <w:rFonts w:ascii="Times New Roman" w:hAnsi="Times New Roman" w:cs="Times New Roman"/>
                <w:color w:val="000000"/>
                <w:sz w:val="20"/>
                <w:szCs w:val="20"/>
              </w:rPr>
              <w:t>розшифрування</w:t>
            </w:r>
            <w:r w:rsidR="00383996" w:rsidRPr="00AC0B9F">
              <w:rPr>
                <w:rFonts w:ascii="Times New Roman" w:hAnsi="Times New Roman" w:cs="Times New Roman"/>
                <w:color w:val="000000"/>
                <w:sz w:val="20"/>
                <w:szCs w:val="20"/>
              </w:rPr>
              <w:t xml:space="preserve"> підпису</w:t>
            </w:r>
          </w:p>
        </w:tc>
      </w:tr>
      <w:tr w:rsidR="00383996" w:rsidRPr="00AC0B9F" w14:paraId="6052727B" w14:textId="77777777" w:rsidTr="00CC5696">
        <w:trPr>
          <w:trHeight w:val="380"/>
        </w:trPr>
        <w:tc>
          <w:tcPr>
            <w:tcW w:w="2531" w:type="dxa"/>
          </w:tcPr>
          <w:p w14:paraId="44536896" w14:textId="77777777" w:rsidR="00383996" w:rsidRPr="00AC0B9F" w:rsidRDefault="00383996" w:rsidP="00CC5696">
            <w:pPr>
              <w:pBdr>
                <w:top w:val="nil"/>
                <w:left w:val="nil"/>
                <w:bottom w:val="nil"/>
                <w:right w:val="nil"/>
                <w:between w:val="nil"/>
              </w:pBdr>
              <w:rPr>
                <w:rFonts w:ascii="Times New Roman" w:hAnsi="Times New Roman" w:cs="Times New Roman"/>
                <w:color w:val="000000"/>
                <w:sz w:val="28"/>
                <w:szCs w:val="28"/>
              </w:rPr>
            </w:pPr>
            <w:r w:rsidRPr="00AC0B9F">
              <w:rPr>
                <w:rFonts w:ascii="Times New Roman" w:hAnsi="Times New Roman" w:cs="Times New Roman"/>
                <w:color w:val="000000"/>
                <w:sz w:val="28"/>
                <w:szCs w:val="28"/>
              </w:rPr>
              <w:t>Рецензент</w:t>
            </w:r>
          </w:p>
        </w:tc>
        <w:tc>
          <w:tcPr>
            <w:tcW w:w="902" w:type="dxa"/>
          </w:tcPr>
          <w:p w14:paraId="4EE01F41" w14:textId="77777777" w:rsidR="00383996" w:rsidRPr="00AC0B9F" w:rsidRDefault="00383996" w:rsidP="00CC5696">
            <w:pPr>
              <w:pBdr>
                <w:top w:val="nil"/>
                <w:left w:val="nil"/>
                <w:bottom w:val="nil"/>
                <w:right w:val="nil"/>
                <w:between w:val="nil"/>
              </w:pBdr>
              <w:jc w:val="center"/>
              <w:rPr>
                <w:rFonts w:ascii="Times New Roman" w:hAnsi="Times New Roman" w:cs="Times New Roman"/>
                <w:color w:val="000000"/>
                <w:sz w:val="28"/>
                <w:szCs w:val="28"/>
              </w:rPr>
            </w:pPr>
          </w:p>
        </w:tc>
        <w:tc>
          <w:tcPr>
            <w:tcW w:w="2634" w:type="dxa"/>
            <w:tcBorders>
              <w:bottom w:val="single" w:sz="4" w:space="0" w:color="000000"/>
            </w:tcBorders>
            <w:vAlign w:val="center"/>
          </w:tcPr>
          <w:p w14:paraId="071BD583" w14:textId="77777777" w:rsidR="00383996" w:rsidRPr="00AC0B9F" w:rsidRDefault="00383996" w:rsidP="00CC5696">
            <w:pPr>
              <w:pBdr>
                <w:top w:val="nil"/>
                <w:left w:val="nil"/>
                <w:bottom w:val="nil"/>
                <w:right w:val="nil"/>
                <w:between w:val="nil"/>
              </w:pBdr>
              <w:jc w:val="center"/>
              <w:rPr>
                <w:rFonts w:ascii="Times New Roman" w:hAnsi="Times New Roman" w:cs="Times New Roman"/>
                <w:color w:val="000000"/>
                <w:sz w:val="28"/>
                <w:szCs w:val="28"/>
              </w:rPr>
            </w:pPr>
          </w:p>
        </w:tc>
        <w:tc>
          <w:tcPr>
            <w:tcW w:w="244" w:type="dxa"/>
            <w:vAlign w:val="center"/>
          </w:tcPr>
          <w:p w14:paraId="51DAAE59" w14:textId="77777777" w:rsidR="00383996" w:rsidRPr="00AC0B9F" w:rsidRDefault="00383996" w:rsidP="00CC5696">
            <w:pPr>
              <w:pBdr>
                <w:top w:val="nil"/>
                <w:left w:val="nil"/>
                <w:bottom w:val="nil"/>
                <w:right w:val="nil"/>
                <w:between w:val="nil"/>
              </w:pBdr>
              <w:jc w:val="center"/>
              <w:rPr>
                <w:rFonts w:ascii="Times New Roman" w:hAnsi="Times New Roman" w:cs="Times New Roman"/>
                <w:color w:val="000000"/>
                <w:sz w:val="28"/>
                <w:szCs w:val="28"/>
              </w:rPr>
            </w:pPr>
          </w:p>
        </w:tc>
        <w:tc>
          <w:tcPr>
            <w:tcW w:w="2409" w:type="dxa"/>
            <w:tcBorders>
              <w:bottom w:val="single" w:sz="4" w:space="0" w:color="000000"/>
            </w:tcBorders>
            <w:vAlign w:val="center"/>
          </w:tcPr>
          <w:p w14:paraId="4D5F692B" w14:textId="77777777" w:rsidR="00383996" w:rsidRPr="00AC0B9F" w:rsidRDefault="00383996" w:rsidP="00CC5696">
            <w:pPr>
              <w:pBdr>
                <w:top w:val="nil"/>
                <w:left w:val="nil"/>
                <w:bottom w:val="nil"/>
                <w:right w:val="nil"/>
                <w:between w:val="nil"/>
              </w:pBdr>
              <w:rPr>
                <w:rFonts w:ascii="Times New Roman" w:hAnsi="Times New Roman" w:cs="Times New Roman"/>
                <w:color w:val="000000"/>
                <w:sz w:val="28"/>
                <w:szCs w:val="28"/>
              </w:rPr>
            </w:pPr>
          </w:p>
        </w:tc>
      </w:tr>
      <w:tr w:rsidR="00383996" w:rsidRPr="00AC0B9F" w14:paraId="7FBE2803" w14:textId="77777777" w:rsidTr="00CC5696">
        <w:trPr>
          <w:trHeight w:val="660"/>
        </w:trPr>
        <w:tc>
          <w:tcPr>
            <w:tcW w:w="2531" w:type="dxa"/>
          </w:tcPr>
          <w:p w14:paraId="55FECD0C" w14:textId="77777777" w:rsidR="00383996" w:rsidRPr="00AC0B9F" w:rsidRDefault="00383996" w:rsidP="00CC5696">
            <w:pPr>
              <w:pBdr>
                <w:top w:val="nil"/>
                <w:left w:val="nil"/>
                <w:bottom w:val="nil"/>
                <w:right w:val="nil"/>
                <w:between w:val="nil"/>
              </w:pBdr>
              <w:jc w:val="center"/>
              <w:rPr>
                <w:rFonts w:ascii="Times New Roman" w:hAnsi="Times New Roman" w:cs="Times New Roman"/>
                <w:color w:val="000000"/>
                <w:sz w:val="28"/>
                <w:szCs w:val="28"/>
              </w:rPr>
            </w:pPr>
          </w:p>
        </w:tc>
        <w:tc>
          <w:tcPr>
            <w:tcW w:w="902" w:type="dxa"/>
          </w:tcPr>
          <w:p w14:paraId="2B0D2292" w14:textId="77777777" w:rsidR="00383996" w:rsidRPr="00AC0B9F" w:rsidRDefault="00383996" w:rsidP="00CC5696">
            <w:pPr>
              <w:pBdr>
                <w:top w:val="nil"/>
                <w:left w:val="nil"/>
                <w:bottom w:val="nil"/>
                <w:right w:val="nil"/>
                <w:between w:val="nil"/>
              </w:pBdr>
              <w:jc w:val="center"/>
              <w:rPr>
                <w:rFonts w:ascii="Times New Roman" w:hAnsi="Times New Roman" w:cs="Times New Roman"/>
                <w:color w:val="000000"/>
                <w:sz w:val="28"/>
                <w:szCs w:val="28"/>
              </w:rPr>
            </w:pPr>
          </w:p>
        </w:tc>
        <w:tc>
          <w:tcPr>
            <w:tcW w:w="2634" w:type="dxa"/>
            <w:tcBorders>
              <w:top w:val="single" w:sz="4" w:space="0" w:color="000000"/>
            </w:tcBorders>
          </w:tcPr>
          <w:p w14:paraId="31F41361" w14:textId="77777777" w:rsidR="00383996" w:rsidRPr="00AC0B9F" w:rsidRDefault="00383996" w:rsidP="00CC5696">
            <w:pPr>
              <w:pBdr>
                <w:top w:val="nil"/>
                <w:left w:val="nil"/>
                <w:bottom w:val="nil"/>
                <w:right w:val="nil"/>
                <w:between w:val="nil"/>
              </w:pBdr>
              <w:jc w:val="center"/>
              <w:rPr>
                <w:rFonts w:ascii="Times New Roman" w:hAnsi="Times New Roman" w:cs="Times New Roman"/>
                <w:color w:val="000000"/>
                <w:sz w:val="24"/>
                <w:szCs w:val="24"/>
              </w:rPr>
            </w:pPr>
            <w:r w:rsidRPr="00AC0B9F">
              <w:rPr>
                <w:rFonts w:ascii="Times New Roman" w:hAnsi="Times New Roman" w:cs="Times New Roman"/>
                <w:color w:val="000000"/>
                <w:sz w:val="20"/>
                <w:szCs w:val="20"/>
              </w:rPr>
              <w:t>особистий підпис, дата</w:t>
            </w:r>
          </w:p>
        </w:tc>
        <w:tc>
          <w:tcPr>
            <w:tcW w:w="244" w:type="dxa"/>
            <w:vAlign w:val="center"/>
          </w:tcPr>
          <w:p w14:paraId="7B984FFE" w14:textId="77777777" w:rsidR="00383996" w:rsidRPr="00AC0B9F" w:rsidRDefault="00383996" w:rsidP="00CC5696">
            <w:pPr>
              <w:pBdr>
                <w:top w:val="nil"/>
                <w:left w:val="nil"/>
                <w:bottom w:val="nil"/>
                <w:right w:val="nil"/>
                <w:between w:val="nil"/>
              </w:pBdr>
              <w:jc w:val="center"/>
              <w:rPr>
                <w:rFonts w:ascii="Times New Roman" w:hAnsi="Times New Roman" w:cs="Times New Roman"/>
                <w:color w:val="000000"/>
                <w:sz w:val="24"/>
                <w:szCs w:val="24"/>
              </w:rPr>
            </w:pPr>
          </w:p>
        </w:tc>
        <w:tc>
          <w:tcPr>
            <w:tcW w:w="2409" w:type="dxa"/>
            <w:tcBorders>
              <w:top w:val="single" w:sz="4" w:space="0" w:color="000000"/>
            </w:tcBorders>
          </w:tcPr>
          <w:p w14:paraId="1D41C8B9" w14:textId="125B84FF" w:rsidR="00383996" w:rsidRPr="00AC0B9F" w:rsidRDefault="00AB247F" w:rsidP="00CC5696">
            <w:pPr>
              <w:pBdr>
                <w:top w:val="nil"/>
                <w:left w:val="nil"/>
                <w:bottom w:val="nil"/>
                <w:right w:val="nil"/>
                <w:between w:val="nil"/>
              </w:pBdr>
              <w:ind w:left="39"/>
              <w:jc w:val="center"/>
              <w:rPr>
                <w:rFonts w:ascii="Times New Roman" w:hAnsi="Times New Roman" w:cs="Times New Roman"/>
                <w:color w:val="000000"/>
                <w:sz w:val="24"/>
                <w:szCs w:val="24"/>
              </w:rPr>
            </w:pPr>
            <w:r w:rsidRPr="00AC0B9F">
              <w:rPr>
                <w:rFonts w:ascii="Times New Roman" w:hAnsi="Times New Roman" w:cs="Times New Roman"/>
                <w:color w:val="000000"/>
                <w:sz w:val="20"/>
                <w:szCs w:val="20"/>
              </w:rPr>
              <w:t>розшифрування</w:t>
            </w:r>
            <w:r w:rsidR="00383996" w:rsidRPr="00AC0B9F">
              <w:rPr>
                <w:rFonts w:ascii="Times New Roman" w:hAnsi="Times New Roman" w:cs="Times New Roman"/>
                <w:color w:val="000000"/>
                <w:sz w:val="20"/>
                <w:szCs w:val="20"/>
              </w:rPr>
              <w:t xml:space="preserve"> підпису</w:t>
            </w:r>
          </w:p>
        </w:tc>
      </w:tr>
    </w:tbl>
    <w:p w14:paraId="3D11EDE1" w14:textId="1E85D7D2" w:rsidR="00383996" w:rsidRPr="00AC0B9F" w:rsidRDefault="00383996" w:rsidP="00383996">
      <w:pPr>
        <w:pBdr>
          <w:top w:val="nil"/>
          <w:left w:val="nil"/>
          <w:bottom w:val="nil"/>
          <w:right w:val="nil"/>
          <w:between w:val="nil"/>
        </w:pBdr>
        <w:tabs>
          <w:tab w:val="left" w:pos="3870"/>
          <w:tab w:val="center" w:pos="4674"/>
        </w:tabs>
        <w:spacing w:line="360" w:lineRule="auto"/>
        <w:rPr>
          <w:rFonts w:ascii="Times New Roman" w:hAnsi="Times New Roman" w:cs="Times New Roman"/>
          <w:color w:val="000000"/>
          <w:sz w:val="28"/>
          <w:szCs w:val="28"/>
        </w:rPr>
      </w:pPr>
    </w:p>
    <w:p w14:paraId="0FB5457F" w14:textId="77777777" w:rsidR="00383996" w:rsidRPr="00AC0B9F" w:rsidRDefault="00383996" w:rsidP="00383996">
      <w:pPr>
        <w:pBdr>
          <w:top w:val="nil"/>
          <w:left w:val="nil"/>
          <w:bottom w:val="nil"/>
          <w:right w:val="nil"/>
          <w:between w:val="nil"/>
        </w:pBdr>
        <w:tabs>
          <w:tab w:val="left" w:pos="3870"/>
          <w:tab w:val="center" w:pos="4674"/>
        </w:tabs>
        <w:spacing w:line="360" w:lineRule="auto"/>
        <w:rPr>
          <w:rFonts w:ascii="Times New Roman" w:hAnsi="Times New Roman" w:cs="Times New Roman"/>
          <w:color w:val="000000"/>
          <w:sz w:val="28"/>
          <w:szCs w:val="28"/>
        </w:rPr>
      </w:pPr>
    </w:p>
    <w:p w14:paraId="22C1B510" w14:textId="3837C113" w:rsidR="00383996" w:rsidRPr="00AC0B9F" w:rsidRDefault="00383996" w:rsidP="00383996">
      <w:pPr>
        <w:pBdr>
          <w:top w:val="nil"/>
          <w:left w:val="nil"/>
          <w:bottom w:val="nil"/>
          <w:right w:val="nil"/>
          <w:between w:val="nil"/>
        </w:pBdr>
        <w:tabs>
          <w:tab w:val="left" w:pos="3870"/>
          <w:tab w:val="center" w:pos="4674"/>
        </w:tabs>
        <w:spacing w:line="360" w:lineRule="auto"/>
        <w:jc w:val="center"/>
        <w:rPr>
          <w:rFonts w:ascii="Times New Roman" w:hAnsi="Times New Roman" w:cs="Times New Roman"/>
          <w:color w:val="000000"/>
          <w:sz w:val="28"/>
          <w:szCs w:val="28"/>
        </w:rPr>
      </w:pPr>
      <w:r w:rsidRPr="00AC0B9F">
        <w:rPr>
          <w:rFonts w:ascii="Times New Roman" w:hAnsi="Times New Roman" w:cs="Times New Roman"/>
          <w:color w:val="000000"/>
          <w:sz w:val="28"/>
          <w:szCs w:val="28"/>
        </w:rPr>
        <w:t>2021</w:t>
      </w:r>
    </w:p>
    <w:p w14:paraId="70199CB1" w14:textId="07CEC755" w:rsidR="00627A58" w:rsidRPr="00AC0B9F" w:rsidRDefault="00627A58" w:rsidP="00383996">
      <w:pPr>
        <w:pBdr>
          <w:top w:val="nil"/>
          <w:left w:val="nil"/>
          <w:bottom w:val="nil"/>
          <w:right w:val="nil"/>
          <w:between w:val="nil"/>
        </w:pBdr>
        <w:spacing w:line="360" w:lineRule="auto"/>
        <w:jc w:val="center"/>
        <w:rPr>
          <w:rFonts w:ascii="Times New Roman" w:hAnsi="Times New Roman" w:cs="Times New Roman"/>
          <w:color w:val="000000"/>
          <w:sz w:val="28"/>
          <w:szCs w:val="28"/>
        </w:rPr>
      </w:pPr>
      <w:r w:rsidRPr="00AC0B9F">
        <w:rPr>
          <w:rFonts w:ascii="Times New Roman" w:hAnsi="Times New Roman" w:cs="Times New Roman"/>
          <w:b/>
          <w:color w:val="000000"/>
          <w:sz w:val="28"/>
          <w:szCs w:val="28"/>
        </w:rPr>
        <w:lastRenderedPageBreak/>
        <w:t>АНОТАЦІЯ</w:t>
      </w:r>
    </w:p>
    <w:p w14:paraId="219D2C96" w14:textId="77777777" w:rsidR="00627A58" w:rsidRPr="00AC0B9F" w:rsidRDefault="00627A58" w:rsidP="00383996">
      <w:pPr>
        <w:pBdr>
          <w:top w:val="nil"/>
          <w:left w:val="nil"/>
          <w:bottom w:val="nil"/>
          <w:right w:val="nil"/>
          <w:between w:val="nil"/>
        </w:pBdr>
        <w:spacing w:line="360" w:lineRule="auto"/>
        <w:ind w:firstLine="708"/>
        <w:jc w:val="both"/>
        <w:rPr>
          <w:rFonts w:ascii="Times New Roman" w:hAnsi="Times New Roman" w:cs="Times New Roman"/>
          <w:color w:val="000000"/>
          <w:sz w:val="28"/>
          <w:szCs w:val="28"/>
          <w:highlight w:val="white"/>
        </w:rPr>
      </w:pPr>
      <w:r w:rsidRPr="00AC0B9F">
        <w:rPr>
          <w:rFonts w:ascii="Times New Roman" w:hAnsi="Times New Roman" w:cs="Times New Roman"/>
          <w:b/>
          <w:color w:val="000000"/>
          <w:sz w:val="28"/>
          <w:szCs w:val="28"/>
          <w:highlight w:val="white"/>
        </w:rPr>
        <w:t>Дубинська Х.Л. Громадянська активність як чинник ефективності публічного управління</w:t>
      </w:r>
      <w:r w:rsidRPr="00AC0B9F">
        <w:rPr>
          <w:rFonts w:ascii="Times New Roman" w:hAnsi="Times New Roman" w:cs="Times New Roman"/>
          <w:i/>
          <w:color w:val="000000"/>
          <w:sz w:val="28"/>
          <w:szCs w:val="28"/>
          <w:highlight w:val="white"/>
        </w:rPr>
        <w:t xml:space="preserve">. </w:t>
      </w:r>
      <w:r w:rsidRPr="00AC0B9F">
        <w:rPr>
          <w:rFonts w:ascii="Times New Roman" w:hAnsi="Times New Roman" w:cs="Times New Roman"/>
          <w:b/>
          <w:color w:val="000000"/>
          <w:sz w:val="28"/>
          <w:szCs w:val="28"/>
        </w:rPr>
        <w:t xml:space="preserve">– Рукопис. </w:t>
      </w:r>
    </w:p>
    <w:p w14:paraId="25C43AC1" w14:textId="77777777" w:rsidR="00627A58" w:rsidRPr="00AC0B9F" w:rsidRDefault="00627A58" w:rsidP="00383996">
      <w:pPr>
        <w:pBdr>
          <w:top w:val="nil"/>
          <w:left w:val="nil"/>
          <w:bottom w:val="nil"/>
          <w:right w:val="nil"/>
          <w:between w:val="nil"/>
        </w:pBdr>
        <w:spacing w:line="360" w:lineRule="auto"/>
        <w:ind w:firstLine="708"/>
        <w:jc w:val="both"/>
        <w:rPr>
          <w:rFonts w:ascii="Times New Roman" w:hAnsi="Times New Roman" w:cs="Times New Roman"/>
          <w:color w:val="000000"/>
          <w:sz w:val="28"/>
          <w:szCs w:val="28"/>
        </w:rPr>
      </w:pPr>
      <w:r w:rsidRPr="00AC0B9F">
        <w:rPr>
          <w:rFonts w:ascii="Times New Roman" w:hAnsi="Times New Roman" w:cs="Times New Roman"/>
          <w:color w:val="000000"/>
          <w:sz w:val="28"/>
          <w:szCs w:val="28"/>
        </w:rPr>
        <w:t>Магістерська</w:t>
      </w:r>
      <w:r w:rsidR="004B4ED6" w:rsidRPr="00AC0B9F">
        <w:rPr>
          <w:rFonts w:ascii="Times New Roman" w:hAnsi="Times New Roman" w:cs="Times New Roman"/>
          <w:color w:val="000000"/>
          <w:sz w:val="28"/>
          <w:szCs w:val="28"/>
        </w:rPr>
        <w:t xml:space="preserve"> робота за спеціальністю 281 – «</w:t>
      </w:r>
      <w:r w:rsidRPr="00AC0B9F">
        <w:rPr>
          <w:rFonts w:ascii="Times New Roman" w:hAnsi="Times New Roman" w:cs="Times New Roman"/>
          <w:color w:val="000000"/>
          <w:sz w:val="28"/>
          <w:szCs w:val="28"/>
        </w:rPr>
        <w:t>Публічн</w:t>
      </w:r>
      <w:r w:rsidR="004B4ED6" w:rsidRPr="00AC0B9F">
        <w:rPr>
          <w:rFonts w:ascii="Times New Roman" w:hAnsi="Times New Roman" w:cs="Times New Roman"/>
          <w:color w:val="000000"/>
          <w:sz w:val="28"/>
          <w:szCs w:val="28"/>
        </w:rPr>
        <w:t>е управління та адміністрування»</w:t>
      </w:r>
      <w:r w:rsidRPr="00AC0B9F">
        <w:rPr>
          <w:rFonts w:ascii="Times New Roman" w:hAnsi="Times New Roman" w:cs="Times New Roman"/>
          <w:color w:val="000000"/>
          <w:sz w:val="28"/>
          <w:szCs w:val="28"/>
        </w:rPr>
        <w:t>. – Івано-Франківський національний технічний університет нафти і газу. – Івано-Франківськ, 2021.</w:t>
      </w:r>
    </w:p>
    <w:p w14:paraId="740EC3CB" w14:textId="77777777" w:rsidR="00627A58" w:rsidRPr="00AC0B9F" w:rsidRDefault="00627A58" w:rsidP="00383996">
      <w:pPr>
        <w:pBdr>
          <w:top w:val="nil"/>
          <w:left w:val="nil"/>
          <w:bottom w:val="nil"/>
          <w:right w:val="nil"/>
          <w:between w:val="nil"/>
        </w:pBdr>
        <w:spacing w:line="360" w:lineRule="auto"/>
        <w:ind w:firstLine="708"/>
        <w:jc w:val="both"/>
        <w:rPr>
          <w:rFonts w:ascii="Times New Roman" w:hAnsi="Times New Roman" w:cs="Times New Roman"/>
          <w:sz w:val="28"/>
          <w:szCs w:val="28"/>
        </w:rPr>
      </w:pPr>
      <w:r w:rsidRPr="00AC0B9F">
        <w:rPr>
          <w:rFonts w:ascii="Times New Roman" w:hAnsi="Times New Roman" w:cs="Times New Roman"/>
          <w:color w:val="000000"/>
          <w:sz w:val="28"/>
          <w:szCs w:val="28"/>
        </w:rPr>
        <w:t xml:space="preserve">У дослідженні висвітлено суть громадянської активності як чинника ефективності публічного управління. В роботі розкрито теоретичні засади дослідження феномену громадянської активності. Автором проаналізовано та охарактеризовано механізми реалізації та сучасний стан громадянської активності в Україні. А також у роботі розглянуто основні шляхи підвищення </w:t>
      </w:r>
      <w:r w:rsidRPr="00AC0B9F">
        <w:rPr>
          <w:rFonts w:ascii="Times New Roman" w:hAnsi="Times New Roman" w:cs="Times New Roman"/>
          <w:sz w:val="28"/>
          <w:szCs w:val="28"/>
        </w:rPr>
        <w:t>активності громадян в Україні.</w:t>
      </w:r>
    </w:p>
    <w:p w14:paraId="757A4019" w14:textId="77777777" w:rsidR="00627A58" w:rsidRPr="00AC0B9F" w:rsidRDefault="00627A58" w:rsidP="00383996">
      <w:pPr>
        <w:pBdr>
          <w:top w:val="nil"/>
          <w:left w:val="nil"/>
          <w:bottom w:val="nil"/>
          <w:right w:val="nil"/>
          <w:between w:val="nil"/>
        </w:pBdr>
        <w:spacing w:line="360" w:lineRule="auto"/>
        <w:ind w:firstLine="708"/>
        <w:jc w:val="both"/>
        <w:rPr>
          <w:rFonts w:ascii="Times New Roman" w:hAnsi="Times New Roman" w:cs="Times New Roman"/>
          <w:sz w:val="28"/>
          <w:szCs w:val="28"/>
        </w:rPr>
      </w:pPr>
      <w:r w:rsidRPr="00AC0B9F">
        <w:rPr>
          <w:rFonts w:ascii="Times New Roman" w:hAnsi="Times New Roman" w:cs="Times New Roman"/>
          <w:sz w:val="28"/>
          <w:szCs w:val="28"/>
        </w:rPr>
        <w:t xml:space="preserve">Актуальність дослідження полягає в тому, що </w:t>
      </w:r>
      <w:r w:rsidR="00066647" w:rsidRPr="00AC0B9F">
        <w:rPr>
          <w:rFonts w:ascii="Times New Roman" w:hAnsi="Times New Roman" w:cs="Times New Roman"/>
          <w:sz w:val="28"/>
          <w:szCs w:val="28"/>
        </w:rPr>
        <w:t xml:space="preserve">питання громадянської активності потребує глибокого наукового аналізу, зокрема, дослідження громадянської активності як загальносуспільного явища, що отримує свій розвиток в сучасних умовах України. Таке дослідження має базуватись на певній теоретичній моделі, яка буде включати всі прояви та форми громадянської активності, дозволить відрізняти цю активність від інших видів політичної участі громадян. Дослідження громадянської активності є особливо актуальним для суспільств, що трансформуються, або ж мають слабкі традиції формування громадянської активності, не мають вироблених дієвих механізмів стимулювання громадянської активності. </w:t>
      </w:r>
    </w:p>
    <w:p w14:paraId="6DF9FAF0" w14:textId="77777777" w:rsidR="0070529C" w:rsidRPr="00AC0B9F" w:rsidRDefault="00627A58" w:rsidP="00383996">
      <w:pPr>
        <w:pStyle w:val="a5"/>
        <w:spacing w:line="360" w:lineRule="auto"/>
        <w:ind w:right="227"/>
      </w:pPr>
      <w:r w:rsidRPr="00AC0B9F">
        <w:rPr>
          <w:b/>
          <w:color w:val="000000"/>
        </w:rPr>
        <w:t>Ключові слова:</w:t>
      </w:r>
      <w:r w:rsidRPr="00AC0B9F">
        <w:rPr>
          <w:color w:val="000000"/>
        </w:rPr>
        <w:t xml:space="preserve"> громадянська активність, </w:t>
      </w:r>
      <w:r w:rsidR="0070529C" w:rsidRPr="00AC0B9F">
        <w:t>громадянське</w:t>
      </w:r>
      <w:r w:rsidR="0070529C" w:rsidRPr="00AC0B9F">
        <w:rPr>
          <w:spacing w:val="1"/>
        </w:rPr>
        <w:t xml:space="preserve"> </w:t>
      </w:r>
      <w:r w:rsidR="0070529C" w:rsidRPr="00AC0B9F">
        <w:t>суспільство,</w:t>
      </w:r>
      <w:r w:rsidR="0070529C" w:rsidRPr="00AC0B9F">
        <w:rPr>
          <w:spacing w:val="1"/>
        </w:rPr>
        <w:t xml:space="preserve"> </w:t>
      </w:r>
      <w:r w:rsidR="0070529C" w:rsidRPr="00AC0B9F">
        <w:t>механізми</w:t>
      </w:r>
      <w:r w:rsidR="0070529C" w:rsidRPr="00AC0B9F">
        <w:rPr>
          <w:spacing w:val="1"/>
        </w:rPr>
        <w:t xml:space="preserve"> </w:t>
      </w:r>
      <w:r w:rsidR="0070529C" w:rsidRPr="00AC0B9F">
        <w:t>громадянської</w:t>
      </w:r>
      <w:r w:rsidR="0070529C" w:rsidRPr="00AC0B9F">
        <w:rPr>
          <w:spacing w:val="1"/>
        </w:rPr>
        <w:t xml:space="preserve"> </w:t>
      </w:r>
      <w:r w:rsidR="0070529C" w:rsidRPr="00AC0B9F">
        <w:t>активності,</w:t>
      </w:r>
      <w:r w:rsidR="0070529C" w:rsidRPr="00AC0B9F">
        <w:rPr>
          <w:spacing w:val="1"/>
        </w:rPr>
        <w:t xml:space="preserve"> </w:t>
      </w:r>
      <w:r w:rsidR="0070529C" w:rsidRPr="00AC0B9F">
        <w:t>громадська</w:t>
      </w:r>
      <w:r w:rsidR="0070529C" w:rsidRPr="00AC0B9F">
        <w:rPr>
          <w:spacing w:val="1"/>
        </w:rPr>
        <w:t xml:space="preserve"> </w:t>
      </w:r>
      <w:r w:rsidR="0070529C" w:rsidRPr="00AC0B9F">
        <w:t>активність,</w:t>
      </w:r>
      <w:r w:rsidR="0070529C" w:rsidRPr="00AC0B9F">
        <w:rPr>
          <w:spacing w:val="1"/>
        </w:rPr>
        <w:t xml:space="preserve"> </w:t>
      </w:r>
      <w:r w:rsidR="0070529C" w:rsidRPr="00AC0B9F">
        <w:t>голосування на виборах, петиції,</w:t>
      </w:r>
      <w:r w:rsidR="0070529C" w:rsidRPr="00AC0B9F">
        <w:rPr>
          <w:spacing w:val="1"/>
        </w:rPr>
        <w:t xml:space="preserve">  </w:t>
      </w:r>
      <w:proofErr w:type="spellStart"/>
      <w:r w:rsidR="002A40D8" w:rsidRPr="00AC0B9F">
        <w:t>волонтерство</w:t>
      </w:r>
      <w:proofErr w:type="spellEnd"/>
      <w:r w:rsidR="002A40D8" w:rsidRPr="00AC0B9F">
        <w:t>.</w:t>
      </w:r>
    </w:p>
    <w:p w14:paraId="2A1CACC5" w14:textId="77777777" w:rsidR="00627A58" w:rsidRPr="00AC0B9F" w:rsidRDefault="00627A58" w:rsidP="00383996">
      <w:pPr>
        <w:pBdr>
          <w:top w:val="nil"/>
          <w:left w:val="nil"/>
          <w:bottom w:val="nil"/>
          <w:right w:val="nil"/>
          <w:between w:val="nil"/>
        </w:pBdr>
        <w:spacing w:line="360" w:lineRule="auto"/>
        <w:ind w:firstLine="905"/>
        <w:jc w:val="both"/>
        <w:rPr>
          <w:rFonts w:ascii="Times New Roman" w:hAnsi="Times New Roman" w:cs="Times New Roman"/>
          <w:color w:val="000000"/>
          <w:sz w:val="28"/>
          <w:szCs w:val="28"/>
        </w:rPr>
      </w:pPr>
    </w:p>
    <w:p w14:paraId="291CC47B" w14:textId="77777777" w:rsidR="0070529C" w:rsidRPr="00AC0B9F" w:rsidRDefault="0070529C" w:rsidP="00383996">
      <w:pPr>
        <w:pBdr>
          <w:top w:val="nil"/>
          <w:left w:val="nil"/>
          <w:bottom w:val="nil"/>
          <w:right w:val="nil"/>
          <w:between w:val="nil"/>
        </w:pBdr>
        <w:spacing w:line="360" w:lineRule="auto"/>
        <w:rPr>
          <w:rFonts w:ascii="Times New Roman" w:hAnsi="Times New Roman" w:cs="Times New Roman"/>
          <w:color w:val="000000"/>
          <w:sz w:val="28"/>
          <w:szCs w:val="28"/>
        </w:rPr>
      </w:pPr>
    </w:p>
    <w:p w14:paraId="4FAA5E07" w14:textId="77777777" w:rsidR="00627A58" w:rsidRPr="00AC0B9F" w:rsidRDefault="00627A58" w:rsidP="00383996">
      <w:pPr>
        <w:pBdr>
          <w:top w:val="nil"/>
          <w:left w:val="nil"/>
          <w:bottom w:val="nil"/>
          <w:right w:val="nil"/>
          <w:between w:val="nil"/>
        </w:pBdr>
        <w:spacing w:line="360" w:lineRule="auto"/>
        <w:jc w:val="center"/>
        <w:rPr>
          <w:rFonts w:ascii="Times New Roman" w:hAnsi="Times New Roman" w:cs="Times New Roman"/>
          <w:color w:val="000000"/>
          <w:sz w:val="28"/>
          <w:szCs w:val="28"/>
        </w:rPr>
      </w:pPr>
      <w:r w:rsidRPr="00AC0B9F">
        <w:rPr>
          <w:rFonts w:ascii="Times New Roman" w:hAnsi="Times New Roman" w:cs="Times New Roman"/>
          <w:b/>
          <w:color w:val="000000"/>
          <w:sz w:val="28"/>
          <w:szCs w:val="28"/>
        </w:rPr>
        <w:lastRenderedPageBreak/>
        <w:t>SUMMARY</w:t>
      </w:r>
    </w:p>
    <w:p w14:paraId="4BF83079" w14:textId="123A81D4" w:rsidR="00502B09" w:rsidRPr="00E23158" w:rsidRDefault="00502B09" w:rsidP="00E23158">
      <w:pPr>
        <w:spacing w:after="0" w:line="360" w:lineRule="auto"/>
        <w:ind w:firstLine="709"/>
        <w:jc w:val="both"/>
        <w:rPr>
          <w:rFonts w:ascii="Times New Roman" w:hAnsi="Times New Roman" w:cs="Times New Roman"/>
          <w:sz w:val="28"/>
          <w:szCs w:val="28"/>
          <w:lang w:val="en-US"/>
        </w:rPr>
      </w:pPr>
      <w:proofErr w:type="spellStart"/>
      <w:r w:rsidRPr="00E23158">
        <w:rPr>
          <w:rFonts w:ascii="Times New Roman" w:hAnsi="Times New Roman" w:cs="Times New Roman"/>
          <w:sz w:val="28"/>
          <w:szCs w:val="28"/>
          <w:lang w:val="en-US"/>
        </w:rPr>
        <w:t>Dubynska</w:t>
      </w:r>
      <w:proofErr w:type="spellEnd"/>
      <w:r w:rsidRPr="00E23158">
        <w:rPr>
          <w:rFonts w:ascii="Times New Roman" w:hAnsi="Times New Roman" w:cs="Times New Roman"/>
          <w:sz w:val="28"/>
          <w:szCs w:val="28"/>
          <w:lang w:val="en-US"/>
        </w:rPr>
        <w:t xml:space="preserve"> </w:t>
      </w:r>
      <w:proofErr w:type="spellStart"/>
      <w:r w:rsidRPr="00E23158">
        <w:rPr>
          <w:rFonts w:ascii="Times New Roman" w:hAnsi="Times New Roman" w:cs="Times New Roman"/>
          <w:sz w:val="28"/>
          <w:szCs w:val="28"/>
          <w:lang w:val="en-US"/>
        </w:rPr>
        <w:t>Kh</w:t>
      </w:r>
      <w:proofErr w:type="spellEnd"/>
      <w:r w:rsidRPr="00E23158">
        <w:rPr>
          <w:rFonts w:ascii="Times New Roman" w:hAnsi="Times New Roman" w:cs="Times New Roman"/>
          <w:sz w:val="28"/>
          <w:szCs w:val="28"/>
          <w:lang w:val="en-US"/>
        </w:rPr>
        <w:t>. L. Civic engagement as a factor of effective public administration. Script.</w:t>
      </w:r>
    </w:p>
    <w:p w14:paraId="0B687444" w14:textId="7C9599CE" w:rsidR="00502B09" w:rsidRPr="00E23158" w:rsidRDefault="00502B09" w:rsidP="00E23158">
      <w:pPr>
        <w:spacing w:after="0" w:line="360" w:lineRule="auto"/>
        <w:ind w:firstLine="709"/>
        <w:jc w:val="both"/>
        <w:rPr>
          <w:rFonts w:ascii="Times New Roman" w:hAnsi="Times New Roman" w:cs="Times New Roman"/>
          <w:sz w:val="28"/>
          <w:szCs w:val="28"/>
          <w:lang w:val="en-US"/>
        </w:rPr>
      </w:pPr>
      <w:r w:rsidRPr="00E23158">
        <w:rPr>
          <w:rFonts w:ascii="Times New Roman" w:hAnsi="Times New Roman" w:cs="Times New Roman"/>
          <w:sz w:val="28"/>
          <w:szCs w:val="28"/>
          <w:lang w:val="en-US"/>
        </w:rPr>
        <w:t xml:space="preserve">Master’s degree paper on specialty 281 – </w:t>
      </w:r>
      <w:r w:rsidR="003719E5" w:rsidRPr="00E23158">
        <w:rPr>
          <w:rFonts w:ascii="Times New Roman" w:hAnsi="Times New Roman" w:cs="Times New Roman"/>
          <w:sz w:val="28"/>
          <w:szCs w:val="28"/>
          <w:lang w:val="en-US"/>
        </w:rPr>
        <w:t>«</w:t>
      </w:r>
      <w:r w:rsidRPr="00E23158">
        <w:rPr>
          <w:rFonts w:ascii="Times New Roman" w:hAnsi="Times New Roman" w:cs="Times New Roman"/>
          <w:sz w:val="28"/>
          <w:szCs w:val="28"/>
          <w:lang w:val="en-US"/>
        </w:rPr>
        <w:t>Public Management and Administration</w:t>
      </w:r>
      <w:r w:rsidR="003719E5" w:rsidRPr="00E23158">
        <w:rPr>
          <w:rFonts w:ascii="Times New Roman" w:hAnsi="Times New Roman" w:cs="Times New Roman"/>
          <w:sz w:val="28"/>
          <w:szCs w:val="28"/>
          <w:lang w:val="en-US"/>
        </w:rPr>
        <w:t>»</w:t>
      </w:r>
      <w:r w:rsidRPr="00E23158">
        <w:rPr>
          <w:rFonts w:ascii="Times New Roman" w:hAnsi="Times New Roman" w:cs="Times New Roman"/>
          <w:sz w:val="28"/>
          <w:szCs w:val="28"/>
          <w:lang w:val="en-US"/>
        </w:rPr>
        <w:t xml:space="preserve">. </w:t>
      </w:r>
      <w:r w:rsidR="00DC0CD4" w:rsidRPr="00E23158">
        <w:rPr>
          <w:rFonts w:ascii="Times New Roman" w:hAnsi="Times New Roman" w:cs="Times New Roman"/>
          <w:sz w:val="28"/>
          <w:szCs w:val="28"/>
          <w:lang w:val="en-US"/>
        </w:rPr>
        <w:t xml:space="preserve">– </w:t>
      </w:r>
      <w:r w:rsidRPr="00E23158">
        <w:rPr>
          <w:rFonts w:ascii="Times New Roman" w:hAnsi="Times New Roman" w:cs="Times New Roman"/>
          <w:sz w:val="28"/>
          <w:szCs w:val="28"/>
          <w:lang w:val="en-US"/>
        </w:rPr>
        <w:t>National Technical University of Oil and Gas.  Ivano-Frankivsk, 2021.</w:t>
      </w:r>
    </w:p>
    <w:p w14:paraId="4141142B" w14:textId="77777777" w:rsidR="00502B09" w:rsidRPr="00E23158" w:rsidRDefault="00502B09" w:rsidP="00E23158">
      <w:pPr>
        <w:spacing w:after="0" w:line="360" w:lineRule="auto"/>
        <w:ind w:firstLine="709"/>
        <w:jc w:val="both"/>
        <w:rPr>
          <w:rFonts w:ascii="Times New Roman" w:hAnsi="Times New Roman" w:cs="Times New Roman"/>
          <w:sz w:val="28"/>
          <w:szCs w:val="28"/>
          <w:lang w:val="en-US"/>
        </w:rPr>
      </w:pPr>
      <w:r w:rsidRPr="00E23158">
        <w:rPr>
          <w:rFonts w:ascii="Times New Roman" w:hAnsi="Times New Roman" w:cs="Times New Roman"/>
          <w:sz w:val="28"/>
          <w:szCs w:val="28"/>
          <w:lang w:val="en-US"/>
        </w:rPr>
        <w:t>The paper shows the idea of civic engagement as a factor of effective public administration. The article provides theoretical principles of civic engagement phenomenon. The author provides thorough analysis and characteristics of the realization and current condition of the civic engagement mechanism in Ukraine. The paper offers the major ways to increase civic engagement in Ukraine.</w:t>
      </w:r>
    </w:p>
    <w:p w14:paraId="01421D80" w14:textId="234A0CBC" w:rsidR="00502B09" w:rsidRPr="00E23158" w:rsidRDefault="00502B09" w:rsidP="00E23158">
      <w:pPr>
        <w:spacing w:after="0" w:line="360" w:lineRule="auto"/>
        <w:ind w:firstLine="709"/>
        <w:jc w:val="both"/>
        <w:rPr>
          <w:rFonts w:ascii="Times New Roman" w:hAnsi="Times New Roman" w:cs="Times New Roman"/>
          <w:sz w:val="28"/>
          <w:szCs w:val="28"/>
          <w:lang w:val="en-US"/>
        </w:rPr>
      </w:pPr>
      <w:r w:rsidRPr="00E23158">
        <w:rPr>
          <w:rFonts w:ascii="Times New Roman" w:hAnsi="Times New Roman" w:cs="Times New Roman"/>
          <w:sz w:val="28"/>
          <w:szCs w:val="28"/>
          <w:lang w:val="en-US"/>
        </w:rPr>
        <w:t>The study relevance is in the need of deep and thorough analysis of civic engagement particularly the analysis of civic engagement as a public value that develops in current Ukrainian conditions. Such research has to be based on a theoretical model that includes all manifests and forms of civic engagement and serves to distinguish this activity between other kinds of political engagement of citizens. The findings are of direct practical relevance to developing society or such having weak traditions in forming civic engagement and low encouraging mechanisms to stimulate civic engagement.</w:t>
      </w:r>
    </w:p>
    <w:p w14:paraId="60727504" w14:textId="711C3146" w:rsidR="00502B09" w:rsidRPr="00E23158" w:rsidRDefault="00502B09" w:rsidP="00E23158">
      <w:pPr>
        <w:spacing w:after="0" w:line="360" w:lineRule="auto"/>
        <w:ind w:firstLine="709"/>
        <w:jc w:val="both"/>
        <w:rPr>
          <w:rFonts w:ascii="Times New Roman" w:hAnsi="Times New Roman" w:cs="Times New Roman"/>
          <w:sz w:val="28"/>
          <w:szCs w:val="28"/>
          <w:lang w:val="en-US"/>
        </w:rPr>
      </w:pPr>
      <w:r w:rsidRPr="00E23158">
        <w:rPr>
          <w:rFonts w:ascii="Times New Roman" w:hAnsi="Times New Roman" w:cs="Times New Roman"/>
          <w:sz w:val="28"/>
          <w:szCs w:val="28"/>
          <w:lang w:val="en-US"/>
        </w:rPr>
        <w:t>Key words: civic engagement, civic society, public activity mechanism, public activity, voting in elections, petitions, volunteering</w:t>
      </w:r>
      <w:r w:rsidR="00DC0CD4" w:rsidRPr="00E23158">
        <w:rPr>
          <w:rFonts w:ascii="Times New Roman" w:hAnsi="Times New Roman" w:cs="Times New Roman"/>
          <w:sz w:val="28"/>
          <w:szCs w:val="28"/>
          <w:lang w:val="en-US"/>
        </w:rPr>
        <w:t>.</w:t>
      </w:r>
    </w:p>
    <w:p w14:paraId="65BA22E5" w14:textId="21FFF92A" w:rsidR="00627A58" w:rsidRPr="00AC0B9F" w:rsidRDefault="00627A58" w:rsidP="00E23158">
      <w:pPr>
        <w:pBdr>
          <w:top w:val="nil"/>
          <w:left w:val="nil"/>
          <w:bottom w:val="nil"/>
          <w:right w:val="nil"/>
          <w:between w:val="nil"/>
        </w:pBd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hAnsi="Times New Roman" w:cs="Times New Roman"/>
          <w:color w:val="000000"/>
          <w:sz w:val="28"/>
          <w:szCs w:val="28"/>
        </w:rPr>
      </w:pPr>
    </w:p>
    <w:p w14:paraId="30D9A45A" w14:textId="6C5DA448" w:rsidR="00627A58" w:rsidRDefault="00627A58" w:rsidP="00383996">
      <w:pPr>
        <w:pBdr>
          <w:top w:val="nil"/>
          <w:left w:val="nil"/>
          <w:bottom w:val="nil"/>
          <w:right w:val="nil"/>
          <w:between w:val="nil"/>
        </w:pBd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ascii="Times New Roman" w:hAnsi="Times New Roman" w:cs="Times New Roman"/>
          <w:color w:val="000000"/>
          <w:sz w:val="28"/>
          <w:szCs w:val="28"/>
        </w:rPr>
      </w:pPr>
    </w:p>
    <w:p w14:paraId="5F744BA0" w14:textId="68BF0A98" w:rsidR="00E23158" w:rsidRDefault="00E23158" w:rsidP="00383996">
      <w:pPr>
        <w:pBdr>
          <w:top w:val="nil"/>
          <w:left w:val="nil"/>
          <w:bottom w:val="nil"/>
          <w:right w:val="nil"/>
          <w:between w:val="nil"/>
        </w:pBd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ascii="Times New Roman" w:hAnsi="Times New Roman" w:cs="Times New Roman"/>
          <w:color w:val="000000"/>
          <w:sz w:val="28"/>
          <w:szCs w:val="28"/>
        </w:rPr>
      </w:pPr>
    </w:p>
    <w:p w14:paraId="040659C4" w14:textId="77777777" w:rsidR="00E23158" w:rsidRPr="00AC0B9F" w:rsidRDefault="00E23158" w:rsidP="00383996">
      <w:pPr>
        <w:pBdr>
          <w:top w:val="nil"/>
          <w:left w:val="nil"/>
          <w:bottom w:val="nil"/>
          <w:right w:val="nil"/>
          <w:between w:val="nil"/>
        </w:pBd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ascii="Times New Roman" w:hAnsi="Times New Roman" w:cs="Times New Roman"/>
          <w:color w:val="000000"/>
          <w:sz w:val="28"/>
          <w:szCs w:val="28"/>
        </w:rPr>
      </w:pPr>
    </w:p>
    <w:bookmarkEnd w:id="0"/>
    <w:p w14:paraId="2882DF86" w14:textId="77777777" w:rsidR="00627A58" w:rsidRPr="00AC0B9F" w:rsidRDefault="00627A58" w:rsidP="00383996">
      <w:pPr>
        <w:pBdr>
          <w:top w:val="nil"/>
          <w:left w:val="nil"/>
          <w:bottom w:val="nil"/>
          <w:right w:val="nil"/>
          <w:between w:val="nil"/>
        </w:pBdr>
        <w:shd w:val="clear" w:color="auto" w:fill="FFFFFF"/>
        <w:spacing w:line="360" w:lineRule="auto"/>
        <w:ind w:right="5"/>
        <w:jc w:val="both"/>
        <w:rPr>
          <w:rFonts w:ascii="Times New Roman" w:hAnsi="Times New Roman" w:cs="Times New Roman"/>
          <w:color w:val="000000"/>
          <w:sz w:val="28"/>
          <w:szCs w:val="28"/>
        </w:rPr>
      </w:pPr>
    </w:p>
    <w:p w14:paraId="7BB8B1BA" w14:textId="6AD74AE8" w:rsidR="00383996" w:rsidRPr="00AC0B9F" w:rsidRDefault="00383996" w:rsidP="00383996">
      <w:pPr>
        <w:pBdr>
          <w:top w:val="nil"/>
          <w:left w:val="nil"/>
          <w:bottom w:val="nil"/>
          <w:right w:val="nil"/>
          <w:between w:val="nil"/>
        </w:pBdr>
        <w:shd w:val="clear" w:color="auto" w:fill="FFFFFF"/>
        <w:spacing w:line="360" w:lineRule="auto"/>
        <w:ind w:right="5"/>
        <w:jc w:val="both"/>
        <w:rPr>
          <w:rFonts w:ascii="Times New Roman" w:hAnsi="Times New Roman" w:cs="Times New Roman"/>
          <w:color w:val="000000"/>
          <w:sz w:val="28"/>
          <w:szCs w:val="28"/>
        </w:rPr>
      </w:pPr>
    </w:p>
    <w:p w14:paraId="5C8AB1D9" w14:textId="77777777" w:rsidR="006F3311" w:rsidRPr="00AC0B9F" w:rsidRDefault="006F3311" w:rsidP="006F3311">
      <w:pPr>
        <w:pBdr>
          <w:top w:val="nil"/>
          <w:left w:val="nil"/>
          <w:bottom w:val="nil"/>
          <w:right w:val="nil"/>
          <w:between w:val="nil"/>
        </w:pBdr>
        <w:spacing w:line="360" w:lineRule="auto"/>
        <w:jc w:val="center"/>
        <w:rPr>
          <w:rFonts w:ascii="Times New Roman" w:hAnsi="Times New Roman" w:cs="Times New Roman"/>
          <w:b/>
          <w:color w:val="000000"/>
          <w:sz w:val="28"/>
          <w:szCs w:val="28"/>
        </w:rPr>
      </w:pPr>
    </w:p>
    <w:p w14:paraId="0D65CF2E" w14:textId="77777777" w:rsidR="006F3311" w:rsidRPr="00AC0B9F" w:rsidRDefault="006F3311" w:rsidP="006F3311">
      <w:pPr>
        <w:pBdr>
          <w:top w:val="nil"/>
          <w:left w:val="nil"/>
          <w:bottom w:val="nil"/>
          <w:right w:val="nil"/>
          <w:between w:val="nil"/>
        </w:pBdr>
        <w:spacing w:line="360" w:lineRule="auto"/>
        <w:jc w:val="center"/>
        <w:rPr>
          <w:rFonts w:ascii="Times New Roman" w:hAnsi="Times New Roman" w:cs="Times New Roman"/>
          <w:b/>
          <w:color w:val="000000"/>
          <w:sz w:val="28"/>
          <w:szCs w:val="28"/>
        </w:rPr>
        <w:sectPr w:rsidR="006F3311" w:rsidRPr="00AC0B9F" w:rsidSect="00383996">
          <w:headerReference w:type="default" r:id="rId8"/>
          <w:pgSz w:w="11906" w:h="16838"/>
          <w:pgMar w:top="1134" w:right="567" w:bottom="1134" w:left="1701" w:header="709" w:footer="709" w:gutter="0"/>
          <w:cols w:space="708"/>
          <w:docGrid w:linePitch="360"/>
        </w:sectPr>
      </w:pPr>
    </w:p>
    <w:p w14:paraId="60DA6D11" w14:textId="324451B4" w:rsidR="006F3311" w:rsidRPr="00AC0B9F" w:rsidRDefault="006F3311" w:rsidP="004616BF">
      <w:pPr>
        <w:pBdr>
          <w:top w:val="nil"/>
          <w:left w:val="nil"/>
          <w:bottom w:val="nil"/>
          <w:right w:val="nil"/>
          <w:between w:val="nil"/>
        </w:pBdr>
        <w:spacing w:line="360" w:lineRule="auto"/>
        <w:jc w:val="center"/>
        <w:rPr>
          <w:rFonts w:ascii="Times New Roman" w:hAnsi="Times New Roman" w:cs="Times New Roman"/>
          <w:color w:val="000000"/>
          <w:sz w:val="28"/>
          <w:szCs w:val="28"/>
        </w:rPr>
      </w:pPr>
      <w:r w:rsidRPr="00AC0B9F">
        <w:rPr>
          <w:rFonts w:ascii="Times New Roman" w:hAnsi="Times New Roman" w:cs="Times New Roman"/>
          <w:b/>
          <w:color w:val="000000"/>
          <w:sz w:val="28"/>
          <w:szCs w:val="28"/>
        </w:rPr>
        <w:lastRenderedPageBreak/>
        <w:t>ЗМ І С Т</w:t>
      </w:r>
    </w:p>
    <w:p w14:paraId="3697223C" w14:textId="77777777" w:rsidR="006F3311" w:rsidRPr="00AC0B9F" w:rsidRDefault="006F3311" w:rsidP="00D92F14">
      <w:pPr>
        <w:pBdr>
          <w:top w:val="nil"/>
          <w:left w:val="nil"/>
          <w:bottom w:val="nil"/>
          <w:right w:val="nil"/>
          <w:between w:val="nil"/>
        </w:pBdr>
        <w:tabs>
          <w:tab w:val="left" w:pos="1035"/>
        </w:tabs>
        <w:spacing w:after="0" w:line="360" w:lineRule="auto"/>
        <w:jc w:val="both"/>
        <w:rPr>
          <w:rFonts w:ascii="Times New Roman" w:hAnsi="Times New Roman" w:cs="Times New Roman"/>
          <w:color w:val="000000"/>
          <w:sz w:val="28"/>
          <w:szCs w:val="28"/>
        </w:rPr>
      </w:pPr>
      <w:r w:rsidRPr="00AC0B9F">
        <w:rPr>
          <w:rFonts w:ascii="Times New Roman" w:hAnsi="Times New Roman" w:cs="Times New Roman"/>
          <w:color w:val="000000"/>
          <w:sz w:val="28"/>
          <w:szCs w:val="28"/>
        </w:rPr>
        <w:t xml:space="preserve">ВСТУП                                                                                                                  </w:t>
      </w:r>
    </w:p>
    <w:p w14:paraId="5F092858" w14:textId="77777777" w:rsidR="006F3311" w:rsidRPr="00AC0B9F" w:rsidRDefault="006F3311" w:rsidP="00D92F14">
      <w:pPr>
        <w:pBdr>
          <w:top w:val="nil"/>
          <w:left w:val="nil"/>
          <w:bottom w:val="nil"/>
          <w:right w:val="nil"/>
          <w:between w:val="nil"/>
        </w:pBdr>
        <w:spacing w:after="0" w:line="360" w:lineRule="auto"/>
        <w:jc w:val="both"/>
        <w:rPr>
          <w:rFonts w:ascii="Times New Roman" w:hAnsi="Times New Roman" w:cs="Times New Roman"/>
          <w:color w:val="000000"/>
          <w:sz w:val="28"/>
          <w:szCs w:val="28"/>
        </w:rPr>
      </w:pPr>
      <w:r w:rsidRPr="00AC0B9F">
        <w:rPr>
          <w:rFonts w:ascii="Times New Roman" w:hAnsi="Times New Roman" w:cs="Times New Roman"/>
          <w:color w:val="000000"/>
          <w:sz w:val="28"/>
          <w:szCs w:val="28"/>
        </w:rPr>
        <w:t>РОЗДІЛ 1</w:t>
      </w:r>
    </w:p>
    <w:p w14:paraId="7D5D9BEB" w14:textId="77777777" w:rsidR="006F3311" w:rsidRPr="00AC0B9F" w:rsidRDefault="006F3311" w:rsidP="00D92F14">
      <w:pPr>
        <w:pBdr>
          <w:top w:val="nil"/>
          <w:left w:val="nil"/>
          <w:bottom w:val="nil"/>
          <w:right w:val="nil"/>
          <w:between w:val="nil"/>
        </w:pBdr>
        <w:spacing w:after="0" w:line="360" w:lineRule="auto"/>
        <w:jc w:val="both"/>
        <w:rPr>
          <w:rFonts w:ascii="Times New Roman" w:hAnsi="Times New Roman" w:cs="Times New Roman"/>
          <w:color w:val="000000"/>
          <w:sz w:val="28"/>
          <w:szCs w:val="28"/>
        </w:rPr>
      </w:pPr>
      <w:r w:rsidRPr="00AC0B9F">
        <w:rPr>
          <w:rFonts w:ascii="Times New Roman" w:hAnsi="Times New Roman" w:cs="Times New Roman"/>
          <w:color w:val="000000"/>
          <w:sz w:val="28"/>
          <w:szCs w:val="28"/>
        </w:rPr>
        <w:t xml:space="preserve">ТЕОРЕТИЧНІ ЗАСАДИ ДОСЛІДЖЕННЯ ФЕНОМЕНУ ГРОМАДЯНСЬКОЇ АКТИВНОСТІ </w:t>
      </w:r>
    </w:p>
    <w:p w14:paraId="0B33926A" w14:textId="77777777" w:rsidR="006F3311" w:rsidRPr="00AC0B9F" w:rsidRDefault="006F3311" w:rsidP="00D92F14">
      <w:pPr>
        <w:numPr>
          <w:ilvl w:val="1"/>
          <w:numId w:val="1"/>
        </w:numPr>
        <w:pBdr>
          <w:top w:val="nil"/>
          <w:left w:val="nil"/>
          <w:bottom w:val="nil"/>
          <w:right w:val="nil"/>
          <w:between w:val="nil"/>
        </w:pBdr>
        <w:tabs>
          <w:tab w:val="left" w:pos="567"/>
          <w:tab w:val="left" w:pos="1418"/>
        </w:tabs>
        <w:spacing w:after="0" w:line="360" w:lineRule="auto"/>
        <w:ind w:left="0" w:firstLine="0"/>
        <w:jc w:val="both"/>
        <w:rPr>
          <w:rFonts w:ascii="Times New Roman" w:hAnsi="Times New Roman" w:cs="Times New Roman"/>
          <w:color w:val="000000"/>
          <w:sz w:val="28"/>
          <w:szCs w:val="28"/>
        </w:rPr>
      </w:pPr>
      <w:r w:rsidRPr="00AC0B9F">
        <w:rPr>
          <w:rFonts w:ascii="Times New Roman" w:hAnsi="Times New Roman" w:cs="Times New Roman"/>
          <w:color w:val="000000"/>
          <w:sz w:val="28"/>
          <w:szCs w:val="28"/>
        </w:rPr>
        <w:t>Теоретичні підходи до визначення феномену громадянської активності в сучасній науковій думці</w:t>
      </w:r>
    </w:p>
    <w:p w14:paraId="5484B2B7" w14:textId="77777777" w:rsidR="006F3311" w:rsidRPr="00AC0B9F" w:rsidRDefault="006F3311" w:rsidP="00D92F14">
      <w:pPr>
        <w:numPr>
          <w:ilvl w:val="1"/>
          <w:numId w:val="1"/>
        </w:numPr>
        <w:pBdr>
          <w:top w:val="nil"/>
          <w:left w:val="nil"/>
          <w:bottom w:val="nil"/>
          <w:right w:val="nil"/>
          <w:between w:val="nil"/>
        </w:pBdr>
        <w:tabs>
          <w:tab w:val="left" w:pos="567"/>
          <w:tab w:val="left" w:pos="1418"/>
        </w:tabs>
        <w:spacing w:after="0" w:line="360" w:lineRule="auto"/>
        <w:ind w:left="0" w:firstLine="0"/>
        <w:jc w:val="both"/>
        <w:rPr>
          <w:rFonts w:ascii="Times New Roman" w:hAnsi="Times New Roman" w:cs="Times New Roman"/>
          <w:color w:val="000000"/>
          <w:sz w:val="28"/>
          <w:szCs w:val="28"/>
        </w:rPr>
      </w:pPr>
      <w:r w:rsidRPr="00AC0B9F">
        <w:rPr>
          <w:rFonts w:ascii="Times New Roman" w:hAnsi="Times New Roman" w:cs="Times New Roman"/>
          <w:color w:val="000000"/>
          <w:sz w:val="28"/>
          <w:szCs w:val="28"/>
        </w:rPr>
        <w:t xml:space="preserve">Громадянська активність як основа формування громадянського суспільства  </w:t>
      </w:r>
    </w:p>
    <w:p w14:paraId="01C8F7E4" w14:textId="77777777" w:rsidR="006F3311" w:rsidRPr="00AC0B9F" w:rsidRDefault="006F3311" w:rsidP="00D92F14">
      <w:pPr>
        <w:pBdr>
          <w:top w:val="nil"/>
          <w:left w:val="nil"/>
          <w:bottom w:val="nil"/>
          <w:right w:val="nil"/>
          <w:between w:val="nil"/>
        </w:pBdr>
        <w:tabs>
          <w:tab w:val="left" w:pos="1418"/>
        </w:tabs>
        <w:spacing w:after="0" w:line="360" w:lineRule="auto"/>
        <w:jc w:val="both"/>
        <w:rPr>
          <w:rFonts w:ascii="Times New Roman" w:hAnsi="Times New Roman" w:cs="Times New Roman"/>
          <w:color w:val="000000"/>
          <w:sz w:val="28"/>
          <w:szCs w:val="28"/>
        </w:rPr>
      </w:pPr>
      <w:r w:rsidRPr="00AC0B9F">
        <w:rPr>
          <w:rFonts w:ascii="Times New Roman" w:hAnsi="Times New Roman" w:cs="Times New Roman"/>
          <w:color w:val="000000"/>
          <w:sz w:val="28"/>
          <w:szCs w:val="28"/>
        </w:rPr>
        <w:t>РОЗДІЛ 2</w:t>
      </w:r>
    </w:p>
    <w:p w14:paraId="15DA9E67" w14:textId="77777777" w:rsidR="006F3311" w:rsidRPr="00AC0B9F" w:rsidRDefault="006F3311" w:rsidP="00D92F14">
      <w:pPr>
        <w:pBdr>
          <w:top w:val="nil"/>
          <w:left w:val="nil"/>
          <w:bottom w:val="nil"/>
          <w:right w:val="nil"/>
          <w:between w:val="nil"/>
        </w:pBdr>
        <w:spacing w:after="0" w:line="360" w:lineRule="auto"/>
        <w:jc w:val="both"/>
        <w:rPr>
          <w:rFonts w:ascii="Times New Roman" w:hAnsi="Times New Roman" w:cs="Times New Roman"/>
          <w:color w:val="000000"/>
          <w:sz w:val="28"/>
          <w:szCs w:val="28"/>
        </w:rPr>
      </w:pPr>
      <w:r w:rsidRPr="00AC0B9F">
        <w:rPr>
          <w:rFonts w:ascii="Times New Roman" w:hAnsi="Times New Roman" w:cs="Times New Roman"/>
          <w:color w:val="000000"/>
          <w:sz w:val="28"/>
          <w:szCs w:val="28"/>
        </w:rPr>
        <w:t xml:space="preserve">ГРОМАДЯНСЬКА АКТИВНІСТЬ В УКРАЇНІ: МЕХАНІЗМИ РЕАЛІЗАЦІЇ ТА СУЧАСНИЙ СТАН                                </w:t>
      </w:r>
    </w:p>
    <w:p w14:paraId="7EFB8E36" w14:textId="77777777" w:rsidR="006F3311" w:rsidRPr="00AC0B9F" w:rsidRDefault="006F3311" w:rsidP="00D92F14">
      <w:pPr>
        <w:pStyle w:val="a3"/>
        <w:numPr>
          <w:ilvl w:val="0"/>
          <w:numId w:val="3"/>
        </w:numPr>
        <w:pBdr>
          <w:top w:val="nil"/>
          <w:left w:val="nil"/>
          <w:bottom w:val="nil"/>
          <w:right w:val="nil"/>
          <w:between w:val="nil"/>
        </w:pBdr>
        <w:tabs>
          <w:tab w:val="left" w:pos="0"/>
        </w:tabs>
        <w:spacing w:after="0" w:line="360" w:lineRule="auto"/>
        <w:ind w:left="0" w:firstLine="0"/>
        <w:jc w:val="both"/>
        <w:rPr>
          <w:rFonts w:ascii="Times New Roman" w:hAnsi="Times New Roman" w:cs="Times New Roman"/>
          <w:vanish/>
          <w:color w:val="000000"/>
          <w:sz w:val="28"/>
          <w:szCs w:val="28"/>
        </w:rPr>
      </w:pPr>
    </w:p>
    <w:p w14:paraId="138BB8B0" w14:textId="77777777" w:rsidR="006F3311" w:rsidRPr="00AC0B9F" w:rsidRDefault="006F3311" w:rsidP="00D92F14">
      <w:pPr>
        <w:pStyle w:val="a3"/>
        <w:numPr>
          <w:ilvl w:val="0"/>
          <w:numId w:val="3"/>
        </w:numPr>
        <w:pBdr>
          <w:top w:val="nil"/>
          <w:left w:val="nil"/>
          <w:bottom w:val="nil"/>
          <w:right w:val="nil"/>
          <w:between w:val="nil"/>
        </w:pBdr>
        <w:tabs>
          <w:tab w:val="left" w:pos="567"/>
        </w:tabs>
        <w:spacing w:after="0" w:line="360" w:lineRule="auto"/>
        <w:ind w:left="0" w:firstLine="0"/>
        <w:jc w:val="both"/>
        <w:rPr>
          <w:rFonts w:ascii="Times New Roman" w:hAnsi="Times New Roman" w:cs="Times New Roman"/>
          <w:color w:val="000000"/>
          <w:sz w:val="28"/>
          <w:szCs w:val="28"/>
        </w:rPr>
      </w:pPr>
      <w:r w:rsidRPr="00AC0B9F">
        <w:rPr>
          <w:rFonts w:ascii="Times New Roman" w:hAnsi="Times New Roman" w:cs="Times New Roman"/>
          <w:color w:val="000000"/>
          <w:sz w:val="28"/>
          <w:szCs w:val="28"/>
        </w:rPr>
        <w:t xml:space="preserve">Механізми реалізації та політико-правове регулювання громадянської активності в Україні      </w:t>
      </w:r>
    </w:p>
    <w:p w14:paraId="7238F035" w14:textId="77777777" w:rsidR="006F3311" w:rsidRPr="00AC0B9F" w:rsidRDefault="006F3311" w:rsidP="00D92F14">
      <w:pPr>
        <w:pStyle w:val="a3"/>
        <w:numPr>
          <w:ilvl w:val="1"/>
          <w:numId w:val="33"/>
        </w:numPr>
        <w:pBdr>
          <w:top w:val="nil"/>
          <w:left w:val="nil"/>
          <w:bottom w:val="nil"/>
          <w:right w:val="nil"/>
          <w:between w:val="nil"/>
        </w:pBdr>
        <w:tabs>
          <w:tab w:val="left" w:pos="567"/>
        </w:tabs>
        <w:spacing w:after="0" w:line="360" w:lineRule="auto"/>
        <w:ind w:left="0" w:firstLine="0"/>
        <w:jc w:val="both"/>
        <w:rPr>
          <w:rFonts w:ascii="Times New Roman" w:hAnsi="Times New Roman" w:cs="Times New Roman"/>
          <w:color w:val="000000"/>
          <w:sz w:val="28"/>
          <w:szCs w:val="28"/>
        </w:rPr>
      </w:pPr>
      <w:r w:rsidRPr="00AC0B9F">
        <w:rPr>
          <w:rFonts w:ascii="Times New Roman" w:hAnsi="Times New Roman" w:cs="Times New Roman"/>
          <w:color w:val="000000"/>
          <w:sz w:val="28"/>
          <w:szCs w:val="28"/>
        </w:rPr>
        <w:t>Громадянська активність та самоорганізація в умовах зміни політико-правового середовища</w:t>
      </w:r>
    </w:p>
    <w:p w14:paraId="0D640AE8" w14:textId="77777777" w:rsidR="006F3311" w:rsidRPr="00AC0B9F" w:rsidRDefault="006F3311" w:rsidP="00D92F14">
      <w:pPr>
        <w:pStyle w:val="a3"/>
        <w:numPr>
          <w:ilvl w:val="1"/>
          <w:numId w:val="33"/>
        </w:numPr>
        <w:pBdr>
          <w:top w:val="nil"/>
          <w:left w:val="nil"/>
          <w:bottom w:val="nil"/>
          <w:right w:val="nil"/>
          <w:between w:val="nil"/>
        </w:pBdr>
        <w:tabs>
          <w:tab w:val="left" w:pos="567"/>
        </w:tabs>
        <w:spacing w:after="0" w:line="360" w:lineRule="auto"/>
        <w:ind w:left="0" w:firstLine="0"/>
        <w:jc w:val="both"/>
        <w:rPr>
          <w:rFonts w:ascii="Times New Roman" w:hAnsi="Times New Roman" w:cs="Times New Roman"/>
          <w:color w:val="000000"/>
          <w:sz w:val="28"/>
          <w:szCs w:val="28"/>
        </w:rPr>
      </w:pPr>
      <w:r w:rsidRPr="00AC0B9F">
        <w:rPr>
          <w:rFonts w:ascii="Times New Roman" w:hAnsi="Times New Roman" w:cs="Times New Roman"/>
          <w:color w:val="000000"/>
          <w:sz w:val="28"/>
          <w:szCs w:val="28"/>
        </w:rPr>
        <w:t xml:space="preserve"> Громадянська активність у самоврядуванні на місцевому рівні  </w:t>
      </w:r>
    </w:p>
    <w:p w14:paraId="52031E40" w14:textId="77777777" w:rsidR="006F3311" w:rsidRPr="00AC0B9F" w:rsidRDefault="006F3311" w:rsidP="00D92F14">
      <w:pPr>
        <w:pStyle w:val="a3"/>
        <w:pBdr>
          <w:top w:val="nil"/>
          <w:left w:val="nil"/>
          <w:bottom w:val="nil"/>
          <w:right w:val="nil"/>
          <w:between w:val="nil"/>
        </w:pBdr>
        <w:spacing w:after="0" w:line="360" w:lineRule="auto"/>
        <w:ind w:left="0"/>
        <w:jc w:val="both"/>
        <w:rPr>
          <w:rFonts w:ascii="Times New Roman" w:hAnsi="Times New Roman" w:cs="Times New Roman"/>
          <w:color w:val="000000"/>
          <w:sz w:val="28"/>
          <w:szCs w:val="28"/>
        </w:rPr>
      </w:pPr>
      <w:r w:rsidRPr="00AC0B9F">
        <w:rPr>
          <w:rFonts w:ascii="Times New Roman" w:hAnsi="Times New Roman" w:cs="Times New Roman"/>
          <w:color w:val="000000"/>
          <w:sz w:val="28"/>
          <w:szCs w:val="28"/>
        </w:rPr>
        <w:t>РОЗДІЛ 3</w:t>
      </w:r>
    </w:p>
    <w:p w14:paraId="5CAC7163" w14:textId="77777777" w:rsidR="006F3311" w:rsidRPr="00AC0B9F" w:rsidRDefault="006F3311" w:rsidP="00D92F14">
      <w:pPr>
        <w:pStyle w:val="a3"/>
        <w:pBdr>
          <w:top w:val="nil"/>
          <w:left w:val="nil"/>
          <w:bottom w:val="nil"/>
          <w:right w:val="nil"/>
          <w:between w:val="nil"/>
        </w:pBdr>
        <w:spacing w:after="0" w:line="360" w:lineRule="auto"/>
        <w:ind w:left="0"/>
        <w:jc w:val="both"/>
        <w:rPr>
          <w:rFonts w:ascii="Times New Roman" w:hAnsi="Times New Roman" w:cs="Times New Roman"/>
          <w:color w:val="000000"/>
          <w:sz w:val="28"/>
          <w:szCs w:val="28"/>
        </w:rPr>
      </w:pPr>
      <w:r w:rsidRPr="00AC0B9F">
        <w:rPr>
          <w:rFonts w:ascii="Times New Roman" w:hAnsi="Times New Roman" w:cs="Times New Roman"/>
          <w:color w:val="000000"/>
          <w:sz w:val="28"/>
          <w:szCs w:val="28"/>
        </w:rPr>
        <w:t xml:space="preserve">ШЛЯХИ ПІДВИЩЕННЯ РІВНЯ ГРОМАДЯНСЬКОЇ АКТИВНОСТІ           </w:t>
      </w:r>
    </w:p>
    <w:p w14:paraId="7525188D" w14:textId="159C72B7" w:rsidR="006F3311" w:rsidRPr="00AC0B9F" w:rsidRDefault="006F3311" w:rsidP="00D92F14">
      <w:pPr>
        <w:pStyle w:val="a3"/>
        <w:pBdr>
          <w:top w:val="nil"/>
          <w:left w:val="nil"/>
          <w:bottom w:val="nil"/>
          <w:right w:val="nil"/>
          <w:between w:val="nil"/>
        </w:pBdr>
        <w:spacing w:after="0" w:line="360" w:lineRule="auto"/>
        <w:ind w:left="0"/>
        <w:jc w:val="both"/>
        <w:rPr>
          <w:rFonts w:ascii="Times New Roman" w:hAnsi="Times New Roman" w:cs="Times New Roman"/>
          <w:sz w:val="28"/>
          <w:szCs w:val="28"/>
        </w:rPr>
      </w:pPr>
      <w:r w:rsidRPr="00AC0B9F">
        <w:rPr>
          <w:rFonts w:ascii="Times New Roman" w:hAnsi="Times New Roman" w:cs="Times New Roman"/>
          <w:color w:val="000000"/>
          <w:sz w:val="28"/>
          <w:szCs w:val="28"/>
        </w:rPr>
        <w:t>3.1</w:t>
      </w:r>
      <w:r w:rsidRPr="00AC0B9F">
        <w:rPr>
          <w:rFonts w:ascii="Times New Roman" w:hAnsi="Times New Roman" w:cs="Times New Roman"/>
          <w:color w:val="000000"/>
          <w:sz w:val="28"/>
          <w:szCs w:val="28"/>
        </w:rPr>
        <w:tab/>
      </w:r>
      <w:r w:rsidRPr="00AC0B9F">
        <w:rPr>
          <w:rFonts w:ascii="Times New Roman" w:hAnsi="Times New Roman" w:cs="Times New Roman"/>
          <w:sz w:val="28"/>
          <w:szCs w:val="28"/>
        </w:rPr>
        <w:t xml:space="preserve">Удосконалення форм участі громадян у функціонуванні публічної влади                                                                                            </w:t>
      </w:r>
    </w:p>
    <w:p w14:paraId="2B2BDE39" w14:textId="77777777" w:rsidR="006F3311" w:rsidRPr="00AC0B9F" w:rsidRDefault="006F3311" w:rsidP="00D92F14">
      <w:pPr>
        <w:pStyle w:val="a3"/>
        <w:pBdr>
          <w:top w:val="nil"/>
          <w:left w:val="nil"/>
          <w:bottom w:val="nil"/>
          <w:right w:val="nil"/>
          <w:between w:val="nil"/>
        </w:pBdr>
        <w:tabs>
          <w:tab w:val="left" w:pos="709"/>
        </w:tabs>
        <w:spacing w:after="0" w:line="360" w:lineRule="auto"/>
        <w:ind w:left="0"/>
        <w:jc w:val="both"/>
        <w:rPr>
          <w:rFonts w:ascii="Times New Roman" w:hAnsi="Times New Roman" w:cs="Times New Roman"/>
          <w:color w:val="000000"/>
          <w:sz w:val="28"/>
          <w:szCs w:val="28"/>
        </w:rPr>
      </w:pPr>
      <w:r w:rsidRPr="00AC0B9F">
        <w:rPr>
          <w:rFonts w:ascii="Times New Roman" w:hAnsi="Times New Roman" w:cs="Times New Roman"/>
          <w:color w:val="000000"/>
          <w:sz w:val="28"/>
          <w:szCs w:val="28"/>
        </w:rPr>
        <w:t>3.2</w:t>
      </w:r>
      <w:r w:rsidRPr="00AC0B9F">
        <w:rPr>
          <w:rFonts w:ascii="Times New Roman" w:hAnsi="Times New Roman" w:cs="Times New Roman"/>
          <w:color w:val="000000"/>
          <w:sz w:val="28"/>
          <w:szCs w:val="28"/>
        </w:rPr>
        <w:tab/>
        <w:t xml:space="preserve">Підвищення дієвості партнерства між органами влади та громадським сектором на регіональному рівні                                        </w:t>
      </w:r>
    </w:p>
    <w:p w14:paraId="4401E1BE" w14:textId="6CD1A0B6" w:rsidR="00236697" w:rsidRPr="00AC0B9F" w:rsidRDefault="006F3311" w:rsidP="00D92F14">
      <w:pPr>
        <w:pStyle w:val="a3"/>
        <w:pBdr>
          <w:top w:val="nil"/>
          <w:left w:val="nil"/>
          <w:bottom w:val="nil"/>
          <w:right w:val="nil"/>
          <w:between w:val="nil"/>
        </w:pBdr>
        <w:tabs>
          <w:tab w:val="left" w:pos="1418"/>
        </w:tabs>
        <w:spacing w:after="0" w:line="360" w:lineRule="auto"/>
        <w:ind w:left="0"/>
        <w:jc w:val="both"/>
        <w:rPr>
          <w:rFonts w:ascii="Times New Roman" w:hAnsi="Times New Roman" w:cs="Times New Roman"/>
          <w:color w:val="000000"/>
          <w:sz w:val="28"/>
          <w:szCs w:val="28"/>
        </w:rPr>
      </w:pPr>
      <w:r w:rsidRPr="00AC0B9F">
        <w:rPr>
          <w:rFonts w:ascii="Times New Roman" w:hAnsi="Times New Roman" w:cs="Times New Roman"/>
          <w:color w:val="000000"/>
          <w:sz w:val="28"/>
          <w:szCs w:val="28"/>
        </w:rPr>
        <w:t>3.3   Оптимізація взаємодії влади та громадянського суспільства в контексті євро</w:t>
      </w:r>
      <w:r w:rsidR="003A048C">
        <w:rPr>
          <w:rFonts w:ascii="Times New Roman" w:hAnsi="Times New Roman" w:cs="Times New Roman"/>
          <w:color w:val="000000"/>
          <w:sz w:val="28"/>
          <w:szCs w:val="28"/>
        </w:rPr>
        <w:t>і</w:t>
      </w:r>
      <w:r w:rsidRPr="00AC0B9F">
        <w:rPr>
          <w:rFonts w:ascii="Times New Roman" w:hAnsi="Times New Roman" w:cs="Times New Roman"/>
          <w:color w:val="000000"/>
          <w:sz w:val="28"/>
          <w:szCs w:val="28"/>
        </w:rPr>
        <w:t>нтеграційних реформ</w:t>
      </w:r>
    </w:p>
    <w:p w14:paraId="0535A23B" w14:textId="77777777" w:rsidR="00D92F14" w:rsidRPr="00AC0B9F" w:rsidRDefault="006F3311" w:rsidP="00D92F14">
      <w:pPr>
        <w:pStyle w:val="a3"/>
        <w:pBdr>
          <w:top w:val="nil"/>
          <w:left w:val="nil"/>
          <w:bottom w:val="nil"/>
          <w:right w:val="nil"/>
          <w:between w:val="nil"/>
        </w:pBdr>
        <w:tabs>
          <w:tab w:val="left" w:pos="1418"/>
        </w:tabs>
        <w:spacing w:after="0" w:line="360" w:lineRule="auto"/>
        <w:ind w:left="0"/>
        <w:jc w:val="both"/>
        <w:rPr>
          <w:rFonts w:ascii="Times New Roman" w:hAnsi="Times New Roman" w:cs="Times New Roman"/>
          <w:color w:val="000000"/>
          <w:sz w:val="28"/>
          <w:szCs w:val="28"/>
        </w:rPr>
      </w:pPr>
      <w:r w:rsidRPr="00AC0B9F">
        <w:rPr>
          <w:rFonts w:ascii="Times New Roman" w:hAnsi="Times New Roman" w:cs="Times New Roman"/>
          <w:color w:val="000000"/>
          <w:sz w:val="28"/>
          <w:szCs w:val="28"/>
        </w:rPr>
        <w:t xml:space="preserve">ВИСНОВКИ                                                                                                         </w:t>
      </w:r>
    </w:p>
    <w:p w14:paraId="602D2D95" w14:textId="403AA1F1" w:rsidR="0091794A" w:rsidRPr="0091794A" w:rsidRDefault="006F3311" w:rsidP="0091794A">
      <w:pPr>
        <w:pStyle w:val="a3"/>
        <w:pBdr>
          <w:top w:val="nil"/>
          <w:left w:val="nil"/>
          <w:bottom w:val="nil"/>
          <w:right w:val="nil"/>
          <w:between w:val="nil"/>
        </w:pBdr>
        <w:tabs>
          <w:tab w:val="left" w:pos="1418"/>
        </w:tabs>
        <w:spacing w:after="0" w:line="360" w:lineRule="auto"/>
        <w:ind w:left="0"/>
        <w:jc w:val="both"/>
        <w:rPr>
          <w:rFonts w:ascii="Times New Roman" w:hAnsi="Times New Roman" w:cs="Times New Roman"/>
          <w:color w:val="000000"/>
          <w:sz w:val="28"/>
          <w:szCs w:val="28"/>
        </w:rPr>
      </w:pPr>
      <w:r w:rsidRPr="00AC0B9F">
        <w:rPr>
          <w:rFonts w:ascii="Times New Roman" w:hAnsi="Times New Roman" w:cs="Times New Roman"/>
          <w:color w:val="000000"/>
          <w:sz w:val="28"/>
          <w:szCs w:val="28"/>
        </w:rPr>
        <w:t xml:space="preserve">СПИСОК ВИКОРИСТАНИХ ДЖЕРЕЛ         </w:t>
      </w:r>
    </w:p>
    <w:p w14:paraId="177A863C" w14:textId="77777777" w:rsidR="0091794A" w:rsidRDefault="0091794A" w:rsidP="00E23158">
      <w:pPr>
        <w:pStyle w:val="1"/>
        <w:spacing w:after="0" w:line="0" w:lineRule="atLeast"/>
        <w:jc w:val="right"/>
        <w:rPr>
          <w:b w:val="0"/>
          <w:bCs w:val="0"/>
          <w:sz w:val="28"/>
          <w:szCs w:val="28"/>
        </w:rPr>
      </w:pPr>
    </w:p>
    <w:p w14:paraId="3B30AFA7" w14:textId="24637B36" w:rsidR="00236697" w:rsidRPr="00AC0B9F" w:rsidRDefault="00236697" w:rsidP="00E23158">
      <w:pPr>
        <w:pStyle w:val="1"/>
        <w:spacing w:after="0" w:line="0" w:lineRule="atLeast"/>
        <w:jc w:val="right"/>
        <w:rPr>
          <w:b w:val="0"/>
          <w:bCs w:val="0"/>
          <w:sz w:val="28"/>
          <w:szCs w:val="28"/>
        </w:rPr>
      </w:pPr>
      <w:r w:rsidRPr="00AC0B9F">
        <w:rPr>
          <w:b w:val="0"/>
          <w:bCs w:val="0"/>
          <w:sz w:val="28"/>
          <w:szCs w:val="28"/>
        </w:rPr>
        <w:t>5</w:t>
      </w:r>
    </w:p>
    <w:p w14:paraId="58C91E66" w14:textId="77777777" w:rsidR="00DC0CD4" w:rsidRDefault="00DC0CD4" w:rsidP="004A29F1">
      <w:pPr>
        <w:spacing w:after="0" w:line="0" w:lineRule="atLeast"/>
        <w:rPr>
          <w:rFonts w:ascii="Times New Roman" w:hAnsi="Times New Roman" w:cs="Times New Roman"/>
          <w:sz w:val="28"/>
          <w:szCs w:val="28"/>
        </w:rPr>
      </w:pPr>
    </w:p>
    <w:p w14:paraId="02A91DD9" w14:textId="77777777" w:rsidR="004A29F1" w:rsidRDefault="004A29F1" w:rsidP="00DC0CD4">
      <w:pPr>
        <w:spacing w:after="0" w:line="0" w:lineRule="atLeast"/>
        <w:jc w:val="right"/>
        <w:rPr>
          <w:rFonts w:ascii="Times New Roman" w:hAnsi="Times New Roman" w:cs="Times New Roman"/>
          <w:sz w:val="28"/>
          <w:szCs w:val="28"/>
        </w:rPr>
      </w:pPr>
    </w:p>
    <w:p w14:paraId="23A8CBB7" w14:textId="7CD496C6" w:rsidR="00236697" w:rsidRPr="00AC0B9F" w:rsidRDefault="00E23158" w:rsidP="00DC0CD4">
      <w:pPr>
        <w:spacing w:after="0" w:line="0" w:lineRule="atLeast"/>
        <w:jc w:val="right"/>
        <w:rPr>
          <w:rFonts w:ascii="Times New Roman" w:hAnsi="Times New Roman" w:cs="Times New Roman"/>
          <w:sz w:val="28"/>
          <w:szCs w:val="28"/>
        </w:rPr>
      </w:pPr>
      <w:r>
        <w:rPr>
          <w:rFonts w:ascii="Times New Roman" w:hAnsi="Times New Roman" w:cs="Times New Roman"/>
          <w:sz w:val="28"/>
          <w:szCs w:val="28"/>
        </w:rPr>
        <w:t>10</w:t>
      </w:r>
    </w:p>
    <w:p w14:paraId="1D9BE8B3" w14:textId="77777777" w:rsidR="00236697" w:rsidRPr="00AC0B9F" w:rsidRDefault="00236697" w:rsidP="00D92F14">
      <w:pPr>
        <w:spacing w:after="0" w:line="0" w:lineRule="atLeast"/>
        <w:jc w:val="right"/>
        <w:rPr>
          <w:rFonts w:ascii="Times New Roman" w:hAnsi="Times New Roman" w:cs="Times New Roman"/>
          <w:sz w:val="28"/>
          <w:szCs w:val="28"/>
        </w:rPr>
      </w:pPr>
    </w:p>
    <w:p w14:paraId="53071EEB" w14:textId="5339EE11" w:rsidR="0091794A" w:rsidRDefault="00E23158" w:rsidP="0091794A">
      <w:pPr>
        <w:pStyle w:val="1"/>
        <w:spacing w:after="0" w:line="0" w:lineRule="atLeast"/>
        <w:jc w:val="right"/>
        <w:rPr>
          <w:b w:val="0"/>
          <w:bCs w:val="0"/>
          <w:sz w:val="28"/>
          <w:szCs w:val="28"/>
        </w:rPr>
      </w:pPr>
      <w:r>
        <w:rPr>
          <w:b w:val="0"/>
          <w:bCs w:val="0"/>
          <w:sz w:val="28"/>
          <w:szCs w:val="28"/>
        </w:rPr>
        <w:t>10</w:t>
      </w:r>
    </w:p>
    <w:p w14:paraId="32175127" w14:textId="5537040F" w:rsidR="00236697" w:rsidRPr="00AC0B9F" w:rsidRDefault="00236697" w:rsidP="004A29F1">
      <w:pPr>
        <w:pStyle w:val="1"/>
        <w:spacing w:after="0" w:line="0" w:lineRule="atLeast"/>
        <w:jc w:val="right"/>
        <w:rPr>
          <w:b w:val="0"/>
          <w:bCs w:val="0"/>
          <w:sz w:val="28"/>
          <w:szCs w:val="28"/>
        </w:rPr>
      </w:pPr>
      <w:r w:rsidRPr="00AC0B9F">
        <w:rPr>
          <w:b w:val="0"/>
          <w:bCs w:val="0"/>
          <w:sz w:val="28"/>
          <w:szCs w:val="28"/>
        </w:rPr>
        <w:t>1</w:t>
      </w:r>
      <w:r w:rsidR="00E23158">
        <w:rPr>
          <w:b w:val="0"/>
          <w:bCs w:val="0"/>
          <w:sz w:val="28"/>
          <w:szCs w:val="28"/>
        </w:rPr>
        <w:t>6</w:t>
      </w:r>
    </w:p>
    <w:p w14:paraId="1CB4D499" w14:textId="706EF410" w:rsidR="004A29F1" w:rsidRDefault="004A29F1" w:rsidP="004A29F1">
      <w:pPr>
        <w:pStyle w:val="1"/>
        <w:spacing w:after="0" w:line="0" w:lineRule="atLeast"/>
        <w:jc w:val="center"/>
        <w:rPr>
          <w:b w:val="0"/>
          <w:bCs w:val="0"/>
          <w:sz w:val="28"/>
          <w:szCs w:val="28"/>
        </w:rPr>
      </w:pPr>
    </w:p>
    <w:p w14:paraId="6B960D9C" w14:textId="77777777" w:rsidR="0091794A" w:rsidRDefault="0091794A" w:rsidP="004A29F1">
      <w:pPr>
        <w:pStyle w:val="1"/>
        <w:spacing w:after="0" w:line="0" w:lineRule="atLeast"/>
        <w:jc w:val="center"/>
        <w:rPr>
          <w:b w:val="0"/>
          <w:bCs w:val="0"/>
          <w:sz w:val="28"/>
          <w:szCs w:val="28"/>
        </w:rPr>
      </w:pPr>
    </w:p>
    <w:p w14:paraId="03866F91" w14:textId="604CB83D" w:rsidR="004616BF" w:rsidRPr="004A29F1" w:rsidRDefault="00236697" w:rsidP="004A29F1">
      <w:pPr>
        <w:pStyle w:val="1"/>
        <w:spacing w:after="0" w:line="0" w:lineRule="atLeast"/>
        <w:jc w:val="right"/>
        <w:rPr>
          <w:b w:val="0"/>
          <w:bCs w:val="0"/>
          <w:sz w:val="28"/>
          <w:szCs w:val="28"/>
        </w:rPr>
      </w:pPr>
      <w:r w:rsidRPr="00AC0B9F">
        <w:rPr>
          <w:b w:val="0"/>
          <w:bCs w:val="0"/>
          <w:sz w:val="28"/>
          <w:szCs w:val="28"/>
        </w:rPr>
        <w:t>2</w:t>
      </w:r>
      <w:r w:rsidR="00E23158">
        <w:rPr>
          <w:b w:val="0"/>
          <w:bCs w:val="0"/>
          <w:sz w:val="28"/>
          <w:szCs w:val="28"/>
        </w:rPr>
        <w:t>5</w:t>
      </w:r>
    </w:p>
    <w:p w14:paraId="214319D5" w14:textId="77777777" w:rsidR="004A29F1" w:rsidRDefault="004A29F1" w:rsidP="004A29F1">
      <w:pPr>
        <w:spacing w:after="0" w:line="0" w:lineRule="atLeast"/>
        <w:rPr>
          <w:rFonts w:ascii="Times New Roman" w:hAnsi="Times New Roman" w:cs="Times New Roman"/>
          <w:sz w:val="28"/>
          <w:szCs w:val="28"/>
        </w:rPr>
      </w:pPr>
    </w:p>
    <w:p w14:paraId="039E7CCC" w14:textId="6BF71C51" w:rsidR="00236697" w:rsidRPr="00AC0B9F" w:rsidRDefault="00236697" w:rsidP="00D92F14">
      <w:pPr>
        <w:spacing w:after="0" w:line="0" w:lineRule="atLeast"/>
        <w:jc w:val="right"/>
        <w:rPr>
          <w:rFonts w:ascii="Times New Roman" w:hAnsi="Times New Roman" w:cs="Times New Roman"/>
          <w:sz w:val="28"/>
          <w:szCs w:val="28"/>
        </w:rPr>
      </w:pPr>
      <w:r w:rsidRPr="00AC0B9F">
        <w:rPr>
          <w:rFonts w:ascii="Times New Roman" w:hAnsi="Times New Roman" w:cs="Times New Roman"/>
          <w:sz w:val="28"/>
          <w:szCs w:val="28"/>
        </w:rPr>
        <w:t>2</w:t>
      </w:r>
      <w:r w:rsidR="004A29F1">
        <w:rPr>
          <w:rFonts w:ascii="Times New Roman" w:hAnsi="Times New Roman" w:cs="Times New Roman"/>
          <w:sz w:val="28"/>
          <w:szCs w:val="28"/>
        </w:rPr>
        <w:t>5</w:t>
      </w:r>
    </w:p>
    <w:p w14:paraId="722656C1" w14:textId="77777777" w:rsidR="00236697" w:rsidRPr="00AC0B9F" w:rsidRDefault="00236697" w:rsidP="00D92F14">
      <w:pPr>
        <w:spacing w:after="0" w:line="0" w:lineRule="atLeast"/>
        <w:jc w:val="right"/>
        <w:rPr>
          <w:rFonts w:ascii="Times New Roman" w:hAnsi="Times New Roman" w:cs="Times New Roman"/>
          <w:sz w:val="28"/>
          <w:szCs w:val="28"/>
        </w:rPr>
      </w:pPr>
    </w:p>
    <w:p w14:paraId="43DB103E" w14:textId="77777777" w:rsidR="00236697" w:rsidRPr="00AC0B9F" w:rsidRDefault="00236697" w:rsidP="00D92F14">
      <w:pPr>
        <w:spacing w:after="0" w:line="0" w:lineRule="atLeast"/>
        <w:jc w:val="right"/>
        <w:rPr>
          <w:rFonts w:ascii="Times New Roman" w:hAnsi="Times New Roman" w:cs="Times New Roman"/>
          <w:sz w:val="28"/>
          <w:szCs w:val="28"/>
        </w:rPr>
      </w:pPr>
    </w:p>
    <w:p w14:paraId="460AE42E" w14:textId="46520EDC" w:rsidR="00236697" w:rsidRPr="00AC0B9F" w:rsidRDefault="00236697" w:rsidP="00D92F14">
      <w:pPr>
        <w:spacing w:after="0" w:line="0" w:lineRule="atLeast"/>
        <w:jc w:val="right"/>
        <w:rPr>
          <w:rFonts w:ascii="Times New Roman" w:hAnsi="Times New Roman" w:cs="Times New Roman"/>
          <w:sz w:val="28"/>
          <w:szCs w:val="28"/>
        </w:rPr>
      </w:pPr>
      <w:r w:rsidRPr="00AC0B9F">
        <w:rPr>
          <w:rFonts w:ascii="Times New Roman" w:hAnsi="Times New Roman" w:cs="Times New Roman"/>
          <w:sz w:val="28"/>
          <w:szCs w:val="28"/>
        </w:rPr>
        <w:t>3</w:t>
      </w:r>
      <w:r w:rsidR="004A29F1">
        <w:rPr>
          <w:rFonts w:ascii="Times New Roman" w:hAnsi="Times New Roman" w:cs="Times New Roman"/>
          <w:sz w:val="28"/>
          <w:szCs w:val="28"/>
        </w:rPr>
        <w:t>5</w:t>
      </w:r>
    </w:p>
    <w:p w14:paraId="4E3A18B6" w14:textId="77777777" w:rsidR="0091794A" w:rsidRDefault="0091794A" w:rsidP="0091794A">
      <w:pPr>
        <w:spacing w:after="0" w:line="240" w:lineRule="auto"/>
        <w:jc w:val="right"/>
        <w:rPr>
          <w:rFonts w:ascii="Times New Roman" w:hAnsi="Times New Roman" w:cs="Times New Roman"/>
          <w:sz w:val="28"/>
          <w:szCs w:val="28"/>
        </w:rPr>
      </w:pPr>
    </w:p>
    <w:p w14:paraId="2FE76A04" w14:textId="769506FD" w:rsidR="004A29F1" w:rsidRDefault="00236697" w:rsidP="0091794A">
      <w:pPr>
        <w:spacing w:after="0" w:line="240" w:lineRule="auto"/>
        <w:jc w:val="right"/>
        <w:rPr>
          <w:rFonts w:ascii="Times New Roman" w:hAnsi="Times New Roman" w:cs="Times New Roman"/>
          <w:sz w:val="28"/>
          <w:szCs w:val="28"/>
        </w:rPr>
      </w:pPr>
      <w:r w:rsidRPr="00AC0B9F">
        <w:rPr>
          <w:rFonts w:ascii="Times New Roman" w:hAnsi="Times New Roman" w:cs="Times New Roman"/>
          <w:sz w:val="28"/>
          <w:szCs w:val="28"/>
        </w:rPr>
        <w:t>4</w:t>
      </w:r>
      <w:r w:rsidR="004A29F1">
        <w:rPr>
          <w:rFonts w:ascii="Times New Roman" w:hAnsi="Times New Roman" w:cs="Times New Roman"/>
          <w:sz w:val="28"/>
          <w:szCs w:val="28"/>
        </w:rPr>
        <w:t>6</w:t>
      </w:r>
    </w:p>
    <w:p w14:paraId="3793E5A1" w14:textId="77777777" w:rsidR="004A29F1" w:rsidRDefault="004A29F1" w:rsidP="004A29F1">
      <w:pPr>
        <w:spacing w:after="0" w:line="240" w:lineRule="auto"/>
        <w:jc w:val="right"/>
        <w:rPr>
          <w:rFonts w:ascii="Times New Roman" w:hAnsi="Times New Roman" w:cs="Times New Roman"/>
          <w:sz w:val="28"/>
          <w:szCs w:val="28"/>
        </w:rPr>
      </w:pPr>
    </w:p>
    <w:p w14:paraId="261813A4" w14:textId="77777777" w:rsidR="0091794A" w:rsidRDefault="0091794A" w:rsidP="004A29F1">
      <w:pPr>
        <w:spacing w:after="0" w:line="240" w:lineRule="auto"/>
        <w:jc w:val="right"/>
        <w:rPr>
          <w:rFonts w:ascii="Times New Roman" w:hAnsi="Times New Roman" w:cs="Times New Roman"/>
          <w:sz w:val="28"/>
          <w:szCs w:val="28"/>
        </w:rPr>
      </w:pPr>
    </w:p>
    <w:p w14:paraId="5FE8B487" w14:textId="77777777" w:rsidR="0091794A" w:rsidRDefault="0091794A" w:rsidP="004A29F1">
      <w:pPr>
        <w:spacing w:after="0" w:line="240" w:lineRule="auto"/>
        <w:jc w:val="right"/>
        <w:rPr>
          <w:rFonts w:ascii="Times New Roman" w:hAnsi="Times New Roman" w:cs="Times New Roman"/>
          <w:sz w:val="28"/>
          <w:szCs w:val="28"/>
        </w:rPr>
      </w:pPr>
    </w:p>
    <w:p w14:paraId="23B1CC44" w14:textId="04B647AF" w:rsidR="00236697" w:rsidRPr="00AC0B9F" w:rsidRDefault="00236697" w:rsidP="004A29F1">
      <w:pPr>
        <w:spacing w:after="0" w:line="240" w:lineRule="auto"/>
        <w:jc w:val="right"/>
        <w:rPr>
          <w:rFonts w:ascii="Times New Roman" w:hAnsi="Times New Roman" w:cs="Times New Roman"/>
          <w:sz w:val="28"/>
          <w:szCs w:val="28"/>
        </w:rPr>
      </w:pPr>
      <w:r w:rsidRPr="00AC0B9F">
        <w:rPr>
          <w:rFonts w:ascii="Times New Roman" w:hAnsi="Times New Roman" w:cs="Times New Roman"/>
          <w:sz w:val="28"/>
          <w:szCs w:val="28"/>
        </w:rPr>
        <w:t>5</w:t>
      </w:r>
      <w:r w:rsidR="004A29F1">
        <w:rPr>
          <w:rFonts w:ascii="Times New Roman" w:hAnsi="Times New Roman" w:cs="Times New Roman"/>
          <w:sz w:val="28"/>
          <w:szCs w:val="28"/>
        </w:rPr>
        <w:t>7</w:t>
      </w:r>
    </w:p>
    <w:p w14:paraId="00A3560E" w14:textId="77777777" w:rsidR="004A29F1" w:rsidRDefault="004A29F1" w:rsidP="00D92F14">
      <w:pPr>
        <w:spacing w:after="0" w:line="0" w:lineRule="atLeast"/>
        <w:jc w:val="right"/>
        <w:rPr>
          <w:rFonts w:ascii="Times New Roman" w:hAnsi="Times New Roman" w:cs="Times New Roman"/>
          <w:sz w:val="28"/>
          <w:szCs w:val="28"/>
        </w:rPr>
      </w:pPr>
    </w:p>
    <w:p w14:paraId="569434D4" w14:textId="63C339C2" w:rsidR="00236697" w:rsidRPr="00AC0B9F" w:rsidRDefault="00236697" w:rsidP="00D92F14">
      <w:pPr>
        <w:spacing w:after="0" w:line="0" w:lineRule="atLeast"/>
        <w:jc w:val="right"/>
        <w:rPr>
          <w:rFonts w:ascii="Times New Roman" w:hAnsi="Times New Roman" w:cs="Times New Roman"/>
          <w:sz w:val="28"/>
          <w:szCs w:val="28"/>
        </w:rPr>
      </w:pPr>
      <w:r w:rsidRPr="00AC0B9F">
        <w:rPr>
          <w:rFonts w:ascii="Times New Roman" w:hAnsi="Times New Roman" w:cs="Times New Roman"/>
          <w:sz w:val="28"/>
          <w:szCs w:val="28"/>
        </w:rPr>
        <w:t>5</w:t>
      </w:r>
      <w:r w:rsidR="004A29F1">
        <w:rPr>
          <w:rFonts w:ascii="Times New Roman" w:hAnsi="Times New Roman" w:cs="Times New Roman"/>
          <w:sz w:val="28"/>
          <w:szCs w:val="28"/>
        </w:rPr>
        <w:t>7</w:t>
      </w:r>
    </w:p>
    <w:p w14:paraId="4EA2AEAC" w14:textId="77777777" w:rsidR="00236697" w:rsidRPr="00AC0B9F" w:rsidRDefault="00236697" w:rsidP="00D92F14">
      <w:pPr>
        <w:spacing w:after="0" w:line="0" w:lineRule="atLeast"/>
        <w:jc w:val="right"/>
        <w:rPr>
          <w:rFonts w:ascii="Times New Roman" w:hAnsi="Times New Roman" w:cs="Times New Roman"/>
          <w:sz w:val="28"/>
          <w:szCs w:val="28"/>
        </w:rPr>
      </w:pPr>
    </w:p>
    <w:p w14:paraId="3E8C100A" w14:textId="77777777" w:rsidR="00DC0CD4" w:rsidRDefault="00DC0CD4" w:rsidP="004A29F1">
      <w:pPr>
        <w:spacing w:after="0" w:line="0" w:lineRule="atLeast"/>
        <w:rPr>
          <w:rFonts w:ascii="Times New Roman" w:hAnsi="Times New Roman" w:cs="Times New Roman"/>
          <w:sz w:val="28"/>
          <w:szCs w:val="28"/>
        </w:rPr>
      </w:pPr>
    </w:p>
    <w:p w14:paraId="5213E276" w14:textId="316EA2E7" w:rsidR="00236697" w:rsidRPr="00AC0B9F" w:rsidRDefault="00236697" w:rsidP="00D92F14">
      <w:pPr>
        <w:spacing w:after="0" w:line="0" w:lineRule="atLeast"/>
        <w:jc w:val="right"/>
        <w:rPr>
          <w:rFonts w:ascii="Times New Roman" w:hAnsi="Times New Roman" w:cs="Times New Roman"/>
          <w:sz w:val="28"/>
          <w:szCs w:val="28"/>
        </w:rPr>
      </w:pPr>
      <w:r w:rsidRPr="00AC0B9F">
        <w:rPr>
          <w:rFonts w:ascii="Times New Roman" w:hAnsi="Times New Roman" w:cs="Times New Roman"/>
          <w:sz w:val="28"/>
          <w:szCs w:val="28"/>
        </w:rPr>
        <w:t>6</w:t>
      </w:r>
      <w:r w:rsidR="004A29F1">
        <w:rPr>
          <w:rFonts w:ascii="Times New Roman" w:hAnsi="Times New Roman" w:cs="Times New Roman"/>
          <w:sz w:val="28"/>
          <w:szCs w:val="28"/>
        </w:rPr>
        <w:t>6</w:t>
      </w:r>
    </w:p>
    <w:p w14:paraId="248A8553" w14:textId="7D628278" w:rsidR="004A29F1" w:rsidRDefault="004A29F1" w:rsidP="00D92F14">
      <w:pPr>
        <w:spacing w:after="0" w:line="0" w:lineRule="atLeast"/>
        <w:jc w:val="right"/>
        <w:rPr>
          <w:rFonts w:ascii="Times New Roman" w:hAnsi="Times New Roman" w:cs="Times New Roman"/>
          <w:sz w:val="28"/>
          <w:szCs w:val="28"/>
        </w:rPr>
      </w:pPr>
    </w:p>
    <w:p w14:paraId="47343738" w14:textId="77777777" w:rsidR="0091794A" w:rsidRDefault="0091794A" w:rsidP="00D92F14">
      <w:pPr>
        <w:spacing w:after="0" w:line="0" w:lineRule="atLeast"/>
        <w:jc w:val="right"/>
        <w:rPr>
          <w:rFonts w:ascii="Times New Roman" w:hAnsi="Times New Roman" w:cs="Times New Roman"/>
          <w:sz w:val="28"/>
          <w:szCs w:val="28"/>
        </w:rPr>
      </w:pPr>
    </w:p>
    <w:p w14:paraId="025B3AAC" w14:textId="712993B8" w:rsidR="004616BF" w:rsidRPr="00AC0B9F" w:rsidRDefault="004A29F1" w:rsidP="004A29F1">
      <w:pPr>
        <w:spacing w:after="0" w:line="0" w:lineRule="atLeast"/>
        <w:jc w:val="right"/>
        <w:rPr>
          <w:rFonts w:ascii="Times New Roman" w:hAnsi="Times New Roman" w:cs="Times New Roman"/>
          <w:sz w:val="28"/>
          <w:szCs w:val="28"/>
        </w:rPr>
      </w:pPr>
      <w:r>
        <w:rPr>
          <w:rFonts w:ascii="Times New Roman" w:hAnsi="Times New Roman" w:cs="Times New Roman"/>
          <w:sz w:val="28"/>
          <w:szCs w:val="28"/>
        </w:rPr>
        <w:t>71</w:t>
      </w:r>
    </w:p>
    <w:p w14:paraId="37C0A4FC" w14:textId="77777777" w:rsidR="004A29F1" w:rsidRDefault="004A29F1" w:rsidP="004A29F1">
      <w:pPr>
        <w:spacing w:after="0" w:line="240" w:lineRule="atLeast"/>
        <w:jc w:val="right"/>
        <w:rPr>
          <w:rFonts w:ascii="Times New Roman" w:hAnsi="Times New Roman" w:cs="Times New Roman"/>
          <w:sz w:val="28"/>
          <w:szCs w:val="28"/>
        </w:rPr>
      </w:pPr>
    </w:p>
    <w:p w14:paraId="1DE4939D" w14:textId="6315007D" w:rsidR="00AC7AA8" w:rsidRDefault="004A29F1" w:rsidP="004A29F1">
      <w:pPr>
        <w:spacing w:after="0" w:line="240" w:lineRule="auto"/>
        <w:jc w:val="right"/>
        <w:rPr>
          <w:rFonts w:ascii="Times New Roman" w:hAnsi="Times New Roman" w:cs="Times New Roman"/>
          <w:sz w:val="28"/>
          <w:szCs w:val="28"/>
        </w:rPr>
      </w:pPr>
      <w:r>
        <w:rPr>
          <w:rFonts w:ascii="Times New Roman" w:hAnsi="Times New Roman" w:cs="Times New Roman"/>
          <w:sz w:val="28"/>
          <w:szCs w:val="28"/>
        </w:rPr>
        <w:t>81</w:t>
      </w:r>
    </w:p>
    <w:p w14:paraId="2E26FF60" w14:textId="2549DF92" w:rsidR="00236697" w:rsidRPr="00AC0B9F" w:rsidRDefault="00236697" w:rsidP="004A29F1">
      <w:pPr>
        <w:spacing w:after="0" w:line="240" w:lineRule="auto"/>
        <w:jc w:val="right"/>
        <w:rPr>
          <w:rFonts w:ascii="Times New Roman" w:hAnsi="Times New Roman" w:cs="Times New Roman"/>
          <w:sz w:val="28"/>
          <w:szCs w:val="28"/>
        </w:rPr>
      </w:pPr>
      <w:r w:rsidRPr="00AC0B9F">
        <w:rPr>
          <w:rFonts w:ascii="Times New Roman" w:hAnsi="Times New Roman" w:cs="Times New Roman"/>
          <w:sz w:val="28"/>
          <w:szCs w:val="28"/>
        </w:rPr>
        <w:t>8</w:t>
      </w:r>
      <w:r w:rsidR="004A29F1">
        <w:rPr>
          <w:rFonts w:ascii="Times New Roman" w:hAnsi="Times New Roman" w:cs="Times New Roman"/>
          <w:sz w:val="28"/>
          <w:szCs w:val="28"/>
        </w:rPr>
        <w:t>6</w:t>
      </w:r>
    </w:p>
    <w:p w14:paraId="7AE93212" w14:textId="2EA06A12" w:rsidR="006F3311" w:rsidRPr="00AC0B9F" w:rsidRDefault="006F3311" w:rsidP="00112932">
      <w:pPr>
        <w:pStyle w:val="a3"/>
        <w:pBdr>
          <w:top w:val="nil"/>
          <w:left w:val="nil"/>
          <w:bottom w:val="nil"/>
          <w:right w:val="nil"/>
          <w:between w:val="nil"/>
        </w:pBdr>
        <w:tabs>
          <w:tab w:val="left" w:pos="1418"/>
        </w:tabs>
        <w:spacing w:after="0" w:line="360" w:lineRule="auto"/>
        <w:ind w:left="0" w:right="282"/>
        <w:jc w:val="right"/>
        <w:rPr>
          <w:rFonts w:ascii="Times New Roman" w:hAnsi="Times New Roman" w:cs="Times New Roman"/>
          <w:color w:val="000000"/>
          <w:sz w:val="28"/>
          <w:szCs w:val="28"/>
        </w:rPr>
        <w:sectPr w:rsidR="006F3311" w:rsidRPr="00AC0B9F" w:rsidSect="00D92F14">
          <w:type w:val="continuous"/>
          <w:pgSz w:w="11906" w:h="16838"/>
          <w:pgMar w:top="1134" w:right="567" w:bottom="1134" w:left="1701" w:header="709" w:footer="709" w:gutter="0"/>
          <w:cols w:num="2" w:space="0" w:equalWidth="0">
            <w:col w:w="8578" w:space="0"/>
            <w:col w:w="1060"/>
          </w:cols>
          <w:docGrid w:linePitch="360"/>
        </w:sectPr>
      </w:pPr>
      <w:r w:rsidRPr="00AC0B9F">
        <w:rPr>
          <w:rFonts w:ascii="Times New Roman" w:hAnsi="Times New Roman" w:cs="Times New Roman"/>
          <w:color w:val="000000"/>
          <w:sz w:val="28"/>
          <w:szCs w:val="28"/>
        </w:rPr>
        <w:t xml:space="preserve">           </w:t>
      </w:r>
    </w:p>
    <w:p w14:paraId="641D9ECA" w14:textId="3937427A" w:rsidR="00DC0CD4" w:rsidRDefault="00DC0CD4" w:rsidP="001D54D9">
      <w:pPr>
        <w:pBdr>
          <w:top w:val="nil"/>
          <w:left w:val="nil"/>
          <w:bottom w:val="nil"/>
          <w:right w:val="nil"/>
          <w:between w:val="nil"/>
        </w:pBdr>
        <w:tabs>
          <w:tab w:val="left" w:pos="1080"/>
        </w:tabs>
        <w:spacing w:line="360" w:lineRule="auto"/>
        <w:rPr>
          <w:rFonts w:ascii="Times New Roman" w:hAnsi="Times New Roman" w:cs="Times New Roman"/>
          <w:b/>
          <w:color w:val="000000"/>
          <w:sz w:val="28"/>
          <w:szCs w:val="28"/>
        </w:rPr>
      </w:pPr>
    </w:p>
    <w:p w14:paraId="17FE01B6" w14:textId="77777777" w:rsidR="0091794A" w:rsidRDefault="0091794A" w:rsidP="001D54D9">
      <w:pPr>
        <w:pBdr>
          <w:top w:val="nil"/>
          <w:left w:val="nil"/>
          <w:bottom w:val="nil"/>
          <w:right w:val="nil"/>
          <w:between w:val="nil"/>
        </w:pBdr>
        <w:tabs>
          <w:tab w:val="left" w:pos="1080"/>
        </w:tabs>
        <w:spacing w:line="360" w:lineRule="auto"/>
        <w:rPr>
          <w:rFonts w:ascii="Times New Roman" w:hAnsi="Times New Roman" w:cs="Times New Roman"/>
          <w:b/>
          <w:color w:val="000000"/>
          <w:sz w:val="28"/>
          <w:szCs w:val="28"/>
        </w:rPr>
      </w:pPr>
    </w:p>
    <w:p w14:paraId="00A85679" w14:textId="4280D950" w:rsidR="00B55BB9" w:rsidRPr="00AC0B9F" w:rsidRDefault="00B55BB9" w:rsidP="00383996">
      <w:pPr>
        <w:pBdr>
          <w:top w:val="nil"/>
          <w:left w:val="nil"/>
          <w:bottom w:val="nil"/>
          <w:right w:val="nil"/>
          <w:between w:val="nil"/>
        </w:pBdr>
        <w:tabs>
          <w:tab w:val="left" w:pos="1080"/>
        </w:tabs>
        <w:spacing w:line="360" w:lineRule="auto"/>
        <w:jc w:val="center"/>
        <w:rPr>
          <w:rFonts w:ascii="Times New Roman" w:hAnsi="Times New Roman" w:cs="Times New Roman"/>
          <w:color w:val="000000"/>
          <w:sz w:val="28"/>
          <w:szCs w:val="28"/>
        </w:rPr>
      </w:pPr>
      <w:r w:rsidRPr="00AC0B9F">
        <w:rPr>
          <w:rFonts w:ascii="Times New Roman" w:hAnsi="Times New Roman" w:cs="Times New Roman"/>
          <w:b/>
          <w:color w:val="000000"/>
          <w:sz w:val="28"/>
          <w:szCs w:val="28"/>
        </w:rPr>
        <w:lastRenderedPageBreak/>
        <w:t>ВСТУП</w:t>
      </w:r>
    </w:p>
    <w:p w14:paraId="49F81105" w14:textId="77777777" w:rsidR="00DF01EE" w:rsidRPr="00BC62C4" w:rsidRDefault="00DF01EE" w:rsidP="00DF01EE">
      <w:pPr>
        <w:pBdr>
          <w:top w:val="nil"/>
          <w:left w:val="nil"/>
          <w:bottom w:val="nil"/>
          <w:right w:val="nil"/>
          <w:between w:val="nil"/>
        </w:pBdr>
        <w:tabs>
          <w:tab w:val="left" w:pos="709"/>
        </w:tabs>
        <w:spacing w:after="0" w:line="360" w:lineRule="auto"/>
        <w:ind w:firstLine="709"/>
        <w:jc w:val="both"/>
        <w:rPr>
          <w:rFonts w:ascii="Times New Roman" w:hAnsi="Times New Roman" w:cs="Times New Roman"/>
          <w:sz w:val="28"/>
          <w:szCs w:val="28"/>
        </w:rPr>
      </w:pPr>
      <w:r w:rsidRPr="00AA11D6">
        <w:rPr>
          <w:rFonts w:ascii="Times New Roman" w:hAnsi="Times New Roman" w:cs="Times New Roman"/>
          <w:b/>
          <w:color w:val="000000"/>
          <w:sz w:val="28"/>
          <w:szCs w:val="28"/>
        </w:rPr>
        <w:t xml:space="preserve">Актуальність теми магістерської роботи. </w:t>
      </w:r>
      <w:r w:rsidRPr="00AA11D6">
        <w:rPr>
          <w:rFonts w:ascii="Times New Roman" w:hAnsi="Times New Roman" w:cs="Times New Roman"/>
          <w:sz w:val="28"/>
          <w:szCs w:val="28"/>
        </w:rPr>
        <w:t xml:space="preserve">Першочергового значення для розвитку громадянського суспільства та самоорганізації в транзитивних суспільствах надається ступеню залучення громадян до публічного управління та наявності визначених прав і свобод. Участь громадян у політичному житті суспільства, яке, в принципі, повинно охоплювати всі компоненти політичної системи та громадянського суспільства, з одного боку, і задавати через запити різних груп і верств населення основні пріоритети суспільного розвитку – з іншого є </w:t>
      </w:r>
      <w:r w:rsidRPr="00545F53">
        <w:rPr>
          <w:rFonts w:ascii="Times New Roman" w:hAnsi="Times New Roman" w:cs="Times New Roman"/>
          <w:sz w:val="28"/>
          <w:szCs w:val="28"/>
        </w:rPr>
        <w:t>однією з фундаментальних основ будь якої демократичної системи.</w:t>
      </w:r>
    </w:p>
    <w:p w14:paraId="4CB1B7BF" w14:textId="77777777" w:rsidR="00DF01EE" w:rsidRDefault="00DF01EE" w:rsidP="00DF01EE">
      <w:pPr>
        <w:spacing w:after="0" w:line="360" w:lineRule="auto"/>
        <w:ind w:firstLine="708"/>
        <w:jc w:val="both"/>
        <w:rPr>
          <w:rFonts w:ascii="Times New Roman" w:hAnsi="Times New Roman" w:cs="Times New Roman"/>
          <w:sz w:val="28"/>
          <w:szCs w:val="28"/>
        </w:rPr>
      </w:pPr>
      <w:r w:rsidRPr="00AA11D6">
        <w:rPr>
          <w:rFonts w:ascii="Times New Roman" w:hAnsi="Times New Roman" w:cs="Times New Roman"/>
          <w:sz w:val="28"/>
          <w:szCs w:val="28"/>
        </w:rPr>
        <w:t xml:space="preserve">Громадянська активність є рушійною силою трансформаційних процесів в Україні. Становлення громадянського суспільства неможливе без активної участі громадянських структур як чинників стимулювання ініціативи й творчості. </w:t>
      </w:r>
      <w:r>
        <w:rPr>
          <w:rFonts w:ascii="Times New Roman" w:hAnsi="Times New Roman" w:cs="Times New Roman"/>
          <w:sz w:val="28"/>
          <w:szCs w:val="28"/>
        </w:rPr>
        <w:t>Питання громадської активності як чинника ефективності публічного управління особливо гостро постає на даному етапі розвитку українського суспільства.</w:t>
      </w:r>
    </w:p>
    <w:p w14:paraId="58E2FD71" w14:textId="77777777" w:rsidR="00DF01EE" w:rsidRPr="00AA11D6" w:rsidRDefault="00DF01EE" w:rsidP="00DF01EE">
      <w:pPr>
        <w:spacing w:after="0" w:line="360" w:lineRule="auto"/>
        <w:ind w:firstLine="708"/>
        <w:jc w:val="both"/>
        <w:rPr>
          <w:rFonts w:ascii="Times New Roman" w:hAnsi="Times New Roman" w:cs="Times New Roman"/>
          <w:sz w:val="28"/>
          <w:szCs w:val="28"/>
        </w:rPr>
      </w:pPr>
      <w:r w:rsidRPr="00AA11D6">
        <w:rPr>
          <w:rFonts w:ascii="Times New Roman" w:hAnsi="Times New Roman" w:cs="Times New Roman"/>
          <w:sz w:val="28"/>
          <w:szCs w:val="28"/>
        </w:rPr>
        <w:t>Посилення суспільного запиту на особисту участь в здійсненні публічної політики стало очевидним після подій Революції гідності та підписання Угоди про асоціацію України з Європейським Союзом. Донедавна відносини між публічними органами влади формувалася за принципами «підлеглості та підпорядкованості»</w:t>
      </w:r>
      <w:r>
        <w:rPr>
          <w:rFonts w:ascii="Times New Roman" w:hAnsi="Times New Roman" w:cs="Times New Roman"/>
          <w:sz w:val="28"/>
          <w:szCs w:val="28"/>
        </w:rPr>
        <w:t xml:space="preserve"> і</w:t>
      </w:r>
      <w:r w:rsidRPr="00AA11D6">
        <w:rPr>
          <w:rFonts w:ascii="Times New Roman" w:hAnsi="Times New Roman" w:cs="Times New Roman"/>
          <w:sz w:val="28"/>
          <w:szCs w:val="28"/>
        </w:rPr>
        <w:t xml:space="preserve"> це виступало гальмуючим фактором політичного діалогу. </w:t>
      </w:r>
    </w:p>
    <w:p w14:paraId="1721B6D6" w14:textId="77777777" w:rsidR="00DF01EE" w:rsidRDefault="00DF01EE" w:rsidP="00DF01EE">
      <w:pPr>
        <w:pBdr>
          <w:top w:val="nil"/>
          <w:left w:val="nil"/>
          <w:bottom w:val="nil"/>
          <w:right w:val="nil"/>
          <w:between w:val="nil"/>
        </w:pBdr>
        <w:tabs>
          <w:tab w:val="left" w:pos="709"/>
        </w:tabs>
        <w:spacing w:after="0" w:line="360" w:lineRule="auto"/>
        <w:ind w:firstLine="709"/>
        <w:jc w:val="both"/>
        <w:rPr>
          <w:rFonts w:ascii="Times New Roman" w:hAnsi="Times New Roman" w:cs="Times New Roman"/>
          <w:sz w:val="28"/>
          <w:szCs w:val="28"/>
        </w:rPr>
      </w:pPr>
      <w:r w:rsidRPr="006D5CC3">
        <w:rPr>
          <w:rFonts w:ascii="Times New Roman" w:hAnsi="Times New Roman" w:cs="Times New Roman"/>
          <w:sz w:val="28"/>
          <w:szCs w:val="28"/>
        </w:rPr>
        <w:t>Для реального задоволення інтересів суспільства держава повинна «прислухатися» до інститутів громадянського суспільства через різні форми. Така взаємодія громадськості та держави дозволить не лише якісно виконувати державні завдання та функції, а й розвинути правову, політичну та соціальну обізнаність інститутів громадянського суспільства, виховати досвідчене суспільство, яке буде гармонійно взаємодіяти з державною заради загального розвитку.</w:t>
      </w:r>
    </w:p>
    <w:p w14:paraId="037000F8" w14:textId="77777777" w:rsidR="00DF01EE" w:rsidRPr="00BC62C4" w:rsidRDefault="00DF01EE" w:rsidP="00DF01EE">
      <w:pPr>
        <w:spacing w:after="0" w:line="360" w:lineRule="auto"/>
        <w:ind w:firstLine="708"/>
        <w:jc w:val="both"/>
        <w:rPr>
          <w:rFonts w:ascii="Times New Roman" w:hAnsi="Times New Roman" w:cs="Times New Roman"/>
          <w:sz w:val="28"/>
          <w:szCs w:val="28"/>
        </w:rPr>
      </w:pPr>
      <w:r w:rsidRPr="00BC62C4">
        <w:rPr>
          <w:rFonts w:ascii="Times New Roman" w:hAnsi="Times New Roman" w:cs="Times New Roman"/>
          <w:sz w:val="28"/>
          <w:szCs w:val="28"/>
          <w:lang w:eastAsia="en-US"/>
        </w:rPr>
        <w:t>Законодавча база України містить механізми щодо належного забезпечення прав громадськості на участь у публічному управлінні та на прийняття рішень у ключових сферах суспільного життя. Останнім часом в</w:t>
      </w:r>
      <w:r w:rsidRPr="00BC62C4">
        <w:rPr>
          <w:rFonts w:ascii="Times New Roman" w:hAnsi="Times New Roman" w:cs="Times New Roman"/>
          <w:sz w:val="28"/>
          <w:szCs w:val="28"/>
        </w:rPr>
        <w:t xml:space="preserve"> </w:t>
      </w:r>
      <w:r w:rsidRPr="00BC62C4">
        <w:rPr>
          <w:rFonts w:ascii="Times New Roman" w:hAnsi="Times New Roman" w:cs="Times New Roman"/>
          <w:sz w:val="28"/>
          <w:szCs w:val="28"/>
          <w:lang w:eastAsia="en-US"/>
        </w:rPr>
        <w:lastRenderedPageBreak/>
        <w:t>Україні прийнято велику кількість нормативно-правових актів, спрямованих на демократизацію органів публічної влади: укази Президента</w:t>
      </w:r>
      <w:r w:rsidRPr="00BC62C4">
        <w:rPr>
          <w:rFonts w:ascii="Times New Roman" w:hAnsi="Times New Roman" w:cs="Times New Roman"/>
          <w:sz w:val="28"/>
          <w:szCs w:val="28"/>
        </w:rPr>
        <w:t xml:space="preserve"> </w:t>
      </w:r>
      <w:r w:rsidRPr="00BC62C4">
        <w:rPr>
          <w:rFonts w:ascii="Times New Roman" w:hAnsi="Times New Roman" w:cs="Times New Roman"/>
          <w:sz w:val="28"/>
          <w:szCs w:val="28"/>
          <w:lang w:eastAsia="en-US"/>
        </w:rPr>
        <w:t>України та постанови Кабінету Міністрів України, на регіональному та</w:t>
      </w:r>
      <w:r w:rsidRPr="00BC62C4">
        <w:rPr>
          <w:rFonts w:ascii="Times New Roman" w:hAnsi="Times New Roman" w:cs="Times New Roman"/>
          <w:sz w:val="28"/>
          <w:szCs w:val="28"/>
        </w:rPr>
        <w:t xml:space="preserve"> </w:t>
      </w:r>
      <w:r w:rsidRPr="00BC62C4">
        <w:rPr>
          <w:rFonts w:ascii="Times New Roman" w:hAnsi="Times New Roman" w:cs="Times New Roman"/>
          <w:sz w:val="28"/>
          <w:szCs w:val="28"/>
          <w:lang w:eastAsia="en-US"/>
        </w:rPr>
        <w:t>місцевому рівнях – відповідні розпорядження голів державних адміністрацій, положення про громадські ради та статути територіальних громад. Однак, попри значну кількість нормативно-правових актів, форми</w:t>
      </w:r>
      <w:r w:rsidRPr="00BC62C4">
        <w:rPr>
          <w:rFonts w:ascii="Times New Roman" w:hAnsi="Times New Roman" w:cs="Times New Roman"/>
          <w:sz w:val="28"/>
          <w:szCs w:val="28"/>
        </w:rPr>
        <w:t xml:space="preserve"> </w:t>
      </w:r>
      <w:r w:rsidRPr="00BC62C4">
        <w:rPr>
          <w:rFonts w:ascii="Times New Roman" w:hAnsi="Times New Roman" w:cs="Times New Roman"/>
          <w:sz w:val="28"/>
          <w:szCs w:val="28"/>
          <w:lang w:eastAsia="en-US"/>
        </w:rPr>
        <w:t>участі громадськості у формуванні та здійсненні публічного управління</w:t>
      </w:r>
      <w:r w:rsidRPr="00BC62C4">
        <w:rPr>
          <w:rFonts w:ascii="Times New Roman" w:hAnsi="Times New Roman" w:cs="Times New Roman"/>
          <w:sz w:val="28"/>
          <w:szCs w:val="28"/>
        </w:rPr>
        <w:t xml:space="preserve"> </w:t>
      </w:r>
      <w:r w:rsidRPr="00BC62C4">
        <w:rPr>
          <w:rFonts w:ascii="Times New Roman" w:hAnsi="Times New Roman" w:cs="Times New Roman"/>
          <w:sz w:val="28"/>
          <w:szCs w:val="28"/>
          <w:lang w:eastAsia="en-US"/>
        </w:rPr>
        <w:t>належним чином не реалізовуються, потенціал інститутів громадянського суспільства в цьому напрямі повною мірою не використовується, а замість налагодження ефективного взаємозв’язку із суспільством спостерігається тенденція закритості діяльності органів публічного управління.</w:t>
      </w:r>
    </w:p>
    <w:p w14:paraId="7AE1D9AC" w14:textId="77777777" w:rsidR="00DF01EE" w:rsidRPr="00AC0B9F" w:rsidRDefault="00DF01EE" w:rsidP="00DF01EE">
      <w:pPr>
        <w:pStyle w:val="a5"/>
        <w:spacing w:line="360" w:lineRule="auto"/>
        <w:ind w:left="0" w:right="226" w:firstLine="708"/>
      </w:pPr>
      <w:r>
        <w:t>Крім того, н</w:t>
      </w:r>
      <w:r w:rsidRPr="00AC0B9F">
        <w:t>аукове</w:t>
      </w:r>
      <w:r w:rsidRPr="00AC0B9F">
        <w:rPr>
          <w:spacing w:val="1"/>
        </w:rPr>
        <w:t xml:space="preserve"> </w:t>
      </w:r>
      <w:r w:rsidRPr="00AC0B9F">
        <w:t>обґрунтування</w:t>
      </w:r>
      <w:r w:rsidRPr="00AC0B9F">
        <w:rPr>
          <w:spacing w:val="1"/>
        </w:rPr>
        <w:t xml:space="preserve"> </w:t>
      </w:r>
      <w:r w:rsidRPr="00AC0B9F">
        <w:t>різноманітних</w:t>
      </w:r>
      <w:r w:rsidRPr="00AC0B9F">
        <w:rPr>
          <w:spacing w:val="1"/>
        </w:rPr>
        <w:t xml:space="preserve"> </w:t>
      </w:r>
      <w:r w:rsidRPr="00AC0B9F">
        <w:t>аспектів</w:t>
      </w:r>
      <w:r w:rsidRPr="00AC0B9F">
        <w:rPr>
          <w:spacing w:val="1"/>
        </w:rPr>
        <w:t xml:space="preserve"> </w:t>
      </w:r>
      <w:r w:rsidRPr="00AC0B9F">
        <w:t>громадянської</w:t>
      </w:r>
      <w:r>
        <w:t xml:space="preserve"> </w:t>
      </w:r>
      <w:r w:rsidRPr="00AC0B9F">
        <w:rPr>
          <w:spacing w:val="-67"/>
        </w:rPr>
        <w:t xml:space="preserve"> </w:t>
      </w:r>
      <w:r w:rsidRPr="00AC0B9F">
        <w:t>активності</w:t>
      </w:r>
      <w:r w:rsidRPr="00AC0B9F">
        <w:rPr>
          <w:spacing w:val="1"/>
        </w:rPr>
        <w:t xml:space="preserve"> </w:t>
      </w:r>
      <w:r w:rsidRPr="00AC0B9F">
        <w:t>в</w:t>
      </w:r>
      <w:r w:rsidRPr="00AC0B9F">
        <w:rPr>
          <w:spacing w:val="1"/>
        </w:rPr>
        <w:t xml:space="preserve"> </w:t>
      </w:r>
      <w:r w:rsidRPr="00AC0B9F">
        <w:t>Україні</w:t>
      </w:r>
      <w:r w:rsidRPr="00AC0B9F">
        <w:rPr>
          <w:spacing w:val="1"/>
        </w:rPr>
        <w:t xml:space="preserve"> </w:t>
      </w:r>
      <w:r w:rsidRPr="00AC0B9F">
        <w:t>загалом</w:t>
      </w:r>
      <w:r w:rsidRPr="00AC0B9F">
        <w:rPr>
          <w:spacing w:val="1"/>
        </w:rPr>
        <w:t xml:space="preserve"> </w:t>
      </w:r>
      <w:r w:rsidRPr="00AC0B9F">
        <w:t>є</w:t>
      </w:r>
      <w:r w:rsidRPr="00AC0B9F">
        <w:rPr>
          <w:spacing w:val="1"/>
        </w:rPr>
        <w:t xml:space="preserve"> </w:t>
      </w:r>
      <w:r w:rsidRPr="00AC0B9F">
        <w:t>переважно</w:t>
      </w:r>
      <w:r w:rsidRPr="00AC0B9F">
        <w:rPr>
          <w:spacing w:val="1"/>
        </w:rPr>
        <w:t xml:space="preserve"> </w:t>
      </w:r>
      <w:r w:rsidRPr="00AC0B9F">
        <w:t>фрагментарним,</w:t>
      </w:r>
      <w:r w:rsidRPr="00AC0B9F">
        <w:rPr>
          <w:spacing w:val="1"/>
        </w:rPr>
        <w:t xml:space="preserve"> </w:t>
      </w:r>
      <w:r w:rsidRPr="00AC0B9F">
        <w:t>адже</w:t>
      </w:r>
      <w:r w:rsidRPr="00AC0B9F">
        <w:rPr>
          <w:spacing w:val="1"/>
        </w:rPr>
        <w:t xml:space="preserve"> </w:t>
      </w:r>
      <w:r w:rsidRPr="00AC0B9F">
        <w:t>науковці</w:t>
      </w:r>
      <w:r w:rsidRPr="00AC0B9F">
        <w:rPr>
          <w:spacing w:val="-67"/>
        </w:rPr>
        <w:t xml:space="preserve"> </w:t>
      </w:r>
      <w:r w:rsidRPr="00AC0B9F">
        <w:t>зазвичай зосереджують свою увагу на окремих різновидах та умовах здійснення</w:t>
      </w:r>
      <w:r w:rsidRPr="00AC0B9F">
        <w:rPr>
          <w:spacing w:val="1"/>
        </w:rPr>
        <w:t xml:space="preserve"> </w:t>
      </w:r>
      <w:r w:rsidRPr="00AC0B9F">
        <w:t>громадянської</w:t>
      </w:r>
      <w:r w:rsidRPr="00AC0B9F">
        <w:rPr>
          <w:spacing w:val="22"/>
        </w:rPr>
        <w:t xml:space="preserve"> </w:t>
      </w:r>
      <w:r w:rsidRPr="00AC0B9F">
        <w:t>активності.</w:t>
      </w:r>
      <w:r w:rsidRPr="00AC0B9F">
        <w:rPr>
          <w:spacing w:val="30"/>
        </w:rPr>
        <w:t xml:space="preserve"> </w:t>
      </w:r>
      <w:r w:rsidRPr="00AC0B9F">
        <w:t>В</w:t>
      </w:r>
      <w:r w:rsidRPr="00AC0B9F">
        <w:rPr>
          <w:spacing w:val="28"/>
        </w:rPr>
        <w:t xml:space="preserve"> </w:t>
      </w:r>
      <w:r w:rsidRPr="00AC0B9F">
        <w:t>першу</w:t>
      </w:r>
      <w:r w:rsidRPr="00AC0B9F">
        <w:rPr>
          <w:spacing w:val="28"/>
        </w:rPr>
        <w:t xml:space="preserve"> </w:t>
      </w:r>
      <w:r w:rsidRPr="00AC0B9F">
        <w:t>чергу</w:t>
      </w:r>
      <w:r w:rsidRPr="00AC0B9F">
        <w:rPr>
          <w:spacing w:val="23"/>
        </w:rPr>
        <w:t xml:space="preserve"> </w:t>
      </w:r>
      <w:r w:rsidRPr="00AC0B9F">
        <w:t>вказане</w:t>
      </w:r>
      <w:r w:rsidRPr="00AC0B9F">
        <w:rPr>
          <w:spacing w:val="29"/>
        </w:rPr>
        <w:t xml:space="preserve"> </w:t>
      </w:r>
      <w:r w:rsidRPr="00AC0B9F">
        <w:t>пов’язано</w:t>
      </w:r>
      <w:r w:rsidRPr="00AC0B9F">
        <w:rPr>
          <w:spacing w:val="34"/>
        </w:rPr>
        <w:t xml:space="preserve"> </w:t>
      </w:r>
      <w:r w:rsidRPr="00AC0B9F">
        <w:t>з</w:t>
      </w:r>
      <w:r w:rsidRPr="00AC0B9F">
        <w:rPr>
          <w:spacing w:val="29"/>
        </w:rPr>
        <w:t xml:space="preserve"> </w:t>
      </w:r>
      <w:r w:rsidRPr="00AC0B9F">
        <w:t>тим,</w:t>
      </w:r>
      <w:r w:rsidRPr="00AC0B9F">
        <w:rPr>
          <w:spacing w:val="30"/>
        </w:rPr>
        <w:t xml:space="preserve"> </w:t>
      </w:r>
      <w:r w:rsidRPr="00AC0B9F">
        <w:t>що</w:t>
      </w:r>
      <w:r w:rsidRPr="00AC0B9F">
        <w:rPr>
          <w:spacing w:val="28"/>
        </w:rPr>
        <w:t xml:space="preserve"> </w:t>
      </w:r>
      <w:r w:rsidRPr="00AC0B9F">
        <w:t>деякі окремі різновиди</w:t>
      </w:r>
      <w:r w:rsidRPr="00AC0B9F">
        <w:rPr>
          <w:spacing w:val="1"/>
        </w:rPr>
        <w:t xml:space="preserve"> </w:t>
      </w:r>
      <w:r w:rsidRPr="00AC0B9F">
        <w:t>громадянської</w:t>
      </w:r>
      <w:r w:rsidRPr="00AC0B9F">
        <w:rPr>
          <w:spacing w:val="1"/>
        </w:rPr>
        <w:t xml:space="preserve"> </w:t>
      </w:r>
      <w:r w:rsidRPr="00AC0B9F">
        <w:t>активності</w:t>
      </w:r>
      <w:r w:rsidRPr="00AC0B9F">
        <w:rPr>
          <w:spacing w:val="1"/>
        </w:rPr>
        <w:t xml:space="preserve"> </w:t>
      </w:r>
      <w:r w:rsidRPr="00AC0B9F">
        <w:t>(наприклад,</w:t>
      </w:r>
      <w:r w:rsidRPr="00AC0B9F">
        <w:rPr>
          <w:spacing w:val="1"/>
        </w:rPr>
        <w:t xml:space="preserve"> </w:t>
      </w:r>
      <w:proofErr w:type="spellStart"/>
      <w:r w:rsidRPr="00AC0B9F">
        <w:t>волонтерство</w:t>
      </w:r>
      <w:proofErr w:type="spellEnd"/>
      <w:r w:rsidRPr="00AC0B9F">
        <w:t>)</w:t>
      </w:r>
      <w:r w:rsidRPr="00AC0B9F">
        <w:rPr>
          <w:spacing w:val="1"/>
        </w:rPr>
        <w:t xml:space="preserve"> </w:t>
      </w:r>
      <w:r w:rsidRPr="00AC0B9F">
        <w:t>отримали</w:t>
      </w:r>
      <w:r w:rsidRPr="00AC0B9F">
        <w:rPr>
          <w:spacing w:val="1"/>
        </w:rPr>
        <w:t xml:space="preserve"> </w:t>
      </w:r>
      <w:r w:rsidRPr="00AC0B9F">
        <w:t>значний розвиток в Україні після 2014 року, та, відповідно, їх вивчення може</w:t>
      </w:r>
      <w:r w:rsidRPr="00AC0B9F">
        <w:rPr>
          <w:spacing w:val="1"/>
        </w:rPr>
        <w:t xml:space="preserve"> </w:t>
      </w:r>
      <w:r w:rsidRPr="00AC0B9F">
        <w:t>бути</w:t>
      </w:r>
      <w:r w:rsidRPr="00AC0B9F">
        <w:rPr>
          <w:spacing w:val="1"/>
        </w:rPr>
        <w:t xml:space="preserve"> </w:t>
      </w:r>
      <w:r w:rsidRPr="00AC0B9F">
        <w:t>предметом</w:t>
      </w:r>
      <w:r w:rsidRPr="00AC0B9F">
        <w:rPr>
          <w:spacing w:val="1"/>
        </w:rPr>
        <w:t xml:space="preserve"> </w:t>
      </w:r>
      <w:r w:rsidRPr="00AC0B9F">
        <w:t>самостійного</w:t>
      </w:r>
      <w:r w:rsidRPr="00AC0B9F">
        <w:rPr>
          <w:spacing w:val="1"/>
        </w:rPr>
        <w:t xml:space="preserve"> </w:t>
      </w:r>
      <w:r w:rsidRPr="00AC0B9F">
        <w:t>дослідження.</w:t>
      </w:r>
      <w:r w:rsidRPr="00AC0B9F">
        <w:rPr>
          <w:spacing w:val="1"/>
        </w:rPr>
        <w:t xml:space="preserve"> Крім того</w:t>
      </w:r>
      <w:r>
        <w:rPr>
          <w:spacing w:val="1"/>
        </w:rPr>
        <w:t>,</w:t>
      </w:r>
      <w:r w:rsidRPr="00AC0B9F">
        <w:rPr>
          <w:spacing w:val="1"/>
        </w:rPr>
        <w:t xml:space="preserve"> теоретичні аспекти громадянської активності як масового явища </w:t>
      </w:r>
      <w:r w:rsidRPr="00AC0B9F">
        <w:t>є</w:t>
      </w:r>
      <w:r w:rsidRPr="00AC0B9F">
        <w:rPr>
          <w:spacing w:val="1"/>
        </w:rPr>
        <w:t xml:space="preserve"> </w:t>
      </w:r>
      <w:r w:rsidRPr="00AC0B9F">
        <w:t>недостатньо дослідженими. Це призводить до невизначеності у питанні, які саме явища</w:t>
      </w:r>
      <w:r w:rsidRPr="00AC0B9F">
        <w:rPr>
          <w:spacing w:val="1"/>
        </w:rPr>
        <w:t xml:space="preserve"> </w:t>
      </w:r>
      <w:r w:rsidRPr="00AC0B9F">
        <w:t>політичного життя України необхідно включати до характеристики громадянської активності.</w:t>
      </w:r>
      <w:r w:rsidRPr="00AC0B9F">
        <w:rPr>
          <w:spacing w:val="1"/>
        </w:rPr>
        <w:t xml:space="preserve"> </w:t>
      </w:r>
      <w:r w:rsidRPr="00AC0B9F">
        <w:t>Отже,</w:t>
      </w:r>
      <w:r w:rsidRPr="00AC0B9F">
        <w:rPr>
          <w:spacing w:val="1"/>
        </w:rPr>
        <w:t xml:space="preserve"> </w:t>
      </w:r>
      <w:r w:rsidRPr="00AC0B9F">
        <w:t>дослідження громадянської активності як теоретичного явища загалом та в сучасній Україні зокрема пов’язане з</w:t>
      </w:r>
      <w:r w:rsidRPr="00AC0B9F">
        <w:rPr>
          <w:spacing w:val="1"/>
        </w:rPr>
        <w:t xml:space="preserve"> </w:t>
      </w:r>
      <w:r w:rsidRPr="00AC0B9F">
        <w:t>необхідністю</w:t>
      </w:r>
      <w:r w:rsidRPr="00AC0B9F">
        <w:rPr>
          <w:spacing w:val="1"/>
        </w:rPr>
        <w:t xml:space="preserve"> </w:t>
      </w:r>
      <w:r w:rsidRPr="00AC0B9F">
        <w:t>дати</w:t>
      </w:r>
      <w:r w:rsidRPr="00AC0B9F">
        <w:rPr>
          <w:spacing w:val="1"/>
        </w:rPr>
        <w:t xml:space="preserve"> </w:t>
      </w:r>
      <w:r w:rsidRPr="00AC0B9F">
        <w:t>відповіді</w:t>
      </w:r>
      <w:r w:rsidRPr="00AC0B9F">
        <w:rPr>
          <w:spacing w:val="1"/>
        </w:rPr>
        <w:t xml:space="preserve"> </w:t>
      </w:r>
      <w:r w:rsidRPr="00AC0B9F">
        <w:t>на</w:t>
      </w:r>
      <w:r w:rsidRPr="00AC0B9F">
        <w:rPr>
          <w:spacing w:val="1"/>
        </w:rPr>
        <w:t xml:space="preserve"> </w:t>
      </w:r>
      <w:r w:rsidRPr="00AC0B9F">
        <w:t>питання</w:t>
      </w:r>
      <w:r w:rsidRPr="00AC0B9F">
        <w:rPr>
          <w:spacing w:val="1"/>
        </w:rPr>
        <w:t xml:space="preserve"> </w:t>
      </w:r>
      <w:r w:rsidRPr="00AC0B9F">
        <w:t>теоретичного</w:t>
      </w:r>
      <w:r w:rsidRPr="00AC0B9F">
        <w:rPr>
          <w:spacing w:val="71"/>
        </w:rPr>
        <w:t xml:space="preserve"> </w:t>
      </w:r>
      <w:r w:rsidRPr="00AC0B9F">
        <w:t>характеру,</w:t>
      </w:r>
      <w:r w:rsidRPr="00AC0B9F">
        <w:rPr>
          <w:spacing w:val="71"/>
        </w:rPr>
        <w:t xml:space="preserve"> </w:t>
      </w:r>
      <w:r w:rsidRPr="00AC0B9F">
        <w:t>що</w:t>
      </w:r>
      <w:r w:rsidRPr="00AC0B9F">
        <w:rPr>
          <w:spacing w:val="1"/>
        </w:rPr>
        <w:t xml:space="preserve"> </w:t>
      </w:r>
      <w:r w:rsidRPr="00AC0B9F">
        <w:t>дозволяють встановити категоріально-методологічний апарат та випрацювати</w:t>
      </w:r>
      <w:r w:rsidRPr="00AC0B9F">
        <w:rPr>
          <w:spacing w:val="1"/>
        </w:rPr>
        <w:t xml:space="preserve"> </w:t>
      </w:r>
      <w:r w:rsidRPr="00AC0B9F">
        <w:t>певну теоретичну модель громадянської активності, та питання практичного</w:t>
      </w:r>
      <w:r w:rsidRPr="00AC0B9F">
        <w:rPr>
          <w:spacing w:val="1"/>
        </w:rPr>
        <w:t xml:space="preserve"> </w:t>
      </w:r>
      <w:r w:rsidRPr="00AC0B9F">
        <w:t>характеру,</w:t>
      </w:r>
      <w:r w:rsidRPr="00AC0B9F">
        <w:rPr>
          <w:spacing w:val="1"/>
        </w:rPr>
        <w:t xml:space="preserve"> </w:t>
      </w:r>
      <w:r w:rsidRPr="00AC0B9F">
        <w:t>що</w:t>
      </w:r>
      <w:r w:rsidRPr="00AC0B9F">
        <w:rPr>
          <w:spacing w:val="1"/>
        </w:rPr>
        <w:t xml:space="preserve"> </w:t>
      </w:r>
      <w:r w:rsidRPr="00AC0B9F">
        <w:t>дозволяють</w:t>
      </w:r>
      <w:r w:rsidRPr="00AC0B9F">
        <w:rPr>
          <w:spacing w:val="1"/>
        </w:rPr>
        <w:t xml:space="preserve"> </w:t>
      </w:r>
      <w:r w:rsidRPr="00AC0B9F">
        <w:t>охарактеризувати</w:t>
      </w:r>
      <w:r w:rsidRPr="00AC0B9F">
        <w:rPr>
          <w:spacing w:val="1"/>
        </w:rPr>
        <w:t xml:space="preserve"> </w:t>
      </w:r>
      <w:r w:rsidRPr="00AC0B9F">
        <w:t>особливості</w:t>
      </w:r>
      <w:r w:rsidRPr="00AC0B9F">
        <w:rPr>
          <w:spacing w:val="1"/>
        </w:rPr>
        <w:t xml:space="preserve"> </w:t>
      </w:r>
      <w:r w:rsidRPr="00AC0B9F">
        <w:t>та</w:t>
      </w:r>
      <w:r w:rsidRPr="00AC0B9F">
        <w:rPr>
          <w:spacing w:val="1"/>
        </w:rPr>
        <w:t xml:space="preserve"> </w:t>
      </w:r>
      <w:r w:rsidRPr="00AC0B9F">
        <w:t>встановити</w:t>
      </w:r>
      <w:r w:rsidRPr="00AC0B9F">
        <w:rPr>
          <w:spacing w:val="1"/>
        </w:rPr>
        <w:t xml:space="preserve"> </w:t>
      </w:r>
      <w:r w:rsidRPr="00AC0B9F">
        <w:t>динаміку</w:t>
      </w:r>
      <w:r w:rsidRPr="00AC0B9F">
        <w:rPr>
          <w:spacing w:val="-4"/>
        </w:rPr>
        <w:t xml:space="preserve"> </w:t>
      </w:r>
      <w:r w:rsidRPr="00AC0B9F">
        <w:t>фактичної</w:t>
      </w:r>
      <w:r w:rsidRPr="00AC0B9F">
        <w:rPr>
          <w:spacing w:val="-4"/>
        </w:rPr>
        <w:t xml:space="preserve"> </w:t>
      </w:r>
      <w:r w:rsidRPr="00AC0B9F">
        <w:t>реалізації</w:t>
      </w:r>
      <w:r w:rsidRPr="00AC0B9F">
        <w:rPr>
          <w:spacing w:val="-5"/>
        </w:rPr>
        <w:t xml:space="preserve"> </w:t>
      </w:r>
      <w:r w:rsidRPr="00AC0B9F">
        <w:t>громадянської</w:t>
      </w:r>
      <w:r w:rsidRPr="00AC0B9F">
        <w:rPr>
          <w:spacing w:val="-5"/>
        </w:rPr>
        <w:t xml:space="preserve"> </w:t>
      </w:r>
      <w:r w:rsidRPr="00AC0B9F">
        <w:t>активності</w:t>
      </w:r>
      <w:r w:rsidRPr="00AC0B9F">
        <w:rPr>
          <w:spacing w:val="-4"/>
        </w:rPr>
        <w:t xml:space="preserve"> </w:t>
      </w:r>
      <w:r w:rsidRPr="00AC0B9F">
        <w:t>в Україні.</w:t>
      </w:r>
    </w:p>
    <w:p w14:paraId="45688270" w14:textId="77777777" w:rsidR="00DF01EE" w:rsidRDefault="00DF01EE" w:rsidP="00DF01EE">
      <w:pPr>
        <w:spacing w:after="0" w:line="360" w:lineRule="auto"/>
      </w:pPr>
    </w:p>
    <w:p w14:paraId="2F0D2B89" w14:textId="797FF279" w:rsidR="00F56D9B" w:rsidRPr="00AC0B9F" w:rsidRDefault="00507672" w:rsidP="00F56D9B">
      <w:pPr>
        <w:pBdr>
          <w:top w:val="nil"/>
          <w:left w:val="nil"/>
          <w:bottom w:val="nil"/>
          <w:right w:val="nil"/>
          <w:between w:val="nil"/>
        </w:pBdr>
        <w:tabs>
          <w:tab w:val="left" w:pos="567"/>
        </w:tabs>
        <w:spacing w:after="0" w:line="360" w:lineRule="auto"/>
        <w:ind w:firstLine="708"/>
        <w:jc w:val="both"/>
        <w:rPr>
          <w:rFonts w:ascii="Times New Roman" w:hAnsi="Times New Roman" w:cs="Times New Roman"/>
          <w:color w:val="000000"/>
          <w:sz w:val="28"/>
          <w:szCs w:val="28"/>
        </w:rPr>
      </w:pPr>
      <w:r w:rsidRPr="00AC0B9F">
        <w:rPr>
          <w:rFonts w:ascii="Times New Roman" w:hAnsi="Times New Roman" w:cs="Times New Roman"/>
          <w:color w:val="000000"/>
          <w:sz w:val="28"/>
          <w:szCs w:val="28"/>
        </w:rPr>
        <w:lastRenderedPageBreak/>
        <w:t xml:space="preserve">Широку теоретичну та методологічну базу для аналізу проблем громадянської активності представляють праці закордонних дослідників: </w:t>
      </w:r>
      <w:r w:rsidR="00AA7A6B" w:rsidRPr="00AC0B9F">
        <w:rPr>
          <w:rFonts w:ascii="Times New Roman" w:hAnsi="Times New Roman" w:cs="Times New Roman"/>
          <w:color w:val="000000"/>
          <w:sz w:val="28"/>
          <w:szCs w:val="28"/>
        </w:rPr>
        <w:t xml:space="preserve">Г. </w:t>
      </w:r>
      <w:proofErr w:type="spellStart"/>
      <w:r w:rsidR="00AA7A6B" w:rsidRPr="00AC0B9F">
        <w:rPr>
          <w:rFonts w:ascii="Times New Roman" w:hAnsi="Times New Roman" w:cs="Times New Roman"/>
          <w:color w:val="000000"/>
          <w:sz w:val="28"/>
          <w:szCs w:val="28"/>
        </w:rPr>
        <w:t>Алмонда</w:t>
      </w:r>
      <w:proofErr w:type="spellEnd"/>
      <w:r w:rsidR="00AA7A6B" w:rsidRPr="00AC0B9F">
        <w:rPr>
          <w:rFonts w:ascii="Times New Roman" w:hAnsi="Times New Roman" w:cs="Times New Roman"/>
          <w:color w:val="000000"/>
          <w:sz w:val="28"/>
          <w:szCs w:val="28"/>
        </w:rPr>
        <w:t xml:space="preserve">, С. Верби, </w:t>
      </w:r>
      <w:r w:rsidRPr="00AC0B9F">
        <w:rPr>
          <w:rFonts w:ascii="Times New Roman" w:hAnsi="Times New Roman" w:cs="Times New Roman"/>
          <w:color w:val="000000"/>
          <w:sz w:val="28"/>
          <w:szCs w:val="28"/>
        </w:rPr>
        <w:t xml:space="preserve">Р. </w:t>
      </w:r>
      <w:proofErr w:type="spellStart"/>
      <w:r w:rsidRPr="00AC0B9F">
        <w:rPr>
          <w:rFonts w:ascii="Times New Roman" w:hAnsi="Times New Roman" w:cs="Times New Roman"/>
          <w:color w:val="000000"/>
          <w:sz w:val="28"/>
          <w:szCs w:val="28"/>
        </w:rPr>
        <w:t>Кловарда</w:t>
      </w:r>
      <w:proofErr w:type="spellEnd"/>
      <w:r w:rsidRPr="00AC0B9F">
        <w:rPr>
          <w:rFonts w:ascii="Times New Roman" w:hAnsi="Times New Roman" w:cs="Times New Roman"/>
          <w:color w:val="000000"/>
          <w:sz w:val="28"/>
          <w:szCs w:val="28"/>
        </w:rPr>
        <w:t xml:space="preserve">, Р. </w:t>
      </w:r>
      <w:proofErr w:type="spellStart"/>
      <w:r w:rsidRPr="00AC0B9F">
        <w:rPr>
          <w:rFonts w:ascii="Times New Roman" w:hAnsi="Times New Roman" w:cs="Times New Roman"/>
          <w:color w:val="000000"/>
          <w:sz w:val="28"/>
          <w:szCs w:val="28"/>
        </w:rPr>
        <w:t>Міллса</w:t>
      </w:r>
      <w:proofErr w:type="spellEnd"/>
      <w:r w:rsidRPr="00AC0B9F">
        <w:rPr>
          <w:rFonts w:ascii="Times New Roman" w:hAnsi="Times New Roman" w:cs="Times New Roman"/>
          <w:color w:val="000000"/>
          <w:sz w:val="28"/>
          <w:szCs w:val="28"/>
        </w:rPr>
        <w:t xml:space="preserve">, Л. </w:t>
      </w:r>
      <w:proofErr w:type="spellStart"/>
      <w:r w:rsidRPr="00AC0B9F">
        <w:rPr>
          <w:rFonts w:ascii="Times New Roman" w:hAnsi="Times New Roman" w:cs="Times New Roman"/>
          <w:color w:val="000000"/>
          <w:sz w:val="28"/>
          <w:szCs w:val="28"/>
        </w:rPr>
        <w:t>Мілбрайта</w:t>
      </w:r>
      <w:proofErr w:type="spellEnd"/>
      <w:r w:rsidRPr="00AC0B9F">
        <w:rPr>
          <w:rFonts w:ascii="Times New Roman" w:hAnsi="Times New Roman" w:cs="Times New Roman"/>
          <w:color w:val="000000"/>
          <w:sz w:val="28"/>
          <w:szCs w:val="28"/>
        </w:rPr>
        <w:t>,</w:t>
      </w:r>
      <w:r w:rsidR="00AA7A6B" w:rsidRPr="00AC0B9F">
        <w:rPr>
          <w:rFonts w:ascii="Times New Roman" w:hAnsi="Times New Roman" w:cs="Times New Roman"/>
          <w:color w:val="000000"/>
          <w:sz w:val="28"/>
          <w:szCs w:val="28"/>
        </w:rPr>
        <w:t xml:space="preserve"> </w:t>
      </w:r>
      <w:r w:rsidRPr="00AC0B9F">
        <w:rPr>
          <w:rFonts w:ascii="Times New Roman" w:hAnsi="Times New Roman" w:cs="Times New Roman"/>
          <w:color w:val="000000"/>
          <w:sz w:val="28"/>
          <w:szCs w:val="28"/>
        </w:rPr>
        <w:t xml:space="preserve">Б. </w:t>
      </w:r>
      <w:proofErr w:type="spellStart"/>
      <w:r w:rsidRPr="00AC0B9F">
        <w:rPr>
          <w:rFonts w:ascii="Times New Roman" w:hAnsi="Times New Roman" w:cs="Times New Roman"/>
          <w:color w:val="000000"/>
          <w:sz w:val="28"/>
          <w:szCs w:val="28"/>
        </w:rPr>
        <w:t>Барбера</w:t>
      </w:r>
      <w:proofErr w:type="spellEnd"/>
      <w:r w:rsidRPr="00AC0B9F">
        <w:rPr>
          <w:rFonts w:ascii="Times New Roman" w:hAnsi="Times New Roman" w:cs="Times New Roman"/>
          <w:color w:val="000000"/>
          <w:sz w:val="28"/>
          <w:szCs w:val="28"/>
        </w:rPr>
        <w:t xml:space="preserve">, Д. </w:t>
      </w:r>
      <w:proofErr w:type="spellStart"/>
      <w:r w:rsidRPr="00AC0B9F">
        <w:rPr>
          <w:rFonts w:ascii="Times New Roman" w:hAnsi="Times New Roman" w:cs="Times New Roman"/>
          <w:color w:val="000000"/>
          <w:sz w:val="28"/>
          <w:szCs w:val="28"/>
        </w:rPr>
        <w:t>Ціммермана</w:t>
      </w:r>
      <w:proofErr w:type="spellEnd"/>
      <w:r w:rsidRPr="00AC0B9F">
        <w:rPr>
          <w:rFonts w:ascii="Times New Roman" w:hAnsi="Times New Roman" w:cs="Times New Roman"/>
          <w:color w:val="000000"/>
          <w:sz w:val="28"/>
          <w:szCs w:val="28"/>
        </w:rPr>
        <w:t xml:space="preserve">, </w:t>
      </w:r>
      <w:proofErr w:type="spellStart"/>
      <w:r w:rsidRPr="00AC0B9F">
        <w:rPr>
          <w:rFonts w:ascii="Times New Roman" w:hAnsi="Times New Roman" w:cs="Times New Roman"/>
          <w:color w:val="000000"/>
          <w:sz w:val="28"/>
          <w:szCs w:val="28"/>
        </w:rPr>
        <w:t>Дж</w:t>
      </w:r>
      <w:proofErr w:type="spellEnd"/>
      <w:r w:rsidRPr="00AC0B9F">
        <w:rPr>
          <w:rFonts w:ascii="Times New Roman" w:hAnsi="Times New Roman" w:cs="Times New Roman"/>
          <w:color w:val="000000"/>
          <w:sz w:val="28"/>
          <w:szCs w:val="28"/>
        </w:rPr>
        <w:t xml:space="preserve">. Нагеля, Н. </w:t>
      </w:r>
      <w:proofErr w:type="spellStart"/>
      <w:r w:rsidRPr="00AC0B9F">
        <w:rPr>
          <w:rFonts w:ascii="Times New Roman" w:hAnsi="Times New Roman" w:cs="Times New Roman"/>
          <w:color w:val="000000"/>
          <w:sz w:val="28"/>
          <w:szCs w:val="28"/>
        </w:rPr>
        <w:t>Ная</w:t>
      </w:r>
      <w:proofErr w:type="spellEnd"/>
      <w:r w:rsidRPr="00AC0B9F">
        <w:rPr>
          <w:rFonts w:ascii="Times New Roman" w:hAnsi="Times New Roman" w:cs="Times New Roman"/>
          <w:color w:val="000000"/>
          <w:sz w:val="28"/>
          <w:szCs w:val="28"/>
        </w:rPr>
        <w:t xml:space="preserve">, Р. </w:t>
      </w:r>
      <w:proofErr w:type="spellStart"/>
      <w:r w:rsidRPr="00AC0B9F">
        <w:rPr>
          <w:rFonts w:ascii="Times New Roman" w:hAnsi="Times New Roman" w:cs="Times New Roman"/>
          <w:color w:val="000000"/>
          <w:sz w:val="28"/>
          <w:szCs w:val="28"/>
        </w:rPr>
        <w:t>Патнама</w:t>
      </w:r>
      <w:proofErr w:type="spellEnd"/>
      <w:r w:rsidRPr="00AC0B9F">
        <w:rPr>
          <w:rFonts w:ascii="Times New Roman" w:hAnsi="Times New Roman" w:cs="Times New Roman"/>
          <w:color w:val="000000"/>
          <w:sz w:val="28"/>
          <w:szCs w:val="28"/>
        </w:rPr>
        <w:t xml:space="preserve">, К. </w:t>
      </w:r>
      <w:proofErr w:type="spellStart"/>
      <w:r w:rsidRPr="00AC0B9F">
        <w:rPr>
          <w:rFonts w:ascii="Times New Roman" w:hAnsi="Times New Roman" w:cs="Times New Roman"/>
          <w:color w:val="000000"/>
          <w:sz w:val="28"/>
          <w:szCs w:val="28"/>
        </w:rPr>
        <w:t>Пейтмен</w:t>
      </w:r>
      <w:proofErr w:type="spellEnd"/>
      <w:r w:rsidRPr="00AC0B9F">
        <w:rPr>
          <w:rFonts w:ascii="Times New Roman" w:hAnsi="Times New Roman" w:cs="Times New Roman"/>
          <w:color w:val="000000"/>
          <w:sz w:val="28"/>
          <w:szCs w:val="28"/>
        </w:rPr>
        <w:t>,</w:t>
      </w:r>
      <w:r w:rsidR="00AA7A6B" w:rsidRPr="00AC0B9F">
        <w:rPr>
          <w:rFonts w:ascii="Times New Roman" w:hAnsi="Times New Roman" w:cs="Times New Roman"/>
          <w:color w:val="000000"/>
          <w:sz w:val="28"/>
          <w:szCs w:val="28"/>
        </w:rPr>
        <w:t xml:space="preserve"> </w:t>
      </w:r>
      <w:r w:rsidRPr="00AC0B9F">
        <w:rPr>
          <w:rFonts w:ascii="Times New Roman" w:hAnsi="Times New Roman" w:cs="Times New Roman"/>
          <w:color w:val="000000"/>
          <w:sz w:val="28"/>
          <w:szCs w:val="28"/>
        </w:rPr>
        <w:t xml:space="preserve">С. </w:t>
      </w:r>
      <w:proofErr w:type="spellStart"/>
      <w:r w:rsidRPr="00AC0B9F">
        <w:rPr>
          <w:rFonts w:ascii="Times New Roman" w:hAnsi="Times New Roman" w:cs="Times New Roman"/>
          <w:color w:val="000000"/>
          <w:sz w:val="28"/>
          <w:szCs w:val="28"/>
        </w:rPr>
        <w:t>Ліпсета</w:t>
      </w:r>
      <w:proofErr w:type="spellEnd"/>
      <w:r w:rsidRPr="00AC0B9F">
        <w:rPr>
          <w:rFonts w:ascii="Times New Roman" w:hAnsi="Times New Roman" w:cs="Times New Roman"/>
          <w:color w:val="000000"/>
          <w:sz w:val="28"/>
          <w:szCs w:val="28"/>
        </w:rPr>
        <w:t xml:space="preserve"> та інші. </w:t>
      </w:r>
      <w:r w:rsidR="00AA7A6B" w:rsidRPr="00AC0B9F">
        <w:rPr>
          <w:rFonts w:ascii="Times New Roman" w:hAnsi="Times New Roman" w:cs="Times New Roman"/>
          <w:color w:val="000000"/>
          <w:sz w:val="28"/>
          <w:szCs w:val="28"/>
        </w:rPr>
        <w:t>Питання</w:t>
      </w:r>
      <w:r w:rsidRPr="00AC0B9F">
        <w:rPr>
          <w:rFonts w:ascii="Times New Roman" w:hAnsi="Times New Roman" w:cs="Times New Roman"/>
          <w:color w:val="000000"/>
          <w:sz w:val="28"/>
          <w:szCs w:val="28"/>
        </w:rPr>
        <w:t xml:space="preserve"> форм громадської діяльності</w:t>
      </w:r>
      <w:r w:rsidR="00AA7A6B" w:rsidRPr="00AC0B9F">
        <w:rPr>
          <w:rFonts w:ascii="Times New Roman" w:hAnsi="Times New Roman" w:cs="Times New Roman"/>
          <w:color w:val="000000"/>
          <w:sz w:val="28"/>
          <w:szCs w:val="28"/>
        </w:rPr>
        <w:t>,</w:t>
      </w:r>
      <w:r w:rsidRPr="00AC0B9F">
        <w:rPr>
          <w:rFonts w:ascii="Times New Roman" w:hAnsi="Times New Roman" w:cs="Times New Roman"/>
          <w:color w:val="000000"/>
          <w:sz w:val="28"/>
          <w:szCs w:val="28"/>
        </w:rPr>
        <w:t xml:space="preserve"> </w:t>
      </w:r>
      <w:r w:rsidR="00AA7A6B" w:rsidRPr="00AC0B9F">
        <w:rPr>
          <w:rFonts w:ascii="Times New Roman" w:hAnsi="Times New Roman" w:cs="Times New Roman"/>
          <w:color w:val="000000"/>
          <w:sz w:val="28"/>
          <w:szCs w:val="28"/>
        </w:rPr>
        <w:t xml:space="preserve">політичної участі, </w:t>
      </w:r>
      <w:r w:rsidRPr="00AC0B9F">
        <w:rPr>
          <w:rFonts w:ascii="Times New Roman" w:hAnsi="Times New Roman" w:cs="Times New Roman"/>
          <w:color w:val="000000"/>
          <w:sz w:val="28"/>
          <w:szCs w:val="28"/>
        </w:rPr>
        <w:t xml:space="preserve">все більше привертає увагу і вітчизняних вчених, </w:t>
      </w:r>
      <w:r w:rsidR="00AA7A6B" w:rsidRPr="00AC0B9F">
        <w:rPr>
          <w:rFonts w:ascii="Times New Roman" w:hAnsi="Times New Roman" w:cs="Times New Roman"/>
          <w:color w:val="000000"/>
          <w:sz w:val="28"/>
          <w:szCs w:val="28"/>
        </w:rPr>
        <w:t>зокрема таких як</w:t>
      </w:r>
      <w:r w:rsidRPr="00AC0B9F">
        <w:rPr>
          <w:rFonts w:ascii="Times New Roman" w:hAnsi="Times New Roman" w:cs="Times New Roman"/>
          <w:color w:val="000000"/>
          <w:sz w:val="28"/>
          <w:szCs w:val="28"/>
        </w:rPr>
        <w:t xml:space="preserve"> А. </w:t>
      </w:r>
      <w:proofErr w:type="spellStart"/>
      <w:r w:rsidRPr="00AC0B9F">
        <w:rPr>
          <w:rFonts w:ascii="Times New Roman" w:hAnsi="Times New Roman" w:cs="Times New Roman"/>
          <w:color w:val="000000"/>
          <w:sz w:val="28"/>
          <w:szCs w:val="28"/>
        </w:rPr>
        <w:t>Биченко</w:t>
      </w:r>
      <w:proofErr w:type="spellEnd"/>
      <w:r w:rsidRPr="00AC0B9F">
        <w:rPr>
          <w:rFonts w:ascii="Times New Roman" w:hAnsi="Times New Roman" w:cs="Times New Roman"/>
          <w:color w:val="000000"/>
          <w:sz w:val="28"/>
          <w:szCs w:val="28"/>
        </w:rPr>
        <w:t xml:space="preserve">,  В. </w:t>
      </w:r>
      <w:proofErr w:type="spellStart"/>
      <w:r w:rsidRPr="00AC0B9F">
        <w:rPr>
          <w:rFonts w:ascii="Times New Roman" w:hAnsi="Times New Roman" w:cs="Times New Roman"/>
          <w:color w:val="000000"/>
          <w:sz w:val="28"/>
          <w:szCs w:val="28"/>
        </w:rPr>
        <w:t>Бортніков</w:t>
      </w:r>
      <w:proofErr w:type="spellEnd"/>
      <w:r w:rsidRPr="00AC0B9F">
        <w:rPr>
          <w:rFonts w:ascii="Times New Roman" w:hAnsi="Times New Roman" w:cs="Times New Roman"/>
          <w:color w:val="000000"/>
          <w:sz w:val="28"/>
          <w:szCs w:val="28"/>
        </w:rPr>
        <w:t xml:space="preserve">, Д. </w:t>
      </w:r>
      <w:proofErr w:type="spellStart"/>
      <w:r w:rsidRPr="00AC0B9F">
        <w:rPr>
          <w:rFonts w:ascii="Times New Roman" w:hAnsi="Times New Roman" w:cs="Times New Roman"/>
          <w:color w:val="000000"/>
          <w:sz w:val="28"/>
          <w:szCs w:val="28"/>
        </w:rPr>
        <w:t>Горєлов</w:t>
      </w:r>
      <w:proofErr w:type="spellEnd"/>
      <w:r w:rsidRPr="00AC0B9F">
        <w:rPr>
          <w:rFonts w:ascii="Times New Roman" w:hAnsi="Times New Roman" w:cs="Times New Roman"/>
          <w:color w:val="000000"/>
          <w:sz w:val="28"/>
          <w:szCs w:val="28"/>
        </w:rPr>
        <w:t xml:space="preserve">, Г. </w:t>
      </w:r>
      <w:proofErr w:type="spellStart"/>
      <w:r w:rsidRPr="00AC0B9F">
        <w:rPr>
          <w:rFonts w:ascii="Times New Roman" w:hAnsi="Times New Roman" w:cs="Times New Roman"/>
          <w:color w:val="000000"/>
          <w:sz w:val="28"/>
          <w:szCs w:val="28"/>
        </w:rPr>
        <w:t>Іовчу</w:t>
      </w:r>
      <w:proofErr w:type="spellEnd"/>
      <w:r w:rsidRPr="00AC0B9F">
        <w:rPr>
          <w:rFonts w:ascii="Times New Roman" w:hAnsi="Times New Roman" w:cs="Times New Roman"/>
          <w:color w:val="000000"/>
          <w:sz w:val="28"/>
          <w:szCs w:val="28"/>
        </w:rPr>
        <w:t xml:space="preserve">, М. Кармазіна, О. </w:t>
      </w:r>
      <w:proofErr w:type="spellStart"/>
      <w:r w:rsidRPr="00AC0B9F">
        <w:rPr>
          <w:rFonts w:ascii="Times New Roman" w:hAnsi="Times New Roman" w:cs="Times New Roman"/>
          <w:color w:val="000000"/>
          <w:sz w:val="28"/>
          <w:szCs w:val="28"/>
        </w:rPr>
        <w:t>Клюжев</w:t>
      </w:r>
      <w:proofErr w:type="spellEnd"/>
      <w:r w:rsidRPr="00AC0B9F">
        <w:rPr>
          <w:rFonts w:ascii="Times New Roman" w:hAnsi="Times New Roman" w:cs="Times New Roman"/>
          <w:color w:val="000000"/>
          <w:sz w:val="28"/>
          <w:szCs w:val="28"/>
        </w:rPr>
        <w:t xml:space="preserve">, М. </w:t>
      </w:r>
      <w:proofErr w:type="spellStart"/>
      <w:r w:rsidRPr="00AC0B9F">
        <w:rPr>
          <w:rFonts w:ascii="Times New Roman" w:hAnsi="Times New Roman" w:cs="Times New Roman"/>
          <w:color w:val="000000"/>
          <w:sz w:val="28"/>
          <w:szCs w:val="28"/>
        </w:rPr>
        <w:t>Лациба</w:t>
      </w:r>
      <w:proofErr w:type="spellEnd"/>
      <w:r w:rsidRPr="00AC0B9F">
        <w:rPr>
          <w:rFonts w:ascii="Times New Roman" w:hAnsi="Times New Roman" w:cs="Times New Roman"/>
          <w:color w:val="000000"/>
          <w:sz w:val="28"/>
          <w:szCs w:val="28"/>
        </w:rPr>
        <w:t xml:space="preserve">,  Н. </w:t>
      </w:r>
      <w:proofErr w:type="spellStart"/>
      <w:r w:rsidRPr="00AC0B9F">
        <w:rPr>
          <w:rFonts w:ascii="Times New Roman" w:hAnsi="Times New Roman" w:cs="Times New Roman"/>
          <w:color w:val="000000"/>
          <w:sz w:val="28"/>
          <w:szCs w:val="28"/>
        </w:rPr>
        <w:t>Ротар</w:t>
      </w:r>
      <w:proofErr w:type="spellEnd"/>
      <w:r w:rsidRPr="00AC0B9F">
        <w:rPr>
          <w:rFonts w:ascii="Times New Roman" w:hAnsi="Times New Roman" w:cs="Times New Roman"/>
          <w:color w:val="000000"/>
          <w:sz w:val="28"/>
          <w:szCs w:val="28"/>
        </w:rPr>
        <w:t xml:space="preserve">, М. </w:t>
      </w:r>
      <w:proofErr w:type="spellStart"/>
      <w:r w:rsidRPr="00AC0B9F">
        <w:rPr>
          <w:rFonts w:ascii="Times New Roman" w:hAnsi="Times New Roman" w:cs="Times New Roman"/>
          <w:color w:val="000000"/>
          <w:sz w:val="28"/>
          <w:szCs w:val="28"/>
        </w:rPr>
        <w:t>Шелія</w:t>
      </w:r>
      <w:proofErr w:type="spellEnd"/>
      <w:r w:rsidRPr="00AC0B9F">
        <w:rPr>
          <w:rFonts w:ascii="Times New Roman" w:hAnsi="Times New Roman" w:cs="Times New Roman"/>
          <w:color w:val="000000"/>
          <w:sz w:val="28"/>
          <w:szCs w:val="28"/>
        </w:rPr>
        <w:t xml:space="preserve">, А. </w:t>
      </w:r>
      <w:proofErr w:type="spellStart"/>
      <w:r w:rsidRPr="00AC0B9F">
        <w:rPr>
          <w:rFonts w:ascii="Times New Roman" w:hAnsi="Times New Roman" w:cs="Times New Roman"/>
          <w:color w:val="000000"/>
          <w:sz w:val="28"/>
          <w:szCs w:val="28"/>
        </w:rPr>
        <w:t>Шимчук</w:t>
      </w:r>
      <w:proofErr w:type="spellEnd"/>
      <w:r w:rsidRPr="00AC0B9F">
        <w:rPr>
          <w:rFonts w:ascii="Times New Roman" w:hAnsi="Times New Roman" w:cs="Times New Roman"/>
          <w:color w:val="000000"/>
          <w:sz w:val="28"/>
          <w:szCs w:val="28"/>
        </w:rPr>
        <w:t>, Ю. Якименко та інші.</w:t>
      </w:r>
    </w:p>
    <w:p w14:paraId="3D98B2BD" w14:textId="3C85F2D6" w:rsidR="0075433C" w:rsidRPr="00AC0B9F" w:rsidRDefault="00AA7A6B" w:rsidP="00F56D9B">
      <w:pPr>
        <w:pBdr>
          <w:top w:val="nil"/>
          <w:left w:val="nil"/>
          <w:bottom w:val="nil"/>
          <w:right w:val="nil"/>
          <w:between w:val="nil"/>
        </w:pBdr>
        <w:tabs>
          <w:tab w:val="left" w:pos="567"/>
        </w:tabs>
        <w:spacing w:after="0" w:line="360" w:lineRule="auto"/>
        <w:ind w:firstLine="708"/>
        <w:jc w:val="both"/>
        <w:rPr>
          <w:rFonts w:ascii="Times New Roman" w:hAnsi="Times New Roman" w:cs="Times New Roman"/>
          <w:color w:val="000000"/>
          <w:sz w:val="28"/>
          <w:szCs w:val="28"/>
        </w:rPr>
      </w:pPr>
      <w:r w:rsidRPr="00AC0B9F">
        <w:rPr>
          <w:rFonts w:ascii="Times New Roman" w:hAnsi="Times New Roman" w:cs="Times New Roman"/>
          <w:sz w:val="28"/>
          <w:szCs w:val="28"/>
        </w:rPr>
        <w:t>Крім того, о</w:t>
      </w:r>
      <w:r w:rsidR="0075433C" w:rsidRPr="00AC0B9F">
        <w:rPr>
          <w:rFonts w:ascii="Times New Roman" w:hAnsi="Times New Roman" w:cs="Times New Roman"/>
          <w:sz w:val="28"/>
          <w:szCs w:val="28"/>
        </w:rPr>
        <w:t xml:space="preserve">кремими напрямками можна виділити вивчення феномену громадянської активності через вплив соціальної політики (дослідження А. </w:t>
      </w:r>
      <w:proofErr w:type="spellStart"/>
      <w:r w:rsidR="0075433C" w:rsidRPr="00AC0B9F">
        <w:rPr>
          <w:rFonts w:ascii="Times New Roman" w:hAnsi="Times New Roman" w:cs="Times New Roman"/>
          <w:sz w:val="28"/>
          <w:szCs w:val="28"/>
        </w:rPr>
        <w:t>Арсеєнка</w:t>
      </w:r>
      <w:proofErr w:type="spellEnd"/>
      <w:r w:rsidR="0075433C" w:rsidRPr="00AC0B9F">
        <w:rPr>
          <w:rFonts w:ascii="Times New Roman" w:hAnsi="Times New Roman" w:cs="Times New Roman"/>
          <w:sz w:val="28"/>
          <w:szCs w:val="28"/>
        </w:rPr>
        <w:t xml:space="preserve">, Г. </w:t>
      </w:r>
      <w:proofErr w:type="spellStart"/>
      <w:r w:rsidR="0075433C" w:rsidRPr="00AC0B9F">
        <w:rPr>
          <w:rFonts w:ascii="Times New Roman" w:hAnsi="Times New Roman" w:cs="Times New Roman"/>
          <w:sz w:val="28"/>
          <w:szCs w:val="28"/>
        </w:rPr>
        <w:t>Голеусової</w:t>
      </w:r>
      <w:proofErr w:type="spellEnd"/>
      <w:r w:rsidR="0075433C" w:rsidRPr="00AC0B9F">
        <w:rPr>
          <w:rFonts w:ascii="Times New Roman" w:hAnsi="Times New Roman" w:cs="Times New Roman"/>
          <w:sz w:val="28"/>
          <w:szCs w:val="28"/>
        </w:rPr>
        <w:t xml:space="preserve">, О. Куценко, М. Лукашевича, Ю. Саєнка, В. Скуратівського, В. Судакова, М. </w:t>
      </w:r>
      <w:proofErr w:type="spellStart"/>
      <w:r w:rsidR="0075433C" w:rsidRPr="00AC0B9F">
        <w:rPr>
          <w:rFonts w:ascii="Times New Roman" w:hAnsi="Times New Roman" w:cs="Times New Roman"/>
          <w:sz w:val="28"/>
          <w:szCs w:val="28"/>
        </w:rPr>
        <w:t>Туленкова</w:t>
      </w:r>
      <w:proofErr w:type="spellEnd"/>
      <w:r w:rsidR="0075433C" w:rsidRPr="00AC0B9F">
        <w:rPr>
          <w:rFonts w:ascii="Times New Roman" w:hAnsi="Times New Roman" w:cs="Times New Roman"/>
          <w:sz w:val="28"/>
          <w:szCs w:val="28"/>
        </w:rPr>
        <w:t xml:space="preserve">, А. </w:t>
      </w:r>
      <w:proofErr w:type="spellStart"/>
      <w:r w:rsidR="0075433C" w:rsidRPr="00AC0B9F">
        <w:rPr>
          <w:rFonts w:ascii="Times New Roman" w:hAnsi="Times New Roman" w:cs="Times New Roman"/>
          <w:sz w:val="28"/>
          <w:szCs w:val="28"/>
        </w:rPr>
        <w:t>Ягодки</w:t>
      </w:r>
      <w:proofErr w:type="spellEnd"/>
      <w:r w:rsidR="0075433C" w:rsidRPr="00AC0B9F">
        <w:rPr>
          <w:rFonts w:ascii="Times New Roman" w:hAnsi="Times New Roman" w:cs="Times New Roman"/>
          <w:sz w:val="28"/>
          <w:szCs w:val="28"/>
        </w:rPr>
        <w:t xml:space="preserve"> та ін.) та психолого-педагогічних механізмів, умов, шляхів її формування (праці К. </w:t>
      </w:r>
      <w:proofErr w:type="spellStart"/>
      <w:r w:rsidR="0075433C" w:rsidRPr="00AC0B9F">
        <w:rPr>
          <w:rFonts w:ascii="Times New Roman" w:hAnsi="Times New Roman" w:cs="Times New Roman"/>
          <w:sz w:val="28"/>
          <w:szCs w:val="28"/>
        </w:rPr>
        <w:t>Абульханової</w:t>
      </w:r>
      <w:proofErr w:type="spellEnd"/>
      <w:r w:rsidR="0075433C" w:rsidRPr="00AC0B9F">
        <w:rPr>
          <w:rFonts w:ascii="Times New Roman" w:hAnsi="Times New Roman" w:cs="Times New Roman"/>
          <w:sz w:val="28"/>
          <w:szCs w:val="28"/>
        </w:rPr>
        <w:t xml:space="preserve">-Славської, Д. Ельконіна, А. Петровського, С. Рубінштейна та інших). </w:t>
      </w:r>
    </w:p>
    <w:p w14:paraId="260DD018" w14:textId="77777777" w:rsidR="0075433C" w:rsidRPr="00AC0B9F" w:rsidRDefault="0075433C" w:rsidP="00F56D9B">
      <w:pPr>
        <w:pStyle w:val="Default"/>
        <w:spacing w:line="360" w:lineRule="auto"/>
        <w:ind w:firstLine="708"/>
        <w:jc w:val="both"/>
        <w:rPr>
          <w:sz w:val="28"/>
          <w:szCs w:val="28"/>
          <w:lang w:val="uk-UA"/>
        </w:rPr>
      </w:pPr>
      <w:r w:rsidRPr="00AC0B9F">
        <w:rPr>
          <w:sz w:val="28"/>
          <w:szCs w:val="28"/>
          <w:lang w:val="uk-UA"/>
        </w:rPr>
        <w:t xml:space="preserve">Безпосередньо поняття «громадянська активність» досліджується у працях Д. Акімова, Т. Безверхої, М. </w:t>
      </w:r>
      <w:proofErr w:type="spellStart"/>
      <w:r w:rsidRPr="00AC0B9F">
        <w:rPr>
          <w:sz w:val="28"/>
          <w:szCs w:val="28"/>
          <w:lang w:val="uk-UA"/>
        </w:rPr>
        <w:t>Боришевського</w:t>
      </w:r>
      <w:proofErr w:type="spellEnd"/>
      <w:r w:rsidRPr="00AC0B9F">
        <w:rPr>
          <w:sz w:val="28"/>
          <w:szCs w:val="28"/>
          <w:lang w:val="uk-UA"/>
        </w:rPr>
        <w:t xml:space="preserve">, Н. Дерев’янко, І. Жадан, В. Іванчука, А. Карася, В. </w:t>
      </w:r>
      <w:proofErr w:type="spellStart"/>
      <w:r w:rsidRPr="00AC0B9F">
        <w:rPr>
          <w:sz w:val="28"/>
          <w:szCs w:val="28"/>
          <w:lang w:val="uk-UA"/>
        </w:rPr>
        <w:t>Поплужного</w:t>
      </w:r>
      <w:proofErr w:type="spellEnd"/>
      <w:r w:rsidRPr="00AC0B9F">
        <w:rPr>
          <w:sz w:val="28"/>
          <w:szCs w:val="28"/>
          <w:lang w:val="uk-UA"/>
        </w:rPr>
        <w:t xml:space="preserve">, О. Сухомлинської, К. Чорної, С. Рябова, Л. </w:t>
      </w:r>
      <w:proofErr w:type="spellStart"/>
      <w:r w:rsidRPr="00AC0B9F">
        <w:rPr>
          <w:sz w:val="28"/>
          <w:szCs w:val="28"/>
          <w:lang w:val="uk-UA"/>
        </w:rPr>
        <w:t>Шангіної</w:t>
      </w:r>
      <w:proofErr w:type="spellEnd"/>
      <w:r w:rsidRPr="00AC0B9F">
        <w:rPr>
          <w:sz w:val="28"/>
          <w:szCs w:val="28"/>
          <w:lang w:val="uk-UA"/>
        </w:rPr>
        <w:t xml:space="preserve"> та інших. </w:t>
      </w:r>
    </w:p>
    <w:p w14:paraId="7AF4F930" w14:textId="77777777" w:rsidR="00F20281" w:rsidRPr="00AC0B9F" w:rsidRDefault="00F20281" w:rsidP="00F56D9B">
      <w:pPr>
        <w:pBdr>
          <w:top w:val="nil"/>
          <w:left w:val="nil"/>
          <w:bottom w:val="nil"/>
          <w:right w:val="nil"/>
          <w:between w:val="nil"/>
        </w:pBdr>
        <w:tabs>
          <w:tab w:val="left" w:pos="567"/>
        </w:tabs>
        <w:spacing w:after="0" w:line="360" w:lineRule="auto"/>
        <w:ind w:firstLine="708"/>
        <w:jc w:val="both"/>
        <w:rPr>
          <w:rFonts w:ascii="Times New Roman" w:hAnsi="Times New Roman" w:cs="Times New Roman"/>
          <w:color w:val="000000"/>
          <w:sz w:val="28"/>
          <w:szCs w:val="28"/>
        </w:rPr>
      </w:pPr>
      <w:r w:rsidRPr="00AC0B9F">
        <w:rPr>
          <w:rFonts w:ascii="Times New Roman" w:hAnsi="Times New Roman" w:cs="Times New Roman"/>
          <w:b/>
          <w:color w:val="000000"/>
          <w:sz w:val="28"/>
          <w:szCs w:val="28"/>
        </w:rPr>
        <w:t xml:space="preserve">Мета магістерської роботи </w:t>
      </w:r>
      <w:r w:rsidRPr="00AC0B9F">
        <w:rPr>
          <w:rFonts w:ascii="Times New Roman" w:hAnsi="Times New Roman" w:cs="Times New Roman"/>
          <w:color w:val="000000"/>
          <w:sz w:val="28"/>
          <w:szCs w:val="28"/>
        </w:rPr>
        <w:t xml:space="preserve">полягає у розкритті основ </w:t>
      </w:r>
      <w:r w:rsidRPr="00AC0B9F">
        <w:rPr>
          <w:rFonts w:ascii="Times New Roman" w:hAnsi="Times New Roman" w:cs="Times New Roman"/>
          <w:color w:val="000000"/>
          <w:sz w:val="28"/>
          <w:szCs w:val="28"/>
          <w:highlight w:val="white"/>
        </w:rPr>
        <w:t>громадянської активності як чинника ефективності публічного управління</w:t>
      </w:r>
      <w:r w:rsidRPr="00AC0B9F">
        <w:rPr>
          <w:rFonts w:ascii="Times New Roman" w:hAnsi="Times New Roman" w:cs="Times New Roman"/>
          <w:i/>
          <w:color w:val="000000"/>
          <w:sz w:val="28"/>
          <w:szCs w:val="28"/>
          <w:highlight w:val="white"/>
        </w:rPr>
        <w:t xml:space="preserve">. </w:t>
      </w:r>
      <w:r w:rsidRPr="00AC0B9F">
        <w:rPr>
          <w:rFonts w:ascii="Times New Roman" w:hAnsi="Times New Roman" w:cs="Times New Roman"/>
          <w:color w:val="000000"/>
          <w:sz w:val="28"/>
          <w:szCs w:val="28"/>
        </w:rPr>
        <w:t xml:space="preserve">Реалізація мети дослідження обумовила постановку і послідовне розв’язання </w:t>
      </w:r>
      <w:r w:rsidRPr="00AC0B9F">
        <w:rPr>
          <w:rFonts w:ascii="Times New Roman" w:hAnsi="Times New Roman" w:cs="Times New Roman"/>
          <w:b/>
          <w:color w:val="000000"/>
          <w:sz w:val="28"/>
          <w:szCs w:val="28"/>
        </w:rPr>
        <w:t>таких завдань:</w:t>
      </w:r>
    </w:p>
    <w:p w14:paraId="2308A9CA" w14:textId="77777777" w:rsidR="00F20281" w:rsidRPr="00AC0B9F" w:rsidRDefault="00F20281" w:rsidP="00F56D9B">
      <w:pPr>
        <w:numPr>
          <w:ilvl w:val="0"/>
          <w:numId w:val="30"/>
        </w:numPr>
        <w:pBdr>
          <w:top w:val="nil"/>
          <w:left w:val="nil"/>
          <w:bottom w:val="nil"/>
          <w:right w:val="nil"/>
          <w:between w:val="nil"/>
        </w:pBdr>
        <w:tabs>
          <w:tab w:val="left" w:pos="1080"/>
        </w:tabs>
        <w:spacing w:after="0" w:line="360" w:lineRule="auto"/>
        <w:ind w:left="0" w:firstLine="708"/>
        <w:jc w:val="both"/>
        <w:rPr>
          <w:rFonts w:ascii="Times New Roman" w:hAnsi="Times New Roman" w:cs="Times New Roman"/>
          <w:color w:val="000000"/>
          <w:sz w:val="28"/>
          <w:szCs w:val="28"/>
        </w:rPr>
      </w:pPr>
      <w:r w:rsidRPr="00AC0B9F">
        <w:rPr>
          <w:rFonts w:ascii="Times New Roman" w:hAnsi="Times New Roman" w:cs="Times New Roman"/>
          <w:color w:val="000000"/>
          <w:sz w:val="28"/>
          <w:szCs w:val="28"/>
        </w:rPr>
        <w:t>розкрити теоретичні підходи до визначення феномену громадянської активності в сучасній науковій думці;</w:t>
      </w:r>
    </w:p>
    <w:p w14:paraId="1E666DE5" w14:textId="77777777" w:rsidR="00F20281" w:rsidRPr="00AC0B9F" w:rsidRDefault="00F20281" w:rsidP="00F56D9B">
      <w:pPr>
        <w:numPr>
          <w:ilvl w:val="0"/>
          <w:numId w:val="30"/>
        </w:numPr>
        <w:pBdr>
          <w:top w:val="nil"/>
          <w:left w:val="nil"/>
          <w:bottom w:val="nil"/>
          <w:right w:val="nil"/>
          <w:between w:val="nil"/>
        </w:pBdr>
        <w:tabs>
          <w:tab w:val="left" w:pos="1080"/>
        </w:tabs>
        <w:spacing w:after="0" w:line="360" w:lineRule="auto"/>
        <w:ind w:left="0" w:firstLine="708"/>
        <w:jc w:val="both"/>
        <w:rPr>
          <w:rFonts w:ascii="Times New Roman" w:hAnsi="Times New Roman" w:cs="Times New Roman"/>
          <w:color w:val="000000"/>
          <w:sz w:val="28"/>
          <w:szCs w:val="28"/>
        </w:rPr>
      </w:pPr>
      <w:r w:rsidRPr="00AC0B9F">
        <w:rPr>
          <w:rFonts w:ascii="Times New Roman" w:hAnsi="Times New Roman" w:cs="Times New Roman"/>
          <w:color w:val="000000"/>
          <w:sz w:val="28"/>
          <w:szCs w:val="28"/>
        </w:rPr>
        <w:t>проаналізувати громадянську активність як основу формування громадянського суспільства;</w:t>
      </w:r>
    </w:p>
    <w:p w14:paraId="5A92B6EB" w14:textId="77777777" w:rsidR="00F20281" w:rsidRPr="00AC0B9F" w:rsidRDefault="00F20281" w:rsidP="00F56D9B">
      <w:pPr>
        <w:numPr>
          <w:ilvl w:val="0"/>
          <w:numId w:val="30"/>
        </w:numPr>
        <w:pBdr>
          <w:top w:val="nil"/>
          <w:left w:val="nil"/>
          <w:bottom w:val="nil"/>
          <w:right w:val="nil"/>
          <w:between w:val="nil"/>
        </w:pBdr>
        <w:tabs>
          <w:tab w:val="left" w:pos="1080"/>
        </w:tabs>
        <w:spacing w:after="0" w:line="360" w:lineRule="auto"/>
        <w:ind w:left="0" w:firstLine="708"/>
        <w:jc w:val="both"/>
        <w:rPr>
          <w:rFonts w:ascii="Times New Roman" w:hAnsi="Times New Roman" w:cs="Times New Roman"/>
          <w:color w:val="000000"/>
          <w:sz w:val="28"/>
          <w:szCs w:val="28"/>
        </w:rPr>
      </w:pPr>
      <w:r w:rsidRPr="00AC0B9F">
        <w:rPr>
          <w:rFonts w:ascii="Times New Roman" w:hAnsi="Times New Roman" w:cs="Times New Roman"/>
          <w:color w:val="000000"/>
          <w:sz w:val="28"/>
          <w:szCs w:val="28"/>
        </w:rPr>
        <w:t>висвітлити механізми реалізації та політико-правове регулювання громадянської активності в Україні;</w:t>
      </w:r>
    </w:p>
    <w:p w14:paraId="49802F36" w14:textId="77777777" w:rsidR="00F20281" w:rsidRPr="00AC0B9F" w:rsidRDefault="00F20281" w:rsidP="00F56D9B">
      <w:pPr>
        <w:numPr>
          <w:ilvl w:val="0"/>
          <w:numId w:val="30"/>
        </w:numPr>
        <w:pBdr>
          <w:top w:val="nil"/>
          <w:left w:val="nil"/>
          <w:bottom w:val="nil"/>
          <w:right w:val="nil"/>
          <w:between w:val="nil"/>
        </w:pBdr>
        <w:tabs>
          <w:tab w:val="left" w:pos="1080"/>
        </w:tabs>
        <w:spacing w:after="0" w:line="360" w:lineRule="auto"/>
        <w:ind w:left="0" w:firstLine="708"/>
        <w:jc w:val="both"/>
        <w:rPr>
          <w:rFonts w:ascii="Times New Roman" w:hAnsi="Times New Roman" w:cs="Times New Roman"/>
          <w:color w:val="000000"/>
          <w:sz w:val="28"/>
          <w:szCs w:val="28"/>
        </w:rPr>
      </w:pPr>
      <w:r w:rsidRPr="00AC0B9F">
        <w:rPr>
          <w:rFonts w:ascii="Times New Roman" w:hAnsi="Times New Roman" w:cs="Times New Roman"/>
          <w:color w:val="000000"/>
          <w:sz w:val="28"/>
          <w:szCs w:val="28"/>
        </w:rPr>
        <w:t>охарактеризувати зміни політико-правового середовища та стан розвитку громадянської активності та самоорганізації;</w:t>
      </w:r>
    </w:p>
    <w:p w14:paraId="559FFC4A" w14:textId="77777777" w:rsidR="00F20281" w:rsidRPr="00AC0B9F" w:rsidRDefault="00F20281" w:rsidP="00F56D9B">
      <w:pPr>
        <w:numPr>
          <w:ilvl w:val="0"/>
          <w:numId w:val="30"/>
        </w:numPr>
        <w:pBdr>
          <w:top w:val="nil"/>
          <w:left w:val="nil"/>
          <w:bottom w:val="nil"/>
          <w:right w:val="nil"/>
          <w:between w:val="nil"/>
        </w:pBdr>
        <w:tabs>
          <w:tab w:val="left" w:pos="1080"/>
        </w:tabs>
        <w:spacing w:after="0" w:line="360" w:lineRule="auto"/>
        <w:ind w:left="0" w:firstLine="708"/>
        <w:jc w:val="both"/>
        <w:rPr>
          <w:rFonts w:ascii="Times New Roman" w:hAnsi="Times New Roman" w:cs="Times New Roman"/>
          <w:color w:val="000000"/>
          <w:sz w:val="28"/>
          <w:szCs w:val="28"/>
        </w:rPr>
      </w:pPr>
      <w:r w:rsidRPr="00AC0B9F">
        <w:rPr>
          <w:rFonts w:ascii="Times New Roman" w:hAnsi="Times New Roman" w:cs="Times New Roman"/>
          <w:color w:val="000000"/>
          <w:sz w:val="28"/>
          <w:szCs w:val="28"/>
        </w:rPr>
        <w:lastRenderedPageBreak/>
        <w:t>окреслити сучасний стан та проблеми участі громадськості у місцевому самоврядуванні;</w:t>
      </w:r>
    </w:p>
    <w:p w14:paraId="759E7C45" w14:textId="77777777" w:rsidR="00F20281" w:rsidRPr="00AC0B9F" w:rsidRDefault="00F20281" w:rsidP="00F56D9B">
      <w:pPr>
        <w:numPr>
          <w:ilvl w:val="0"/>
          <w:numId w:val="30"/>
        </w:numPr>
        <w:pBdr>
          <w:top w:val="nil"/>
          <w:left w:val="nil"/>
          <w:bottom w:val="nil"/>
          <w:right w:val="nil"/>
          <w:between w:val="nil"/>
        </w:pBdr>
        <w:tabs>
          <w:tab w:val="left" w:pos="1080"/>
        </w:tabs>
        <w:spacing w:after="0" w:line="360" w:lineRule="auto"/>
        <w:ind w:left="0" w:firstLine="708"/>
        <w:jc w:val="both"/>
        <w:rPr>
          <w:rFonts w:ascii="Times New Roman" w:hAnsi="Times New Roman" w:cs="Times New Roman"/>
          <w:color w:val="000000"/>
          <w:sz w:val="28"/>
          <w:szCs w:val="28"/>
        </w:rPr>
      </w:pPr>
      <w:r w:rsidRPr="00AC0B9F">
        <w:rPr>
          <w:rFonts w:ascii="Times New Roman" w:hAnsi="Times New Roman" w:cs="Times New Roman"/>
          <w:color w:val="000000"/>
          <w:sz w:val="28"/>
          <w:szCs w:val="28"/>
        </w:rPr>
        <w:t>визначити шляхи підвищення рівня громадянської активності в Україні.</w:t>
      </w:r>
    </w:p>
    <w:p w14:paraId="381B4E21" w14:textId="77777777" w:rsidR="00EF43BA" w:rsidRPr="00EF43BA" w:rsidRDefault="00EF43BA" w:rsidP="00EF43BA">
      <w:pPr>
        <w:spacing w:after="0" w:line="360" w:lineRule="auto"/>
        <w:ind w:right="-1" w:firstLine="708"/>
        <w:jc w:val="both"/>
        <w:rPr>
          <w:rFonts w:ascii="Times New Roman" w:hAnsi="Times New Roman" w:cs="Times New Roman"/>
          <w:sz w:val="28"/>
          <w:szCs w:val="28"/>
        </w:rPr>
      </w:pPr>
      <w:r w:rsidRPr="00EF43BA">
        <w:rPr>
          <w:rFonts w:ascii="Times New Roman" w:hAnsi="Times New Roman" w:cs="Times New Roman"/>
          <w:b/>
          <w:sz w:val="28"/>
          <w:szCs w:val="28"/>
        </w:rPr>
        <w:t xml:space="preserve">Об’єкт дослідження </w:t>
      </w:r>
      <w:r w:rsidRPr="00EF43BA">
        <w:rPr>
          <w:rFonts w:ascii="Times New Roman" w:hAnsi="Times New Roman" w:cs="Times New Roman"/>
          <w:sz w:val="28"/>
          <w:szCs w:val="28"/>
        </w:rPr>
        <w:t>– громадянська активність як феномен суспільно-</w:t>
      </w:r>
      <w:r w:rsidRPr="00EF43BA">
        <w:rPr>
          <w:rFonts w:ascii="Times New Roman" w:hAnsi="Times New Roman" w:cs="Times New Roman"/>
          <w:spacing w:val="1"/>
          <w:sz w:val="28"/>
          <w:szCs w:val="28"/>
        </w:rPr>
        <w:t xml:space="preserve"> </w:t>
      </w:r>
      <w:r w:rsidRPr="00EF43BA">
        <w:rPr>
          <w:rFonts w:ascii="Times New Roman" w:hAnsi="Times New Roman" w:cs="Times New Roman"/>
          <w:sz w:val="28"/>
          <w:szCs w:val="28"/>
        </w:rPr>
        <w:t>політичного життя.</w:t>
      </w:r>
    </w:p>
    <w:p w14:paraId="0A91092E" w14:textId="24BE8135" w:rsidR="00EF43BA" w:rsidRPr="00EF43BA" w:rsidRDefault="00EF43BA" w:rsidP="00EF43BA">
      <w:pPr>
        <w:pBdr>
          <w:top w:val="nil"/>
          <w:left w:val="nil"/>
          <w:bottom w:val="nil"/>
          <w:right w:val="nil"/>
          <w:between w:val="nil"/>
        </w:pBdr>
        <w:tabs>
          <w:tab w:val="left" w:pos="567"/>
        </w:tabs>
        <w:spacing w:after="0" w:line="360" w:lineRule="auto"/>
        <w:ind w:firstLine="709"/>
        <w:jc w:val="both"/>
        <w:rPr>
          <w:rFonts w:ascii="Times New Roman" w:hAnsi="Times New Roman" w:cs="Times New Roman"/>
          <w:color w:val="000000"/>
          <w:sz w:val="28"/>
          <w:szCs w:val="28"/>
        </w:rPr>
      </w:pPr>
      <w:r w:rsidRPr="00EF43BA">
        <w:rPr>
          <w:rFonts w:ascii="Times New Roman" w:hAnsi="Times New Roman" w:cs="Times New Roman"/>
          <w:b/>
          <w:sz w:val="28"/>
          <w:szCs w:val="28"/>
        </w:rPr>
        <w:t>Предмет</w:t>
      </w:r>
      <w:r w:rsidRPr="00EF43BA">
        <w:rPr>
          <w:rFonts w:ascii="Times New Roman" w:hAnsi="Times New Roman" w:cs="Times New Roman"/>
          <w:b/>
          <w:spacing w:val="1"/>
          <w:sz w:val="28"/>
          <w:szCs w:val="28"/>
        </w:rPr>
        <w:t xml:space="preserve"> </w:t>
      </w:r>
      <w:r w:rsidRPr="00EF43BA">
        <w:rPr>
          <w:rFonts w:ascii="Times New Roman" w:hAnsi="Times New Roman" w:cs="Times New Roman"/>
          <w:b/>
          <w:sz w:val="28"/>
          <w:szCs w:val="28"/>
        </w:rPr>
        <w:t>дослідження</w:t>
      </w:r>
      <w:r w:rsidRPr="00EF43BA">
        <w:rPr>
          <w:rFonts w:ascii="Times New Roman" w:hAnsi="Times New Roman" w:cs="Times New Roman"/>
          <w:b/>
          <w:spacing w:val="1"/>
          <w:sz w:val="28"/>
          <w:szCs w:val="28"/>
        </w:rPr>
        <w:t xml:space="preserve"> </w:t>
      </w:r>
      <w:r w:rsidRPr="00EF43BA">
        <w:rPr>
          <w:rFonts w:ascii="Times New Roman" w:hAnsi="Times New Roman" w:cs="Times New Roman"/>
          <w:sz w:val="28"/>
          <w:szCs w:val="28"/>
        </w:rPr>
        <w:t>–</w:t>
      </w:r>
      <w:r w:rsidRPr="00EF43BA">
        <w:rPr>
          <w:rFonts w:ascii="Times New Roman" w:hAnsi="Times New Roman" w:cs="Times New Roman"/>
          <w:spacing w:val="1"/>
          <w:sz w:val="28"/>
          <w:szCs w:val="28"/>
        </w:rPr>
        <w:t xml:space="preserve"> </w:t>
      </w:r>
      <w:r w:rsidRPr="00EF43BA">
        <w:rPr>
          <w:rFonts w:ascii="Times New Roman" w:hAnsi="Times New Roman" w:cs="Times New Roman"/>
          <w:color w:val="000000"/>
          <w:sz w:val="28"/>
          <w:szCs w:val="28"/>
        </w:rPr>
        <w:t>формування громадянської активності в сучасних умовах державотворення України як основи громадянського суспільства.</w:t>
      </w:r>
    </w:p>
    <w:p w14:paraId="2E0ADC22" w14:textId="77777777" w:rsidR="00EF43BA" w:rsidRPr="00EF43BA" w:rsidRDefault="00F20281" w:rsidP="00EF43BA">
      <w:pPr>
        <w:spacing w:after="0" w:line="360" w:lineRule="auto"/>
        <w:ind w:right="-1" w:firstLine="708"/>
        <w:jc w:val="both"/>
        <w:rPr>
          <w:rFonts w:ascii="Times New Roman" w:hAnsi="Times New Roman" w:cs="Times New Roman"/>
          <w:sz w:val="28"/>
          <w:szCs w:val="28"/>
        </w:rPr>
      </w:pPr>
      <w:r w:rsidRPr="00AC0B9F">
        <w:rPr>
          <w:rFonts w:ascii="Times New Roman" w:hAnsi="Times New Roman" w:cs="Times New Roman"/>
          <w:b/>
          <w:color w:val="000000"/>
          <w:sz w:val="28"/>
          <w:szCs w:val="28"/>
        </w:rPr>
        <w:t xml:space="preserve">Методи дослідження. </w:t>
      </w:r>
      <w:r w:rsidR="00EF43BA" w:rsidRPr="00EF43BA">
        <w:rPr>
          <w:rFonts w:ascii="Times New Roman" w:hAnsi="Times New Roman" w:cs="Times New Roman"/>
          <w:color w:val="000000"/>
          <w:sz w:val="28"/>
          <w:szCs w:val="28"/>
        </w:rPr>
        <w:t>Магістерську роботу виконано на основі використання низки загальнонаукових і спеціальних методів дослідження.</w:t>
      </w:r>
      <w:r w:rsidR="00EF43BA" w:rsidRPr="00EF43BA">
        <w:rPr>
          <w:rFonts w:ascii="Times New Roman" w:hAnsi="Times New Roman" w:cs="Times New Roman"/>
          <w:b/>
          <w:color w:val="000000"/>
          <w:sz w:val="28"/>
          <w:szCs w:val="28"/>
        </w:rPr>
        <w:t xml:space="preserve"> </w:t>
      </w:r>
      <w:r w:rsidR="00EF43BA" w:rsidRPr="00EF43BA">
        <w:rPr>
          <w:rFonts w:ascii="Times New Roman" w:hAnsi="Times New Roman" w:cs="Times New Roman"/>
          <w:sz w:val="28"/>
          <w:szCs w:val="28"/>
        </w:rPr>
        <w:t>Відповідно, у роботі</w:t>
      </w:r>
      <w:r w:rsidR="00EF43BA" w:rsidRPr="00EF43BA">
        <w:rPr>
          <w:rFonts w:ascii="Times New Roman" w:hAnsi="Times New Roman" w:cs="Times New Roman"/>
          <w:spacing w:val="1"/>
          <w:sz w:val="28"/>
          <w:szCs w:val="28"/>
        </w:rPr>
        <w:t xml:space="preserve"> </w:t>
      </w:r>
      <w:r w:rsidR="00EF43BA" w:rsidRPr="00EF43BA">
        <w:rPr>
          <w:rFonts w:ascii="Times New Roman" w:hAnsi="Times New Roman" w:cs="Times New Roman"/>
          <w:sz w:val="28"/>
          <w:szCs w:val="28"/>
        </w:rPr>
        <w:t>використані такі загальнонаукові методи: аналіз та синтез, індукція та дедукція,</w:t>
      </w:r>
      <w:r w:rsidR="00EF43BA" w:rsidRPr="00EF43BA">
        <w:rPr>
          <w:rFonts w:ascii="Times New Roman" w:hAnsi="Times New Roman" w:cs="Times New Roman"/>
          <w:spacing w:val="-67"/>
          <w:sz w:val="28"/>
          <w:szCs w:val="28"/>
        </w:rPr>
        <w:t xml:space="preserve"> </w:t>
      </w:r>
      <w:r w:rsidR="00EF43BA" w:rsidRPr="00EF43BA">
        <w:rPr>
          <w:rFonts w:ascii="Times New Roman" w:hAnsi="Times New Roman" w:cs="Times New Roman"/>
          <w:spacing w:val="1"/>
          <w:sz w:val="28"/>
          <w:szCs w:val="28"/>
        </w:rPr>
        <w:t xml:space="preserve"> </w:t>
      </w:r>
      <w:r w:rsidR="00EF43BA" w:rsidRPr="00EF43BA">
        <w:rPr>
          <w:rFonts w:ascii="Times New Roman" w:hAnsi="Times New Roman" w:cs="Times New Roman"/>
          <w:sz w:val="28"/>
          <w:szCs w:val="28"/>
        </w:rPr>
        <w:t>метод</w:t>
      </w:r>
      <w:r w:rsidR="00EF43BA" w:rsidRPr="00EF43BA">
        <w:rPr>
          <w:rFonts w:ascii="Times New Roman" w:hAnsi="Times New Roman" w:cs="Times New Roman"/>
          <w:spacing w:val="1"/>
          <w:sz w:val="28"/>
          <w:szCs w:val="28"/>
        </w:rPr>
        <w:t xml:space="preserve"> </w:t>
      </w:r>
      <w:r w:rsidR="00EF43BA" w:rsidRPr="00EF43BA">
        <w:rPr>
          <w:rFonts w:ascii="Times New Roman" w:hAnsi="Times New Roman" w:cs="Times New Roman"/>
          <w:sz w:val="28"/>
          <w:szCs w:val="28"/>
        </w:rPr>
        <w:t>контент-аналізу,</w:t>
      </w:r>
      <w:r w:rsidR="00EF43BA" w:rsidRPr="00EF43BA">
        <w:rPr>
          <w:rFonts w:ascii="Times New Roman" w:hAnsi="Times New Roman" w:cs="Times New Roman"/>
          <w:spacing w:val="1"/>
          <w:sz w:val="28"/>
          <w:szCs w:val="28"/>
        </w:rPr>
        <w:t xml:space="preserve"> </w:t>
      </w:r>
      <w:r w:rsidR="00EF43BA" w:rsidRPr="00EF43BA">
        <w:rPr>
          <w:rFonts w:ascii="Times New Roman" w:hAnsi="Times New Roman" w:cs="Times New Roman"/>
          <w:sz w:val="28"/>
          <w:szCs w:val="28"/>
        </w:rPr>
        <w:t>метод</w:t>
      </w:r>
      <w:r w:rsidR="00EF43BA" w:rsidRPr="00EF43BA">
        <w:rPr>
          <w:rFonts w:ascii="Times New Roman" w:hAnsi="Times New Roman" w:cs="Times New Roman"/>
          <w:spacing w:val="1"/>
          <w:sz w:val="28"/>
          <w:szCs w:val="28"/>
        </w:rPr>
        <w:t xml:space="preserve"> </w:t>
      </w:r>
      <w:r w:rsidR="00EF43BA" w:rsidRPr="00EF43BA">
        <w:rPr>
          <w:rFonts w:ascii="Times New Roman" w:hAnsi="Times New Roman" w:cs="Times New Roman"/>
          <w:sz w:val="28"/>
          <w:szCs w:val="28"/>
        </w:rPr>
        <w:t>аналізу</w:t>
      </w:r>
      <w:r w:rsidR="00EF43BA" w:rsidRPr="00EF43BA">
        <w:rPr>
          <w:rFonts w:ascii="Times New Roman" w:hAnsi="Times New Roman" w:cs="Times New Roman"/>
          <w:spacing w:val="1"/>
          <w:sz w:val="28"/>
          <w:szCs w:val="28"/>
        </w:rPr>
        <w:t xml:space="preserve"> </w:t>
      </w:r>
      <w:r w:rsidR="00EF43BA" w:rsidRPr="00EF43BA">
        <w:rPr>
          <w:rFonts w:ascii="Times New Roman" w:hAnsi="Times New Roman" w:cs="Times New Roman"/>
          <w:sz w:val="28"/>
          <w:szCs w:val="28"/>
        </w:rPr>
        <w:t>правового</w:t>
      </w:r>
      <w:r w:rsidR="00EF43BA" w:rsidRPr="00EF43BA">
        <w:rPr>
          <w:rFonts w:ascii="Times New Roman" w:hAnsi="Times New Roman" w:cs="Times New Roman"/>
          <w:spacing w:val="1"/>
          <w:sz w:val="28"/>
          <w:szCs w:val="28"/>
        </w:rPr>
        <w:t xml:space="preserve"> </w:t>
      </w:r>
      <w:r w:rsidR="00EF43BA" w:rsidRPr="00EF43BA">
        <w:rPr>
          <w:rFonts w:ascii="Times New Roman" w:hAnsi="Times New Roman" w:cs="Times New Roman"/>
          <w:sz w:val="28"/>
          <w:szCs w:val="28"/>
        </w:rPr>
        <w:t>документа, соціокультурний та системний підходи, історичний</w:t>
      </w:r>
      <w:r w:rsidR="00EF43BA" w:rsidRPr="00EF43BA">
        <w:rPr>
          <w:rFonts w:ascii="Times New Roman" w:hAnsi="Times New Roman" w:cs="Times New Roman"/>
          <w:spacing w:val="1"/>
          <w:sz w:val="28"/>
          <w:szCs w:val="28"/>
        </w:rPr>
        <w:t xml:space="preserve"> </w:t>
      </w:r>
      <w:r w:rsidR="00EF43BA" w:rsidRPr="00EF43BA">
        <w:rPr>
          <w:rFonts w:ascii="Times New Roman" w:hAnsi="Times New Roman" w:cs="Times New Roman"/>
          <w:sz w:val="28"/>
          <w:szCs w:val="28"/>
        </w:rPr>
        <w:t>та</w:t>
      </w:r>
      <w:r w:rsidR="00EF43BA" w:rsidRPr="00EF43BA">
        <w:rPr>
          <w:rFonts w:ascii="Times New Roman" w:hAnsi="Times New Roman" w:cs="Times New Roman"/>
          <w:spacing w:val="1"/>
          <w:sz w:val="28"/>
          <w:szCs w:val="28"/>
        </w:rPr>
        <w:t xml:space="preserve"> </w:t>
      </w:r>
      <w:r w:rsidR="00EF43BA" w:rsidRPr="00EF43BA">
        <w:rPr>
          <w:rFonts w:ascii="Times New Roman" w:hAnsi="Times New Roman" w:cs="Times New Roman"/>
          <w:sz w:val="28"/>
          <w:szCs w:val="28"/>
        </w:rPr>
        <w:t>соціологічний методи, метод системно-</w:t>
      </w:r>
      <w:r w:rsidR="00EF43BA" w:rsidRPr="00EF43BA">
        <w:rPr>
          <w:rFonts w:ascii="Times New Roman" w:hAnsi="Times New Roman" w:cs="Times New Roman"/>
          <w:spacing w:val="1"/>
          <w:sz w:val="28"/>
          <w:szCs w:val="28"/>
        </w:rPr>
        <w:t xml:space="preserve"> </w:t>
      </w:r>
      <w:r w:rsidR="00EF43BA" w:rsidRPr="00EF43BA">
        <w:rPr>
          <w:rFonts w:ascii="Times New Roman" w:hAnsi="Times New Roman" w:cs="Times New Roman"/>
          <w:sz w:val="28"/>
          <w:szCs w:val="28"/>
        </w:rPr>
        <w:t>факторного</w:t>
      </w:r>
      <w:r w:rsidR="00EF43BA" w:rsidRPr="00EF43BA">
        <w:rPr>
          <w:rFonts w:ascii="Times New Roman" w:hAnsi="Times New Roman" w:cs="Times New Roman"/>
          <w:spacing w:val="1"/>
          <w:sz w:val="28"/>
          <w:szCs w:val="28"/>
        </w:rPr>
        <w:t xml:space="preserve"> </w:t>
      </w:r>
      <w:r w:rsidR="00EF43BA" w:rsidRPr="00EF43BA">
        <w:rPr>
          <w:rFonts w:ascii="Times New Roman" w:hAnsi="Times New Roman" w:cs="Times New Roman"/>
          <w:sz w:val="28"/>
          <w:szCs w:val="28"/>
        </w:rPr>
        <w:t>аналізу.</w:t>
      </w:r>
      <w:r w:rsidR="00EF43BA" w:rsidRPr="00EF43BA">
        <w:rPr>
          <w:rFonts w:ascii="Times New Roman" w:hAnsi="Times New Roman" w:cs="Times New Roman"/>
          <w:spacing w:val="1"/>
          <w:sz w:val="28"/>
          <w:szCs w:val="28"/>
        </w:rPr>
        <w:t xml:space="preserve"> </w:t>
      </w:r>
      <w:r w:rsidR="00EF43BA" w:rsidRPr="00EF43BA">
        <w:rPr>
          <w:rFonts w:ascii="Times New Roman" w:hAnsi="Times New Roman" w:cs="Times New Roman"/>
          <w:sz w:val="28"/>
          <w:szCs w:val="28"/>
        </w:rPr>
        <w:t>Для</w:t>
      </w:r>
      <w:r w:rsidR="00EF43BA" w:rsidRPr="00EF43BA">
        <w:rPr>
          <w:rFonts w:ascii="Times New Roman" w:hAnsi="Times New Roman" w:cs="Times New Roman"/>
          <w:spacing w:val="1"/>
          <w:sz w:val="28"/>
          <w:szCs w:val="28"/>
        </w:rPr>
        <w:t xml:space="preserve"> </w:t>
      </w:r>
      <w:r w:rsidR="00EF43BA" w:rsidRPr="00EF43BA">
        <w:rPr>
          <w:rFonts w:ascii="Times New Roman" w:hAnsi="Times New Roman" w:cs="Times New Roman"/>
          <w:sz w:val="28"/>
          <w:szCs w:val="28"/>
        </w:rPr>
        <w:t>вирішення</w:t>
      </w:r>
      <w:r w:rsidR="00EF43BA" w:rsidRPr="00EF43BA">
        <w:rPr>
          <w:rFonts w:ascii="Times New Roman" w:hAnsi="Times New Roman" w:cs="Times New Roman"/>
          <w:spacing w:val="1"/>
          <w:sz w:val="28"/>
          <w:szCs w:val="28"/>
        </w:rPr>
        <w:t xml:space="preserve"> </w:t>
      </w:r>
      <w:r w:rsidR="00EF43BA" w:rsidRPr="00EF43BA">
        <w:rPr>
          <w:rFonts w:ascii="Times New Roman" w:hAnsi="Times New Roman" w:cs="Times New Roman"/>
          <w:sz w:val="28"/>
          <w:szCs w:val="28"/>
        </w:rPr>
        <w:t>конкретних</w:t>
      </w:r>
      <w:r w:rsidR="00EF43BA" w:rsidRPr="00EF43BA">
        <w:rPr>
          <w:rFonts w:ascii="Times New Roman" w:hAnsi="Times New Roman" w:cs="Times New Roman"/>
          <w:spacing w:val="1"/>
          <w:sz w:val="28"/>
          <w:szCs w:val="28"/>
        </w:rPr>
        <w:t xml:space="preserve"> </w:t>
      </w:r>
      <w:r w:rsidR="00EF43BA" w:rsidRPr="00EF43BA">
        <w:rPr>
          <w:rFonts w:ascii="Times New Roman" w:hAnsi="Times New Roman" w:cs="Times New Roman"/>
          <w:sz w:val="28"/>
          <w:szCs w:val="28"/>
        </w:rPr>
        <w:t>завдань</w:t>
      </w:r>
      <w:r w:rsidR="00EF43BA" w:rsidRPr="00EF43BA">
        <w:rPr>
          <w:rFonts w:ascii="Times New Roman" w:hAnsi="Times New Roman" w:cs="Times New Roman"/>
          <w:spacing w:val="1"/>
          <w:sz w:val="28"/>
          <w:szCs w:val="28"/>
        </w:rPr>
        <w:t xml:space="preserve"> </w:t>
      </w:r>
      <w:r w:rsidR="00EF43BA" w:rsidRPr="00EF43BA">
        <w:rPr>
          <w:rFonts w:ascii="Times New Roman" w:hAnsi="Times New Roman" w:cs="Times New Roman"/>
          <w:sz w:val="28"/>
          <w:szCs w:val="28"/>
        </w:rPr>
        <w:t>дослідження</w:t>
      </w:r>
      <w:r w:rsidR="00EF43BA" w:rsidRPr="00EF43BA">
        <w:rPr>
          <w:rFonts w:ascii="Times New Roman" w:hAnsi="Times New Roman" w:cs="Times New Roman"/>
          <w:spacing w:val="1"/>
          <w:sz w:val="28"/>
          <w:szCs w:val="28"/>
        </w:rPr>
        <w:t xml:space="preserve"> </w:t>
      </w:r>
      <w:r w:rsidR="00EF43BA" w:rsidRPr="00EF43BA">
        <w:rPr>
          <w:rFonts w:ascii="Times New Roman" w:hAnsi="Times New Roman" w:cs="Times New Roman"/>
          <w:sz w:val="28"/>
          <w:szCs w:val="28"/>
        </w:rPr>
        <w:t>застосовані</w:t>
      </w:r>
      <w:r w:rsidR="00EF43BA" w:rsidRPr="00EF43BA">
        <w:rPr>
          <w:rFonts w:ascii="Times New Roman" w:hAnsi="Times New Roman" w:cs="Times New Roman"/>
          <w:spacing w:val="-8"/>
          <w:sz w:val="28"/>
          <w:szCs w:val="28"/>
        </w:rPr>
        <w:t xml:space="preserve"> </w:t>
      </w:r>
      <w:r w:rsidR="00EF43BA" w:rsidRPr="00EF43BA">
        <w:rPr>
          <w:rFonts w:ascii="Times New Roman" w:hAnsi="Times New Roman" w:cs="Times New Roman"/>
          <w:sz w:val="28"/>
          <w:szCs w:val="28"/>
        </w:rPr>
        <w:t>спеціальні</w:t>
      </w:r>
      <w:r w:rsidR="00EF43BA" w:rsidRPr="00EF43BA">
        <w:rPr>
          <w:rFonts w:ascii="Times New Roman" w:hAnsi="Times New Roman" w:cs="Times New Roman"/>
          <w:spacing w:val="-7"/>
          <w:sz w:val="28"/>
          <w:szCs w:val="28"/>
        </w:rPr>
        <w:t xml:space="preserve"> </w:t>
      </w:r>
      <w:r w:rsidR="00EF43BA" w:rsidRPr="00EF43BA">
        <w:rPr>
          <w:rFonts w:ascii="Times New Roman" w:hAnsi="Times New Roman" w:cs="Times New Roman"/>
          <w:sz w:val="28"/>
          <w:szCs w:val="28"/>
        </w:rPr>
        <w:t>методи:</w:t>
      </w:r>
      <w:r w:rsidR="00EF43BA" w:rsidRPr="00EF43BA">
        <w:rPr>
          <w:rFonts w:ascii="Times New Roman" w:hAnsi="Times New Roman" w:cs="Times New Roman"/>
          <w:spacing w:val="-3"/>
          <w:sz w:val="28"/>
          <w:szCs w:val="28"/>
        </w:rPr>
        <w:t xml:space="preserve"> </w:t>
      </w:r>
      <w:r w:rsidR="00EF43BA" w:rsidRPr="00EF43BA">
        <w:rPr>
          <w:rFonts w:ascii="Times New Roman" w:hAnsi="Times New Roman" w:cs="Times New Roman"/>
          <w:sz w:val="28"/>
          <w:szCs w:val="28"/>
        </w:rPr>
        <w:t>інституційний</w:t>
      </w:r>
      <w:r w:rsidR="00EF43BA" w:rsidRPr="00EF43BA">
        <w:rPr>
          <w:rFonts w:ascii="Times New Roman" w:hAnsi="Times New Roman" w:cs="Times New Roman"/>
          <w:spacing w:val="-2"/>
          <w:sz w:val="28"/>
          <w:szCs w:val="28"/>
        </w:rPr>
        <w:t xml:space="preserve"> </w:t>
      </w:r>
      <w:r w:rsidR="00EF43BA" w:rsidRPr="00EF43BA">
        <w:rPr>
          <w:rFonts w:ascii="Times New Roman" w:hAnsi="Times New Roman" w:cs="Times New Roman"/>
          <w:sz w:val="28"/>
          <w:szCs w:val="28"/>
        </w:rPr>
        <w:t>та</w:t>
      </w:r>
      <w:r w:rsidR="00EF43BA" w:rsidRPr="00EF43BA">
        <w:rPr>
          <w:rFonts w:ascii="Times New Roman" w:hAnsi="Times New Roman" w:cs="Times New Roman"/>
          <w:spacing w:val="-2"/>
          <w:sz w:val="28"/>
          <w:szCs w:val="28"/>
        </w:rPr>
        <w:t xml:space="preserve"> </w:t>
      </w:r>
      <w:r w:rsidR="00EF43BA" w:rsidRPr="00EF43BA">
        <w:rPr>
          <w:rFonts w:ascii="Times New Roman" w:hAnsi="Times New Roman" w:cs="Times New Roman"/>
          <w:sz w:val="28"/>
          <w:szCs w:val="28"/>
        </w:rPr>
        <w:t>структурно-функціональний.</w:t>
      </w:r>
    </w:p>
    <w:p w14:paraId="71ABD618" w14:textId="77777777" w:rsidR="00EF43BA" w:rsidRPr="00EF43BA" w:rsidRDefault="00EF43BA" w:rsidP="00EF43BA">
      <w:pPr>
        <w:spacing w:after="0" w:line="360" w:lineRule="auto"/>
        <w:ind w:right="225" w:firstLine="708"/>
        <w:jc w:val="both"/>
        <w:rPr>
          <w:rFonts w:ascii="Times New Roman" w:hAnsi="Times New Roman" w:cs="Times New Roman"/>
          <w:sz w:val="28"/>
          <w:szCs w:val="28"/>
        </w:rPr>
      </w:pPr>
      <w:r w:rsidRPr="00EF43BA">
        <w:rPr>
          <w:rFonts w:ascii="Times New Roman" w:hAnsi="Times New Roman" w:cs="Times New Roman"/>
          <w:sz w:val="28"/>
          <w:szCs w:val="28"/>
        </w:rPr>
        <w:t>Методи</w:t>
      </w:r>
      <w:r w:rsidRPr="00EF43BA">
        <w:rPr>
          <w:rFonts w:ascii="Times New Roman" w:hAnsi="Times New Roman" w:cs="Times New Roman"/>
          <w:spacing w:val="1"/>
          <w:sz w:val="28"/>
          <w:szCs w:val="28"/>
        </w:rPr>
        <w:t xml:space="preserve"> </w:t>
      </w:r>
      <w:r w:rsidRPr="00EF43BA">
        <w:rPr>
          <w:rFonts w:ascii="Times New Roman" w:hAnsi="Times New Roman" w:cs="Times New Roman"/>
          <w:sz w:val="28"/>
          <w:szCs w:val="28"/>
        </w:rPr>
        <w:t>індукції</w:t>
      </w:r>
      <w:r w:rsidRPr="00EF43BA">
        <w:rPr>
          <w:rFonts w:ascii="Times New Roman" w:hAnsi="Times New Roman" w:cs="Times New Roman"/>
          <w:spacing w:val="1"/>
          <w:sz w:val="28"/>
          <w:szCs w:val="28"/>
        </w:rPr>
        <w:t xml:space="preserve"> </w:t>
      </w:r>
      <w:r w:rsidRPr="00EF43BA">
        <w:rPr>
          <w:rFonts w:ascii="Times New Roman" w:hAnsi="Times New Roman" w:cs="Times New Roman"/>
          <w:sz w:val="28"/>
          <w:szCs w:val="28"/>
        </w:rPr>
        <w:t>та</w:t>
      </w:r>
      <w:r w:rsidRPr="00EF43BA">
        <w:rPr>
          <w:rFonts w:ascii="Times New Roman" w:hAnsi="Times New Roman" w:cs="Times New Roman"/>
          <w:spacing w:val="1"/>
          <w:sz w:val="28"/>
          <w:szCs w:val="28"/>
        </w:rPr>
        <w:t xml:space="preserve"> </w:t>
      </w:r>
      <w:r w:rsidRPr="00EF43BA">
        <w:rPr>
          <w:rFonts w:ascii="Times New Roman" w:hAnsi="Times New Roman" w:cs="Times New Roman"/>
          <w:sz w:val="28"/>
          <w:szCs w:val="28"/>
        </w:rPr>
        <w:t>дедукції</w:t>
      </w:r>
      <w:r w:rsidRPr="00EF43BA">
        <w:rPr>
          <w:rFonts w:ascii="Times New Roman" w:hAnsi="Times New Roman" w:cs="Times New Roman"/>
          <w:spacing w:val="1"/>
          <w:sz w:val="28"/>
          <w:szCs w:val="28"/>
        </w:rPr>
        <w:t xml:space="preserve"> </w:t>
      </w:r>
      <w:r w:rsidRPr="00EF43BA">
        <w:rPr>
          <w:rFonts w:ascii="Times New Roman" w:hAnsi="Times New Roman" w:cs="Times New Roman"/>
          <w:sz w:val="28"/>
          <w:szCs w:val="28"/>
        </w:rPr>
        <w:t>дозволяють</w:t>
      </w:r>
      <w:r w:rsidRPr="00EF43BA">
        <w:rPr>
          <w:rFonts w:ascii="Times New Roman" w:hAnsi="Times New Roman" w:cs="Times New Roman"/>
          <w:spacing w:val="1"/>
          <w:sz w:val="28"/>
          <w:szCs w:val="28"/>
        </w:rPr>
        <w:t xml:space="preserve"> </w:t>
      </w:r>
      <w:r w:rsidRPr="00EF43BA">
        <w:rPr>
          <w:rFonts w:ascii="Times New Roman" w:hAnsi="Times New Roman" w:cs="Times New Roman"/>
          <w:sz w:val="28"/>
          <w:szCs w:val="28"/>
        </w:rPr>
        <w:t>встановити</w:t>
      </w:r>
      <w:r w:rsidRPr="00EF43BA">
        <w:rPr>
          <w:rFonts w:ascii="Times New Roman" w:hAnsi="Times New Roman" w:cs="Times New Roman"/>
          <w:spacing w:val="1"/>
          <w:sz w:val="28"/>
          <w:szCs w:val="28"/>
        </w:rPr>
        <w:t xml:space="preserve"> загальні </w:t>
      </w:r>
      <w:r w:rsidRPr="00EF43BA">
        <w:rPr>
          <w:rFonts w:ascii="Times New Roman" w:hAnsi="Times New Roman" w:cs="Times New Roman"/>
          <w:sz w:val="28"/>
          <w:szCs w:val="28"/>
        </w:rPr>
        <w:t>характеристики</w:t>
      </w:r>
      <w:r w:rsidRPr="00EF43BA">
        <w:rPr>
          <w:rFonts w:ascii="Times New Roman" w:hAnsi="Times New Roman" w:cs="Times New Roman"/>
          <w:spacing w:val="1"/>
          <w:sz w:val="28"/>
          <w:szCs w:val="28"/>
        </w:rPr>
        <w:t xml:space="preserve"> </w:t>
      </w:r>
      <w:r w:rsidRPr="00EF43BA">
        <w:rPr>
          <w:rFonts w:ascii="Times New Roman" w:hAnsi="Times New Roman" w:cs="Times New Roman"/>
          <w:sz w:val="28"/>
          <w:szCs w:val="28"/>
        </w:rPr>
        <w:t>громадянської активності (підрозділи 1.1, 1.2). Структурно-функціональний</w:t>
      </w:r>
      <w:r w:rsidRPr="00EF43BA">
        <w:rPr>
          <w:rFonts w:ascii="Times New Roman" w:hAnsi="Times New Roman" w:cs="Times New Roman"/>
          <w:spacing w:val="-67"/>
          <w:sz w:val="28"/>
          <w:szCs w:val="28"/>
        </w:rPr>
        <w:t xml:space="preserve"> </w:t>
      </w:r>
      <w:r w:rsidRPr="00EF43BA">
        <w:rPr>
          <w:rFonts w:ascii="Times New Roman" w:hAnsi="Times New Roman" w:cs="Times New Roman"/>
          <w:sz w:val="28"/>
          <w:szCs w:val="28"/>
        </w:rPr>
        <w:t>метод</w:t>
      </w:r>
      <w:r w:rsidRPr="00EF43BA">
        <w:rPr>
          <w:rFonts w:ascii="Times New Roman" w:hAnsi="Times New Roman" w:cs="Times New Roman"/>
          <w:spacing w:val="1"/>
          <w:sz w:val="28"/>
          <w:szCs w:val="28"/>
        </w:rPr>
        <w:t xml:space="preserve"> </w:t>
      </w:r>
      <w:r w:rsidRPr="00EF43BA">
        <w:rPr>
          <w:rFonts w:ascii="Times New Roman" w:hAnsi="Times New Roman" w:cs="Times New Roman"/>
          <w:sz w:val="28"/>
          <w:szCs w:val="28"/>
        </w:rPr>
        <w:t>використаний при роботі над</w:t>
      </w:r>
      <w:r w:rsidRPr="00EF43BA">
        <w:rPr>
          <w:rFonts w:ascii="Times New Roman" w:hAnsi="Times New Roman" w:cs="Times New Roman"/>
          <w:spacing w:val="1"/>
          <w:sz w:val="28"/>
          <w:szCs w:val="28"/>
        </w:rPr>
        <w:t xml:space="preserve"> </w:t>
      </w:r>
      <w:proofErr w:type="spellStart"/>
      <w:r w:rsidRPr="00EF43BA">
        <w:rPr>
          <w:rFonts w:ascii="Times New Roman" w:hAnsi="Times New Roman" w:cs="Times New Roman"/>
          <w:sz w:val="28"/>
          <w:szCs w:val="28"/>
        </w:rPr>
        <w:t>понятійно</w:t>
      </w:r>
      <w:proofErr w:type="spellEnd"/>
      <w:r w:rsidRPr="00EF43BA">
        <w:rPr>
          <w:rFonts w:ascii="Times New Roman" w:hAnsi="Times New Roman" w:cs="Times New Roman"/>
          <w:sz w:val="28"/>
          <w:szCs w:val="28"/>
        </w:rPr>
        <w:t>-категоріальним</w:t>
      </w:r>
      <w:r w:rsidRPr="00EF43BA">
        <w:rPr>
          <w:rFonts w:ascii="Times New Roman" w:hAnsi="Times New Roman" w:cs="Times New Roman"/>
          <w:spacing w:val="1"/>
          <w:sz w:val="28"/>
          <w:szCs w:val="28"/>
        </w:rPr>
        <w:t xml:space="preserve"> </w:t>
      </w:r>
      <w:r w:rsidRPr="00EF43BA">
        <w:rPr>
          <w:rFonts w:ascii="Times New Roman" w:hAnsi="Times New Roman" w:cs="Times New Roman"/>
          <w:sz w:val="28"/>
          <w:szCs w:val="28"/>
        </w:rPr>
        <w:t>апаратом</w:t>
      </w:r>
      <w:r w:rsidRPr="00EF43BA">
        <w:rPr>
          <w:rFonts w:ascii="Times New Roman" w:hAnsi="Times New Roman" w:cs="Times New Roman"/>
          <w:spacing w:val="1"/>
          <w:sz w:val="28"/>
          <w:szCs w:val="28"/>
        </w:rPr>
        <w:t xml:space="preserve"> </w:t>
      </w:r>
      <w:r w:rsidRPr="00EF43BA">
        <w:rPr>
          <w:rFonts w:ascii="Times New Roman" w:hAnsi="Times New Roman" w:cs="Times New Roman"/>
          <w:sz w:val="28"/>
          <w:szCs w:val="28"/>
        </w:rPr>
        <w:t>для</w:t>
      </w:r>
      <w:r w:rsidRPr="00EF43BA">
        <w:rPr>
          <w:rFonts w:ascii="Times New Roman" w:hAnsi="Times New Roman" w:cs="Times New Roman"/>
          <w:spacing w:val="1"/>
          <w:sz w:val="28"/>
          <w:szCs w:val="28"/>
        </w:rPr>
        <w:t xml:space="preserve"> </w:t>
      </w:r>
      <w:r w:rsidRPr="00EF43BA">
        <w:rPr>
          <w:rFonts w:ascii="Times New Roman" w:hAnsi="Times New Roman" w:cs="Times New Roman"/>
          <w:sz w:val="28"/>
          <w:szCs w:val="28"/>
        </w:rPr>
        <w:t>встановлення</w:t>
      </w:r>
      <w:r w:rsidRPr="00EF43BA">
        <w:rPr>
          <w:rFonts w:ascii="Times New Roman" w:hAnsi="Times New Roman" w:cs="Times New Roman"/>
          <w:spacing w:val="1"/>
          <w:sz w:val="28"/>
          <w:szCs w:val="28"/>
        </w:rPr>
        <w:t xml:space="preserve"> </w:t>
      </w:r>
      <w:r w:rsidRPr="00EF43BA">
        <w:rPr>
          <w:rFonts w:ascii="Times New Roman" w:hAnsi="Times New Roman" w:cs="Times New Roman"/>
          <w:sz w:val="28"/>
          <w:szCs w:val="28"/>
        </w:rPr>
        <w:t>теоретичних засад феномену громадянської активності,</w:t>
      </w:r>
      <w:r w:rsidRPr="00EF43BA">
        <w:rPr>
          <w:rFonts w:ascii="Times New Roman" w:hAnsi="Times New Roman" w:cs="Times New Roman"/>
          <w:spacing w:val="1"/>
          <w:sz w:val="28"/>
          <w:szCs w:val="28"/>
        </w:rPr>
        <w:t xml:space="preserve"> </w:t>
      </w:r>
      <w:r w:rsidRPr="00EF43BA">
        <w:rPr>
          <w:rFonts w:ascii="Times New Roman" w:hAnsi="Times New Roman" w:cs="Times New Roman"/>
          <w:sz w:val="28"/>
          <w:szCs w:val="28"/>
        </w:rPr>
        <w:t>при</w:t>
      </w:r>
      <w:r w:rsidRPr="00EF43BA">
        <w:rPr>
          <w:rFonts w:ascii="Times New Roman" w:hAnsi="Times New Roman" w:cs="Times New Roman"/>
          <w:spacing w:val="1"/>
          <w:sz w:val="28"/>
          <w:szCs w:val="28"/>
        </w:rPr>
        <w:t xml:space="preserve"> </w:t>
      </w:r>
      <w:r w:rsidRPr="00EF43BA">
        <w:rPr>
          <w:rFonts w:ascii="Times New Roman" w:hAnsi="Times New Roman" w:cs="Times New Roman"/>
          <w:sz w:val="28"/>
          <w:szCs w:val="28"/>
        </w:rPr>
        <w:t>вивченні</w:t>
      </w:r>
      <w:r w:rsidRPr="00EF43BA">
        <w:rPr>
          <w:rFonts w:ascii="Times New Roman" w:hAnsi="Times New Roman" w:cs="Times New Roman"/>
          <w:spacing w:val="1"/>
          <w:sz w:val="28"/>
          <w:szCs w:val="28"/>
        </w:rPr>
        <w:t xml:space="preserve"> </w:t>
      </w:r>
      <w:r w:rsidRPr="00EF43BA">
        <w:rPr>
          <w:rFonts w:ascii="Times New Roman" w:hAnsi="Times New Roman" w:cs="Times New Roman"/>
          <w:sz w:val="28"/>
          <w:szCs w:val="28"/>
        </w:rPr>
        <w:t>правового</w:t>
      </w:r>
      <w:r w:rsidRPr="00EF43BA">
        <w:rPr>
          <w:rFonts w:ascii="Times New Roman" w:hAnsi="Times New Roman" w:cs="Times New Roman"/>
          <w:spacing w:val="1"/>
          <w:sz w:val="28"/>
          <w:szCs w:val="28"/>
        </w:rPr>
        <w:t xml:space="preserve"> </w:t>
      </w:r>
      <w:r w:rsidRPr="00EF43BA">
        <w:rPr>
          <w:rFonts w:ascii="Times New Roman" w:hAnsi="Times New Roman" w:cs="Times New Roman"/>
          <w:sz w:val="28"/>
          <w:szCs w:val="28"/>
        </w:rPr>
        <w:t>механізму</w:t>
      </w:r>
      <w:r w:rsidRPr="00EF43BA">
        <w:rPr>
          <w:rFonts w:ascii="Times New Roman" w:hAnsi="Times New Roman" w:cs="Times New Roman"/>
          <w:spacing w:val="1"/>
          <w:sz w:val="28"/>
          <w:szCs w:val="28"/>
        </w:rPr>
        <w:t xml:space="preserve"> </w:t>
      </w:r>
      <w:r w:rsidRPr="00EF43BA">
        <w:rPr>
          <w:rFonts w:ascii="Times New Roman" w:hAnsi="Times New Roman" w:cs="Times New Roman"/>
          <w:sz w:val="28"/>
          <w:szCs w:val="28"/>
        </w:rPr>
        <w:t>її</w:t>
      </w:r>
      <w:r w:rsidRPr="00EF43BA">
        <w:rPr>
          <w:rFonts w:ascii="Times New Roman" w:hAnsi="Times New Roman" w:cs="Times New Roman"/>
          <w:spacing w:val="1"/>
          <w:sz w:val="28"/>
          <w:szCs w:val="28"/>
        </w:rPr>
        <w:t xml:space="preserve"> </w:t>
      </w:r>
      <w:r w:rsidRPr="00EF43BA">
        <w:rPr>
          <w:rFonts w:ascii="Times New Roman" w:hAnsi="Times New Roman" w:cs="Times New Roman"/>
          <w:sz w:val="28"/>
          <w:szCs w:val="28"/>
        </w:rPr>
        <w:t>реалізації,</w:t>
      </w:r>
      <w:r w:rsidRPr="00EF43BA">
        <w:rPr>
          <w:rFonts w:ascii="Times New Roman" w:hAnsi="Times New Roman" w:cs="Times New Roman"/>
          <w:spacing w:val="1"/>
          <w:sz w:val="28"/>
          <w:szCs w:val="28"/>
        </w:rPr>
        <w:t xml:space="preserve"> </w:t>
      </w:r>
      <w:r w:rsidRPr="00EF43BA">
        <w:rPr>
          <w:rFonts w:ascii="Times New Roman" w:hAnsi="Times New Roman" w:cs="Times New Roman"/>
          <w:sz w:val="28"/>
          <w:szCs w:val="28"/>
        </w:rPr>
        <w:t>для</w:t>
      </w:r>
      <w:r w:rsidRPr="00EF43BA">
        <w:rPr>
          <w:rFonts w:ascii="Times New Roman" w:hAnsi="Times New Roman" w:cs="Times New Roman"/>
          <w:spacing w:val="1"/>
          <w:sz w:val="28"/>
          <w:szCs w:val="28"/>
        </w:rPr>
        <w:t xml:space="preserve"> </w:t>
      </w:r>
      <w:r w:rsidRPr="00EF43BA">
        <w:rPr>
          <w:rFonts w:ascii="Times New Roman" w:hAnsi="Times New Roman" w:cs="Times New Roman"/>
          <w:sz w:val="28"/>
          <w:szCs w:val="28"/>
        </w:rPr>
        <w:t>аналізу</w:t>
      </w:r>
      <w:r w:rsidRPr="00EF43BA">
        <w:rPr>
          <w:rFonts w:ascii="Times New Roman" w:hAnsi="Times New Roman" w:cs="Times New Roman"/>
          <w:spacing w:val="1"/>
          <w:sz w:val="28"/>
          <w:szCs w:val="28"/>
        </w:rPr>
        <w:t xml:space="preserve"> </w:t>
      </w:r>
      <w:r w:rsidRPr="00EF43BA">
        <w:rPr>
          <w:rFonts w:ascii="Times New Roman" w:hAnsi="Times New Roman" w:cs="Times New Roman"/>
          <w:sz w:val="28"/>
          <w:szCs w:val="28"/>
        </w:rPr>
        <w:t>розвитку</w:t>
      </w:r>
      <w:r w:rsidRPr="00EF43BA">
        <w:rPr>
          <w:rFonts w:ascii="Times New Roman" w:hAnsi="Times New Roman" w:cs="Times New Roman"/>
          <w:spacing w:val="1"/>
          <w:sz w:val="28"/>
          <w:szCs w:val="28"/>
        </w:rPr>
        <w:t xml:space="preserve"> </w:t>
      </w:r>
      <w:r w:rsidRPr="00EF43BA">
        <w:rPr>
          <w:rFonts w:ascii="Times New Roman" w:hAnsi="Times New Roman" w:cs="Times New Roman"/>
          <w:sz w:val="28"/>
          <w:szCs w:val="28"/>
        </w:rPr>
        <w:t xml:space="preserve">окремих форм участі громадян у функціонуванні публічної влади (підрозділ 1.1, 2.1, 3.1). </w:t>
      </w:r>
    </w:p>
    <w:p w14:paraId="68415D70" w14:textId="3C1CB16D" w:rsidR="00EF43BA" w:rsidRPr="00E764CA" w:rsidRDefault="00EF43BA" w:rsidP="00EF43BA">
      <w:pPr>
        <w:spacing w:after="0" w:line="360" w:lineRule="auto"/>
        <w:ind w:firstLine="708"/>
        <w:jc w:val="both"/>
        <w:rPr>
          <w:rFonts w:ascii="Times New Roman" w:hAnsi="Times New Roman" w:cs="Times New Roman"/>
          <w:sz w:val="28"/>
          <w:szCs w:val="28"/>
        </w:rPr>
      </w:pPr>
      <w:r w:rsidRPr="00E764CA">
        <w:rPr>
          <w:rFonts w:ascii="Times New Roman" w:hAnsi="Times New Roman" w:cs="Times New Roman"/>
          <w:sz w:val="28"/>
          <w:szCs w:val="28"/>
        </w:rPr>
        <w:t>Метод</w:t>
      </w:r>
      <w:r w:rsidRPr="00E764CA">
        <w:rPr>
          <w:rFonts w:ascii="Times New Roman" w:hAnsi="Times New Roman" w:cs="Times New Roman"/>
          <w:spacing w:val="1"/>
          <w:sz w:val="28"/>
          <w:szCs w:val="28"/>
        </w:rPr>
        <w:t xml:space="preserve"> </w:t>
      </w:r>
      <w:r w:rsidRPr="00E764CA">
        <w:rPr>
          <w:rFonts w:ascii="Times New Roman" w:hAnsi="Times New Roman" w:cs="Times New Roman"/>
          <w:sz w:val="28"/>
          <w:szCs w:val="28"/>
        </w:rPr>
        <w:t>аналізу</w:t>
      </w:r>
      <w:r w:rsidRPr="00E764CA">
        <w:rPr>
          <w:rFonts w:ascii="Times New Roman" w:hAnsi="Times New Roman" w:cs="Times New Roman"/>
          <w:spacing w:val="1"/>
          <w:sz w:val="28"/>
          <w:szCs w:val="28"/>
        </w:rPr>
        <w:t xml:space="preserve"> </w:t>
      </w:r>
      <w:r w:rsidRPr="00E764CA">
        <w:rPr>
          <w:rFonts w:ascii="Times New Roman" w:hAnsi="Times New Roman" w:cs="Times New Roman"/>
          <w:sz w:val="28"/>
          <w:szCs w:val="28"/>
        </w:rPr>
        <w:t>політичного</w:t>
      </w:r>
      <w:r w:rsidRPr="00E764CA">
        <w:rPr>
          <w:rFonts w:ascii="Times New Roman" w:hAnsi="Times New Roman" w:cs="Times New Roman"/>
          <w:spacing w:val="1"/>
          <w:sz w:val="28"/>
          <w:szCs w:val="28"/>
        </w:rPr>
        <w:t xml:space="preserve"> </w:t>
      </w:r>
      <w:r w:rsidRPr="00E764CA">
        <w:rPr>
          <w:rFonts w:ascii="Times New Roman" w:hAnsi="Times New Roman" w:cs="Times New Roman"/>
          <w:sz w:val="28"/>
          <w:szCs w:val="28"/>
        </w:rPr>
        <w:t>документа</w:t>
      </w:r>
      <w:r w:rsidRPr="00E764CA">
        <w:rPr>
          <w:rFonts w:ascii="Times New Roman" w:hAnsi="Times New Roman" w:cs="Times New Roman"/>
          <w:spacing w:val="1"/>
          <w:sz w:val="28"/>
          <w:szCs w:val="28"/>
        </w:rPr>
        <w:t xml:space="preserve"> </w:t>
      </w:r>
      <w:r w:rsidRPr="00E764CA">
        <w:rPr>
          <w:rFonts w:ascii="Times New Roman" w:hAnsi="Times New Roman" w:cs="Times New Roman"/>
          <w:sz w:val="28"/>
          <w:szCs w:val="28"/>
        </w:rPr>
        <w:t>дозволив</w:t>
      </w:r>
      <w:r w:rsidRPr="00E764CA">
        <w:rPr>
          <w:rFonts w:ascii="Times New Roman" w:hAnsi="Times New Roman" w:cs="Times New Roman"/>
          <w:spacing w:val="1"/>
          <w:sz w:val="28"/>
          <w:szCs w:val="28"/>
        </w:rPr>
        <w:t xml:space="preserve"> </w:t>
      </w:r>
      <w:r w:rsidRPr="00E764CA">
        <w:rPr>
          <w:rFonts w:ascii="Times New Roman" w:hAnsi="Times New Roman" w:cs="Times New Roman"/>
          <w:sz w:val="28"/>
          <w:szCs w:val="28"/>
        </w:rPr>
        <w:t>дослідити</w:t>
      </w:r>
      <w:r w:rsidRPr="00E764CA">
        <w:rPr>
          <w:rFonts w:ascii="Times New Roman" w:hAnsi="Times New Roman" w:cs="Times New Roman"/>
          <w:spacing w:val="1"/>
          <w:sz w:val="28"/>
          <w:szCs w:val="28"/>
        </w:rPr>
        <w:t xml:space="preserve"> </w:t>
      </w:r>
      <w:r w:rsidRPr="00E764CA">
        <w:rPr>
          <w:rFonts w:ascii="Times New Roman" w:hAnsi="Times New Roman" w:cs="Times New Roman"/>
          <w:sz w:val="28"/>
          <w:szCs w:val="28"/>
        </w:rPr>
        <w:t>проблематику</w:t>
      </w:r>
      <w:r w:rsidRPr="00E764CA">
        <w:rPr>
          <w:rFonts w:ascii="Times New Roman" w:hAnsi="Times New Roman" w:cs="Times New Roman"/>
          <w:spacing w:val="1"/>
          <w:sz w:val="28"/>
          <w:szCs w:val="28"/>
        </w:rPr>
        <w:t xml:space="preserve"> </w:t>
      </w:r>
      <w:r w:rsidRPr="00E764CA">
        <w:rPr>
          <w:rFonts w:ascii="Times New Roman" w:hAnsi="Times New Roman" w:cs="Times New Roman"/>
          <w:sz w:val="28"/>
          <w:szCs w:val="28"/>
        </w:rPr>
        <w:t>громадянської</w:t>
      </w:r>
      <w:r w:rsidRPr="00E764CA">
        <w:rPr>
          <w:rFonts w:ascii="Times New Roman" w:hAnsi="Times New Roman" w:cs="Times New Roman"/>
          <w:spacing w:val="1"/>
          <w:sz w:val="28"/>
          <w:szCs w:val="28"/>
        </w:rPr>
        <w:t xml:space="preserve"> </w:t>
      </w:r>
      <w:r w:rsidRPr="00E764CA">
        <w:rPr>
          <w:rFonts w:ascii="Times New Roman" w:hAnsi="Times New Roman" w:cs="Times New Roman"/>
          <w:sz w:val="28"/>
          <w:szCs w:val="28"/>
        </w:rPr>
        <w:t>активності</w:t>
      </w:r>
      <w:r w:rsidRPr="00E764CA">
        <w:rPr>
          <w:rFonts w:ascii="Times New Roman" w:hAnsi="Times New Roman" w:cs="Times New Roman"/>
          <w:spacing w:val="1"/>
          <w:sz w:val="28"/>
          <w:szCs w:val="28"/>
        </w:rPr>
        <w:t xml:space="preserve"> </w:t>
      </w:r>
      <w:r w:rsidRPr="00E764CA">
        <w:rPr>
          <w:rFonts w:ascii="Times New Roman" w:hAnsi="Times New Roman" w:cs="Times New Roman"/>
          <w:sz w:val="28"/>
          <w:szCs w:val="28"/>
        </w:rPr>
        <w:t>та</w:t>
      </w:r>
      <w:r w:rsidRPr="00E764CA">
        <w:rPr>
          <w:rFonts w:ascii="Times New Roman" w:hAnsi="Times New Roman" w:cs="Times New Roman"/>
          <w:spacing w:val="1"/>
          <w:sz w:val="28"/>
          <w:szCs w:val="28"/>
        </w:rPr>
        <w:t xml:space="preserve"> </w:t>
      </w:r>
      <w:r w:rsidRPr="00E764CA">
        <w:rPr>
          <w:rFonts w:ascii="Times New Roman" w:hAnsi="Times New Roman" w:cs="Times New Roman"/>
          <w:sz w:val="28"/>
          <w:szCs w:val="28"/>
        </w:rPr>
        <w:t>механізми її реалізації</w:t>
      </w:r>
      <w:r w:rsidRPr="00E764CA">
        <w:rPr>
          <w:rFonts w:ascii="Times New Roman" w:hAnsi="Times New Roman" w:cs="Times New Roman"/>
          <w:spacing w:val="1"/>
          <w:sz w:val="28"/>
          <w:szCs w:val="28"/>
        </w:rPr>
        <w:t xml:space="preserve"> </w:t>
      </w:r>
      <w:r w:rsidRPr="00E764CA">
        <w:rPr>
          <w:rFonts w:ascii="Times New Roman" w:hAnsi="Times New Roman" w:cs="Times New Roman"/>
          <w:sz w:val="28"/>
          <w:szCs w:val="28"/>
        </w:rPr>
        <w:t>в</w:t>
      </w:r>
      <w:r w:rsidRPr="00E764CA">
        <w:rPr>
          <w:rFonts w:ascii="Times New Roman" w:hAnsi="Times New Roman" w:cs="Times New Roman"/>
          <w:spacing w:val="1"/>
          <w:sz w:val="28"/>
          <w:szCs w:val="28"/>
        </w:rPr>
        <w:t xml:space="preserve"> </w:t>
      </w:r>
      <w:r w:rsidRPr="00E764CA">
        <w:rPr>
          <w:rFonts w:ascii="Times New Roman" w:hAnsi="Times New Roman" w:cs="Times New Roman"/>
          <w:sz w:val="28"/>
          <w:szCs w:val="28"/>
        </w:rPr>
        <w:t>Україні</w:t>
      </w:r>
      <w:r w:rsidRPr="00E764CA">
        <w:rPr>
          <w:rFonts w:ascii="Times New Roman" w:hAnsi="Times New Roman" w:cs="Times New Roman"/>
          <w:spacing w:val="1"/>
          <w:sz w:val="28"/>
          <w:szCs w:val="28"/>
        </w:rPr>
        <w:t xml:space="preserve"> </w:t>
      </w:r>
      <w:r w:rsidRPr="00E764CA">
        <w:rPr>
          <w:rFonts w:ascii="Times New Roman" w:hAnsi="Times New Roman" w:cs="Times New Roman"/>
          <w:sz w:val="28"/>
          <w:szCs w:val="28"/>
        </w:rPr>
        <w:t>(підрозділ</w:t>
      </w:r>
      <w:r w:rsidRPr="00E764CA">
        <w:rPr>
          <w:rFonts w:ascii="Times New Roman" w:hAnsi="Times New Roman" w:cs="Times New Roman"/>
          <w:spacing w:val="1"/>
          <w:sz w:val="28"/>
          <w:szCs w:val="28"/>
        </w:rPr>
        <w:t xml:space="preserve"> </w:t>
      </w:r>
      <w:r w:rsidRPr="00E764CA">
        <w:rPr>
          <w:rFonts w:ascii="Times New Roman" w:hAnsi="Times New Roman" w:cs="Times New Roman"/>
          <w:sz w:val="28"/>
          <w:szCs w:val="28"/>
        </w:rPr>
        <w:t>2.1).</w:t>
      </w:r>
      <w:r w:rsidRPr="00E764CA">
        <w:rPr>
          <w:rFonts w:ascii="Times New Roman" w:hAnsi="Times New Roman" w:cs="Times New Roman"/>
          <w:spacing w:val="1"/>
          <w:sz w:val="28"/>
          <w:szCs w:val="28"/>
        </w:rPr>
        <w:t xml:space="preserve"> </w:t>
      </w:r>
      <w:r w:rsidRPr="00E764CA">
        <w:rPr>
          <w:rFonts w:ascii="Times New Roman" w:hAnsi="Times New Roman" w:cs="Times New Roman"/>
          <w:sz w:val="28"/>
          <w:szCs w:val="28"/>
        </w:rPr>
        <w:t>Соціологічний</w:t>
      </w:r>
      <w:r w:rsidRPr="00E764CA">
        <w:rPr>
          <w:rFonts w:ascii="Times New Roman" w:hAnsi="Times New Roman" w:cs="Times New Roman"/>
          <w:spacing w:val="1"/>
          <w:sz w:val="28"/>
          <w:szCs w:val="28"/>
        </w:rPr>
        <w:t xml:space="preserve"> </w:t>
      </w:r>
      <w:r w:rsidRPr="00E764CA">
        <w:rPr>
          <w:rFonts w:ascii="Times New Roman" w:hAnsi="Times New Roman" w:cs="Times New Roman"/>
          <w:sz w:val="28"/>
          <w:szCs w:val="28"/>
        </w:rPr>
        <w:t>метод</w:t>
      </w:r>
      <w:r w:rsidRPr="00E764CA">
        <w:rPr>
          <w:rFonts w:ascii="Times New Roman" w:hAnsi="Times New Roman" w:cs="Times New Roman"/>
          <w:spacing w:val="1"/>
          <w:sz w:val="28"/>
          <w:szCs w:val="28"/>
        </w:rPr>
        <w:t xml:space="preserve"> </w:t>
      </w:r>
      <w:r w:rsidRPr="00E764CA">
        <w:rPr>
          <w:rFonts w:ascii="Times New Roman" w:hAnsi="Times New Roman" w:cs="Times New Roman"/>
          <w:sz w:val="28"/>
          <w:szCs w:val="28"/>
        </w:rPr>
        <w:t xml:space="preserve">застосований для встановлення показників громадянської активності та самоорганізації в умовах зміни політико-правового середовища </w:t>
      </w:r>
      <w:r w:rsidRPr="00E764CA">
        <w:rPr>
          <w:rFonts w:ascii="Times New Roman" w:hAnsi="Times New Roman" w:cs="Times New Roman"/>
          <w:spacing w:val="1"/>
          <w:sz w:val="28"/>
          <w:szCs w:val="28"/>
        </w:rPr>
        <w:t xml:space="preserve"> </w:t>
      </w:r>
      <w:r w:rsidRPr="00E764CA">
        <w:rPr>
          <w:rFonts w:ascii="Times New Roman" w:hAnsi="Times New Roman" w:cs="Times New Roman"/>
          <w:sz w:val="28"/>
          <w:szCs w:val="28"/>
        </w:rPr>
        <w:t>(підрозділ</w:t>
      </w:r>
      <w:r w:rsidRPr="00E764CA">
        <w:rPr>
          <w:rFonts w:ascii="Times New Roman" w:hAnsi="Times New Roman" w:cs="Times New Roman"/>
          <w:spacing w:val="1"/>
          <w:sz w:val="28"/>
          <w:szCs w:val="28"/>
        </w:rPr>
        <w:t xml:space="preserve"> </w:t>
      </w:r>
      <w:r>
        <w:rPr>
          <w:rFonts w:ascii="Times New Roman" w:hAnsi="Times New Roman" w:cs="Times New Roman"/>
          <w:sz w:val="28"/>
          <w:szCs w:val="28"/>
        </w:rPr>
        <w:t>2.2</w:t>
      </w:r>
      <w:r w:rsidRPr="00E764CA">
        <w:rPr>
          <w:rFonts w:ascii="Times New Roman" w:hAnsi="Times New Roman" w:cs="Times New Roman"/>
          <w:sz w:val="28"/>
          <w:szCs w:val="28"/>
        </w:rPr>
        <w:t>).</w:t>
      </w:r>
    </w:p>
    <w:p w14:paraId="0EC18486" w14:textId="2EAA824E" w:rsidR="00F20281" w:rsidRPr="00AC0B9F" w:rsidRDefault="00F20281" w:rsidP="00F56D9B">
      <w:pPr>
        <w:pBdr>
          <w:top w:val="nil"/>
          <w:left w:val="nil"/>
          <w:bottom w:val="nil"/>
          <w:right w:val="nil"/>
          <w:between w:val="nil"/>
        </w:pBdr>
        <w:tabs>
          <w:tab w:val="left" w:pos="567"/>
        </w:tabs>
        <w:spacing w:after="0" w:line="360" w:lineRule="auto"/>
        <w:ind w:firstLine="708"/>
        <w:jc w:val="both"/>
        <w:rPr>
          <w:rFonts w:ascii="Times New Roman" w:hAnsi="Times New Roman" w:cs="Times New Roman"/>
          <w:color w:val="000000"/>
          <w:sz w:val="28"/>
          <w:szCs w:val="28"/>
        </w:rPr>
      </w:pPr>
      <w:r w:rsidRPr="00AC0B9F">
        <w:rPr>
          <w:rFonts w:ascii="Times New Roman" w:hAnsi="Times New Roman" w:cs="Times New Roman"/>
          <w:b/>
          <w:color w:val="000000"/>
          <w:sz w:val="28"/>
          <w:szCs w:val="28"/>
        </w:rPr>
        <w:t>Практичне значення одержаних результатів</w:t>
      </w:r>
      <w:r w:rsidRPr="00AC0B9F">
        <w:rPr>
          <w:rFonts w:ascii="Times New Roman" w:hAnsi="Times New Roman" w:cs="Times New Roman"/>
          <w:color w:val="000000"/>
          <w:sz w:val="28"/>
          <w:szCs w:val="28"/>
        </w:rPr>
        <w:t xml:space="preserve"> полягає в можливості їх застосування в аналітико-прогностичній діяльності при визначенні стану і розвитку громадянської активності в Україні.</w:t>
      </w:r>
    </w:p>
    <w:p w14:paraId="6CABF7AD" w14:textId="5AB45B31" w:rsidR="002E0729" w:rsidRPr="00AC0B9F" w:rsidRDefault="00F20281" w:rsidP="004D54FC">
      <w:pPr>
        <w:pBdr>
          <w:top w:val="nil"/>
          <w:left w:val="nil"/>
          <w:bottom w:val="nil"/>
          <w:right w:val="nil"/>
          <w:between w:val="nil"/>
        </w:pBdr>
        <w:tabs>
          <w:tab w:val="left" w:pos="567"/>
        </w:tabs>
        <w:spacing w:line="360" w:lineRule="auto"/>
        <w:jc w:val="both"/>
        <w:rPr>
          <w:rFonts w:ascii="Times New Roman" w:hAnsi="Times New Roman" w:cs="Times New Roman"/>
          <w:color w:val="000000"/>
          <w:sz w:val="28"/>
          <w:szCs w:val="28"/>
        </w:rPr>
      </w:pPr>
      <w:r w:rsidRPr="00AC0B9F">
        <w:rPr>
          <w:rFonts w:ascii="Times New Roman" w:hAnsi="Times New Roman" w:cs="Times New Roman"/>
          <w:color w:val="000000"/>
          <w:sz w:val="28"/>
          <w:szCs w:val="28"/>
        </w:rPr>
        <w:lastRenderedPageBreak/>
        <w:tab/>
      </w:r>
      <w:r w:rsidRPr="00AC0B9F">
        <w:rPr>
          <w:rFonts w:ascii="Times New Roman" w:hAnsi="Times New Roman" w:cs="Times New Roman"/>
          <w:b/>
          <w:sz w:val="28"/>
          <w:szCs w:val="28"/>
        </w:rPr>
        <w:t>Структура роботи</w:t>
      </w:r>
      <w:r w:rsidRPr="00AC0B9F">
        <w:rPr>
          <w:rFonts w:ascii="Times New Roman" w:hAnsi="Times New Roman" w:cs="Times New Roman"/>
          <w:sz w:val="28"/>
          <w:szCs w:val="28"/>
        </w:rPr>
        <w:t xml:space="preserve">. Магістерська робота складається із вступу, трьох розділів (вісім підрозділів), висновків та списку використаних джерел, загальний обсяг яких складає </w:t>
      </w:r>
      <w:r w:rsidR="00112932" w:rsidRPr="000338C1">
        <w:rPr>
          <w:rFonts w:ascii="Times New Roman" w:hAnsi="Times New Roman" w:cs="Times New Roman"/>
          <w:sz w:val="28"/>
          <w:szCs w:val="28"/>
        </w:rPr>
        <w:t>95</w:t>
      </w:r>
      <w:r w:rsidRPr="00AC0B9F">
        <w:rPr>
          <w:rFonts w:ascii="Times New Roman" w:hAnsi="Times New Roman" w:cs="Times New Roman"/>
          <w:sz w:val="28"/>
          <w:szCs w:val="28"/>
        </w:rPr>
        <w:t xml:space="preserve"> сторін</w:t>
      </w:r>
      <w:r w:rsidR="00112932" w:rsidRPr="00AC0B9F">
        <w:rPr>
          <w:rFonts w:ascii="Times New Roman" w:hAnsi="Times New Roman" w:cs="Times New Roman"/>
          <w:sz w:val="28"/>
          <w:szCs w:val="28"/>
        </w:rPr>
        <w:t>ок</w:t>
      </w:r>
      <w:r w:rsidRPr="00AC0B9F">
        <w:rPr>
          <w:rFonts w:ascii="Times New Roman" w:hAnsi="Times New Roman" w:cs="Times New Roman"/>
          <w:sz w:val="28"/>
          <w:szCs w:val="28"/>
        </w:rPr>
        <w:t xml:space="preserve">. У роботі вміщено </w:t>
      </w:r>
      <w:r w:rsidR="004B4ED6" w:rsidRPr="00AC0B9F">
        <w:rPr>
          <w:rFonts w:ascii="Times New Roman" w:hAnsi="Times New Roman" w:cs="Times New Roman"/>
          <w:sz w:val="28"/>
          <w:szCs w:val="28"/>
        </w:rPr>
        <w:t>5</w:t>
      </w:r>
      <w:r w:rsidRPr="00AC0B9F">
        <w:rPr>
          <w:rFonts w:ascii="Times New Roman" w:hAnsi="Times New Roman" w:cs="Times New Roman"/>
          <w:sz w:val="28"/>
          <w:szCs w:val="28"/>
        </w:rPr>
        <w:t xml:space="preserve"> таблиць. Список використаних джерел містить 8</w:t>
      </w:r>
      <w:r w:rsidR="000338C1">
        <w:rPr>
          <w:rFonts w:ascii="Times New Roman" w:hAnsi="Times New Roman" w:cs="Times New Roman"/>
          <w:sz w:val="28"/>
          <w:szCs w:val="28"/>
        </w:rPr>
        <w:t>5</w:t>
      </w:r>
      <w:r w:rsidRPr="00AC0B9F">
        <w:rPr>
          <w:rFonts w:ascii="Times New Roman" w:hAnsi="Times New Roman" w:cs="Times New Roman"/>
          <w:sz w:val="28"/>
          <w:szCs w:val="28"/>
        </w:rPr>
        <w:t xml:space="preserve"> найменувань.</w:t>
      </w:r>
    </w:p>
    <w:p w14:paraId="2B1B4B86" w14:textId="77777777" w:rsidR="00403053" w:rsidRDefault="00403053" w:rsidP="004D54FC">
      <w:pPr>
        <w:pBdr>
          <w:top w:val="nil"/>
          <w:left w:val="nil"/>
          <w:bottom w:val="nil"/>
          <w:right w:val="nil"/>
          <w:between w:val="nil"/>
        </w:pBdr>
        <w:spacing w:line="360" w:lineRule="auto"/>
        <w:jc w:val="center"/>
        <w:rPr>
          <w:rFonts w:ascii="Times New Roman" w:hAnsi="Times New Roman" w:cs="Times New Roman"/>
          <w:b/>
          <w:color w:val="000000"/>
          <w:sz w:val="28"/>
          <w:szCs w:val="28"/>
        </w:rPr>
      </w:pPr>
    </w:p>
    <w:p w14:paraId="4BCDE948" w14:textId="77777777" w:rsidR="00403053" w:rsidRDefault="00403053" w:rsidP="004D54FC">
      <w:pPr>
        <w:pBdr>
          <w:top w:val="nil"/>
          <w:left w:val="nil"/>
          <w:bottom w:val="nil"/>
          <w:right w:val="nil"/>
          <w:between w:val="nil"/>
        </w:pBdr>
        <w:spacing w:line="360" w:lineRule="auto"/>
        <w:jc w:val="center"/>
        <w:rPr>
          <w:rFonts w:ascii="Times New Roman" w:hAnsi="Times New Roman" w:cs="Times New Roman"/>
          <w:b/>
          <w:color w:val="000000"/>
          <w:sz w:val="28"/>
          <w:szCs w:val="28"/>
        </w:rPr>
      </w:pPr>
    </w:p>
    <w:p w14:paraId="58AE8DA6" w14:textId="77777777" w:rsidR="00403053" w:rsidRDefault="00403053" w:rsidP="004D54FC">
      <w:pPr>
        <w:pBdr>
          <w:top w:val="nil"/>
          <w:left w:val="nil"/>
          <w:bottom w:val="nil"/>
          <w:right w:val="nil"/>
          <w:between w:val="nil"/>
        </w:pBdr>
        <w:spacing w:line="360" w:lineRule="auto"/>
        <w:jc w:val="center"/>
        <w:rPr>
          <w:rFonts w:ascii="Times New Roman" w:hAnsi="Times New Roman" w:cs="Times New Roman"/>
          <w:b/>
          <w:color w:val="000000"/>
          <w:sz w:val="28"/>
          <w:szCs w:val="28"/>
        </w:rPr>
      </w:pPr>
    </w:p>
    <w:p w14:paraId="44ADD6EC" w14:textId="77777777" w:rsidR="00403053" w:rsidRDefault="00403053" w:rsidP="004D54FC">
      <w:pPr>
        <w:pBdr>
          <w:top w:val="nil"/>
          <w:left w:val="nil"/>
          <w:bottom w:val="nil"/>
          <w:right w:val="nil"/>
          <w:between w:val="nil"/>
        </w:pBdr>
        <w:spacing w:line="360" w:lineRule="auto"/>
        <w:jc w:val="center"/>
        <w:rPr>
          <w:rFonts w:ascii="Times New Roman" w:hAnsi="Times New Roman" w:cs="Times New Roman"/>
          <w:b/>
          <w:color w:val="000000"/>
          <w:sz w:val="28"/>
          <w:szCs w:val="28"/>
        </w:rPr>
      </w:pPr>
    </w:p>
    <w:p w14:paraId="1179D802" w14:textId="77777777" w:rsidR="00403053" w:rsidRDefault="00403053" w:rsidP="004D54FC">
      <w:pPr>
        <w:pBdr>
          <w:top w:val="nil"/>
          <w:left w:val="nil"/>
          <w:bottom w:val="nil"/>
          <w:right w:val="nil"/>
          <w:between w:val="nil"/>
        </w:pBdr>
        <w:spacing w:line="360" w:lineRule="auto"/>
        <w:jc w:val="center"/>
        <w:rPr>
          <w:rFonts w:ascii="Times New Roman" w:hAnsi="Times New Roman" w:cs="Times New Roman"/>
          <w:b/>
          <w:color w:val="000000"/>
          <w:sz w:val="28"/>
          <w:szCs w:val="28"/>
        </w:rPr>
      </w:pPr>
    </w:p>
    <w:p w14:paraId="337CE2B7" w14:textId="77777777" w:rsidR="00403053" w:rsidRDefault="00403053" w:rsidP="004D54FC">
      <w:pPr>
        <w:pBdr>
          <w:top w:val="nil"/>
          <w:left w:val="nil"/>
          <w:bottom w:val="nil"/>
          <w:right w:val="nil"/>
          <w:between w:val="nil"/>
        </w:pBdr>
        <w:spacing w:line="360" w:lineRule="auto"/>
        <w:jc w:val="center"/>
        <w:rPr>
          <w:rFonts w:ascii="Times New Roman" w:hAnsi="Times New Roman" w:cs="Times New Roman"/>
          <w:b/>
          <w:color w:val="000000"/>
          <w:sz w:val="28"/>
          <w:szCs w:val="28"/>
        </w:rPr>
      </w:pPr>
    </w:p>
    <w:p w14:paraId="31F77099" w14:textId="77777777" w:rsidR="00403053" w:rsidRDefault="00403053" w:rsidP="004D54FC">
      <w:pPr>
        <w:pBdr>
          <w:top w:val="nil"/>
          <w:left w:val="nil"/>
          <w:bottom w:val="nil"/>
          <w:right w:val="nil"/>
          <w:between w:val="nil"/>
        </w:pBdr>
        <w:spacing w:line="360" w:lineRule="auto"/>
        <w:jc w:val="center"/>
        <w:rPr>
          <w:rFonts w:ascii="Times New Roman" w:hAnsi="Times New Roman" w:cs="Times New Roman"/>
          <w:b/>
          <w:color w:val="000000"/>
          <w:sz w:val="28"/>
          <w:szCs w:val="28"/>
        </w:rPr>
      </w:pPr>
    </w:p>
    <w:p w14:paraId="3F697E3C" w14:textId="77777777" w:rsidR="00403053" w:rsidRDefault="00403053" w:rsidP="004D54FC">
      <w:pPr>
        <w:pBdr>
          <w:top w:val="nil"/>
          <w:left w:val="nil"/>
          <w:bottom w:val="nil"/>
          <w:right w:val="nil"/>
          <w:between w:val="nil"/>
        </w:pBdr>
        <w:spacing w:line="360" w:lineRule="auto"/>
        <w:jc w:val="center"/>
        <w:rPr>
          <w:rFonts w:ascii="Times New Roman" w:hAnsi="Times New Roman" w:cs="Times New Roman"/>
          <w:b/>
          <w:color w:val="000000"/>
          <w:sz w:val="28"/>
          <w:szCs w:val="28"/>
        </w:rPr>
      </w:pPr>
    </w:p>
    <w:p w14:paraId="5D654D0F" w14:textId="77777777" w:rsidR="00403053" w:rsidRDefault="00403053" w:rsidP="004D54FC">
      <w:pPr>
        <w:pBdr>
          <w:top w:val="nil"/>
          <w:left w:val="nil"/>
          <w:bottom w:val="nil"/>
          <w:right w:val="nil"/>
          <w:between w:val="nil"/>
        </w:pBdr>
        <w:spacing w:line="360" w:lineRule="auto"/>
        <w:jc w:val="center"/>
        <w:rPr>
          <w:rFonts w:ascii="Times New Roman" w:hAnsi="Times New Roman" w:cs="Times New Roman"/>
          <w:b/>
          <w:color w:val="000000"/>
          <w:sz w:val="28"/>
          <w:szCs w:val="28"/>
        </w:rPr>
      </w:pPr>
    </w:p>
    <w:p w14:paraId="40501FAC" w14:textId="5D09CB6F" w:rsidR="00403053" w:rsidRDefault="00403053" w:rsidP="004D54FC">
      <w:pPr>
        <w:pBdr>
          <w:top w:val="nil"/>
          <w:left w:val="nil"/>
          <w:bottom w:val="nil"/>
          <w:right w:val="nil"/>
          <w:between w:val="nil"/>
        </w:pBdr>
        <w:spacing w:line="360" w:lineRule="auto"/>
        <w:jc w:val="center"/>
        <w:rPr>
          <w:rFonts w:ascii="Times New Roman" w:hAnsi="Times New Roman" w:cs="Times New Roman"/>
          <w:b/>
          <w:color w:val="000000"/>
          <w:sz w:val="28"/>
          <w:szCs w:val="28"/>
        </w:rPr>
      </w:pPr>
    </w:p>
    <w:p w14:paraId="5BCE511E" w14:textId="150AC60A" w:rsidR="00DF01EE" w:rsidRDefault="00DF01EE" w:rsidP="004D54FC">
      <w:pPr>
        <w:pBdr>
          <w:top w:val="nil"/>
          <w:left w:val="nil"/>
          <w:bottom w:val="nil"/>
          <w:right w:val="nil"/>
          <w:between w:val="nil"/>
        </w:pBdr>
        <w:spacing w:line="360" w:lineRule="auto"/>
        <w:jc w:val="center"/>
        <w:rPr>
          <w:rFonts w:ascii="Times New Roman" w:hAnsi="Times New Roman" w:cs="Times New Roman"/>
          <w:b/>
          <w:color w:val="000000"/>
          <w:sz w:val="28"/>
          <w:szCs w:val="28"/>
        </w:rPr>
      </w:pPr>
    </w:p>
    <w:p w14:paraId="595C34D0" w14:textId="4162FED5" w:rsidR="00DF01EE" w:rsidRDefault="00DF01EE" w:rsidP="004D54FC">
      <w:pPr>
        <w:pBdr>
          <w:top w:val="nil"/>
          <w:left w:val="nil"/>
          <w:bottom w:val="nil"/>
          <w:right w:val="nil"/>
          <w:between w:val="nil"/>
        </w:pBdr>
        <w:spacing w:line="360" w:lineRule="auto"/>
        <w:jc w:val="center"/>
        <w:rPr>
          <w:rFonts w:ascii="Times New Roman" w:hAnsi="Times New Roman" w:cs="Times New Roman"/>
          <w:b/>
          <w:color w:val="000000"/>
          <w:sz w:val="28"/>
          <w:szCs w:val="28"/>
        </w:rPr>
      </w:pPr>
    </w:p>
    <w:p w14:paraId="0DD7011B" w14:textId="0C52267A" w:rsidR="00DF01EE" w:rsidRDefault="00DF01EE" w:rsidP="004D54FC">
      <w:pPr>
        <w:pBdr>
          <w:top w:val="nil"/>
          <w:left w:val="nil"/>
          <w:bottom w:val="nil"/>
          <w:right w:val="nil"/>
          <w:between w:val="nil"/>
        </w:pBdr>
        <w:spacing w:line="360" w:lineRule="auto"/>
        <w:jc w:val="center"/>
        <w:rPr>
          <w:rFonts w:ascii="Times New Roman" w:hAnsi="Times New Roman" w:cs="Times New Roman"/>
          <w:b/>
          <w:color w:val="000000"/>
          <w:sz w:val="28"/>
          <w:szCs w:val="28"/>
        </w:rPr>
      </w:pPr>
    </w:p>
    <w:p w14:paraId="469ADC9A" w14:textId="3E0DE852" w:rsidR="00DF01EE" w:rsidRDefault="00DF01EE" w:rsidP="004D54FC">
      <w:pPr>
        <w:pBdr>
          <w:top w:val="nil"/>
          <w:left w:val="nil"/>
          <w:bottom w:val="nil"/>
          <w:right w:val="nil"/>
          <w:between w:val="nil"/>
        </w:pBdr>
        <w:spacing w:line="360" w:lineRule="auto"/>
        <w:jc w:val="center"/>
        <w:rPr>
          <w:rFonts w:ascii="Times New Roman" w:hAnsi="Times New Roman" w:cs="Times New Roman"/>
          <w:b/>
          <w:color w:val="000000"/>
          <w:sz w:val="28"/>
          <w:szCs w:val="28"/>
        </w:rPr>
      </w:pPr>
    </w:p>
    <w:p w14:paraId="36966C9A" w14:textId="43D12F7B" w:rsidR="00DF01EE" w:rsidRDefault="00DF01EE" w:rsidP="004D54FC">
      <w:pPr>
        <w:pBdr>
          <w:top w:val="nil"/>
          <w:left w:val="nil"/>
          <w:bottom w:val="nil"/>
          <w:right w:val="nil"/>
          <w:between w:val="nil"/>
        </w:pBdr>
        <w:spacing w:line="360" w:lineRule="auto"/>
        <w:jc w:val="center"/>
        <w:rPr>
          <w:rFonts w:ascii="Times New Roman" w:hAnsi="Times New Roman" w:cs="Times New Roman"/>
          <w:b/>
          <w:color w:val="000000"/>
          <w:sz w:val="28"/>
          <w:szCs w:val="28"/>
        </w:rPr>
      </w:pPr>
    </w:p>
    <w:p w14:paraId="4B174BDD" w14:textId="57C63061" w:rsidR="00DF01EE" w:rsidRDefault="00DF01EE" w:rsidP="004D54FC">
      <w:pPr>
        <w:pBdr>
          <w:top w:val="nil"/>
          <w:left w:val="nil"/>
          <w:bottom w:val="nil"/>
          <w:right w:val="nil"/>
          <w:between w:val="nil"/>
        </w:pBdr>
        <w:spacing w:line="360" w:lineRule="auto"/>
        <w:jc w:val="center"/>
        <w:rPr>
          <w:rFonts w:ascii="Times New Roman" w:hAnsi="Times New Roman" w:cs="Times New Roman"/>
          <w:b/>
          <w:color w:val="000000"/>
          <w:sz w:val="28"/>
          <w:szCs w:val="28"/>
        </w:rPr>
      </w:pPr>
    </w:p>
    <w:p w14:paraId="693AE3EF" w14:textId="13473AD8" w:rsidR="00DF01EE" w:rsidRDefault="00DF01EE" w:rsidP="004D54FC">
      <w:pPr>
        <w:pBdr>
          <w:top w:val="nil"/>
          <w:left w:val="nil"/>
          <w:bottom w:val="nil"/>
          <w:right w:val="nil"/>
          <w:between w:val="nil"/>
        </w:pBdr>
        <w:spacing w:line="360" w:lineRule="auto"/>
        <w:jc w:val="center"/>
        <w:rPr>
          <w:rFonts w:ascii="Times New Roman" w:hAnsi="Times New Roman" w:cs="Times New Roman"/>
          <w:b/>
          <w:color w:val="000000"/>
          <w:sz w:val="28"/>
          <w:szCs w:val="28"/>
        </w:rPr>
      </w:pPr>
    </w:p>
    <w:p w14:paraId="2EA91CFA" w14:textId="77777777" w:rsidR="00DF01EE" w:rsidRDefault="00DF01EE" w:rsidP="004D54FC">
      <w:pPr>
        <w:pBdr>
          <w:top w:val="nil"/>
          <w:left w:val="nil"/>
          <w:bottom w:val="nil"/>
          <w:right w:val="nil"/>
          <w:between w:val="nil"/>
        </w:pBdr>
        <w:spacing w:line="360" w:lineRule="auto"/>
        <w:jc w:val="center"/>
        <w:rPr>
          <w:rFonts w:ascii="Times New Roman" w:hAnsi="Times New Roman" w:cs="Times New Roman"/>
          <w:b/>
          <w:color w:val="000000"/>
          <w:sz w:val="28"/>
          <w:szCs w:val="28"/>
        </w:rPr>
      </w:pPr>
    </w:p>
    <w:p w14:paraId="1C499D43" w14:textId="124A1D3B" w:rsidR="00B22250" w:rsidRPr="00AC0B9F" w:rsidRDefault="00B22250" w:rsidP="004D54FC">
      <w:pPr>
        <w:pBdr>
          <w:top w:val="nil"/>
          <w:left w:val="nil"/>
          <w:bottom w:val="nil"/>
          <w:right w:val="nil"/>
          <w:between w:val="nil"/>
        </w:pBdr>
        <w:spacing w:line="360" w:lineRule="auto"/>
        <w:jc w:val="center"/>
        <w:rPr>
          <w:rFonts w:ascii="Times New Roman" w:hAnsi="Times New Roman" w:cs="Times New Roman"/>
          <w:b/>
          <w:color w:val="000000"/>
          <w:sz w:val="28"/>
          <w:szCs w:val="28"/>
        </w:rPr>
      </w:pPr>
      <w:r w:rsidRPr="00AC0B9F">
        <w:rPr>
          <w:rFonts w:ascii="Times New Roman" w:hAnsi="Times New Roman" w:cs="Times New Roman"/>
          <w:b/>
          <w:color w:val="000000"/>
          <w:sz w:val="28"/>
          <w:szCs w:val="28"/>
        </w:rPr>
        <w:lastRenderedPageBreak/>
        <w:t>РОЗДІЛ 1</w:t>
      </w:r>
    </w:p>
    <w:p w14:paraId="4F22DF17" w14:textId="75E365B2" w:rsidR="00B22250" w:rsidRPr="00AC0B9F" w:rsidRDefault="00B22250" w:rsidP="004D54FC">
      <w:pPr>
        <w:pBdr>
          <w:top w:val="nil"/>
          <w:left w:val="nil"/>
          <w:bottom w:val="nil"/>
          <w:right w:val="nil"/>
          <w:between w:val="nil"/>
        </w:pBdr>
        <w:spacing w:line="360" w:lineRule="auto"/>
        <w:jc w:val="center"/>
        <w:rPr>
          <w:rFonts w:ascii="Times New Roman" w:hAnsi="Times New Roman" w:cs="Times New Roman"/>
          <w:b/>
          <w:color w:val="000000"/>
          <w:sz w:val="28"/>
          <w:szCs w:val="28"/>
        </w:rPr>
      </w:pPr>
      <w:r w:rsidRPr="00AC0B9F">
        <w:rPr>
          <w:rFonts w:ascii="Times New Roman" w:hAnsi="Times New Roman" w:cs="Times New Roman"/>
          <w:b/>
          <w:color w:val="000000"/>
          <w:sz w:val="28"/>
          <w:szCs w:val="28"/>
        </w:rPr>
        <w:t>ТЕОРЕТИЧНІ ПІДХОДИ ДО ВИВЧЕННЯ ФЕНОМЕНУ ГРОМАДЯНСЬКОЇ АКТИВНОСТІ</w:t>
      </w:r>
    </w:p>
    <w:p w14:paraId="2FC14A63" w14:textId="77777777" w:rsidR="00DB2F17" w:rsidRPr="00AC0B9F" w:rsidRDefault="00DB2F17" w:rsidP="00DB2F17">
      <w:pPr>
        <w:pBdr>
          <w:top w:val="nil"/>
          <w:left w:val="nil"/>
          <w:bottom w:val="nil"/>
          <w:right w:val="nil"/>
          <w:between w:val="nil"/>
        </w:pBdr>
        <w:spacing w:line="360" w:lineRule="auto"/>
        <w:rPr>
          <w:rFonts w:ascii="Times New Roman" w:hAnsi="Times New Roman" w:cs="Times New Roman"/>
          <w:b/>
          <w:color w:val="000000"/>
          <w:sz w:val="28"/>
          <w:szCs w:val="28"/>
        </w:rPr>
      </w:pPr>
    </w:p>
    <w:p w14:paraId="10498707" w14:textId="71DFA324" w:rsidR="004D54FC" w:rsidRPr="00403053" w:rsidRDefault="00B22250" w:rsidP="004D54FC">
      <w:pPr>
        <w:numPr>
          <w:ilvl w:val="1"/>
          <w:numId w:val="5"/>
        </w:numPr>
        <w:pBdr>
          <w:top w:val="nil"/>
          <w:left w:val="nil"/>
          <w:bottom w:val="nil"/>
          <w:right w:val="nil"/>
          <w:between w:val="nil"/>
        </w:pBdr>
        <w:tabs>
          <w:tab w:val="left" w:pos="284"/>
          <w:tab w:val="left" w:pos="567"/>
        </w:tabs>
        <w:spacing w:after="0" w:line="360" w:lineRule="auto"/>
        <w:ind w:left="0" w:firstLine="709"/>
        <w:jc w:val="both"/>
        <w:rPr>
          <w:rFonts w:ascii="Times New Roman" w:hAnsi="Times New Roman" w:cs="Times New Roman"/>
          <w:b/>
          <w:color w:val="000000"/>
          <w:sz w:val="28"/>
          <w:szCs w:val="28"/>
        </w:rPr>
      </w:pPr>
      <w:r w:rsidRPr="00AC0B9F">
        <w:rPr>
          <w:rFonts w:ascii="Times New Roman" w:hAnsi="Times New Roman" w:cs="Times New Roman"/>
          <w:b/>
          <w:color w:val="000000"/>
          <w:sz w:val="28"/>
          <w:szCs w:val="28"/>
        </w:rPr>
        <w:t>Теоретичні підходи до визначення феномену громадянської активності в сучасній науковій думці</w:t>
      </w:r>
    </w:p>
    <w:p w14:paraId="20F7F88C" w14:textId="77777777" w:rsidR="00B22250" w:rsidRPr="00AC0B9F" w:rsidRDefault="002E0729" w:rsidP="004D54FC">
      <w:pPr>
        <w:pStyle w:val="Default"/>
        <w:tabs>
          <w:tab w:val="left" w:pos="709"/>
        </w:tabs>
        <w:spacing w:line="360" w:lineRule="auto"/>
        <w:jc w:val="both"/>
        <w:rPr>
          <w:sz w:val="28"/>
          <w:szCs w:val="28"/>
          <w:lang w:val="uk-UA"/>
        </w:rPr>
      </w:pPr>
      <w:r w:rsidRPr="00AC0B9F">
        <w:rPr>
          <w:sz w:val="28"/>
          <w:szCs w:val="28"/>
          <w:lang w:val="uk-UA"/>
        </w:rPr>
        <w:tab/>
        <w:t>Специфічна якість особистості кожного громадянина – громадянська активність, яка включає в себе показники громадянськості, громадянської позиції та виступає головним стрижнем, який визначає цінність і цілісність особистості є о</w:t>
      </w:r>
      <w:r w:rsidR="0081199F" w:rsidRPr="00AC0B9F">
        <w:rPr>
          <w:sz w:val="28"/>
          <w:szCs w:val="28"/>
          <w:lang w:val="uk-UA"/>
        </w:rPr>
        <w:t>днією з головних умов формування і функціонування громадянського суспільства</w:t>
      </w:r>
      <w:r w:rsidRPr="00AC0B9F">
        <w:rPr>
          <w:sz w:val="28"/>
          <w:szCs w:val="28"/>
          <w:lang w:val="uk-UA"/>
        </w:rPr>
        <w:t>.</w:t>
      </w:r>
    </w:p>
    <w:p w14:paraId="6406E760" w14:textId="77777777" w:rsidR="00D97E1D" w:rsidRPr="00AC0B9F" w:rsidRDefault="005C37C1" w:rsidP="004D54FC">
      <w:pPr>
        <w:pStyle w:val="a5"/>
        <w:tabs>
          <w:tab w:val="left" w:pos="1134"/>
        </w:tabs>
        <w:spacing w:line="360" w:lineRule="auto"/>
        <w:ind w:left="0" w:firstLine="705"/>
      </w:pPr>
      <w:r w:rsidRPr="00AC0B9F">
        <w:t>Складність</w:t>
      </w:r>
      <w:r w:rsidR="00CB0861" w:rsidRPr="00AC0B9F">
        <w:t xml:space="preserve"> терміну </w:t>
      </w:r>
      <w:r w:rsidR="00D97E1D" w:rsidRPr="00AC0B9F">
        <w:t xml:space="preserve">«громадянська активність» </w:t>
      </w:r>
      <w:r w:rsidRPr="00AC0B9F">
        <w:t>полягає у тому</w:t>
      </w:r>
      <w:r w:rsidR="00D97E1D" w:rsidRPr="00AC0B9F">
        <w:t>, що</w:t>
      </w:r>
      <w:r w:rsidR="00D97E1D" w:rsidRPr="00AC0B9F">
        <w:rPr>
          <w:spacing w:val="1"/>
        </w:rPr>
        <w:t xml:space="preserve"> </w:t>
      </w:r>
      <w:r w:rsidR="00D97E1D" w:rsidRPr="00AC0B9F">
        <w:t xml:space="preserve">він </w:t>
      </w:r>
      <w:r w:rsidRPr="00AC0B9F">
        <w:t xml:space="preserve">перш за все </w:t>
      </w:r>
      <w:r w:rsidR="00D97E1D" w:rsidRPr="00AC0B9F">
        <w:t xml:space="preserve">має дві складові, «громадянський» та «активність», </w:t>
      </w:r>
      <w:r w:rsidRPr="00AC0B9F">
        <w:t>і ці</w:t>
      </w:r>
      <w:r w:rsidR="00CB0861" w:rsidRPr="00AC0B9F">
        <w:t xml:space="preserve"> </w:t>
      </w:r>
      <w:r w:rsidRPr="00AC0B9F">
        <w:t>дві</w:t>
      </w:r>
      <w:r w:rsidR="00D97E1D" w:rsidRPr="00AC0B9F">
        <w:t xml:space="preserve"> складові мають</w:t>
      </w:r>
      <w:r w:rsidR="00D97E1D" w:rsidRPr="00AC0B9F">
        <w:rPr>
          <w:spacing w:val="1"/>
        </w:rPr>
        <w:t xml:space="preserve"> </w:t>
      </w:r>
      <w:r w:rsidR="00D97E1D" w:rsidRPr="00AC0B9F">
        <w:t>кілька</w:t>
      </w:r>
      <w:r w:rsidR="00D97E1D" w:rsidRPr="00AC0B9F">
        <w:rPr>
          <w:spacing w:val="1"/>
        </w:rPr>
        <w:t xml:space="preserve"> </w:t>
      </w:r>
      <w:r w:rsidR="00D97E1D" w:rsidRPr="00AC0B9F">
        <w:t>аспектів</w:t>
      </w:r>
      <w:r w:rsidR="00D97E1D" w:rsidRPr="00AC0B9F">
        <w:rPr>
          <w:spacing w:val="1"/>
        </w:rPr>
        <w:t xml:space="preserve"> </w:t>
      </w:r>
      <w:r w:rsidR="00D97E1D" w:rsidRPr="00AC0B9F">
        <w:t>розуміння.</w:t>
      </w:r>
      <w:r w:rsidR="00D97E1D" w:rsidRPr="00AC0B9F">
        <w:rPr>
          <w:spacing w:val="1"/>
        </w:rPr>
        <w:t xml:space="preserve"> </w:t>
      </w:r>
      <w:r w:rsidR="00D97E1D" w:rsidRPr="00AC0B9F">
        <w:t>Великий</w:t>
      </w:r>
      <w:r w:rsidR="00D97E1D" w:rsidRPr="00AC0B9F">
        <w:rPr>
          <w:spacing w:val="1"/>
        </w:rPr>
        <w:t xml:space="preserve"> </w:t>
      </w:r>
      <w:r w:rsidR="00D97E1D" w:rsidRPr="00AC0B9F">
        <w:t>тлумачний</w:t>
      </w:r>
      <w:r w:rsidR="00D97E1D" w:rsidRPr="00AC0B9F">
        <w:rPr>
          <w:spacing w:val="1"/>
        </w:rPr>
        <w:t xml:space="preserve"> </w:t>
      </w:r>
      <w:r w:rsidR="00D97E1D" w:rsidRPr="00AC0B9F">
        <w:t>словник</w:t>
      </w:r>
      <w:r w:rsidR="00D97E1D" w:rsidRPr="00AC0B9F">
        <w:rPr>
          <w:spacing w:val="1"/>
        </w:rPr>
        <w:t xml:space="preserve"> </w:t>
      </w:r>
      <w:r w:rsidR="00D97E1D" w:rsidRPr="00AC0B9F">
        <w:t>сучасної</w:t>
      </w:r>
      <w:r w:rsidR="00D97E1D" w:rsidRPr="00AC0B9F">
        <w:rPr>
          <w:spacing w:val="1"/>
        </w:rPr>
        <w:t xml:space="preserve"> </w:t>
      </w:r>
      <w:r w:rsidR="00D97E1D" w:rsidRPr="00AC0B9F">
        <w:t>української</w:t>
      </w:r>
      <w:r w:rsidR="00D97E1D" w:rsidRPr="00AC0B9F">
        <w:rPr>
          <w:spacing w:val="-8"/>
        </w:rPr>
        <w:t xml:space="preserve"> </w:t>
      </w:r>
      <w:r w:rsidR="00D97E1D" w:rsidRPr="00AC0B9F">
        <w:t>мови за</w:t>
      </w:r>
      <w:r w:rsidR="00D97E1D" w:rsidRPr="00AC0B9F">
        <w:rPr>
          <w:spacing w:val="-1"/>
        </w:rPr>
        <w:t xml:space="preserve"> </w:t>
      </w:r>
      <w:r w:rsidR="00D97E1D" w:rsidRPr="00AC0B9F">
        <w:t>редакцією</w:t>
      </w:r>
      <w:r w:rsidR="00D97E1D" w:rsidRPr="00AC0B9F">
        <w:rPr>
          <w:spacing w:val="-4"/>
        </w:rPr>
        <w:t xml:space="preserve"> </w:t>
      </w:r>
      <w:r w:rsidR="00D97E1D" w:rsidRPr="00AC0B9F">
        <w:t>В. Бусел</w:t>
      </w:r>
      <w:r w:rsidR="00D97E1D" w:rsidRPr="00AC0B9F">
        <w:rPr>
          <w:spacing w:val="-2"/>
        </w:rPr>
        <w:t xml:space="preserve"> </w:t>
      </w:r>
      <w:r w:rsidR="00D97E1D" w:rsidRPr="00AC0B9F">
        <w:t>дає</w:t>
      </w:r>
      <w:r w:rsidR="00D97E1D" w:rsidRPr="00AC0B9F">
        <w:rPr>
          <w:spacing w:val="-2"/>
        </w:rPr>
        <w:t xml:space="preserve"> </w:t>
      </w:r>
      <w:r w:rsidR="00D97E1D" w:rsidRPr="00AC0B9F">
        <w:t>такі</w:t>
      </w:r>
      <w:r w:rsidR="00D97E1D" w:rsidRPr="00AC0B9F">
        <w:rPr>
          <w:spacing w:val="-8"/>
        </w:rPr>
        <w:t xml:space="preserve"> </w:t>
      </w:r>
      <w:r w:rsidR="00D97E1D" w:rsidRPr="00AC0B9F">
        <w:t>визначення</w:t>
      </w:r>
      <w:r w:rsidR="00D97E1D" w:rsidRPr="00AC0B9F">
        <w:rPr>
          <w:spacing w:val="-2"/>
        </w:rPr>
        <w:t xml:space="preserve"> </w:t>
      </w:r>
      <w:r w:rsidR="00D97E1D" w:rsidRPr="00AC0B9F">
        <w:t>слову</w:t>
      </w:r>
      <w:r w:rsidR="00D97E1D" w:rsidRPr="00AC0B9F">
        <w:rPr>
          <w:spacing w:val="-3"/>
        </w:rPr>
        <w:t xml:space="preserve"> </w:t>
      </w:r>
      <w:r w:rsidR="00D97E1D" w:rsidRPr="00AC0B9F">
        <w:t>«активність»:</w:t>
      </w:r>
    </w:p>
    <w:p w14:paraId="77E749E1" w14:textId="77777777" w:rsidR="00D97E1D" w:rsidRPr="00AC0B9F" w:rsidRDefault="00D97E1D" w:rsidP="004D54FC">
      <w:pPr>
        <w:pStyle w:val="a3"/>
        <w:widowControl w:val="0"/>
        <w:numPr>
          <w:ilvl w:val="0"/>
          <w:numId w:val="20"/>
        </w:numPr>
        <w:tabs>
          <w:tab w:val="left" w:pos="1134"/>
          <w:tab w:val="left" w:pos="1657"/>
        </w:tabs>
        <w:autoSpaceDE w:val="0"/>
        <w:autoSpaceDN w:val="0"/>
        <w:spacing w:before="3" w:after="0" w:line="360" w:lineRule="auto"/>
        <w:ind w:left="0" w:firstLine="705"/>
        <w:contextualSpacing w:val="0"/>
        <w:jc w:val="both"/>
        <w:rPr>
          <w:rFonts w:ascii="Times New Roman" w:hAnsi="Times New Roman" w:cs="Times New Roman"/>
          <w:sz w:val="28"/>
          <w:szCs w:val="28"/>
        </w:rPr>
      </w:pPr>
      <w:r w:rsidRPr="00AC0B9F">
        <w:rPr>
          <w:rFonts w:ascii="Times New Roman" w:hAnsi="Times New Roman" w:cs="Times New Roman"/>
          <w:sz w:val="28"/>
          <w:szCs w:val="28"/>
        </w:rPr>
        <w:t>енергійна</w:t>
      </w:r>
      <w:r w:rsidRPr="00AC0B9F">
        <w:rPr>
          <w:rFonts w:ascii="Times New Roman" w:hAnsi="Times New Roman" w:cs="Times New Roman"/>
          <w:spacing w:val="-4"/>
          <w:sz w:val="28"/>
          <w:szCs w:val="28"/>
        </w:rPr>
        <w:t xml:space="preserve"> </w:t>
      </w:r>
      <w:r w:rsidRPr="00AC0B9F">
        <w:rPr>
          <w:rFonts w:ascii="Times New Roman" w:hAnsi="Times New Roman" w:cs="Times New Roman"/>
          <w:sz w:val="28"/>
          <w:szCs w:val="28"/>
        </w:rPr>
        <w:t>діяльність,</w:t>
      </w:r>
      <w:r w:rsidRPr="00AC0B9F">
        <w:rPr>
          <w:rFonts w:ascii="Times New Roman" w:hAnsi="Times New Roman" w:cs="Times New Roman"/>
          <w:spacing w:val="-2"/>
          <w:sz w:val="28"/>
          <w:szCs w:val="28"/>
        </w:rPr>
        <w:t xml:space="preserve"> </w:t>
      </w:r>
      <w:r w:rsidRPr="00AC0B9F">
        <w:rPr>
          <w:rFonts w:ascii="Times New Roman" w:hAnsi="Times New Roman" w:cs="Times New Roman"/>
          <w:sz w:val="28"/>
          <w:szCs w:val="28"/>
        </w:rPr>
        <w:t>діяльна</w:t>
      </w:r>
      <w:r w:rsidRPr="00AC0B9F">
        <w:rPr>
          <w:rFonts w:ascii="Times New Roman" w:hAnsi="Times New Roman" w:cs="Times New Roman"/>
          <w:spacing w:val="-4"/>
          <w:sz w:val="28"/>
          <w:szCs w:val="28"/>
        </w:rPr>
        <w:t xml:space="preserve"> </w:t>
      </w:r>
      <w:r w:rsidRPr="00AC0B9F">
        <w:rPr>
          <w:rFonts w:ascii="Times New Roman" w:hAnsi="Times New Roman" w:cs="Times New Roman"/>
          <w:sz w:val="28"/>
          <w:szCs w:val="28"/>
        </w:rPr>
        <w:t>участь</w:t>
      </w:r>
      <w:r w:rsidRPr="00AC0B9F">
        <w:rPr>
          <w:rFonts w:ascii="Times New Roman" w:hAnsi="Times New Roman" w:cs="Times New Roman"/>
          <w:spacing w:val="-6"/>
          <w:sz w:val="28"/>
          <w:szCs w:val="28"/>
        </w:rPr>
        <w:t xml:space="preserve"> </w:t>
      </w:r>
      <w:r w:rsidRPr="00AC0B9F">
        <w:rPr>
          <w:rFonts w:ascii="Times New Roman" w:hAnsi="Times New Roman" w:cs="Times New Roman"/>
          <w:sz w:val="28"/>
          <w:szCs w:val="28"/>
        </w:rPr>
        <w:t>у</w:t>
      </w:r>
      <w:r w:rsidRPr="00AC0B9F">
        <w:rPr>
          <w:rFonts w:ascii="Times New Roman" w:hAnsi="Times New Roman" w:cs="Times New Roman"/>
          <w:spacing w:val="-9"/>
          <w:sz w:val="28"/>
          <w:szCs w:val="28"/>
        </w:rPr>
        <w:t xml:space="preserve"> </w:t>
      </w:r>
      <w:r w:rsidRPr="00AC0B9F">
        <w:rPr>
          <w:rFonts w:ascii="Times New Roman" w:hAnsi="Times New Roman" w:cs="Times New Roman"/>
          <w:sz w:val="28"/>
          <w:szCs w:val="28"/>
        </w:rPr>
        <w:t>чому-небудь;</w:t>
      </w:r>
    </w:p>
    <w:p w14:paraId="7F0A2E2D" w14:textId="77777777" w:rsidR="00D97E1D" w:rsidRPr="00AC0B9F" w:rsidRDefault="00D97E1D" w:rsidP="004D54FC">
      <w:pPr>
        <w:pStyle w:val="a3"/>
        <w:widowControl w:val="0"/>
        <w:numPr>
          <w:ilvl w:val="0"/>
          <w:numId w:val="20"/>
        </w:numPr>
        <w:tabs>
          <w:tab w:val="left" w:pos="1134"/>
          <w:tab w:val="left" w:pos="1657"/>
        </w:tabs>
        <w:autoSpaceDE w:val="0"/>
        <w:autoSpaceDN w:val="0"/>
        <w:spacing w:before="158" w:after="0" w:line="360" w:lineRule="auto"/>
        <w:ind w:left="0" w:firstLine="705"/>
        <w:contextualSpacing w:val="0"/>
        <w:jc w:val="both"/>
        <w:rPr>
          <w:rFonts w:ascii="Times New Roman" w:hAnsi="Times New Roman" w:cs="Times New Roman"/>
          <w:sz w:val="28"/>
          <w:szCs w:val="28"/>
        </w:rPr>
      </w:pPr>
      <w:r w:rsidRPr="00AC0B9F">
        <w:rPr>
          <w:rFonts w:ascii="Times New Roman" w:hAnsi="Times New Roman" w:cs="Times New Roman"/>
          <w:sz w:val="28"/>
          <w:szCs w:val="28"/>
        </w:rPr>
        <w:t>здатність</w:t>
      </w:r>
      <w:r w:rsidRPr="00AC0B9F">
        <w:rPr>
          <w:rFonts w:ascii="Times New Roman" w:hAnsi="Times New Roman" w:cs="Times New Roman"/>
          <w:spacing w:val="51"/>
          <w:sz w:val="28"/>
          <w:szCs w:val="28"/>
        </w:rPr>
        <w:t xml:space="preserve"> </w:t>
      </w:r>
      <w:r w:rsidRPr="00AC0B9F">
        <w:rPr>
          <w:rFonts w:ascii="Times New Roman" w:hAnsi="Times New Roman" w:cs="Times New Roman"/>
          <w:sz w:val="28"/>
          <w:szCs w:val="28"/>
        </w:rPr>
        <w:t>до</w:t>
      </w:r>
      <w:r w:rsidRPr="00AC0B9F">
        <w:rPr>
          <w:rFonts w:ascii="Times New Roman" w:hAnsi="Times New Roman" w:cs="Times New Roman"/>
          <w:spacing w:val="53"/>
          <w:sz w:val="28"/>
          <w:szCs w:val="28"/>
        </w:rPr>
        <w:t xml:space="preserve"> </w:t>
      </w:r>
      <w:r w:rsidRPr="00AC0B9F">
        <w:rPr>
          <w:rFonts w:ascii="Times New Roman" w:hAnsi="Times New Roman" w:cs="Times New Roman"/>
          <w:sz w:val="28"/>
          <w:szCs w:val="28"/>
        </w:rPr>
        <w:t>реакції,</w:t>
      </w:r>
      <w:r w:rsidRPr="00AC0B9F">
        <w:rPr>
          <w:rFonts w:ascii="Times New Roman" w:hAnsi="Times New Roman" w:cs="Times New Roman"/>
          <w:spacing w:val="54"/>
          <w:sz w:val="28"/>
          <w:szCs w:val="28"/>
        </w:rPr>
        <w:t xml:space="preserve"> </w:t>
      </w:r>
      <w:r w:rsidRPr="00AC0B9F">
        <w:rPr>
          <w:rFonts w:ascii="Times New Roman" w:hAnsi="Times New Roman" w:cs="Times New Roman"/>
          <w:sz w:val="28"/>
          <w:szCs w:val="28"/>
        </w:rPr>
        <w:t>взаємодії</w:t>
      </w:r>
      <w:r w:rsidRPr="00AC0B9F">
        <w:rPr>
          <w:rFonts w:ascii="Times New Roman" w:hAnsi="Times New Roman" w:cs="Times New Roman"/>
          <w:spacing w:val="48"/>
          <w:sz w:val="28"/>
          <w:szCs w:val="28"/>
        </w:rPr>
        <w:t xml:space="preserve"> </w:t>
      </w:r>
      <w:r w:rsidRPr="00AC0B9F">
        <w:rPr>
          <w:rFonts w:ascii="Times New Roman" w:hAnsi="Times New Roman" w:cs="Times New Roman"/>
          <w:sz w:val="28"/>
          <w:szCs w:val="28"/>
        </w:rPr>
        <w:t>з</w:t>
      </w:r>
      <w:r w:rsidRPr="00AC0B9F">
        <w:rPr>
          <w:rFonts w:ascii="Times New Roman" w:hAnsi="Times New Roman" w:cs="Times New Roman"/>
          <w:spacing w:val="53"/>
          <w:sz w:val="28"/>
          <w:szCs w:val="28"/>
        </w:rPr>
        <w:t xml:space="preserve"> </w:t>
      </w:r>
      <w:r w:rsidRPr="00AC0B9F">
        <w:rPr>
          <w:rFonts w:ascii="Times New Roman" w:hAnsi="Times New Roman" w:cs="Times New Roman"/>
          <w:sz w:val="28"/>
          <w:szCs w:val="28"/>
        </w:rPr>
        <w:t>чим-небудь</w:t>
      </w:r>
      <w:r w:rsidRPr="00AC0B9F">
        <w:rPr>
          <w:rFonts w:ascii="Times New Roman" w:hAnsi="Times New Roman" w:cs="Times New Roman"/>
          <w:spacing w:val="51"/>
          <w:sz w:val="28"/>
          <w:szCs w:val="28"/>
        </w:rPr>
        <w:t xml:space="preserve"> </w:t>
      </w:r>
      <w:r w:rsidRPr="00AC0B9F">
        <w:rPr>
          <w:rFonts w:ascii="Times New Roman" w:hAnsi="Times New Roman" w:cs="Times New Roman"/>
          <w:sz w:val="28"/>
          <w:szCs w:val="28"/>
        </w:rPr>
        <w:t>(спеціальний</w:t>
      </w:r>
      <w:r w:rsidRPr="00AC0B9F">
        <w:rPr>
          <w:rFonts w:ascii="Times New Roman" w:hAnsi="Times New Roman" w:cs="Times New Roman"/>
          <w:spacing w:val="53"/>
          <w:sz w:val="28"/>
          <w:szCs w:val="28"/>
        </w:rPr>
        <w:t xml:space="preserve"> </w:t>
      </w:r>
      <w:r w:rsidRPr="00AC0B9F">
        <w:rPr>
          <w:rFonts w:ascii="Times New Roman" w:hAnsi="Times New Roman" w:cs="Times New Roman"/>
          <w:sz w:val="28"/>
          <w:szCs w:val="28"/>
        </w:rPr>
        <w:t>термін,</w:t>
      </w:r>
      <w:r w:rsidRPr="00AC0B9F">
        <w:rPr>
          <w:rFonts w:ascii="Times New Roman" w:hAnsi="Times New Roman" w:cs="Times New Roman"/>
          <w:spacing w:val="-68"/>
          <w:sz w:val="28"/>
          <w:szCs w:val="28"/>
        </w:rPr>
        <w:t xml:space="preserve"> </w:t>
      </w:r>
      <w:r w:rsidRPr="00AC0B9F">
        <w:rPr>
          <w:rFonts w:ascii="Times New Roman" w:hAnsi="Times New Roman" w:cs="Times New Roman"/>
          <w:sz w:val="28"/>
          <w:szCs w:val="28"/>
        </w:rPr>
        <w:t>що використовується</w:t>
      </w:r>
      <w:r w:rsidRPr="00AC0B9F">
        <w:rPr>
          <w:rFonts w:ascii="Times New Roman" w:hAnsi="Times New Roman" w:cs="Times New Roman"/>
          <w:spacing w:val="2"/>
          <w:sz w:val="28"/>
          <w:szCs w:val="28"/>
        </w:rPr>
        <w:t xml:space="preserve"> </w:t>
      </w:r>
      <w:r w:rsidRPr="00AC0B9F">
        <w:rPr>
          <w:rFonts w:ascii="Times New Roman" w:hAnsi="Times New Roman" w:cs="Times New Roman"/>
          <w:sz w:val="28"/>
          <w:szCs w:val="28"/>
        </w:rPr>
        <w:t>у</w:t>
      </w:r>
      <w:r w:rsidRPr="00AC0B9F">
        <w:rPr>
          <w:rFonts w:ascii="Times New Roman" w:hAnsi="Times New Roman" w:cs="Times New Roman"/>
          <w:spacing w:val="-4"/>
          <w:sz w:val="28"/>
          <w:szCs w:val="28"/>
        </w:rPr>
        <w:t xml:space="preserve"> </w:t>
      </w:r>
      <w:r w:rsidRPr="00AC0B9F">
        <w:rPr>
          <w:rFonts w:ascii="Times New Roman" w:hAnsi="Times New Roman" w:cs="Times New Roman"/>
          <w:sz w:val="28"/>
          <w:szCs w:val="28"/>
        </w:rPr>
        <w:t>природничих</w:t>
      </w:r>
      <w:r w:rsidRPr="00AC0B9F">
        <w:rPr>
          <w:rFonts w:ascii="Times New Roman" w:hAnsi="Times New Roman" w:cs="Times New Roman"/>
          <w:spacing w:val="-4"/>
          <w:sz w:val="28"/>
          <w:szCs w:val="28"/>
        </w:rPr>
        <w:t xml:space="preserve"> </w:t>
      </w:r>
      <w:r w:rsidRPr="00AC0B9F">
        <w:rPr>
          <w:rFonts w:ascii="Times New Roman" w:hAnsi="Times New Roman" w:cs="Times New Roman"/>
          <w:sz w:val="28"/>
          <w:szCs w:val="28"/>
        </w:rPr>
        <w:t>науках)</w:t>
      </w:r>
      <w:r w:rsidRPr="00AC0B9F">
        <w:rPr>
          <w:rFonts w:ascii="Times New Roman" w:hAnsi="Times New Roman" w:cs="Times New Roman"/>
          <w:spacing w:val="5"/>
          <w:sz w:val="28"/>
          <w:szCs w:val="28"/>
        </w:rPr>
        <w:t xml:space="preserve"> </w:t>
      </w:r>
      <w:r w:rsidR="00CB0861" w:rsidRPr="00AC0B9F">
        <w:rPr>
          <w:rStyle w:val="ab"/>
          <w:rFonts w:ascii="Times New Roman" w:hAnsi="Times New Roman" w:cs="Times New Roman"/>
          <w:sz w:val="28"/>
          <w:szCs w:val="28"/>
        </w:rPr>
        <w:footnoteReference w:id="1"/>
      </w:r>
      <w:r w:rsidR="009A474F" w:rsidRPr="00AC0B9F">
        <w:rPr>
          <w:rFonts w:ascii="Times New Roman" w:hAnsi="Times New Roman" w:cs="Times New Roman"/>
          <w:sz w:val="28"/>
          <w:szCs w:val="28"/>
        </w:rPr>
        <w:t>.</w:t>
      </w:r>
    </w:p>
    <w:p w14:paraId="449A74DA" w14:textId="77777777" w:rsidR="00D97E1D" w:rsidRPr="00AC0B9F" w:rsidRDefault="005C37C1" w:rsidP="004D54FC">
      <w:pPr>
        <w:pStyle w:val="a5"/>
        <w:tabs>
          <w:tab w:val="left" w:pos="1134"/>
        </w:tabs>
        <w:spacing w:before="4" w:line="360" w:lineRule="auto"/>
        <w:ind w:left="0" w:firstLine="705"/>
      </w:pPr>
      <w:r w:rsidRPr="00AC0B9F">
        <w:t>Враховуючи вказане</w:t>
      </w:r>
      <w:r w:rsidR="009A474F" w:rsidRPr="00AC0B9F">
        <w:t xml:space="preserve"> вбачається, </w:t>
      </w:r>
      <w:r w:rsidR="00D97E1D" w:rsidRPr="00AC0B9F">
        <w:t>що термін «енергійна діяльність» містить, власне, діяльність та</w:t>
      </w:r>
      <w:r w:rsidR="00D97E1D" w:rsidRPr="00AC0B9F">
        <w:rPr>
          <w:spacing w:val="1"/>
        </w:rPr>
        <w:t xml:space="preserve"> </w:t>
      </w:r>
      <w:r w:rsidR="00D97E1D" w:rsidRPr="00AC0B9F">
        <w:t>певну</w:t>
      </w:r>
      <w:r w:rsidR="00D97E1D" w:rsidRPr="00AC0B9F">
        <w:rPr>
          <w:spacing w:val="1"/>
        </w:rPr>
        <w:t xml:space="preserve"> </w:t>
      </w:r>
      <w:r w:rsidR="00D97E1D" w:rsidRPr="00AC0B9F">
        <w:t>ознаку</w:t>
      </w:r>
      <w:r w:rsidR="00D97E1D" w:rsidRPr="00AC0B9F">
        <w:rPr>
          <w:spacing w:val="1"/>
        </w:rPr>
        <w:t xml:space="preserve"> </w:t>
      </w:r>
      <w:r w:rsidR="00D97E1D" w:rsidRPr="00AC0B9F">
        <w:t>–</w:t>
      </w:r>
      <w:r w:rsidR="00D97E1D" w:rsidRPr="00AC0B9F">
        <w:rPr>
          <w:spacing w:val="1"/>
        </w:rPr>
        <w:t xml:space="preserve"> </w:t>
      </w:r>
      <w:r w:rsidR="00D97E1D" w:rsidRPr="00AC0B9F">
        <w:t>енергійність,</w:t>
      </w:r>
      <w:r w:rsidR="00D97E1D" w:rsidRPr="00AC0B9F">
        <w:rPr>
          <w:spacing w:val="1"/>
        </w:rPr>
        <w:t xml:space="preserve"> </w:t>
      </w:r>
      <w:r w:rsidR="00D97E1D" w:rsidRPr="00AC0B9F">
        <w:t>інтенсивність.</w:t>
      </w:r>
      <w:r w:rsidR="00D97E1D" w:rsidRPr="00AC0B9F">
        <w:rPr>
          <w:spacing w:val="1"/>
        </w:rPr>
        <w:t xml:space="preserve"> </w:t>
      </w:r>
      <w:r w:rsidR="00D97E1D" w:rsidRPr="00AC0B9F">
        <w:t>З</w:t>
      </w:r>
      <w:r w:rsidR="00D97E1D" w:rsidRPr="00AC0B9F">
        <w:rPr>
          <w:spacing w:val="1"/>
        </w:rPr>
        <w:t xml:space="preserve"> </w:t>
      </w:r>
      <w:r w:rsidR="00D97E1D" w:rsidRPr="00AC0B9F">
        <w:t>цього</w:t>
      </w:r>
      <w:r w:rsidR="00D97E1D" w:rsidRPr="00AC0B9F">
        <w:rPr>
          <w:spacing w:val="1"/>
        </w:rPr>
        <w:t xml:space="preserve"> </w:t>
      </w:r>
      <w:r w:rsidR="00D97E1D" w:rsidRPr="00AC0B9F">
        <w:t>приводу</w:t>
      </w:r>
      <w:r w:rsidR="00D97E1D" w:rsidRPr="00AC0B9F">
        <w:rPr>
          <w:spacing w:val="1"/>
        </w:rPr>
        <w:t xml:space="preserve"> </w:t>
      </w:r>
      <w:r w:rsidR="00D97E1D" w:rsidRPr="00AC0B9F">
        <w:t>український</w:t>
      </w:r>
      <w:r w:rsidR="00D97E1D" w:rsidRPr="00AC0B9F">
        <w:rPr>
          <w:spacing w:val="1"/>
        </w:rPr>
        <w:t xml:space="preserve"> </w:t>
      </w:r>
      <w:r w:rsidR="00D97E1D" w:rsidRPr="00AC0B9F">
        <w:t>філософ</w:t>
      </w:r>
      <w:r w:rsidR="00D97E1D" w:rsidRPr="00AC0B9F">
        <w:rPr>
          <w:spacing w:val="1"/>
        </w:rPr>
        <w:t xml:space="preserve"> </w:t>
      </w:r>
      <w:r w:rsidR="00D97E1D" w:rsidRPr="00AC0B9F">
        <w:t>Є. Ємельяненко</w:t>
      </w:r>
      <w:r w:rsidR="00D97E1D" w:rsidRPr="00AC0B9F">
        <w:rPr>
          <w:spacing w:val="1"/>
        </w:rPr>
        <w:t xml:space="preserve"> </w:t>
      </w:r>
      <w:r w:rsidR="00D97E1D" w:rsidRPr="00AC0B9F">
        <w:t>влучно</w:t>
      </w:r>
      <w:r w:rsidR="00D97E1D" w:rsidRPr="00AC0B9F">
        <w:rPr>
          <w:spacing w:val="1"/>
        </w:rPr>
        <w:t xml:space="preserve"> </w:t>
      </w:r>
      <w:r w:rsidR="00D97E1D" w:rsidRPr="00AC0B9F">
        <w:t>зауважує,</w:t>
      </w:r>
      <w:r w:rsidR="00D97E1D" w:rsidRPr="00AC0B9F">
        <w:rPr>
          <w:spacing w:val="1"/>
        </w:rPr>
        <w:t xml:space="preserve"> </w:t>
      </w:r>
      <w:r w:rsidR="00D97E1D" w:rsidRPr="00AC0B9F">
        <w:t>що</w:t>
      </w:r>
      <w:r w:rsidR="00D97E1D" w:rsidRPr="00AC0B9F">
        <w:rPr>
          <w:spacing w:val="1"/>
        </w:rPr>
        <w:t xml:space="preserve"> </w:t>
      </w:r>
      <w:r w:rsidR="00D97E1D" w:rsidRPr="00AC0B9F">
        <w:t>розуміння</w:t>
      </w:r>
      <w:r w:rsidR="00D97E1D" w:rsidRPr="00AC0B9F">
        <w:rPr>
          <w:spacing w:val="1"/>
        </w:rPr>
        <w:t xml:space="preserve"> </w:t>
      </w:r>
      <w:r w:rsidR="00D97E1D" w:rsidRPr="00AC0B9F">
        <w:t>громадянської</w:t>
      </w:r>
      <w:r w:rsidR="00D97E1D" w:rsidRPr="00AC0B9F">
        <w:rPr>
          <w:spacing w:val="1"/>
        </w:rPr>
        <w:t xml:space="preserve"> </w:t>
      </w:r>
      <w:r w:rsidR="00D97E1D" w:rsidRPr="00AC0B9F">
        <w:t>активності як різновиду діяльності має суперечність. Ця суперечність полягає в</w:t>
      </w:r>
      <w:r w:rsidR="00D97E1D" w:rsidRPr="00AC0B9F">
        <w:rPr>
          <w:spacing w:val="1"/>
        </w:rPr>
        <w:t xml:space="preserve"> </w:t>
      </w:r>
      <w:r w:rsidR="00D97E1D" w:rsidRPr="00AC0B9F">
        <w:t>тому,</w:t>
      </w:r>
      <w:r w:rsidR="00D97E1D" w:rsidRPr="00AC0B9F">
        <w:rPr>
          <w:spacing w:val="1"/>
        </w:rPr>
        <w:t xml:space="preserve"> </w:t>
      </w:r>
      <w:r w:rsidR="00D97E1D" w:rsidRPr="00AC0B9F">
        <w:t>що</w:t>
      </w:r>
      <w:r w:rsidR="00D97E1D" w:rsidRPr="00AC0B9F">
        <w:rPr>
          <w:spacing w:val="1"/>
        </w:rPr>
        <w:t xml:space="preserve"> </w:t>
      </w:r>
      <w:r w:rsidR="00D97E1D" w:rsidRPr="00AC0B9F">
        <w:t>діяльність</w:t>
      </w:r>
      <w:r w:rsidR="00D97E1D" w:rsidRPr="00AC0B9F">
        <w:rPr>
          <w:spacing w:val="1"/>
        </w:rPr>
        <w:t xml:space="preserve"> </w:t>
      </w:r>
      <w:r w:rsidR="00D97E1D" w:rsidRPr="00AC0B9F">
        <w:t>виступає</w:t>
      </w:r>
      <w:r w:rsidR="00D97E1D" w:rsidRPr="00AC0B9F">
        <w:rPr>
          <w:spacing w:val="1"/>
        </w:rPr>
        <w:t xml:space="preserve"> </w:t>
      </w:r>
      <w:r w:rsidR="00D97E1D" w:rsidRPr="00AC0B9F">
        <w:t>одночасно</w:t>
      </w:r>
      <w:r w:rsidR="00D97E1D" w:rsidRPr="00AC0B9F">
        <w:rPr>
          <w:spacing w:val="1"/>
        </w:rPr>
        <w:t xml:space="preserve"> </w:t>
      </w:r>
      <w:r w:rsidR="00D97E1D" w:rsidRPr="00AC0B9F">
        <w:t>як</w:t>
      </w:r>
      <w:r w:rsidR="00D97E1D" w:rsidRPr="00AC0B9F">
        <w:rPr>
          <w:spacing w:val="1"/>
        </w:rPr>
        <w:t xml:space="preserve"> </w:t>
      </w:r>
      <w:r w:rsidR="00D97E1D" w:rsidRPr="00AC0B9F">
        <w:t>зовнішня</w:t>
      </w:r>
      <w:r w:rsidR="00D97E1D" w:rsidRPr="00AC0B9F">
        <w:rPr>
          <w:spacing w:val="1"/>
        </w:rPr>
        <w:t xml:space="preserve"> </w:t>
      </w:r>
      <w:r w:rsidR="00D97E1D" w:rsidRPr="00AC0B9F">
        <w:t>(фізична)</w:t>
      </w:r>
      <w:r w:rsidR="00D97E1D" w:rsidRPr="00AC0B9F">
        <w:rPr>
          <w:spacing w:val="1"/>
        </w:rPr>
        <w:t xml:space="preserve"> </w:t>
      </w:r>
      <w:r w:rsidR="00D97E1D" w:rsidRPr="00AC0B9F">
        <w:t>і внутрішня</w:t>
      </w:r>
      <w:r w:rsidR="00D97E1D" w:rsidRPr="00AC0B9F">
        <w:rPr>
          <w:spacing w:val="1"/>
        </w:rPr>
        <w:t xml:space="preserve"> </w:t>
      </w:r>
      <w:r w:rsidR="00D97E1D" w:rsidRPr="00AC0B9F">
        <w:t>(психічна)</w:t>
      </w:r>
      <w:r w:rsidR="00D97E1D" w:rsidRPr="00AC0B9F">
        <w:rPr>
          <w:spacing w:val="1"/>
        </w:rPr>
        <w:t xml:space="preserve"> </w:t>
      </w:r>
      <w:r w:rsidR="00D97E1D" w:rsidRPr="00AC0B9F">
        <w:t>активність</w:t>
      </w:r>
      <w:r w:rsidR="00D97E1D" w:rsidRPr="00AC0B9F">
        <w:rPr>
          <w:spacing w:val="1"/>
        </w:rPr>
        <w:t xml:space="preserve"> </w:t>
      </w:r>
      <w:r w:rsidR="00D97E1D" w:rsidRPr="00AC0B9F">
        <w:t>людини.</w:t>
      </w:r>
      <w:r w:rsidR="00D97E1D" w:rsidRPr="00AC0B9F">
        <w:rPr>
          <w:spacing w:val="1"/>
        </w:rPr>
        <w:t xml:space="preserve"> </w:t>
      </w:r>
      <w:r w:rsidR="00D97E1D" w:rsidRPr="00AC0B9F">
        <w:t>Така</w:t>
      </w:r>
      <w:r w:rsidR="00D97E1D" w:rsidRPr="00AC0B9F">
        <w:rPr>
          <w:spacing w:val="1"/>
        </w:rPr>
        <w:t xml:space="preserve"> </w:t>
      </w:r>
      <w:r w:rsidR="00D97E1D" w:rsidRPr="00AC0B9F">
        <w:t>активність</w:t>
      </w:r>
      <w:r w:rsidR="00D97E1D" w:rsidRPr="00AC0B9F">
        <w:rPr>
          <w:spacing w:val="1"/>
        </w:rPr>
        <w:t xml:space="preserve"> </w:t>
      </w:r>
      <w:r w:rsidR="00D97E1D" w:rsidRPr="00AC0B9F">
        <w:t>регулюється</w:t>
      </w:r>
      <w:r w:rsidR="00D97E1D" w:rsidRPr="00AC0B9F">
        <w:rPr>
          <w:spacing w:val="1"/>
        </w:rPr>
        <w:t xml:space="preserve"> </w:t>
      </w:r>
      <w:r w:rsidR="00D97E1D" w:rsidRPr="00AC0B9F">
        <w:t>усвідомленою</w:t>
      </w:r>
      <w:r w:rsidR="00D97E1D" w:rsidRPr="00AC0B9F">
        <w:rPr>
          <w:spacing w:val="1"/>
        </w:rPr>
        <w:t xml:space="preserve"> </w:t>
      </w:r>
      <w:r w:rsidR="00D97E1D" w:rsidRPr="00AC0B9F">
        <w:t>метою</w:t>
      </w:r>
      <w:r w:rsidR="009A474F" w:rsidRPr="00AC0B9F">
        <w:rPr>
          <w:rStyle w:val="ab"/>
        </w:rPr>
        <w:footnoteReference w:id="2"/>
      </w:r>
      <w:r w:rsidR="009A474F" w:rsidRPr="00AC0B9F">
        <w:t>.</w:t>
      </w:r>
    </w:p>
    <w:p w14:paraId="74819673" w14:textId="77777777" w:rsidR="008817FC" w:rsidRPr="00AC0B9F" w:rsidRDefault="008817FC" w:rsidP="004D54FC">
      <w:pPr>
        <w:pStyle w:val="a5"/>
        <w:tabs>
          <w:tab w:val="left" w:pos="1134"/>
        </w:tabs>
        <w:spacing w:line="360" w:lineRule="auto"/>
        <w:ind w:left="0" w:firstLine="705"/>
      </w:pPr>
      <w:r w:rsidRPr="00AC0B9F">
        <w:lastRenderedPageBreak/>
        <w:t>Поняття</w:t>
      </w:r>
      <w:r w:rsidRPr="00AC0B9F">
        <w:rPr>
          <w:spacing w:val="1"/>
        </w:rPr>
        <w:t xml:space="preserve"> </w:t>
      </w:r>
      <w:r w:rsidRPr="00AC0B9F">
        <w:t>«громадянська активність» містить</w:t>
      </w:r>
      <w:r w:rsidRPr="00AC0B9F">
        <w:rPr>
          <w:spacing w:val="70"/>
        </w:rPr>
        <w:t xml:space="preserve"> </w:t>
      </w:r>
      <w:r w:rsidRPr="00AC0B9F">
        <w:t xml:space="preserve">у собі не лише </w:t>
      </w:r>
      <w:r w:rsidR="002E0729" w:rsidRPr="00AC0B9F">
        <w:t xml:space="preserve">поняття </w:t>
      </w:r>
      <w:r w:rsidRPr="00AC0B9F">
        <w:t>активність,</w:t>
      </w:r>
      <w:r w:rsidRPr="00AC0B9F">
        <w:rPr>
          <w:spacing w:val="1"/>
        </w:rPr>
        <w:t xml:space="preserve"> </w:t>
      </w:r>
      <w:r w:rsidRPr="00AC0B9F">
        <w:t>але</w:t>
      </w:r>
      <w:r w:rsidRPr="00AC0B9F">
        <w:rPr>
          <w:spacing w:val="93"/>
        </w:rPr>
        <w:t xml:space="preserve"> </w:t>
      </w:r>
      <w:r w:rsidRPr="00AC0B9F">
        <w:t>й</w:t>
      </w:r>
      <w:r w:rsidRPr="00AC0B9F">
        <w:rPr>
          <w:spacing w:val="93"/>
        </w:rPr>
        <w:t xml:space="preserve"> </w:t>
      </w:r>
      <w:r w:rsidRPr="00AC0B9F">
        <w:t>ознаку</w:t>
      </w:r>
      <w:r w:rsidRPr="00AC0B9F">
        <w:rPr>
          <w:spacing w:val="87"/>
        </w:rPr>
        <w:t xml:space="preserve"> </w:t>
      </w:r>
      <w:r w:rsidRPr="00AC0B9F">
        <w:t>цієї</w:t>
      </w:r>
      <w:r w:rsidRPr="00AC0B9F">
        <w:rPr>
          <w:spacing w:val="88"/>
        </w:rPr>
        <w:t xml:space="preserve"> </w:t>
      </w:r>
      <w:r w:rsidRPr="00AC0B9F">
        <w:t>активності</w:t>
      </w:r>
      <w:r w:rsidRPr="00AC0B9F">
        <w:rPr>
          <w:spacing w:val="93"/>
        </w:rPr>
        <w:t xml:space="preserve"> </w:t>
      </w:r>
      <w:r w:rsidRPr="00AC0B9F">
        <w:t>–</w:t>
      </w:r>
      <w:r w:rsidRPr="00AC0B9F">
        <w:rPr>
          <w:spacing w:val="94"/>
        </w:rPr>
        <w:t xml:space="preserve"> </w:t>
      </w:r>
      <w:r w:rsidRPr="00AC0B9F">
        <w:t>«громадянський».</w:t>
      </w:r>
      <w:r w:rsidRPr="00AC0B9F">
        <w:rPr>
          <w:spacing w:val="94"/>
        </w:rPr>
        <w:t xml:space="preserve"> </w:t>
      </w:r>
      <w:r w:rsidR="002E0729" w:rsidRPr="00AC0B9F">
        <w:t>Крім</w:t>
      </w:r>
      <w:r w:rsidRPr="00AC0B9F">
        <w:rPr>
          <w:spacing w:val="94"/>
        </w:rPr>
        <w:t xml:space="preserve"> </w:t>
      </w:r>
      <w:r w:rsidRPr="00AC0B9F">
        <w:t>того,</w:t>
      </w:r>
      <w:r w:rsidRPr="00AC0B9F">
        <w:rPr>
          <w:spacing w:val="94"/>
        </w:rPr>
        <w:t xml:space="preserve"> </w:t>
      </w:r>
      <w:r w:rsidRPr="00AC0B9F">
        <w:t>сама</w:t>
      </w:r>
      <w:r w:rsidRPr="00AC0B9F">
        <w:rPr>
          <w:spacing w:val="94"/>
        </w:rPr>
        <w:t xml:space="preserve"> </w:t>
      </w:r>
      <w:r w:rsidRPr="00AC0B9F">
        <w:t>ознака «громадянська» також має два аспекти – політико-правовий та ціннісний. Так,</w:t>
      </w:r>
      <w:r w:rsidRPr="00AC0B9F">
        <w:rPr>
          <w:spacing w:val="1"/>
        </w:rPr>
        <w:t xml:space="preserve"> </w:t>
      </w:r>
      <w:r w:rsidRPr="00AC0B9F">
        <w:t xml:space="preserve">український політолог Н. </w:t>
      </w:r>
      <w:proofErr w:type="spellStart"/>
      <w:r w:rsidRPr="00AC0B9F">
        <w:t>Гедікова</w:t>
      </w:r>
      <w:proofErr w:type="spellEnd"/>
      <w:r w:rsidRPr="00AC0B9F">
        <w:t>, посилаючись на монографію під загальною</w:t>
      </w:r>
      <w:r w:rsidRPr="00AC0B9F">
        <w:rPr>
          <w:spacing w:val="1"/>
        </w:rPr>
        <w:t xml:space="preserve"> </w:t>
      </w:r>
      <w:r w:rsidRPr="00AC0B9F">
        <w:t>редакцією вітчизняного  соціолога І.</w:t>
      </w:r>
      <w:r w:rsidRPr="00AC0B9F">
        <w:rPr>
          <w:spacing w:val="8"/>
        </w:rPr>
        <w:t xml:space="preserve"> </w:t>
      </w:r>
      <w:r w:rsidRPr="00AC0B9F">
        <w:t xml:space="preserve">Нечитайло,   </w:t>
      </w:r>
      <w:r w:rsidRPr="00AC0B9F">
        <w:rPr>
          <w:spacing w:val="18"/>
        </w:rPr>
        <w:t xml:space="preserve"> </w:t>
      </w:r>
      <w:r w:rsidR="002E0729" w:rsidRPr="00AC0B9F">
        <w:t>зазначає</w:t>
      </w:r>
      <w:r w:rsidRPr="00AC0B9F">
        <w:t xml:space="preserve">,   </w:t>
      </w:r>
      <w:r w:rsidRPr="00AC0B9F">
        <w:rPr>
          <w:spacing w:val="20"/>
        </w:rPr>
        <w:t xml:space="preserve"> </w:t>
      </w:r>
      <w:r w:rsidRPr="00AC0B9F">
        <w:t xml:space="preserve">що   </w:t>
      </w:r>
      <w:r w:rsidRPr="00AC0B9F">
        <w:rPr>
          <w:spacing w:val="21"/>
        </w:rPr>
        <w:t xml:space="preserve"> </w:t>
      </w:r>
      <w:r w:rsidRPr="00AC0B9F">
        <w:t>«поняття «громадянське»</w:t>
      </w:r>
      <w:r w:rsidRPr="00AC0B9F">
        <w:rPr>
          <w:spacing w:val="1"/>
        </w:rPr>
        <w:t xml:space="preserve"> </w:t>
      </w:r>
      <w:r w:rsidRPr="00AC0B9F">
        <w:t>походить</w:t>
      </w:r>
      <w:r w:rsidRPr="00AC0B9F">
        <w:rPr>
          <w:spacing w:val="1"/>
        </w:rPr>
        <w:t xml:space="preserve"> </w:t>
      </w:r>
      <w:r w:rsidRPr="00AC0B9F">
        <w:t>від</w:t>
      </w:r>
      <w:r w:rsidRPr="00AC0B9F">
        <w:rPr>
          <w:spacing w:val="1"/>
        </w:rPr>
        <w:t xml:space="preserve"> </w:t>
      </w:r>
      <w:r w:rsidRPr="00AC0B9F">
        <w:t>терміну</w:t>
      </w:r>
      <w:r w:rsidRPr="00AC0B9F">
        <w:rPr>
          <w:spacing w:val="1"/>
        </w:rPr>
        <w:t xml:space="preserve"> </w:t>
      </w:r>
      <w:r w:rsidRPr="00AC0B9F">
        <w:t>«громадянин»:</w:t>
      </w:r>
      <w:r w:rsidRPr="00AC0B9F">
        <w:rPr>
          <w:spacing w:val="1"/>
        </w:rPr>
        <w:t xml:space="preserve"> </w:t>
      </w:r>
      <w:r w:rsidRPr="00AC0B9F">
        <w:t>це,</w:t>
      </w:r>
      <w:r w:rsidRPr="00AC0B9F">
        <w:rPr>
          <w:spacing w:val="1"/>
        </w:rPr>
        <w:t xml:space="preserve"> </w:t>
      </w:r>
      <w:r w:rsidRPr="00AC0B9F">
        <w:t>по-перше,</w:t>
      </w:r>
      <w:r w:rsidRPr="00AC0B9F">
        <w:rPr>
          <w:spacing w:val="1"/>
        </w:rPr>
        <w:t xml:space="preserve"> </w:t>
      </w:r>
      <w:r w:rsidRPr="00AC0B9F">
        <w:t>індивід,</w:t>
      </w:r>
      <w:r w:rsidRPr="00AC0B9F">
        <w:rPr>
          <w:spacing w:val="1"/>
        </w:rPr>
        <w:t xml:space="preserve"> </w:t>
      </w:r>
      <w:r w:rsidRPr="00AC0B9F">
        <w:t>пов’язаний на політико-правовій основі з певною державою, що дозволяє йому</w:t>
      </w:r>
      <w:r w:rsidRPr="00AC0B9F">
        <w:rPr>
          <w:spacing w:val="1"/>
        </w:rPr>
        <w:t xml:space="preserve"> </w:t>
      </w:r>
      <w:r w:rsidRPr="00AC0B9F">
        <w:t>мати</w:t>
      </w:r>
      <w:r w:rsidRPr="00AC0B9F">
        <w:rPr>
          <w:spacing w:val="1"/>
        </w:rPr>
        <w:t xml:space="preserve"> </w:t>
      </w:r>
      <w:r w:rsidRPr="00AC0B9F">
        <w:t>взаємні</w:t>
      </w:r>
      <w:r w:rsidRPr="00AC0B9F">
        <w:rPr>
          <w:spacing w:val="1"/>
        </w:rPr>
        <w:t xml:space="preserve"> </w:t>
      </w:r>
      <w:r w:rsidRPr="00AC0B9F">
        <w:t>права</w:t>
      </w:r>
      <w:r w:rsidRPr="00AC0B9F">
        <w:rPr>
          <w:spacing w:val="1"/>
        </w:rPr>
        <w:t xml:space="preserve"> </w:t>
      </w:r>
      <w:r w:rsidRPr="00AC0B9F">
        <w:t>та</w:t>
      </w:r>
      <w:r w:rsidRPr="00AC0B9F">
        <w:rPr>
          <w:spacing w:val="1"/>
        </w:rPr>
        <w:t xml:space="preserve"> </w:t>
      </w:r>
      <w:r w:rsidRPr="00AC0B9F">
        <w:t>обов’язки</w:t>
      </w:r>
      <w:r w:rsidRPr="00AC0B9F">
        <w:rPr>
          <w:spacing w:val="1"/>
        </w:rPr>
        <w:t xml:space="preserve"> </w:t>
      </w:r>
      <w:r w:rsidRPr="00AC0B9F">
        <w:t>по</w:t>
      </w:r>
      <w:r w:rsidRPr="00AC0B9F">
        <w:rPr>
          <w:spacing w:val="1"/>
        </w:rPr>
        <w:t xml:space="preserve"> </w:t>
      </w:r>
      <w:r w:rsidRPr="00AC0B9F">
        <w:t>відношенню</w:t>
      </w:r>
      <w:r w:rsidRPr="00AC0B9F">
        <w:rPr>
          <w:spacing w:val="1"/>
        </w:rPr>
        <w:t xml:space="preserve"> </w:t>
      </w:r>
      <w:r w:rsidRPr="00AC0B9F">
        <w:t>до</w:t>
      </w:r>
      <w:r w:rsidRPr="00AC0B9F">
        <w:rPr>
          <w:spacing w:val="1"/>
        </w:rPr>
        <w:t xml:space="preserve"> </w:t>
      </w:r>
      <w:r w:rsidRPr="00AC0B9F">
        <w:t>інших</w:t>
      </w:r>
      <w:r w:rsidRPr="00AC0B9F">
        <w:rPr>
          <w:spacing w:val="1"/>
        </w:rPr>
        <w:t xml:space="preserve"> </w:t>
      </w:r>
      <w:r w:rsidRPr="00AC0B9F">
        <w:t>громадян</w:t>
      </w:r>
      <w:r w:rsidRPr="00AC0B9F">
        <w:rPr>
          <w:spacing w:val="71"/>
        </w:rPr>
        <w:t xml:space="preserve"> </w:t>
      </w:r>
      <w:r w:rsidRPr="00AC0B9F">
        <w:t>і</w:t>
      </w:r>
      <w:r w:rsidRPr="00AC0B9F">
        <w:rPr>
          <w:spacing w:val="1"/>
        </w:rPr>
        <w:t xml:space="preserve"> </w:t>
      </w:r>
      <w:r w:rsidRPr="00AC0B9F">
        <w:t>суспільства</w:t>
      </w:r>
      <w:r w:rsidRPr="00AC0B9F">
        <w:rPr>
          <w:spacing w:val="1"/>
        </w:rPr>
        <w:t xml:space="preserve"> </w:t>
      </w:r>
      <w:r w:rsidRPr="00AC0B9F">
        <w:t>(держави);</w:t>
      </w:r>
      <w:r w:rsidRPr="00AC0B9F">
        <w:rPr>
          <w:spacing w:val="1"/>
        </w:rPr>
        <w:t xml:space="preserve"> </w:t>
      </w:r>
      <w:r w:rsidRPr="00AC0B9F">
        <w:t>по-друге,</w:t>
      </w:r>
      <w:r w:rsidRPr="00AC0B9F">
        <w:rPr>
          <w:spacing w:val="1"/>
        </w:rPr>
        <w:t xml:space="preserve"> </w:t>
      </w:r>
      <w:r w:rsidRPr="00AC0B9F">
        <w:t>це</w:t>
      </w:r>
      <w:r w:rsidRPr="00AC0B9F">
        <w:rPr>
          <w:spacing w:val="1"/>
        </w:rPr>
        <w:t xml:space="preserve"> </w:t>
      </w:r>
      <w:r w:rsidRPr="00AC0B9F">
        <w:t>–</w:t>
      </w:r>
      <w:r w:rsidRPr="00AC0B9F">
        <w:rPr>
          <w:spacing w:val="1"/>
        </w:rPr>
        <w:t xml:space="preserve"> </w:t>
      </w:r>
      <w:r w:rsidRPr="00AC0B9F">
        <w:t>соціальний</w:t>
      </w:r>
      <w:r w:rsidRPr="00AC0B9F">
        <w:rPr>
          <w:spacing w:val="1"/>
        </w:rPr>
        <w:t xml:space="preserve"> </w:t>
      </w:r>
      <w:r w:rsidRPr="00AC0B9F">
        <w:t>тип</w:t>
      </w:r>
      <w:r w:rsidRPr="00AC0B9F">
        <w:rPr>
          <w:spacing w:val="1"/>
        </w:rPr>
        <w:t xml:space="preserve"> </w:t>
      </w:r>
      <w:r w:rsidRPr="00AC0B9F">
        <w:t>особистості,</w:t>
      </w:r>
      <w:r w:rsidRPr="00AC0B9F">
        <w:rPr>
          <w:spacing w:val="1"/>
        </w:rPr>
        <w:t xml:space="preserve"> </w:t>
      </w:r>
      <w:r w:rsidRPr="00AC0B9F">
        <w:t>який</w:t>
      </w:r>
      <w:r w:rsidRPr="00AC0B9F">
        <w:rPr>
          <w:spacing w:val="1"/>
        </w:rPr>
        <w:t xml:space="preserve"> </w:t>
      </w:r>
      <w:r w:rsidRPr="00AC0B9F">
        <w:t>характеризується</w:t>
      </w:r>
      <w:r w:rsidRPr="00AC0B9F">
        <w:rPr>
          <w:spacing w:val="1"/>
        </w:rPr>
        <w:t xml:space="preserve"> </w:t>
      </w:r>
      <w:r w:rsidRPr="00AC0B9F">
        <w:t>наявністю</w:t>
      </w:r>
      <w:r w:rsidRPr="00AC0B9F">
        <w:rPr>
          <w:spacing w:val="1"/>
        </w:rPr>
        <w:t xml:space="preserve"> </w:t>
      </w:r>
      <w:r w:rsidRPr="00AC0B9F">
        <w:t>таких</w:t>
      </w:r>
      <w:r w:rsidRPr="00AC0B9F">
        <w:rPr>
          <w:spacing w:val="1"/>
        </w:rPr>
        <w:t xml:space="preserve"> </w:t>
      </w:r>
      <w:r w:rsidRPr="00AC0B9F">
        <w:t>якостей,</w:t>
      </w:r>
      <w:r w:rsidRPr="00AC0B9F">
        <w:rPr>
          <w:spacing w:val="1"/>
        </w:rPr>
        <w:t xml:space="preserve"> </w:t>
      </w:r>
      <w:r w:rsidRPr="00AC0B9F">
        <w:t>як</w:t>
      </w:r>
      <w:r w:rsidRPr="00AC0B9F">
        <w:rPr>
          <w:spacing w:val="1"/>
        </w:rPr>
        <w:t xml:space="preserve"> </w:t>
      </w:r>
      <w:proofErr w:type="spellStart"/>
      <w:r w:rsidRPr="00AC0B9F">
        <w:t>законослухняність</w:t>
      </w:r>
      <w:proofErr w:type="spellEnd"/>
      <w:r w:rsidRPr="00AC0B9F">
        <w:t>,</w:t>
      </w:r>
      <w:r w:rsidRPr="00AC0B9F">
        <w:rPr>
          <w:spacing w:val="1"/>
        </w:rPr>
        <w:t xml:space="preserve"> </w:t>
      </w:r>
      <w:r w:rsidRPr="00AC0B9F">
        <w:t>вміння</w:t>
      </w:r>
      <w:r w:rsidRPr="00AC0B9F">
        <w:rPr>
          <w:spacing w:val="1"/>
        </w:rPr>
        <w:t xml:space="preserve"> </w:t>
      </w:r>
      <w:r w:rsidRPr="00AC0B9F">
        <w:t>поєднувати</w:t>
      </w:r>
      <w:r w:rsidRPr="00AC0B9F">
        <w:rPr>
          <w:spacing w:val="49"/>
        </w:rPr>
        <w:t xml:space="preserve"> </w:t>
      </w:r>
      <w:r w:rsidRPr="00AC0B9F">
        <w:t>особисті</w:t>
      </w:r>
      <w:r w:rsidRPr="00AC0B9F">
        <w:rPr>
          <w:spacing w:val="50"/>
        </w:rPr>
        <w:t xml:space="preserve"> </w:t>
      </w:r>
      <w:r w:rsidRPr="00AC0B9F">
        <w:t>і</w:t>
      </w:r>
      <w:r w:rsidRPr="00AC0B9F">
        <w:rPr>
          <w:spacing w:val="45"/>
        </w:rPr>
        <w:t xml:space="preserve"> </w:t>
      </w:r>
      <w:r w:rsidRPr="00AC0B9F">
        <w:t>громадські</w:t>
      </w:r>
      <w:r w:rsidRPr="00AC0B9F">
        <w:rPr>
          <w:spacing w:val="49"/>
        </w:rPr>
        <w:t xml:space="preserve"> </w:t>
      </w:r>
      <w:r w:rsidRPr="00AC0B9F">
        <w:t>інтереси,</w:t>
      </w:r>
      <w:r w:rsidRPr="00AC0B9F">
        <w:rPr>
          <w:spacing w:val="52"/>
        </w:rPr>
        <w:t xml:space="preserve"> </w:t>
      </w:r>
      <w:r w:rsidRPr="00AC0B9F">
        <w:t>патріотизм»</w:t>
      </w:r>
      <w:r w:rsidRPr="00AC0B9F">
        <w:rPr>
          <w:rStyle w:val="ab"/>
        </w:rPr>
        <w:footnoteReference w:id="3"/>
      </w:r>
      <w:r w:rsidRPr="00AC0B9F">
        <w:rPr>
          <w:spacing w:val="3"/>
        </w:rPr>
        <w:t xml:space="preserve"> </w:t>
      </w:r>
      <w:r w:rsidRPr="00AC0B9F">
        <w:t>.</w:t>
      </w:r>
    </w:p>
    <w:p w14:paraId="2A75B004" w14:textId="39C295A8" w:rsidR="008817FC" w:rsidRPr="00AC0B9F" w:rsidRDefault="008817FC" w:rsidP="004D54FC">
      <w:pPr>
        <w:pStyle w:val="a5"/>
        <w:tabs>
          <w:tab w:val="left" w:pos="1134"/>
        </w:tabs>
        <w:spacing w:before="76" w:line="360" w:lineRule="auto"/>
        <w:ind w:left="0" w:firstLine="705"/>
      </w:pPr>
      <w:r w:rsidRPr="00AC0B9F">
        <w:t xml:space="preserve">На думку </w:t>
      </w:r>
      <w:proofErr w:type="spellStart"/>
      <w:r w:rsidRPr="00AC0B9F">
        <w:t>Татай</w:t>
      </w:r>
      <w:proofErr w:type="spellEnd"/>
      <w:r w:rsidRPr="00AC0B9F">
        <w:t xml:space="preserve"> Е.О., у </w:t>
      </w:r>
      <w:proofErr w:type="spellStart"/>
      <w:r w:rsidRPr="00AC0B9F">
        <w:t>терміна</w:t>
      </w:r>
      <w:proofErr w:type="spellEnd"/>
      <w:r w:rsidRPr="00AC0B9F">
        <w:rPr>
          <w:spacing w:val="70"/>
        </w:rPr>
        <w:t xml:space="preserve"> </w:t>
      </w:r>
      <w:r w:rsidRPr="00AC0B9F">
        <w:t>«громадянська активність» існує як мінімум</w:t>
      </w:r>
      <w:r w:rsidRPr="00AC0B9F">
        <w:rPr>
          <w:spacing w:val="1"/>
        </w:rPr>
        <w:t xml:space="preserve"> </w:t>
      </w:r>
      <w:r w:rsidRPr="00AC0B9F">
        <w:t>два</w:t>
      </w:r>
      <w:r w:rsidRPr="00AC0B9F">
        <w:rPr>
          <w:spacing w:val="2"/>
        </w:rPr>
        <w:t xml:space="preserve"> </w:t>
      </w:r>
      <w:r w:rsidR="00AB247F" w:rsidRPr="00AC0B9F">
        <w:t>аспектах</w:t>
      </w:r>
      <w:r w:rsidRPr="00AC0B9F">
        <w:t>:</w:t>
      </w:r>
    </w:p>
    <w:p w14:paraId="7FEE5534" w14:textId="77777777" w:rsidR="008817FC" w:rsidRPr="00AC0B9F" w:rsidRDefault="008817FC" w:rsidP="004D54FC">
      <w:pPr>
        <w:pStyle w:val="a3"/>
        <w:widowControl w:val="0"/>
        <w:numPr>
          <w:ilvl w:val="2"/>
          <w:numId w:val="21"/>
        </w:numPr>
        <w:tabs>
          <w:tab w:val="left" w:pos="1134"/>
          <w:tab w:val="left" w:pos="1276"/>
        </w:tabs>
        <w:autoSpaceDE w:val="0"/>
        <w:autoSpaceDN w:val="0"/>
        <w:spacing w:after="0" w:line="360" w:lineRule="auto"/>
        <w:ind w:left="0" w:firstLine="705"/>
        <w:contextualSpacing w:val="0"/>
        <w:jc w:val="both"/>
        <w:rPr>
          <w:rFonts w:ascii="Times New Roman" w:hAnsi="Times New Roman" w:cs="Times New Roman"/>
          <w:sz w:val="28"/>
          <w:szCs w:val="28"/>
        </w:rPr>
      </w:pPr>
      <w:r w:rsidRPr="00AC0B9F">
        <w:rPr>
          <w:rFonts w:ascii="Times New Roman" w:hAnsi="Times New Roman" w:cs="Times New Roman"/>
          <w:sz w:val="28"/>
          <w:szCs w:val="28"/>
        </w:rPr>
        <w:t>атрибутивний</w:t>
      </w:r>
      <w:r w:rsidRPr="00AC0B9F">
        <w:rPr>
          <w:rFonts w:ascii="Times New Roman" w:hAnsi="Times New Roman" w:cs="Times New Roman"/>
          <w:spacing w:val="1"/>
          <w:sz w:val="28"/>
          <w:szCs w:val="28"/>
        </w:rPr>
        <w:t xml:space="preserve"> </w:t>
      </w:r>
      <w:r w:rsidRPr="00AC0B9F">
        <w:rPr>
          <w:rFonts w:ascii="Times New Roman" w:hAnsi="Times New Roman" w:cs="Times New Roman"/>
          <w:sz w:val="28"/>
          <w:szCs w:val="28"/>
        </w:rPr>
        <w:t>аспект,</w:t>
      </w:r>
      <w:r w:rsidRPr="00AC0B9F">
        <w:rPr>
          <w:rFonts w:ascii="Times New Roman" w:hAnsi="Times New Roman" w:cs="Times New Roman"/>
          <w:spacing w:val="1"/>
          <w:sz w:val="28"/>
          <w:szCs w:val="28"/>
        </w:rPr>
        <w:t xml:space="preserve"> </w:t>
      </w:r>
      <w:r w:rsidRPr="00AC0B9F">
        <w:rPr>
          <w:rFonts w:ascii="Times New Roman" w:hAnsi="Times New Roman" w:cs="Times New Roman"/>
          <w:sz w:val="28"/>
          <w:szCs w:val="28"/>
        </w:rPr>
        <w:t>відповідно</w:t>
      </w:r>
      <w:r w:rsidRPr="00AC0B9F">
        <w:rPr>
          <w:rFonts w:ascii="Times New Roman" w:hAnsi="Times New Roman" w:cs="Times New Roman"/>
          <w:spacing w:val="1"/>
          <w:sz w:val="28"/>
          <w:szCs w:val="28"/>
        </w:rPr>
        <w:t xml:space="preserve"> </w:t>
      </w:r>
      <w:r w:rsidRPr="00AC0B9F">
        <w:rPr>
          <w:rFonts w:ascii="Times New Roman" w:hAnsi="Times New Roman" w:cs="Times New Roman"/>
          <w:sz w:val="28"/>
          <w:szCs w:val="28"/>
        </w:rPr>
        <w:t>до</w:t>
      </w:r>
      <w:r w:rsidRPr="00AC0B9F">
        <w:rPr>
          <w:rFonts w:ascii="Times New Roman" w:hAnsi="Times New Roman" w:cs="Times New Roman"/>
          <w:spacing w:val="1"/>
          <w:sz w:val="28"/>
          <w:szCs w:val="28"/>
        </w:rPr>
        <w:t xml:space="preserve"> </w:t>
      </w:r>
      <w:r w:rsidRPr="00AC0B9F">
        <w:rPr>
          <w:rFonts w:ascii="Times New Roman" w:hAnsi="Times New Roman" w:cs="Times New Roman"/>
          <w:sz w:val="28"/>
          <w:szCs w:val="28"/>
        </w:rPr>
        <w:t>якого</w:t>
      </w:r>
      <w:r w:rsidRPr="00AC0B9F">
        <w:rPr>
          <w:rFonts w:ascii="Times New Roman" w:hAnsi="Times New Roman" w:cs="Times New Roman"/>
          <w:spacing w:val="1"/>
          <w:sz w:val="28"/>
          <w:szCs w:val="28"/>
        </w:rPr>
        <w:t xml:space="preserve"> </w:t>
      </w:r>
      <w:r w:rsidRPr="00AC0B9F">
        <w:rPr>
          <w:rFonts w:ascii="Times New Roman" w:hAnsi="Times New Roman" w:cs="Times New Roman"/>
          <w:sz w:val="28"/>
          <w:szCs w:val="28"/>
        </w:rPr>
        <w:t>активність</w:t>
      </w:r>
      <w:r w:rsidRPr="00AC0B9F">
        <w:rPr>
          <w:rFonts w:ascii="Times New Roman" w:hAnsi="Times New Roman" w:cs="Times New Roman"/>
          <w:spacing w:val="1"/>
          <w:sz w:val="28"/>
          <w:szCs w:val="28"/>
        </w:rPr>
        <w:t xml:space="preserve"> </w:t>
      </w:r>
      <w:r w:rsidRPr="00AC0B9F">
        <w:rPr>
          <w:rFonts w:ascii="Times New Roman" w:hAnsi="Times New Roman" w:cs="Times New Roman"/>
          <w:sz w:val="28"/>
          <w:szCs w:val="28"/>
        </w:rPr>
        <w:t>–</w:t>
      </w:r>
      <w:r w:rsidRPr="00AC0B9F">
        <w:rPr>
          <w:rFonts w:ascii="Times New Roman" w:hAnsi="Times New Roman" w:cs="Times New Roman"/>
          <w:spacing w:val="1"/>
          <w:sz w:val="28"/>
          <w:szCs w:val="28"/>
        </w:rPr>
        <w:t xml:space="preserve"> </w:t>
      </w:r>
      <w:r w:rsidRPr="00AC0B9F">
        <w:rPr>
          <w:rFonts w:ascii="Times New Roman" w:hAnsi="Times New Roman" w:cs="Times New Roman"/>
          <w:sz w:val="28"/>
          <w:szCs w:val="28"/>
        </w:rPr>
        <w:t>це</w:t>
      </w:r>
      <w:r w:rsidRPr="00AC0B9F">
        <w:rPr>
          <w:rFonts w:ascii="Times New Roman" w:hAnsi="Times New Roman" w:cs="Times New Roman"/>
          <w:spacing w:val="1"/>
          <w:sz w:val="28"/>
          <w:szCs w:val="28"/>
        </w:rPr>
        <w:t xml:space="preserve"> </w:t>
      </w:r>
      <w:r w:rsidRPr="00AC0B9F">
        <w:rPr>
          <w:rFonts w:ascii="Times New Roman" w:hAnsi="Times New Roman" w:cs="Times New Roman"/>
          <w:sz w:val="28"/>
          <w:szCs w:val="28"/>
        </w:rPr>
        <w:t>діяльність окремої людини чи групи людей, діяльна участь у чому-небудь. Коли</w:t>
      </w:r>
      <w:r w:rsidRPr="00AC0B9F">
        <w:rPr>
          <w:rFonts w:ascii="Times New Roman" w:hAnsi="Times New Roman" w:cs="Times New Roman"/>
          <w:spacing w:val="-67"/>
          <w:sz w:val="28"/>
          <w:szCs w:val="28"/>
        </w:rPr>
        <w:t xml:space="preserve"> </w:t>
      </w:r>
      <w:r w:rsidRPr="00AC0B9F">
        <w:rPr>
          <w:rFonts w:ascii="Times New Roman" w:hAnsi="Times New Roman" w:cs="Times New Roman"/>
          <w:sz w:val="28"/>
          <w:szCs w:val="28"/>
        </w:rPr>
        <w:t>йдеться про «громадянську активність» як особливий вид діяльності, то вона</w:t>
      </w:r>
      <w:r w:rsidRPr="00AC0B9F">
        <w:rPr>
          <w:rFonts w:ascii="Times New Roman" w:hAnsi="Times New Roman" w:cs="Times New Roman"/>
          <w:spacing w:val="1"/>
          <w:sz w:val="28"/>
          <w:szCs w:val="28"/>
        </w:rPr>
        <w:t xml:space="preserve"> </w:t>
      </w:r>
      <w:r w:rsidRPr="00AC0B9F">
        <w:rPr>
          <w:rFonts w:ascii="Times New Roman" w:hAnsi="Times New Roman" w:cs="Times New Roman"/>
          <w:sz w:val="28"/>
          <w:szCs w:val="28"/>
        </w:rPr>
        <w:t>відрізняється від інших видів людської діяльності певними характеристиками,</w:t>
      </w:r>
      <w:r w:rsidRPr="00AC0B9F">
        <w:rPr>
          <w:rFonts w:ascii="Times New Roman" w:hAnsi="Times New Roman" w:cs="Times New Roman"/>
          <w:spacing w:val="1"/>
          <w:sz w:val="28"/>
          <w:szCs w:val="28"/>
        </w:rPr>
        <w:t xml:space="preserve"> </w:t>
      </w:r>
      <w:r w:rsidRPr="00AC0B9F">
        <w:rPr>
          <w:rFonts w:ascii="Times New Roman" w:hAnsi="Times New Roman" w:cs="Times New Roman"/>
          <w:sz w:val="28"/>
          <w:szCs w:val="28"/>
        </w:rPr>
        <w:t>атрибутами, наприклад,</w:t>
      </w:r>
      <w:r w:rsidRPr="00AC0B9F">
        <w:rPr>
          <w:rFonts w:ascii="Times New Roman" w:hAnsi="Times New Roman" w:cs="Times New Roman"/>
          <w:spacing w:val="1"/>
          <w:sz w:val="28"/>
          <w:szCs w:val="28"/>
        </w:rPr>
        <w:t xml:space="preserve"> </w:t>
      </w:r>
      <w:r w:rsidRPr="00AC0B9F">
        <w:rPr>
          <w:rFonts w:ascii="Times New Roman" w:hAnsi="Times New Roman" w:cs="Times New Roman"/>
          <w:sz w:val="28"/>
          <w:szCs w:val="28"/>
        </w:rPr>
        <w:t>діяльність певних суб’єктів</w:t>
      </w:r>
      <w:r w:rsidRPr="00AC0B9F">
        <w:rPr>
          <w:rFonts w:ascii="Times New Roman" w:hAnsi="Times New Roman" w:cs="Times New Roman"/>
          <w:spacing w:val="1"/>
          <w:sz w:val="28"/>
          <w:szCs w:val="28"/>
        </w:rPr>
        <w:t xml:space="preserve"> </w:t>
      </w:r>
      <w:r w:rsidRPr="00AC0B9F">
        <w:rPr>
          <w:rFonts w:ascii="Times New Roman" w:hAnsi="Times New Roman" w:cs="Times New Roman"/>
          <w:sz w:val="28"/>
          <w:szCs w:val="28"/>
        </w:rPr>
        <w:t>з певного приводу чи</w:t>
      </w:r>
      <w:r w:rsidRPr="00AC0B9F">
        <w:rPr>
          <w:rFonts w:ascii="Times New Roman" w:hAnsi="Times New Roman" w:cs="Times New Roman"/>
          <w:spacing w:val="1"/>
          <w:sz w:val="28"/>
          <w:szCs w:val="28"/>
        </w:rPr>
        <w:t xml:space="preserve"> </w:t>
      </w:r>
      <w:r w:rsidRPr="00AC0B9F">
        <w:rPr>
          <w:rFonts w:ascii="Times New Roman" w:hAnsi="Times New Roman" w:cs="Times New Roman"/>
          <w:sz w:val="28"/>
          <w:szCs w:val="28"/>
        </w:rPr>
        <w:t>з</w:t>
      </w:r>
      <w:r w:rsidRPr="00AC0B9F">
        <w:rPr>
          <w:rFonts w:ascii="Times New Roman" w:hAnsi="Times New Roman" w:cs="Times New Roman"/>
          <w:spacing w:val="1"/>
          <w:sz w:val="28"/>
          <w:szCs w:val="28"/>
        </w:rPr>
        <w:t xml:space="preserve"> </w:t>
      </w:r>
      <w:r w:rsidRPr="00AC0B9F">
        <w:rPr>
          <w:rFonts w:ascii="Times New Roman" w:hAnsi="Times New Roman" w:cs="Times New Roman"/>
          <w:sz w:val="28"/>
          <w:szCs w:val="28"/>
        </w:rPr>
        <w:t>певною</w:t>
      </w:r>
      <w:r w:rsidRPr="00AC0B9F">
        <w:rPr>
          <w:rFonts w:ascii="Times New Roman" w:hAnsi="Times New Roman" w:cs="Times New Roman"/>
          <w:spacing w:val="-5"/>
          <w:sz w:val="28"/>
          <w:szCs w:val="28"/>
        </w:rPr>
        <w:t xml:space="preserve"> </w:t>
      </w:r>
      <w:r w:rsidRPr="00AC0B9F">
        <w:rPr>
          <w:rFonts w:ascii="Times New Roman" w:hAnsi="Times New Roman" w:cs="Times New Roman"/>
          <w:sz w:val="28"/>
          <w:szCs w:val="28"/>
        </w:rPr>
        <w:t>метою, діяльність, що</w:t>
      </w:r>
      <w:r w:rsidRPr="00AC0B9F">
        <w:rPr>
          <w:rFonts w:ascii="Times New Roman" w:hAnsi="Times New Roman" w:cs="Times New Roman"/>
          <w:spacing w:val="-4"/>
          <w:sz w:val="28"/>
          <w:szCs w:val="28"/>
        </w:rPr>
        <w:t xml:space="preserve"> </w:t>
      </w:r>
      <w:r w:rsidRPr="00AC0B9F">
        <w:rPr>
          <w:rFonts w:ascii="Times New Roman" w:hAnsi="Times New Roman" w:cs="Times New Roman"/>
          <w:sz w:val="28"/>
          <w:szCs w:val="28"/>
        </w:rPr>
        <w:t>відбувається</w:t>
      </w:r>
      <w:r w:rsidRPr="00AC0B9F">
        <w:rPr>
          <w:rFonts w:ascii="Times New Roman" w:hAnsi="Times New Roman" w:cs="Times New Roman"/>
          <w:spacing w:val="-1"/>
          <w:sz w:val="28"/>
          <w:szCs w:val="28"/>
        </w:rPr>
        <w:t xml:space="preserve"> </w:t>
      </w:r>
      <w:r w:rsidRPr="00AC0B9F">
        <w:rPr>
          <w:rFonts w:ascii="Times New Roman" w:hAnsi="Times New Roman" w:cs="Times New Roman"/>
          <w:sz w:val="28"/>
          <w:szCs w:val="28"/>
        </w:rPr>
        <w:t>за</w:t>
      </w:r>
      <w:r w:rsidRPr="00AC0B9F">
        <w:rPr>
          <w:rFonts w:ascii="Times New Roman" w:hAnsi="Times New Roman" w:cs="Times New Roman"/>
          <w:spacing w:val="-1"/>
          <w:sz w:val="28"/>
          <w:szCs w:val="28"/>
        </w:rPr>
        <w:t xml:space="preserve"> </w:t>
      </w:r>
      <w:r w:rsidRPr="00AC0B9F">
        <w:rPr>
          <w:rFonts w:ascii="Times New Roman" w:hAnsi="Times New Roman" w:cs="Times New Roman"/>
          <w:sz w:val="28"/>
          <w:szCs w:val="28"/>
        </w:rPr>
        <w:t>певними</w:t>
      </w:r>
      <w:r w:rsidRPr="00AC0B9F">
        <w:rPr>
          <w:rFonts w:ascii="Times New Roman" w:hAnsi="Times New Roman" w:cs="Times New Roman"/>
          <w:spacing w:val="-3"/>
          <w:sz w:val="28"/>
          <w:szCs w:val="28"/>
        </w:rPr>
        <w:t xml:space="preserve"> </w:t>
      </w:r>
      <w:r w:rsidRPr="00AC0B9F">
        <w:rPr>
          <w:rFonts w:ascii="Times New Roman" w:hAnsi="Times New Roman" w:cs="Times New Roman"/>
          <w:sz w:val="28"/>
          <w:szCs w:val="28"/>
        </w:rPr>
        <w:t>правилами</w:t>
      </w:r>
      <w:r w:rsidRPr="00AC0B9F">
        <w:rPr>
          <w:rStyle w:val="ab"/>
          <w:rFonts w:ascii="Times New Roman" w:hAnsi="Times New Roman" w:cs="Times New Roman"/>
          <w:sz w:val="28"/>
          <w:szCs w:val="28"/>
        </w:rPr>
        <w:footnoteReference w:id="4"/>
      </w:r>
      <w:r w:rsidRPr="00AC0B9F">
        <w:rPr>
          <w:rFonts w:ascii="Times New Roman" w:hAnsi="Times New Roman" w:cs="Times New Roman"/>
          <w:spacing w:val="3"/>
          <w:sz w:val="28"/>
          <w:szCs w:val="28"/>
        </w:rPr>
        <w:t>.</w:t>
      </w:r>
    </w:p>
    <w:p w14:paraId="75479E3A" w14:textId="77777777" w:rsidR="008817FC" w:rsidRPr="00AC0B9F" w:rsidRDefault="008817FC" w:rsidP="004D54FC">
      <w:pPr>
        <w:pStyle w:val="a3"/>
        <w:widowControl w:val="0"/>
        <w:numPr>
          <w:ilvl w:val="2"/>
          <w:numId w:val="21"/>
        </w:numPr>
        <w:tabs>
          <w:tab w:val="left" w:pos="1134"/>
          <w:tab w:val="left" w:pos="1276"/>
        </w:tabs>
        <w:autoSpaceDE w:val="0"/>
        <w:autoSpaceDN w:val="0"/>
        <w:spacing w:after="0" w:line="360" w:lineRule="auto"/>
        <w:ind w:left="0" w:firstLine="705"/>
        <w:contextualSpacing w:val="0"/>
        <w:jc w:val="both"/>
        <w:rPr>
          <w:rFonts w:ascii="Times New Roman" w:hAnsi="Times New Roman" w:cs="Times New Roman"/>
          <w:sz w:val="28"/>
          <w:szCs w:val="28"/>
        </w:rPr>
      </w:pPr>
      <w:r w:rsidRPr="00AC0B9F">
        <w:rPr>
          <w:rFonts w:ascii="Times New Roman" w:hAnsi="Times New Roman" w:cs="Times New Roman"/>
          <w:sz w:val="28"/>
          <w:szCs w:val="28"/>
        </w:rPr>
        <w:t>психологічний</w:t>
      </w:r>
      <w:r w:rsidRPr="00AC0B9F">
        <w:rPr>
          <w:rFonts w:ascii="Times New Roman" w:hAnsi="Times New Roman" w:cs="Times New Roman"/>
          <w:spacing w:val="1"/>
          <w:sz w:val="28"/>
          <w:szCs w:val="28"/>
        </w:rPr>
        <w:t xml:space="preserve"> </w:t>
      </w:r>
      <w:r w:rsidRPr="00AC0B9F">
        <w:rPr>
          <w:rFonts w:ascii="Times New Roman" w:hAnsi="Times New Roman" w:cs="Times New Roman"/>
          <w:sz w:val="28"/>
          <w:szCs w:val="28"/>
        </w:rPr>
        <w:t>аспект</w:t>
      </w:r>
      <w:r w:rsidRPr="00AC0B9F">
        <w:rPr>
          <w:rFonts w:ascii="Times New Roman" w:hAnsi="Times New Roman" w:cs="Times New Roman"/>
          <w:spacing w:val="1"/>
          <w:sz w:val="28"/>
          <w:szCs w:val="28"/>
        </w:rPr>
        <w:t xml:space="preserve"> </w:t>
      </w:r>
      <w:r w:rsidRPr="00AC0B9F">
        <w:rPr>
          <w:rFonts w:ascii="Times New Roman" w:hAnsi="Times New Roman" w:cs="Times New Roman"/>
          <w:sz w:val="28"/>
          <w:szCs w:val="28"/>
        </w:rPr>
        <w:t>–</w:t>
      </w:r>
      <w:r w:rsidRPr="00AC0B9F">
        <w:rPr>
          <w:rFonts w:ascii="Times New Roman" w:hAnsi="Times New Roman" w:cs="Times New Roman"/>
          <w:spacing w:val="1"/>
          <w:sz w:val="28"/>
          <w:szCs w:val="28"/>
        </w:rPr>
        <w:t xml:space="preserve"> </w:t>
      </w:r>
      <w:r w:rsidRPr="00AC0B9F">
        <w:rPr>
          <w:rFonts w:ascii="Times New Roman" w:hAnsi="Times New Roman" w:cs="Times New Roman"/>
          <w:sz w:val="28"/>
          <w:szCs w:val="28"/>
        </w:rPr>
        <w:t>громадянська</w:t>
      </w:r>
      <w:r w:rsidRPr="00AC0B9F">
        <w:rPr>
          <w:rFonts w:ascii="Times New Roman" w:hAnsi="Times New Roman" w:cs="Times New Roman"/>
          <w:spacing w:val="1"/>
          <w:sz w:val="28"/>
          <w:szCs w:val="28"/>
        </w:rPr>
        <w:t xml:space="preserve"> </w:t>
      </w:r>
      <w:r w:rsidRPr="00AC0B9F">
        <w:rPr>
          <w:rFonts w:ascii="Times New Roman" w:hAnsi="Times New Roman" w:cs="Times New Roman"/>
          <w:sz w:val="28"/>
          <w:szCs w:val="28"/>
        </w:rPr>
        <w:t>активність</w:t>
      </w:r>
      <w:r w:rsidRPr="00AC0B9F">
        <w:rPr>
          <w:rFonts w:ascii="Times New Roman" w:hAnsi="Times New Roman" w:cs="Times New Roman"/>
          <w:spacing w:val="1"/>
          <w:sz w:val="28"/>
          <w:szCs w:val="28"/>
        </w:rPr>
        <w:t xml:space="preserve"> </w:t>
      </w:r>
      <w:r w:rsidRPr="00AC0B9F">
        <w:rPr>
          <w:rFonts w:ascii="Times New Roman" w:hAnsi="Times New Roman" w:cs="Times New Roman"/>
          <w:sz w:val="28"/>
          <w:szCs w:val="28"/>
        </w:rPr>
        <w:t>розуміється</w:t>
      </w:r>
      <w:r w:rsidRPr="00AC0B9F">
        <w:rPr>
          <w:rFonts w:ascii="Times New Roman" w:hAnsi="Times New Roman" w:cs="Times New Roman"/>
          <w:spacing w:val="1"/>
          <w:sz w:val="28"/>
          <w:szCs w:val="28"/>
        </w:rPr>
        <w:t xml:space="preserve"> </w:t>
      </w:r>
      <w:r w:rsidRPr="00AC0B9F">
        <w:rPr>
          <w:rFonts w:ascii="Times New Roman" w:hAnsi="Times New Roman" w:cs="Times New Roman"/>
          <w:sz w:val="28"/>
          <w:szCs w:val="28"/>
        </w:rPr>
        <w:t>як</w:t>
      </w:r>
      <w:r w:rsidRPr="00AC0B9F">
        <w:rPr>
          <w:rFonts w:ascii="Times New Roman" w:hAnsi="Times New Roman" w:cs="Times New Roman"/>
          <w:spacing w:val="-67"/>
          <w:sz w:val="28"/>
          <w:szCs w:val="28"/>
        </w:rPr>
        <w:t xml:space="preserve"> </w:t>
      </w:r>
      <w:r w:rsidRPr="00AC0B9F">
        <w:rPr>
          <w:rFonts w:ascii="Times New Roman" w:hAnsi="Times New Roman" w:cs="Times New Roman"/>
          <w:sz w:val="28"/>
          <w:szCs w:val="28"/>
        </w:rPr>
        <w:t>характеристика окремої особистості. «Внутрішній світ» окремої людини може</w:t>
      </w:r>
      <w:r w:rsidRPr="00AC0B9F">
        <w:rPr>
          <w:rFonts w:ascii="Times New Roman" w:hAnsi="Times New Roman" w:cs="Times New Roman"/>
          <w:spacing w:val="1"/>
          <w:sz w:val="28"/>
          <w:szCs w:val="28"/>
        </w:rPr>
        <w:t xml:space="preserve"> </w:t>
      </w:r>
      <w:r w:rsidRPr="00AC0B9F">
        <w:rPr>
          <w:rFonts w:ascii="Times New Roman" w:hAnsi="Times New Roman" w:cs="Times New Roman"/>
          <w:sz w:val="28"/>
          <w:szCs w:val="28"/>
        </w:rPr>
        <w:t>мати такі якості, що за певних умов спонукають її діяти як</w:t>
      </w:r>
      <w:r w:rsidRPr="00AC0B9F">
        <w:rPr>
          <w:rFonts w:ascii="Times New Roman" w:hAnsi="Times New Roman" w:cs="Times New Roman"/>
          <w:spacing w:val="1"/>
          <w:sz w:val="28"/>
          <w:szCs w:val="28"/>
        </w:rPr>
        <w:t xml:space="preserve"> </w:t>
      </w:r>
      <w:r w:rsidRPr="00AC0B9F">
        <w:rPr>
          <w:rFonts w:ascii="Times New Roman" w:hAnsi="Times New Roman" w:cs="Times New Roman"/>
          <w:sz w:val="28"/>
          <w:szCs w:val="28"/>
        </w:rPr>
        <w:t>відповідальний</w:t>
      </w:r>
      <w:r w:rsidRPr="00AC0B9F">
        <w:rPr>
          <w:rFonts w:ascii="Times New Roman" w:hAnsi="Times New Roman" w:cs="Times New Roman"/>
          <w:spacing w:val="1"/>
          <w:sz w:val="28"/>
          <w:szCs w:val="28"/>
        </w:rPr>
        <w:t xml:space="preserve"> </w:t>
      </w:r>
      <w:r w:rsidRPr="00AC0B9F">
        <w:rPr>
          <w:rFonts w:ascii="Times New Roman" w:hAnsi="Times New Roman" w:cs="Times New Roman"/>
          <w:sz w:val="28"/>
          <w:szCs w:val="28"/>
        </w:rPr>
        <w:t>громадянин. Про таку людину кажуть, що вона активна</w:t>
      </w:r>
      <w:r w:rsidRPr="00AC0B9F">
        <w:rPr>
          <w:rStyle w:val="ab"/>
          <w:rFonts w:ascii="Times New Roman" w:hAnsi="Times New Roman" w:cs="Times New Roman"/>
          <w:sz w:val="28"/>
          <w:szCs w:val="28"/>
        </w:rPr>
        <w:footnoteReference w:id="5"/>
      </w:r>
      <w:r w:rsidRPr="00AC0B9F">
        <w:rPr>
          <w:rFonts w:ascii="Times New Roman" w:hAnsi="Times New Roman" w:cs="Times New Roman"/>
          <w:sz w:val="28"/>
          <w:szCs w:val="28"/>
        </w:rPr>
        <w:t>. Так,</w:t>
      </w:r>
      <w:r w:rsidRPr="00AC0B9F">
        <w:rPr>
          <w:rFonts w:ascii="Times New Roman" w:hAnsi="Times New Roman" w:cs="Times New Roman"/>
          <w:spacing w:val="1"/>
          <w:sz w:val="28"/>
          <w:szCs w:val="28"/>
        </w:rPr>
        <w:t xml:space="preserve"> </w:t>
      </w:r>
      <w:r w:rsidRPr="00AC0B9F">
        <w:rPr>
          <w:rFonts w:ascii="Times New Roman" w:hAnsi="Times New Roman" w:cs="Times New Roman"/>
          <w:sz w:val="28"/>
          <w:szCs w:val="28"/>
        </w:rPr>
        <w:t xml:space="preserve">В. </w:t>
      </w:r>
      <w:proofErr w:type="spellStart"/>
      <w:r w:rsidRPr="00AC0B9F">
        <w:rPr>
          <w:rFonts w:ascii="Times New Roman" w:hAnsi="Times New Roman" w:cs="Times New Roman"/>
          <w:sz w:val="28"/>
          <w:szCs w:val="28"/>
        </w:rPr>
        <w:t>Головенько</w:t>
      </w:r>
      <w:proofErr w:type="spellEnd"/>
      <w:r w:rsidRPr="00AC0B9F">
        <w:rPr>
          <w:rFonts w:ascii="Times New Roman" w:hAnsi="Times New Roman" w:cs="Times New Roman"/>
          <w:spacing w:val="1"/>
          <w:sz w:val="28"/>
          <w:szCs w:val="28"/>
        </w:rPr>
        <w:t xml:space="preserve"> </w:t>
      </w:r>
      <w:r w:rsidRPr="00AC0B9F">
        <w:rPr>
          <w:rFonts w:ascii="Times New Roman" w:hAnsi="Times New Roman" w:cs="Times New Roman"/>
          <w:sz w:val="28"/>
          <w:szCs w:val="28"/>
        </w:rPr>
        <w:t>вказує,</w:t>
      </w:r>
      <w:r w:rsidRPr="00AC0B9F">
        <w:rPr>
          <w:rFonts w:ascii="Times New Roman" w:hAnsi="Times New Roman" w:cs="Times New Roman"/>
          <w:spacing w:val="1"/>
          <w:sz w:val="28"/>
          <w:szCs w:val="28"/>
        </w:rPr>
        <w:t xml:space="preserve"> </w:t>
      </w:r>
      <w:r w:rsidRPr="00AC0B9F">
        <w:rPr>
          <w:rFonts w:ascii="Times New Roman" w:hAnsi="Times New Roman" w:cs="Times New Roman"/>
          <w:sz w:val="28"/>
          <w:szCs w:val="28"/>
        </w:rPr>
        <w:t>що</w:t>
      </w:r>
      <w:r w:rsidRPr="00AC0B9F">
        <w:rPr>
          <w:rFonts w:ascii="Times New Roman" w:hAnsi="Times New Roman" w:cs="Times New Roman"/>
          <w:spacing w:val="1"/>
          <w:sz w:val="28"/>
          <w:szCs w:val="28"/>
        </w:rPr>
        <w:t xml:space="preserve"> </w:t>
      </w:r>
      <w:r w:rsidRPr="00AC0B9F">
        <w:rPr>
          <w:rFonts w:ascii="Times New Roman" w:hAnsi="Times New Roman" w:cs="Times New Roman"/>
          <w:sz w:val="28"/>
          <w:szCs w:val="28"/>
        </w:rPr>
        <w:t>громадянська</w:t>
      </w:r>
      <w:r w:rsidRPr="00AC0B9F">
        <w:rPr>
          <w:rFonts w:ascii="Times New Roman" w:hAnsi="Times New Roman" w:cs="Times New Roman"/>
          <w:spacing w:val="1"/>
          <w:sz w:val="28"/>
          <w:szCs w:val="28"/>
        </w:rPr>
        <w:t xml:space="preserve"> </w:t>
      </w:r>
      <w:r w:rsidRPr="00AC0B9F">
        <w:rPr>
          <w:rFonts w:ascii="Times New Roman" w:hAnsi="Times New Roman" w:cs="Times New Roman"/>
          <w:sz w:val="28"/>
          <w:szCs w:val="28"/>
        </w:rPr>
        <w:t>активність</w:t>
      </w:r>
      <w:r w:rsidRPr="00AC0B9F">
        <w:rPr>
          <w:rFonts w:ascii="Times New Roman" w:hAnsi="Times New Roman" w:cs="Times New Roman"/>
          <w:spacing w:val="1"/>
          <w:sz w:val="28"/>
          <w:szCs w:val="28"/>
        </w:rPr>
        <w:t xml:space="preserve"> </w:t>
      </w:r>
      <w:r w:rsidRPr="00AC0B9F">
        <w:rPr>
          <w:rFonts w:ascii="Times New Roman" w:hAnsi="Times New Roman" w:cs="Times New Roman"/>
          <w:sz w:val="28"/>
          <w:szCs w:val="28"/>
        </w:rPr>
        <w:t>–</w:t>
      </w:r>
      <w:r w:rsidRPr="00AC0B9F">
        <w:rPr>
          <w:rFonts w:ascii="Times New Roman" w:hAnsi="Times New Roman" w:cs="Times New Roman"/>
          <w:spacing w:val="1"/>
          <w:sz w:val="28"/>
          <w:szCs w:val="28"/>
        </w:rPr>
        <w:t xml:space="preserve"> </w:t>
      </w:r>
      <w:r w:rsidRPr="00AC0B9F">
        <w:rPr>
          <w:rFonts w:ascii="Times New Roman" w:hAnsi="Times New Roman" w:cs="Times New Roman"/>
          <w:sz w:val="28"/>
          <w:szCs w:val="28"/>
        </w:rPr>
        <w:t>це</w:t>
      </w:r>
      <w:r w:rsidRPr="00AC0B9F">
        <w:rPr>
          <w:rFonts w:ascii="Times New Roman" w:hAnsi="Times New Roman" w:cs="Times New Roman"/>
          <w:spacing w:val="1"/>
          <w:sz w:val="28"/>
          <w:szCs w:val="28"/>
        </w:rPr>
        <w:t xml:space="preserve"> </w:t>
      </w:r>
      <w:r w:rsidRPr="00AC0B9F">
        <w:rPr>
          <w:rFonts w:ascii="Times New Roman" w:hAnsi="Times New Roman" w:cs="Times New Roman"/>
          <w:sz w:val="28"/>
          <w:szCs w:val="28"/>
        </w:rPr>
        <w:t>внутрішнє</w:t>
      </w:r>
      <w:r w:rsidRPr="00AC0B9F">
        <w:rPr>
          <w:rFonts w:ascii="Times New Roman" w:hAnsi="Times New Roman" w:cs="Times New Roman"/>
          <w:spacing w:val="1"/>
          <w:sz w:val="28"/>
          <w:szCs w:val="28"/>
        </w:rPr>
        <w:t xml:space="preserve"> </w:t>
      </w:r>
      <w:r w:rsidRPr="00AC0B9F">
        <w:rPr>
          <w:rFonts w:ascii="Times New Roman" w:hAnsi="Times New Roman" w:cs="Times New Roman"/>
          <w:sz w:val="28"/>
          <w:szCs w:val="28"/>
        </w:rPr>
        <w:t>прагнення до діяльності, отже, вона передує здійсненню суспільних функцій</w:t>
      </w:r>
      <w:r w:rsidRPr="00AC0B9F">
        <w:rPr>
          <w:rFonts w:ascii="Times New Roman" w:hAnsi="Times New Roman" w:cs="Times New Roman"/>
          <w:spacing w:val="1"/>
          <w:sz w:val="28"/>
          <w:szCs w:val="28"/>
        </w:rPr>
        <w:t xml:space="preserve"> </w:t>
      </w:r>
      <w:r w:rsidRPr="00AC0B9F">
        <w:rPr>
          <w:rFonts w:ascii="Times New Roman" w:hAnsi="Times New Roman" w:cs="Times New Roman"/>
          <w:sz w:val="28"/>
          <w:szCs w:val="28"/>
        </w:rPr>
        <w:t>(широке</w:t>
      </w:r>
      <w:r w:rsidRPr="00AC0B9F">
        <w:rPr>
          <w:rFonts w:ascii="Times New Roman" w:hAnsi="Times New Roman" w:cs="Times New Roman"/>
          <w:spacing w:val="1"/>
          <w:sz w:val="28"/>
          <w:szCs w:val="28"/>
        </w:rPr>
        <w:t xml:space="preserve"> </w:t>
      </w:r>
      <w:r w:rsidRPr="00AC0B9F">
        <w:rPr>
          <w:rFonts w:ascii="Times New Roman" w:hAnsi="Times New Roman" w:cs="Times New Roman"/>
          <w:sz w:val="28"/>
          <w:szCs w:val="28"/>
        </w:rPr>
        <w:t>тлумачення)</w:t>
      </w:r>
      <w:r w:rsidRPr="00AC0B9F">
        <w:rPr>
          <w:rStyle w:val="ab"/>
          <w:rFonts w:ascii="Times New Roman" w:hAnsi="Times New Roman" w:cs="Times New Roman"/>
          <w:sz w:val="28"/>
          <w:szCs w:val="28"/>
        </w:rPr>
        <w:footnoteReference w:id="6"/>
      </w:r>
      <w:r w:rsidRPr="00AC0B9F">
        <w:rPr>
          <w:rFonts w:ascii="Times New Roman" w:hAnsi="Times New Roman" w:cs="Times New Roman"/>
          <w:spacing w:val="2"/>
          <w:sz w:val="28"/>
          <w:szCs w:val="28"/>
        </w:rPr>
        <w:t xml:space="preserve"> </w:t>
      </w:r>
      <w:r w:rsidRPr="00AC0B9F">
        <w:rPr>
          <w:rFonts w:ascii="Times New Roman" w:hAnsi="Times New Roman" w:cs="Times New Roman"/>
          <w:sz w:val="28"/>
          <w:szCs w:val="28"/>
        </w:rPr>
        <w:t>.</w:t>
      </w:r>
    </w:p>
    <w:p w14:paraId="578E1E77" w14:textId="77777777" w:rsidR="008817FC" w:rsidRPr="00AC0B9F" w:rsidRDefault="008817FC" w:rsidP="00112932">
      <w:pPr>
        <w:pStyle w:val="110"/>
        <w:spacing w:line="360" w:lineRule="auto"/>
        <w:ind w:left="0" w:firstLine="703"/>
        <w:jc w:val="both"/>
        <w:rPr>
          <w:b w:val="0"/>
        </w:rPr>
      </w:pPr>
      <w:r w:rsidRPr="00AC0B9F">
        <w:rPr>
          <w:b w:val="0"/>
        </w:rPr>
        <w:t xml:space="preserve">Якщо  </w:t>
      </w:r>
      <w:r w:rsidR="002E0729" w:rsidRPr="00AC0B9F">
        <w:rPr>
          <w:b w:val="0"/>
        </w:rPr>
        <w:t xml:space="preserve">ж </w:t>
      </w:r>
      <w:r w:rsidRPr="00AC0B9F">
        <w:rPr>
          <w:b w:val="0"/>
        </w:rPr>
        <w:t xml:space="preserve">зіставити   </w:t>
      </w:r>
      <w:r w:rsidR="002E0729" w:rsidRPr="00AC0B9F">
        <w:rPr>
          <w:b w:val="0"/>
        </w:rPr>
        <w:t xml:space="preserve">вказані вище </w:t>
      </w:r>
      <w:r w:rsidRPr="00AC0B9F">
        <w:rPr>
          <w:b w:val="0"/>
        </w:rPr>
        <w:t xml:space="preserve">атрибутивне   та   психологічне   розуміння   </w:t>
      </w:r>
      <w:r w:rsidRPr="00AC0B9F">
        <w:rPr>
          <w:b w:val="0"/>
        </w:rPr>
        <w:lastRenderedPageBreak/>
        <w:t xml:space="preserve">терміну «активність» послідовно з політико-правовим та ціннісним розумінням терміну «громадянський», можна </w:t>
      </w:r>
      <w:r w:rsidR="002E0729" w:rsidRPr="00AC0B9F">
        <w:rPr>
          <w:b w:val="0"/>
        </w:rPr>
        <w:t xml:space="preserve">виділити такі </w:t>
      </w:r>
      <w:r w:rsidRPr="00AC0B9F">
        <w:rPr>
          <w:b w:val="0"/>
        </w:rPr>
        <w:t xml:space="preserve"> основні підходи до розуміння терміну «громадянська активність»:</w:t>
      </w:r>
    </w:p>
    <w:p w14:paraId="02339DC4" w14:textId="2996B82E" w:rsidR="008817FC" w:rsidRPr="00AC0B9F" w:rsidRDefault="002E0729" w:rsidP="00112932">
      <w:pPr>
        <w:pStyle w:val="a3"/>
        <w:widowControl w:val="0"/>
        <w:numPr>
          <w:ilvl w:val="0"/>
          <w:numId w:val="22"/>
        </w:numPr>
        <w:tabs>
          <w:tab w:val="left" w:pos="1134"/>
          <w:tab w:val="left" w:pos="1657"/>
        </w:tabs>
        <w:autoSpaceDE w:val="0"/>
        <w:autoSpaceDN w:val="0"/>
        <w:spacing w:after="0" w:line="360" w:lineRule="auto"/>
        <w:ind w:left="0" w:firstLine="703"/>
        <w:contextualSpacing w:val="0"/>
        <w:jc w:val="both"/>
        <w:rPr>
          <w:rFonts w:ascii="Times New Roman" w:hAnsi="Times New Roman" w:cs="Times New Roman"/>
          <w:sz w:val="28"/>
          <w:szCs w:val="28"/>
        </w:rPr>
      </w:pPr>
      <w:r w:rsidRPr="00AC0B9F">
        <w:rPr>
          <w:rFonts w:ascii="Times New Roman" w:hAnsi="Times New Roman" w:cs="Times New Roman"/>
          <w:sz w:val="28"/>
          <w:szCs w:val="28"/>
        </w:rPr>
        <w:t>якщо</w:t>
      </w:r>
      <w:r w:rsidR="008817FC" w:rsidRPr="00AC0B9F">
        <w:rPr>
          <w:rFonts w:ascii="Times New Roman" w:hAnsi="Times New Roman" w:cs="Times New Roman"/>
          <w:spacing w:val="1"/>
          <w:sz w:val="28"/>
          <w:szCs w:val="28"/>
        </w:rPr>
        <w:t xml:space="preserve"> </w:t>
      </w:r>
      <w:r w:rsidR="008817FC" w:rsidRPr="00AC0B9F">
        <w:rPr>
          <w:rFonts w:ascii="Times New Roman" w:hAnsi="Times New Roman" w:cs="Times New Roman"/>
          <w:sz w:val="28"/>
          <w:szCs w:val="28"/>
        </w:rPr>
        <w:t>поєдна</w:t>
      </w:r>
      <w:r w:rsidRPr="00AC0B9F">
        <w:rPr>
          <w:rFonts w:ascii="Times New Roman" w:hAnsi="Times New Roman" w:cs="Times New Roman"/>
          <w:sz w:val="28"/>
          <w:szCs w:val="28"/>
        </w:rPr>
        <w:t>ти</w:t>
      </w:r>
      <w:r w:rsidR="008817FC" w:rsidRPr="00AC0B9F">
        <w:rPr>
          <w:rFonts w:ascii="Times New Roman" w:hAnsi="Times New Roman" w:cs="Times New Roman"/>
          <w:spacing w:val="1"/>
          <w:sz w:val="28"/>
          <w:szCs w:val="28"/>
        </w:rPr>
        <w:t xml:space="preserve"> </w:t>
      </w:r>
      <w:r w:rsidR="008817FC" w:rsidRPr="00AC0B9F">
        <w:rPr>
          <w:rFonts w:ascii="Times New Roman" w:hAnsi="Times New Roman" w:cs="Times New Roman"/>
          <w:sz w:val="28"/>
          <w:szCs w:val="28"/>
        </w:rPr>
        <w:t>атрибутивн</w:t>
      </w:r>
      <w:r w:rsidRPr="00AC0B9F">
        <w:rPr>
          <w:rFonts w:ascii="Times New Roman" w:hAnsi="Times New Roman" w:cs="Times New Roman"/>
          <w:sz w:val="28"/>
          <w:szCs w:val="28"/>
        </w:rPr>
        <w:t>ий</w:t>
      </w:r>
      <w:r w:rsidR="008817FC" w:rsidRPr="00AC0B9F">
        <w:rPr>
          <w:rFonts w:ascii="Times New Roman" w:hAnsi="Times New Roman" w:cs="Times New Roman"/>
          <w:spacing w:val="1"/>
          <w:sz w:val="28"/>
          <w:szCs w:val="28"/>
        </w:rPr>
        <w:t xml:space="preserve"> </w:t>
      </w:r>
      <w:r w:rsidR="008817FC" w:rsidRPr="00AC0B9F">
        <w:rPr>
          <w:rFonts w:ascii="Times New Roman" w:hAnsi="Times New Roman" w:cs="Times New Roman"/>
          <w:sz w:val="28"/>
          <w:szCs w:val="28"/>
        </w:rPr>
        <w:t>та</w:t>
      </w:r>
      <w:r w:rsidR="008817FC" w:rsidRPr="00AC0B9F">
        <w:rPr>
          <w:rFonts w:ascii="Times New Roman" w:hAnsi="Times New Roman" w:cs="Times New Roman"/>
          <w:spacing w:val="1"/>
          <w:sz w:val="28"/>
          <w:szCs w:val="28"/>
        </w:rPr>
        <w:t xml:space="preserve"> </w:t>
      </w:r>
      <w:r w:rsidR="00AB247F" w:rsidRPr="00AC0B9F">
        <w:rPr>
          <w:rFonts w:ascii="Times New Roman" w:hAnsi="Times New Roman" w:cs="Times New Roman"/>
          <w:sz w:val="28"/>
          <w:szCs w:val="28"/>
        </w:rPr>
        <w:t>ціннісний</w:t>
      </w:r>
      <w:r w:rsidR="008817FC" w:rsidRPr="00AC0B9F">
        <w:rPr>
          <w:rFonts w:ascii="Times New Roman" w:hAnsi="Times New Roman" w:cs="Times New Roman"/>
          <w:spacing w:val="1"/>
          <w:sz w:val="28"/>
          <w:szCs w:val="28"/>
        </w:rPr>
        <w:t xml:space="preserve"> </w:t>
      </w:r>
      <w:r w:rsidRPr="00AC0B9F">
        <w:rPr>
          <w:rFonts w:ascii="Times New Roman" w:hAnsi="Times New Roman" w:cs="Times New Roman"/>
          <w:sz w:val="28"/>
          <w:szCs w:val="28"/>
        </w:rPr>
        <w:t>аспекти</w:t>
      </w:r>
      <w:r w:rsidR="008817FC" w:rsidRPr="00AC0B9F">
        <w:rPr>
          <w:rFonts w:ascii="Times New Roman" w:hAnsi="Times New Roman" w:cs="Times New Roman"/>
          <w:sz w:val="28"/>
          <w:szCs w:val="28"/>
        </w:rPr>
        <w:t>,</w:t>
      </w:r>
      <w:r w:rsidR="008817FC" w:rsidRPr="00AC0B9F">
        <w:rPr>
          <w:rFonts w:ascii="Times New Roman" w:hAnsi="Times New Roman" w:cs="Times New Roman"/>
          <w:spacing w:val="1"/>
          <w:sz w:val="28"/>
          <w:szCs w:val="28"/>
        </w:rPr>
        <w:t xml:space="preserve"> </w:t>
      </w:r>
      <w:r w:rsidR="009759DE" w:rsidRPr="00AC0B9F">
        <w:rPr>
          <w:rFonts w:ascii="Times New Roman" w:hAnsi="Times New Roman" w:cs="Times New Roman"/>
          <w:spacing w:val="1"/>
          <w:sz w:val="28"/>
          <w:szCs w:val="28"/>
        </w:rPr>
        <w:t xml:space="preserve">то </w:t>
      </w:r>
      <w:r w:rsidR="008817FC" w:rsidRPr="00AC0B9F">
        <w:rPr>
          <w:rFonts w:ascii="Times New Roman" w:hAnsi="Times New Roman" w:cs="Times New Roman"/>
          <w:sz w:val="28"/>
          <w:szCs w:val="28"/>
        </w:rPr>
        <w:t>громадянська</w:t>
      </w:r>
      <w:r w:rsidR="008817FC" w:rsidRPr="00AC0B9F">
        <w:rPr>
          <w:rFonts w:ascii="Times New Roman" w:hAnsi="Times New Roman" w:cs="Times New Roman"/>
          <w:spacing w:val="1"/>
          <w:sz w:val="28"/>
          <w:szCs w:val="28"/>
        </w:rPr>
        <w:t xml:space="preserve"> </w:t>
      </w:r>
      <w:r w:rsidR="008817FC" w:rsidRPr="00AC0B9F">
        <w:rPr>
          <w:rFonts w:ascii="Times New Roman" w:hAnsi="Times New Roman" w:cs="Times New Roman"/>
          <w:sz w:val="28"/>
          <w:szCs w:val="28"/>
        </w:rPr>
        <w:t>активність</w:t>
      </w:r>
      <w:r w:rsidR="008817FC" w:rsidRPr="00AC0B9F">
        <w:rPr>
          <w:rFonts w:ascii="Times New Roman" w:hAnsi="Times New Roman" w:cs="Times New Roman"/>
          <w:spacing w:val="1"/>
          <w:sz w:val="28"/>
          <w:szCs w:val="28"/>
        </w:rPr>
        <w:t xml:space="preserve"> </w:t>
      </w:r>
      <w:r w:rsidR="008817FC" w:rsidRPr="00AC0B9F">
        <w:rPr>
          <w:rFonts w:ascii="Times New Roman" w:hAnsi="Times New Roman" w:cs="Times New Roman"/>
          <w:sz w:val="28"/>
          <w:szCs w:val="28"/>
        </w:rPr>
        <w:t>–</w:t>
      </w:r>
      <w:r w:rsidR="008817FC" w:rsidRPr="00AC0B9F">
        <w:rPr>
          <w:rFonts w:ascii="Times New Roman" w:hAnsi="Times New Roman" w:cs="Times New Roman"/>
          <w:spacing w:val="1"/>
          <w:sz w:val="28"/>
          <w:szCs w:val="28"/>
        </w:rPr>
        <w:t xml:space="preserve"> </w:t>
      </w:r>
      <w:r w:rsidR="008817FC" w:rsidRPr="00AC0B9F">
        <w:rPr>
          <w:rFonts w:ascii="Times New Roman" w:hAnsi="Times New Roman" w:cs="Times New Roman"/>
          <w:sz w:val="28"/>
          <w:szCs w:val="28"/>
        </w:rPr>
        <w:t>це</w:t>
      </w:r>
      <w:r w:rsidR="008817FC" w:rsidRPr="00AC0B9F">
        <w:rPr>
          <w:rFonts w:ascii="Times New Roman" w:hAnsi="Times New Roman" w:cs="Times New Roman"/>
          <w:spacing w:val="1"/>
          <w:sz w:val="28"/>
          <w:szCs w:val="28"/>
        </w:rPr>
        <w:t xml:space="preserve"> </w:t>
      </w:r>
      <w:r w:rsidR="008817FC" w:rsidRPr="00AC0B9F">
        <w:rPr>
          <w:rFonts w:ascii="Times New Roman" w:hAnsi="Times New Roman" w:cs="Times New Roman"/>
          <w:sz w:val="28"/>
          <w:szCs w:val="28"/>
        </w:rPr>
        <w:t>така</w:t>
      </w:r>
      <w:r w:rsidR="008817FC" w:rsidRPr="00AC0B9F">
        <w:rPr>
          <w:rFonts w:ascii="Times New Roman" w:hAnsi="Times New Roman" w:cs="Times New Roman"/>
          <w:spacing w:val="1"/>
          <w:sz w:val="28"/>
          <w:szCs w:val="28"/>
        </w:rPr>
        <w:t xml:space="preserve"> </w:t>
      </w:r>
      <w:r w:rsidR="008817FC" w:rsidRPr="00AC0B9F">
        <w:rPr>
          <w:rFonts w:ascii="Times New Roman" w:hAnsi="Times New Roman" w:cs="Times New Roman"/>
          <w:sz w:val="28"/>
          <w:szCs w:val="28"/>
        </w:rPr>
        <w:t>діяльність</w:t>
      </w:r>
      <w:r w:rsidR="008817FC" w:rsidRPr="00AC0B9F">
        <w:rPr>
          <w:rFonts w:ascii="Times New Roman" w:hAnsi="Times New Roman" w:cs="Times New Roman"/>
          <w:spacing w:val="1"/>
          <w:sz w:val="28"/>
          <w:szCs w:val="28"/>
        </w:rPr>
        <w:t xml:space="preserve"> </w:t>
      </w:r>
      <w:r w:rsidR="008817FC" w:rsidRPr="00AC0B9F">
        <w:rPr>
          <w:rFonts w:ascii="Times New Roman" w:hAnsi="Times New Roman" w:cs="Times New Roman"/>
          <w:sz w:val="28"/>
          <w:szCs w:val="28"/>
        </w:rPr>
        <w:t>громадян,</w:t>
      </w:r>
      <w:r w:rsidR="008817FC" w:rsidRPr="00AC0B9F">
        <w:rPr>
          <w:rFonts w:ascii="Times New Roman" w:hAnsi="Times New Roman" w:cs="Times New Roman"/>
          <w:spacing w:val="1"/>
          <w:sz w:val="28"/>
          <w:szCs w:val="28"/>
        </w:rPr>
        <w:t xml:space="preserve"> </w:t>
      </w:r>
      <w:r w:rsidR="008817FC" w:rsidRPr="00AC0B9F">
        <w:rPr>
          <w:rFonts w:ascii="Times New Roman" w:hAnsi="Times New Roman" w:cs="Times New Roman"/>
          <w:sz w:val="28"/>
          <w:szCs w:val="28"/>
        </w:rPr>
        <w:t>що</w:t>
      </w:r>
      <w:r w:rsidR="008817FC" w:rsidRPr="00AC0B9F">
        <w:rPr>
          <w:rFonts w:ascii="Times New Roman" w:hAnsi="Times New Roman" w:cs="Times New Roman"/>
          <w:spacing w:val="1"/>
          <w:sz w:val="28"/>
          <w:szCs w:val="28"/>
        </w:rPr>
        <w:t xml:space="preserve"> </w:t>
      </w:r>
      <w:r w:rsidR="008817FC" w:rsidRPr="00AC0B9F">
        <w:rPr>
          <w:rFonts w:ascii="Times New Roman" w:hAnsi="Times New Roman" w:cs="Times New Roman"/>
          <w:sz w:val="28"/>
          <w:szCs w:val="28"/>
        </w:rPr>
        <w:t>базується</w:t>
      </w:r>
      <w:r w:rsidR="008817FC" w:rsidRPr="00AC0B9F">
        <w:rPr>
          <w:rFonts w:ascii="Times New Roman" w:hAnsi="Times New Roman" w:cs="Times New Roman"/>
          <w:spacing w:val="1"/>
          <w:sz w:val="28"/>
          <w:szCs w:val="28"/>
        </w:rPr>
        <w:t xml:space="preserve"> </w:t>
      </w:r>
      <w:r w:rsidR="008817FC" w:rsidRPr="00AC0B9F">
        <w:rPr>
          <w:rFonts w:ascii="Times New Roman" w:hAnsi="Times New Roman" w:cs="Times New Roman"/>
          <w:sz w:val="28"/>
          <w:szCs w:val="28"/>
        </w:rPr>
        <w:t>та</w:t>
      </w:r>
      <w:r w:rsidR="008817FC" w:rsidRPr="00AC0B9F">
        <w:rPr>
          <w:rFonts w:ascii="Times New Roman" w:hAnsi="Times New Roman" w:cs="Times New Roman"/>
          <w:spacing w:val="1"/>
          <w:sz w:val="28"/>
          <w:szCs w:val="28"/>
        </w:rPr>
        <w:t xml:space="preserve"> </w:t>
      </w:r>
      <w:r w:rsidR="008817FC" w:rsidRPr="00AC0B9F">
        <w:rPr>
          <w:rFonts w:ascii="Times New Roman" w:hAnsi="Times New Roman" w:cs="Times New Roman"/>
          <w:sz w:val="28"/>
          <w:szCs w:val="28"/>
        </w:rPr>
        <w:t>врегульована</w:t>
      </w:r>
      <w:r w:rsidR="008817FC" w:rsidRPr="00AC0B9F">
        <w:rPr>
          <w:rFonts w:ascii="Times New Roman" w:hAnsi="Times New Roman" w:cs="Times New Roman"/>
          <w:spacing w:val="1"/>
          <w:sz w:val="28"/>
          <w:szCs w:val="28"/>
        </w:rPr>
        <w:t xml:space="preserve"> </w:t>
      </w:r>
      <w:r w:rsidR="008817FC" w:rsidRPr="00AC0B9F">
        <w:rPr>
          <w:rFonts w:ascii="Times New Roman" w:hAnsi="Times New Roman" w:cs="Times New Roman"/>
          <w:sz w:val="28"/>
          <w:szCs w:val="28"/>
        </w:rPr>
        <w:t>певними</w:t>
      </w:r>
      <w:r w:rsidR="008817FC" w:rsidRPr="00AC0B9F">
        <w:rPr>
          <w:rFonts w:ascii="Times New Roman" w:hAnsi="Times New Roman" w:cs="Times New Roman"/>
          <w:spacing w:val="1"/>
          <w:sz w:val="28"/>
          <w:szCs w:val="28"/>
        </w:rPr>
        <w:t xml:space="preserve"> </w:t>
      </w:r>
      <w:r w:rsidR="008817FC" w:rsidRPr="00AC0B9F">
        <w:rPr>
          <w:rFonts w:ascii="Times New Roman" w:hAnsi="Times New Roman" w:cs="Times New Roman"/>
          <w:sz w:val="28"/>
          <w:szCs w:val="28"/>
        </w:rPr>
        <w:t>формальними</w:t>
      </w:r>
      <w:r w:rsidR="008817FC" w:rsidRPr="00AC0B9F">
        <w:rPr>
          <w:rFonts w:ascii="Times New Roman" w:hAnsi="Times New Roman" w:cs="Times New Roman"/>
          <w:spacing w:val="1"/>
          <w:sz w:val="28"/>
          <w:szCs w:val="28"/>
        </w:rPr>
        <w:t xml:space="preserve"> </w:t>
      </w:r>
      <w:r w:rsidR="008817FC" w:rsidRPr="00AC0B9F">
        <w:rPr>
          <w:rFonts w:ascii="Times New Roman" w:hAnsi="Times New Roman" w:cs="Times New Roman"/>
          <w:sz w:val="28"/>
          <w:szCs w:val="28"/>
        </w:rPr>
        <w:t>(нормативними)</w:t>
      </w:r>
      <w:r w:rsidR="008817FC" w:rsidRPr="00AC0B9F">
        <w:rPr>
          <w:rFonts w:ascii="Times New Roman" w:hAnsi="Times New Roman" w:cs="Times New Roman"/>
          <w:spacing w:val="1"/>
          <w:sz w:val="28"/>
          <w:szCs w:val="28"/>
        </w:rPr>
        <w:t xml:space="preserve"> </w:t>
      </w:r>
      <w:r w:rsidR="008817FC" w:rsidRPr="00AC0B9F">
        <w:rPr>
          <w:rFonts w:ascii="Times New Roman" w:hAnsi="Times New Roman" w:cs="Times New Roman"/>
          <w:sz w:val="28"/>
          <w:szCs w:val="28"/>
        </w:rPr>
        <w:t>та</w:t>
      </w:r>
      <w:r w:rsidR="008817FC" w:rsidRPr="00AC0B9F">
        <w:rPr>
          <w:rFonts w:ascii="Times New Roman" w:hAnsi="Times New Roman" w:cs="Times New Roman"/>
          <w:spacing w:val="1"/>
          <w:sz w:val="28"/>
          <w:szCs w:val="28"/>
        </w:rPr>
        <w:t xml:space="preserve"> </w:t>
      </w:r>
      <w:r w:rsidR="008817FC" w:rsidRPr="00AC0B9F">
        <w:rPr>
          <w:rFonts w:ascii="Times New Roman" w:hAnsi="Times New Roman" w:cs="Times New Roman"/>
          <w:sz w:val="28"/>
          <w:szCs w:val="28"/>
        </w:rPr>
        <w:t>неформальними</w:t>
      </w:r>
      <w:r w:rsidR="008817FC" w:rsidRPr="00AC0B9F">
        <w:rPr>
          <w:rFonts w:ascii="Times New Roman" w:hAnsi="Times New Roman" w:cs="Times New Roman"/>
          <w:spacing w:val="1"/>
          <w:sz w:val="28"/>
          <w:szCs w:val="28"/>
        </w:rPr>
        <w:t xml:space="preserve"> </w:t>
      </w:r>
      <w:r w:rsidR="008817FC" w:rsidRPr="00AC0B9F">
        <w:rPr>
          <w:rFonts w:ascii="Times New Roman" w:hAnsi="Times New Roman" w:cs="Times New Roman"/>
          <w:sz w:val="28"/>
          <w:szCs w:val="28"/>
        </w:rPr>
        <w:t>(культурними)</w:t>
      </w:r>
      <w:r w:rsidR="008817FC" w:rsidRPr="00AC0B9F">
        <w:rPr>
          <w:rFonts w:ascii="Times New Roman" w:hAnsi="Times New Roman" w:cs="Times New Roman"/>
          <w:spacing w:val="1"/>
          <w:sz w:val="28"/>
          <w:szCs w:val="28"/>
        </w:rPr>
        <w:t xml:space="preserve"> </w:t>
      </w:r>
      <w:r w:rsidR="008817FC" w:rsidRPr="00AC0B9F">
        <w:rPr>
          <w:rFonts w:ascii="Times New Roman" w:hAnsi="Times New Roman" w:cs="Times New Roman"/>
          <w:sz w:val="28"/>
          <w:szCs w:val="28"/>
        </w:rPr>
        <w:t>принципами,</w:t>
      </w:r>
      <w:r w:rsidR="008817FC" w:rsidRPr="00AC0B9F">
        <w:rPr>
          <w:rFonts w:ascii="Times New Roman" w:hAnsi="Times New Roman" w:cs="Times New Roman"/>
          <w:spacing w:val="1"/>
          <w:sz w:val="28"/>
          <w:szCs w:val="28"/>
        </w:rPr>
        <w:t xml:space="preserve"> </w:t>
      </w:r>
      <w:r w:rsidR="008817FC" w:rsidRPr="00AC0B9F">
        <w:rPr>
          <w:rFonts w:ascii="Times New Roman" w:hAnsi="Times New Roman" w:cs="Times New Roman"/>
          <w:sz w:val="28"/>
          <w:szCs w:val="28"/>
        </w:rPr>
        <w:t>а</w:t>
      </w:r>
      <w:r w:rsidR="008817FC" w:rsidRPr="00AC0B9F">
        <w:rPr>
          <w:rFonts w:ascii="Times New Roman" w:hAnsi="Times New Roman" w:cs="Times New Roman"/>
          <w:spacing w:val="1"/>
          <w:sz w:val="28"/>
          <w:szCs w:val="28"/>
        </w:rPr>
        <w:t xml:space="preserve"> </w:t>
      </w:r>
      <w:r w:rsidR="008817FC" w:rsidRPr="00AC0B9F">
        <w:rPr>
          <w:rFonts w:ascii="Times New Roman" w:hAnsi="Times New Roman" w:cs="Times New Roman"/>
          <w:sz w:val="28"/>
          <w:szCs w:val="28"/>
        </w:rPr>
        <w:t>саме</w:t>
      </w:r>
      <w:r w:rsidR="008817FC" w:rsidRPr="00AC0B9F">
        <w:rPr>
          <w:rFonts w:ascii="Times New Roman" w:hAnsi="Times New Roman" w:cs="Times New Roman"/>
          <w:spacing w:val="1"/>
          <w:sz w:val="28"/>
          <w:szCs w:val="28"/>
        </w:rPr>
        <w:t xml:space="preserve"> </w:t>
      </w:r>
      <w:r w:rsidR="008817FC" w:rsidRPr="00AC0B9F">
        <w:rPr>
          <w:rFonts w:ascii="Times New Roman" w:hAnsi="Times New Roman" w:cs="Times New Roman"/>
          <w:sz w:val="28"/>
          <w:szCs w:val="28"/>
        </w:rPr>
        <w:t>взаємна</w:t>
      </w:r>
      <w:r w:rsidR="008817FC" w:rsidRPr="00AC0B9F">
        <w:rPr>
          <w:rFonts w:ascii="Times New Roman" w:hAnsi="Times New Roman" w:cs="Times New Roman"/>
          <w:spacing w:val="1"/>
          <w:sz w:val="28"/>
          <w:szCs w:val="28"/>
        </w:rPr>
        <w:t xml:space="preserve"> </w:t>
      </w:r>
      <w:r w:rsidRPr="00AC0B9F">
        <w:rPr>
          <w:rFonts w:ascii="Times New Roman" w:hAnsi="Times New Roman" w:cs="Times New Roman"/>
          <w:sz w:val="28"/>
          <w:szCs w:val="28"/>
        </w:rPr>
        <w:t>повага</w:t>
      </w:r>
      <w:r w:rsidRPr="00AC0B9F">
        <w:rPr>
          <w:rFonts w:ascii="Times New Roman" w:hAnsi="Times New Roman" w:cs="Times New Roman"/>
          <w:spacing w:val="1"/>
          <w:sz w:val="28"/>
          <w:szCs w:val="28"/>
        </w:rPr>
        <w:t xml:space="preserve"> </w:t>
      </w:r>
      <w:r w:rsidRPr="00AC0B9F">
        <w:rPr>
          <w:rFonts w:ascii="Times New Roman" w:hAnsi="Times New Roman" w:cs="Times New Roman"/>
          <w:sz w:val="28"/>
          <w:szCs w:val="28"/>
        </w:rPr>
        <w:t>особистої</w:t>
      </w:r>
      <w:r w:rsidRPr="00AC0B9F">
        <w:rPr>
          <w:rFonts w:ascii="Times New Roman" w:hAnsi="Times New Roman" w:cs="Times New Roman"/>
          <w:spacing w:val="1"/>
          <w:sz w:val="28"/>
          <w:szCs w:val="28"/>
        </w:rPr>
        <w:t xml:space="preserve"> </w:t>
      </w:r>
      <w:r w:rsidRPr="00AC0B9F">
        <w:rPr>
          <w:rFonts w:ascii="Times New Roman" w:hAnsi="Times New Roman" w:cs="Times New Roman"/>
          <w:sz w:val="28"/>
          <w:szCs w:val="28"/>
        </w:rPr>
        <w:t>свободи,</w:t>
      </w:r>
      <w:r w:rsidRPr="00AC0B9F">
        <w:rPr>
          <w:rFonts w:ascii="Times New Roman" w:hAnsi="Times New Roman" w:cs="Times New Roman"/>
          <w:spacing w:val="1"/>
          <w:sz w:val="28"/>
          <w:szCs w:val="28"/>
        </w:rPr>
        <w:t xml:space="preserve"> </w:t>
      </w:r>
      <w:r w:rsidR="008817FC" w:rsidRPr="00AC0B9F">
        <w:rPr>
          <w:rFonts w:ascii="Times New Roman" w:hAnsi="Times New Roman" w:cs="Times New Roman"/>
          <w:sz w:val="28"/>
          <w:szCs w:val="28"/>
        </w:rPr>
        <w:t>ввічливість,</w:t>
      </w:r>
      <w:r w:rsidR="008817FC" w:rsidRPr="00AC0B9F">
        <w:rPr>
          <w:rFonts w:ascii="Times New Roman" w:hAnsi="Times New Roman" w:cs="Times New Roman"/>
          <w:spacing w:val="1"/>
          <w:sz w:val="28"/>
          <w:szCs w:val="28"/>
        </w:rPr>
        <w:t xml:space="preserve"> </w:t>
      </w:r>
      <w:r w:rsidR="008817FC" w:rsidRPr="00AC0B9F">
        <w:rPr>
          <w:rFonts w:ascii="Times New Roman" w:hAnsi="Times New Roman" w:cs="Times New Roman"/>
          <w:sz w:val="28"/>
          <w:szCs w:val="28"/>
        </w:rPr>
        <w:t>толерантність,</w:t>
      </w:r>
      <w:r w:rsidR="008817FC" w:rsidRPr="00AC0B9F">
        <w:rPr>
          <w:rFonts w:ascii="Times New Roman" w:hAnsi="Times New Roman" w:cs="Times New Roman"/>
          <w:spacing w:val="1"/>
          <w:sz w:val="28"/>
          <w:szCs w:val="28"/>
        </w:rPr>
        <w:t xml:space="preserve"> </w:t>
      </w:r>
      <w:r w:rsidR="008817FC" w:rsidRPr="00AC0B9F">
        <w:rPr>
          <w:rFonts w:ascii="Times New Roman" w:hAnsi="Times New Roman" w:cs="Times New Roman"/>
          <w:sz w:val="28"/>
          <w:szCs w:val="28"/>
        </w:rPr>
        <w:t xml:space="preserve">самоповага, плюралізм, </w:t>
      </w:r>
      <w:r w:rsidRPr="00AC0B9F">
        <w:rPr>
          <w:rFonts w:ascii="Times New Roman" w:hAnsi="Times New Roman" w:cs="Times New Roman"/>
          <w:sz w:val="28"/>
          <w:szCs w:val="28"/>
        </w:rPr>
        <w:t>здатність</w:t>
      </w:r>
      <w:r w:rsidRPr="00AC0B9F">
        <w:rPr>
          <w:rFonts w:ascii="Times New Roman" w:hAnsi="Times New Roman" w:cs="Times New Roman"/>
          <w:spacing w:val="1"/>
          <w:sz w:val="28"/>
          <w:szCs w:val="28"/>
        </w:rPr>
        <w:t xml:space="preserve"> </w:t>
      </w:r>
      <w:r w:rsidRPr="00AC0B9F">
        <w:rPr>
          <w:rFonts w:ascii="Times New Roman" w:hAnsi="Times New Roman" w:cs="Times New Roman"/>
          <w:sz w:val="28"/>
          <w:szCs w:val="28"/>
        </w:rPr>
        <w:t>до</w:t>
      </w:r>
      <w:r w:rsidRPr="00AC0B9F">
        <w:rPr>
          <w:rFonts w:ascii="Times New Roman" w:hAnsi="Times New Roman" w:cs="Times New Roman"/>
          <w:spacing w:val="1"/>
          <w:sz w:val="28"/>
          <w:szCs w:val="28"/>
        </w:rPr>
        <w:t xml:space="preserve"> </w:t>
      </w:r>
      <w:r w:rsidRPr="00AC0B9F">
        <w:rPr>
          <w:rFonts w:ascii="Times New Roman" w:hAnsi="Times New Roman" w:cs="Times New Roman"/>
          <w:sz w:val="28"/>
          <w:szCs w:val="28"/>
        </w:rPr>
        <w:t>компромісів</w:t>
      </w:r>
      <w:r w:rsidRPr="00AC0B9F">
        <w:rPr>
          <w:rFonts w:ascii="Times New Roman" w:hAnsi="Times New Roman" w:cs="Times New Roman"/>
          <w:spacing w:val="1"/>
          <w:sz w:val="28"/>
          <w:szCs w:val="28"/>
        </w:rPr>
        <w:t xml:space="preserve"> </w:t>
      </w:r>
      <w:r w:rsidRPr="00AC0B9F">
        <w:rPr>
          <w:rFonts w:ascii="Times New Roman" w:hAnsi="Times New Roman" w:cs="Times New Roman"/>
          <w:sz w:val="28"/>
          <w:szCs w:val="28"/>
        </w:rPr>
        <w:t>без</w:t>
      </w:r>
      <w:r w:rsidRPr="00AC0B9F">
        <w:rPr>
          <w:rFonts w:ascii="Times New Roman" w:hAnsi="Times New Roman" w:cs="Times New Roman"/>
          <w:spacing w:val="1"/>
          <w:sz w:val="28"/>
          <w:szCs w:val="28"/>
        </w:rPr>
        <w:t xml:space="preserve"> </w:t>
      </w:r>
      <w:r w:rsidRPr="00AC0B9F">
        <w:rPr>
          <w:rFonts w:ascii="Times New Roman" w:hAnsi="Times New Roman" w:cs="Times New Roman"/>
          <w:sz w:val="28"/>
          <w:szCs w:val="28"/>
        </w:rPr>
        <w:t>втрати</w:t>
      </w:r>
      <w:r w:rsidRPr="00AC0B9F">
        <w:rPr>
          <w:rFonts w:ascii="Times New Roman" w:hAnsi="Times New Roman" w:cs="Times New Roman"/>
          <w:spacing w:val="1"/>
          <w:sz w:val="28"/>
          <w:szCs w:val="28"/>
        </w:rPr>
        <w:t xml:space="preserve"> </w:t>
      </w:r>
      <w:r w:rsidRPr="00AC0B9F">
        <w:rPr>
          <w:rFonts w:ascii="Times New Roman" w:hAnsi="Times New Roman" w:cs="Times New Roman"/>
          <w:sz w:val="28"/>
          <w:szCs w:val="28"/>
        </w:rPr>
        <w:t>гідності,</w:t>
      </w:r>
      <w:r w:rsidRPr="00AC0B9F">
        <w:rPr>
          <w:rFonts w:ascii="Times New Roman" w:hAnsi="Times New Roman" w:cs="Times New Roman"/>
          <w:spacing w:val="1"/>
          <w:sz w:val="28"/>
          <w:szCs w:val="28"/>
        </w:rPr>
        <w:t xml:space="preserve">  </w:t>
      </w:r>
      <w:r w:rsidR="008817FC" w:rsidRPr="00AC0B9F">
        <w:rPr>
          <w:rFonts w:ascii="Times New Roman" w:hAnsi="Times New Roman" w:cs="Times New Roman"/>
          <w:sz w:val="28"/>
          <w:szCs w:val="28"/>
        </w:rPr>
        <w:t>взаємодопомога,</w:t>
      </w:r>
      <w:r w:rsidR="008817FC" w:rsidRPr="00AC0B9F">
        <w:rPr>
          <w:rFonts w:ascii="Times New Roman" w:hAnsi="Times New Roman" w:cs="Times New Roman"/>
          <w:spacing w:val="1"/>
          <w:sz w:val="28"/>
          <w:szCs w:val="28"/>
        </w:rPr>
        <w:t xml:space="preserve"> </w:t>
      </w:r>
      <w:r w:rsidRPr="00AC0B9F">
        <w:rPr>
          <w:rFonts w:ascii="Times New Roman" w:hAnsi="Times New Roman" w:cs="Times New Roman"/>
          <w:sz w:val="28"/>
          <w:szCs w:val="28"/>
        </w:rPr>
        <w:t xml:space="preserve">патріотизм, </w:t>
      </w:r>
      <w:proofErr w:type="spellStart"/>
      <w:r w:rsidRPr="00AC0B9F">
        <w:rPr>
          <w:rFonts w:ascii="Times New Roman" w:hAnsi="Times New Roman" w:cs="Times New Roman"/>
          <w:sz w:val="28"/>
          <w:szCs w:val="28"/>
        </w:rPr>
        <w:t>законослухняність</w:t>
      </w:r>
      <w:proofErr w:type="spellEnd"/>
      <w:r w:rsidR="008817FC" w:rsidRPr="00AC0B9F">
        <w:rPr>
          <w:rFonts w:ascii="Times New Roman" w:hAnsi="Times New Roman" w:cs="Times New Roman"/>
          <w:sz w:val="28"/>
          <w:szCs w:val="28"/>
        </w:rPr>
        <w:t>.</w:t>
      </w:r>
    </w:p>
    <w:p w14:paraId="11381636" w14:textId="77777777" w:rsidR="008817FC" w:rsidRPr="00AC0B9F" w:rsidRDefault="00EC05FF" w:rsidP="004D54FC">
      <w:pPr>
        <w:pStyle w:val="a3"/>
        <w:widowControl w:val="0"/>
        <w:numPr>
          <w:ilvl w:val="0"/>
          <w:numId w:val="22"/>
        </w:numPr>
        <w:tabs>
          <w:tab w:val="left" w:pos="1134"/>
          <w:tab w:val="left" w:pos="1657"/>
        </w:tabs>
        <w:autoSpaceDE w:val="0"/>
        <w:autoSpaceDN w:val="0"/>
        <w:spacing w:after="0" w:line="360" w:lineRule="auto"/>
        <w:ind w:left="0" w:firstLine="705"/>
        <w:contextualSpacing w:val="0"/>
        <w:jc w:val="both"/>
        <w:rPr>
          <w:rFonts w:ascii="Times New Roman" w:hAnsi="Times New Roman" w:cs="Times New Roman"/>
          <w:sz w:val="28"/>
          <w:szCs w:val="28"/>
        </w:rPr>
      </w:pPr>
      <w:r w:rsidRPr="00AC0B9F">
        <w:rPr>
          <w:rFonts w:ascii="Times New Roman" w:hAnsi="Times New Roman" w:cs="Times New Roman"/>
          <w:sz w:val="28"/>
          <w:szCs w:val="28"/>
        </w:rPr>
        <w:t>я</w:t>
      </w:r>
      <w:r w:rsidR="009759DE" w:rsidRPr="00AC0B9F">
        <w:rPr>
          <w:rFonts w:ascii="Times New Roman" w:hAnsi="Times New Roman" w:cs="Times New Roman"/>
          <w:sz w:val="28"/>
          <w:szCs w:val="28"/>
        </w:rPr>
        <w:t>кщо поєднати</w:t>
      </w:r>
      <w:r w:rsidR="008817FC" w:rsidRPr="00AC0B9F">
        <w:rPr>
          <w:rFonts w:ascii="Times New Roman" w:hAnsi="Times New Roman" w:cs="Times New Roman"/>
          <w:spacing w:val="1"/>
          <w:sz w:val="28"/>
          <w:szCs w:val="28"/>
        </w:rPr>
        <w:t xml:space="preserve"> </w:t>
      </w:r>
      <w:r w:rsidR="008817FC" w:rsidRPr="00AC0B9F">
        <w:rPr>
          <w:rFonts w:ascii="Times New Roman" w:hAnsi="Times New Roman" w:cs="Times New Roman"/>
          <w:sz w:val="28"/>
          <w:szCs w:val="28"/>
        </w:rPr>
        <w:t>психологічн</w:t>
      </w:r>
      <w:r w:rsidR="009759DE" w:rsidRPr="00AC0B9F">
        <w:rPr>
          <w:rFonts w:ascii="Times New Roman" w:hAnsi="Times New Roman" w:cs="Times New Roman"/>
          <w:sz w:val="28"/>
          <w:szCs w:val="28"/>
        </w:rPr>
        <w:t>ий</w:t>
      </w:r>
      <w:r w:rsidR="008817FC" w:rsidRPr="00AC0B9F">
        <w:rPr>
          <w:rFonts w:ascii="Times New Roman" w:hAnsi="Times New Roman" w:cs="Times New Roman"/>
          <w:spacing w:val="1"/>
          <w:sz w:val="28"/>
          <w:szCs w:val="28"/>
        </w:rPr>
        <w:t xml:space="preserve"> </w:t>
      </w:r>
      <w:r w:rsidR="008817FC" w:rsidRPr="00AC0B9F">
        <w:rPr>
          <w:rFonts w:ascii="Times New Roman" w:hAnsi="Times New Roman" w:cs="Times New Roman"/>
          <w:sz w:val="28"/>
          <w:szCs w:val="28"/>
        </w:rPr>
        <w:t>та</w:t>
      </w:r>
      <w:r w:rsidR="008817FC" w:rsidRPr="00AC0B9F">
        <w:rPr>
          <w:rFonts w:ascii="Times New Roman" w:hAnsi="Times New Roman" w:cs="Times New Roman"/>
          <w:spacing w:val="1"/>
          <w:sz w:val="28"/>
          <w:szCs w:val="28"/>
        </w:rPr>
        <w:t xml:space="preserve"> </w:t>
      </w:r>
      <w:r w:rsidR="008817FC" w:rsidRPr="00AC0B9F">
        <w:rPr>
          <w:rFonts w:ascii="Times New Roman" w:hAnsi="Times New Roman" w:cs="Times New Roman"/>
          <w:sz w:val="28"/>
          <w:szCs w:val="28"/>
        </w:rPr>
        <w:t>ціннісн</w:t>
      </w:r>
      <w:r w:rsidR="009759DE" w:rsidRPr="00AC0B9F">
        <w:rPr>
          <w:rFonts w:ascii="Times New Roman" w:hAnsi="Times New Roman" w:cs="Times New Roman"/>
          <w:sz w:val="28"/>
          <w:szCs w:val="28"/>
        </w:rPr>
        <w:t>ий</w:t>
      </w:r>
      <w:r w:rsidR="008817FC" w:rsidRPr="00AC0B9F">
        <w:rPr>
          <w:rFonts w:ascii="Times New Roman" w:hAnsi="Times New Roman" w:cs="Times New Roman"/>
          <w:spacing w:val="1"/>
          <w:sz w:val="28"/>
          <w:szCs w:val="28"/>
        </w:rPr>
        <w:t xml:space="preserve"> </w:t>
      </w:r>
      <w:r w:rsidR="008817FC" w:rsidRPr="00AC0B9F">
        <w:rPr>
          <w:rFonts w:ascii="Times New Roman" w:hAnsi="Times New Roman" w:cs="Times New Roman"/>
          <w:sz w:val="28"/>
          <w:szCs w:val="28"/>
        </w:rPr>
        <w:t>аспект</w:t>
      </w:r>
      <w:r w:rsidR="009759DE" w:rsidRPr="00AC0B9F">
        <w:rPr>
          <w:rFonts w:ascii="Times New Roman" w:hAnsi="Times New Roman" w:cs="Times New Roman"/>
          <w:sz w:val="28"/>
          <w:szCs w:val="28"/>
        </w:rPr>
        <w:t>и, то</w:t>
      </w:r>
      <w:r w:rsidR="008817FC" w:rsidRPr="00AC0B9F">
        <w:rPr>
          <w:rFonts w:ascii="Times New Roman" w:hAnsi="Times New Roman" w:cs="Times New Roman"/>
          <w:spacing w:val="1"/>
          <w:sz w:val="28"/>
          <w:szCs w:val="28"/>
        </w:rPr>
        <w:t xml:space="preserve"> </w:t>
      </w:r>
      <w:r w:rsidR="008817FC" w:rsidRPr="00AC0B9F">
        <w:rPr>
          <w:rFonts w:ascii="Times New Roman" w:hAnsi="Times New Roman" w:cs="Times New Roman"/>
          <w:sz w:val="28"/>
          <w:szCs w:val="28"/>
        </w:rPr>
        <w:t>громадянська</w:t>
      </w:r>
      <w:r w:rsidR="008817FC" w:rsidRPr="00AC0B9F">
        <w:rPr>
          <w:rFonts w:ascii="Times New Roman" w:hAnsi="Times New Roman" w:cs="Times New Roman"/>
          <w:spacing w:val="32"/>
          <w:sz w:val="28"/>
          <w:szCs w:val="28"/>
        </w:rPr>
        <w:t xml:space="preserve"> </w:t>
      </w:r>
      <w:r w:rsidR="008817FC" w:rsidRPr="00AC0B9F">
        <w:rPr>
          <w:rFonts w:ascii="Times New Roman" w:hAnsi="Times New Roman" w:cs="Times New Roman"/>
          <w:sz w:val="28"/>
          <w:szCs w:val="28"/>
        </w:rPr>
        <w:t>активність</w:t>
      </w:r>
      <w:r w:rsidR="008817FC" w:rsidRPr="00AC0B9F">
        <w:rPr>
          <w:rFonts w:ascii="Times New Roman" w:hAnsi="Times New Roman" w:cs="Times New Roman"/>
          <w:spacing w:val="33"/>
          <w:sz w:val="28"/>
          <w:szCs w:val="28"/>
        </w:rPr>
        <w:t xml:space="preserve"> </w:t>
      </w:r>
      <w:r w:rsidR="008817FC" w:rsidRPr="00AC0B9F">
        <w:rPr>
          <w:rFonts w:ascii="Times New Roman" w:hAnsi="Times New Roman" w:cs="Times New Roman"/>
          <w:sz w:val="28"/>
          <w:szCs w:val="28"/>
        </w:rPr>
        <w:t>–</w:t>
      </w:r>
      <w:r w:rsidR="008817FC" w:rsidRPr="00AC0B9F">
        <w:rPr>
          <w:rFonts w:ascii="Times New Roman" w:hAnsi="Times New Roman" w:cs="Times New Roman"/>
          <w:spacing w:val="32"/>
          <w:sz w:val="28"/>
          <w:szCs w:val="28"/>
        </w:rPr>
        <w:t xml:space="preserve"> </w:t>
      </w:r>
      <w:r w:rsidR="008817FC" w:rsidRPr="00AC0B9F">
        <w:rPr>
          <w:rFonts w:ascii="Times New Roman" w:hAnsi="Times New Roman" w:cs="Times New Roman"/>
          <w:sz w:val="28"/>
          <w:szCs w:val="28"/>
        </w:rPr>
        <w:t>це</w:t>
      </w:r>
      <w:r w:rsidR="008817FC" w:rsidRPr="00AC0B9F">
        <w:rPr>
          <w:rFonts w:ascii="Times New Roman" w:hAnsi="Times New Roman" w:cs="Times New Roman"/>
          <w:spacing w:val="32"/>
          <w:sz w:val="28"/>
          <w:szCs w:val="28"/>
        </w:rPr>
        <w:t xml:space="preserve"> </w:t>
      </w:r>
      <w:r w:rsidR="008817FC" w:rsidRPr="00AC0B9F">
        <w:rPr>
          <w:rFonts w:ascii="Times New Roman" w:hAnsi="Times New Roman" w:cs="Times New Roman"/>
          <w:sz w:val="28"/>
          <w:szCs w:val="28"/>
        </w:rPr>
        <w:t>наявність</w:t>
      </w:r>
      <w:r w:rsidR="008817FC" w:rsidRPr="00AC0B9F">
        <w:rPr>
          <w:rFonts w:ascii="Times New Roman" w:hAnsi="Times New Roman" w:cs="Times New Roman"/>
          <w:spacing w:val="33"/>
          <w:sz w:val="28"/>
          <w:szCs w:val="28"/>
        </w:rPr>
        <w:t xml:space="preserve"> </w:t>
      </w:r>
      <w:r w:rsidR="008817FC" w:rsidRPr="00AC0B9F">
        <w:rPr>
          <w:rFonts w:ascii="Times New Roman" w:hAnsi="Times New Roman" w:cs="Times New Roman"/>
          <w:sz w:val="28"/>
          <w:szCs w:val="28"/>
        </w:rPr>
        <w:t>в</w:t>
      </w:r>
      <w:r w:rsidR="008817FC" w:rsidRPr="00AC0B9F">
        <w:rPr>
          <w:rFonts w:ascii="Times New Roman" w:hAnsi="Times New Roman" w:cs="Times New Roman"/>
          <w:spacing w:val="30"/>
          <w:sz w:val="28"/>
          <w:szCs w:val="28"/>
        </w:rPr>
        <w:t xml:space="preserve"> </w:t>
      </w:r>
      <w:r w:rsidR="008817FC" w:rsidRPr="00AC0B9F">
        <w:rPr>
          <w:rFonts w:ascii="Times New Roman" w:hAnsi="Times New Roman" w:cs="Times New Roman"/>
          <w:sz w:val="28"/>
          <w:szCs w:val="28"/>
        </w:rPr>
        <w:t>окремої</w:t>
      </w:r>
      <w:r w:rsidR="008817FC" w:rsidRPr="00AC0B9F">
        <w:rPr>
          <w:rFonts w:ascii="Times New Roman" w:hAnsi="Times New Roman" w:cs="Times New Roman"/>
          <w:spacing w:val="27"/>
          <w:sz w:val="28"/>
          <w:szCs w:val="28"/>
        </w:rPr>
        <w:t xml:space="preserve"> </w:t>
      </w:r>
      <w:r w:rsidR="008817FC" w:rsidRPr="00AC0B9F">
        <w:rPr>
          <w:rFonts w:ascii="Times New Roman" w:hAnsi="Times New Roman" w:cs="Times New Roman"/>
          <w:sz w:val="28"/>
          <w:szCs w:val="28"/>
        </w:rPr>
        <w:t>особистості</w:t>
      </w:r>
      <w:r w:rsidR="008817FC" w:rsidRPr="00AC0B9F">
        <w:rPr>
          <w:rFonts w:ascii="Times New Roman" w:hAnsi="Times New Roman" w:cs="Times New Roman"/>
          <w:spacing w:val="26"/>
          <w:sz w:val="28"/>
          <w:szCs w:val="28"/>
        </w:rPr>
        <w:t xml:space="preserve"> </w:t>
      </w:r>
      <w:r w:rsidR="008817FC" w:rsidRPr="00AC0B9F">
        <w:rPr>
          <w:rFonts w:ascii="Times New Roman" w:hAnsi="Times New Roman" w:cs="Times New Roman"/>
          <w:sz w:val="28"/>
          <w:szCs w:val="28"/>
        </w:rPr>
        <w:t>певних</w:t>
      </w:r>
      <w:r w:rsidR="008817FC" w:rsidRPr="00AC0B9F">
        <w:rPr>
          <w:rFonts w:ascii="Times New Roman" w:hAnsi="Times New Roman" w:cs="Times New Roman"/>
          <w:spacing w:val="27"/>
          <w:sz w:val="28"/>
          <w:szCs w:val="28"/>
        </w:rPr>
        <w:t xml:space="preserve"> </w:t>
      </w:r>
      <w:r w:rsidR="008817FC" w:rsidRPr="00AC0B9F">
        <w:rPr>
          <w:rFonts w:ascii="Times New Roman" w:hAnsi="Times New Roman" w:cs="Times New Roman"/>
          <w:sz w:val="28"/>
          <w:szCs w:val="28"/>
        </w:rPr>
        <w:t>якостей</w:t>
      </w:r>
      <w:r w:rsidR="008817FC" w:rsidRPr="00AC0B9F">
        <w:rPr>
          <w:rFonts w:ascii="Times New Roman" w:hAnsi="Times New Roman" w:cs="Times New Roman"/>
          <w:spacing w:val="-68"/>
          <w:sz w:val="28"/>
          <w:szCs w:val="28"/>
        </w:rPr>
        <w:t xml:space="preserve"> </w:t>
      </w:r>
      <w:r w:rsidR="008817FC" w:rsidRPr="00AC0B9F">
        <w:rPr>
          <w:rFonts w:ascii="Times New Roman" w:hAnsi="Times New Roman" w:cs="Times New Roman"/>
          <w:sz w:val="28"/>
          <w:szCs w:val="28"/>
        </w:rPr>
        <w:t>та</w:t>
      </w:r>
      <w:r w:rsidR="008817FC" w:rsidRPr="00AC0B9F">
        <w:rPr>
          <w:rFonts w:ascii="Times New Roman" w:hAnsi="Times New Roman" w:cs="Times New Roman"/>
          <w:spacing w:val="1"/>
          <w:sz w:val="28"/>
          <w:szCs w:val="28"/>
        </w:rPr>
        <w:t xml:space="preserve"> </w:t>
      </w:r>
      <w:r w:rsidR="008817FC" w:rsidRPr="00AC0B9F">
        <w:rPr>
          <w:rFonts w:ascii="Times New Roman" w:hAnsi="Times New Roman" w:cs="Times New Roman"/>
          <w:sz w:val="28"/>
          <w:szCs w:val="28"/>
        </w:rPr>
        <w:t>ціннісних</w:t>
      </w:r>
      <w:r w:rsidR="008817FC" w:rsidRPr="00AC0B9F">
        <w:rPr>
          <w:rFonts w:ascii="Times New Roman" w:hAnsi="Times New Roman" w:cs="Times New Roman"/>
          <w:spacing w:val="1"/>
          <w:sz w:val="28"/>
          <w:szCs w:val="28"/>
        </w:rPr>
        <w:t xml:space="preserve"> </w:t>
      </w:r>
      <w:r w:rsidR="008817FC" w:rsidRPr="00AC0B9F">
        <w:rPr>
          <w:rFonts w:ascii="Times New Roman" w:hAnsi="Times New Roman" w:cs="Times New Roman"/>
          <w:sz w:val="28"/>
          <w:szCs w:val="28"/>
        </w:rPr>
        <w:t>настанов,</w:t>
      </w:r>
      <w:r w:rsidR="008817FC" w:rsidRPr="00AC0B9F">
        <w:rPr>
          <w:rFonts w:ascii="Times New Roman" w:hAnsi="Times New Roman" w:cs="Times New Roman"/>
          <w:spacing w:val="1"/>
          <w:sz w:val="28"/>
          <w:szCs w:val="28"/>
        </w:rPr>
        <w:t xml:space="preserve"> </w:t>
      </w:r>
      <w:r w:rsidR="008817FC" w:rsidRPr="00AC0B9F">
        <w:rPr>
          <w:rFonts w:ascii="Times New Roman" w:hAnsi="Times New Roman" w:cs="Times New Roman"/>
          <w:sz w:val="28"/>
          <w:szCs w:val="28"/>
        </w:rPr>
        <w:t>що</w:t>
      </w:r>
      <w:r w:rsidR="008817FC" w:rsidRPr="00AC0B9F">
        <w:rPr>
          <w:rFonts w:ascii="Times New Roman" w:hAnsi="Times New Roman" w:cs="Times New Roman"/>
          <w:spacing w:val="1"/>
          <w:sz w:val="28"/>
          <w:szCs w:val="28"/>
        </w:rPr>
        <w:t xml:space="preserve"> </w:t>
      </w:r>
      <w:r w:rsidR="008817FC" w:rsidRPr="00AC0B9F">
        <w:rPr>
          <w:rFonts w:ascii="Times New Roman" w:hAnsi="Times New Roman" w:cs="Times New Roman"/>
          <w:sz w:val="28"/>
          <w:szCs w:val="28"/>
        </w:rPr>
        <w:t>дозволяють</w:t>
      </w:r>
      <w:r w:rsidR="008817FC" w:rsidRPr="00AC0B9F">
        <w:rPr>
          <w:rFonts w:ascii="Times New Roman" w:hAnsi="Times New Roman" w:cs="Times New Roman"/>
          <w:spacing w:val="1"/>
          <w:sz w:val="28"/>
          <w:szCs w:val="28"/>
        </w:rPr>
        <w:t xml:space="preserve"> </w:t>
      </w:r>
      <w:r w:rsidR="008817FC" w:rsidRPr="00AC0B9F">
        <w:rPr>
          <w:rFonts w:ascii="Times New Roman" w:hAnsi="Times New Roman" w:cs="Times New Roman"/>
          <w:sz w:val="28"/>
          <w:szCs w:val="28"/>
        </w:rPr>
        <w:t>їй</w:t>
      </w:r>
      <w:r w:rsidR="008817FC" w:rsidRPr="00AC0B9F">
        <w:rPr>
          <w:rFonts w:ascii="Times New Roman" w:hAnsi="Times New Roman" w:cs="Times New Roman"/>
          <w:spacing w:val="1"/>
          <w:sz w:val="28"/>
          <w:szCs w:val="28"/>
        </w:rPr>
        <w:t xml:space="preserve"> </w:t>
      </w:r>
      <w:r w:rsidR="008817FC" w:rsidRPr="00AC0B9F">
        <w:rPr>
          <w:rFonts w:ascii="Times New Roman" w:hAnsi="Times New Roman" w:cs="Times New Roman"/>
          <w:sz w:val="28"/>
          <w:szCs w:val="28"/>
        </w:rPr>
        <w:t>взаємодіяти</w:t>
      </w:r>
      <w:r w:rsidR="008817FC" w:rsidRPr="00AC0B9F">
        <w:rPr>
          <w:rFonts w:ascii="Times New Roman" w:hAnsi="Times New Roman" w:cs="Times New Roman"/>
          <w:spacing w:val="1"/>
          <w:sz w:val="28"/>
          <w:szCs w:val="28"/>
        </w:rPr>
        <w:t xml:space="preserve"> </w:t>
      </w:r>
      <w:r w:rsidR="008817FC" w:rsidRPr="00AC0B9F">
        <w:rPr>
          <w:rFonts w:ascii="Times New Roman" w:hAnsi="Times New Roman" w:cs="Times New Roman"/>
          <w:sz w:val="28"/>
          <w:szCs w:val="28"/>
        </w:rPr>
        <w:t>із</w:t>
      </w:r>
      <w:r w:rsidR="008817FC" w:rsidRPr="00AC0B9F">
        <w:rPr>
          <w:rFonts w:ascii="Times New Roman" w:hAnsi="Times New Roman" w:cs="Times New Roman"/>
          <w:spacing w:val="71"/>
          <w:sz w:val="28"/>
          <w:szCs w:val="28"/>
        </w:rPr>
        <w:t xml:space="preserve"> </w:t>
      </w:r>
      <w:r w:rsidR="008817FC" w:rsidRPr="00AC0B9F">
        <w:rPr>
          <w:rFonts w:ascii="Times New Roman" w:hAnsi="Times New Roman" w:cs="Times New Roman"/>
          <w:sz w:val="28"/>
          <w:szCs w:val="28"/>
        </w:rPr>
        <w:t>оточуючим</w:t>
      </w:r>
      <w:r w:rsidR="008817FC" w:rsidRPr="00AC0B9F">
        <w:rPr>
          <w:rFonts w:ascii="Times New Roman" w:hAnsi="Times New Roman" w:cs="Times New Roman"/>
          <w:spacing w:val="1"/>
          <w:sz w:val="28"/>
          <w:szCs w:val="28"/>
        </w:rPr>
        <w:t xml:space="preserve"> </w:t>
      </w:r>
      <w:r w:rsidR="008817FC" w:rsidRPr="00AC0B9F">
        <w:rPr>
          <w:rFonts w:ascii="Times New Roman" w:hAnsi="Times New Roman" w:cs="Times New Roman"/>
          <w:sz w:val="28"/>
          <w:szCs w:val="28"/>
        </w:rPr>
        <w:t>суспільством</w:t>
      </w:r>
      <w:r w:rsidR="008817FC" w:rsidRPr="00AC0B9F">
        <w:rPr>
          <w:rFonts w:ascii="Times New Roman" w:hAnsi="Times New Roman" w:cs="Times New Roman"/>
          <w:spacing w:val="57"/>
          <w:sz w:val="28"/>
          <w:szCs w:val="28"/>
        </w:rPr>
        <w:t xml:space="preserve"> </w:t>
      </w:r>
      <w:r w:rsidR="008817FC" w:rsidRPr="00AC0B9F">
        <w:rPr>
          <w:rFonts w:ascii="Times New Roman" w:hAnsi="Times New Roman" w:cs="Times New Roman"/>
          <w:sz w:val="28"/>
          <w:szCs w:val="28"/>
        </w:rPr>
        <w:t>як</w:t>
      </w:r>
      <w:r w:rsidR="008817FC" w:rsidRPr="00AC0B9F">
        <w:rPr>
          <w:rFonts w:ascii="Times New Roman" w:hAnsi="Times New Roman" w:cs="Times New Roman"/>
          <w:spacing w:val="124"/>
          <w:sz w:val="28"/>
          <w:szCs w:val="28"/>
        </w:rPr>
        <w:t xml:space="preserve"> </w:t>
      </w:r>
      <w:r w:rsidR="008817FC" w:rsidRPr="00AC0B9F">
        <w:rPr>
          <w:rFonts w:ascii="Times New Roman" w:hAnsi="Times New Roman" w:cs="Times New Roman"/>
          <w:sz w:val="28"/>
          <w:szCs w:val="28"/>
        </w:rPr>
        <w:t>«цивілізований»</w:t>
      </w:r>
      <w:r w:rsidR="008817FC" w:rsidRPr="00AC0B9F">
        <w:rPr>
          <w:rFonts w:ascii="Times New Roman" w:hAnsi="Times New Roman" w:cs="Times New Roman"/>
          <w:spacing w:val="122"/>
          <w:sz w:val="28"/>
          <w:szCs w:val="28"/>
        </w:rPr>
        <w:t xml:space="preserve"> </w:t>
      </w:r>
      <w:r w:rsidR="008817FC" w:rsidRPr="00AC0B9F">
        <w:rPr>
          <w:rFonts w:ascii="Times New Roman" w:hAnsi="Times New Roman" w:cs="Times New Roman"/>
          <w:sz w:val="28"/>
          <w:szCs w:val="28"/>
        </w:rPr>
        <w:t>громадянин.</w:t>
      </w:r>
      <w:r w:rsidR="008817FC" w:rsidRPr="00AC0B9F">
        <w:rPr>
          <w:rFonts w:ascii="Times New Roman" w:hAnsi="Times New Roman" w:cs="Times New Roman"/>
          <w:spacing w:val="127"/>
          <w:sz w:val="28"/>
          <w:szCs w:val="28"/>
        </w:rPr>
        <w:t xml:space="preserve"> </w:t>
      </w:r>
      <w:r w:rsidR="008817FC" w:rsidRPr="00AC0B9F">
        <w:rPr>
          <w:rFonts w:ascii="Times New Roman" w:hAnsi="Times New Roman" w:cs="Times New Roman"/>
          <w:sz w:val="28"/>
          <w:szCs w:val="28"/>
        </w:rPr>
        <w:t>Так,</w:t>
      </w:r>
      <w:r w:rsidR="008817FC" w:rsidRPr="00AC0B9F">
        <w:rPr>
          <w:rFonts w:ascii="Times New Roman" w:hAnsi="Times New Roman" w:cs="Times New Roman"/>
          <w:spacing w:val="123"/>
          <w:sz w:val="28"/>
          <w:szCs w:val="28"/>
        </w:rPr>
        <w:t xml:space="preserve"> </w:t>
      </w:r>
      <w:r w:rsidR="008817FC" w:rsidRPr="00AC0B9F">
        <w:rPr>
          <w:rFonts w:ascii="Times New Roman" w:hAnsi="Times New Roman" w:cs="Times New Roman"/>
          <w:sz w:val="28"/>
          <w:szCs w:val="28"/>
        </w:rPr>
        <w:t>І. Букрєєва</w:t>
      </w:r>
      <w:r w:rsidR="009759DE" w:rsidRPr="00AC0B9F">
        <w:rPr>
          <w:rFonts w:ascii="Times New Roman" w:hAnsi="Times New Roman" w:cs="Times New Roman"/>
          <w:sz w:val="28"/>
          <w:szCs w:val="28"/>
        </w:rPr>
        <w:t>,</w:t>
      </w:r>
      <w:r w:rsidR="008817FC" w:rsidRPr="00AC0B9F">
        <w:rPr>
          <w:rFonts w:ascii="Times New Roman" w:hAnsi="Times New Roman" w:cs="Times New Roman"/>
          <w:sz w:val="28"/>
          <w:szCs w:val="28"/>
        </w:rPr>
        <w:t xml:space="preserve"> </w:t>
      </w:r>
      <w:r w:rsidR="009759DE" w:rsidRPr="00AC0B9F">
        <w:rPr>
          <w:rFonts w:ascii="Times New Roman" w:hAnsi="Times New Roman" w:cs="Times New Roman"/>
          <w:sz w:val="28"/>
          <w:szCs w:val="28"/>
        </w:rPr>
        <w:t>українська</w:t>
      </w:r>
      <w:r w:rsidR="009759DE" w:rsidRPr="00AC0B9F">
        <w:rPr>
          <w:rFonts w:ascii="Times New Roman" w:hAnsi="Times New Roman" w:cs="Times New Roman"/>
          <w:spacing w:val="126"/>
          <w:sz w:val="28"/>
          <w:szCs w:val="28"/>
        </w:rPr>
        <w:t xml:space="preserve"> </w:t>
      </w:r>
      <w:r w:rsidR="009759DE" w:rsidRPr="00AC0B9F">
        <w:rPr>
          <w:rFonts w:ascii="Times New Roman" w:hAnsi="Times New Roman" w:cs="Times New Roman"/>
          <w:sz w:val="28"/>
          <w:szCs w:val="28"/>
        </w:rPr>
        <w:t>дослідниця,</w:t>
      </w:r>
      <w:r w:rsidR="009759DE" w:rsidRPr="00AC0B9F">
        <w:rPr>
          <w:rFonts w:ascii="Times New Roman" w:hAnsi="Times New Roman" w:cs="Times New Roman"/>
          <w:spacing w:val="-68"/>
          <w:sz w:val="28"/>
          <w:szCs w:val="28"/>
        </w:rPr>
        <w:t xml:space="preserve"> </w:t>
      </w:r>
      <w:r w:rsidR="008817FC" w:rsidRPr="00AC0B9F">
        <w:rPr>
          <w:rFonts w:ascii="Times New Roman" w:hAnsi="Times New Roman" w:cs="Times New Roman"/>
          <w:sz w:val="28"/>
          <w:szCs w:val="28"/>
        </w:rPr>
        <w:t>розглядає громадянську активність як систему ціннісних орієнтацій</w:t>
      </w:r>
      <w:r w:rsidR="008817FC" w:rsidRPr="00AC0B9F">
        <w:rPr>
          <w:rFonts w:ascii="Times New Roman" w:hAnsi="Times New Roman" w:cs="Times New Roman"/>
          <w:spacing w:val="1"/>
          <w:sz w:val="28"/>
          <w:szCs w:val="28"/>
        </w:rPr>
        <w:t xml:space="preserve"> </w:t>
      </w:r>
      <w:r w:rsidR="008817FC" w:rsidRPr="00AC0B9F">
        <w:rPr>
          <w:rFonts w:ascii="Times New Roman" w:hAnsi="Times New Roman" w:cs="Times New Roman"/>
          <w:sz w:val="28"/>
          <w:szCs w:val="28"/>
        </w:rPr>
        <w:t>людини, «що відображає її свідомі дії, спрямовані на втілення в життя всієї</w:t>
      </w:r>
      <w:r w:rsidR="008817FC" w:rsidRPr="00AC0B9F">
        <w:rPr>
          <w:rFonts w:ascii="Times New Roman" w:hAnsi="Times New Roman" w:cs="Times New Roman"/>
          <w:spacing w:val="1"/>
          <w:sz w:val="28"/>
          <w:szCs w:val="28"/>
        </w:rPr>
        <w:t xml:space="preserve"> </w:t>
      </w:r>
      <w:r w:rsidR="008817FC" w:rsidRPr="00AC0B9F">
        <w:rPr>
          <w:rFonts w:ascii="Times New Roman" w:hAnsi="Times New Roman" w:cs="Times New Roman"/>
          <w:sz w:val="28"/>
          <w:szCs w:val="28"/>
        </w:rPr>
        <w:t>сукупності</w:t>
      </w:r>
      <w:r w:rsidR="008817FC" w:rsidRPr="00AC0B9F">
        <w:rPr>
          <w:rFonts w:ascii="Times New Roman" w:hAnsi="Times New Roman" w:cs="Times New Roman"/>
          <w:spacing w:val="1"/>
          <w:sz w:val="28"/>
          <w:szCs w:val="28"/>
        </w:rPr>
        <w:t xml:space="preserve"> </w:t>
      </w:r>
      <w:r w:rsidR="008817FC" w:rsidRPr="00AC0B9F">
        <w:rPr>
          <w:rFonts w:ascii="Times New Roman" w:hAnsi="Times New Roman" w:cs="Times New Roman"/>
          <w:sz w:val="28"/>
          <w:szCs w:val="28"/>
        </w:rPr>
        <w:t>загальнолюдських,</w:t>
      </w:r>
      <w:r w:rsidR="008817FC" w:rsidRPr="00AC0B9F">
        <w:rPr>
          <w:rFonts w:ascii="Times New Roman" w:hAnsi="Times New Roman" w:cs="Times New Roman"/>
          <w:spacing w:val="1"/>
          <w:sz w:val="28"/>
          <w:szCs w:val="28"/>
        </w:rPr>
        <w:t xml:space="preserve"> </w:t>
      </w:r>
      <w:r w:rsidR="008817FC" w:rsidRPr="00AC0B9F">
        <w:rPr>
          <w:rFonts w:ascii="Times New Roman" w:hAnsi="Times New Roman" w:cs="Times New Roman"/>
          <w:sz w:val="28"/>
          <w:szCs w:val="28"/>
        </w:rPr>
        <w:t>соціальних,</w:t>
      </w:r>
      <w:r w:rsidR="008817FC" w:rsidRPr="00AC0B9F">
        <w:rPr>
          <w:rFonts w:ascii="Times New Roman" w:hAnsi="Times New Roman" w:cs="Times New Roman"/>
          <w:spacing w:val="1"/>
          <w:sz w:val="28"/>
          <w:szCs w:val="28"/>
        </w:rPr>
        <w:t xml:space="preserve"> </w:t>
      </w:r>
      <w:r w:rsidR="008817FC" w:rsidRPr="00AC0B9F">
        <w:rPr>
          <w:rFonts w:ascii="Times New Roman" w:hAnsi="Times New Roman" w:cs="Times New Roman"/>
          <w:sz w:val="28"/>
          <w:szCs w:val="28"/>
        </w:rPr>
        <w:t>політичних</w:t>
      </w:r>
      <w:r w:rsidR="008817FC" w:rsidRPr="00AC0B9F">
        <w:rPr>
          <w:rFonts w:ascii="Times New Roman" w:hAnsi="Times New Roman" w:cs="Times New Roman"/>
          <w:spacing w:val="1"/>
          <w:sz w:val="28"/>
          <w:szCs w:val="28"/>
        </w:rPr>
        <w:t xml:space="preserve"> </w:t>
      </w:r>
      <w:r w:rsidR="008817FC" w:rsidRPr="00AC0B9F">
        <w:rPr>
          <w:rFonts w:ascii="Times New Roman" w:hAnsi="Times New Roman" w:cs="Times New Roman"/>
          <w:sz w:val="28"/>
          <w:szCs w:val="28"/>
        </w:rPr>
        <w:t>і</w:t>
      </w:r>
      <w:r w:rsidR="008817FC" w:rsidRPr="00AC0B9F">
        <w:rPr>
          <w:rFonts w:ascii="Times New Roman" w:hAnsi="Times New Roman" w:cs="Times New Roman"/>
          <w:spacing w:val="1"/>
          <w:sz w:val="28"/>
          <w:szCs w:val="28"/>
        </w:rPr>
        <w:t xml:space="preserve"> </w:t>
      </w:r>
      <w:r w:rsidR="008817FC" w:rsidRPr="00AC0B9F">
        <w:rPr>
          <w:rFonts w:ascii="Times New Roman" w:hAnsi="Times New Roman" w:cs="Times New Roman"/>
          <w:sz w:val="28"/>
          <w:szCs w:val="28"/>
        </w:rPr>
        <w:t>громадянських</w:t>
      </w:r>
      <w:r w:rsidR="008817FC" w:rsidRPr="00AC0B9F">
        <w:rPr>
          <w:rFonts w:ascii="Times New Roman" w:hAnsi="Times New Roman" w:cs="Times New Roman"/>
          <w:spacing w:val="-67"/>
          <w:sz w:val="28"/>
          <w:szCs w:val="28"/>
        </w:rPr>
        <w:t xml:space="preserve"> </w:t>
      </w:r>
      <w:r w:rsidR="008817FC" w:rsidRPr="00AC0B9F">
        <w:rPr>
          <w:rFonts w:ascii="Times New Roman" w:hAnsi="Times New Roman" w:cs="Times New Roman"/>
          <w:sz w:val="28"/>
          <w:szCs w:val="28"/>
        </w:rPr>
        <w:t xml:space="preserve">цінностей,    </w:t>
      </w:r>
      <w:r w:rsidR="008817FC" w:rsidRPr="00AC0B9F">
        <w:rPr>
          <w:rFonts w:ascii="Times New Roman" w:hAnsi="Times New Roman" w:cs="Times New Roman"/>
          <w:spacing w:val="1"/>
          <w:sz w:val="28"/>
          <w:szCs w:val="28"/>
        </w:rPr>
        <w:t xml:space="preserve"> </w:t>
      </w:r>
      <w:r w:rsidR="008817FC" w:rsidRPr="00AC0B9F">
        <w:rPr>
          <w:rFonts w:ascii="Times New Roman" w:hAnsi="Times New Roman" w:cs="Times New Roman"/>
          <w:sz w:val="28"/>
          <w:szCs w:val="28"/>
        </w:rPr>
        <w:t xml:space="preserve">при    </w:t>
      </w:r>
      <w:r w:rsidR="008817FC" w:rsidRPr="00AC0B9F">
        <w:rPr>
          <w:rFonts w:ascii="Times New Roman" w:hAnsi="Times New Roman" w:cs="Times New Roman"/>
          <w:spacing w:val="1"/>
          <w:sz w:val="28"/>
          <w:szCs w:val="28"/>
        </w:rPr>
        <w:t xml:space="preserve"> </w:t>
      </w:r>
      <w:r w:rsidR="008817FC" w:rsidRPr="00AC0B9F">
        <w:rPr>
          <w:rFonts w:ascii="Times New Roman" w:hAnsi="Times New Roman" w:cs="Times New Roman"/>
          <w:sz w:val="28"/>
          <w:szCs w:val="28"/>
        </w:rPr>
        <w:t xml:space="preserve">розумному    </w:t>
      </w:r>
      <w:r w:rsidR="008817FC" w:rsidRPr="00AC0B9F">
        <w:rPr>
          <w:rFonts w:ascii="Times New Roman" w:hAnsi="Times New Roman" w:cs="Times New Roman"/>
          <w:spacing w:val="1"/>
          <w:sz w:val="28"/>
          <w:szCs w:val="28"/>
        </w:rPr>
        <w:t xml:space="preserve"> </w:t>
      </w:r>
      <w:r w:rsidR="008817FC" w:rsidRPr="00AC0B9F">
        <w:rPr>
          <w:rFonts w:ascii="Times New Roman" w:hAnsi="Times New Roman" w:cs="Times New Roman"/>
          <w:sz w:val="28"/>
          <w:szCs w:val="28"/>
        </w:rPr>
        <w:t xml:space="preserve">співвідношенні     </w:t>
      </w:r>
      <w:r w:rsidR="008817FC" w:rsidRPr="00AC0B9F">
        <w:rPr>
          <w:rFonts w:ascii="Times New Roman" w:hAnsi="Times New Roman" w:cs="Times New Roman"/>
          <w:spacing w:val="1"/>
          <w:sz w:val="28"/>
          <w:szCs w:val="28"/>
        </w:rPr>
        <w:t xml:space="preserve"> </w:t>
      </w:r>
      <w:r w:rsidR="008817FC" w:rsidRPr="00AC0B9F">
        <w:rPr>
          <w:rFonts w:ascii="Times New Roman" w:hAnsi="Times New Roman" w:cs="Times New Roman"/>
          <w:sz w:val="28"/>
          <w:szCs w:val="28"/>
        </w:rPr>
        <w:t xml:space="preserve">особистих     </w:t>
      </w:r>
      <w:r w:rsidR="008817FC" w:rsidRPr="00AC0B9F">
        <w:rPr>
          <w:rFonts w:ascii="Times New Roman" w:hAnsi="Times New Roman" w:cs="Times New Roman"/>
          <w:spacing w:val="1"/>
          <w:sz w:val="28"/>
          <w:szCs w:val="28"/>
        </w:rPr>
        <w:t xml:space="preserve"> </w:t>
      </w:r>
      <w:r w:rsidR="008817FC" w:rsidRPr="00AC0B9F">
        <w:rPr>
          <w:rFonts w:ascii="Times New Roman" w:hAnsi="Times New Roman" w:cs="Times New Roman"/>
          <w:sz w:val="28"/>
          <w:szCs w:val="28"/>
        </w:rPr>
        <w:t>та</w:t>
      </w:r>
      <w:r w:rsidR="008817FC" w:rsidRPr="00AC0B9F">
        <w:rPr>
          <w:rFonts w:ascii="Times New Roman" w:hAnsi="Times New Roman" w:cs="Times New Roman"/>
          <w:spacing w:val="1"/>
          <w:sz w:val="28"/>
          <w:szCs w:val="28"/>
        </w:rPr>
        <w:t xml:space="preserve"> </w:t>
      </w:r>
      <w:r w:rsidR="008817FC" w:rsidRPr="00AC0B9F">
        <w:rPr>
          <w:rFonts w:ascii="Times New Roman" w:hAnsi="Times New Roman" w:cs="Times New Roman"/>
          <w:sz w:val="28"/>
          <w:szCs w:val="28"/>
        </w:rPr>
        <w:t>суспільних»</w:t>
      </w:r>
      <w:r w:rsidR="008817FC" w:rsidRPr="00AC0B9F">
        <w:rPr>
          <w:rStyle w:val="ab"/>
          <w:rFonts w:ascii="Times New Roman" w:hAnsi="Times New Roman" w:cs="Times New Roman"/>
          <w:sz w:val="28"/>
          <w:szCs w:val="28"/>
        </w:rPr>
        <w:footnoteReference w:id="7"/>
      </w:r>
      <w:r w:rsidR="008817FC" w:rsidRPr="00AC0B9F">
        <w:rPr>
          <w:rFonts w:ascii="Times New Roman" w:hAnsi="Times New Roman" w:cs="Times New Roman"/>
          <w:spacing w:val="3"/>
          <w:sz w:val="28"/>
          <w:szCs w:val="28"/>
        </w:rPr>
        <w:t xml:space="preserve"> </w:t>
      </w:r>
      <w:r w:rsidR="008817FC" w:rsidRPr="00AC0B9F">
        <w:rPr>
          <w:rFonts w:ascii="Times New Roman" w:hAnsi="Times New Roman" w:cs="Times New Roman"/>
          <w:sz w:val="28"/>
          <w:szCs w:val="28"/>
        </w:rPr>
        <w:t>.</w:t>
      </w:r>
    </w:p>
    <w:p w14:paraId="2FB8DD54" w14:textId="77777777" w:rsidR="008817FC" w:rsidRPr="00AC0B9F" w:rsidRDefault="00EC05FF" w:rsidP="004D54FC">
      <w:pPr>
        <w:pStyle w:val="a3"/>
        <w:widowControl w:val="0"/>
        <w:numPr>
          <w:ilvl w:val="0"/>
          <w:numId w:val="22"/>
        </w:numPr>
        <w:tabs>
          <w:tab w:val="left" w:pos="1134"/>
          <w:tab w:val="left" w:pos="1657"/>
        </w:tabs>
        <w:autoSpaceDE w:val="0"/>
        <w:autoSpaceDN w:val="0"/>
        <w:spacing w:after="0" w:line="360" w:lineRule="auto"/>
        <w:ind w:left="0" w:firstLine="705"/>
        <w:contextualSpacing w:val="0"/>
        <w:jc w:val="both"/>
        <w:rPr>
          <w:rFonts w:ascii="Times New Roman" w:hAnsi="Times New Roman" w:cs="Times New Roman"/>
          <w:sz w:val="28"/>
          <w:szCs w:val="28"/>
        </w:rPr>
      </w:pPr>
      <w:r w:rsidRPr="00AC0B9F">
        <w:rPr>
          <w:rFonts w:ascii="Times New Roman" w:hAnsi="Times New Roman" w:cs="Times New Roman"/>
          <w:sz w:val="28"/>
          <w:szCs w:val="28"/>
        </w:rPr>
        <w:t>я</w:t>
      </w:r>
      <w:r w:rsidR="009759DE" w:rsidRPr="00AC0B9F">
        <w:rPr>
          <w:rFonts w:ascii="Times New Roman" w:hAnsi="Times New Roman" w:cs="Times New Roman"/>
          <w:sz w:val="28"/>
          <w:szCs w:val="28"/>
        </w:rPr>
        <w:t>кщо поєднати</w:t>
      </w:r>
      <w:r w:rsidR="008817FC" w:rsidRPr="00AC0B9F">
        <w:rPr>
          <w:rFonts w:ascii="Times New Roman" w:hAnsi="Times New Roman" w:cs="Times New Roman"/>
          <w:spacing w:val="1"/>
          <w:sz w:val="28"/>
          <w:szCs w:val="28"/>
        </w:rPr>
        <w:t xml:space="preserve"> </w:t>
      </w:r>
      <w:r w:rsidR="008817FC" w:rsidRPr="00AC0B9F">
        <w:rPr>
          <w:rFonts w:ascii="Times New Roman" w:hAnsi="Times New Roman" w:cs="Times New Roman"/>
          <w:sz w:val="28"/>
          <w:szCs w:val="28"/>
        </w:rPr>
        <w:t>психологічн</w:t>
      </w:r>
      <w:r w:rsidR="009759DE" w:rsidRPr="00AC0B9F">
        <w:rPr>
          <w:rFonts w:ascii="Times New Roman" w:hAnsi="Times New Roman" w:cs="Times New Roman"/>
          <w:sz w:val="28"/>
          <w:szCs w:val="28"/>
        </w:rPr>
        <w:t>ий</w:t>
      </w:r>
      <w:r w:rsidR="008817FC" w:rsidRPr="00AC0B9F">
        <w:rPr>
          <w:rFonts w:ascii="Times New Roman" w:hAnsi="Times New Roman" w:cs="Times New Roman"/>
          <w:spacing w:val="1"/>
          <w:sz w:val="28"/>
          <w:szCs w:val="28"/>
        </w:rPr>
        <w:t xml:space="preserve"> </w:t>
      </w:r>
      <w:r w:rsidR="008817FC" w:rsidRPr="00AC0B9F">
        <w:rPr>
          <w:rFonts w:ascii="Times New Roman" w:hAnsi="Times New Roman" w:cs="Times New Roman"/>
          <w:sz w:val="28"/>
          <w:szCs w:val="28"/>
        </w:rPr>
        <w:t>та</w:t>
      </w:r>
      <w:r w:rsidR="008817FC" w:rsidRPr="00AC0B9F">
        <w:rPr>
          <w:rFonts w:ascii="Times New Roman" w:hAnsi="Times New Roman" w:cs="Times New Roman"/>
          <w:spacing w:val="1"/>
          <w:sz w:val="28"/>
          <w:szCs w:val="28"/>
        </w:rPr>
        <w:t xml:space="preserve"> </w:t>
      </w:r>
      <w:r w:rsidR="008817FC" w:rsidRPr="00AC0B9F">
        <w:rPr>
          <w:rFonts w:ascii="Times New Roman" w:hAnsi="Times New Roman" w:cs="Times New Roman"/>
          <w:sz w:val="28"/>
          <w:szCs w:val="28"/>
        </w:rPr>
        <w:t>політико-правов</w:t>
      </w:r>
      <w:r w:rsidR="009759DE" w:rsidRPr="00AC0B9F">
        <w:rPr>
          <w:rFonts w:ascii="Times New Roman" w:hAnsi="Times New Roman" w:cs="Times New Roman"/>
          <w:sz w:val="28"/>
          <w:szCs w:val="28"/>
        </w:rPr>
        <w:t>ий</w:t>
      </w:r>
      <w:r w:rsidR="008817FC" w:rsidRPr="00AC0B9F">
        <w:rPr>
          <w:rFonts w:ascii="Times New Roman" w:hAnsi="Times New Roman" w:cs="Times New Roman"/>
          <w:spacing w:val="1"/>
          <w:sz w:val="28"/>
          <w:szCs w:val="28"/>
        </w:rPr>
        <w:t xml:space="preserve"> </w:t>
      </w:r>
      <w:r w:rsidR="008817FC" w:rsidRPr="00AC0B9F">
        <w:rPr>
          <w:rFonts w:ascii="Times New Roman" w:hAnsi="Times New Roman" w:cs="Times New Roman"/>
          <w:sz w:val="28"/>
          <w:szCs w:val="28"/>
        </w:rPr>
        <w:t>аспект</w:t>
      </w:r>
      <w:r w:rsidR="009759DE" w:rsidRPr="00AC0B9F">
        <w:rPr>
          <w:rFonts w:ascii="Times New Roman" w:hAnsi="Times New Roman" w:cs="Times New Roman"/>
          <w:sz w:val="28"/>
          <w:szCs w:val="28"/>
        </w:rPr>
        <w:t>и, то</w:t>
      </w:r>
      <w:r w:rsidR="008817FC" w:rsidRPr="00AC0B9F">
        <w:rPr>
          <w:rFonts w:ascii="Times New Roman" w:hAnsi="Times New Roman" w:cs="Times New Roman"/>
          <w:sz w:val="28"/>
          <w:szCs w:val="28"/>
        </w:rPr>
        <w:t xml:space="preserve"> громадянська активність – це здатність окремої особистості ініціювати</w:t>
      </w:r>
      <w:r w:rsidR="008817FC" w:rsidRPr="00AC0B9F">
        <w:rPr>
          <w:rFonts w:ascii="Times New Roman" w:hAnsi="Times New Roman" w:cs="Times New Roman"/>
          <w:spacing w:val="-67"/>
          <w:sz w:val="28"/>
          <w:szCs w:val="28"/>
        </w:rPr>
        <w:t xml:space="preserve"> </w:t>
      </w:r>
      <w:r w:rsidR="008817FC" w:rsidRPr="00AC0B9F">
        <w:rPr>
          <w:rFonts w:ascii="Times New Roman" w:hAnsi="Times New Roman" w:cs="Times New Roman"/>
          <w:sz w:val="28"/>
          <w:szCs w:val="28"/>
        </w:rPr>
        <w:t>певні</w:t>
      </w:r>
      <w:r w:rsidR="008817FC" w:rsidRPr="00AC0B9F">
        <w:rPr>
          <w:rFonts w:ascii="Times New Roman" w:hAnsi="Times New Roman" w:cs="Times New Roman"/>
          <w:spacing w:val="1"/>
          <w:sz w:val="28"/>
          <w:szCs w:val="28"/>
        </w:rPr>
        <w:t xml:space="preserve"> </w:t>
      </w:r>
      <w:r w:rsidR="008817FC" w:rsidRPr="00AC0B9F">
        <w:rPr>
          <w:rFonts w:ascii="Times New Roman" w:hAnsi="Times New Roman" w:cs="Times New Roman"/>
          <w:sz w:val="28"/>
          <w:szCs w:val="28"/>
        </w:rPr>
        <w:t>відносини,</w:t>
      </w:r>
      <w:r w:rsidR="008817FC" w:rsidRPr="00AC0B9F">
        <w:rPr>
          <w:rFonts w:ascii="Times New Roman" w:hAnsi="Times New Roman" w:cs="Times New Roman"/>
          <w:spacing w:val="1"/>
          <w:sz w:val="28"/>
          <w:szCs w:val="28"/>
        </w:rPr>
        <w:t xml:space="preserve"> </w:t>
      </w:r>
      <w:r w:rsidR="008817FC" w:rsidRPr="00AC0B9F">
        <w:rPr>
          <w:rFonts w:ascii="Times New Roman" w:hAnsi="Times New Roman" w:cs="Times New Roman"/>
          <w:sz w:val="28"/>
          <w:szCs w:val="28"/>
        </w:rPr>
        <w:t>вплив</w:t>
      </w:r>
      <w:r w:rsidR="008817FC" w:rsidRPr="00AC0B9F">
        <w:rPr>
          <w:rFonts w:ascii="Times New Roman" w:hAnsi="Times New Roman" w:cs="Times New Roman"/>
          <w:spacing w:val="1"/>
          <w:sz w:val="28"/>
          <w:szCs w:val="28"/>
        </w:rPr>
        <w:t xml:space="preserve"> </w:t>
      </w:r>
      <w:r w:rsidR="008817FC" w:rsidRPr="00AC0B9F">
        <w:rPr>
          <w:rFonts w:ascii="Times New Roman" w:hAnsi="Times New Roman" w:cs="Times New Roman"/>
          <w:sz w:val="28"/>
          <w:szCs w:val="28"/>
        </w:rPr>
        <w:t>по</w:t>
      </w:r>
      <w:r w:rsidR="008817FC" w:rsidRPr="00AC0B9F">
        <w:rPr>
          <w:rFonts w:ascii="Times New Roman" w:hAnsi="Times New Roman" w:cs="Times New Roman"/>
          <w:spacing w:val="1"/>
          <w:sz w:val="28"/>
          <w:szCs w:val="28"/>
        </w:rPr>
        <w:t xml:space="preserve"> </w:t>
      </w:r>
      <w:r w:rsidR="008817FC" w:rsidRPr="00AC0B9F">
        <w:rPr>
          <w:rFonts w:ascii="Times New Roman" w:hAnsi="Times New Roman" w:cs="Times New Roman"/>
          <w:sz w:val="28"/>
          <w:szCs w:val="28"/>
        </w:rPr>
        <w:t>відношенню</w:t>
      </w:r>
      <w:r w:rsidR="008817FC" w:rsidRPr="00AC0B9F">
        <w:rPr>
          <w:rFonts w:ascii="Times New Roman" w:hAnsi="Times New Roman" w:cs="Times New Roman"/>
          <w:spacing w:val="1"/>
          <w:sz w:val="28"/>
          <w:szCs w:val="28"/>
        </w:rPr>
        <w:t xml:space="preserve"> </w:t>
      </w:r>
      <w:r w:rsidR="008817FC" w:rsidRPr="00AC0B9F">
        <w:rPr>
          <w:rFonts w:ascii="Times New Roman" w:hAnsi="Times New Roman" w:cs="Times New Roman"/>
          <w:sz w:val="28"/>
          <w:szCs w:val="28"/>
        </w:rPr>
        <w:t>до</w:t>
      </w:r>
      <w:r w:rsidR="008817FC" w:rsidRPr="00AC0B9F">
        <w:rPr>
          <w:rFonts w:ascii="Times New Roman" w:hAnsi="Times New Roman" w:cs="Times New Roman"/>
          <w:spacing w:val="1"/>
          <w:sz w:val="28"/>
          <w:szCs w:val="28"/>
        </w:rPr>
        <w:t xml:space="preserve"> </w:t>
      </w:r>
      <w:r w:rsidR="008817FC" w:rsidRPr="00AC0B9F">
        <w:rPr>
          <w:rFonts w:ascii="Times New Roman" w:hAnsi="Times New Roman" w:cs="Times New Roman"/>
          <w:sz w:val="28"/>
          <w:szCs w:val="28"/>
        </w:rPr>
        <w:t>держави</w:t>
      </w:r>
      <w:r w:rsidR="008817FC" w:rsidRPr="00AC0B9F">
        <w:rPr>
          <w:rFonts w:ascii="Times New Roman" w:hAnsi="Times New Roman" w:cs="Times New Roman"/>
          <w:spacing w:val="1"/>
          <w:sz w:val="28"/>
          <w:szCs w:val="28"/>
        </w:rPr>
        <w:t xml:space="preserve"> </w:t>
      </w:r>
      <w:r w:rsidR="008817FC" w:rsidRPr="00AC0B9F">
        <w:rPr>
          <w:rFonts w:ascii="Times New Roman" w:hAnsi="Times New Roman" w:cs="Times New Roman"/>
          <w:sz w:val="28"/>
          <w:szCs w:val="28"/>
        </w:rPr>
        <w:t>громадянства</w:t>
      </w:r>
      <w:r w:rsidR="008817FC" w:rsidRPr="00AC0B9F">
        <w:rPr>
          <w:rFonts w:ascii="Times New Roman" w:hAnsi="Times New Roman" w:cs="Times New Roman"/>
          <w:spacing w:val="1"/>
          <w:sz w:val="28"/>
          <w:szCs w:val="28"/>
        </w:rPr>
        <w:t xml:space="preserve"> </w:t>
      </w:r>
      <w:r w:rsidR="008817FC" w:rsidRPr="00AC0B9F">
        <w:rPr>
          <w:rFonts w:ascii="Times New Roman" w:hAnsi="Times New Roman" w:cs="Times New Roman"/>
          <w:sz w:val="28"/>
          <w:szCs w:val="28"/>
        </w:rPr>
        <w:t>(чи</w:t>
      </w:r>
      <w:r w:rsidR="008817FC" w:rsidRPr="00AC0B9F">
        <w:rPr>
          <w:rFonts w:ascii="Times New Roman" w:hAnsi="Times New Roman" w:cs="Times New Roman"/>
          <w:spacing w:val="1"/>
          <w:sz w:val="28"/>
          <w:szCs w:val="28"/>
        </w:rPr>
        <w:t xml:space="preserve"> </w:t>
      </w:r>
      <w:r w:rsidR="008817FC" w:rsidRPr="00AC0B9F">
        <w:rPr>
          <w:rFonts w:ascii="Times New Roman" w:hAnsi="Times New Roman" w:cs="Times New Roman"/>
          <w:sz w:val="28"/>
          <w:szCs w:val="28"/>
        </w:rPr>
        <w:t>підданства), а також до територіальної громади (спільноти) свого проживання.</w:t>
      </w:r>
      <w:r w:rsidR="008817FC" w:rsidRPr="00AC0B9F">
        <w:rPr>
          <w:rFonts w:ascii="Times New Roman" w:hAnsi="Times New Roman" w:cs="Times New Roman"/>
          <w:spacing w:val="1"/>
          <w:sz w:val="28"/>
          <w:szCs w:val="28"/>
        </w:rPr>
        <w:t xml:space="preserve"> </w:t>
      </w:r>
      <w:r w:rsidR="009759DE" w:rsidRPr="00AC0B9F">
        <w:rPr>
          <w:rFonts w:ascii="Times New Roman" w:hAnsi="Times New Roman" w:cs="Times New Roman"/>
          <w:sz w:val="28"/>
          <w:szCs w:val="28"/>
        </w:rPr>
        <w:t>Прихильником</w:t>
      </w:r>
      <w:r w:rsidR="008817FC" w:rsidRPr="00AC0B9F">
        <w:rPr>
          <w:rFonts w:ascii="Times New Roman" w:hAnsi="Times New Roman" w:cs="Times New Roman"/>
          <w:sz w:val="28"/>
          <w:szCs w:val="28"/>
        </w:rPr>
        <w:t xml:space="preserve"> </w:t>
      </w:r>
      <w:r w:rsidR="009759DE" w:rsidRPr="00AC0B9F">
        <w:rPr>
          <w:rFonts w:ascii="Times New Roman" w:hAnsi="Times New Roman" w:cs="Times New Roman"/>
          <w:sz w:val="28"/>
          <w:szCs w:val="28"/>
        </w:rPr>
        <w:t>вказаного визначення</w:t>
      </w:r>
      <w:r w:rsidR="008817FC" w:rsidRPr="00AC0B9F">
        <w:rPr>
          <w:rFonts w:ascii="Times New Roman" w:hAnsi="Times New Roman" w:cs="Times New Roman"/>
          <w:sz w:val="28"/>
          <w:szCs w:val="28"/>
        </w:rPr>
        <w:t xml:space="preserve"> є Л. </w:t>
      </w:r>
      <w:proofErr w:type="spellStart"/>
      <w:r w:rsidR="008817FC" w:rsidRPr="00AC0B9F">
        <w:rPr>
          <w:rFonts w:ascii="Times New Roman" w:hAnsi="Times New Roman" w:cs="Times New Roman"/>
          <w:sz w:val="28"/>
          <w:szCs w:val="28"/>
        </w:rPr>
        <w:t>Шангіна</w:t>
      </w:r>
      <w:proofErr w:type="spellEnd"/>
      <w:r w:rsidR="008817FC" w:rsidRPr="00AC0B9F">
        <w:rPr>
          <w:rFonts w:ascii="Times New Roman" w:hAnsi="Times New Roman" w:cs="Times New Roman"/>
          <w:sz w:val="28"/>
          <w:szCs w:val="28"/>
        </w:rPr>
        <w:t>. Так,</w:t>
      </w:r>
      <w:r w:rsidR="009759DE" w:rsidRPr="00AC0B9F">
        <w:rPr>
          <w:rFonts w:ascii="Times New Roman" w:hAnsi="Times New Roman" w:cs="Times New Roman"/>
          <w:sz w:val="28"/>
          <w:szCs w:val="28"/>
        </w:rPr>
        <w:t xml:space="preserve"> в</w:t>
      </w:r>
      <w:r w:rsidR="008817FC" w:rsidRPr="00AC0B9F">
        <w:rPr>
          <w:rFonts w:ascii="Times New Roman" w:hAnsi="Times New Roman" w:cs="Times New Roman"/>
          <w:sz w:val="28"/>
          <w:szCs w:val="28"/>
        </w:rPr>
        <w:t>она</w:t>
      </w:r>
      <w:r w:rsidR="008817FC" w:rsidRPr="00AC0B9F">
        <w:rPr>
          <w:rFonts w:ascii="Times New Roman" w:hAnsi="Times New Roman" w:cs="Times New Roman"/>
          <w:spacing w:val="1"/>
          <w:sz w:val="28"/>
          <w:szCs w:val="28"/>
        </w:rPr>
        <w:t xml:space="preserve"> </w:t>
      </w:r>
      <w:r w:rsidR="008817FC" w:rsidRPr="00AC0B9F">
        <w:rPr>
          <w:rFonts w:ascii="Times New Roman" w:hAnsi="Times New Roman" w:cs="Times New Roman"/>
          <w:sz w:val="28"/>
          <w:szCs w:val="28"/>
        </w:rPr>
        <w:t>доходить</w:t>
      </w:r>
      <w:r w:rsidR="008817FC" w:rsidRPr="00AC0B9F">
        <w:rPr>
          <w:rFonts w:ascii="Times New Roman" w:hAnsi="Times New Roman" w:cs="Times New Roman"/>
          <w:spacing w:val="1"/>
          <w:sz w:val="28"/>
          <w:szCs w:val="28"/>
        </w:rPr>
        <w:t xml:space="preserve"> </w:t>
      </w:r>
      <w:r w:rsidR="008817FC" w:rsidRPr="00AC0B9F">
        <w:rPr>
          <w:rFonts w:ascii="Times New Roman" w:hAnsi="Times New Roman" w:cs="Times New Roman"/>
          <w:sz w:val="28"/>
          <w:szCs w:val="28"/>
        </w:rPr>
        <w:t>висновку,</w:t>
      </w:r>
      <w:r w:rsidR="008817FC" w:rsidRPr="00AC0B9F">
        <w:rPr>
          <w:rFonts w:ascii="Times New Roman" w:hAnsi="Times New Roman" w:cs="Times New Roman"/>
          <w:spacing w:val="1"/>
          <w:sz w:val="28"/>
          <w:szCs w:val="28"/>
        </w:rPr>
        <w:t xml:space="preserve"> </w:t>
      </w:r>
      <w:r w:rsidR="008817FC" w:rsidRPr="00AC0B9F">
        <w:rPr>
          <w:rFonts w:ascii="Times New Roman" w:hAnsi="Times New Roman" w:cs="Times New Roman"/>
          <w:sz w:val="28"/>
          <w:szCs w:val="28"/>
        </w:rPr>
        <w:t>що</w:t>
      </w:r>
      <w:r w:rsidR="008817FC" w:rsidRPr="00AC0B9F">
        <w:rPr>
          <w:rFonts w:ascii="Times New Roman" w:hAnsi="Times New Roman" w:cs="Times New Roman"/>
          <w:spacing w:val="1"/>
          <w:sz w:val="28"/>
          <w:szCs w:val="28"/>
        </w:rPr>
        <w:t xml:space="preserve"> </w:t>
      </w:r>
      <w:r w:rsidR="008817FC" w:rsidRPr="00AC0B9F">
        <w:rPr>
          <w:rFonts w:ascii="Times New Roman" w:hAnsi="Times New Roman" w:cs="Times New Roman"/>
          <w:sz w:val="28"/>
          <w:szCs w:val="28"/>
        </w:rPr>
        <w:t>ця</w:t>
      </w:r>
      <w:r w:rsidR="008817FC" w:rsidRPr="00AC0B9F">
        <w:rPr>
          <w:rFonts w:ascii="Times New Roman" w:hAnsi="Times New Roman" w:cs="Times New Roman"/>
          <w:spacing w:val="1"/>
          <w:sz w:val="28"/>
          <w:szCs w:val="28"/>
        </w:rPr>
        <w:t xml:space="preserve"> </w:t>
      </w:r>
      <w:r w:rsidR="008817FC" w:rsidRPr="00AC0B9F">
        <w:rPr>
          <w:rFonts w:ascii="Times New Roman" w:hAnsi="Times New Roman" w:cs="Times New Roman"/>
          <w:sz w:val="28"/>
          <w:szCs w:val="28"/>
        </w:rPr>
        <w:t>активність</w:t>
      </w:r>
      <w:r w:rsidR="008817FC" w:rsidRPr="00AC0B9F">
        <w:rPr>
          <w:rFonts w:ascii="Times New Roman" w:hAnsi="Times New Roman" w:cs="Times New Roman"/>
          <w:spacing w:val="1"/>
          <w:sz w:val="28"/>
          <w:szCs w:val="28"/>
        </w:rPr>
        <w:t xml:space="preserve"> </w:t>
      </w:r>
      <w:r w:rsidR="008817FC" w:rsidRPr="00AC0B9F">
        <w:rPr>
          <w:rFonts w:ascii="Times New Roman" w:hAnsi="Times New Roman" w:cs="Times New Roman"/>
          <w:sz w:val="28"/>
          <w:szCs w:val="28"/>
        </w:rPr>
        <w:t>охоплює</w:t>
      </w:r>
      <w:r w:rsidR="008817FC" w:rsidRPr="00AC0B9F">
        <w:rPr>
          <w:rFonts w:ascii="Times New Roman" w:hAnsi="Times New Roman" w:cs="Times New Roman"/>
          <w:spacing w:val="1"/>
          <w:sz w:val="28"/>
          <w:szCs w:val="28"/>
        </w:rPr>
        <w:t xml:space="preserve"> </w:t>
      </w:r>
      <w:r w:rsidR="008817FC" w:rsidRPr="00AC0B9F">
        <w:rPr>
          <w:rFonts w:ascii="Times New Roman" w:hAnsi="Times New Roman" w:cs="Times New Roman"/>
          <w:sz w:val="28"/>
          <w:szCs w:val="28"/>
        </w:rPr>
        <w:t>накопичення</w:t>
      </w:r>
      <w:r w:rsidR="008817FC" w:rsidRPr="00AC0B9F">
        <w:rPr>
          <w:rFonts w:ascii="Times New Roman" w:hAnsi="Times New Roman" w:cs="Times New Roman"/>
          <w:spacing w:val="1"/>
          <w:sz w:val="28"/>
          <w:szCs w:val="28"/>
        </w:rPr>
        <w:t xml:space="preserve"> </w:t>
      </w:r>
      <w:r w:rsidR="008817FC" w:rsidRPr="00AC0B9F">
        <w:rPr>
          <w:rFonts w:ascii="Times New Roman" w:hAnsi="Times New Roman" w:cs="Times New Roman"/>
          <w:sz w:val="28"/>
          <w:szCs w:val="28"/>
        </w:rPr>
        <w:t>досвіду</w:t>
      </w:r>
      <w:r w:rsidR="008817FC" w:rsidRPr="00AC0B9F">
        <w:rPr>
          <w:rFonts w:ascii="Times New Roman" w:hAnsi="Times New Roman" w:cs="Times New Roman"/>
          <w:spacing w:val="1"/>
          <w:sz w:val="28"/>
          <w:szCs w:val="28"/>
        </w:rPr>
        <w:t xml:space="preserve"> </w:t>
      </w:r>
      <w:r w:rsidR="008817FC" w:rsidRPr="00AC0B9F">
        <w:rPr>
          <w:rFonts w:ascii="Times New Roman" w:hAnsi="Times New Roman" w:cs="Times New Roman"/>
          <w:sz w:val="28"/>
          <w:szCs w:val="28"/>
        </w:rPr>
        <w:t>реальних</w:t>
      </w:r>
      <w:r w:rsidR="008817FC" w:rsidRPr="00AC0B9F">
        <w:rPr>
          <w:rFonts w:ascii="Times New Roman" w:hAnsi="Times New Roman" w:cs="Times New Roman"/>
          <w:spacing w:val="1"/>
          <w:sz w:val="28"/>
          <w:szCs w:val="28"/>
        </w:rPr>
        <w:t xml:space="preserve"> </w:t>
      </w:r>
      <w:r w:rsidR="008817FC" w:rsidRPr="00AC0B9F">
        <w:rPr>
          <w:rFonts w:ascii="Times New Roman" w:hAnsi="Times New Roman" w:cs="Times New Roman"/>
          <w:sz w:val="28"/>
          <w:szCs w:val="28"/>
        </w:rPr>
        <w:t>соціально-значимих</w:t>
      </w:r>
      <w:r w:rsidR="008817FC" w:rsidRPr="00AC0B9F">
        <w:rPr>
          <w:rFonts w:ascii="Times New Roman" w:hAnsi="Times New Roman" w:cs="Times New Roman"/>
          <w:spacing w:val="1"/>
          <w:sz w:val="28"/>
          <w:szCs w:val="28"/>
        </w:rPr>
        <w:t xml:space="preserve"> </w:t>
      </w:r>
      <w:r w:rsidR="008817FC" w:rsidRPr="00AC0B9F">
        <w:rPr>
          <w:rFonts w:ascii="Times New Roman" w:hAnsi="Times New Roman" w:cs="Times New Roman"/>
          <w:sz w:val="28"/>
          <w:szCs w:val="28"/>
        </w:rPr>
        <w:t>справ,</w:t>
      </w:r>
      <w:r w:rsidR="008817FC" w:rsidRPr="00AC0B9F">
        <w:rPr>
          <w:rFonts w:ascii="Times New Roman" w:hAnsi="Times New Roman" w:cs="Times New Roman"/>
          <w:spacing w:val="1"/>
          <w:sz w:val="28"/>
          <w:szCs w:val="28"/>
        </w:rPr>
        <w:t xml:space="preserve"> </w:t>
      </w:r>
      <w:r w:rsidR="008817FC" w:rsidRPr="00AC0B9F">
        <w:rPr>
          <w:rFonts w:ascii="Times New Roman" w:hAnsi="Times New Roman" w:cs="Times New Roman"/>
          <w:sz w:val="28"/>
          <w:szCs w:val="28"/>
        </w:rPr>
        <w:t>досвіду</w:t>
      </w:r>
      <w:r w:rsidR="008817FC" w:rsidRPr="00AC0B9F">
        <w:rPr>
          <w:rFonts w:ascii="Times New Roman" w:hAnsi="Times New Roman" w:cs="Times New Roman"/>
          <w:spacing w:val="1"/>
          <w:sz w:val="28"/>
          <w:szCs w:val="28"/>
        </w:rPr>
        <w:t xml:space="preserve"> </w:t>
      </w:r>
      <w:r w:rsidR="008817FC" w:rsidRPr="00AC0B9F">
        <w:rPr>
          <w:rFonts w:ascii="Times New Roman" w:hAnsi="Times New Roman" w:cs="Times New Roman"/>
          <w:sz w:val="28"/>
          <w:szCs w:val="28"/>
        </w:rPr>
        <w:t>участі</w:t>
      </w:r>
      <w:r w:rsidR="008817FC" w:rsidRPr="00AC0B9F">
        <w:rPr>
          <w:rFonts w:ascii="Times New Roman" w:hAnsi="Times New Roman" w:cs="Times New Roman"/>
          <w:spacing w:val="50"/>
          <w:sz w:val="28"/>
          <w:szCs w:val="28"/>
        </w:rPr>
        <w:t xml:space="preserve"> </w:t>
      </w:r>
      <w:r w:rsidR="008817FC" w:rsidRPr="00AC0B9F">
        <w:rPr>
          <w:rFonts w:ascii="Times New Roman" w:hAnsi="Times New Roman" w:cs="Times New Roman"/>
          <w:sz w:val="28"/>
          <w:szCs w:val="28"/>
        </w:rPr>
        <w:t>в</w:t>
      </w:r>
      <w:r w:rsidR="008817FC" w:rsidRPr="00AC0B9F">
        <w:rPr>
          <w:rFonts w:ascii="Times New Roman" w:hAnsi="Times New Roman" w:cs="Times New Roman"/>
          <w:spacing w:val="52"/>
          <w:sz w:val="28"/>
          <w:szCs w:val="28"/>
        </w:rPr>
        <w:t xml:space="preserve"> </w:t>
      </w:r>
      <w:r w:rsidR="008817FC" w:rsidRPr="00AC0B9F">
        <w:rPr>
          <w:rFonts w:ascii="Times New Roman" w:hAnsi="Times New Roman" w:cs="Times New Roman"/>
          <w:sz w:val="28"/>
          <w:szCs w:val="28"/>
        </w:rPr>
        <w:t>об’єднаннях</w:t>
      </w:r>
      <w:r w:rsidR="008817FC" w:rsidRPr="00AC0B9F">
        <w:rPr>
          <w:rFonts w:ascii="Times New Roman" w:hAnsi="Times New Roman" w:cs="Times New Roman"/>
          <w:spacing w:val="49"/>
          <w:sz w:val="28"/>
          <w:szCs w:val="28"/>
        </w:rPr>
        <w:t xml:space="preserve"> </w:t>
      </w:r>
      <w:r w:rsidR="008817FC" w:rsidRPr="00AC0B9F">
        <w:rPr>
          <w:rFonts w:ascii="Times New Roman" w:hAnsi="Times New Roman" w:cs="Times New Roman"/>
          <w:sz w:val="28"/>
          <w:szCs w:val="28"/>
        </w:rPr>
        <w:t>громадян,</w:t>
      </w:r>
      <w:r w:rsidR="008817FC" w:rsidRPr="00AC0B9F">
        <w:rPr>
          <w:rFonts w:ascii="Times New Roman" w:hAnsi="Times New Roman" w:cs="Times New Roman"/>
          <w:spacing w:val="57"/>
          <w:sz w:val="28"/>
          <w:szCs w:val="28"/>
        </w:rPr>
        <w:t xml:space="preserve"> </w:t>
      </w:r>
      <w:r w:rsidR="008817FC" w:rsidRPr="00AC0B9F">
        <w:rPr>
          <w:rFonts w:ascii="Times New Roman" w:hAnsi="Times New Roman" w:cs="Times New Roman"/>
          <w:sz w:val="28"/>
          <w:szCs w:val="28"/>
        </w:rPr>
        <w:t>участі</w:t>
      </w:r>
      <w:r w:rsidR="008817FC" w:rsidRPr="00AC0B9F">
        <w:rPr>
          <w:rFonts w:ascii="Times New Roman" w:hAnsi="Times New Roman" w:cs="Times New Roman"/>
          <w:spacing w:val="53"/>
          <w:sz w:val="28"/>
          <w:szCs w:val="28"/>
        </w:rPr>
        <w:t xml:space="preserve"> </w:t>
      </w:r>
      <w:r w:rsidR="008817FC" w:rsidRPr="00AC0B9F">
        <w:rPr>
          <w:rFonts w:ascii="Times New Roman" w:hAnsi="Times New Roman" w:cs="Times New Roman"/>
          <w:sz w:val="28"/>
          <w:szCs w:val="28"/>
        </w:rPr>
        <w:t>в</w:t>
      </w:r>
      <w:r w:rsidR="008817FC" w:rsidRPr="00AC0B9F">
        <w:rPr>
          <w:rFonts w:ascii="Times New Roman" w:hAnsi="Times New Roman" w:cs="Times New Roman"/>
          <w:spacing w:val="52"/>
          <w:sz w:val="28"/>
          <w:szCs w:val="28"/>
        </w:rPr>
        <w:t xml:space="preserve"> </w:t>
      </w:r>
      <w:r w:rsidR="008817FC" w:rsidRPr="00AC0B9F">
        <w:rPr>
          <w:rFonts w:ascii="Times New Roman" w:hAnsi="Times New Roman" w:cs="Times New Roman"/>
          <w:sz w:val="28"/>
          <w:szCs w:val="28"/>
        </w:rPr>
        <w:t>акціях,</w:t>
      </w:r>
      <w:r w:rsidR="008817FC" w:rsidRPr="00AC0B9F">
        <w:rPr>
          <w:rFonts w:ascii="Times New Roman" w:hAnsi="Times New Roman" w:cs="Times New Roman"/>
          <w:spacing w:val="56"/>
          <w:sz w:val="28"/>
          <w:szCs w:val="28"/>
        </w:rPr>
        <w:t xml:space="preserve"> </w:t>
      </w:r>
      <w:r w:rsidR="008817FC" w:rsidRPr="00AC0B9F">
        <w:rPr>
          <w:rFonts w:ascii="Times New Roman" w:hAnsi="Times New Roman" w:cs="Times New Roman"/>
          <w:sz w:val="28"/>
          <w:szCs w:val="28"/>
        </w:rPr>
        <w:t>спрямованих</w:t>
      </w:r>
      <w:r w:rsidR="008817FC" w:rsidRPr="00AC0B9F">
        <w:rPr>
          <w:rFonts w:ascii="Times New Roman" w:hAnsi="Times New Roman" w:cs="Times New Roman"/>
          <w:spacing w:val="49"/>
          <w:sz w:val="28"/>
          <w:szCs w:val="28"/>
        </w:rPr>
        <w:t xml:space="preserve"> </w:t>
      </w:r>
      <w:r w:rsidR="008817FC" w:rsidRPr="00AC0B9F">
        <w:rPr>
          <w:rFonts w:ascii="Times New Roman" w:hAnsi="Times New Roman" w:cs="Times New Roman"/>
          <w:sz w:val="28"/>
          <w:szCs w:val="28"/>
        </w:rPr>
        <w:t>на</w:t>
      </w:r>
      <w:r w:rsidR="008817FC" w:rsidRPr="00AC0B9F">
        <w:rPr>
          <w:rFonts w:ascii="Times New Roman" w:hAnsi="Times New Roman" w:cs="Times New Roman"/>
          <w:spacing w:val="56"/>
          <w:sz w:val="28"/>
          <w:szCs w:val="28"/>
        </w:rPr>
        <w:t xml:space="preserve"> </w:t>
      </w:r>
      <w:r w:rsidR="008817FC" w:rsidRPr="00AC0B9F">
        <w:rPr>
          <w:rFonts w:ascii="Times New Roman" w:hAnsi="Times New Roman" w:cs="Times New Roman"/>
          <w:sz w:val="28"/>
          <w:szCs w:val="28"/>
        </w:rPr>
        <w:t>захист</w:t>
      </w:r>
      <w:r w:rsidR="008817FC" w:rsidRPr="00AC0B9F">
        <w:rPr>
          <w:rFonts w:ascii="Times New Roman" w:hAnsi="Times New Roman" w:cs="Times New Roman"/>
          <w:spacing w:val="52"/>
          <w:sz w:val="28"/>
          <w:szCs w:val="28"/>
        </w:rPr>
        <w:t xml:space="preserve"> </w:t>
      </w:r>
      <w:r w:rsidR="008817FC" w:rsidRPr="00AC0B9F">
        <w:rPr>
          <w:rFonts w:ascii="Times New Roman" w:hAnsi="Times New Roman" w:cs="Times New Roman"/>
          <w:sz w:val="28"/>
          <w:szCs w:val="28"/>
        </w:rPr>
        <w:t>прав громадян</w:t>
      </w:r>
      <w:r w:rsidR="008817FC" w:rsidRPr="00AC0B9F">
        <w:rPr>
          <w:rFonts w:ascii="Times New Roman" w:hAnsi="Times New Roman" w:cs="Times New Roman"/>
          <w:spacing w:val="1"/>
          <w:sz w:val="28"/>
          <w:szCs w:val="28"/>
        </w:rPr>
        <w:t xml:space="preserve"> </w:t>
      </w:r>
      <w:r w:rsidR="008817FC" w:rsidRPr="00AC0B9F">
        <w:rPr>
          <w:rFonts w:ascii="Times New Roman" w:hAnsi="Times New Roman" w:cs="Times New Roman"/>
          <w:sz w:val="28"/>
          <w:szCs w:val="28"/>
        </w:rPr>
        <w:t>та</w:t>
      </w:r>
      <w:r w:rsidR="008817FC" w:rsidRPr="00AC0B9F">
        <w:rPr>
          <w:rFonts w:ascii="Times New Roman" w:hAnsi="Times New Roman" w:cs="Times New Roman"/>
          <w:spacing w:val="1"/>
          <w:sz w:val="28"/>
          <w:szCs w:val="28"/>
        </w:rPr>
        <w:t xml:space="preserve"> </w:t>
      </w:r>
      <w:r w:rsidR="008817FC" w:rsidRPr="00AC0B9F">
        <w:rPr>
          <w:rFonts w:ascii="Times New Roman" w:hAnsi="Times New Roman" w:cs="Times New Roman"/>
          <w:sz w:val="28"/>
          <w:szCs w:val="28"/>
        </w:rPr>
        <w:t>зміцнення</w:t>
      </w:r>
      <w:r w:rsidR="008817FC" w:rsidRPr="00AC0B9F">
        <w:rPr>
          <w:rFonts w:ascii="Times New Roman" w:hAnsi="Times New Roman" w:cs="Times New Roman"/>
          <w:spacing w:val="1"/>
          <w:sz w:val="28"/>
          <w:szCs w:val="28"/>
        </w:rPr>
        <w:t xml:space="preserve"> </w:t>
      </w:r>
      <w:r w:rsidR="008817FC" w:rsidRPr="00AC0B9F">
        <w:rPr>
          <w:rFonts w:ascii="Times New Roman" w:hAnsi="Times New Roman" w:cs="Times New Roman"/>
          <w:sz w:val="28"/>
          <w:szCs w:val="28"/>
        </w:rPr>
        <w:t>правопорядку.</w:t>
      </w:r>
      <w:r w:rsidR="008817FC" w:rsidRPr="00AC0B9F">
        <w:rPr>
          <w:rFonts w:ascii="Times New Roman" w:hAnsi="Times New Roman" w:cs="Times New Roman"/>
          <w:spacing w:val="1"/>
          <w:sz w:val="28"/>
          <w:szCs w:val="28"/>
        </w:rPr>
        <w:t xml:space="preserve"> </w:t>
      </w:r>
      <w:r w:rsidR="009759DE" w:rsidRPr="00AC0B9F">
        <w:rPr>
          <w:rFonts w:ascii="Times New Roman" w:hAnsi="Times New Roman" w:cs="Times New Roman"/>
          <w:sz w:val="28"/>
          <w:szCs w:val="28"/>
        </w:rPr>
        <w:t>Крім того,</w:t>
      </w:r>
      <w:r w:rsidR="008817FC" w:rsidRPr="00AC0B9F">
        <w:rPr>
          <w:rFonts w:ascii="Times New Roman" w:hAnsi="Times New Roman" w:cs="Times New Roman"/>
          <w:spacing w:val="1"/>
          <w:sz w:val="28"/>
          <w:szCs w:val="28"/>
        </w:rPr>
        <w:t xml:space="preserve"> </w:t>
      </w:r>
      <w:r w:rsidR="008817FC" w:rsidRPr="00AC0B9F">
        <w:rPr>
          <w:rFonts w:ascii="Times New Roman" w:hAnsi="Times New Roman" w:cs="Times New Roman"/>
          <w:sz w:val="28"/>
          <w:szCs w:val="28"/>
        </w:rPr>
        <w:t xml:space="preserve">Л. </w:t>
      </w:r>
      <w:proofErr w:type="spellStart"/>
      <w:r w:rsidR="008817FC" w:rsidRPr="00AC0B9F">
        <w:rPr>
          <w:rFonts w:ascii="Times New Roman" w:hAnsi="Times New Roman" w:cs="Times New Roman"/>
          <w:sz w:val="28"/>
          <w:szCs w:val="28"/>
        </w:rPr>
        <w:t>Шангіна</w:t>
      </w:r>
      <w:proofErr w:type="spellEnd"/>
      <w:r w:rsidR="008817FC" w:rsidRPr="00AC0B9F">
        <w:rPr>
          <w:rFonts w:ascii="Times New Roman" w:hAnsi="Times New Roman" w:cs="Times New Roman"/>
          <w:spacing w:val="1"/>
          <w:sz w:val="28"/>
          <w:szCs w:val="28"/>
        </w:rPr>
        <w:t xml:space="preserve"> </w:t>
      </w:r>
      <w:r w:rsidR="008817FC" w:rsidRPr="00AC0B9F">
        <w:rPr>
          <w:rFonts w:ascii="Times New Roman" w:hAnsi="Times New Roman" w:cs="Times New Roman"/>
          <w:sz w:val="28"/>
          <w:szCs w:val="28"/>
        </w:rPr>
        <w:t>вважає,</w:t>
      </w:r>
      <w:r w:rsidR="008817FC" w:rsidRPr="00AC0B9F">
        <w:rPr>
          <w:rFonts w:ascii="Times New Roman" w:hAnsi="Times New Roman" w:cs="Times New Roman"/>
          <w:spacing w:val="1"/>
          <w:sz w:val="28"/>
          <w:szCs w:val="28"/>
        </w:rPr>
        <w:t xml:space="preserve"> </w:t>
      </w:r>
      <w:r w:rsidR="008817FC" w:rsidRPr="00AC0B9F">
        <w:rPr>
          <w:rFonts w:ascii="Times New Roman" w:hAnsi="Times New Roman" w:cs="Times New Roman"/>
          <w:sz w:val="28"/>
          <w:szCs w:val="28"/>
        </w:rPr>
        <w:t>що</w:t>
      </w:r>
      <w:r w:rsidR="008817FC" w:rsidRPr="00AC0B9F">
        <w:rPr>
          <w:rFonts w:ascii="Times New Roman" w:hAnsi="Times New Roman" w:cs="Times New Roman"/>
          <w:spacing w:val="1"/>
          <w:sz w:val="28"/>
          <w:szCs w:val="28"/>
        </w:rPr>
        <w:t xml:space="preserve"> </w:t>
      </w:r>
      <w:r w:rsidR="008817FC" w:rsidRPr="00AC0B9F">
        <w:rPr>
          <w:rFonts w:ascii="Times New Roman" w:hAnsi="Times New Roman" w:cs="Times New Roman"/>
          <w:sz w:val="28"/>
          <w:szCs w:val="28"/>
        </w:rPr>
        <w:t>громадянська</w:t>
      </w:r>
      <w:r w:rsidR="008817FC" w:rsidRPr="00AC0B9F">
        <w:rPr>
          <w:rFonts w:ascii="Times New Roman" w:hAnsi="Times New Roman" w:cs="Times New Roman"/>
          <w:spacing w:val="1"/>
          <w:sz w:val="28"/>
          <w:szCs w:val="28"/>
        </w:rPr>
        <w:t xml:space="preserve"> </w:t>
      </w:r>
      <w:r w:rsidR="008817FC" w:rsidRPr="00AC0B9F">
        <w:rPr>
          <w:rFonts w:ascii="Times New Roman" w:hAnsi="Times New Roman" w:cs="Times New Roman"/>
          <w:sz w:val="28"/>
          <w:szCs w:val="28"/>
        </w:rPr>
        <w:t>активність</w:t>
      </w:r>
      <w:r w:rsidR="008817FC" w:rsidRPr="00AC0B9F">
        <w:rPr>
          <w:rFonts w:ascii="Times New Roman" w:hAnsi="Times New Roman" w:cs="Times New Roman"/>
          <w:spacing w:val="1"/>
          <w:sz w:val="28"/>
          <w:szCs w:val="28"/>
        </w:rPr>
        <w:t xml:space="preserve"> </w:t>
      </w:r>
      <w:r w:rsidR="008817FC" w:rsidRPr="00AC0B9F">
        <w:rPr>
          <w:rFonts w:ascii="Times New Roman" w:hAnsi="Times New Roman" w:cs="Times New Roman"/>
          <w:sz w:val="28"/>
          <w:szCs w:val="28"/>
        </w:rPr>
        <w:t>потребує</w:t>
      </w:r>
      <w:r w:rsidR="008817FC" w:rsidRPr="00AC0B9F">
        <w:rPr>
          <w:rFonts w:ascii="Times New Roman" w:hAnsi="Times New Roman" w:cs="Times New Roman"/>
          <w:spacing w:val="1"/>
          <w:sz w:val="28"/>
          <w:szCs w:val="28"/>
        </w:rPr>
        <w:t xml:space="preserve"> </w:t>
      </w:r>
      <w:r w:rsidR="008817FC" w:rsidRPr="00AC0B9F">
        <w:rPr>
          <w:rFonts w:ascii="Times New Roman" w:hAnsi="Times New Roman" w:cs="Times New Roman"/>
          <w:sz w:val="28"/>
          <w:szCs w:val="28"/>
        </w:rPr>
        <w:t>наявності</w:t>
      </w:r>
      <w:r w:rsidR="008817FC" w:rsidRPr="00AC0B9F">
        <w:rPr>
          <w:rFonts w:ascii="Times New Roman" w:hAnsi="Times New Roman" w:cs="Times New Roman"/>
          <w:spacing w:val="1"/>
          <w:sz w:val="28"/>
          <w:szCs w:val="28"/>
        </w:rPr>
        <w:t xml:space="preserve"> </w:t>
      </w:r>
      <w:r w:rsidR="008817FC" w:rsidRPr="00AC0B9F">
        <w:rPr>
          <w:rFonts w:ascii="Times New Roman" w:hAnsi="Times New Roman" w:cs="Times New Roman"/>
          <w:sz w:val="28"/>
          <w:szCs w:val="28"/>
        </w:rPr>
        <w:t>в</w:t>
      </w:r>
      <w:r w:rsidR="008817FC" w:rsidRPr="00AC0B9F">
        <w:rPr>
          <w:rFonts w:ascii="Times New Roman" w:hAnsi="Times New Roman" w:cs="Times New Roman"/>
          <w:spacing w:val="1"/>
          <w:sz w:val="28"/>
          <w:szCs w:val="28"/>
        </w:rPr>
        <w:t xml:space="preserve"> </w:t>
      </w:r>
      <w:r w:rsidR="008817FC" w:rsidRPr="00AC0B9F">
        <w:rPr>
          <w:rFonts w:ascii="Times New Roman" w:hAnsi="Times New Roman" w:cs="Times New Roman"/>
          <w:sz w:val="28"/>
          <w:szCs w:val="28"/>
        </w:rPr>
        <w:t>громадянина</w:t>
      </w:r>
      <w:r w:rsidR="008817FC" w:rsidRPr="00AC0B9F">
        <w:rPr>
          <w:rFonts w:ascii="Times New Roman" w:hAnsi="Times New Roman" w:cs="Times New Roman"/>
          <w:spacing w:val="1"/>
          <w:sz w:val="28"/>
          <w:szCs w:val="28"/>
        </w:rPr>
        <w:t xml:space="preserve"> </w:t>
      </w:r>
      <w:r w:rsidR="008817FC" w:rsidRPr="00AC0B9F">
        <w:rPr>
          <w:rFonts w:ascii="Times New Roman" w:hAnsi="Times New Roman" w:cs="Times New Roman"/>
          <w:sz w:val="28"/>
          <w:szCs w:val="28"/>
        </w:rPr>
        <w:t>певних</w:t>
      </w:r>
      <w:r w:rsidR="008817FC" w:rsidRPr="00AC0B9F">
        <w:rPr>
          <w:rFonts w:ascii="Times New Roman" w:hAnsi="Times New Roman" w:cs="Times New Roman"/>
          <w:spacing w:val="1"/>
          <w:sz w:val="28"/>
          <w:szCs w:val="28"/>
        </w:rPr>
        <w:t xml:space="preserve"> </w:t>
      </w:r>
      <w:r w:rsidR="008817FC" w:rsidRPr="00AC0B9F">
        <w:rPr>
          <w:rFonts w:ascii="Times New Roman" w:hAnsi="Times New Roman" w:cs="Times New Roman"/>
          <w:sz w:val="28"/>
          <w:szCs w:val="28"/>
        </w:rPr>
        <w:t>рис</w:t>
      </w:r>
      <w:r w:rsidR="008817FC" w:rsidRPr="00AC0B9F">
        <w:rPr>
          <w:rFonts w:ascii="Times New Roman" w:hAnsi="Times New Roman" w:cs="Times New Roman"/>
          <w:spacing w:val="1"/>
          <w:sz w:val="28"/>
          <w:szCs w:val="28"/>
        </w:rPr>
        <w:t xml:space="preserve"> </w:t>
      </w:r>
      <w:r w:rsidR="008817FC" w:rsidRPr="00AC0B9F">
        <w:rPr>
          <w:rFonts w:ascii="Times New Roman" w:hAnsi="Times New Roman" w:cs="Times New Roman"/>
          <w:sz w:val="28"/>
          <w:szCs w:val="28"/>
        </w:rPr>
        <w:t>–</w:t>
      </w:r>
      <w:r w:rsidR="008817FC" w:rsidRPr="00AC0B9F">
        <w:rPr>
          <w:rFonts w:ascii="Times New Roman" w:hAnsi="Times New Roman" w:cs="Times New Roman"/>
          <w:spacing w:val="1"/>
          <w:sz w:val="28"/>
          <w:szCs w:val="28"/>
        </w:rPr>
        <w:t xml:space="preserve"> </w:t>
      </w:r>
      <w:r w:rsidR="009759DE" w:rsidRPr="00AC0B9F">
        <w:rPr>
          <w:rFonts w:ascii="Times New Roman" w:hAnsi="Times New Roman" w:cs="Times New Roman"/>
          <w:sz w:val="28"/>
          <w:szCs w:val="28"/>
        </w:rPr>
        <w:t xml:space="preserve">ініціативності, </w:t>
      </w:r>
      <w:r w:rsidR="008817FC" w:rsidRPr="00AC0B9F">
        <w:rPr>
          <w:rFonts w:ascii="Times New Roman" w:hAnsi="Times New Roman" w:cs="Times New Roman"/>
          <w:sz w:val="28"/>
          <w:szCs w:val="28"/>
        </w:rPr>
        <w:t>інтересу до громадської роботи, відповідальності,</w:t>
      </w:r>
      <w:r w:rsidR="008817FC" w:rsidRPr="00AC0B9F">
        <w:rPr>
          <w:rFonts w:ascii="Times New Roman" w:hAnsi="Times New Roman" w:cs="Times New Roman"/>
          <w:spacing w:val="1"/>
          <w:sz w:val="28"/>
          <w:szCs w:val="28"/>
        </w:rPr>
        <w:t xml:space="preserve"> </w:t>
      </w:r>
      <w:r w:rsidR="009759DE" w:rsidRPr="00AC0B9F">
        <w:rPr>
          <w:rFonts w:ascii="Times New Roman" w:hAnsi="Times New Roman" w:cs="Times New Roman"/>
          <w:sz w:val="28"/>
          <w:szCs w:val="28"/>
        </w:rPr>
        <w:t xml:space="preserve">організаторських здібностей, </w:t>
      </w:r>
      <w:r w:rsidR="008817FC" w:rsidRPr="00AC0B9F">
        <w:rPr>
          <w:rFonts w:ascii="Times New Roman" w:hAnsi="Times New Roman" w:cs="Times New Roman"/>
          <w:sz w:val="28"/>
          <w:szCs w:val="28"/>
        </w:rPr>
        <w:t>вимогливості</w:t>
      </w:r>
      <w:r w:rsidR="008817FC" w:rsidRPr="00AC0B9F">
        <w:rPr>
          <w:rFonts w:ascii="Times New Roman" w:hAnsi="Times New Roman" w:cs="Times New Roman"/>
          <w:spacing w:val="-8"/>
          <w:sz w:val="28"/>
          <w:szCs w:val="28"/>
        </w:rPr>
        <w:t xml:space="preserve"> </w:t>
      </w:r>
      <w:r w:rsidR="008817FC" w:rsidRPr="00AC0B9F">
        <w:rPr>
          <w:rFonts w:ascii="Times New Roman" w:hAnsi="Times New Roman" w:cs="Times New Roman"/>
          <w:sz w:val="28"/>
          <w:szCs w:val="28"/>
        </w:rPr>
        <w:t>до</w:t>
      </w:r>
      <w:r w:rsidR="008817FC" w:rsidRPr="00AC0B9F">
        <w:rPr>
          <w:rFonts w:ascii="Times New Roman" w:hAnsi="Times New Roman" w:cs="Times New Roman"/>
          <w:spacing w:val="-2"/>
          <w:sz w:val="28"/>
          <w:szCs w:val="28"/>
        </w:rPr>
        <w:t xml:space="preserve"> </w:t>
      </w:r>
      <w:r w:rsidR="008817FC" w:rsidRPr="00AC0B9F">
        <w:rPr>
          <w:rFonts w:ascii="Times New Roman" w:hAnsi="Times New Roman" w:cs="Times New Roman"/>
          <w:sz w:val="28"/>
          <w:szCs w:val="28"/>
        </w:rPr>
        <w:t>себе</w:t>
      </w:r>
      <w:r w:rsidR="008817FC" w:rsidRPr="00AC0B9F">
        <w:rPr>
          <w:rFonts w:ascii="Times New Roman" w:hAnsi="Times New Roman" w:cs="Times New Roman"/>
          <w:spacing w:val="-2"/>
          <w:sz w:val="28"/>
          <w:szCs w:val="28"/>
        </w:rPr>
        <w:t xml:space="preserve"> </w:t>
      </w:r>
      <w:r w:rsidR="008817FC" w:rsidRPr="00AC0B9F">
        <w:rPr>
          <w:rFonts w:ascii="Times New Roman" w:hAnsi="Times New Roman" w:cs="Times New Roman"/>
          <w:sz w:val="28"/>
          <w:szCs w:val="28"/>
        </w:rPr>
        <w:t>і</w:t>
      </w:r>
      <w:r w:rsidR="008817FC" w:rsidRPr="00AC0B9F">
        <w:rPr>
          <w:rFonts w:ascii="Times New Roman" w:hAnsi="Times New Roman" w:cs="Times New Roman"/>
          <w:spacing w:val="-7"/>
          <w:sz w:val="28"/>
          <w:szCs w:val="28"/>
        </w:rPr>
        <w:t xml:space="preserve"> </w:t>
      </w:r>
      <w:r w:rsidR="008817FC" w:rsidRPr="00AC0B9F">
        <w:rPr>
          <w:rFonts w:ascii="Times New Roman" w:hAnsi="Times New Roman" w:cs="Times New Roman"/>
          <w:sz w:val="28"/>
          <w:szCs w:val="28"/>
        </w:rPr>
        <w:t>готовності</w:t>
      </w:r>
      <w:r w:rsidR="008817FC" w:rsidRPr="00AC0B9F">
        <w:rPr>
          <w:rFonts w:ascii="Times New Roman" w:hAnsi="Times New Roman" w:cs="Times New Roman"/>
          <w:spacing w:val="-8"/>
          <w:sz w:val="28"/>
          <w:szCs w:val="28"/>
        </w:rPr>
        <w:t xml:space="preserve"> </w:t>
      </w:r>
      <w:r w:rsidR="008817FC" w:rsidRPr="00AC0B9F">
        <w:rPr>
          <w:rFonts w:ascii="Times New Roman" w:hAnsi="Times New Roman" w:cs="Times New Roman"/>
          <w:sz w:val="28"/>
          <w:szCs w:val="28"/>
        </w:rPr>
        <w:t>допомагати</w:t>
      </w:r>
      <w:r w:rsidR="008817FC" w:rsidRPr="00AC0B9F">
        <w:rPr>
          <w:rFonts w:ascii="Times New Roman" w:hAnsi="Times New Roman" w:cs="Times New Roman"/>
          <w:spacing w:val="3"/>
          <w:sz w:val="28"/>
          <w:szCs w:val="28"/>
        </w:rPr>
        <w:t xml:space="preserve"> </w:t>
      </w:r>
      <w:r w:rsidR="008817FC" w:rsidRPr="00AC0B9F">
        <w:rPr>
          <w:rFonts w:ascii="Times New Roman" w:hAnsi="Times New Roman" w:cs="Times New Roman"/>
          <w:sz w:val="28"/>
          <w:szCs w:val="28"/>
        </w:rPr>
        <w:lastRenderedPageBreak/>
        <w:t>іншим</w:t>
      </w:r>
      <w:r w:rsidR="008817FC" w:rsidRPr="00AC0B9F">
        <w:rPr>
          <w:rStyle w:val="ab"/>
          <w:rFonts w:ascii="Times New Roman" w:hAnsi="Times New Roman" w:cs="Times New Roman"/>
          <w:sz w:val="28"/>
          <w:szCs w:val="28"/>
        </w:rPr>
        <w:footnoteReference w:id="8"/>
      </w:r>
      <w:r w:rsidR="008817FC" w:rsidRPr="00AC0B9F">
        <w:rPr>
          <w:rFonts w:ascii="Times New Roman" w:hAnsi="Times New Roman" w:cs="Times New Roman"/>
          <w:spacing w:val="-1"/>
          <w:sz w:val="28"/>
          <w:szCs w:val="28"/>
        </w:rPr>
        <w:t xml:space="preserve"> </w:t>
      </w:r>
      <w:r w:rsidR="008817FC" w:rsidRPr="00AC0B9F">
        <w:rPr>
          <w:rFonts w:ascii="Times New Roman" w:hAnsi="Times New Roman" w:cs="Times New Roman"/>
          <w:sz w:val="28"/>
          <w:szCs w:val="28"/>
        </w:rPr>
        <w:t>.</w:t>
      </w:r>
    </w:p>
    <w:p w14:paraId="620FA379" w14:textId="1950A89F" w:rsidR="00EC05FF" w:rsidRPr="00AC0B9F" w:rsidRDefault="00EC05FF" w:rsidP="004D54FC">
      <w:pPr>
        <w:pStyle w:val="a3"/>
        <w:widowControl w:val="0"/>
        <w:numPr>
          <w:ilvl w:val="0"/>
          <w:numId w:val="22"/>
        </w:numPr>
        <w:tabs>
          <w:tab w:val="left" w:pos="1134"/>
          <w:tab w:val="left" w:pos="1657"/>
        </w:tabs>
        <w:autoSpaceDE w:val="0"/>
        <w:autoSpaceDN w:val="0"/>
        <w:spacing w:after="0" w:line="360" w:lineRule="auto"/>
        <w:ind w:left="0" w:firstLine="705"/>
        <w:contextualSpacing w:val="0"/>
        <w:jc w:val="both"/>
        <w:rPr>
          <w:rFonts w:ascii="Times New Roman" w:hAnsi="Times New Roman" w:cs="Times New Roman"/>
          <w:sz w:val="28"/>
          <w:szCs w:val="28"/>
        </w:rPr>
      </w:pPr>
      <w:r w:rsidRPr="00AC0B9F">
        <w:rPr>
          <w:rFonts w:ascii="Times New Roman" w:hAnsi="Times New Roman" w:cs="Times New Roman"/>
          <w:sz w:val="28"/>
          <w:szCs w:val="28"/>
        </w:rPr>
        <w:t xml:space="preserve">якщо ж </w:t>
      </w:r>
      <w:r w:rsidR="00AB247F" w:rsidRPr="00AC0B9F">
        <w:rPr>
          <w:rFonts w:ascii="Times New Roman" w:hAnsi="Times New Roman" w:cs="Times New Roman"/>
          <w:sz w:val="28"/>
          <w:szCs w:val="28"/>
        </w:rPr>
        <w:t>поєднати</w:t>
      </w:r>
      <w:r w:rsidRPr="00AC0B9F">
        <w:rPr>
          <w:rFonts w:ascii="Times New Roman" w:hAnsi="Times New Roman" w:cs="Times New Roman"/>
          <w:sz w:val="28"/>
          <w:szCs w:val="28"/>
        </w:rPr>
        <w:t xml:space="preserve"> </w:t>
      </w:r>
      <w:r w:rsidR="008817FC" w:rsidRPr="00AC0B9F">
        <w:rPr>
          <w:rFonts w:ascii="Times New Roman" w:hAnsi="Times New Roman" w:cs="Times New Roman"/>
          <w:sz w:val="28"/>
          <w:szCs w:val="28"/>
        </w:rPr>
        <w:t>атрибутивн</w:t>
      </w:r>
      <w:r w:rsidRPr="00AC0B9F">
        <w:rPr>
          <w:rFonts w:ascii="Times New Roman" w:hAnsi="Times New Roman" w:cs="Times New Roman"/>
          <w:sz w:val="28"/>
          <w:szCs w:val="28"/>
        </w:rPr>
        <w:t>ий</w:t>
      </w:r>
      <w:r w:rsidR="008817FC" w:rsidRPr="00AC0B9F">
        <w:rPr>
          <w:rFonts w:ascii="Times New Roman" w:hAnsi="Times New Roman" w:cs="Times New Roman"/>
          <w:spacing w:val="1"/>
          <w:sz w:val="28"/>
          <w:szCs w:val="28"/>
        </w:rPr>
        <w:t xml:space="preserve"> </w:t>
      </w:r>
      <w:r w:rsidR="008817FC" w:rsidRPr="00AC0B9F">
        <w:rPr>
          <w:rFonts w:ascii="Times New Roman" w:hAnsi="Times New Roman" w:cs="Times New Roman"/>
          <w:sz w:val="28"/>
          <w:szCs w:val="28"/>
        </w:rPr>
        <w:t>та</w:t>
      </w:r>
      <w:r w:rsidR="008817FC" w:rsidRPr="00AC0B9F">
        <w:rPr>
          <w:rFonts w:ascii="Times New Roman" w:hAnsi="Times New Roman" w:cs="Times New Roman"/>
          <w:spacing w:val="1"/>
          <w:sz w:val="28"/>
          <w:szCs w:val="28"/>
        </w:rPr>
        <w:t xml:space="preserve"> </w:t>
      </w:r>
      <w:r w:rsidR="008817FC" w:rsidRPr="00AC0B9F">
        <w:rPr>
          <w:rFonts w:ascii="Times New Roman" w:hAnsi="Times New Roman" w:cs="Times New Roman"/>
          <w:sz w:val="28"/>
          <w:szCs w:val="28"/>
        </w:rPr>
        <w:t>політико-правов</w:t>
      </w:r>
      <w:r w:rsidRPr="00AC0B9F">
        <w:rPr>
          <w:rFonts w:ascii="Times New Roman" w:hAnsi="Times New Roman" w:cs="Times New Roman"/>
          <w:sz w:val="28"/>
          <w:szCs w:val="28"/>
        </w:rPr>
        <w:t>ий</w:t>
      </w:r>
      <w:r w:rsidR="008817FC" w:rsidRPr="00AC0B9F">
        <w:rPr>
          <w:rFonts w:ascii="Times New Roman" w:hAnsi="Times New Roman" w:cs="Times New Roman"/>
          <w:spacing w:val="1"/>
          <w:sz w:val="28"/>
          <w:szCs w:val="28"/>
        </w:rPr>
        <w:t xml:space="preserve"> </w:t>
      </w:r>
      <w:r w:rsidRPr="00AC0B9F">
        <w:rPr>
          <w:rFonts w:ascii="Times New Roman" w:hAnsi="Times New Roman" w:cs="Times New Roman"/>
          <w:sz w:val="28"/>
          <w:szCs w:val="28"/>
        </w:rPr>
        <w:t>аспекти, то</w:t>
      </w:r>
      <w:r w:rsidR="008817FC" w:rsidRPr="00AC0B9F">
        <w:rPr>
          <w:rFonts w:ascii="Times New Roman" w:hAnsi="Times New Roman" w:cs="Times New Roman"/>
          <w:sz w:val="28"/>
          <w:szCs w:val="28"/>
        </w:rPr>
        <w:t xml:space="preserve"> громадянська активність – це діяльність із реалізації прав та обов’язків</w:t>
      </w:r>
      <w:r w:rsidR="008817FC" w:rsidRPr="00AC0B9F">
        <w:rPr>
          <w:rFonts w:ascii="Times New Roman" w:hAnsi="Times New Roman" w:cs="Times New Roman"/>
          <w:spacing w:val="-67"/>
          <w:sz w:val="28"/>
          <w:szCs w:val="28"/>
        </w:rPr>
        <w:t xml:space="preserve"> </w:t>
      </w:r>
      <w:r w:rsidR="008817FC" w:rsidRPr="00AC0B9F">
        <w:rPr>
          <w:rFonts w:ascii="Times New Roman" w:hAnsi="Times New Roman" w:cs="Times New Roman"/>
          <w:sz w:val="28"/>
          <w:szCs w:val="28"/>
        </w:rPr>
        <w:t>громадянина по відношенню до держави громадянства (чи підданства), а також</w:t>
      </w:r>
      <w:r w:rsidR="008817FC" w:rsidRPr="00AC0B9F">
        <w:rPr>
          <w:rFonts w:ascii="Times New Roman" w:hAnsi="Times New Roman" w:cs="Times New Roman"/>
          <w:spacing w:val="1"/>
          <w:sz w:val="28"/>
          <w:szCs w:val="28"/>
        </w:rPr>
        <w:t xml:space="preserve"> </w:t>
      </w:r>
      <w:r w:rsidR="008817FC" w:rsidRPr="00AC0B9F">
        <w:rPr>
          <w:rFonts w:ascii="Times New Roman" w:hAnsi="Times New Roman" w:cs="Times New Roman"/>
          <w:sz w:val="28"/>
          <w:szCs w:val="28"/>
        </w:rPr>
        <w:t>до</w:t>
      </w:r>
      <w:r w:rsidR="008817FC" w:rsidRPr="00AC0B9F">
        <w:rPr>
          <w:rFonts w:ascii="Times New Roman" w:hAnsi="Times New Roman" w:cs="Times New Roman"/>
          <w:spacing w:val="1"/>
          <w:sz w:val="28"/>
          <w:szCs w:val="28"/>
        </w:rPr>
        <w:t xml:space="preserve"> </w:t>
      </w:r>
      <w:r w:rsidR="008817FC" w:rsidRPr="00AC0B9F">
        <w:rPr>
          <w:rFonts w:ascii="Times New Roman" w:hAnsi="Times New Roman" w:cs="Times New Roman"/>
          <w:sz w:val="28"/>
          <w:szCs w:val="28"/>
        </w:rPr>
        <w:t>територіальної</w:t>
      </w:r>
      <w:r w:rsidR="008817FC" w:rsidRPr="00AC0B9F">
        <w:rPr>
          <w:rFonts w:ascii="Times New Roman" w:hAnsi="Times New Roman" w:cs="Times New Roman"/>
          <w:spacing w:val="1"/>
          <w:sz w:val="28"/>
          <w:szCs w:val="28"/>
        </w:rPr>
        <w:t xml:space="preserve"> </w:t>
      </w:r>
      <w:r w:rsidR="008817FC" w:rsidRPr="00AC0B9F">
        <w:rPr>
          <w:rFonts w:ascii="Times New Roman" w:hAnsi="Times New Roman" w:cs="Times New Roman"/>
          <w:sz w:val="28"/>
          <w:szCs w:val="28"/>
        </w:rPr>
        <w:t>громади</w:t>
      </w:r>
      <w:r w:rsidR="008817FC" w:rsidRPr="00AC0B9F">
        <w:rPr>
          <w:rFonts w:ascii="Times New Roman" w:hAnsi="Times New Roman" w:cs="Times New Roman"/>
          <w:spacing w:val="1"/>
          <w:sz w:val="28"/>
          <w:szCs w:val="28"/>
        </w:rPr>
        <w:t xml:space="preserve"> </w:t>
      </w:r>
      <w:r w:rsidR="008817FC" w:rsidRPr="00AC0B9F">
        <w:rPr>
          <w:rFonts w:ascii="Times New Roman" w:hAnsi="Times New Roman" w:cs="Times New Roman"/>
          <w:sz w:val="28"/>
          <w:szCs w:val="28"/>
        </w:rPr>
        <w:t>(спільноти)</w:t>
      </w:r>
      <w:r w:rsidR="008817FC" w:rsidRPr="00AC0B9F">
        <w:rPr>
          <w:rFonts w:ascii="Times New Roman" w:hAnsi="Times New Roman" w:cs="Times New Roman"/>
          <w:spacing w:val="1"/>
          <w:sz w:val="28"/>
          <w:szCs w:val="28"/>
        </w:rPr>
        <w:t xml:space="preserve"> </w:t>
      </w:r>
      <w:r w:rsidR="008817FC" w:rsidRPr="00AC0B9F">
        <w:rPr>
          <w:rFonts w:ascii="Times New Roman" w:hAnsi="Times New Roman" w:cs="Times New Roman"/>
          <w:sz w:val="28"/>
          <w:szCs w:val="28"/>
        </w:rPr>
        <w:t>свого</w:t>
      </w:r>
      <w:r w:rsidR="008817FC" w:rsidRPr="00AC0B9F">
        <w:rPr>
          <w:rFonts w:ascii="Times New Roman" w:hAnsi="Times New Roman" w:cs="Times New Roman"/>
          <w:spacing w:val="1"/>
          <w:sz w:val="28"/>
          <w:szCs w:val="28"/>
        </w:rPr>
        <w:t xml:space="preserve"> </w:t>
      </w:r>
      <w:r w:rsidR="008817FC" w:rsidRPr="00AC0B9F">
        <w:rPr>
          <w:rFonts w:ascii="Times New Roman" w:hAnsi="Times New Roman" w:cs="Times New Roman"/>
          <w:sz w:val="28"/>
          <w:szCs w:val="28"/>
        </w:rPr>
        <w:t>проживання.</w:t>
      </w:r>
      <w:r w:rsidR="008817FC" w:rsidRPr="00AC0B9F">
        <w:rPr>
          <w:rFonts w:ascii="Times New Roman" w:hAnsi="Times New Roman" w:cs="Times New Roman"/>
          <w:spacing w:val="1"/>
          <w:sz w:val="28"/>
          <w:szCs w:val="28"/>
        </w:rPr>
        <w:t xml:space="preserve"> </w:t>
      </w:r>
      <w:r w:rsidR="008817FC" w:rsidRPr="00AC0B9F">
        <w:rPr>
          <w:rFonts w:ascii="Times New Roman" w:hAnsi="Times New Roman" w:cs="Times New Roman"/>
          <w:sz w:val="28"/>
          <w:szCs w:val="28"/>
        </w:rPr>
        <w:t>Так</w:t>
      </w:r>
      <w:r w:rsidR="008817FC" w:rsidRPr="00AC0B9F">
        <w:rPr>
          <w:rFonts w:ascii="Times New Roman" w:hAnsi="Times New Roman" w:cs="Times New Roman"/>
          <w:spacing w:val="1"/>
          <w:sz w:val="28"/>
          <w:szCs w:val="28"/>
        </w:rPr>
        <w:t xml:space="preserve"> </w:t>
      </w:r>
      <w:r w:rsidR="008817FC" w:rsidRPr="00AC0B9F">
        <w:rPr>
          <w:rFonts w:ascii="Times New Roman" w:hAnsi="Times New Roman" w:cs="Times New Roman"/>
          <w:sz w:val="28"/>
          <w:szCs w:val="28"/>
        </w:rPr>
        <w:t xml:space="preserve">О. </w:t>
      </w:r>
      <w:proofErr w:type="spellStart"/>
      <w:r w:rsidR="008817FC" w:rsidRPr="00AC0B9F">
        <w:rPr>
          <w:rFonts w:ascii="Times New Roman" w:hAnsi="Times New Roman" w:cs="Times New Roman"/>
          <w:sz w:val="28"/>
          <w:szCs w:val="28"/>
        </w:rPr>
        <w:t>Пікалова</w:t>
      </w:r>
      <w:proofErr w:type="spellEnd"/>
      <w:r w:rsidR="008817FC" w:rsidRPr="00AC0B9F">
        <w:rPr>
          <w:rFonts w:ascii="Times New Roman" w:hAnsi="Times New Roman" w:cs="Times New Roman"/>
          <w:sz w:val="28"/>
          <w:szCs w:val="28"/>
        </w:rPr>
        <w:t>,</w:t>
      </w:r>
      <w:r w:rsidR="008817FC" w:rsidRPr="00AC0B9F">
        <w:rPr>
          <w:rFonts w:ascii="Times New Roman" w:hAnsi="Times New Roman" w:cs="Times New Roman"/>
          <w:spacing w:val="1"/>
          <w:sz w:val="28"/>
          <w:szCs w:val="28"/>
        </w:rPr>
        <w:t xml:space="preserve"> </w:t>
      </w:r>
      <w:r w:rsidRPr="00AC0B9F">
        <w:rPr>
          <w:rFonts w:ascii="Times New Roman" w:hAnsi="Times New Roman" w:cs="Times New Roman"/>
          <w:sz w:val="28"/>
          <w:szCs w:val="28"/>
        </w:rPr>
        <w:t>вказує</w:t>
      </w:r>
      <w:r w:rsidR="008817FC" w:rsidRPr="00AC0B9F">
        <w:rPr>
          <w:rFonts w:ascii="Times New Roman" w:hAnsi="Times New Roman" w:cs="Times New Roman"/>
          <w:sz w:val="28"/>
          <w:szCs w:val="28"/>
        </w:rPr>
        <w:t>,</w:t>
      </w:r>
      <w:r w:rsidR="008817FC" w:rsidRPr="00AC0B9F">
        <w:rPr>
          <w:rFonts w:ascii="Times New Roman" w:hAnsi="Times New Roman" w:cs="Times New Roman"/>
          <w:spacing w:val="1"/>
          <w:sz w:val="28"/>
          <w:szCs w:val="28"/>
        </w:rPr>
        <w:t xml:space="preserve"> </w:t>
      </w:r>
      <w:r w:rsidR="008817FC" w:rsidRPr="00AC0B9F">
        <w:rPr>
          <w:rFonts w:ascii="Times New Roman" w:hAnsi="Times New Roman" w:cs="Times New Roman"/>
          <w:sz w:val="28"/>
          <w:szCs w:val="28"/>
        </w:rPr>
        <w:t>що</w:t>
      </w:r>
      <w:r w:rsidR="008817FC" w:rsidRPr="00AC0B9F">
        <w:rPr>
          <w:rFonts w:ascii="Times New Roman" w:hAnsi="Times New Roman" w:cs="Times New Roman"/>
          <w:spacing w:val="1"/>
          <w:sz w:val="28"/>
          <w:szCs w:val="28"/>
        </w:rPr>
        <w:t xml:space="preserve"> </w:t>
      </w:r>
      <w:r w:rsidR="008817FC" w:rsidRPr="00AC0B9F">
        <w:rPr>
          <w:rFonts w:ascii="Times New Roman" w:hAnsi="Times New Roman" w:cs="Times New Roman"/>
          <w:sz w:val="28"/>
          <w:szCs w:val="28"/>
        </w:rPr>
        <w:t>громадянська</w:t>
      </w:r>
      <w:r w:rsidR="008817FC" w:rsidRPr="00AC0B9F">
        <w:rPr>
          <w:rFonts w:ascii="Times New Roman" w:hAnsi="Times New Roman" w:cs="Times New Roman"/>
          <w:spacing w:val="1"/>
          <w:sz w:val="28"/>
          <w:szCs w:val="28"/>
        </w:rPr>
        <w:t xml:space="preserve"> </w:t>
      </w:r>
      <w:r w:rsidR="008817FC" w:rsidRPr="00AC0B9F">
        <w:rPr>
          <w:rFonts w:ascii="Times New Roman" w:hAnsi="Times New Roman" w:cs="Times New Roman"/>
          <w:sz w:val="28"/>
          <w:szCs w:val="28"/>
        </w:rPr>
        <w:t>активність</w:t>
      </w:r>
      <w:r w:rsidR="008817FC" w:rsidRPr="00AC0B9F">
        <w:rPr>
          <w:rFonts w:ascii="Times New Roman" w:hAnsi="Times New Roman" w:cs="Times New Roman"/>
          <w:spacing w:val="1"/>
          <w:sz w:val="28"/>
          <w:szCs w:val="28"/>
        </w:rPr>
        <w:t xml:space="preserve"> </w:t>
      </w:r>
      <w:r w:rsidR="008817FC" w:rsidRPr="00AC0B9F">
        <w:rPr>
          <w:rFonts w:ascii="Times New Roman" w:hAnsi="Times New Roman" w:cs="Times New Roman"/>
          <w:sz w:val="28"/>
          <w:szCs w:val="28"/>
        </w:rPr>
        <w:t>–</w:t>
      </w:r>
      <w:r w:rsidR="008817FC" w:rsidRPr="00AC0B9F">
        <w:rPr>
          <w:rFonts w:ascii="Times New Roman" w:hAnsi="Times New Roman" w:cs="Times New Roman"/>
          <w:spacing w:val="1"/>
          <w:sz w:val="28"/>
          <w:szCs w:val="28"/>
        </w:rPr>
        <w:t xml:space="preserve"> </w:t>
      </w:r>
      <w:r w:rsidR="008817FC" w:rsidRPr="00AC0B9F">
        <w:rPr>
          <w:rFonts w:ascii="Times New Roman" w:hAnsi="Times New Roman" w:cs="Times New Roman"/>
          <w:sz w:val="28"/>
          <w:szCs w:val="28"/>
        </w:rPr>
        <w:t>це</w:t>
      </w:r>
      <w:r w:rsidR="008817FC" w:rsidRPr="00AC0B9F">
        <w:rPr>
          <w:rFonts w:ascii="Times New Roman" w:hAnsi="Times New Roman" w:cs="Times New Roman"/>
          <w:spacing w:val="1"/>
          <w:sz w:val="28"/>
          <w:szCs w:val="28"/>
        </w:rPr>
        <w:t xml:space="preserve"> </w:t>
      </w:r>
      <w:r w:rsidR="008817FC" w:rsidRPr="00AC0B9F">
        <w:rPr>
          <w:rFonts w:ascii="Times New Roman" w:hAnsi="Times New Roman" w:cs="Times New Roman"/>
          <w:sz w:val="28"/>
          <w:szCs w:val="28"/>
        </w:rPr>
        <w:t>знаряддя</w:t>
      </w:r>
      <w:r w:rsidR="008817FC" w:rsidRPr="00AC0B9F">
        <w:rPr>
          <w:rFonts w:ascii="Times New Roman" w:hAnsi="Times New Roman" w:cs="Times New Roman"/>
          <w:spacing w:val="1"/>
          <w:sz w:val="28"/>
          <w:szCs w:val="28"/>
        </w:rPr>
        <w:t xml:space="preserve"> </w:t>
      </w:r>
      <w:r w:rsidR="008817FC" w:rsidRPr="00AC0B9F">
        <w:rPr>
          <w:rFonts w:ascii="Times New Roman" w:hAnsi="Times New Roman" w:cs="Times New Roman"/>
          <w:sz w:val="28"/>
          <w:szCs w:val="28"/>
        </w:rPr>
        <w:t>громадян</w:t>
      </w:r>
      <w:r w:rsidR="008817FC" w:rsidRPr="00AC0B9F">
        <w:rPr>
          <w:rFonts w:ascii="Times New Roman" w:hAnsi="Times New Roman" w:cs="Times New Roman"/>
          <w:spacing w:val="1"/>
          <w:sz w:val="28"/>
          <w:szCs w:val="28"/>
        </w:rPr>
        <w:t xml:space="preserve"> </w:t>
      </w:r>
      <w:r w:rsidR="008817FC" w:rsidRPr="00AC0B9F">
        <w:rPr>
          <w:rFonts w:ascii="Times New Roman" w:hAnsi="Times New Roman" w:cs="Times New Roman"/>
          <w:sz w:val="28"/>
          <w:szCs w:val="28"/>
        </w:rPr>
        <w:t>країни,</w:t>
      </w:r>
      <w:r w:rsidR="008817FC" w:rsidRPr="00AC0B9F">
        <w:rPr>
          <w:rFonts w:ascii="Times New Roman" w:hAnsi="Times New Roman" w:cs="Times New Roman"/>
          <w:spacing w:val="1"/>
          <w:sz w:val="28"/>
          <w:szCs w:val="28"/>
        </w:rPr>
        <w:t xml:space="preserve"> </w:t>
      </w:r>
      <w:r w:rsidR="008817FC" w:rsidRPr="00AC0B9F">
        <w:rPr>
          <w:rFonts w:ascii="Times New Roman" w:hAnsi="Times New Roman" w:cs="Times New Roman"/>
          <w:sz w:val="28"/>
          <w:szCs w:val="28"/>
        </w:rPr>
        <w:t>за</w:t>
      </w:r>
      <w:r w:rsidR="008817FC" w:rsidRPr="00AC0B9F">
        <w:rPr>
          <w:rFonts w:ascii="Times New Roman" w:hAnsi="Times New Roman" w:cs="Times New Roman"/>
          <w:spacing w:val="1"/>
          <w:sz w:val="28"/>
          <w:szCs w:val="28"/>
        </w:rPr>
        <w:t xml:space="preserve"> </w:t>
      </w:r>
      <w:r w:rsidR="008817FC" w:rsidRPr="00AC0B9F">
        <w:rPr>
          <w:rFonts w:ascii="Times New Roman" w:hAnsi="Times New Roman" w:cs="Times New Roman"/>
          <w:sz w:val="28"/>
          <w:szCs w:val="28"/>
        </w:rPr>
        <w:t>допомогою якого вони впливають на політичні, економічні, соціальні процеси в</w:t>
      </w:r>
      <w:r w:rsidR="008817FC" w:rsidRPr="00AC0B9F">
        <w:rPr>
          <w:rFonts w:ascii="Times New Roman" w:hAnsi="Times New Roman" w:cs="Times New Roman"/>
          <w:spacing w:val="-67"/>
          <w:sz w:val="28"/>
          <w:szCs w:val="28"/>
        </w:rPr>
        <w:t xml:space="preserve"> </w:t>
      </w:r>
      <w:r w:rsidR="008817FC" w:rsidRPr="00AC0B9F">
        <w:rPr>
          <w:rFonts w:ascii="Times New Roman" w:hAnsi="Times New Roman" w:cs="Times New Roman"/>
          <w:sz w:val="28"/>
          <w:szCs w:val="28"/>
        </w:rPr>
        <w:t>країні.</w:t>
      </w:r>
      <w:r w:rsidR="008817FC" w:rsidRPr="00AC0B9F">
        <w:rPr>
          <w:rFonts w:ascii="Times New Roman" w:hAnsi="Times New Roman" w:cs="Times New Roman"/>
          <w:spacing w:val="1"/>
          <w:sz w:val="28"/>
          <w:szCs w:val="28"/>
        </w:rPr>
        <w:t xml:space="preserve"> </w:t>
      </w:r>
      <w:r w:rsidR="008817FC" w:rsidRPr="00AC0B9F">
        <w:rPr>
          <w:rFonts w:ascii="Times New Roman" w:hAnsi="Times New Roman" w:cs="Times New Roman"/>
          <w:sz w:val="28"/>
          <w:szCs w:val="28"/>
        </w:rPr>
        <w:t>За</w:t>
      </w:r>
      <w:r w:rsidR="008817FC" w:rsidRPr="00AC0B9F">
        <w:rPr>
          <w:rFonts w:ascii="Times New Roman" w:hAnsi="Times New Roman" w:cs="Times New Roman"/>
          <w:spacing w:val="1"/>
          <w:sz w:val="28"/>
          <w:szCs w:val="28"/>
        </w:rPr>
        <w:t xml:space="preserve"> </w:t>
      </w:r>
      <w:r w:rsidR="008817FC" w:rsidRPr="00AC0B9F">
        <w:rPr>
          <w:rFonts w:ascii="Times New Roman" w:hAnsi="Times New Roman" w:cs="Times New Roman"/>
          <w:sz w:val="28"/>
          <w:szCs w:val="28"/>
        </w:rPr>
        <w:t>допомогою</w:t>
      </w:r>
      <w:r w:rsidR="008817FC" w:rsidRPr="00AC0B9F">
        <w:rPr>
          <w:rFonts w:ascii="Times New Roman" w:hAnsi="Times New Roman" w:cs="Times New Roman"/>
          <w:spacing w:val="1"/>
          <w:sz w:val="28"/>
          <w:szCs w:val="28"/>
        </w:rPr>
        <w:t xml:space="preserve"> </w:t>
      </w:r>
      <w:r w:rsidR="008817FC" w:rsidRPr="00AC0B9F">
        <w:rPr>
          <w:rFonts w:ascii="Times New Roman" w:hAnsi="Times New Roman" w:cs="Times New Roman"/>
          <w:sz w:val="28"/>
          <w:szCs w:val="28"/>
        </w:rPr>
        <w:t>громадянської</w:t>
      </w:r>
      <w:r w:rsidR="008817FC" w:rsidRPr="00AC0B9F">
        <w:rPr>
          <w:rFonts w:ascii="Times New Roman" w:hAnsi="Times New Roman" w:cs="Times New Roman"/>
          <w:spacing w:val="1"/>
          <w:sz w:val="28"/>
          <w:szCs w:val="28"/>
        </w:rPr>
        <w:t xml:space="preserve"> </w:t>
      </w:r>
      <w:r w:rsidR="008817FC" w:rsidRPr="00AC0B9F">
        <w:rPr>
          <w:rFonts w:ascii="Times New Roman" w:hAnsi="Times New Roman" w:cs="Times New Roman"/>
          <w:sz w:val="28"/>
          <w:szCs w:val="28"/>
        </w:rPr>
        <w:t>активності</w:t>
      </w:r>
      <w:r w:rsidR="008817FC" w:rsidRPr="00AC0B9F">
        <w:rPr>
          <w:rFonts w:ascii="Times New Roman" w:hAnsi="Times New Roman" w:cs="Times New Roman"/>
          <w:spacing w:val="1"/>
          <w:sz w:val="28"/>
          <w:szCs w:val="28"/>
        </w:rPr>
        <w:t xml:space="preserve"> </w:t>
      </w:r>
      <w:r w:rsidR="008817FC" w:rsidRPr="00AC0B9F">
        <w:rPr>
          <w:rFonts w:ascii="Times New Roman" w:hAnsi="Times New Roman" w:cs="Times New Roman"/>
          <w:sz w:val="28"/>
          <w:szCs w:val="28"/>
        </w:rPr>
        <w:t>створюються</w:t>
      </w:r>
      <w:r w:rsidR="008817FC" w:rsidRPr="00AC0B9F">
        <w:rPr>
          <w:rFonts w:ascii="Times New Roman" w:hAnsi="Times New Roman" w:cs="Times New Roman"/>
          <w:spacing w:val="1"/>
          <w:sz w:val="28"/>
          <w:szCs w:val="28"/>
        </w:rPr>
        <w:t xml:space="preserve"> </w:t>
      </w:r>
      <w:r w:rsidR="008817FC" w:rsidRPr="00AC0B9F">
        <w:rPr>
          <w:rFonts w:ascii="Times New Roman" w:hAnsi="Times New Roman" w:cs="Times New Roman"/>
          <w:sz w:val="28"/>
          <w:szCs w:val="28"/>
        </w:rPr>
        <w:t>закони,</w:t>
      </w:r>
      <w:r w:rsidR="008817FC" w:rsidRPr="00AC0B9F">
        <w:rPr>
          <w:rFonts w:ascii="Times New Roman" w:hAnsi="Times New Roman" w:cs="Times New Roman"/>
          <w:spacing w:val="1"/>
          <w:sz w:val="28"/>
          <w:szCs w:val="28"/>
        </w:rPr>
        <w:t xml:space="preserve"> </w:t>
      </w:r>
      <w:r w:rsidR="008817FC" w:rsidRPr="00AC0B9F">
        <w:rPr>
          <w:rFonts w:ascii="Times New Roman" w:hAnsi="Times New Roman" w:cs="Times New Roman"/>
          <w:sz w:val="28"/>
          <w:szCs w:val="28"/>
        </w:rPr>
        <w:t>розпорядження, змінюються або відхиляються правові акти</w:t>
      </w:r>
      <w:r w:rsidR="008817FC" w:rsidRPr="00AC0B9F">
        <w:rPr>
          <w:rStyle w:val="ab"/>
          <w:rFonts w:ascii="Times New Roman" w:hAnsi="Times New Roman" w:cs="Times New Roman"/>
          <w:sz w:val="28"/>
          <w:szCs w:val="28"/>
        </w:rPr>
        <w:footnoteReference w:id="9"/>
      </w:r>
      <w:r w:rsidR="008817FC" w:rsidRPr="00AC0B9F">
        <w:rPr>
          <w:rFonts w:ascii="Times New Roman" w:hAnsi="Times New Roman" w:cs="Times New Roman"/>
          <w:sz w:val="28"/>
          <w:szCs w:val="28"/>
        </w:rPr>
        <w:t>. Такий</w:t>
      </w:r>
      <w:r w:rsidR="008817FC" w:rsidRPr="00AC0B9F">
        <w:rPr>
          <w:rFonts w:ascii="Times New Roman" w:hAnsi="Times New Roman" w:cs="Times New Roman"/>
          <w:spacing w:val="1"/>
          <w:sz w:val="28"/>
          <w:szCs w:val="28"/>
        </w:rPr>
        <w:t xml:space="preserve"> </w:t>
      </w:r>
      <w:r w:rsidR="008817FC" w:rsidRPr="00AC0B9F">
        <w:rPr>
          <w:rFonts w:ascii="Times New Roman" w:hAnsi="Times New Roman" w:cs="Times New Roman"/>
          <w:sz w:val="28"/>
          <w:szCs w:val="28"/>
        </w:rPr>
        <w:t>підхід передбачає активне громадянство, що пов’язане з участю громадян у</w:t>
      </w:r>
      <w:r w:rsidR="008817FC" w:rsidRPr="00AC0B9F">
        <w:rPr>
          <w:rFonts w:ascii="Times New Roman" w:hAnsi="Times New Roman" w:cs="Times New Roman"/>
          <w:spacing w:val="1"/>
          <w:sz w:val="28"/>
          <w:szCs w:val="28"/>
        </w:rPr>
        <w:t xml:space="preserve"> </w:t>
      </w:r>
      <w:r w:rsidR="008817FC" w:rsidRPr="00AC0B9F">
        <w:rPr>
          <w:rFonts w:ascii="Times New Roman" w:hAnsi="Times New Roman" w:cs="Times New Roman"/>
          <w:sz w:val="28"/>
          <w:szCs w:val="28"/>
        </w:rPr>
        <w:t>вирішенні</w:t>
      </w:r>
      <w:r w:rsidR="008817FC" w:rsidRPr="00AC0B9F">
        <w:rPr>
          <w:rFonts w:ascii="Times New Roman" w:hAnsi="Times New Roman" w:cs="Times New Roman"/>
          <w:spacing w:val="1"/>
          <w:sz w:val="28"/>
          <w:szCs w:val="28"/>
        </w:rPr>
        <w:t xml:space="preserve"> </w:t>
      </w:r>
      <w:r w:rsidR="008817FC" w:rsidRPr="00AC0B9F">
        <w:rPr>
          <w:rFonts w:ascii="Times New Roman" w:hAnsi="Times New Roman" w:cs="Times New Roman"/>
          <w:sz w:val="28"/>
          <w:szCs w:val="28"/>
        </w:rPr>
        <w:t>суспільних</w:t>
      </w:r>
      <w:r w:rsidR="008817FC" w:rsidRPr="00AC0B9F">
        <w:rPr>
          <w:rFonts w:ascii="Times New Roman" w:hAnsi="Times New Roman" w:cs="Times New Roman"/>
          <w:spacing w:val="1"/>
          <w:sz w:val="28"/>
          <w:szCs w:val="28"/>
        </w:rPr>
        <w:t xml:space="preserve"> </w:t>
      </w:r>
      <w:r w:rsidR="008817FC" w:rsidRPr="00AC0B9F">
        <w:rPr>
          <w:rFonts w:ascii="Times New Roman" w:hAnsi="Times New Roman" w:cs="Times New Roman"/>
          <w:sz w:val="28"/>
          <w:szCs w:val="28"/>
        </w:rPr>
        <w:t>питань,</w:t>
      </w:r>
      <w:r w:rsidR="008817FC" w:rsidRPr="00AC0B9F">
        <w:rPr>
          <w:rFonts w:ascii="Times New Roman" w:hAnsi="Times New Roman" w:cs="Times New Roman"/>
          <w:spacing w:val="1"/>
          <w:sz w:val="28"/>
          <w:szCs w:val="28"/>
        </w:rPr>
        <w:t xml:space="preserve"> </w:t>
      </w:r>
      <w:r w:rsidR="008817FC" w:rsidRPr="00AC0B9F">
        <w:rPr>
          <w:rFonts w:ascii="Times New Roman" w:hAnsi="Times New Roman" w:cs="Times New Roman"/>
          <w:sz w:val="28"/>
          <w:szCs w:val="28"/>
        </w:rPr>
        <w:t>самоорганізацією</w:t>
      </w:r>
      <w:r w:rsidR="008817FC" w:rsidRPr="00AC0B9F">
        <w:rPr>
          <w:rFonts w:ascii="Times New Roman" w:hAnsi="Times New Roman" w:cs="Times New Roman"/>
          <w:spacing w:val="1"/>
          <w:sz w:val="28"/>
          <w:szCs w:val="28"/>
        </w:rPr>
        <w:t xml:space="preserve"> </w:t>
      </w:r>
      <w:r w:rsidR="008817FC" w:rsidRPr="00AC0B9F">
        <w:rPr>
          <w:rFonts w:ascii="Times New Roman" w:hAnsi="Times New Roman" w:cs="Times New Roman"/>
          <w:sz w:val="28"/>
          <w:szCs w:val="28"/>
        </w:rPr>
        <w:t>громадян</w:t>
      </w:r>
      <w:r w:rsidR="008817FC" w:rsidRPr="00AC0B9F">
        <w:rPr>
          <w:rStyle w:val="ab"/>
          <w:rFonts w:ascii="Times New Roman" w:hAnsi="Times New Roman" w:cs="Times New Roman"/>
          <w:sz w:val="28"/>
          <w:szCs w:val="28"/>
        </w:rPr>
        <w:footnoteReference w:id="10"/>
      </w:r>
      <w:r w:rsidR="008817FC" w:rsidRPr="00AC0B9F">
        <w:rPr>
          <w:rFonts w:ascii="Times New Roman" w:hAnsi="Times New Roman" w:cs="Times New Roman"/>
          <w:sz w:val="28"/>
          <w:szCs w:val="28"/>
        </w:rPr>
        <w:t>.</w:t>
      </w:r>
      <w:r w:rsidR="008817FC" w:rsidRPr="00AC0B9F">
        <w:rPr>
          <w:rFonts w:ascii="Times New Roman" w:hAnsi="Times New Roman" w:cs="Times New Roman"/>
          <w:spacing w:val="1"/>
          <w:sz w:val="28"/>
          <w:szCs w:val="28"/>
        </w:rPr>
        <w:t xml:space="preserve"> </w:t>
      </w:r>
      <w:r w:rsidR="008817FC" w:rsidRPr="00AC0B9F">
        <w:rPr>
          <w:rFonts w:ascii="Times New Roman" w:hAnsi="Times New Roman" w:cs="Times New Roman"/>
          <w:sz w:val="28"/>
          <w:szCs w:val="28"/>
        </w:rPr>
        <w:t>Український</w:t>
      </w:r>
      <w:r w:rsidR="008817FC" w:rsidRPr="00AC0B9F">
        <w:rPr>
          <w:rFonts w:ascii="Times New Roman" w:hAnsi="Times New Roman" w:cs="Times New Roman"/>
          <w:spacing w:val="1"/>
          <w:sz w:val="28"/>
          <w:szCs w:val="28"/>
        </w:rPr>
        <w:t xml:space="preserve"> </w:t>
      </w:r>
      <w:r w:rsidR="008817FC" w:rsidRPr="00AC0B9F">
        <w:rPr>
          <w:rFonts w:ascii="Times New Roman" w:hAnsi="Times New Roman" w:cs="Times New Roman"/>
          <w:sz w:val="28"/>
          <w:szCs w:val="28"/>
        </w:rPr>
        <w:t>філософ</w:t>
      </w:r>
      <w:r w:rsidR="008817FC" w:rsidRPr="00AC0B9F">
        <w:rPr>
          <w:rFonts w:ascii="Times New Roman" w:hAnsi="Times New Roman" w:cs="Times New Roman"/>
          <w:spacing w:val="1"/>
          <w:sz w:val="28"/>
          <w:szCs w:val="28"/>
        </w:rPr>
        <w:t xml:space="preserve"> </w:t>
      </w:r>
      <w:r w:rsidR="008817FC" w:rsidRPr="00AC0B9F">
        <w:rPr>
          <w:rFonts w:ascii="Times New Roman" w:hAnsi="Times New Roman" w:cs="Times New Roman"/>
          <w:sz w:val="28"/>
          <w:szCs w:val="28"/>
        </w:rPr>
        <w:t>Є. Ємельяненко</w:t>
      </w:r>
      <w:r w:rsidR="008817FC" w:rsidRPr="00AC0B9F">
        <w:rPr>
          <w:rFonts w:ascii="Times New Roman" w:hAnsi="Times New Roman" w:cs="Times New Roman"/>
          <w:spacing w:val="1"/>
          <w:sz w:val="28"/>
          <w:szCs w:val="28"/>
        </w:rPr>
        <w:t xml:space="preserve"> </w:t>
      </w:r>
      <w:r w:rsidR="008817FC" w:rsidRPr="00AC0B9F">
        <w:rPr>
          <w:rFonts w:ascii="Times New Roman" w:hAnsi="Times New Roman" w:cs="Times New Roman"/>
          <w:sz w:val="28"/>
          <w:szCs w:val="28"/>
        </w:rPr>
        <w:t>пропонує</w:t>
      </w:r>
      <w:r w:rsidR="008817FC" w:rsidRPr="00AC0B9F">
        <w:rPr>
          <w:rFonts w:ascii="Times New Roman" w:hAnsi="Times New Roman" w:cs="Times New Roman"/>
          <w:spacing w:val="1"/>
          <w:sz w:val="28"/>
          <w:szCs w:val="28"/>
        </w:rPr>
        <w:t xml:space="preserve"> </w:t>
      </w:r>
      <w:r w:rsidR="008817FC" w:rsidRPr="00AC0B9F">
        <w:rPr>
          <w:rFonts w:ascii="Times New Roman" w:hAnsi="Times New Roman" w:cs="Times New Roman"/>
          <w:sz w:val="28"/>
          <w:szCs w:val="28"/>
        </w:rPr>
        <w:t>розглядати</w:t>
      </w:r>
      <w:r w:rsidR="008817FC" w:rsidRPr="00AC0B9F">
        <w:rPr>
          <w:rFonts w:ascii="Times New Roman" w:hAnsi="Times New Roman" w:cs="Times New Roman"/>
          <w:spacing w:val="1"/>
          <w:sz w:val="28"/>
          <w:szCs w:val="28"/>
        </w:rPr>
        <w:t xml:space="preserve"> </w:t>
      </w:r>
      <w:r w:rsidR="008817FC" w:rsidRPr="00AC0B9F">
        <w:rPr>
          <w:rFonts w:ascii="Times New Roman" w:hAnsi="Times New Roman" w:cs="Times New Roman"/>
          <w:sz w:val="28"/>
          <w:szCs w:val="28"/>
        </w:rPr>
        <w:t>громадянську</w:t>
      </w:r>
      <w:r w:rsidR="008817FC" w:rsidRPr="00AC0B9F">
        <w:rPr>
          <w:rFonts w:ascii="Times New Roman" w:hAnsi="Times New Roman" w:cs="Times New Roman"/>
          <w:spacing w:val="1"/>
          <w:sz w:val="28"/>
          <w:szCs w:val="28"/>
        </w:rPr>
        <w:t xml:space="preserve"> </w:t>
      </w:r>
      <w:r w:rsidR="008817FC" w:rsidRPr="00AC0B9F">
        <w:rPr>
          <w:rFonts w:ascii="Times New Roman" w:hAnsi="Times New Roman" w:cs="Times New Roman"/>
          <w:sz w:val="28"/>
          <w:szCs w:val="28"/>
        </w:rPr>
        <w:t>активність</w:t>
      </w:r>
      <w:r w:rsidR="008817FC" w:rsidRPr="00AC0B9F">
        <w:rPr>
          <w:rFonts w:ascii="Times New Roman" w:hAnsi="Times New Roman" w:cs="Times New Roman"/>
          <w:spacing w:val="1"/>
          <w:sz w:val="28"/>
          <w:szCs w:val="28"/>
        </w:rPr>
        <w:t xml:space="preserve"> </w:t>
      </w:r>
      <w:r w:rsidR="008817FC" w:rsidRPr="00AC0B9F">
        <w:rPr>
          <w:rFonts w:ascii="Times New Roman" w:hAnsi="Times New Roman" w:cs="Times New Roman"/>
          <w:sz w:val="28"/>
          <w:szCs w:val="28"/>
        </w:rPr>
        <w:t>мінімум</w:t>
      </w:r>
      <w:r w:rsidR="008817FC" w:rsidRPr="00AC0B9F">
        <w:rPr>
          <w:rFonts w:ascii="Times New Roman" w:hAnsi="Times New Roman" w:cs="Times New Roman"/>
          <w:spacing w:val="1"/>
          <w:sz w:val="28"/>
          <w:szCs w:val="28"/>
        </w:rPr>
        <w:t xml:space="preserve"> </w:t>
      </w:r>
      <w:r w:rsidR="008817FC" w:rsidRPr="00AC0B9F">
        <w:rPr>
          <w:rFonts w:ascii="Times New Roman" w:hAnsi="Times New Roman" w:cs="Times New Roman"/>
          <w:sz w:val="28"/>
          <w:szCs w:val="28"/>
        </w:rPr>
        <w:t>у</w:t>
      </w:r>
      <w:r w:rsidR="008817FC" w:rsidRPr="00AC0B9F">
        <w:rPr>
          <w:rFonts w:ascii="Times New Roman" w:hAnsi="Times New Roman" w:cs="Times New Roman"/>
          <w:spacing w:val="1"/>
          <w:sz w:val="28"/>
          <w:szCs w:val="28"/>
        </w:rPr>
        <w:t xml:space="preserve"> </w:t>
      </w:r>
      <w:r w:rsidR="008817FC" w:rsidRPr="00AC0B9F">
        <w:rPr>
          <w:rFonts w:ascii="Times New Roman" w:hAnsi="Times New Roman" w:cs="Times New Roman"/>
          <w:sz w:val="28"/>
          <w:szCs w:val="28"/>
        </w:rPr>
        <w:t>двох</w:t>
      </w:r>
      <w:r w:rsidR="008817FC" w:rsidRPr="00AC0B9F">
        <w:rPr>
          <w:rFonts w:ascii="Times New Roman" w:hAnsi="Times New Roman" w:cs="Times New Roman"/>
          <w:spacing w:val="1"/>
          <w:sz w:val="28"/>
          <w:szCs w:val="28"/>
        </w:rPr>
        <w:t xml:space="preserve"> </w:t>
      </w:r>
      <w:r w:rsidR="008817FC" w:rsidRPr="00AC0B9F">
        <w:rPr>
          <w:rFonts w:ascii="Times New Roman" w:hAnsi="Times New Roman" w:cs="Times New Roman"/>
          <w:sz w:val="28"/>
          <w:szCs w:val="28"/>
        </w:rPr>
        <w:t>вимірах:</w:t>
      </w:r>
      <w:r w:rsidR="008817FC" w:rsidRPr="00AC0B9F">
        <w:rPr>
          <w:rFonts w:ascii="Times New Roman" w:hAnsi="Times New Roman" w:cs="Times New Roman"/>
          <w:spacing w:val="1"/>
          <w:sz w:val="28"/>
          <w:szCs w:val="28"/>
        </w:rPr>
        <w:t xml:space="preserve"> </w:t>
      </w:r>
      <w:r w:rsidR="008817FC" w:rsidRPr="00AC0B9F">
        <w:rPr>
          <w:rFonts w:ascii="Times New Roman" w:hAnsi="Times New Roman" w:cs="Times New Roman"/>
          <w:sz w:val="28"/>
          <w:szCs w:val="28"/>
        </w:rPr>
        <w:t>особистісний</w:t>
      </w:r>
      <w:r w:rsidR="008817FC" w:rsidRPr="00AC0B9F">
        <w:rPr>
          <w:rFonts w:ascii="Times New Roman" w:hAnsi="Times New Roman" w:cs="Times New Roman"/>
          <w:spacing w:val="1"/>
          <w:sz w:val="28"/>
          <w:szCs w:val="28"/>
        </w:rPr>
        <w:t xml:space="preserve"> </w:t>
      </w:r>
      <w:r w:rsidR="008817FC" w:rsidRPr="00AC0B9F">
        <w:rPr>
          <w:rFonts w:ascii="Times New Roman" w:hAnsi="Times New Roman" w:cs="Times New Roman"/>
          <w:sz w:val="28"/>
          <w:szCs w:val="28"/>
        </w:rPr>
        <w:t>–</w:t>
      </w:r>
      <w:r w:rsidR="008817FC" w:rsidRPr="00AC0B9F">
        <w:rPr>
          <w:rFonts w:ascii="Times New Roman" w:hAnsi="Times New Roman" w:cs="Times New Roman"/>
          <w:spacing w:val="1"/>
          <w:sz w:val="28"/>
          <w:szCs w:val="28"/>
        </w:rPr>
        <w:t xml:space="preserve"> </w:t>
      </w:r>
      <w:r w:rsidR="008817FC" w:rsidRPr="00AC0B9F">
        <w:rPr>
          <w:rFonts w:ascii="Times New Roman" w:hAnsi="Times New Roman" w:cs="Times New Roman"/>
          <w:sz w:val="28"/>
          <w:szCs w:val="28"/>
        </w:rPr>
        <w:t>дії</w:t>
      </w:r>
      <w:r w:rsidR="008817FC" w:rsidRPr="00AC0B9F">
        <w:rPr>
          <w:rFonts w:ascii="Times New Roman" w:hAnsi="Times New Roman" w:cs="Times New Roman"/>
          <w:spacing w:val="1"/>
          <w:sz w:val="28"/>
          <w:szCs w:val="28"/>
        </w:rPr>
        <w:t xml:space="preserve"> </w:t>
      </w:r>
      <w:r w:rsidR="008817FC" w:rsidRPr="00AC0B9F">
        <w:rPr>
          <w:rFonts w:ascii="Times New Roman" w:hAnsi="Times New Roman" w:cs="Times New Roman"/>
          <w:sz w:val="28"/>
          <w:szCs w:val="28"/>
        </w:rPr>
        <w:t>окремої</w:t>
      </w:r>
      <w:r w:rsidR="008817FC" w:rsidRPr="00AC0B9F">
        <w:rPr>
          <w:rFonts w:ascii="Times New Roman" w:hAnsi="Times New Roman" w:cs="Times New Roman"/>
          <w:spacing w:val="1"/>
          <w:sz w:val="28"/>
          <w:szCs w:val="28"/>
        </w:rPr>
        <w:t xml:space="preserve"> </w:t>
      </w:r>
      <w:r w:rsidR="008817FC" w:rsidRPr="00AC0B9F">
        <w:rPr>
          <w:rFonts w:ascii="Times New Roman" w:hAnsi="Times New Roman" w:cs="Times New Roman"/>
          <w:sz w:val="28"/>
          <w:szCs w:val="28"/>
        </w:rPr>
        <w:t>людини,</w:t>
      </w:r>
      <w:r w:rsidR="008817FC" w:rsidRPr="00AC0B9F">
        <w:rPr>
          <w:rFonts w:ascii="Times New Roman" w:hAnsi="Times New Roman" w:cs="Times New Roman"/>
          <w:spacing w:val="1"/>
          <w:sz w:val="28"/>
          <w:szCs w:val="28"/>
        </w:rPr>
        <w:t xml:space="preserve"> </w:t>
      </w:r>
      <w:r w:rsidR="008817FC" w:rsidRPr="00AC0B9F">
        <w:rPr>
          <w:rFonts w:ascii="Times New Roman" w:hAnsi="Times New Roman" w:cs="Times New Roman"/>
          <w:sz w:val="28"/>
          <w:szCs w:val="28"/>
        </w:rPr>
        <w:t>соціальний</w:t>
      </w:r>
      <w:r w:rsidR="008817FC" w:rsidRPr="00AC0B9F">
        <w:rPr>
          <w:rFonts w:ascii="Times New Roman" w:hAnsi="Times New Roman" w:cs="Times New Roman"/>
          <w:spacing w:val="1"/>
          <w:sz w:val="28"/>
          <w:szCs w:val="28"/>
        </w:rPr>
        <w:t xml:space="preserve"> </w:t>
      </w:r>
      <w:r w:rsidR="008817FC" w:rsidRPr="00AC0B9F">
        <w:rPr>
          <w:rFonts w:ascii="Times New Roman" w:hAnsi="Times New Roman" w:cs="Times New Roman"/>
          <w:sz w:val="28"/>
          <w:szCs w:val="28"/>
        </w:rPr>
        <w:t>–</w:t>
      </w:r>
      <w:r w:rsidR="008817FC" w:rsidRPr="00AC0B9F">
        <w:rPr>
          <w:rFonts w:ascii="Times New Roman" w:hAnsi="Times New Roman" w:cs="Times New Roman"/>
          <w:spacing w:val="1"/>
          <w:sz w:val="28"/>
          <w:szCs w:val="28"/>
        </w:rPr>
        <w:t xml:space="preserve"> </w:t>
      </w:r>
      <w:r w:rsidR="008817FC" w:rsidRPr="00AC0B9F">
        <w:rPr>
          <w:rFonts w:ascii="Times New Roman" w:hAnsi="Times New Roman" w:cs="Times New Roman"/>
          <w:sz w:val="28"/>
          <w:szCs w:val="28"/>
        </w:rPr>
        <w:t>суспільно-історична</w:t>
      </w:r>
      <w:r w:rsidR="008817FC" w:rsidRPr="00AC0B9F">
        <w:rPr>
          <w:rFonts w:ascii="Times New Roman" w:hAnsi="Times New Roman" w:cs="Times New Roman"/>
          <w:spacing w:val="1"/>
          <w:sz w:val="28"/>
          <w:szCs w:val="28"/>
        </w:rPr>
        <w:t xml:space="preserve"> </w:t>
      </w:r>
      <w:r w:rsidR="008817FC" w:rsidRPr="00AC0B9F">
        <w:rPr>
          <w:rFonts w:ascii="Times New Roman" w:hAnsi="Times New Roman" w:cs="Times New Roman"/>
          <w:sz w:val="28"/>
          <w:szCs w:val="28"/>
        </w:rPr>
        <w:t>практика,</w:t>
      </w:r>
      <w:r w:rsidR="008817FC" w:rsidRPr="00AC0B9F">
        <w:rPr>
          <w:rFonts w:ascii="Times New Roman" w:hAnsi="Times New Roman" w:cs="Times New Roman"/>
          <w:spacing w:val="1"/>
          <w:sz w:val="28"/>
          <w:szCs w:val="28"/>
        </w:rPr>
        <w:t xml:space="preserve"> </w:t>
      </w:r>
      <w:r w:rsidR="008817FC" w:rsidRPr="00AC0B9F">
        <w:rPr>
          <w:rFonts w:ascii="Times New Roman" w:hAnsi="Times New Roman" w:cs="Times New Roman"/>
          <w:sz w:val="28"/>
          <w:szCs w:val="28"/>
        </w:rPr>
        <w:t>діяльність,</w:t>
      </w:r>
      <w:r w:rsidR="008817FC" w:rsidRPr="00AC0B9F">
        <w:rPr>
          <w:rFonts w:ascii="Times New Roman" w:hAnsi="Times New Roman" w:cs="Times New Roman"/>
          <w:spacing w:val="1"/>
          <w:sz w:val="28"/>
          <w:szCs w:val="28"/>
        </w:rPr>
        <w:t xml:space="preserve"> </w:t>
      </w:r>
      <w:r w:rsidR="008817FC" w:rsidRPr="00AC0B9F">
        <w:rPr>
          <w:rFonts w:ascii="Times New Roman" w:hAnsi="Times New Roman" w:cs="Times New Roman"/>
          <w:sz w:val="28"/>
          <w:szCs w:val="28"/>
        </w:rPr>
        <w:t>що</w:t>
      </w:r>
      <w:r w:rsidR="008817FC" w:rsidRPr="00AC0B9F">
        <w:rPr>
          <w:rFonts w:ascii="Times New Roman" w:hAnsi="Times New Roman" w:cs="Times New Roman"/>
          <w:spacing w:val="1"/>
          <w:sz w:val="28"/>
          <w:szCs w:val="28"/>
        </w:rPr>
        <w:t xml:space="preserve"> </w:t>
      </w:r>
      <w:r w:rsidR="008817FC" w:rsidRPr="00AC0B9F">
        <w:rPr>
          <w:rFonts w:ascii="Times New Roman" w:hAnsi="Times New Roman" w:cs="Times New Roman"/>
          <w:sz w:val="28"/>
          <w:szCs w:val="28"/>
        </w:rPr>
        <w:t>охоплює</w:t>
      </w:r>
      <w:r w:rsidR="008817FC" w:rsidRPr="00AC0B9F">
        <w:rPr>
          <w:rFonts w:ascii="Times New Roman" w:hAnsi="Times New Roman" w:cs="Times New Roman"/>
          <w:spacing w:val="1"/>
          <w:sz w:val="28"/>
          <w:szCs w:val="28"/>
        </w:rPr>
        <w:t xml:space="preserve"> </w:t>
      </w:r>
      <w:r w:rsidR="008817FC" w:rsidRPr="00AC0B9F">
        <w:rPr>
          <w:rFonts w:ascii="Times New Roman" w:hAnsi="Times New Roman" w:cs="Times New Roman"/>
          <w:sz w:val="28"/>
          <w:szCs w:val="28"/>
        </w:rPr>
        <w:t>усе</w:t>
      </w:r>
      <w:r w:rsidR="008817FC" w:rsidRPr="00AC0B9F">
        <w:rPr>
          <w:rFonts w:ascii="Times New Roman" w:hAnsi="Times New Roman" w:cs="Times New Roman"/>
          <w:spacing w:val="-67"/>
          <w:sz w:val="28"/>
          <w:szCs w:val="28"/>
        </w:rPr>
        <w:t xml:space="preserve"> </w:t>
      </w:r>
      <w:r w:rsidR="008817FC" w:rsidRPr="00AC0B9F">
        <w:rPr>
          <w:rFonts w:ascii="Times New Roman" w:hAnsi="Times New Roman" w:cs="Times New Roman"/>
          <w:sz w:val="28"/>
          <w:szCs w:val="28"/>
        </w:rPr>
        <w:t>суспільство</w:t>
      </w:r>
      <w:r w:rsidR="008817FC" w:rsidRPr="00AC0B9F">
        <w:rPr>
          <w:rStyle w:val="ab"/>
          <w:rFonts w:ascii="Times New Roman" w:hAnsi="Times New Roman" w:cs="Times New Roman"/>
          <w:sz w:val="28"/>
          <w:szCs w:val="28"/>
        </w:rPr>
        <w:footnoteReference w:id="11"/>
      </w:r>
      <w:r w:rsidR="008817FC" w:rsidRPr="00AC0B9F">
        <w:rPr>
          <w:rFonts w:ascii="Times New Roman" w:hAnsi="Times New Roman" w:cs="Times New Roman"/>
          <w:sz w:val="28"/>
          <w:szCs w:val="28"/>
        </w:rPr>
        <w:t xml:space="preserve">. </w:t>
      </w:r>
    </w:p>
    <w:p w14:paraId="0CFF4F7F" w14:textId="6F8AE415" w:rsidR="00C27348" w:rsidRPr="00AC0B9F" w:rsidRDefault="00AB1811" w:rsidP="004D54FC">
      <w:pPr>
        <w:widowControl w:val="0"/>
        <w:tabs>
          <w:tab w:val="left" w:pos="709"/>
          <w:tab w:val="left" w:pos="1657"/>
        </w:tabs>
        <w:autoSpaceDE w:val="0"/>
        <w:autoSpaceDN w:val="0"/>
        <w:spacing w:after="0" w:line="360" w:lineRule="auto"/>
        <w:jc w:val="both"/>
        <w:rPr>
          <w:rFonts w:ascii="Times New Roman" w:hAnsi="Times New Roman" w:cs="Times New Roman"/>
          <w:sz w:val="28"/>
          <w:szCs w:val="28"/>
        </w:rPr>
      </w:pPr>
      <w:r w:rsidRPr="00AC0B9F">
        <w:rPr>
          <w:rFonts w:ascii="Times New Roman" w:hAnsi="Times New Roman" w:cs="Times New Roman"/>
          <w:sz w:val="28"/>
          <w:szCs w:val="28"/>
        </w:rPr>
        <w:tab/>
      </w:r>
      <w:r w:rsidR="00B1759E" w:rsidRPr="00523ECE">
        <w:rPr>
          <w:rFonts w:ascii="Times New Roman" w:hAnsi="Times New Roman" w:cs="Times New Roman"/>
          <w:sz w:val="28"/>
          <w:szCs w:val="28"/>
        </w:rPr>
        <w:t>Важливим аспектом для вивчення поняття громадянської активності є необхідність розмежування поняття «громадянська участь» і «громадська участь».</w:t>
      </w:r>
      <w:r w:rsidR="00B1759E" w:rsidRPr="00AC0B9F">
        <w:rPr>
          <w:rFonts w:ascii="Times New Roman" w:hAnsi="Times New Roman" w:cs="Times New Roman"/>
          <w:sz w:val="28"/>
          <w:szCs w:val="28"/>
        </w:rPr>
        <w:t xml:space="preserve"> Громадянська участь (</w:t>
      </w:r>
      <w:proofErr w:type="spellStart"/>
      <w:r w:rsidR="00B1759E" w:rsidRPr="00AC0B9F">
        <w:rPr>
          <w:rFonts w:ascii="Times New Roman" w:hAnsi="Times New Roman" w:cs="Times New Roman"/>
          <w:sz w:val="28"/>
          <w:szCs w:val="28"/>
        </w:rPr>
        <w:t>civic</w:t>
      </w:r>
      <w:proofErr w:type="spellEnd"/>
      <w:r w:rsidR="00B1759E" w:rsidRPr="00AC0B9F">
        <w:rPr>
          <w:rFonts w:ascii="Times New Roman" w:hAnsi="Times New Roman" w:cs="Times New Roman"/>
          <w:sz w:val="28"/>
          <w:szCs w:val="28"/>
        </w:rPr>
        <w:t xml:space="preserve">, </w:t>
      </w:r>
      <w:proofErr w:type="spellStart"/>
      <w:r w:rsidR="00B1759E" w:rsidRPr="00AC0B9F">
        <w:rPr>
          <w:rFonts w:ascii="Times New Roman" w:hAnsi="Times New Roman" w:cs="Times New Roman"/>
          <w:sz w:val="28"/>
          <w:szCs w:val="28"/>
        </w:rPr>
        <w:t>citizenparticipation</w:t>
      </w:r>
      <w:proofErr w:type="spellEnd"/>
      <w:r w:rsidR="00B1759E" w:rsidRPr="00AC0B9F">
        <w:rPr>
          <w:rFonts w:ascii="Times New Roman" w:hAnsi="Times New Roman" w:cs="Times New Roman"/>
          <w:sz w:val="28"/>
          <w:szCs w:val="28"/>
        </w:rPr>
        <w:t xml:space="preserve">) – це участь осіб в різних демократичних інститутах та структурах. М.Р. Холмська вважає, що під поняттям «громадянська участь» мається на увазі включення, або залучення тих, ким управляють до управління (до обговорення та розробки політичних, соціально-економічних, культурних програм і проектів), впливу на прийняття рішень та контроль за їх виконанням, самоуправління на «низовому» (місцевому) </w:t>
      </w:r>
      <w:r w:rsidR="00C27348" w:rsidRPr="00AC0B9F">
        <w:rPr>
          <w:rFonts w:ascii="Times New Roman" w:hAnsi="Times New Roman" w:cs="Times New Roman"/>
          <w:sz w:val="28"/>
          <w:szCs w:val="28"/>
        </w:rPr>
        <w:t xml:space="preserve"> рівні</w:t>
      </w:r>
      <w:r w:rsidR="00C27348" w:rsidRPr="00AC0B9F">
        <w:rPr>
          <w:rStyle w:val="ab"/>
          <w:rFonts w:ascii="Times New Roman" w:hAnsi="Times New Roman" w:cs="Times New Roman"/>
          <w:sz w:val="28"/>
          <w:szCs w:val="28"/>
        </w:rPr>
        <w:footnoteReference w:id="12"/>
      </w:r>
      <w:r w:rsidR="008D5E24" w:rsidRPr="00AC0B9F">
        <w:rPr>
          <w:rFonts w:ascii="Times New Roman" w:hAnsi="Times New Roman" w:cs="Times New Roman"/>
          <w:sz w:val="28"/>
          <w:szCs w:val="28"/>
        </w:rPr>
        <w:t>.</w:t>
      </w:r>
      <w:r w:rsidR="00C27348" w:rsidRPr="00AC0B9F">
        <w:rPr>
          <w:rFonts w:ascii="Times New Roman" w:hAnsi="Times New Roman" w:cs="Times New Roman"/>
          <w:sz w:val="28"/>
          <w:szCs w:val="28"/>
        </w:rPr>
        <w:t xml:space="preserve"> </w:t>
      </w:r>
    </w:p>
    <w:p w14:paraId="1891F30E" w14:textId="07A54A71" w:rsidR="00870F51" w:rsidRPr="00870F51" w:rsidRDefault="00870F51" w:rsidP="00870F51">
      <w:pPr>
        <w:spacing w:after="0" w:line="360" w:lineRule="auto"/>
        <w:ind w:firstLine="709"/>
        <w:jc w:val="both"/>
        <w:rPr>
          <w:rFonts w:ascii="Times New Roman" w:hAnsi="Times New Roman" w:cs="Times New Roman"/>
          <w:sz w:val="28"/>
          <w:szCs w:val="28"/>
        </w:rPr>
      </w:pPr>
      <w:r w:rsidRPr="00870F51">
        <w:rPr>
          <w:rFonts w:ascii="Times New Roman" w:hAnsi="Times New Roman" w:cs="Times New Roman"/>
          <w:sz w:val="28"/>
          <w:szCs w:val="28"/>
        </w:rPr>
        <w:lastRenderedPageBreak/>
        <w:t>Близьким за змістом до поняття «громадянська участь» є поняття «громадська участь». Цей термін практично не застосовується сьогодні у вітчизняній політологічній літературі, проте застосовується у виданнях, які розкривають діяльність некомерційних, недержавних,  громадських організацій (НГО). У зарубіжній літературі це поняття отримало найбільше поширення у виданнях, присвячених аналізу методів участі громадськості в рішеннях екологічних проблем</w:t>
      </w:r>
      <w:r w:rsidRPr="00870F51">
        <w:rPr>
          <w:rStyle w:val="aa"/>
          <w:rFonts w:ascii="Times New Roman" w:hAnsi="Times New Roman" w:cs="Times New Roman"/>
          <w:sz w:val="28"/>
          <w:szCs w:val="28"/>
        </w:rPr>
        <w:footnoteReference w:id="13"/>
      </w:r>
      <w:r w:rsidRPr="00870F51">
        <w:rPr>
          <w:rFonts w:ascii="Times New Roman" w:hAnsi="Times New Roman" w:cs="Times New Roman"/>
          <w:sz w:val="28"/>
          <w:szCs w:val="28"/>
        </w:rPr>
        <w:t>.</w:t>
      </w:r>
    </w:p>
    <w:p w14:paraId="32261C68" w14:textId="77777777" w:rsidR="00870F51" w:rsidRPr="00870F51" w:rsidRDefault="00870F51" w:rsidP="00870F51">
      <w:pPr>
        <w:spacing w:after="0" w:line="360" w:lineRule="auto"/>
        <w:ind w:firstLine="709"/>
        <w:jc w:val="both"/>
        <w:rPr>
          <w:rFonts w:ascii="Times New Roman" w:hAnsi="Times New Roman" w:cs="Times New Roman"/>
          <w:sz w:val="28"/>
          <w:szCs w:val="28"/>
        </w:rPr>
      </w:pPr>
      <w:r w:rsidRPr="00870F51">
        <w:rPr>
          <w:rFonts w:ascii="Times New Roman" w:hAnsi="Times New Roman" w:cs="Times New Roman"/>
          <w:sz w:val="28"/>
          <w:szCs w:val="28"/>
        </w:rPr>
        <w:t xml:space="preserve">Особливу роль у співвідношенні даних категорій відводиться поняттю «громадянськості». Вона виявляється не лише у формальному громадянстві (статус громадянина), а й передбачає існування системи цінностей, установок, поглядів, відношень до держави та суспільства. Ю. </w:t>
      </w:r>
      <w:proofErr w:type="spellStart"/>
      <w:r w:rsidRPr="00870F51">
        <w:rPr>
          <w:rFonts w:ascii="Times New Roman" w:hAnsi="Times New Roman" w:cs="Times New Roman"/>
          <w:sz w:val="28"/>
          <w:szCs w:val="28"/>
        </w:rPr>
        <w:t>Габермас</w:t>
      </w:r>
      <w:proofErr w:type="spellEnd"/>
      <w:r w:rsidRPr="00870F51">
        <w:rPr>
          <w:rFonts w:ascii="Times New Roman" w:hAnsi="Times New Roman" w:cs="Times New Roman"/>
          <w:sz w:val="28"/>
          <w:szCs w:val="28"/>
        </w:rPr>
        <w:t xml:space="preserve">  у своїй статті «Громадянськість та національна ідентичність» виділяє республіканську та ліберальну громадянськість.</w:t>
      </w:r>
    </w:p>
    <w:p w14:paraId="5428973E" w14:textId="77777777" w:rsidR="00C27348" w:rsidRPr="00AC0B9F" w:rsidRDefault="00C27348" w:rsidP="00870F51">
      <w:pPr>
        <w:autoSpaceDE w:val="0"/>
        <w:autoSpaceDN w:val="0"/>
        <w:adjustRightInd w:val="0"/>
        <w:spacing w:after="0" w:line="360" w:lineRule="auto"/>
        <w:ind w:firstLine="708"/>
        <w:jc w:val="both"/>
        <w:rPr>
          <w:rFonts w:ascii="Times New Roman" w:hAnsi="Times New Roman" w:cs="Times New Roman"/>
          <w:sz w:val="28"/>
          <w:szCs w:val="28"/>
        </w:rPr>
      </w:pPr>
      <w:r w:rsidRPr="00870F51">
        <w:rPr>
          <w:rFonts w:ascii="Times New Roman" w:hAnsi="Times New Roman" w:cs="Times New Roman"/>
          <w:sz w:val="28"/>
          <w:szCs w:val="28"/>
        </w:rPr>
        <w:t>Республіканська громадянськість розглядає особистість як члена політичного суспільства, не просто підданий своєї</w:t>
      </w:r>
      <w:r w:rsidRPr="00AC0B9F">
        <w:rPr>
          <w:rFonts w:ascii="Times New Roman" w:hAnsi="Times New Roman" w:cs="Times New Roman"/>
          <w:sz w:val="28"/>
          <w:szCs w:val="28"/>
        </w:rPr>
        <w:t xml:space="preserve"> держави, а скоріше «частина цілого», без якого він не міг би існувати взагалі. У контексті республіканської традиції самовизначення громадянина відбувається через усвідомлення «ми» та ідентифікації себе з ним.</w:t>
      </w:r>
    </w:p>
    <w:p w14:paraId="343F1192" w14:textId="77777777" w:rsidR="00C27348" w:rsidRPr="00AC0B9F" w:rsidRDefault="00C27348" w:rsidP="004D54FC">
      <w:pPr>
        <w:autoSpaceDE w:val="0"/>
        <w:autoSpaceDN w:val="0"/>
        <w:adjustRightInd w:val="0"/>
        <w:spacing w:after="0" w:line="360" w:lineRule="auto"/>
        <w:ind w:firstLine="708"/>
        <w:jc w:val="both"/>
        <w:rPr>
          <w:rFonts w:ascii="Times New Roman" w:hAnsi="Times New Roman" w:cs="Times New Roman"/>
          <w:sz w:val="28"/>
          <w:szCs w:val="28"/>
        </w:rPr>
      </w:pPr>
      <w:r w:rsidRPr="00AC0B9F">
        <w:rPr>
          <w:rFonts w:ascii="Times New Roman" w:hAnsi="Times New Roman" w:cs="Times New Roman"/>
          <w:sz w:val="28"/>
          <w:szCs w:val="28"/>
        </w:rPr>
        <w:t>Ліберальне трактування розглядає громадянство як членство людини в політичній організації, якою є держава, і визначає певний правовий статус громадянина</w:t>
      </w:r>
      <w:r w:rsidRPr="00AC0B9F">
        <w:rPr>
          <w:rStyle w:val="ab"/>
          <w:rFonts w:ascii="Times New Roman" w:hAnsi="Times New Roman" w:cs="Times New Roman"/>
          <w:sz w:val="28"/>
          <w:szCs w:val="28"/>
        </w:rPr>
        <w:footnoteReference w:id="14"/>
      </w:r>
      <w:r w:rsidRPr="00AC0B9F">
        <w:rPr>
          <w:rFonts w:ascii="Times New Roman" w:hAnsi="Times New Roman" w:cs="Times New Roman"/>
          <w:sz w:val="28"/>
          <w:szCs w:val="28"/>
        </w:rPr>
        <w:t>.</w:t>
      </w:r>
    </w:p>
    <w:p w14:paraId="7291E507" w14:textId="7BF7C02B" w:rsidR="00C27348" w:rsidRPr="00AC0B9F" w:rsidRDefault="00365A75" w:rsidP="00112932">
      <w:pPr>
        <w:autoSpaceDE w:val="0"/>
        <w:autoSpaceDN w:val="0"/>
        <w:adjustRightInd w:val="0"/>
        <w:spacing w:after="0" w:line="360" w:lineRule="auto"/>
        <w:ind w:firstLine="708"/>
        <w:jc w:val="both"/>
        <w:rPr>
          <w:rFonts w:ascii="Times New Roman" w:hAnsi="Times New Roman" w:cs="Times New Roman"/>
          <w:sz w:val="28"/>
          <w:szCs w:val="28"/>
        </w:rPr>
      </w:pPr>
      <w:r w:rsidRPr="00AC0B9F">
        <w:rPr>
          <w:rFonts w:ascii="Times New Roman" w:hAnsi="Times New Roman" w:cs="Times New Roman"/>
          <w:sz w:val="28"/>
          <w:szCs w:val="28"/>
        </w:rPr>
        <w:t xml:space="preserve">Як зазначає В. </w:t>
      </w:r>
      <w:proofErr w:type="spellStart"/>
      <w:r w:rsidRPr="00AC0B9F">
        <w:rPr>
          <w:rFonts w:ascii="Times New Roman" w:hAnsi="Times New Roman" w:cs="Times New Roman"/>
          <w:sz w:val="28"/>
          <w:szCs w:val="28"/>
        </w:rPr>
        <w:t>Лола</w:t>
      </w:r>
      <w:proofErr w:type="spellEnd"/>
      <w:r w:rsidRPr="00AC0B9F">
        <w:rPr>
          <w:rFonts w:ascii="Times New Roman" w:hAnsi="Times New Roman" w:cs="Times New Roman"/>
          <w:sz w:val="28"/>
          <w:szCs w:val="28"/>
        </w:rPr>
        <w:t>,</w:t>
      </w:r>
      <w:r w:rsidR="00C27348" w:rsidRPr="00AC0B9F">
        <w:rPr>
          <w:rFonts w:ascii="Times New Roman" w:hAnsi="Times New Roman" w:cs="Times New Roman"/>
          <w:sz w:val="28"/>
          <w:szCs w:val="28"/>
        </w:rPr>
        <w:t xml:space="preserve"> громадянськість виражає морально-психологічн</w:t>
      </w:r>
      <w:r w:rsidR="00870F51">
        <w:rPr>
          <w:rFonts w:ascii="Times New Roman" w:hAnsi="Times New Roman" w:cs="Times New Roman"/>
          <w:sz w:val="28"/>
          <w:szCs w:val="28"/>
        </w:rPr>
        <w:t>і</w:t>
      </w:r>
      <w:r w:rsidR="00C27348" w:rsidRPr="00AC0B9F">
        <w:rPr>
          <w:rFonts w:ascii="Times New Roman" w:hAnsi="Times New Roman" w:cs="Times New Roman"/>
          <w:sz w:val="28"/>
          <w:szCs w:val="28"/>
        </w:rPr>
        <w:t xml:space="preserve"> характеристики</w:t>
      </w:r>
      <w:r w:rsidR="005C37C1" w:rsidRPr="00AC0B9F">
        <w:rPr>
          <w:rFonts w:ascii="Times New Roman" w:hAnsi="Times New Roman" w:cs="Times New Roman"/>
          <w:sz w:val="28"/>
          <w:szCs w:val="28"/>
        </w:rPr>
        <w:t xml:space="preserve"> </w:t>
      </w:r>
      <w:r w:rsidR="00C27348" w:rsidRPr="00AC0B9F">
        <w:rPr>
          <w:rFonts w:ascii="Times New Roman" w:hAnsi="Times New Roman" w:cs="Times New Roman"/>
          <w:sz w:val="28"/>
          <w:szCs w:val="28"/>
        </w:rPr>
        <w:t>ставлення особи до держави та співгрома</w:t>
      </w:r>
      <w:r w:rsidR="00DF380A" w:rsidRPr="00AC0B9F">
        <w:rPr>
          <w:rFonts w:ascii="Times New Roman" w:hAnsi="Times New Roman" w:cs="Times New Roman"/>
          <w:sz w:val="28"/>
          <w:szCs w:val="28"/>
        </w:rPr>
        <w:t>дян у системі відносин «держава</w:t>
      </w:r>
      <w:r w:rsidR="00C27348" w:rsidRPr="00AC0B9F">
        <w:rPr>
          <w:rFonts w:ascii="Times New Roman" w:hAnsi="Times New Roman" w:cs="Times New Roman"/>
          <w:sz w:val="28"/>
          <w:szCs w:val="28"/>
        </w:rPr>
        <w:t xml:space="preserve">-громадянин». До специфічних рис громадянськості найчастіше відносять шанування прав людини й вміння їх захищати; уміння вимогливо ставитися до влади; відданість демократичним цінностям; політична компетентність; толерантність і готовність до компромісу. Окремою цінністю </w:t>
      </w:r>
      <w:r w:rsidR="00C27348" w:rsidRPr="00AC0B9F">
        <w:rPr>
          <w:rFonts w:ascii="Times New Roman" w:hAnsi="Times New Roman" w:cs="Times New Roman"/>
          <w:sz w:val="28"/>
          <w:szCs w:val="28"/>
        </w:rPr>
        <w:lastRenderedPageBreak/>
        <w:t>слід відзначити залученість особистості до життя громади, участь у розв’язанні спільних проблем, в ухваленні суспільних рішень та їх реалізації, що втілюється у безпосередніх формах демократії</w:t>
      </w:r>
      <w:r w:rsidR="00C27348" w:rsidRPr="00AC0B9F">
        <w:rPr>
          <w:rStyle w:val="ab"/>
          <w:rFonts w:ascii="Times New Roman" w:hAnsi="Times New Roman" w:cs="Times New Roman"/>
          <w:sz w:val="28"/>
          <w:szCs w:val="28"/>
        </w:rPr>
        <w:footnoteReference w:id="15"/>
      </w:r>
      <w:r w:rsidR="00C27348" w:rsidRPr="00AC0B9F">
        <w:rPr>
          <w:rFonts w:ascii="Times New Roman" w:hAnsi="Times New Roman" w:cs="Times New Roman"/>
          <w:sz w:val="28"/>
          <w:szCs w:val="28"/>
        </w:rPr>
        <w:t>.</w:t>
      </w:r>
    </w:p>
    <w:p w14:paraId="620C3953" w14:textId="77777777" w:rsidR="00296DDC" w:rsidRPr="00AC0B9F" w:rsidRDefault="00296DDC" w:rsidP="00112932">
      <w:pPr>
        <w:pStyle w:val="a5"/>
        <w:tabs>
          <w:tab w:val="left" w:pos="1134"/>
        </w:tabs>
        <w:spacing w:line="360" w:lineRule="auto"/>
        <w:ind w:left="0" w:firstLine="705"/>
      </w:pPr>
      <w:r w:rsidRPr="00AC0B9F">
        <w:t>М.</w:t>
      </w:r>
      <w:r w:rsidRPr="00AC0B9F">
        <w:rPr>
          <w:spacing w:val="4"/>
        </w:rPr>
        <w:t xml:space="preserve"> </w:t>
      </w:r>
      <w:r w:rsidRPr="00AC0B9F">
        <w:t>Остапенко,</w:t>
      </w:r>
      <w:r w:rsidRPr="00AC0B9F">
        <w:rPr>
          <w:spacing w:val="22"/>
        </w:rPr>
        <w:t xml:space="preserve"> </w:t>
      </w:r>
      <w:r w:rsidRPr="00AC0B9F">
        <w:t>вважає,</w:t>
      </w:r>
      <w:r w:rsidRPr="00AC0B9F">
        <w:rPr>
          <w:spacing w:val="23"/>
        </w:rPr>
        <w:t xml:space="preserve"> </w:t>
      </w:r>
      <w:r w:rsidRPr="00AC0B9F">
        <w:t>що</w:t>
      </w:r>
      <w:r w:rsidRPr="00AC0B9F">
        <w:rPr>
          <w:spacing w:val="19"/>
        </w:rPr>
        <w:t xml:space="preserve"> </w:t>
      </w:r>
      <w:r w:rsidRPr="00AC0B9F">
        <w:t>громадянська</w:t>
      </w:r>
      <w:r w:rsidRPr="00AC0B9F">
        <w:rPr>
          <w:spacing w:val="21"/>
        </w:rPr>
        <w:t xml:space="preserve"> </w:t>
      </w:r>
      <w:r w:rsidRPr="00AC0B9F">
        <w:t>активність</w:t>
      </w:r>
      <w:r w:rsidR="00500601" w:rsidRPr="00AC0B9F">
        <w:t xml:space="preserve"> </w:t>
      </w:r>
      <w:r w:rsidRPr="00AC0B9F">
        <w:t>–</w:t>
      </w:r>
      <w:r w:rsidRPr="00AC0B9F">
        <w:rPr>
          <w:spacing w:val="1"/>
        </w:rPr>
        <w:t xml:space="preserve"> </w:t>
      </w:r>
      <w:r w:rsidRPr="00AC0B9F">
        <w:t>це</w:t>
      </w:r>
      <w:r w:rsidRPr="00AC0B9F">
        <w:rPr>
          <w:spacing w:val="1"/>
        </w:rPr>
        <w:t xml:space="preserve"> </w:t>
      </w:r>
      <w:r w:rsidRPr="00AC0B9F">
        <w:t>специфічна</w:t>
      </w:r>
      <w:r w:rsidRPr="00AC0B9F">
        <w:rPr>
          <w:spacing w:val="1"/>
        </w:rPr>
        <w:t xml:space="preserve"> </w:t>
      </w:r>
      <w:r w:rsidRPr="00AC0B9F">
        <w:t>характеристика</w:t>
      </w:r>
      <w:r w:rsidRPr="00AC0B9F">
        <w:rPr>
          <w:spacing w:val="1"/>
        </w:rPr>
        <w:t xml:space="preserve"> </w:t>
      </w:r>
      <w:r w:rsidRPr="00AC0B9F">
        <w:t>особистості</w:t>
      </w:r>
      <w:r w:rsidRPr="00AC0B9F">
        <w:rPr>
          <w:spacing w:val="1"/>
        </w:rPr>
        <w:t xml:space="preserve"> </w:t>
      </w:r>
      <w:r w:rsidRPr="00AC0B9F">
        <w:t>кожного</w:t>
      </w:r>
      <w:r w:rsidRPr="00AC0B9F">
        <w:rPr>
          <w:spacing w:val="1"/>
        </w:rPr>
        <w:t xml:space="preserve"> </w:t>
      </w:r>
      <w:r w:rsidRPr="00AC0B9F">
        <w:t>громадянина.</w:t>
      </w:r>
      <w:r w:rsidRPr="00AC0B9F">
        <w:rPr>
          <w:spacing w:val="1"/>
        </w:rPr>
        <w:t xml:space="preserve"> </w:t>
      </w:r>
      <w:r w:rsidRPr="00AC0B9F">
        <w:t>Громадянська активність охоплює громадянськість та громадянську позицію.</w:t>
      </w:r>
      <w:r w:rsidRPr="00AC0B9F">
        <w:rPr>
          <w:spacing w:val="1"/>
        </w:rPr>
        <w:t xml:space="preserve"> </w:t>
      </w:r>
      <w:r w:rsidRPr="00AC0B9F">
        <w:t>Водночас, на думку М. Остапенко, громадянська активність є такою формою</w:t>
      </w:r>
      <w:r w:rsidRPr="00AC0B9F">
        <w:rPr>
          <w:spacing w:val="1"/>
        </w:rPr>
        <w:t xml:space="preserve"> </w:t>
      </w:r>
      <w:r w:rsidRPr="00AC0B9F">
        <w:t>соціальної активності, що має на меті прийняття суспільно-політичних рішень</w:t>
      </w:r>
      <w:r w:rsidRPr="00AC0B9F">
        <w:rPr>
          <w:spacing w:val="1"/>
        </w:rPr>
        <w:t xml:space="preserve"> </w:t>
      </w:r>
      <w:r w:rsidRPr="00AC0B9F">
        <w:t>та</w:t>
      </w:r>
      <w:r w:rsidRPr="00AC0B9F">
        <w:rPr>
          <w:spacing w:val="1"/>
        </w:rPr>
        <w:t xml:space="preserve"> </w:t>
      </w:r>
      <w:r w:rsidRPr="00AC0B9F">
        <w:t>реалізацію</w:t>
      </w:r>
      <w:r w:rsidRPr="00AC0B9F">
        <w:rPr>
          <w:spacing w:val="1"/>
        </w:rPr>
        <w:t xml:space="preserve"> </w:t>
      </w:r>
      <w:r w:rsidRPr="00AC0B9F">
        <w:t>своїх</w:t>
      </w:r>
      <w:r w:rsidRPr="00AC0B9F">
        <w:rPr>
          <w:spacing w:val="1"/>
        </w:rPr>
        <w:t xml:space="preserve"> </w:t>
      </w:r>
      <w:r w:rsidRPr="00AC0B9F">
        <w:t>інтересів.</w:t>
      </w:r>
      <w:r w:rsidRPr="00AC0B9F">
        <w:rPr>
          <w:spacing w:val="1"/>
        </w:rPr>
        <w:t xml:space="preserve"> </w:t>
      </w:r>
      <w:r w:rsidRPr="00AC0B9F">
        <w:t>Слід</w:t>
      </w:r>
      <w:r w:rsidRPr="00AC0B9F">
        <w:rPr>
          <w:spacing w:val="1"/>
        </w:rPr>
        <w:t xml:space="preserve"> </w:t>
      </w:r>
      <w:r w:rsidRPr="00AC0B9F">
        <w:t>зазначити,</w:t>
      </w:r>
      <w:r w:rsidRPr="00AC0B9F">
        <w:rPr>
          <w:spacing w:val="1"/>
        </w:rPr>
        <w:t xml:space="preserve"> </w:t>
      </w:r>
      <w:r w:rsidRPr="00AC0B9F">
        <w:t>що</w:t>
      </w:r>
      <w:r w:rsidRPr="00AC0B9F">
        <w:rPr>
          <w:spacing w:val="1"/>
        </w:rPr>
        <w:t xml:space="preserve"> </w:t>
      </w:r>
      <w:r w:rsidRPr="00AC0B9F">
        <w:t>включення</w:t>
      </w:r>
      <w:r w:rsidRPr="00AC0B9F">
        <w:rPr>
          <w:spacing w:val="1"/>
        </w:rPr>
        <w:t xml:space="preserve"> </w:t>
      </w:r>
      <w:r w:rsidRPr="00AC0B9F">
        <w:t>«реалізації</w:t>
      </w:r>
      <w:r w:rsidRPr="00AC0B9F">
        <w:rPr>
          <w:spacing w:val="1"/>
        </w:rPr>
        <w:t xml:space="preserve"> </w:t>
      </w:r>
      <w:r w:rsidRPr="00AC0B9F">
        <w:t>інтересів» до громадянської активності значно розширює це поняття. На думку</w:t>
      </w:r>
      <w:r w:rsidRPr="00AC0B9F">
        <w:rPr>
          <w:spacing w:val="1"/>
        </w:rPr>
        <w:t xml:space="preserve"> </w:t>
      </w:r>
      <w:r w:rsidRPr="00AC0B9F">
        <w:t>М. Остапенко, громадянська активність має два рівні: внутрішній, що включає</w:t>
      </w:r>
      <w:r w:rsidRPr="00AC0B9F">
        <w:rPr>
          <w:spacing w:val="1"/>
        </w:rPr>
        <w:t xml:space="preserve"> </w:t>
      </w:r>
      <w:r w:rsidRPr="00AC0B9F">
        <w:t>мотиви,</w:t>
      </w:r>
      <w:r w:rsidRPr="00AC0B9F">
        <w:rPr>
          <w:spacing w:val="1"/>
        </w:rPr>
        <w:t xml:space="preserve"> </w:t>
      </w:r>
      <w:r w:rsidRPr="00AC0B9F">
        <w:t>потреби,</w:t>
      </w:r>
      <w:r w:rsidRPr="00AC0B9F">
        <w:rPr>
          <w:spacing w:val="1"/>
        </w:rPr>
        <w:t xml:space="preserve"> </w:t>
      </w:r>
      <w:r w:rsidRPr="00AC0B9F">
        <w:t>настанови,</w:t>
      </w:r>
      <w:r w:rsidRPr="00AC0B9F">
        <w:rPr>
          <w:spacing w:val="1"/>
        </w:rPr>
        <w:t xml:space="preserve"> </w:t>
      </w:r>
      <w:r w:rsidRPr="00AC0B9F">
        <w:t>переконання</w:t>
      </w:r>
      <w:r w:rsidRPr="00AC0B9F">
        <w:rPr>
          <w:spacing w:val="1"/>
        </w:rPr>
        <w:t xml:space="preserve"> </w:t>
      </w:r>
      <w:r w:rsidRPr="00AC0B9F">
        <w:t>та</w:t>
      </w:r>
      <w:r w:rsidRPr="00AC0B9F">
        <w:rPr>
          <w:spacing w:val="1"/>
        </w:rPr>
        <w:t xml:space="preserve"> </w:t>
      </w:r>
      <w:r w:rsidRPr="00AC0B9F">
        <w:t>цінності,</w:t>
      </w:r>
      <w:r w:rsidRPr="00AC0B9F">
        <w:rPr>
          <w:spacing w:val="1"/>
        </w:rPr>
        <w:t xml:space="preserve"> </w:t>
      </w:r>
      <w:r w:rsidRPr="00AC0B9F">
        <w:t>та</w:t>
      </w:r>
      <w:r w:rsidRPr="00AC0B9F">
        <w:rPr>
          <w:spacing w:val="1"/>
        </w:rPr>
        <w:t xml:space="preserve"> </w:t>
      </w:r>
      <w:r w:rsidRPr="00AC0B9F">
        <w:t>зовнішній</w:t>
      </w:r>
      <w:r w:rsidRPr="00AC0B9F">
        <w:rPr>
          <w:spacing w:val="1"/>
        </w:rPr>
        <w:t xml:space="preserve"> </w:t>
      </w:r>
      <w:r w:rsidRPr="00AC0B9F">
        <w:t>–</w:t>
      </w:r>
      <w:r w:rsidRPr="00AC0B9F">
        <w:rPr>
          <w:spacing w:val="1"/>
        </w:rPr>
        <w:t xml:space="preserve"> </w:t>
      </w:r>
      <w:r w:rsidRPr="00AC0B9F">
        <w:t>поведінковий рівень</w:t>
      </w:r>
      <w:r w:rsidRPr="00AC0B9F">
        <w:rPr>
          <w:spacing w:val="-1"/>
        </w:rPr>
        <w:t xml:space="preserve"> </w:t>
      </w:r>
      <w:r w:rsidRPr="00AC0B9F">
        <w:t>активності</w:t>
      </w:r>
      <w:r w:rsidR="00500601" w:rsidRPr="00AC0B9F">
        <w:rPr>
          <w:rStyle w:val="ab"/>
        </w:rPr>
        <w:footnoteReference w:id="16"/>
      </w:r>
      <w:r w:rsidRPr="00AC0B9F">
        <w:t>.</w:t>
      </w:r>
    </w:p>
    <w:p w14:paraId="3D4DA34A" w14:textId="77777777" w:rsidR="00296DDC" w:rsidRPr="00AC0B9F" w:rsidRDefault="00296DDC" w:rsidP="004D54FC">
      <w:pPr>
        <w:pStyle w:val="a5"/>
        <w:tabs>
          <w:tab w:val="left" w:pos="1134"/>
        </w:tabs>
        <w:spacing w:before="3" w:line="360" w:lineRule="auto"/>
        <w:ind w:left="0" w:firstLine="705"/>
      </w:pPr>
      <w:r w:rsidRPr="00AC0B9F">
        <w:t>На</w:t>
      </w:r>
      <w:r w:rsidRPr="00AC0B9F">
        <w:rPr>
          <w:spacing w:val="1"/>
        </w:rPr>
        <w:t xml:space="preserve"> </w:t>
      </w:r>
      <w:r w:rsidRPr="00AC0B9F">
        <w:t>думку</w:t>
      </w:r>
      <w:r w:rsidRPr="00AC0B9F">
        <w:rPr>
          <w:spacing w:val="1"/>
        </w:rPr>
        <w:t xml:space="preserve"> </w:t>
      </w:r>
      <w:r w:rsidRPr="00AC0B9F">
        <w:t>М. Круглова,</w:t>
      </w:r>
      <w:r w:rsidRPr="00AC0B9F">
        <w:rPr>
          <w:spacing w:val="1"/>
        </w:rPr>
        <w:t xml:space="preserve"> </w:t>
      </w:r>
      <w:r w:rsidRPr="00AC0B9F">
        <w:t>громадянська</w:t>
      </w:r>
      <w:r w:rsidRPr="00AC0B9F">
        <w:rPr>
          <w:spacing w:val="1"/>
        </w:rPr>
        <w:t xml:space="preserve"> </w:t>
      </w:r>
      <w:r w:rsidRPr="00AC0B9F">
        <w:t>активність</w:t>
      </w:r>
      <w:r w:rsidRPr="00AC0B9F">
        <w:rPr>
          <w:spacing w:val="1"/>
        </w:rPr>
        <w:t xml:space="preserve"> </w:t>
      </w:r>
      <w:r w:rsidRPr="00AC0B9F">
        <w:t>–</w:t>
      </w:r>
      <w:r w:rsidRPr="00AC0B9F">
        <w:rPr>
          <w:spacing w:val="1"/>
        </w:rPr>
        <w:t xml:space="preserve"> </w:t>
      </w:r>
      <w:r w:rsidRPr="00AC0B9F">
        <w:t>це</w:t>
      </w:r>
      <w:r w:rsidRPr="00AC0B9F">
        <w:rPr>
          <w:spacing w:val="1"/>
        </w:rPr>
        <w:t xml:space="preserve"> </w:t>
      </w:r>
      <w:r w:rsidRPr="00AC0B9F">
        <w:t>«групова</w:t>
      </w:r>
      <w:r w:rsidRPr="00AC0B9F">
        <w:rPr>
          <w:spacing w:val="1"/>
        </w:rPr>
        <w:t xml:space="preserve"> </w:t>
      </w:r>
      <w:r w:rsidRPr="00AC0B9F">
        <w:t>або</w:t>
      </w:r>
      <w:r w:rsidRPr="00AC0B9F">
        <w:rPr>
          <w:spacing w:val="1"/>
        </w:rPr>
        <w:t xml:space="preserve"> </w:t>
      </w:r>
      <w:r w:rsidRPr="00AC0B9F">
        <w:t>індивідуальна</w:t>
      </w:r>
      <w:r w:rsidRPr="00AC0B9F">
        <w:rPr>
          <w:spacing w:val="1"/>
        </w:rPr>
        <w:t xml:space="preserve"> </w:t>
      </w:r>
      <w:r w:rsidRPr="00AC0B9F">
        <w:t>взаємодія</w:t>
      </w:r>
      <w:r w:rsidRPr="00AC0B9F">
        <w:rPr>
          <w:spacing w:val="1"/>
        </w:rPr>
        <w:t xml:space="preserve"> </w:t>
      </w:r>
      <w:r w:rsidRPr="00AC0B9F">
        <w:t>індивідів</w:t>
      </w:r>
      <w:r w:rsidRPr="00AC0B9F">
        <w:rPr>
          <w:spacing w:val="1"/>
        </w:rPr>
        <w:t xml:space="preserve"> </w:t>
      </w:r>
      <w:r w:rsidRPr="00AC0B9F">
        <w:t>з</w:t>
      </w:r>
      <w:r w:rsidRPr="00AC0B9F">
        <w:rPr>
          <w:spacing w:val="1"/>
        </w:rPr>
        <w:t xml:space="preserve"> </w:t>
      </w:r>
      <w:r w:rsidRPr="00AC0B9F">
        <w:t>органами</w:t>
      </w:r>
      <w:r w:rsidRPr="00AC0B9F">
        <w:rPr>
          <w:spacing w:val="1"/>
        </w:rPr>
        <w:t xml:space="preserve"> </w:t>
      </w:r>
      <w:r w:rsidRPr="00AC0B9F">
        <w:t>влади</w:t>
      </w:r>
      <w:r w:rsidRPr="00AC0B9F">
        <w:rPr>
          <w:spacing w:val="1"/>
        </w:rPr>
        <w:t xml:space="preserve"> </w:t>
      </w:r>
      <w:r w:rsidRPr="00AC0B9F">
        <w:t>і</w:t>
      </w:r>
      <w:r w:rsidRPr="00AC0B9F">
        <w:rPr>
          <w:spacing w:val="1"/>
        </w:rPr>
        <w:t xml:space="preserve"> </w:t>
      </w:r>
      <w:r w:rsidRPr="00AC0B9F">
        <w:t>між</w:t>
      </w:r>
      <w:r w:rsidRPr="00AC0B9F">
        <w:rPr>
          <w:spacing w:val="1"/>
        </w:rPr>
        <w:t xml:space="preserve"> </w:t>
      </w:r>
      <w:r w:rsidRPr="00AC0B9F">
        <w:t>собою,</w:t>
      </w:r>
      <w:r w:rsidRPr="00AC0B9F">
        <w:rPr>
          <w:spacing w:val="1"/>
        </w:rPr>
        <w:t xml:space="preserve"> </w:t>
      </w:r>
      <w:r w:rsidRPr="00AC0B9F">
        <w:t>що</w:t>
      </w:r>
      <w:r w:rsidRPr="00AC0B9F">
        <w:rPr>
          <w:spacing w:val="1"/>
        </w:rPr>
        <w:t xml:space="preserve"> </w:t>
      </w:r>
      <w:r w:rsidRPr="00AC0B9F">
        <w:t>здійснюється</w:t>
      </w:r>
      <w:r w:rsidRPr="00AC0B9F">
        <w:rPr>
          <w:spacing w:val="1"/>
        </w:rPr>
        <w:t xml:space="preserve"> </w:t>
      </w:r>
      <w:r w:rsidRPr="00AC0B9F">
        <w:t>в</w:t>
      </w:r>
      <w:r w:rsidRPr="00AC0B9F">
        <w:rPr>
          <w:spacing w:val="1"/>
        </w:rPr>
        <w:t xml:space="preserve"> </w:t>
      </w:r>
      <w:r w:rsidRPr="00AC0B9F">
        <w:t>публічному</w:t>
      </w:r>
      <w:r w:rsidRPr="00AC0B9F">
        <w:rPr>
          <w:spacing w:val="1"/>
        </w:rPr>
        <w:t xml:space="preserve"> </w:t>
      </w:r>
      <w:r w:rsidRPr="00AC0B9F">
        <w:t>просторі</w:t>
      </w:r>
      <w:r w:rsidRPr="00AC0B9F">
        <w:rPr>
          <w:spacing w:val="1"/>
        </w:rPr>
        <w:t xml:space="preserve"> </w:t>
      </w:r>
      <w:r w:rsidRPr="00AC0B9F">
        <w:t>для</w:t>
      </w:r>
      <w:r w:rsidRPr="00AC0B9F">
        <w:rPr>
          <w:spacing w:val="1"/>
        </w:rPr>
        <w:t xml:space="preserve"> </w:t>
      </w:r>
      <w:r w:rsidRPr="00AC0B9F">
        <w:t>захисту</w:t>
      </w:r>
      <w:r w:rsidRPr="00AC0B9F">
        <w:rPr>
          <w:spacing w:val="1"/>
        </w:rPr>
        <w:t xml:space="preserve"> </w:t>
      </w:r>
      <w:r w:rsidRPr="00AC0B9F">
        <w:t>власних,</w:t>
      </w:r>
      <w:r w:rsidRPr="00AC0B9F">
        <w:rPr>
          <w:spacing w:val="1"/>
        </w:rPr>
        <w:t xml:space="preserve"> </w:t>
      </w:r>
      <w:r w:rsidRPr="00AC0B9F">
        <w:t>групових</w:t>
      </w:r>
      <w:r w:rsidRPr="00AC0B9F">
        <w:rPr>
          <w:spacing w:val="1"/>
        </w:rPr>
        <w:t xml:space="preserve"> </w:t>
      </w:r>
      <w:r w:rsidRPr="00AC0B9F">
        <w:t>чи</w:t>
      </w:r>
      <w:r w:rsidR="00CF6464" w:rsidRPr="00AC0B9F">
        <w:rPr>
          <w:spacing w:val="-67"/>
        </w:rPr>
        <w:t xml:space="preserve"> </w:t>
      </w:r>
      <w:r w:rsidRPr="00AC0B9F">
        <w:t>суспільно-значущих прав і інтересів»</w:t>
      </w:r>
      <w:r w:rsidR="00CF6464" w:rsidRPr="00AC0B9F">
        <w:rPr>
          <w:rStyle w:val="ab"/>
        </w:rPr>
        <w:footnoteReference w:id="17"/>
      </w:r>
      <w:r w:rsidRPr="00AC0B9F">
        <w:t xml:space="preserve">. </w:t>
      </w:r>
      <w:r w:rsidR="001C0771" w:rsidRPr="00AC0B9F">
        <w:t>Вказане визначення підкреслює</w:t>
      </w:r>
      <w:r w:rsidRPr="00AC0B9F">
        <w:t xml:space="preserve"> не лише</w:t>
      </w:r>
      <w:r w:rsidRPr="00AC0B9F">
        <w:rPr>
          <w:spacing w:val="1"/>
        </w:rPr>
        <w:t xml:space="preserve"> </w:t>
      </w:r>
      <w:r w:rsidRPr="00AC0B9F">
        <w:t>певну мету громадянської активності, але й атрибут комунікації громадян як з</w:t>
      </w:r>
      <w:r w:rsidRPr="00AC0B9F">
        <w:rPr>
          <w:spacing w:val="1"/>
        </w:rPr>
        <w:t xml:space="preserve"> </w:t>
      </w:r>
      <w:r w:rsidRPr="00AC0B9F">
        <w:t>органами влади,</w:t>
      </w:r>
      <w:r w:rsidRPr="00AC0B9F">
        <w:rPr>
          <w:spacing w:val="3"/>
        </w:rPr>
        <w:t xml:space="preserve"> </w:t>
      </w:r>
      <w:r w:rsidRPr="00AC0B9F">
        <w:t>так</w:t>
      </w:r>
      <w:r w:rsidRPr="00AC0B9F">
        <w:rPr>
          <w:spacing w:val="1"/>
        </w:rPr>
        <w:t xml:space="preserve"> </w:t>
      </w:r>
      <w:r w:rsidRPr="00AC0B9F">
        <w:t>і</w:t>
      </w:r>
      <w:r w:rsidRPr="00AC0B9F">
        <w:rPr>
          <w:spacing w:val="-5"/>
        </w:rPr>
        <w:t xml:space="preserve"> </w:t>
      </w:r>
      <w:r w:rsidRPr="00AC0B9F">
        <w:t>між</w:t>
      </w:r>
      <w:r w:rsidRPr="00AC0B9F">
        <w:rPr>
          <w:spacing w:val="1"/>
        </w:rPr>
        <w:t xml:space="preserve"> </w:t>
      </w:r>
      <w:r w:rsidRPr="00AC0B9F">
        <w:t>собою.</w:t>
      </w:r>
    </w:p>
    <w:p w14:paraId="667E2C5E" w14:textId="77777777" w:rsidR="002A5A0C" w:rsidRPr="00AC0B9F" w:rsidRDefault="002A5A0C" w:rsidP="004D54FC">
      <w:pPr>
        <w:pStyle w:val="Default"/>
        <w:spacing w:line="360" w:lineRule="auto"/>
        <w:ind w:firstLine="708"/>
        <w:jc w:val="both"/>
        <w:rPr>
          <w:color w:val="auto"/>
          <w:sz w:val="28"/>
          <w:szCs w:val="28"/>
          <w:lang w:val="uk-UA"/>
        </w:rPr>
      </w:pPr>
      <w:r w:rsidRPr="00AC0B9F">
        <w:rPr>
          <w:color w:val="auto"/>
          <w:sz w:val="28"/>
          <w:szCs w:val="28"/>
          <w:lang w:val="uk-UA"/>
        </w:rPr>
        <w:t xml:space="preserve">Аналізуючи наукову літературу, варто зазначити, що більшість науковців сходяться на тому, що громадянська активність – структурно-змістовна якість особистості, яка формується та розвивається на основі власних ціннісних орієнтацій, враховуючи цінності суспільства і правові норми й вимоги держави, спрямовує діяльність, поведінку, спілкування людини, як представника соціального, на створення світу громадянських відносин та відображає характер інституціональної взаємодії з владою. </w:t>
      </w:r>
    </w:p>
    <w:p w14:paraId="1178EDDD" w14:textId="77777777" w:rsidR="002A5A0C" w:rsidRPr="00AC0B9F" w:rsidRDefault="002A5A0C" w:rsidP="004D54FC">
      <w:pPr>
        <w:pStyle w:val="Default"/>
        <w:spacing w:line="360" w:lineRule="auto"/>
        <w:ind w:firstLine="708"/>
        <w:jc w:val="both"/>
        <w:rPr>
          <w:sz w:val="28"/>
          <w:szCs w:val="28"/>
          <w:lang w:val="uk-UA"/>
        </w:rPr>
      </w:pPr>
      <w:r w:rsidRPr="00AC0B9F">
        <w:rPr>
          <w:color w:val="auto"/>
          <w:sz w:val="28"/>
          <w:szCs w:val="28"/>
          <w:lang w:val="uk-UA"/>
        </w:rPr>
        <w:lastRenderedPageBreak/>
        <w:t xml:space="preserve">Таке визначення </w:t>
      </w:r>
      <w:r w:rsidRPr="00AC0B9F">
        <w:rPr>
          <w:sz w:val="28"/>
          <w:szCs w:val="28"/>
          <w:lang w:val="uk-UA"/>
        </w:rPr>
        <w:t>є доволі громіздким, тому, на нашу думку, слід поєднати</w:t>
      </w:r>
      <w:r w:rsidRPr="00AC0B9F">
        <w:rPr>
          <w:spacing w:val="-67"/>
          <w:sz w:val="28"/>
          <w:szCs w:val="28"/>
          <w:lang w:val="uk-UA"/>
        </w:rPr>
        <w:t xml:space="preserve"> </w:t>
      </w:r>
      <w:r w:rsidRPr="00AC0B9F">
        <w:rPr>
          <w:sz w:val="28"/>
          <w:szCs w:val="28"/>
          <w:lang w:val="uk-UA"/>
        </w:rPr>
        <w:t>ті</w:t>
      </w:r>
      <w:r w:rsidRPr="00AC0B9F">
        <w:rPr>
          <w:spacing w:val="1"/>
          <w:sz w:val="28"/>
          <w:szCs w:val="28"/>
          <w:lang w:val="uk-UA"/>
        </w:rPr>
        <w:t xml:space="preserve"> </w:t>
      </w:r>
      <w:r w:rsidRPr="00AC0B9F">
        <w:rPr>
          <w:sz w:val="28"/>
          <w:szCs w:val="28"/>
          <w:lang w:val="uk-UA"/>
        </w:rPr>
        <w:t>його</w:t>
      </w:r>
      <w:r w:rsidRPr="00AC0B9F">
        <w:rPr>
          <w:spacing w:val="1"/>
          <w:sz w:val="28"/>
          <w:szCs w:val="28"/>
          <w:lang w:val="uk-UA"/>
        </w:rPr>
        <w:t xml:space="preserve"> </w:t>
      </w:r>
      <w:r w:rsidRPr="00AC0B9F">
        <w:rPr>
          <w:sz w:val="28"/>
          <w:szCs w:val="28"/>
          <w:lang w:val="uk-UA"/>
        </w:rPr>
        <w:t>складові,</w:t>
      </w:r>
      <w:r w:rsidRPr="00AC0B9F">
        <w:rPr>
          <w:spacing w:val="1"/>
          <w:sz w:val="28"/>
          <w:szCs w:val="28"/>
          <w:lang w:val="uk-UA"/>
        </w:rPr>
        <w:t xml:space="preserve"> </w:t>
      </w:r>
      <w:r w:rsidRPr="00AC0B9F">
        <w:rPr>
          <w:sz w:val="28"/>
          <w:szCs w:val="28"/>
          <w:lang w:val="uk-UA"/>
        </w:rPr>
        <w:t>що</w:t>
      </w:r>
      <w:r w:rsidRPr="00AC0B9F">
        <w:rPr>
          <w:spacing w:val="1"/>
          <w:sz w:val="28"/>
          <w:szCs w:val="28"/>
          <w:lang w:val="uk-UA"/>
        </w:rPr>
        <w:t xml:space="preserve"> </w:t>
      </w:r>
      <w:r w:rsidRPr="00AC0B9F">
        <w:rPr>
          <w:sz w:val="28"/>
          <w:szCs w:val="28"/>
          <w:lang w:val="uk-UA"/>
        </w:rPr>
        <w:t>фактично</w:t>
      </w:r>
      <w:r w:rsidRPr="00AC0B9F">
        <w:rPr>
          <w:spacing w:val="1"/>
          <w:sz w:val="28"/>
          <w:szCs w:val="28"/>
          <w:lang w:val="uk-UA"/>
        </w:rPr>
        <w:t xml:space="preserve"> </w:t>
      </w:r>
      <w:r w:rsidRPr="00AC0B9F">
        <w:rPr>
          <w:sz w:val="28"/>
          <w:szCs w:val="28"/>
          <w:lang w:val="uk-UA"/>
        </w:rPr>
        <w:t>дублюють</w:t>
      </w:r>
      <w:r w:rsidRPr="00AC0B9F">
        <w:rPr>
          <w:spacing w:val="1"/>
          <w:sz w:val="28"/>
          <w:szCs w:val="28"/>
          <w:lang w:val="uk-UA"/>
        </w:rPr>
        <w:t xml:space="preserve"> </w:t>
      </w:r>
      <w:r w:rsidRPr="00AC0B9F">
        <w:rPr>
          <w:sz w:val="28"/>
          <w:szCs w:val="28"/>
          <w:lang w:val="uk-UA"/>
        </w:rPr>
        <w:t>одна</w:t>
      </w:r>
      <w:r w:rsidRPr="00AC0B9F">
        <w:rPr>
          <w:spacing w:val="1"/>
          <w:sz w:val="28"/>
          <w:szCs w:val="28"/>
          <w:lang w:val="uk-UA"/>
        </w:rPr>
        <w:t xml:space="preserve"> </w:t>
      </w:r>
      <w:r w:rsidRPr="00AC0B9F">
        <w:rPr>
          <w:sz w:val="28"/>
          <w:szCs w:val="28"/>
          <w:lang w:val="uk-UA"/>
        </w:rPr>
        <w:t>одну.</w:t>
      </w:r>
      <w:r w:rsidRPr="00AC0B9F">
        <w:rPr>
          <w:spacing w:val="1"/>
          <w:sz w:val="28"/>
          <w:szCs w:val="28"/>
          <w:lang w:val="uk-UA"/>
        </w:rPr>
        <w:t xml:space="preserve"> </w:t>
      </w:r>
      <w:r w:rsidRPr="00AC0B9F">
        <w:rPr>
          <w:sz w:val="28"/>
          <w:szCs w:val="28"/>
          <w:lang w:val="uk-UA"/>
        </w:rPr>
        <w:t>Це</w:t>
      </w:r>
      <w:r w:rsidRPr="00AC0B9F">
        <w:rPr>
          <w:spacing w:val="1"/>
          <w:sz w:val="28"/>
          <w:szCs w:val="28"/>
          <w:lang w:val="uk-UA"/>
        </w:rPr>
        <w:t xml:space="preserve"> </w:t>
      </w:r>
      <w:r w:rsidRPr="00AC0B9F">
        <w:rPr>
          <w:sz w:val="28"/>
          <w:szCs w:val="28"/>
          <w:lang w:val="uk-UA"/>
        </w:rPr>
        <w:t>дозволить</w:t>
      </w:r>
      <w:r w:rsidRPr="00AC0B9F">
        <w:rPr>
          <w:spacing w:val="70"/>
          <w:sz w:val="28"/>
          <w:szCs w:val="28"/>
          <w:lang w:val="uk-UA"/>
        </w:rPr>
        <w:t xml:space="preserve"> </w:t>
      </w:r>
      <w:r w:rsidRPr="00AC0B9F">
        <w:rPr>
          <w:sz w:val="28"/>
          <w:szCs w:val="28"/>
          <w:lang w:val="uk-UA"/>
        </w:rPr>
        <w:t>не</w:t>
      </w:r>
      <w:r w:rsidRPr="00AC0B9F">
        <w:rPr>
          <w:spacing w:val="1"/>
          <w:sz w:val="28"/>
          <w:szCs w:val="28"/>
          <w:lang w:val="uk-UA"/>
        </w:rPr>
        <w:t xml:space="preserve"> </w:t>
      </w:r>
      <w:r w:rsidRPr="00AC0B9F">
        <w:rPr>
          <w:sz w:val="28"/>
          <w:szCs w:val="28"/>
          <w:lang w:val="uk-UA"/>
        </w:rPr>
        <w:t>спотворити</w:t>
      </w:r>
      <w:r w:rsidRPr="00AC0B9F">
        <w:rPr>
          <w:spacing w:val="1"/>
          <w:sz w:val="28"/>
          <w:szCs w:val="28"/>
          <w:lang w:val="uk-UA"/>
        </w:rPr>
        <w:t xml:space="preserve"> </w:t>
      </w:r>
      <w:r w:rsidRPr="00AC0B9F">
        <w:rPr>
          <w:sz w:val="28"/>
          <w:szCs w:val="28"/>
          <w:lang w:val="uk-UA"/>
        </w:rPr>
        <w:t>початковий</w:t>
      </w:r>
      <w:r w:rsidRPr="00AC0B9F">
        <w:rPr>
          <w:spacing w:val="1"/>
          <w:sz w:val="28"/>
          <w:szCs w:val="28"/>
          <w:lang w:val="uk-UA"/>
        </w:rPr>
        <w:t xml:space="preserve"> </w:t>
      </w:r>
      <w:r w:rsidRPr="00AC0B9F">
        <w:rPr>
          <w:sz w:val="28"/>
          <w:szCs w:val="28"/>
          <w:lang w:val="uk-UA"/>
        </w:rPr>
        <w:t>сенс,</w:t>
      </w:r>
      <w:r w:rsidRPr="00AC0B9F">
        <w:rPr>
          <w:spacing w:val="1"/>
          <w:sz w:val="28"/>
          <w:szCs w:val="28"/>
          <w:lang w:val="uk-UA"/>
        </w:rPr>
        <w:t xml:space="preserve"> </w:t>
      </w:r>
      <w:r w:rsidRPr="00AC0B9F">
        <w:rPr>
          <w:sz w:val="28"/>
          <w:szCs w:val="28"/>
          <w:lang w:val="uk-UA"/>
        </w:rPr>
        <w:t>а</w:t>
      </w:r>
      <w:r w:rsidRPr="00AC0B9F">
        <w:rPr>
          <w:spacing w:val="1"/>
          <w:sz w:val="28"/>
          <w:szCs w:val="28"/>
          <w:lang w:val="uk-UA"/>
        </w:rPr>
        <w:t xml:space="preserve"> </w:t>
      </w:r>
      <w:r w:rsidRPr="00AC0B9F">
        <w:rPr>
          <w:sz w:val="28"/>
          <w:szCs w:val="28"/>
          <w:lang w:val="uk-UA"/>
        </w:rPr>
        <w:t>зберегти</w:t>
      </w:r>
      <w:r w:rsidRPr="00AC0B9F">
        <w:rPr>
          <w:spacing w:val="1"/>
          <w:sz w:val="28"/>
          <w:szCs w:val="28"/>
          <w:lang w:val="uk-UA"/>
        </w:rPr>
        <w:t xml:space="preserve"> </w:t>
      </w:r>
      <w:r w:rsidRPr="00AC0B9F">
        <w:rPr>
          <w:sz w:val="28"/>
          <w:szCs w:val="28"/>
          <w:lang w:val="uk-UA"/>
        </w:rPr>
        <w:t>зміст</w:t>
      </w:r>
      <w:r w:rsidRPr="00AC0B9F">
        <w:rPr>
          <w:spacing w:val="1"/>
          <w:sz w:val="28"/>
          <w:szCs w:val="28"/>
          <w:lang w:val="uk-UA"/>
        </w:rPr>
        <w:t xml:space="preserve"> </w:t>
      </w:r>
      <w:r w:rsidRPr="00AC0B9F">
        <w:rPr>
          <w:sz w:val="28"/>
          <w:szCs w:val="28"/>
          <w:lang w:val="uk-UA"/>
        </w:rPr>
        <w:t>поняття.</w:t>
      </w:r>
    </w:p>
    <w:p w14:paraId="6749F759" w14:textId="77777777" w:rsidR="00296DDC" w:rsidRPr="00AC0B9F" w:rsidRDefault="008817FC" w:rsidP="004D54FC">
      <w:pPr>
        <w:pStyle w:val="a5"/>
        <w:tabs>
          <w:tab w:val="left" w:pos="1134"/>
        </w:tabs>
        <w:spacing w:line="360" w:lineRule="auto"/>
        <w:ind w:left="0" w:firstLine="705"/>
      </w:pPr>
      <w:r w:rsidRPr="00AC0B9F">
        <w:t xml:space="preserve">Крім того, заслуговує на увагу думка </w:t>
      </w:r>
      <w:proofErr w:type="spellStart"/>
      <w:r w:rsidRPr="00AC0B9F">
        <w:t>Татай</w:t>
      </w:r>
      <w:proofErr w:type="spellEnd"/>
      <w:r w:rsidRPr="00AC0B9F">
        <w:t xml:space="preserve"> Е.О., яка полягає у тому, що синтез</w:t>
      </w:r>
      <w:r w:rsidR="00296DDC" w:rsidRPr="00AC0B9F">
        <w:rPr>
          <w:spacing w:val="1"/>
        </w:rPr>
        <w:t xml:space="preserve"> </w:t>
      </w:r>
      <w:r w:rsidR="00296DDC" w:rsidRPr="00AC0B9F">
        <w:t>ознак</w:t>
      </w:r>
      <w:r w:rsidR="00296DDC" w:rsidRPr="00AC0B9F">
        <w:rPr>
          <w:spacing w:val="1"/>
        </w:rPr>
        <w:t xml:space="preserve"> </w:t>
      </w:r>
      <w:r w:rsidRPr="00AC0B9F">
        <w:rPr>
          <w:spacing w:val="1"/>
        </w:rPr>
        <w:t xml:space="preserve">громадянської активності </w:t>
      </w:r>
      <w:r w:rsidR="00296DDC" w:rsidRPr="00AC0B9F">
        <w:t>дозволяє</w:t>
      </w:r>
      <w:r w:rsidR="00296DDC" w:rsidRPr="00AC0B9F">
        <w:rPr>
          <w:spacing w:val="1"/>
        </w:rPr>
        <w:t xml:space="preserve"> </w:t>
      </w:r>
      <w:r w:rsidR="00296DDC" w:rsidRPr="00AC0B9F">
        <w:t>дати</w:t>
      </w:r>
      <w:r w:rsidR="00296DDC" w:rsidRPr="00AC0B9F">
        <w:rPr>
          <w:spacing w:val="1"/>
        </w:rPr>
        <w:t xml:space="preserve"> </w:t>
      </w:r>
      <w:r w:rsidR="00296DDC" w:rsidRPr="00AC0B9F">
        <w:t>перше</w:t>
      </w:r>
      <w:r w:rsidR="00296DDC" w:rsidRPr="00AC0B9F">
        <w:rPr>
          <w:spacing w:val="1"/>
        </w:rPr>
        <w:t xml:space="preserve"> </w:t>
      </w:r>
      <w:r w:rsidR="00296DDC" w:rsidRPr="00AC0B9F">
        <w:t>визначення</w:t>
      </w:r>
      <w:r w:rsidR="00296DDC" w:rsidRPr="00AC0B9F">
        <w:rPr>
          <w:spacing w:val="1"/>
        </w:rPr>
        <w:t xml:space="preserve"> </w:t>
      </w:r>
      <w:r w:rsidR="00296DDC" w:rsidRPr="00AC0B9F">
        <w:t>поняття:</w:t>
      </w:r>
      <w:r w:rsidR="00296DDC" w:rsidRPr="00AC0B9F">
        <w:rPr>
          <w:spacing w:val="1"/>
        </w:rPr>
        <w:t xml:space="preserve"> </w:t>
      </w:r>
      <w:r w:rsidR="00296DDC" w:rsidRPr="00AC0B9F">
        <w:t>вільна,</w:t>
      </w:r>
      <w:r w:rsidR="00296DDC" w:rsidRPr="00AC0B9F">
        <w:rPr>
          <w:spacing w:val="1"/>
        </w:rPr>
        <w:t xml:space="preserve"> </w:t>
      </w:r>
      <w:r w:rsidR="00296DDC" w:rsidRPr="00AC0B9F">
        <w:t>усвідомлена</w:t>
      </w:r>
      <w:r w:rsidR="00296DDC" w:rsidRPr="00AC0B9F">
        <w:rPr>
          <w:spacing w:val="1"/>
        </w:rPr>
        <w:t xml:space="preserve"> </w:t>
      </w:r>
      <w:r w:rsidR="00296DDC" w:rsidRPr="00AC0B9F">
        <w:t>та</w:t>
      </w:r>
      <w:r w:rsidR="00296DDC" w:rsidRPr="00AC0B9F">
        <w:rPr>
          <w:spacing w:val="1"/>
        </w:rPr>
        <w:t xml:space="preserve"> </w:t>
      </w:r>
      <w:r w:rsidR="00296DDC" w:rsidRPr="00AC0B9F">
        <w:rPr>
          <w:position w:val="1"/>
        </w:rPr>
        <w:t>цілеспрямована</w:t>
      </w:r>
      <w:r w:rsidR="00296DDC" w:rsidRPr="00AC0B9F">
        <w:rPr>
          <w:spacing w:val="1"/>
          <w:position w:val="1"/>
        </w:rPr>
        <w:t xml:space="preserve"> </w:t>
      </w:r>
      <w:r w:rsidR="00296DDC" w:rsidRPr="00AC0B9F">
        <w:t>легальна</w:t>
      </w:r>
      <w:r w:rsidR="00296DDC" w:rsidRPr="00AC0B9F">
        <w:rPr>
          <w:spacing w:val="1"/>
        </w:rPr>
        <w:t xml:space="preserve"> </w:t>
      </w:r>
      <w:r w:rsidR="00296DDC" w:rsidRPr="00AC0B9F">
        <w:t>діяльність</w:t>
      </w:r>
      <w:r w:rsidR="00296DDC" w:rsidRPr="00AC0B9F">
        <w:rPr>
          <w:spacing w:val="1"/>
        </w:rPr>
        <w:t xml:space="preserve"> </w:t>
      </w:r>
      <w:r w:rsidR="00296DDC" w:rsidRPr="00AC0B9F">
        <w:t>та</w:t>
      </w:r>
      <w:r w:rsidR="00296DDC" w:rsidRPr="00AC0B9F">
        <w:rPr>
          <w:spacing w:val="1"/>
        </w:rPr>
        <w:t xml:space="preserve"> </w:t>
      </w:r>
      <w:r w:rsidR="00296DDC" w:rsidRPr="00AC0B9F">
        <w:t>комунікація</w:t>
      </w:r>
      <w:r w:rsidR="00296DDC" w:rsidRPr="00AC0B9F">
        <w:rPr>
          <w:spacing w:val="1"/>
        </w:rPr>
        <w:t xml:space="preserve"> </w:t>
      </w:r>
      <w:r w:rsidR="00296DDC" w:rsidRPr="00AC0B9F">
        <w:t>громадян,</w:t>
      </w:r>
      <w:r w:rsidR="00296DDC" w:rsidRPr="00AC0B9F">
        <w:rPr>
          <w:spacing w:val="1"/>
        </w:rPr>
        <w:t xml:space="preserve"> </w:t>
      </w:r>
      <w:r w:rsidR="00296DDC" w:rsidRPr="00AC0B9F">
        <w:t>їх</w:t>
      </w:r>
      <w:r w:rsidR="00296DDC" w:rsidRPr="00AC0B9F">
        <w:rPr>
          <w:spacing w:val="1"/>
        </w:rPr>
        <w:t xml:space="preserve"> </w:t>
      </w:r>
      <w:r w:rsidR="00296DDC" w:rsidRPr="00AC0B9F">
        <w:t>політична</w:t>
      </w:r>
      <w:r w:rsidR="00296DDC" w:rsidRPr="00AC0B9F">
        <w:rPr>
          <w:spacing w:val="1"/>
        </w:rPr>
        <w:t xml:space="preserve"> </w:t>
      </w:r>
      <w:r w:rsidR="00296DDC" w:rsidRPr="00AC0B9F">
        <w:t>участь, що має на меті вирішення соціальних проблем, контроль за діяльністю</w:t>
      </w:r>
      <w:r w:rsidR="00296DDC" w:rsidRPr="00AC0B9F">
        <w:rPr>
          <w:spacing w:val="1"/>
        </w:rPr>
        <w:t xml:space="preserve"> </w:t>
      </w:r>
      <w:r w:rsidR="00296DDC" w:rsidRPr="00AC0B9F">
        <w:t>органів</w:t>
      </w:r>
      <w:r w:rsidR="00296DDC" w:rsidRPr="00AC0B9F">
        <w:rPr>
          <w:spacing w:val="1"/>
        </w:rPr>
        <w:t xml:space="preserve"> </w:t>
      </w:r>
      <w:r w:rsidR="00296DDC" w:rsidRPr="00AC0B9F">
        <w:t>влади,</w:t>
      </w:r>
      <w:r w:rsidR="00296DDC" w:rsidRPr="00AC0B9F">
        <w:rPr>
          <w:spacing w:val="1"/>
        </w:rPr>
        <w:t xml:space="preserve"> </w:t>
      </w:r>
      <w:r w:rsidR="00296DDC" w:rsidRPr="00AC0B9F">
        <w:t>захист</w:t>
      </w:r>
      <w:r w:rsidR="00296DDC" w:rsidRPr="00AC0B9F">
        <w:rPr>
          <w:spacing w:val="1"/>
        </w:rPr>
        <w:t xml:space="preserve"> </w:t>
      </w:r>
      <w:r w:rsidR="00296DDC" w:rsidRPr="00AC0B9F">
        <w:t>та</w:t>
      </w:r>
      <w:r w:rsidR="00296DDC" w:rsidRPr="00AC0B9F">
        <w:rPr>
          <w:spacing w:val="1"/>
        </w:rPr>
        <w:t xml:space="preserve"> </w:t>
      </w:r>
      <w:r w:rsidR="00296DDC" w:rsidRPr="00AC0B9F">
        <w:t>розширення</w:t>
      </w:r>
      <w:r w:rsidR="00296DDC" w:rsidRPr="00AC0B9F">
        <w:rPr>
          <w:spacing w:val="1"/>
        </w:rPr>
        <w:t xml:space="preserve"> </w:t>
      </w:r>
      <w:r w:rsidR="00296DDC" w:rsidRPr="00AC0B9F">
        <w:t>їх</w:t>
      </w:r>
      <w:r w:rsidR="00296DDC" w:rsidRPr="00AC0B9F">
        <w:rPr>
          <w:spacing w:val="1"/>
        </w:rPr>
        <w:t xml:space="preserve"> </w:t>
      </w:r>
      <w:r w:rsidR="00296DDC" w:rsidRPr="00AC0B9F">
        <w:t>прав.</w:t>
      </w:r>
      <w:r w:rsidR="00296DDC" w:rsidRPr="00AC0B9F">
        <w:rPr>
          <w:spacing w:val="1"/>
        </w:rPr>
        <w:t xml:space="preserve"> </w:t>
      </w:r>
      <w:r w:rsidR="00296DDC" w:rsidRPr="00AC0B9F">
        <w:t>При</w:t>
      </w:r>
      <w:r w:rsidR="00296DDC" w:rsidRPr="00AC0B9F">
        <w:rPr>
          <w:spacing w:val="1"/>
        </w:rPr>
        <w:t xml:space="preserve"> </w:t>
      </w:r>
      <w:r w:rsidR="00296DDC" w:rsidRPr="00AC0B9F">
        <w:t>цьому</w:t>
      </w:r>
      <w:r w:rsidR="00296DDC" w:rsidRPr="00AC0B9F">
        <w:rPr>
          <w:spacing w:val="1"/>
        </w:rPr>
        <w:t xml:space="preserve"> </w:t>
      </w:r>
      <w:r w:rsidR="00296DDC" w:rsidRPr="00AC0B9F">
        <w:t>діяльність</w:t>
      </w:r>
      <w:r w:rsidR="00296DDC" w:rsidRPr="00AC0B9F">
        <w:rPr>
          <w:spacing w:val="70"/>
        </w:rPr>
        <w:t xml:space="preserve"> </w:t>
      </w:r>
      <w:r w:rsidR="00296DDC" w:rsidRPr="00AC0B9F">
        <w:t>не</w:t>
      </w:r>
      <w:r w:rsidR="00296DDC" w:rsidRPr="00AC0B9F">
        <w:rPr>
          <w:spacing w:val="1"/>
        </w:rPr>
        <w:t xml:space="preserve"> </w:t>
      </w:r>
      <w:r w:rsidR="00296DDC" w:rsidRPr="00AC0B9F">
        <w:t>припускає</w:t>
      </w:r>
      <w:r w:rsidR="00296DDC" w:rsidRPr="00AC0B9F">
        <w:rPr>
          <w:spacing w:val="1"/>
        </w:rPr>
        <w:t xml:space="preserve"> </w:t>
      </w:r>
      <w:r w:rsidR="00296DDC" w:rsidRPr="00AC0B9F">
        <w:t>порушення</w:t>
      </w:r>
      <w:r w:rsidR="00296DDC" w:rsidRPr="00AC0B9F">
        <w:rPr>
          <w:spacing w:val="1"/>
        </w:rPr>
        <w:t xml:space="preserve"> </w:t>
      </w:r>
      <w:r w:rsidR="00296DDC" w:rsidRPr="00AC0B9F">
        <w:t>законних</w:t>
      </w:r>
      <w:r w:rsidR="00296DDC" w:rsidRPr="00AC0B9F">
        <w:rPr>
          <w:spacing w:val="1"/>
        </w:rPr>
        <w:t xml:space="preserve"> </w:t>
      </w:r>
      <w:r w:rsidR="00296DDC" w:rsidRPr="00AC0B9F">
        <w:t>інтересів</w:t>
      </w:r>
      <w:r w:rsidR="00296DDC" w:rsidRPr="00AC0B9F">
        <w:rPr>
          <w:spacing w:val="1"/>
        </w:rPr>
        <w:t xml:space="preserve"> </w:t>
      </w:r>
      <w:r w:rsidR="00296DDC" w:rsidRPr="00AC0B9F">
        <w:t>громадян</w:t>
      </w:r>
      <w:r w:rsidR="00296DDC" w:rsidRPr="00AC0B9F">
        <w:rPr>
          <w:spacing w:val="1"/>
        </w:rPr>
        <w:t xml:space="preserve"> </w:t>
      </w:r>
      <w:r w:rsidR="00296DDC" w:rsidRPr="00AC0B9F">
        <w:t>та</w:t>
      </w:r>
      <w:r w:rsidR="00296DDC" w:rsidRPr="00AC0B9F">
        <w:rPr>
          <w:spacing w:val="1"/>
        </w:rPr>
        <w:t xml:space="preserve"> </w:t>
      </w:r>
      <w:r w:rsidR="00296DDC" w:rsidRPr="00AC0B9F">
        <w:t>базується</w:t>
      </w:r>
      <w:r w:rsidR="00296DDC" w:rsidRPr="00AC0B9F">
        <w:rPr>
          <w:spacing w:val="1"/>
        </w:rPr>
        <w:t xml:space="preserve"> </w:t>
      </w:r>
      <w:r w:rsidR="00296DDC" w:rsidRPr="00AC0B9F">
        <w:t>на</w:t>
      </w:r>
      <w:r w:rsidR="00296DDC" w:rsidRPr="00AC0B9F">
        <w:rPr>
          <w:spacing w:val="1"/>
        </w:rPr>
        <w:t xml:space="preserve"> </w:t>
      </w:r>
      <w:r w:rsidR="00296DDC" w:rsidRPr="00AC0B9F">
        <w:t>громадянських</w:t>
      </w:r>
      <w:r w:rsidR="00296DDC" w:rsidRPr="00AC0B9F">
        <w:rPr>
          <w:spacing w:val="-4"/>
        </w:rPr>
        <w:t xml:space="preserve"> </w:t>
      </w:r>
      <w:r w:rsidR="00296DDC" w:rsidRPr="00AC0B9F">
        <w:t>цінностях.</w:t>
      </w:r>
    </w:p>
    <w:p w14:paraId="55E2549C" w14:textId="7C5442BC" w:rsidR="005F30F5" w:rsidRDefault="00CD3760" w:rsidP="004D54FC">
      <w:pPr>
        <w:tabs>
          <w:tab w:val="left" w:pos="1134"/>
        </w:tabs>
        <w:spacing w:after="0" w:line="360" w:lineRule="auto"/>
        <w:ind w:firstLine="705"/>
        <w:jc w:val="both"/>
        <w:rPr>
          <w:rFonts w:ascii="Times New Roman" w:hAnsi="Times New Roman" w:cs="Times New Roman"/>
          <w:sz w:val="28"/>
          <w:szCs w:val="28"/>
        </w:rPr>
      </w:pPr>
      <w:r>
        <w:rPr>
          <w:rFonts w:ascii="Times New Roman" w:hAnsi="Times New Roman" w:cs="Times New Roman"/>
          <w:sz w:val="28"/>
          <w:szCs w:val="28"/>
        </w:rPr>
        <w:t xml:space="preserve">У </w:t>
      </w:r>
      <w:r w:rsidR="001C0771" w:rsidRPr="00AC0B9F">
        <w:rPr>
          <w:rFonts w:ascii="Times New Roman" w:hAnsi="Times New Roman" w:cs="Times New Roman"/>
          <w:sz w:val="28"/>
          <w:szCs w:val="28"/>
        </w:rPr>
        <w:t xml:space="preserve">сучасному науковому </w:t>
      </w:r>
      <w:proofErr w:type="spellStart"/>
      <w:r w:rsidR="001C0771" w:rsidRPr="00AC0B9F">
        <w:rPr>
          <w:rFonts w:ascii="Times New Roman" w:hAnsi="Times New Roman" w:cs="Times New Roman"/>
          <w:sz w:val="28"/>
          <w:szCs w:val="28"/>
        </w:rPr>
        <w:t>диску</w:t>
      </w:r>
      <w:r w:rsidR="005F30F5" w:rsidRPr="00AC0B9F">
        <w:rPr>
          <w:rFonts w:ascii="Times New Roman" w:hAnsi="Times New Roman" w:cs="Times New Roman"/>
          <w:sz w:val="28"/>
          <w:szCs w:val="28"/>
        </w:rPr>
        <w:t>сі</w:t>
      </w:r>
      <w:proofErr w:type="spellEnd"/>
      <w:r w:rsidR="005F30F5" w:rsidRPr="00AC0B9F">
        <w:rPr>
          <w:rFonts w:ascii="Times New Roman" w:hAnsi="Times New Roman" w:cs="Times New Roman"/>
          <w:sz w:val="28"/>
          <w:szCs w:val="28"/>
        </w:rPr>
        <w:t xml:space="preserve"> виявляється ряд різних концепцій щодо розуміння його змісту і сутності. </w:t>
      </w:r>
      <w:r w:rsidR="001C0771" w:rsidRPr="00AC0B9F">
        <w:rPr>
          <w:rFonts w:ascii="Times New Roman" w:hAnsi="Times New Roman" w:cs="Times New Roman"/>
          <w:sz w:val="28"/>
          <w:szCs w:val="28"/>
        </w:rPr>
        <w:t xml:space="preserve">Не варто наполягати на визначенні єдиного правильного визначення вказаного терміну, адже він є багатоаспектним та багато значимим, а також </w:t>
      </w:r>
      <w:r w:rsidR="005F30F5" w:rsidRPr="00AC0B9F">
        <w:rPr>
          <w:rFonts w:ascii="Times New Roman" w:hAnsi="Times New Roman" w:cs="Times New Roman"/>
          <w:sz w:val="28"/>
          <w:szCs w:val="28"/>
        </w:rPr>
        <w:t xml:space="preserve">його теоретичний аналіз і практичне застосування отримує своє обґрунтування у кожній окремій галузі знань, виходячи з </w:t>
      </w:r>
      <w:r w:rsidR="001C0771" w:rsidRPr="00AC0B9F">
        <w:rPr>
          <w:rFonts w:ascii="Times New Roman" w:hAnsi="Times New Roman" w:cs="Times New Roman"/>
          <w:sz w:val="28"/>
          <w:szCs w:val="28"/>
        </w:rPr>
        <w:t>властивого</w:t>
      </w:r>
      <w:r w:rsidR="005F30F5" w:rsidRPr="00AC0B9F">
        <w:rPr>
          <w:rFonts w:ascii="Times New Roman" w:hAnsi="Times New Roman" w:cs="Times New Roman"/>
          <w:sz w:val="28"/>
          <w:szCs w:val="28"/>
        </w:rPr>
        <w:t xml:space="preserve"> кожній з них предмету науки. </w:t>
      </w:r>
    </w:p>
    <w:p w14:paraId="23E3EC41" w14:textId="77777777" w:rsidR="00CD3760" w:rsidRPr="009F172D" w:rsidRDefault="00CD3760" w:rsidP="00CD3760">
      <w:pPr>
        <w:pBdr>
          <w:top w:val="nil"/>
          <w:left w:val="nil"/>
          <w:bottom w:val="nil"/>
          <w:right w:val="nil"/>
          <w:between w:val="nil"/>
        </w:pBdr>
        <w:spacing w:line="360" w:lineRule="auto"/>
        <w:ind w:firstLine="708"/>
        <w:jc w:val="both"/>
        <w:rPr>
          <w:rFonts w:ascii="Times New Roman" w:hAnsi="Times New Roman" w:cs="Times New Roman"/>
          <w:color w:val="000000"/>
          <w:sz w:val="28"/>
          <w:szCs w:val="28"/>
        </w:rPr>
      </w:pPr>
      <w:r w:rsidRPr="009F172D">
        <w:rPr>
          <w:rFonts w:ascii="Times New Roman" w:hAnsi="Times New Roman" w:cs="Times New Roman"/>
          <w:color w:val="000000"/>
          <w:sz w:val="28"/>
          <w:szCs w:val="28"/>
        </w:rPr>
        <w:t>Отже, громадянську активність можна розуміти як систему ціннісних орієнтацій людини, що відображає її свідомі дії, спрямовані на втілення в життя усієї сукупності загальнолюдських, соціальних, політичних і громадянських цінностей, при розумному співвідношенні особистих і суспільних.</w:t>
      </w:r>
    </w:p>
    <w:p w14:paraId="66D4CB79" w14:textId="77777777" w:rsidR="007D7F38" w:rsidRPr="00AC0B9F" w:rsidRDefault="007D7F38" w:rsidP="00383996">
      <w:pPr>
        <w:pBdr>
          <w:top w:val="nil"/>
          <w:left w:val="nil"/>
          <w:bottom w:val="nil"/>
          <w:right w:val="nil"/>
          <w:between w:val="nil"/>
        </w:pBdr>
        <w:tabs>
          <w:tab w:val="left" w:pos="1418"/>
        </w:tabs>
        <w:spacing w:after="0" w:line="360" w:lineRule="auto"/>
        <w:jc w:val="both"/>
        <w:rPr>
          <w:rFonts w:ascii="Times New Roman" w:hAnsi="Times New Roman" w:cs="Times New Roman"/>
          <w:b/>
          <w:color w:val="000000"/>
          <w:sz w:val="28"/>
          <w:szCs w:val="28"/>
        </w:rPr>
      </w:pPr>
    </w:p>
    <w:p w14:paraId="5BD767D0" w14:textId="7A1968BC" w:rsidR="0014469F" w:rsidRPr="00CD3760" w:rsidRDefault="00572A6C" w:rsidP="00CD3760">
      <w:pPr>
        <w:pStyle w:val="a3"/>
        <w:numPr>
          <w:ilvl w:val="1"/>
          <w:numId w:val="23"/>
        </w:numPr>
        <w:pBdr>
          <w:top w:val="nil"/>
          <w:left w:val="nil"/>
          <w:bottom w:val="nil"/>
          <w:right w:val="nil"/>
          <w:between w:val="nil"/>
        </w:pBdr>
        <w:tabs>
          <w:tab w:val="left" w:pos="709"/>
        </w:tabs>
        <w:spacing w:after="0" w:line="360" w:lineRule="auto"/>
        <w:ind w:left="0" w:firstLine="709"/>
        <w:jc w:val="both"/>
        <w:rPr>
          <w:rFonts w:ascii="Times New Roman" w:hAnsi="Times New Roman" w:cs="Times New Roman"/>
          <w:color w:val="1F497D" w:themeColor="text2"/>
          <w:sz w:val="28"/>
          <w:szCs w:val="28"/>
        </w:rPr>
      </w:pPr>
      <w:r w:rsidRPr="00AC0B9F">
        <w:rPr>
          <w:rFonts w:ascii="Times New Roman" w:hAnsi="Times New Roman" w:cs="Times New Roman"/>
          <w:b/>
          <w:color w:val="000000"/>
          <w:sz w:val="28"/>
          <w:szCs w:val="28"/>
        </w:rPr>
        <w:t xml:space="preserve">Громадянська активність як основа формування громадянського суспільства  </w:t>
      </w:r>
    </w:p>
    <w:p w14:paraId="71B67F3C" w14:textId="77777777" w:rsidR="00A530BE" w:rsidRPr="00AC0B9F" w:rsidRDefault="006D019C" w:rsidP="00112932">
      <w:pPr>
        <w:pBdr>
          <w:top w:val="nil"/>
          <w:left w:val="nil"/>
          <w:bottom w:val="nil"/>
          <w:right w:val="nil"/>
          <w:between w:val="nil"/>
        </w:pBdr>
        <w:tabs>
          <w:tab w:val="left" w:pos="709"/>
        </w:tabs>
        <w:spacing w:after="0" w:line="360" w:lineRule="auto"/>
        <w:jc w:val="both"/>
        <w:rPr>
          <w:rFonts w:ascii="Times New Roman" w:hAnsi="Times New Roman" w:cs="Times New Roman"/>
          <w:sz w:val="28"/>
          <w:szCs w:val="28"/>
        </w:rPr>
      </w:pPr>
      <w:r w:rsidRPr="00AC0B9F">
        <w:rPr>
          <w:rFonts w:ascii="Times New Roman" w:hAnsi="Times New Roman" w:cs="Times New Roman"/>
          <w:sz w:val="28"/>
          <w:szCs w:val="28"/>
        </w:rPr>
        <w:tab/>
      </w:r>
      <w:r w:rsidR="00572A6C" w:rsidRPr="00AC0B9F">
        <w:rPr>
          <w:rFonts w:ascii="Times New Roman" w:hAnsi="Times New Roman" w:cs="Times New Roman"/>
          <w:sz w:val="28"/>
          <w:szCs w:val="28"/>
        </w:rPr>
        <w:t>Ф</w:t>
      </w:r>
      <w:r w:rsidR="00A530BE" w:rsidRPr="00AC0B9F">
        <w:rPr>
          <w:rFonts w:ascii="Times New Roman" w:hAnsi="Times New Roman" w:cs="Times New Roman"/>
          <w:sz w:val="28"/>
          <w:szCs w:val="28"/>
        </w:rPr>
        <w:t>еномен громадянської активності пов’язаний із вивченням</w:t>
      </w:r>
      <w:r w:rsidR="00A530BE" w:rsidRPr="00AC0B9F">
        <w:rPr>
          <w:rFonts w:ascii="Times New Roman" w:hAnsi="Times New Roman" w:cs="Times New Roman"/>
          <w:spacing w:val="1"/>
          <w:sz w:val="28"/>
          <w:szCs w:val="28"/>
        </w:rPr>
        <w:t xml:space="preserve"> </w:t>
      </w:r>
      <w:r w:rsidR="00CA23BC" w:rsidRPr="00AC0B9F">
        <w:rPr>
          <w:rFonts w:ascii="Times New Roman" w:hAnsi="Times New Roman" w:cs="Times New Roman"/>
          <w:sz w:val="28"/>
          <w:szCs w:val="28"/>
        </w:rPr>
        <w:t>такого ширшого</w:t>
      </w:r>
      <w:r w:rsidR="00A530BE" w:rsidRPr="00AC0B9F">
        <w:rPr>
          <w:rFonts w:ascii="Times New Roman" w:hAnsi="Times New Roman" w:cs="Times New Roman"/>
          <w:sz w:val="28"/>
          <w:szCs w:val="28"/>
        </w:rPr>
        <w:t xml:space="preserve"> явища, як громадянське суспільство.</w:t>
      </w:r>
      <w:r w:rsidR="00A530BE" w:rsidRPr="00AC0B9F">
        <w:rPr>
          <w:rFonts w:ascii="Times New Roman" w:hAnsi="Times New Roman" w:cs="Times New Roman"/>
          <w:spacing w:val="1"/>
          <w:sz w:val="28"/>
          <w:szCs w:val="28"/>
        </w:rPr>
        <w:t xml:space="preserve"> </w:t>
      </w:r>
      <w:r w:rsidR="000E73D4" w:rsidRPr="00AC0B9F">
        <w:rPr>
          <w:rFonts w:ascii="Times New Roman" w:hAnsi="Times New Roman" w:cs="Times New Roman"/>
          <w:sz w:val="28"/>
          <w:szCs w:val="28"/>
        </w:rPr>
        <w:t>А</w:t>
      </w:r>
      <w:r w:rsidR="00A530BE" w:rsidRPr="00AC0B9F">
        <w:rPr>
          <w:rFonts w:ascii="Times New Roman" w:hAnsi="Times New Roman" w:cs="Times New Roman"/>
          <w:sz w:val="28"/>
          <w:szCs w:val="28"/>
        </w:rPr>
        <w:t>наліз</w:t>
      </w:r>
      <w:r w:rsidR="00A530BE" w:rsidRPr="00AC0B9F">
        <w:rPr>
          <w:rFonts w:ascii="Times New Roman" w:hAnsi="Times New Roman" w:cs="Times New Roman"/>
          <w:spacing w:val="1"/>
          <w:sz w:val="28"/>
          <w:szCs w:val="28"/>
        </w:rPr>
        <w:t xml:space="preserve"> </w:t>
      </w:r>
      <w:r w:rsidR="00A530BE" w:rsidRPr="00AC0B9F">
        <w:rPr>
          <w:rFonts w:ascii="Times New Roman" w:hAnsi="Times New Roman" w:cs="Times New Roman"/>
          <w:sz w:val="28"/>
          <w:szCs w:val="28"/>
        </w:rPr>
        <w:t>розвитку</w:t>
      </w:r>
      <w:r w:rsidR="00A530BE" w:rsidRPr="00AC0B9F">
        <w:rPr>
          <w:rFonts w:ascii="Times New Roman" w:hAnsi="Times New Roman" w:cs="Times New Roman"/>
          <w:spacing w:val="1"/>
          <w:sz w:val="28"/>
          <w:szCs w:val="28"/>
        </w:rPr>
        <w:t xml:space="preserve"> </w:t>
      </w:r>
      <w:r w:rsidR="00A530BE" w:rsidRPr="00AC0B9F">
        <w:rPr>
          <w:rFonts w:ascii="Times New Roman" w:hAnsi="Times New Roman" w:cs="Times New Roman"/>
          <w:sz w:val="28"/>
          <w:szCs w:val="28"/>
        </w:rPr>
        <w:t>наукової</w:t>
      </w:r>
      <w:r w:rsidR="00A530BE" w:rsidRPr="00AC0B9F">
        <w:rPr>
          <w:rFonts w:ascii="Times New Roman" w:hAnsi="Times New Roman" w:cs="Times New Roman"/>
          <w:spacing w:val="1"/>
          <w:sz w:val="28"/>
          <w:szCs w:val="28"/>
        </w:rPr>
        <w:t xml:space="preserve"> </w:t>
      </w:r>
      <w:r w:rsidR="00A530BE" w:rsidRPr="00AC0B9F">
        <w:rPr>
          <w:rFonts w:ascii="Times New Roman" w:hAnsi="Times New Roman" w:cs="Times New Roman"/>
          <w:sz w:val="28"/>
          <w:szCs w:val="28"/>
        </w:rPr>
        <w:t>думки</w:t>
      </w:r>
      <w:r w:rsidR="00A530BE" w:rsidRPr="00AC0B9F">
        <w:rPr>
          <w:rFonts w:ascii="Times New Roman" w:hAnsi="Times New Roman" w:cs="Times New Roman"/>
          <w:spacing w:val="1"/>
          <w:sz w:val="28"/>
          <w:szCs w:val="28"/>
        </w:rPr>
        <w:t xml:space="preserve"> </w:t>
      </w:r>
      <w:r w:rsidR="00A530BE" w:rsidRPr="00AC0B9F">
        <w:rPr>
          <w:rFonts w:ascii="Times New Roman" w:hAnsi="Times New Roman" w:cs="Times New Roman"/>
          <w:sz w:val="28"/>
          <w:szCs w:val="28"/>
        </w:rPr>
        <w:t>та</w:t>
      </w:r>
      <w:r w:rsidR="00A530BE" w:rsidRPr="00AC0B9F">
        <w:rPr>
          <w:rFonts w:ascii="Times New Roman" w:hAnsi="Times New Roman" w:cs="Times New Roman"/>
          <w:spacing w:val="1"/>
          <w:sz w:val="28"/>
          <w:szCs w:val="28"/>
        </w:rPr>
        <w:t xml:space="preserve"> </w:t>
      </w:r>
      <w:r w:rsidR="00A530BE" w:rsidRPr="00AC0B9F">
        <w:rPr>
          <w:rFonts w:ascii="Times New Roman" w:hAnsi="Times New Roman" w:cs="Times New Roman"/>
          <w:sz w:val="28"/>
          <w:szCs w:val="28"/>
        </w:rPr>
        <w:t>концептуальних</w:t>
      </w:r>
      <w:r w:rsidR="00A530BE" w:rsidRPr="00AC0B9F">
        <w:rPr>
          <w:rFonts w:ascii="Times New Roman" w:hAnsi="Times New Roman" w:cs="Times New Roman"/>
          <w:spacing w:val="1"/>
          <w:sz w:val="28"/>
          <w:szCs w:val="28"/>
        </w:rPr>
        <w:t xml:space="preserve"> </w:t>
      </w:r>
      <w:r w:rsidR="00A530BE" w:rsidRPr="00AC0B9F">
        <w:rPr>
          <w:rFonts w:ascii="Times New Roman" w:hAnsi="Times New Roman" w:cs="Times New Roman"/>
          <w:sz w:val="28"/>
          <w:szCs w:val="28"/>
        </w:rPr>
        <w:t>підходів</w:t>
      </w:r>
      <w:r w:rsidR="00A530BE" w:rsidRPr="00AC0B9F">
        <w:rPr>
          <w:rFonts w:ascii="Times New Roman" w:hAnsi="Times New Roman" w:cs="Times New Roman"/>
          <w:spacing w:val="1"/>
          <w:sz w:val="28"/>
          <w:szCs w:val="28"/>
        </w:rPr>
        <w:t xml:space="preserve"> </w:t>
      </w:r>
      <w:r w:rsidR="00A530BE" w:rsidRPr="00AC0B9F">
        <w:rPr>
          <w:rFonts w:ascii="Times New Roman" w:hAnsi="Times New Roman" w:cs="Times New Roman"/>
          <w:sz w:val="28"/>
          <w:szCs w:val="28"/>
        </w:rPr>
        <w:t>до</w:t>
      </w:r>
      <w:r w:rsidR="00A530BE" w:rsidRPr="00AC0B9F">
        <w:rPr>
          <w:rFonts w:ascii="Times New Roman" w:hAnsi="Times New Roman" w:cs="Times New Roman"/>
          <w:spacing w:val="-67"/>
          <w:sz w:val="28"/>
          <w:szCs w:val="28"/>
        </w:rPr>
        <w:t xml:space="preserve"> </w:t>
      </w:r>
      <w:r w:rsidR="00A530BE" w:rsidRPr="00AC0B9F">
        <w:rPr>
          <w:rFonts w:ascii="Times New Roman" w:hAnsi="Times New Roman" w:cs="Times New Roman"/>
          <w:sz w:val="28"/>
          <w:szCs w:val="28"/>
        </w:rPr>
        <w:t>визначення громадянського суспільства</w:t>
      </w:r>
      <w:r w:rsidR="00DB5558" w:rsidRPr="00AC0B9F">
        <w:rPr>
          <w:rFonts w:ascii="Times New Roman" w:hAnsi="Times New Roman" w:cs="Times New Roman"/>
          <w:sz w:val="28"/>
          <w:szCs w:val="28"/>
        </w:rPr>
        <w:t xml:space="preserve"> </w:t>
      </w:r>
      <w:r w:rsidR="00DB5558" w:rsidRPr="00AC0B9F">
        <w:rPr>
          <w:rFonts w:ascii="Times New Roman" w:hAnsi="Times New Roman" w:cs="Times New Roman"/>
          <w:spacing w:val="1"/>
          <w:sz w:val="28"/>
          <w:szCs w:val="28"/>
        </w:rPr>
        <w:t xml:space="preserve">дозволить </w:t>
      </w:r>
      <w:r w:rsidR="00DB5558" w:rsidRPr="00AC0B9F">
        <w:rPr>
          <w:rFonts w:ascii="Times New Roman" w:hAnsi="Times New Roman" w:cs="Times New Roman"/>
          <w:sz w:val="28"/>
          <w:szCs w:val="28"/>
        </w:rPr>
        <w:t>конкретизувати певні риси</w:t>
      </w:r>
      <w:r w:rsidR="00DB5558" w:rsidRPr="00AC0B9F">
        <w:rPr>
          <w:rFonts w:ascii="Times New Roman" w:hAnsi="Times New Roman" w:cs="Times New Roman"/>
          <w:spacing w:val="1"/>
          <w:sz w:val="28"/>
          <w:szCs w:val="28"/>
        </w:rPr>
        <w:t xml:space="preserve"> </w:t>
      </w:r>
      <w:r w:rsidR="00DB5558" w:rsidRPr="00AC0B9F">
        <w:rPr>
          <w:rFonts w:ascii="Times New Roman" w:hAnsi="Times New Roman" w:cs="Times New Roman"/>
          <w:sz w:val="28"/>
          <w:szCs w:val="28"/>
        </w:rPr>
        <w:t>громадянської</w:t>
      </w:r>
      <w:r w:rsidR="00DB5558" w:rsidRPr="00AC0B9F">
        <w:rPr>
          <w:rFonts w:ascii="Times New Roman" w:hAnsi="Times New Roman" w:cs="Times New Roman"/>
          <w:spacing w:val="-5"/>
          <w:sz w:val="28"/>
          <w:szCs w:val="28"/>
        </w:rPr>
        <w:t xml:space="preserve"> </w:t>
      </w:r>
      <w:r w:rsidR="00DB5558" w:rsidRPr="00AC0B9F">
        <w:rPr>
          <w:rFonts w:ascii="Times New Roman" w:hAnsi="Times New Roman" w:cs="Times New Roman"/>
          <w:sz w:val="28"/>
          <w:szCs w:val="28"/>
        </w:rPr>
        <w:t>активності.</w:t>
      </w:r>
    </w:p>
    <w:p w14:paraId="013C177D" w14:textId="1102D6CC" w:rsidR="00B86D2E" w:rsidRPr="00AC0B9F" w:rsidRDefault="006D019C" w:rsidP="00112932">
      <w:pPr>
        <w:pStyle w:val="a5"/>
        <w:spacing w:line="360" w:lineRule="auto"/>
        <w:ind w:left="0"/>
        <w:rPr>
          <w:spacing w:val="1"/>
        </w:rPr>
      </w:pPr>
      <w:r w:rsidRPr="00AC0B9F">
        <w:t>Пов</w:t>
      </w:r>
      <w:r w:rsidR="00DB5558" w:rsidRPr="00AC0B9F">
        <w:t>’</w:t>
      </w:r>
      <w:r w:rsidRPr="00AC0B9F">
        <w:t xml:space="preserve">язаність </w:t>
      </w:r>
      <w:r w:rsidR="00CD3760">
        <w:t xml:space="preserve">громадянської активності </w:t>
      </w:r>
      <w:r w:rsidR="00D04C79">
        <w:t xml:space="preserve">та громадянського суспільства </w:t>
      </w:r>
      <w:r w:rsidRPr="00AC0B9F">
        <w:t xml:space="preserve">проявляється перш за все з огляду на те, що вказані явища </w:t>
      </w:r>
      <w:r w:rsidR="00F17D34" w:rsidRPr="00AC0B9F">
        <w:t>побудовані навколо</w:t>
      </w:r>
      <w:r w:rsidR="00F17D34" w:rsidRPr="00AC0B9F">
        <w:rPr>
          <w:spacing w:val="1"/>
        </w:rPr>
        <w:t xml:space="preserve"> </w:t>
      </w:r>
      <w:r w:rsidR="00F17D34" w:rsidRPr="00AC0B9F">
        <w:t>термінів</w:t>
      </w:r>
      <w:r w:rsidR="00572A6C" w:rsidRPr="00AC0B9F">
        <w:t xml:space="preserve"> </w:t>
      </w:r>
      <w:r w:rsidR="00F17D34" w:rsidRPr="00AC0B9F">
        <w:t>«громадянин»</w:t>
      </w:r>
      <w:r w:rsidR="00B86D2E" w:rsidRPr="00AC0B9F">
        <w:t xml:space="preserve"> </w:t>
      </w:r>
      <w:r w:rsidR="00F17D34" w:rsidRPr="00AC0B9F">
        <w:t xml:space="preserve">і    «громадянський».    Наприклад,    В. </w:t>
      </w:r>
      <w:proofErr w:type="spellStart"/>
      <w:r w:rsidR="00F17D34" w:rsidRPr="00AC0B9F">
        <w:t>Яблонський</w:t>
      </w:r>
      <w:proofErr w:type="spellEnd"/>
      <w:r w:rsidR="00F17D34" w:rsidRPr="00AC0B9F">
        <w:t>,</w:t>
      </w:r>
      <w:r w:rsidR="00F17D34" w:rsidRPr="00AC0B9F">
        <w:rPr>
          <w:spacing w:val="1"/>
        </w:rPr>
        <w:t xml:space="preserve"> </w:t>
      </w:r>
      <w:r w:rsidR="00F17D34" w:rsidRPr="00AC0B9F">
        <w:t>О.</w:t>
      </w:r>
      <w:r w:rsidR="00F17D34" w:rsidRPr="00AC0B9F">
        <w:rPr>
          <w:spacing w:val="2"/>
        </w:rPr>
        <w:t xml:space="preserve"> </w:t>
      </w:r>
      <w:r w:rsidR="00F17D34" w:rsidRPr="00AC0B9F">
        <w:lastRenderedPageBreak/>
        <w:t>Балакірєва,</w:t>
      </w:r>
      <w:r w:rsidR="00F17D34" w:rsidRPr="00AC0B9F">
        <w:rPr>
          <w:spacing w:val="34"/>
        </w:rPr>
        <w:t xml:space="preserve"> </w:t>
      </w:r>
      <w:r w:rsidR="00F17D34" w:rsidRPr="00AC0B9F">
        <w:t>Т.</w:t>
      </w:r>
      <w:r w:rsidR="00F17D34" w:rsidRPr="00AC0B9F">
        <w:rPr>
          <w:spacing w:val="6"/>
        </w:rPr>
        <w:t xml:space="preserve"> </w:t>
      </w:r>
      <w:r w:rsidR="00F17D34" w:rsidRPr="00AC0B9F">
        <w:t>Бондар,</w:t>
      </w:r>
      <w:r w:rsidR="00F17D34" w:rsidRPr="00AC0B9F">
        <w:rPr>
          <w:spacing w:val="33"/>
        </w:rPr>
        <w:t xml:space="preserve"> </w:t>
      </w:r>
      <w:r w:rsidR="00F17D34" w:rsidRPr="00AC0B9F">
        <w:t>Д.</w:t>
      </w:r>
      <w:r w:rsidR="00F17D34" w:rsidRPr="00AC0B9F">
        <w:rPr>
          <w:spacing w:val="-1"/>
        </w:rPr>
        <w:t xml:space="preserve"> </w:t>
      </w:r>
      <w:proofErr w:type="spellStart"/>
      <w:r w:rsidR="00F17D34" w:rsidRPr="00AC0B9F">
        <w:t>Дмитрук</w:t>
      </w:r>
      <w:proofErr w:type="spellEnd"/>
      <w:r w:rsidR="00F17D34" w:rsidRPr="00AC0B9F">
        <w:t>,</w:t>
      </w:r>
      <w:r w:rsidR="00F17D34" w:rsidRPr="00AC0B9F">
        <w:rPr>
          <w:spacing w:val="33"/>
        </w:rPr>
        <w:t xml:space="preserve"> </w:t>
      </w:r>
      <w:r w:rsidR="00F17D34" w:rsidRPr="00AC0B9F">
        <w:t>аналізуючи</w:t>
      </w:r>
      <w:r w:rsidR="00F17D34" w:rsidRPr="00AC0B9F">
        <w:rPr>
          <w:spacing w:val="31"/>
        </w:rPr>
        <w:t xml:space="preserve"> </w:t>
      </w:r>
      <w:r w:rsidR="00F17D34" w:rsidRPr="00AC0B9F">
        <w:t>стан розвитку громадянського суспільства України після 2014 року, вказують: «Громадянське</w:t>
      </w:r>
      <w:r w:rsidR="00F17D34" w:rsidRPr="00AC0B9F">
        <w:rPr>
          <w:spacing w:val="1"/>
        </w:rPr>
        <w:t xml:space="preserve"> </w:t>
      </w:r>
      <w:r w:rsidR="00F17D34" w:rsidRPr="00AC0B9F">
        <w:t>суспільство зазвичай характеризується громадянською активністю»</w:t>
      </w:r>
      <w:r w:rsidR="003A0AFA" w:rsidRPr="00AC0B9F">
        <w:rPr>
          <w:rStyle w:val="ab"/>
        </w:rPr>
        <w:footnoteReference w:id="18"/>
      </w:r>
      <w:r w:rsidR="003A0AFA" w:rsidRPr="00AC0B9F">
        <w:t xml:space="preserve"> </w:t>
      </w:r>
      <w:r w:rsidR="00F17D34" w:rsidRPr="00AC0B9F">
        <w:t>.</w:t>
      </w:r>
      <w:r w:rsidR="00F17D34" w:rsidRPr="00AC0B9F">
        <w:rPr>
          <w:spacing w:val="-67"/>
        </w:rPr>
        <w:t xml:space="preserve"> </w:t>
      </w:r>
      <w:r w:rsidR="00F17D34" w:rsidRPr="00AC0B9F">
        <w:t>М. Остапенко</w:t>
      </w:r>
      <w:r w:rsidR="00F17D34" w:rsidRPr="00AC0B9F">
        <w:rPr>
          <w:spacing w:val="1"/>
        </w:rPr>
        <w:t xml:space="preserve"> </w:t>
      </w:r>
      <w:r w:rsidR="00F17D34" w:rsidRPr="00AC0B9F">
        <w:t>вважає,</w:t>
      </w:r>
      <w:r w:rsidR="00F17D34" w:rsidRPr="00AC0B9F">
        <w:rPr>
          <w:spacing w:val="1"/>
        </w:rPr>
        <w:t xml:space="preserve"> </w:t>
      </w:r>
      <w:r w:rsidR="00F17D34" w:rsidRPr="00AC0B9F">
        <w:t>що</w:t>
      </w:r>
      <w:r w:rsidR="00F17D34" w:rsidRPr="00AC0B9F">
        <w:rPr>
          <w:spacing w:val="1"/>
        </w:rPr>
        <w:t xml:space="preserve"> </w:t>
      </w:r>
      <w:r w:rsidR="00F17D34" w:rsidRPr="00AC0B9F">
        <w:t>громадянська</w:t>
      </w:r>
      <w:r w:rsidR="00F17D34" w:rsidRPr="00AC0B9F">
        <w:rPr>
          <w:spacing w:val="1"/>
        </w:rPr>
        <w:t xml:space="preserve"> </w:t>
      </w:r>
      <w:r w:rsidR="00F17D34" w:rsidRPr="00AC0B9F">
        <w:t>активність</w:t>
      </w:r>
      <w:r w:rsidR="00F17D34" w:rsidRPr="00AC0B9F">
        <w:rPr>
          <w:spacing w:val="1"/>
        </w:rPr>
        <w:t xml:space="preserve"> </w:t>
      </w:r>
      <w:r w:rsidR="00F17D34" w:rsidRPr="00AC0B9F">
        <w:t>є</w:t>
      </w:r>
      <w:r w:rsidR="00F17D34" w:rsidRPr="00AC0B9F">
        <w:rPr>
          <w:spacing w:val="1"/>
        </w:rPr>
        <w:t xml:space="preserve"> </w:t>
      </w:r>
      <w:r w:rsidR="00F17D34" w:rsidRPr="00AC0B9F">
        <w:t>основою</w:t>
      </w:r>
      <w:r w:rsidR="00F17D34" w:rsidRPr="00AC0B9F">
        <w:rPr>
          <w:spacing w:val="1"/>
        </w:rPr>
        <w:t xml:space="preserve"> </w:t>
      </w:r>
      <w:r w:rsidR="00F17D34" w:rsidRPr="00AC0B9F">
        <w:t>формування</w:t>
      </w:r>
      <w:r w:rsidR="00F17D34" w:rsidRPr="00AC0B9F">
        <w:rPr>
          <w:spacing w:val="1"/>
        </w:rPr>
        <w:t xml:space="preserve"> </w:t>
      </w:r>
      <w:r w:rsidR="00F17D34" w:rsidRPr="00AC0B9F">
        <w:t>громадянського</w:t>
      </w:r>
      <w:r w:rsidR="00F17D34" w:rsidRPr="00AC0B9F">
        <w:rPr>
          <w:spacing w:val="1"/>
        </w:rPr>
        <w:t xml:space="preserve"> </w:t>
      </w:r>
      <w:r w:rsidR="00F17D34" w:rsidRPr="00AC0B9F">
        <w:t>суспільства</w:t>
      </w:r>
      <w:r w:rsidR="003A0AFA" w:rsidRPr="00AC0B9F">
        <w:rPr>
          <w:rStyle w:val="ab"/>
        </w:rPr>
        <w:footnoteReference w:id="19"/>
      </w:r>
      <w:r w:rsidR="00F17D34" w:rsidRPr="00AC0B9F">
        <w:t>.</w:t>
      </w:r>
      <w:r w:rsidR="00F17D34" w:rsidRPr="00AC0B9F">
        <w:rPr>
          <w:spacing w:val="1"/>
        </w:rPr>
        <w:t xml:space="preserve"> </w:t>
      </w:r>
    </w:p>
    <w:p w14:paraId="795DBF18" w14:textId="77777777" w:rsidR="00B86D2E" w:rsidRPr="00AC0B9F" w:rsidRDefault="000E73D4" w:rsidP="00112932">
      <w:pPr>
        <w:pStyle w:val="a5"/>
        <w:spacing w:line="360" w:lineRule="auto"/>
        <w:ind w:left="0"/>
        <w:rPr>
          <w:spacing w:val="1"/>
        </w:rPr>
      </w:pPr>
      <w:r w:rsidRPr="00AC0B9F">
        <w:rPr>
          <w:spacing w:val="1"/>
        </w:rPr>
        <w:t>Са</w:t>
      </w:r>
      <w:r w:rsidR="006D019C" w:rsidRPr="00AC0B9F">
        <w:rPr>
          <w:spacing w:val="1"/>
        </w:rPr>
        <w:t>м</w:t>
      </w:r>
      <w:r w:rsidRPr="00AC0B9F">
        <w:rPr>
          <w:spacing w:val="1"/>
        </w:rPr>
        <w:t>е</w:t>
      </w:r>
      <w:r w:rsidR="006D019C" w:rsidRPr="00AC0B9F">
        <w:rPr>
          <w:spacing w:val="1"/>
        </w:rPr>
        <w:t xml:space="preserve"> тому </w:t>
      </w:r>
      <w:r w:rsidR="00F17D34" w:rsidRPr="00AC0B9F">
        <w:t>аналіз</w:t>
      </w:r>
      <w:r w:rsidR="00F17D34" w:rsidRPr="00AC0B9F">
        <w:rPr>
          <w:spacing w:val="25"/>
        </w:rPr>
        <w:t xml:space="preserve"> </w:t>
      </w:r>
      <w:r w:rsidR="00F17D34" w:rsidRPr="00AC0B9F">
        <w:t>підходів</w:t>
      </w:r>
      <w:r w:rsidR="00F17D34" w:rsidRPr="00AC0B9F">
        <w:rPr>
          <w:spacing w:val="22"/>
        </w:rPr>
        <w:t xml:space="preserve"> </w:t>
      </w:r>
      <w:r w:rsidR="00F17D34" w:rsidRPr="00AC0B9F">
        <w:t>до</w:t>
      </w:r>
      <w:r w:rsidR="00F17D34" w:rsidRPr="00AC0B9F">
        <w:rPr>
          <w:spacing w:val="24"/>
        </w:rPr>
        <w:t xml:space="preserve"> </w:t>
      </w:r>
      <w:r w:rsidR="00F17D34" w:rsidRPr="00AC0B9F">
        <w:t>розуміння</w:t>
      </w:r>
      <w:r w:rsidR="00F17D34" w:rsidRPr="00AC0B9F">
        <w:rPr>
          <w:spacing w:val="25"/>
        </w:rPr>
        <w:t xml:space="preserve"> </w:t>
      </w:r>
      <w:r w:rsidR="00F17D34" w:rsidRPr="00AC0B9F">
        <w:t>громадянського</w:t>
      </w:r>
      <w:r w:rsidR="00F17D34" w:rsidRPr="00AC0B9F">
        <w:rPr>
          <w:spacing w:val="25"/>
        </w:rPr>
        <w:t xml:space="preserve"> </w:t>
      </w:r>
      <w:r w:rsidR="00F17D34" w:rsidRPr="00AC0B9F">
        <w:t>суспільства</w:t>
      </w:r>
      <w:r w:rsidR="00F17D34" w:rsidRPr="00AC0B9F">
        <w:rPr>
          <w:spacing w:val="25"/>
        </w:rPr>
        <w:t xml:space="preserve"> </w:t>
      </w:r>
      <w:r w:rsidR="00F17D34" w:rsidRPr="00AC0B9F">
        <w:t>дозволить</w:t>
      </w:r>
      <w:r w:rsidR="00F17D34" w:rsidRPr="00AC0B9F">
        <w:rPr>
          <w:spacing w:val="23"/>
        </w:rPr>
        <w:t xml:space="preserve"> </w:t>
      </w:r>
      <w:r w:rsidR="00F17D34" w:rsidRPr="00AC0B9F">
        <w:t>визначити</w:t>
      </w:r>
      <w:r w:rsidR="00F17D34" w:rsidRPr="00AC0B9F">
        <w:rPr>
          <w:spacing w:val="-68"/>
        </w:rPr>
        <w:t xml:space="preserve"> </w:t>
      </w:r>
      <w:r w:rsidR="00F17D34" w:rsidRPr="00AC0B9F">
        <w:t>ті ознаки</w:t>
      </w:r>
      <w:r w:rsidR="00F17D34" w:rsidRPr="00AC0B9F">
        <w:rPr>
          <w:spacing w:val="1"/>
        </w:rPr>
        <w:t xml:space="preserve"> </w:t>
      </w:r>
      <w:r w:rsidR="00F17D34" w:rsidRPr="00AC0B9F">
        <w:t>громадянської активності,</w:t>
      </w:r>
      <w:r w:rsidR="00F17D34" w:rsidRPr="00AC0B9F">
        <w:rPr>
          <w:spacing w:val="1"/>
        </w:rPr>
        <w:t xml:space="preserve"> </w:t>
      </w:r>
      <w:r w:rsidR="00F17D34" w:rsidRPr="00AC0B9F">
        <w:t>що</w:t>
      </w:r>
      <w:r w:rsidR="00F17D34" w:rsidRPr="00AC0B9F">
        <w:rPr>
          <w:spacing w:val="1"/>
        </w:rPr>
        <w:t xml:space="preserve"> </w:t>
      </w:r>
      <w:r w:rsidR="00F17D34" w:rsidRPr="00AC0B9F">
        <w:t>випливають</w:t>
      </w:r>
      <w:r w:rsidR="00F17D34" w:rsidRPr="00AC0B9F">
        <w:rPr>
          <w:spacing w:val="1"/>
        </w:rPr>
        <w:t xml:space="preserve"> </w:t>
      </w:r>
      <w:r w:rsidR="00F17D34" w:rsidRPr="00AC0B9F">
        <w:t>з</w:t>
      </w:r>
      <w:r w:rsidR="00F17D34" w:rsidRPr="00AC0B9F">
        <w:rPr>
          <w:spacing w:val="1"/>
        </w:rPr>
        <w:t xml:space="preserve"> </w:t>
      </w:r>
      <w:r w:rsidR="00F17D34" w:rsidRPr="00AC0B9F">
        <w:t>цих підходів.</w:t>
      </w:r>
      <w:r w:rsidR="00F17D34" w:rsidRPr="00AC0B9F">
        <w:rPr>
          <w:spacing w:val="1"/>
        </w:rPr>
        <w:t xml:space="preserve"> </w:t>
      </w:r>
      <w:r w:rsidR="006D019C" w:rsidRPr="00AC0B9F">
        <w:rPr>
          <w:spacing w:val="1"/>
        </w:rPr>
        <w:t>Вказане</w:t>
      </w:r>
      <w:r w:rsidR="00B86D2E" w:rsidRPr="00AC0B9F">
        <w:rPr>
          <w:spacing w:val="1"/>
        </w:rPr>
        <w:t xml:space="preserve"> </w:t>
      </w:r>
      <w:r w:rsidR="006D019C" w:rsidRPr="00AC0B9F">
        <w:rPr>
          <w:spacing w:val="1"/>
        </w:rPr>
        <w:t>дасть можливість</w:t>
      </w:r>
      <w:r w:rsidR="00B86D2E" w:rsidRPr="00AC0B9F">
        <w:rPr>
          <w:spacing w:val="1"/>
        </w:rPr>
        <w:t xml:space="preserve"> доповнити ознаки, які характеризують громадянську активність</w:t>
      </w:r>
      <w:r w:rsidR="006D019C" w:rsidRPr="00AC0B9F">
        <w:rPr>
          <w:spacing w:val="1"/>
        </w:rPr>
        <w:t xml:space="preserve"> загалом</w:t>
      </w:r>
      <w:r w:rsidR="00B86D2E" w:rsidRPr="00AC0B9F">
        <w:rPr>
          <w:spacing w:val="1"/>
        </w:rPr>
        <w:t>.</w:t>
      </w:r>
    </w:p>
    <w:p w14:paraId="1C78EDC3" w14:textId="77777777" w:rsidR="000E73D4" w:rsidRPr="00AC0B9F" w:rsidRDefault="000E73D4" w:rsidP="00112932">
      <w:pPr>
        <w:pStyle w:val="a5"/>
        <w:spacing w:line="360" w:lineRule="auto"/>
        <w:ind w:left="0"/>
      </w:pPr>
      <w:r w:rsidRPr="00AC0B9F">
        <w:t>Шотландський</w:t>
      </w:r>
      <w:r w:rsidRPr="00AC0B9F">
        <w:rPr>
          <w:spacing w:val="1"/>
        </w:rPr>
        <w:t xml:space="preserve"> </w:t>
      </w:r>
      <w:r w:rsidRPr="00AC0B9F">
        <w:t>філософ</w:t>
      </w:r>
      <w:r w:rsidRPr="00AC0B9F">
        <w:rPr>
          <w:spacing w:val="1"/>
        </w:rPr>
        <w:t xml:space="preserve"> </w:t>
      </w:r>
      <w:r w:rsidRPr="00AC0B9F">
        <w:t>та</w:t>
      </w:r>
      <w:r w:rsidRPr="00AC0B9F">
        <w:rPr>
          <w:spacing w:val="1"/>
        </w:rPr>
        <w:t xml:space="preserve"> </w:t>
      </w:r>
      <w:r w:rsidRPr="00AC0B9F">
        <w:t>історик</w:t>
      </w:r>
      <w:r w:rsidRPr="00AC0B9F">
        <w:rPr>
          <w:spacing w:val="1"/>
        </w:rPr>
        <w:t xml:space="preserve"> </w:t>
      </w:r>
      <w:r w:rsidRPr="00AC0B9F">
        <w:t>А. Фергюсон</w:t>
      </w:r>
      <w:r w:rsidRPr="00AC0B9F">
        <w:rPr>
          <w:spacing w:val="1"/>
        </w:rPr>
        <w:t xml:space="preserve"> </w:t>
      </w:r>
      <w:r w:rsidRPr="00AC0B9F">
        <w:t>вперше</w:t>
      </w:r>
      <w:r w:rsidRPr="00AC0B9F">
        <w:rPr>
          <w:spacing w:val="1"/>
        </w:rPr>
        <w:t xml:space="preserve"> </w:t>
      </w:r>
      <w:r w:rsidRPr="00AC0B9F">
        <w:t>застосував</w:t>
      </w:r>
      <w:r w:rsidRPr="00AC0B9F">
        <w:rPr>
          <w:spacing w:val="-67"/>
        </w:rPr>
        <w:t xml:space="preserve"> </w:t>
      </w:r>
      <w:r w:rsidRPr="00AC0B9F">
        <w:t>поняття</w:t>
      </w:r>
      <w:r w:rsidRPr="00AC0B9F">
        <w:rPr>
          <w:spacing w:val="1"/>
        </w:rPr>
        <w:t xml:space="preserve"> </w:t>
      </w:r>
      <w:r w:rsidRPr="00AC0B9F">
        <w:t>«громадянське</w:t>
      </w:r>
      <w:r w:rsidRPr="00AC0B9F">
        <w:rPr>
          <w:spacing w:val="1"/>
        </w:rPr>
        <w:t xml:space="preserve"> </w:t>
      </w:r>
      <w:r w:rsidRPr="00AC0B9F">
        <w:t>суспільство»</w:t>
      </w:r>
      <w:r w:rsidRPr="00AC0B9F">
        <w:rPr>
          <w:spacing w:val="1"/>
        </w:rPr>
        <w:t xml:space="preserve"> </w:t>
      </w:r>
      <w:r w:rsidRPr="00AC0B9F">
        <w:t>у</w:t>
      </w:r>
      <w:r w:rsidRPr="00AC0B9F">
        <w:rPr>
          <w:spacing w:val="1"/>
        </w:rPr>
        <w:t xml:space="preserve"> </w:t>
      </w:r>
      <w:r w:rsidRPr="00AC0B9F">
        <w:t>назві</w:t>
      </w:r>
      <w:r w:rsidRPr="00AC0B9F">
        <w:rPr>
          <w:spacing w:val="1"/>
        </w:rPr>
        <w:t xml:space="preserve"> </w:t>
      </w:r>
      <w:r w:rsidRPr="00AC0B9F">
        <w:t>своєї</w:t>
      </w:r>
      <w:r w:rsidRPr="00AC0B9F">
        <w:rPr>
          <w:spacing w:val="1"/>
        </w:rPr>
        <w:t xml:space="preserve"> </w:t>
      </w:r>
      <w:r w:rsidRPr="00AC0B9F">
        <w:t>книги</w:t>
      </w:r>
      <w:r w:rsidRPr="00AC0B9F">
        <w:rPr>
          <w:spacing w:val="1"/>
        </w:rPr>
        <w:t xml:space="preserve"> </w:t>
      </w:r>
      <w:r w:rsidRPr="00AC0B9F">
        <w:t>«Досвід</w:t>
      </w:r>
      <w:r w:rsidRPr="00AC0B9F">
        <w:rPr>
          <w:spacing w:val="1"/>
        </w:rPr>
        <w:t xml:space="preserve"> </w:t>
      </w:r>
      <w:r w:rsidRPr="00AC0B9F">
        <w:t>історії</w:t>
      </w:r>
      <w:r w:rsidRPr="00AC0B9F">
        <w:rPr>
          <w:spacing w:val="1"/>
        </w:rPr>
        <w:t xml:space="preserve"> </w:t>
      </w:r>
      <w:r w:rsidRPr="00AC0B9F">
        <w:t>громадянського суспільства», розуміючи його як сферу публічної активності</w:t>
      </w:r>
      <w:r w:rsidRPr="00AC0B9F">
        <w:rPr>
          <w:spacing w:val="1"/>
        </w:rPr>
        <w:t xml:space="preserve"> </w:t>
      </w:r>
      <w:r w:rsidRPr="00AC0B9F">
        <w:t>людей</w:t>
      </w:r>
      <w:r w:rsidRPr="00AC0B9F">
        <w:rPr>
          <w:rStyle w:val="ab"/>
        </w:rPr>
        <w:footnoteReference w:id="20"/>
      </w:r>
      <w:r w:rsidRPr="00AC0B9F">
        <w:t>.</w:t>
      </w:r>
    </w:p>
    <w:p w14:paraId="66462263" w14:textId="0542ACCB" w:rsidR="0090164A" w:rsidRPr="00AC0B9F" w:rsidRDefault="0090164A" w:rsidP="00614C7E">
      <w:pPr>
        <w:pStyle w:val="a5"/>
        <w:spacing w:before="4" w:line="360" w:lineRule="auto"/>
        <w:ind w:left="0"/>
      </w:pPr>
      <w:r w:rsidRPr="00AC0B9F">
        <w:t xml:space="preserve">Англійський філософ </w:t>
      </w:r>
      <w:proofErr w:type="spellStart"/>
      <w:r w:rsidRPr="00AC0B9F">
        <w:t>Дж</w:t>
      </w:r>
      <w:proofErr w:type="spellEnd"/>
      <w:r w:rsidRPr="00AC0B9F">
        <w:t xml:space="preserve">. Локк виділяв </w:t>
      </w:r>
      <w:r w:rsidR="00D04C79">
        <w:t>такі</w:t>
      </w:r>
      <w:r w:rsidRPr="00AC0B9F">
        <w:t xml:space="preserve"> стани існування</w:t>
      </w:r>
      <w:r w:rsidRPr="00AC0B9F">
        <w:rPr>
          <w:spacing w:val="1"/>
        </w:rPr>
        <w:t xml:space="preserve"> </w:t>
      </w:r>
      <w:r w:rsidRPr="00AC0B9F">
        <w:t>людей:</w:t>
      </w:r>
      <w:r w:rsidRPr="00AC0B9F">
        <w:rPr>
          <w:spacing w:val="1"/>
        </w:rPr>
        <w:t xml:space="preserve"> </w:t>
      </w:r>
      <w:r w:rsidRPr="00AC0B9F">
        <w:t>по-перше,</w:t>
      </w:r>
      <w:r w:rsidRPr="00AC0B9F">
        <w:rPr>
          <w:spacing w:val="1"/>
        </w:rPr>
        <w:t xml:space="preserve"> </w:t>
      </w:r>
      <w:r w:rsidRPr="00AC0B9F">
        <w:t>природний</w:t>
      </w:r>
      <w:r w:rsidRPr="00AC0B9F">
        <w:rPr>
          <w:spacing w:val="1"/>
        </w:rPr>
        <w:t xml:space="preserve"> </w:t>
      </w:r>
      <w:r w:rsidRPr="00AC0B9F">
        <w:t>стан,</w:t>
      </w:r>
      <w:r w:rsidRPr="00AC0B9F">
        <w:rPr>
          <w:spacing w:val="1"/>
        </w:rPr>
        <w:t xml:space="preserve"> </w:t>
      </w:r>
      <w:r w:rsidRPr="00AC0B9F">
        <w:t>в</w:t>
      </w:r>
      <w:r w:rsidRPr="00AC0B9F">
        <w:rPr>
          <w:spacing w:val="1"/>
        </w:rPr>
        <w:t xml:space="preserve"> </w:t>
      </w:r>
      <w:r w:rsidRPr="00AC0B9F">
        <w:t>якому</w:t>
      </w:r>
      <w:r w:rsidRPr="00AC0B9F">
        <w:rPr>
          <w:spacing w:val="1"/>
        </w:rPr>
        <w:t xml:space="preserve"> </w:t>
      </w:r>
      <w:r w:rsidRPr="00AC0B9F">
        <w:t>люди</w:t>
      </w:r>
      <w:r w:rsidRPr="00AC0B9F">
        <w:rPr>
          <w:spacing w:val="1"/>
        </w:rPr>
        <w:t xml:space="preserve"> </w:t>
      </w:r>
      <w:r w:rsidRPr="00AC0B9F">
        <w:t>керуються</w:t>
      </w:r>
      <w:r w:rsidRPr="00AC0B9F">
        <w:rPr>
          <w:spacing w:val="70"/>
        </w:rPr>
        <w:t xml:space="preserve"> </w:t>
      </w:r>
      <w:r w:rsidRPr="00AC0B9F">
        <w:t>природним</w:t>
      </w:r>
      <w:r w:rsidRPr="00AC0B9F">
        <w:rPr>
          <w:spacing w:val="1"/>
        </w:rPr>
        <w:t xml:space="preserve"> </w:t>
      </w:r>
      <w:r w:rsidRPr="00AC0B9F">
        <w:t>законом</w:t>
      </w:r>
      <w:r w:rsidRPr="00AC0B9F">
        <w:rPr>
          <w:spacing w:val="1"/>
        </w:rPr>
        <w:t xml:space="preserve"> </w:t>
      </w:r>
      <w:r w:rsidRPr="00AC0B9F">
        <w:t>(«…</w:t>
      </w:r>
      <w:r w:rsidRPr="00AC0B9F">
        <w:rPr>
          <w:spacing w:val="1"/>
        </w:rPr>
        <w:t xml:space="preserve"> </w:t>
      </w:r>
      <w:r w:rsidRPr="00AC0B9F">
        <w:t>жодна</w:t>
      </w:r>
      <w:r w:rsidRPr="00AC0B9F">
        <w:rPr>
          <w:spacing w:val="1"/>
        </w:rPr>
        <w:t xml:space="preserve"> </w:t>
      </w:r>
      <w:r w:rsidRPr="00AC0B9F">
        <w:t>людина</w:t>
      </w:r>
      <w:r w:rsidRPr="00AC0B9F">
        <w:rPr>
          <w:spacing w:val="1"/>
        </w:rPr>
        <w:t xml:space="preserve"> </w:t>
      </w:r>
      <w:r w:rsidRPr="00AC0B9F">
        <w:t>не</w:t>
      </w:r>
      <w:r w:rsidRPr="00AC0B9F">
        <w:rPr>
          <w:spacing w:val="1"/>
        </w:rPr>
        <w:t xml:space="preserve"> </w:t>
      </w:r>
      <w:r w:rsidRPr="00AC0B9F">
        <w:t>може</w:t>
      </w:r>
      <w:r w:rsidRPr="00AC0B9F">
        <w:rPr>
          <w:spacing w:val="1"/>
        </w:rPr>
        <w:t xml:space="preserve"> </w:t>
      </w:r>
      <w:r w:rsidRPr="00AC0B9F">
        <w:t>завдати</w:t>
      </w:r>
      <w:r w:rsidRPr="00AC0B9F">
        <w:rPr>
          <w:spacing w:val="1"/>
        </w:rPr>
        <w:t xml:space="preserve"> </w:t>
      </w:r>
      <w:r w:rsidRPr="00AC0B9F">
        <w:t>шкоди</w:t>
      </w:r>
      <w:r w:rsidRPr="00AC0B9F">
        <w:rPr>
          <w:spacing w:val="1"/>
        </w:rPr>
        <w:t xml:space="preserve"> </w:t>
      </w:r>
      <w:r w:rsidRPr="00AC0B9F">
        <w:t>життю,</w:t>
      </w:r>
      <w:r w:rsidRPr="00AC0B9F">
        <w:rPr>
          <w:spacing w:val="1"/>
        </w:rPr>
        <w:t xml:space="preserve"> </w:t>
      </w:r>
      <w:r w:rsidRPr="00AC0B9F">
        <w:t>здоров’ю</w:t>
      </w:r>
      <w:r w:rsidRPr="00AC0B9F">
        <w:rPr>
          <w:spacing w:val="1"/>
        </w:rPr>
        <w:t xml:space="preserve"> </w:t>
      </w:r>
      <w:r w:rsidRPr="00AC0B9F">
        <w:t>та</w:t>
      </w:r>
      <w:r w:rsidRPr="00AC0B9F">
        <w:rPr>
          <w:spacing w:val="1"/>
        </w:rPr>
        <w:t xml:space="preserve"> </w:t>
      </w:r>
      <w:r w:rsidRPr="00AC0B9F">
        <w:t>власності іншої…») та є суддями для себе й інших людей; по-друге, стан війни,</w:t>
      </w:r>
      <w:r w:rsidRPr="00AC0B9F">
        <w:rPr>
          <w:spacing w:val="1"/>
        </w:rPr>
        <w:t xml:space="preserve"> </w:t>
      </w:r>
      <w:r w:rsidRPr="00AC0B9F">
        <w:t>що полягає у необмеженому насильстві у відповідь на насильство; по-третє,</w:t>
      </w:r>
      <w:r w:rsidRPr="00AC0B9F">
        <w:rPr>
          <w:spacing w:val="1"/>
        </w:rPr>
        <w:t xml:space="preserve"> </w:t>
      </w:r>
      <w:r w:rsidRPr="00AC0B9F">
        <w:t>громадянського суспільства, в якому люди об’єднані єдиними законодавством</w:t>
      </w:r>
      <w:r w:rsidRPr="00AC0B9F">
        <w:rPr>
          <w:spacing w:val="1"/>
        </w:rPr>
        <w:t xml:space="preserve"> </w:t>
      </w:r>
      <w:r w:rsidRPr="00AC0B9F">
        <w:t>та</w:t>
      </w:r>
      <w:r w:rsidRPr="00AC0B9F">
        <w:rPr>
          <w:spacing w:val="1"/>
        </w:rPr>
        <w:t xml:space="preserve"> </w:t>
      </w:r>
      <w:r w:rsidRPr="00AC0B9F">
        <w:t>судовими</w:t>
      </w:r>
      <w:r w:rsidRPr="00AC0B9F">
        <w:rPr>
          <w:spacing w:val="1"/>
        </w:rPr>
        <w:t xml:space="preserve"> </w:t>
      </w:r>
      <w:r w:rsidR="00FA7CBD" w:rsidRPr="00AC0B9F">
        <w:t>установами</w:t>
      </w:r>
      <w:r w:rsidR="00FA7CBD" w:rsidRPr="00AC0B9F">
        <w:rPr>
          <w:rStyle w:val="ab"/>
        </w:rPr>
        <w:footnoteReference w:id="21"/>
      </w:r>
      <w:r w:rsidR="00DF01EE">
        <w:t>.</w:t>
      </w:r>
      <w:r w:rsidRPr="00AC0B9F">
        <w:rPr>
          <w:spacing w:val="1"/>
        </w:rPr>
        <w:t xml:space="preserve"> </w:t>
      </w:r>
      <w:r w:rsidRPr="00AC0B9F">
        <w:t>Враховуючи вказане,</w:t>
      </w:r>
      <w:r w:rsidRPr="00AC0B9F">
        <w:rPr>
          <w:spacing w:val="1"/>
        </w:rPr>
        <w:t xml:space="preserve"> </w:t>
      </w:r>
      <w:r w:rsidRPr="00AC0B9F">
        <w:t>можливою</w:t>
      </w:r>
      <w:r w:rsidRPr="00AC0B9F">
        <w:rPr>
          <w:spacing w:val="1"/>
        </w:rPr>
        <w:t xml:space="preserve"> </w:t>
      </w:r>
      <w:r w:rsidRPr="00AC0B9F">
        <w:t>ознакою</w:t>
      </w:r>
      <w:r w:rsidRPr="00AC0B9F">
        <w:rPr>
          <w:spacing w:val="1"/>
        </w:rPr>
        <w:t xml:space="preserve"> </w:t>
      </w:r>
      <w:r w:rsidRPr="00AC0B9F">
        <w:t>громадянської</w:t>
      </w:r>
      <w:r w:rsidRPr="00AC0B9F">
        <w:rPr>
          <w:spacing w:val="1"/>
        </w:rPr>
        <w:t xml:space="preserve"> </w:t>
      </w:r>
      <w:r w:rsidRPr="00AC0B9F">
        <w:t>активності</w:t>
      </w:r>
      <w:r w:rsidRPr="00AC0B9F">
        <w:rPr>
          <w:spacing w:val="-6"/>
        </w:rPr>
        <w:t xml:space="preserve"> </w:t>
      </w:r>
      <w:r w:rsidRPr="00AC0B9F">
        <w:t>є дія</w:t>
      </w:r>
      <w:r w:rsidRPr="00AC0B9F">
        <w:rPr>
          <w:spacing w:val="1"/>
        </w:rPr>
        <w:t xml:space="preserve"> </w:t>
      </w:r>
      <w:r w:rsidRPr="00AC0B9F">
        <w:t>громадян</w:t>
      </w:r>
      <w:r w:rsidRPr="00AC0B9F">
        <w:rPr>
          <w:spacing w:val="4"/>
        </w:rPr>
        <w:t xml:space="preserve"> </w:t>
      </w:r>
      <w:r w:rsidRPr="00AC0B9F">
        <w:t>відповідно</w:t>
      </w:r>
      <w:r w:rsidRPr="00AC0B9F">
        <w:rPr>
          <w:spacing w:val="1"/>
        </w:rPr>
        <w:t xml:space="preserve"> </w:t>
      </w:r>
      <w:r w:rsidRPr="00AC0B9F">
        <w:t>до</w:t>
      </w:r>
      <w:r w:rsidRPr="00AC0B9F">
        <w:rPr>
          <w:spacing w:val="-1"/>
        </w:rPr>
        <w:t xml:space="preserve"> </w:t>
      </w:r>
      <w:r w:rsidRPr="00AC0B9F">
        <w:t>норм чинного законодавства.</w:t>
      </w:r>
    </w:p>
    <w:p w14:paraId="2BA213EC" w14:textId="08F748D4" w:rsidR="00701A2F" w:rsidRPr="00AC0B9F" w:rsidRDefault="0090164A" w:rsidP="00614C7E">
      <w:pPr>
        <w:pStyle w:val="a5"/>
        <w:spacing w:before="76" w:line="360" w:lineRule="auto"/>
        <w:ind w:left="0" w:firstLine="708"/>
      </w:pPr>
      <w:r w:rsidRPr="00AC0B9F">
        <w:t>Французький</w:t>
      </w:r>
      <w:r w:rsidRPr="00AC0B9F">
        <w:rPr>
          <w:spacing w:val="1"/>
        </w:rPr>
        <w:t xml:space="preserve"> </w:t>
      </w:r>
      <w:r w:rsidRPr="00AC0B9F">
        <w:t>політик,</w:t>
      </w:r>
      <w:r w:rsidRPr="00AC0B9F">
        <w:rPr>
          <w:spacing w:val="1"/>
        </w:rPr>
        <w:t xml:space="preserve"> </w:t>
      </w:r>
      <w:r w:rsidRPr="00AC0B9F">
        <w:t>історик</w:t>
      </w:r>
      <w:r w:rsidRPr="00AC0B9F">
        <w:rPr>
          <w:spacing w:val="1"/>
        </w:rPr>
        <w:t xml:space="preserve"> </w:t>
      </w:r>
      <w:r w:rsidRPr="00AC0B9F">
        <w:t>і</w:t>
      </w:r>
      <w:r w:rsidRPr="00AC0B9F">
        <w:rPr>
          <w:spacing w:val="1"/>
        </w:rPr>
        <w:t xml:space="preserve"> </w:t>
      </w:r>
      <w:r w:rsidRPr="00AC0B9F">
        <w:t>соціолог</w:t>
      </w:r>
      <w:r w:rsidRPr="00AC0B9F">
        <w:rPr>
          <w:spacing w:val="1"/>
        </w:rPr>
        <w:t xml:space="preserve"> </w:t>
      </w:r>
      <w:r w:rsidRPr="00AC0B9F">
        <w:t xml:space="preserve">А. </w:t>
      </w:r>
      <w:proofErr w:type="spellStart"/>
      <w:r w:rsidRPr="00AC0B9F">
        <w:t>Токвіль</w:t>
      </w:r>
      <w:proofErr w:type="spellEnd"/>
      <w:r w:rsidRPr="00AC0B9F">
        <w:t xml:space="preserve"> заклав основи</w:t>
      </w:r>
      <w:r w:rsidRPr="00AC0B9F">
        <w:rPr>
          <w:spacing w:val="1"/>
        </w:rPr>
        <w:t xml:space="preserve"> </w:t>
      </w:r>
      <w:r w:rsidRPr="00AC0B9F">
        <w:t>сучасного</w:t>
      </w:r>
      <w:r w:rsidRPr="00AC0B9F">
        <w:rPr>
          <w:spacing w:val="1"/>
        </w:rPr>
        <w:t xml:space="preserve"> </w:t>
      </w:r>
      <w:r w:rsidRPr="00AC0B9F">
        <w:t>розуміння</w:t>
      </w:r>
      <w:r w:rsidRPr="00AC0B9F">
        <w:rPr>
          <w:spacing w:val="1"/>
        </w:rPr>
        <w:t xml:space="preserve"> </w:t>
      </w:r>
      <w:r w:rsidRPr="00AC0B9F">
        <w:t>громадянського</w:t>
      </w:r>
      <w:r w:rsidRPr="00AC0B9F">
        <w:rPr>
          <w:spacing w:val="1"/>
        </w:rPr>
        <w:t xml:space="preserve"> </w:t>
      </w:r>
      <w:r w:rsidRPr="00AC0B9F">
        <w:t>суспільства,</w:t>
      </w:r>
      <w:r w:rsidRPr="00AC0B9F">
        <w:rPr>
          <w:spacing w:val="1"/>
        </w:rPr>
        <w:t xml:space="preserve"> </w:t>
      </w:r>
      <w:r w:rsidRPr="00AC0B9F">
        <w:t>місцевого</w:t>
      </w:r>
      <w:r w:rsidRPr="00AC0B9F">
        <w:rPr>
          <w:spacing w:val="-67"/>
        </w:rPr>
        <w:t xml:space="preserve"> </w:t>
      </w:r>
      <w:r w:rsidRPr="00AC0B9F">
        <w:t>самоврядування</w:t>
      </w:r>
      <w:r w:rsidRPr="00AC0B9F">
        <w:rPr>
          <w:spacing w:val="1"/>
        </w:rPr>
        <w:t xml:space="preserve"> </w:t>
      </w:r>
      <w:r w:rsidRPr="00AC0B9F">
        <w:t>та</w:t>
      </w:r>
      <w:r w:rsidRPr="00AC0B9F">
        <w:rPr>
          <w:spacing w:val="1"/>
        </w:rPr>
        <w:t xml:space="preserve"> </w:t>
      </w:r>
      <w:r w:rsidRPr="00AC0B9F">
        <w:t>громадянської</w:t>
      </w:r>
      <w:r w:rsidRPr="00AC0B9F">
        <w:rPr>
          <w:spacing w:val="1"/>
        </w:rPr>
        <w:t xml:space="preserve"> </w:t>
      </w:r>
      <w:r w:rsidRPr="00AC0B9F">
        <w:t>активності. У</w:t>
      </w:r>
      <w:r w:rsidRPr="00AC0B9F">
        <w:rPr>
          <w:spacing w:val="1"/>
        </w:rPr>
        <w:t xml:space="preserve"> </w:t>
      </w:r>
      <w:r w:rsidRPr="00AC0B9F">
        <w:t>своїй</w:t>
      </w:r>
      <w:r w:rsidRPr="00AC0B9F">
        <w:rPr>
          <w:spacing w:val="1"/>
        </w:rPr>
        <w:t xml:space="preserve"> </w:t>
      </w:r>
      <w:r w:rsidRPr="00AC0B9F">
        <w:t>роботі</w:t>
      </w:r>
      <w:r w:rsidRPr="00AC0B9F">
        <w:rPr>
          <w:spacing w:val="1"/>
        </w:rPr>
        <w:t xml:space="preserve"> </w:t>
      </w:r>
      <w:r w:rsidRPr="00AC0B9F">
        <w:t>«Демократія</w:t>
      </w:r>
      <w:r w:rsidRPr="00AC0B9F">
        <w:rPr>
          <w:spacing w:val="1"/>
        </w:rPr>
        <w:t xml:space="preserve"> </w:t>
      </w:r>
      <w:r w:rsidRPr="00AC0B9F">
        <w:t>в</w:t>
      </w:r>
      <w:r w:rsidRPr="00AC0B9F">
        <w:rPr>
          <w:spacing w:val="1"/>
        </w:rPr>
        <w:t xml:space="preserve"> </w:t>
      </w:r>
      <w:r w:rsidRPr="00AC0B9F">
        <w:t>Америці»</w:t>
      </w:r>
      <w:r w:rsidRPr="00AC0B9F">
        <w:rPr>
          <w:spacing w:val="1"/>
        </w:rPr>
        <w:t xml:space="preserve"> </w:t>
      </w:r>
      <w:r w:rsidRPr="00AC0B9F">
        <w:t>він</w:t>
      </w:r>
      <w:r w:rsidRPr="00AC0B9F">
        <w:rPr>
          <w:spacing w:val="1"/>
        </w:rPr>
        <w:t xml:space="preserve"> </w:t>
      </w:r>
      <w:r w:rsidRPr="00AC0B9F">
        <w:t>заз</w:t>
      </w:r>
      <w:r w:rsidR="00BF79B3">
        <w:t>н</w:t>
      </w:r>
      <w:r w:rsidRPr="00AC0B9F">
        <w:t>ачав, що в кожному суспільстві природним шляхом виникають</w:t>
      </w:r>
      <w:r w:rsidRPr="00AC0B9F">
        <w:rPr>
          <w:spacing w:val="1"/>
        </w:rPr>
        <w:t xml:space="preserve"> </w:t>
      </w:r>
      <w:r w:rsidRPr="00AC0B9F">
        <w:t>громади</w:t>
      </w:r>
      <w:r w:rsidRPr="00AC0B9F">
        <w:rPr>
          <w:spacing w:val="1"/>
        </w:rPr>
        <w:t xml:space="preserve"> </w:t>
      </w:r>
      <w:r w:rsidRPr="00AC0B9F">
        <w:t>–</w:t>
      </w:r>
      <w:r w:rsidRPr="00AC0B9F">
        <w:rPr>
          <w:spacing w:val="1"/>
        </w:rPr>
        <w:t xml:space="preserve"> </w:t>
      </w:r>
      <w:r w:rsidRPr="00AC0B9F">
        <w:t>спільноти</w:t>
      </w:r>
      <w:r w:rsidRPr="00AC0B9F">
        <w:rPr>
          <w:spacing w:val="1"/>
        </w:rPr>
        <w:t xml:space="preserve"> </w:t>
      </w:r>
      <w:r w:rsidRPr="00AC0B9F">
        <w:t>людей.</w:t>
      </w:r>
      <w:r w:rsidRPr="00AC0B9F">
        <w:rPr>
          <w:spacing w:val="1"/>
        </w:rPr>
        <w:t xml:space="preserve"> </w:t>
      </w:r>
      <w:r w:rsidRPr="00AC0B9F">
        <w:t>Незалежність</w:t>
      </w:r>
      <w:r w:rsidRPr="00AC0B9F">
        <w:rPr>
          <w:spacing w:val="1"/>
        </w:rPr>
        <w:t xml:space="preserve"> </w:t>
      </w:r>
      <w:r w:rsidRPr="00AC0B9F">
        <w:t>громади</w:t>
      </w:r>
      <w:r w:rsidRPr="00AC0B9F">
        <w:rPr>
          <w:spacing w:val="1"/>
        </w:rPr>
        <w:t xml:space="preserve"> </w:t>
      </w:r>
      <w:r w:rsidRPr="00AC0B9F">
        <w:t>дуже</w:t>
      </w:r>
      <w:r w:rsidRPr="00AC0B9F">
        <w:rPr>
          <w:spacing w:val="1"/>
        </w:rPr>
        <w:t xml:space="preserve"> </w:t>
      </w:r>
      <w:r w:rsidRPr="00AC0B9F">
        <w:t>вразлива</w:t>
      </w:r>
      <w:r w:rsidRPr="00AC0B9F">
        <w:rPr>
          <w:spacing w:val="1"/>
        </w:rPr>
        <w:t xml:space="preserve"> </w:t>
      </w:r>
      <w:r w:rsidRPr="00AC0B9F">
        <w:t>перед</w:t>
      </w:r>
      <w:r w:rsidRPr="00AC0B9F">
        <w:rPr>
          <w:spacing w:val="1"/>
        </w:rPr>
        <w:t xml:space="preserve"> </w:t>
      </w:r>
      <w:r w:rsidRPr="00AC0B9F">
        <w:t>втручанням</w:t>
      </w:r>
      <w:r w:rsidRPr="00AC0B9F">
        <w:rPr>
          <w:spacing w:val="1"/>
        </w:rPr>
        <w:t xml:space="preserve"> </w:t>
      </w:r>
      <w:r w:rsidRPr="00AC0B9F">
        <w:t>держави,</w:t>
      </w:r>
      <w:r w:rsidRPr="00AC0B9F">
        <w:rPr>
          <w:spacing w:val="1"/>
        </w:rPr>
        <w:t xml:space="preserve"> </w:t>
      </w:r>
      <w:r w:rsidRPr="00AC0B9F">
        <w:t>тому</w:t>
      </w:r>
      <w:r w:rsidRPr="00AC0B9F">
        <w:rPr>
          <w:spacing w:val="1"/>
        </w:rPr>
        <w:t xml:space="preserve"> </w:t>
      </w:r>
      <w:r w:rsidRPr="00AC0B9F">
        <w:lastRenderedPageBreak/>
        <w:t>громада</w:t>
      </w:r>
      <w:r w:rsidRPr="00AC0B9F">
        <w:rPr>
          <w:spacing w:val="1"/>
        </w:rPr>
        <w:t xml:space="preserve"> </w:t>
      </w:r>
      <w:r w:rsidRPr="00AC0B9F">
        <w:t>стає</w:t>
      </w:r>
      <w:r w:rsidRPr="00AC0B9F">
        <w:rPr>
          <w:spacing w:val="1"/>
        </w:rPr>
        <w:t xml:space="preserve"> </w:t>
      </w:r>
      <w:r w:rsidRPr="00AC0B9F">
        <w:t>життєздатною</w:t>
      </w:r>
      <w:r w:rsidRPr="00AC0B9F">
        <w:rPr>
          <w:spacing w:val="1"/>
        </w:rPr>
        <w:t xml:space="preserve"> </w:t>
      </w:r>
      <w:r w:rsidRPr="00AC0B9F">
        <w:t>тоді,</w:t>
      </w:r>
      <w:r w:rsidRPr="00AC0B9F">
        <w:rPr>
          <w:spacing w:val="1"/>
        </w:rPr>
        <w:t xml:space="preserve"> </w:t>
      </w:r>
      <w:r w:rsidRPr="00AC0B9F">
        <w:t>коли</w:t>
      </w:r>
      <w:r w:rsidRPr="00AC0B9F">
        <w:rPr>
          <w:spacing w:val="1"/>
        </w:rPr>
        <w:t xml:space="preserve"> </w:t>
      </w:r>
      <w:r w:rsidRPr="00AC0B9F">
        <w:t>закони</w:t>
      </w:r>
      <w:r w:rsidRPr="00AC0B9F">
        <w:rPr>
          <w:spacing w:val="1"/>
        </w:rPr>
        <w:t xml:space="preserve"> </w:t>
      </w:r>
      <w:r w:rsidRPr="00AC0B9F">
        <w:t>держави</w:t>
      </w:r>
      <w:r w:rsidRPr="00AC0B9F">
        <w:rPr>
          <w:spacing w:val="1"/>
        </w:rPr>
        <w:t xml:space="preserve"> </w:t>
      </w:r>
      <w:r w:rsidRPr="00AC0B9F">
        <w:t>її</w:t>
      </w:r>
      <w:r w:rsidRPr="00AC0B9F">
        <w:rPr>
          <w:spacing w:val="1"/>
        </w:rPr>
        <w:t xml:space="preserve"> </w:t>
      </w:r>
      <w:r w:rsidR="00CF4A9D" w:rsidRPr="00AC0B9F">
        <w:t>захищають</w:t>
      </w:r>
      <w:r w:rsidR="00CF4A9D" w:rsidRPr="00AC0B9F">
        <w:rPr>
          <w:rStyle w:val="ab"/>
        </w:rPr>
        <w:footnoteReference w:id="22"/>
      </w:r>
      <w:r w:rsidRPr="00AC0B9F">
        <w:t>.</w:t>
      </w:r>
    </w:p>
    <w:p w14:paraId="03E3040E" w14:textId="77777777" w:rsidR="0090164A" w:rsidRPr="00AC0B9F" w:rsidRDefault="0090164A" w:rsidP="00614C7E">
      <w:pPr>
        <w:pStyle w:val="a5"/>
        <w:spacing w:line="360" w:lineRule="auto"/>
        <w:ind w:left="0"/>
      </w:pPr>
      <w:r w:rsidRPr="00AC0B9F">
        <w:t xml:space="preserve">А. </w:t>
      </w:r>
      <w:proofErr w:type="spellStart"/>
      <w:r w:rsidRPr="00AC0B9F">
        <w:t>Токвіль</w:t>
      </w:r>
      <w:proofErr w:type="spellEnd"/>
      <w:r w:rsidRPr="00AC0B9F">
        <w:t xml:space="preserve"> приділяв увагу такій активності громадян, що виявляється у</w:t>
      </w:r>
      <w:r w:rsidRPr="00AC0B9F">
        <w:rPr>
          <w:spacing w:val="1"/>
        </w:rPr>
        <w:t xml:space="preserve"> </w:t>
      </w:r>
      <w:r w:rsidRPr="00AC0B9F">
        <w:t>створенні добровільних об’єднань задля вирішення різноманітних суспільних</w:t>
      </w:r>
      <w:r w:rsidRPr="00AC0B9F">
        <w:rPr>
          <w:spacing w:val="1"/>
        </w:rPr>
        <w:t xml:space="preserve"> </w:t>
      </w:r>
      <w:r w:rsidRPr="00AC0B9F">
        <w:t>питань.</w:t>
      </w:r>
      <w:r w:rsidRPr="00AC0B9F">
        <w:rPr>
          <w:spacing w:val="1"/>
        </w:rPr>
        <w:t xml:space="preserve"> </w:t>
      </w:r>
      <w:r w:rsidRPr="00AC0B9F">
        <w:t>Він</w:t>
      </w:r>
      <w:r w:rsidRPr="00AC0B9F">
        <w:rPr>
          <w:spacing w:val="1"/>
        </w:rPr>
        <w:t xml:space="preserve"> </w:t>
      </w:r>
      <w:r w:rsidRPr="00AC0B9F">
        <w:t>вважав,</w:t>
      </w:r>
      <w:r w:rsidRPr="00AC0B9F">
        <w:rPr>
          <w:spacing w:val="1"/>
        </w:rPr>
        <w:t xml:space="preserve"> </w:t>
      </w:r>
      <w:r w:rsidRPr="00AC0B9F">
        <w:t>що</w:t>
      </w:r>
      <w:r w:rsidRPr="00AC0B9F">
        <w:rPr>
          <w:spacing w:val="1"/>
        </w:rPr>
        <w:t xml:space="preserve"> </w:t>
      </w:r>
      <w:r w:rsidRPr="00AC0B9F">
        <w:t>такі</w:t>
      </w:r>
      <w:r w:rsidRPr="00AC0B9F">
        <w:rPr>
          <w:spacing w:val="1"/>
        </w:rPr>
        <w:t xml:space="preserve"> </w:t>
      </w:r>
      <w:r w:rsidRPr="00AC0B9F">
        <w:t>об’єднання</w:t>
      </w:r>
      <w:r w:rsidRPr="00AC0B9F">
        <w:rPr>
          <w:spacing w:val="1"/>
        </w:rPr>
        <w:t xml:space="preserve"> </w:t>
      </w:r>
      <w:r w:rsidRPr="00AC0B9F">
        <w:t>зумовлюють</w:t>
      </w:r>
      <w:r w:rsidRPr="00AC0B9F">
        <w:rPr>
          <w:spacing w:val="1"/>
        </w:rPr>
        <w:t xml:space="preserve"> </w:t>
      </w:r>
      <w:r w:rsidRPr="00AC0B9F">
        <w:t>появу</w:t>
      </w:r>
      <w:r w:rsidRPr="00AC0B9F">
        <w:rPr>
          <w:spacing w:val="1"/>
        </w:rPr>
        <w:t xml:space="preserve"> </w:t>
      </w:r>
      <w:r w:rsidRPr="00AC0B9F">
        <w:t>американської</w:t>
      </w:r>
      <w:r w:rsidRPr="00AC0B9F">
        <w:rPr>
          <w:spacing w:val="1"/>
        </w:rPr>
        <w:t xml:space="preserve"> </w:t>
      </w:r>
      <w:r w:rsidRPr="00AC0B9F">
        <w:t>держави, їх функціонування не допускає «тиранії більшості» – ситуації, коли</w:t>
      </w:r>
      <w:r w:rsidRPr="00AC0B9F">
        <w:rPr>
          <w:spacing w:val="1"/>
        </w:rPr>
        <w:t xml:space="preserve"> </w:t>
      </w:r>
      <w:r w:rsidRPr="00AC0B9F">
        <w:t>одна</w:t>
      </w:r>
      <w:r w:rsidRPr="00AC0B9F">
        <w:rPr>
          <w:spacing w:val="28"/>
        </w:rPr>
        <w:t xml:space="preserve"> </w:t>
      </w:r>
      <w:r w:rsidRPr="00AC0B9F">
        <w:t>велика</w:t>
      </w:r>
      <w:r w:rsidRPr="00AC0B9F">
        <w:rPr>
          <w:spacing w:val="28"/>
        </w:rPr>
        <w:t xml:space="preserve"> </w:t>
      </w:r>
      <w:r w:rsidRPr="00AC0B9F">
        <w:t>партія,</w:t>
      </w:r>
      <w:r w:rsidRPr="00AC0B9F">
        <w:rPr>
          <w:spacing w:val="29"/>
        </w:rPr>
        <w:t xml:space="preserve"> </w:t>
      </w:r>
      <w:r w:rsidRPr="00AC0B9F">
        <w:t>отримавши</w:t>
      </w:r>
      <w:r w:rsidRPr="00AC0B9F">
        <w:rPr>
          <w:spacing w:val="28"/>
        </w:rPr>
        <w:t xml:space="preserve"> </w:t>
      </w:r>
      <w:r w:rsidRPr="00AC0B9F">
        <w:t>більшість,</w:t>
      </w:r>
      <w:r w:rsidRPr="00AC0B9F">
        <w:rPr>
          <w:spacing w:val="30"/>
        </w:rPr>
        <w:t xml:space="preserve"> </w:t>
      </w:r>
      <w:r w:rsidRPr="00AC0B9F">
        <w:t>стає</w:t>
      </w:r>
      <w:r w:rsidRPr="00AC0B9F">
        <w:rPr>
          <w:spacing w:val="27"/>
        </w:rPr>
        <w:t xml:space="preserve"> </w:t>
      </w:r>
      <w:r w:rsidRPr="00AC0B9F">
        <w:t>схильна</w:t>
      </w:r>
      <w:r w:rsidRPr="00AC0B9F">
        <w:rPr>
          <w:spacing w:val="29"/>
        </w:rPr>
        <w:t xml:space="preserve"> </w:t>
      </w:r>
      <w:r w:rsidRPr="00AC0B9F">
        <w:t>до</w:t>
      </w:r>
      <w:r w:rsidRPr="00AC0B9F">
        <w:rPr>
          <w:spacing w:val="28"/>
        </w:rPr>
        <w:t xml:space="preserve"> </w:t>
      </w:r>
      <w:r w:rsidRPr="00AC0B9F">
        <w:t>концентрації</w:t>
      </w:r>
      <w:r w:rsidRPr="00AC0B9F">
        <w:rPr>
          <w:spacing w:val="26"/>
        </w:rPr>
        <w:t xml:space="preserve"> </w:t>
      </w:r>
      <w:r w:rsidRPr="00AC0B9F">
        <w:t>влади</w:t>
      </w:r>
      <w:r w:rsidRPr="00AC0B9F">
        <w:rPr>
          <w:spacing w:val="-67"/>
        </w:rPr>
        <w:t xml:space="preserve"> </w:t>
      </w:r>
      <w:r w:rsidRPr="00AC0B9F">
        <w:rPr>
          <w:position w:val="1"/>
        </w:rPr>
        <w:t>та</w:t>
      </w:r>
      <w:r w:rsidRPr="00AC0B9F">
        <w:rPr>
          <w:spacing w:val="1"/>
          <w:position w:val="1"/>
        </w:rPr>
        <w:t xml:space="preserve"> </w:t>
      </w:r>
      <w:r w:rsidR="00C31403" w:rsidRPr="00AC0B9F">
        <w:rPr>
          <w:position w:val="1"/>
        </w:rPr>
        <w:t>авторитаризму</w:t>
      </w:r>
      <w:r w:rsidR="00C31403" w:rsidRPr="00AC0B9F">
        <w:rPr>
          <w:rStyle w:val="ab"/>
          <w:position w:val="1"/>
        </w:rPr>
        <w:footnoteReference w:id="23"/>
      </w:r>
      <w:r w:rsidRPr="00AC0B9F">
        <w:rPr>
          <w:position w:val="1"/>
        </w:rPr>
        <w:t>.</w:t>
      </w:r>
      <w:r w:rsidRPr="00AC0B9F">
        <w:rPr>
          <w:spacing w:val="1"/>
          <w:position w:val="1"/>
        </w:rPr>
        <w:t xml:space="preserve"> </w:t>
      </w:r>
      <w:r w:rsidRPr="00AC0B9F">
        <w:t>Отже,</w:t>
      </w:r>
      <w:r w:rsidRPr="00AC0B9F">
        <w:rPr>
          <w:spacing w:val="1"/>
        </w:rPr>
        <w:t xml:space="preserve"> </w:t>
      </w:r>
      <w:r w:rsidRPr="00AC0B9F">
        <w:t>спостереження</w:t>
      </w:r>
      <w:r w:rsidRPr="00AC0B9F">
        <w:rPr>
          <w:spacing w:val="1"/>
        </w:rPr>
        <w:t xml:space="preserve"> </w:t>
      </w:r>
      <w:r w:rsidRPr="00AC0B9F">
        <w:t xml:space="preserve">А. </w:t>
      </w:r>
      <w:proofErr w:type="spellStart"/>
      <w:r w:rsidRPr="00AC0B9F">
        <w:t>Токвіля</w:t>
      </w:r>
      <w:proofErr w:type="spellEnd"/>
      <w:r w:rsidRPr="00AC0B9F">
        <w:rPr>
          <w:spacing w:val="1"/>
        </w:rPr>
        <w:t xml:space="preserve"> </w:t>
      </w:r>
      <w:r w:rsidRPr="00AC0B9F">
        <w:t>вказують</w:t>
      </w:r>
      <w:r w:rsidRPr="00AC0B9F">
        <w:rPr>
          <w:spacing w:val="1"/>
        </w:rPr>
        <w:t xml:space="preserve"> </w:t>
      </w:r>
      <w:r w:rsidRPr="00AC0B9F">
        <w:t>на</w:t>
      </w:r>
      <w:r w:rsidRPr="00AC0B9F">
        <w:rPr>
          <w:spacing w:val="-67"/>
        </w:rPr>
        <w:t xml:space="preserve"> </w:t>
      </w:r>
      <w:r w:rsidRPr="00AC0B9F">
        <w:t>важливість</w:t>
      </w:r>
      <w:r w:rsidRPr="00AC0B9F">
        <w:rPr>
          <w:spacing w:val="-2"/>
        </w:rPr>
        <w:t xml:space="preserve"> </w:t>
      </w:r>
      <w:r w:rsidRPr="00AC0B9F">
        <w:t>самоорганізації</w:t>
      </w:r>
      <w:r w:rsidRPr="00AC0B9F">
        <w:rPr>
          <w:spacing w:val="-6"/>
        </w:rPr>
        <w:t xml:space="preserve"> </w:t>
      </w:r>
      <w:r w:rsidRPr="00AC0B9F">
        <w:t>та</w:t>
      </w:r>
      <w:r w:rsidRPr="00AC0B9F">
        <w:rPr>
          <w:spacing w:val="2"/>
        </w:rPr>
        <w:t xml:space="preserve"> </w:t>
      </w:r>
      <w:r w:rsidRPr="00AC0B9F">
        <w:t>самоврядування</w:t>
      </w:r>
      <w:r w:rsidRPr="00AC0B9F">
        <w:rPr>
          <w:spacing w:val="1"/>
        </w:rPr>
        <w:t xml:space="preserve"> </w:t>
      </w:r>
      <w:r w:rsidRPr="00AC0B9F">
        <w:t>громадян.</w:t>
      </w:r>
    </w:p>
    <w:p w14:paraId="371F2CDB" w14:textId="77777777" w:rsidR="004C5CEA" w:rsidRPr="00AC0B9F" w:rsidRDefault="00BE2E96" w:rsidP="00614C7E">
      <w:pPr>
        <w:pStyle w:val="ac"/>
        <w:spacing w:line="360" w:lineRule="auto"/>
        <w:ind w:firstLine="708"/>
        <w:jc w:val="both"/>
        <w:rPr>
          <w:rFonts w:ascii="Times New Roman" w:hAnsi="Times New Roman" w:cs="Times New Roman"/>
          <w:sz w:val="28"/>
          <w:szCs w:val="28"/>
          <w:lang w:val="uk-UA"/>
        </w:rPr>
      </w:pPr>
      <w:proofErr w:type="spellStart"/>
      <w:r w:rsidRPr="00AC0B9F">
        <w:rPr>
          <w:rFonts w:ascii="Times New Roman" w:hAnsi="Times New Roman" w:cs="Times New Roman"/>
          <w:sz w:val="28"/>
          <w:szCs w:val="28"/>
          <w:lang w:val="uk-UA"/>
        </w:rPr>
        <w:t>О</w:t>
      </w:r>
      <w:r w:rsidR="0090164A" w:rsidRPr="00AC0B9F">
        <w:rPr>
          <w:rFonts w:ascii="Times New Roman" w:hAnsi="Times New Roman" w:cs="Times New Roman"/>
          <w:sz w:val="28"/>
          <w:szCs w:val="28"/>
          <w:lang w:val="uk-UA"/>
        </w:rPr>
        <w:t>.Востров</w:t>
      </w:r>
      <w:r w:rsidRPr="00AC0B9F">
        <w:rPr>
          <w:rFonts w:ascii="Times New Roman" w:hAnsi="Times New Roman" w:cs="Times New Roman"/>
          <w:sz w:val="28"/>
          <w:szCs w:val="28"/>
          <w:lang w:val="uk-UA"/>
        </w:rPr>
        <w:t>а</w:t>
      </w:r>
      <w:proofErr w:type="spellEnd"/>
      <w:r w:rsidR="0090164A" w:rsidRPr="00AC0B9F">
        <w:rPr>
          <w:rFonts w:ascii="Times New Roman" w:hAnsi="Times New Roman" w:cs="Times New Roman"/>
          <w:sz w:val="28"/>
          <w:szCs w:val="28"/>
          <w:lang w:val="uk-UA"/>
        </w:rPr>
        <w:t xml:space="preserve"> </w:t>
      </w:r>
      <w:r w:rsidRPr="00AC0B9F">
        <w:rPr>
          <w:rFonts w:ascii="Times New Roman" w:hAnsi="Times New Roman" w:cs="Times New Roman"/>
          <w:sz w:val="28"/>
          <w:szCs w:val="28"/>
          <w:lang w:val="uk-UA"/>
        </w:rPr>
        <w:t>виділяє</w:t>
      </w:r>
      <w:r w:rsidR="0090164A" w:rsidRPr="00AC0B9F">
        <w:rPr>
          <w:rFonts w:ascii="Times New Roman" w:hAnsi="Times New Roman" w:cs="Times New Roman"/>
          <w:spacing w:val="1"/>
          <w:sz w:val="28"/>
          <w:szCs w:val="28"/>
          <w:lang w:val="uk-UA"/>
        </w:rPr>
        <w:t xml:space="preserve"> </w:t>
      </w:r>
      <w:r w:rsidR="0090164A" w:rsidRPr="00AC0B9F">
        <w:rPr>
          <w:rFonts w:ascii="Times New Roman" w:hAnsi="Times New Roman" w:cs="Times New Roman"/>
          <w:sz w:val="28"/>
          <w:szCs w:val="28"/>
          <w:lang w:val="uk-UA"/>
        </w:rPr>
        <w:t>дві традиції розуміння</w:t>
      </w:r>
      <w:r w:rsidR="0090164A" w:rsidRPr="00AC0B9F">
        <w:rPr>
          <w:rFonts w:ascii="Times New Roman" w:hAnsi="Times New Roman" w:cs="Times New Roman"/>
          <w:spacing w:val="1"/>
          <w:sz w:val="28"/>
          <w:szCs w:val="28"/>
          <w:lang w:val="uk-UA"/>
        </w:rPr>
        <w:t xml:space="preserve"> </w:t>
      </w:r>
      <w:r w:rsidR="0090164A" w:rsidRPr="00AC0B9F">
        <w:rPr>
          <w:rFonts w:ascii="Times New Roman" w:hAnsi="Times New Roman" w:cs="Times New Roman"/>
          <w:sz w:val="28"/>
          <w:szCs w:val="28"/>
          <w:lang w:val="uk-UA"/>
        </w:rPr>
        <w:t>громадянського</w:t>
      </w:r>
      <w:r w:rsidR="0090164A" w:rsidRPr="00AC0B9F">
        <w:rPr>
          <w:rFonts w:ascii="Times New Roman" w:hAnsi="Times New Roman" w:cs="Times New Roman"/>
          <w:spacing w:val="1"/>
          <w:sz w:val="28"/>
          <w:szCs w:val="28"/>
          <w:lang w:val="uk-UA"/>
        </w:rPr>
        <w:t xml:space="preserve"> </w:t>
      </w:r>
      <w:r w:rsidR="0090164A" w:rsidRPr="00AC0B9F">
        <w:rPr>
          <w:rFonts w:ascii="Times New Roman" w:hAnsi="Times New Roman" w:cs="Times New Roman"/>
          <w:sz w:val="28"/>
          <w:szCs w:val="28"/>
          <w:lang w:val="uk-UA"/>
        </w:rPr>
        <w:t>суспільства: якісна,</w:t>
      </w:r>
      <w:r w:rsidR="0090164A" w:rsidRPr="00AC0B9F">
        <w:rPr>
          <w:rFonts w:ascii="Times New Roman" w:hAnsi="Times New Roman" w:cs="Times New Roman"/>
          <w:spacing w:val="1"/>
          <w:sz w:val="28"/>
          <w:szCs w:val="28"/>
          <w:lang w:val="uk-UA"/>
        </w:rPr>
        <w:t xml:space="preserve"> </w:t>
      </w:r>
      <w:r w:rsidR="0090164A" w:rsidRPr="00AC0B9F">
        <w:rPr>
          <w:rFonts w:ascii="Times New Roman" w:hAnsi="Times New Roman" w:cs="Times New Roman"/>
          <w:sz w:val="28"/>
          <w:szCs w:val="28"/>
          <w:lang w:val="uk-UA"/>
        </w:rPr>
        <w:t>як</w:t>
      </w:r>
      <w:r w:rsidR="0090164A" w:rsidRPr="00AC0B9F">
        <w:rPr>
          <w:rFonts w:ascii="Times New Roman" w:hAnsi="Times New Roman" w:cs="Times New Roman"/>
          <w:spacing w:val="1"/>
          <w:sz w:val="28"/>
          <w:szCs w:val="28"/>
          <w:lang w:val="uk-UA"/>
        </w:rPr>
        <w:t xml:space="preserve"> </w:t>
      </w:r>
      <w:r w:rsidR="0090164A" w:rsidRPr="00AC0B9F">
        <w:rPr>
          <w:rFonts w:ascii="Times New Roman" w:hAnsi="Times New Roman" w:cs="Times New Roman"/>
          <w:sz w:val="28"/>
          <w:szCs w:val="28"/>
          <w:lang w:val="uk-UA"/>
        </w:rPr>
        <w:t>стан</w:t>
      </w:r>
      <w:r w:rsidR="0090164A" w:rsidRPr="00AC0B9F">
        <w:rPr>
          <w:rFonts w:ascii="Times New Roman" w:hAnsi="Times New Roman" w:cs="Times New Roman"/>
          <w:spacing w:val="1"/>
          <w:sz w:val="28"/>
          <w:szCs w:val="28"/>
          <w:lang w:val="uk-UA"/>
        </w:rPr>
        <w:t xml:space="preserve"> </w:t>
      </w:r>
      <w:r w:rsidR="0090164A" w:rsidRPr="00AC0B9F">
        <w:rPr>
          <w:rFonts w:ascii="Times New Roman" w:hAnsi="Times New Roman" w:cs="Times New Roman"/>
          <w:sz w:val="28"/>
          <w:szCs w:val="28"/>
          <w:lang w:val="uk-UA"/>
        </w:rPr>
        <w:t>суспільства,</w:t>
      </w:r>
      <w:r w:rsidR="0090164A" w:rsidRPr="00AC0B9F">
        <w:rPr>
          <w:rFonts w:ascii="Times New Roman" w:hAnsi="Times New Roman" w:cs="Times New Roman"/>
          <w:spacing w:val="1"/>
          <w:sz w:val="28"/>
          <w:szCs w:val="28"/>
          <w:lang w:val="uk-UA"/>
        </w:rPr>
        <w:t xml:space="preserve"> </w:t>
      </w:r>
      <w:r w:rsidR="0090164A" w:rsidRPr="00AC0B9F">
        <w:rPr>
          <w:rFonts w:ascii="Times New Roman" w:hAnsi="Times New Roman" w:cs="Times New Roman"/>
          <w:sz w:val="28"/>
          <w:szCs w:val="28"/>
          <w:lang w:val="uk-UA"/>
        </w:rPr>
        <w:t>та</w:t>
      </w:r>
      <w:r w:rsidR="0090164A" w:rsidRPr="00AC0B9F">
        <w:rPr>
          <w:rFonts w:ascii="Times New Roman" w:hAnsi="Times New Roman" w:cs="Times New Roman"/>
          <w:spacing w:val="1"/>
          <w:sz w:val="28"/>
          <w:szCs w:val="28"/>
          <w:lang w:val="uk-UA"/>
        </w:rPr>
        <w:t xml:space="preserve"> </w:t>
      </w:r>
      <w:r w:rsidR="0090164A" w:rsidRPr="00AC0B9F">
        <w:rPr>
          <w:rFonts w:ascii="Times New Roman" w:hAnsi="Times New Roman" w:cs="Times New Roman"/>
          <w:sz w:val="28"/>
          <w:szCs w:val="28"/>
          <w:lang w:val="uk-UA"/>
        </w:rPr>
        <w:t>локальна,</w:t>
      </w:r>
      <w:r w:rsidR="0090164A" w:rsidRPr="00AC0B9F">
        <w:rPr>
          <w:rFonts w:ascii="Times New Roman" w:hAnsi="Times New Roman" w:cs="Times New Roman"/>
          <w:spacing w:val="1"/>
          <w:sz w:val="28"/>
          <w:szCs w:val="28"/>
          <w:lang w:val="uk-UA"/>
        </w:rPr>
        <w:t xml:space="preserve"> </w:t>
      </w:r>
      <w:r w:rsidR="0090164A" w:rsidRPr="00AC0B9F">
        <w:rPr>
          <w:rFonts w:ascii="Times New Roman" w:hAnsi="Times New Roman" w:cs="Times New Roman"/>
          <w:sz w:val="28"/>
          <w:szCs w:val="28"/>
          <w:lang w:val="uk-UA"/>
        </w:rPr>
        <w:t>як</w:t>
      </w:r>
      <w:r w:rsidR="0090164A" w:rsidRPr="00AC0B9F">
        <w:rPr>
          <w:rFonts w:ascii="Times New Roman" w:hAnsi="Times New Roman" w:cs="Times New Roman"/>
          <w:spacing w:val="1"/>
          <w:sz w:val="28"/>
          <w:szCs w:val="28"/>
          <w:lang w:val="uk-UA"/>
        </w:rPr>
        <w:t xml:space="preserve"> </w:t>
      </w:r>
      <w:r w:rsidR="0090164A" w:rsidRPr="00AC0B9F">
        <w:rPr>
          <w:rFonts w:ascii="Times New Roman" w:hAnsi="Times New Roman" w:cs="Times New Roman"/>
          <w:sz w:val="28"/>
          <w:szCs w:val="28"/>
          <w:lang w:val="uk-UA"/>
        </w:rPr>
        <w:t>сфера</w:t>
      </w:r>
      <w:r w:rsidR="0090164A" w:rsidRPr="00AC0B9F">
        <w:rPr>
          <w:rFonts w:ascii="Times New Roman" w:hAnsi="Times New Roman" w:cs="Times New Roman"/>
          <w:spacing w:val="1"/>
          <w:sz w:val="28"/>
          <w:szCs w:val="28"/>
          <w:lang w:val="uk-UA"/>
        </w:rPr>
        <w:t xml:space="preserve"> </w:t>
      </w:r>
      <w:r w:rsidR="0090164A" w:rsidRPr="00AC0B9F">
        <w:rPr>
          <w:rFonts w:ascii="Times New Roman" w:hAnsi="Times New Roman" w:cs="Times New Roman"/>
          <w:sz w:val="28"/>
          <w:szCs w:val="28"/>
          <w:lang w:val="uk-UA"/>
        </w:rPr>
        <w:t>особливих позадержавних відносин та</w:t>
      </w:r>
      <w:r w:rsidR="00C31403" w:rsidRPr="00AC0B9F">
        <w:rPr>
          <w:rFonts w:ascii="Times New Roman" w:hAnsi="Times New Roman" w:cs="Times New Roman"/>
          <w:sz w:val="28"/>
          <w:szCs w:val="28"/>
          <w:lang w:val="uk-UA"/>
        </w:rPr>
        <w:t xml:space="preserve"> структур</w:t>
      </w:r>
      <w:r w:rsidR="00C31403" w:rsidRPr="00AC0B9F">
        <w:rPr>
          <w:rStyle w:val="ab"/>
          <w:rFonts w:ascii="Times New Roman" w:hAnsi="Times New Roman" w:cs="Times New Roman"/>
          <w:sz w:val="28"/>
          <w:szCs w:val="28"/>
          <w:lang w:val="uk-UA"/>
        </w:rPr>
        <w:footnoteReference w:id="24"/>
      </w:r>
      <w:r w:rsidR="0090164A" w:rsidRPr="00AC0B9F">
        <w:rPr>
          <w:rFonts w:ascii="Times New Roman" w:hAnsi="Times New Roman" w:cs="Times New Roman"/>
          <w:sz w:val="28"/>
          <w:szCs w:val="28"/>
          <w:lang w:val="uk-UA"/>
        </w:rPr>
        <w:t>.</w:t>
      </w:r>
      <w:r w:rsidR="00A85B19" w:rsidRPr="00AC0B9F">
        <w:rPr>
          <w:rFonts w:ascii="Times New Roman" w:hAnsi="Times New Roman" w:cs="Times New Roman"/>
          <w:sz w:val="28"/>
          <w:szCs w:val="28"/>
          <w:lang w:val="uk-UA"/>
        </w:rPr>
        <w:t xml:space="preserve"> Вказану позицію підтримує і Н. </w:t>
      </w:r>
      <w:r w:rsidR="00B21A9B" w:rsidRPr="00AC0B9F">
        <w:rPr>
          <w:rFonts w:ascii="Times New Roman" w:hAnsi="Times New Roman" w:cs="Times New Roman"/>
          <w:sz w:val="28"/>
          <w:szCs w:val="28"/>
          <w:lang w:val="uk-UA"/>
        </w:rPr>
        <w:t xml:space="preserve">А. </w:t>
      </w:r>
      <w:r w:rsidR="00A85B19" w:rsidRPr="00AC0B9F">
        <w:rPr>
          <w:rFonts w:ascii="Times New Roman" w:hAnsi="Times New Roman" w:cs="Times New Roman"/>
          <w:sz w:val="28"/>
          <w:szCs w:val="28"/>
          <w:lang w:val="uk-UA"/>
        </w:rPr>
        <w:t>Колеснікова:</w:t>
      </w:r>
      <w:r w:rsidR="00A85B19" w:rsidRPr="00AC0B9F">
        <w:rPr>
          <w:rFonts w:ascii="Times New Roman" w:hAnsi="Times New Roman" w:cs="Times New Roman"/>
          <w:spacing w:val="1"/>
          <w:sz w:val="28"/>
          <w:szCs w:val="28"/>
          <w:lang w:val="uk-UA"/>
        </w:rPr>
        <w:t xml:space="preserve"> </w:t>
      </w:r>
      <w:r w:rsidR="00A85B19" w:rsidRPr="00AC0B9F">
        <w:rPr>
          <w:rFonts w:ascii="Times New Roman" w:hAnsi="Times New Roman" w:cs="Times New Roman"/>
          <w:sz w:val="28"/>
          <w:szCs w:val="28"/>
          <w:lang w:val="uk-UA"/>
        </w:rPr>
        <w:t>одні</w:t>
      </w:r>
      <w:r w:rsidR="00A85B19" w:rsidRPr="00AC0B9F">
        <w:rPr>
          <w:rFonts w:ascii="Times New Roman" w:hAnsi="Times New Roman" w:cs="Times New Roman"/>
          <w:spacing w:val="1"/>
          <w:sz w:val="28"/>
          <w:szCs w:val="28"/>
          <w:lang w:val="uk-UA"/>
        </w:rPr>
        <w:t xml:space="preserve"> </w:t>
      </w:r>
      <w:r w:rsidR="00A85B19" w:rsidRPr="00AC0B9F">
        <w:rPr>
          <w:rFonts w:ascii="Times New Roman" w:hAnsi="Times New Roman" w:cs="Times New Roman"/>
          <w:sz w:val="28"/>
          <w:szCs w:val="28"/>
          <w:lang w:val="uk-UA"/>
        </w:rPr>
        <w:t>автори</w:t>
      </w:r>
      <w:r w:rsidR="00A85B19" w:rsidRPr="00AC0B9F">
        <w:rPr>
          <w:rFonts w:ascii="Times New Roman" w:hAnsi="Times New Roman" w:cs="Times New Roman"/>
          <w:spacing w:val="1"/>
          <w:sz w:val="28"/>
          <w:szCs w:val="28"/>
          <w:lang w:val="uk-UA"/>
        </w:rPr>
        <w:t xml:space="preserve"> </w:t>
      </w:r>
      <w:r w:rsidR="00A85B19" w:rsidRPr="00AC0B9F">
        <w:rPr>
          <w:rFonts w:ascii="Times New Roman" w:hAnsi="Times New Roman" w:cs="Times New Roman"/>
          <w:sz w:val="28"/>
          <w:szCs w:val="28"/>
          <w:lang w:val="uk-UA"/>
        </w:rPr>
        <w:t>розглядають</w:t>
      </w:r>
      <w:r w:rsidR="00A85B19" w:rsidRPr="00AC0B9F">
        <w:rPr>
          <w:rFonts w:ascii="Times New Roman" w:hAnsi="Times New Roman" w:cs="Times New Roman"/>
          <w:spacing w:val="1"/>
          <w:sz w:val="28"/>
          <w:szCs w:val="28"/>
          <w:lang w:val="uk-UA"/>
        </w:rPr>
        <w:t xml:space="preserve"> </w:t>
      </w:r>
      <w:r w:rsidR="00A85B19" w:rsidRPr="00AC0B9F">
        <w:rPr>
          <w:rFonts w:ascii="Times New Roman" w:hAnsi="Times New Roman" w:cs="Times New Roman"/>
          <w:sz w:val="28"/>
          <w:szCs w:val="28"/>
          <w:lang w:val="uk-UA"/>
        </w:rPr>
        <w:t>громадянське</w:t>
      </w:r>
      <w:r w:rsidR="00A85B19" w:rsidRPr="00AC0B9F">
        <w:rPr>
          <w:rFonts w:ascii="Times New Roman" w:hAnsi="Times New Roman" w:cs="Times New Roman"/>
          <w:spacing w:val="1"/>
          <w:sz w:val="28"/>
          <w:szCs w:val="28"/>
          <w:lang w:val="uk-UA"/>
        </w:rPr>
        <w:t xml:space="preserve"> </w:t>
      </w:r>
      <w:r w:rsidR="00A85B19" w:rsidRPr="00AC0B9F">
        <w:rPr>
          <w:rFonts w:ascii="Times New Roman" w:hAnsi="Times New Roman" w:cs="Times New Roman"/>
          <w:sz w:val="28"/>
          <w:szCs w:val="28"/>
          <w:lang w:val="uk-UA"/>
        </w:rPr>
        <w:t>суспільство</w:t>
      </w:r>
      <w:r w:rsidR="00A85B19" w:rsidRPr="00AC0B9F">
        <w:rPr>
          <w:rFonts w:ascii="Times New Roman" w:hAnsi="Times New Roman" w:cs="Times New Roman"/>
          <w:spacing w:val="1"/>
          <w:sz w:val="28"/>
          <w:szCs w:val="28"/>
          <w:lang w:val="uk-UA"/>
        </w:rPr>
        <w:t xml:space="preserve"> </w:t>
      </w:r>
      <w:r w:rsidR="00A85B19" w:rsidRPr="00AC0B9F">
        <w:rPr>
          <w:rFonts w:ascii="Times New Roman" w:hAnsi="Times New Roman" w:cs="Times New Roman"/>
          <w:sz w:val="28"/>
          <w:szCs w:val="28"/>
          <w:lang w:val="uk-UA"/>
        </w:rPr>
        <w:t>як</w:t>
      </w:r>
      <w:r w:rsidR="00B21A9B" w:rsidRPr="00AC0B9F">
        <w:rPr>
          <w:rFonts w:ascii="Times New Roman" w:hAnsi="Times New Roman" w:cs="Times New Roman"/>
          <w:spacing w:val="1"/>
          <w:sz w:val="28"/>
          <w:szCs w:val="28"/>
          <w:lang w:val="uk-UA"/>
        </w:rPr>
        <w:t xml:space="preserve"> </w:t>
      </w:r>
      <w:r w:rsidR="00A85B19" w:rsidRPr="00AC0B9F">
        <w:rPr>
          <w:rFonts w:ascii="Times New Roman" w:hAnsi="Times New Roman" w:cs="Times New Roman"/>
          <w:sz w:val="28"/>
          <w:szCs w:val="28"/>
          <w:lang w:val="uk-UA"/>
        </w:rPr>
        <w:t>«цивілізовану»,</w:t>
      </w:r>
      <w:r w:rsidR="00A85B19" w:rsidRPr="00AC0B9F">
        <w:rPr>
          <w:rFonts w:ascii="Times New Roman" w:hAnsi="Times New Roman" w:cs="Times New Roman"/>
          <w:spacing w:val="1"/>
          <w:sz w:val="28"/>
          <w:szCs w:val="28"/>
          <w:lang w:val="uk-UA"/>
        </w:rPr>
        <w:t xml:space="preserve"> </w:t>
      </w:r>
      <w:r w:rsidR="00A85B19" w:rsidRPr="00AC0B9F">
        <w:rPr>
          <w:rFonts w:ascii="Times New Roman" w:hAnsi="Times New Roman" w:cs="Times New Roman"/>
          <w:sz w:val="28"/>
          <w:szCs w:val="28"/>
          <w:lang w:val="uk-UA"/>
        </w:rPr>
        <w:t>громадянську</w:t>
      </w:r>
      <w:r w:rsidR="00A85B19" w:rsidRPr="00AC0B9F">
        <w:rPr>
          <w:rFonts w:ascii="Times New Roman" w:hAnsi="Times New Roman" w:cs="Times New Roman"/>
          <w:spacing w:val="1"/>
          <w:sz w:val="28"/>
          <w:szCs w:val="28"/>
          <w:lang w:val="uk-UA"/>
        </w:rPr>
        <w:t xml:space="preserve"> </w:t>
      </w:r>
      <w:r w:rsidR="00A85B19" w:rsidRPr="00AC0B9F">
        <w:rPr>
          <w:rFonts w:ascii="Times New Roman" w:hAnsi="Times New Roman" w:cs="Times New Roman"/>
          <w:sz w:val="28"/>
          <w:szCs w:val="28"/>
          <w:lang w:val="uk-UA"/>
        </w:rPr>
        <w:t>державу,</w:t>
      </w:r>
      <w:r w:rsidR="00A85B19" w:rsidRPr="00AC0B9F">
        <w:rPr>
          <w:rFonts w:ascii="Times New Roman" w:hAnsi="Times New Roman" w:cs="Times New Roman"/>
          <w:spacing w:val="1"/>
          <w:sz w:val="28"/>
          <w:szCs w:val="28"/>
          <w:lang w:val="uk-UA"/>
        </w:rPr>
        <w:t xml:space="preserve"> </w:t>
      </w:r>
      <w:r w:rsidR="00A85B19" w:rsidRPr="00AC0B9F">
        <w:rPr>
          <w:rFonts w:ascii="Times New Roman" w:hAnsi="Times New Roman" w:cs="Times New Roman"/>
          <w:sz w:val="28"/>
          <w:szCs w:val="28"/>
          <w:lang w:val="uk-UA"/>
        </w:rPr>
        <w:t>в</w:t>
      </w:r>
      <w:r w:rsidR="00A85B19" w:rsidRPr="00AC0B9F">
        <w:rPr>
          <w:rFonts w:ascii="Times New Roman" w:hAnsi="Times New Roman" w:cs="Times New Roman"/>
          <w:spacing w:val="1"/>
          <w:sz w:val="28"/>
          <w:szCs w:val="28"/>
          <w:lang w:val="uk-UA"/>
        </w:rPr>
        <w:t xml:space="preserve"> </w:t>
      </w:r>
      <w:r w:rsidR="00A85B19" w:rsidRPr="00AC0B9F">
        <w:rPr>
          <w:rFonts w:ascii="Times New Roman" w:hAnsi="Times New Roman" w:cs="Times New Roman"/>
          <w:sz w:val="28"/>
          <w:szCs w:val="28"/>
          <w:lang w:val="uk-UA"/>
        </w:rPr>
        <w:t>якій</w:t>
      </w:r>
      <w:r w:rsidR="00A85B19" w:rsidRPr="00AC0B9F">
        <w:rPr>
          <w:rFonts w:ascii="Times New Roman" w:hAnsi="Times New Roman" w:cs="Times New Roman"/>
          <w:spacing w:val="1"/>
          <w:sz w:val="28"/>
          <w:szCs w:val="28"/>
          <w:lang w:val="uk-UA"/>
        </w:rPr>
        <w:t xml:space="preserve"> </w:t>
      </w:r>
      <w:r w:rsidR="00A85B19" w:rsidRPr="00AC0B9F">
        <w:rPr>
          <w:rFonts w:ascii="Times New Roman" w:hAnsi="Times New Roman" w:cs="Times New Roman"/>
          <w:sz w:val="28"/>
          <w:szCs w:val="28"/>
          <w:lang w:val="uk-UA"/>
        </w:rPr>
        <w:t>політично,</w:t>
      </w:r>
      <w:r w:rsidR="00A85B19" w:rsidRPr="00AC0B9F">
        <w:rPr>
          <w:rFonts w:ascii="Times New Roman" w:hAnsi="Times New Roman" w:cs="Times New Roman"/>
          <w:spacing w:val="1"/>
          <w:sz w:val="28"/>
          <w:szCs w:val="28"/>
          <w:lang w:val="uk-UA"/>
        </w:rPr>
        <w:t xml:space="preserve"> </w:t>
      </w:r>
      <w:r w:rsidR="00A85B19" w:rsidRPr="00AC0B9F">
        <w:rPr>
          <w:rFonts w:ascii="Times New Roman" w:hAnsi="Times New Roman" w:cs="Times New Roman"/>
          <w:sz w:val="28"/>
          <w:szCs w:val="28"/>
          <w:lang w:val="uk-UA"/>
        </w:rPr>
        <w:t>економічно,</w:t>
      </w:r>
      <w:r w:rsidR="00A85B19" w:rsidRPr="00AC0B9F">
        <w:rPr>
          <w:rFonts w:ascii="Times New Roman" w:hAnsi="Times New Roman" w:cs="Times New Roman"/>
          <w:spacing w:val="29"/>
          <w:sz w:val="28"/>
          <w:szCs w:val="28"/>
          <w:lang w:val="uk-UA"/>
        </w:rPr>
        <w:t xml:space="preserve"> </w:t>
      </w:r>
      <w:r w:rsidR="00A85B19" w:rsidRPr="00AC0B9F">
        <w:rPr>
          <w:rFonts w:ascii="Times New Roman" w:hAnsi="Times New Roman" w:cs="Times New Roman"/>
          <w:sz w:val="28"/>
          <w:szCs w:val="28"/>
          <w:lang w:val="uk-UA"/>
        </w:rPr>
        <w:t>соціально</w:t>
      </w:r>
      <w:r w:rsidR="00A85B19" w:rsidRPr="00AC0B9F">
        <w:rPr>
          <w:rFonts w:ascii="Times New Roman" w:hAnsi="Times New Roman" w:cs="Times New Roman"/>
          <w:spacing w:val="27"/>
          <w:sz w:val="28"/>
          <w:szCs w:val="28"/>
          <w:lang w:val="uk-UA"/>
        </w:rPr>
        <w:t xml:space="preserve"> </w:t>
      </w:r>
      <w:r w:rsidR="00A85B19" w:rsidRPr="00AC0B9F">
        <w:rPr>
          <w:rFonts w:ascii="Times New Roman" w:hAnsi="Times New Roman" w:cs="Times New Roman"/>
          <w:sz w:val="28"/>
          <w:szCs w:val="28"/>
          <w:lang w:val="uk-UA"/>
        </w:rPr>
        <w:t>та</w:t>
      </w:r>
      <w:r w:rsidR="00A85B19" w:rsidRPr="00AC0B9F">
        <w:rPr>
          <w:rFonts w:ascii="Times New Roman" w:hAnsi="Times New Roman" w:cs="Times New Roman"/>
          <w:spacing w:val="28"/>
          <w:sz w:val="28"/>
          <w:szCs w:val="28"/>
          <w:lang w:val="uk-UA"/>
        </w:rPr>
        <w:t xml:space="preserve"> </w:t>
      </w:r>
      <w:r w:rsidR="00A85B19" w:rsidRPr="00AC0B9F">
        <w:rPr>
          <w:rFonts w:ascii="Times New Roman" w:hAnsi="Times New Roman" w:cs="Times New Roman"/>
          <w:sz w:val="28"/>
          <w:szCs w:val="28"/>
          <w:lang w:val="uk-UA"/>
        </w:rPr>
        <w:t>юридично</w:t>
      </w:r>
      <w:r w:rsidR="00A85B19" w:rsidRPr="00AC0B9F">
        <w:rPr>
          <w:rFonts w:ascii="Times New Roman" w:hAnsi="Times New Roman" w:cs="Times New Roman"/>
          <w:spacing w:val="27"/>
          <w:sz w:val="28"/>
          <w:szCs w:val="28"/>
          <w:lang w:val="uk-UA"/>
        </w:rPr>
        <w:t xml:space="preserve"> </w:t>
      </w:r>
      <w:r w:rsidR="00A85B19" w:rsidRPr="00AC0B9F">
        <w:rPr>
          <w:rFonts w:ascii="Times New Roman" w:hAnsi="Times New Roman" w:cs="Times New Roman"/>
          <w:sz w:val="28"/>
          <w:szCs w:val="28"/>
          <w:lang w:val="uk-UA"/>
        </w:rPr>
        <w:t>забезпечені</w:t>
      </w:r>
      <w:r w:rsidR="00A85B19" w:rsidRPr="00AC0B9F">
        <w:rPr>
          <w:rFonts w:ascii="Times New Roman" w:hAnsi="Times New Roman" w:cs="Times New Roman"/>
          <w:spacing w:val="22"/>
          <w:sz w:val="28"/>
          <w:szCs w:val="28"/>
          <w:lang w:val="uk-UA"/>
        </w:rPr>
        <w:t xml:space="preserve"> </w:t>
      </w:r>
      <w:r w:rsidR="00A85B19" w:rsidRPr="00AC0B9F">
        <w:rPr>
          <w:rFonts w:ascii="Times New Roman" w:hAnsi="Times New Roman" w:cs="Times New Roman"/>
          <w:sz w:val="28"/>
          <w:szCs w:val="28"/>
          <w:lang w:val="uk-UA"/>
        </w:rPr>
        <w:t>основні</w:t>
      </w:r>
      <w:r w:rsidR="00A85B19" w:rsidRPr="00AC0B9F">
        <w:rPr>
          <w:rFonts w:ascii="Times New Roman" w:hAnsi="Times New Roman" w:cs="Times New Roman"/>
          <w:spacing w:val="22"/>
          <w:sz w:val="28"/>
          <w:szCs w:val="28"/>
          <w:lang w:val="uk-UA"/>
        </w:rPr>
        <w:t xml:space="preserve"> </w:t>
      </w:r>
      <w:r w:rsidR="00A85B19" w:rsidRPr="00AC0B9F">
        <w:rPr>
          <w:rFonts w:ascii="Times New Roman" w:hAnsi="Times New Roman" w:cs="Times New Roman"/>
          <w:sz w:val="28"/>
          <w:szCs w:val="28"/>
          <w:lang w:val="uk-UA"/>
        </w:rPr>
        <w:t>права</w:t>
      </w:r>
      <w:r w:rsidR="00A85B19" w:rsidRPr="00AC0B9F">
        <w:rPr>
          <w:rFonts w:ascii="Times New Roman" w:hAnsi="Times New Roman" w:cs="Times New Roman"/>
          <w:spacing w:val="28"/>
          <w:sz w:val="28"/>
          <w:szCs w:val="28"/>
          <w:lang w:val="uk-UA"/>
        </w:rPr>
        <w:t xml:space="preserve"> </w:t>
      </w:r>
      <w:r w:rsidR="00A85B19" w:rsidRPr="00AC0B9F">
        <w:rPr>
          <w:rFonts w:ascii="Times New Roman" w:hAnsi="Times New Roman" w:cs="Times New Roman"/>
          <w:sz w:val="28"/>
          <w:szCs w:val="28"/>
          <w:lang w:val="uk-UA"/>
        </w:rPr>
        <w:t>та</w:t>
      </w:r>
      <w:r w:rsidR="00A85B19" w:rsidRPr="00AC0B9F">
        <w:rPr>
          <w:rFonts w:ascii="Times New Roman" w:hAnsi="Times New Roman" w:cs="Times New Roman"/>
          <w:spacing w:val="28"/>
          <w:sz w:val="28"/>
          <w:szCs w:val="28"/>
          <w:lang w:val="uk-UA"/>
        </w:rPr>
        <w:t xml:space="preserve"> </w:t>
      </w:r>
      <w:r w:rsidR="00572A6C" w:rsidRPr="00AC0B9F">
        <w:rPr>
          <w:rFonts w:ascii="Times New Roman" w:hAnsi="Times New Roman" w:cs="Times New Roman"/>
          <w:sz w:val="28"/>
          <w:szCs w:val="28"/>
          <w:lang w:val="uk-UA"/>
        </w:rPr>
        <w:t>свобод</w:t>
      </w:r>
      <w:r w:rsidR="00B21A9B" w:rsidRPr="00AC0B9F">
        <w:rPr>
          <w:rFonts w:ascii="Times New Roman" w:hAnsi="Times New Roman" w:cs="Times New Roman"/>
          <w:sz w:val="28"/>
          <w:szCs w:val="28"/>
          <w:lang w:val="uk-UA"/>
        </w:rPr>
        <w:t xml:space="preserve"> </w:t>
      </w:r>
      <w:r w:rsidR="00A85B19" w:rsidRPr="00AC0B9F">
        <w:rPr>
          <w:rFonts w:ascii="Times New Roman" w:hAnsi="Times New Roman" w:cs="Times New Roman"/>
          <w:sz w:val="28"/>
          <w:szCs w:val="28"/>
          <w:lang w:val="uk-UA"/>
        </w:rPr>
        <w:t>громадян.</w:t>
      </w:r>
      <w:r w:rsidR="00A85B19" w:rsidRPr="00AC0B9F">
        <w:rPr>
          <w:rFonts w:ascii="Times New Roman" w:hAnsi="Times New Roman" w:cs="Times New Roman"/>
          <w:spacing w:val="1"/>
          <w:sz w:val="28"/>
          <w:szCs w:val="28"/>
          <w:lang w:val="uk-UA"/>
        </w:rPr>
        <w:t xml:space="preserve"> </w:t>
      </w:r>
      <w:r w:rsidR="00A85B19" w:rsidRPr="00AC0B9F">
        <w:rPr>
          <w:rFonts w:ascii="Times New Roman" w:hAnsi="Times New Roman" w:cs="Times New Roman"/>
          <w:sz w:val="28"/>
          <w:szCs w:val="28"/>
          <w:lang w:val="uk-UA"/>
        </w:rPr>
        <w:t>Інші</w:t>
      </w:r>
      <w:r w:rsidR="00A85B19" w:rsidRPr="00AC0B9F">
        <w:rPr>
          <w:rFonts w:ascii="Times New Roman" w:hAnsi="Times New Roman" w:cs="Times New Roman"/>
          <w:spacing w:val="1"/>
          <w:sz w:val="28"/>
          <w:szCs w:val="28"/>
          <w:lang w:val="uk-UA"/>
        </w:rPr>
        <w:t xml:space="preserve"> </w:t>
      </w:r>
      <w:r w:rsidR="00A85B19" w:rsidRPr="00AC0B9F">
        <w:rPr>
          <w:rFonts w:ascii="Times New Roman" w:hAnsi="Times New Roman" w:cs="Times New Roman"/>
          <w:sz w:val="28"/>
          <w:szCs w:val="28"/>
          <w:lang w:val="uk-UA"/>
        </w:rPr>
        <w:t>автори</w:t>
      </w:r>
      <w:r w:rsidR="00A85B19" w:rsidRPr="00AC0B9F">
        <w:rPr>
          <w:rFonts w:ascii="Times New Roman" w:hAnsi="Times New Roman" w:cs="Times New Roman"/>
          <w:spacing w:val="1"/>
          <w:sz w:val="28"/>
          <w:szCs w:val="28"/>
          <w:lang w:val="uk-UA"/>
        </w:rPr>
        <w:t xml:space="preserve"> </w:t>
      </w:r>
      <w:r w:rsidR="00A85B19" w:rsidRPr="00AC0B9F">
        <w:rPr>
          <w:rFonts w:ascii="Times New Roman" w:hAnsi="Times New Roman" w:cs="Times New Roman"/>
          <w:sz w:val="28"/>
          <w:szCs w:val="28"/>
          <w:lang w:val="uk-UA"/>
        </w:rPr>
        <w:t>розглядають</w:t>
      </w:r>
      <w:r w:rsidR="00A85B19" w:rsidRPr="00AC0B9F">
        <w:rPr>
          <w:rFonts w:ascii="Times New Roman" w:hAnsi="Times New Roman" w:cs="Times New Roman"/>
          <w:spacing w:val="1"/>
          <w:sz w:val="28"/>
          <w:szCs w:val="28"/>
          <w:lang w:val="uk-UA"/>
        </w:rPr>
        <w:t xml:space="preserve"> </w:t>
      </w:r>
      <w:r w:rsidR="00A85B19" w:rsidRPr="00AC0B9F">
        <w:rPr>
          <w:rFonts w:ascii="Times New Roman" w:hAnsi="Times New Roman" w:cs="Times New Roman"/>
          <w:sz w:val="28"/>
          <w:szCs w:val="28"/>
          <w:lang w:val="uk-UA"/>
        </w:rPr>
        <w:t>громадянське</w:t>
      </w:r>
      <w:r w:rsidR="00A85B19" w:rsidRPr="00AC0B9F">
        <w:rPr>
          <w:rFonts w:ascii="Times New Roman" w:hAnsi="Times New Roman" w:cs="Times New Roman"/>
          <w:spacing w:val="1"/>
          <w:sz w:val="28"/>
          <w:szCs w:val="28"/>
          <w:lang w:val="uk-UA"/>
        </w:rPr>
        <w:t xml:space="preserve"> </w:t>
      </w:r>
      <w:r w:rsidR="00A85B19" w:rsidRPr="00AC0B9F">
        <w:rPr>
          <w:rFonts w:ascii="Times New Roman" w:hAnsi="Times New Roman" w:cs="Times New Roman"/>
          <w:sz w:val="28"/>
          <w:szCs w:val="28"/>
          <w:lang w:val="uk-UA"/>
        </w:rPr>
        <w:t>суспільство</w:t>
      </w:r>
      <w:r w:rsidR="00A85B19" w:rsidRPr="00AC0B9F">
        <w:rPr>
          <w:rFonts w:ascii="Times New Roman" w:hAnsi="Times New Roman" w:cs="Times New Roman"/>
          <w:spacing w:val="1"/>
          <w:sz w:val="28"/>
          <w:szCs w:val="28"/>
          <w:lang w:val="uk-UA"/>
        </w:rPr>
        <w:t xml:space="preserve"> </w:t>
      </w:r>
      <w:r w:rsidR="00A85B19" w:rsidRPr="00AC0B9F">
        <w:rPr>
          <w:rFonts w:ascii="Times New Roman" w:hAnsi="Times New Roman" w:cs="Times New Roman"/>
          <w:sz w:val="28"/>
          <w:szCs w:val="28"/>
          <w:lang w:val="uk-UA"/>
        </w:rPr>
        <w:t>як</w:t>
      </w:r>
      <w:r w:rsidR="00A85B19" w:rsidRPr="00AC0B9F">
        <w:rPr>
          <w:rFonts w:ascii="Times New Roman" w:hAnsi="Times New Roman" w:cs="Times New Roman"/>
          <w:spacing w:val="1"/>
          <w:sz w:val="28"/>
          <w:szCs w:val="28"/>
          <w:lang w:val="uk-UA"/>
        </w:rPr>
        <w:t xml:space="preserve"> </w:t>
      </w:r>
      <w:r w:rsidR="00A85B19" w:rsidRPr="00AC0B9F">
        <w:rPr>
          <w:rFonts w:ascii="Times New Roman" w:hAnsi="Times New Roman" w:cs="Times New Roman"/>
          <w:sz w:val="28"/>
          <w:szCs w:val="28"/>
          <w:lang w:val="uk-UA"/>
        </w:rPr>
        <w:t>окрему</w:t>
      </w:r>
      <w:r w:rsidR="00A85B19" w:rsidRPr="00AC0B9F">
        <w:rPr>
          <w:rFonts w:ascii="Times New Roman" w:hAnsi="Times New Roman" w:cs="Times New Roman"/>
          <w:spacing w:val="1"/>
          <w:sz w:val="28"/>
          <w:szCs w:val="28"/>
          <w:lang w:val="uk-UA"/>
        </w:rPr>
        <w:t xml:space="preserve"> </w:t>
      </w:r>
      <w:r w:rsidR="00A85B19" w:rsidRPr="00AC0B9F">
        <w:rPr>
          <w:rFonts w:ascii="Times New Roman" w:hAnsi="Times New Roman" w:cs="Times New Roman"/>
          <w:sz w:val="28"/>
          <w:szCs w:val="28"/>
          <w:lang w:val="uk-UA"/>
        </w:rPr>
        <w:t>суспільну</w:t>
      </w:r>
      <w:r w:rsidR="00A85B19" w:rsidRPr="00AC0B9F">
        <w:rPr>
          <w:rFonts w:ascii="Times New Roman" w:hAnsi="Times New Roman" w:cs="Times New Roman"/>
          <w:spacing w:val="-7"/>
          <w:sz w:val="28"/>
          <w:szCs w:val="28"/>
          <w:lang w:val="uk-UA"/>
        </w:rPr>
        <w:t xml:space="preserve"> </w:t>
      </w:r>
      <w:r w:rsidR="00A85B19" w:rsidRPr="00AC0B9F">
        <w:rPr>
          <w:rFonts w:ascii="Times New Roman" w:hAnsi="Times New Roman" w:cs="Times New Roman"/>
          <w:sz w:val="28"/>
          <w:szCs w:val="28"/>
          <w:lang w:val="uk-UA"/>
        </w:rPr>
        <w:t>сферу</w:t>
      </w:r>
      <w:r w:rsidR="00A85B19" w:rsidRPr="00AC0B9F">
        <w:rPr>
          <w:rFonts w:ascii="Times New Roman" w:hAnsi="Times New Roman" w:cs="Times New Roman"/>
          <w:spacing w:val="-3"/>
          <w:sz w:val="28"/>
          <w:szCs w:val="28"/>
          <w:lang w:val="uk-UA"/>
        </w:rPr>
        <w:t xml:space="preserve"> </w:t>
      </w:r>
      <w:r w:rsidR="00A85B19" w:rsidRPr="00AC0B9F">
        <w:rPr>
          <w:rFonts w:ascii="Times New Roman" w:hAnsi="Times New Roman" w:cs="Times New Roman"/>
          <w:sz w:val="28"/>
          <w:szCs w:val="28"/>
          <w:lang w:val="uk-UA"/>
        </w:rPr>
        <w:t>–</w:t>
      </w:r>
      <w:r w:rsidR="00A85B19" w:rsidRPr="00AC0B9F">
        <w:rPr>
          <w:rFonts w:ascii="Times New Roman" w:hAnsi="Times New Roman" w:cs="Times New Roman"/>
          <w:spacing w:val="-2"/>
          <w:sz w:val="28"/>
          <w:szCs w:val="28"/>
          <w:lang w:val="uk-UA"/>
        </w:rPr>
        <w:t xml:space="preserve"> </w:t>
      </w:r>
      <w:r w:rsidR="00A85B19" w:rsidRPr="00AC0B9F">
        <w:rPr>
          <w:rFonts w:ascii="Times New Roman" w:hAnsi="Times New Roman" w:cs="Times New Roman"/>
          <w:sz w:val="28"/>
          <w:szCs w:val="28"/>
          <w:lang w:val="uk-UA"/>
        </w:rPr>
        <w:t>позадержавні</w:t>
      </w:r>
      <w:r w:rsidR="00A85B19" w:rsidRPr="00AC0B9F">
        <w:rPr>
          <w:rFonts w:ascii="Times New Roman" w:hAnsi="Times New Roman" w:cs="Times New Roman"/>
          <w:spacing w:val="-3"/>
          <w:sz w:val="28"/>
          <w:szCs w:val="28"/>
          <w:lang w:val="uk-UA"/>
        </w:rPr>
        <w:t xml:space="preserve"> </w:t>
      </w:r>
      <w:r w:rsidR="00A85B19" w:rsidRPr="00AC0B9F">
        <w:rPr>
          <w:rFonts w:ascii="Times New Roman" w:hAnsi="Times New Roman" w:cs="Times New Roman"/>
          <w:sz w:val="28"/>
          <w:szCs w:val="28"/>
          <w:lang w:val="uk-UA"/>
        </w:rPr>
        <w:t>відносини,</w:t>
      </w:r>
      <w:r w:rsidR="00A85B19" w:rsidRPr="00AC0B9F">
        <w:rPr>
          <w:rFonts w:ascii="Times New Roman" w:hAnsi="Times New Roman" w:cs="Times New Roman"/>
          <w:spacing w:val="-1"/>
          <w:sz w:val="28"/>
          <w:szCs w:val="28"/>
          <w:lang w:val="uk-UA"/>
        </w:rPr>
        <w:t xml:space="preserve"> </w:t>
      </w:r>
      <w:r w:rsidR="00A85B19" w:rsidRPr="00AC0B9F">
        <w:rPr>
          <w:rFonts w:ascii="Times New Roman" w:hAnsi="Times New Roman" w:cs="Times New Roman"/>
          <w:sz w:val="28"/>
          <w:szCs w:val="28"/>
          <w:lang w:val="uk-UA"/>
        </w:rPr>
        <w:t>структури</w:t>
      </w:r>
      <w:r w:rsidR="00A85B19" w:rsidRPr="00AC0B9F">
        <w:rPr>
          <w:rFonts w:ascii="Times New Roman" w:hAnsi="Times New Roman" w:cs="Times New Roman"/>
          <w:spacing w:val="-2"/>
          <w:sz w:val="28"/>
          <w:szCs w:val="28"/>
          <w:lang w:val="uk-UA"/>
        </w:rPr>
        <w:t xml:space="preserve"> </w:t>
      </w:r>
      <w:r w:rsidR="00A85B19" w:rsidRPr="00AC0B9F">
        <w:rPr>
          <w:rFonts w:ascii="Times New Roman" w:hAnsi="Times New Roman" w:cs="Times New Roman"/>
          <w:sz w:val="28"/>
          <w:szCs w:val="28"/>
          <w:lang w:val="uk-UA"/>
        </w:rPr>
        <w:t>та</w:t>
      </w:r>
      <w:r w:rsidR="00A85B19" w:rsidRPr="00AC0B9F">
        <w:rPr>
          <w:rFonts w:ascii="Times New Roman" w:hAnsi="Times New Roman" w:cs="Times New Roman"/>
          <w:spacing w:val="-2"/>
          <w:sz w:val="28"/>
          <w:szCs w:val="28"/>
          <w:lang w:val="uk-UA"/>
        </w:rPr>
        <w:t xml:space="preserve"> </w:t>
      </w:r>
      <w:r w:rsidR="00A85B19" w:rsidRPr="00AC0B9F">
        <w:rPr>
          <w:rFonts w:ascii="Times New Roman" w:hAnsi="Times New Roman" w:cs="Times New Roman"/>
          <w:sz w:val="28"/>
          <w:szCs w:val="28"/>
          <w:lang w:val="uk-UA"/>
        </w:rPr>
        <w:t>інститути</w:t>
      </w:r>
      <w:r w:rsidR="00C31403" w:rsidRPr="00AC0B9F">
        <w:rPr>
          <w:rStyle w:val="ab"/>
          <w:rFonts w:ascii="Times New Roman" w:hAnsi="Times New Roman" w:cs="Times New Roman"/>
          <w:sz w:val="28"/>
          <w:szCs w:val="28"/>
          <w:lang w:val="uk-UA"/>
        </w:rPr>
        <w:footnoteReference w:id="25"/>
      </w:r>
      <w:r w:rsidR="00A85B19" w:rsidRPr="00AC0B9F">
        <w:rPr>
          <w:rFonts w:ascii="Times New Roman" w:hAnsi="Times New Roman" w:cs="Times New Roman"/>
          <w:sz w:val="28"/>
          <w:szCs w:val="28"/>
          <w:lang w:val="uk-UA"/>
        </w:rPr>
        <w:t>.</w:t>
      </w:r>
      <w:r w:rsidR="00D45CBA" w:rsidRPr="00AC0B9F">
        <w:rPr>
          <w:rFonts w:ascii="Times New Roman" w:hAnsi="Times New Roman" w:cs="Times New Roman"/>
          <w:sz w:val="28"/>
          <w:szCs w:val="28"/>
          <w:lang w:val="uk-UA"/>
        </w:rPr>
        <w:t xml:space="preserve"> </w:t>
      </w:r>
    </w:p>
    <w:p w14:paraId="4208A7FF" w14:textId="77777777" w:rsidR="00D45CBA" w:rsidRPr="00AC0B9F" w:rsidRDefault="00D45CBA" w:rsidP="00112932">
      <w:pPr>
        <w:pStyle w:val="a5"/>
        <w:spacing w:line="360" w:lineRule="auto"/>
        <w:ind w:left="0" w:firstLine="708"/>
      </w:pPr>
      <w:r w:rsidRPr="00AC0B9F">
        <w:t xml:space="preserve">Вивчаючи наукову думку про феномен громадянського суспільства, </w:t>
      </w:r>
      <w:r w:rsidR="004C5CEA" w:rsidRPr="00AC0B9F">
        <w:t xml:space="preserve">вказаний автор </w:t>
      </w:r>
      <w:r w:rsidRPr="00AC0B9F">
        <w:t>вказує, що в XIX ст. воно почало розглядатися як</w:t>
      </w:r>
      <w:r w:rsidRPr="00AC0B9F">
        <w:rPr>
          <w:spacing w:val="1"/>
        </w:rPr>
        <w:t xml:space="preserve"> </w:t>
      </w:r>
      <w:r w:rsidRPr="00AC0B9F">
        <w:t>частина соціуму, незалежна від держави, що забезпечує права людини, захищає</w:t>
      </w:r>
      <w:r w:rsidRPr="00AC0B9F">
        <w:rPr>
          <w:spacing w:val="1"/>
        </w:rPr>
        <w:t xml:space="preserve"> </w:t>
      </w:r>
      <w:r w:rsidRPr="00AC0B9F">
        <w:t>власність.</w:t>
      </w:r>
      <w:r w:rsidRPr="00AC0B9F">
        <w:rPr>
          <w:spacing w:val="1"/>
        </w:rPr>
        <w:t xml:space="preserve"> </w:t>
      </w:r>
      <w:r w:rsidRPr="00AC0B9F">
        <w:t>Наприкінці</w:t>
      </w:r>
      <w:r w:rsidRPr="00AC0B9F">
        <w:rPr>
          <w:spacing w:val="1"/>
        </w:rPr>
        <w:t xml:space="preserve"> </w:t>
      </w:r>
      <w:r w:rsidRPr="00AC0B9F">
        <w:t>XIX</w:t>
      </w:r>
      <w:r w:rsidRPr="00AC0B9F">
        <w:rPr>
          <w:spacing w:val="1"/>
        </w:rPr>
        <w:t xml:space="preserve"> </w:t>
      </w:r>
      <w:r w:rsidRPr="00AC0B9F">
        <w:t>ст.</w:t>
      </w:r>
      <w:r w:rsidRPr="00AC0B9F">
        <w:rPr>
          <w:spacing w:val="1"/>
        </w:rPr>
        <w:t xml:space="preserve"> </w:t>
      </w:r>
      <w:r w:rsidRPr="00AC0B9F">
        <w:t>поширилося</w:t>
      </w:r>
      <w:r w:rsidRPr="00AC0B9F">
        <w:rPr>
          <w:spacing w:val="1"/>
        </w:rPr>
        <w:t xml:space="preserve"> </w:t>
      </w:r>
      <w:r w:rsidRPr="00AC0B9F">
        <w:t>розуміння,</w:t>
      </w:r>
      <w:r w:rsidRPr="00AC0B9F">
        <w:rPr>
          <w:spacing w:val="1"/>
        </w:rPr>
        <w:t xml:space="preserve"> </w:t>
      </w:r>
      <w:r w:rsidRPr="00AC0B9F">
        <w:t>що</w:t>
      </w:r>
      <w:r w:rsidRPr="00AC0B9F">
        <w:rPr>
          <w:spacing w:val="1"/>
        </w:rPr>
        <w:t xml:space="preserve"> </w:t>
      </w:r>
      <w:r w:rsidRPr="00AC0B9F">
        <w:t>громадянське</w:t>
      </w:r>
      <w:r w:rsidRPr="00AC0B9F">
        <w:rPr>
          <w:spacing w:val="1"/>
        </w:rPr>
        <w:t xml:space="preserve"> </w:t>
      </w:r>
      <w:r w:rsidRPr="00AC0B9F">
        <w:t>суспільство</w:t>
      </w:r>
      <w:r w:rsidRPr="00AC0B9F">
        <w:rPr>
          <w:spacing w:val="1"/>
        </w:rPr>
        <w:t xml:space="preserve"> </w:t>
      </w:r>
      <w:r w:rsidRPr="00AC0B9F">
        <w:t>охоплює</w:t>
      </w:r>
      <w:r w:rsidRPr="00AC0B9F">
        <w:rPr>
          <w:spacing w:val="71"/>
        </w:rPr>
        <w:t xml:space="preserve"> </w:t>
      </w:r>
      <w:r w:rsidRPr="00AC0B9F">
        <w:t>багато</w:t>
      </w:r>
      <w:r w:rsidRPr="00AC0B9F">
        <w:rPr>
          <w:spacing w:val="71"/>
        </w:rPr>
        <w:t xml:space="preserve"> </w:t>
      </w:r>
      <w:r w:rsidRPr="00AC0B9F">
        <w:t>об’єднань</w:t>
      </w:r>
      <w:r w:rsidRPr="00AC0B9F">
        <w:rPr>
          <w:spacing w:val="70"/>
        </w:rPr>
        <w:t xml:space="preserve"> </w:t>
      </w:r>
      <w:r w:rsidRPr="00AC0B9F">
        <w:t>та</w:t>
      </w:r>
      <w:r w:rsidRPr="00AC0B9F">
        <w:rPr>
          <w:spacing w:val="71"/>
        </w:rPr>
        <w:t xml:space="preserve"> </w:t>
      </w:r>
      <w:r w:rsidRPr="00AC0B9F">
        <w:t>фірм,</w:t>
      </w:r>
      <w:r w:rsidRPr="00AC0B9F">
        <w:rPr>
          <w:spacing w:val="71"/>
        </w:rPr>
        <w:t xml:space="preserve"> </w:t>
      </w:r>
      <w:r w:rsidRPr="00AC0B9F">
        <w:t>які</w:t>
      </w:r>
      <w:r w:rsidRPr="00AC0B9F">
        <w:rPr>
          <w:spacing w:val="71"/>
        </w:rPr>
        <w:t xml:space="preserve"> </w:t>
      </w:r>
      <w:r w:rsidRPr="00AC0B9F">
        <w:t>конкурують</w:t>
      </w:r>
      <w:r w:rsidRPr="00AC0B9F">
        <w:rPr>
          <w:spacing w:val="70"/>
        </w:rPr>
        <w:t xml:space="preserve"> </w:t>
      </w:r>
      <w:r w:rsidRPr="00AC0B9F">
        <w:t>одна</w:t>
      </w:r>
      <w:r w:rsidRPr="00AC0B9F">
        <w:rPr>
          <w:spacing w:val="71"/>
        </w:rPr>
        <w:t xml:space="preserve"> </w:t>
      </w:r>
      <w:r w:rsidRPr="00AC0B9F">
        <w:t>з</w:t>
      </w:r>
      <w:r w:rsidRPr="00AC0B9F">
        <w:rPr>
          <w:spacing w:val="1"/>
        </w:rPr>
        <w:t xml:space="preserve"> </w:t>
      </w:r>
      <w:r w:rsidR="00C31403" w:rsidRPr="00AC0B9F">
        <w:t>одною</w:t>
      </w:r>
      <w:r w:rsidR="00C31403" w:rsidRPr="00AC0B9F">
        <w:rPr>
          <w:rStyle w:val="ab"/>
        </w:rPr>
        <w:footnoteReference w:id="26"/>
      </w:r>
      <w:r w:rsidRPr="00AC0B9F">
        <w:t>. Отже, в цей час сформувалися основи локального розуміння</w:t>
      </w:r>
      <w:r w:rsidRPr="00AC0B9F">
        <w:rPr>
          <w:spacing w:val="1"/>
        </w:rPr>
        <w:t xml:space="preserve"> </w:t>
      </w:r>
      <w:r w:rsidRPr="00AC0B9F">
        <w:t>громадянського суспільства.</w:t>
      </w:r>
    </w:p>
    <w:p w14:paraId="6121C4B1" w14:textId="77777777" w:rsidR="00A85B19" w:rsidRPr="00AC0B9F" w:rsidRDefault="00CF2080" w:rsidP="00112932">
      <w:pPr>
        <w:pStyle w:val="a5"/>
        <w:spacing w:line="360" w:lineRule="auto"/>
        <w:ind w:left="0" w:firstLine="708"/>
        <w:rPr>
          <w:color w:val="1F497D" w:themeColor="text2"/>
        </w:rPr>
      </w:pPr>
      <w:r w:rsidRPr="00AC0B9F">
        <w:t>Локальне</w:t>
      </w:r>
      <w:r w:rsidRPr="00AC0B9F">
        <w:rPr>
          <w:spacing w:val="1"/>
        </w:rPr>
        <w:t xml:space="preserve"> </w:t>
      </w:r>
      <w:r w:rsidRPr="00AC0B9F">
        <w:t>розуміння</w:t>
      </w:r>
      <w:r w:rsidRPr="00AC0B9F">
        <w:rPr>
          <w:spacing w:val="1"/>
        </w:rPr>
        <w:t xml:space="preserve"> </w:t>
      </w:r>
      <w:r w:rsidRPr="00AC0B9F">
        <w:t>громадянського</w:t>
      </w:r>
      <w:r w:rsidRPr="00AC0B9F">
        <w:rPr>
          <w:spacing w:val="1"/>
        </w:rPr>
        <w:t xml:space="preserve"> </w:t>
      </w:r>
      <w:r w:rsidRPr="00AC0B9F">
        <w:t>суспільства</w:t>
      </w:r>
      <w:r w:rsidRPr="00AC0B9F">
        <w:rPr>
          <w:spacing w:val="1"/>
        </w:rPr>
        <w:t xml:space="preserve"> </w:t>
      </w:r>
      <w:r w:rsidRPr="00AC0B9F">
        <w:t>може</w:t>
      </w:r>
      <w:r w:rsidRPr="00AC0B9F">
        <w:rPr>
          <w:spacing w:val="1"/>
        </w:rPr>
        <w:t xml:space="preserve"> </w:t>
      </w:r>
      <w:r w:rsidRPr="00AC0B9F">
        <w:t>розглядатися</w:t>
      </w:r>
      <w:r w:rsidRPr="00AC0B9F">
        <w:rPr>
          <w:spacing w:val="1"/>
        </w:rPr>
        <w:t xml:space="preserve"> </w:t>
      </w:r>
      <w:r w:rsidRPr="00AC0B9F">
        <w:t>в</w:t>
      </w:r>
      <w:r w:rsidRPr="00AC0B9F">
        <w:rPr>
          <w:spacing w:val="1"/>
        </w:rPr>
        <w:t xml:space="preserve"> </w:t>
      </w:r>
      <w:r w:rsidRPr="00AC0B9F">
        <w:t>широкому та вузькому сенсах. Локальне розуміння у широкому сенсі базується</w:t>
      </w:r>
      <w:r w:rsidRPr="00AC0B9F">
        <w:rPr>
          <w:spacing w:val="1"/>
        </w:rPr>
        <w:t xml:space="preserve"> </w:t>
      </w:r>
      <w:r w:rsidRPr="00AC0B9F">
        <w:lastRenderedPageBreak/>
        <w:t>на</w:t>
      </w:r>
      <w:r w:rsidRPr="00AC0B9F">
        <w:rPr>
          <w:spacing w:val="1"/>
        </w:rPr>
        <w:t xml:space="preserve"> </w:t>
      </w:r>
      <w:r w:rsidRPr="00AC0B9F">
        <w:t>протиставленні</w:t>
      </w:r>
      <w:r w:rsidRPr="00AC0B9F">
        <w:rPr>
          <w:spacing w:val="1"/>
        </w:rPr>
        <w:t xml:space="preserve"> </w:t>
      </w:r>
      <w:r w:rsidRPr="00AC0B9F">
        <w:t>громадянського</w:t>
      </w:r>
      <w:r w:rsidRPr="00AC0B9F">
        <w:rPr>
          <w:spacing w:val="1"/>
        </w:rPr>
        <w:t xml:space="preserve"> </w:t>
      </w:r>
      <w:r w:rsidRPr="00AC0B9F">
        <w:t>суспільства</w:t>
      </w:r>
      <w:r w:rsidRPr="00AC0B9F">
        <w:rPr>
          <w:spacing w:val="1"/>
        </w:rPr>
        <w:t xml:space="preserve"> </w:t>
      </w:r>
      <w:r w:rsidRPr="00AC0B9F">
        <w:t>та</w:t>
      </w:r>
      <w:r w:rsidRPr="00AC0B9F">
        <w:rPr>
          <w:spacing w:val="1"/>
        </w:rPr>
        <w:t xml:space="preserve"> </w:t>
      </w:r>
      <w:r w:rsidRPr="00AC0B9F">
        <w:t>держави,</w:t>
      </w:r>
      <w:r w:rsidRPr="00AC0B9F">
        <w:rPr>
          <w:spacing w:val="1"/>
        </w:rPr>
        <w:t xml:space="preserve"> </w:t>
      </w:r>
      <w:r w:rsidRPr="00AC0B9F">
        <w:t>відповідно</w:t>
      </w:r>
      <w:r w:rsidRPr="00AC0B9F">
        <w:rPr>
          <w:spacing w:val="1"/>
        </w:rPr>
        <w:t xml:space="preserve"> </w:t>
      </w:r>
      <w:r w:rsidRPr="00AC0B9F">
        <w:t>громадянське</w:t>
      </w:r>
      <w:r w:rsidRPr="00AC0B9F">
        <w:rPr>
          <w:spacing w:val="1"/>
        </w:rPr>
        <w:t xml:space="preserve"> </w:t>
      </w:r>
      <w:r w:rsidRPr="00AC0B9F">
        <w:t>суспільство</w:t>
      </w:r>
      <w:r w:rsidRPr="00AC0B9F">
        <w:rPr>
          <w:spacing w:val="1"/>
        </w:rPr>
        <w:t xml:space="preserve"> </w:t>
      </w:r>
      <w:r w:rsidRPr="00AC0B9F">
        <w:t>охоплює</w:t>
      </w:r>
      <w:r w:rsidRPr="00AC0B9F">
        <w:rPr>
          <w:spacing w:val="1"/>
        </w:rPr>
        <w:t xml:space="preserve"> </w:t>
      </w:r>
      <w:r w:rsidRPr="00AC0B9F">
        <w:t>всю</w:t>
      </w:r>
      <w:r w:rsidRPr="00AC0B9F">
        <w:rPr>
          <w:spacing w:val="1"/>
        </w:rPr>
        <w:t xml:space="preserve"> </w:t>
      </w:r>
      <w:r w:rsidRPr="00AC0B9F">
        <w:t>сферу</w:t>
      </w:r>
      <w:r w:rsidRPr="00AC0B9F">
        <w:rPr>
          <w:spacing w:val="1"/>
        </w:rPr>
        <w:t xml:space="preserve"> </w:t>
      </w:r>
      <w:r w:rsidRPr="00AC0B9F">
        <w:t>позадержавних</w:t>
      </w:r>
      <w:r w:rsidRPr="00AC0B9F">
        <w:rPr>
          <w:spacing w:val="1"/>
        </w:rPr>
        <w:t xml:space="preserve"> </w:t>
      </w:r>
      <w:r w:rsidRPr="00AC0B9F">
        <w:t>відносин.</w:t>
      </w:r>
      <w:r w:rsidRPr="00AC0B9F">
        <w:rPr>
          <w:spacing w:val="1"/>
        </w:rPr>
        <w:t xml:space="preserve"> </w:t>
      </w:r>
      <w:r w:rsidRPr="00AC0B9F">
        <w:t>На</w:t>
      </w:r>
      <w:r w:rsidRPr="00AC0B9F">
        <w:rPr>
          <w:spacing w:val="1"/>
        </w:rPr>
        <w:t xml:space="preserve"> </w:t>
      </w:r>
      <w:r w:rsidRPr="00AC0B9F">
        <w:t>відміну</w:t>
      </w:r>
      <w:r w:rsidRPr="00AC0B9F">
        <w:rPr>
          <w:spacing w:val="1"/>
        </w:rPr>
        <w:t xml:space="preserve"> </w:t>
      </w:r>
      <w:r w:rsidRPr="00AC0B9F">
        <w:t>від</w:t>
      </w:r>
      <w:r w:rsidRPr="00AC0B9F">
        <w:rPr>
          <w:spacing w:val="1"/>
        </w:rPr>
        <w:t xml:space="preserve"> </w:t>
      </w:r>
      <w:r w:rsidRPr="00AC0B9F">
        <w:t>широкого</w:t>
      </w:r>
      <w:r w:rsidRPr="00AC0B9F">
        <w:rPr>
          <w:spacing w:val="1"/>
        </w:rPr>
        <w:t xml:space="preserve"> </w:t>
      </w:r>
      <w:r w:rsidRPr="00AC0B9F">
        <w:t>розуміння,</w:t>
      </w:r>
      <w:r w:rsidRPr="00AC0B9F">
        <w:rPr>
          <w:spacing w:val="1"/>
        </w:rPr>
        <w:t xml:space="preserve"> </w:t>
      </w:r>
      <w:r w:rsidRPr="00AC0B9F">
        <w:t>що</w:t>
      </w:r>
      <w:r w:rsidRPr="00AC0B9F">
        <w:rPr>
          <w:spacing w:val="1"/>
        </w:rPr>
        <w:t xml:space="preserve"> </w:t>
      </w:r>
      <w:r w:rsidRPr="00AC0B9F">
        <w:t>поділяє</w:t>
      </w:r>
      <w:r w:rsidRPr="00AC0B9F">
        <w:rPr>
          <w:spacing w:val="1"/>
        </w:rPr>
        <w:t xml:space="preserve"> </w:t>
      </w:r>
      <w:r w:rsidRPr="00AC0B9F">
        <w:t>суспільство</w:t>
      </w:r>
      <w:r w:rsidRPr="00AC0B9F">
        <w:rPr>
          <w:spacing w:val="1"/>
        </w:rPr>
        <w:t xml:space="preserve"> </w:t>
      </w:r>
      <w:r w:rsidRPr="00AC0B9F">
        <w:t>на</w:t>
      </w:r>
      <w:r w:rsidRPr="00AC0B9F">
        <w:rPr>
          <w:spacing w:val="1"/>
        </w:rPr>
        <w:t xml:space="preserve"> </w:t>
      </w:r>
      <w:r w:rsidRPr="00AC0B9F">
        <w:t>державну</w:t>
      </w:r>
      <w:r w:rsidRPr="00AC0B9F">
        <w:rPr>
          <w:spacing w:val="1"/>
        </w:rPr>
        <w:t xml:space="preserve"> </w:t>
      </w:r>
      <w:r w:rsidRPr="00AC0B9F">
        <w:t>та</w:t>
      </w:r>
      <w:r w:rsidRPr="00AC0B9F">
        <w:rPr>
          <w:spacing w:val="1"/>
        </w:rPr>
        <w:t xml:space="preserve"> </w:t>
      </w:r>
      <w:r w:rsidRPr="00AC0B9F">
        <w:t>позадержавну</w:t>
      </w:r>
      <w:r w:rsidRPr="00AC0B9F">
        <w:rPr>
          <w:spacing w:val="1"/>
        </w:rPr>
        <w:t xml:space="preserve"> </w:t>
      </w:r>
      <w:r w:rsidRPr="00AC0B9F">
        <w:t>сфери,</w:t>
      </w:r>
      <w:r w:rsidRPr="00AC0B9F">
        <w:rPr>
          <w:spacing w:val="1"/>
        </w:rPr>
        <w:t xml:space="preserve"> </w:t>
      </w:r>
      <w:r w:rsidRPr="00AC0B9F">
        <w:t>вузьке</w:t>
      </w:r>
      <w:r w:rsidRPr="00AC0B9F">
        <w:rPr>
          <w:spacing w:val="1"/>
        </w:rPr>
        <w:t xml:space="preserve"> </w:t>
      </w:r>
      <w:r w:rsidRPr="00AC0B9F">
        <w:t>локальне</w:t>
      </w:r>
      <w:r w:rsidRPr="00AC0B9F">
        <w:rPr>
          <w:spacing w:val="1"/>
        </w:rPr>
        <w:t xml:space="preserve"> </w:t>
      </w:r>
      <w:r w:rsidRPr="00AC0B9F">
        <w:t>розуміння</w:t>
      </w:r>
      <w:r w:rsidRPr="00AC0B9F">
        <w:rPr>
          <w:spacing w:val="1"/>
        </w:rPr>
        <w:t xml:space="preserve"> </w:t>
      </w:r>
      <w:r w:rsidRPr="00AC0B9F">
        <w:t>виокремлює</w:t>
      </w:r>
      <w:r w:rsidRPr="00AC0B9F">
        <w:rPr>
          <w:spacing w:val="1"/>
        </w:rPr>
        <w:t xml:space="preserve"> </w:t>
      </w:r>
      <w:r w:rsidRPr="00AC0B9F">
        <w:t>багато</w:t>
      </w:r>
      <w:r w:rsidRPr="00AC0B9F">
        <w:rPr>
          <w:spacing w:val="1"/>
        </w:rPr>
        <w:t xml:space="preserve"> </w:t>
      </w:r>
      <w:r w:rsidRPr="00AC0B9F">
        <w:t>сфер</w:t>
      </w:r>
      <w:r w:rsidRPr="00AC0B9F">
        <w:rPr>
          <w:spacing w:val="1"/>
        </w:rPr>
        <w:t xml:space="preserve"> </w:t>
      </w:r>
      <w:r w:rsidRPr="00AC0B9F">
        <w:t>суспільного життя. Громадянське суспільство при цьому не перетинається з</w:t>
      </w:r>
      <w:r w:rsidRPr="00AC0B9F">
        <w:rPr>
          <w:spacing w:val="1"/>
        </w:rPr>
        <w:t xml:space="preserve"> </w:t>
      </w:r>
      <w:r w:rsidRPr="00AC0B9F">
        <w:t>іншими недержавними сферами.</w:t>
      </w:r>
    </w:p>
    <w:p w14:paraId="67839915" w14:textId="77777777" w:rsidR="004633C8" w:rsidRPr="00AC0B9F" w:rsidRDefault="004633C8" w:rsidP="00112932">
      <w:pPr>
        <w:pStyle w:val="a5"/>
        <w:spacing w:line="360" w:lineRule="auto"/>
        <w:ind w:left="0"/>
      </w:pPr>
      <w:r w:rsidRPr="00AC0B9F">
        <w:t>Таким</w:t>
      </w:r>
      <w:r w:rsidRPr="00AC0B9F">
        <w:rPr>
          <w:spacing w:val="1"/>
        </w:rPr>
        <w:t xml:space="preserve"> </w:t>
      </w:r>
      <w:r w:rsidRPr="00AC0B9F">
        <w:t>чином,</w:t>
      </w:r>
      <w:r w:rsidRPr="00AC0B9F">
        <w:rPr>
          <w:spacing w:val="1"/>
        </w:rPr>
        <w:t xml:space="preserve"> </w:t>
      </w:r>
      <w:r w:rsidRPr="00AC0B9F">
        <w:t>вивчення</w:t>
      </w:r>
      <w:r w:rsidRPr="00AC0B9F">
        <w:rPr>
          <w:spacing w:val="1"/>
        </w:rPr>
        <w:t xml:space="preserve"> </w:t>
      </w:r>
      <w:r w:rsidRPr="00AC0B9F">
        <w:t>підходів</w:t>
      </w:r>
      <w:r w:rsidRPr="00AC0B9F">
        <w:rPr>
          <w:spacing w:val="1"/>
        </w:rPr>
        <w:t xml:space="preserve"> </w:t>
      </w:r>
      <w:r w:rsidRPr="00AC0B9F">
        <w:t>до</w:t>
      </w:r>
      <w:r w:rsidRPr="00AC0B9F">
        <w:rPr>
          <w:spacing w:val="1"/>
        </w:rPr>
        <w:t xml:space="preserve"> </w:t>
      </w:r>
      <w:r w:rsidRPr="00AC0B9F">
        <w:t>розуміння</w:t>
      </w:r>
      <w:r w:rsidRPr="00AC0B9F">
        <w:rPr>
          <w:spacing w:val="71"/>
        </w:rPr>
        <w:t xml:space="preserve"> </w:t>
      </w:r>
      <w:r w:rsidRPr="00AC0B9F">
        <w:t>громадянського</w:t>
      </w:r>
      <w:r w:rsidRPr="00AC0B9F">
        <w:rPr>
          <w:spacing w:val="1"/>
        </w:rPr>
        <w:t xml:space="preserve"> </w:t>
      </w:r>
      <w:r w:rsidRPr="00AC0B9F">
        <w:t xml:space="preserve">суспільства </w:t>
      </w:r>
      <w:r w:rsidR="00966051" w:rsidRPr="00AC0B9F">
        <w:t>дозволяє</w:t>
      </w:r>
      <w:r w:rsidRPr="00AC0B9F">
        <w:t xml:space="preserve"> встановити наступні можливі ознаки громадянської</w:t>
      </w:r>
      <w:r w:rsidRPr="00AC0B9F">
        <w:rPr>
          <w:spacing w:val="1"/>
        </w:rPr>
        <w:t xml:space="preserve"> </w:t>
      </w:r>
      <w:r w:rsidRPr="00AC0B9F">
        <w:t>активності:</w:t>
      </w:r>
    </w:p>
    <w:p w14:paraId="3E94B237" w14:textId="77777777" w:rsidR="004633C8" w:rsidRPr="00AC0B9F" w:rsidRDefault="004633C8" w:rsidP="00112932">
      <w:pPr>
        <w:pStyle w:val="a3"/>
        <w:widowControl w:val="0"/>
        <w:numPr>
          <w:ilvl w:val="2"/>
          <w:numId w:val="6"/>
        </w:numPr>
        <w:tabs>
          <w:tab w:val="left" w:pos="993"/>
        </w:tabs>
        <w:autoSpaceDE w:val="0"/>
        <w:autoSpaceDN w:val="0"/>
        <w:spacing w:after="0" w:line="360" w:lineRule="auto"/>
        <w:ind w:left="709" w:firstLine="0"/>
        <w:contextualSpacing w:val="0"/>
        <w:jc w:val="both"/>
        <w:rPr>
          <w:rFonts w:ascii="Times New Roman" w:hAnsi="Times New Roman" w:cs="Times New Roman"/>
          <w:sz w:val="28"/>
          <w:szCs w:val="28"/>
        </w:rPr>
      </w:pPr>
      <w:r w:rsidRPr="00AC0B9F">
        <w:rPr>
          <w:rFonts w:ascii="Times New Roman" w:hAnsi="Times New Roman" w:cs="Times New Roman"/>
          <w:sz w:val="28"/>
          <w:szCs w:val="28"/>
        </w:rPr>
        <w:t>законність;</w:t>
      </w:r>
    </w:p>
    <w:p w14:paraId="6985BDEC" w14:textId="77777777" w:rsidR="004633C8" w:rsidRPr="00AC0B9F" w:rsidRDefault="004633C8" w:rsidP="00112932">
      <w:pPr>
        <w:pStyle w:val="a3"/>
        <w:widowControl w:val="0"/>
        <w:numPr>
          <w:ilvl w:val="2"/>
          <w:numId w:val="6"/>
        </w:numPr>
        <w:tabs>
          <w:tab w:val="left" w:pos="993"/>
        </w:tabs>
        <w:autoSpaceDE w:val="0"/>
        <w:autoSpaceDN w:val="0"/>
        <w:spacing w:after="0" w:line="360" w:lineRule="auto"/>
        <w:ind w:left="709" w:firstLine="0"/>
        <w:contextualSpacing w:val="0"/>
        <w:jc w:val="both"/>
        <w:rPr>
          <w:rFonts w:ascii="Times New Roman" w:hAnsi="Times New Roman" w:cs="Times New Roman"/>
          <w:sz w:val="28"/>
          <w:szCs w:val="28"/>
        </w:rPr>
      </w:pPr>
      <w:r w:rsidRPr="00AC0B9F">
        <w:rPr>
          <w:rFonts w:ascii="Times New Roman" w:hAnsi="Times New Roman" w:cs="Times New Roman"/>
          <w:sz w:val="28"/>
          <w:szCs w:val="28"/>
        </w:rPr>
        <w:t>захист</w:t>
      </w:r>
      <w:r w:rsidRPr="00AC0B9F">
        <w:rPr>
          <w:rFonts w:ascii="Times New Roman" w:hAnsi="Times New Roman" w:cs="Times New Roman"/>
          <w:spacing w:val="1"/>
          <w:sz w:val="28"/>
          <w:szCs w:val="28"/>
        </w:rPr>
        <w:t xml:space="preserve"> </w:t>
      </w:r>
      <w:r w:rsidRPr="00AC0B9F">
        <w:rPr>
          <w:rFonts w:ascii="Times New Roman" w:hAnsi="Times New Roman" w:cs="Times New Roman"/>
          <w:sz w:val="28"/>
          <w:szCs w:val="28"/>
        </w:rPr>
        <w:t>особистих</w:t>
      </w:r>
      <w:r w:rsidRPr="00AC0B9F">
        <w:rPr>
          <w:rFonts w:ascii="Times New Roman" w:hAnsi="Times New Roman" w:cs="Times New Roman"/>
          <w:spacing w:val="1"/>
          <w:sz w:val="28"/>
          <w:szCs w:val="28"/>
        </w:rPr>
        <w:t xml:space="preserve"> </w:t>
      </w:r>
      <w:r w:rsidRPr="00AC0B9F">
        <w:rPr>
          <w:rFonts w:ascii="Times New Roman" w:hAnsi="Times New Roman" w:cs="Times New Roman"/>
          <w:sz w:val="28"/>
          <w:szCs w:val="28"/>
        </w:rPr>
        <w:t>законних</w:t>
      </w:r>
      <w:r w:rsidRPr="00AC0B9F">
        <w:rPr>
          <w:rFonts w:ascii="Times New Roman" w:hAnsi="Times New Roman" w:cs="Times New Roman"/>
          <w:spacing w:val="1"/>
          <w:sz w:val="28"/>
          <w:szCs w:val="28"/>
        </w:rPr>
        <w:t xml:space="preserve"> </w:t>
      </w:r>
      <w:r w:rsidRPr="00AC0B9F">
        <w:rPr>
          <w:rFonts w:ascii="Times New Roman" w:hAnsi="Times New Roman" w:cs="Times New Roman"/>
          <w:sz w:val="28"/>
          <w:szCs w:val="28"/>
        </w:rPr>
        <w:t>прав</w:t>
      </w:r>
      <w:r w:rsidRPr="00AC0B9F">
        <w:rPr>
          <w:rFonts w:ascii="Times New Roman" w:hAnsi="Times New Roman" w:cs="Times New Roman"/>
          <w:spacing w:val="1"/>
          <w:sz w:val="28"/>
          <w:szCs w:val="28"/>
        </w:rPr>
        <w:t xml:space="preserve"> </w:t>
      </w:r>
      <w:r w:rsidRPr="00AC0B9F">
        <w:rPr>
          <w:rFonts w:ascii="Times New Roman" w:hAnsi="Times New Roman" w:cs="Times New Roman"/>
          <w:sz w:val="28"/>
          <w:szCs w:val="28"/>
        </w:rPr>
        <w:t>громадян,</w:t>
      </w:r>
      <w:r w:rsidRPr="00AC0B9F">
        <w:rPr>
          <w:rFonts w:ascii="Times New Roman" w:hAnsi="Times New Roman" w:cs="Times New Roman"/>
          <w:spacing w:val="1"/>
          <w:sz w:val="28"/>
          <w:szCs w:val="28"/>
        </w:rPr>
        <w:t xml:space="preserve"> </w:t>
      </w:r>
      <w:r w:rsidRPr="00AC0B9F">
        <w:rPr>
          <w:rFonts w:ascii="Times New Roman" w:hAnsi="Times New Roman" w:cs="Times New Roman"/>
          <w:sz w:val="28"/>
          <w:szCs w:val="28"/>
        </w:rPr>
        <w:t>неприпустимість</w:t>
      </w:r>
      <w:r w:rsidRPr="00AC0B9F">
        <w:rPr>
          <w:rFonts w:ascii="Times New Roman" w:hAnsi="Times New Roman" w:cs="Times New Roman"/>
          <w:spacing w:val="1"/>
          <w:sz w:val="28"/>
          <w:szCs w:val="28"/>
        </w:rPr>
        <w:t xml:space="preserve"> </w:t>
      </w:r>
      <w:r w:rsidRPr="00AC0B9F">
        <w:rPr>
          <w:rFonts w:ascii="Times New Roman" w:hAnsi="Times New Roman" w:cs="Times New Roman"/>
          <w:sz w:val="28"/>
          <w:szCs w:val="28"/>
        </w:rPr>
        <w:t>їх</w:t>
      </w:r>
      <w:r w:rsidRPr="00AC0B9F">
        <w:rPr>
          <w:rFonts w:ascii="Times New Roman" w:hAnsi="Times New Roman" w:cs="Times New Roman"/>
          <w:spacing w:val="1"/>
          <w:sz w:val="28"/>
          <w:szCs w:val="28"/>
        </w:rPr>
        <w:t xml:space="preserve"> </w:t>
      </w:r>
      <w:r w:rsidRPr="00AC0B9F">
        <w:rPr>
          <w:rFonts w:ascii="Times New Roman" w:hAnsi="Times New Roman" w:cs="Times New Roman"/>
          <w:sz w:val="28"/>
          <w:szCs w:val="28"/>
        </w:rPr>
        <w:t>порушення;</w:t>
      </w:r>
    </w:p>
    <w:p w14:paraId="4AD3EDAF" w14:textId="77777777" w:rsidR="004633C8" w:rsidRPr="00AC0B9F" w:rsidRDefault="004633C8" w:rsidP="00112932">
      <w:pPr>
        <w:pStyle w:val="a3"/>
        <w:widowControl w:val="0"/>
        <w:numPr>
          <w:ilvl w:val="2"/>
          <w:numId w:val="6"/>
        </w:numPr>
        <w:tabs>
          <w:tab w:val="left" w:pos="993"/>
        </w:tabs>
        <w:autoSpaceDE w:val="0"/>
        <w:autoSpaceDN w:val="0"/>
        <w:spacing w:after="0" w:line="360" w:lineRule="auto"/>
        <w:ind w:left="709" w:firstLine="0"/>
        <w:contextualSpacing w:val="0"/>
        <w:jc w:val="both"/>
        <w:rPr>
          <w:rFonts w:ascii="Times New Roman" w:hAnsi="Times New Roman" w:cs="Times New Roman"/>
          <w:sz w:val="28"/>
          <w:szCs w:val="28"/>
        </w:rPr>
      </w:pPr>
      <w:r w:rsidRPr="00AC0B9F">
        <w:rPr>
          <w:rFonts w:ascii="Times New Roman" w:hAnsi="Times New Roman" w:cs="Times New Roman"/>
          <w:sz w:val="28"/>
          <w:szCs w:val="28"/>
        </w:rPr>
        <w:t>можливість</w:t>
      </w:r>
      <w:r w:rsidRPr="00AC0B9F">
        <w:rPr>
          <w:rFonts w:ascii="Times New Roman" w:hAnsi="Times New Roman" w:cs="Times New Roman"/>
          <w:spacing w:val="-4"/>
          <w:sz w:val="28"/>
          <w:szCs w:val="28"/>
        </w:rPr>
        <w:t xml:space="preserve"> </w:t>
      </w:r>
      <w:r w:rsidRPr="00AC0B9F">
        <w:rPr>
          <w:rFonts w:ascii="Times New Roman" w:hAnsi="Times New Roman" w:cs="Times New Roman"/>
          <w:sz w:val="28"/>
          <w:szCs w:val="28"/>
        </w:rPr>
        <w:t>комунікації</w:t>
      </w:r>
      <w:r w:rsidRPr="00AC0B9F">
        <w:rPr>
          <w:rFonts w:ascii="Times New Roman" w:hAnsi="Times New Roman" w:cs="Times New Roman"/>
          <w:spacing w:val="-3"/>
          <w:sz w:val="28"/>
          <w:szCs w:val="28"/>
        </w:rPr>
        <w:t xml:space="preserve"> </w:t>
      </w:r>
      <w:r w:rsidRPr="00AC0B9F">
        <w:rPr>
          <w:rFonts w:ascii="Times New Roman" w:hAnsi="Times New Roman" w:cs="Times New Roman"/>
          <w:sz w:val="28"/>
          <w:szCs w:val="28"/>
        </w:rPr>
        <w:t>та взаємодії</w:t>
      </w:r>
      <w:r w:rsidRPr="00AC0B9F">
        <w:rPr>
          <w:rFonts w:ascii="Times New Roman" w:hAnsi="Times New Roman" w:cs="Times New Roman"/>
          <w:spacing w:val="-8"/>
          <w:sz w:val="28"/>
          <w:szCs w:val="28"/>
        </w:rPr>
        <w:t xml:space="preserve"> </w:t>
      </w:r>
      <w:r w:rsidRPr="00AC0B9F">
        <w:rPr>
          <w:rFonts w:ascii="Times New Roman" w:hAnsi="Times New Roman" w:cs="Times New Roman"/>
          <w:sz w:val="28"/>
          <w:szCs w:val="28"/>
        </w:rPr>
        <w:t>між</w:t>
      </w:r>
      <w:r w:rsidRPr="00AC0B9F">
        <w:rPr>
          <w:rFonts w:ascii="Times New Roman" w:hAnsi="Times New Roman" w:cs="Times New Roman"/>
          <w:spacing w:val="3"/>
          <w:sz w:val="28"/>
          <w:szCs w:val="28"/>
        </w:rPr>
        <w:t xml:space="preserve"> </w:t>
      </w:r>
      <w:r w:rsidRPr="00AC0B9F">
        <w:rPr>
          <w:rFonts w:ascii="Times New Roman" w:hAnsi="Times New Roman" w:cs="Times New Roman"/>
          <w:sz w:val="28"/>
          <w:szCs w:val="28"/>
        </w:rPr>
        <w:t>громадянами;</w:t>
      </w:r>
    </w:p>
    <w:p w14:paraId="3F524271" w14:textId="77777777" w:rsidR="004633C8" w:rsidRPr="00AC0B9F" w:rsidRDefault="004633C8" w:rsidP="00112932">
      <w:pPr>
        <w:pStyle w:val="a3"/>
        <w:widowControl w:val="0"/>
        <w:numPr>
          <w:ilvl w:val="2"/>
          <w:numId w:val="6"/>
        </w:numPr>
        <w:tabs>
          <w:tab w:val="left" w:pos="993"/>
        </w:tabs>
        <w:autoSpaceDE w:val="0"/>
        <w:autoSpaceDN w:val="0"/>
        <w:spacing w:after="0" w:line="360" w:lineRule="auto"/>
        <w:ind w:left="709" w:firstLine="0"/>
        <w:contextualSpacing w:val="0"/>
        <w:jc w:val="both"/>
        <w:rPr>
          <w:rFonts w:ascii="Times New Roman" w:hAnsi="Times New Roman" w:cs="Times New Roman"/>
          <w:sz w:val="28"/>
          <w:szCs w:val="28"/>
        </w:rPr>
      </w:pPr>
      <w:r w:rsidRPr="00AC0B9F">
        <w:rPr>
          <w:rFonts w:ascii="Times New Roman" w:hAnsi="Times New Roman" w:cs="Times New Roman"/>
          <w:sz w:val="28"/>
          <w:szCs w:val="28"/>
        </w:rPr>
        <w:t>наявність</w:t>
      </w:r>
      <w:r w:rsidRPr="00AC0B9F">
        <w:rPr>
          <w:rFonts w:ascii="Times New Roman" w:hAnsi="Times New Roman" w:cs="Times New Roman"/>
          <w:spacing w:val="-6"/>
          <w:sz w:val="28"/>
          <w:szCs w:val="28"/>
        </w:rPr>
        <w:t xml:space="preserve"> </w:t>
      </w:r>
      <w:r w:rsidRPr="00AC0B9F">
        <w:rPr>
          <w:rFonts w:ascii="Times New Roman" w:hAnsi="Times New Roman" w:cs="Times New Roman"/>
          <w:sz w:val="28"/>
          <w:szCs w:val="28"/>
        </w:rPr>
        <w:t>громадянських</w:t>
      </w:r>
      <w:r w:rsidRPr="00AC0B9F">
        <w:rPr>
          <w:rFonts w:ascii="Times New Roman" w:hAnsi="Times New Roman" w:cs="Times New Roman"/>
          <w:spacing w:val="-8"/>
          <w:sz w:val="28"/>
          <w:szCs w:val="28"/>
        </w:rPr>
        <w:t xml:space="preserve"> </w:t>
      </w:r>
      <w:r w:rsidRPr="00AC0B9F">
        <w:rPr>
          <w:rFonts w:ascii="Times New Roman" w:hAnsi="Times New Roman" w:cs="Times New Roman"/>
          <w:sz w:val="28"/>
          <w:szCs w:val="28"/>
        </w:rPr>
        <w:t>цінностей</w:t>
      </w:r>
      <w:r w:rsidRPr="00AC0B9F">
        <w:rPr>
          <w:rFonts w:ascii="Times New Roman" w:hAnsi="Times New Roman" w:cs="Times New Roman"/>
          <w:spacing w:val="1"/>
          <w:sz w:val="28"/>
          <w:szCs w:val="28"/>
        </w:rPr>
        <w:t xml:space="preserve"> </w:t>
      </w:r>
      <w:r w:rsidRPr="00AC0B9F">
        <w:rPr>
          <w:rFonts w:ascii="Times New Roman" w:hAnsi="Times New Roman" w:cs="Times New Roman"/>
          <w:sz w:val="28"/>
          <w:szCs w:val="28"/>
        </w:rPr>
        <w:t>в</w:t>
      </w:r>
      <w:r w:rsidRPr="00AC0B9F">
        <w:rPr>
          <w:rFonts w:ascii="Times New Roman" w:hAnsi="Times New Roman" w:cs="Times New Roman"/>
          <w:spacing w:val="-5"/>
          <w:sz w:val="28"/>
          <w:szCs w:val="28"/>
        </w:rPr>
        <w:t xml:space="preserve"> </w:t>
      </w:r>
      <w:r w:rsidRPr="00AC0B9F">
        <w:rPr>
          <w:rFonts w:ascii="Times New Roman" w:hAnsi="Times New Roman" w:cs="Times New Roman"/>
          <w:sz w:val="28"/>
          <w:szCs w:val="28"/>
        </w:rPr>
        <w:t>її</w:t>
      </w:r>
      <w:r w:rsidRPr="00AC0B9F">
        <w:rPr>
          <w:rFonts w:ascii="Times New Roman" w:hAnsi="Times New Roman" w:cs="Times New Roman"/>
          <w:spacing w:val="-9"/>
          <w:sz w:val="28"/>
          <w:szCs w:val="28"/>
        </w:rPr>
        <w:t xml:space="preserve"> </w:t>
      </w:r>
      <w:r w:rsidRPr="00AC0B9F">
        <w:rPr>
          <w:rFonts w:ascii="Times New Roman" w:hAnsi="Times New Roman" w:cs="Times New Roman"/>
          <w:sz w:val="28"/>
          <w:szCs w:val="28"/>
        </w:rPr>
        <w:t>основі.</w:t>
      </w:r>
    </w:p>
    <w:p w14:paraId="51CBCA28" w14:textId="77777777" w:rsidR="00BE2E96" w:rsidRPr="00AC0B9F" w:rsidRDefault="00BE2E96" w:rsidP="00614C7E">
      <w:pPr>
        <w:pStyle w:val="Default"/>
        <w:spacing w:line="360" w:lineRule="auto"/>
        <w:ind w:firstLine="708"/>
        <w:jc w:val="both"/>
        <w:rPr>
          <w:sz w:val="28"/>
          <w:szCs w:val="28"/>
          <w:lang w:val="uk-UA"/>
        </w:rPr>
      </w:pPr>
      <w:r w:rsidRPr="00AC0B9F">
        <w:rPr>
          <w:sz w:val="28"/>
          <w:szCs w:val="28"/>
          <w:lang w:val="uk-UA"/>
        </w:rPr>
        <w:t xml:space="preserve">Розглядаючи феномен активності людини в соціально-політичному житті, варто зазначити, що громадянське суспільство як комплексний соціокультурний та суспільно-політичний феномен, складається з соціальних інститутів (громадська думка; незалежні медіа; структурована та інституалізована політична опозиція; добровільні асоціації та об’єднання громадян; система зовнішнього громадського контролю за владою); соціальних практик (ініціативні групи; громадські рухи; суспільна, громадянська активність населення, що не обмежується участю у виборах; громадянська залученість до добровільних суспільних об’єднань; поінформованість про суспільно-політичне життя; діяльність незалежних правозахисних недержавних організацій; правова культура та вміння використовувати правозахисну та судову систему; лобіювання суспільно значимих ініціатив); суспільних цінностей та чеснот (толерантність, плюралізм, здатність до компромісів, довіра до співвітчизників та суспільних інститутів, ввічливість, самоповага, громадська солідарність та взаємодопомога). У концепції громадянського суспільства відбувається поєднання свободи особи та її відповідальності. </w:t>
      </w:r>
    </w:p>
    <w:p w14:paraId="121749F5" w14:textId="77777777" w:rsidR="00C31403" w:rsidRPr="00AC0B9F" w:rsidRDefault="00BE2E96" w:rsidP="00614C7E">
      <w:pPr>
        <w:spacing w:after="0" w:line="360" w:lineRule="auto"/>
        <w:ind w:firstLine="708"/>
        <w:jc w:val="both"/>
        <w:rPr>
          <w:rFonts w:ascii="Times New Roman" w:hAnsi="Times New Roman" w:cs="Times New Roman"/>
          <w:color w:val="FF0000"/>
          <w:sz w:val="28"/>
          <w:szCs w:val="28"/>
        </w:rPr>
      </w:pPr>
      <w:r w:rsidRPr="00AC0B9F">
        <w:rPr>
          <w:rFonts w:ascii="Times New Roman" w:hAnsi="Times New Roman" w:cs="Times New Roman"/>
          <w:sz w:val="28"/>
          <w:szCs w:val="28"/>
        </w:rPr>
        <w:lastRenderedPageBreak/>
        <w:t>Проблема стимулювання громадянської активності є особливо актуальною для суспільств</w:t>
      </w:r>
      <w:r w:rsidR="00C31403" w:rsidRPr="00AC0B9F">
        <w:rPr>
          <w:rFonts w:ascii="Times New Roman" w:hAnsi="Times New Roman" w:cs="Times New Roman"/>
          <w:sz w:val="28"/>
          <w:szCs w:val="28"/>
        </w:rPr>
        <w:t>, що трансформуються і таких, які не мають або втратили традиції форму</w:t>
      </w:r>
      <w:r w:rsidRPr="00AC0B9F">
        <w:rPr>
          <w:rFonts w:ascii="Times New Roman" w:hAnsi="Times New Roman" w:cs="Times New Roman"/>
          <w:sz w:val="28"/>
          <w:szCs w:val="28"/>
        </w:rPr>
        <w:t>вання громадянської активності. Як зазначає М. Остапенко, с</w:t>
      </w:r>
      <w:r w:rsidR="00C31403" w:rsidRPr="00AC0B9F">
        <w:rPr>
          <w:rFonts w:ascii="Times New Roman" w:hAnsi="Times New Roman" w:cs="Times New Roman"/>
          <w:sz w:val="28"/>
          <w:szCs w:val="28"/>
        </w:rPr>
        <w:t>тимулювати громадянську активність можна, запроваджуючи на державному, законодавчому рівні різні програми та проекти; передаючи значні владні повноваження на місцевий та регіональний рівень (запровадження процедур прямої демократії: створення громадських дорадчих комітетів, проведення громадських слухань, організація соціального моніторингу – процесу, який дозволяє громадськості відстежувати впровадження державних рішень на місцевому рівні, визначати їх ефективність та адекватність, а також надавати свої пропозиції щодо покращення процесу ухвалення рішень); створення коаліцій недержавних організацій); через освіту і виховання громадян – засобами педагогіки. Подібна практика посилює можливість виховання в населення громадського духу</w:t>
      </w:r>
      <w:r w:rsidRPr="00AC0B9F">
        <w:rPr>
          <w:rStyle w:val="ab"/>
          <w:rFonts w:ascii="Times New Roman" w:hAnsi="Times New Roman" w:cs="Times New Roman"/>
          <w:sz w:val="28"/>
          <w:szCs w:val="28"/>
        </w:rPr>
        <w:footnoteReference w:id="27"/>
      </w:r>
      <w:r w:rsidR="00C31403" w:rsidRPr="00AC0B9F">
        <w:rPr>
          <w:rFonts w:ascii="Times New Roman" w:hAnsi="Times New Roman" w:cs="Times New Roman"/>
          <w:sz w:val="28"/>
          <w:szCs w:val="28"/>
        </w:rPr>
        <w:t>.</w:t>
      </w:r>
    </w:p>
    <w:p w14:paraId="227D0549" w14:textId="77777777" w:rsidR="00C31403" w:rsidRPr="00AC0B9F" w:rsidRDefault="00C31403" w:rsidP="00614C7E">
      <w:pPr>
        <w:pBdr>
          <w:top w:val="nil"/>
          <w:left w:val="nil"/>
          <w:bottom w:val="nil"/>
          <w:right w:val="nil"/>
          <w:between w:val="nil"/>
        </w:pBdr>
        <w:spacing w:after="0" w:line="360" w:lineRule="auto"/>
        <w:ind w:firstLine="708"/>
        <w:jc w:val="both"/>
        <w:rPr>
          <w:rFonts w:ascii="Times New Roman" w:hAnsi="Times New Roman" w:cs="Times New Roman"/>
          <w:sz w:val="28"/>
          <w:szCs w:val="28"/>
        </w:rPr>
      </w:pPr>
      <w:r w:rsidRPr="00AC0B9F">
        <w:rPr>
          <w:rFonts w:ascii="Times New Roman" w:hAnsi="Times New Roman" w:cs="Times New Roman"/>
          <w:sz w:val="28"/>
          <w:szCs w:val="28"/>
        </w:rPr>
        <w:t>Щодо першого, то в Україні є кілька програм та проектів, спрямованих на формування і виховання громадянської активності, зокрема: Державна національна програма «Освіта» (Україна ХХІ століття)», Концепція громадянського виховання особистості в умовах розвитку української державності, Концепція громадянської освіти в Україні та інші</w:t>
      </w:r>
      <w:r w:rsidRPr="00AC0B9F">
        <w:rPr>
          <w:rStyle w:val="ab"/>
          <w:rFonts w:ascii="Times New Roman" w:hAnsi="Times New Roman" w:cs="Times New Roman"/>
          <w:sz w:val="28"/>
          <w:szCs w:val="28"/>
        </w:rPr>
        <w:footnoteReference w:id="28"/>
      </w:r>
      <w:r w:rsidRPr="00AC0B9F">
        <w:rPr>
          <w:rFonts w:ascii="Times New Roman" w:hAnsi="Times New Roman" w:cs="Times New Roman"/>
          <w:sz w:val="28"/>
          <w:szCs w:val="28"/>
        </w:rPr>
        <w:t>.</w:t>
      </w:r>
    </w:p>
    <w:p w14:paraId="31408DB9" w14:textId="6C529EA5" w:rsidR="00C31403" w:rsidRPr="00AC0B9F" w:rsidRDefault="00C31403" w:rsidP="00614C7E">
      <w:pPr>
        <w:pBdr>
          <w:top w:val="nil"/>
          <w:left w:val="nil"/>
          <w:bottom w:val="nil"/>
          <w:right w:val="nil"/>
          <w:between w:val="nil"/>
        </w:pBdr>
        <w:spacing w:after="0" w:line="360" w:lineRule="auto"/>
        <w:ind w:firstLine="708"/>
        <w:jc w:val="both"/>
        <w:rPr>
          <w:rFonts w:ascii="Times New Roman" w:hAnsi="Times New Roman" w:cs="Times New Roman"/>
          <w:sz w:val="28"/>
          <w:szCs w:val="28"/>
        </w:rPr>
      </w:pPr>
      <w:r w:rsidRPr="00AC0B9F">
        <w:rPr>
          <w:rFonts w:ascii="Times New Roman" w:hAnsi="Times New Roman" w:cs="Times New Roman"/>
          <w:sz w:val="28"/>
          <w:szCs w:val="28"/>
        </w:rPr>
        <w:t>Формування громадянської активності включає такі компоненти: формування громадянської компетентності і відповідальності у надбанні позитивного досвіду участі у громадському житті; ставлення громадянина до інститутів влади і політичної системи; вивчення і засвоєння демократичних настанов та цінностей; ставлення громадянина до самого себе і до інших людей;</w:t>
      </w:r>
      <w:r w:rsidR="000E315D">
        <w:rPr>
          <w:rFonts w:ascii="Times New Roman" w:hAnsi="Times New Roman" w:cs="Times New Roman"/>
          <w:sz w:val="28"/>
          <w:szCs w:val="28"/>
        </w:rPr>
        <w:t xml:space="preserve"> </w:t>
      </w:r>
      <w:r w:rsidRPr="00AC0B9F">
        <w:rPr>
          <w:rFonts w:ascii="Times New Roman" w:hAnsi="Times New Roman" w:cs="Times New Roman"/>
          <w:sz w:val="28"/>
          <w:szCs w:val="28"/>
        </w:rPr>
        <w:t>опанування політичного словника (когнітивний компонент політичної культури)</w:t>
      </w:r>
      <w:r w:rsidRPr="00AC0B9F">
        <w:rPr>
          <w:rFonts w:ascii="Times New Roman" w:hAnsi="Times New Roman" w:cs="Times New Roman"/>
          <w:sz w:val="28"/>
          <w:szCs w:val="28"/>
          <w:vertAlign w:val="superscript"/>
        </w:rPr>
        <w:footnoteReference w:id="29"/>
      </w:r>
      <w:r w:rsidRPr="00AC0B9F">
        <w:rPr>
          <w:rFonts w:ascii="Times New Roman" w:hAnsi="Times New Roman" w:cs="Times New Roman"/>
          <w:sz w:val="28"/>
          <w:szCs w:val="28"/>
        </w:rPr>
        <w:t>.</w:t>
      </w:r>
    </w:p>
    <w:p w14:paraId="1489C1A2" w14:textId="77777777" w:rsidR="00BE4132" w:rsidRPr="00AC0B9F" w:rsidRDefault="00B001D6" w:rsidP="00614C7E">
      <w:pPr>
        <w:pBdr>
          <w:top w:val="nil"/>
          <w:left w:val="nil"/>
          <w:bottom w:val="nil"/>
          <w:right w:val="nil"/>
          <w:between w:val="nil"/>
        </w:pBdr>
        <w:spacing w:after="0" w:line="360" w:lineRule="auto"/>
        <w:ind w:firstLine="708"/>
        <w:jc w:val="both"/>
        <w:rPr>
          <w:rFonts w:ascii="Times New Roman" w:hAnsi="Times New Roman" w:cs="Times New Roman"/>
          <w:sz w:val="28"/>
          <w:szCs w:val="28"/>
        </w:rPr>
      </w:pPr>
      <w:r w:rsidRPr="00AC0B9F">
        <w:rPr>
          <w:rFonts w:ascii="Times New Roman" w:hAnsi="Times New Roman" w:cs="Times New Roman"/>
          <w:sz w:val="28"/>
          <w:szCs w:val="28"/>
        </w:rPr>
        <w:lastRenderedPageBreak/>
        <w:t xml:space="preserve">Д. Акімов для аналізу проблеми </w:t>
      </w:r>
      <w:r w:rsidR="001305B7" w:rsidRPr="00AC0B9F">
        <w:rPr>
          <w:rFonts w:ascii="Times New Roman" w:hAnsi="Times New Roman" w:cs="Times New Roman"/>
          <w:sz w:val="28"/>
          <w:szCs w:val="28"/>
        </w:rPr>
        <w:t>стимулювання громадянської активності використовує соціоінженерний підхід</w:t>
      </w:r>
      <w:r w:rsidRPr="00AC0B9F">
        <w:rPr>
          <w:rFonts w:ascii="Times New Roman" w:hAnsi="Times New Roman" w:cs="Times New Roman"/>
          <w:sz w:val="28"/>
          <w:szCs w:val="28"/>
        </w:rPr>
        <w:t>. Він розглядає</w:t>
      </w:r>
      <w:r w:rsidR="001305B7" w:rsidRPr="00AC0B9F">
        <w:rPr>
          <w:rFonts w:ascii="Times New Roman" w:hAnsi="Times New Roman" w:cs="Times New Roman"/>
          <w:sz w:val="28"/>
          <w:szCs w:val="28"/>
        </w:rPr>
        <w:t xml:space="preserve"> </w:t>
      </w:r>
      <w:r w:rsidRPr="00AC0B9F">
        <w:rPr>
          <w:rFonts w:ascii="Times New Roman" w:hAnsi="Times New Roman" w:cs="Times New Roman"/>
          <w:sz w:val="28"/>
          <w:szCs w:val="28"/>
        </w:rPr>
        <w:t>г</w:t>
      </w:r>
      <w:r w:rsidR="001305B7" w:rsidRPr="00AC0B9F">
        <w:rPr>
          <w:rFonts w:ascii="Times New Roman" w:hAnsi="Times New Roman" w:cs="Times New Roman"/>
          <w:sz w:val="28"/>
          <w:szCs w:val="28"/>
        </w:rPr>
        <w:t xml:space="preserve">ромадянську активність як соціальний феномен, системотворчими компонентами якого є: </w:t>
      </w:r>
    </w:p>
    <w:p w14:paraId="03D62C03" w14:textId="77777777" w:rsidR="00BE4132" w:rsidRPr="00AC0B9F" w:rsidRDefault="00BE4132" w:rsidP="00614C7E">
      <w:pPr>
        <w:pStyle w:val="a3"/>
        <w:numPr>
          <w:ilvl w:val="0"/>
          <w:numId w:val="40"/>
        </w:numPr>
        <w:pBdr>
          <w:top w:val="nil"/>
          <w:left w:val="nil"/>
          <w:bottom w:val="nil"/>
          <w:right w:val="nil"/>
          <w:between w:val="nil"/>
        </w:pBdr>
        <w:tabs>
          <w:tab w:val="left" w:pos="993"/>
        </w:tabs>
        <w:spacing w:after="0" w:line="360" w:lineRule="auto"/>
        <w:ind w:left="0" w:firstLine="709"/>
        <w:jc w:val="both"/>
        <w:rPr>
          <w:rFonts w:ascii="Times New Roman" w:hAnsi="Times New Roman" w:cs="Times New Roman"/>
          <w:sz w:val="28"/>
          <w:szCs w:val="28"/>
        </w:rPr>
      </w:pPr>
      <w:r w:rsidRPr="00AC0B9F">
        <w:rPr>
          <w:rFonts w:ascii="Times New Roman" w:hAnsi="Times New Roman" w:cs="Times New Roman"/>
          <w:sz w:val="28"/>
          <w:szCs w:val="28"/>
        </w:rPr>
        <w:t xml:space="preserve">напрямок діяльності людей, пов’язаний зі здійсненням громадянами суспільних функцій у тих сферах життя суспільства, котрі не можуть ефективно регулюватися державою; </w:t>
      </w:r>
    </w:p>
    <w:p w14:paraId="4A631F7E" w14:textId="77777777" w:rsidR="00BE4132" w:rsidRPr="00AC0B9F" w:rsidRDefault="001305B7" w:rsidP="00614C7E">
      <w:pPr>
        <w:pStyle w:val="a3"/>
        <w:numPr>
          <w:ilvl w:val="0"/>
          <w:numId w:val="40"/>
        </w:numPr>
        <w:pBdr>
          <w:top w:val="nil"/>
          <w:left w:val="nil"/>
          <w:bottom w:val="nil"/>
          <w:right w:val="nil"/>
          <w:between w:val="nil"/>
        </w:pBdr>
        <w:tabs>
          <w:tab w:val="left" w:pos="993"/>
        </w:tabs>
        <w:spacing w:after="0" w:line="360" w:lineRule="auto"/>
        <w:ind w:left="0" w:firstLine="709"/>
        <w:jc w:val="both"/>
        <w:rPr>
          <w:rFonts w:ascii="Times New Roman" w:hAnsi="Times New Roman" w:cs="Times New Roman"/>
          <w:sz w:val="28"/>
          <w:szCs w:val="28"/>
        </w:rPr>
      </w:pPr>
      <w:r w:rsidRPr="00AC0B9F">
        <w:rPr>
          <w:rFonts w:ascii="Times New Roman" w:hAnsi="Times New Roman" w:cs="Times New Roman"/>
          <w:sz w:val="28"/>
          <w:szCs w:val="28"/>
        </w:rPr>
        <w:t xml:space="preserve">комплекс діяльнісних чинників, що зумовлені завданнями дієвої реалізації громадянами законодавчо гарантованих прав і свобод, а також завданнями щодо виконання громадянами своїх обов’язків перед державою; </w:t>
      </w:r>
    </w:p>
    <w:p w14:paraId="57BC0BA6" w14:textId="77777777" w:rsidR="001305B7" w:rsidRPr="00AC0B9F" w:rsidRDefault="001305B7" w:rsidP="00614C7E">
      <w:pPr>
        <w:pStyle w:val="a3"/>
        <w:numPr>
          <w:ilvl w:val="0"/>
          <w:numId w:val="40"/>
        </w:numPr>
        <w:pBdr>
          <w:top w:val="nil"/>
          <w:left w:val="nil"/>
          <w:bottom w:val="nil"/>
          <w:right w:val="nil"/>
          <w:between w:val="nil"/>
        </w:pBdr>
        <w:tabs>
          <w:tab w:val="left" w:pos="993"/>
        </w:tabs>
        <w:spacing w:after="0" w:line="360" w:lineRule="auto"/>
        <w:ind w:left="0" w:firstLine="709"/>
        <w:jc w:val="both"/>
        <w:rPr>
          <w:rFonts w:ascii="Times New Roman" w:hAnsi="Times New Roman" w:cs="Times New Roman"/>
          <w:sz w:val="28"/>
          <w:szCs w:val="28"/>
        </w:rPr>
      </w:pPr>
      <w:r w:rsidRPr="00AC0B9F">
        <w:rPr>
          <w:rFonts w:ascii="Times New Roman" w:hAnsi="Times New Roman" w:cs="Times New Roman"/>
          <w:sz w:val="28"/>
          <w:szCs w:val="28"/>
        </w:rPr>
        <w:t>процес самоактуалізації людьми своїх творчих потенцій засобом формування громадських інституцій і участі в їх роботі.</w:t>
      </w:r>
    </w:p>
    <w:p w14:paraId="6417C834" w14:textId="77777777" w:rsidR="001305B7" w:rsidRPr="00AC0B9F" w:rsidRDefault="001305B7" w:rsidP="00614C7E">
      <w:pPr>
        <w:pBdr>
          <w:top w:val="nil"/>
          <w:left w:val="nil"/>
          <w:bottom w:val="nil"/>
          <w:right w:val="nil"/>
          <w:between w:val="nil"/>
        </w:pBdr>
        <w:spacing w:after="0" w:line="360" w:lineRule="auto"/>
        <w:ind w:firstLine="708"/>
        <w:jc w:val="both"/>
        <w:rPr>
          <w:rFonts w:ascii="Times New Roman" w:hAnsi="Times New Roman" w:cs="Times New Roman"/>
          <w:sz w:val="28"/>
          <w:szCs w:val="28"/>
        </w:rPr>
      </w:pPr>
      <w:r w:rsidRPr="00AC0B9F">
        <w:rPr>
          <w:rFonts w:ascii="Times New Roman" w:hAnsi="Times New Roman" w:cs="Times New Roman"/>
          <w:sz w:val="28"/>
          <w:szCs w:val="28"/>
        </w:rPr>
        <w:t>Серед об’єктивних умов, що визначають необхідність стимулювання громадянської активності в Україні, науковець виділяє низку протиріч, а саме: протиріччя політичного структурування українського суспільства; протиріччя світоглядного порядку щодо стабільності і цінностей сучасних західних демократій; протиріччя вибору оптимальної моделі геополітичної орієнтації України; протиріччя трансформації механізмів і форм участі громадян у суспільно-політичному житті України</w:t>
      </w:r>
      <w:r w:rsidRPr="00AC0B9F">
        <w:rPr>
          <w:rFonts w:ascii="Times New Roman" w:hAnsi="Times New Roman" w:cs="Times New Roman"/>
          <w:sz w:val="28"/>
          <w:szCs w:val="28"/>
          <w:vertAlign w:val="superscript"/>
        </w:rPr>
        <w:footnoteReference w:id="30"/>
      </w:r>
      <w:r w:rsidRPr="00AC0B9F">
        <w:rPr>
          <w:rFonts w:ascii="Times New Roman" w:hAnsi="Times New Roman" w:cs="Times New Roman"/>
          <w:sz w:val="28"/>
          <w:szCs w:val="28"/>
        </w:rPr>
        <w:t>.</w:t>
      </w:r>
    </w:p>
    <w:p w14:paraId="7F68581D" w14:textId="77777777" w:rsidR="001305B7" w:rsidRPr="00AC0B9F" w:rsidRDefault="001305B7" w:rsidP="00614C7E">
      <w:pPr>
        <w:pBdr>
          <w:top w:val="nil"/>
          <w:left w:val="nil"/>
          <w:bottom w:val="nil"/>
          <w:right w:val="nil"/>
          <w:between w:val="nil"/>
        </w:pBdr>
        <w:spacing w:after="0" w:line="360" w:lineRule="auto"/>
        <w:ind w:firstLine="708"/>
        <w:jc w:val="both"/>
        <w:rPr>
          <w:rFonts w:ascii="Times New Roman" w:hAnsi="Times New Roman" w:cs="Times New Roman"/>
          <w:sz w:val="28"/>
          <w:szCs w:val="28"/>
        </w:rPr>
      </w:pPr>
      <w:r w:rsidRPr="00AC0B9F">
        <w:rPr>
          <w:rFonts w:ascii="Times New Roman" w:hAnsi="Times New Roman" w:cs="Times New Roman"/>
          <w:sz w:val="28"/>
          <w:szCs w:val="28"/>
        </w:rPr>
        <w:t>Серед стимулів громадянської активності Д. Акімов називає матеріальні, моральні, соціально-психологічні, творчі. Їх пріоритетність обумовлюється як технологічними особливостями, так і цілями проектування соціальних інститутів, орієнтованих на стимулювання громадянської активності</w:t>
      </w:r>
      <w:r w:rsidRPr="00AC0B9F">
        <w:rPr>
          <w:rFonts w:ascii="Times New Roman" w:hAnsi="Times New Roman" w:cs="Times New Roman"/>
          <w:sz w:val="28"/>
          <w:szCs w:val="28"/>
          <w:vertAlign w:val="superscript"/>
        </w:rPr>
        <w:footnoteReference w:id="31"/>
      </w:r>
      <w:r w:rsidRPr="00AC0B9F">
        <w:rPr>
          <w:rFonts w:ascii="Times New Roman" w:hAnsi="Times New Roman" w:cs="Times New Roman"/>
          <w:sz w:val="28"/>
          <w:szCs w:val="28"/>
        </w:rPr>
        <w:t>.</w:t>
      </w:r>
    </w:p>
    <w:p w14:paraId="61095FF2" w14:textId="77777777" w:rsidR="001305B7" w:rsidRPr="00AC0B9F" w:rsidRDefault="00AE6688" w:rsidP="00614C7E">
      <w:pPr>
        <w:pBdr>
          <w:top w:val="nil"/>
          <w:left w:val="nil"/>
          <w:bottom w:val="nil"/>
          <w:right w:val="nil"/>
          <w:between w:val="nil"/>
        </w:pBdr>
        <w:spacing w:after="0" w:line="360" w:lineRule="auto"/>
        <w:ind w:firstLine="708"/>
        <w:jc w:val="both"/>
        <w:rPr>
          <w:rFonts w:ascii="Times New Roman" w:hAnsi="Times New Roman" w:cs="Times New Roman"/>
          <w:sz w:val="28"/>
          <w:szCs w:val="28"/>
        </w:rPr>
      </w:pPr>
      <w:r w:rsidRPr="00AC0B9F">
        <w:rPr>
          <w:rFonts w:ascii="Times New Roman" w:hAnsi="Times New Roman" w:cs="Times New Roman"/>
          <w:sz w:val="28"/>
          <w:szCs w:val="28"/>
        </w:rPr>
        <w:t>М. Остапенко зазначає, що ц</w:t>
      </w:r>
      <w:r w:rsidR="001305B7" w:rsidRPr="00AC0B9F">
        <w:rPr>
          <w:rFonts w:ascii="Times New Roman" w:hAnsi="Times New Roman" w:cs="Times New Roman"/>
          <w:sz w:val="28"/>
          <w:szCs w:val="28"/>
        </w:rPr>
        <w:t>ілком правомірно Д. Акімов виділяє протиріччя політичного структурування українського суспільства, яке, на наш погляд пов’язується з проблемами соціального структурування суспільства, а саме з проблемами формування та становлення середнього класу як соціальної бази громадських об’єднань і політичних партій.</w:t>
      </w:r>
    </w:p>
    <w:p w14:paraId="58C46EC1" w14:textId="77777777" w:rsidR="00614C7E" w:rsidRPr="00AC0B9F" w:rsidRDefault="001305B7" w:rsidP="00614C7E">
      <w:pPr>
        <w:pBdr>
          <w:top w:val="nil"/>
          <w:left w:val="nil"/>
          <w:bottom w:val="nil"/>
          <w:right w:val="nil"/>
          <w:between w:val="nil"/>
        </w:pBdr>
        <w:spacing w:after="0" w:line="360" w:lineRule="auto"/>
        <w:ind w:firstLine="708"/>
        <w:jc w:val="both"/>
        <w:rPr>
          <w:rFonts w:ascii="Times New Roman" w:hAnsi="Times New Roman" w:cs="Times New Roman"/>
          <w:sz w:val="28"/>
          <w:szCs w:val="28"/>
        </w:rPr>
      </w:pPr>
      <w:r w:rsidRPr="00AC0B9F">
        <w:rPr>
          <w:rFonts w:ascii="Times New Roman" w:hAnsi="Times New Roman" w:cs="Times New Roman"/>
          <w:sz w:val="28"/>
          <w:szCs w:val="28"/>
        </w:rPr>
        <w:lastRenderedPageBreak/>
        <w:t>Відомо, що у більшості країн чисельність середнього класу дорівнює близько 60 % населення. Як основний платник податків, середній клас формує державний та місцеві бюджети, визначає споживчу поведінку населення і параметри внутрішнього ринку, через накопичення та участь у різноманітних системах страхування забезпечує інвестиційний потенціал, завдяки домінуванню в громадських і політичних організаціях визначає поведінку електорату та моральні стандарти суспільства, через участь у виборчому процесі виконує функції носія демократії та політичних свобод.</w:t>
      </w:r>
    </w:p>
    <w:p w14:paraId="469F31D0" w14:textId="4A026408" w:rsidR="001305B7" w:rsidRPr="00AC0B9F" w:rsidRDefault="001305B7" w:rsidP="00614C7E">
      <w:pPr>
        <w:pBdr>
          <w:top w:val="nil"/>
          <w:left w:val="nil"/>
          <w:bottom w:val="nil"/>
          <w:right w:val="nil"/>
          <w:between w:val="nil"/>
        </w:pBdr>
        <w:spacing w:after="0" w:line="360" w:lineRule="auto"/>
        <w:ind w:firstLine="708"/>
        <w:jc w:val="both"/>
        <w:rPr>
          <w:rFonts w:ascii="Times New Roman" w:hAnsi="Times New Roman" w:cs="Times New Roman"/>
          <w:sz w:val="28"/>
          <w:szCs w:val="28"/>
        </w:rPr>
      </w:pPr>
      <w:r w:rsidRPr="00AC0B9F">
        <w:rPr>
          <w:rFonts w:ascii="Times New Roman" w:hAnsi="Times New Roman" w:cs="Times New Roman"/>
          <w:sz w:val="28"/>
          <w:szCs w:val="28"/>
        </w:rPr>
        <w:t>Основними індикаторами, які беруться соціологами за основу для аналізу характеристик середнього класу, є: матеріально-майновий стан, професійний статус, рівень освіти. Показовим чинником ідентифікації представника середнього класу є його активна громадянська позиція, готовність до активних форм захисту прав та свобод, обізнаність позаелекторальними засобами суспільно-політичної участі</w:t>
      </w:r>
      <w:r w:rsidR="00AE6688" w:rsidRPr="00AC0B9F">
        <w:rPr>
          <w:rStyle w:val="ab"/>
          <w:rFonts w:ascii="Times New Roman" w:hAnsi="Times New Roman" w:cs="Times New Roman"/>
          <w:sz w:val="28"/>
          <w:szCs w:val="28"/>
        </w:rPr>
        <w:footnoteReference w:id="32"/>
      </w:r>
      <w:r w:rsidRPr="00AC0B9F">
        <w:rPr>
          <w:rFonts w:ascii="Times New Roman" w:hAnsi="Times New Roman" w:cs="Times New Roman"/>
          <w:sz w:val="28"/>
          <w:szCs w:val="28"/>
        </w:rPr>
        <w:t>.</w:t>
      </w:r>
    </w:p>
    <w:p w14:paraId="6446E43C" w14:textId="77777777" w:rsidR="001305B7" w:rsidRPr="00AC0B9F" w:rsidRDefault="001305B7" w:rsidP="00614C7E">
      <w:pPr>
        <w:pBdr>
          <w:top w:val="nil"/>
          <w:left w:val="nil"/>
          <w:bottom w:val="nil"/>
          <w:right w:val="nil"/>
          <w:between w:val="nil"/>
        </w:pBdr>
        <w:spacing w:after="0" w:line="360" w:lineRule="auto"/>
        <w:ind w:firstLine="708"/>
        <w:jc w:val="both"/>
        <w:rPr>
          <w:rFonts w:ascii="Times New Roman" w:hAnsi="Times New Roman" w:cs="Times New Roman"/>
          <w:sz w:val="28"/>
          <w:szCs w:val="28"/>
        </w:rPr>
      </w:pPr>
      <w:r w:rsidRPr="00AC0B9F">
        <w:rPr>
          <w:rFonts w:ascii="Times New Roman" w:hAnsi="Times New Roman" w:cs="Times New Roman"/>
          <w:sz w:val="28"/>
          <w:szCs w:val="28"/>
        </w:rPr>
        <w:t>Однією з особливостей формування середнього класу в Україні науковці називають те, що його соціальною основою, на відміну від західноєвропейських країн, є не власники, а фахівці – наймані працівники. Поширення «тіньової» моделі суспільно-економічних відносин обумовило обмеженість легальних можливостей зайнятості та доходів, ускладнило розвиток малого та середнього бізнесу. Як наслідок, вітчизняний середній клас фактично позбавлений однієї з головних статусних характеристик – готовності (можливості) захисту демократичних прав і свобод, що спричинило звуження каналів реалізації публічної політики</w:t>
      </w:r>
      <w:r w:rsidRPr="00AC0B9F">
        <w:rPr>
          <w:rFonts w:ascii="Times New Roman" w:hAnsi="Times New Roman" w:cs="Times New Roman"/>
          <w:sz w:val="28"/>
          <w:szCs w:val="28"/>
          <w:vertAlign w:val="superscript"/>
        </w:rPr>
        <w:footnoteReference w:id="33"/>
      </w:r>
      <w:r w:rsidRPr="00AC0B9F">
        <w:rPr>
          <w:rFonts w:ascii="Times New Roman" w:hAnsi="Times New Roman" w:cs="Times New Roman"/>
          <w:sz w:val="28"/>
          <w:szCs w:val="28"/>
        </w:rPr>
        <w:t>.</w:t>
      </w:r>
    </w:p>
    <w:p w14:paraId="0EAEAC50" w14:textId="77777777" w:rsidR="001305B7" w:rsidRPr="00AC0B9F" w:rsidRDefault="001305B7" w:rsidP="00614C7E">
      <w:pPr>
        <w:pBdr>
          <w:top w:val="nil"/>
          <w:left w:val="nil"/>
          <w:bottom w:val="nil"/>
          <w:right w:val="nil"/>
          <w:between w:val="nil"/>
        </w:pBdr>
        <w:spacing w:after="0" w:line="360" w:lineRule="auto"/>
        <w:ind w:firstLine="708"/>
        <w:jc w:val="both"/>
        <w:rPr>
          <w:rFonts w:ascii="Times New Roman" w:hAnsi="Times New Roman" w:cs="Times New Roman"/>
          <w:sz w:val="28"/>
          <w:szCs w:val="28"/>
        </w:rPr>
      </w:pPr>
      <w:r w:rsidRPr="00AC0B9F">
        <w:rPr>
          <w:rFonts w:ascii="Times New Roman" w:hAnsi="Times New Roman" w:cs="Times New Roman"/>
          <w:sz w:val="28"/>
          <w:szCs w:val="28"/>
        </w:rPr>
        <w:t xml:space="preserve">Важливим емпіричним індикатором становлення середнього класу є ступінь розвитку «культури власників», що пов’язується з громадянською активністю, яка отримує свій вияв у різноманітних формах – від участі у виборах </w:t>
      </w:r>
      <w:r w:rsidRPr="00AC0B9F">
        <w:rPr>
          <w:rFonts w:ascii="Times New Roman" w:hAnsi="Times New Roman" w:cs="Times New Roman"/>
          <w:sz w:val="28"/>
          <w:szCs w:val="28"/>
        </w:rPr>
        <w:lastRenderedPageBreak/>
        <w:t>представницьких органів влади та органів місцевого самоврядування до самодіяльного об’єднання з метою досягнення тих чи інших суспільно значимих цілей або захисту (через протестні акції) порушених прав і свобод людини і громадянина. Саме як суб’єкт громадянської активності середній клас розглядається науковцями.</w:t>
      </w:r>
    </w:p>
    <w:p w14:paraId="5E153CB9" w14:textId="77777777" w:rsidR="001305B7" w:rsidRPr="00AC0B9F" w:rsidRDefault="001305B7" w:rsidP="00614C7E">
      <w:pPr>
        <w:pBdr>
          <w:top w:val="nil"/>
          <w:left w:val="nil"/>
          <w:bottom w:val="nil"/>
          <w:right w:val="nil"/>
          <w:between w:val="nil"/>
        </w:pBdr>
        <w:spacing w:after="0" w:line="360" w:lineRule="auto"/>
        <w:ind w:firstLine="708"/>
        <w:jc w:val="both"/>
        <w:rPr>
          <w:rFonts w:ascii="Times New Roman" w:hAnsi="Times New Roman" w:cs="Times New Roman"/>
          <w:sz w:val="28"/>
          <w:szCs w:val="28"/>
        </w:rPr>
      </w:pPr>
      <w:r w:rsidRPr="00AC0B9F">
        <w:rPr>
          <w:rFonts w:ascii="Times New Roman" w:hAnsi="Times New Roman" w:cs="Times New Roman"/>
          <w:sz w:val="28"/>
          <w:szCs w:val="28"/>
        </w:rPr>
        <w:t xml:space="preserve">Ще одним індикатором громадянської активності є участь у діяльності громадських об’єднань і рухів. </w:t>
      </w:r>
    </w:p>
    <w:p w14:paraId="6FC75FDE" w14:textId="77777777" w:rsidR="001305B7" w:rsidRPr="00AC0B9F" w:rsidRDefault="001305B7" w:rsidP="00614C7E">
      <w:pPr>
        <w:pBdr>
          <w:top w:val="nil"/>
          <w:left w:val="nil"/>
          <w:bottom w:val="nil"/>
          <w:right w:val="nil"/>
          <w:between w:val="nil"/>
        </w:pBdr>
        <w:spacing w:after="0" w:line="360" w:lineRule="auto"/>
        <w:ind w:firstLine="708"/>
        <w:jc w:val="both"/>
        <w:rPr>
          <w:rFonts w:ascii="Times New Roman" w:hAnsi="Times New Roman" w:cs="Times New Roman"/>
          <w:sz w:val="28"/>
          <w:szCs w:val="28"/>
        </w:rPr>
      </w:pPr>
      <w:r w:rsidRPr="00AC0B9F">
        <w:rPr>
          <w:rFonts w:ascii="Times New Roman" w:hAnsi="Times New Roman" w:cs="Times New Roman"/>
          <w:sz w:val="28"/>
          <w:szCs w:val="28"/>
        </w:rPr>
        <w:t>Однією з визначальних рис активного громадянина є також прагнення брати участь у суспільному житті. Це більше, ніж просте членство в організації. Для того щоб робота на благо суспільства була успішною, потрібно витратити чимало часу й зусиль.</w:t>
      </w:r>
    </w:p>
    <w:p w14:paraId="4EB5BF9C" w14:textId="77777777" w:rsidR="001305B7" w:rsidRPr="00AC0B9F" w:rsidRDefault="001305B7" w:rsidP="00614C7E">
      <w:pPr>
        <w:pBdr>
          <w:top w:val="nil"/>
          <w:left w:val="nil"/>
          <w:bottom w:val="nil"/>
          <w:right w:val="nil"/>
          <w:between w:val="nil"/>
        </w:pBdr>
        <w:spacing w:after="0" w:line="360" w:lineRule="auto"/>
        <w:ind w:firstLine="708"/>
        <w:jc w:val="both"/>
        <w:rPr>
          <w:rFonts w:ascii="Times New Roman" w:hAnsi="Times New Roman" w:cs="Times New Roman"/>
          <w:sz w:val="28"/>
          <w:szCs w:val="28"/>
        </w:rPr>
      </w:pPr>
      <w:r w:rsidRPr="00AC0B9F">
        <w:rPr>
          <w:rFonts w:ascii="Times New Roman" w:hAnsi="Times New Roman" w:cs="Times New Roman"/>
          <w:sz w:val="28"/>
          <w:szCs w:val="28"/>
        </w:rPr>
        <w:t>Громадянська активність, як відомо, не фіксується як обов’язкова в нормативних документах. Проте у багатьох країнах вона виявляється постійною. Наприклад, на рівні волонтерської роботи. Найважливішими мотивами, що спонукають займатись волонтерською діяльністю, виступає співчуття до тих, хто потребує матеріальної допомоги…»</w:t>
      </w:r>
      <w:r w:rsidRPr="00AC0B9F">
        <w:rPr>
          <w:rFonts w:ascii="Times New Roman" w:hAnsi="Times New Roman" w:cs="Times New Roman"/>
          <w:sz w:val="28"/>
          <w:szCs w:val="28"/>
          <w:vertAlign w:val="superscript"/>
        </w:rPr>
        <w:footnoteReference w:id="34"/>
      </w:r>
      <w:r w:rsidRPr="00AC0B9F">
        <w:rPr>
          <w:rFonts w:ascii="Times New Roman" w:hAnsi="Times New Roman" w:cs="Times New Roman"/>
          <w:sz w:val="28"/>
          <w:szCs w:val="28"/>
        </w:rPr>
        <w:t>.</w:t>
      </w:r>
    </w:p>
    <w:p w14:paraId="2D84962B" w14:textId="0B892F90" w:rsidR="001305B7" w:rsidRPr="00AC0B9F" w:rsidRDefault="001305B7" w:rsidP="00614C7E">
      <w:pPr>
        <w:pBdr>
          <w:top w:val="nil"/>
          <w:left w:val="nil"/>
          <w:bottom w:val="nil"/>
          <w:right w:val="nil"/>
          <w:between w:val="nil"/>
        </w:pBdr>
        <w:spacing w:after="0" w:line="360" w:lineRule="auto"/>
        <w:ind w:firstLine="708"/>
        <w:jc w:val="both"/>
        <w:rPr>
          <w:rFonts w:ascii="Times New Roman" w:hAnsi="Times New Roman" w:cs="Times New Roman"/>
          <w:sz w:val="28"/>
          <w:szCs w:val="28"/>
        </w:rPr>
      </w:pPr>
      <w:r w:rsidRPr="00AC0B9F">
        <w:rPr>
          <w:rFonts w:ascii="Times New Roman" w:hAnsi="Times New Roman" w:cs="Times New Roman"/>
          <w:sz w:val="28"/>
          <w:szCs w:val="28"/>
        </w:rPr>
        <w:t xml:space="preserve">Процеси демократизації українського суспільства формують стратегічний напрямок його системної трансформації, визначають найважливіші тенденції соціальних змін. Подібна ситуація потребує нових дій, нових форм громадянської активності особистості у всіх сферах життєдіяльності суспільства. У той же час у соціальних змінах, що відбуваються, виявляються і кризові процеси, котрі загалом пов’язані з об’єктивними і суб’єктивними труднощами перехідного періоду до демократії. Залученню громадськості до вирішення важливих суспільних проблем сьогодні перешкоджають: обмежений доступ громадян до інформації, що необхідна для прийняття рішень; брак довіри в суспільстві; невпевненість у своїх силах; відсутність необхідних навичок, культури участі та досвіду; обмеження ресурсів (часу, коштів, навичок); патерналізм; особливості політичної культури (розповсюдженість підданського </w:t>
      </w:r>
      <w:r w:rsidRPr="00AC0B9F">
        <w:rPr>
          <w:rFonts w:ascii="Times New Roman" w:hAnsi="Times New Roman" w:cs="Times New Roman"/>
          <w:sz w:val="28"/>
          <w:szCs w:val="28"/>
        </w:rPr>
        <w:lastRenderedPageBreak/>
        <w:t xml:space="preserve">типу політичної культури); залишкові вади посткомуністичного </w:t>
      </w:r>
      <w:r w:rsidR="00AC0B9F" w:rsidRPr="00AC0B9F">
        <w:rPr>
          <w:rFonts w:ascii="Times New Roman" w:hAnsi="Times New Roman" w:cs="Times New Roman"/>
          <w:sz w:val="28"/>
          <w:szCs w:val="28"/>
        </w:rPr>
        <w:t>соціального</w:t>
      </w:r>
      <w:r w:rsidRPr="00AC0B9F">
        <w:rPr>
          <w:rFonts w:ascii="Times New Roman" w:hAnsi="Times New Roman" w:cs="Times New Roman"/>
          <w:sz w:val="28"/>
          <w:szCs w:val="28"/>
        </w:rPr>
        <w:t xml:space="preserve"> розвитку – поширена корупція, клієнтизм, що викликають суспільно-політичну апатію та розчарування населення тощо</w:t>
      </w:r>
      <w:r w:rsidR="00AE6688" w:rsidRPr="00AC0B9F">
        <w:rPr>
          <w:rStyle w:val="ab"/>
          <w:rFonts w:ascii="Times New Roman" w:hAnsi="Times New Roman" w:cs="Times New Roman"/>
          <w:sz w:val="28"/>
          <w:szCs w:val="28"/>
        </w:rPr>
        <w:footnoteReference w:id="35"/>
      </w:r>
      <w:r w:rsidRPr="00AC0B9F">
        <w:rPr>
          <w:rFonts w:ascii="Times New Roman" w:hAnsi="Times New Roman" w:cs="Times New Roman"/>
          <w:sz w:val="28"/>
          <w:szCs w:val="28"/>
        </w:rPr>
        <w:t>.</w:t>
      </w:r>
    </w:p>
    <w:p w14:paraId="5281C8EF" w14:textId="40E9012E" w:rsidR="001305B7" w:rsidRPr="00AC0B9F" w:rsidRDefault="00275FDB" w:rsidP="00614C7E">
      <w:pPr>
        <w:pBdr>
          <w:top w:val="nil"/>
          <w:left w:val="nil"/>
          <w:bottom w:val="nil"/>
          <w:right w:val="nil"/>
          <w:between w:val="nil"/>
        </w:pBd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П</w:t>
      </w:r>
      <w:r w:rsidR="001305B7" w:rsidRPr="00AC0B9F">
        <w:rPr>
          <w:rFonts w:ascii="Times New Roman" w:hAnsi="Times New Roman" w:cs="Times New Roman"/>
          <w:sz w:val="28"/>
          <w:szCs w:val="28"/>
        </w:rPr>
        <w:t>одолати ці перешкоди можливо, на погляд багатьох науковців, шляхом системної, цілісної стратегії, тактичними кроками якої є розробка соціальних технологій активізації державної політики з розвитку інституціональної системи громадянського суспільства; пошук і обґрунтування адекватних сучасному етапу розвитку українського суспільства принципів стимулювання індивідуальних і колективних форм громадянської активності, а саме демократичної спрямованості, відкритості і гласності, толерантності, патріотизму, технологічності. Важливими є також організація громадянської просвіти як лідерів громадських об’єднань, так і звичайних громадян; обмін позитивним досвідом між різними регіонами країни, вивчення і запозичення зарубіжного досвіду; популяризація інституту волонтерства тощо.</w:t>
      </w:r>
    </w:p>
    <w:p w14:paraId="7EBBA787" w14:textId="0C443F0B" w:rsidR="0014469F" w:rsidRDefault="001305B7" w:rsidP="00275FDB">
      <w:pPr>
        <w:pBdr>
          <w:top w:val="nil"/>
          <w:left w:val="nil"/>
          <w:bottom w:val="nil"/>
          <w:right w:val="nil"/>
          <w:between w:val="nil"/>
        </w:pBdr>
        <w:spacing w:after="0" w:line="360" w:lineRule="auto"/>
        <w:ind w:firstLine="708"/>
        <w:jc w:val="both"/>
        <w:rPr>
          <w:rFonts w:ascii="Times New Roman" w:hAnsi="Times New Roman" w:cs="Times New Roman"/>
          <w:sz w:val="28"/>
          <w:szCs w:val="28"/>
        </w:rPr>
      </w:pPr>
      <w:r w:rsidRPr="00AC0B9F">
        <w:rPr>
          <w:rFonts w:ascii="Times New Roman" w:hAnsi="Times New Roman" w:cs="Times New Roman"/>
          <w:sz w:val="28"/>
          <w:szCs w:val="28"/>
        </w:rPr>
        <w:t>Отже, в сучасних трансформаційних процесах, що проходять в Україні, питання розвитку громадянського суспільства мають особливе значення, визначаючи подальші шляхи цивілізаційного розвитку країни. Найсвіжіші події суспільно-політичного життя України яскраво засвідчили, що формування громадянської культури є фундаментальною проблемою у процесі подолання наслідків епохи тоталітарної системи і становлення правової держави. Невід’ємною складовою громадянського суспільства постає громадянська активність і, яка має системоутворюючий характер та детермінує як конфігурацію громадянського суспільства в майбутньому, так і швидкість соціально-культурних процесів сьогодення.</w:t>
      </w:r>
    </w:p>
    <w:p w14:paraId="31333940" w14:textId="15282531" w:rsidR="00DB3803" w:rsidRDefault="00DB3803" w:rsidP="00275FDB">
      <w:pPr>
        <w:pBdr>
          <w:top w:val="nil"/>
          <w:left w:val="nil"/>
          <w:bottom w:val="nil"/>
          <w:right w:val="nil"/>
          <w:between w:val="nil"/>
        </w:pBdr>
        <w:spacing w:after="0" w:line="360" w:lineRule="auto"/>
        <w:ind w:firstLine="708"/>
        <w:jc w:val="both"/>
        <w:rPr>
          <w:rFonts w:ascii="Times New Roman" w:hAnsi="Times New Roman" w:cs="Times New Roman"/>
          <w:sz w:val="28"/>
          <w:szCs w:val="28"/>
        </w:rPr>
      </w:pPr>
    </w:p>
    <w:p w14:paraId="40279394" w14:textId="4955793F" w:rsidR="00DB3803" w:rsidRDefault="00DB3803" w:rsidP="00275FDB">
      <w:pPr>
        <w:pBdr>
          <w:top w:val="nil"/>
          <w:left w:val="nil"/>
          <w:bottom w:val="nil"/>
          <w:right w:val="nil"/>
          <w:between w:val="nil"/>
        </w:pBdr>
        <w:spacing w:after="0" w:line="360" w:lineRule="auto"/>
        <w:ind w:firstLine="708"/>
        <w:jc w:val="both"/>
        <w:rPr>
          <w:rFonts w:ascii="Times New Roman" w:hAnsi="Times New Roman" w:cs="Times New Roman"/>
          <w:sz w:val="28"/>
          <w:szCs w:val="28"/>
        </w:rPr>
      </w:pPr>
    </w:p>
    <w:p w14:paraId="6F192F9D" w14:textId="77777777" w:rsidR="00DB3803" w:rsidRPr="00275FDB" w:rsidRDefault="00DB3803" w:rsidP="00275FDB">
      <w:pPr>
        <w:pBdr>
          <w:top w:val="nil"/>
          <w:left w:val="nil"/>
          <w:bottom w:val="nil"/>
          <w:right w:val="nil"/>
          <w:between w:val="nil"/>
        </w:pBdr>
        <w:spacing w:after="0" w:line="360" w:lineRule="auto"/>
        <w:ind w:firstLine="708"/>
        <w:jc w:val="both"/>
        <w:rPr>
          <w:rFonts w:ascii="Times New Roman" w:hAnsi="Times New Roman" w:cs="Times New Roman"/>
          <w:sz w:val="28"/>
          <w:szCs w:val="28"/>
        </w:rPr>
      </w:pPr>
    </w:p>
    <w:p w14:paraId="0016F0BD" w14:textId="77777777" w:rsidR="0096080B" w:rsidRPr="00AC0B9F" w:rsidRDefault="0096080B" w:rsidP="00614C7E">
      <w:pPr>
        <w:pBdr>
          <w:top w:val="nil"/>
          <w:left w:val="nil"/>
          <w:bottom w:val="nil"/>
          <w:right w:val="nil"/>
          <w:between w:val="nil"/>
        </w:pBdr>
        <w:tabs>
          <w:tab w:val="left" w:pos="1418"/>
        </w:tabs>
        <w:spacing w:line="360" w:lineRule="auto"/>
        <w:jc w:val="center"/>
        <w:rPr>
          <w:rFonts w:ascii="Times New Roman" w:hAnsi="Times New Roman" w:cs="Times New Roman"/>
          <w:b/>
          <w:color w:val="000000"/>
          <w:sz w:val="28"/>
          <w:szCs w:val="28"/>
        </w:rPr>
      </w:pPr>
      <w:r w:rsidRPr="00AC0B9F">
        <w:rPr>
          <w:rFonts w:ascii="Times New Roman" w:hAnsi="Times New Roman" w:cs="Times New Roman"/>
          <w:b/>
          <w:color w:val="000000"/>
          <w:sz w:val="28"/>
          <w:szCs w:val="28"/>
        </w:rPr>
        <w:lastRenderedPageBreak/>
        <w:t>РОЗДІЛ 2</w:t>
      </w:r>
    </w:p>
    <w:p w14:paraId="0B1E3E88" w14:textId="254F8106" w:rsidR="0096080B" w:rsidRPr="00AC0B9F" w:rsidRDefault="0096080B" w:rsidP="00614C7E">
      <w:pPr>
        <w:pBdr>
          <w:top w:val="nil"/>
          <w:left w:val="nil"/>
          <w:bottom w:val="nil"/>
          <w:right w:val="nil"/>
          <w:between w:val="nil"/>
        </w:pBdr>
        <w:spacing w:line="360" w:lineRule="auto"/>
        <w:jc w:val="center"/>
        <w:rPr>
          <w:rFonts w:ascii="Times New Roman" w:hAnsi="Times New Roman" w:cs="Times New Roman"/>
          <w:b/>
          <w:color w:val="000000"/>
          <w:sz w:val="28"/>
          <w:szCs w:val="28"/>
        </w:rPr>
      </w:pPr>
      <w:r w:rsidRPr="00AC0B9F">
        <w:rPr>
          <w:rFonts w:ascii="Times New Roman" w:hAnsi="Times New Roman" w:cs="Times New Roman"/>
          <w:b/>
          <w:color w:val="000000"/>
          <w:sz w:val="28"/>
          <w:szCs w:val="28"/>
        </w:rPr>
        <w:t>ГРОМАДЯНСЬКА АКТИВНІСТЬ В УКРАЇНІ: МЕХАНІЗМИ РЕАЛІЗАЦІЇ ТА СУЧАСНИЙ СТАН</w:t>
      </w:r>
    </w:p>
    <w:p w14:paraId="76157A79" w14:textId="77777777" w:rsidR="00DB2F17" w:rsidRPr="00AC0B9F" w:rsidRDefault="00DB2F17" w:rsidP="00614C7E">
      <w:pPr>
        <w:pBdr>
          <w:top w:val="nil"/>
          <w:left w:val="nil"/>
          <w:bottom w:val="nil"/>
          <w:right w:val="nil"/>
          <w:between w:val="nil"/>
        </w:pBdr>
        <w:spacing w:line="360" w:lineRule="auto"/>
        <w:jc w:val="center"/>
        <w:rPr>
          <w:rFonts w:ascii="Times New Roman" w:hAnsi="Times New Roman" w:cs="Times New Roman"/>
          <w:b/>
          <w:color w:val="000000"/>
          <w:sz w:val="28"/>
          <w:szCs w:val="28"/>
        </w:rPr>
      </w:pPr>
    </w:p>
    <w:p w14:paraId="22519FE8" w14:textId="77777777" w:rsidR="0096080B" w:rsidRPr="00AC0B9F" w:rsidRDefault="0096080B" w:rsidP="00383996">
      <w:pPr>
        <w:pStyle w:val="a3"/>
        <w:numPr>
          <w:ilvl w:val="0"/>
          <w:numId w:val="3"/>
        </w:numPr>
        <w:pBdr>
          <w:top w:val="nil"/>
          <w:left w:val="nil"/>
          <w:bottom w:val="nil"/>
          <w:right w:val="nil"/>
          <w:between w:val="nil"/>
        </w:pBdr>
        <w:tabs>
          <w:tab w:val="left" w:pos="0"/>
        </w:tabs>
        <w:spacing w:line="360" w:lineRule="auto"/>
        <w:ind w:firstLine="0"/>
        <w:jc w:val="both"/>
        <w:rPr>
          <w:rFonts w:ascii="Times New Roman" w:hAnsi="Times New Roman" w:cs="Times New Roman"/>
          <w:b/>
          <w:vanish/>
          <w:color w:val="000000"/>
          <w:sz w:val="28"/>
          <w:szCs w:val="28"/>
        </w:rPr>
      </w:pPr>
    </w:p>
    <w:p w14:paraId="5E579967" w14:textId="7BA33CA7" w:rsidR="00FD4399" w:rsidRPr="00275FDB" w:rsidRDefault="0096080B" w:rsidP="00383996">
      <w:pPr>
        <w:pStyle w:val="a3"/>
        <w:numPr>
          <w:ilvl w:val="0"/>
          <w:numId w:val="3"/>
        </w:numPr>
        <w:pBdr>
          <w:top w:val="nil"/>
          <w:left w:val="nil"/>
          <w:bottom w:val="nil"/>
          <w:right w:val="nil"/>
          <w:between w:val="nil"/>
        </w:pBdr>
        <w:tabs>
          <w:tab w:val="left" w:pos="567"/>
        </w:tabs>
        <w:spacing w:after="0" w:line="360" w:lineRule="auto"/>
        <w:ind w:left="0" w:firstLine="709"/>
        <w:jc w:val="both"/>
        <w:rPr>
          <w:rFonts w:ascii="Times New Roman" w:hAnsi="Times New Roman" w:cs="Times New Roman"/>
          <w:b/>
          <w:color w:val="000000"/>
          <w:sz w:val="28"/>
          <w:szCs w:val="28"/>
        </w:rPr>
      </w:pPr>
      <w:r w:rsidRPr="00AC0B9F">
        <w:rPr>
          <w:rFonts w:ascii="Times New Roman" w:hAnsi="Times New Roman" w:cs="Times New Roman"/>
          <w:b/>
          <w:color w:val="000000"/>
          <w:sz w:val="28"/>
          <w:szCs w:val="28"/>
        </w:rPr>
        <w:t xml:space="preserve"> </w:t>
      </w:r>
      <w:r w:rsidR="00FD4399" w:rsidRPr="00AC0B9F">
        <w:rPr>
          <w:rFonts w:ascii="Times New Roman" w:hAnsi="Times New Roman" w:cs="Times New Roman"/>
          <w:b/>
          <w:color w:val="000000"/>
          <w:sz w:val="28"/>
          <w:szCs w:val="28"/>
        </w:rPr>
        <w:t xml:space="preserve">Механізми реалізації та політико-правове регулювання громадянської активності в Україні      </w:t>
      </w:r>
    </w:p>
    <w:p w14:paraId="61A4FA34" w14:textId="77777777" w:rsidR="003B790E" w:rsidRPr="00AC0B9F" w:rsidRDefault="003B790E" w:rsidP="00614C7E">
      <w:pPr>
        <w:autoSpaceDE w:val="0"/>
        <w:autoSpaceDN w:val="0"/>
        <w:adjustRightInd w:val="0"/>
        <w:spacing w:after="0" w:line="360" w:lineRule="auto"/>
        <w:ind w:firstLine="708"/>
        <w:jc w:val="both"/>
        <w:rPr>
          <w:rFonts w:ascii="Times New Roman" w:eastAsia="TimesNewRoman" w:hAnsi="Times New Roman" w:cs="Times New Roman"/>
          <w:sz w:val="28"/>
          <w:szCs w:val="28"/>
        </w:rPr>
      </w:pPr>
      <w:r w:rsidRPr="00AC0B9F">
        <w:rPr>
          <w:rFonts w:ascii="Times New Roman" w:eastAsia="TimesNewRoman" w:hAnsi="Times New Roman" w:cs="Times New Roman"/>
          <w:sz w:val="28"/>
          <w:szCs w:val="28"/>
        </w:rPr>
        <w:t>Будь-яке суспільство приречене ніколи не відчути позитивних результатів влади народу, якщо сам народ не хоче і не вміє здійснювати цю владу. Для України ця теза надзвичайно актуальна. Адже, радянська дійсність виховала у громадян стійке почуття безініціативності, державного патерналізму, соціальної апатії.</w:t>
      </w:r>
    </w:p>
    <w:p w14:paraId="111F8B6A" w14:textId="77777777" w:rsidR="00582715" w:rsidRPr="00AC0B9F" w:rsidRDefault="004F1F4B" w:rsidP="00614C7E">
      <w:pPr>
        <w:pStyle w:val="a5"/>
        <w:spacing w:before="1" w:line="360" w:lineRule="auto"/>
        <w:ind w:left="0" w:right="25"/>
        <w:rPr>
          <w:spacing w:val="1"/>
        </w:rPr>
      </w:pPr>
      <w:r w:rsidRPr="00AC0B9F">
        <w:t>Дослідження</w:t>
      </w:r>
      <w:r w:rsidRPr="00AC0B9F">
        <w:rPr>
          <w:spacing w:val="1"/>
        </w:rPr>
        <w:t xml:space="preserve"> </w:t>
      </w:r>
      <w:r w:rsidRPr="00AC0B9F">
        <w:t>громадянської</w:t>
      </w:r>
      <w:r w:rsidRPr="00AC0B9F">
        <w:rPr>
          <w:spacing w:val="1"/>
        </w:rPr>
        <w:t xml:space="preserve"> </w:t>
      </w:r>
      <w:r w:rsidRPr="00AC0B9F">
        <w:t>активності</w:t>
      </w:r>
      <w:r w:rsidRPr="00AC0B9F">
        <w:rPr>
          <w:spacing w:val="1"/>
        </w:rPr>
        <w:t xml:space="preserve"> </w:t>
      </w:r>
      <w:r w:rsidRPr="00AC0B9F">
        <w:t>в</w:t>
      </w:r>
      <w:r w:rsidRPr="00AC0B9F">
        <w:rPr>
          <w:spacing w:val="1"/>
        </w:rPr>
        <w:t xml:space="preserve"> </w:t>
      </w:r>
      <w:r w:rsidRPr="00AC0B9F">
        <w:t>Україні</w:t>
      </w:r>
      <w:r w:rsidRPr="00AC0B9F">
        <w:rPr>
          <w:spacing w:val="1"/>
        </w:rPr>
        <w:t xml:space="preserve"> </w:t>
      </w:r>
      <w:r w:rsidRPr="00AC0B9F">
        <w:t>2014</w:t>
      </w:r>
      <w:r w:rsidRPr="00AC0B9F">
        <w:rPr>
          <w:spacing w:val="1"/>
        </w:rPr>
        <w:t xml:space="preserve"> </w:t>
      </w:r>
      <w:r w:rsidRPr="00AC0B9F">
        <w:t>–</w:t>
      </w:r>
      <w:r w:rsidRPr="00AC0B9F">
        <w:rPr>
          <w:spacing w:val="1"/>
        </w:rPr>
        <w:t xml:space="preserve"> </w:t>
      </w:r>
      <w:r w:rsidRPr="00AC0B9F">
        <w:t>2021</w:t>
      </w:r>
      <w:r w:rsidRPr="00AC0B9F">
        <w:rPr>
          <w:spacing w:val="1"/>
        </w:rPr>
        <w:t xml:space="preserve"> </w:t>
      </w:r>
      <w:r w:rsidRPr="00AC0B9F">
        <w:t>років</w:t>
      </w:r>
      <w:r w:rsidRPr="00AC0B9F">
        <w:rPr>
          <w:spacing w:val="1"/>
        </w:rPr>
        <w:t xml:space="preserve"> </w:t>
      </w:r>
      <w:r w:rsidRPr="00AC0B9F">
        <w:t>базується</w:t>
      </w:r>
      <w:r w:rsidRPr="00AC0B9F">
        <w:rPr>
          <w:spacing w:val="1"/>
        </w:rPr>
        <w:t xml:space="preserve"> </w:t>
      </w:r>
      <w:r w:rsidRPr="00AC0B9F">
        <w:t>на</w:t>
      </w:r>
      <w:r w:rsidRPr="00AC0B9F">
        <w:rPr>
          <w:spacing w:val="1"/>
        </w:rPr>
        <w:t xml:space="preserve"> </w:t>
      </w:r>
      <w:r w:rsidRPr="00AC0B9F">
        <w:t>розумінні</w:t>
      </w:r>
      <w:r w:rsidRPr="00AC0B9F">
        <w:rPr>
          <w:spacing w:val="1"/>
        </w:rPr>
        <w:t xml:space="preserve"> </w:t>
      </w:r>
      <w:r w:rsidRPr="00AC0B9F">
        <w:t>того,</w:t>
      </w:r>
      <w:r w:rsidRPr="00AC0B9F">
        <w:rPr>
          <w:spacing w:val="1"/>
        </w:rPr>
        <w:t xml:space="preserve"> </w:t>
      </w:r>
      <w:r w:rsidRPr="00AC0B9F">
        <w:t>у</w:t>
      </w:r>
      <w:r w:rsidRPr="00AC0B9F">
        <w:rPr>
          <w:spacing w:val="1"/>
        </w:rPr>
        <w:t xml:space="preserve"> </w:t>
      </w:r>
      <w:r w:rsidRPr="00AC0B9F">
        <w:t>який</w:t>
      </w:r>
      <w:r w:rsidRPr="00AC0B9F">
        <w:rPr>
          <w:spacing w:val="1"/>
        </w:rPr>
        <w:t xml:space="preserve"> </w:t>
      </w:r>
      <w:r w:rsidRPr="00AC0B9F">
        <w:t>спосіб</w:t>
      </w:r>
      <w:r w:rsidRPr="00AC0B9F">
        <w:rPr>
          <w:spacing w:val="1"/>
        </w:rPr>
        <w:t xml:space="preserve"> </w:t>
      </w:r>
      <w:r w:rsidRPr="00AC0B9F">
        <w:t>вона</w:t>
      </w:r>
      <w:r w:rsidRPr="00AC0B9F">
        <w:rPr>
          <w:spacing w:val="1"/>
        </w:rPr>
        <w:t xml:space="preserve"> </w:t>
      </w:r>
      <w:r w:rsidRPr="00AC0B9F">
        <w:t>реалізується.</w:t>
      </w:r>
      <w:r w:rsidRPr="00AC0B9F">
        <w:rPr>
          <w:spacing w:val="1"/>
        </w:rPr>
        <w:t xml:space="preserve"> </w:t>
      </w:r>
    </w:p>
    <w:p w14:paraId="023411EA" w14:textId="77777777" w:rsidR="00582715" w:rsidRPr="00AC0B9F" w:rsidRDefault="004F1F4B" w:rsidP="00614C7E">
      <w:pPr>
        <w:pStyle w:val="a5"/>
        <w:spacing w:before="1" w:line="360" w:lineRule="auto"/>
        <w:ind w:left="0" w:right="25"/>
      </w:pPr>
      <w:r w:rsidRPr="00AC0B9F">
        <w:t>Механізми</w:t>
      </w:r>
      <w:r w:rsidRPr="00AC0B9F">
        <w:rPr>
          <w:spacing w:val="1"/>
        </w:rPr>
        <w:t xml:space="preserve"> </w:t>
      </w:r>
      <w:r w:rsidRPr="00AC0B9F">
        <w:t xml:space="preserve">здійснення громадянської активності в Україні мають два компоненти: </w:t>
      </w:r>
    </w:p>
    <w:p w14:paraId="229FFE86" w14:textId="77777777" w:rsidR="00582715" w:rsidRPr="00AC0B9F" w:rsidRDefault="004F1F4B" w:rsidP="00614C7E">
      <w:pPr>
        <w:pStyle w:val="a5"/>
        <w:spacing w:before="1" w:line="360" w:lineRule="auto"/>
        <w:ind w:left="0" w:right="25"/>
        <w:rPr>
          <w:spacing w:val="1"/>
        </w:rPr>
      </w:pPr>
      <w:r w:rsidRPr="00AC0B9F">
        <w:t>перший</w:t>
      </w:r>
      <w:r w:rsidRPr="00AC0B9F">
        <w:rPr>
          <w:spacing w:val="1"/>
        </w:rPr>
        <w:t xml:space="preserve"> </w:t>
      </w:r>
      <w:r w:rsidRPr="00AC0B9F">
        <w:t>компонент – гарантовані та врегульовані законодавством способи здійсненні</w:t>
      </w:r>
      <w:r w:rsidRPr="00AC0B9F">
        <w:rPr>
          <w:spacing w:val="1"/>
        </w:rPr>
        <w:t xml:space="preserve"> </w:t>
      </w:r>
      <w:r w:rsidRPr="00AC0B9F">
        <w:t>активності</w:t>
      </w:r>
      <w:r w:rsidR="00E30761" w:rsidRPr="00AC0B9F">
        <w:t>;</w:t>
      </w:r>
    </w:p>
    <w:p w14:paraId="6EF41D37" w14:textId="77777777" w:rsidR="00582715" w:rsidRPr="00AC0B9F" w:rsidRDefault="004F1F4B" w:rsidP="00614C7E">
      <w:pPr>
        <w:pStyle w:val="a5"/>
        <w:spacing w:before="1" w:line="360" w:lineRule="auto"/>
        <w:ind w:left="0" w:right="25"/>
        <w:rPr>
          <w:spacing w:val="1"/>
        </w:rPr>
      </w:pPr>
      <w:r w:rsidRPr="00AC0B9F">
        <w:t>другий</w:t>
      </w:r>
      <w:r w:rsidRPr="00AC0B9F">
        <w:rPr>
          <w:spacing w:val="1"/>
        </w:rPr>
        <w:t xml:space="preserve"> </w:t>
      </w:r>
      <w:r w:rsidRPr="00AC0B9F">
        <w:t>компонент</w:t>
      </w:r>
      <w:r w:rsidRPr="00AC0B9F">
        <w:rPr>
          <w:spacing w:val="1"/>
        </w:rPr>
        <w:t xml:space="preserve"> </w:t>
      </w:r>
      <w:r w:rsidRPr="00AC0B9F">
        <w:t>–</w:t>
      </w:r>
      <w:r w:rsidRPr="00AC0B9F">
        <w:rPr>
          <w:spacing w:val="1"/>
        </w:rPr>
        <w:t xml:space="preserve"> </w:t>
      </w:r>
      <w:r w:rsidRPr="00AC0B9F">
        <w:t>певні</w:t>
      </w:r>
      <w:r w:rsidRPr="00AC0B9F">
        <w:rPr>
          <w:spacing w:val="1"/>
        </w:rPr>
        <w:t xml:space="preserve"> </w:t>
      </w:r>
      <w:r w:rsidRPr="00AC0B9F">
        <w:t>нормативно-визначені</w:t>
      </w:r>
      <w:r w:rsidRPr="00AC0B9F">
        <w:rPr>
          <w:spacing w:val="1"/>
        </w:rPr>
        <w:t xml:space="preserve"> </w:t>
      </w:r>
      <w:r w:rsidRPr="00AC0B9F">
        <w:t>інститути</w:t>
      </w:r>
      <w:r w:rsidRPr="00AC0B9F">
        <w:rPr>
          <w:spacing w:val="1"/>
        </w:rPr>
        <w:t xml:space="preserve"> </w:t>
      </w:r>
      <w:r w:rsidRPr="00AC0B9F">
        <w:t>(формальні організації), які опосередковують активність.</w:t>
      </w:r>
      <w:r w:rsidR="00066647" w:rsidRPr="00AC0B9F">
        <w:t xml:space="preserve"> Г</w:t>
      </w:r>
      <w:r w:rsidRPr="00AC0B9F">
        <w:t>ромадянська</w:t>
      </w:r>
      <w:r w:rsidRPr="00AC0B9F">
        <w:rPr>
          <w:spacing w:val="1"/>
        </w:rPr>
        <w:t xml:space="preserve"> </w:t>
      </w:r>
      <w:r w:rsidRPr="00AC0B9F">
        <w:t>активність, не завжди має другий компонент,</w:t>
      </w:r>
      <w:r w:rsidR="00582715" w:rsidRPr="00AC0B9F">
        <w:t xml:space="preserve"> тобто не</w:t>
      </w:r>
      <w:r w:rsidR="00582715" w:rsidRPr="00AC0B9F">
        <w:rPr>
          <w:spacing w:val="1"/>
        </w:rPr>
        <w:t xml:space="preserve"> </w:t>
      </w:r>
      <w:r w:rsidR="00582715" w:rsidRPr="00AC0B9F">
        <w:t>обов’язково</w:t>
      </w:r>
      <w:r w:rsidR="00582715" w:rsidRPr="00AC0B9F">
        <w:rPr>
          <w:spacing w:val="1"/>
        </w:rPr>
        <w:t xml:space="preserve"> </w:t>
      </w:r>
      <w:r w:rsidR="00582715" w:rsidRPr="00AC0B9F">
        <w:t>опосередковується</w:t>
      </w:r>
      <w:r w:rsidR="00582715" w:rsidRPr="00AC0B9F">
        <w:rPr>
          <w:spacing w:val="1"/>
        </w:rPr>
        <w:t xml:space="preserve"> </w:t>
      </w:r>
      <w:r w:rsidR="00582715" w:rsidRPr="00AC0B9F">
        <w:t>певними</w:t>
      </w:r>
      <w:r w:rsidR="00582715" w:rsidRPr="00AC0B9F">
        <w:rPr>
          <w:spacing w:val="1"/>
        </w:rPr>
        <w:t xml:space="preserve"> </w:t>
      </w:r>
      <w:r w:rsidR="00582715" w:rsidRPr="00AC0B9F">
        <w:t>організаціями,</w:t>
      </w:r>
      <w:r w:rsidRPr="00AC0B9F">
        <w:t xml:space="preserve"> </w:t>
      </w:r>
      <w:r w:rsidR="00582715" w:rsidRPr="00AC0B9F">
        <w:t>проте</w:t>
      </w:r>
      <w:r w:rsidRPr="00AC0B9F">
        <w:t xml:space="preserve"> способи реалізації</w:t>
      </w:r>
      <w:r w:rsidRPr="00AC0B9F">
        <w:rPr>
          <w:spacing w:val="1"/>
        </w:rPr>
        <w:t xml:space="preserve"> </w:t>
      </w:r>
      <w:r w:rsidRPr="00AC0B9F">
        <w:t>громадянської</w:t>
      </w:r>
      <w:r w:rsidRPr="00AC0B9F">
        <w:rPr>
          <w:spacing w:val="1"/>
        </w:rPr>
        <w:t xml:space="preserve"> </w:t>
      </w:r>
      <w:r w:rsidRPr="00AC0B9F">
        <w:t>активності</w:t>
      </w:r>
      <w:r w:rsidRPr="00AC0B9F">
        <w:rPr>
          <w:spacing w:val="1"/>
        </w:rPr>
        <w:t xml:space="preserve"> </w:t>
      </w:r>
      <w:r w:rsidRPr="00AC0B9F">
        <w:t>так</w:t>
      </w:r>
      <w:r w:rsidRPr="00AC0B9F">
        <w:rPr>
          <w:spacing w:val="1"/>
        </w:rPr>
        <w:t xml:space="preserve"> </w:t>
      </w:r>
      <w:r w:rsidRPr="00AC0B9F">
        <w:t>чи</w:t>
      </w:r>
      <w:r w:rsidRPr="00AC0B9F">
        <w:rPr>
          <w:spacing w:val="1"/>
        </w:rPr>
        <w:t xml:space="preserve"> </w:t>
      </w:r>
      <w:r w:rsidRPr="00AC0B9F">
        <w:t>інакше</w:t>
      </w:r>
      <w:r w:rsidRPr="00AC0B9F">
        <w:rPr>
          <w:spacing w:val="1"/>
        </w:rPr>
        <w:t xml:space="preserve"> </w:t>
      </w:r>
      <w:r w:rsidRPr="00AC0B9F">
        <w:t>заходяться</w:t>
      </w:r>
      <w:r w:rsidRPr="00AC0B9F">
        <w:rPr>
          <w:spacing w:val="1"/>
        </w:rPr>
        <w:t xml:space="preserve"> </w:t>
      </w:r>
      <w:r w:rsidRPr="00AC0B9F">
        <w:t>у</w:t>
      </w:r>
      <w:r w:rsidRPr="00AC0B9F">
        <w:rPr>
          <w:spacing w:val="1"/>
        </w:rPr>
        <w:t xml:space="preserve"> </w:t>
      </w:r>
      <w:r w:rsidRPr="00AC0B9F">
        <w:t>сфері</w:t>
      </w:r>
      <w:r w:rsidRPr="00AC0B9F">
        <w:rPr>
          <w:spacing w:val="1"/>
        </w:rPr>
        <w:t xml:space="preserve"> </w:t>
      </w:r>
      <w:r w:rsidRPr="00AC0B9F">
        <w:t>правового</w:t>
      </w:r>
      <w:r w:rsidRPr="00AC0B9F">
        <w:rPr>
          <w:spacing w:val="1"/>
        </w:rPr>
        <w:t xml:space="preserve"> </w:t>
      </w:r>
      <w:r w:rsidRPr="00AC0B9F">
        <w:t>регулювання.</w:t>
      </w:r>
      <w:r w:rsidRPr="00AC0B9F">
        <w:rPr>
          <w:spacing w:val="1"/>
        </w:rPr>
        <w:t xml:space="preserve"> </w:t>
      </w:r>
    </w:p>
    <w:p w14:paraId="2611C337" w14:textId="77777777" w:rsidR="004F1F4B" w:rsidRPr="00AC0B9F" w:rsidRDefault="00582715" w:rsidP="00614C7E">
      <w:pPr>
        <w:pStyle w:val="a5"/>
        <w:spacing w:before="1" w:line="360" w:lineRule="auto"/>
        <w:ind w:left="0" w:right="25"/>
        <w:rPr>
          <w:spacing w:val="1"/>
        </w:rPr>
      </w:pPr>
      <w:r w:rsidRPr="00AC0B9F">
        <w:rPr>
          <w:spacing w:val="1"/>
        </w:rPr>
        <w:t xml:space="preserve">Саме тому, для дослідження </w:t>
      </w:r>
      <w:r w:rsidR="004F1F4B" w:rsidRPr="00AC0B9F">
        <w:t>механізму</w:t>
      </w:r>
      <w:r w:rsidR="004F1F4B" w:rsidRPr="00AC0B9F">
        <w:rPr>
          <w:spacing w:val="1"/>
        </w:rPr>
        <w:t xml:space="preserve"> </w:t>
      </w:r>
      <w:r w:rsidR="004F1F4B" w:rsidRPr="00AC0B9F">
        <w:t>реалізації</w:t>
      </w:r>
      <w:r w:rsidR="004F1F4B" w:rsidRPr="00AC0B9F">
        <w:rPr>
          <w:spacing w:val="71"/>
        </w:rPr>
        <w:t xml:space="preserve"> </w:t>
      </w:r>
      <w:r w:rsidR="004F1F4B" w:rsidRPr="00AC0B9F">
        <w:t>громадянської</w:t>
      </w:r>
      <w:r w:rsidR="004F1F4B" w:rsidRPr="00AC0B9F">
        <w:rPr>
          <w:spacing w:val="1"/>
        </w:rPr>
        <w:t xml:space="preserve"> </w:t>
      </w:r>
      <w:r w:rsidR="004F1F4B" w:rsidRPr="00AC0B9F">
        <w:t>активності</w:t>
      </w:r>
      <w:r w:rsidR="004F1F4B" w:rsidRPr="00AC0B9F">
        <w:rPr>
          <w:spacing w:val="1"/>
        </w:rPr>
        <w:t xml:space="preserve"> </w:t>
      </w:r>
      <w:r w:rsidR="004F1F4B" w:rsidRPr="00AC0B9F">
        <w:t>в</w:t>
      </w:r>
      <w:r w:rsidR="004F1F4B" w:rsidRPr="00AC0B9F">
        <w:rPr>
          <w:spacing w:val="1"/>
        </w:rPr>
        <w:t xml:space="preserve"> </w:t>
      </w:r>
      <w:r w:rsidR="004F1F4B" w:rsidRPr="00AC0B9F">
        <w:t>Україні</w:t>
      </w:r>
      <w:r w:rsidR="004F1F4B" w:rsidRPr="00AC0B9F">
        <w:rPr>
          <w:spacing w:val="1"/>
        </w:rPr>
        <w:t xml:space="preserve"> </w:t>
      </w:r>
      <w:r w:rsidRPr="00AC0B9F">
        <w:rPr>
          <w:spacing w:val="1"/>
        </w:rPr>
        <w:t xml:space="preserve">необхідно охарактеризувати нормативно-правове </w:t>
      </w:r>
      <w:r w:rsidR="004F1F4B" w:rsidRPr="00AC0B9F">
        <w:t>регулювання</w:t>
      </w:r>
      <w:r w:rsidR="004F1F4B" w:rsidRPr="00AC0B9F">
        <w:rPr>
          <w:spacing w:val="1"/>
        </w:rPr>
        <w:t xml:space="preserve"> </w:t>
      </w:r>
      <w:r w:rsidR="004F1F4B" w:rsidRPr="00AC0B9F">
        <w:t>способів</w:t>
      </w:r>
      <w:r w:rsidR="004F1F4B" w:rsidRPr="00AC0B9F">
        <w:rPr>
          <w:spacing w:val="-2"/>
        </w:rPr>
        <w:t xml:space="preserve"> </w:t>
      </w:r>
      <w:r w:rsidR="004F1F4B" w:rsidRPr="00AC0B9F">
        <w:t>здійснення</w:t>
      </w:r>
      <w:r w:rsidR="004F1F4B" w:rsidRPr="00AC0B9F">
        <w:rPr>
          <w:spacing w:val="2"/>
        </w:rPr>
        <w:t xml:space="preserve"> </w:t>
      </w:r>
      <w:r w:rsidR="004F1F4B" w:rsidRPr="00AC0B9F">
        <w:t>громадянської</w:t>
      </w:r>
      <w:r w:rsidR="004F1F4B" w:rsidRPr="00AC0B9F">
        <w:rPr>
          <w:spacing w:val="-5"/>
        </w:rPr>
        <w:t xml:space="preserve"> </w:t>
      </w:r>
      <w:r w:rsidR="008C155D" w:rsidRPr="00AC0B9F">
        <w:t>активності:</w:t>
      </w:r>
    </w:p>
    <w:p w14:paraId="127ACEC1" w14:textId="77777777" w:rsidR="008C155D" w:rsidRPr="00AC0B9F" w:rsidRDefault="00DB5558" w:rsidP="00614C7E">
      <w:pPr>
        <w:pStyle w:val="a3"/>
        <w:widowControl w:val="0"/>
        <w:numPr>
          <w:ilvl w:val="0"/>
          <w:numId w:val="37"/>
        </w:numPr>
        <w:tabs>
          <w:tab w:val="left" w:pos="993"/>
        </w:tabs>
        <w:autoSpaceDE w:val="0"/>
        <w:autoSpaceDN w:val="0"/>
        <w:spacing w:after="0" w:line="360" w:lineRule="auto"/>
        <w:ind w:left="0" w:right="25" w:firstLine="709"/>
        <w:jc w:val="both"/>
        <w:rPr>
          <w:rFonts w:ascii="Times New Roman" w:hAnsi="Times New Roman" w:cs="Times New Roman"/>
          <w:sz w:val="28"/>
          <w:szCs w:val="28"/>
        </w:rPr>
      </w:pPr>
      <w:r w:rsidRPr="00AC0B9F">
        <w:rPr>
          <w:rFonts w:ascii="Times New Roman" w:hAnsi="Times New Roman" w:cs="Times New Roman"/>
          <w:sz w:val="28"/>
          <w:szCs w:val="28"/>
        </w:rPr>
        <w:t>р</w:t>
      </w:r>
      <w:r w:rsidR="008C155D" w:rsidRPr="00AC0B9F">
        <w:rPr>
          <w:rFonts w:ascii="Times New Roman" w:hAnsi="Times New Roman" w:cs="Times New Roman"/>
          <w:sz w:val="28"/>
          <w:szCs w:val="28"/>
        </w:rPr>
        <w:t>егулювання</w:t>
      </w:r>
      <w:r w:rsidR="008C155D" w:rsidRPr="00AC0B9F">
        <w:rPr>
          <w:rFonts w:ascii="Times New Roman" w:hAnsi="Times New Roman" w:cs="Times New Roman"/>
          <w:spacing w:val="1"/>
          <w:sz w:val="28"/>
          <w:szCs w:val="28"/>
        </w:rPr>
        <w:t xml:space="preserve"> </w:t>
      </w:r>
      <w:r w:rsidR="008C155D" w:rsidRPr="00AC0B9F">
        <w:rPr>
          <w:rFonts w:ascii="Times New Roman" w:hAnsi="Times New Roman" w:cs="Times New Roman"/>
          <w:sz w:val="28"/>
          <w:szCs w:val="28"/>
        </w:rPr>
        <w:t>та</w:t>
      </w:r>
      <w:r w:rsidR="008C155D" w:rsidRPr="00AC0B9F">
        <w:rPr>
          <w:rFonts w:ascii="Times New Roman" w:hAnsi="Times New Roman" w:cs="Times New Roman"/>
          <w:spacing w:val="1"/>
          <w:sz w:val="28"/>
          <w:szCs w:val="28"/>
        </w:rPr>
        <w:t xml:space="preserve"> </w:t>
      </w:r>
      <w:r w:rsidR="008C155D" w:rsidRPr="00AC0B9F">
        <w:rPr>
          <w:rFonts w:ascii="Times New Roman" w:hAnsi="Times New Roman" w:cs="Times New Roman"/>
          <w:sz w:val="28"/>
          <w:szCs w:val="28"/>
        </w:rPr>
        <w:t>основні</w:t>
      </w:r>
      <w:r w:rsidR="008C155D" w:rsidRPr="00AC0B9F">
        <w:rPr>
          <w:rFonts w:ascii="Times New Roman" w:hAnsi="Times New Roman" w:cs="Times New Roman"/>
          <w:spacing w:val="1"/>
          <w:sz w:val="28"/>
          <w:szCs w:val="28"/>
        </w:rPr>
        <w:t xml:space="preserve"> </w:t>
      </w:r>
      <w:r w:rsidR="008C155D" w:rsidRPr="00AC0B9F">
        <w:rPr>
          <w:rFonts w:ascii="Times New Roman" w:hAnsi="Times New Roman" w:cs="Times New Roman"/>
          <w:sz w:val="28"/>
          <w:szCs w:val="28"/>
        </w:rPr>
        <w:t>характеристики</w:t>
      </w:r>
      <w:r w:rsidR="008C155D" w:rsidRPr="00AC0B9F">
        <w:rPr>
          <w:rFonts w:ascii="Times New Roman" w:hAnsi="Times New Roman" w:cs="Times New Roman"/>
          <w:spacing w:val="1"/>
          <w:sz w:val="28"/>
          <w:szCs w:val="28"/>
        </w:rPr>
        <w:t xml:space="preserve"> </w:t>
      </w:r>
      <w:r w:rsidR="008C155D" w:rsidRPr="00AC0B9F">
        <w:rPr>
          <w:rFonts w:ascii="Times New Roman" w:hAnsi="Times New Roman" w:cs="Times New Roman"/>
          <w:sz w:val="28"/>
          <w:szCs w:val="28"/>
        </w:rPr>
        <w:t>механізму</w:t>
      </w:r>
      <w:r w:rsidR="008C155D" w:rsidRPr="00AC0B9F">
        <w:rPr>
          <w:rFonts w:ascii="Times New Roman" w:hAnsi="Times New Roman" w:cs="Times New Roman"/>
          <w:spacing w:val="1"/>
          <w:sz w:val="28"/>
          <w:szCs w:val="28"/>
        </w:rPr>
        <w:t xml:space="preserve"> </w:t>
      </w:r>
      <w:r w:rsidR="008C155D" w:rsidRPr="00AC0B9F">
        <w:rPr>
          <w:rFonts w:ascii="Times New Roman" w:hAnsi="Times New Roman" w:cs="Times New Roman"/>
          <w:sz w:val="28"/>
          <w:szCs w:val="28"/>
        </w:rPr>
        <w:t>виборів</w:t>
      </w:r>
      <w:r w:rsidR="008C155D" w:rsidRPr="00AC0B9F">
        <w:rPr>
          <w:rFonts w:ascii="Times New Roman" w:hAnsi="Times New Roman" w:cs="Times New Roman"/>
          <w:spacing w:val="1"/>
          <w:sz w:val="28"/>
          <w:szCs w:val="28"/>
        </w:rPr>
        <w:t xml:space="preserve"> </w:t>
      </w:r>
      <w:r w:rsidR="008C155D" w:rsidRPr="00AC0B9F">
        <w:rPr>
          <w:rFonts w:ascii="Times New Roman" w:hAnsi="Times New Roman" w:cs="Times New Roman"/>
          <w:sz w:val="28"/>
          <w:szCs w:val="28"/>
        </w:rPr>
        <w:t>в</w:t>
      </w:r>
      <w:r w:rsidR="008C155D" w:rsidRPr="00AC0B9F">
        <w:rPr>
          <w:rFonts w:ascii="Times New Roman" w:hAnsi="Times New Roman" w:cs="Times New Roman"/>
          <w:spacing w:val="-67"/>
          <w:sz w:val="28"/>
          <w:szCs w:val="28"/>
        </w:rPr>
        <w:t xml:space="preserve"> </w:t>
      </w:r>
      <w:r w:rsidR="008C155D" w:rsidRPr="00AC0B9F">
        <w:rPr>
          <w:rFonts w:ascii="Times New Roman" w:hAnsi="Times New Roman" w:cs="Times New Roman"/>
          <w:sz w:val="28"/>
          <w:szCs w:val="28"/>
        </w:rPr>
        <w:t>Україні</w:t>
      </w:r>
      <w:r w:rsidR="008C155D" w:rsidRPr="00AC0B9F">
        <w:rPr>
          <w:rFonts w:ascii="Times New Roman" w:hAnsi="Times New Roman" w:cs="Times New Roman"/>
          <w:spacing w:val="-5"/>
          <w:sz w:val="28"/>
          <w:szCs w:val="28"/>
        </w:rPr>
        <w:t xml:space="preserve"> </w:t>
      </w:r>
      <w:r w:rsidR="008C155D" w:rsidRPr="00AC0B9F">
        <w:rPr>
          <w:rFonts w:ascii="Times New Roman" w:hAnsi="Times New Roman" w:cs="Times New Roman"/>
          <w:sz w:val="28"/>
          <w:szCs w:val="28"/>
        </w:rPr>
        <w:t>2014</w:t>
      </w:r>
      <w:r w:rsidR="008C155D" w:rsidRPr="00AC0B9F">
        <w:rPr>
          <w:rFonts w:ascii="Times New Roman" w:hAnsi="Times New Roman" w:cs="Times New Roman"/>
          <w:spacing w:val="3"/>
          <w:sz w:val="28"/>
          <w:szCs w:val="28"/>
        </w:rPr>
        <w:t xml:space="preserve"> </w:t>
      </w:r>
      <w:r w:rsidR="008C155D" w:rsidRPr="00AC0B9F">
        <w:rPr>
          <w:rFonts w:ascii="Times New Roman" w:hAnsi="Times New Roman" w:cs="Times New Roman"/>
          <w:sz w:val="28"/>
          <w:szCs w:val="28"/>
        </w:rPr>
        <w:t>–</w:t>
      </w:r>
      <w:r w:rsidR="008C155D" w:rsidRPr="00AC0B9F">
        <w:rPr>
          <w:rFonts w:ascii="Times New Roman" w:hAnsi="Times New Roman" w:cs="Times New Roman"/>
          <w:spacing w:val="2"/>
          <w:sz w:val="28"/>
          <w:szCs w:val="28"/>
        </w:rPr>
        <w:t xml:space="preserve"> </w:t>
      </w:r>
      <w:r w:rsidR="008C155D" w:rsidRPr="00AC0B9F">
        <w:rPr>
          <w:rFonts w:ascii="Times New Roman" w:hAnsi="Times New Roman" w:cs="Times New Roman"/>
          <w:sz w:val="28"/>
          <w:szCs w:val="28"/>
        </w:rPr>
        <w:t>2021</w:t>
      </w:r>
      <w:r w:rsidR="008C155D" w:rsidRPr="00AC0B9F">
        <w:rPr>
          <w:rFonts w:ascii="Times New Roman" w:hAnsi="Times New Roman" w:cs="Times New Roman"/>
          <w:spacing w:val="1"/>
          <w:sz w:val="28"/>
          <w:szCs w:val="28"/>
        </w:rPr>
        <w:t xml:space="preserve"> </w:t>
      </w:r>
      <w:r w:rsidRPr="00AC0B9F">
        <w:rPr>
          <w:rFonts w:ascii="Times New Roman" w:hAnsi="Times New Roman" w:cs="Times New Roman"/>
          <w:sz w:val="28"/>
          <w:szCs w:val="28"/>
        </w:rPr>
        <w:t>років;</w:t>
      </w:r>
    </w:p>
    <w:p w14:paraId="0C5A7751" w14:textId="20CCED2D" w:rsidR="008C155D" w:rsidRPr="00AC0B9F" w:rsidRDefault="00DB5558" w:rsidP="00614C7E">
      <w:pPr>
        <w:pStyle w:val="a3"/>
        <w:widowControl w:val="0"/>
        <w:numPr>
          <w:ilvl w:val="0"/>
          <w:numId w:val="37"/>
        </w:numPr>
        <w:tabs>
          <w:tab w:val="left" w:pos="993"/>
        </w:tabs>
        <w:autoSpaceDE w:val="0"/>
        <w:autoSpaceDN w:val="0"/>
        <w:spacing w:after="0" w:line="360" w:lineRule="auto"/>
        <w:ind w:left="0" w:right="25" w:firstLine="709"/>
        <w:jc w:val="both"/>
        <w:rPr>
          <w:rFonts w:ascii="Times New Roman" w:hAnsi="Times New Roman" w:cs="Times New Roman"/>
          <w:sz w:val="28"/>
          <w:szCs w:val="28"/>
        </w:rPr>
      </w:pPr>
      <w:r w:rsidRPr="00AC0B9F">
        <w:rPr>
          <w:rFonts w:ascii="Times New Roman" w:hAnsi="Times New Roman" w:cs="Times New Roman"/>
          <w:sz w:val="28"/>
          <w:szCs w:val="28"/>
        </w:rPr>
        <w:t>з</w:t>
      </w:r>
      <w:r w:rsidR="008C155D" w:rsidRPr="00AC0B9F">
        <w:rPr>
          <w:rFonts w:ascii="Times New Roman" w:hAnsi="Times New Roman" w:cs="Times New Roman"/>
          <w:sz w:val="28"/>
          <w:szCs w:val="28"/>
        </w:rPr>
        <w:t>асоби контактної активності громадян по відношенню до органів</w:t>
      </w:r>
      <w:r w:rsidR="008C155D" w:rsidRPr="00AC0B9F">
        <w:rPr>
          <w:rFonts w:ascii="Times New Roman" w:hAnsi="Times New Roman" w:cs="Times New Roman"/>
          <w:spacing w:val="1"/>
          <w:sz w:val="28"/>
          <w:szCs w:val="28"/>
        </w:rPr>
        <w:t xml:space="preserve"> </w:t>
      </w:r>
      <w:r w:rsidR="008C155D" w:rsidRPr="00AC0B9F">
        <w:rPr>
          <w:rFonts w:ascii="Times New Roman" w:hAnsi="Times New Roman" w:cs="Times New Roman"/>
          <w:sz w:val="28"/>
          <w:szCs w:val="28"/>
        </w:rPr>
        <w:t>влади: подання пропозицій, доручень виборців, місцевої ініціативи. Різновидом</w:t>
      </w:r>
      <w:r w:rsidR="008C155D" w:rsidRPr="00AC0B9F">
        <w:rPr>
          <w:rFonts w:ascii="Times New Roman" w:hAnsi="Times New Roman" w:cs="Times New Roman"/>
          <w:spacing w:val="1"/>
          <w:sz w:val="28"/>
          <w:szCs w:val="28"/>
        </w:rPr>
        <w:t xml:space="preserve"> </w:t>
      </w:r>
      <w:r w:rsidR="008C155D" w:rsidRPr="00AC0B9F">
        <w:rPr>
          <w:rFonts w:ascii="Times New Roman" w:hAnsi="Times New Roman" w:cs="Times New Roman"/>
          <w:sz w:val="28"/>
          <w:szCs w:val="28"/>
        </w:rPr>
        <w:lastRenderedPageBreak/>
        <w:t>контактної активності є двосторонній обмін інформацією, що реалізується за</w:t>
      </w:r>
      <w:r w:rsidR="008C155D" w:rsidRPr="00AC0B9F">
        <w:rPr>
          <w:rFonts w:ascii="Times New Roman" w:hAnsi="Times New Roman" w:cs="Times New Roman"/>
          <w:spacing w:val="1"/>
          <w:sz w:val="28"/>
          <w:szCs w:val="28"/>
        </w:rPr>
        <w:t xml:space="preserve"> </w:t>
      </w:r>
      <w:r w:rsidR="008C155D" w:rsidRPr="00AC0B9F">
        <w:rPr>
          <w:rFonts w:ascii="Times New Roman" w:hAnsi="Times New Roman" w:cs="Times New Roman"/>
          <w:sz w:val="28"/>
          <w:szCs w:val="28"/>
        </w:rPr>
        <w:t>допомогою публічного громадського обговорення, електронних консультацій з</w:t>
      </w:r>
      <w:r w:rsidR="008C155D" w:rsidRPr="00AC0B9F">
        <w:rPr>
          <w:rFonts w:ascii="Times New Roman" w:hAnsi="Times New Roman" w:cs="Times New Roman"/>
          <w:spacing w:val="1"/>
          <w:sz w:val="28"/>
          <w:szCs w:val="28"/>
        </w:rPr>
        <w:t xml:space="preserve"> </w:t>
      </w:r>
      <w:r w:rsidR="008C155D" w:rsidRPr="00AC0B9F">
        <w:rPr>
          <w:rFonts w:ascii="Times New Roman" w:hAnsi="Times New Roman" w:cs="Times New Roman"/>
          <w:sz w:val="28"/>
          <w:szCs w:val="28"/>
        </w:rPr>
        <w:t>громадськістю,</w:t>
      </w:r>
      <w:r w:rsidR="008C155D" w:rsidRPr="00AC0B9F">
        <w:rPr>
          <w:rFonts w:ascii="Times New Roman" w:hAnsi="Times New Roman" w:cs="Times New Roman"/>
          <w:spacing w:val="3"/>
          <w:sz w:val="28"/>
          <w:szCs w:val="28"/>
        </w:rPr>
        <w:t xml:space="preserve"> </w:t>
      </w:r>
      <w:r w:rsidR="008C155D" w:rsidRPr="00AC0B9F">
        <w:rPr>
          <w:rFonts w:ascii="Times New Roman" w:hAnsi="Times New Roman" w:cs="Times New Roman"/>
          <w:sz w:val="28"/>
          <w:szCs w:val="28"/>
        </w:rPr>
        <w:t>участі</w:t>
      </w:r>
      <w:r w:rsidR="008C155D" w:rsidRPr="00AC0B9F">
        <w:rPr>
          <w:rFonts w:ascii="Times New Roman" w:hAnsi="Times New Roman" w:cs="Times New Roman"/>
          <w:spacing w:val="-5"/>
          <w:sz w:val="28"/>
          <w:szCs w:val="28"/>
        </w:rPr>
        <w:t xml:space="preserve"> </w:t>
      </w:r>
      <w:r w:rsidR="008C155D" w:rsidRPr="00AC0B9F">
        <w:rPr>
          <w:rFonts w:ascii="Times New Roman" w:hAnsi="Times New Roman" w:cs="Times New Roman"/>
          <w:sz w:val="28"/>
          <w:szCs w:val="28"/>
        </w:rPr>
        <w:t>громадян у</w:t>
      </w:r>
      <w:r w:rsidR="008C155D" w:rsidRPr="00AC0B9F">
        <w:rPr>
          <w:rFonts w:ascii="Times New Roman" w:hAnsi="Times New Roman" w:cs="Times New Roman"/>
          <w:spacing w:val="-4"/>
          <w:sz w:val="28"/>
          <w:szCs w:val="28"/>
        </w:rPr>
        <w:t xml:space="preserve"> </w:t>
      </w:r>
      <w:r w:rsidR="008C155D" w:rsidRPr="00AC0B9F">
        <w:rPr>
          <w:rFonts w:ascii="Times New Roman" w:hAnsi="Times New Roman" w:cs="Times New Roman"/>
          <w:sz w:val="28"/>
          <w:szCs w:val="28"/>
        </w:rPr>
        <w:t>діяльності</w:t>
      </w:r>
      <w:r w:rsidR="008C155D" w:rsidRPr="00AC0B9F">
        <w:rPr>
          <w:rFonts w:ascii="Times New Roman" w:hAnsi="Times New Roman" w:cs="Times New Roman"/>
          <w:spacing w:val="-4"/>
          <w:sz w:val="28"/>
          <w:szCs w:val="28"/>
        </w:rPr>
        <w:t xml:space="preserve"> </w:t>
      </w:r>
      <w:r w:rsidR="008C155D" w:rsidRPr="00AC0B9F">
        <w:rPr>
          <w:rFonts w:ascii="Times New Roman" w:hAnsi="Times New Roman" w:cs="Times New Roman"/>
          <w:sz w:val="28"/>
          <w:szCs w:val="28"/>
        </w:rPr>
        <w:t>громадських</w:t>
      </w:r>
      <w:r w:rsidR="008C155D" w:rsidRPr="00AC0B9F">
        <w:rPr>
          <w:rFonts w:ascii="Times New Roman" w:hAnsi="Times New Roman" w:cs="Times New Roman"/>
          <w:spacing w:val="-4"/>
          <w:sz w:val="28"/>
          <w:szCs w:val="28"/>
        </w:rPr>
        <w:t xml:space="preserve"> </w:t>
      </w:r>
      <w:r w:rsidR="008C155D" w:rsidRPr="00AC0B9F">
        <w:rPr>
          <w:rFonts w:ascii="Times New Roman" w:hAnsi="Times New Roman" w:cs="Times New Roman"/>
          <w:sz w:val="28"/>
          <w:szCs w:val="28"/>
        </w:rPr>
        <w:t>рад</w:t>
      </w:r>
      <w:r w:rsidR="00420E0D">
        <w:rPr>
          <w:rFonts w:ascii="Times New Roman" w:hAnsi="Times New Roman" w:cs="Times New Roman"/>
          <w:sz w:val="28"/>
          <w:szCs w:val="28"/>
        </w:rPr>
        <w:t>;</w:t>
      </w:r>
    </w:p>
    <w:p w14:paraId="05A0108F" w14:textId="3296D5B0" w:rsidR="00E315E7" w:rsidRPr="00AC0B9F" w:rsidRDefault="00066647" w:rsidP="00614C7E">
      <w:pPr>
        <w:pStyle w:val="a3"/>
        <w:widowControl w:val="0"/>
        <w:numPr>
          <w:ilvl w:val="0"/>
          <w:numId w:val="37"/>
        </w:numPr>
        <w:tabs>
          <w:tab w:val="left" w:pos="993"/>
        </w:tabs>
        <w:autoSpaceDE w:val="0"/>
        <w:autoSpaceDN w:val="0"/>
        <w:spacing w:after="0" w:line="360" w:lineRule="auto"/>
        <w:ind w:left="0" w:right="25" w:firstLine="709"/>
        <w:jc w:val="both"/>
        <w:rPr>
          <w:rFonts w:ascii="Times New Roman" w:hAnsi="Times New Roman" w:cs="Times New Roman"/>
          <w:sz w:val="28"/>
          <w:szCs w:val="28"/>
        </w:rPr>
      </w:pPr>
      <w:r w:rsidRPr="00AC0B9F">
        <w:rPr>
          <w:rFonts w:ascii="Times New Roman" w:hAnsi="Times New Roman" w:cs="Times New Roman"/>
          <w:sz w:val="28"/>
          <w:szCs w:val="28"/>
        </w:rPr>
        <w:t>п</w:t>
      </w:r>
      <w:r w:rsidR="00E315E7" w:rsidRPr="00AC0B9F">
        <w:rPr>
          <w:rFonts w:ascii="Times New Roman" w:hAnsi="Times New Roman" w:cs="Times New Roman"/>
          <w:sz w:val="28"/>
          <w:szCs w:val="28"/>
        </w:rPr>
        <w:t>раво</w:t>
      </w:r>
      <w:r w:rsidR="00E315E7" w:rsidRPr="00AC0B9F">
        <w:rPr>
          <w:rFonts w:ascii="Times New Roman" w:hAnsi="Times New Roman" w:cs="Times New Roman"/>
          <w:spacing w:val="-5"/>
          <w:sz w:val="28"/>
          <w:szCs w:val="28"/>
        </w:rPr>
        <w:t xml:space="preserve"> </w:t>
      </w:r>
      <w:r w:rsidR="00E315E7" w:rsidRPr="00AC0B9F">
        <w:rPr>
          <w:rFonts w:ascii="Times New Roman" w:hAnsi="Times New Roman" w:cs="Times New Roman"/>
          <w:sz w:val="28"/>
          <w:szCs w:val="28"/>
        </w:rPr>
        <w:t>громадян</w:t>
      </w:r>
      <w:r w:rsidR="00E315E7" w:rsidRPr="00AC0B9F">
        <w:rPr>
          <w:rFonts w:ascii="Times New Roman" w:hAnsi="Times New Roman" w:cs="Times New Roman"/>
          <w:spacing w:val="-5"/>
          <w:sz w:val="28"/>
          <w:szCs w:val="28"/>
        </w:rPr>
        <w:t xml:space="preserve"> </w:t>
      </w:r>
      <w:r w:rsidR="00E315E7" w:rsidRPr="00AC0B9F">
        <w:rPr>
          <w:rFonts w:ascii="Times New Roman" w:hAnsi="Times New Roman" w:cs="Times New Roman"/>
          <w:sz w:val="28"/>
          <w:szCs w:val="28"/>
        </w:rPr>
        <w:t>на</w:t>
      </w:r>
      <w:r w:rsidR="00E315E7" w:rsidRPr="00AC0B9F">
        <w:rPr>
          <w:rFonts w:ascii="Times New Roman" w:hAnsi="Times New Roman" w:cs="Times New Roman"/>
          <w:spacing w:val="-4"/>
          <w:sz w:val="28"/>
          <w:szCs w:val="28"/>
        </w:rPr>
        <w:t xml:space="preserve"> </w:t>
      </w:r>
      <w:r w:rsidR="00E315E7" w:rsidRPr="00AC0B9F">
        <w:rPr>
          <w:rFonts w:ascii="Times New Roman" w:hAnsi="Times New Roman" w:cs="Times New Roman"/>
          <w:sz w:val="28"/>
          <w:szCs w:val="28"/>
        </w:rPr>
        <w:t>проведення</w:t>
      </w:r>
      <w:r w:rsidR="00E315E7" w:rsidRPr="00AC0B9F">
        <w:rPr>
          <w:rFonts w:ascii="Times New Roman" w:hAnsi="Times New Roman" w:cs="Times New Roman"/>
          <w:spacing w:val="-3"/>
          <w:sz w:val="28"/>
          <w:szCs w:val="28"/>
        </w:rPr>
        <w:t xml:space="preserve"> </w:t>
      </w:r>
      <w:r w:rsidR="00E315E7" w:rsidRPr="00AC0B9F">
        <w:rPr>
          <w:rFonts w:ascii="Times New Roman" w:hAnsi="Times New Roman" w:cs="Times New Roman"/>
          <w:sz w:val="28"/>
          <w:szCs w:val="28"/>
        </w:rPr>
        <w:t>мирних</w:t>
      </w:r>
      <w:r w:rsidR="00E315E7" w:rsidRPr="00AC0B9F">
        <w:rPr>
          <w:rFonts w:ascii="Times New Roman" w:hAnsi="Times New Roman" w:cs="Times New Roman"/>
          <w:spacing w:val="-9"/>
          <w:sz w:val="28"/>
          <w:szCs w:val="28"/>
        </w:rPr>
        <w:t xml:space="preserve"> </w:t>
      </w:r>
      <w:r w:rsidR="00E315E7" w:rsidRPr="00AC0B9F">
        <w:rPr>
          <w:rFonts w:ascii="Times New Roman" w:hAnsi="Times New Roman" w:cs="Times New Roman"/>
          <w:sz w:val="28"/>
          <w:szCs w:val="28"/>
        </w:rPr>
        <w:t>зібрань</w:t>
      </w:r>
      <w:r w:rsidR="00420E0D">
        <w:rPr>
          <w:rFonts w:ascii="Times New Roman" w:hAnsi="Times New Roman" w:cs="Times New Roman"/>
          <w:sz w:val="28"/>
          <w:szCs w:val="28"/>
        </w:rPr>
        <w:t>;</w:t>
      </w:r>
    </w:p>
    <w:p w14:paraId="68A7DEEA" w14:textId="484CA473" w:rsidR="00E315E7" w:rsidRPr="00AC0B9F" w:rsidRDefault="00066647" w:rsidP="00614C7E">
      <w:pPr>
        <w:pStyle w:val="a3"/>
        <w:widowControl w:val="0"/>
        <w:numPr>
          <w:ilvl w:val="0"/>
          <w:numId w:val="37"/>
        </w:numPr>
        <w:tabs>
          <w:tab w:val="left" w:pos="993"/>
        </w:tabs>
        <w:autoSpaceDE w:val="0"/>
        <w:autoSpaceDN w:val="0"/>
        <w:spacing w:after="0" w:line="360" w:lineRule="auto"/>
        <w:ind w:left="0" w:right="25" w:firstLine="709"/>
        <w:jc w:val="both"/>
        <w:rPr>
          <w:rFonts w:ascii="Times New Roman" w:hAnsi="Times New Roman" w:cs="Times New Roman"/>
          <w:sz w:val="28"/>
          <w:szCs w:val="28"/>
        </w:rPr>
      </w:pPr>
      <w:r w:rsidRPr="00AC0B9F">
        <w:rPr>
          <w:rFonts w:ascii="Times New Roman" w:hAnsi="Times New Roman" w:cs="Times New Roman"/>
          <w:sz w:val="28"/>
          <w:szCs w:val="28"/>
        </w:rPr>
        <w:t>р</w:t>
      </w:r>
      <w:r w:rsidR="00E315E7" w:rsidRPr="00AC0B9F">
        <w:rPr>
          <w:rFonts w:ascii="Times New Roman" w:hAnsi="Times New Roman" w:cs="Times New Roman"/>
          <w:sz w:val="28"/>
          <w:szCs w:val="28"/>
        </w:rPr>
        <w:t>егулювання</w:t>
      </w:r>
      <w:r w:rsidR="00E315E7" w:rsidRPr="00AC0B9F">
        <w:rPr>
          <w:rFonts w:ascii="Times New Roman" w:hAnsi="Times New Roman" w:cs="Times New Roman"/>
          <w:spacing w:val="-5"/>
          <w:sz w:val="28"/>
          <w:szCs w:val="28"/>
        </w:rPr>
        <w:t xml:space="preserve"> </w:t>
      </w:r>
      <w:r w:rsidR="00E315E7" w:rsidRPr="00AC0B9F">
        <w:rPr>
          <w:rFonts w:ascii="Times New Roman" w:hAnsi="Times New Roman" w:cs="Times New Roman"/>
          <w:sz w:val="28"/>
          <w:szCs w:val="28"/>
        </w:rPr>
        <w:t>благодійної</w:t>
      </w:r>
      <w:r w:rsidR="00E315E7" w:rsidRPr="00AC0B9F">
        <w:rPr>
          <w:rFonts w:ascii="Times New Roman" w:hAnsi="Times New Roman" w:cs="Times New Roman"/>
          <w:spacing w:val="-10"/>
          <w:sz w:val="28"/>
          <w:szCs w:val="28"/>
        </w:rPr>
        <w:t xml:space="preserve"> </w:t>
      </w:r>
      <w:r w:rsidR="00E315E7" w:rsidRPr="00AC0B9F">
        <w:rPr>
          <w:rFonts w:ascii="Times New Roman" w:hAnsi="Times New Roman" w:cs="Times New Roman"/>
          <w:sz w:val="28"/>
          <w:szCs w:val="28"/>
        </w:rPr>
        <w:t>та</w:t>
      </w:r>
      <w:r w:rsidR="00E315E7" w:rsidRPr="00AC0B9F">
        <w:rPr>
          <w:rFonts w:ascii="Times New Roman" w:hAnsi="Times New Roman" w:cs="Times New Roman"/>
          <w:spacing w:val="-5"/>
          <w:sz w:val="28"/>
          <w:szCs w:val="28"/>
        </w:rPr>
        <w:t xml:space="preserve"> </w:t>
      </w:r>
      <w:r w:rsidR="00E315E7" w:rsidRPr="00AC0B9F">
        <w:rPr>
          <w:rFonts w:ascii="Times New Roman" w:hAnsi="Times New Roman" w:cs="Times New Roman"/>
          <w:sz w:val="28"/>
          <w:szCs w:val="28"/>
        </w:rPr>
        <w:t>волонтерської</w:t>
      </w:r>
      <w:r w:rsidR="00E315E7" w:rsidRPr="00AC0B9F">
        <w:rPr>
          <w:rFonts w:ascii="Times New Roman" w:hAnsi="Times New Roman" w:cs="Times New Roman"/>
          <w:spacing w:val="-9"/>
          <w:sz w:val="28"/>
          <w:szCs w:val="28"/>
        </w:rPr>
        <w:t xml:space="preserve"> </w:t>
      </w:r>
      <w:r w:rsidR="00E315E7" w:rsidRPr="00AC0B9F">
        <w:rPr>
          <w:rFonts w:ascii="Times New Roman" w:hAnsi="Times New Roman" w:cs="Times New Roman"/>
          <w:sz w:val="28"/>
          <w:szCs w:val="28"/>
        </w:rPr>
        <w:t>діяльності</w:t>
      </w:r>
      <w:r w:rsidR="00420E0D">
        <w:rPr>
          <w:rFonts w:ascii="Times New Roman" w:hAnsi="Times New Roman" w:cs="Times New Roman"/>
          <w:sz w:val="28"/>
          <w:szCs w:val="28"/>
        </w:rPr>
        <w:t>;</w:t>
      </w:r>
    </w:p>
    <w:p w14:paraId="0B1FB437" w14:textId="77777777" w:rsidR="00E315E7" w:rsidRPr="00AC0B9F" w:rsidRDefault="00066647" w:rsidP="00614C7E">
      <w:pPr>
        <w:pStyle w:val="a3"/>
        <w:widowControl w:val="0"/>
        <w:numPr>
          <w:ilvl w:val="0"/>
          <w:numId w:val="37"/>
        </w:numPr>
        <w:tabs>
          <w:tab w:val="left" w:pos="993"/>
        </w:tabs>
        <w:autoSpaceDE w:val="0"/>
        <w:autoSpaceDN w:val="0"/>
        <w:spacing w:after="0" w:line="360" w:lineRule="auto"/>
        <w:ind w:left="0" w:right="25" w:firstLine="709"/>
        <w:jc w:val="both"/>
        <w:rPr>
          <w:rFonts w:ascii="Times New Roman" w:hAnsi="Times New Roman" w:cs="Times New Roman"/>
          <w:sz w:val="28"/>
          <w:szCs w:val="28"/>
        </w:rPr>
      </w:pPr>
      <w:r w:rsidRPr="00AC0B9F">
        <w:rPr>
          <w:rFonts w:ascii="Times New Roman" w:hAnsi="Times New Roman" w:cs="Times New Roman"/>
          <w:sz w:val="28"/>
          <w:szCs w:val="28"/>
        </w:rPr>
        <w:t>м</w:t>
      </w:r>
      <w:r w:rsidR="008C155D" w:rsidRPr="00AC0B9F">
        <w:rPr>
          <w:rFonts w:ascii="Times New Roman" w:hAnsi="Times New Roman" w:cs="Times New Roman"/>
          <w:sz w:val="28"/>
          <w:szCs w:val="28"/>
        </w:rPr>
        <w:t>ожливості</w:t>
      </w:r>
      <w:r w:rsidR="008C155D" w:rsidRPr="00AC0B9F">
        <w:rPr>
          <w:rFonts w:ascii="Times New Roman" w:hAnsi="Times New Roman" w:cs="Times New Roman"/>
          <w:spacing w:val="-10"/>
          <w:sz w:val="28"/>
          <w:szCs w:val="28"/>
        </w:rPr>
        <w:t xml:space="preserve"> </w:t>
      </w:r>
      <w:r w:rsidR="008C155D" w:rsidRPr="00AC0B9F">
        <w:rPr>
          <w:rFonts w:ascii="Times New Roman" w:hAnsi="Times New Roman" w:cs="Times New Roman"/>
          <w:sz w:val="28"/>
          <w:szCs w:val="28"/>
        </w:rPr>
        <w:t>подання</w:t>
      </w:r>
      <w:r w:rsidR="008C155D" w:rsidRPr="00AC0B9F">
        <w:rPr>
          <w:rFonts w:ascii="Times New Roman" w:hAnsi="Times New Roman" w:cs="Times New Roman"/>
          <w:spacing w:val="-4"/>
          <w:sz w:val="28"/>
          <w:szCs w:val="28"/>
        </w:rPr>
        <w:t xml:space="preserve"> </w:t>
      </w:r>
      <w:r w:rsidR="008C155D" w:rsidRPr="00AC0B9F">
        <w:rPr>
          <w:rFonts w:ascii="Times New Roman" w:hAnsi="Times New Roman" w:cs="Times New Roman"/>
          <w:sz w:val="28"/>
          <w:szCs w:val="28"/>
        </w:rPr>
        <w:t>електронних</w:t>
      </w:r>
      <w:r w:rsidR="008C155D" w:rsidRPr="00AC0B9F">
        <w:rPr>
          <w:rFonts w:ascii="Times New Roman" w:hAnsi="Times New Roman" w:cs="Times New Roman"/>
          <w:spacing w:val="-8"/>
          <w:sz w:val="28"/>
          <w:szCs w:val="28"/>
        </w:rPr>
        <w:t xml:space="preserve"> </w:t>
      </w:r>
      <w:r w:rsidR="008C155D" w:rsidRPr="00AC0B9F">
        <w:rPr>
          <w:rFonts w:ascii="Times New Roman" w:hAnsi="Times New Roman" w:cs="Times New Roman"/>
          <w:sz w:val="28"/>
          <w:szCs w:val="28"/>
        </w:rPr>
        <w:t>петицій.</w:t>
      </w:r>
    </w:p>
    <w:p w14:paraId="5A516976" w14:textId="77777777" w:rsidR="008C155D" w:rsidRPr="00AC0B9F" w:rsidRDefault="00E315E7" w:rsidP="00614C7E">
      <w:pPr>
        <w:pStyle w:val="a5"/>
        <w:spacing w:before="76" w:line="360" w:lineRule="auto"/>
        <w:ind w:left="0" w:right="25"/>
      </w:pPr>
      <w:r w:rsidRPr="00AC0B9F">
        <w:t>Крім того, важлив</w:t>
      </w:r>
      <w:r w:rsidR="006578BC" w:rsidRPr="00AC0B9F">
        <w:t>и</w:t>
      </w:r>
      <w:r w:rsidRPr="00AC0B9F">
        <w:t xml:space="preserve">м для визначення </w:t>
      </w:r>
      <w:r w:rsidR="008C155D" w:rsidRPr="00AC0B9F">
        <w:t>законодавчого статусу та особливостей</w:t>
      </w:r>
      <w:r w:rsidR="008C155D" w:rsidRPr="00AC0B9F">
        <w:rPr>
          <w:spacing w:val="1"/>
        </w:rPr>
        <w:t xml:space="preserve"> </w:t>
      </w:r>
      <w:r w:rsidR="008C155D" w:rsidRPr="00AC0B9F">
        <w:t>діяльності формальних інститутів, що можуть опосередковувати громадянську</w:t>
      </w:r>
      <w:r w:rsidR="008C155D" w:rsidRPr="00AC0B9F">
        <w:rPr>
          <w:spacing w:val="1"/>
        </w:rPr>
        <w:t xml:space="preserve"> </w:t>
      </w:r>
      <w:r w:rsidR="008C155D" w:rsidRPr="00AC0B9F">
        <w:t>активність</w:t>
      </w:r>
      <w:r w:rsidR="008C155D" w:rsidRPr="00AC0B9F">
        <w:rPr>
          <w:spacing w:val="-2"/>
        </w:rPr>
        <w:t xml:space="preserve"> </w:t>
      </w:r>
      <w:r w:rsidR="008C155D" w:rsidRPr="00AC0B9F">
        <w:t>в Україні</w:t>
      </w:r>
      <w:r w:rsidRPr="00AC0B9F">
        <w:t xml:space="preserve"> є характеристика таких інститутів як</w:t>
      </w:r>
      <w:r w:rsidR="008C155D" w:rsidRPr="00AC0B9F">
        <w:t>:</w:t>
      </w:r>
    </w:p>
    <w:p w14:paraId="5A83778B" w14:textId="53D93A23" w:rsidR="00E315E7" w:rsidRPr="00AC0B9F" w:rsidRDefault="00E315E7" w:rsidP="00614C7E">
      <w:pPr>
        <w:pStyle w:val="a3"/>
        <w:widowControl w:val="0"/>
        <w:numPr>
          <w:ilvl w:val="2"/>
          <w:numId w:val="38"/>
        </w:numPr>
        <w:tabs>
          <w:tab w:val="left" w:pos="1134"/>
        </w:tabs>
        <w:autoSpaceDE w:val="0"/>
        <w:autoSpaceDN w:val="0"/>
        <w:spacing w:after="0" w:line="360" w:lineRule="auto"/>
        <w:ind w:left="215" w:right="23" w:firstLine="493"/>
        <w:contextualSpacing w:val="0"/>
        <w:jc w:val="both"/>
        <w:rPr>
          <w:rFonts w:ascii="Times New Roman" w:hAnsi="Times New Roman" w:cs="Times New Roman"/>
          <w:sz w:val="28"/>
          <w:szCs w:val="28"/>
        </w:rPr>
      </w:pPr>
      <w:r w:rsidRPr="00AC0B9F">
        <w:rPr>
          <w:rFonts w:ascii="Times New Roman" w:hAnsi="Times New Roman" w:cs="Times New Roman"/>
          <w:sz w:val="28"/>
          <w:szCs w:val="28"/>
        </w:rPr>
        <w:t>громадські</w:t>
      </w:r>
      <w:r w:rsidRPr="00AC0B9F">
        <w:rPr>
          <w:rFonts w:ascii="Times New Roman" w:hAnsi="Times New Roman" w:cs="Times New Roman"/>
          <w:spacing w:val="-7"/>
          <w:sz w:val="28"/>
          <w:szCs w:val="28"/>
        </w:rPr>
        <w:t xml:space="preserve"> </w:t>
      </w:r>
      <w:r w:rsidRPr="00AC0B9F">
        <w:rPr>
          <w:rFonts w:ascii="Times New Roman" w:hAnsi="Times New Roman" w:cs="Times New Roman"/>
          <w:sz w:val="28"/>
          <w:szCs w:val="28"/>
        </w:rPr>
        <w:t>об’єднання;</w:t>
      </w:r>
    </w:p>
    <w:p w14:paraId="008DF508" w14:textId="77777777" w:rsidR="008C155D" w:rsidRPr="00AC0B9F" w:rsidRDefault="008C155D" w:rsidP="00614C7E">
      <w:pPr>
        <w:pStyle w:val="a3"/>
        <w:widowControl w:val="0"/>
        <w:numPr>
          <w:ilvl w:val="2"/>
          <w:numId w:val="38"/>
        </w:numPr>
        <w:tabs>
          <w:tab w:val="left" w:pos="1134"/>
        </w:tabs>
        <w:autoSpaceDE w:val="0"/>
        <w:autoSpaceDN w:val="0"/>
        <w:spacing w:after="0" w:line="360" w:lineRule="auto"/>
        <w:ind w:left="215" w:right="23" w:firstLine="493"/>
        <w:contextualSpacing w:val="0"/>
        <w:jc w:val="both"/>
        <w:rPr>
          <w:rFonts w:ascii="Times New Roman" w:hAnsi="Times New Roman" w:cs="Times New Roman"/>
          <w:sz w:val="28"/>
          <w:szCs w:val="28"/>
        </w:rPr>
      </w:pPr>
      <w:r w:rsidRPr="00AC0B9F">
        <w:rPr>
          <w:rFonts w:ascii="Times New Roman" w:hAnsi="Times New Roman" w:cs="Times New Roman"/>
          <w:sz w:val="28"/>
          <w:szCs w:val="28"/>
        </w:rPr>
        <w:t>політичні</w:t>
      </w:r>
      <w:r w:rsidRPr="00AC0B9F">
        <w:rPr>
          <w:rFonts w:ascii="Times New Roman" w:hAnsi="Times New Roman" w:cs="Times New Roman"/>
          <w:spacing w:val="-9"/>
          <w:sz w:val="28"/>
          <w:szCs w:val="28"/>
        </w:rPr>
        <w:t xml:space="preserve"> </w:t>
      </w:r>
      <w:r w:rsidRPr="00AC0B9F">
        <w:rPr>
          <w:rFonts w:ascii="Times New Roman" w:hAnsi="Times New Roman" w:cs="Times New Roman"/>
          <w:sz w:val="28"/>
          <w:szCs w:val="28"/>
        </w:rPr>
        <w:t>партії;</w:t>
      </w:r>
    </w:p>
    <w:p w14:paraId="60FDD420" w14:textId="77777777" w:rsidR="008C155D" w:rsidRPr="00AC0B9F" w:rsidRDefault="008C155D" w:rsidP="00614C7E">
      <w:pPr>
        <w:pStyle w:val="a3"/>
        <w:widowControl w:val="0"/>
        <w:numPr>
          <w:ilvl w:val="2"/>
          <w:numId w:val="38"/>
        </w:numPr>
        <w:tabs>
          <w:tab w:val="left" w:pos="1134"/>
        </w:tabs>
        <w:autoSpaceDE w:val="0"/>
        <w:autoSpaceDN w:val="0"/>
        <w:spacing w:after="0" w:line="360" w:lineRule="auto"/>
        <w:ind w:left="215" w:right="23" w:firstLine="493"/>
        <w:contextualSpacing w:val="0"/>
        <w:jc w:val="both"/>
        <w:rPr>
          <w:rFonts w:ascii="Times New Roman" w:hAnsi="Times New Roman" w:cs="Times New Roman"/>
          <w:sz w:val="28"/>
          <w:szCs w:val="28"/>
        </w:rPr>
      </w:pPr>
      <w:r w:rsidRPr="00AC0B9F">
        <w:rPr>
          <w:rFonts w:ascii="Times New Roman" w:hAnsi="Times New Roman" w:cs="Times New Roman"/>
          <w:sz w:val="28"/>
          <w:szCs w:val="28"/>
        </w:rPr>
        <w:t>професійні</w:t>
      </w:r>
      <w:r w:rsidRPr="00AC0B9F">
        <w:rPr>
          <w:rFonts w:ascii="Times New Roman" w:hAnsi="Times New Roman" w:cs="Times New Roman"/>
          <w:spacing w:val="-9"/>
          <w:sz w:val="28"/>
          <w:szCs w:val="28"/>
        </w:rPr>
        <w:t xml:space="preserve"> </w:t>
      </w:r>
      <w:r w:rsidRPr="00AC0B9F">
        <w:rPr>
          <w:rFonts w:ascii="Times New Roman" w:hAnsi="Times New Roman" w:cs="Times New Roman"/>
          <w:sz w:val="28"/>
          <w:szCs w:val="28"/>
        </w:rPr>
        <w:t>спілки;</w:t>
      </w:r>
    </w:p>
    <w:p w14:paraId="04BFAD84" w14:textId="77777777" w:rsidR="00E315E7" w:rsidRPr="00AC0B9F" w:rsidRDefault="00E315E7" w:rsidP="00614C7E">
      <w:pPr>
        <w:pStyle w:val="a3"/>
        <w:widowControl w:val="0"/>
        <w:numPr>
          <w:ilvl w:val="2"/>
          <w:numId w:val="38"/>
        </w:numPr>
        <w:tabs>
          <w:tab w:val="left" w:pos="1134"/>
        </w:tabs>
        <w:autoSpaceDE w:val="0"/>
        <w:autoSpaceDN w:val="0"/>
        <w:spacing w:after="0" w:line="360" w:lineRule="auto"/>
        <w:ind w:left="215" w:right="23" w:firstLine="493"/>
        <w:contextualSpacing w:val="0"/>
        <w:jc w:val="both"/>
        <w:rPr>
          <w:rFonts w:ascii="Times New Roman" w:hAnsi="Times New Roman" w:cs="Times New Roman"/>
          <w:sz w:val="28"/>
          <w:szCs w:val="28"/>
        </w:rPr>
      </w:pPr>
      <w:r w:rsidRPr="00AC0B9F">
        <w:rPr>
          <w:rFonts w:ascii="Times New Roman" w:hAnsi="Times New Roman" w:cs="Times New Roman"/>
          <w:sz w:val="28"/>
          <w:szCs w:val="28"/>
        </w:rPr>
        <w:t>професійні</w:t>
      </w:r>
      <w:r w:rsidRPr="00AC0B9F">
        <w:rPr>
          <w:rFonts w:ascii="Times New Roman" w:hAnsi="Times New Roman" w:cs="Times New Roman"/>
          <w:spacing w:val="-12"/>
          <w:sz w:val="28"/>
          <w:szCs w:val="28"/>
        </w:rPr>
        <w:t xml:space="preserve"> </w:t>
      </w:r>
      <w:r w:rsidR="00DB5558" w:rsidRPr="00AC0B9F">
        <w:rPr>
          <w:rFonts w:ascii="Times New Roman" w:hAnsi="Times New Roman" w:cs="Times New Roman"/>
          <w:sz w:val="28"/>
          <w:szCs w:val="28"/>
        </w:rPr>
        <w:t>організації;</w:t>
      </w:r>
    </w:p>
    <w:p w14:paraId="48705062" w14:textId="77777777" w:rsidR="008C155D" w:rsidRPr="00AC0B9F" w:rsidRDefault="008C155D" w:rsidP="00614C7E">
      <w:pPr>
        <w:pStyle w:val="a3"/>
        <w:widowControl w:val="0"/>
        <w:numPr>
          <w:ilvl w:val="2"/>
          <w:numId w:val="38"/>
        </w:numPr>
        <w:tabs>
          <w:tab w:val="left" w:pos="1134"/>
        </w:tabs>
        <w:autoSpaceDE w:val="0"/>
        <w:autoSpaceDN w:val="0"/>
        <w:spacing w:after="0" w:line="360" w:lineRule="auto"/>
        <w:ind w:left="215" w:right="23" w:firstLine="493"/>
        <w:contextualSpacing w:val="0"/>
        <w:jc w:val="both"/>
        <w:rPr>
          <w:rFonts w:ascii="Times New Roman" w:hAnsi="Times New Roman" w:cs="Times New Roman"/>
          <w:sz w:val="28"/>
          <w:szCs w:val="28"/>
        </w:rPr>
      </w:pPr>
      <w:r w:rsidRPr="00AC0B9F">
        <w:rPr>
          <w:rFonts w:ascii="Times New Roman" w:hAnsi="Times New Roman" w:cs="Times New Roman"/>
          <w:sz w:val="28"/>
          <w:szCs w:val="28"/>
        </w:rPr>
        <w:t>організації</w:t>
      </w:r>
      <w:r w:rsidRPr="00AC0B9F">
        <w:rPr>
          <w:rFonts w:ascii="Times New Roman" w:hAnsi="Times New Roman" w:cs="Times New Roman"/>
          <w:spacing w:val="-10"/>
          <w:sz w:val="28"/>
          <w:szCs w:val="28"/>
        </w:rPr>
        <w:t xml:space="preserve"> </w:t>
      </w:r>
      <w:r w:rsidR="00DB5558" w:rsidRPr="00AC0B9F">
        <w:rPr>
          <w:rFonts w:ascii="Times New Roman" w:hAnsi="Times New Roman" w:cs="Times New Roman"/>
          <w:sz w:val="28"/>
          <w:szCs w:val="28"/>
        </w:rPr>
        <w:t>роботодавців</w:t>
      </w:r>
      <w:r w:rsidR="00721EE8" w:rsidRPr="00AC0B9F">
        <w:rPr>
          <w:rStyle w:val="ab"/>
          <w:rFonts w:ascii="Times New Roman" w:hAnsi="Times New Roman" w:cs="Times New Roman"/>
          <w:sz w:val="28"/>
          <w:szCs w:val="28"/>
        </w:rPr>
        <w:footnoteReference w:id="36"/>
      </w:r>
      <w:r w:rsidR="00DB5558" w:rsidRPr="00AC0B9F">
        <w:rPr>
          <w:rFonts w:ascii="Times New Roman" w:hAnsi="Times New Roman" w:cs="Times New Roman"/>
          <w:sz w:val="28"/>
          <w:szCs w:val="28"/>
        </w:rPr>
        <w:t>.</w:t>
      </w:r>
    </w:p>
    <w:p w14:paraId="17C8989F" w14:textId="77777777" w:rsidR="008C155D" w:rsidRPr="00AC0B9F" w:rsidRDefault="008C155D" w:rsidP="00614C7E">
      <w:pPr>
        <w:pStyle w:val="a5"/>
        <w:spacing w:before="2" w:line="360" w:lineRule="auto"/>
        <w:ind w:left="0" w:right="25"/>
      </w:pPr>
      <w:r w:rsidRPr="00AC0B9F">
        <w:t>Способи</w:t>
      </w:r>
      <w:r w:rsidRPr="00AC0B9F">
        <w:rPr>
          <w:spacing w:val="1"/>
        </w:rPr>
        <w:t xml:space="preserve"> </w:t>
      </w:r>
      <w:r w:rsidRPr="00AC0B9F">
        <w:t>реалізації</w:t>
      </w:r>
      <w:r w:rsidRPr="00AC0B9F">
        <w:rPr>
          <w:spacing w:val="1"/>
        </w:rPr>
        <w:t xml:space="preserve"> </w:t>
      </w:r>
      <w:r w:rsidRPr="00AC0B9F">
        <w:t>громадянської</w:t>
      </w:r>
      <w:r w:rsidRPr="00AC0B9F">
        <w:rPr>
          <w:spacing w:val="1"/>
        </w:rPr>
        <w:t xml:space="preserve"> </w:t>
      </w:r>
      <w:r w:rsidRPr="00AC0B9F">
        <w:t>активності,</w:t>
      </w:r>
      <w:r w:rsidRPr="00AC0B9F">
        <w:rPr>
          <w:spacing w:val="71"/>
        </w:rPr>
        <w:t xml:space="preserve"> </w:t>
      </w:r>
      <w:r w:rsidRPr="00AC0B9F">
        <w:t>регламентовані</w:t>
      </w:r>
      <w:r w:rsidRPr="00AC0B9F">
        <w:rPr>
          <w:spacing w:val="1"/>
        </w:rPr>
        <w:t xml:space="preserve"> </w:t>
      </w:r>
      <w:r w:rsidRPr="00AC0B9F">
        <w:t>вітчизняним</w:t>
      </w:r>
      <w:r w:rsidRPr="00AC0B9F">
        <w:rPr>
          <w:spacing w:val="1"/>
        </w:rPr>
        <w:t xml:space="preserve"> </w:t>
      </w:r>
      <w:r w:rsidRPr="00AC0B9F">
        <w:t>законодавством,</w:t>
      </w:r>
      <w:r w:rsidRPr="00AC0B9F">
        <w:rPr>
          <w:spacing w:val="1"/>
        </w:rPr>
        <w:t xml:space="preserve"> </w:t>
      </w:r>
      <w:r w:rsidRPr="00AC0B9F">
        <w:t>доцільно</w:t>
      </w:r>
      <w:r w:rsidRPr="00AC0B9F">
        <w:rPr>
          <w:spacing w:val="1"/>
        </w:rPr>
        <w:t xml:space="preserve"> </w:t>
      </w:r>
      <w:r w:rsidRPr="00AC0B9F">
        <w:t>розглянуту</w:t>
      </w:r>
      <w:r w:rsidRPr="00AC0B9F">
        <w:rPr>
          <w:spacing w:val="1"/>
        </w:rPr>
        <w:t xml:space="preserve"> </w:t>
      </w:r>
      <w:r w:rsidRPr="00AC0B9F">
        <w:t>у</w:t>
      </w:r>
      <w:r w:rsidRPr="00AC0B9F">
        <w:rPr>
          <w:spacing w:val="1"/>
        </w:rPr>
        <w:t xml:space="preserve"> </w:t>
      </w:r>
      <w:r w:rsidRPr="00AC0B9F">
        <w:t>порядку</w:t>
      </w:r>
      <w:r w:rsidRPr="00AC0B9F">
        <w:rPr>
          <w:spacing w:val="1"/>
        </w:rPr>
        <w:t xml:space="preserve"> </w:t>
      </w:r>
      <w:r w:rsidRPr="00AC0B9F">
        <w:t>загально-</w:t>
      </w:r>
      <w:r w:rsidRPr="00AC0B9F">
        <w:rPr>
          <w:spacing w:val="1"/>
        </w:rPr>
        <w:t xml:space="preserve"> </w:t>
      </w:r>
      <w:r w:rsidRPr="00AC0B9F">
        <w:t>теоретичної</w:t>
      </w:r>
      <w:r w:rsidRPr="00AC0B9F">
        <w:rPr>
          <w:spacing w:val="-5"/>
        </w:rPr>
        <w:t xml:space="preserve"> </w:t>
      </w:r>
      <w:r w:rsidRPr="00AC0B9F">
        <w:t>класифікації</w:t>
      </w:r>
      <w:r w:rsidRPr="00AC0B9F">
        <w:rPr>
          <w:spacing w:val="-6"/>
        </w:rPr>
        <w:t xml:space="preserve"> </w:t>
      </w:r>
      <w:r w:rsidRPr="00AC0B9F">
        <w:t>проявів громадянської</w:t>
      </w:r>
      <w:r w:rsidRPr="00AC0B9F">
        <w:rPr>
          <w:spacing w:val="-5"/>
        </w:rPr>
        <w:t xml:space="preserve"> </w:t>
      </w:r>
      <w:r w:rsidRPr="00AC0B9F">
        <w:t>активності.</w:t>
      </w:r>
    </w:p>
    <w:p w14:paraId="0593B726" w14:textId="77777777" w:rsidR="008C155D" w:rsidRPr="00AC0B9F" w:rsidRDefault="008C155D" w:rsidP="00614C7E">
      <w:pPr>
        <w:pStyle w:val="a5"/>
        <w:spacing w:before="1" w:line="360" w:lineRule="auto"/>
        <w:ind w:left="0" w:right="25"/>
      </w:pPr>
      <w:r w:rsidRPr="00AC0B9F">
        <w:t>Так,</w:t>
      </w:r>
      <w:r w:rsidRPr="00AC0B9F">
        <w:rPr>
          <w:spacing w:val="1"/>
        </w:rPr>
        <w:t xml:space="preserve"> </w:t>
      </w:r>
      <w:r w:rsidRPr="00AC0B9F">
        <w:t>громадянська</w:t>
      </w:r>
      <w:r w:rsidRPr="00AC0B9F">
        <w:rPr>
          <w:spacing w:val="1"/>
        </w:rPr>
        <w:t xml:space="preserve"> </w:t>
      </w:r>
      <w:r w:rsidRPr="00AC0B9F">
        <w:t>активність</w:t>
      </w:r>
      <w:r w:rsidRPr="00AC0B9F">
        <w:rPr>
          <w:spacing w:val="1"/>
        </w:rPr>
        <w:t xml:space="preserve"> </w:t>
      </w:r>
      <w:r w:rsidRPr="00AC0B9F">
        <w:t>може</w:t>
      </w:r>
      <w:r w:rsidRPr="00AC0B9F">
        <w:rPr>
          <w:spacing w:val="1"/>
        </w:rPr>
        <w:t xml:space="preserve"> </w:t>
      </w:r>
      <w:r w:rsidRPr="00AC0B9F">
        <w:t>реалізовуватися</w:t>
      </w:r>
      <w:r w:rsidRPr="00AC0B9F">
        <w:rPr>
          <w:spacing w:val="1"/>
        </w:rPr>
        <w:t xml:space="preserve"> </w:t>
      </w:r>
      <w:r w:rsidRPr="00AC0B9F">
        <w:t>як</w:t>
      </w:r>
      <w:r w:rsidRPr="00AC0B9F">
        <w:rPr>
          <w:spacing w:val="1"/>
        </w:rPr>
        <w:t xml:space="preserve"> </w:t>
      </w:r>
      <w:r w:rsidRPr="00AC0B9F">
        <w:t>формальна</w:t>
      </w:r>
      <w:r w:rsidRPr="00AC0B9F">
        <w:rPr>
          <w:spacing w:val="1"/>
        </w:rPr>
        <w:t xml:space="preserve"> </w:t>
      </w:r>
      <w:r w:rsidRPr="00AC0B9F">
        <w:t>політична</w:t>
      </w:r>
      <w:r w:rsidRPr="00AC0B9F">
        <w:rPr>
          <w:spacing w:val="6"/>
        </w:rPr>
        <w:t xml:space="preserve"> </w:t>
      </w:r>
      <w:r w:rsidRPr="00AC0B9F">
        <w:t>участь,</w:t>
      </w:r>
      <w:r w:rsidRPr="00AC0B9F">
        <w:rPr>
          <w:spacing w:val="3"/>
        </w:rPr>
        <w:t xml:space="preserve"> </w:t>
      </w:r>
      <w:r w:rsidRPr="00AC0B9F">
        <w:t>до якої</w:t>
      </w:r>
      <w:r w:rsidRPr="00AC0B9F">
        <w:rPr>
          <w:spacing w:val="1"/>
        </w:rPr>
        <w:t xml:space="preserve"> </w:t>
      </w:r>
      <w:r w:rsidRPr="00AC0B9F">
        <w:t>у</w:t>
      </w:r>
      <w:r w:rsidRPr="00AC0B9F">
        <w:rPr>
          <w:spacing w:val="-4"/>
        </w:rPr>
        <w:t xml:space="preserve"> </w:t>
      </w:r>
      <w:r w:rsidRPr="00AC0B9F">
        <w:t>свою</w:t>
      </w:r>
      <w:r w:rsidRPr="00AC0B9F">
        <w:rPr>
          <w:spacing w:val="-1"/>
        </w:rPr>
        <w:t xml:space="preserve"> </w:t>
      </w:r>
      <w:r w:rsidRPr="00AC0B9F">
        <w:t>чергу</w:t>
      </w:r>
      <w:r w:rsidRPr="00AC0B9F">
        <w:rPr>
          <w:spacing w:val="1"/>
        </w:rPr>
        <w:t xml:space="preserve"> </w:t>
      </w:r>
      <w:r w:rsidRPr="00AC0B9F">
        <w:t>відносяться:</w:t>
      </w:r>
    </w:p>
    <w:p w14:paraId="0EE5E6CD" w14:textId="77777777" w:rsidR="008C155D" w:rsidRPr="00AC0B9F" w:rsidRDefault="008C155D" w:rsidP="00614C7E">
      <w:pPr>
        <w:pStyle w:val="a3"/>
        <w:widowControl w:val="0"/>
        <w:numPr>
          <w:ilvl w:val="0"/>
          <w:numId w:val="26"/>
        </w:numPr>
        <w:tabs>
          <w:tab w:val="left" w:pos="1134"/>
        </w:tabs>
        <w:autoSpaceDE w:val="0"/>
        <w:autoSpaceDN w:val="0"/>
        <w:spacing w:before="6" w:after="0" w:line="360" w:lineRule="auto"/>
        <w:ind w:left="0" w:right="25" w:firstLine="710"/>
        <w:contextualSpacing w:val="0"/>
        <w:jc w:val="both"/>
        <w:rPr>
          <w:rFonts w:ascii="Times New Roman" w:hAnsi="Times New Roman" w:cs="Times New Roman"/>
          <w:sz w:val="28"/>
          <w:szCs w:val="28"/>
        </w:rPr>
      </w:pPr>
      <w:r w:rsidRPr="00AC0B9F">
        <w:rPr>
          <w:rFonts w:ascii="Times New Roman" w:hAnsi="Times New Roman" w:cs="Times New Roman"/>
          <w:sz w:val="28"/>
          <w:szCs w:val="28"/>
        </w:rPr>
        <w:t>голосування</w:t>
      </w:r>
      <w:r w:rsidRPr="00AC0B9F">
        <w:rPr>
          <w:rFonts w:ascii="Times New Roman" w:hAnsi="Times New Roman" w:cs="Times New Roman"/>
          <w:spacing w:val="1"/>
          <w:sz w:val="28"/>
          <w:szCs w:val="28"/>
        </w:rPr>
        <w:t xml:space="preserve"> </w:t>
      </w:r>
      <w:r w:rsidRPr="00AC0B9F">
        <w:rPr>
          <w:rFonts w:ascii="Times New Roman" w:hAnsi="Times New Roman" w:cs="Times New Roman"/>
          <w:sz w:val="28"/>
          <w:szCs w:val="28"/>
        </w:rPr>
        <w:t>на</w:t>
      </w:r>
      <w:r w:rsidRPr="00AC0B9F">
        <w:rPr>
          <w:rFonts w:ascii="Times New Roman" w:hAnsi="Times New Roman" w:cs="Times New Roman"/>
          <w:spacing w:val="1"/>
          <w:sz w:val="28"/>
          <w:szCs w:val="28"/>
        </w:rPr>
        <w:t xml:space="preserve"> </w:t>
      </w:r>
      <w:r w:rsidRPr="00AC0B9F">
        <w:rPr>
          <w:rFonts w:ascii="Times New Roman" w:hAnsi="Times New Roman" w:cs="Times New Roman"/>
          <w:sz w:val="28"/>
          <w:szCs w:val="28"/>
        </w:rPr>
        <w:t>виборах,</w:t>
      </w:r>
      <w:r w:rsidRPr="00AC0B9F">
        <w:rPr>
          <w:rFonts w:ascii="Times New Roman" w:hAnsi="Times New Roman" w:cs="Times New Roman"/>
          <w:spacing w:val="1"/>
          <w:sz w:val="28"/>
          <w:szCs w:val="28"/>
        </w:rPr>
        <w:t xml:space="preserve"> </w:t>
      </w:r>
      <w:r w:rsidRPr="00AC0B9F">
        <w:rPr>
          <w:rFonts w:ascii="Times New Roman" w:hAnsi="Times New Roman" w:cs="Times New Roman"/>
          <w:sz w:val="28"/>
          <w:szCs w:val="28"/>
        </w:rPr>
        <w:t>що</w:t>
      </w:r>
      <w:r w:rsidRPr="00AC0B9F">
        <w:rPr>
          <w:rFonts w:ascii="Times New Roman" w:hAnsi="Times New Roman" w:cs="Times New Roman"/>
          <w:spacing w:val="1"/>
          <w:sz w:val="28"/>
          <w:szCs w:val="28"/>
        </w:rPr>
        <w:t xml:space="preserve"> </w:t>
      </w:r>
      <w:r w:rsidRPr="00AC0B9F">
        <w:rPr>
          <w:rFonts w:ascii="Times New Roman" w:hAnsi="Times New Roman" w:cs="Times New Roman"/>
          <w:sz w:val="28"/>
          <w:szCs w:val="28"/>
        </w:rPr>
        <w:t>в</w:t>
      </w:r>
      <w:r w:rsidRPr="00AC0B9F">
        <w:rPr>
          <w:rFonts w:ascii="Times New Roman" w:hAnsi="Times New Roman" w:cs="Times New Roman"/>
          <w:spacing w:val="1"/>
          <w:sz w:val="28"/>
          <w:szCs w:val="28"/>
        </w:rPr>
        <w:t xml:space="preserve"> </w:t>
      </w:r>
      <w:r w:rsidRPr="00AC0B9F">
        <w:rPr>
          <w:rFonts w:ascii="Times New Roman" w:hAnsi="Times New Roman" w:cs="Times New Roman"/>
          <w:sz w:val="28"/>
          <w:szCs w:val="28"/>
        </w:rPr>
        <w:t>період</w:t>
      </w:r>
      <w:r w:rsidRPr="00AC0B9F">
        <w:rPr>
          <w:rFonts w:ascii="Times New Roman" w:hAnsi="Times New Roman" w:cs="Times New Roman"/>
          <w:spacing w:val="1"/>
          <w:sz w:val="28"/>
          <w:szCs w:val="28"/>
        </w:rPr>
        <w:t xml:space="preserve"> </w:t>
      </w:r>
      <w:r w:rsidRPr="00AC0B9F">
        <w:rPr>
          <w:rFonts w:ascii="Times New Roman" w:hAnsi="Times New Roman" w:cs="Times New Roman"/>
          <w:sz w:val="28"/>
          <w:szCs w:val="28"/>
        </w:rPr>
        <w:t>2014</w:t>
      </w:r>
      <w:r w:rsidRPr="00AC0B9F">
        <w:rPr>
          <w:rFonts w:ascii="Times New Roman" w:hAnsi="Times New Roman" w:cs="Times New Roman"/>
          <w:spacing w:val="1"/>
          <w:sz w:val="28"/>
          <w:szCs w:val="28"/>
        </w:rPr>
        <w:t xml:space="preserve"> </w:t>
      </w:r>
      <w:r w:rsidRPr="00AC0B9F">
        <w:rPr>
          <w:rFonts w:ascii="Times New Roman" w:hAnsi="Times New Roman" w:cs="Times New Roman"/>
          <w:sz w:val="28"/>
          <w:szCs w:val="28"/>
        </w:rPr>
        <w:t>–</w:t>
      </w:r>
      <w:r w:rsidRPr="00AC0B9F">
        <w:rPr>
          <w:rFonts w:ascii="Times New Roman" w:hAnsi="Times New Roman" w:cs="Times New Roman"/>
          <w:spacing w:val="1"/>
          <w:sz w:val="28"/>
          <w:szCs w:val="28"/>
        </w:rPr>
        <w:t xml:space="preserve"> </w:t>
      </w:r>
      <w:r w:rsidRPr="00AC0B9F">
        <w:rPr>
          <w:rFonts w:ascii="Times New Roman" w:hAnsi="Times New Roman" w:cs="Times New Roman"/>
          <w:sz w:val="28"/>
          <w:szCs w:val="28"/>
        </w:rPr>
        <w:t>2018</w:t>
      </w:r>
      <w:r w:rsidRPr="00AC0B9F">
        <w:rPr>
          <w:rFonts w:ascii="Times New Roman" w:hAnsi="Times New Roman" w:cs="Times New Roman"/>
          <w:spacing w:val="1"/>
          <w:sz w:val="28"/>
          <w:szCs w:val="28"/>
        </w:rPr>
        <w:t xml:space="preserve"> </w:t>
      </w:r>
      <w:r w:rsidRPr="00AC0B9F">
        <w:rPr>
          <w:rFonts w:ascii="Times New Roman" w:hAnsi="Times New Roman" w:cs="Times New Roman"/>
          <w:sz w:val="28"/>
          <w:szCs w:val="28"/>
        </w:rPr>
        <w:t>років</w:t>
      </w:r>
      <w:r w:rsidRPr="00AC0B9F">
        <w:rPr>
          <w:rFonts w:ascii="Times New Roman" w:hAnsi="Times New Roman" w:cs="Times New Roman"/>
          <w:spacing w:val="1"/>
          <w:sz w:val="28"/>
          <w:szCs w:val="28"/>
        </w:rPr>
        <w:t xml:space="preserve"> </w:t>
      </w:r>
      <w:r w:rsidRPr="00AC0B9F">
        <w:rPr>
          <w:rFonts w:ascii="Times New Roman" w:hAnsi="Times New Roman" w:cs="Times New Roman"/>
          <w:sz w:val="28"/>
          <w:szCs w:val="28"/>
        </w:rPr>
        <w:t>було</w:t>
      </w:r>
      <w:r w:rsidRPr="00AC0B9F">
        <w:rPr>
          <w:rFonts w:ascii="Times New Roman" w:hAnsi="Times New Roman" w:cs="Times New Roman"/>
          <w:spacing w:val="1"/>
          <w:sz w:val="28"/>
          <w:szCs w:val="28"/>
        </w:rPr>
        <w:t xml:space="preserve"> </w:t>
      </w:r>
      <w:r w:rsidRPr="00AC0B9F">
        <w:rPr>
          <w:rFonts w:ascii="Times New Roman" w:hAnsi="Times New Roman" w:cs="Times New Roman"/>
          <w:sz w:val="28"/>
          <w:szCs w:val="28"/>
        </w:rPr>
        <w:t>врегульоване</w:t>
      </w:r>
      <w:r w:rsidRPr="00AC0B9F">
        <w:rPr>
          <w:rFonts w:ascii="Times New Roman" w:hAnsi="Times New Roman" w:cs="Times New Roman"/>
          <w:spacing w:val="2"/>
          <w:sz w:val="28"/>
          <w:szCs w:val="28"/>
        </w:rPr>
        <w:t xml:space="preserve"> </w:t>
      </w:r>
      <w:r w:rsidRPr="00AC0B9F">
        <w:rPr>
          <w:rFonts w:ascii="Times New Roman" w:hAnsi="Times New Roman" w:cs="Times New Roman"/>
          <w:sz w:val="28"/>
          <w:szCs w:val="28"/>
        </w:rPr>
        <w:t>законами</w:t>
      </w:r>
      <w:r w:rsidRPr="00AC0B9F">
        <w:rPr>
          <w:rFonts w:ascii="Times New Roman" w:hAnsi="Times New Roman" w:cs="Times New Roman"/>
          <w:spacing w:val="1"/>
          <w:sz w:val="28"/>
          <w:szCs w:val="28"/>
        </w:rPr>
        <w:t xml:space="preserve"> </w:t>
      </w:r>
      <w:r w:rsidRPr="00AC0B9F">
        <w:rPr>
          <w:rFonts w:ascii="Times New Roman" w:hAnsi="Times New Roman" w:cs="Times New Roman"/>
          <w:sz w:val="28"/>
          <w:szCs w:val="28"/>
        </w:rPr>
        <w:t>України</w:t>
      </w:r>
      <w:r w:rsidRPr="00AC0B9F">
        <w:rPr>
          <w:rFonts w:ascii="Times New Roman" w:hAnsi="Times New Roman" w:cs="Times New Roman"/>
          <w:spacing w:val="6"/>
          <w:sz w:val="28"/>
          <w:szCs w:val="28"/>
        </w:rPr>
        <w:t xml:space="preserve"> </w:t>
      </w:r>
      <w:r w:rsidRPr="00AC0B9F">
        <w:rPr>
          <w:rFonts w:ascii="Times New Roman" w:hAnsi="Times New Roman" w:cs="Times New Roman"/>
          <w:sz w:val="28"/>
          <w:szCs w:val="28"/>
        </w:rPr>
        <w:t>«Про</w:t>
      </w:r>
      <w:r w:rsidRPr="00AC0B9F">
        <w:rPr>
          <w:rFonts w:ascii="Times New Roman" w:hAnsi="Times New Roman" w:cs="Times New Roman"/>
          <w:spacing w:val="6"/>
          <w:sz w:val="28"/>
          <w:szCs w:val="28"/>
        </w:rPr>
        <w:t xml:space="preserve"> </w:t>
      </w:r>
      <w:r w:rsidRPr="00AC0B9F">
        <w:rPr>
          <w:rFonts w:ascii="Times New Roman" w:hAnsi="Times New Roman" w:cs="Times New Roman"/>
          <w:sz w:val="28"/>
          <w:szCs w:val="28"/>
        </w:rPr>
        <w:t>вибори</w:t>
      </w:r>
      <w:r w:rsidRPr="00AC0B9F">
        <w:rPr>
          <w:rFonts w:ascii="Times New Roman" w:hAnsi="Times New Roman" w:cs="Times New Roman"/>
          <w:spacing w:val="1"/>
          <w:sz w:val="28"/>
          <w:szCs w:val="28"/>
        </w:rPr>
        <w:t xml:space="preserve"> </w:t>
      </w:r>
      <w:r w:rsidRPr="00AC0B9F">
        <w:rPr>
          <w:rFonts w:ascii="Times New Roman" w:hAnsi="Times New Roman" w:cs="Times New Roman"/>
          <w:sz w:val="28"/>
          <w:szCs w:val="28"/>
        </w:rPr>
        <w:t>народних</w:t>
      </w:r>
      <w:r w:rsidRPr="00AC0B9F">
        <w:rPr>
          <w:rFonts w:ascii="Times New Roman" w:hAnsi="Times New Roman" w:cs="Times New Roman"/>
          <w:spacing w:val="66"/>
          <w:sz w:val="28"/>
          <w:szCs w:val="28"/>
        </w:rPr>
        <w:t xml:space="preserve"> </w:t>
      </w:r>
      <w:r w:rsidRPr="00AC0B9F">
        <w:rPr>
          <w:rFonts w:ascii="Times New Roman" w:hAnsi="Times New Roman" w:cs="Times New Roman"/>
          <w:sz w:val="28"/>
          <w:szCs w:val="28"/>
        </w:rPr>
        <w:t>депутатів</w:t>
      </w:r>
      <w:r w:rsidRPr="00AC0B9F">
        <w:rPr>
          <w:rFonts w:ascii="Times New Roman" w:hAnsi="Times New Roman" w:cs="Times New Roman"/>
          <w:spacing w:val="68"/>
          <w:sz w:val="28"/>
          <w:szCs w:val="28"/>
        </w:rPr>
        <w:t xml:space="preserve"> </w:t>
      </w:r>
      <w:r w:rsidRPr="00AC0B9F">
        <w:rPr>
          <w:rFonts w:ascii="Times New Roman" w:hAnsi="Times New Roman" w:cs="Times New Roman"/>
          <w:sz w:val="28"/>
          <w:szCs w:val="28"/>
        </w:rPr>
        <w:t>України»</w:t>
      </w:r>
      <w:r w:rsidR="002E18DC" w:rsidRPr="00AC0B9F">
        <w:rPr>
          <w:rStyle w:val="ab"/>
          <w:rFonts w:ascii="Times New Roman" w:hAnsi="Times New Roman" w:cs="Times New Roman"/>
          <w:sz w:val="28"/>
          <w:szCs w:val="28"/>
        </w:rPr>
        <w:footnoteReference w:id="37"/>
      </w:r>
      <w:r w:rsidRPr="00AC0B9F">
        <w:rPr>
          <w:rFonts w:ascii="Times New Roman" w:hAnsi="Times New Roman" w:cs="Times New Roman"/>
          <w:sz w:val="28"/>
          <w:szCs w:val="28"/>
        </w:rPr>
        <w:t>,</w:t>
      </w:r>
      <w:r w:rsidR="00D7731F" w:rsidRPr="00AC0B9F">
        <w:rPr>
          <w:rFonts w:ascii="Times New Roman" w:hAnsi="Times New Roman" w:cs="Times New Roman"/>
          <w:sz w:val="28"/>
          <w:szCs w:val="28"/>
        </w:rPr>
        <w:t xml:space="preserve"> </w:t>
      </w:r>
      <w:r w:rsidRPr="00AC0B9F">
        <w:rPr>
          <w:rFonts w:ascii="Times New Roman" w:hAnsi="Times New Roman" w:cs="Times New Roman"/>
          <w:sz w:val="28"/>
          <w:szCs w:val="28"/>
        </w:rPr>
        <w:t>«Про</w:t>
      </w:r>
      <w:r w:rsidRPr="00AC0B9F">
        <w:rPr>
          <w:rFonts w:ascii="Times New Roman" w:hAnsi="Times New Roman" w:cs="Times New Roman"/>
          <w:spacing w:val="-5"/>
          <w:sz w:val="28"/>
          <w:szCs w:val="28"/>
        </w:rPr>
        <w:t xml:space="preserve"> </w:t>
      </w:r>
      <w:r w:rsidRPr="00AC0B9F">
        <w:rPr>
          <w:rFonts w:ascii="Times New Roman" w:hAnsi="Times New Roman" w:cs="Times New Roman"/>
          <w:sz w:val="28"/>
          <w:szCs w:val="28"/>
        </w:rPr>
        <w:t>вибори</w:t>
      </w:r>
      <w:r w:rsidRPr="00AC0B9F">
        <w:rPr>
          <w:rFonts w:ascii="Times New Roman" w:hAnsi="Times New Roman" w:cs="Times New Roman"/>
          <w:spacing w:val="1"/>
          <w:sz w:val="28"/>
          <w:szCs w:val="28"/>
        </w:rPr>
        <w:t xml:space="preserve"> </w:t>
      </w:r>
      <w:r w:rsidRPr="00AC0B9F">
        <w:rPr>
          <w:rFonts w:ascii="Times New Roman" w:hAnsi="Times New Roman" w:cs="Times New Roman"/>
          <w:sz w:val="28"/>
          <w:szCs w:val="28"/>
        </w:rPr>
        <w:t>Президента</w:t>
      </w:r>
      <w:r w:rsidRPr="00AC0B9F">
        <w:rPr>
          <w:rFonts w:ascii="Times New Roman" w:hAnsi="Times New Roman" w:cs="Times New Roman"/>
          <w:spacing w:val="-4"/>
          <w:sz w:val="28"/>
          <w:szCs w:val="28"/>
        </w:rPr>
        <w:t xml:space="preserve"> </w:t>
      </w:r>
      <w:r w:rsidRPr="00AC0B9F">
        <w:rPr>
          <w:rFonts w:ascii="Times New Roman" w:hAnsi="Times New Roman" w:cs="Times New Roman"/>
          <w:sz w:val="28"/>
          <w:szCs w:val="28"/>
        </w:rPr>
        <w:t>України»</w:t>
      </w:r>
      <w:r w:rsidR="002E18DC" w:rsidRPr="00AC0B9F">
        <w:rPr>
          <w:rStyle w:val="ab"/>
          <w:rFonts w:ascii="Times New Roman" w:hAnsi="Times New Roman" w:cs="Times New Roman"/>
          <w:sz w:val="28"/>
          <w:szCs w:val="28"/>
        </w:rPr>
        <w:footnoteReference w:id="38"/>
      </w:r>
      <w:r w:rsidRPr="00AC0B9F">
        <w:rPr>
          <w:rFonts w:ascii="Times New Roman" w:hAnsi="Times New Roman" w:cs="Times New Roman"/>
          <w:sz w:val="28"/>
          <w:szCs w:val="28"/>
        </w:rPr>
        <w:t>,</w:t>
      </w:r>
      <w:r w:rsidRPr="00AC0B9F">
        <w:rPr>
          <w:rFonts w:ascii="Times New Roman" w:hAnsi="Times New Roman" w:cs="Times New Roman"/>
          <w:spacing w:val="3"/>
          <w:sz w:val="28"/>
          <w:szCs w:val="28"/>
        </w:rPr>
        <w:t xml:space="preserve"> </w:t>
      </w:r>
      <w:r w:rsidRPr="00AC0B9F">
        <w:rPr>
          <w:rFonts w:ascii="Times New Roman" w:hAnsi="Times New Roman" w:cs="Times New Roman"/>
          <w:sz w:val="28"/>
          <w:szCs w:val="28"/>
        </w:rPr>
        <w:t>«Про</w:t>
      </w:r>
      <w:r w:rsidRPr="00AC0B9F">
        <w:rPr>
          <w:rFonts w:ascii="Times New Roman" w:hAnsi="Times New Roman" w:cs="Times New Roman"/>
          <w:spacing w:val="-4"/>
          <w:sz w:val="28"/>
          <w:szCs w:val="28"/>
        </w:rPr>
        <w:t xml:space="preserve"> </w:t>
      </w:r>
      <w:r w:rsidRPr="00AC0B9F">
        <w:rPr>
          <w:rFonts w:ascii="Times New Roman" w:hAnsi="Times New Roman" w:cs="Times New Roman"/>
          <w:sz w:val="28"/>
          <w:szCs w:val="28"/>
        </w:rPr>
        <w:t>місцеві</w:t>
      </w:r>
      <w:r w:rsidRPr="00AC0B9F">
        <w:rPr>
          <w:rFonts w:ascii="Times New Roman" w:hAnsi="Times New Roman" w:cs="Times New Roman"/>
          <w:spacing w:val="-5"/>
          <w:sz w:val="28"/>
          <w:szCs w:val="28"/>
        </w:rPr>
        <w:t xml:space="preserve"> </w:t>
      </w:r>
      <w:r w:rsidRPr="00AC0B9F">
        <w:rPr>
          <w:rFonts w:ascii="Times New Roman" w:hAnsi="Times New Roman" w:cs="Times New Roman"/>
          <w:sz w:val="28"/>
          <w:szCs w:val="28"/>
        </w:rPr>
        <w:t>вибори»</w:t>
      </w:r>
      <w:r w:rsidR="002E18DC" w:rsidRPr="00AC0B9F">
        <w:rPr>
          <w:rStyle w:val="ab"/>
          <w:rFonts w:ascii="Times New Roman" w:hAnsi="Times New Roman" w:cs="Times New Roman"/>
          <w:sz w:val="28"/>
          <w:szCs w:val="28"/>
        </w:rPr>
        <w:footnoteReference w:id="39"/>
      </w:r>
      <w:r w:rsidR="0037300B" w:rsidRPr="00AC0B9F">
        <w:rPr>
          <w:rFonts w:ascii="Times New Roman" w:hAnsi="Times New Roman" w:cs="Times New Roman"/>
          <w:sz w:val="28"/>
          <w:szCs w:val="28"/>
        </w:rPr>
        <w:t>;</w:t>
      </w:r>
    </w:p>
    <w:p w14:paraId="24D41094" w14:textId="77777777" w:rsidR="0037300B" w:rsidRPr="00AC0B9F" w:rsidRDefault="0037300B" w:rsidP="00614C7E">
      <w:pPr>
        <w:pStyle w:val="a3"/>
        <w:widowControl w:val="0"/>
        <w:numPr>
          <w:ilvl w:val="0"/>
          <w:numId w:val="26"/>
        </w:numPr>
        <w:tabs>
          <w:tab w:val="left" w:pos="1134"/>
        </w:tabs>
        <w:autoSpaceDE w:val="0"/>
        <w:autoSpaceDN w:val="0"/>
        <w:spacing w:before="76" w:after="0" w:line="360" w:lineRule="auto"/>
        <w:ind w:left="0" w:right="25" w:firstLine="710"/>
        <w:contextualSpacing w:val="0"/>
        <w:jc w:val="both"/>
        <w:rPr>
          <w:rFonts w:ascii="Times New Roman" w:hAnsi="Times New Roman" w:cs="Times New Roman"/>
          <w:sz w:val="28"/>
          <w:szCs w:val="28"/>
        </w:rPr>
      </w:pPr>
      <w:r w:rsidRPr="00AC0B9F">
        <w:rPr>
          <w:rFonts w:ascii="Times New Roman" w:hAnsi="Times New Roman" w:cs="Times New Roman"/>
          <w:sz w:val="28"/>
          <w:szCs w:val="28"/>
        </w:rPr>
        <w:t xml:space="preserve">контактування громадян з представниками органів публічної влади </w:t>
      </w:r>
      <w:r w:rsidRPr="00AC0B9F">
        <w:rPr>
          <w:rFonts w:ascii="Times New Roman" w:hAnsi="Times New Roman" w:cs="Times New Roman"/>
          <w:spacing w:val="-67"/>
          <w:sz w:val="28"/>
          <w:szCs w:val="28"/>
        </w:rPr>
        <w:t xml:space="preserve"> </w:t>
      </w:r>
      <w:r w:rsidRPr="00AC0B9F">
        <w:rPr>
          <w:rFonts w:ascii="Times New Roman" w:hAnsi="Times New Roman" w:cs="Times New Roman"/>
          <w:sz w:val="28"/>
          <w:szCs w:val="28"/>
        </w:rPr>
        <w:t>або політичних</w:t>
      </w:r>
      <w:r w:rsidRPr="00AC0B9F">
        <w:rPr>
          <w:rFonts w:ascii="Times New Roman" w:hAnsi="Times New Roman" w:cs="Times New Roman"/>
          <w:spacing w:val="-3"/>
          <w:sz w:val="28"/>
          <w:szCs w:val="28"/>
        </w:rPr>
        <w:t xml:space="preserve"> </w:t>
      </w:r>
      <w:r w:rsidRPr="00AC0B9F">
        <w:rPr>
          <w:rFonts w:ascii="Times New Roman" w:hAnsi="Times New Roman" w:cs="Times New Roman"/>
          <w:sz w:val="28"/>
          <w:szCs w:val="28"/>
        </w:rPr>
        <w:t>сил.</w:t>
      </w:r>
    </w:p>
    <w:p w14:paraId="768CC9E4" w14:textId="77777777" w:rsidR="008C155D" w:rsidRPr="00AC0B9F" w:rsidRDefault="0037300B" w:rsidP="00614C7E">
      <w:pPr>
        <w:pStyle w:val="a3"/>
        <w:widowControl w:val="0"/>
        <w:numPr>
          <w:ilvl w:val="0"/>
          <w:numId w:val="26"/>
        </w:numPr>
        <w:tabs>
          <w:tab w:val="left" w:pos="1134"/>
        </w:tabs>
        <w:autoSpaceDE w:val="0"/>
        <w:autoSpaceDN w:val="0"/>
        <w:spacing w:before="162" w:after="0" w:line="360" w:lineRule="auto"/>
        <w:ind w:left="0" w:right="25" w:firstLine="710"/>
        <w:contextualSpacing w:val="0"/>
        <w:jc w:val="both"/>
        <w:rPr>
          <w:rFonts w:ascii="Times New Roman" w:hAnsi="Times New Roman" w:cs="Times New Roman"/>
          <w:sz w:val="28"/>
          <w:szCs w:val="28"/>
        </w:rPr>
      </w:pPr>
      <w:r w:rsidRPr="00AC0B9F">
        <w:rPr>
          <w:rFonts w:ascii="Times New Roman" w:hAnsi="Times New Roman" w:cs="Times New Roman"/>
          <w:sz w:val="28"/>
          <w:szCs w:val="28"/>
        </w:rPr>
        <w:lastRenderedPageBreak/>
        <w:t>о</w:t>
      </w:r>
      <w:r w:rsidR="008C155D" w:rsidRPr="00AC0B9F">
        <w:rPr>
          <w:rFonts w:ascii="Times New Roman" w:hAnsi="Times New Roman" w:cs="Times New Roman"/>
          <w:sz w:val="28"/>
          <w:szCs w:val="28"/>
        </w:rPr>
        <w:t>біймання</w:t>
      </w:r>
      <w:r w:rsidR="008C155D" w:rsidRPr="00AC0B9F">
        <w:rPr>
          <w:rFonts w:ascii="Times New Roman" w:hAnsi="Times New Roman" w:cs="Times New Roman"/>
          <w:spacing w:val="1"/>
          <w:sz w:val="28"/>
          <w:szCs w:val="28"/>
        </w:rPr>
        <w:t xml:space="preserve"> </w:t>
      </w:r>
      <w:r w:rsidR="008C155D" w:rsidRPr="00AC0B9F">
        <w:rPr>
          <w:rFonts w:ascii="Times New Roman" w:hAnsi="Times New Roman" w:cs="Times New Roman"/>
          <w:sz w:val="28"/>
          <w:szCs w:val="28"/>
        </w:rPr>
        <w:t>посад</w:t>
      </w:r>
      <w:r w:rsidR="008C155D" w:rsidRPr="00AC0B9F">
        <w:rPr>
          <w:rFonts w:ascii="Times New Roman" w:hAnsi="Times New Roman" w:cs="Times New Roman"/>
          <w:spacing w:val="1"/>
          <w:sz w:val="28"/>
          <w:szCs w:val="28"/>
        </w:rPr>
        <w:t xml:space="preserve"> </w:t>
      </w:r>
      <w:r w:rsidR="008C155D" w:rsidRPr="00AC0B9F">
        <w:rPr>
          <w:rFonts w:ascii="Times New Roman" w:hAnsi="Times New Roman" w:cs="Times New Roman"/>
          <w:sz w:val="28"/>
          <w:szCs w:val="28"/>
        </w:rPr>
        <w:t>в політичних партіях,</w:t>
      </w:r>
      <w:r w:rsidR="008C155D" w:rsidRPr="00AC0B9F">
        <w:rPr>
          <w:rFonts w:ascii="Times New Roman" w:hAnsi="Times New Roman" w:cs="Times New Roman"/>
          <w:spacing w:val="70"/>
          <w:sz w:val="28"/>
          <w:szCs w:val="28"/>
        </w:rPr>
        <w:t xml:space="preserve"> </w:t>
      </w:r>
      <w:r w:rsidR="008C155D" w:rsidRPr="00AC0B9F">
        <w:rPr>
          <w:rFonts w:ascii="Times New Roman" w:hAnsi="Times New Roman" w:cs="Times New Roman"/>
          <w:sz w:val="28"/>
          <w:szCs w:val="28"/>
        </w:rPr>
        <w:t>громадських об’єднаннях,</w:t>
      </w:r>
      <w:r w:rsidR="008C155D" w:rsidRPr="00AC0B9F">
        <w:rPr>
          <w:rFonts w:ascii="Times New Roman" w:hAnsi="Times New Roman" w:cs="Times New Roman"/>
          <w:spacing w:val="-67"/>
          <w:sz w:val="28"/>
          <w:szCs w:val="28"/>
        </w:rPr>
        <w:t xml:space="preserve"> </w:t>
      </w:r>
      <w:r w:rsidR="008C155D" w:rsidRPr="00AC0B9F">
        <w:rPr>
          <w:rFonts w:ascii="Times New Roman" w:hAnsi="Times New Roman" w:cs="Times New Roman"/>
          <w:sz w:val="28"/>
          <w:szCs w:val="28"/>
        </w:rPr>
        <w:t>як це передбачено відповідними законами, за винятком оплачуваної роботи на</w:t>
      </w:r>
      <w:r w:rsidR="008C155D" w:rsidRPr="00AC0B9F">
        <w:rPr>
          <w:rFonts w:ascii="Times New Roman" w:hAnsi="Times New Roman" w:cs="Times New Roman"/>
          <w:spacing w:val="1"/>
          <w:sz w:val="28"/>
          <w:szCs w:val="28"/>
        </w:rPr>
        <w:t xml:space="preserve"> </w:t>
      </w:r>
      <w:r w:rsidR="008C155D" w:rsidRPr="00AC0B9F">
        <w:rPr>
          <w:rFonts w:ascii="Times New Roman" w:hAnsi="Times New Roman" w:cs="Times New Roman"/>
          <w:sz w:val="28"/>
          <w:szCs w:val="28"/>
        </w:rPr>
        <w:t>цих</w:t>
      </w:r>
      <w:r w:rsidR="008C155D" w:rsidRPr="00AC0B9F">
        <w:rPr>
          <w:rFonts w:ascii="Times New Roman" w:hAnsi="Times New Roman" w:cs="Times New Roman"/>
          <w:spacing w:val="-4"/>
          <w:sz w:val="28"/>
          <w:szCs w:val="28"/>
        </w:rPr>
        <w:t xml:space="preserve"> </w:t>
      </w:r>
      <w:r w:rsidRPr="00AC0B9F">
        <w:rPr>
          <w:rFonts w:ascii="Times New Roman" w:hAnsi="Times New Roman" w:cs="Times New Roman"/>
          <w:sz w:val="28"/>
          <w:szCs w:val="28"/>
        </w:rPr>
        <w:t>посадах;</w:t>
      </w:r>
    </w:p>
    <w:p w14:paraId="122A1EA6" w14:textId="77777777" w:rsidR="008C155D" w:rsidRPr="00AC0B9F" w:rsidRDefault="0037300B" w:rsidP="00614C7E">
      <w:pPr>
        <w:pStyle w:val="a3"/>
        <w:widowControl w:val="0"/>
        <w:numPr>
          <w:ilvl w:val="0"/>
          <w:numId w:val="26"/>
        </w:numPr>
        <w:tabs>
          <w:tab w:val="left" w:pos="1134"/>
        </w:tabs>
        <w:autoSpaceDE w:val="0"/>
        <w:autoSpaceDN w:val="0"/>
        <w:spacing w:before="1" w:after="0" w:line="360" w:lineRule="auto"/>
        <w:ind w:left="0" w:right="25" w:firstLine="710"/>
        <w:contextualSpacing w:val="0"/>
        <w:jc w:val="both"/>
        <w:rPr>
          <w:rFonts w:ascii="Times New Roman" w:hAnsi="Times New Roman" w:cs="Times New Roman"/>
          <w:sz w:val="28"/>
          <w:szCs w:val="28"/>
        </w:rPr>
      </w:pPr>
      <w:r w:rsidRPr="00AC0B9F">
        <w:rPr>
          <w:rFonts w:ascii="Times New Roman" w:hAnsi="Times New Roman" w:cs="Times New Roman"/>
          <w:sz w:val="28"/>
          <w:szCs w:val="28"/>
        </w:rPr>
        <w:t>в</w:t>
      </w:r>
      <w:r w:rsidR="008C155D" w:rsidRPr="00AC0B9F">
        <w:rPr>
          <w:rFonts w:ascii="Times New Roman" w:hAnsi="Times New Roman" w:cs="Times New Roman"/>
          <w:sz w:val="28"/>
          <w:szCs w:val="28"/>
        </w:rPr>
        <w:t>нески</w:t>
      </w:r>
      <w:r w:rsidR="008C155D" w:rsidRPr="00AC0B9F">
        <w:rPr>
          <w:rFonts w:ascii="Times New Roman" w:hAnsi="Times New Roman" w:cs="Times New Roman"/>
          <w:spacing w:val="1"/>
          <w:sz w:val="28"/>
          <w:szCs w:val="28"/>
        </w:rPr>
        <w:t xml:space="preserve"> </w:t>
      </w:r>
      <w:r w:rsidR="008C155D" w:rsidRPr="00AC0B9F">
        <w:rPr>
          <w:rFonts w:ascii="Times New Roman" w:hAnsi="Times New Roman" w:cs="Times New Roman"/>
          <w:sz w:val="28"/>
          <w:szCs w:val="28"/>
        </w:rPr>
        <w:t>на</w:t>
      </w:r>
      <w:r w:rsidR="008C155D" w:rsidRPr="00AC0B9F">
        <w:rPr>
          <w:rFonts w:ascii="Times New Roman" w:hAnsi="Times New Roman" w:cs="Times New Roman"/>
          <w:spacing w:val="1"/>
          <w:sz w:val="28"/>
          <w:szCs w:val="28"/>
        </w:rPr>
        <w:t xml:space="preserve"> </w:t>
      </w:r>
      <w:r w:rsidR="008C155D" w:rsidRPr="00AC0B9F">
        <w:rPr>
          <w:rFonts w:ascii="Times New Roman" w:hAnsi="Times New Roman" w:cs="Times New Roman"/>
          <w:sz w:val="28"/>
          <w:szCs w:val="28"/>
        </w:rPr>
        <w:t>підтримку</w:t>
      </w:r>
      <w:r w:rsidR="008C155D" w:rsidRPr="00AC0B9F">
        <w:rPr>
          <w:rFonts w:ascii="Times New Roman" w:hAnsi="Times New Roman" w:cs="Times New Roman"/>
          <w:spacing w:val="1"/>
          <w:sz w:val="28"/>
          <w:szCs w:val="28"/>
        </w:rPr>
        <w:t xml:space="preserve"> </w:t>
      </w:r>
      <w:r w:rsidR="008C155D" w:rsidRPr="00AC0B9F">
        <w:rPr>
          <w:rFonts w:ascii="Times New Roman" w:hAnsi="Times New Roman" w:cs="Times New Roman"/>
          <w:sz w:val="28"/>
          <w:szCs w:val="28"/>
        </w:rPr>
        <w:t>партій</w:t>
      </w:r>
      <w:r w:rsidR="008C155D" w:rsidRPr="00AC0B9F">
        <w:rPr>
          <w:rFonts w:ascii="Times New Roman" w:hAnsi="Times New Roman" w:cs="Times New Roman"/>
          <w:spacing w:val="1"/>
          <w:sz w:val="28"/>
          <w:szCs w:val="28"/>
        </w:rPr>
        <w:t xml:space="preserve"> </w:t>
      </w:r>
      <w:r w:rsidR="008C155D" w:rsidRPr="00AC0B9F">
        <w:rPr>
          <w:rFonts w:ascii="Times New Roman" w:hAnsi="Times New Roman" w:cs="Times New Roman"/>
          <w:sz w:val="28"/>
          <w:szCs w:val="28"/>
        </w:rPr>
        <w:t>(окрім</w:t>
      </w:r>
      <w:r w:rsidR="008C155D" w:rsidRPr="00AC0B9F">
        <w:rPr>
          <w:rFonts w:ascii="Times New Roman" w:hAnsi="Times New Roman" w:cs="Times New Roman"/>
          <w:spacing w:val="1"/>
          <w:sz w:val="28"/>
          <w:szCs w:val="28"/>
        </w:rPr>
        <w:t xml:space="preserve"> </w:t>
      </w:r>
      <w:r w:rsidR="008C155D" w:rsidRPr="00AC0B9F">
        <w:rPr>
          <w:rFonts w:ascii="Times New Roman" w:hAnsi="Times New Roman" w:cs="Times New Roman"/>
          <w:sz w:val="28"/>
          <w:szCs w:val="28"/>
        </w:rPr>
        <w:t>тих,</w:t>
      </w:r>
      <w:r w:rsidR="008C155D" w:rsidRPr="00AC0B9F">
        <w:rPr>
          <w:rFonts w:ascii="Times New Roman" w:hAnsi="Times New Roman" w:cs="Times New Roman"/>
          <w:spacing w:val="1"/>
          <w:sz w:val="28"/>
          <w:szCs w:val="28"/>
        </w:rPr>
        <w:t xml:space="preserve"> </w:t>
      </w:r>
      <w:r w:rsidR="008C155D" w:rsidRPr="00AC0B9F">
        <w:rPr>
          <w:rFonts w:ascii="Times New Roman" w:hAnsi="Times New Roman" w:cs="Times New Roman"/>
          <w:sz w:val="28"/>
          <w:szCs w:val="28"/>
        </w:rPr>
        <w:t>що</w:t>
      </w:r>
      <w:r w:rsidR="008C155D" w:rsidRPr="00AC0B9F">
        <w:rPr>
          <w:rFonts w:ascii="Times New Roman" w:hAnsi="Times New Roman" w:cs="Times New Roman"/>
          <w:spacing w:val="1"/>
          <w:sz w:val="28"/>
          <w:szCs w:val="28"/>
        </w:rPr>
        <w:t xml:space="preserve"> </w:t>
      </w:r>
      <w:r w:rsidR="008C155D" w:rsidRPr="00AC0B9F">
        <w:rPr>
          <w:rFonts w:ascii="Times New Roman" w:hAnsi="Times New Roman" w:cs="Times New Roman"/>
          <w:sz w:val="28"/>
          <w:szCs w:val="28"/>
        </w:rPr>
        <w:t>робляться</w:t>
      </w:r>
      <w:r w:rsidR="008C155D" w:rsidRPr="00AC0B9F">
        <w:rPr>
          <w:rFonts w:ascii="Times New Roman" w:hAnsi="Times New Roman" w:cs="Times New Roman"/>
          <w:spacing w:val="1"/>
          <w:sz w:val="28"/>
          <w:szCs w:val="28"/>
        </w:rPr>
        <w:t xml:space="preserve"> </w:t>
      </w:r>
      <w:r w:rsidR="008C155D" w:rsidRPr="00AC0B9F">
        <w:rPr>
          <w:rFonts w:ascii="Times New Roman" w:hAnsi="Times New Roman" w:cs="Times New Roman"/>
          <w:sz w:val="28"/>
          <w:szCs w:val="28"/>
        </w:rPr>
        <w:t>представниками політичної еліти), членські внески та пожертвування громадян</w:t>
      </w:r>
      <w:r w:rsidR="008C155D" w:rsidRPr="00AC0B9F">
        <w:rPr>
          <w:rFonts w:ascii="Times New Roman" w:hAnsi="Times New Roman" w:cs="Times New Roman"/>
          <w:spacing w:val="1"/>
          <w:sz w:val="28"/>
          <w:szCs w:val="28"/>
        </w:rPr>
        <w:t xml:space="preserve"> </w:t>
      </w:r>
      <w:r w:rsidR="008C155D" w:rsidRPr="00AC0B9F">
        <w:rPr>
          <w:rFonts w:ascii="Times New Roman" w:hAnsi="Times New Roman" w:cs="Times New Roman"/>
          <w:sz w:val="28"/>
          <w:szCs w:val="28"/>
        </w:rPr>
        <w:t>на користь громадських об’єднань, передбачені законами «Про політичні партії</w:t>
      </w:r>
      <w:r w:rsidR="008C155D" w:rsidRPr="00AC0B9F">
        <w:rPr>
          <w:rFonts w:ascii="Times New Roman" w:hAnsi="Times New Roman" w:cs="Times New Roman"/>
          <w:spacing w:val="1"/>
          <w:sz w:val="28"/>
          <w:szCs w:val="28"/>
        </w:rPr>
        <w:t xml:space="preserve"> </w:t>
      </w:r>
      <w:r w:rsidR="008C155D" w:rsidRPr="00AC0B9F">
        <w:rPr>
          <w:rFonts w:ascii="Times New Roman" w:hAnsi="Times New Roman" w:cs="Times New Roman"/>
          <w:sz w:val="28"/>
          <w:szCs w:val="28"/>
        </w:rPr>
        <w:t>в</w:t>
      </w:r>
      <w:r w:rsidR="008C155D" w:rsidRPr="00AC0B9F">
        <w:rPr>
          <w:rFonts w:ascii="Times New Roman" w:hAnsi="Times New Roman" w:cs="Times New Roman"/>
          <w:spacing w:val="-1"/>
          <w:sz w:val="28"/>
          <w:szCs w:val="28"/>
        </w:rPr>
        <w:t xml:space="preserve"> </w:t>
      </w:r>
      <w:r w:rsidR="008C155D" w:rsidRPr="00AC0B9F">
        <w:rPr>
          <w:rFonts w:ascii="Times New Roman" w:hAnsi="Times New Roman" w:cs="Times New Roman"/>
          <w:sz w:val="28"/>
          <w:szCs w:val="28"/>
        </w:rPr>
        <w:t>Україні»,</w:t>
      </w:r>
      <w:r w:rsidR="008C155D" w:rsidRPr="00AC0B9F">
        <w:rPr>
          <w:rFonts w:ascii="Times New Roman" w:hAnsi="Times New Roman" w:cs="Times New Roman"/>
          <w:spacing w:val="7"/>
          <w:sz w:val="28"/>
          <w:szCs w:val="28"/>
        </w:rPr>
        <w:t xml:space="preserve"> </w:t>
      </w:r>
      <w:r w:rsidR="008C155D" w:rsidRPr="00AC0B9F">
        <w:rPr>
          <w:rFonts w:ascii="Times New Roman" w:hAnsi="Times New Roman" w:cs="Times New Roman"/>
          <w:sz w:val="28"/>
          <w:szCs w:val="28"/>
        </w:rPr>
        <w:t>«Про</w:t>
      </w:r>
      <w:r w:rsidR="008C155D" w:rsidRPr="00AC0B9F">
        <w:rPr>
          <w:rFonts w:ascii="Times New Roman" w:hAnsi="Times New Roman" w:cs="Times New Roman"/>
          <w:spacing w:val="1"/>
          <w:sz w:val="28"/>
          <w:szCs w:val="28"/>
        </w:rPr>
        <w:t xml:space="preserve"> </w:t>
      </w:r>
      <w:r w:rsidR="008C155D" w:rsidRPr="00AC0B9F">
        <w:rPr>
          <w:rFonts w:ascii="Times New Roman" w:hAnsi="Times New Roman" w:cs="Times New Roman"/>
          <w:sz w:val="28"/>
          <w:szCs w:val="28"/>
        </w:rPr>
        <w:t>громадські</w:t>
      </w:r>
      <w:r w:rsidR="008C155D" w:rsidRPr="00AC0B9F">
        <w:rPr>
          <w:rFonts w:ascii="Times New Roman" w:hAnsi="Times New Roman" w:cs="Times New Roman"/>
          <w:spacing w:val="-5"/>
          <w:sz w:val="28"/>
          <w:szCs w:val="28"/>
        </w:rPr>
        <w:t xml:space="preserve"> </w:t>
      </w:r>
      <w:r w:rsidR="008C155D" w:rsidRPr="00AC0B9F">
        <w:rPr>
          <w:rFonts w:ascii="Times New Roman" w:hAnsi="Times New Roman" w:cs="Times New Roman"/>
          <w:sz w:val="28"/>
          <w:szCs w:val="28"/>
        </w:rPr>
        <w:t>об’єднання»</w:t>
      </w:r>
      <w:r w:rsidR="001E7E52" w:rsidRPr="00AC0B9F">
        <w:rPr>
          <w:rStyle w:val="ab"/>
          <w:rFonts w:ascii="Times New Roman" w:hAnsi="Times New Roman" w:cs="Times New Roman"/>
          <w:sz w:val="28"/>
          <w:szCs w:val="28"/>
        </w:rPr>
        <w:footnoteReference w:id="40"/>
      </w:r>
      <w:r w:rsidRPr="00AC0B9F">
        <w:rPr>
          <w:rFonts w:ascii="Times New Roman" w:hAnsi="Times New Roman" w:cs="Times New Roman"/>
          <w:spacing w:val="2"/>
          <w:sz w:val="28"/>
          <w:szCs w:val="28"/>
        </w:rPr>
        <w:t>;</w:t>
      </w:r>
    </w:p>
    <w:p w14:paraId="74E692A7" w14:textId="77777777" w:rsidR="00D7731F" w:rsidRPr="00AC0B9F" w:rsidRDefault="00B2340D" w:rsidP="00614C7E">
      <w:pPr>
        <w:pStyle w:val="a5"/>
        <w:spacing w:line="360" w:lineRule="auto"/>
        <w:ind w:left="0" w:right="25"/>
      </w:pPr>
      <w:r w:rsidRPr="00AC0B9F">
        <w:rPr>
          <w:i/>
        </w:rPr>
        <w:t xml:space="preserve">Голосування на виборах. </w:t>
      </w:r>
      <w:r w:rsidR="00D7731F" w:rsidRPr="00AC0B9F">
        <w:t>Надзвичайно важливим масовим видом формальної політичної участі є</w:t>
      </w:r>
      <w:r w:rsidR="00D7731F" w:rsidRPr="00AC0B9F">
        <w:rPr>
          <w:spacing w:val="1"/>
        </w:rPr>
        <w:t xml:space="preserve"> </w:t>
      </w:r>
      <w:r w:rsidR="00D7731F" w:rsidRPr="00AC0B9F">
        <w:t>голосування</w:t>
      </w:r>
      <w:r w:rsidR="00D7731F" w:rsidRPr="00AC0B9F">
        <w:rPr>
          <w:spacing w:val="1"/>
        </w:rPr>
        <w:t xml:space="preserve"> </w:t>
      </w:r>
      <w:r w:rsidR="00D7731F" w:rsidRPr="00AC0B9F">
        <w:t>на</w:t>
      </w:r>
      <w:r w:rsidR="00D7731F" w:rsidRPr="00AC0B9F">
        <w:rPr>
          <w:spacing w:val="1"/>
        </w:rPr>
        <w:t xml:space="preserve"> </w:t>
      </w:r>
      <w:r w:rsidR="00D7731F" w:rsidRPr="00AC0B9F">
        <w:t>виборах</w:t>
      </w:r>
      <w:r w:rsidR="00D7731F" w:rsidRPr="00AC0B9F">
        <w:rPr>
          <w:spacing w:val="1"/>
        </w:rPr>
        <w:t xml:space="preserve"> </w:t>
      </w:r>
      <w:r w:rsidR="00D7731F" w:rsidRPr="00AC0B9F">
        <w:t>та</w:t>
      </w:r>
      <w:r w:rsidR="00D7731F" w:rsidRPr="00AC0B9F">
        <w:rPr>
          <w:spacing w:val="1"/>
        </w:rPr>
        <w:t xml:space="preserve"> </w:t>
      </w:r>
      <w:r w:rsidR="00D7731F" w:rsidRPr="00AC0B9F">
        <w:t>референдумах.</w:t>
      </w:r>
      <w:r w:rsidR="00D7731F" w:rsidRPr="00AC0B9F">
        <w:rPr>
          <w:spacing w:val="1"/>
        </w:rPr>
        <w:t xml:space="preserve"> </w:t>
      </w:r>
      <w:r w:rsidR="00D7731F" w:rsidRPr="00AC0B9F">
        <w:t>Конституція</w:t>
      </w:r>
      <w:r w:rsidR="00D7731F" w:rsidRPr="00AC0B9F">
        <w:rPr>
          <w:spacing w:val="1"/>
        </w:rPr>
        <w:t xml:space="preserve"> </w:t>
      </w:r>
      <w:r w:rsidR="00D7731F" w:rsidRPr="00AC0B9F">
        <w:t>України</w:t>
      </w:r>
      <w:r w:rsidR="00D7731F" w:rsidRPr="00AC0B9F">
        <w:rPr>
          <w:spacing w:val="1"/>
        </w:rPr>
        <w:t xml:space="preserve"> </w:t>
      </w:r>
      <w:r w:rsidR="00D7731F" w:rsidRPr="00AC0B9F">
        <w:t>встановлює</w:t>
      </w:r>
      <w:r w:rsidR="00D7731F" w:rsidRPr="00AC0B9F">
        <w:rPr>
          <w:spacing w:val="-67"/>
        </w:rPr>
        <w:t xml:space="preserve"> </w:t>
      </w:r>
      <w:r w:rsidR="00D7731F" w:rsidRPr="00AC0B9F">
        <w:t>загальні засади виборчих прав громадян. Народне волевиявлення реалізується</w:t>
      </w:r>
      <w:r w:rsidR="00D7731F" w:rsidRPr="00AC0B9F">
        <w:rPr>
          <w:spacing w:val="1"/>
        </w:rPr>
        <w:t xml:space="preserve"> </w:t>
      </w:r>
      <w:r w:rsidR="00D7731F" w:rsidRPr="00AC0B9F">
        <w:t>через вибори, референдум та інші форми безпосередньої демократії. Вибори до</w:t>
      </w:r>
      <w:r w:rsidR="00D7731F" w:rsidRPr="00AC0B9F">
        <w:rPr>
          <w:spacing w:val="1"/>
        </w:rPr>
        <w:t xml:space="preserve"> </w:t>
      </w:r>
      <w:r w:rsidR="00D7731F" w:rsidRPr="00AC0B9F">
        <w:t>органів державної влади та органів місцевого самоврядування є вільними, вони</w:t>
      </w:r>
      <w:r w:rsidR="00D7731F" w:rsidRPr="00AC0B9F">
        <w:rPr>
          <w:spacing w:val="1"/>
        </w:rPr>
        <w:t xml:space="preserve"> </w:t>
      </w:r>
      <w:r w:rsidR="00D7731F" w:rsidRPr="00AC0B9F">
        <w:t>відбуваються на основі загального, рівного і прямого виборчого права шляхом</w:t>
      </w:r>
      <w:r w:rsidR="00D7731F" w:rsidRPr="00AC0B9F">
        <w:rPr>
          <w:spacing w:val="1"/>
        </w:rPr>
        <w:t xml:space="preserve"> </w:t>
      </w:r>
      <w:r w:rsidR="00D7731F" w:rsidRPr="00AC0B9F">
        <w:t>таємного</w:t>
      </w:r>
      <w:r w:rsidR="00D7731F" w:rsidRPr="00AC0B9F">
        <w:rPr>
          <w:spacing w:val="1"/>
        </w:rPr>
        <w:t xml:space="preserve"> </w:t>
      </w:r>
      <w:r w:rsidR="00D7731F" w:rsidRPr="00AC0B9F">
        <w:t>голосування.</w:t>
      </w:r>
      <w:r w:rsidR="00D7731F" w:rsidRPr="00AC0B9F">
        <w:rPr>
          <w:spacing w:val="1"/>
        </w:rPr>
        <w:t xml:space="preserve"> </w:t>
      </w:r>
      <w:r w:rsidR="00D7731F" w:rsidRPr="00AC0B9F">
        <w:t>Право</w:t>
      </w:r>
      <w:r w:rsidR="00D7731F" w:rsidRPr="00AC0B9F">
        <w:rPr>
          <w:spacing w:val="1"/>
        </w:rPr>
        <w:t xml:space="preserve"> </w:t>
      </w:r>
      <w:r w:rsidR="00D7731F" w:rsidRPr="00AC0B9F">
        <w:t>голосу</w:t>
      </w:r>
      <w:r w:rsidR="00D7731F" w:rsidRPr="00AC0B9F">
        <w:rPr>
          <w:spacing w:val="1"/>
        </w:rPr>
        <w:t xml:space="preserve"> </w:t>
      </w:r>
      <w:r w:rsidR="00D7731F" w:rsidRPr="00AC0B9F">
        <w:t>на</w:t>
      </w:r>
      <w:r w:rsidR="00D7731F" w:rsidRPr="00AC0B9F">
        <w:rPr>
          <w:spacing w:val="1"/>
        </w:rPr>
        <w:t xml:space="preserve"> </w:t>
      </w:r>
      <w:r w:rsidR="00D7731F" w:rsidRPr="00AC0B9F">
        <w:t>виборах</w:t>
      </w:r>
      <w:r w:rsidR="00D7731F" w:rsidRPr="00AC0B9F">
        <w:rPr>
          <w:spacing w:val="1"/>
        </w:rPr>
        <w:t xml:space="preserve"> </w:t>
      </w:r>
      <w:r w:rsidR="00D7731F" w:rsidRPr="00AC0B9F">
        <w:t>і</w:t>
      </w:r>
      <w:r w:rsidR="00D7731F" w:rsidRPr="00AC0B9F">
        <w:rPr>
          <w:spacing w:val="1"/>
        </w:rPr>
        <w:t xml:space="preserve"> </w:t>
      </w:r>
      <w:r w:rsidR="00D7731F" w:rsidRPr="00AC0B9F">
        <w:t>референдумах</w:t>
      </w:r>
      <w:r w:rsidR="00D7731F" w:rsidRPr="00AC0B9F">
        <w:rPr>
          <w:spacing w:val="1"/>
        </w:rPr>
        <w:t xml:space="preserve"> </w:t>
      </w:r>
      <w:r w:rsidR="00D7731F" w:rsidRPr="00AC0B9F">
        <w:t>мають</w:t>
      </w:r>
      <w:r w:rsidR="00D7731F" w:rsidRPr="00AC0B9F">
        <w:rPr>
          <w:spacing w:val="1"/>
        </w:rPr>
        <w:t xml:space="preserve"> </w:t>
      </w:r>
      <w:r w:rsidR="00D7731F" w:rsidRPr="00AC0B9F">
        <w:t>громадяни</w:t>
      </w:r>
      <w:r w:rsidR="00D7731F" w:rsidRPr="00AC0B9F">
        <w:rPr>
          <w:spacing w:val="1"/>
        </w:rPr>
        <w:t xml:space="preserve"> </w:t>
      </w:r>
      <w:r w:rsidR="00D7731F" w:rsidRPr="00AC0B9F">
        <w:t>України,</w:t>
      </w:r>
      <w:r w:rsidR="00D7731F" w:rsidRPr="00AC0B9F">
        <w:rPr>
          <w:spacing w:val="1"/>
        </w:rPr>
        <w:t xml:space="preserve"> </w:t>
      </w:r>
      <w:r w:rsidR="00D7731F" w:rsidRPr="00AC0B9F">
        <w:t>які</w:t>
      </w:r>
      <w:r w:rsidR="00D7731F" w:rsidRPr="00AC0B9F">
        <w:rPr>
          <w:spacing w:val="1"/>
        </w:rPr>
        <w:t xml:space="preserve"> </w:t>
      </w:r>
      <w:r w:rsidR="00D7731F" w:rsidRPr="00AC0B9F">
        <w:t>досягли</w:t>
      </w:r>
      <w:r w:rsidR="00D7731F" w:rsidRPr="00AC0B9F">
        <w:rPr>
          <w:spacing w:val="1"/>
        </w:rPr>
        <w:t xml:space="preserve"> </w:t>
      </w:r>
      <w:r w:rsidR="00D7731F" w:rsidRPr="00AC0B9F">
        <w:t>на</w:t>
      </w:r>
      <w:r w:rsidR="00D7731F" w:rsidRPr="00AC0B9F">
        <w:rPr>
          <w:spacing w:val="1"/>
        </w:rPr>
        <w:t xml:space="preserve"> </w:t>
      </w:r>
      <w:r w:rsidR="00D7731F" w:rsidRPr="00AC0B9F">
        <w:t>день</w:t>
      </w:r>
      <w:r w:rsidR="00D7731F" w:rsidRPr="00AC0B9F">
        <w:rPr>
          <w:spacing w:val="1"/>
        </w:rPr>
        <w:t xml:space="preserve"> </w:t>
      </w:r>
      <w:r w:rsidR="00D7731F" w:rsidRPr="00AC0B9F">
        <w:t>їх</w:t>
      </w:r>
      <w:r w:rsidR="00D7731F" w:rsidRPr="00AC0B9F">
        <w:rPr>
          <w:spacing w:val="1"/>
        </w:rPr>
        <w:t xml:space="preserve"> </w:t>
      </w:r>
      <w:r w:rsidR="00D7731F" w:rsidRPr="00AC0B9F">
        <w:t>проведення</w:t>
      </w:r>
      <w:r w:rsidR="00D7731F" w:rsidRPr="00AC0B9F">
        <w:rPr>
          <w:spacing w:val="70"/>
        </w:rPr>
        <w:t xml:space="preserve"> </w:t>
      </w:r>
      <w:r w:rsidR="00D7731F" w:rsidRPr="00AC0B9F">
        <w:t>вісімнадцяти</w:t>
      </w:r>
      <w:r w:rsidR="00D7731F" w:rsidRPr="00AC0B9F">
        <w:rPr>
          <w:spacing w:val="70"/>
        </w:rPr>
        <w:t xml:space="preserve"> </w:t>
      </w:r>
      <w:r w:rsidR="00D7731F" w:rsidRPr="00AC0B9F">
        <w:t>років,</w:t>
      </w:r>
      <w:r w:rsidR="00D7731F" w:rsidRPr="00AC0B9F">
        <w:rPr>
          <w:spacing w:val="1"/>
        </w:rPr>
        <w:t xml:space="preserve"> </w:t>
      </w:r>
      <w:r w:rsidR="00D7731F" w:rsidRPr="00AC0B9F">
        <w:t>окрім</w:t>
      </w:r>
      <w:r w:rsidR="00D7731F" w:rsidRPr="00AC0B9F">
        <w:rPr>
          <w:spacing w:val="2"/>
        </w:rPr>
        <w:t xml:space="preserve"> </w:t>
      </w:r>
      <w:r w:rsidR="00D7731F" w:rsidRPr="00AC0B9F">
        <w:t>тих,</w:t>
      </w:r>
      <w:r w:rsidR="00D7731F" w:rsidRPr="00AC0B9F">
        <w:rPr>
          <w:spacing w:val="3"/>
        </w:rPr>
        <w:t xml:space="preserve"> </w:t>
      </w:r>
      <w:r w:rsidR="00D7731F" w:rsidRPr="00AC0B9F">
        <w:t>що</w:t>
      </w:r>
      <w:r w:rsidR="00D7731F" w:rsidRPr="00AC0B9F">
        <w:rPr>
          <w:spacing w:val="1"/>
        </w:rPr>
        <w:t xml:space="preserve"> </w:t>
      </w:r>
      <w:r w:rsidR="00D7731F" w:rsidRPr="00AC0B9F">
        <w:t>визнані</w:t>
      </w:r>
      <w:r w:rsidR="00D7731F" w:rsidRPr="00AC0B9F">
        <w:rPr>
          <w:spacing w:val="-5"/>
        </w:rPr>
        <w:t xml:space="preserve"> </w:t>
      </w:r>
      <w:r w:rsidR="00D7731F" w:rsidRPr="00AC0B9F">
        <w:t>судом</w:t>
      </w:r>
      <w:r w:rsidR="00D7731F" w:rsidRPr="00AC0B9F">
        <w:rPr>
          <w:spacing w:val="3"/>
        </w:rPr>
        <w:t xml:space="preserve"> </w:t>
      </w:r>
      <w:r w:rsidR="00D7731F" w:rsidRPr="00AC0B9F">
        <w:t>недієздатними</w:t>
      </w:r>
      <w:r w:rsidR="00A30310" w:rsidRPr="00AC0B9F">
        <w:rPr>
          <w:rStyle w:val="ab"/>
        </w:rPr>
        <w:footnoteReference w:id="41"/>
      </w:r>
      <w:r w:rsidR="00D7731F" w:rsidRPr="00AC0B9F">
        <w:t>.</w:t>
      </w:r>
    </w:p>
    <w:p w14:paraId="4C951464" w14:textId="77777777" w:rsidR="00B2340D" w:rsidRPr="00AC0B9F" w:rsidRDefault="00D7731F" w:rsidP="00614C7E">
      <w:pPr>
        <w:pStyle w:val="a5"/>
        <w:spacing w:line="360" w:lineRule="auto"/>
        <w:ind w:left="0" w:right="25"/>
      </w:pPr>
      <w:r w:rsidRPr="00AC0B9F">
        <w:t>У</w:t>
      </w:r>
      <w:r w:rsidRPr="00AC0B9F">
        <w:rPr>
          <w:spacing w:val="1"/>
        </w:rPr>
        <w:t xml:space="preserve"> </w:t>
      </w:r>
      <w:r w:rsidRPr="00AC0B9F">
        <w:t>період</w:t>
      </w:r>
      <w:r w:rsidRPr="00AC0B9F">
        <w:rPr>
          <w:spacing w:val="1"/>
        </w:rPr>
        <w:t xml:space="preserve"> </w:t>
      </w:r>
      <w:r w:rsidRPr="00AC0B9F">
        <w:t>2014</w:t>
      </w:r>
      <w:r w:rsidRPr="00AC0B9F">
        <w:rPr>
          <w:spacing w:val="1"/>
        </w:rPr>
        <w:t xml:space="preserve"> </w:t>
      </w:r>
      <w:r w:rsidRPr="00AC0B9F">
        <w:t>–</w:t>
      </w:r>
      <w:r w:rsidRPr="00AC0B9F">
        <w:rPr>
          <w:spacing w:val="1"/>
        </w:rPr>
        <w:t xml:space="preserve"> </w:t>
      </w:r>
      <w:r w:rsidRPr="00AC0B9F">
        <w:t>2019</w:t>
      </w:r>
      <w:r w:rsidRPr="00AC0B9F">
        <w:rPr>
          <w:spacing w:val="1"/>
        </w:rPr>
        <w:t xml:space="preserve"> </w:t>
      </w:r>
      <w:r w:rsidRPr="00AC0B9F">
        <w:t>років</w:t>
      </w:r>
      <w:r w:rsidRPr="00AC0B9F">
        <w:rPr>
          <w:spacing w:val="1"/>
        </w:rPr>
        <w:t xml:space="preserve"> </w:t>
      </w:r>
      <w:r w:rsidRPr="00AC0B9F">
        <w:t>в</w:t>
      </w:r>
      <w:r w:rsidRPr="00AC0B9F">
        <w:rPr>
          <w:spacing w:val="1"/>
        </w:rPr>
        <w:t xml:space="preserve"> </w:t>
      </w:r>
      <w:r w:rsidRPr="00AC0B9F">
        <w:t>Україні</w:t>
      </w:r>
      <w:r w:rsidRPr="00AC0B9F">
        <w:rPr>
          <w:spacing w:val="1"/>
        </w:rPr>
        <w:t xml:space="preserve"> </w:t>
      </w:r>
      <w:r w:rsidRPr="00AC0B9F">
        <w:t>відбулися</w:t>
      </w:r>
      <w:r w:rsidRPr="00AC0B9F">
        <w:rPr>
          <w:spacing w:val="1"/>
        </w:rPr>
        <w:t xml:space="preserve"> </w:t>
      </w:r>
      <w:r w:rsidRPr="00AC0B9F">
        <w:t>вибори</w:t>
      </w:r>
      <w:r w:rsidRPr="00AC0B9F">
        <w:rPr>
          <w:spacing w:val="1"/>
        </w:rPr>
        <w:t xml:space="preserve"> </w:t>
      </w:r>
      <w:r w:rsidRPr="00AC0B9F">
        <w:t>Президента</w:t>
      </w:r>
      <w:r w:rsidRPr="00AC0B9F">
        <w:rPr>
          <w:spacing w:val="1"/>
        </w:rPr>
        <w:t xml:space="preserve"> </w:t>
      </w:r>
      <w:r w:rsidRPr="00AC0B9F">
        <w:t>України, Верховної Ради України, місцеві вибори. У цей період чинним був</w:t>
      </w:r>
      <w:r w:rsidRPr="00AC0B9F">
        <w:rPr>
          <w:spacing w:val="1"/>
        </w:rPr>
        <w:t xml:space="preserve"> </w:t>
      </w:r>
      <w:r w:rsidRPr="00AC0B9F">
        <w:t>Закон України «Про вибори народних депутатів України» від 17.11.2011, що</w:t>
      </w:r>
      <w:r w:rsidRPr="00AC0B9F">
        <w:rPr>
          <w:spacing w:val="1"/>
        </w:rPr>
        <w:t xml:space="preserve"> </w:t>
      </w:r>
      <w:r w:rsidRPr="00AC0B9F">
        <w:t xml:space="preserve">регулював  </w:t>
      </w:r>
      <w:r w:rsidRPr="00AC0B9F">
        <w:rPr>
          <w:spacing w:val="1"/>
        </w:rPr>
        <w:t xml:space="preserve"> </w:t>
      </w:r>
      <w:r w:rsidRPr="00AC0B9F">
        <w:t xml:space="preserve">порядок  </w:t>
      </w:r>
      <w:r w:rsidRPr="00AC0B9F">
        <w:rPr>
          <w:spacing w:val="1"/>
        </w:rPr>
        <w:t xml:space="preserve"> </w:t>
      </w:r>
      <w:r w:rsidRPr="00AC0B9F">
        <w:t xml:space="preserve">проведення  </w:t>
      </w:r>
      <w:r w:rsidRPr="00AC0B9F">
        <w:rPr>
          <w:spacing w:val="1"/>
        </w:rPr>
        <w:t xml:space="preserve"> </w:t>
      </w:r>
      <w:r w:rsidRPr="00AC0B9F">
        <w:t xml:space="preserve">виборів  </w:t>
      </w:r>
      <w:r w:rsidRPr="00AC0B9F">
        <w:rPr>
          <w:spacing w:val="1"/>
        </w:rPr>
        <w:t xml:space="preserve"> </w:t>
      </w:r>
      <w:r w:rsidRPr="00AC0B9F">
        <w:t xml:space="preserve">депутатів  </w:t>
      </w:r>
      <w:r w:rsidRPr="00AC0B9F">
        <w:rPr>
          <w:spacing w:val="1"/>
        </w:rPr>
        <w:t xml:space="preserve"> </w:t>
      </w:r>
      <w:r w:rsidRPr="00AC0B9F">
        <w:t xml:space="preserve">Верховної  </w:t>
      </w:r>
      <w:r w:rsidRPr="00AC0B9F">
        <w:rPr>
          <w:spacing w:val="1"/>
        </w:rPr>
        <w:t xml:space="preserve"> </w:t>
      </w:r>
      <w:r w:rsidRPr="00AC0B9F">
        <w:t>Ради</w:t>
      </w:r>
      <w:r w:rsidRPr="00AC0B9F">
        <w:rPr>
          <w:spacing w:val="1"/>
        </w:rPr>
        <w:t xml:space="preserve"> </w:t>
      </w:r>
      <w:r w:rsidR="00A30310" w:rsidRPr="00AC0B9F">
        <w:t>України</w:t>
      </w:r>
      <w:r w:rsidRPr="00AC0B9F">
        <w:t>. Вибори президента були врегульовані Законом України «Про</w:t>
      </w:r>
      <w:r w:rsidRPr="00AC0B9F">
        <w:rPr>
          <w:spacing w:val="1"/>
        </w:rPr>
        <w:t xml:space="preserve"> </w:t>
      </w:r>
      <w:r w:rsidRPr="00AC0B9F">
        <w:t>вибори Президен</w:t>
      </w:r>
      <w:r w:rsidR="00044621" w:rsidRPr="00AC0B9F">
        <w:t>та України» від 05.03.1999</w:t>
      </w:r>
      <w:r w:rsidRPr="00AC0B9F">
        <w:t>. Місцеві вибори 2015 року</w:t>
      </w:r>
      <w:r w:rsidRPr="00AC0B9F">
        <w:rPr>
          <w:spacing w:val="1"/>
        </w:rPr>
        <w:t xml:space="preserve"> </w:t>
      </w:r>
      <w:r w:rsidRPr="00AC0B9F">
        <w:t>проводилися відповідно до вимог Закону України «Про місцеві вибори» від</w:t>
      </w:r>
      <w:r w:rsidRPr="00AC0B9F">
        <w:rPr>
          <w:spacing w:val="1"/>
        </w:rPr>
        <w:t xml:space="preserve"> </w:t>
      </w:r>
      <w:r w:rsidRPr="00AC0B9F">
        <w:t>14.07.2015.</w:t>
      </w:r>
    </w:p>
    <w:p w14:paraId="0E3C26C2" w14:textId="77777777" w:rsidR="009B40F0" w:rsidRPr="00AC0B9F" w:rsidRDefault="009B40F0" w:rsidP="00614C7E">
      <w:pPr>
        <w:pStyle w:val="a5"/>
        <w:spacing w:line="360" w:lineRule="auto"/>
        <w:ind w:left="0" w:right="25"/>
      </w:pPr>
      <w:r w:rsidRPr="00AC0B9F">
        <w:rPr>
          <w:i/>
        </w:rPr>
        <w:t>Контактування з представниками органів влади або політичних сил</w:t>
      </w:r>
      <w:r w:rsidRPr="00AC0B9F">
        <w:t xml:space="preserve">. </w:t>
      </w:r>
      <w:r w:rsidR="0037300B" w:rsidRPr="00AC0B9F">
        <w:t xml:space="preserve">Ще одним </w:t>
      </w:r>
      <w:r w:rsidR="00D7731F" w:rsidRPr="00AC0B9F">
        <w:t>способом</w:t>
      </w:r>
      <w:r w:rsidR="00D7731F" w:rsidRPr="00AC0B9F">
        <w:rPr>
          <w:spacing w:val="1"/>
        </w:rPr>
        <w:t xml:space="preserve"> </w:t>
      </w:r>
      <w:r w:rsidR="00D7731F" w:rsidRPr="00AC0B9F">
        <w:t>формальної</w:t>
      </w:r>
      <w:r w:rsidR="00D7731F" w:rsidRPr="00AC0B9F">
        <w:rPr>
          <w:spacing w:val="1"/>
        </w:rPr>
        <w:t xml:space="preserve"> </w:t>
      </w:r>
      <w:r w:rsidR="00D7731F" w:rsidRPr="00AC0B9F">
        <w:t>політичної</w:t>
      </w:r>
      <w:r w:rsidR="00D7731F" w:rsidRPr="00AC0B9F">
        <w:rPr>
          <w:spacing w:val="1"/>
        </w:rPr>
        <w:t xml:space="preserve"> </w:t>
      </w:r>
      <w:r w:rsidR="00D7731F" w:rsidRPr="00AC0B9F">
        <w:t>участі</w:t>
      </w:r>
      <w:r w:rsidR="00D7731F" w:rsidRPr="00AC0B9F">
        <w:rPr>
          <w:spacing w:val="1"/>
        </w:rPr>
        <w:t xml:space="preserve"> </w:t>
      </w:r>
      <w:r w:rsidR="00D7731F" w:rsidRPr="00AC0B9F">
        <w:t>громадян</w:t>
      </w:r>
      <w:r w:rsidR="00D7731F" w:rsidRPr="00AC0B9F">
        <w:rPr>
          <w:spacing w:val="1"/>
        </w:rPr>
        <w:t xml:space="preserve"> </w:t>
      </w:r>
      <w:r w:rsidR="00D7731F" w:rsidRPr="00AC0B9F">
        <w:t>є</w:t>
      </w:r>
      <w:r w:rsidR="00D7731F" w:rsidRPr="00AC0B9F">
        <w:rPr>
          <w:spacing w:val="1"/>
        </w:rPr>
        <w:t xml:space="preserve"> </w:t>
      </w:r>
      <w:r w:rsidR="00D7731F" w:rsidRPr="00AC0B9F">
        <w:t>контактування з представниками органів влади або політичних сил. Контактна</w:t>
      </w:r>
      <w:r w:rsidR="00D7731F" w:rsidRPr="00AC0B9F">
        <w:rPr>
          <w:spacing w:val="1"/>
        </w:rPr>
        <w:t xml:space="preserve"> </w:t>
      </w:r>
      <w:r w:rsidR="00D7731F" w:rsidRPr="00AC0B9F">
        <w:t>активність</w:t>
      </w:r>
      <w:r w:rsidR="00D7731F" w:rsidRPr="00AC0B9F">
        <w:rPr>
          <w:spacing w:val="1"/>
        </w:rPr>
        <w:t xml:space="preserve"> </w:t>
      </w:r>
      <w:r w:rsidR="00D7731F" w:rsidRPr="00AC0B9F">
        <w:t>громадян</w:t>
      </w:r>
      <w:r w:rsidR="00D7731F" w:rsidRPr="00AC0B9F">
        <w:rPr>
          <w:spacing w:val="1"/>
        </w:rPr>
        <w:t xml:space="preserve"> </w:t>
      </w:r>
      <w:r w:rsidR="00D7731F" w:rsidRPr="00AC0B9F">
        <w:t>не</w:t>
      </w:r>
      <w:r w:rsidR="00D7731F" w:rsidRPr="00AC0B9F">
        <w:rPr>
          <w:spacing w:val="1"/>
        </w:rPr>
        <w:t xml:space="preserve"> </w:t>
      </w:r>
      <w:r w:rsidR="00D7731F" w:rsidRPr="00AC0B9F">
        <w:t>створює</w:t>
      </w:r>
      <w:r w:rsidR="00D7731F" w:rsidRPr="00AC0B9F">
        <w:rPr>
          <w:spacing w:val="1"/>
        </w:rPr>
        <w:t xml:space="preserve"> </w:t>
      </w:r>
      <w:r w:rsidR="00D7731F" w:rsidRPr="00AC0B9F">
        <w:t>для</w:t>
      </w:r>
      <w:r w:rsidR="00D7731F" w:rsidRPr="00AC0B9F">
        <w:rPr>
          <w:spacing w:val="1"/>
        </w:rPr>
        <w:t xml:space="preserve"> </w:t>
      </w:r>
      <w:r w:rsidR="00D7731F" w:rsidRPr="00AC0B9F">
        <w:t>представників</w:t>
      </w:r>
      <w:r w:rsidR="00D7731F" w:rsidRPr="00AC0B9F">
        <w:rPr>
          <w:spacing w:val="1"/>
        </w:rPr>
        <w:t xml:space="preserve"> </w:t>
      </w:r>
      <w:r w:rsidR="00D7731F" w:rsidRPr="00AC0B9F">
        <w:t>органів</w:t>
      </w:r>
      <w:r w:rsidR="00D7731F" w:rsidRPr="00AC0B9F">
        <w:rPr>
          <w:spacing w:val="1"/>
        </w:rPr>
        <w:t xml:space="preserve"> </w:t>
      </w:r>
      <w:r w:rsidR="00D7731F" w:rsidRPr="00AC0B9F">
        <w:t>влади</w:t>
      </w:r>
      <w:r w:rsidR="00D7731F" w:rsidRPr="00AC0B9F">
        <w:rPr>
          <w:spacing w:val="1"/>
        </w:rPr>
        <w:t xml:space="preserve"> </w:t>
      </w:r>
      <w:r w:rsidR="00D7731F" w:rsidRPr="00AC0B9F">
        <w:t>більших</w:t>
      </w:r>
      <w:r w:rsidR="00D7731F" w:rsidRPr="00AC0B9F">
        <w:rPr>
          <w:spacing w:val="1"/>
        </w:rPr>
        <w:t xml:space="preserve"> </w:t>
      </w:r>
      <w:r w:rsidR="00D7731F" w:rsidRPr="00AC0B9F">
        <w:t xml:space="preserve">обов’язків, аніж </w:t>
      </w:r>
      <w:r w:rsidR="00D7731F" w:rsidRPr="00AC0B9F">
        <w:lastRenderedPageBreak/>
        <w:t>розгляд позиції громадян. Однак ця активність є важливим</w:t>
      </w:r>
      <w:r w:rsidR="00D7731F" w:rsidRPr="00AC0B9F">
        <w:rPr>
          <w:spacing w:val="1"/>
        </w:rPr>
        <w:t xml:space="preserve"> </w:t>
      </w:r>
      <w:r w:rsidR="00D7731F" w:rsidRPr="00AC0B9F">
        <w:t>засобом зворотного зв’язку між органами влади і політичними силами з одного</w:t>
      </w:r>
      <w:r w:rsidR="00D7731F" w:rsidRPr="00AC0B9F">
        <w:rPr>
          <w:spacing w:val="1"/>
        </w:rPr>
        <w:t xml:space="preserve"> </w:t>
      </w:r>
      <w:r w:rsidR="00D7731F" w:rsidRPr="00AC0B9F">
        <w:t>боку, та суспільством з іншого боку</w:t>
      </w:r>
      <w:r w:rsidR="00A30310" w:rsidRPr="00AC0B9F">
        <w:rPr>
          <w:rStyle w:val="ab"/>
        </w:rPr>
        <w:footnoteReference w:id="42"/>
      </w:r>
      <w:r w:rsidR="00D7731F" w:rsidRPr="00AC0B9F">
        <w:t xml:space="preserve">. </w:t>
      </w:r>
      <w:r w:rsidR="0024240C" w:rsidRPr="00AC0B9F">
        <w:t>Як зазначає Е. Татай, к</w:t>
      </w:r>
      <w:r w:rsidR="00D7731F" w:rsidRPr="00AC0B9F">
        <w:t>онтактну активність громадян</w:t>
      </w:r>
      <w:r w:rsidR="00D7731F" w:rsidRPr="00AC0B9F">
        <w:rPr>
          <w:spacing w:val="-67"/>
        </w:rPr>
        <w:t xml:space="preserve"> </w:t>
      </w:r>
      <w:r w:rsidR="00D7731F" w:rsidRPr="00AC0B9F">
        <w:t>можна</w:t>
      </w:r>
      <w:r w:rsidR="00D7731F" w:rsidRPr="00AC0B9F">
        <w:rPr>
          <w:spacing w:val="1"/>
        </w:rPr>
        <w:t xml:space="preserve"> </w:t>
      </w:r>
      <w:r w:rsidR="00D7731F" w:rsidRPr="00AC0B9F">
        <w:t>розділити</w:t>
      </w:r>
      <w:r w:rsidR="00D7731F" w:rsidRPr="00AC0B9F">
        <w:rPr>
          <w:spacing w:val="1"/>
        </w:rPr>
        <w:t xml:space="preserve"> </w:t>
      </w:r>
      <w:r w:rsidR="00D7731F" w:rsidRPr="00AC0B9F">
        <w:t>на</w:t>
      </w:r>
      <w:r w:rsidR="00D7731F" w:rsidRPr="00AC0B9F">
        <w:rPr>
          <w:spacing w:val="1"/>
        </w:rPr>
        <w:t xml:space="preserve"> </w:t>
      </w:r>
      <w:r w:rsidR="00D7731F" w:rsidRPr="00AC0B9F">
        <w:t>дві</w:t>
      </w:r>
      <w:r w:rsidR="00D7731F" w:rsidRPr="00AC0B9F">
        <w:rPr>
          <w:spacing w:val="1"/>
        </w:rPr>
        <w:t xml:space="preserve"> </w:t>
      </w:r>
      <w:r w:rsidR="00D7731F" w:rsidRPr="00AC0B9F">
        <w:t>групи:</w:t>
      </w:r>
      <w:r w:rsidR="00D7731F" w:rsidRPr="00AC0B9F">
        <w:rPr>
          <w:spacing w:val="1"/>
        </w:rPr>
        <w:t xml:space="preserve"> </w:t>
      </w:r>
      <w:r w:rsidR="00D7731F" w:rsidRPr="00AC0B9F">
        <w:t>односпрямований</w:t>
      </w:r>
      <w:r w:rsidR="00D7731F" w:rsidRPr="00AC0B9F">
        <w:rPr>
          <w:spacing w:val="1"/>
        </w:rPr>
        <w:t xml:space="preserve"> </w:t>
      </w:r>
      <w:r w:rsidR="00D7731F" w:rsidRPr="00AC0B9F">
        <w:t>вплив</w:t>
      </w:r>
      <w:r w:rsidR="00D7731F" w:rsidRPr="00AC0B9F">
        <w:rPr>
          <w:spacing w:val="1"/>
        </w:rPr>
        <w:t xml:space="preserve"> </w:t>
      </w:r>
      <w:r w:rsidR="00D7731F" w:rsidRPr="00AC0B9F">
        <w:t>та</w:t>
      </w:r>
      <w:r w:rsidR="00D7731F" w:rsidRPr="00AC0B9F">
        <w:rPr>
          <w:spacing w:val="1"/>
        </w:rPr>
        <w:t xml:space="preserve"> </w:t>
      </w:r>
      <w:r w:rsidR="00D7731F" w:rsidRPr="00AC0B9F">
        <w:t>вплив</w:t>
      </w:r>
      <w:r w:rsidR="00D7731F" w:rsidRPr="00AC0B9F">
        <w:rPr>
          <w:spacing w:val="1"/>
        </w:rPr>
        <w:t xml:space="preserve"> </w:t>
      </w:r>
      <w:r w:rsidR="00D7731F" w:rsidRPr="00AC0B9F">
        <w:t>у</w:t>
      </w:r>
      <w:r w:rsidR="00D7731F" w:rsidRPr="00AC0B9F">
        <w:rPr>
          <w:spacing w:val="1"/>
        </w:rPr>
        <w:t xml:space="preserve"> </w:t>
      </w:r>
      <w:r w:rsidR="00D7731F" w:rsidRPr="00AC0B9F">
        <w:t>ході</w:t>
      </w:r>
      <w:r w:rsidR="00D7731F" w:rsidRPr="00AC0B9F">
        <w:rPr>
          <w:spacing w:val="1"/>
        </w:rPr>
        <w:t xml:space="preserve"> </w:t>
      </w:r>
      <w:r w:rsidR="00D7731F" w:rsidRPr="00AC0B9F">
        <w:t xml:space="preserve">діалогової, або консультаційної взаємодії. </w:t>
      </w:r>
      <w:r w:rsidRPr="00AC0B9F">
        <w:t>Щодо односпрямованого контактування</w:t>
      </w:r>
      <w:r w:rsidRPr="00AC0B9F">
        <w:rPr>
          <w:spacing w:val="1"/>
        </w:rPr>
        <w:t xml:space="preserve"> </w:t>
      </w:r>
      <w:r w:rsidRPr="00AC0B9F">
        <w:t>громадян з</w:t>
      </w:r>
      <w:r w:rsidR="00D7731F" w:rsidRPr="00AC0B9F">
        <w:t>аконодавством України передбачені</w:t>
      </w:r>
      <w:r w:rsidRPr="00AC0B9F">
        <w:t xml:space="preserve"> </w:t>
      </w:r>
      <w:r w:rsidR="00D7731F" w:rsidRPr="00AC0B9F">
        <w:rPr>
          <w:spacing w:val="-67"/>
        </w:rPr>
        <w:t xml:space="preserve"> </w:t>
      </w:r>
      <w:r w:rsidR="00D7731F" w:rsidRPr="00AC0B9F">
        <w:t>такі</w:t>
      </w:r>
      <w:r w:rsidR="00D7731F" w:rsidRPr="00AC0B9F">
        <w:rPr>
          <w:spacing w:val="-5"/>
        </w:rPr>
        <w:t xml:space="preserve"> </w:t>
      </w:r>
      <w:r w:rsidR="00D7731F" w:rsidRPr="00AC0B9F">
        <w:t>способи</w:t>
      </w:r>
      <w:r w:rsidRPr="00AC0B9F">
        <w:t>:</w:t>
      </w:r>
    </w:p>
    <w:p w14:paraId="34A79F91" w14:textId="77777777" w:rsidR="00D7731F" w:rsidRPr="00AC0B9F" w:rsidRDefault="007259D0" w:rsidP="00614C7E">
      <w:pPr>
        <w:pStyle w:val="a5"/>
        <w:numPr>
          <w:ilvl w:val="0"/>
          <w:numId w:val="27"/>
        </w:numPr>
        <w:tabs>
          <w:tab w:val="left" w:pos="1134"/>
        </w:tabs>
        <w:spacing w:line="360" w:lineRule="auto"/>
        <w:ind w:left="0" w:right="25" w:firstLine="709"/>
      </w:pPr>
      <w:r w:rsidRPr="00AC0B9F">
        <w:t>з</w:t>
      </w:r>
      <w:r w:rsidR="00D7731F" w:rsidRPr="00AC0B9F">
        <w:t>вернення</w:t>
      </w:r>
      <w:r w:rsidR="00D7731F" w:rsidRPr="00AC0B9F">
        <w:rPr>
          <w:spacing w:val="1"/>
        </w:rPr>
        <w:t xml:space="preserve"> </w:t>
      </w:r>
      <w:r w:rsidR="00D7731F" w:rsidRPr="00AC0B9F">
        <w:t>громадян,</w:t>
      </w:r>
      <w:r w:rsidR="00D7731F" w:rsidRPr="00AC0B9F">
        <w:rPr>
          <w:spacing w:val="1"/>
        </w:rPr>
        <w:t xml:space="preserve"> </w:t>
      </w:r>
      <w:r w:rsidR="00D7731F" w:rsidRPr="00AC0B9F">
        <w:t>спрямовані</w:t>
      </w:r>
      <w:r w:rsidR="00D7731F" w:rsidRPr="00AC0B9F">
        <w:rPr>
          <w:spacing w:val="1"/>
        </w:rPr>
        <w:t xml:space="preserve"> </w:t>
      </w:r>
      <w:r w:rsidR="00D7731F" w:rsidRPr="00AC0B9F">
        <w:t>до</w:t>
      </w:r>
      <w:r w:rsidR="00D7731F" w:rsidRPr="00AC0B9F">
        <w:rPr>
          <w:spacing w:val="1"/>
        </w:rPr>
        <w:t xml:space="preserve"> </w:t>
      </w:r>
      <w:r w:rsidR="00D7731F" w:rsidRPr="00AC0B9F">
        <w:t>органів</w:t>
      </w:r>
      <w:r w:rsidR="00D7731F" w:rsidRPr="00AC0B9F">
        <w:rPr>
          <w:spacing w:val="1"/>
        </w:rPr>
        <w:t xml:space="preserve"> </w:t>
      </w:r>
      <w:r w:rsidR="00D7731F" w:rsidRPr="00AC0B9F">
        <w:t>державної</w:t>
      </w:r>
      <w:r w:rsidR="00D7731F" w:rsidRPr="00AC0B9F">
        <w:rPr>
          <w:spacing w:val="1"/>
        </w:rPr>
        <w:t xml:space="preserve"> </w:t>
      </w:r>
      <w:r w:rsidR="00D7731F" w:rsidRPr="00AC0B9F">
        <w:t>влади</w:t>
      </w:r>
      <w:r w:rsidR="00D7731F" w:rsidRPr="00AC0B9F">
        <w:rPr>
          <w:spacing w:val="1"/>
        </w:rPr>
        <w:t xml:space="preserve"> </w:t>
      </w:r>
      <w:r w:rsidR="00D7731F" w:rsidRPr="00AC0B9F">
        <w:t>та</w:t>
      </w:r>
      <w:r w:rsidR="00D7731F" w:rsidRPr="00AC0B9F">
        <w:rPr>
          <w:spacing w:val="1"/>
        </w:rPr>
        <w:t xml:space="preserve"> </w:t>
      </w:r>
      <w:r w:rsidR="00D7731F" w:rsidRPr="00AC0B9F">
        <w:t>місцевого</w:t>
      </w:r>
      <w:r w:rsidR="00D7731F" w:rsidRPr="00AC0B9F">
        <w:rPr>
          <w:spacing w:val="44"/>
        </w:rPr>
        <w:t xml:space="preserve"> </w:t>
      </w:r>
      <w:r w:rsidR="00D7731F" w:rsidRPr="00AC0B9F">
        <w:t>самоврядування,</w:t>
      </w:r>
      <w:r w:rsidR="00D7731F" w:rsidRPr="00AC0B9F">
        <w:rPr>
          <w:spacing w:val="47"/>
        </w:rPr>
        <w:t xml:space="preserve"> </w:t>
      </w:r>
      <w:r w:rsidR="00D7731F" w:rsidRPr="00AC0B9F">
        <w:t>як</w:t>
      </w:r>
      <w:r w:rsidR="00D7731F" w:rsidRPr="00AC0B9F">
        <w:rPr>
          <w:spacing w:val="44"/>
        </w:rPr>
        <w:t xml:space="preserve"> </w:t>
      </w:r>
      <w:r w:rsidR="00D7731F" w:rsidRPr="00AC0B9F">
        <w:t>це</w:t>
      </w:r>
      <w:r w:rsidR="00D7731F" w:rsidRPr="00AC0B9F">
        <w:rPr>
          <w:spacing w:val="45"/>
        </w:rPr>
        <w:t xml:space="preserve"> </w:t>
      </w:r>
      <w:r w:rsidR="00D7731F" w:rsidRPr="00AC0B9F">
        <w:t>передбачено</w:t>
      </w:r>
      <w:r w:rsidR="00D7731F" w:rsidRPr="00AC0B9F">
        <w:rPr>
          <w:spacing w:val="44"/>
        </w:rPr>
        <w:t xml:space="preserve"> </w:t>
      </w:r>
      <w:r w:rsidR="00D7731F" w:rsidRPr="00AC0B9F">
        <w:t>ст.40</w:t>
      </w:r>
      <w:r w:rsidR="00D7731F" w:rsidRPr="00AC0B9F">
        <w:rPr>
          <w:spacing w:val="44"/>
        </w:rPr>
        <w:t xml:space="preserve"> </w:t>
      </w:r>
      <w:r w:rsidR="00D7731F" w:rsidRPr="00AC0B9F">
        <w:t>Конституції</w:t>
      </w:r>
      <w:r w:rsidR="00D7731F" w:rsidRPr="00AC0B9F">
        <w:rPr>
          <w:spacing w:val="39"/>
        </w:rPr>
        <w:t xml:space="preserve"> </w:t>
      </w:r>
      <w:r w:rsidR="00D7731F" w:rsidRPr="00AC0B9F">
        <w:t>України,</w:t>
      </w:r>
      <w:r w:rsidR="00A30310" w:rsidRPr="00AC0B9F">
        <w:t xml:space="preserve"> </w:t>
      </w:r>
      <w:r w:rsidR="00D7731F" w:rsidRPr="00AC0B9F">
        <w:t>Законом України «Про звернення громадян», звернення громадян, спрямовані</w:t>
      </w:r>
      <w:r w:rsidR="00D7731F" w:rsidRPr="00AC0B9F">
        <w:rPr>
          <w:spacing w:val="1"/>
        </w:rPr>
        <w:t xml:space="preserve"> </w:t>
      </w:r>
      <w:r w:rsidR="00D7731F" w:rsidRPr="00AC0B9F">
        <w:t>до</w:t>
      </w:r>
      <w:r w:rsidR="00D7731F" w:rsidRPr="00AC0B9F">
        <w:rPr>
          <w:spacing w:val="29"/>
        </w:rPr>
        <w:t xml:space="preserve"> </w:t>
      </w:r>
      <w:r w:rsidR="00D7731F" w:rsidRPr="00AC0B9F">
        <w:t>політичних</w:t>
      </w:r>
      <w:r w:rsidR="00D7731F" w:rsidRPr="00AC0B9F">
        <w:rPr>
          <w:spacing w:val="26"/>
        </w:rPr>
        <w:t xml:space="preserve"> </w:t>
      </w:r>
      <w:r w:rsidR="00D7731F" w:rsidRPr="00AC0B9F">
        <w:t>партій</w:t>
      </w:r>
      <w:r w:rsidR="00D7731F" w:rsidRPr="00AC0B9F">
        <w:rPr>
          <w:spacing w:val="30"/>
        </w:rPr>
        <w:t xml:space="preserve"> </w:t>
      </w:r>
      <w:r w:rsidR="00D7731F" w:rsidRPr="00AC0B9F">
        <w:t>та</w:t>
      </w:r>
      <w:r w:rsidR="00D7731F" w:rsidRPr="00AC0B9F">
        <w:rPr>
          <w:spacing w:val="35"/>
        </w:rPr>
        <w:t xml:space="preserve"> </w:t>
      </w:r>
      <w:r w:rsidR="00D7731F" w:rsidRPr="00AC0B9F">
        <w:t>їх</w:t>
      </w:r>
      <w:r w:rsidR="00D7731F" w:rsidRPr="00AC0B9F">
        <w:rPr>
          <w:spacing w:val="25"/>
        </w:rPr>
        <w:t xml:space="preserve"> </w:t>
      </w:r>
      <w:r w:rsidR="00D7731F" w:rsidRPr="00AC0B9F">
        <w:t>представників</w:t>
      </w:r>
      <w:r w:rsidR="00D7731F" w:rsidRPr="00AC0B9F">
        <w:rPr>
          <w:spacing w:val="27"/>
        </w:rPr>
        <w:t xml:space="preserve"> </w:t>
      </w:r>
      <w:r w:rsidR="00D7731F" w:rsidRPr="00AC0B9F">
        <w:t>як</w:t>
      </w:r>
      <w:r w:rsidR="00D7731F" w:rsidRPr="00AC0B9F">
        <w:rPr>
          <w:spacing w:val="29"/>
        </w:rPr>
        <w:t xml:space="preserve"> </w:t>
      </w:r>
      <w:r w:rsidR="00D7731F" w:rsidRPr="00AC0B9F">
        <w:t>це</w:t>
      </w:r>
      <w:r w:rsidR="00D7731F" w:rsidRPr="00AC0B9F">
        <w:rPr>
          <w:spacing w:val="31"/>
        </w:rPr>
        <w:t xml:space="preserve"> </w:t>
      </w:r>
      <w:r w:rsidR="00D7731F" w:rsidRPr="00AC0B9F">
        <w:t>передбачено</w:t>
      </w:r>
      <w:r w:rsidR="00D7731F" w:rsidRPr="00AC0B9F">
        <w:rPr>
          <w:spacing w:val="30"/>
        </w:rPr>
        <w:t xml:space="preserve"> </w:t>
      </w:r>
      <w:r w:rsidR="00D7731F" w:rsidRPr="00AC0B9F">
        <w:t>Законом</w:t>
      </w:r>
      <w:r w:rsidR="00D7731F" w:rsidRPr="00AC0B9F">
        <w:rPr>
          <w:spacing w:val="43"/>
        </w:rPr>
        <w:t xml:space="preserve"> </w:t>
      </w:r>
      <w:r w:rsidR="00D7731F" w:rsidRPr="00AC0B9F">
        <w:t>України</w:t>
      </w:r>
      <w:r w:rsidR="00A30310" w:rsidRPr="00AC0B9F">
        <w:t xml:space="preserve"> </w:t>
      </w:r>
      <w:r w:rsidR="00D7731F" w:rsidRPr="00AC0B9F">
        <w:t>«Про звернення громадян»</w:t>
      </w:r>
      <w:r w:rsidR="00A30310" w:rsidRPr="00AC0B9F">
        <w:rPr>
          <w:rStyle w:val="ab"/>
        </w:rPr>
        <w:footnoteReference w:id="43"/>
      </w:r>
      <w:r w:rsidR="00DF380A" w:rsidRPr="00AC0B9F">
        <w:t xml:space="preserve">. </w:t>
      </w:r>
      <w:r w:rsidR="00D7731F" w:rsidRPr="00AC0B9F">
        <w:t>Кожен громадянин України може подати</w:t>
      </w:r>
      <w:r w:rsidR="00D7731F" w:rsidRPr="00AC0B9F">
        <w:rPr>
          <w:spacing w:val="1"/>
        </w:rPr>
        <w:t xml:space="preserve"> </w:t>
      </w:r>
      <w:r w:rsidR="00D7731F" w:rsidRPr="00AC0B9F">
        <w:t>пропозицію</w:t>
      </w:r>
      <w:r w:rsidR="00D7731F" w:rsidRPr="00AC0B9F">
        <w:rPr>
          <w:spacing w:val="1"/>
        </w:rPr>
        <w:t xml:space="preserve"> </w:t>
      </w:r>
      <w:r w:rsidR="00D7731F" w:rsidRPr="00AC0B9F">
        <w:t>(зауваження),</w:t>
      </w:r>
      <w:r w:rsidR="00D7731F" w:rsidRPr="00AC0B9F">
        <w:rPr>
          <w:spacing w:val="1"/>
        </w:rPr>
        <w:t xml:space="preserve"> </w:t>
      </w:r>
      <w:r w:rsidR="00D7731F" w:rsidRPr="00AC0B9F">
        <w:t>тобто</w:t>
      </w:r>
      <w:r w:rsidR="00D7731F" w:rsidRPr="00AC0B9F">
        <w:rPr>
          <w:spacing w:val="1"/>
        </w:rPr>
        <w:t xml:space="preserve"> </w:t>
      </w:r>
      <w:r w:rsidR="00D7731F" w:rsidRPr="00AC0B9F">
        <w:t>таке</w:t>
      </w:r>
      <w:r w:rsidR="00D7731F" w:rsidRPr="00AC0B9F">
        <w:rPr>
          <w:spacing w:val="1"/>
        </w:rPr>
        <w:t xml:space="preserve"> </w:t>
      </w:r>
      <w:r w:rsidR="00D7731F" w:rsidRPr="00AC0B9F">
        <w:t>звернення,</w:t>
      </w:r>
      <w:r w:rsidR="00D7731F" w:rsidRPr="00AC0B9F">
        <w:rPr>
          <w:spacing w:val="1"/>
        </w:rPr>
        <w:t xml:space="preserve"> </w:t>
      </w:r>
      <w:r w:rsidR="00D7731F" w:rsidRPr="00AC0B9F">
        <w:t>в</w:t>
      </w:r>
      <w:r w:rsidR="00D7731F" w:rsidRPr="00AC0B9F">
        <w:rPr>
          <w:spacing w:val="1"/>
        </w:rPr>
        <w:t xml:space="preserve"> </w:t>
      </w:r>
      <w:r w:rsidR="00D7731F" w:rsidRPr="00AC0B9F">
        <w:t>якому</w:t>
      </w:r>
      <w:r w:rsidR="00D7731F" w:rsidRPr="00AC0B9F">
        <w:rPr>
          <w:spacing w:val="1"/>
        </w:rPr>
        <w:t xml:space="preserve"> </w:t>
      </w:r>
      <w:r w:rsidR="00D7731F" w:rsidRPr="00AC0B9F">
        <w:t>висловлюються</w:t>
      </w:r>
      <w:r w:rsidR="00D7731F" w:rsidRPr="00AC0B9F">
        <w:rPr>
          <w:spacing w:val="1"/>
        </w:rPr>
        <w:t xml:space="preserve"> </w:t>
      </w:r>
      <w:r w:rsidR="00D7731F" w:rsidRPr="00AC0B9F">
        <w:t>поради, рекомендації щодо діяльності органів публічної влади, депутатів усіх</w:t>
      </w:r>
      <w:r w:rsidR="00D7731F" w:rsidRPr="00AC0B9F">
        <w:rPr>
          <w:spacing w:val="1"/>
        </w:rPr>
        <w:t xml:space="preserve"> </w:t>
      </w:r>
      <w:r w:rsidR="00D7731F" w:rsidRPr="00AC0B9F">
        <w:t>рівнів,</w:t>
      </w:r>
      <w:r w:rsidR="00D7731F" w:rsidRPr="00AC0B9F">
        <w:rPr>
          <w:spacing w:val="1"/>
        </w:rPr>
        <w:t xml:space="preserve"> </w:t>
      </w:r>
      <w:r w:rsidR="00D7731F" w:rsidRPr="00AC0B9F">
        <w:t>посадових</w:t>
      </w:r>
      <w:r w:rsidR="00D7731F" w:rsidRPr="00AC0B9F">
        <w:rPr>
          <w:spacing w:val="1"/>
        </w:rPr>
        <w:t xml:space="preserve"> </w:t>
      </w:r>
      <w:r w:rsidR="00D7731F" w:rsidRPr="00AC0B9F">
        <w:t>осіб,</w:t>
      </w:r>
      <w:r w:rsidR="00D7731F" w:rsidRPr="00AC0B9F">
        <w:rPr>
          <w:spacing w:val="1"/>
        </w:rPr>
        <w:t xml:space="preserve"> </w:t>
      </w:r>
      <w:r w:rsidR="00D7731F" w:rsidRPr="00AC0B9F">
        <w:t>а</w:t>
      </w:r>
      <w:r w:rsidR="00D7731F" w:rsidRPr="00AC0B9F">
        <w:rPr>
          <w:spacing w:val="1"/>
        </w:rPr>
        <w:t xml:space="preserve"> </w:t>
      </w:r>
      <w:r w:rsidR="00D7731F" w:rsidRPr="00AC0B9F">
        <w:t>також</w:t>
      </w:r>
      <w:r w:rsidR="00D7731F" w:rsidRPr="00AC0B9F">
        <w:rPr>
          <w:spacing w:val="1"/>
        </w:rPr>
        <w:t xml:space="preserve"> </w:t>
      </w:r>
      <w:r w:rsidR="00D7731F" w:rsidRPr="00AC0B9F">
        <w:t>висловлюються</w:t>
      </w:r>
      <w:r w:rsidR="00D7731F" w:rsidRPr="00AC0B9F">
        <w:rPr>
          <w:spacing w:val="1"/>
        </w:rPr>
        <w:t xml:space="preserve"> </w:t>
      </w:r>
      <w:r w:rsidR="00D7731F" w:rsidRPr="00AC0B9F">
        <w:t>думки</w:t>
      </w:r>
      <w:r w:rsidR="00D7731F" w:rsidRPr="00AC0B9F">
        <w:rPr>
          <w:spacing w:val="1"/>
        </w:rPr>
        <w:t xml:space="preserve"> </w:t>
      </w:r>
      <w:r w:rsidR="00D7731F" w:rsidRPr="00AC0B9F">
        <w:t>щодо</w:t>
      </w:r>
      <w:r w:rsidR="00D7731F" w:rsidRPr="00AC0B9F">
        <w:rPr>
          <w:spacing w:val="1"/>
        </w:rPr>
        <w:t xml:space="preserve"> </w:t>
      </w:r>
      <w:r w:rsidR="00D7731F" w:rsidRPr="00AC0B9F">
        <w:t>врегулювання</w:t>
      </w:r>
      <w:r w:rsidR="00D7731F" w:rsidRPr="00AC0B9F">
        <w:rPr>
          <w:spacing w:val="1"/>
        </w:rPr>
        <w:t xml:space="preserve"> </w:t>
      </w:r>
      <w:r w:rsidR="00D7731F" w:rsidRPr="00AC0B9F">
        <w:t>суспільних</w:t>
      </w:r>
      <w:r w:rsidR="00D7731F" w:rsidRPr="00AC0B9F">
        <w:rPr>
          <w:spacing w:val="1"/>
        </w:rPr>
        <w:t xml:space="preserve"> </w:t>
      </w:r>
      <w:r w:rsidR="00D7731F" w:rsidRPr="00AC0B9F">
        <w:t>відносин</w:t>
      </w:r>
      <w:r w:rsidR="00D7731F" w:rsidRPr="00AC0B9F">
        <w:rPr>
          <w:spacing w:val="1"/>
        </w:rPr>
        <w:t xml:space="preserve"> </w:t>
      </w:r>
      <w:r w:rsidR="00D7731F" w:rsidRPr="00AC0B9F">
        <w:t>та</w:t>
      </w:r>
      <w:r w:rsidR="00D7731F" w:rsidRPr="00AC0B9F">
        <w:rPr>
          <w:spacing w:val="1"/>
        </w:rPr>
        <w:t xml:space="preserve"> </w:t>
      </w:r>
      <w:r w:rsidR="00D7731F" w:rsidRPr="00AC0B9F">
        <w:t>умов</w:t>
      </w:r>
      <w:r w:rsidR="00D7731F" w:rsidRPr="00AC0B9F">
        <w:rPr>
          <w:spacing w:val="1"/>
        </w:rPr>
        <w:t xml:space="preserve"> </w:t>
      </w:r>
      <w:r w:rsidR="00D7731F" w:rsidRPr="00AC0B9F">
        <w:t>життя,</w:t>
      </w:r>
      <w:r w:rsidR="00D7731F" w:rsidRPr="00AC0B9F">
        <w:rPr>
          <w:spacing w:val="1"/>
        </w:rPr>
        <w:t xml:space="preserve"> </w:t>
      </w:r>
      <w:r w:rsidR="00D7731F" w:rsidRPr="00AC0B9F">
        <w:t>вдосконалення</w:t>
      </w:r>
      <w:r w:rsidR="00D7731F" w:rsidRPr="00AC0B9F">
        <w:rPr>
          <w:spacing w:val="1"/>
        </w:rPr>
        <w:t xml:space="preserve"> </w:t>
      </w:r>
      <w:r w:rsidR="00D7731F" w:rsidRPr="00AC0B9F">
        <w:t>взаємодії</w:t>
      </w:r>
      <w:r w:rsidR="00D7731F" w:rsidRPr="00AC0B9F">
        <w:rPr>
          <w:spacing w:val="1"/>
        </w:rPr>
        <w:t xml:space="preserve"> </w:t>
      </w:r>
      <w:r w:rsidR="00D7731F" w:rsidRPr="00AC0B9F">
        <w:t>держави</w:t>
      </w:r>
      <w:r w:rsidR="00D7731F" w:rsidRPr="00AC0B9F">
        <w:rPr>
          <w:spacing w:val="1"/>
        </w:rPr>
        <w:t xml:space="preserve"> </w:t>
      </w:r>
      <w:r w:rsidR="00D7731F" w:rsidRPr="00AC0B9F">
        <w:t>і</w:t>
      </w:r>
      <w:r w:rsidR="00D7731F" w:rsidRPr="00AC0B9F">
        <w:rPr>
          <w:spacing w:val="1"/>
        </w:rPr>
        <w:t xml:space="preserve"> </w:t>
      </w:r>
      <w:r w:rsidR="00D7731F" w:rsidRPr="00AC0B9F">
        <w:t>суспільства.</w:t>
      </w:r>
      <w:r w:rsidR="00D7731F" w:rsidRPr="00AC0B9F">
        <w:rPr>
          <w:spacing w:val="1"/>
        </w:rPr>
        <w:t xml:space="preserve"> </w:t>
      </w:r>
      <w:r w:rsidR="00D7731F" w:rsidRPr="00AC0B9F">
        <w:t>При</w:t>
      </w:r>
      <w:r w:rsidR="00D7731F" w:rsidRPr="00AC0B9F">
        <w:rPr>
          <w:spacing w:val="1"/>
        </w:rPr>
        <w:t xml:space="preserve"> </w:t>
      </w:r>
      <w:r w:rsidR="00D7731F" w:rsidRPr="00AC0B9F">
        <w:t>цьому</w:t>
      </w:r>
      <w:r w:rsidR="00D7731F" w:rsidRPr="00AC0B9F">
        <w:rPr>
          <w:spacing w:val="1"/>
        </w:rPr>
        <w:t xml:space="preserve"> </w:t>
      </w:r>
      <w:r w:rsidR="00D7731F" w:rsidRPr="00AC0B9F">
        <w:t>відповідні</w:t>
      </w:r>
      <w:r w:rsidR="00D7731F" w:rsidRPr="00AC0B9F">
        <w:rPr>
          <w:spacing w:val="1"/>
        </w:rPr>
        <w:t xml:space="preserve"> </w:t>
      </w:r>
      <w:r w:rsidR="00D7731F" w:rsidRPr="00AC0B9F">
        <w:t>органи</w:t>
      </w:r>
      <w:r w:rsidR="00D7731F" w:rsidRPr="00AC0B9F">
        <w:rPr>
          <w:spacing w:val="1"/>
        </w:rPr>
        <w:t xml:space="preserve"> </w:t>
      </w:r>
      <w:r w:rsidR="00D7731F" w:rsidRPr="00AC0B9F">
        <w:t>та</w:t>
      </w:r>
      <w:r w:rsidR="00D7731F" w:rsidRPr="00AC0B9F">
        <w:rPr>
          <w:spacing w:val="1"/>
        </w:rPr>
        <w:t xml:space="preserve"> </w:t>
      </w:r>
      <w:r w:rsidR="00D7731F" w:rsidRPr="00AC0B9F">
        <w:t>організації,</w:t>
      </w:r>
      <w:r w:rsidR="00D7731F" w:rsidRPr="00AC0B9F">
        <w:rPr>
          <w:spacing w:val="1"/>
        </w:rPr>
        <w:t xml:space="preserve"> </w:t>
      </w:r>
      <w:r w:rsidR="00D7731F" w:rsidRPr="00AC0B9F">
        <w:t>їх</w:t>
      </w:r>
      <w:r w:rsidR="00D7731F" w:rsidRPr="00AC0B9F">
        <w:rPr>
          <w:spacing w:val="1"/>
        </w:rPr>
        <w:t xml:space="preserve"> </w:t>
      </w:r>
      <w:r w:rsidR="00D7731F" w:rsidRPr="00AC0B9F">
        <w:t>посадові</w:t>
      </w:r>
      <w:r w:rsidR="00D7731F" w:rsidRPr="00AC0B9F">
        <w:rPr>
          <w:spacing w:val="1"/>
        </w:rPr>
        <w:t xml:space="preserve"> </w:t>
      </w:r>
      <w:r w:rsidR="00D7731F" w:rsidRPr="00AC0B9F">
        <w:t>особи</w:t>
      </w:r>
      <w:r w:rsidR="00D7731F" w:rsidRPr="00AC0B9F">
        <w:rPr>
          <w:spacing w:val="1"/>
        </w:rPr>
        <w:t xml:space="preserve"> </w:t>
      </w:r>
      <w:r w:rsidR="00D7731F" w:rsidRPr="00AC0B9F">
        <w:t>зобов’язані розглянути пропозиції (зауваження) та повідомити громадянина про</w:t>
      </w:r>
      <w:r w:rsidR="0037300B" w:rsidRPr="00AC0B9F">
        <w:t xml:space="preserve"> </w:t>
      </w:r>
      <w:r w:rsidR="00D7731F" w:rsidRPr="00AC0B9F">
        <w:rPr>
          <w:spacing w:val="-67"/>
        </w:rPr>
        <w:t xml:space="preserve"> </w:t>
      </w:r>
      <w:r w:rsidR="00044621" w:rsidRPr="00AC0B9F">
        <w:t>результати розгляду</w:t>
      </w:r>
      <w:r w:rsidR="00D7731F" w:rsidRPr="00AC0B9F">
        <w:t>.</w:t>
      </w:r>
    </w:p>
    <w:p w14:paraId="1DA15545" w14:textId="77777777" w:rsidR="00D7731F" w:rsidRPr="00AC0B9F" w:rsidRDefault="007259D0" w:rsidP="00614C7E">
      <w:pPr>
        <w:pStyle w:val="a3"/>
        <w:widowControl w:val="0"/>
        <w:numPr>
          <w:ilvl w:val="0"/>
          <w:numId w:val="27"/>
        </w:numPr>
        <w:tabs>
          <w:tab w:val="left" w:pos="1134"/>
        </w:tabs>
        <w:autoSpaceDE w:val="0"/>
        <w:autoSpaceDN w:val="0"/>
        <w:spacing w:before="1" w:after="0" w:line="360" w:lineRule="auto"/>
        <w:ind w:left="0" w:right="25" w:firstLine="710"/>
        <w:contextualSpacing w:val="0"/>
        <w:jc w:val="both"/>
        <w:rPr>
          <w:rFonts w:ascii="Times New Roman" w:hAnsi="Times New Roman" w:cs="Times New Roman"/>
          <w:sz w:val="28"/>
          <w:szCs w:val="28"/>
        </w:rPr>
      </w:pPr>
      <w:r w:rsidRPr="00AC0B9F">
        <w:rPr>
          <w:rFonts w:ascii="Times New Roman" w:hAnsi="Times New Roman" w:cs="Times New Roman"/>
          <w:sz w:val="28"/>
          <w:szCs w:val="28"/>
        </w:rPr>
        <w:t>п</w:t>
      </w:r>
      <w:r w:rsidR="00D7731F" w:rsidRPr="00AC0B9F">
        <w:rPr>
          <w:rFonts w:ascii="Times New Roman" w:hAnsi="Times New Roman" w:cs="Times New Roman"/>
          <w:sz w:val="28"/>
          <w:szCs w:val="28"/>
        </w:rPr>
        <w:t>одання доручення виборців депутату місцевої ради на зборах під</w:t>
      </w:r>
      <w:r w:rsidR="00D7731F" w:rsidRPr="00AC0B9F">
        <w:rPr>
          <w:rFonts w:ascii="Times New Roman" w:hAnsi="Times New Roman" w:cs="Times New Roman"/>
          <w:spacing w:val="1"/>
          <w:sz w:val="28"/>
          <w:szCs w:val="28"/>
        </w:rPr>
        <w:t xml:space="preserve"> </w:t>
      </w:r>
      <w:r w:rsidR="00D7731F" w:rsidRPr="00AC0B9F">
        <w:rPr>
          <w:rFonts w:ascii="Times New Roman" w:hAnsi="Times New Roman" w:cs="Times New Roman"/>
          <w:sz w:val="28"/>
          <w:szCs w:val="28"/>
        </w:rPr>
        <w:t>час проведення звітування депутата або на його зустрічах з виборцями. Таке</w:t>
      </w:r>
      <w:r w:rsidR="00D7731F" w:rsidRPr="00AC0B9F">
        <w:rPr>
          <w:rFonts w:ascii="Times New Roman" w:hAnsi="Times New Roman" w:cs="Times New Roman"/>
          <w:spacing w:val="1"/>
          <w:sz w:val="28"/>
          <w:szCs w:val="28"/>
        </w:rPr>
        <w:t xml:space="preserve"> </w:t>
      </w:r>
      <w:r w:rsidR="00D7731F" w:rsidRPr="00AC0B9F">
        <w:rPr>
          <w:rFonts w:ascii="Times New Roman" w:hAnsi="Times New Roman" w:cs="Times New Roman"/>
          <w:sz w:val="28"/>
          <w:szCs w:val="28"/>
        </w:rPr>
        <w:t>право</w:t>
      </w:r>
      <w:r w:rsidR="00D7731F" w:rsidRPr="00AC0B9F">
        <w:rPr>
          <w:rFonts w:ascii="Times New Roman" w:hAnsi="Times New Roman" w:cs="Times New Roman"/>
          <w:spacing w:val="1"/>
          <w:sz w:val="28"/>
          <w:szCs w:val="28"/>
        </w:rPr>
        <w:t xml:space="preserve"> </w:t>
      </w:r>
      <w:r w:rsidR="00D7731F" w:rsidRPr="00AC0B9F">
        <w:rPr>
          <w:rFonts w:ascii="Times New Roman" w:hAnsi="Times New Roman" w:cs="Times New Roman"/>
          <w:sz w:val="28"/>
          <w:szCs w:val="28"/>
        </w:rPr>
        <w:t>визначено</w:t>
      </w:r>
      <w:r w:rsidR="00D7731F" w:rsidRPr="00AC0B9F">
        <w:rPr>
          <w:rFonts w:ascii="Times New Roman" w:hAnsi="Times New Roman" w:cs="Times New Roman"/>
          <w:spacing w:val="1"/>
          <w:sz w:val="28"/>
          <w:szCs w:val="28"/>
        </w:rPr>
        <w:t xml:space="preserve"> </w:t>
      </w:r>
      <w:r w:rsidR="00D7731F" w:rsidRPr="00AC0B9F">
        <w:rPr>
          <w:rFonts w:ascii="Times New Roman" w:hAnsi="Times New Roman" w:cs="Times New Roman"/>
          <w:sz w:val="28"/>
          <w:szCs w:val="28"/>
        </w:rPr>
        <w:t>ч. 1</w:t>
      </w:r>
      <w:r w:rsidR="00D7731F" w:rsidRPr="00AC0B9F">
        <w:rPr>
          <w:rFonts w:ascii="Times New Roman" w:hAnsi="Times New Roman" w:cs="Times New Roman"/>
          <w:spacing w:val="1"/>
          <w:sz w:val="28"/>
          <w:szCs w:val="28"/>
        </w:rPr>
        <w:t xml:space="preserve"> </w:t>
      </w:r>
      <w:r w:rsidR="00D7731F" w:rsidRPr="00AC0B9F">
        <w:rPr>
          <w:rFonts w:ascii="Times New Roman" w:hAnsi="Times New Roman" w:cs="Times New Roman"/>
          <w:sz w:val="28"/>
          <w:szCs w:val="28"/>
        </w:rPr>
        <w:t>ст. 17</w:t>
      </w:r>
      <w:r w:rsidR="00D7731F" w:rsidRPr="00AC0B9F">
        <w:rPr>
          <w:rFonts w:ascii="Times New Roman" w:hAnsi="Times New Roman" w:cs="Times New Roman"/>
          <w:spacing w:val="1"/>
          <w:sz w:val="28"/>
          <w:szCs w:val="28"/>
        </w:rPr>
        <w:t xml:space="preserve"> </w:t>
      </w:r>
      <w:r w:rsidR="00D7731F" w:rsidRPr="00AC0B9F">
        <w:rPr>
          <w:rFonts w:ascii="Times New Roman" w:hAnsi="Times New Roman" w:cs="Times New Roman"/>
          <w:sz w:val="28"/>
          <w:szCs w:val="28"/>
        </w:rPr>
        <w:t>Закону України</w:t>
      </w:r>
      <w:r w:rsidR="00D7731F" w:rsidRPr="00AC0B9F">
        <w:rPr>
          <w:rFonts w:ascii="Times New Roman" w:hAnsi="Times New Roman" w:cs="Times New Roman"/>
          <w:spacing w:val="1"/>
          <w:sz w:val="28"/>
          <w:szCs w:val="28"/>
        </w:rPr>
        <w:t xml:space="preserve"> </w:t>
      </w:r>
      <w:r w:rsidR="00D7731F" w:rsidRPr="00AC0B9F">
        <w:rPr>
          <w:rFonts w:ascii="Times New Roman" w:hAnsi="Times New Roman" w:cs="Times New Roman"/>
          <w:sz w:val="28"/>
          <w:szCs w:val="28"/>
        </w:rPr>
        <w:t>«Про</w:t>
      </w:r>
      <w:r w:rsidR="00D7731F" w:rsidRPr="00AC0B9F">
        <w:rPr>
          <w:rFonts w:ascii="Times New Roman" w:hAnsi="Times New Roman" w:cs="Times New Roman"/>
          <w:spacing w:val="1"/>
          <w:sz w:val="28"/>
          <w:szCs w:val="28"/>
        </w:rPr>
        <w:t xml:space="preserve"> </w:t>
      </w:r>
      <w:r w:rsidR="00D7731F" w:rsidRPr="00AC0B9F">
        <w:rPr>
          <w:rFonts w:ascii="Times New Roman" w:hAnsi="Times New Roman" w:cs="Times New Roman"/>
          <w:sz w:val="28"/>
          <w:szCs w:val="28"/>
        </w:rPr>
        <w:t>статус</w:t>
      </w:r>
      <w:r w:rsidR="00D7731F" w:rsidRPr="00AC0B9F">
        <w:rPr>
          <w:rFonts w:ascii="Times New Roman" w:hAnsi="Times New Roman" w:cs="Times New Roman"/>
          <w:spacing w:val="70"/>
          <w:sz w:val="28"/>
          <w:szCs w:val="28"/>
        </w:rPr>
        <w:t xml:space="preserve"> </w:t>
      </w:r>
      <w:r w:rsidR="00D7731F" w:rsidRPr="00AC0B9F">
        <w:rPr>
          <w:rFonts w:ascii="Times New Roman" w:hAnsi="Times New Roman" w:cs="Times New Roman"/>
          <w:sz w:val="28"/>
          <w:szCs w:val="28"/>
        </w:rPr>
        <w:t>депутатів</w:t>
      </w:r>
      <w:r w:rsidR="00D7731F" w:rsidRPr="00AC0B9F">
        <w:rPr>
          <w:rFonts w:ascii="Times New Roman" w:hAnsi="Times New Roman" w:cs="Times New Roman"/>
          <w:spacing w:val="70"/>
          <w:sz w:val="28"/>
          <w:szCs w:val="28"/>
        </w:rPr>
        <w:t xml:space="preserve"> </w:t>
      </w:r>
      <w:r w:rsidR="00D7731F" w:rsidRPr="00AC0B9F">
        <w:rPr>
          <w:rFonts w:ascii="Times New Roman" w:hAnsi="Times New Roman" w:cs="Times New Roman"/>
          <w:sz w:val="28"/>
          <w:szCs w:val="28"/>
        </w:rPr>
        <w:t>місцевих</w:t>
      </w:r>
      <w:r w:rsidR="00D7731F" w:rsidRPr="00AC0B9F">
        <w:rPr>
          <w:rFonts w:ascii="Times New Roman" w:hAnsi="Times New Roman" w:cs="Times New Roman"/>
          <w:spacing w:val="-67"/>
          <w:sz w:val="28"/>
          <w:szCs w:val="28"/>
        </w:rPr>
        <w:t xml:space="preserve"> </w:t>
      </w:r>
      <w:r w:rsidR="00D7731F" w:rsidRPr="00AC0B9F">
        <w:rPr>
          <w:rFonts w:ascii="Times New Roman" w:hAnsi="Times New Roman" w:cs="Times New Roman"/>
          <w:sz w:val="28"/>
          <w:szCs w:val="28"/>
        </w:rPr>
        <w:t>рад»</w:t>
      </w:r>
      <w:r w:rsidR="00044621" w:rsidRPr="00AC0B9F">
        <w:rPr>
          <w:rStyle w:val="ab"/>
          <w:rFonts w:ascii="Times New Roman" w:hAnsi="Times New Roman" w:cs="Times New Roman"/>
          <w:sz w:val="28"/>
          <w:szCs w:val="28"/>
        </w:rPr>
        <w:footnoteReference w:id="44"/>
      </w:r>
      <w:r w:rsidR="00D7731F" w:rsidRPr="00AC0B9F">
        <w:rPr>
          <w:rFonts w:ascii="Times New Roman" w:hAnsi="Times New Roman" w:cs="Times New Roman"/>
          <w:sz w:val="28"/>
          <w:szCs w:val="28"/>
        </w:rPr>
        <w:t>.</w:t>
      </w:r>
    </w:p>
    <w:p w14:paraId="5150F881" w14:textId="77777777" w:rsidR="00D7731F" w:rsidRPr="00AC0B9F" w:rsidRDefault="007259D0" w:rsidP="00614C7E">
      <w:pPr>
        <w:pStyle w:val="a3"/>
        <w:widowControl w:val="0"/>
        <w:numPr>
          <w:ilvl w:val="0"/>
          <w:numId w:val="27"/>
        </w:numPr>
        <w:tabs>
          <w:tab w:val="left" w:pos="1134"/>
        </w:tabs>
        <w:autoSpaceDE w:val="0"/>
        <w:autoSpaceDN w:val="0"/>
        <w:spacing w:before="1" w:after="0" w:line="360" w:lineRule="auto"/>
        <w:ind w:left="0" w:right="25" w:firstLine="710"/>
        <w:contextualSpacing w:val="0"/>
        <w:jc w:val="both"/>
        <w:rPr>
          <w:rFonts w:ascii="Times New Roman" w:hAnsi="Times New Roman" w:cs="Times New Roman"/>
          <w:sz w:val="28"/>
          <w:szCs w:val="28"/>
        </w:rPr>
      </w:pPr>
      <w:r w:rsidRPr="00AC0B9F">
        <w:rPr>
          <w:rFonts w:ascii="Times New Roman" w:hAnsi="Times New Roman" w:cs="Times New Roman"/>
          <w:sz w:val="28"/>
          <w:szCs w:val="28"/>
        </w:rPr>
        <w:t>п</w:t>
      </w:r>
      <w:r w:rsidR="00D7731F" w:rsidRPr="00AC0B9F">
        <w:rPr>
          <w:rFonts w:ascii="Times New Roman" w:hAnsi="Times New Roman" w:cs="Times New Roman"/>
          <w:sz w:val="28"/>
          <w:szCs w:val="28"/>
        </w:rPr>
        <w:t>одання місцевої ініціативи, тобто проєкту рішення з підписами</w:t>
      </w:r>
      <w:r w:rsidR="00D7731F" w:rsidRPr="00AC0B9F">
        <w:rPr>
          <w:rFonts w:ascii="Times New Roman" w:hAnsi="Times New Roman" w:cs="Times New Roman"/>
          <w:spacing w:val="1"/>
          <w:sz w:val="28"/>
          <w:szCs w:val="28"/>
        </w:rPr>
        <w:t xml:space="preserve"> </w:t>
      </w:r>
      <w:r w:rsidR="00D7731F" w:rsidRPr="00AC0B9F">
        <w:rPr>
          <w:rFonts w:ascii="Times New Roman" w:hAnsi="Times New Roman" w:cs="Times New Roman"/>
          <w:sz w:val="28"/>
          <w:szCs w:val="28"/>
        </w:rPr>
        <w:t>членів</w:t>
      </w:r>
      <w:r w:rsidR="00D7731F" w:rsidRPr="00AC0B9F">
        <w:rPr>
          <w:rFonts w:ascii="Times New Roman" w:hAnsi="Times New Roman" w:cs="Times New Roman"/>
          <w:spacing w:val="1"/>
          <w:sz w:val="28"/>
          <w:szCs w:val="28"/>
        </w:rPr>
        <w:t xml:space="preserve"> </w:t>
      </w:r>
      <w:r w:rsidR="00D7731F" w:rsidRPr="00AC0B9F">
        <w:rPr>
          <w:rFonts w:ascii="Times New Roman" w:hAnsi="Times New Roman" w:cs="Times New Roman"/>
          <w:sz w:val="28"/>
          <w:szCs w:val="28"/>
        </w:rPr>
        <w:t>територіальної</w:t>
      </w:r>
      <w:r w:rsidR="00D7731F" w:rsidRPr="00AC0B9F">
        <w:rPr>
          <w:rFonts w:ascii="Times New Roman" w:hAnsi="Times New Roman" w:cs="Times New Roman"/>
          <w:spacing w:val="1"/>
          <w:sz w:val="28"/>
          <w:szCs w:val="28"/>
        </w:rPr>
        <w:t xml:space="preserve"> </w:t>
      </w:r>
      <w:r w:rsidR="00D7731F" w:rsidRPr="00AC0B9F">
        <w:rPr>
          <w:rFonts w:ascii="Times New Roman" w:hAnsi="Times New Roman" w:cs="Times New Roman"/>
          <w:sz w:val="28"/>
          <w:szCs w:val="28"/>
        </w:rPr>
        <w:t>громади.</w:t>
      </w:r>
      <w:r w:rsidR="00D7731F" w:rsidRPr="00AC0B9F">
        <w:rPr>
          <w:rFonts w:ascii="Times New Roman" w:hAnsi="Times New Roman" w:cs="Times New Roman"/>
          <w:spacing w:val="1"/>
          <w:sz w:val="28"/>
          <w:szCs w:val="28"/>
        </w:rPr>
        <w:t xml:space="preserve"> </w:t>
      </w:r>
      <w:r w:rsidR="00D7731F" w:rsidRPr="00AC0B9F">
        <w:rPr>
          <w:rFonts w:ascii="Times New Roman" w:hAnsi="Times New Roman" w:cs="Times New Roman"/>
          <w:sz w:val="28"/>
          <w:szCs w:val="28"/>
        </w:rPr>
        <w:t>Це</w:t>
      </w:r>
      <w:r w:rsidR="00D7731F" w:rsidRPr="00AC0B9F">
        <w:rPr>
          <w:rFonts w:ascii="Times New Roman" w:hAnsi="Times New Roman" w:cs="Times New Roman"/>
          <w:spacing w:val="1"/>
          <w:sz w:val="28"/>
          <w:szCs w:val="28"/>
        </w:rPr>
        <w:t xml:space="preserve"> </w:t>
      </w:r>
      <w:r w:rsidR="00D7731F" w:rsidRPr="00AC0B9F">
        <w:rPr>
          <w:rFonts w:ascii="Times New Roman" w:hAnsi="Times New Roman" w:cs="Times New Roman"/>
          <w:sz w:val="28"/>
          <w:szCs w:val="28"/>
        </w:rPr>
        <w:t>рішення</w:t>
      </w:r>
      <w:r w:rsidR="00D7731F" w:rsidRPr="00AC0B9F">
        <w:rPr>
          <w:rFonts w:ascii="Times New Roman" w:hAnsi="Times New Roman" w:cs="Times New Roman"/>
          <w:spacing w:val="1"/>
          <w:sz w:val="28"/>
          <w:szCs w:val="28"/>
        </w:rPr>
        <w:t xml:space="preserve"> </w:t>
      </w:r>
      <w:r w:rsidR="00D7731F" w:rsidRPr="00AC0B9F">
        <w:rPr>
          <w:rFonts w:ascii="Times New Roman" w:hAnsi="Times New Roman" w:cs="Times New Roman"/>
          <w:sz w:val="28"/>
          <w:szCs w:val="28"/>
        </w:rPr>
        <w:t>обов’язково</w:t>
      </w:r>
      <w:r w:rsidR="00D7731F" w:rsidRPr="00AC0B9F">
        <w:rPr>
          <w:rFonts w:ascii="Times New Roman" w:hAnsi="Times New Roman" w:cs="Times New Roman"/>
          <w:spacing w:val="1"/>
          <w:sz w:val="28"/>
          <w:szCs w:val="28"/>
        </w:rPr>
        <w:t xml:space="preserve"> </w:t>
      </w:r>
      <w:r w:rsidR="00D7731F" w:rsidRPr="00AC0B9F">
        <w:rPr>
          <w:rFonts w:ascii="Times New Roman" w:hAnsi="Times New Roman" w:cs="Times New Roman"/>
          <w:sz w:val="28"/>
          <w:szCs w:val="28"/>
        </w:rPr>
        <w:t>розглядається</w:t>
      </w:r>
      <w:r w:rsidR="00D7731F" w:rsidRPr="00AC0B9F">
        <w:rPr>
          <w:rFonts w:ascii="Times New Roman" w:hAnsi="Times New Roman" w:cs="Times New Roman"/>
          <w:spacing w:val="1"/>
          <w:sz w:val="28"/>
          <w:szCs w:val="28"/>
        </w:rPr>
        <w:t xml:space="preserve"> </w:t>
      </w:r>
      <w:r w:rsidR="00D7731F" w:rsidRPr="00AC0B9F">
        <w:rPr>
          <w:rFonts w:ascii="Times New Roman" w:hAnsi="Times New Roman" w:cs="Times New Roman"/>
          <w:sz w:val="28"/>
          <w:szCs w:val="28"/>
        </w:rPr>
        <w:t>на</w:t>
      </w:r>
      <w:r w:rsidR="00D7731F" w:rsidRPr="00AC0B9F">
        <w:rPr>
          <w:rFonts w:ascii="Times New Roman" w:hAnsi="Times New Roman" w:cs="Times New Roman"/>
          <w:spacing w:val="1"/>
          <w:sz w:val="28"/>
          <w:szCs w:val="28"/>
        </w:rPr>
        <w:t xml:space="preserve"> </w:t>
      </w:r>
      <w:r w:rsidR="00D7731F" w:rsidRPr="00AC0B9F">
        <w:rPr>
          <w:rFonts w:ascii="Times New Roman" w:hAnsi="Times New Roman" w:cs="Times New Roman"/>
          <w:sz w:val="28"/>
          <w:szCs w:val="28"/>
        </w:rPr>
        <w:t>відкритому</w:t>
      </w:r>
      <w:r w:rsidR="00D7731F" w:rsidRPr="00AC0B9F">
        <w:rPr>
          <w:rFonts w:ascii="Times New Roman" w:hAnsi="Times New Roman" w:cs="Times New Roman"/>
          <w:spacing w:val="1"/>
          <w:sz w:val="28"/>
          <w:szCs w:val="28"/>
        </w:rPr>
        <w:t xml:space="preserve"> </w:t>
      </w:r>
      <w:r w:rsidR="00D7731F" w:rsidRPr="00AC0B9F">
        <w:rPr>
          <w:rFonts w:ascii="Times New Roman" w:hAnsi="Times New Roman" w:cs="Times New Roman"/>
          <w:sz w:val="28"/>
          <w:szCs w:val="28"/>
        </w:rPr>
        <w:t>засіданні</w:t>
      </w:r>
      <w:r w:rsidR="00D7731F" w:rsidRPr="00AC0B9F">
        <w:rPr>
          <w:rFonts w:ascii="Times New Roman" w:hAnsi="Times New Roman" w:cs="Times New Roman"/>
          <w:spacing w:val="1"/>
          <w:sz w:val="28"/>
          <w:szCs w:val="28"/>
        </w:rPr>
        <w:t xml:space="preserve"> </w:t>
      </w:r>
      <w:r w:rsidR="00D7731F" w:rsidRPr="00AC0B9F">
        <w:rPr>
          <w:rFonts w:ascii="Times New Roman" w:hAnsi="Times New Roman" w:cs="Times New Roman"/>
          <w:sz w:val="28"/>
          <w:szCs w:val="28"/>
        </w:rPr>
        <w:t>місцевої</w:t>
      </w:r>
      <w:r w:rsidR="00D7731F" w:rsidRPr="00AC0B9F">
        <w:rPr>
          <w:rFonts w:ascii="Times New Roman" w:hAnsi="Times New Roman" w:cs="Times New Roman"/>
          <w:spacing w:val="1"/>
          <w:sz w:val="28"/>
          <w:szCs w:val="28"/>
        </w:rPr>
        <w:t xml:space="preserve"> </w:t>
      </w:r>
      <w:r w:rsidR="00D7731F" w:rsidRPr="00AC0B9F">
        <w:rPr>
          <w:rFonts w:ascii="Times New Roman" w:hAnsi="Times New Roman" w:cs="Times New Roman"/>
          <w:sz w:val="28"/>
          <w:szCs w:val="28"/>
        </w:rPr>
        <w:t>ради.</w:t>
      </w:r>
      <w:r w:rsidR="00D7731F" w:rsidRPr="00AC0B9F">
        <w:rPr>
          <w:rFonts w:ascii="Times New Roman" w:hAnsi="Times New Roman" w:cs="Times New Roman"/>
          <w:spacing w:val="1"/>
          <w:sz w:val="28"/>
          <w:szCs w:val="28"/>
        </w:rPr>
        <w:t xml:space="preserve"> </w:t>
      </w:r>
      <w:r w:rsidR="00D7731F" w:rsidRPr="00AC0B9F">
        <w:rPr>
          <w:rFonts w:ascii="Times New Roman" w:hAnsi="Times New Roman" w:cs="Times New Roman"/>
          <w:sz w:val="28"/>
          <w:szCs w:val="28"/>
        </w:rPr>
        <w:t>Право</w:t>
      </w:r>
      <w:r w:rsidR="00D7731F" w:rsidRPr="00AC0B9F">
        <w:rPr>
          <w:rFonts w:ascii="Times New Roman" w:hAnsi="Times New Roman" w:cs="Times New Roman"/>
          <w:spacing w:val="1"/>
          <w:sz w:val="28"/>
          <w:szCs w:val="28"/>
        </w:rPr>
        <w:t xml:space="preserve"> </w:t>
      </w:r>
      <w:r w:rsidR="00D7731F" w:rsidRPr="00AC0B9F">
        <w:rPr>
          <w:rFonts w:ascii="Times New Roman" w:hAnsi="Times New Roman" w:cs="Times New Roman"/>
          <w:sz w:val="28"/>
          <w:szCs w:val="28"/>
        </w:rPr>
        <w:t>подання</w:t>
      </w:r>
      <w:r w:rsidR="00D7731F" w:rsidRPr="00AC0B9F">
        <w:rPr>
          <w:rFonts w:ascii="Times New Roman" w:hAnsi="Times New Roman" w:cs="Times New Roman"/>
          <w:spacing w:val="1"/>
          <w:sz w:val="28"/>
          <w:szCs w:val="28"/>
        </w:rPr>
        <w:t xml:space="preserve"> </w:t>
      </w:r>
      <w:r w:rsidR="00D7731F" w:rsidRPr="00AC0B9F">
        <w:rPr>
          <w:rFonts w:ascii="Times New Roman" w:hAnsi="Times New Roman" w:cs="Times New Roman"/>
          <w:sz w:val="28"/>
          <w:szCs w:val="28"/>
        </w:rPr>
        <w:t>місцевої</w:t>
      </w:r>
      <w:r w:rsidR="00D7731F" w:rsidRPr="00AC0B9F">
        <w:rPr>
          <w:rFonts w:ascii="Times New Roman" w:hAnsi="Times New Roman" w:cs="Times New Roman"/>
          <w:spacing w:val="1"/>
          <w:sz w:val="28"/>
          <w:szCs w:val="28"/>
        </w:rPr>
        <w:t xml:space="preserve"> </w:t>
      </w:r>
      <w:r w:rsidR="00D7731F" w:rsidRPr="00AC0B9F">
        <w:rPr>
          <w:rFonts w:ascii="Times New Roman" w:hAnsi="Times New Roman" w:cs="Times New Roman"/>
          <w:sz w:val="28"/>
          <w:szCs w:val="28"/>
        </w:rPr>
        <w:t>ініціативи</w:t>
      </w:r>
      <w:r w:rsidR="00D7731F" w:rsidRPr="00AC0B9F">
        <w:rPr>
          <w:rFonts w:ascii="Times New Roman" w:hAnsi="Times New Roman" w:cs="Times New Roman"/>
          <w:spacing w:val="1"/>
          <w:sz w:val="28"/>
          <w:szCs w:val="28"/>
        </w:rPr>
        <w:t xml:space="preserve"> </w:t>
      </w:r>
      <w:r w:rsidR="00D7731F" w:rsidRPr="00AC0B9F">
        <w:rPr>
          <w:rFonts w:ascii="Times New Roman" w:hAnsi="Times New Roman" w:cs="Times New Roman"/>
          <w:sz w:val="28"/>
          <w:szCs w:val="28"/>
        </w:rPr>
        <w:t>визначено статтею 9 Закону України «Про місцеве самоврядування», при цьому</w:t>
      </w:r>
      <w:r w:rsidR="00D7731F" w:rsidRPr="00AC0B9F">
        <w:rPr>
          <w:rFonts w:ascii="Times New Roman" w:hAnsi="Times New Roman" w:cs="Times New Roman"/>
          <w:spacing w:val="-67"/>
          <w:sz w:val="28"/>
          <w:szCs w:val="28"/>
        </w:rPr>
        <w:t xml:space="preserve"> </w:t>
      </w:r>
      <w:r w:rsidR="00D7731F" w:rsidRPr="00AC0B9F">
        <w:rPr>
          <w:rFonts w:ascii="Times New Roman" w:hAnsi="Times New Roman" w:cs="Times New Roman"/>
          <w:sz w:val="28"/>
          <w:szCs w:val="28"/>
        </w:rPr>
        <w:t>детальний</w:t>
      </w:r>
      <w:r w:rsidR="00D7731F" w:rsidRPr="00AC0B9F">
        <w:rPr>
          <w:rFonts w:ascii="Times New Roman" w:hAnsi="Times New Roman" w:cs="Times New Roman"/>
          <w:spacing w:val="1"/>
          <w:sz w:val="28"/>
          <w:szCs w:val="28"/>
        </w:rPr>
        <w:t xml:space="preserve"> </w:t>
      </w:r>
      <w:r w:rsidR="00D7731F" w:rsidRPr="00AC0B9F">
        <w:rPr>
          <w:rFonts w:ascii="Times New Roman" w:hAnsi="Times New Roman" w:cs="Times New Roman"/>
          <w:sz w:val="28"/>
          <w:szCs w:val="28"/>
        </w:rPr>
        <w:t>порядок</w:t>
      </w:r>
      <w:r w:rsidR="00D7731F" w:rsidRPr="00AC0B9F">
        <w:rPr>
          <w:rFonts w:ascii="Times New Roman" w:hAnsi="Times New Roman" w:cs="Times New Roman"/>
          <w:spacing w:val="1"/>
          <w:sz w:val="28"/>
          <w:szCs w:val="28"/>
        </w:rPr>
        <w:t xml:space="preserve"> </w:t>
      </w:r>
      <w:r w:rsidR="00D7731F" w:rsidRPr="00AC0B9F">
        <w:rPr>
          <w:rFonts w:ascii="Times New Roman" w:hAnsi="Times New Roman" w:cs="Times New Roman"/>
          <w:sz w:val="28"/>
          <w:szCs w:val="28"/>
        </w:rPr>
        <w:t>подання</w:t>
      </w:r>
      <w:r w:rsidR="00D7731F" w:rsidRPr="00AC0B9F">
        <w:rPr>
          <w:rFonts w:ascii="Times New Roman" w:hAnsi="Times New Roman" w:cs="Times New Roman"/>
          <w:spacing w:val="1"/>
          <w:sz w:val="28"/>
          <w:szCs w:val="28"/>
        </w:rPr>
        <w:t xml:space="preserve"> </w:t>
      </w:r>
      <w:r w:rsidR="00D7731F" w:rsidRPr="00AC0B9F">
        <w:rPr>
          <w:rFonts w:ascii="Times New Roman" w:hAnsi="Times New Roman" w:cs="Times New Roman"/>
          <w:sz w:val="28"/>
          <w:szCs w:val="28"/>
        </w:rPr>
        <w:t>місцевої</w:t>
      </w:r>
      <w:r w:rsidR="00D7731F" w:rsidRPr="00AC0B9F">
        <w:rPr>
          <w:rFonts w:ascii="Times New Roman" w:hAnsi="Times New Roman" w:cs="Times New Roman"/>
          <w:spacing w:val="1"/>
          <w:sz w:val="28"/>
          <w:szCs w:val="28"/>
        </w:rPr>
        <w:t xml:space="preserve"> </w:t>
      </w:r>
      <w:r w:rsidR="00D7731F" w:rsidRPr="00AC0B9F">
        <w:rPr>
          <w:rFonts w:ascii="Times New Roman" w:hAnsi="Times New Roman" w:cs="Times New Roman"/>
          <w:sz w:val="28"/>
          <w:szCs w:val="28"/>
        </w:rPr>
        <w:t>ініціативи</w:t>
      </w:r>
      <w:r w:rsidR="00D7731F" w:rsidRPr="00AC0B9F">
        <w:rPr>
          <w:rFonts w:ascii="Times New Roman" w:hAnsi="Times New Roman" w:cs="Times New Roman"/>
          <w:spacing w:val="1"/>
          <w:sz w:val="28"/>
          <w:szCs w:val="28"/>
        </w:rPr>
        <w:t xml:space="preserve"> </w:t>
      </w:r>
      <w:r w:rsidR="00D7731F" w:rsidRPr="00AC0B9F">
        <w:rPr>
          <w:rFonts w:ascii="Times New Roman" w:hAnsi="Times New Roman" w:cs="Times New Roman"/>
          <w:sz w:val="28"/>
          <w:szCs w:val="28"/>
        </w:rPr>
        <w:t>визначається</w:t>
      </w:r>
      <w:r w:rsidR="00D7731F" w:rsidRPr="00AC0B9F">
        <w:rPr>
          <w:rFonts w:ascii="Times New Roman" w:hAnsi="Times New Roman" w:cs="Times New Roman"/>
          <w:spacing w:val="71"/>
          <w:sz w:val="28"/>
          <w:szCs w:val="28"/>
        </w:rPr>
        <w:t xml:space="preserve"> </w:t>
      </w:r>
      <w:r w:rsidR="00D7731F" w:rsidRPr="00AC0B9F">
        <w:rPr>
          <w:rFonts w:ascii="Times New Roman" w:hAnsi="Times New Roman" w:cs="Times New Roman"/>
          <w:sz w:val="28"/>
          <w:szCs w:val="28"/>
        </w:rPr>
        <w:t>окремим</w:t>
      </w:r>
      <w:r w:rsidR="00D7731F" w:rsidRPr="00AC0B9F">
        <w:rPr>
          <w:rFonts w:ascii="Times New Roman" w:hAnsi="Times New Roman" w:cs="Times New Roman"/>
          <w:spacing w:val="1"/>
          <w:sz w:val="28"/>
          <w:szCs w:val="28"/>
        </w:rPr>
        <w:t xml:space="preserve"> </w:t>
      </w:r>
      <w:r w:rsidR="00D7731F" w:rsidRPr="00AC0B9F">
        <w:rPr>
          <w:rFonts w:ascii="Times New Roman" w:hAnsi="Times New Roman" w:cs="Times New Roman"/>
          <w:sz w:val="28"/>
          <w:szCs w:val="28"/>
        </w:rPr>
        <w:t>рішенням місцевої</w:t>
      </w:r>
      <w:r w:rsidR="00D7731F" w:rsidRPr="00AC0B9F">
        <w:rPr>
          <w:rFonts w:ascii="Times New Roman" w:hAnsi="Times New Roman" w:cs="Times New Roman"/>
          <w:spacing w:val="-7"/>
          <w:sz w:val="28"/>
          <w:szCs w:val="28"/>
        </w:rPr>
        <w:t xml:space="preserve"> </w:t>
      </w:r>
      <w:r w:rsidR="00D7731F" w:rsidRPr="00AC0B9F">
        <w:rPr>
          <w:rFonts w:ascii="Times New Roman" w:hAnsi="Times New Roman" w:cs="Times New Roman"/>
          <w:sz w:val="28"/>
          <w:szCs w:val="28"/>
        </w:rPr>
        <w:t>ради</w:t>
      </w:r>
      <w:r w:rsidR="00D7731F" w:rsidRPr="00AC0B9F">
        <w:rPr>
          <w:rFonts w:ascii="Times New Roman" w:hAnsi="Times New Roman" w:cs="Times New Roman"/>
          <w:spacing w:val="-2"/>
          <w:sz w:val="28"/>
          <w:szCs w:val="28"/>
        </w:rPr>
        <w:t xml:space="preserve"> </w:t>
      </w:r>
      <w:r w:rsidR="00D7731F" w:rsidRPr="00AC0B9F">
        <w:rPr>
          <w:rFonts w:ascii="Times New Roman" w:hAnsi="Times New Roman" w:cs="Times New Roman"/>
          <w:sz w:val="28"/>
          <w:szCs w:val="28"/>
        </w:rPr>
        <w:t>або</w:t>
      </w:r>
      <w:r w:rsidR="00D7731F" w:rsidRPr="00AC0B9F">
        <w:rPr>
          <w:rFonts w:ascii="Times New Roman" w:hAnsi="Times New Roman" w:cs="Times New Roman"/>
          <w:spacing w:val="-1"/>
          <w:sz w:val="28"/>
          <w:szCs w:val="28"/>
        </w:rPr>
        <w:t xml:space="preserve"> </w:t>
      </w:r>
      <w:r w:rsidR="00D7731F" w:rsidRPr="00AC0B9F">
        <w:rPr>
          <w:rFonts w:ascii="Times New Roman" w:hAnsi="Times New Roman" w:cs="Times New Roman"/>
          <w:sz w:val="28"/>
          <w:szCs w:val="28"/>
        </w:rPr>
        <w:lastRenderedPageBreak/>
        <w:t>у</w:t>
      </w:r>
      <w:r w:rsidR="00D7731F" w:rsidRPr="00AC0B9F">
        <w:rPr>
          <w:rFonts w:ascii="Times New Roman" w:hAnsi="Times New Roman" w:cs="Times New Roman"/>
          <w:spacing w:val="-6"/>
          <w:sz w:val="28"/>
          <w:szCs w:val="28"/>
        </w:rPr>
        <w:t xml:space="preserve"> </w:t>
      </w:r>
      <w:r w:rsidR="00D7731F" w:rsidRPr="00AC0B9F">
        <w:rPr>
          <w:rFonts w:ascii="Times New Roman" w:hAnsi="Times New Roman" w:cs="Times New Roman"/>
          <w:sz w:val="28"/>
          <w:szCs w:val="28"/>
        </w:rPr>
        <w:t>статуті</w:t>
      </w:r>
      <w:r w:rsidR="00D7731F" w:rsidRPr="00AC0B9F">
        <w:rPr>
          <w:rFonts w:ascii="Times New Roman" w:hAnsi="Times New Roman" w:cs="Times New Roman"/>
          <w:spacing w:val="-2"/>
          <w:sz w:val="28"/>
          <w:szCs w:val="28"/>
        </w:rPr>
        <w:t xml:space="preserve"> </w:t>
      </w:r>
      <w:r w:rsidR="00D7731F" w:rsidRPr="00AC0B9F">
        <w:rPr>
          <w:rFonts w:ascii="Times New Roman" w:hAnsi="Times New Roman" w:cs="Times New Roman"/>
          <w:sz w:val="28"/>
          <w:szCs w:val="28"/>
        </w:rPr>
        <w:t>територіальної</w:t>
      </w:r>
      <w:r w:rsidR="00D7731F" w:rsidRPr="00AC0B9F">
        <w:rPr>
          <w:rFonts w:ascii="Times New Roman" w:hAnsi="Times New Roman" w:cs="Times New Roman"/>
          <w:spacing w:val="-6"/>
          <w:sz w:val="28"/>
          <w:szCs w:val="28"/>
        </w:rPr>
        <w:t xml:space="preserve"> </w:t>
      </w:r>
      <w:r w:rsidR="00D7731F" w:rsidRPr="00AC0B9F">
        <w:rPr>
          <w:rFonts w:ascii="Times New Roman" w:hAnsi="Times New Roman" w:cs="Times New Roman"/>
          <w:sz w:val="28"/>
          <w:szCs w:val="28"/>
        </w:rPr>
        <w:t>громади</w:t>
      </w:r>
      <w:r w:rsidRPr="00AC0B9F">
        <w:rPr>
          <w:rStyle w:val="ab"/>
          <w:rFonts w:ascii="Times New Roman" w:hAnsi="Times New Roman" w:cs="Times New Roman"/>
          <w:sz w:val="28"/>
          <w:szCs w:val="28"/>
        </w:rPr>
        <w:footnoteReference w:id="45"/>
      </w:r>
      <w:r w:rsidR="00D7731F" w:rsidRPr="00AC0B9F">
        <w:rPr>
          <w:rFonts w:ascii="Times New Roman" w:hAnsi="Times New Roman" w:cs="Times New Roman"/>
          <w:sz w:val="28"/>
          <w:szCs w:val="28"/>
        </w:rPr>
        <w:t>.</w:t>
      </w:r>
    </w:p>
    <w:p w14:paraId="2A5A4ECC" w14:textId="77777777" w:rsidR="00D7731F" w:rsidRPr="00AC0B9F" w:rsidRDefault="0024240C" w:rsidP="00614C7E">
      <w:pPr>
        <w:pStyle w:val="a5"/>
        <w:spacing w:line="360" w:lineRule="auto"/>
        <w:ind w:left="0" w:right="25"/>
      </w:pPr>
      <w:r w:rsidRPr="00AC0B9F">
        <w:t>Гонюкова зазначає, що в</w:t>
      </w:r>
      <w:r w:rsidR="00D7731F" w:rsidRPr="00AC0B9F">
        <w:t>ажливою складовою механізму контактування громадян і представників</w:t>
      </w:r>
      <w:r w:rsidR="00D7731F" w:rsidRPr="00AC0B9F">
        <w:rPr>
          <w:spacing w:val="-67"/>
        </w:rPr>
        <w:t xml:space="preserve"> </w:t>
      </w:r>
      <w:r w:rsidR="00D7731F" w:rsidRPr="00AC0B9F">
        <w:t>органів</w:t>
      </w:r>
      <w:r w:rsidR="00D7731F" w:rsidRPr="00AC0B9F">
        <w:rPr>
          <w:spacing w:val="1"/>
        </w:rPr>
        <w:t xml:space="preserve"> </w:t>
      </w:r>
      <w:r w:rsidR="00D7731F" w:rsidRPr="00AC0B9F">
        <w:t>влади</w:t>
      </w:r>
      <w:r w:rsidR="00D7731F" w:rsidRPr="00AC0B9F">
        <w:rPr>
          <w:spacing w:val="1"/>
        </w:rPr>
        <w:t xml:space="preserve"> </w:t>
      </w:r>
      <w:r w:rsidR="00D7731F" w:rsidRPr="00AC0B9F">
        <w:t>є</w:t>
      </w:r>
      <w:r w:rsidR="00D7731F" w:rsidRPr="00AC0B9F">
        <w:rPr>
          <w:spacing w:val="70"/>
        </w:rPr>
        <w:t xml:space="preserve"> </w:t>
      </w:r>
      <w:r w:rsidR="00D7731F" w:rsidRPr="00AC0B9F">
        <w:t>електронні</w:t>
      </w:r>
      <w:r w:rsidR="00D7731F" w:rsidRPr="00AC0B9F">
        <w:rPr>
          <w:spacing w:val="70"/>
        </w:rPr>
        <w:t xml:space="preserve"> </w:t>
      </w:r>
      <w:r w:rsidR="00D7731F" w:rsidRPr="00AC0B9F">
        <w:t>консультації</w:t>
      </w:r>
      <w:r w:rsidR="00D7731F" w:rsidRPr="00AC0B9F">
        <w:rPr>
          <w:spacing w:val="70"/>
        </w:rPr>
        <w:t xml:space="preserve"> </w:t>
      </w:r>
      <w:r w:rsidR="00D7731F" w:rsidRPr="00AC0B9F">
        <w:t>та</w:t>
      </w:r>
      <w:r w:rsidR="00D7731F" w:rsidRPr="00AC0B9F">
        <w:rPr>
          <w:spacing w:val="70"/>
        </w:rPr>
        <w:t xml:space="preserve"> </w:t>
      </w:r>
      <w:r w:rsidR="00D7731F" w:rsidRPr="00AC0B9F">
        <w:t>«гарячі»</w:t>
      </w:r>
      <w:r w:rsidR="00D7731F" w:rsidRPr="00AC0B9F">
        <w:rPr>
          <w:spacing w:val="70"/>
        </w:rPr>
        <w:t xml:space="preserve"> </w:t>
      </w:r>
      <w:r w:rsidR="00D7731F" w:rsidRPr="00AC0B9F">
        <w:t>телефонні</w:t>
      </w:r>
      <w:r w:rsidR="00D7731F" w:rsidRPr="00AC0B9F">
        <w:rPr>
          <w:spacing w:val="70"/>
        </w:rPr>
        <w:t xml:space="preserve"> </w:t>
      </w:r>
      <w:r w:rsidR="00D7731F" w:rsidRPr="00AC0B9F">
        <w:t>лінії</w:t>
      </w:r>
      <w:r w:rsidRPr="00AC0B9F">
        <w:t xml:space="preserve">. </w:t>
      </w:r>
      <w:r w:rsidR="00D7731F" w:rsidRPr="00AC0B9F">
        <w:t>Ці</w:t>
      </w:r>
      <w:r w:rsidR="00D7731F" w:rsidRPr="00AC0B9F">
        <w:rPr>
          <w:spacing w:val="1"/>
        </w:rPr>
        <w:t xml:space="preserve"> </w:t>
      </w:r>
      <w:r w:rsidR="00D7731F" w:rsidRPr="00AC0B9F">
        <w:t>способи</w:t>
      </w:r>
      <w:r w:rsidR="00D7731F" w:rsidRPr="00AC0B9F">
        <w:rPr>
          <w:spacing w:val="1"/>
        </w:rPr>
        <w:t xml:space="preserve"> </w:t>
      </w:r>
      <w:r w:rsidR="00D7731F" w:rsidRPr="00AC0B9F">
        <w:t>контактування</w:t>
      </w:r>
      <w:r w:rsidR="00D7731F" w:rsidRPr="00AC0B9F">
        <w:rPr>
          <w:spacing w:val="1"/>
        </w:rPr>
        <w:t xml:space="preserve"> </w:t>
      </w:r>
      <w:r w:rsidR="00D7731F" w:rsidRPr="00AC0B9F">
        <w:t>є</w:t>
      </w:r>
      <w:r w:rsidR="00D7731F" w:rsidRPr="00AC0B9F">
        <w:rPr>
          <w:spacing w:val="1"/>
        </w:rPr>
        <w:t xml:space="preserve"> </w:t>
      </w:r>
      <w:r w:rsidR="00D7731F" w:rsidRPr="00AC0B9F">
        <w:t>доступними</w:t>
      </w:r>
      <w:r w:rsidR="00D7731F" w:rsidRPr="00AC0B9F">
        <w:rPr>
          <w:spacing w:val="1"/>
        </w:rPr>
        <w:t xml:space="preserve"> </w:t>
      </w:r>
      <w:r w:rsidR="00D7731F" w:rsidRPr="00AC0B9F">
        <w:t>для</w:t>
      </w:r>
      <w:r w:rsidR="00D7731F" w:rsidRPr="00AC0B9F">
        <w:rPr>
          <w:spacing w:val="1"/>
        </w:rPr>
        <w:t xml:space="preserve"> </w:t>
      </w:r>
      <w:r w:rsidR="00D7731F" w:rsidRPr="00AC0B9F">
        <w:t>громадян,</w:t>
      </w:r>
      <w:r w:rsidR="00D7731F" w:rsidRPr="00AC0B9F">
        <w:rPr>
          <w:spacing w:val="1"/>
        </w:rPr>
        <w:t xml:space="preserve"> </w:t>
      </w:r>
      <w:r w:rsidR="00D7731F" w:rsidRPr="00AC0B9F">
        <w:t>не</w:t>
      </w:r>
      <w:r w:rsidR="00D7731F" w:rsidRPr="00AC0B9F">
        <w:rPr>
          <w:spacing w:val="1"/>
        </w:rPr>
        <w:t xml:space="preserve"> </w:t>
      </w:r>
      <w:r w:rsidR="00D7731F" w:rsidRPr="00AC0B9F">
        <w:t>створюючи</w:t>
      </w:r>
      <w:r w:rsidR="00D7731F" w:rsidRPr="00AC0B9F">
        <w:rPr>
          <w:spacing w:val="-1"/>
        </w:rPr>
        <w:t xml:space="preserve"> </w:t>
      </w:r>
      <w:r w:rsidR="00D7731F" w:rsidRPr="00AC0B9F">
        <w:t>обмежень</w:t>
      </w:r>
      <w:r w:rsidR="00D7731F" w:rsidRPr="00AC0B9F">
        <w:rPr>
          <w:spacing w:val="-1"/>
        </w:rPr>
        <w:t xml:space="preserve"> </w:t>
      </w:r>
      <w:r w:rsidR="00D7731F" w:rsidRPr="00AC0B9F">
        <w:t>за</w:t>
      </w:r>
      <w:r w:rsidR="00D7731F" w:rsidRPr="00AC0B9F">
        <w:rPr>
          <w:spacing w:val="2"/>
        </w:rPr>
        <w:t xml:space="preserve"> </w:t>
      </w:r>
      <w:r w:rsidR="00D7731F" w:rsidRPr="00AC0B9F">
        <w:t>часом</w:t>
      </w:r>
      <w:r w:rsidR="00D7731F" w:rsidRPr="00AC0B9F">
        <w:rPr>
          <w:spacing w:val="1"/>
        </w:rPr>
        <w:t xml:space="preserve"> </w:t>
      </w:r>
      <w:r w:rsidR="00D7731F" w:rsidRPr="00AC0B9F">
        <w:t>та</w:t>
      </w:r>
      <w:r w:rsidR="00D7731F" w:rsidRPr="00AC0B9F">
        <w:rPr>
          <w:spacing w:val="1"/>
        </w:rPr>
        <w:t xml:space="preserve"> </w:t>
      </w:r>
      <w:r w:rsidR="00D7731F" w:rsidRPr="00AC0B9F">
        <w:t>місцем</w:t>
      </w:r>
      <w:r w:rsidR="00D7731F" w:rsidRPr="00AC0B9F">
        <w:rPr>
          <w:spacing w:val="2"/>
        </w:rPr>
        <w:t xml:space="preserve"> </w:t>
      </w:r>
      <w:r w:rsidR="00D7731F" w:rsidRPr="00AC0B9F">
        <w:t>проведення</w:t>
      </w:r>
      <w:r w:rsidR="00044621" w:rsidRPr="00AC0B9F">
        <w:rPr>
          <w:rStyle w:val="ab"/>
        </w:rPr>
        <w:footnoteReference w:id="46"/>
      </w:r>
      <w:r w:rsidR="00D7731F" w:rsidRPr="00AC0B9F">
        <w:t>.</w:t>
      </w:r>
    </w:p>
    <w:p w14:paraId="658DAB18" w14:textId="77777777" w:rsidR="00D7731F" w:rsidRPr="00AC0B9F" w:rsidRDefault="00D7731F" w:rsidP="00614C7E">
      <w:pPr>
        <w:pStyle w:val="a5"/>
        <w:spacing w:line="360" w:lineRule="auto"/>
        <w:ind w:left="0" w:right="25"/>
      </w:pPr>
      <w:r w:rsidRPr="00AC0B9F">
        <w:t>Способом</w:t>
      </w:r>
      <w:r w:rsidRPr="00AC0B9F">
        <w:rPr>
          <w:spacing w:val="1"/>
        </w:rPr>
        <w:t xml:space="preserve"> </w:t>
      </w:r>
      <w:r w:rsidRPr="00AC0B9F">
        <w:t>інформаційно-комунікативного</w:t>
      </w:r>
      <w:r w:rsidRPr="00AC0B9F">
        <w:rPr>
          <w:spacing w:val="1"/>
        </w:rPr>
        <w:t xml:space="preserve"> </w:t>
      </w:r>
      <w:r w:rsidRPr="00AC0B9F">
        <w:t>контактування</w:t>
      </w:r>
      <w:r w:rsidRPr="00AC0B9F">
        <w:rPr>
          <w:spacing w:val="1"/>
        </w:rPr>
        <w:t xml:space="preserve"> </w:t>
      </w:r>
      <w:r w:rsidRPr="00AC0B9F">
        <w:t>громадян</w:t>
      </w:r>
      <w:r w:rsidRPr="00AC0B9F">
        <w:rPr>
          <w:spacing w:val="1"/>
        </w:rPr>
        <w:t xml:space="preserve"> </w:t>
      </w:r>
      <w:r w:rsidRPr="00AC0B9F">
        <w:t>та</w:t>
      </w:r>
      <w:r w:rsidRPr="00AC0B9F">
        <w:rPr>
          <w:spacing w:val="1"/>
        </w:rPr>
        <w:t xml:space="preserve"> </w:t>
      </w:r>
      <w:r w:rsidRPr="00AC0B9F">
        <w:t>представників</w:t>
      </w:r>
      <w:r w:rsidRPr="00AC0B9F">
        <w:rPr>
          <w:spacing w:val="1"/>
        </w:rPr>
        <w:t xml:space="preserve"> </w:t>
      </w:r>
      <w:r w:rsidRPr="00AC0B9F">
        <w:t>органів</w:t>
      </w:r>
      <w:r w:rsidRPr="00AC0B9F">
        <w:rPr>
          <w:spacing w:val="1"/>
        </w:rPr>
        <w:t xml:space="preserve"> </w:t>
      </w:r>
      <w:r w:rsidRPr="00AC0B9F">
        <w:t>влади</w:t>
      </w:r>
      <w:r w:rsidRPr="00AC0B9F">
        <w:rPr>
          <w:spacing w:val="1"/>
        </w:rPr>
        <w:t xml:space="preserve"> </w:t>
      </w:r>
      <w:r w:rsidRPr="00AC0B9F">
        <w:t>є</w:t>
      </w:r>
      <w:r w:rsidRPr="00AC0B9F">
        <w:rPr>
          <w:spacing w:val="1"/>
        </w:rPr>
        <w:t xml:space="preserve"> </w:t>
      </w:r>
      <w:r w:rsidRPr="00AC0B9F">
        <w:t>активне</w:t>
      </w:r>
      <w:r w:rsidRPr="00AC0B9F">
        <w:rPr>
          <w:spacing w:val="1"/>
        </w:rPr>
        <w:t xml:space="preserve"> </w:t>
      </w:r>
      <w:r w:rsidRPr="00AC0B9F">
        <w:t>надання</w:t>
      </w:r>
      <w:r w:rsidRPr="00AC0B9F">
        <w:rPr>
          <w:spacing w:val="1"/>
        </w:rPr>
        <w:t xml:space="preserve"> </w:t>
      </w:r>
      <w:r w:rsidRPr="00AC0B9F">
        <w:t>інформації</w:t>
      </w:r>
      <w:r w:rsidRPr="00AC0B9F">
        <w:rPr>
          <w:spacing w:val="1"/>
        </w:rPr>
        <w:t xml:space="preserve"> </w:t>
      </w:r>
      <w:r w:rsidRPr="00AC0B9F">
        <w:t>під</w:t>
      </w:r>
      <w:r w:rsidRPr="00AC0B9F">
        <w:rPr>
          <w:spacing w:val="71"/>
        </w:rPr>
        <w:t xml:space="preserve"> </w:t>
      </w:r>
      <w:r w:rsidRPr="00AC0B9F">
        <w:t>час</w:t>
      </w:r>
      <w:r w:rsidRPr="00AC0B9F">
        <w:rPr>
          <w:spacing w:val="-67"/>
        </w:rPr>
        <w:t xml:space="preserve"> </w:t>
      </w:r>
      <w:r w:rsidRPr="00AC0B9F">
        <w:t>двосторонньої</w:t>
      </w:r>
      <w:r w:rsidRPr="00AC0B9F">
        <w:rPr>
          <w:spacing w:val="1"/>
        </w:rPr>
        <w:t xml:space="preserve"> </w:t>
      </w:r>
      <w:r w:rsidRPr="00AC0B9F">
        <w:t>взаємодії</w:t>
      </w:r>
      <w:r w:rsidRPr="00AC0B9F">
        <w:rPr>
          <w:spacing w:val="1"/>
        </w:rPr>
        <w:t xml:space="preserve"> </w:t>
      </w:r>
      <w:r w:rsidRPr="00AC0B9F">
        <w:t>з</w:t>
      </w:r>
      <w:r w:rsidRPr="00AC0B9F">
        <w:rPr>
          <w:spacing w:val="1"/>
        </w:rPr>
        <w:t xml:space="preserve"> </w:t>
      </w:r>
      <w:r w:rsidRPr="00AC0B9F">
        <w:t>органами</w:t>
      </w:r>
      <w:r w:rsidRPr="00AC0B9F">
        <w:rPr>
          <w:spacing w:val="1"/>
        </w:rPr>
        <w:t xml:space="preserve"> </w:t>
      </w:r>
      <w:r w:rsidRPr="00AC0B9F">
        <w:t>влади.</w:t>
      </w:r>
      <w:r w:rsidRPr="00AC0B9F">
        <w:rPr>
          <w:spacing w:val="1"/>
        </w:rPr>
        <w:t xml:space="preserve"> </w:t>
      </w:r>
      <w:r w:rsidRPr="00AC0B9F">
        <w:t>У</w:t>
      </w:r>
      <w:r w:rsidRPr="00AC0B9F">
        <w:rPr>
          <w:spacing w:val="1"/>
        </w:rPr>
        <w:t xml:space="preserve"> </w:t>
      </w:r>
      <w:r w:rsidRPr="00AC0B9F">
        <w:t>досліджуваний</w:t>
      </w:r>
      <w:r w:rsidRPr="00AC0B9F">
        <w:rPr>
          <w:spacing w:val="1"/>
        </w:rPr>
        <w:t xml:space="preserve"> </w:t>
      </w:r>
      <w:r w:rsidRPr="00AC0B9F">
        <w:t>період</w:t>
      </w:r>
      <w:r w:rsidRPr="00AC0B9F">
        <w:rPr>
          <w:spacing w:val="1"/>
        </w:rPr>
        <w:t xml:space="preserve"> </w:t>
      </w:r>
      <w:r w:rsidRPr="00AC0B9F">
        <w:t>на</w:t>
      </w:r>
      <w:r w:rsidRPr="00AC0B9F">
        <w:rPr>
          <w:spacing w:val="1"/>
        </w:rPr>
        <w:t xml:space="preserve"> </w:t>
      </w:r>
      <w:r w:rsidRPr="00AC0B9F">
        <w:t>законодавчому</w:t>
      </w:r>
      <w:r w:rsidRPr="00AC0B9F">
        <w:rPr>
          <w:spacing w:val="1"/>
        </w:rPr>
        <w:t xml:space="preserve"> </w:t>
      </w:r>
      <w:r w:rsidRPr="00AC0B9F">
        <w:t>рівні</w:t>
      </w:r>
      <w:r w:rsidRPr="00AC0B9F">
        <w:rPr>
          <w:spacing w:val="1"/>
        </w:rPr>
        <w:t xml:space="preserve"> </w:t>
      </w:r>
      <w:r w:rsidRPr="00AC0B9F">
        <w:t>переважно</w:t>
      </w:r>
      <w:r w:rsidRPr="00AC0B9F">
        <w:rPr>
          <w:spacing w:val="1"/>
        </w:rPr>
        <w:t xml:space="preserve"> </w:t>
      </w:r>
      <w:r w:rsidRPr="00AC0B9F">
        <w:t>регламентована</w:t>
      </w:r>
      <w:r w:rsidRPr="00AC0B9F">
        <w:rPr>
          <w:spacing w:val="1"/>
        </w:rPr>
        <w:t xml:space="preserve"> </w:t>
      </w:r>
      <w:r w:rsidRPr="00AC0B9F">
        <w:t>двостороння</w:t>
      </w:r>
      <w:r w:rsidRPr="00AC0B9F">
        <w:rPr>
          <w:spacing w:val="1"/>
        </w:rPr>
        <w:t xml:space="preserve"> </w:t>
      </w:r>
      <w:r w:rsidRPr="00AC0B9F">
        <w:t>взаємодія</w:t>
      </w:r>
      <w:r w:rsidRPr="00AC0B9F">
        <w:rPr>
          <w:spacing w:val="-67"/>
        </w:rPr>
        <w:t xml:space="preserve"> </w:t>
      </w:r>
      <w:r w:rsidRPr="00AC0B9F">
        <w:t>громадян</w:t>
      </w:r>
      <w:r w:rsidRPr="00AC0B9F">
        <w:rPr>
          <w:spacing w:val="1"/>
        </w:rPr>
        <w:t xml:space="preserve"> </w:t>
      </w:r>
      <w:r w:rsidRPr="00AC0B9F">
        <w:t>з</w:t>
      </w:r>
      <w:r w:rsidRPr="00AC0B9F">
        <w:rPr>
          <w:spacing w:val="1"/>
        </w:rPr>
        <w:t xml:space="preserve"> </w:t>
      </w:r>
      <w:r w:rsidRPr="00AC0B9F">
        <w:t>органами</w:t>
      </w:r>
      <w:r w:rsidRPr="00AC0B9F">
        <w:rPr>
          <w:spacing w:val="1"/>
        </w:rPr>
        <w:t xml:space="preserve"> </w:t>
      </w:r>
      <w:r w:rsidRPr="00AC0B9F">
        <w:t>державної</w:t>
      </w:r>
      <w:r w:rsidRPr="00AC0B9F">
        <w:rPr>
          <w:spacing w:val="1"/>
        </w:rPr>
        <w:t xml:space="preserve"> </w:t>
      </w:r>
      <w:r w:rsidRPr="00AC0B9F">
        <w:t>влади.</w:t>
      </w:r>
      <w:r w:rsidRPr="00AC0B9F">
        <w:rPr>
          <w:spacing w:val="1"/>
        </w:rPr>
        <w:t xml:space="preserve"> </w:t>
      </w:r>
      <w:r w:rsidRPr="00AC0B9F">
        <w:t>Так</w:t>
      </w:r>
      <w:r w:rsidR="007259D0" w:rsidRPr="00AC0B9F">
        <w:t>,</w:t>
      </w:r>
      <w:r w:rsidRPr="00AC0B9F">
        <w:rPr>
          <w:spacing w:val="1"/>
        </w:rPr>
        <w:t xml:space="preserve"> </w:t>
      </w:r>
      <w:r w:rsidRPr="00AC0B9F">
        <w:t>постанова</w:t>
      </w:r>
      <w:r w:rsidRPr="00AC0B9F">
        <w:rPr>
          <w:spacing w:val="1"/>
        </w:rPr>
        <w:t xml:space="preserve"> </w:t>
      </w:r>
      <w:r w:rsidRPr="00AC0B9F">
        <w:t>Кабінету</w:t>
      </w:r>
      <w:r w:rsidRPr="00AC0B9F">
        <w:rPr>
          <w:spacing w:val="1"/>
        </w:rPr>
        <w:t xml:space="preserve"> </w:t>
      </w:r>
      <w:r w:rsidRPr="00AC0B9F">
        <w:t>Міністрів</w:t>
      </w:r>
      <w:r w:rsidRPr="00AC0B9F">
        <w:rPr>
          <w:spacing w:val="1"/>
        </w:rPr>
        <w:t xml:space="preserve"> </w:t>
      </w:r>
      <w:r w:rsidRPr="00AC0B9F">
        <w:t>України</w:t>
      </w:r>
      <w:r w:rsidRPr="00AC0B9F">
        <w:rPr>
          <w:spacing w:val="66"/>
        </w:rPr>
        <w:t xml:space="preserve"> </w:t>
      </w:r>
      <w:r w:rsidRPr="00AC0B9F">
        <w:t>«Про</w:t>
      </w:r>
      <w:r w:rsidRPr="00AC0B9F">
        <w:rPr>
          <w:spacing w:val="63"/>
        </w:rPr>
        <w:t xml:space="preserve"> </w:t>
      </w:r>
      <w:r w:rsidRPr="00AC0B9F">
        <w:t>забезпечення</w:t>
      </w:r>
      <w:r w:rsidRPr="00AC0B9F">
        <w:rPr>
          <w:spacing w:val="68"/>
        </w:rPr>
        <w:t xml:space="preserve"> </w:t>
      </w:r>
      <w:r w:rsidRPr="00AC0B9F">
        <w:t>участі</w:t>
      </w:r>
      <w:r w:rsidRPr="00AC0B9F">
        <w:rPr>
          <w:spacing w:val="57"/>
        </w:rPr>
        <w:t xml:space="preserve"> </w:t>
      </w:r>
      <w:r w:rsidRPr="00AC0B9F">
        <w:t>громадськості</w:t>
      </w:r>
      <w:r w:rsidRPr="00AC0B9F">
        <w:rPr>
          <w:spacing w:val="62"/>
        </w:rPr>
        <w:t xml:space="preserve"> </w:t>
      </w:r>
      <w:r w:rsidRPr="00AC0B9F">
        <w:t>у</w:t>
      </w:r>
      <w:r w:rsidRPr="00AC0B9F">
        <w:rPr>
          <w:spacing w:val="58"/>
        </w:rPr>
        <w:t xml:space="preserve"> </w:t>
      </w:r>
      <w:r w:rsidRPr="00AC0B9F">
        <w:t>формуванні</w:t>
      </w:r>
      <w:r w:rsidRPr="00AC0B9F">
        <w:rPr>
          <w:spacing w:val="58"/>
        </w:rPr>
        <w:t xml:space="preserve"> </w:t>
      </w:r>
      <w:r w:rsidRPr="00AC0B9F">
        <w:t>та</w:t>
      </w:r>
      <w:r w:rsidRPr="00AC0B9F">
        <w:rPr>
          <w:spacing w:val="63"/>
        </w:rPr>
        <w:t xml:space="preserve"> </w:t>
      </w:r>
      <w:r w:rsidRPr="00AC0B9F">
        <w:t>реалізації</w:t>
      </w:r>
      <w:r w:rsidR="00044621" w:rsidRPr="00AC0B9F">
        <w:t xml:space="preserve"> </w:t>
      </w:r>
      <w:r w:rsidRPr="00AC0B9F">
        <w:t>державної</w:t>
      </w:r>
      <w:r w:rsidRPr="00AC0B9F">
        <w:rPr>
          <w:spacing w:val="1"/>
        </w:rPr>
        <w:t xml:space="preserve"> </w:t>
      </w:r>
      <w:r w:rsidRPr="00AC0B9F">
        <w:t>політики»</w:t>
      </w:r>
      <w:r w:rsidRPr="00AC0B9F">
        <w:rPr>
          <w:spacing w:val="1"/>
        </w:rPr>
        <w:t xml:space="preserve"> </w:t>
      </w:r>
      <w:r w:rsidRPr="00AC0B9F">
        <w:t>від</w:t>
      </w:r>
      <w:r w:rsidRPr="00AC0B9F">
        <w:rPr>
          <w:spacing w:val="1"/>
        </w:rPr>
        <w:t xml:space="preserve"> </w:t>
      </w:r>
      <w:r w:rsidRPr="00AC0B9F">
        <w:t>03.11.2010</w:t>
      </w:r>
      <w:r w:rsidRPr="00AC0B9F">
        <w:rPr>
          <w:spacing w:val="1"/>
        </w:rPr>
        <w:t xml:space="preserve"> </w:t>
      </w:r>
      <w:r w:rsidRPr="00AC0B9F">
        <w:t>затверджує</w:t>
      </w:r>
      <w:r w:rsidRPr="00AC0B9F">
        <w:rPr>
          <w:spacing w:val="1"/>
        </w:rPr>
        <w:t xml:space="preserve"> </w:t>
      </w:r>
      <w:r w:rsidRPr="00AC0B9F">
        <w:t>Порядок</w:t>
      </w:r>
      <w:r w:rsidRPr="00AC0B9F">
        <w:rPr>
          <w:spacing w:val="1"/>
        </w:rPr>
        <w:t xml:space="preserve"> </w:t>
      </w:r>
      <w:r w:rsidRPr="00AC0B9F">
        <w:t>проведення</w:t>
      </w:r>
      <w:r w:rsidRPr="00AC0B9F">
        <w:rPr>
          <w:spacing w:val="1"/>
        </w:rPr>
        <w:t xml:space="preserve"> </w:t>
      </w:r>
      <w:r w:rsidRPr="00AC0B9F">
        <w:t>консультацій</w:t>
      </w:r>
      <w:r w:rsidRPr="00AC0B9F">
        <w:rPr>
          <w:spacing w:val="1"/>
        </w:rPr>
        <w:t xml:space="preserve"> </w:t>
      </w:r>
      <w:r w:rsidRPr="00AC0B9F">
        <w:t>з</w:t>
      </w:r>
      <w:r w:rsidRPr="00AC0B9F">
        <w:rPr>
          <w:spacing w:val="1"/>
        </w:rPr>
        <w:t xml:space="preserve"> </w:t>
      </w:r>
      <w:r w:rsidRPr="00AC0B9F">
        <w:t>громадськістю</w:t>
      </w:r>
      <w:r w:rsidRPr="00AC0B9F">
        <w:rPr>
          <w:spacing w:val="1"/>
        </w:rPr>
        <w:t xml:space="preserve"> </w:t>
      </w:r>
      <w:r w:rsidRPr="00AC0B9F">
        <w:t>з</w:t>
      </w:r>
      <w:r w:rsidRPr="00AC0B9F">
        <w:rPr>
          <w:spacing w:val="1"/>
        </w:rPr>
        <w:t xml:space="preserve"> </w:t>
      </w:r>
      <w:r w:rsidRPr="00AC0B9F">
        <w:t>питань</w:t>
      </w:r>
      <w:r w:rsidRPr="00AC0B9F">
        <w:rPr>
          <w:spacing w:val="1"/>
        </w:rPr>
        <w:t xml:space="preserve"> </w:t>
      </w:r>
      <w:r w:rsidRPr="00AC0B9F">
        <w:t>формування</w:t>
      </w:r>
      <w:r w:rsidRPr="00AC0B9F">
        <w:rPr>
          <w:spacing w:val="1"/>
        </w:rPr>
        <w:t xml:space="preserve"> </w:t>
      </w:r>
      <w:r w:rsidRPr="00AC0B9F">
        <w:t>та</w:t>
      </w:r>
      <w:r w:rsidRPr="00AC0B9F">
        <w:rPr>
          <w:spacing w:val="1"/>
        </w:rPr>
        <w:t xml:space="preserve"> </w:t>
      </w:r>
      <w:r w:rsidRPr="00AC0B9F">
        <w:t>реалізації</w:t>
      </w:r>
      <w:r w:rsidRPr="00AC0B9F">
        <w:rPr>
          <w:spacing w:val="1"/>
        </w:rPr>
        <w:t xml:space="preserve"> </w:t>
      </w:r>
      <w:r w:rsidRPr="00AC0B9F">
        <w:t>державної</w:t>
      </w:r>
      <w:r w:rsidRPr="00AC0B9F">
        <w:rPr>
          <w:spacing w:val="-67"/>
        </w:rPr>
        <w:t xml:space="preserve"> </w:t>
      </w:r>
      <w:r w:rsidR="00044621" w:rsidRPr="00AC0B9F">
        <w:t>політики</w:t>
      </w:r>
      <w:r w:rsidRPr="00AC0B9F">
        <w:t>.</w:t>
      </w:r>
      <w:r w:rsidRPr="00AC0B9F">
        <w:rPr>
          <w:spacing w:val="1"/>
        </w:rPr>
        <w:t xml:space="preserve"> </w:t>
      </w:r>
      <w:r w:rsidRPr="00AC0B9F">
        <w:t>Законодавством</w:t>
      </w:r>
      <w:r w:rsidRPr="00AC0B9F">
        <w:rPr>
          <w:spacing w:val="1"/>
        </w:rPr>
        <w:t xml:space="preserve"> </w:t>
      </w:r>
      <w:r w:rsidRPr="00AC0B9F">
        <w:t>встановлені</w:t>
      </w:r>
      <w:r w:rsidRPr="00AC0B9F">
        <w:rPr>
          <w:spacing w:val="1"/>
        </w:rPr>
        <w:t xml:space="preserve"> </w:t>
      </w:r>
      <w:r w:rsidRPr="00AC0B9F">
        <w:t>наступні</w:t>
      </w:r>
      <w:r w:rsidRPr="00AC0B9F">
        <w:rPr>
          <w:spacing w:val="1"/>
        </w:rPr>
        <w:t xml:space="preserve"> </w:t>
      </w:r>
      <w:r w:rsidRPr="00AC0B9F">
        <w:t>форми</w:t>
      </w:r>
      <w:r w:rsidRPr="00AC0B9F">
        <w:rPr>
          <w:spacing w:val="1"/>
        </w:rPr>
        <w:t xml:space="preserve"> </w:t>
      </w:r>
      <w:r w:rsidRPr="00AC0B9F">
        <w:t>консультацій</w:t>
      </w:r>
      <w:r w:rsidRPr="00AC0B9F">
        <w:rPr>
          <w:spacing w:val="1"/>
        </w:rPr>
        <w:t xml:space="preserve"> </w:t>
      </w:r>
      <w:r w:rsidRPr="00AC0B9F">
        <w:t>з</w:t>
      </w:r>
      <w:r w:rsidRPr="00AC0B9F">
        <w:rPr>
          <w:spacing w:val="1"/>
        </w:rPr>
        <w:t xml:space="preserve"> </w:t>
      </w:r>
      <w:r w:rsidRPr="00AC0B9F">
        <w:t>громадськістю</w:t>
      </w:r>
      <w:r w:rsidRPr="00AC0B9F">
        <w:rPr>
          <w:spacing w:val="-2"/>
        </w:rPr>
        <w:t xml:space="preserve"> </w:t>
      </w:r>
      <w:r w:rsidRPr="00AC0B9F">
        <w:t>з</w:t>
      </w:r>
      <w:r w:rsidRPr="00AC0B9F">
        <w:rPr>
          <w:spacing w:val="1"/>
        </w:rPr>
        <w:t xml:space="preserve"> </w:t>
      </w:r>
      <w:r w:rsidRPr="00AC0B9F">
        <w:t>питань</w:t>
      </w:r>
      <w:r w:rsidRPr="00AC0B9F">
        <w:rPr>
          <w:spacing w:val="-2"/>
        </w:rPr>
        <w:t xml:space="preserve"> </w:t>
      </w:r>
      <w:r w:rsidRPr="00AC0B9F">
        <w:t>формування та</w:t>
      </w:r>
      <w:r w:rsidRPr="00AC0B9F">
        <w:rPr>
          <w:spacing w:val="1"/>
        </w:rPr>
        <w:t xml:space="preserve"> </w:t>
      </w:r>
      <w:r w:rsidRPr="00AC0B9F">
        <w:t>реалізації</w:t>
      </w:r>
      <w:r w:rsidRPr="00AC0B9F">
        <w:rPr>
          <w:spacing w:val="-6"/>
        </w:rPr>
        <w:t xml:space="preserve"> </w:t>
      </w:r>
      <w:r w:rsidRPr="00AC0B9F">
        <w:t>державної</w:t>
      </w:r>
      <w:r w:rsidRPr="00AC0B9F">
        <w:rPr>
          <w:spacing w:val="-6"/>
        </w:rPr>
        <w:t xml:space="preserve"> </w:t>
      </w:r>
      <w:r w:rsidRPr="00AC0B9F">
        <w:t>політики:</w:t>
      </w:r>
    </w:p>
    <w:p w14:paraId="06E9A066" w14:textId="77777777" w:rsidR="00774D06" w:rsidRPr="00AC0B9F" w:rsidRDefault="007259D0" w:rsidP="00614C7E">
      <w:pPr>
        <w:pStyle w:val="a3"/>
        <w:widowControl w:val="0"/>
        <w:numPr>
          <w:ilvl w:val="2"/>
          <w:numId w:val="25"/>
        </w:numPr>
        <w:tabs>
          <w:tab w:val="left" w:pos="1276"/>
        </w:tabs>
        <w:autoSpaceDE w:val="0"/>
        <w:autoSpaceDN w:val="0"/>
        <w:spacing w:after="0" w:line="360" w:lineRule="auto"/>
        <w:ind w:left="0" w:right="25" w:firstLine="710"/>
        <w:contextualSpacing w:val="0"/>
        <w:jc w:val="both"/>
        <w:rPr>
          <w:rFonts w:ascii="Times New Roman" w:hAnsi="Times New Roman" w:cs="Times New Roman"/>
          <w:sz w:val="28"/>
          <w:szCs w:val="28"/>
        </w:rPr>
      </w:pPr>
      <w:r w:rsidRPr="00AC0B9F">
        <w:rPr>
          <w:rFonts w:ascii="Times New Roman" w:hAnsi="Times New Roman" w:cs="Times New Roman"/>
          <w:sz w:val="28"/>
          <w:szCs w:val="28"/>
        </w:rPr>
        <w:t>е</w:t>
      </w:r>
      <w:r w:rsidR="00774D06" w:rsidRPr="00AC0B9F">
        <w:rPr>
          <w:rFonts w:ascii="Times New Roman" w:hAnsi="Times New Roman" w:cs="Times New Roman"/>
          <w:sz w:val="28"/>
          <w:szCs w:val="28"/>
        </w:rPr>
        <w:t>лектронні консультації з громадськістю – оприлюднення проєктів</w:t>
      </w:r>
      <w:r w:rsidR="00774D06" w:rsidRPr="00AC0B9F">
        <w:rPr>
          <w:rFonts w:ascii="Times New Roman" w:hAnsi="Times New Roman" w:cs="Times New Roman"/>
          <w:spacing w:val="1"/>
          <w:sz w:val="28"/>
          <w:szCs w:val="28"/>
        </w:rPr>
        <w:t xml:space="preserve"> </w:t>
      </w:r>
      <w:r w:rsidR="00774D06" w:rsidRPr="00AC0B9F">
        <w:rPr>
          <w:rFonts w:ascii="Times New Roman" w:hAnsi="Times New Roman" w:cs="Times New Roman"/>
          <w:sz w:val="28"/>
          <w:szCs w:val="28"/>
        </w:rPr>
        <w:t>рішень або питань, що потребують вирішення, для отримання пропозицій та</w:t>
      </w:r>
      <w:r w:rsidR="00774D06" w:rsidRPr="00AC0B9F">
        <w:rPr>
          <w:rFonts w:ascii="Times New Roman" w:hAnsi="Times New Roman" w:cs="Times New Roman"/>
          <w:spacing w:val="1"/>
          <w:sz w:val="28"/>
          <w:szCs w:val="28"/>
        </w:rPr>
        <w:t xml:space="preserve"> </w:t>
      </w:r>
      <w:r w:rsidR="00774D06" w:rsidRPr="00AC0B9F">
        <w:rPr>
          <w:rFonts w:ascii="Times New Roman" w:hAnsi="Times New Roman" w:cs="Times New Roman"/>
          <w:sz w:val="28"/>
          <w:szCs w:val="28"/>
        </w:rPr>
        <w:t>зауважень</w:t>
      </w:r>
      <w:r w:rsidR="00774D06" w:rsidRPr="00AC0B9F">
        <w:rPr>
          <w:rFonts w:ascii="Times New Roman" w:hAnsi="Times New Roman" w:cs="Times New Roman"/>
          <w:spacing w:val="-2"/>
          <w:sz w:val="28"/>
          <w:szCs w:val="28"/>
        </w:rPr>
        <w:t xml:space="preserve"> </w:t>
      </w:r>
      <w:r w:rsidR="00774D06" w:rsidRPr="00AC0B9F">
        <w:rPr>
          <w:rFonts w:ascii="Times New Roman" w:hAnsi="Times New Roman" w:cs="Times New Roman"/>
          <w:sz w:val="28"/>
          <w:szCs w:val="28"/>
        </w:rPr>
        <w:t>з</w:t>
      </w:r>
      <w:r w:rsidR="00774D06" w:rsidRPr="00AC0B9F">
        <w:rPr>
          <w:rFonts w:ascii="Times New Roman" w:hAnsi="Times New Roman" w:cs="Times New Roman"/>
          <w:spacing w:val="2"/>
          <w:sz w:val="28"/>
          <w:szCs w:val="28"/>
        </w:rPr>
        <w:t xml:space="preserve"> </w:t>
      </w:r>
      <w:r w:rsidR="00774D06" w:rsidRPr="00AC0B9F">
        <w:rPr>
          <w:rFonts w:ascii="Times New Roman" w:hAnsi="Times New Roman" w:cs="Times New Roman"/>
          <w:sz w:val="28"/>
          <w:szCs w:val="28"/>
        </w:rPr>
        <w:t>боку</w:t>
      </w:r>
      <w:r w:rsidR="00774D06" w:rsidRPr="00AC0B9F">
        <w:rPr>
          <w:rFonts w:ascii="Times New Roman" w:hAnsi="Times New Roman" w:cs="Times New Roman"/>
          <w:spacing w:val="-3"/>
          <w:sz w:val="28"/>
          <w:szCs w:val="28"/>
        </w:rPr>
        <w:t xml:space="preserve"> </w:t>
      </w:r>
      <w:r w:rsidR="00774D06" w:rsidRPr="00AC0B9F">
        <w:rPr>
          <w:rFonts w:ascii="Times New Roman" w:hAnsi="Times New Roman" w:cs="Times New Roman"/>
          <w:sz w:val="28"/>
          <w:szCs w:val="28"/>
        </w:rPr>
        <w:t>громадян</w:t>
      </w:r>
      <w:r w:rsidR="00774D06" w:rsidRPr="00AC0B9F">
        <w:rPr>
          <w:rStyle w:val="ab"/>
          <w:rFonts w:ascii="Times New Roman" w:hAnsi="Times New Roman" w:cs="Times New Roman"/>
          <w:sz w:val="28"/>
          <w:szCs w:val="28"/>
        </w:rPr>
        <w:footnoteReference w:id="47"/>
      </w:r>
      <w:r w:rsidR="00774D06" w:rsidRPr="00AC0B9F">
        <w:rPr>
          <w:rFonts w:ascii="Times New Roman" w:hAnsi="Times New Roman" w:cs="Times New Roman"/>
          <w:sz w:val="28"/>
          <w:szCs w:val="28"/>
        </w:rPr>
        <w:t>.</w:t>
      </w:r>
    </w:p>
    <w:p w14:paraId="4BBB1304" w14:textId="77777777" w:rsidR="00D7731F" w:rsidRPr="00AC0B9F" w:rsidRDefault="007259D0" w:rsidP="00614C7E">
      <w:pPr>
        <w:pStyle w:val="a3"/>
        <w:widowControl w:val="0"/>
        <w:numPr>
          <w:ilvl w:val="2"/>
          <w:numId w:val="25"/>
        </w:numPr>
        <w:tabs>
          <w:tab w:val="left" w:pos="1276"/>
        </w:tabs>
        <w:autoSpaceDE w:val="0"/>
        <w:autoSpaceDN w:val="0"/>
        <w:spacing w:before="4" w:after="0" w:line="360" w:lineRule="auto"/>
        <w:ind w:left="0" w:right="25" w:firstLine="710"/>
        <w:contextualSpacing w:val="0"/>
        <w:jc w:val="both"/>
        <w:rPr>
          <w:rFonts w:ascii="Times New Roman" w:hAnsi="Times New Roman" w:cs="Times New Roman"/>
          <w:sz w:val="28"/>
          <w:szCs w:val="28"/>
        </w:rPr>
      </w:pPr>
      <w:r w:rsidRPr="00AC0B9F">
        <w:rPr>
          <w:rFonts w:ascii="Times New Roman" w:hAnsi="Times New Roman" w:cs="Times New Roman"/>
          <w:sz w:val="28"/>
          <w:szCs w:val="28"/>
        </w:rPr>
        <w:t>п</w:t>
      </w:r>
      <w:r w:rsidR="00D7731F" w:rsidRPr="00AC0B9F">
        <w:rPr>
          <w:rFonts w:ascii="Times New Roman" w:hAnsi="Times New Roman" w:cs="Times New Roman"/>
          <w:sz w:val="28"/>
          <w:szCs w:val="28"/>
        </w:rPr>
        <w:t>ублічне</w:t>
      </w:r>
      <w:r w:rsidR="00D7731F" w:rsidRPr="00AC0B9F">
        <w:rPr>
          <w:rFonts w:ascii="Times New Roman" w:hAnsi="Times New Roman" w:cs="Times New Roman"/>
          <w:spacing w:val="1"/>
          <w:sz w:val="28"/>
          <w:szCs w:val="28"/>
        </w:rPr>
        <w:t xml:space="preserve"> </w:t>
      </w:r>
      <w:r w:rsidR="00D7731F" w:rsidRPr="00AC0B9F">
        <w:rPr>
          <w:rFonts w:ascii="Times New Roman" w:hAnsi="Times New Roman" w:cs="Times New Roman"/>
          <w:sz w:val="28"/>
          <w:szCs w:val="28"/>
        </w:rPr>
        <w:t>громадське</w:t>
      </w:r>
      <w:r w:rsidR="00D7731F" w:rsidRPr="00AC0B9F">
        <w:rPr>
          <w:rFonts w:ascii="Times New Roman" w:hAnsi="Times New Roman" w:cs="Times New Roman"/>
          <w:spacing w:val="1"/>
          <w:sz w:val="28"/>
          <w:szCs w:val="28"/>
        </w:rPr>
        <w:t xml:space="preserve"> </w:t>
      </w:r>
      <w:r w:rsidR="00D7731F" w:rsidRPr="00AC0B9F">
        <w:rPr>
          <w:rFonts w:ascii="Times New Roman" w:hAnsi="Times New Roman" w:cs="Times New Roman"/>
          <w:sz w:val="28"/>
          <w:szCs w:val="28"/>
        </w:rPr>
        <w:t>обговорення,</w:t>
      </w:r>
      <w:r w:rsidR="00D7731F" w:rsidRPr="00AC0B9F">
        <w:rPr>
          <w:rFonts w:ascii="Times New Roman" w:hAnsi="Times New Roman" w:cs="Times New Roman"/>
          <w:spacing w:val="1"/>
          <w:sz w:val="28"/>
          <w:szCs w:val="28"/>
        </w:rPr>
        <w:t xml:space="preserve"> </w:t>
      </w:r>
      <w:r w:rsidR="00D7731F" w:rsidRPr="00AC0B9F">
        <w:rPr>
          <w:rFonts w:ascii="Times New Roman" w:hAnsi="Times New Roman" w:cs="Times New Roman"/>
          <w:sz w:val="28"/>
          <w:szCs w:val="28"/>
        </w:rPr>
        <w:t>що</w:t>
      </w:r>
      <w:r w:rsidR="00D7731F" w:rsidRPr="00AC0B9F">
        <w:rPr>
          <w:rFonts w:ascii="Times New Roman" w:hAnsi="Times New Roman" w:cs="Times New Roman"/>
          <w:spacing w:val="1"/>
          <w:sz w:val="28"/>
          <w:szCs w:val="28"/>
        </w:rPr>
        <w:t xml:space="preserve"> </w:t>
      </w:r>
      <w:r w:rsidR="00D7731F" w:rsidRPr="00AC0B9F">
        <w:rPr>
          <w:rFonts w:ascii="Times New Roman" w:hAnsi="Times New Roman" w:cs="Times New Roman"/>
          <w:sz w:val="28"/>
          <w:szCs w:val="28"/>
        </w:rPr>
        <w:t>передбачає</w:t>
      </w:r>
      <w:r w:rsidR="00D7731F" w:rsidRPr="00AC0B9F">
        <w:rPr>
          <w:rFonts w:ascii="Times New Roman" w:hAnsi="Times New Roman" w:cs="Times New Roman"/>
          <w:spacing w:val="1"/>
          <w:sz w:val="28"/>
          <w:szCs w:val="28"/>
        </w:rPr>
        <w:t xml:space="preserve"> </w:t>
      </w:r>
      <w:r w:rsidR="00D7731F" w:rsidRPr="00AC0B9F">
        <w:rPr>
          <w:rFonts w:ascii="Times New Roman" w:hAnsi="Times New Roman" w:cs="Times New Roman"/>
          <w:sz w:val="28"/>
          <w:szCs w:val="28"/>
        </w:rPr>
        <w:t>організацію</w:t>
      </w:r>
      <w:r w:rsidR="00D7731F" w:rsidRPr="00AC0B9F">
        <w:rPr>
          <w:rFonts w:ascii="Times New Roman" w:hAnsi="Times New Roman" w:cs="Times New Roman"/>
          <w:spacing w:val="1"/>
          <w:sz w:val="28"/>
          <w:szCs w:val="28"/>
        </w:rPr>
        <w:t xml:space="preserve"> </w:t>
      </w:r>
      <w:r w:rsidR="00D7731F" w:rsidRPr="00AC0B9F">
        <w:rPr>
          <w:rFonts w:ascii="Times New Roman" w:hAnsi="Times New Roman" w:cs="Times New Roman"/>
          <w:sz w:val="28"/>
          <w:szCs w:val="28"/>
        </w:rPr>
        <w:t>і</w:t>
      </w:r>
      <w:r w:rsidR="00D7731F" w:rsidRPr="00AC0B9F">
        <w:rPr>
          <w:rFonts w:ascii="Times New Roman" w:hAnsi="Times New Roman" w:cs="Times New Roman"/>
          <w:spacing w:val="1"/>
          <w:sz w:val="28"/>
          <w:szCs w:val="28"/>
        </w:rPr>
        <w:t xml:space="preserve"> </w:t>
      </w:r>
      <w:r w:rsidR="00D7731F" w:rsidRPr="00AC0B9F">
        <w:rPr>
          <w:rFonts w:ascii="Times New Roman" w:hAnsi="Times New Roman" w:cs="Times New Roman"/>
          <w:sz w:val="28"/>
          <w:szCs w:val="28"/>
        </w:rPr>
        <w:t>проведення</w:t>
      </w:r>
      <w:r w:rsidR="00D7731F" w:rsidRPr="00AC0B9F">
        <w:rPr>
          <w:rFonts w:ascii="Times New Roman" w:hAnsi="Times New Roman" w:cs="Times New Roman"/>
          <w:spacing w:val="1"/>
          <w:sz w:val="28"/>
          <w:szCs w:val="28"/>
        </w:rPr>
        <w:t xml:space="preserve"> </w:t>
      </w:r>
      <w:r w:rsidR="00D7731F" w:rsidRPr="00AC0B9F">
        <w:rPr>
          <w:rFonts w:ascii="Times New Roman" w:hAnsi="Times New Roman" w:cs="Times New Roman"/>
          <w:sz w:val="28"/>
          <w:szCs w:val="28"/>
        </w:rPr>
        <w:t>публічних</w:t>
      </w:r>
      <w:r w:rsidR="00D7731F" w:rsidRPr="00AC0B9F">
        <w:rPr>
          <w:rFonts w:ascii="Times New Roman" w:hAnsi="Times New Roman" w:cs="Times New Roman"/>
          <w:spacing w:val="1"/>
          <w:sz w:val="28"/>
          <w:szCs w:val="28"/>
        </w:rPr>
        <w:t xml:space="preserve"> </w:t>
      </w:r>
      <w:r w:rsidR="00D7731F" w:rsidRPr="00AC0B9F">
        <w:rPr>
          <w:rFonts w:ascii="Times New Roman" w:hAnsi="Times New Roman" w:cs="Times New Roman"/>
          <w:sz w:val="28"/>
          <w:szCs w:val="28"/>
        </w:rPr>
        <w:t>заходів:</w:t>
      </w:r>
      <w:r w:rsidR="00D7731F" w:rsidRPr="00AC0B9F">
        <w:rPr>
          <w:rFonts w:ascii="Times New Roman" w:hAnsi="Times New Roman" w:cs="Times New Roman"/>
          <w:spacing w:val="1"/>
          <w:sz w:val="28"/>
          <w:szCs w:val="28"/>
        </w:rPr>
        <w:t xml:space="preserve"> </w:t>
      </w:r>
      <w:r w:rsidR="00D7731F" w:rsidRPr="00AC0B9F">
        <w:rPr>
          <w:rFonts w:ascii="Times New Roman" w:hAnsi="Times New Roman" w:cs="Times New Roman"/>
          <w:sz w:val="28"/>
          <w:szCs w:val="28"/>
        </w:rPr>
        <w:t>конференцій,</w:t>
      </w:r>
      <w:r w:rsidR="00D7731F" w:rsidRPr="00AC0B9F">
        <w:rPr>
          <w:rFonts w:ascii="Times New Roman" w:hAnsi="Times New Roman" w:cs="Times New Roman"/>
          <w:spacing w:val="1"/>
          <w:sz w:val="28"/>
          <w:szCs w:val="28"/>
        </w:rPr>
        <w:t xml:space="preserve"> </w:t>
      </w:r>
      <w:r w:rsidR="00D7731F" w:rsidRPr="00AC0B9F">
        <w:rPr>
          <w:rFonts w:ascii="Times New Roman" w:hAnsi="Times New Roman" w:cs="Times New Roman"/>
          <w:sz w:val="28"/>
          <w:szCs w:val="28"/>
        </w:rPr>
        <w:t>форумів,</w:t>
      </w:r>
      <w:r w:rsidR="00D7731F" w:rsidRPr="00AC0B9F">
        <w:rPr>
          <w:rFonts w:ascii="Times New Roman" w:hAnsi="Times New Roman" w:cs="Times New Roman"/>
          <w:spacing w:val="1"/>
          <w:sz w:val="28"/>
          <w:szCs w:val="28"/>
        </w:rPr>
        <w:t xml:space="preserve"> </w:t>
      </w:r>
      <w:r w:rsidR="00D7731F" w:rsidRPr="00AC0B9F">
        <w:rPr>
          <w:rFonts w:ascii="Times New Roman" w:hAnsi="Times New Roman" w:cs="Times New Roman"/>
          <w:sz w:val="28"/>
          <w:szCs w:val="28"/>
        </w:rPr>
        <w:t>громадських</w:t>
      </w:r>
      <w:r w:rsidR="00D7731F" w:rsidRPr="00AC0B9F">
        <w:rPr>
          <w:rFonts w:ascii="Times New Roman" w:hAnsi="Times New Roman" w:cs="Times New Roman"/>
          <w:spacing w:val="1"/>
          <w:sz w:val="28"/>
          <w:szCs w:val="28"/>
        </w:rPr>
        <w:t xml:space="preserve"> </w:t>
      </w:r>
      <w:r w:rsidR="00D7731F" w:rsidRPr="00AC0B9F">
        <w:rPr>
          <w:rFonts w:ascii="Times New Roman" w:hAnsi="Times New Roman" w:cs="Times New Roman"/>
          <w:sz w:val="28"/>
          <w:szCs w:val="28"/>
        </w:rPr>
        <w:t>слухань,</w:t>
      </w:r>
      <w:r w:rsidR="00D7731F" w:rsidRPr="00AC0B9F">
        <w:rPr>
          <w:rFonts w:ascii="Times New Roman" w:hAnsi="Times New Roman" w:cs="Times New Roman"/>
          <w:spacing w:val="-67"/>
          <w:sz w:val="28"/>
          <w:szCs w:val="28"/>
        </w:rPr>
        <w:t xml:space="preserve"> </w:t>
      </w:r>
      <w:r w:rsidR="00D7731F" w:rsidRPr="00AC0B9F">
        <w:rPr>
          <w:rFonts w:ascii="Times New Roman" w:hAnsi="Times New Roman" w:cs="Times New Roman"/>
          <w:sz w:val="28"/>
          <w:szCs w:val="28"/>
        </w:rPr>
        <w:t>засідань</w:t>
      </w:r>
      <w:r w:rsidR="00D7731F" w:rsidRPr="00AC0B9F">
        <w:rPr>
          <w:rFonts w:ascii="Times New Roman" w:hAnsi="Times New Roman" w:cs="Times New Roman"/>
          <w:spacing w:val="1"/>
          <w:sz w:val="28"/>
          <w:szCs w:val="28"/>
        </w:rPr>
        <w:t xml:space="preserve"> </w:t>
      </w:r>
      <w:r w:rsidR="00D7731F" w:rsidRPr="00AC0B9F">
        <w:rPr>
          <w:rFonts w:ascii="Times New Roman" w:hAnsi="Times New Roman" w:cs="Times New Roman"/>
          <w:sz w:val="28"/>
          <w:szCs w:val="28"/>
        </w:rPr>
        <w:t>за</w:t>
      </w:r>
      <w:r w:rsidR="00D7731F" w:rsidRPr="00AC0B9F">
        <w:rPr>
          <w:rFonts w:ascii="Times New Roman" w:hAnsi="Times New Roman" w:cs="Times New Roman"/>
          <w:spacing w:val="1"/>
          <w:sz w:val="28"/>
          <w:szCs w:val="28"/>
        </w:rPr>
        <w:t xml:space="preserve"> </w:t>
      </w:r>
      <w:r w:rsidR="00D7731F" w:rsidRPr="00AC0B9F">
        <w:rPr>
          <w:rFonts w:ascii="Times New Roman" w:hAnsi="Times New Roman" w:cs="Times New Roman"/>
          <w:sz w:val="28"/>
          <w:szCs w:val="28"/>
        </w:rPr>
        <w:t>круглим</w:t>
      </w:r>
      <w:r w:rsidR="00D7731F" w:rsidRPr="00AC0B9F">
        <w:rPr>
          <w:rFonts w:ascii="Times New Roman" w:hAnsi="Times New Roman" w:cs="Times New Roman"/>
          <w:spacing w:val="1"/>
          <w:sz w:val="28"/>
          <w:szCs w:val="28"/>
        </w:rPr>
        <w:t xml:space="preserve"> </w:t>
      </w:r>
      <w:r w:rsidR="00D7731F" w:rsidRPr="00AC0B9F">
        <w:rPr>
          <w:rFonts w:ascii="Times New Roman" w:hAnsi="Times New Roman" w:cs="Times New Roman"/>
          <w:sz w:val="28"/>
          <w:szCs w:val="28"/>
        </w:rPr>
        <w:t>столом,</w:t>
      </w:r>
      <w:r w:rsidR="00D7731F" w:rsidRPr="00AC0B9F">
        <w:rPr>
          <w:rFonts w:ascii="Times New Roman" w:hAnsi="Times New Roman" w:cs="Times New Roman"/>
          <w:spacing w:val="1"/>
          <w:sz w:val="28"/>
          <w:szCs w:val="28"/>
        </w:rPr>
        <w:t xml:space="preserve"> </w:t>
      </w:r>
      <w:r w:rsidR="00D7731F" w:rsidRPr="00AC0B9F">
        <w:rPr>
          <w:rFonts w:ascii="Times New Roman" w:hAnsi="Times New Roman" w:cs="Times New Roman"/>
          <w:sz w:val="28"/>
          <w:szCs w:val="28"/>
        </w:rPr>
        <w:t>зборів,</w:t>
      </w:r>
      <w:r w:rsidR="00D7731F" w:rsidRPr="00AC0B9F">
        <w:rPr>
          <w:rFonts w:ascii="Times New Roman" w:hAnsi="Times New Roman" w:cs="Times New Roman"/>
          <w:spacing w:val="1"/>
          <w:sz w:val="28"/>
          <w:szCs w:val="28"/>
        </w:rPr>
        <w:t xml:space="preserve"> </w:t>
      </w:r>
      <w:r w:rsidR="00D7731F" w:rsidRPr="00AC0B9F">
        <w:rPr>
          <w:rFonts w:ascii="Times New Roman" w:hAnsi="Times New Roman" w:cs="Times New Roman"/>
          <w:sz w:val="28"/>
          <w:szCs w:val="28"/>
        </w:rPr>
        <w:t>зустрічей</w:t>
      </w:r>
      <w:r w:rsidR="00D7731F" w:rsidRPr="00AC0B9F">
        <w:rPr>
          <w:rFonts w:ascii="Times New Roman" w:hAnsi="Times New Roman" w:cs="Times New Roman"/>
          <w:spacing w:val="1"/>
          <w:sz w:val="28"/>
          <w:szCs w:val="28"/>
        </w:rPr>
        <w:t xml:space="preserve"> </w:t>
      </w:r>
      <w:r w:rsidR="00D7731F" w:rsidRPr="00AC0B9F">
        <w:rPr>
          <w:rFonts w:ascii="Times New Roman" w:hAnsi="Times New Roman" w:cs="Times New Roman"/>
          <w:sz w:val="28"/>
          <w:szCs w:val="28"/>
        </w:rPr>
        <w:t>(нарад)</w:t>
      </w:r>
      <w:r w:rsidR="00D7731F" w:rsidRPr="00AC0B9F">
        <w:rPr>
          <w:rFonts w:ascii="Times New Roman" w:hAnsi="Times New Roman" w:cs="Times New Roman"/>
          <w:spacing w:val="1"/>
          <w:sz w:val="28"/>
          <w:szCs w:val="28"/>
        </w:rPr>
        <w:t xml:space="preserve"> </w:t>
      </w:r>
      <w:r w:rsidR="00D7731F" w:rsidRPr="00AC0B9F">
        <w:rPr>
          <w:rFonts w:ascii="Times New Roman" w:hAnsi="Times New Roman" w:cs="Times New Roman"/>
          <w:sz w:val="28"/>
          <w:szCs w:val="28"/>
        </w:rPr>
        <w:t>з</w:t>
      </w:r>
      <w:r w:rsidR="00D7731F" w:rsidRPr="00AC0B9F">
        <w:rPr>
          <w:rFonts w:ascii="Times New Roman" w:hAnsi="Times New Roman" w:cs="Times New Roman"/>
          <w:spacing w:val="1"/>
          <w:sz w:val="28"/>
          <w:szCs w:val="28"/>
        </w:rPr>
        <w:t xml:space="preserve"> </w:t>
      </w:r>
      <w:r w:rsidR="00D7731F" w:rsidRPr="00AC0B9F">
        <w:rPr>
          <w:rFonts w:ascii="Times New Roman" w:hAnsi="Times New Roman" w:cs="Times New Roman"/>
          <w:sz w:val="28"/>
          <w:szCs w:val="28"/>
        </w:rPr>
        <w:t>громадянами.</w:t>
      </w:r>
      <w:r w:rsidR="00D7731F" w:rsidRPr="00AC0B9F">
        <w:rPr>
          <w:rFonts w:ascii="Times New Roman" w:hAnsi="Times New Roman" w:cs="Times New Roman"/>
          <w:spacing w:val="1"/>
          <w:sz w:val="28"/>
          <w:szCs w:val="28"/>
        </w:rPr>
        <w:t xml:space="preserve"> </w:t>
      </w:r>
      <w:r w:rsidR="00D7731F" w:rsidRPr="00AC0B9F">
        <w:rPr>
          <w:rFonts w:ascii="Times New Roman" w:hAnsi="Times New Roman" w:cs="Times New Roman"/>
          <w:sz w:val="28"/>
          <w:szCs w:val="28"/>
        </w:rPr>
        <w:t>До</w:t>
      </w:r>
      <w:r w:rsidR="00D7731F" w:rsidRPr="00AC0B9F">
        <w:rPr>
          <w:rFonts w:ascii="Times New Roman" w:hAnsi="Times New Roman" w:cs="Times New Roman"/>
          <w:spacing w:val="1"/>
          <w:sz w:val="28"/>
          <w:szCs w:val="28"/>
        </w:rPr>
        <w:t xml:space="preserve"> </w:t>
      </w:r>
      <w:r w:rsidR="00D7731F" w:rsidRPr="00AC0B9F">
        <w:rPr>
          <w:rFonts w:ascii="Times New Roman" w:hAnsi="Times New Roman" w:cs="Times New Roman"/>
          <w:sz w:val="28"/>
          <w:szCs w:val="28"/>
        </w:rPr>
        <w:t>публічного громадського обговорення також</w:t>
      </w:r>
      <w:r w:rsidR="00D7731F" w:rsidRPr="00AC0B9F">
        <w:rPr>
          <w:rFonts w:ascii="Times New Roman" w:hAnsi="Times New Roman" w:cs="Times New Roman"/>
          <w:spacing w:val="1"/>
          <w:sz w:val="28"/>
          <w:szCs w:val="28"/>
        </w:rPr>
        <w:t xml:space="preserve"> </w:t>
      </w:r>
      <w:r w:rsidR="00D7731F" w:rsidRPr="00AC0B9F">
        <w:rPr>
          <w:rFonts w:ascii="Times New Roman" w:hAnsi="Times New Roman" w:cs="Times New Roman"/>
          <w:sz w:val="28"/>
          <w:szCs w:val="28"/>
        </w:rPr>
        <w:t>належить Інтернет-конференції,</w:t>
      </w:r>
      <w:r w:rsidR="00D7731F" w:rsidRPr="00AC0B9F">
        <w:rPr>
          <w:rFonts w:ascii="Times New Roman" w:hAnsi="Times New Roman" w:cs="Times New Roman"/>
          <w:spacing w:val="1"/>
          <w:sz w:val="28"/>
          <w:szCs w:val="28"/>
        </w:rPr>
        <w:t xml:space="preserve"> </w:t>
      </w:r>
      <w:r w:rsidR="00D7731F" w:rsidRPr="00AC0B9F">
        <w:rPr>
          <w:rFonts w:ascii="Times New Roman" w:hAnsi="Times New Roman" w:cs="Times New Roman"/>
          <w:sz w:val="28"/>
          <w:szCs w:val="28"/>
        </w:rPr>
        <w:t>відео-конференції.</w:t>
      </w:r>
      <w:r w:rsidR="00D7731F" w:rsidRPr="00AC0B9F">
        <w:rPr>
          <w:rFonts w:ascii="Times New Roman" w:hAnsi="Times New Roman" w:cs="Times New Roman"/>
          <w:spacing w:val="1"/>
          <w:sz w:val="28"/>
          <w:szCs w:val="28"/>
        </w:rPr>
        <w:t xml:space="preserve"> </w:t>
      </w:r>
      <w:r w:rsidR="00D7731F" w:rsidRPr="00AC0B9F">
        <w:rPr>
          <w:rFonts w:ascii="Times New Roman" w:hAnsi="Times New Roman" w:cs="Times New Roman"/>
          <w:sz w:val="28"/>
          <w:szCs w:val="28"/>
        </w:rPr>
        <w:t>У</w:t>
      </w:r>
      <w:r w:rsidR="00D7731F" w:rsidRPr="00AC0B9F">
        <w:rPr>
          <w:rFonts w:ascii="Times New Roman" w:hAnsi="Times New Roman" w:cs="Times New Roman"/>
          <w:spacing w:val="1"/>
          <w:sz w:val="28"/>
          <w:szCs w:val="28"/>
        </w:rPr>
        <w:t xml:space="preserve"> </w:t>
      </w:r>
      <w:r w:rsidR="00D7731F" w:rsidRPr="00AC0B9F">
        <w:rPr>
          <w:rFonts w:ascii="Times New Roman" w:hAnsi="Times New Roman" w:cs="Times New Roman"/>
          <w:sz w:val="28"/>
          <w:szCs w:val="28"/>
        </w:rPr>
        <w:t>межах</w:t>
      </w:r>
      <w:r w:rsidR="00D7731F" w:rsidRPr="00AC0B9F">
        <w:rPr>
          <w:rFonts w:ascii="Times New Roman" w:hAnsi="Times New Roman" w:cs="Times New Roman"/>
          <w:spacing w:val="1"/>
          <w:sz w:val="28"/>
          <w:szCs w:val="28"/>
        </w:rPr>
        <w:t xml:space="preserve"> </w:t>
      </w:r>
      <w:r w:rsidR="00D7731F" w:rsidRPr="00AC0B9F">
        <w:rPr>
          <w:rFonts w:ascii="Times New Roman" w:hAnsi="Times New Roman" w:cs="Times New Roman"/>
          <w:sz w:val="28"/>
          <w:szCs w:val="28"/>
        </w:rPr>
        <w:t>публічного</w:t>
      </w:r>
      <w:r w:rsidR="00D7731F" w:rsidRPr="00AC0B9F">
        <w:rPr>
          <w:rFonts w:ascii="Times New Roman" w:hAnsi="Times New Roman" w:cs="Times New Roman"/>
          <w:spacing w:val="1"/>
          <w:sz w:val="28"/>
          <w:szCs w:val="28"/>
        </w:rPr>
        <w:t xml:space="preserve"> </w:t>
      </w:r>
      <w:r w:rsidR="00D7731F" w:rsidRPr="00AC0B9F">
        <w:rPr>
          <w:rFonts w:ascii="Times New Roman" w:hAnsi="Times New Roman" w:cs="Times New Roman"/>
          <w:sz w:val="28"/>
          <w:szCs w:val="28"/>
        </w:rPr>
        <w:t>громадського</w:t>
      </w:r>
      <w:r w:rsidR="00D7731F" w:rsidRPr="00AC0B9F">
        <w:rPr>
          <w:rFonts w:ascii="Times New Roman" w:hAnsi="Times New Roman" w:cs="Times New Roman"/>
          <w:spacing w:val="1"/>
          <w:sz w:val="28"/>
          <w:szCs w:val="28"/>
        </w:rPr>
        <w:t xml:space="preserve"> </w:t>
      </w:r>
      <w:r w:rsidR="00D7731F" w:rsidRPr="00AC0B9F">
        <w:rPr>
          <w:rFonts w:ascii="Times New Roman" w:hAnsi="Times New Roman" w:cs="Times New Roman"/>
          <w:sz w:val="28"/>
          <w:szCs w:val="28"/>
        </w:rPr>
        <w:t>обговорення</w:t>
      </w:r>
      <w:r w:rsidR="00D7731F" w:rsidRPr="00AC0B9F">
        <w:rPr>
          <w:rFonts w:ascii="Times New Roman" w:hAnsi="Times New Roman" w:cs="Times New Roman"/>
          <w:spacing w:val="1"/>
          <w:sz w:val="28"/>
          <w:szCs w:val="28"/>
        </w:rPr>
        <w:t xml:space="preserve"> </w:t>
      </w:r>
      <w:r w:rsidR="00D7731F" w:rsidRPr="00AC0B9F">
        <w:rPr>
          <w:rFonts w:ascii="Times New Roman" w:hAnsi="Times New Roman" w:cs="Times New Roman"/>
          <w:sz w:val="28"/>
          <w:szCs w:val="28"/>
        </w:rPr>
        <w:t>можуть</w:t>
      </w:r>
      <w:r w:rsidR="00D7731F" w:rsidRPr="00AC0B9F">
        <w:rPr>
          <w:rFonts w:ascii="Times New Roman" w:hAnsi="Times New Roman" w:cs="Times New Roman"/>
          <w:spacing w:val="1"/>
          <w:sz w:val="28"/>
          <w:szCs w:val="28"/>
        </w:rPr>
        <w:t xml:space="preserve"> </w:t>
      </w:r>
      <w:r w:rsidR="00D7731F" w:rsidRPr="00AC0B9F">
        <w:rPr>
          <w:rFonts w:ascii="Times New Roman" w:hAnsi="Times New Roman" w:cs="Times New Roman"/>
          <w:sz w:val="28"/>
          <w:szCs w:val="28"/>
        </w:rPr>
        <w:t>проводитися засідання громадських рад, інших допоміжних органів, утворених</w:t>
      </w:r>
      <w:r w:rsidR="00D7731F" w:rsidRPr="00AC0B9F">
        <w:rPr>
          <w:rFonts w:ascii="Times New Roman" w:hAnsi="Times New Roman" w:cs="Times New Roman"/>
          <w:spacing w:val="1"/>
          <w:sz w:val="28"/>
          <w:szCs w:val="28"/>
        </w:rPr>
        <w:t xml:space="preserve"> </w:t>
      </w:r>
      <w:r w:rsidR="00D7731F" w:rsidRPr="00AC0B9F">
        <w:rPr>
          <w:rFonts w:ascii="Times New Roman" w:hAnsi="Times New Roman" w:cs="Times New Roman"/>
          <w:sz w:val="28"/>
          <w:szCs w:val="28"/>
        </w:rPr>
        <w:t>при органах</w:t>
      </w:r>
      <w:r w:rsidR="00D7731F" w:rsidRPr="00AC0B9F">
        <w:rPr>
          <w:rFonts w:ascii="Times New Roman" w:hAnsi="Times New Roman" w:cs="Times New Roman"/>
          <w:spacing w:val="-3"/>
          <w:sz w:val="28"/>
          <w:szCs w:val="28"/>
        </w:rPr>
        <w:t xml:space="preserve"> </w:t>
      </w:r>
      <w:r w:rsidR="00D7731F" w:rsidRPr="00AC0B9F">
        <w:rPr>
          <w:rFonts w:ascii="Times New Roman" w:hAnsi="Times New Roman" w:cs="Times New Roman"/>
          <w:sz w:val="28"/>
          <w:szCs w:val="28"/>
        </w:rPr>
        <w:t>виконавчої</w:t>
      </w:r>
      <w:r w:rsidR="00D7731F" w:rsidRPr="00AC0B9F">
        <w:rPr>
          <w:rFonts w:ascii="Times New Roman" w:hAnsi="Times New Roman" w:cs="Times New Roman"/>
          <w:spacing w:val="-4"/>
          <w:sz w:val="28"/>
          <w:szCs w:val="28"/>
        </w:rPr>
        <w:t xml:space="preserve"> </w:t>
      </w:r>
      <w:r w:rsidR="00D7731F" w:rsidRPr="00AC0B9F">
        <w:rPr>
          <w:rFonts w:ascii="Times New Roman" w:hAnsi="Times New Roman" w:cs="Times New Roman"/>
          <w:sz w:val="28"/>
          <w:szCs w:val="28"/>
        </w:rPr>
        <w:t>влади.</w:t>
      </w:r>
    </w:p>
    <w:p w14:paraId="62D54F80" w14:textId="77777777" w:rsidR="00667E71" w:rsidRPr="00AC0B9F" w:rsidRDefault="00667E71" w:rsidP="00112932">
      <w:pPr>
        <w:pStyle w:val="a5"/>
        <w:spacing w:line="360" w:lineRule="auto"/>
        <w:ind w:left="0" w:right="23" w:firstLine="709"/>
      </w:pPr>
      <w:r w:rsidRPr="00AC0B9F">
        <w:lastRenderedPageBreak/>
        <w:t>Формою</w:t>
      </w:r>
      <w:r w:rsidRPr="00AC0B9F">
        <w:rPr>
          <w:spacing w:val="1"/>
        </w:rPr>
        <w:t xml:space="preserve"> </w:t>
      </w:r>
      <w:r w:rsidRPr="00AC0B9F">
        <w:t>консультацій</w:t>
      </w:r>
      <w:r w:rsidRPr="00AC0B9F">
        <w:rPr>
          <w:spacing w:val="1"/>
        </w:rPr>
        <w:t xml:space="preserve"> </w:t>
      </w:r>
      <w:r w:rsidRPr="00AC0B9F">
        <w:t>з</w:t>
      </w:r>
      <w:r w:rsidRPr="00AC0B9F">
        <w:rPr>
          <w:spacing w:val="1"/>
        </w:rPr>
        <w:t xml:space="preserve"> </w:t>
      </w:r>
      <w:r w:rsidRPr="00AC0B9F">
        <w:t>громадськістю</w:t>
      </w:r>
      <w:r w:rsidRPr="00AC0B9F">
        <w:rPr>
          <w:spacing w:val="1"/>
        </w:rPr>
        <w:t xml:space="preserve"> </w:t>
      </w:r>
      <w:r w:rsidRPr="00AC0B9F">
        <w:t>також</w:t>
      </w:r>
      <w:r w:rsidRPr="00AC0B9F">
        <w:rPr>
          <w:spacing w:val="1"/>
        </w:rPr>
        <w:t xml:space="preserve"> </w:t>
      </w:r>
      <w:r w:rsidRPr="00AC0B9F">
        <w:t>є</w:t>
      </w:r>
      <w:r w:rsidRPr="00AC0B9F">
        <w:rPr>
          <w:spacing w:val="1"/>
        </w:rPr>
        <w:t xml:space="preserve"> </w:t>
      </w:r>
      <w:r w:rsidRPr="00AC0B9F">
        <w:t>вивчення</w:t>
      </w:r>
      <w:r w:rsidRPr="00AC0B9F">
        <w:rPr>
          <w:spacing w:val="1"/>
        </w:rPr>
        <w:t xml:space="preserve"> </w:t>
      </w:r>
      <w:r w:rsidRPr="00AC0B9F">
        <w:t>громадської</w:t>
      </w:r>
      <w:r w:rsidRPr="00AC0B9F">
        <w:rPr>
          <w:spacing w:val="1"/>
        </w:rPr>
        <w:t xml:space="preserve"> </w:t>
      </w:r>
      <w:r w:rsidRPr="00AC0B9F">
        <w:t>думки,</w:t>
      </w:r>
      <w:r w:rsidRPr="00AC0B9F">
        <w:rPr>
          <w:spacing w:val="1"/>
        </w:rPr>
        <w:t xml:space="preserve"> </w:t>
      </w:r>
      <w:r w:rsidRPr="00AC0B9F">
        <w:t>що</w:t>
      </w:r>
      <w:r w:rsidRPr="00AC0B9F">
        <w:rPr>
          <w:spacing w:val="1"/>
        </w:rPr>
        <w:t xml:space="preserve"> </w:t>
      </w:r>
      <w:r w:rsidRPr="00AC0B9F">
        <w:t>здійснюється</w:t>
      </w:r>
      <w:r w:rsidRPr="00AC0B9F">
        <w:rPr>
          <w:spacing w:val="1"/>
        </w:rPr>
        <w:t xml:space="preserve"> </w:t>
      </w:r>
      <w:r w:rsidRPr="00AC0B9F">
        <w:t>шляхом</w:t>
      </w:r>
      <w:r w:rsidRPr="00AC0B9F">
        <w:rPr>
          <w:spacing w:val="1"/>
        </w:rPr>
        <w:t xml:space="preserve"> </w:t>
      </w:r>
      <w:r w:rsidRPr="00AC0B9F">
        <w:t>проведення</w:t>
      </w:r>
      <w:r w:rsidRPr="00AC0B9F">
        <w:rPr>
          <w:spacing w:val="1"/>
        </w:rPr>
        <w:t xml:space="preserve"> </w:t>
      </w:r>
      <w:r w:rsidRPr="00AC0B9F">
        <w:t>соціологічних</w:t>
      </w:r>
      <w:r w:rsidRPr="00AC0B9F">
        <w:rPr>
          <w:spacing w:val="1"/>
        </w:rPr>
        <w:t xml:space="preserve"> </w:t>
      </w:r>
      <w:r w:rsidRPr="00AC0B9F">
        <w:t>досліджень</w:t>
      </w:r>
      <w:r w:rsidRPr="00AC0B9F">
        <w:rPr>
          <w:spacing w:val="1"/>
        </w:rPr>
        <w:t xml:space="preserve"> </w:t>
      </w:r>
      <w:r w:rsidRPr="00AC0B9F">
        <w:t>і</w:t>
      </w:r>
      <w:r w:rsidRPr="00AC0B9F">
        <w:rPr>
          <w:spacing w:val="1"/>
        </w:rPr>
        <w:t xml:space="preserve"> </w:t>
      </w:r>
      <w:r w:rsidRPr="00AC0B9F">
        <w:t>спостережень та інші способи мо</w:t>
      </w:r>
      <w:r w:rsidR="008B5A55" w:rsidRPr="00AC0B9F">
        <w:t>ніторингу громадської думки</w:t>
      </w:r>
      <w:r w:rsidRPr="00AC0B9F">
        <w:t xml:space="preserve">. </w:t>
      </w:r>
      <w:r w:rsidR="0024240C" w:rsidRPr="00AC0B9F">
        <w:t>Прот</w:t>
      </w:r>
      <w:r w:rsidR="007259D0" w:rsidRPr="00AC0B9F">
        <w:t>е</w:t>
      </w:r>
      <w:r w:rsidRPr="00AC0B9F">
        <w:t xml:space="preserve">, </w:t>
      </w:r>
      <w:r w:rsidR="0024240C" w:rsidRPr="00AC0B9F">
        <w:t xml:space="preserve">на думку Е. Татай, </w:t>
      </w:r>
      <w:r w:rsidRPr="00AC0B9F">
        <w:t>вивчення громадської думки не потребує ініціативного виявлення</w:t>
      </w:r>
      <w:r w:rsidRPr="00AC0B9F">
        <w:rPr>
          <w:spacing w:val="1"/>
        </w:rPr>
        <w:t xml:space="preserve"> </w:t>
      </w:r>
      <w:r w:rsidRPr="00AC0B9F">
        <w:t>позиції громадян, на відміну від інших форм консультацій з громадськістю.</w:t>
      </w:r>
      <w:r w:rsidRPr="00AC0B9F">
        <w:rPr>
          <w:spacing w:val="1"/>
        </w:rPr>
        <w:t xml:space="preserve"> </w:t>
      </w:r>
      <w:r w:rsidRPr="00AC0B9F">
        <w:t>Отже,</w:t>
      </w:r>
      <w:r w:rsidRPr="00AC0B9F">
        <w:rPr>
          <w:spacing w:val="1"/>
        </w:rPr>
        <w:t xml:space="preserve"> </w:t>
      </w:r>
      <w:r w:rsidRPr="00AC0B9F">
        <w:t>вивчення</w:t>
      </w:r>
      <w:r w:rsidRPr="00AC0B9F">
        <w:rPr>
          <w:spacing w:val="1"/>
        </w:rPr>
        <w:t xml:space="preserve"> </w:t>
      </w:r>
      <w:r w:rsidRPr="00AC0B9F">
        <w:t>громадської</w:t>
      </w:r>
      <w:r w:rsidRPr="00AC0B9F">
        <w:rPr>
          <w:spacing w:val="1"/>
        </w:rPr>
        <w:t xml:space="preserve"> </w:t>
      </w:r>
      <w:r w:rsidRPr="00AC0B9F">
        <w:t>думки</w:t>
      </w:r>
      <w:r w:rsidRPr="00AC0B9F">
        <w:rPr>
          <w:spacing w:val="1"/>
        </w:rPr>
        <w:t xml:space="preserve"> </w:t>
      </w:r>
      <w:r w:rsidRPr="00AC0B9F">
        <w:t>не</w:t>
      </w:r>
      <w:r w:rsidRPr="00AC0B9F">
        <w:rPr>
          <w:spacing w:val="1"/>
        </w:rPr>
        <w:t xml:space="preserve"> </w:t>
      </w:r>
      <w:r w:rsidR="007259D0" w:rsidRPr="00AC0B9F">
        <w:rPr>
          <w:spacing w:val="1"/>
        </w:rPr>
        <w:t xml:space="preserve">слід </w:t>
      </w:r>
      <w:r w:rsidRPr="00AC0B9F">
        <w:t>розгляда</w:t>
      </w:r>
      <w:r w:rsidR="007259D0" w:rsidRPr="00AC0B9F">
        <w:t xml:space="preserve">ти </w:t>
      </w:r>
      <w:r w:rsidRPr="00AC0B9F">
        <w:rPr>
          <w:spacing w:val="1"/>
        </w:rPr>
        <w:t xml:space="preserve"> </w:t>
      </w:r>
      <w:r w:rsidRPr="00AC0B9F">
        <w:t>як</w:t>
      </w:r>
      <w:r w:rsidRPr="00AC0B9F">
        <w:rPr>
          <w:spacing w:val="1"/>
        </w:rPr>
        <w:t xml:space="preserve"> </w:t>
      </w:r>
      <w:r w:rsidRPr="00AC0B9F">
        <w:t>громадянськ</w:t>
      </w:r>
      <w:r w:rsidR="007259D0" w:rsidRPr="00AC0B9F">
        <w:t>у</w:t>
      </w:r>
      <w:r w:rsidRPr="00AC0B9F">
        <w:rPr>
          <w:spacing w:val="1"/>
        </w:rPr>
        <w:t xml:space="preserve"> </w:t>
      </w:r>
      <w:r w:rsidRPr="00AC0B9F">
        <w:t>активність.</w:t>
      </w:r>
    </w:p>
    <w:p w14:paraId="2C57D38B" w14:textId="77777777" w:rsidR="00667E71" w:rsidRPr="00AC0B9F" w:rsidRDefault="00667E71" w:rsidP="00112932">
      <w:pPr>
        <w:pStyle w:val="a5"/>
        <w:spacing w:line="360" w:lineRule="auto"/>
        <w:ind w:left="0" w:right="23" w:firstLine="709"/>
        <w:rPr>
          <w:color w:val="1F497D" w:themeColor="text2"/>
        </w:rPr>
      </w:pPr>
      <w:r w:rsidRPr="00AC0B9F">
        <w:t>До</w:t>
      </w:r>
      <w:r w:rsidRPr="00AC0B9F">
        <w:rPr>
          <w:spacing w:val="1"/>
        </w:rPr>
        <w:t xml:space="preserve"> </w:t>
      </w:r>
      <w:r w:rsidRPr="00AC0B9F">
        <w:t>способів</w:t>
      </w:r>
      <w:r w:rsidRPr="00AC0B9F">
        <w:rPr>
          <w:spacing w:val="1"/>
        </w:rPr>
        <w:t xml:space="preserve"> </w:t>
      </w:r>
      <w:r w:rsidRPr="00AC0B9F">
        <w:t>двосторонньої</w:t>
      </w:r>
      <w:r w:rsidRPr="00AC0B9F">
        <w:rPr>
          <w:spacing w:val="1"/>
        </w:rPr>
        <w:t xml:space="preserve"> </w:t>
      </w:r>
      <w:r w:rsidRPr="00AC0B9F">
        <w:t>комунікативної</w:t>
      </w:r>
      <w:r w:rsidRPr="00AC0B9F">
        <w:rPr>
          <w:spacing w:val="1"/>
        </w:rPr>
        <w:t xml:space="preserve"> </w:t>
      </w:r>
      <w:r w:rsidRPr="00AC0B9F">
        <w:t>взаємодії</w:t>
      </w:r>
      <w:r w:rsidRPr="00AC0B9F">
        <w:rPr>
          <w:spacing w:val="1"/>
        </w:rPr>
        <w:t xml:space="preserve"> </w:t>
      </w:r>
      <w:r w:rsidRPr="00AC0B9F">
        <w:t>громадян</w:t>
      </w:r>
      <w:r w:rsidRPr="00AC0B9F">
        <w:rPr>
          <w:spacing w:val="1"/>
        </w:rPr>
        <w:t xml:space="preserve"> </w:t>
      </w:r>
      <w:r w:rsidRPr="00AC0B9F">
        <w:t>із</w:t>
      </w:r>
      <w:r w:rsidRPr="00AC0B9F">
        <w:rPr>
          <w:spacing w:val="1"/>
        </w:rPr>
        <w:t xml:space="preserve"> </w:t>
      </w:r>
      <w:r w:rsidRPr="00AC0B9F">
        <w:t>державою належить участь громадян у діяльності громадських рад при органах</w:t>
      </w:r>
      <w:r w:rsidRPr="00AC0B9F">
        <w:rPr>
          <w:spacing w:val="1"/>
        </w:rPr>
        <w:t xml:space="preserve"> </w:t>
      </w:r>
      <w:r w:rsidRPr="00AC0B9F">
        <w:t>виконавчої</w:t>
      </w:r>
      <w:r w:rsidRPr="00AC0B9F">
        <w:rPr>
          <w:spacing w:val="1"/>
        </w:rPr>
        <w:t xml:space="preserve"> </w:t>
      </w:r>
      <w:r w:rsidRPr="00AC0B9F">
        <w:t>влади</w:t>
      </w:r>
      <w:r w:rsidRPr="00AC0B9F">
        <w:rPr>
          <w:spacing w:val="1"/>
        </w:rPr>
        <w:t xml:space="preserve"> </w:t>
      </w:r>
      <w:r w:rsidRPr="00AC0B9F">
        <w:t>України.</w:t>
      </w:r>
      <w:r w:rsidRPr="00AC0B9F">
        <w:rPr>
          <w:spacing w:val="1"/>
        </w:rPr>
        <w:t xml:space="preserve"> </w:t>
      </w:r>
      <w:r w:rsidRPr="00AC0B9F">
        <w:t>Постанова</w:t>
      </w:r>
      <w:r w:rsidRPr="00AC0B9F">
        <w:rPr>
          <w:spacing w:val="1"/>
        </w:rPr>
        <w:t xml:space="preserve"> </w:t>
      </w:r>
      <w:r w:rsidRPr="00AC0B9F">
        <w:t>Кабінету</w:t>
      </w:r>
      <w:r w:rsidRPr="00AC0B9F">
        <w:rPr>
          <w:spacing w:val="1"/>
        </w:rPr>
        <w:t xml:space="preserve"> </w:t>
      </w:r>
      <w:r w:rsidRPr="00AC0B9F">
        <w:t>Міністрів</w:t>
      </w:r>
      <w:r w:rsidRPr="00AC0B9F">
        <w:rPr>
          <w:spacing w:val="1"/>
        </w:rPr>
        <w:t xml:space="preserve"> </w:t>
      </w:r>
      <w:r w:rsidRPr="00AC0B9F">
        <w:t>України</w:t>
      </w:r>
      <w:r w:rsidRPr="00AC0B9F">
        <w:rPr>
          <w:spacing w:val="1"/>
        </w:rPr>
        <w:t xml:space="preserve"> </w:t>
      </w:r>
      <w:r w:rsidRPr="00AC0B9F">
        <w:t>«Про</w:t>
      </w:r>
      <w:r w:rsidRPr="00AC0B9F">
        <w:rPr>
          <w:spacing w:val="-67"/>
        </w:rPr>
        <w:t xml:space="preserve"> </w:t>
      </w:r>
      <w:r w:rsidRPr="00AC0B9F">
        <w:t>забезпечення</w:t>
      </w:r>
      <w:r w:rsidRPr="00AC0B9F">
        <w:rPr>
          <w:spacing w:val="1"/>
        </w:rPr>
        <w:t xml:space="preserve"> </w:t>
      </w:r>
      <w:r w:rsidRPr="00AC0B9F">
        <w:t>участі</w:t>
      </w:r>
      <w:r w:rsidRPr="00AC0B9F">
        <w:rPr>
          <w:spacing w:val="1"/>
        </w:rPr>
        <w:t xml:space="preserve"> </w:t>
      </w:r>
      <w:r w:rsidRPr="00AC0B9F">
        <w:t>громадськості</w:t>
      </w:r>
      <w:r w:rsidRPr="00AC0B9F">
        <w:rPr>
          <w:spacing w:val="1"/>
        </w:rPr>
        <w:t xml:space="preserve"> </w:t>
      </w:r>
      <w:r w:rsidRPr="00AC0B9F">
        <w:t>у</w:t>
      </w:r>
      <w:r w:rsidRPr="00AC0B9F">
        <w:rPr>
          <w:spacing w:val="1"/>
        </w:rPr>
        <w:t xml:space="preserve"> </w:t>
      </w:r>
      <w:r w:rsidRPr="00AC0B9F">
        <w:t>формуванні</w:t>
      </w:r>
      <w:r w:rsidRPr="00AC0B9F">
        <w:rPr>
          <w:spacing w:val="1"/>
        </w:rPr>
        <w:t xml:space="preserve"> </w:t>
      </w:r>
      <w:r w:rsidRPr="00AC0B9F">
        <w:t>та</w:t>
      </w:r>
      <w:r w:rsidRPr="00AC0B9F">
        <w:rPr>
          <w:spacing w:val="1"/>
        </w:rPr>
        <w:t xml:space="preserve"> </w:t>
      </w:r>
      <w:r w:rsidRPr="00AC0B9F">
        <w:t>реалізації</w:t>
      </w:r>
      <w:r w:rsidRPr="00AC0B9F">
        <w:rPr>
          <w:spacing w:val="1"/>
        </w:rPr>
        <w:t xml:space="preserve"> </w:t>
      </w:r>
      <w:r w:rsidRPr="00AC0B9F">
        <w:t>державної</w:t>
      </w:r>
      <w:r w:rsidRPr="00AC0B9F">
        <w:rPr>
          <w:spacing w:val="1"/>
        </w:rPr>
        <w:t xml:space="preserve"> </w:t>
      </w:r>
      <w:r w:rsidRPr="00AC0B9F">
        <w:t>політики» затверджує Типове положення про громадську раду при міністерстві,</w:t>
      </w:r>
      <w:r w:rsidRPr="00AC0B9F">
        <w:rPr>
          <w:spacing w:val="-67"/>
        </w:rPr>
        <w:t xml:space="preserve"> </w:t>
      </w:r>
      <w:r w:rsidRPr="00AC0B9F">
        <w:t>іншому</w:t>
      </w:r>
      <w:r w:rsidRPr="00AC0B9F">
        <w:rPr>
          <w:spacing w:val="1"/>
        </w:rPr>
        <w:t xml:space="preserve"> </w:t>
      </w:r>
      <w:r w:rsidRPr="00AC0B9F">
        <w:t>центральному</w:t>
      </w:r>
      <w:r w:rsidRPr="00AC0B9F">
        <w:rPr>
          <w:spacing w:val="1"/>
        </w:rPr>
        <w:t xml:space="preserve"> </w:t>
      </w:r>
      <w:r w:rsidRPr="00AC0B9F">
        <w:t>органі</w:t>
      </w:r>
      <w:r w:rsidRPr="00AC0B9F">
        <w:rPr>
          <w:spacing w:val="1"/>
        </w:rPr>
        <w:t xml:space="preserve"> </w:t>
      </w:r>
      <w:r w:rsidRPr="00AC0B9F">
        <w:t>виконавчої</w:t>
      </w:r>
      <w:r w:rsidRPr="00AC0B9F">
        <w:rPr>
          <w:spacing w:val="1"/>
        </w:rPr>
        <w:t xml:space="preserve"> </w:t>
      </w:r>
      <w:r w:rsidRPr="00AC0B9F">
        <w:t>влади,</w:t>
      </w:r>
      <w:r w:rsidRPr="00AC0B9F">
        <w:rPr>
          <w:spacing w:val="1"/>
        </w:rPr>
        <w:t xml:space="preserve"> </w:t>
      </w:r>
      <w:r w:rsidRPr="00AC0B9F">
        <w:t>Раді</w:t>
      </w:r>
      <w:r w:rsidRPr="00AC0B9F">
        <w:rPr>
          <w:spacing w:val="1"/>
        </w:rPr>
        <w:t xml:space="preserve"> </w:t>
      </w:r>
      <w:r w:rsidRPr="00AC0B9F">
        <w:t>міністрів</w:t>
      </w:r>
      <w:r w:rsidRPr="00AC0B9F">
        <w:rPr>
          <w:spacing w:val="1"/>
        </w:rPr>
        <w:t xml:space="preserve"> </w:t>
      </w:r>
      <w:r w:rsidRPr="00AC0B9F">
        <w:t>Автономної</w:t>
      </w:r>
      <w:r w:rsidRPr="00AC0B9F">
        <w:rPr>
          <w:spacing w:val="1"/>
        </w:rPr>
        <w:t xml:space="preserve"> </w:t>
      </w:r>
      <w:r w:rsidRPr="00AC0B9F">
        <w:t>Республіки Крим, обласній, Київській та Севастопольській міській, районній,</w:t>
      </w:r>
      <w:r w:rsidRPr="00AC0B9F">
        <w:rPr>
          <w:spacing w:val="1"/>
        </w:rPr>
        <w:t xml:space="preserve"> </w:t>
      </w:r>
      <w:r w:rsidRPr="00AC0B9F">
        <w:t>районній</w:t>
      </w:r>
      <w:r w:rsidRPr="00AC0B9F">
        <w:rPr>
          <w:spacing w:val="1"/>
        </w:rPr>
        <w:t xml:space="preserve"> </w:t>
      </w:r>
      <w:r w:rsidRPr="00AC0B9F">
        <w:t>у</w:t>
      </w:r>
      <w:r w:rsidRPr="00AC0B9F">
        <w:rPr>
          <w:spacing w:val="1"/>
        </w:rPr>
        <w:t xml:space="preserve"> </w:t>
      </w:r>
      <w:r w:rsidRPr="00AC0B9F">
        <w:t>м. Києві</w:t>
      </w:r>
      <w:r w:rsidRPr="00AC0B9F">
        <w:rPr>
          <w:spacing w:val="1"/>
        </w:rPr>
        <w:t xml:space="preserve"> </w:t>
      </w:r>
      <w:r w:rsidRPr="00AC0B9F">
        <w:t>та</w:t>
      </w:r>
      <w:r w:rsidRPr="00AC0B9F">
        <w:rPr>
          <w:spacing w:val="1"/>
        </w:rPr>
        <w:t xml:space="preserve"> </w:t>
      </w:r>
      <w:r w:rsidRPr="00AC0B9F">
        <w:t>м. Севастополі</w:t>
      </w:r>
      <w:r w:rsidRPr="00AC0B9F">
        <w:rPr>
          <w:spacing w:val="1"/>
        </w:rPr>
        <w:t xml:space="preserve"> </w:t>
      </w:r>
      <w:r w:rsidRPr="00AC0B9F">
        <w:t>державній</w:t>
      </w:r>
      <w:r w:rsidRPr="00AC0B9F">
        <w:rPr>
          <w:spacing w:val="1"/>
        </w:rPr>
        <w:t xml:space="preserve"> </w:t>
      </w:r>
      <w:r w:rsidRPr="00AC0B9F">
        <w:t>адміністрації</w:t>
      </w:r>
      <w:r w:rsidR="0024240C" w:rsidRPr="00AC0B9F">
        <w:rPr>
          <w:rStyle w:val="ab"/>
        </w:rPr>
        <w:footnoteReference w:id="48"/>
      </w:r>
      <w:r w:rsidRPr="00AC0B9F">
        <w:t>.</w:t>
      </w:r>
      <w:r w:rsidRPr="00AC0B9F">
        <w:rPr>
          <w:spacing w:val="1"/>
        </w:rPr>
        <w:t xml:space="preserve"> </w:t>
      </w:r>
      <w:r w:rsidRPr="00AC0B9F">
        <w:t>По-перше,</w:t>
      </w:r>
      <w:r w:rsidRPr="00AC0B9F">
        <w:rPr>
          <w:spacing w:val="1"/>
        </w:rPr>
        <w:t xml:space="preserve"> </w:t>
      </w:r>
      <w:r w:rsidRPr="00AC0B9F">
        <w:t>громадська</w:t>
      </w:r>
      <w:r w:rsidRPr="00AC0B9F">
        <w:rPr>
          <w:spacing w:val="7"/>
        </w:rPr>
        <w:t xml:space="preserve"> </w:t>
      </w:r>
      <w:r w:rsidRPr="00AC0B9F">
        <w:t>рада</w:t>
      </w:r>
      <w:r w:rsidRPr="00AC0B9F">
        <w:rPr>
          <w:spacing w:val="4"/>
        </w:rPr>
        <w:t xml:space="preserve"> </w:t>
      </w:r>
      <w:r w:rsidRPr="00AC0B9F">
        <w:t>може</w:t>
      </w:r>
      <w:r w:rsidRPr="00AC0B9F">
        <w:rPr>
          <w:spacing w:val="8"/>
        </w:rPr>
        <w:t xml:space="preserve"> </w:t>
      </w:r>
      <w:r w:rsidRPr="00AC0B9F">
        <w:t>пропонувати</w:t>
      </w:r>
      <w:r w:rsidRPr="00AC0B9F">
        <w:rPr>
          <w:spacing w:val="7"/>
        </w:rPr>
        <w:t xml:space="preserve"> </w:t>
      </w:r>
      <w:r w:rsidRPr="00AC0B9F">
        <w:t>органу</w:t>
      </w:r>
      <w:r w:rsidRPr="00AC0B9F">
        <w:rPr>
          <w:spacing w:val="2"/>
        </w:rPr>
        <w:t xml:space="preserve"> </w:t>
      </w:r>
      <w:r w:rsidRPr="00AC0B9F">
        <w:t>виконавчої</w:t>
      </w:r>
      <w:r w:rsidRPr="00AC0B9F">
        <w:rPr>
          <w:spacing w:val="2"/>
        </w:rPr>
        <w:t xml:space="preserve"> </w:t>
      </w:r>
      <w:r w:rsidRPr="00AC0B9F">
        <w:t>влади</w:t>
      </w:r>
      <w:r w:rsidRPr="00AC0B9F">
        <w:rPr>
          <w:spacing w:val="7"/>
        </w:rPr>
        <w:t xml:space="preserve"> </w:t>
      </w:r>
      <w:r w:rsidRPr="00AC0B9F">
        <w:t>з</w:t>
      </w:r>
      <w:r w:rsidRPr="00AC0B9F">
        <w:rPr>
          <w:spacing w:val="7"/>
        </w:rPr>
        <w:t xml:space="preserve"> </w:t>
      </w:r>
      <w:r w:rsidRPr="00AC0B9F">
        <w:t>яких</w:t>
      </w:r>
      <w:r w:rsidRPr="00AC0B9F">
        <w:rPr>
          <w:spacing w:val="2"/>
        </w:rPr>
        <w:t xml:space="preserve"> </w:t>
      </w:r>
      <w:r w:rsidRPr="00AC0B9F">
        <w:t>питань,</w:t>
      </w:r>
      <w:r w:rsidRPr="00AC0B9F">
        <w:rPr>
          <w:spacing w:val="9"/>
        </w:rPr>
        <w:t xml:space="preserve"> </w:t>
      </w:r>
      <w:r w:rsidRPr="00AC0B9F">
        <w:t>як</w:t>
      </w:r>
      <w:r w:rsidRPr="00AC0B9F">
        <w:rPr>
          <w:spacing w:val="6"/>
        </w:rPr>
        <w:t xml:space="preserve"> </w:t>
      </w:r>
      <w:r w:rsidRPr="00AC0B9F">
        <w:t>і коли проводити консультації з громадськістю, що розглянуті в цій роботі вище.</w:t>
      </w:r>
      <w:r w:rsidRPr="00AC0B9F">
        <w:rPr>
          <w:spacing w:val="1"/>
        </w:rPr>
        <w:t xml:space="preserve"> </w:t>
      </w:r>
      <w:r w:rsidRPr="00AC0B9F">
        <w:t>По-друге,</w:t>
      </w:r>
      <w:r w:rsidRPr="00AC0B9F">
        <w:rPr>
          <w:spacing w:val="1"/>
        </w:rPr>
        <w:t xml:space="preserve"> </w:t>
      </w:r>
      <w:r w:rsidRPr="00AC0B9F">
        <w:t>громадська</w:t>
      </w:r>
      <w:r w:rsidRPr="00AC0B9F">
        <w:rPr>
          <w:spacing w:val="1"/>
        </w:rPr>
        <w:t xml:space="preserve"> </w:t>
      </w:r>
      <w:r w:rsidRPr="00AC0B9F">
        <w:t>рада</w:t>
      </w:r>
      <w:r w:rsidRPr="00AC0B9F">
        <w:rPr>
          <w:spacing w:val="1"/>
        </w:rPr>
        <w:t xml:space="preserve"> </w:t>
      </w:r>
      <w:r w:rsidRPr="00AC0B9F">
        <w:t>надає</w:t>
      </w:r>
      <w:r w:rsidRPr="00AC0B9F">
        <w:rPr>
          <w:spacing w:val="1"/>
        </w:rPr>
        <w:t xml:space="preserve"> </w:t>
      </w:r>
      <w:r w:rsidRPr="00AC0B9F">
        <w:t>пропозиції,</w:t>
      </w:r>
      <w:r w:rsidRPr="00AC0B9F">
        <w:rPr>
          <w:spacing w:val="1"/>
        </w:rPr>
        <w:t xml:space="preserve"> </w:t>
      </w:r>
      <w:r w:rsidRPr="00AC0B9F">
        <w:t>висновки,</w:t>
      </w:r>
      <w:r w:rsidRPr="00AC0B9F">
        <w:rPr>
          <w:spacing w:val="1"/>
        </w:rPr>
        <w:t xml:space="preserve"> </w:t>
      </w:r>
      <w:r w:rsidRPr="00AC0B9F">
        <w:t>аналітику</w:t>
      </w:r>
      <w:r w:rsidRPr="00AC0B9F">
        <w:rPr>
          <w:spacing w:val="1"/>
        </w:rPr>
        <w:t xml:space="preserve"> </w:t>
      </w:r>
      <w:r w:rsidRPr="00AC0B9F">
        <w:t>щодо</w:t>
      </w:r>
      <w:r w:rsidRPr="00AC0B9F">
        <w:rPr>
          <w:spacing w:val="1"/>
        </w:rPr>
        <w:t xml:space="preserve"> </w:t>
      </w:r>
      <w:r w:rsidRPr="00AC0B9F">
        <w:t>вирішення</w:t>
      </w:r>
      <w:r w:rsidRPr="00AC0B9F">
        <w:rPr>
          <w:spacing w:val="1"/>
        </w:rPr>
        <w:t xml:space="preserve"> </w:t>
      </w:r>
      <w:r w:rsidRPr="00AC0B9F">
        <w:t>суспільно</w:t>
      </w:r>
      <w:r w:rsidRPr="00AC0B9F">
        <w:rPr>
          <w:spacing w:val="1"/>
        </w:rPr>
        <w:t xml:space="preserve"> </w:t>
      </w:r>
      <w:r w:rsidRPr="00AC0B9F">
        <w:t>значущих</w:t>
      </w:r>
      <w:r w:rsidRPr="00AC0B9F">
        <w:rPr>
          <w:spacing w:val="1"/>
        </w:rPr>
        <w:t xml:space="preserve"> </w:t>
      </w:r>
      <w:r w:rsidRPr="00AC0B9F">
        <w:t>питань.</w:t>
      </w:r>
      <w:r w:rsidRPr="00AC0B9F">
        <w:rPr>
          <w:spacing w:val="1"/>
        </w:rPr>
        <w:t xml:space="preserve"> </w:t>
      </w:r>
      <w:r w:rsidRPr="00AC0B9F">
        <w:t>Також</w:t>
      </w:r>
      <w:r w:rsidRPr="00AC0B9F">
        <w:rPr>
          <w:spacing w:val="1"/>
        </w:rPr>
        <w:t xml:space="preserve"> </w:t>
      </w:r>
      <w:r w:rsidRPr="00AC0B9F">
        <w:t>громадська</w:t>
      </w:r>
      <w:r w:rsidRPr="00AC0B9F">
        <w:rPr>
          <w:spacing w:val="1"/>
        </w:rPr>
        <w:t xml:space="preserve"> </w:t>
      </w:r>
      <w:r w:rsidRPr="00AC0B9F">
        <w:t>рада</w:t>
      </w:r>
      <w:r w:rsidRPr="00AC0B9F">
        <w:rPr>
          <w:spacing w:val="1"/>
        </w:rPr>
        <w:t xml:space="preserve"> </w:t>
      </w:r>
      <w:r w:rsidRPr="00AC0B9F">
        <w:t>проводить</w:t>
      </w:r>
      <w:r w:rsidRPr="00AC0B9F">
        <w:rPr>
          <w:spacing w:val="1"/>
        </w:rPr>
        <w:t xml:space="preserve"> </w:t>
      </w:r>
      <w:r w:rsidRPr="00AC0B9F">
        <w:t>громадську</w:t>
      </w:r>
      <w:r w:rsidRPr="00AC0B9F">
        <w:rPr>
          <w:spacing w:val="1"/>
        </w:rPr>
        <w:t xml:space="preserve"> </w:t>
      </w:r>
      <w:r w:rsidRPr="00AC0B9F">
        <w:t>експертизу</w:t>
      </w:r>
      <w:r w:rsidRPr="00AC0B9F">
        <w:rPr>
          <w:spacing w:val="1"/>
        </w:rPr>
        <w:t xml:space="preserve"> </w:t>
      </w:r>
      <w:r w:rsidRPr="00AC0B9F">
        <w:t>діяльності</w:t>
      </w:r>
      <w:r w:rsidRPr="00AC0B9F">
        <w:rPr>
          <w:spacing w:val="1"/>
        </w:rPr>
        <w:t xml:space="preserve"> </w:t>
      </w:r>
      <w:r w:rsidRPr="00AC0B9F">
        <w:t>органу</w:t>
      </w:r>
      <w:r w:rsidRPr="00AC0B9F">
        <w:rPr>
          <w:spacing w:val="1"/>
        </w:rPr>
        <w:t xml:space="preserve"> </w:t>
      </w:r>
      <w:r w:rsidRPr="00AC0B9F">
        <w:t>виконавчої</w:t>
      </w:r>
      <w:r w:rsidRPr="00AC0B9F">
        <w:rPr>
          <w:spacing w:val="1"/>
        </w:rPr>
        <w:t xml:space="preserve"> </w:t>
      </w:r>
      <w:r w:rsidRPr="00AC0B9F">
        <w:t>влади</w:t>
      </w:r>
      <w:r w:rsidRPr="00AC0B9F">
        <w:rPr>
          <w:spacing w:val="1"/>
        </w:rPr>
        <w:t xml:space="preserve"> </w:t>
      </w:r>
      <w:r w:rsidRPr="00AC0B9F">
        <w:t>та</w:t>
      </w:r>
      <w:r w:rsidRPr="00AC0B9F">
        <w:rPr>
          <w:spacing w:val="1"/>
        </w:rPr>
        <w:t xml:space="preserve"> </w:t>
      </w:r>
      <w:r w:rsidRPr="00AC0B9F">
        <w:t>громадську</w:t>
      </w:r>
      <w:r w:rsidRPr="00AC0B9F">
        <w:rPr>
          <w:spacing w:val="1"/>
        </w:rPr>
        <w:t xml:space="preserve"> </w:t>
      </w:r>
      <w:r w:rsidRPr="00AC0B9F">
        <w:t>антикорупційну</w:t>
      </w:r>
      <w:r w:rsidRPr="00AC0B9F">
        <w:rPr>
          <w:spacing w:val="1"/>
        </w:rPr>
        <w:t xml:space="preserve"> </w:t>
      </w:r>
      <w:r w:rsidRPr="00AC0B9F">
        <w:t>експертизу</w:t>
      </w:r>
      <w:r w:rsidRPr="00AC0B9F">
        <w:rPr>
          <w:spacing w:val="1"/>
        </w:rPr>
        <w:t xml:space="preserve"> </w:t>
      </w:r>
      <w:r w:rsidRPr="00AC0B9F">
        <w:t>нормативно-правових</w:t>
      </w:r>
      <w:r w:rsidRPr="00AC0B9F">
        <w:rPr>
          <w:spacing w:val="1"/>
        </w:rPr>
        <w:t xml:space="preserve"> </w:t>
      </w:r>
      <w:r w:rsidR="008B5A55" w:rsidRPr="00AC0B9F">
        <w:t>актів</w:t>
      </w:r>
      <w:r w:rsidRPr="00AC0B9F">
        <w:t>.</w:t>
      </w:r>
      <w:r w:rsidRPr="00AC0B9F">
        <w:rPr>
          <w:spacing w:val="1"/>
        </w:rPr>
        <w:t xml:space="preserve"> </w:t>
      </w:r>
      <w:r w:rsidRPr="00AC0B9F">
        <w:t>Результати</w:t>
      </w:r>
      <w:r w:rsidRPr="00AC0B9F">
        <w:rPr>
          <w:spacing w:val="1"/>
        </w:rPr>
        <w:t xml:space="preserve"> </w:t>
      </w:r>
      <w:r w:rsidRPr="00AC0B9F">
        <w:t>громадських</w:t>
      </w:r>
      <w:r w:rsidRPr="00AC0B9F">
        <w:rPr>
          <w:spacing w:val="1"/>
        </w:rPr>
        <w:t xml:space="preserve"> </w:t>
      </w:r>
      <w:r w:rsidRPr="00AC0B9F">
        <w:t>експертиз,</w:t>
      </w:r>
      <w:r w:rsidRPr="00AC0B9F">
        <w:rPr>
          <w:spacing w:val="1"/>
        </w:rPr>
        <w:t xml:space="preserve"> </w:t>
      </w:r>
      <w:r w:rsidRPr="00AC0B9F">
        <w:t>що</w:t>
      </w:r>
      <w:r w:rsidRPr="00AC0B9F">
        <w:rPr>
          <w:spacing w:val="1"/>
        </w:rPr>
        <w:t xml:space="preserve"> </w:t>
      </w:r>
      <w:r w:rsidRPr="00AC0B9F">
        <w:t>доводяться</w:t>
      </w:r>
      <w:r w:rsidRPr="00AC0B9F">
        <w:rPr>
          <w:spacing w:val="1"/>
        </w:rPr>
        <w:t xml:space="preserve"> </w:t>
      </w:r>
      <w:r w:rsidRPr="00AC0B9F">
        <w:t>до</w:t>
      </w:r>
      <w:r w:rsidRPr="00AC0B9F">
        <w:rPr>
          <w:spacing w:val="1"/>
        </w:rPr>
        <w:t xml:space="preserve"> </w:t>
      </w:r>
      <w:r w:rsidRPr="00AC0B9F">
        <w:t>органів</w:t>
      </w:r>
      <w:r w:rsidRPr="00AC0B9F">
        <w:rPr>
          <w:spacing w:val="1"/>
        </w:rPr>
        <w:t xml:space="preserve"> </w:t>
      </w:r>
      <w:r w:rsidRPr="00AC0B9F">
        <w:t>влади,</w:t>
      </w:r>
      <w:r w:rsidRPr="00AC0B9F">
        <w:rPr>
          <w:spacing w:val="1"/>
        </w:rPr>
        <w:t xml:space="preserve"> </w:t>
      </w:r>
      <w:r w:rsidRPr="00AC0B9F">
        <w:t>забезпечують</w:t>
      </w:r>
      <w:r w:rsidRPr="00AC0B9F">
        <w:rPr>
          <w:spacing w:val="1"/>
        </w:rPr>
        <w:t xml:space="preserve"> </w:t>
      </w:r>
      <w:r w:rsidRPr="00AC0B9F">
        <w:t>зворотний</w:t>
      </w:r>
      <w:r w:rsidRPr="00AC0B9F">
        <w:rPr>
          <w:spacing w:val="-1"/>
        </w:rPr>
        <w:t xml:space="preserve"> </w:t>
      </w:r>
      <w:r w:rsidRPr="00AC0B9F">
        <w:t>зв’язок</w:t>
      </w:r>
      <w:r w:rsidRPr="00AC0B9F">
        <w:rPr>
          <w:spacing w:val="-1"/>
        </w:rPr>
        <w:t xml:space="preserve"> </w:t>
      </w:r>
      <w:r w:rsidRPr="00AC0B9F">
        <w:t>між</w:t>
      </w:r>
      <w:r w:rsidRPr="00AC0B9F">
        <w:rPr>
          <w:spacing w:val="4"/>
        </w:rPr>
        <w:t xml:space="preserve"> </w:t>
      </w:r>
      <w:r w:rsidRPr="00AC0B9F">
        <w:t>учасниками</w:t>
      </w:r>
      <w:r w:rsidRPr="00AC0B9F">
        <w:rPr>
          <w:spacing w:val="-1"/>
        </w:rPr>
        <w:t xml:space="preserve"> </w:t>
      </w:r>
      <w:r w:rsidRPr="00AC0B9F">
        <w:t>політико-комунікаційних</w:t>
      </w:r>
      <w:r w:rsidRPr="00AC0B9F">
        <w:rPr>
          <w:spacing w:val="-5"/>
        </w:rPr>
        <w:t xml:space="preserve"> </w:t>
      </w:r>
      <w:r w:rsidRPr="00AC0B9F">
        <w:t>процесів.</w:t>
      </w:r>
    </w:p>
    <w:p w14:paraId="405B4081" w14:textId="77777777" w:rsidR="00667E71" w:rsidRPr="00AC0B9F" w:rsidRDefault="00667E71" w:rsidP="00614C7E">
      <w:pPr>
        <w:pStyle w:val="a5"/>
        <w:spacing w:before="5" w:line="360" w:lineRule="auto"/>
        <w:ind w:left="0" w:right="25"/>
      </w:pPr>
      <w:r w:rsidRPr="00AC0B9F">
        <w:t>Двостороннє</w:t>
      </w:r>
      <w:r w:rsidRPr="00AC0B9F">
        <w:rPr>
          <w:spacing w:val="1"/>
        </w:rPr>
        <w:t xml:space="preserve"> </w:t>
      </w:r>
      <w:r w:rsidRPr="00AC0B9F">
        <w:t>інформаційно-комунікативне</w:t>
      </w:r>
      <w:r w:rsidRPr="00AC0B9F">
        <w:rPr>
          <w:spacing w:val="1"/>
        </w:rPr>
        <w:t xml:space="preserve"> </w:t>
      </w:r>
      <w:r w:rsidRPr="00AC0B9F">
        <w:t>контактування</w:t>
      </w:r>
      <w:r w:rsidRPr="00AC0B9F">
        <w:rPr>
          <w:spacing w:val="1"/>
        </w:rPr>
        <w:t xml:space="preserve"> </w:t>
      </w:r>
      <w:r w:rsidRPr="00AC0B9F">
        <w:t>між</w:t>
      </w:r>
      <w:r w:rsidRPr="00AC0B9F">
        <w:rPr>
          <w:spacing w:val="1"/>
        </w:rPr>
        <w:t xml:space="preserve"> </w:t>
      </w:r>
      <w:r w:rsidRPr="00AC0B9F">
        <w:t>громадянами</w:t>
      </w:r>
      <w:r w:rsidRPr="00AC0B9F">
        <w:rPr>
          <w:spacing w:val="1"/>
        </w:rPr>
        <w:t xml:space="preserve"> </w:t>
      </w:r>
      <w:r w:rsidRPr="00AC0B9F">
        <w:t>та</w:t>
      </w:r>
      <w:r w:rsidRPr="00AC0B9F">
        <w:rPr>
          <w:spacing w:val="1"/>
        </w:rPr>
        <w:t xml:space="preserve"> </w:t>
      </w:r>
      <w:r w:rsidRPr="00AC0B9F">
        <w:t>органами</w:t>
      </w:r>
      <w:r w:rsidRPr="00AC0B9F">
        <w:rPr>
          <w:spacing w:val="1"/>
        </w:rPr>
        <w:t xml:space="preserve"> </w:t>
      </w:r>
      <w:r w:rsidRPr="00AC0B9F">
        <w:t>місцевого</w:t>
      </w:r>
      <w:r w:rsidRPr="00AC0B9F">
        <w:rPr>
          <w:spacing w:val="1"/>
        </w:rPr>
        <w:t xml:space="preserve"> </w:t>
      </w:r>
      <w:r w:rsidRPr="00AC0B9F">
        <w:t>самоврядування</w:t>
      </w:r>
      <w:r w:rsidRPr="00AC0B9F">
        <w:rPr>
          <w:spacing w:val="1"/>
        </w:rPr>
        <w:t xml:space="preserve"> </w:t>
      </w:r>
      <w:r w:rsidRPr="00AC0B9F">
        <w:t>здійснюється</w:t>
      </w:r>
      <w:r w:rsidRPr="00AC0B9F">
        <w:rPr>
          <w:spacing w:val="1"/>
        </w:rPr>
        <w:t xml:space="preserve"> </w:t>
      </w:r>
      <w:r w:rsidRPr="00AC0B9F">
        <w:t>за</w:t>
      </w:r>
      <w:r w:rsidRPr="00AC0B9F">
        <w:rPr>
          <w:spacing w:val="1"/>
        </w:rPr>
        <w:t xml:space="preserve"> </w:t>
      </w:r>
      <w:r w:rsidRPr="00AC0B9F">
        <w:t>допомогою громадських слухань, під час яких члени територіальної громади</w:t>
      </w:r>
      <w:r w:rsidRPr="00AC0B9F">
        <w:rPr>
          <w:spacing w:val="1"/>
        </w:rPr>
        <w:t xml:space="preserve"> </w:t>
      </w:r>
      <w:r w:rsidRPr="00AC0B9F">
        <w:t>зустрічаються з депутатами місцевої ради та посадовими особами місцевого</w:t>
      </w:r>
      <w:r w:rsidRPr="00AC0B9F">
        <w:rPr>
          <w:spacing w:val="1"/>
        </w:rPr>
        <w:t xml:space="preserve"> </w:t>
      </w:r>
      <w:r w:rsidRPr="00AC0B9F">
        <w:t>самоврядування. Члени територіальної громади можуть заслуховувати виступи</w:t>
      </w:r>
      <w:r w:rsidRPr="00AC0B9F">
        <w:rPr>
          <w:spacing w:val="1"/>
        </w:rPr>
        <w:t xml:space="preserve"> </w:t>
      </w:r>
      <w:r w:rsidRPr="00AC0B9F">
        <w:t>депутатів</w:t>
      </w:r>
      <w:r w:rsidRPr="00AC0B9F">
        <w:rPr>
          <w:spacing w:val="1"/>
        </w:rPr>
        <w:t xml:space="preserve"> </w:t>
      </w:r>
      <w:r w:rsidRPr="00AC0B9F">
        <w:t>та</w:t>
      </w:r>
      <w:r w:rsidRPr="00AC0B9F">
        <w:rPr>
          <w:spacing w:val="1"/>
        </w:rPr>
        <w:t xml:space="preserve"> </w:t>
      </w:r>
      <w:r w:rsidRPr="00AC0B9F">
        <w:lastRenderedPageBreak/>
        <w:t>посадових</w:t>
      </w:r>
      <w:r w:rsidRPr="00AC0B9F">
        <w:rPr>
          <w:spacing w:val="1"/>
        </w:rPr>
        <w:t xml:space="preserve"> </w:t>
      </w:r>
      <w:r w:rsidRPr="00AC0B9F">
        <w:t>осіб,</w:t>
      </w:r>
      <w:r w:rsidRPr="00AC0B9F">
        <w:rPr>
          <w:spacing w:val="1"/>
        </w:rPr>
        <w:t xml:space="preserve"> </w:t>
      </w:r>
      <w:r w:rsidRPr="00AC0B9F">
        <w:t>порушувати</w:t>
      </w:r>
      <w:r w:rsidRPr="00AC0B9F">
        <w:rPr>
          <w:spacing w:val="1"/>
        </w:rPr>
        <w:t xml:space="preserve"> </w:t>
      </w:r>
      <w:r w:rsidRPr="00AC0B9F">
        <w:t>різноманітні</w:t>
      </w:r>
      <w:r w:rsidRPr="00AC0B9F">
        <w:rPr>
          <w:spacing w:val="1"/>
        </w:rPr>
        <w:t xml:space="preserve"> </w:t>
      </w:r>
      <w:r w:rsidRPr="00AC0B9F">
        <w:t>питання</w:t>
      </w:r>
      <w:r w:rsidRPr="00AC0B9F">
        <w:rPr>
          <w:spacing w:val="1"/>
        </w:rPr>
        <w:t xml:space="preserve"> </w:t>
      </w:r>
      <w:r w:rsidRPr="00AC0B9F">
        <w:t>та</w:t>
      </w:r>
      <w:r w:rsidRPr="00AC0B9F">
        <w:rPr>
          <w:spacing w:val="1"/>
        </w:rPr>
        <w:t xml:space="preserve"> </w:t>
      </w:r>
      <w:r w:rsidRPr="00AC0B9F">
        <w:t>вносити</w:t>
      </w:r>
      <w:r w:rsidRPr="00AC0B9F">
        <w:rPr>
          <w:spacing w:val="1"/>
        </w:rPr>
        <w:t xml:space="preserve"> </w:t>
      </w:r>
      <w:r w:rsidRPr="00AC0B9F">
        <w:t>пропозиції. За законом такі громадські слухання проводяться як мінімум раз на</w:t>
      </w:r>
      <w:r w:rsidRPr="00AC0B9F">
        <w:rPr>
          <w:spacing w:val="1"/>
        </w:rPr>
        <w:t xml:space="preserve"> </w:t>
      </w:r>
      <w:r w:rsidRPr="00AC0B9F">
        <w:t>рік</w:t>
      </w:r>
      <w:r w:rsidR="008B5A55" w:rsidRPr="00AC0B9F">
        <w:rPr>
          <w:rStyle w:val="ab"/>
        </w:rPr>
        <w:footnoteReference w:id="49"/>
      </w:r>
      <w:r w:rsidRPr="00AC0B9F">
        <w:t>.</w:t>
      </w:r>
    </w:p>
    <w:p w14:paraId="07C679DF" w14:textId="77777777" w:rsidR="00667E71" w:rsidRPr="00AC0B9F" w:rsidRDefault="00667E71" w:rsidP="00614C7E">
      <w:pPr>
        <w:pStyle w:val="a5"/>
        <w:spacing w:line="360" w:lineRule="auto"/>
        <w:ind w:left="0" w:right="25"/>
      </w:pPr>
      <w:r w:rsidRPr="00AC0B9F">
        <w:t>Проявом громадянської активності є легальний політичний активізм, до</w:t>
      </w:r>
      <w:r w:rsidRPr="00AC0B9F">
        <w:rPr>
          <w:spacing w:val="1"/>
        </w:rPr>
        <w:t xml:space="preserve"> </w:t>
      </w:r>
      <w:r w:rsidRPr="00AC0B9F">
        <w:t>якого відносяться:</w:t>
      </w:r>
    </w:p>
    <w:p w14:paraId="643E0DCB" w14:textId="77777777" w:rsidR="00667E71" w:rsidRPr="00AC0B9F" w:rsidRDefault="00667E71" w:rsidP="00614C7E">
      <w:pPr>
        <w:pStyle w:val="a3"/>
        <w:widowControl w:val="0"/>
        <w:numPr>
          <w:ilvl w:val="0"/>
          <w:numId w:val="29"/>
        </w:numPr>
        <w:tabs>
          <w:tab w:val="left" w:pos="1134"/>
        </w:tabs>
        <w:autoSpaceDE w:val="0"/>
        <w:autoSpaceDN w:val="0"/>
        <w:spacing w:after="0" w:line="360" w:lineRule="auto"/>
        <w:ind w:left="0" w:right="25" w:firstLine="710"/>
        <w:contextualSpacing w:val="0"/>
        <w:jc w:val="both"/>
        <w:rPr>
          <w:rFonts w:ascii="Times New Roman" w:hAnsi="Times New Roman" w:cs="Times New Roman"/>
          <w:sz w:val="28"/>
          <w:szCs w:val="28"/>
        </w:rPr>
      </w:pPr>
      <w:r w:rsidRPr="00AC0B9F">
        <w:rPr>
          <w:rFonts w:ascii="Times New Roman" w:hAnsi="Times New Roman" w:cs="Times New Roman"/>
          <w:sz w:val="28"/>
          <w:szCs w:val="28"/>
        </w:rPr>
        <w:t>подання</w:t>
      </w:r>
      <w:r w:rsidRPr="00AC0B9F">
        <w:rPr>
          <w:rFonts w:ascii="Times New Roman" w:hAnsi="Times New Roman" w:cs="Times New Roman"/>
          <w:spacing w:val="22"/>
          <w:sz w:val="28"/>
          <w:szCs w:val="28"/>
        </w:rPr>
        <w:t xml:space="preserve"> </w:t>
      </w:r>
      <w:r w:rsidRPr="00AC0B9F">
        <w:rPr>
          <w:rFonts w:ascii="Times New Roman" w:hAnsi="Times New Roman" w:cs="Times New Roman"/>
          <w:sz w:val="28"/>
          <w:szCs w:val="28"/>
        </w:rPr>
        <w:t>і</w:t>
      </w:r>
      <w:r w:rsidRPr="00AC0B9F">
        <w:rPr>
          <w:rFonts w:ascii="Times New Roman" w:hAnsi="Times New Roman" w:cs="Times New Roman"/>
          <w:spacing w:val="21"/>
          <w:sz w:val="28"/>
          <w:szCs w:val="28"/>
        </w:rPr>
        <w:t xml:space="preserve"> </w:t>
      </w:r>
      <w:r w:rsidRPr="00AC0B9F">
        <w:rPr>
          <w:rFonts w:ascii="Times New Roman" w:hAnsi="Times New Roman" w:cs="Times New Roman"/>
          <w:sz w:val="28"/>
          <w:szCs w:val="28"/>
        </w:rPr>
        <w:t>підписання</w:t>
      </w:r>
      <w:r w:rsidRPr="00AC0B9F">
        <w:rPr>
          <w:rFonts w:ascii="Times New Roman" w:hAnsi="Times New Roman" w:cs="Times New Roman"/>
          <w:spacing w:val="22"/>
          <w:sz w:val="28"/>
          <w:szCs w:val="28"/>
        </w:rPr>
        <w:t xml:space="preserve"> </w:t>
      </w:r>
      <w:r w:rsidRPr="00AC0B9F">
        <w:rPr>
          <w:rFonts w:ascii="Times New Roman" w:hAnsi="Times New Roman" w:cs="Times New Roman"/>
          <w:sz w:val="28"/>
          <w:szCs w:val="28"/>
        </w:rPr>
        <w:t>петицій,</w:t>
      </w:r>
      <w:r w:rsidRPr="00AC0B9F">
        <w:rPr>
          <w:rFonts w:ascii="Times New Roman" w:hAnsi="Times New Roman" w:cs="Times New Roman"/>
          <w:spacing w:val="24"/>
          <w:sz w:val="28"/>
          <w:szCs w:val="28"/>
        </w:rPr>
        <w:t xml:space="preserve"> </w:t>
      </w:r>
      <w:r w:rsidRPr="00AC0B9F">
        <w:rPr>
          <w:rFonts w:ascii="Times New Roman" w:hAnsi="Times New Roman" w:cs="Times New Roman"/>
          <w:sz w:val="28"/>
          <w:szCs w:val="28"/>
        </w:rPr>
        <w:t>як</w:t>
      </w:r>
      <w:r w:rsidRPr="00AC0B9F">
        <w:rPr>
          <w:rFonts w:ascii="Times New Roman" w:hAnsi="Times New Roman" w:cs="Times New Roman"/>
          <w:spacing w:val="20"/>
          <w:sz w:val="28"/>
          <w:szCs w:val="28"/>
        </w:rPr>
        <w:t xml:space="preserve"> </w:t>
      </w:r>
      <w:r w:rsidRPr="00AC0B9F">
        <w:rPr>
          <w:rFonts w:ascii="Times New Roman" w:hAnsi="Times New Roman" w:cs="Times New Roman"/>
          <w:sz w:val="28"/>
          <w:szCs w:val="28"/>
        </w:rPr>
        <w:t>це</w:t>
      </w:r>
      <w:r w:rsidRPr="00AC0B9F">
        <w:rPr>
          <w:rFonts w:ascii="Times New Roman" w:hAnsi="Times New Roman" w:cs="Times New Roman"/>
          <w:spacing w:val="22"/>
          <w:sz w:val="28"/>
          <w:szCs w:val="28"/>
        </w:rPr>
        <w:t xml:space="preserve"> </w:t>
      </w:r>
      <w:r w:rsidRPr="00AC0B9F">
        <w:rPr>
          <w:rFonts w:ascii="Times New Roman" w:hAnsi="Times New Roman" w:cs="Times New Roman"/>
          <w:sz w:val="28"/>
          <w:szCs w:val="28"/>
        </w:rPr>
        <w:t>передбачено</w:t>
      </w:r>
      <w:r w:rsidRPr="00AC0B9F">
        <w:rPr>
          <w:rFonts w:ascii="Times New Roman" w:hAnsi="Times New Roman" w:cs="Times New Roman"/>
          <w:spacing w:val="22"/>
          <w:sz w:val="28"/>
          <w:szCs w:val="28"/>
        </w:rPr>
        <w:t xml:space="preserve"> </w:t>
      </w:r>
      <w:r w:rsidRPr="00AC0B9F">
        <w:rPr>
          <w:rFonts w:ascii="Times New Roman" w:hAnsi="Times New Roman" w:cs="Times New Roman"/>
          <w:sz w:val="28"/>
          <w:szCs w:val="28"/>
        </w:rPr>
        <w:t>Законом</w:t>
      </w:r>
      <w:r w:rsidRPr="00AC0B9F">
        <w:rPr>
          <w:rFonts w:ascii="Times New Roman" w:hAnsi="Times New Roman" w:cs="Times New Roman"/>
          <w:spacing w:val="22"/>
          <w:sz w:val="28"/>
          <w:szCs w:val="28"/>
        </w:rPr>
        <w:t xml:space="preserve"> </w:t>
      </w:r>
      <w:r w:rsidRPr="00AC0B9F">
        <w:rPr>
          <w:rFonts w:ascii="Times New Roman" w:hAnsi="Times New Roman" w:cs="Times New Roman"/>
          <w:sz w:val="28"/>
          <w:szCs w:val="28"/>
        </w:rPr>
        <w:t>України</w:t>
      </w:r>
      <w:r w:rsidR="009B40F0" w:rsidRPr="00AC0B9F">
        <w:rPr>
          <w:rFonts w:ascii="Times New Roman" w:hAnsi="Times New Roman" w:cs="Times New Roman"/>
          <w:sz w:val="28"/>
          <w:szCs w:val="28"/>
        </w:rPr>
        <w:t xml:space="preserve"> </w:t>
      </w:r>
      <w:r w:rsidRPr="00AC0B9F">
        <w:rPr>
          <w:rFonts w:ascii="Times New Roman" w:hAnsi="Times New Roman" w:cs="Times New Roman"/>
          <w:sz w:val="28"/>
          <w:szCs w:val="28"/>
        </w:rPr>
        <w:t>«Про</w:t>
      </w:r>
      <w:r w:rsidRPr="00AC0B9F">
        <w:rPr>
          <w:rFonts w:ascii="Times New Roman" w:hAnsi="Times New Roman" w:cs="Times New Roman"/>
          <w:spacing w:val="44"/>
          <w:sz w:val="28"/>
          <w:szCs w:val="28"/>
        </w:rPr>
        <w:t xml:space="preserve"> </w:t>
      </w:r>
      <w:r w:rsidRPr="00AC0B9F">
        <w:rPr>
          <w:rFonts w:ascii="Times New Roman" w:hAnsi="Times New Roman" w:cs="Times New Roman"/>
          <w:sz w:val="28"/>
          <w:szCs w:val="28"/>
        </w:rPr>
        <w:t>звернення</w:t>
      </w:r>
      <w:r w:rsidRPr="00AC0B9F">
        <w:rPr>
          <w:rFonts w:ascii="Times New Roman" w:hAnsi="Times New Roman" w:cs="Times New Roman"/>
          <w:spacing w:val="46"/>
          <w:sz w:val="28"/>
          <w:szCs w:val="28"/>
        </w:rPr>
        <w:t xml:space="preserve"> </w:t>
      </w:r>
      <w:r w:rsidRPr="00AC0B9F">
        <w:rPr>
          <w:rFonts w:ascii="Times New Roman" w:hAnsi="Times New Roman" w:cs="Times New Roman"/>
          <w:sz w:val="28"/>
          <w:szCs w:val="28"/>
        </w:rPr>
        <w:t>громадян»,</w:t>
      </w:r>
      <w:r w:rsidRPr="00AC0B9F">
        <w:rPr>
          <w:rFonts w:ascii="Times New Roman" w:hAnsi="Times New Roman" w:cs="Times New Roman"/>
          <w:spacing w:val="53"/>
          <w:sz w:val="28"/>
          <w:szCs w:val="28"/>
        </w:rPr>
        <w:t xml:space="preserve"> </w:t>
      </w:r>
      <w:r w:rsidRPr="00AC0B9F">
        <w:rPr>
          <w:rFonts w:ascii="Times New Roman" w:hAnsi="Times New Roman" w:cs="Times New Roman"/>
          <w:sz w:val="28"/>
          <w:szCs w:val="28"/>
        </w:rPr>
        <w:t>зокрема</w:t>
      </w:r>
      <w:r w:rsidRPr="00AC0B9F">
        <w:rPr>
          <w:rFonts w:ascii="Times New Roman" w:hAnsi="Times New Roman" w:cs="Times New Roman"/>
          <w:spacing w:val="47"/>
          <w:sz w:val="28"/>
          <w:szCs w:val="28"/>
        </w:rPr>
        <w:t xml:space="preserve"> </w:t>
      </w:r>
      <w:r w:rsidRPr="00AC0B9F">
        <w:rPr>
          <w:rFonts w:ascii="Times New Roman" w:hAnsi="Times New Roman" w:cs="Times New Roman"/>
          <w:sz w:val="28"/>
          <w:szCs w:val="28"/>
        </w:rPr>
        <w:t>електронних</w:t>
      </w:r>
      <w:r w:rsidRPr="00AC0B9F">
        <w:rPr>
          <w:rFonts w:ascii="Times New Roman" w:hAnsi="Times New Roman" w:cs="Times New Roman"/>
          <w:spacing w:val="40"/>
          <w:sz w:val="28"/>
          <w:szCs w:val="28"/>
        </w:rPr>
        <w:t xml:space="preserve"> </w:t>
      </w:r>
      <w:r w:rsidRPr="00AC0B9F">
        <w:rPr>
          <w:rFonts w:ascii="Times New Roman" w:hAnsi="Times New Roman" w:cs="Times New Roman"/>
          <w:sz w:val="28"/>
          <w:szCs w:val="28"/>
        </w:rPr>
        <w:t>петицій</w:t>
      </w:r>
      <w:r w:rsidR="009B40F0" w:rsidRPr="00AC0B9F">
        <w:rPr>
          <w:rFonts w:ascii="Times New Roman" w:hAnsi="Times New Roman" w:cs="Times New Roman"/>
          <w:sz w:val="28"/>
          <w:szCs w:val="28"/>
        </w:rPr>
        <w:t>;</w:t>
      </w:r>
    </w:p>
    <w:p w14:paraId="3BA3FDE9" w14:textId="77777777" w:rsidR="00667E71" w:rsidRPr="00AC0B9F" w:rsidRDefault="00667E71" w:rsidP="00614C7E">
      <w:pPr>
        <w:pStyle w:val="a3"/>
        <w:widowControl w:val="0"/>
        <w:numPr>
          <w:ilvl w:val="0"/>
          <w:numId w:val="29"/>
        </w:numPr>
        <w:tabs>
          <w:tab w:val="left" w:pos="1134"/>
        </w:tabs>
        <w:autoSpaceDE w:val="0"/>
        <w:autoSpaceDN w:val="0"/>
        <w:spacing w:before="163" w:after="0" w:line="360" w:lineRule="auto"/>
        <w:ind w:left="0" w:right="25" w:firstLine="710"/>
        <w:contextualSpacing w:val="0"/>
        <w:jc w:val="both"/>
        <w:rPr>
          <w:rFonts w:ascii="Times New Roman" w:hAnsi="Times New Roman" w:cs="Times New Roman"/>
          <w:sz w:val="28"/>
          <w:szCs w:val="28"/>
        </w:rPr>
      </w:pPr>
      <w:r w:rsidRPr="00AC0B9F">
        <w:rPr>
          <w:rFonts w:ascii="Times New Roman" w:hAnsi="Times New Roman" w:cs="Times New Roman"/>
          <w:sz w:val="28"/>
          <w:szCs w:val="28"/>
        </w:rPr>
        <w:t>проведення</w:t>
      </w:r>
      <w:r w:rsidRPr="00AC0B9F">
        <w:rPr>
          <w:rFonts w:ascii="Times New Roman" w:hAnsi="Times New Roman" w:cs="Times New Roman"/>
          <w:spacing w:val="1"/>
          <w:sz w:val="28"/>
          <w:szCs w:val="28"/>
        </w:rPr>
        <w:t xml:space="preserve"> </w:t>
      </w:r>
      <w:r w:rsidRPr="00AC0B9F">
        <w:rPr>
          <w:rFonts w:ascii="Times New Roman" w:hAnsi="Times New Roman" w:cs="Times New Roman"/>
          <w:sz w:val="28"/>
          <w:szCs w:val="28"/>
        </w:rPr>
        <w:t>мирних</w:t>
      </w:r>
      <w:r w:rsidRPr="00AC0B9F">
        <w:rPr>
          <w:rFonts w:ascii="Times New Roman" w:hAnsi="Times New Roman" w:cs="Times New Roman"/>
          <w:spacing w:val="1"/>
          <w:sz w:val="28"/>
          <w:szCs w:val="28"/>
        </w:rPr>
        <w:t xml:space="preserve"> </w:t>
      </w:r>
      <w:r w:rsidRPr="00AC0B9F">
        <w:rPr>
          <w:rFonts w:ascii="Times New Roman" w:hAnsi="Times New Roman" w:cs="Times New Roman"/>
          <w:sz w:val="28"/>
          <w:szCs w:val="28"/>
        </w:rPr>
        <w:t>зібрань,</w:t>
      </w:r>
      <w:r w:rsidRPr="00AC0B9F">
        <w:rPr>
          <w:rFonts w:ascii="Times New Roman" w:hAnsi="Times New Roman" w:cs="Times New Roman"/>
          <w:spacing w:val="1"/>
          <w:sz w:val="28"/>
          <w:szCs w:val="28"/>
        </w:rPr>
        <w:t xml:space="preserve"> </w:t>
      </w:r>
      <w:r w:rsidRPr="00AC0B9F">
        <w:rPr>
          <w:rFonts w:ascii="Times New Roman" w:hAnsi="Times New Roman" w:cs="Times New Roman"/>
          <w:sz w:val="28"/>
          <w:szCs w:val="28"/>
        </w:rPr>
        <w:t>право</w:t>
      </w:r>
      <w:r w:rsidRPr="00AC0B9F">
        <w:rPr>
          <w:rFonts w:ascii="Times New Roman" w:hAnsi="Times New Roman" w:cs="Times New Roman"/>
          <w:spacing w:val="1"/>
          <w:sz w:val="28"/>
          <w:szCs w:val="28"/>
        </w:rPr>
        <w:t xml:space="preserve"> </w:t>
      </w:r>
      <w:r w:rsidRPr="00AC0B9F">
        <w:rPr>
          <w:rFonts w:ascii="Times New Roman" w:hAnsi="Times New Roman" w:cs="Times New Roman"/>
          <w:sz w:val="28"/>
          <w:szCs w:val="28"/>
        </w:rPr>
        <w:t>на</w:t>
      </w:r>
      <w:r w:rsidRPr="00AC0B9F">
        <w:rPr>
          <w:rFonts w:ascii="Times New Roman" w:hAnsi="Times New Roman" w:cs="Times New Roman"/>
          <w:spacing w:val="1"/>
          <w:sz w:val="28"/>
          <w:szCs w:val="28"/>
        </w:rPr>
        <w:t xml:space="preserve"> </w:t>
      </w:r>
      <w:r w:rsidRPr="00AC0B9F">
        <w:rPr>
          <w:rFonts w:ascii="Times New Roman" w:hAnsi="Times New Roman" w:cs="Times New Roman"/>
          <w:sz w:val="28"/>
          <w:szCs w:val="28"/>
        </w:rPr>
        <w:t>яке</w:t>
      </w:r>
      <w:r w:rsidRPr="00AC0B9F">
        <w:rPr>
          <w:rFonts w:ascii="Times New Roman" w:hAnsi="Times New Roman" w:cs="Times New Roman"/>
          <w:spacing w:val="1"/>
          <w:sz w:val="28"/>
          <w:szCs w:val="28"/>
        </w:rPr>
        <w:t xml:space="preserve"> </w:t>
      </w:r>
      <w:r w:rsidRPr="00AC0B9F">
        <w:rPr>
          <w:rFonts w:ascii="Times New Roman" w:hAnsi="Times New Roman" w:cs="Times New Roman"/>
          <w:sz w:val="28"/>
          <w:szCs w:val="28"/>
        </w:rPr>
        <w:t>гарантоване</w:t>
      </w:r>
      <w:r w:rsidRPr="00AC0B9F">
        <w:rPr>
          <w:rFonts w:ascii="Times New Roman" w:hAnsi="Times New Roman" w:cs="Times New Roman"/>
          <w:spacing w:val="1"/>
          <w:sz w:val="28"/>
          <w:szCs w:val="28"/>
        </w:rPr>
        <w:t xml:space="preserve"> </w:t>
      </w:r>
      <w:r w:rsidR="00070AF2" w:rsidRPr="00AC0B9F">
        <w:rPr>
          <w:rFonts w:ascii="Times New Roman" w:hAnsi="Times New Roman" w:cs="Times New Roman"/>
          <w:sz w:val="28"/>
          <w:szCs w:val="28"/>
        </w:rPr>
        <w:t>ст.</w:t>
      </w:r>
      <w:r w:rsidRPr="00AC0B9F">
        <w:rPr>
          <w:rFonts w:ascii="Times New Roman" w:hAnsi="Times New Roman" w:cs="Times New Roman"/>
          <w:sz w:val="28"/>
          <w:szCs w:val="28"/>
        </w:rPr>
        <w:t>39</w:t>
      </w:r>
      <w:r w:rsidRPr="00AC0B9F">
        <w:rPr>
          <w:rFonts w:ascii="Times New Roman" w:hAnsi="Times New Roman" w:cs="Times New Roman"/>
          <w:spacing w:val="1"/>
          <w:sz w:val="28"/>
          <w:szCs w:val="28"/>
        </w:rPr>
        <w:t xml:space="preserve"> </w:t>
      </w:r>
      <w:r w:rsidRPr="00AC0B9F">
        <w:rPr>
          <w:rFonts w:ascii="Times New Roman" w:hAnsi="Times New Roman" w:cs="Times New Roman"/>
          <w:sz w:val="28"/>
          <w:szCs w:val="28"/>
        </w:rPr>
        <w:t>Конституції</w:t>
      </w:r>
      <w:r w:rsidRPr="00AC0B9F">
        <w:rPr>
          <w:rFonts w:ascii="Times New Roman" w:hAnsi="Times New Roman" w:cs="Times New Roman"/>
          <w:spacing w:val="-6"/>
          <w:sz w:val="28"/>
          <w:szCs w:val="28"/>
        </w:rPr>
        <w:t xml:space="preserve"> </w:t>
      </w:r>
      <w:r w:rsidR="009B40F0" w:rsidRPr="00AC0B9F">
        <w:rPr>
          <w:rFonts w:ascii="Times New Roman" w:hAnsi="Times New Roman" w:cs="Times New Roman"/>
          <w:sz w:val="28"/>
          <w:szCs w:val="28"/>
        </w:rPr>
        <w:t>України;</w:t>
      </w:r>
    </w:p>
    <w:p w14:paraId="1D50B355" w14:textId="77777777" w:rsidR="00667E71" w:rsidRPr="00AC0B9F" w:rsidRDefault="00667E71" w:rsidP="00614C7E">
      <w:pPr>
        <w:pStyle w:val="a3"/>
        <w:widowControl w:val="0"/>
        <w:numPr>
          <w:ilvl w:val="0"/>
          <w:numId w:val="29"/>
        </w:numPr>
        <w:tabs>
          <w:tab w:val="left" w:pos="1134"/>
        </w:tabs>
        <w:autoSpaceDE w:val="0"/>
        <w:autoSpaceDN w:val="0"/>
        <w:spacing w:before="6" w:after="0" w:line="360" w:lineRule="auto"/>
        <w:ind w:left="0" w:right="25" w:firstLine="710"/>
        <w:contextualSpacing w:val="0"/>
        <w:jc w:val="both"/>
        <w:rPr>
          <w:rFonts w:ascii="Times New Roman" w:hAnsi="Times New Roman" w:cs="Times New Roman"/>
          <w:sz w:val="28"/>
          <w:szCs w:val="28"/>
        </w:rPr>
      </w:pPr>
      <w:r w:rsidRPr="00AC0B9F">
        <w:rPr>
          <w:rFonts w:ascii="Times New Roman" w:hAnsi="Times New Roman" w:cs="Times New Roman"/>
          <w:sz w:val="28"/>
          <w:szCs w:val="28"/>
        </w:rPr>
        <w:t>поширення</w:t>
      </w:r>
      <w:r w:rsidRPr="00AC0B9F">
        <w:rPr>
          <w:rFonts w:ascii="Times New Roman" w:hAnsi="Times New Roman" w:cs="Times New Roman"/>
          <w:spacing w:val="1"/>
          <w:sz w:val="28"/>
          <w:szCs w:val="28"/>
        </w:rPr>
        <w:t xml:space="preserve"> </w:t>
      </w:r>
      <w:r w:rsidRPr="00AC0B9F">
        <w:rPr>
          <w:rFonts w:ascii="Times New Roman" w:hAnsi="Times New Roman" w:cs="Times New Roman"/>
          <w:sz w:val="28"/>
          <w:szCs w:val="28"/>
        </w:rPr>
        <w:t>інформації</w:t>
      </w:r>
      <w:r w:rsidRPr="00AC0B9F">
        <w:rPr>
          <w:rFonts w:ascii="Times New Roman" w:hAnsi="Times New Roman" w:cs="Times New Roman"/>
          <w:spacing w:val="1"/>
          <w:sz w:val="28"/>
          <w:szCs w:val="28"/>
        </w:rPr>
        <w:t xml:space="preserve"> </w:t>
      </w:r>
      <w:r w:rsidRPr="00AC0B9F">
        <w:rPr>
          <w:rFonts w:ascii="Times New Roman" w:hAnsi="Times New Roman" w:cs="Times New Roman"/>
          <w:sz w:val="28"/>
          <w:szCs w:val="28"/>
        </w:rPr>
        <w:t>про</w:t>
      </w:r>
      <w:r w:rsidRPr="00AC0B9F">
        <w:rPr>
          <w:rFonts w:ascii="Times New Roman" w:hAnsi="Times New Roman" w:cs="Times New Roman"/>
          <w:spacing w:val="1"/>
          <w:sz w:val="28"/>
          <w:szCs w:val="28"/>
        </w:rPr>
        <w:t xml:space="preserve"> </w:t>
      </w:r>
      <w:r w:rsidRPr="00AC0B9F">
        <w:rPr>
          <w:rFonts w:ascii="Times New Roman" w:hAnsi="Times New Roman" w:cs="Times New Roman"/>
          <w:sz w:val="28"/>
          <w:szCs w:val="28"/>
        </w:rPr>
        <w:t>необхідність</w:t>
      </w:r>
      <w:r w:rsidRPr="00AC0B9F">
        <w:rPr>
          <w:rFonts w:ascii="Times New Roman" w:hAnsi="Times New Roman" w:cs="Times New Roman"/>
          <w:spacing w:val="1"/>
          <w:sz w:val="28"/>
          <w:szCs w:val="28"/>
        </w:rPr>
        <w:t xml:space="preserve"> </w:t>
      </w:r>
      <w:r w:rsidRPr="00AC0B9F">
        <w:rPr>
          <w:rFonts w:ascii="Times New Roman" w:hAnsi="Times New Roman" w:cs="Times New Roman"/>
          <w:sz w:val="28"/>
          <w:szCs w:val="28"/>
        </w:rPr>
        <w:t>вирішення</w:t>
      </w:r>
      <w:r w:rsidRPr="00AC0B9F">
        <w:rPr>
          <w:rFonts w:ascii="Times New Roman" w:hAnsi="Times New Roman" w:cs="Times New Roman"/>
          <w:spacing w:val="1"/>
          <w:sz w:val="28"/>
          <w:szCs w:val="28"/>
        </w:rPr>
        <w:t xml:space="preserve"> </w:t>
      </w:r>
      <w:r w:rsidRPr="00AC0B9F">
        <w:rPr>
          <w:rFonts w:ascii="Times New Roman" w:hAnsi="Times New Roman" w:cs="Times New Roman"/>
          <w:sz w:val="28"/>
          <w:szCs w:val="28"/>
        </w:rPr>
        <w:t>суспільно-</w:t>
      </w:r>
      <w:r w:rsidRPr="00AC0B9F">
        <w:rPr>
          <w:rFonts w:ascii="Times New Roman" w:hAnsi="Times New Roman" w:cs="Times New Roman"/>
          <w:spacing w:val="1"/>
          <w:sz w:val="28"/>
          <w:szCs w:val="28"/>
        </w:rPr>
        <w:t xml:space="preserve"> </w:t>
      </w:r>
      <w:r w:rsidRPr="00AC0B9F">
        <w:rPr>
          <w:rFonts w:ascii="Times New Roman" w:hAnsi="Times New Roman" w:cs="Times New Roman"/>
          <w:sz w:val="28"/>
          <w:szCs w:val="28"/>
        </w:rPr>
        <w:t>політичних</w:t>
      </w:r>
      <w:r w:rsidRPr="00AC0B9F">
        <w:rPr>
          <w:rFonts w:ascii="Times New Roman" w:hAnsi="Times New Roman" w:cs="Times New Roman"/>
          <w:spacing w:val="-7"/>
          <w:sz w:val="28"/>
          <w:szCs w:val="28"/>
        </w:rPr>
        <w:t xml:space="preserve"> </w:t>
      </w:r>
      <w:r w:rsidRPr="00AC0B9F">
        <w:rPr>
          <w:rFonts w:ascii="Times New Roman" w:hAnsi="Times New Roman" w:cs="Times New Roman"/>
          <w:sz w:val="28"/>
          <w:szCs w:val="28"/>
        </w:rPr>
        <w:t>питань, право</w:t>
      </w:r>
      <w:r w:rsidRPr="00AC0B9F">
        <w:rPr>
          <w:rFonts w:ascii="Times New Roman" w:hAnsi="Times New Roman" w:cs="Times New Roman"/>
          <w:spacing w:val="-2"/>
          <w:sz w:val="28"/>
          <w:szCs w:val="28"/>
        </w:rPr>
        <w:t xml:space="preserve"> </w:t>
      </w:r>
      <w:r w:rsidRPr="00AC0B9F">
        <w:rPr>
          <w:rFonts w:ascii="Times New Roman" w:hAnsi="Times New Roman" w:cs="Times New Roman"/>
          <w:sz w:val="28"/>
          <w:szCs w:val="28"/>
        </w:rPr>
        <w:t>на</w:t>
      </w:r>
      <w:r w:rsidRPr="00AC0B9F">
        <w:rPr>
          <w:rFonts w:ascii="Times New Roman" w:hAnsi="Times New Roman" w:cs="Times New Roman"/>
          <w:spacing w:val="-2"/>
          <w:sz w:val="28"/>
          <w:szCs w:val="28"/>
        </w:rPr>
        <w:t xml:space="preserve"> </w:t>
      </w:r>
      <w:r w:rsidRPr="00AC0B9F">
        <w:rPr>
          <w:rFonts w:ascii="Times New Roman" w:hAnsi="Times New Roman" w:cs="Times New Roman"/>
          <w:sz w:val="28"/>
          <w:szCs w:val="28"/>
        </w:rPr>
        <w:t>яке</w:t>
      </w:r>
      <w:r w:rsidRPr="00AC0B9F">
        <w:rPr>
          <w:rFonts w:ascii="Times New Roman" w:hAnsi="Times New Roman" w:cs="Times New Roman"/>
          <w:spacing w:val="-1"/>
          <w:sz w:val="28"/>
          <w:szCs w:val="28"/>
        </w:rPr>
        <w:t xml:space="preserve"> </w:t>
      </w:r>
      <w:r w:rsidRPr="00AC0B9F">
        <w:rPr>
          <w:rFonts w:ascii="Times New Roman" w:hAnsi="Times New Roman" w:cs="Times New Roman"/>
          <w:sz w:val="28"/>
          <w:szCs w:val="28"/>
        </w:rPr>
        <w:t>гарантовано</w:t>
      </w:r>
      <w:r w:rsidRPr="00AC0B9F">
        <w:rPr>
          <w:rFonts w:ascii="Times New Roman" w:hAnsi="Times New Roman" w:cs="Times New Roman"/>
          <w:spacing w:val="-3"/>
          <w:sz w:val="28"/>
          <w:szCs w:val="28"/>
        </w:rPr>
        <w:t xml:space="preserve"> </w:t>
      </w:r>
      <w:r w:rsidRPr="00AC0B9F">
        <w:rPr>
          <w:rFonts w:ascii="Times New Roman" w:hAnsi="Times New Roman" w:cs="Times New Roman"/>
          <w:sz w:val="28"/>
          <w:szCs w:val="28"/>
        </w:rPr>
        <w:t>ст.</w:t>
      </w:r>
      <w:r w:rsidRPr="00AC0B9F">
        <w:rPr>
          <w:rFonts w:ascii="Times New Roman" w:hAnsi="Times New Roman" w:cs="Times New Roman"/>
          <w:spacing w:val="8"/>
          <w:sz w:val="28"/>
          <w:szCs w:val="28"/>
        </w:rPr>
        <w:t xml:space="preserve"> </w:t>
      </w:r>
      <w:r w:rsidRPr="00AC0B9F">
        <w:rPr>
          <w:rFonts w:ascii="Times New Roman" w:hAnsi="Times New Roman" w:cs="Times New Roman"/>
          <w:sz w:val="28"/>
          <w:szCs w:val="28"/>
        </w:rPr>
        <w:t>34</w:t>
      </w:r>
      <w:r w:rsidRPr="00AC0B9F">
        <w:rPr>
          <w:rFonts w:ascii="Times New Roman" w:hAnsi="Times New Roman" w:cs="Times New Roman"/>
          <w:spacing w:val="-3"/>
          <w:sz w:val="28"/>
          <w:szCs w:val="28"/>
        </w:rPr>
        <w:t xml:space="preserve"> </w:t>
      </w:r>
      <w:r w:rsidRPr="00AC0B9F">
        <w:rPr>
          <w:rFonts w:ascii="Times New Roman" w:hAnsi="Times New Roman" w:cs="Times New Roman"/>
          <w:sz w:val="28"/>
          <w:szCs w:val="28"/>
        </w:rPr>
        <w:t>Конституції</w:t>
      </w:r>
      <w:r w:rsidRPr="00AC0B9F">
        <w:rPr>
          <w:rFonts w:ascii="Times New Roman" w:hAnsi="Times New Roman" w:cs="Times New Roman"/>
          <w:spacing w:val="-8"/>
          <w:sz w:val="28"/>
          <w:szCs w:val="28"/>
        </w:rPr>
        <w:t xml:space="preserve"> </w:t>
      </w:r>
      <w:r w:rsidR="00567CC7" w:rsidRPr="00AC0B9F">
        <w:rPr>
          <w:rFonts w:ascii="Times New Roman" w:hAnsi="Times New Roman" w:cs="Times New Roman"/>
          <w:sz w:val="28"/>
          <w:szCs w:val="28"/>
        </w:rPr>
        <w:t>України</w:t>
      </w:r>
      <w:r w:rsidR="009B40F0" w:rsidRPr="00AC0B9F">
        <w:rPr>
          <w:rFonts w:ascii="Times New Roman" w:hAnsi="Times New Roman" w:cs="Times New Roman"/>
          <w:sz w:val="28"/>
          <w:szCs w:val="28"/>
        </w:rPr>
        <w:t>;</w:t>
      </w:r>
    </w:p>
    <w:p w14:paraId="5F3992B4" w14:textId="121AEBF4" w:rsidR="00667E71" w:rsidRPr="00AC0B9F" w:rsidRDefault="004D18D2" w:rsidP="00614C7E">
      <w:pPr>
        <w:widowControl w:val="0"/>
        <w:tabs>
          <w:tab w:val="left" w:pos="709"/>
        </w:tabs>
        <w:autoSpaceDE w:val="0"/>
        <w:autoSpaceDN w:val="0"/>
        <w:spacing w:before="6" w:after="0" w:line="360" w:lineRule="auto"/>
        <w:ind w:right="25"/>
        <w:jc w:val="both"/>
        <w:rPr>
          <w:rFonts w:ascii="Times New Roman" w:hAnsi="Times New Roman" w:cs="Times New Roman"/>
          <w:sz w:val="28"/>
          <w:szCs w:val="28"/>
        </w:rPr>
      </w:pPr>
      <w:r w:rsidRPr="00AC0B9F">
        <w:rPr>
          <w:rFonts w:ascii="Times New Roman" w:hAnsi="Times New Roman" w:cs="Times New Roman"/>
          <w:sz w:val="28"/>
          <w:szCs w:val="28"/>
        </w:rPr>
        <w:tab/>
      </w:r>
      <w:r w:rsidR="00667E71" w:rsidRPr="00AC0B9F">
        <w:rPr>
          <w:rFonts w:ascii="Times New Roman" w:hAnsi="Times New Roman" w:cs="Times New Roman"/>
          <w:sz w:val="28"/>
          <w:szCs w:val="28"/>
        </w:rPr>
        <w:t>Також</w:t>
      </w:r>
      <w:r w:rsidR="00667E71" w:rsidRPr="00AC0B9F">
        <w:rPr>
          <w:rFonts w:ascii="Times New Roman" w:hAnsi="Times New Roman" w:cs="Times New Roman"/>
          <w:spacing w:val="1"/>
          <w:sz w:val="28"/>
          <w:szCs w:val="28"/>
        </w:rPr>
        <w:t xml:space="preserve"> </w:t>
      </w:r>
      <w:r w:rsidR="00667E71" w:rsidRPr="00AC0B9F">
        <w:rPr>
          <w:rFonts w:ascii="Times New Roman" w:hAnsi="Times New Roman" w:cs="Times New Roman"/>
          <w:sz w:val="28"/>
          <w:szCs w:val="28"/>
        </w:rPr>
        <w:t>сюди</w:t>
      </w:r>
      <w:r w:rsidR="00667E71" w:rsidRPr="00AC0B9F">
        <w:rPr>
          <w:rFonts w:ascii="Times New Roman" w:hAnsi="Times New Roman" w:cs="Times New Roman"/>
          <w:spacing w:val="1"/>
          <w:sz w:val="28"/>
          <w:szCs w:val="28"/>
        </w:rPr>
        <w:t xml:space="preserve"> </w:t>
      </w:r>
      <w:r w:rsidR="00667E71" w:rsidRPr="00AC0B9F">
        <w:rPr>
          <w:rFonts w:ascii="Times New Roman" w:hAnsi="Times New Roman" w:cs="Times New Roman"/>
          <w:sz w:val="28"/>
          <w:szCs w:val="28"/>
        </w:rPr>
        <w:t>відносять</w:t>
      </w:r>
      <w:r w:rsidR="00667E71" w:rsidRPr="00AC0B9F">
        <w:rPr>
          <w:rFonts w:ascii="Times New Roman" w:hAnsi="Times New Roman" w:cs="Times New Roman"/>
          <w:spacing w:val="1"/>
          <w:sz w:val="28"/>
          <w:szCs w:val="28"/>
        </w:rPr>
        <w:t xml:space="preserve"> </w:t>
      </w:r>
      <w:r w:rsidR="00667E71" w:rsidRPr="00AC0B9F">
        <w:rPr>
          <w:rFonts w:ascii="Times New Roman" w:hAnsi="Times New Roman" w:cs="Times New Roman"/>
          <w:sz w:val="28"/>
          <w:szCs w:val="28"/>
        </w:rPr>
        <w:t>різноманітні</w:t>
      </w:r>
      <w:r w:rsidR="00667E71" w:rsidRPr="00AC0B9F">
        <w:rPr>
          <w:rFonts w:ascii="Times New Roman" w:hAnsi="Times New Roman" w:cs="Times New Roman"/>
          <w:spacing w:val="1"/>
          <w:sz w:val="28"/>
          <w:szCs w:val="28"/>
        </w:rPr>
        <w:t xml:space="preserve"> </w:t>
      </w:r>
      <w:r w:rsidR="00667E71" w:rsidRPr="00AC0B9F">
        <w:rPr>
          <w:rFonts w:ascii="Times New Roman" w:hAnsi="Times New Roman" w:cs="Times New Roman"/>
          <w:sz w:val="28"/>
          <w:szCs w:val="28"/>
        </w:rPr>
        <w:t>прояви</w:t>
      </w:r>
      <w:r w:rsidR="00667E71" w:rsidRPr="00AC0B9F">
        <w:rPr>
          <w:rFonts w:ascii="Times New Roman" w:hAnsi="Times New Roman" w:cs="Times New Roman"/>
          <w:spacing w:val="1"/>
          <w:sz w:val="28"/>
          <w:szCs w:val="28"/>
        </w:rPr>
        <w:t xml:space="preserve"> </w:t>
      </w:r>
      <w:r w:rsidR="00667E71" w:rsidRPr="00AC0B9F">
        <w:rPr>
          <w:rFonts w:ascii="Times New Roman" w:hAnsi="Times New Roman" w:cs="Times New Roman"/>
          <w:sz w:val="28"/>
          <w:szCs w:val="28"/>
        </w:rPr>
        <w:t>бойкотування</w:t>
      </w:r>
      <w:r w:rsidR="00667E71" w:rsidRPr="00AC0B9F">
        <w:rPr>
          <w:rFonts w:ascii="Times New Roman" w:hAnsi="Times New Roman" w:cs="Times New Roman"/>
          <w:spacing w:val="1"/>
          <w:sz w:val="28"/>
          <w:szCs w:val="28"/>
        </w:rPr>
        <w:t xml:space="preserve"> </w:t>
      </w:r>
      <w:r w:rsidR="00667E71" w:rsidRPr="00AC0B9F">
        <w:rPr>
          <w:rFonts w:ascii="Times New Roman" w:hAnsi="Times New Roman" w:cs="Times New Roman"/>
          <w:sz w:val="28"/>
          <w:szCs w:val="28"/>
        </w:rPr>
        <w:t>громадянами</w:t>
      </w:r>
      <w:r w:rsidR="00667E71" w:rsidRPr="00AC0B9F">
        <w:rPr>
          <w:rFonts w:ascii="Times New Roman" w:hAnsi="Times New Roman" w:cs="Times New Roman"/>
          <w:spacing w:val="1"/>
          <w:sz w:val="28"/>
          <w:szCs w:val="28"/>
        </w:rPr>
        <w:t xml:space="preserve"> </w:t>
      </w:r>
      <w:r w:rsidR="00667E71" w:rsidRPr="00AC0B9F">
        <w:rPr>
          <w:rFonts w:ascii="Times New Roman" w:hAnsi="Times New Roman" w:cs="Times New Roman"/>
          <w:sz w:val="28"/>
          <w:szCs w:val="28"/>
        </w:rPr>
        <w:t>певної</w:t>
      </w:r>
      <w:r w:rsidR="00667E71" w:rsidRPr="00AC0B9F">
        <w:rPr>
          <w:rFonts w:ascii="Times New Roman" w:hAnsi="Times New Roman" w:cs="Times New Roman"/>
          <w:spacing w:val="1"/>
          <w:sz w:val="28"/>
          <w:szCs w:val="28"/>
        </w:rPr>
        <w:t xml:space="preserve"> </w:t>
      </w:r>
      <w:r w:rsidR="00667E71" w:rsidRPr="00AC0B9F">
        <w:rPr>
          <w:rFonts w:ascii="Times New Roman" w:hAnsi="Times New Roman" w:cs="Times New Roman"/>
          <w:sz w:val="28"/>
          <w:szCs w:val="28"/>
        </w:rPr>
        <w:t>продукції.</w:t>
      </w:r>
      <w:r w:rsidR="00667E71" w:rsidRPr="00AC0B9F">
        <w:rPr>
          <w:rFonts w:ascii="Times New Roman" w:hAnsi="Times New Roman" w:cs="Times New Roman"/>
          <w:spacing w:val="1"/>
          <w:sz w:val="28"/>
          <w:szCs w:val="28"/>
        </w:rPr>
        <w:t xml:space="preserve"> </w:t>
      </w:r>
      <w:r w:rsidR="00667E71" w:rsidRPr="00AC0B9F">
        <w:rPr>
          <w:rFonts w:ascii="Times New Roman" w:hAnsi="Times New Roman" w:cs="Times New Roman"/>
          <w:sz w:val="28"/>
          <w:szCs w:val="28"/>
        </w:rPr>
        <w:t>Таке</w:t>
      </w:r>
      <w:r w:rsidR="00667E71" w:rsidRPr="00AC0B9F">
        <w:rPr>
          <w:rFonts w:ascii="Times New Roman" w:hAnsi="Times New Roman" w:cs="Times New Roman"/>
          <w:spacing w:val="1"/>
          <w:sz w:val="28"/>
          <w:szCs w:val="28"/>
        </w:rPr>
        <w:t xml:space="preserve"> </w:t>
      </w:r>
      <w:r w:rsidR="00667E71" w:rsidRPr="00AC0B9F">
        <w:rPr>
          <w:rFonts w:ascii="Times New Roman" w:hAnsi="Times New Roman" w:cs="Times New Roman"/>
          <w:sz w:val="28"/>
          <w:szCs w:val="28"/>
        </w:rPr>
        <w:t>вільне</w:t>
      </w:r>
      <w:r w:rsidR="00667E71" w:rsidRPr="00AC0B9F">
        <w:rPr>
          <w:rFonts w:ascii="Times New Roman" w:hAnsi="Times New Roman" w:cs="Times New Roman"/>
          <w:spacing w:val="1"/>
          <w:sz w:val="28"/>
          <w:szCs w:val="28"/>
        </w:rPr>
        <w:t xml:space="preserve"> </w:t>
      </w:r>
      <w:r w:rsidR="00667E71" w:rsidRPr="00AC0B9F">
        <w:rPr>
          <w:rFonts w:ascii="Times New Roman" w:hAnsi="Times New Roman" w:cs="Times New Roman"/>
          <w:sz w:val="28"/>
          <w:szCs w:val="28"/>
        </w:rPr>
        <w:t>ініціативне</w:t>
      </w:r>
      <w:r w:rsidR="00667E71" w:rsidRPr="00AC0B9F">
        <w:rPr>
          <w:rFonts w:ascii="Times New Roman" w:hAnsi="Times New Roman" w:cs="Times New Roman"/>
          <w:spacing w:val="1"/>
          <w:sz w:val="28"/>
          <w:szCs w:val="28"/>
        </w:rPr>
        <w:t xml:space="preserve"> </w:t>
      </w:r>
      <w:r w:rsidR="00667E71" w:rsidRPr="00AC0B9F">
        <w:rPr>
          <w:rFonts w:ascii="Times New Roman" w:hAnsi="Times New Roman" w:cs="Times New Roman"/>
          <w:sz w:val="28"/>
          <w:szCs w:val="28"/>
        </w:rPr>
        <w:t>бойкотування,</w:t>
      </w:r>
      <w:r w:rsidR="00667E71" w:rsidRPr="00AC0B9F">
        <w:rPr>
          <w:rFonts w:ascii="Times New Roman" w:hAnsi="Times New Roman" w:cs="Times New Roman"/>
          <w:spacing w:val="1"/>
          <w:sz w:val="28"/>
          <w:szCs w:val="28"/>
        </w:rPr>
        <w:t xml:space="preserve"> </w:t>
      </w:r>
      <w:r w:rsidR="00667E71" w:rsidRPr="00AC0B9F">
        <w:rPr>
          <w:rFonts w:ascii="Times New Roman" w:hAnsi="Times New Roman" w:cs="Times New Roman"/>
          <w:sz w:val="28"/>
          <w:szCs w:val="28"/>
        </w:rPr>
        <w:t>що</w:t>
      </w:r>
      <w:r w:rsidR="00667E71" w:rsidRPr="00AC0B9F">
        <w:rPr>
          <w:rFonts w:ascii="Times New Roman" w:hAnsi="Times New Roman" w:cs="Times New Roman"/>
          <w:spacing w:val="1"/>
          <w:sz w:val="28"/>
          <w:szCs w:val="28"/>
        </w:rPr>
        <w:t xml:space="preserve"> </w:t>
      </w:r>
      <w:r w:rsidR="00667E71" w:rsidRPr="00AC0B9F">
        <w:rPr>
          <w:rFonts w:ascii="Times New Roman" w:hAnsi="Times New Roman" w:cs="Times New Roman"/>
          <w:sz w:val="28"/>
          <w:szCs w:val="28"/>
        </w:rPr>
        <w:t>реалізується громадянами, не</w:t>
      </w:r>
      <w:r w:rsidR="00667E71" w:rsidRPr="00AC0B9F">
        <w:rPr>
          <w:rFonts w:ascii="Times New Roman" w:hAnsi="Times New Roman" w:cs="Times New Roman"/>
          <w:spacing w:val="-4"/>
          <w:sz w:val="28"/>
          <w:szCs w:val="28"/>
        </w:rPr>
        <w:t xml:space="preserve"> </w:t>
      </w:r>
      <w:r w:rsidR="00667E71" w:rsidRPr="00AC0B9F">
        <w:rPr>
          <w:rFonts w:ascii="Times New Roman" w:hAnsi="Times New Roman" w:cs="Times New Roman"/>
          <w:sz w:val="28"/>
          <w:szCs w:val="28"/>
        </w:rPr>
        <w:t>врегульоване</w:t>
      </w:r>
      <w:r w:rsidR="00667E71" w:rsidRPr="00AC0B9F">
        <w:rPr>
          <w:rFonts w:ascii="Times New Roman" w:hAnsi="Times New Roman" w:cs="Times New Roman"/>
          <w:spacing w:val="-1"/>
          <w:sz w:val="28"/>
          <w:szCs w:val="28"/>
        </w:rPr>
        <w:t xml:space="preserve"> </w:t>
      </w:r>
      <w:r w:rsidR="00667E71" w:rsidRPr="00AC0B9F">
        <w:rPr>
          <w:rFonts w:ascii="Times New Roman" w:hAnsi="Times New Roman" w:cs="Times New Roman"/>
          <w:sz w:val="28"/>
          <w:szCs w:val="28"/>
        </w:rPr>
        <w:t>безпосередньо</w:t>
      </w:r>
      <w:r w:rsidR="00667E71" w:rsidRPr="00AC0B9F">
        <w:rPr>
          <w:rFonts w:ascii="Times New Roman" w:hAnsi="Times New Roman" w:cs="Times New Roman"/>
          <w:spacing w:val="-2"/>
          <w:sz w:val="28"/>
          <w:szCs w:val="28"/>
        </w:rPr>
        <w:t xml:space="preserve"> </w:t>
      </w:r>
      <w:r w:rsidR="00667E71" w:rsidRPr="00AC0B9F">
        <w:rPr>
          <w:rFonts w:ascii="Times New Roman" w:hAnsi="Times New Roman" w:cs="Times New Roman"/>
          <w:sz w:val="28"/>
          <w:szCs w:val="28"/>
        </w:rPr>
        <w:t>законодавством</w:t>
      </w:r>
      <w:r w:rsidR="007259D0" w:rsidRPr="00AC0B9F">
        <w:rPr>
          <w:rStyle w:val="ab"/>
          <w:rFonts w:ascii="Times New Roman" w:hAnsi="Times New Roman" w:cs="Times New Roman"/>
          <w:sz w:val="28"/>
          <w:szCs w:val="28"/>
        </w:rPr>
        <w:footnoteReference w:id="50"/>
      </w:r>
      <w:r w:rsidR="00667E71" w:rsidRPr="00AC0B9F">
        <w:rPr>
          <w:rFonts w:ascii="Times New Roman" w:hAnsi="Times New Roman" w:cs="Times New Roman"/>
          <w:sz w:val="28"/>
          <w:szCs w:val="28"/>
        </w:rPr>
        <w:t>.</w:t>
      </w:r>
    </w:p>
    <w:p w14:paraId="3EBDEED7" w14:textId="053A8591" w:rsidR="00667E71" w:rsidRPr="00AC0B9F" w:rsidRDefault="00667E71" w:rsidP="00614C7E">
      <w:pPr>
        <w:pStyle w:val="a5"/>
        <w:spacing w:before="1" w:line="360" w:lineRule="auto"/>
        <w:ind w:left="0" w:right="25"/>
      </w:pPr>
      <w:r w:rsidRPr="00AC0B9F">
        <w:t>02.07.2015 року Верховна Рада України прийняла закон «Про внесення</w:t>
      </w:r>
      <w:r w:rsidRPr="00AC0B9F">
        <w:rPr>
          <w:spacing w:val="1"/>
        </w:rPr>
        <w:t xml:space="preserve"> </w:t>
      </w:r>
      <w:r w:rsidRPr="00AC0B9F">
        <w:t>змін</w:t>
      </w:r>
      <w:r w:rsidRPr="00AC0B9F">
        <w:rPr>
          <w:spacing w:val="1"/>
        </w:rPr>
        <w:t xml:space="preserve"> </w:t>
      </w:r>
      <w:r w:rsidRPr="00AC0B9F">
        <w:t>до</w:t>
      </w:r>
      <w:r w:rsidRPr="00AC0B9F">
        <w:rPr>
          <w:spacing w:val="1"/>
        </w:rPr>
        <w:t xml:space="preserve"> </w:t>
      </w:r>
      <w:r w:rsidRPr="00AC0B9F">
        <w:t>Закону</w:t>
      </w:r>
      <w:r w:rsidRPr="00AC0B9F">
        <w:rPr>
          <w:spacing w:val="1"/>
        </w:rPr>
        <w:t xml:space="preserve"> </w:t>
      </w:r>
      <w:r w:rsidRPr="00AC0B9F">
        <w:t>України</w:t>
      </w:r>
      <w:r w:rsidRPr="00AC0B9F">
        <w:rPr>
          <w:spacing w:val="1"/>
        </w:rPr>
        <w:t xml:space="preserve"> </w:t>
      </w:r>
      <w:r w:rsidRPr="00AC0B9F">
        <w:t>«Про</w:t>
      </w:r>
      <w:r w:rsidRPr="00AC0B9F">
        <w:rPr>
          <w:spacing w:val="1"/>
        </w:rPr>
        <w:t xml:space="preserve"> </w:t>
      </w:r>
      <w:r w:rsidRPr="00AC0B9F">
        <w:t>звернення</w:t>
      </w:r>
      <w:r w:rsidRPr="00AC0B9F">
        <w:rPr>
          <w:spacing w:val="1"/>
        </w:rPr>
        <w:t xml:space="preserve"> </w:t>
      </w:r>
      <w:r w:rsidRPr="00AC0B9F">
        <w:t>громадян»</w:t>
      </w:r>
      <w:r w:rsidRPr="00AC0B9F">
        <w:rPr>
          <w:spacing w:val="1"/>
        </w:rPr>
        <w:t xml:space="preserve"> </w:t>
      </w:r>
      <w:r w:rsidRPr="00AC0B9F">
        <w:t>щодо</w:t>
      </w:r>
      <w:r w:rsidRPr="00AC0B9F">
        <w:rPr>
          <w:spacing w:val="1"/>
        </w:rPr>
        <w:t xml:space="preserve"> </w:t>
      </w:r>
      <w:r w:rsidRPr="00AC0B9F">
        <w:t>електронного</w:t>
      </w:r>
      <w:r w:rsidRPr="00AC0B9F">
        <w:rPr>
          <w:spacing w:val="1"/>
        </w:rPr>
        <w:t xml:space="preserve"> </w:t>
      </w:r>
      <w:r w:rsidRPr="00AC0B9F">
        <w:t>звернення</w:t>
      </w:r>
      <w:r w:rsidRPr="00AC0B9F">
        <w:rPr>
          <w:spacing w:val="35"/>
        </w:rPr>
        <w:t xml:space="preserve"> </w:t>
      </w:r>
      <w:r w:rsidRPr="00AC0B9F">
        <w:t>та</w:t>
      </w:r>
      <w:r w:rsidRPr="00AC0B9F">
        <w:rPr>
          <w:spacing w:val="35"/>
        </w:rPr>
        <w:t xml:space="preserve"> </w:t>
      </w:r>
      <w:r w:rsidRPr="00AC0B9F">
        <w:t>електронної</w:t>
      </w:r>
      <w:r w:rsidRPr="00AC0B9F">
        <w:rPr>
          <w:spacing w:val="29"/>
        </w:rPr>
        <w:t xml:space="preserve"> </w:t>
      </w:r>
      <w:r w:rsidRPr="00AC0B9F">
        <w:t>петиції»,</w:t>
      </w:r>
      <w:r w:rsidRPr="00AC0B9F">
        <w:rPr>
          <w:spacing w:val="37"/>
        </w:rPr>
        <w:t xml:space="preserve"> </w:t>
      </w:r>
      <w:r w:rsidRPr="00AC0B9F">
        <w:t>чим</w:t>
      </w:r>
      <w:r w:rsidRPr="00AC0B9F">
        <w:rPr>
          <w:spacing w:val="35"/>
        </w:rPr>
        <w:t xml:space="preserve"> </w:t>
      </w:r>
      <w:r w:rsidRPr="00AC0B9F">
        <w:t>запровадила</w:t>
      </w:r>
      <w:r w:rsidRPr="00AC0B9F">
        <w:rPr>
          <w:spacing w:val="36"/>
        </w:rPr>
        <w:t xml:space="preserve"> </w:t>
      </w:r>
      <w:r w:rsidRPr="00AC0B9F">
        <w:t>систему</w:t>
      </w:r>
      <w:r w:rsidRPr="00AC0B9F">
        <w:rPr>
          <w:spacing w:val="30"/>
        </w:rPr>
        <w:t xml:space="preserve"> </w:t>
      </w:r>
      <w:r w:rsidRPr="00AC0B9F">
        <w:t>електронних</w:t>
      </w:r>
      <w:r w:rsidR="00567CC7" w:rsidRPr="00AC0B9F">
        <w:t xml:space="preserve"> </w:t>
      </w:r>
      <w:r w:rsidRPr="00AC0B9F">
        <w:t>петицій в Україні, які можна подати до Президента України, Верховної Ради</w:t>
      </w:r>
      <w:r w:rsidRPr="00AC0B9F">
        <w:rPr>
          <w:spacing w:val="1"/>
        </w:rPr>
        <w:t xml:space="preserve"> </w:t>
      </w:r>
      <w:r w:rsidRPr="00AC0B9F">
        <w:t>України,</w:t>
      </w:r>
      <w:r w:rsidRPr="00AC0B9F">
        <w:rPr>
          <w:spacing w:val="1"/>
        </w:rPr>
        <w:t xml:space="preserve"> </w:t>
      </w:r>
      <w:r w:rsidRPr="00AC0B9F">
        <w:t>Кабінету</w:t>
      </w:r>
      <w:r w:rsidRPr="00AC0B9F">
        <w:rPr>
          <w:spacing w:val="1"/>
        </w:rPr>
        <w:t xml:space="preserve"> </w:t>
      </w:r>
      <w:r w:rsidRPr="00AC0B9F">
        <w:t>Міністрів</w:t>
      </w:r>
      <w:r w:rsidRPr="00AC0B9F">
        <w:rPr>
          <w:spacing w:val="1"/>
        </w:rPr>
        <w:t xml:space="preserve"> </w:t>
      </w:r>
      <w:r w:rsidRPr="00AC0B9F">
        <w:t>України,</w:t>
      </w:r>
      <w:r w:rsidRPr="00AC0B9F">
        <w:rPr>
          <w:spacing w:val="1"/>
        </w:rPr>
        <w:t xml:space="preserve"> </w:t>
      </w:r>
      <w:r w:rsidRPr="00AC0B9F">
        <w:t>органів</w:t>
      </w:r>
      <w:r w:rsidRPr="00AC0B9F">
        <w:rPr>
          <w:spacing w:val="1"/>
        </w:rPr>
        <w:t xml:space="preserve"> </w:t>
      </w:r>
      <w:r w:rsidRPr="00AC0B9F">
        <w:t>місцевого</w:t>
      </w:r>
      <w:r w:rsidRPr="00AC0B9F">
        <w:rPr>
          <w:spacing w:val="1"/>
        </w:rPr>
        <w:t xml:space="preserve"> </w:t>
      </w:r>
      <w:r w:rsidRPr="00AC0B9F">
        <w:t>самоврядування</w:t>
      </w:r>
      <w:r w:rsidR="00FB73F6">
        <w:rPr>
          <w:spacing w:val="1"/>
        </w:rPr>
        <w:t xml:space="preserve">. </w:t>
      </w:r>
      <w:r w:rsidRPr="00AC0B9F">
        <w:t>Подання</w:t>
      </w:r>
      <w:r w:rsidRPr="00AC0B9F">
        <w:rPr>
          <w:spacing w:val="1"/>
        </w:rPr>
        <w:t xml:space="preserve"> </w:t>
      </w:r>
      <w:r w:rsidRPr="00AC0B9F">
        <w:t>електронної петиції</w:t>
      </w:r>
      <w:r w:rsidRPr="00AC0B9F">
        <w:rPr>
          <w:spacing w:val="1"/>
        </w:rPr>
        <w:t xml:space="preserve"> </w:t>
      </w:r>
      <w:r w:rsidRPr="00AC0B9F">
        <w:t>–</w:t>
      </w:r>
      <w:r w:rsidRPr="00AC0B9F">
        <w:rPr>
          <w:spacing w:val="1"/>
        </w:rPr>
        <w:t xml:space="preserve"> </w:t>
      </w:r>
      <w:r w:rsidRPr="00AC0B9F">
        <w:t>це</w:t>
      </w:r>
      <w:r w:rsidRPr="00AC0B9F">
        <w:rPr>
          <w:spacing w:val="1"/>
        </w:rPr>
        <w:t xml:space="preserve"> </w:t>
      </w:r>
      <w:r w:rsidRPr="00AC0B9F">
        <w:t>особлива</w:t>
      </w:r>
      <w:r w:rsidRPr="00AC0B9F">
        <w:rPr>
          <w:spacing w:val="1"/>
        </w:rPr>
        <w:t xml:space="preserve"> </w:t>
      </w:r>
      <w:r w:rsidRPr="00AC0B9F">
        <w:t>форма колективного звернення громадян до Президента</w:t>
      </w:r>
      <w:r w:rsidRPr="00AC0B9F">
        <w:rPr>
          <w:spacing w:val="1"/>
        </w:rPr>
        <w:t xml:space="preserve"> </w:t>
      </w:r>
      <w:r w:rsidRPr="00AC0B9F">
        <w:t>України, Верховної</w:t>
      </w:r>
      <w:r w:rsidRPr="00AC0B9F">
        <w:rPr>
          <w:spacing w:val="1"/>
        </w:rPr>
        <w:t xml:space="preserve"> </w:t>
      </w:r>
      <w:r w:rsidRPr="00AC0B9F">
        <w:t>ради</w:t>
      </w:r>
      <w:r w:rsidRPr="00AC0B9F">
        <w:rPr>
          <w:spacing w:val="1"/>
        </w:rPr>
        <w:t xml:space="preserve"> </w:t>
      </w:r>
      <w:r w:rsidRPr="00AC0B9F">
        <w:t>України,</w:t>
      </w:r>
      <w:r w:rsidRPr="00AC0B9F">
        <w:rPr>
          <w:spacing w:val="1"/>
        </w:rPr>
        <w:t xml:space="preserve"> </w:t>
      </w:r>
      <w:r w:rsidRPr="00AC0B9F">
        <w:t>Кабінету</w:t>
      </w:r>
      <w:r w:rsidRPr="00AC0B9F">
        <w:rPr>
          <w:spacing w:val="1"/>
        </w:rPr>
        <w:t xml:space="preserve"> </w:t>
      </w:r>
      <w:r w:rsidRPr="00AC0B9F">
        <w:t>Міністрів</w:t>
      </w:r>
      <w:r w:rsidRPr="00AC0B9F">
        <w:rPr>
          <w:spacing w:val="1"/>
        </w:rPr>
        <w:t xml:space="preserve"> </w:t>
      </w:r>
      <w:r w:rsidRPr="00AC0B9F">
        <w:t>України</w:t>
      </w:r>
      <w:r w:rsidRPr="00AC0B9F">
        <w:rPr>
          <w:spacing w:val="1"/>
        </w:rPr>
        <w:t xml:space="preserve"> </w:t>
      </w:r>
      <w:r w:rsidRPr="00AC0B9F">
        <w:t>та</w:t>
      </w:r>
      <w:r w:rsidRPr="00AC0B9F">
        <w:rPr>
          <w:spacing w:val="1"/>
        </w:rPr>
        <w:t xml:space="preserve"> </w:t>
      </w:r>
      <w:r w:rsidRPr="00AC0B9F">
        <w:t>органів</w:t>
      </w:r>
      <w:r w:rsidRPr="00AC0B9F">
        <w:rPr>
          <w:spacing w:val="71"/>
        </w:rPr>
        <w:t xml:space="preserve"> </w:t>
      </w:r>
      <w:r w:rsidRPr="00AC0B9F">
        <w:t>місцевого</w:t>
      </w:r>
      <w:r w:rsidRPr="00AC0B9F">
        <w:rPr>
          <w:spacing w:val="1"/>
        </w:rPr>
        <w:t xml:space="preserve"> </w:t>
      </w:r>
      <w:r w:rsidRPr="00AC0B9F">
        <w:t>самоврядування.</w:t>
      </w:r>
      <w:r w:rsidRPr="00AC0B9F">
        <w:rPr>
          <w:spacing w:val="1"/>
        </w:rPr>
        <w:t xml:space="preserve"> </w:t>
      </w:r>
      <w:r w:rsidRPr="00AC0B9F">
        <w:t>Таке</w:t>
      </w:r>
      <w:r w:rsidRPr="00AC0B9F">
        <w:rPr>
          <w:spacing w:val="1"/>
        </w:rPr>
        <w:t xml:space="preserve"> </w:t>
      </w:r>
      <w:r w:rsidRPr="00AC0B9F">
        <w:t>звернення</w:t>
      </w:r>
      <w:r w:rsidRPr="00AC0B9F">
        <w:rPr>
          <w:spacing w:val="1"/>
        </w:rPr>
        <w:t xml:space="preserve"> </w:t>
      </w:r>
      <w:r w:rsidRPr="00AC0B9F">
        <w:t>передбачає</w:t>
      </w:r>
      <w:r w:rsidRPr="00AC0B9F">
        <w:rPr>
          <w:spacing w:val="1"/>
        </w:rPr>
        <w:t xml:space="preserve"> </w:t>
      </w:r>
      <w:r w:rsidRPr="00AC0B9F">
        <w:t>онлайн-збір</w:t>
      </w:r>
      <w:r w:rsidRPr="00AC0B9F">
        <w:rPr>
          <w:spacing w:val="1"/>
        </w:rPr>
        <w:t xml:space="preserve"> </w:t>
      </w:r>
      <w:r w:rsidRPr="00AC0B9F">
        <w:t>підписів</w:t>
      </w:r>
      <w:r w:rsidRPr="00AC0B9F">
        <w:rPr>
          <w:spacing w:val="1"/>
        </w:rPr>
        <w:t xml:space="preserve"> </w:t>
      </w:r>
      <w:r w:rsidRPr="00AC0B9F">
        <w:t>громадян,</w:t>
      </w:r>
      <w:r w:rsidRPr="00AC0B9F">
        <w:rPr>
          <w:spacing w:val="1"/>
        </w:rPr>
        <w:t xml:space="preserve"> </w:t>
      </w:r>
      <w:r w:rsidRPr="00AC0B9F">
        <w:t>воно подається через офіційний веб-сайт органу, якому адресована петиція, або</w:t>
      </w:r>
      <w:r w:rsidRPr="00AC0B9F">
        <w:rPr>
          <w:spacing w:val="1"/>
        </w:rPr>
        <w:t xml:space="preserve"> </w:t>
      </w:r>
      <w:r w:rsidRPr="00AC0B9F">
        <w:t>веб-сайт громадського</w:t>
      </w:r>
      <w:r w:rsidRPr="00AC0B9F">
        <w:rPr>
          <w:spacing w:val="1"/>
        </w:rPr>
        <w:t xml:space="preserve"> </w:t>
      </w:r>
      <w:r w:rsidRPr="00AC0B9F">
        <w:t>об’єднання,</w:t>
      </w:r>
      <w:r w:rsidRPr="00AC0B9F">
        <w:rPr>
          <w:spacing w:val="1"/>
        </w:rPr>
        <w:t xml:space="preserve"> </w:t>
      </w:r>
      <w:r w:rsidRPr="00AC0B9F">
        <w:t>яке здійснює</w:t>
      </w:r>
      <w:r w:rsidRPr="00AC0B9F">
        <w:rPr>
          <w:spacing w:val="1"/>
        </w:rPr>
        <w:t xml:space="preserve"> </w:t>
      </w:r>
      <w:r w:rsidRPr="00AC0B9F">
        <w:t>збір</w:t>
      </w:r>
      <w:r w:rsidRPr="00AC0B9F">
        <w:rPr>
          <w:spacing w:val="1"/>
        </w:rPr>
        <w:t xml:space="preserve"> </w:t>
      </w:r>
      <w:r w:rsidRPr="00AC0B9F">
        <w:t>підписів на</w:t>
      </w:r>
      <w:r w:rsidRPr="00AC0B9F">
        <w:rPr>
          <w:spacing w:val="1"/>
        </w:rPr>
        <w:t xml:space="preserve"> </w:t>
      </w:r>
      <w:r w:rsidRPr="00AC0B9F">
        <w:t>підтримку</w:t>
      </w:r>
      <w:r w:rsidRPr="00AC0B9F">
        <w:rPr>
          <w:spacing w:val="1"/>
        </w:rPr>
        <w:t xml:space="preserve"> </w:t>
      </w:r>
      <w:r w:rsidRPr="00AC0B9F">
        <w:t>електронної</w:t>
      </w:r>
      <w:r w:rsidRPr="00AC0B9F">
        <w:rPr>
          <w:spacing w:val="1"/>
        </w:rPr>
        <w:t xml:space="preserve"> </w:t>
      </w:r>
      <w:r w:rsidRPr="00AC0B9F">
        <w:t>петиції</w:t>
      </w:r>
      <w:r w:rsidR="00567CC7" w:rsidRPr="00AC0B9F">
        <w:rPr>
          <w:rStyle w:val="ab"/>
        </w:rPr>
        <w:footnoteReference w:id="51"/>
      </w:r>
      <w:r w:rsidRPr="00AC0B9F">
        <w:t>.</w:t>
      </w:r>
    </w:p>
    <w:p w14:paraId="178073B7" w14:textId="77777777" w:rsidR="006C2D4F" w:rsidRPr="00AC0B9F" w:rsidRDefault="00667E71" w:rsidP="00614C7E">
      <w:pPr>
        <w:pStyle w:val="a5"/>
        <w:spacing w:before="4" w:line="360" w:lineRule="auto"/>
        <w:ind w:left="0" w:right="25"/>
      </w:pPr>
      <w:r w:rsidRPr="00AC0B9F">
        <w:t>Право</w:t>
      </w:r>
      <w:r w:rsidRPr="00AC0B9F">
        <w:rPr>
          <w:spacing w:val="1"/>
        </w:rPr>
        <w:t xml:space="preserve"> </w:t>
      </w:r>
      <w:r w:rsidRPr="00AC0B9F">
        <w:t>проведення</w:t>
      </w:r>
      <w:r w:rsidRPr="00AC0B9F">
        <w:rPr>
          <w:spacing w:val="1"/>
        </w:rPr>
        <w:t xml:space="preserve"> </w:t>
      </w:r>
      <w:r w:rsidRPr="00AC0B9F">
        <w:t>мирних</w:t>
      </w:r>
      <w:r w:rsidRPr="00AC0B9F">
        <w:rPr>
          <w:spacing w:val="1"/>
        </w:rPr>
        <w:t xml:space="preserve"> </w:t>
      </w:r>
      <w:r w:rsidRPr="00AC0B9F">
        <w:t>зібрань</w:t>
      </w:r>
      <w:r w:rsidRPr="00AC0B9F">
        <w:rPr>
          <w:spacing w:val="1"/>
        </w:rPr>
        <w:t xml:space="preserve"> </w:t>
      </w:r>
      <w:r w:rsidRPr="00AC0B9F">
        <w:t>встановлюється</w:t>
      </w:r>
      <w:r w:rsidRPr="00AC0B9F">
        <w:rPr>
          <w:spacing w:val="1"/>
        </w:rPr>
        <w:t xml:space="preserve"> </w:t>
      </w:r>
      <w:r w:rsidRPr="00AC0B9F">
        <w:t>ст.39</w:t>
      </w:r>
      <w:r w:rsidRPr="00AC0B9F">
        <w:rPr>
          <w:spacing w:val="1"/>
        </w:rPr>
        <w:t xml:space="preserve"> </w:t>
      </w:r>
      <w:r w:rsidRPr="00AC0B9F">
        <w:t>Конституції</w:t>
      </w:r>
      <w:r w:rsidRPr="00AC0B9F">
        <w:rPr>
          <w:spacing w:val="1"/>
        </w:rPr>
        <w:t xml:space="preserve"> </w:t>
      </w:r>
      <w:r w:rsidRPr="00AC0B9F">
        <w:lastRenderedPageBreak/>
        <w:t>України.</w:t>
      </w:r>
      <w:r w:rsidRPr="00AC0B9F">
        <w:rPr>
          <w:spacing w:val="70"/>
        </w:rPr>
        <w:t xml:space="preserve"> </w:t>
      </w:r>
      <w:r w:rsidRPr="00AC0B9F">
        <w:t>Під мирними зібраннями розуміються збори, мітинги, демонстрації,</w:t>
      </w:r>
      <w:r w:rsidRPr="00AC0B9F">
        <w:rPr>
          <w:spacing w:val="1"/>
        </w:rPr>
        <w:t xml:space="preserve"> </w:t>
      </w:r>
      <w:r w:rsidRPr="00AC0B9F">
        <w:t>які</w:t>
      </w:r>
      <w:r w:rsidRPr="00AC0B9F">
        <w:rPr>
          <w:spacing w:val="1"/>
        </w:rPr>
        <w:t xml:space="preserve"> </w:t>
      </w:r>
      <w:r w:rsidRPr="00AC0B9F">
        <w:t>проводяться</w:t>
      </w:r>
      <w:r w:rsidRPr="00AC0B9F">
        <w:rPr>
          <w:spacing w:val="1"/>
        </w:rPr>
        <w:t xml:space="preserve"> </w:t>
      </w:r>
      <w:r w:rsidRPr="00AC0B9F">
        <w:t>мирно,</w:t>
      </w:r>
      <w:r w:rsidRPr="00AC0B9F">
        <w:rPr>
          <w:spacing w:val="1"/>
        </w:rPr>
        <w:t xml:space="preserve"> </w:t>
      </w:r>
      <w:r w:rsidRPr="00AC0B9F">
        <w:t>без</w:t>
      </w:r>
      <w:r w:rsidRPr="00AC0B9F">
        <w:rPr>
          <w:spacing w:val="1"/>
        </w:rPr>
        <w:t xml:space="preserve"> </w:t>
      </w:r>
      <w:r w:rsidRPr="00AC0B9F">
        <w:t>зброї</w:t>
      </w:r>
      <w:r w:rsidRPr="00AC0B9F">
        <w:rPr>
          <w:spacing w:val="1"/>
        </w:rPr>
        <w:t xml:space="preserve"> </w:t>
      </w:r>
      <w:r w:rsidRPr="00AC0B9F">
        <w:t>та</w:t>
      </w:r>
      <w:r w:rsidRPr="00AC0B9F">
        <w:rPr>
          <w:spacing w:val="1"/>
        </w:rPr>
        <w:t xml:space="preserve"> </w:t>
      </w:r>
      <w:r w:rsidRPr="00AC0B9F">
        <w:t>про</w:t>
      </w:r>
      <w:r w:rsidRPr="00AC0B9F">
        <w:rPr>
          <w:spacing w:val="1"/>
        </w:rPr>
        <w:t xml:space="preserve"> </w:t>
      </w:r>
      <w:r w:rsidRPr="00AC0B9F">
        <w:t>проведення</w:t>
      </w:r>
      <w:r w:rsidRPr="00AC0B9F">
        <w:rPr>
          <w:spacing w:val="1"/>
        </w:rPr>
        <w:t xml:space="preserve"> </w:t>
      </w:r>
      <w:r w:rsidRPr="00AC0B9F">
        <w:t>яких</w:t>
      </w:r>
      <w:r w:rsidRPr="00AC0B9F">
        <w:rPr>
          <w:spacing w:val="71"/>
        </w:rPr>
        <w:t xml:space="preserve"> </w:t>
      </w:r>
      <w:r w:rsidRPr="00AC0B9F">
        <w:t>завчасно</w:t>
      </w:r>
      <w:r w:rsidRPr="00AC0B9F">
        <w:rPr>
          <w:spacing w:val="1"/>
        </w:rPr>
        <w:t xml:space="preserve"> </w:t>
      </w:r>
      <w:r w:rsidRPr="00AC0B9F">
        <w:t>сповіщаються</w:t>
      </w:r>
      <w:r w:rsidRPr="00AC0B9F">
        <w:rPr>
          <w:spacing w:val="1"/>
        </w:rPr>
        <w:t xml:space="preserve"> </w:t>
      </w:r>
      <w:r w:rsidRPr="00AC0B9F">
        <w:t>органи</w:t>
      </w:r>
      <w:r w:rsidRPr="00AC0B9F">
        <w:rPr>
          <w:spacing w:val="1"/>
        </w:rPr>
        <w:t xml:space="preserve"> </w:t>
      </w:r>
      <w:r w:rsidRPr="00AC0B9F">
        <w:t>влади.</w:t>
      </w:r>
      <w:r w:rsidRPr="00AC0B9F">
        <w:rPr>
          <w:spacing w:val="1"/>
        </w:rPr>
        <w:t xml:space="preserve"> </w:t>
      </w:r>
      <w:r w:rsidRPr="00AC0B9F">
        <w:t>Органи</w:t>
      </w:r>
      <w:r w:rsidRPr="00AC0B9F">
        <w:rPr>
          <w:spacing w:val="1"/>
        </w:rPr>
        <w:t xml:space="preserve"> </w:t>
      </w:r>
      <w:r w:rsidRPr="00AC0B9F">
        <w:t>влади</w:t>
      </w:r>
      <w:r w:rsidRPr="00AC0B9F">
        <w:rPr>
          <w:spacing w:val="1"/>
        </w:rPr>
        <w:t xml:space="preserve"> </w:t>
      </w:r>
      <w:r w:rsidRPr="00AC0B9F">
        <w:t>не</w:t>
      </w:r>
      <w:r w:rsidRPr="00AC0B9F">
        <w:rPr>
          <w:spacing w:val="1"/>
        </w:rPr>
        <w:t xml:space="preserve"> </w:t>
      </w:r>
      <w:r w:rsidRPr="00AC0B9F">
        <w:t>можуть</w:t>
      </w:r>
      <w:r w:rsidRPr="00AC0B9F">
        <w:rPr>
          <w:spacing w:val="71"/>
        </w:rPr>
        <w:t xml:space="preserve"> </w:t>
      </w:r>
      <w:r w:rsidRPr="00AC0B9F">
        <w:t>запроваджувати</w:t>
      </w:r>
      <w:r w:rsidRPr="00AC0B9F">
        <w:rPr>
          <w:spacing w:val="1"/>
        </w:rPr>
        <w:t xml:space="preserve"> </w:t>
      </w:r>
      <w:r w:rsidRPr="00AC0B9F">
        <w:t>додаткове регулювання мирних зібрань та відповідно, обмежувати це право</w:t>
      </w:r>
      <w:r w:rsidRPr="00AC0B9F">
        <w:rPr>
          <w:spacing w:val="1"/>
        </w:rPr>
        <w:t xml:space="preserve"> </w:t>
      </w:r>
      <w:r w:rsidRPr="00AC0B9F">
        <w:t>(тобто</w:t>
      </w:r>
      <w:r w:rsidRPr="00AC0B9F">
        <w:rPr>
          <w:spacing w:val="1"/>
        </w:rPr>
        <w:t xml:space="preserve"> </w:t>
      </w:r>
      <w:r w:rsidRPr="00AC0B9F">
        <w:t>не</w:t>
      </w:r>
      <w:r w:rsidRPr="00AC0B9F">
        <w:rPr>
          <w:spacing w:val="1"/>
        </w:rPr>
        <w:t xml:space="preserve"> </w:t>
      </w:r>
      <w:r w:rsidRPr="00AC0B9F">
        <w:t>можуть</w:t>
      </w:r>
      <w:r w:rsidRPr="00AC0B9F">
        <w:rPr>
          <w:spacing w:val="1"/>
        </w:rPr>
        <w:t xml:space="preserve"> </w:t>
      </w:r>
      <w:r w:rsidRPr="00AC0B9F">
        <w:t>встановлювати</w:t>
      </w:r>
      <w:r w:rsidRPr="00AC0B9F">
        <w:rPr>
          <w:spacing w:val="1"/>
        </w:rPr>
        <w:t xml:space="preserve"> </w:t>
      </w:r>
      <w:r w:rsidRPr="00AC0B9F">
        <w:t>терміни</w:t>
      </w:r>
      <w:r w:rsidRPr="00AC0B9F">
        <w:rPr>
          <w:spacing w:val="1"/>
        </w:rPr>
        <w:t xml:space="preserve"> </w:t>
      </w:r>
      <w:r w:rsidRPr="00AC0B9F">
        <w:t>подання</w:t>
      </w:r>
      <w:r w:rsidRPr="00AC0B9F">
        <w:rPr>
          <w:spacing w:val="1"/>
        </w:rPr>
        <w:t xml:space="preserve"> </w:t>
      </w:r>
      <w:r w:rsidRPr="00AC0B9F">
        <w:t>повідомлення,</w:t>
      </w:r>
      <w:r w:rsidRPr="00AC0B9F">
        <w:rPr>
          <w:spacing w:val="1"/>
        </w:rPr>
        <w:t xml:space="preserve"> </w:t>
      </w:r>
      <w:r w:rsidRPr="00AC0B9F">
        <w:t>визначати</w:t>
      </w:r>
      <w:r w:rsidRPr="00AC0B9F">
        <w:rPr>
          <w:spacing w:val="1"/>
        </w:rPr>
        <w:t xml:space="preserve"> </w:t>
      </w:r>
      <w:r w:rsidRPr="00AC0B9F">
        <w:t>місце</w:t>
      </w:r>
      <w:r w:rsidRPr="00AC0B9F">
        <w:rPr>
          <w:spacing w:val="1"/>
        </w:rPr>
        <w:t xml:space="preserve"> </w:t>
      </w:r>
      <w:r w:rsidRPr="00AC0B9F">
        <w:t>зібрань</w:t>
      </w:r>
      <w:r w:rsidRPr="00AC0B9F">
        <w:rPr>
          <w:spacing w:val="1"/>
        </w:rPr>
        <w:t xml:space="preserve"> </w:t>
      </w:r>
      <w:r w:rsidRPr="00AC0B9F">
        <w:t>та</w:t>
      </w:r>
      <w:r w:rsidRPr="00AC0B9F">
        <w:rPr>
          <w:spacing w:val="1"/>
        </w:rPr>
        <w:t xml:space="preserve"> </w:t>
      </w:r>
      <w:r w:rsidRPr="00AC0B9F">
        <w:t>створювати</w:t>
      </w:r>
      <w:r w:rsidRPr="00AC0B9F">
        <w:rPr>
          <w:spacing w:val="1"/>
        </w:rPr>
        <w:t xml:space="preserve"> </w:t>
      </w:r>
      <w:r w:rsidRPr="00AC0B9F">
        <w:t>будь-які</w:t>
      </w:r>
      <w:r w:rsidRPr="00AC0B9F">
        <w:rPr>
          <w:spacing w:val="1"/>
        </w:rPr>
        <w:t xml:space="preserve"> </w:t>
      </w:r>
      <w:r w:rsidRPr="00AC0B9F">
        <w:t>інші</w:t>
      </w:r>
      <w:r w:rsidRPr="00AC0B9F">
        <w:rPr>
          <w:spacing w:val="1"/>
        </w:rPr>
        <w:t xml:space="preserve"> </w:t>
      </w:r>
      <w:r w:rsidRPr="00AC0B9F">
        <w:t>перешкоди).</w:t>
      </w:r>
      <w:r w:rsidRPr="00AC0B9F">
        <w:rPr>
          <w:spacing w:val="1"/>
        </w:rPr>
        <w:t xml:space="preserve"> </w:t>
      </w:r>
      <w:r w:rsidRPr="00AC0B9F">
        <w:t>Заборонити</w:t>
      </w:r>
      <w:r w:rsidRPr="00AC0B9F">
        <w:rPr>
          <w:spacing w:val="70"/>
        </w:rPr>
        <w:t xml:space="preserve"> </w:t>
      </w:r>
      <w:r w:rsidRPr="00AC0B9F">
        <w:t>такі</w:t>
      </w:r>
      <w:r w:rsidRPr="00AC0B9F">
        <w:rPr>
          <w:spacing w:val="1"/>
        </w:rPr>
        <w:t xml:space="preserve"> </w:t>
      </w:r>
      <w:r w:rsidRPr="00AC0B9F">
        <w:t>зібрання може лише суд відповідно до закону і лише в інтересах національної</w:t>
      </w:r>
      <w:r w:rsidRPr="00AC0B9F">
        <w:rPr>
          <w:spacing w:val="1"/>
        </w:rPr>
        <w:t xml:space="preserve"> </w:t>
      </w:r>
      <w:r w:rsidRPr="00AC0B9F">
        <w:t>безпеки</w:t>
      </w:r>
      <w:r w:rsidRPr="00AC0B9F">
        <w:rPr>
          <w:spacing w:val="1"/>
        </w:rPr>
        <w:t xml:space="preserve"> </w:t>
      </w:r>
      <w:r w:rsidRPr="00AC0B9F">
        <w:t>та</w:t>
      </w:r>
      <w:r w:rsidRPr="00AC0B9F">
        <w:rPr>
          <w:spacing w:val="1"/>
        </w:rPr>
        <w:t xml:space="preserve"> </w:t>
      </w:r>
      <w:r w:rsidRPr="00AC0B9F">
        <w:t>громадського</w:t>
      </w:r>
      <w:r w:rsidRPr="00AC0B9F">
        <w:rPr>
          <w:spacing w:val="1"/>
        </w:rPr>
        <w:t xml:space="preserve"> </w:t>
      </w:r>
      <w:r w:rsidRPr="00AC0B9F">
        <w:t>порядку</w:t>
      </w:r>
      <w:r w:rsidRPr="00AC0B9F">
        <w:rPr>
          <w:spacing w:val="1"/>
        </w:rPr>
        <w:t xml:space="preserve"> </w:t>
      </w:r>
      <w:r w:rsidRPr="00AC0B9F">
        <w:t>–</w:t>
      </w:r>
      <w:r w:rsidRPr="00AC0B9F">
        <w:rPr>
          <w:spacing w:val="1"/>
        </w:rPr>
        <w:t xml:space="preserve"> </w:t>
      </w:r>
      <w:r w:rsidRPr="00AC0B9F">
        <w:t>з</w:t>
      </w:r>
      <w:r w:rsidRPr="00AC0B9F">
        <w:rPr>
          <w:spacing w:val="1"/>
        </w:rPr>
        <w:t xml:space="preserve"> </w:t>
      </w:r>
      <w:r w:rsidRPr="00AC0B9F">
        <w:t>метою</w:t>
      </w:r>
      <w:r w:rsidRPr="00AC0B9F">
        <w:rPr>
          <w:spacing w:val="1"/>
        </w:rPr>
        <w:t xml:space="preserve"> </w:t>
      </w:r>
      <w:r w:rsidRPr="00AC0B9F">
        <w:t>запобігання</w:t>
      </w:r>
      <w:r w:rsidRPr="00AC0B9F">
        <w:rPr>
          <w:spacing w:val="1"/>
        </w:rPr>
        <w:t xml:space="preserve"> </w:t>
      </w:r>
      <w:r w:rsidRPr="00AC0B9F">
        <w:t>заворушенням</w:t>
      </w:r>
      <w:r w:rsidRPr="00AC0B9F">
        <w:rPr>
          <w:spacing w:val="1"/>
        </w:rPr>
        <w:t xml:space="preserve"> </w:t>
      </w:r>
      <w:r w:rsidRPr="00AC0B9F">
        <w:t>чи</w:t>
      </w:r>
      <w:r w:rsidRPr="00AC0B9F">
        <w:rPr>
          <w:spacing w:val="1"/>
        </w:rPr>
        <w:t xml:space="preserve"> </w:t>
      </w:r>
      <w:r w:rsidRPr="00AC0B9F">
        <w:t>злочинам, для охорони здоров’я населення або захисту прав і свобод інших</w:t>
      </w:r>
      <w:r w:rsidRPr="00AC0B9F">
        <w:rPr>
          <w:spacing w:val="1"/>
        </w:rPr>
        <w:t xml:space="preserve"> </w:t>
      </w:r>
      <w:r w:rsidRPr="00AC0B9F">
        <w:t>людей.</w:t>
      </w:r>
      <w:r w:rsidR="006C2D4F" w:rsidRPr="00AC0B9F">
        <w:t xml:space="preserve"> </w:t>
      </w:r>
    </w:p>
    <w:p w14:paraId="35E40381" w14:textId="77777777" w:rsidR="00C91BC2" w:rsidRPr="00AC0B9F" w:rsidRDefault="00C91BC2" w:rsidP="00614C7E">
      <w:pPr>
        <w:pStyle w:val="a5"/>
        <w:spacing w:line="360" w:lineRule="auto"/>
        <w:ind w:left="0" w:right="25"/>
      </w:pPr>
      <w:r w:rsidRPr="00AC0B9F">
        <w:t>Одним</w:t>
      </w:r>
      <w:r w:rsidRPr="00AC0B9F">
        <w:rPr>
          <w:spacing w:val="1"/>
        </w:rPr>
        <w:t xml:space="preserve"> </w:t>
      </w:r>
      <w:r w:rsidRPr="00AC0B9F">
        <w:t>із</w:t>
      </w:r>
      <w:r w:rsidRPr="00AC0B9F">
        <w:rPr>
          <w:spacing w:val="1"/>
        </w:rPr>
        <w:t xml:space="preserve"> </w:t>
      </w:r>
      <w:r w:rsidRPr="00AC0B9F">
        <w:t>способів</w:t>
      </w:r>
      <w:r w:rsidRPr="00AC0B9F">
        <w:rPr>
          <w:spacing w:val="1"/>
        </w:rPr>
        <w:t xml:space="preserve"> </w:t>
      </w:r>
      <w:r w:rsidRPr="00AC0B9F">
        <w:t>здійснення</w:t>
      </w:r>
      <w:r w:rsidRPr="00AC0B9F">
        <w:rPr>
          <w:spacing w:val="1"/>
        </w:rPr>
        <w:t xml:space="preserve"> </w:t>
      </w:r>
      <w:r w:rsidRPr="00AC0B9F">
        <w:t>громадянської</w:t>
      </w:r>
      <w:r w:rsidRPr="00AC0B9F">
        <w:rPr>
          <w:spacing w:val="1"/>
        </w:rPr>
        <w:t xml:space="preserve"> </w:t>
      </w:r>
      <w:r w:rsidRPr="00AC0B9F">
        <w:t>активності</w:t>
      </w:r>
      <w:r w:rsidRPr="00AC0B9F">
        <w:rPr>
          <w:spacing w:val="1"/>
        </w:rPr>
        <w:t xml:space="preserve"> </w:t>
      </w:r>
      <w:r w:rsidRPr="00AC0B9F">
        <w:t>є</w:t>
      </w:r>
      <w:r w:rsidRPr="00AC0B9F">
        <w:rPr>
          <w:spacing w:val="1"/>
        </w:rPr>
        <w:t xml:space="preserve"> </w:t>
      </w:r>
      <w:r w:rsidRPr="00AC0B9F">
        <w:t>цілеспрямований</w:t>
      </w:r>
      <w:r w:rsidRPr="00AC0B9F">
        <w:rPr>
          <w:spacing w:val="1"/>
        </w:rPr>
        <w:t xml:space="preserve"> </w:t>
      </w:r>
      <w:r w:rsidRPr="00AC0B9F">
        <w:t>ініціативний</w:t>
      </w:r>
      <w:r w:rsidRPr="00AC0B9F">
        <w:rPr>
          <w:spacing w:val="1"/>
        </w:rPr>
        <w:t xml:space="preserve"> </w:t>
      </w:r>
      <w:r w:rsidRPr="00AC0B9F">
        <w:t>збір</w:t>
      </w:r>
      <w:r w:rsidRPr="00AC0B9F">
        <w:rPr>
          <w:spacing w:val="1"/>
        </w:rPr>
        <w:t xml:space="preserve"> </w:t>
      </w:r>
      <w:r w:rsidRPr="00AC0B9F">
        <w:t>інформації,</w:t>
      </w:r>
      <w:r w:rsidRPr="00AC0B9F">
        <w:rPr>
          <w:spacing w:val="1"/>
        </w:rPr>
        <w:t xml:space="preserve"> </w:t>
      </w:r>
      <w:r w:rsidRPr="00AC0B9F">
        <w:t>необхідної</w:t>
      </w:r>
      <w:r w:rsidRPr="00AC0B9F">
        <w:rPr>
          <w:spacing w:val="1"/>
        </w:rPr>
        <w:t xml:space="preserve"> </w:t>
      </w:r>
      <w:r w:rsidRPr="00AC0B9F">
        <w:t>для</w:t>
      </w:r>
      <w:r w:rsidRPr="00AC0B9F">
        <w:rPr>
          <w:spacing w:val="1"/>
        </w:rPr>
        <w:t xml:space="preserve"> </w:t>
      </w:r>
      <w:r w:rsidRPr="00AC0B9F">
        <w:t>досягнення</w:t>
      </w:r>
      <w:r w:rsidRPr="00AC0B9F">
        <w:rPr>
          <w:spacing w:val="1"/>
        </w:rPr>
        <w:t xml:space="preserve"> </w:t>
      </w:r>
      <w:r w:rsidRPr="00AC0B9F">
        <w:t>завдань громадянської активності.</w:t>
      </w:r>
      <w:r w:rsidRPr="00AC0B9F">
        <w:rPr>
          <w:spacing w:val="1"/>
        </w:rPr>
        <w:t xml:space="preserve"> </w:t>
      </w:r>
      <w:r w:rsidRPr="00AC0B9F">
        <w:t>При</w:t>
      </w:r>
      <w:r w:rsidRPr="00AC0B9F">
        <w:rPr>
          <w:spacing w:val="1"/>
        </w:rPr>
        <w:t xml:space="preserve"> </w:t>
      </w:r>
      <w:r w:rsidRPr="00AC0B9F">
        <w:t>цьому збір</w:t>
      </w:r>
      <w:r w:rsidRPr="00AC0B9F">
        <w:rPr>
          <w:spacing w:val="70"/>
        </w:rPr>
        <w:t xml:space="preserve"> </w:t>
      </w:r>
      <w:r w:rsidRPr="00AC0B9F">
        <w:t>інформації слід відрізняти</w:t>
      </w:r>
      <w:r w:rsidRPr="00AC0B9F">
        <w:rPr>
          <w:spacing w:val="1"/>
        </w:rPr>
        <w:t xml:space="preserve"> </w:t>
      </w:r>
      <w:r w:rsidRPr="00AC0B9F">
        <w:t>від</w:t>
      </w:r>
      <w:r w:rsidRPr="00AC0B9F">
        <w:rPr>
          <w:spacing w:val="18"/>
        </w:rPr>
        <w:t xml:space="preserve"> </w:t>
      </w:r>
      <w:r w:rsidRPr="00AC0B9F">
        <w:t>досліджень,</w:t>
      </w:r>
      <w:r w:rsidRPr="00AC0B9F">
        <w:rPr>
          <w:spacing w:val="18"/>
        </w:rPr>
        <w:t xml:space="preserve"> </w:t>
      </w:r>
      <w:r w:rsidRPr="00AC0B9F">
        <w:t>що</w:t>
      </w:r>
      <w:r w:rsidRPr="00AC0B9F">
        <w:rPr>
          <w:spacing w:val="17"/>
        </w:rPr>
        <w:t xml:space="preserve"> </w:t>
      </w:r>
      <w:r w:rsidRPr="00AC0B9F">
        <w:t>не</w:t>
      </w:r>
      <w:r w:rsidRPr="00AC0B9F">
        <w:rPr>
          <w:spacing w:val="16"/>
        </w:rPr>
        <w:t xml:space="preserve"> </w:t>
      </w:r>
      <w:r w:rsidRPr="00AC0B9F">
        <w:t>мають</w:t>
      </w:r>
      <w:r w:rsidRPr="00AC0B9F">
        <w:rPr>
          <w:spacing w:val="14"/>
        </w:rPr>
        <w:t xml:space="preserve"> </w:t>
      </w:r>
      <w:r w:rsidRPr="00AC0B9F">
        <w:t>на</w:t>
      </w:r>
      <w:r w:rsidRPr="00AC0B9F">
        <w:rPr>
          <w:spacing w:val="17"/>
        </w:rPr>
        <w:t xml:space="preserve"> </w:t>
      </w:r>
      <w:r w:rsidRPr="00AC0B9F">
        <w:t>меті</w:t>
      </w:r>
      <w:r w:rsidRPr="00AC0B9F">
        <w:rPr>
          <w:spacing w:val="17"/>
        </w:rPr>
        <w:t xml:space="preserve"> </w:t>
      </w:r>
      <w:r w:rsidRPr="00AC0B9F">
        <w:t>реалізацію</w:t>
      </w:r>
      <w:r w:rsidRPr="00AC0B9F">
        <w:rPr>
          <w:spacing w:val="16"/>
        </w:rPr>
        <w:t xml:space="preserve"> </w:t>
      </w:r>
      <w:r w:rsidRPr="00AC0B9F">
        <w:t>цілі</w:t>
      </w:r>
      <w:r w:rsidRPr="00AC0B9F">
        <w:rPr>
          <w:spacing w:val="10"/>
        </w:rPr>
        <w:t xml:space="preserve"> </w:t>
      </w:r>
      <w:r w:rsidRPr="00AC0B9F">
        <w:t>громадянської</w:t>
      </w:r>
      <w:r w:rsidRPr="00AC0B9F">
        <w:rPr>
          <w:spacing w:val="11"/>
        </w:rPr>
        <w:t xml:space="preserve"> </w:t>
      </w:r>
      <w:r w:rsidRPr="00AC0B9F">
        <w:t>активності,</w:t>
      </w:r>
      <w:r w:rsidRPr="00AC0B9F">
        <w:rPr>
          <w:spacing w:val="-67"/>
        </w:rPr>
        <w:t xml:space="preserve"> </w:t>
      </w:r>
      <w:r w:rsidRPr="00AC0B9F">
        <w:t>а також від пасивної уваги до суспільних проблем. Важливим способом збору</w:t>
      </w:r>
      <w:r w:rsidRPr="00AC0B9F">
        <w:rPr>
          <w:spacing w:val="1"/>
        </w:rPr>
        <w:t xml:space="preserve"> </w:t>
      </w:r>
      <w:r w:rsidRPr="00AC0B9F">
        <w:t>інформації</w:t>
      </w:r>
      <w:r w:rsidRPr="00AC0B9F">
        <w:rPr>
          <w:spacing w:val="1"/>
        </w:rPr>
        <w:t xml:space="preserve"> </w:t>
      </w:r>
      <w:r w:rsidRPr="00AC0B9F">
        <w:t>є</w:t>
      </w:r>
      <w:r w:rsidRPr="00AC0B9F">
        <w:rPr>
          <w:spacing w:val="1"/>
        </w:rPr>
        <w:t xml:space="preserve"> </w:t>
      </w:r>
      <w:r w:rsidRPr="00AC0B9F">
        <w:t>запит</w:t>
      </w:r>
      <w:r w:rsidRPr="00AC0B9F">
        <w:rPr>
          <w:spacing w:val="1"/>
        </w:rPr>
        <w:t xml:space="preserve"> </w:t>
      </w:r>
      <w:r w:rsidRPr="00AC0B9F">
        <w:t>публічної</w:t>
      </w:r>
      <w:r w:rsidRPr="00AC0B9F">
        <w:rPr>
          <w:spacing w:val="1"/>
        </w:rPr>
        <w:t xml:space="preserve"> </w:t>
      </w:r>
      <w:r w:rsidRPr="00AC0B9F">
        <w:t>інформації,</w:t>
      </w:r>
      <w:r w:rsidRPr="00AC0B9F">
        <w:rPr>
          <w:spacing w:val="1"/>
        </w:rPr>
        <w:t xml:space="preserve"> </w:t>
      </w:r>
      <w:r w:rsidRPr="00AC0B9F">
        <w:t>що</w:t>
      </w:r>
      <w:r w:rsidRPr="00AC0B9F">
        <w:rPr>
          <w:spacing w:val="1"/>
        </w:rPr>
        <w:t xml:space="preserve"> </w:t>
      </w:r>
      <w:r w:rsidRPr="00AC0B9F">
        <w:t>знаходиться</w:t>
      </w:r>
      <w:r w:rsidRPr="00AC0B9F">
        <w:rPr>
          <w:spacing w:val="1"/>
        </w:rPr>
        <w:t xml:space="preserve"> </w:t>
      </w:r>
      <w:r w:rsidRPr="00AC0B9F">
        <w:t>в</w:t>
      </w:r>
      <w:r w:rsidRPr="00AC0B9F">
        <w:rPr>
          <w:spacing w:val="1"/>
        </w:rPr>
        <w:t xml:space="preserve"> </w:t>
      </w:r>
      <w:r w:rsidRPr="00AC0B9F">
        <w:t>розпорядженні</w:t>
      </w:r>
      <w:r w:rsidRPr="00AC0B9F">
        <w:rPr>
          <w:spacing w:val="1"/>
        </w:rPr>
        <w:t xml:space="preserve"> </w:t>
      </w:r>
      <w:r w:rsidRPr="00AC0B9F">
        <w:t>органів державної влади та місцевого самоврядування. Слід зробити пояснення,</w:t>
      </w:r>
      <w:r w:rsidRPr="00AC0B9F">
        <w:rPr>
          <w:spacing w:val="-67"/>
        </w:rPr>
        <w:t xml:space="preserve"> </w:t>
      </w:r>
      <w:r w:rsidRPr="00AC0B9F">
        <w:t>що подання запитів на отримання публічної інформації не одне й те ж, що і</w:t>
      </w:r>
      <w:r w:rsidRPr="00AC0B9F">
        <w:rPr>
          <w:spacing w:val="1"/>
        </w:rPr>
        <w:t xml:space="preserve"> </w:t>
      </w:r>
      <w:r w:rsidRPr="00AC0B9F">
        <w:t>контактна політична участь, суть якої полягає саме в контактному впливові на</w:t>
      </w:r>
      <w:r w:rsidRPr="00AC0B9F">
        <w:rPr>
          <w:spacing w:val="1"/>
        </w:rPr>
        <w:t xml:space="preserve"> </w:t>
      </w:r>
      <w:r w:rsidRPr="00AC0B9F">
        <w:t>п</w:t>
      </w:r>
      <w:r w:rsidR="00155C9A" w:rsidRPr="00AC0B9F">
        <w:t>редставників органів влади</w:t>
      </w:r>
      <w:r w:rsidR="003762A8" w:rsidRPr="00AC0B9F">
        <w:rPr>
          <w:rStyle w:val="ab"/>
        </w:rPr>
        <w:footnoteReference w:id="52"/>
      </w:r>
      <w:r w:rsidR="00155C9A" w:rsidRPr="00AC0B9F">
        <w:t>. На</w:t>
      </w:r>
      <w:r w:rsidRPr="00AC0B9F">
        <w:t xml:space="preserve"> думку</w:t>
      </w:r>
      <w:r w:rsidR="00155C9A" w:rsidRPr="00AC0B9F">
        <w:t xml:space="preserve"> Е. Татай</w:t>
      </w:r>
      <w:r w:rsidRPr="00AC0B9F">
        <w:t>, це один із методів громадянської</w:t>
      </w:r>
      <w:r w:rsidRPr="00AC0B9F">
        <w:rPr>
          <w:spacing w:val="1"/>
        </w:rPr>
        <w:t xml:space="preserve"> </w:t>
      </w:r>
      <w:r w:rsidRPr="00AC0B9F">
        <w:t>активності,</w:t>
      </w:r>
      <w:r w:rsidRPr="00AC0B9F">
        <w:rPr>
          <w:spacing w:val="1"/>
        </w:rPr>
        <w:t xml:space="preserve"> </w:t>
      </w:r>
      <w:r w:rsidRPr="00AC0B9F">
        <w:t>що</w:t>
      </w:r>
      <w:r w:rsidRPr="00AC0B9F">
        <w:rPr>
          <w:spacing w:val="1"/>
        </w:rPr>
        <w:t xml:space="preserve"> </w:t>
      </w:r>
      <w:r w:rsidRPr="00AC0B9F">
        <w:t>може</w:t>
      </w:r>
      <w:r w:rsidRPr="00AC0B9F">
        <w:rPr>
          <w:spacing w:val="1"/>
        </w:rPr>
        <w:t xml:space="preserve"> </w:t>
      </w:r>
      <w:r w:rsidRPr="00AC0B9F">
        <w:t>бути</w:t>
      </w:r>
      <w:r w:rsidRPr="00AC0B9F">
        <w:rPr>
          <w:spacing w:val="1"/>
        </w:rPr>
        <w:t xml:space="preserve"> </w:t>
      </w:r>
      <w:r w:rsidRPr="00AC0B9F">
        <w:t>складовою</w:t>
      </w:r>
      <w:r w:rsidRPr="00AC0B9F">
        <w:rPr>
          <w:spacing w:val="1"/>
        </w:rPr>
        <w:t xml:space="preserve"> </w:t>
      </w:r>
      <w:r w:rsidRPr="00AC0B9F">
        <w:t>її</w:t>
      </w:r>
      <w:r w:rsidRPr="00AC0B9F">
        <w:rPr>
          <w:spacing w:val="1"/>
        </w:rPr>
        <w:t xml:space="preserve"> </w:t>
      </w:r>
      <w:r w:rsidRPr="00AC0B9F">
        <w:t>різновидів:</w:t>
      </w:r>
      <w:r w:rsidRPr="00AC0B9F">
        <w:rPr>
          <w:spacing w:val="1"/>
        </w:rPr>
        <w:t xml:space="preserve"> </w:t>
      </w:r>
      <w:r w:rsidRPr="00AC0B9F">
        <w:t>зокрема</w:t>
      </w:r>
      <w:r w:rsidRPr="00AC0B9F">
        <w:rPr>
          <w:spacing w:val="1"/>
        </w:rPr>
        <w:t xml:space="preserve"> </w:t>
      </w:r>
      <w:r w:rsidRPr="00AC0B9F">
        <w:t>громадської</w:t>
      </w:r>
      <w:r w:rsidRPr="00AC0B9F">
        <w:rPr>
          <w:spacing w:val="1"/>
        </w:rPr>
        <w:t xml:space="preserve"> </w:t>
      </w:r>
      <w:r w:rsidRPr="00AC0B9F">
        <w:t>активності,</w:t>
      </w:r>
      <w:r w:rsidRPr="00AC0B9F">
        <w:rPr>
          <w:spacing w:val="2"/>
        </w:rPr>
        <w:t xml:space="preserve"> </w:t>
      </w:r>
      <w:r w:rsidRPr="00AC0B9F">
        <w:t>формальної</w:t>
      </w:r>
      <w:r w:rsidRPr="00AC0B9F">
        <w:rPr>
          <w:spacing w:val="-6"/>
        </w:rPr>
        <w:t xml:space="preserve"> </w:t>
      </w:r>
      <w:r w:rsidRPr="00AC0B9F">
        <w:t>політичної</w:t>
      </w:r>
      <w:r w:rsidRPr="00AC0B9F">
        <w:rPr>
          <w:spacing w:val="-1"/>
        </w:rPr>
        <w:t xml:space="preserve"> </w:t>
      </w:r>
      <w:r w:rsidRPr="00AC0B9F">
        <w:t>участі</w:t>
      </w:r>
      <w:r w:rsidRPr="00AC0B9F">
        <w:rPr>
          <w:spacing w:val="-5"/>
        </w:rPr>
        <w:t xml:space="preserve"> </w:t>
      </w:r>
      <w:r w:rsidRPr="00AC0B9F">
        <w:t>та політичного</w:t>
      </w:r>
      <w:r w:rsidRPr="00AC0B9F">
        <w:rPr>
          <w:spacing w:val="-1"/>
        </w:rPr>
        <w:t xml:space="preserve"> </w:t>
      </w:r>
      <w:r w:rsidRPr="00AC0B9F">
        <w:t>активізму.</w:t>
      </w:r>
    </w:p>
    <w:p w14:paraId="07674568" w14:textId="0B68A66E" w:rsidR="00667E71" w:rsidRPr="00AC0B9F" w:rsidRDefault="00184930" w:rsidP="00614C7E">
      <w:pPr>
        <w:pStyle w:val="a5"/>
        <w:spacing w:before="4" w:line="360" w:lineRule="auto"/>
        <w:ind w:left="0" w:right="25"/>
        <w:rPr>
          <w:color w:val="1F497D" w:themeColor="text2"/>
        </w:rPr>
      </w:pPr>
      <w:r>
        <w:t xml:space="preserve">Також </w:t>
      </w:r>
      <w:r w:rsidR="006C2D4F" w:rsidRPr="00AC0B9F">
        <w:t xml:space="preserve">проявами громадянської активності в </w:t>
      </w:r>
      <w:r w:rsidRPr="00AC0B9F">
        <w:t>Україні</w:t>
      </w:r>
      <w:r>
        <w:t xml:space="preserve"> на які необхідно звернути увагу є </w:t>
      </w:r>
      <w:r w:rsidR="006C2D4F" w:rsidRPr="00AC0B9F">
        <w:t xml:space="preserve"> звернення громадян, волонтерська діяльність, благодійна діяльність, участь у громадських </w:t>
      </w:r>
      <w:r w:rsidR="00496DF3" w:rsidRPr="00AC0B9F">
        <w:rPr>
          <w:color w:val="000000"/>
        </w:rPr>
        <w:t>об’єднаннях</w:t>
      </w:r>
      <w:r w:rsidR="006C2D4F" w:rsidRPr="00AC0B9F">
        <w:t>.</w:t>
      </w:r>
    </w:p>
    <w:p w14:paraId="1FDE5C95" w14:textId="48C572A6" w:rsidR="00D06B46" w:rsidRPr="00AC0B9F" w:rsidRDefault="00D06B46" w:rsidP="00614C7E">
      <w:pPr>
        <w:pStyle w:val="a5"/>
        <w:spacing w:line="360" w:lineRule="auto"/>
        <w:ind w:left="0" w:right="25"/>
      </w:pPr>
      <w:r w:rsidRPr="00AC0B9F">
        <w:rPr>
          <w:i/>
        </w:rPr>
        <w:t>Волонтерська діяльність.</w:t>
      </w:r>
      <w:r w:rsidRPr="00AC0B9F">
        <w:t xml:space="preserve"> </w:t>
      </w:r>
      <w:r w:rsidR="0068129B" w:rsidRPr="00AC0B9F">
        <w:t>Особливим</w:t>
      </w:r>
      <w:r w:rsidR="00205D68" w:rsidRPr="00AC0B9F">
        <w:t xml:space="preserve"> проявом громадської активності, що набув особливої</w:t>
      </w:r>
      <w:r w:rsidR="00205D68" w:rsidRPr="00AC0B9F">
        <w:rPr>
          <w:spacing w:val="1"/>
        </w:rPr>
        <w:t xml:space="preserve"> </w:t>
      </w:r>
      <w:r w:rsidR="00205D68" w:rsidRPr="00AC0B9F">
        <w:t>актуальності в</w:t>
      </w:r>
      <w:r w:rsidR="00205D68" w:rsidRPr="00AC0B9F">
        <w:rPr>
          <w:spacing w:val="1"/>
        </w:rPr>
        <w:t xml:space="preserve"> </w:t>
      </w:r>
      <w:r w:rsidR="00205D68" w:rsidRPr="00AC0B9F">
        <w:t>Україні 2014</w:t>
      </w:r>
      <w:r w:rsidR="00205D68" w:rsidRPr="00AC0B9F">
        <w:rPr>
          <w:spacing w:val="1"/>
        </w:rPr>
        <w:t xml:space="preserve"> </w:t>
      </w:r>
      <w:r w:rsidR="00205D68" w:rsidRPr="00AC0B9F">
        <w:t>–</w:t>
      </w:r>
      <w:r w:rsidR="00205D68" w:rsidRPr="00AC0B9F">
        <w:rPr>
          <w:spacing w:val="1"/>
        </w:rPr>
        <w:t xml:space="preserve"> </w:t>
      </w:r>
      <w:r w:rsidR="00205D68" w:rsidRPr="00AC0B9F">
        <w:t>20</w:t>
      </w:r>
      <w:r w:rsidR="00DA01EB" w:rsidRPr="00AC0B9F">
        <w:t>21</w:t>
      </w:r>
      <w:r w:rsidR="00205D68" w:rsidRPr="00AC0B9F">
        <w:rPr>
          <w:spacing w:val="1"/>
        </w:rPr>
        <w:t xml:space="preserve"> </w:t>
      </w:r>
      <w:r w:rsidR="00205D68" w:rsidRPr="00AC0B9F">
        <w:t>років,</w:t>
      </w:r>
      <w:r w:rsidR="00205D68" w:rsidRPr="00AC0B9F">
        <w:rPr>
          <w:spacing w:val="1"/>
        </w:rPr>
        <w:t xml:space="preserve"> </w:t>
      </w:r>
      <w:r w:rsidR="00205D68" w:rsidRPr="00AC0B9F">
        <w:t>є</w:t>
      </w:r>
      <w:r w:rsidR="00205D68" w:rsidRPr="00AC0B9F">
        <w:rPr>
          <w:spacing w:val="1"/>
        </w:rPr>
        <w:t xml:space="preserve"> </w:t>
      </w:r>
      <w:r w:rsidR="00205D68" w:rsidRPr="00AC0B9F">
        <w:t>волонтерська</w:t>
      </w:r>
      <w:r w:rsidR="00205D68" w:rsidRPr="00AC0B9F">
        <w:rPr>
          <w:spacing w:val="1"/>
        </w:rPr>
        <w:t xml:space="preserve"> </w:t>
      </w:r>
      <w:r w:rsidR="00205D68" w:rsidRPr="00AC0B9F">
        <w:t>діяльність.</w:t>
      </w:r>
      <w:r w:rsidR="00205D68" w:rsidRPr="00AC0B9F">
        <w:rPr>
          <w:spacing w:val="1"/>
        </w:rPr>
        <w:t xml:space="preserve"> </w:t>
      </w:r>
      <w:r w:rsidR="0068129B" w:rsidRPr="00AC0B9F">
        <w:rPr>
          <w:spacing w:val="1"/>
        </w:rPr>
        <w:t xml:space="preserve">Відповідно до норм </w:t>
      </w:r>
      <w:r w:rsidR="00205D68" w:rsidRPr="00AC0B9F">
        <w:t>Закон</w:t>
      </w:r>
      <w:r w:rsidR="00184930">
        <w:t>у</w:t>
      </w:r>
      <w:r w:rsidR="00205D68" w:rsidRPr="00AC0B9F">
        <w:rPr>
          <w:spacing w:val="1"/>
        </w:rPr>
        <w:t xml:space="preserve"> </w:t>
      </w:r>
      <w:r w:rsidR="00205D68" w:rsidRPr="00AC0B9F">
        <w:t>України</w:t>
      </w:r>
      <w:r w:rsidR="00205D68" w:rsidRPr="00AC0B9F">
        <w:rPr>
          <w:spacing w:val="37"/>
        </w:rPr>
        <w:t xml:space="preserve"> </w:t>
      </w:r>
      <w:r w:rsidR="00205D68" w:rsidRPr="00AC0B9F">
        <w:t>«Про</w:t>
      </w:r>
      <w:r w:rsidR="00205D68" w:rsidRPr="00AC0B9F">
        <w:rPr>
          <w:spacing w:val="34"/>
        </w:rPr>
        <w:t xml:space="preserve"> </w:t>
      </w:r>
      <w:r w:rsidR="00205D68" w:rsidRPr="00AC0B9F">
        <w:t>волонтерську</w:t>
      </w:r>
      <w:r w:rsidR="00205D68" w:rsidRPr="00AC0B9F">
        <w:rPr>
          <w:spacing w:val="29"/>
        </w:rPr>
        <w:t xml:space="preserve"> </w:t>
      </w:r>
      <w:r w:rsidR="00205D68" w:rsidRPr="00AC0B9F">
        <w:t>діяльність»,</w:t>
      </w:r>
      <w:r w:rsidR="00205D68" w:rsidRPr="00AC0B9F">
        <w:rPr>
          <w:spacing w:val="34"/>
        </w:rPr>
        <w:t xml:space="preserve"> </w:t>
      </w:r>
      <w:r w:rsidR="00205D68" w:rsidRPr="00AC0B9F">
        <w:t>волонтерська</w:t>
      </w:r>
      <w:r w:rsidR="00205D68" w:rsidRPr="00AC0B9F">
        <w:rPr>
          <w:spacing w:val="34"/>
        </w:rPr>
        <w:t xml:space="preserve"> </w:t>
      </w:r>
      <w:r w:rsidR="00205D68" w:rsidRPr="00AC0B9F">
        <w:t>діяльність</w:t>
      </w:r>
      <w:r w:rsidR="0025208F" w:rsidRPr="00AC0B9F">
        <w:t xml:space="preserve">  </w:t>
      </w:r>
      <w:r w:rsidR="00205D68" w:rsidRPr="00AC0B9F">
        <w:t>—</w:t>
      </w:r>
      <w:r w:rsidR="00205D68" w:rsidRPr="00AC0B9F">
        <w:rPr>
          <w:spacing w:val="1"/>
        </w:rPr>
        <w:t xml:space="preserve"> </w:t>
      </w:r>
      <w:r w:rsidR="00205D68" w:rsidRPr="00AC0B9F">
        <w:t>добровільна,</w:t>
      </w:r>
      <w:r w:rsidR="00205D68" w:rsidRPr="00AC0B9F">
        <w:rPr>
          <w:spacing w:val="1"/>
        </w:rPr>
        <w:t xml:space="preserve"> </w:t>
      </w:r>
      <w:r w:rsidR="00205D68" w:rsidRPr="00AC0B9F">
        <w:t>соціально</w:t>
      </w:r>
      <w:r w:rsidR="00205D68" w:rsidRPr="00AC0B9F">
        <w:rPr>
          <w:spacing w:val="1"/>
        </w:rPr>
        <w:t xml:space="preserve"> </w:t>
      </w:r>
      <w:r w:rsidR="00205D68" w:rsidRPr="00AC0B9F">
        <w:t>спрямована,</w:t>
      </w:r>
      <w:r w:rsidR="00205D68" w:rsidRPr="00AC0B9F">
        <w:rPr>
          <w:spacing w:val="1"/>
        </w:rPr>
        <w:t xml:space="preserve"> </w:t>
      </w:r>
      <w:r w:rsidR="00205D68" w:rsidRPr="00AC0B9F">
        <w:t>неприбуткова</w:t>
      </w:r>
      <w:r w:rsidR="00205D68" w:rsidRPr="00AC0B9F">
        <w:rPr>
          <w:spacing w:val="1"/>
        </w:rPr>
        <w:t xml:space="preserve"> </w:t>
      </w:r>
      <w:r w:rsidR="00205D68" w:rsidRPr="00AC0B9F">
        <w:lastRenderedPageBreak/>
        <w:t>діяльність</w:t>
      </w:r>
      <w:r w:rsidR="0068129B" w:rsidRPr="00AC0B9F">
        <w:rPr>
          <w:rStyle w:val="ab"/>
        </w:rPr>
        <w:footnoteReference w:id="53"/>
      </w:r>
      <w:r w:rsidR="00205D68" w:rsidRPr="00AC0B9F">
        <w:t>.</w:t>
      </w:r>
      <w:r w:rsidR="00205D68" w:rsidRPr="00AC0B9F">
        <w:rPr>
          <w:spacing w:val="1"/>
        </w:rPr>
        <w:t xml:space="preserve"> </w:t>
      </w:r>
      <w:r w:rsidR="00205D68" w:rsidRPr="00AC0B9F">
        <w:t>Вона</w:t>
      </w:r>
      <w:r w:rsidR="00205D68" w:rsidRPr="00AC0B9F">
        <w:rPr>
          <w:spacing w:val="1"/>
        </w:rPr>
        <w:t xml:space="preserve"> </w:t>
      </w:r>
      <w:r w:rsidR="00205D68" w:rsidRPr="00AC0B9F">
        <w:t>здійснюється</w:t>
      </w:r>
      <w:r w:rsidR="00205D68" w:rsidRPr="00AC0B9F">
        <w:rPr>
          <w:spacing w:val="1"/>
        </w:rPr>
        <w:t xml:space="preserve"> </w:t>
      </w:r>
      <w:r w:rsidR="00205D68" w:rsidRPr="00AC0B9F">
        <w:t>шляхом</w:t>
      </w:r>
      <w:r w:rsidR="00205D68" w:rsidRPr="00AC0B9F">
        <w:rPr>
          <w:spacing w:val="1"/>
        </w:rPr>
        <w:t xml:space="preserve"> </w:t>
      </w:r>
      <w:r w:rsidR="00205D68" w:rsidRPr="00AC0B9F">
        <w:t>безоплатного</w:t>
      </w:r>
      <w:r w:rsidR="00205D68" w:rsidRPr="00AC0B9F">
        <w:rPr>
          <w:spacing w:val="1"/>
        </w:rPr>
        <w:t xml:space="preserve"> </w:t>
      </w:r>
      <w:r w:rsidR="00205D68" w:rsidRPr="00AC0B9F">
        <w:t>виконання</w:t>
      </w:r>
      <w:r w:rsidR="00205D68" w:rsidRPr="00AC0B9F">
        <w:rPr>
          <w:spacing w:val="1"/>
        </w:rPr>
        <w:t xml:space="preserve"> </w:t>
      </w:r>
      <w:r w:rsidR="00205D68" w:rsidRPr="00AC0B9F">
        <w:t>робіт</w:t>
      </w:r>
      <w:r w:rsidR="00205D68" w:rsidRPr="00AC0B9F">
        <w:rPr>
          <w:spacing w:val="1"/>
        </w:rPr>
        <w:t xml:space="preserve"> </w:t>
      </w:r>
      <w:r w:rsidR="00205D68" w:rsidRPr="00AC0B9F">
        <w:t>і</w:t>
      </w:r>
      <w:r w:rsidR="00205D68" w:rsidRPr="00AC0B9F">
        <w:rPr>
          <w:spacing w:val="1"/>
        </w:rPr>
        <w:t xml:space="preserve"> </w:t>
      </w:r>
      <w:r w:rsidR="00205D68" w:rsidRPr="00AC0B9F">
        <w:t>надання</w:t>
      </w:r>
      <w:r w:rsidR="00205D68" w:rsidRPr="00AC0B9F">
        <w:rPr>
          <w:spacing w:val="1"/>
        </w:rPr>
        <w:t xml:space="preserve"> </w:t>
      </w:r>
      <w:r w:rsidR="00205D68" w:rsidRPr="00AC0B9F">
        <w:t>послуг</w:t>
      </w:r>
      <w:r w:rsidR="00205D68" w:rsidRPr="00AC0B9F">
        <w:rPr>
          <w:spacing w:val="1"/>
        </w:rPr>
        <w:t xml:space="preserve"> </w:t>
      </w:r>
      <w:r w:rsidR="00205D68" w:rsidRPr="00AC0B9F">
        <w:t>волонтерами. Це не стосується послуг і робіт, що надаються та виконуються на</w:t>
      </w:r>
      <w:r w:rsidR="00205D68" w:rsidRPr="00AC0B9F">
        <w:rPr>
          <w:spacing w:val="1"/>
        </w:rPr>
        <w:t xml:space="preserve"> </w:t>
      </w:r>
      <w:r w:rsidR="00205D68" w:rsidRPr="00AC0B9F">
        <w:t>основі</w:t>
      </w:r>
      <w:r w:rsidR="00205D68" w:rsidRPr="00AC0B9F">
        <w:rPr>
          <w:spacing w:val="1"/>
        </w:rPr>
        <w:t xml:space="preserve"> </w:t>
      </w:r>
      <w:r w:rsidR="00205D68" w:rsidRPr="00AC0B9F">
        <w:t>сімейних,</w:t>
      </w:r>
      <w:r w:rsidR="00205D68" w:rsidRPr="00AC0B9F">
        <w:rPr>
          <w:spacing w:val="1"/>
        </w:rPr>
        <w:t xml:space="preserve"> </w:t>
      </w:r>
      <w:r w:rsidR="00205D68" w:rsidRPr="00AC0B9F">
        <w:t>дружніх</w:t>
      </w:r>
      <w:r w:rsidR="00205D68" w:rsidRPr="00AC0B9F">
        <w:rPr>
          <w:spacing w:val="1"/>
        </w:rPr>
        <w:t xml:space="preserve"> </w:t>
      </w:r>
      <w:r w:rsidR="00205D68" w:rsidRPr="00AC0B9F">
        <w:t>чи</w:t>
      </w:r>
      <w:r w:rsidR="00205D68" w:rsidRPr="00AC0B9F">
        <w:rPr>
          <w:spacing w:val="1"/>
        </w:rPr>
        <w:t xml:space="preserve"> </w:t>
      </w:r>
      <w:r w:rsidR="00205D68" w:rsidRPr="00AC0B9F">
        <w:t>сусідських</w:t>
      </w:r>
      <w:r w:rsidR="00205D68" w:rsidRPr="00AC0B9F">
        <w:rPr>
          <w:spacing w:val="1"/>
        </w:rPr>
        <w:t xml:space="preserve"> </w:t>
      </w:r>
      <w:r w:rsidR="00205D68" w:rsidRPr="00AC0B9F">
        <w:t>відносин.</w:t>
      </w:r>
    </w:p>
    <w:p w14:paraId="309283A4" w14:textId="77777777" w:rsidR="00D06B46" w:rsidRPr="00AC0B9F" w:rsidRDefault="00D06B46" w:rsidP="00614C7E">
      <w:pPr>
        <w:pStyle w:val="a5"/>
        <w:spacing w:line="360" w:lineRule="auto"/>
        <w:ind w:left="0" w:right="25"/>
        <w:rPr>
          <w:color w:val="000000"/>
        </w:rPr>
      </w:pPr>
      <w:r w:rsidRPr="00AC0B9F">
        <w:rPr>
          <w:color w:val="000000"/>
        </w:rPr>
        <w:t xml:space="preserve">У березні 2015 року прийнято Закон України </w:t>
      </w:r>
      <w:r w:rsidRPr="00AC0B9F">
        <w:rPr>
          <w:b/>
          <w:color w:val="000000"/>
        </w:rPr>
        <w:t>«</w:t>
      </w:r>
      <w:r w:rsidRPr="00AC0B9F">
        <w:rPr>
          <w:color w:val="000000"/>
        </w:rPr>
        <w:t>Про внесення змін до деяких законів України щодо волонтерської діяльності»</w:t>
      </w:r>
      <w:r w:rsidRPr="00AC0B9F">
        <w:rPr>
          <w:rStyle w:val="ab"/>
        </w:rPr>
        <w:footnoteReference w:id="54"/>
      </w:r>
      <w:r w:rsidRPr="00AC0B9F">
        <w:rPr>
          <w:color w:val="000000"/>
        </w:rPr>
        <w:t xml:space="preserve">. Законом, зокрема: скасовано необхідність надання організаціям статусу волонтерських організацій; передбачено здійснення волонтерської діяльності в зоні проведення антитерористичної операції (проведення бойових дій); передбачено надання одноразової грошової допомоги сім’ям волонтерів, як загинули в ході проведення антитерористичної операції, волонтерам, які отримали поранення; врегульовано питання добровільного страхування волонтерів, укладання договорів на провадження волонтерської діяльності лише за бажанням; визначено, що діти віком від 14 років можуть займатися волонтерською діяльністю за згодою батьків. </w:t>
      </w:r>
    </w:p>
    <w:p w14:paraId="7FD0F74D" w14:textId="14C98B79" w:rsidR="00205D68" w:rsidRPr="00AC0B9F" w:rsidRDefault="006C2D4F" w:rsidP="00614C7E">
      <w:pPr>
        <w:pStyle w:val="a5"/>
        <w:spacing w:line="360" w:lineRule="auto"/>
        <w:ind w:left="0" w:right="25"/>
        <w:rPr>
          <w:color w:val="1F497D" w:themeColor="text2"/>
        </w:rPr>
      </w:pPr>
      <w:r w:rsidRPr="00AC0B9F">
        <w:rPr>
          <w:i/>
          <w:color w:val="000000"/>
        </w:rPr>
        <w:t>Благодійна діяльність.</w:t>
      </w:r>
      <w:r w:rsidRPr="00AC0B9F">
        <w:rPr>
          <w:color w:val="000000"/>
        </w:rPr>
        <w:t xml:space="preserve"> </w:t>
      </w:r>
      <w:r w:rsidRPr="00AC0B9F">
        <w:t>Закон</w:t>
      </w:r>
      <w:r w:rsidRPr="00AC0B9F">
        <w:rPr>
          <w:spacing w:val="1"/>
        </w:rPr>
        <w:t xml:space="preserve"> </w:t>
      </w:r>
      <w:r w:rsidRPr="00AC0B9F">
        <w:t>України</w:t>
      </w:r>
      <w:r w:rsidRPr="00AC0B9F">
        <w:rPr>
          <w:spacing w:val="1"/>
        </w:rPr>
        <w:t xml:space="preserve"> </w:t>
      </w:r>
      <w:r w:rsidRPr="00AC0B9F">
        <w:t>«Про</w:t>
      </w:r>
      <w:r w:rsidRPr="00AC0B9F">
        <w:rPr>
          <w:spacing w:val="1"/>
        </w:rPr>
        <w:t xml:space="preserve"> </w:t>
      </w:r>
      <w:r w:rsidRPr="00AC0B9F">
        <w:t>благодійну</w:t>
      </w:r>
      <w:r w:rsidRPr="00AC0B9F">
        <w:rPr>
          <w:spacing w:val="1"/>
        </w:rPr>
        <w:t xml:space="preserve"> </w:t>
      </w:r>
      <w:r w:rsidRPr="00AC0B9F">
        <w:t>діяльність</w:t>
      </w:r>
      <w:r w:rsidRPr="00AC0B9F">
        <w:rPr>
          <w:spacing w:val="1"/>
        </w:rPr>
        <w:t xml:space="preserve"> </w:t>
      </w:r>
      <w:r w:rsidRPr="00AC0B9F">
        <w:t>та</w:t>
      </w:r>
      <w:r w:rsidRPr="00AC0B9F">
        <w:rPr>
          <w:spacing w:val="1"/>
        </w:rPr>
        <w:t xml:space="preserve"> </w:t>
      </w:r>
      <w:r w:rsidRPr="00AC0B9F">
        <w:t>благодійні</w:t>
      </w:r>
      <w:r w:rsidRPr="00AC0B9F">
        <w:rPr>
          <w:spacing w:val="1"/>
        </w:rPr>
        <w:t xml:space="preserve"> </w:t>
      </w:r>
      <w:r w:rsidRPr="00AC0B9F">
        <w:t>організації»</w:t>
      </w:r>
      <w:r w:rsidRPr="00AC0B9F">
        <w:rPr>
          <w:spacing w:val="1"/>
        </w:rPr>
        <w:t xml:space="preserve"> </w:t>
      </w:r>
      <w:r w:rsidRPr="00AC0B9F">
        <w:t>встановлює</w:t>
      </w:r>
      <w:r w:rsidRPr="00AC0B9F">
        <w:rPr>
          <w:spacing w:val="1"/>
        </w:rPr>
        <w:t xml:space="preserve"> </w:t>
      </w:r>
      <w:r w:rsidRPr="00AC0B9F">
        <w:t>перелік</w:t>
      </w:r>
      <w:r w:rsidRPr="00AC0B9F">
        <w:rPr>
          <w:spacing w:val="1"/>
        </w:rPr>
        <w:t xml:space="preserve"> </w:t>
      </w:r>
      <w:r w:rsidRPr="00AC0B9F">
        <w:t>видів</w:t>
      </w:r>
      <w:r w:rsidRPr="00AC0B9F">
        <w:rPr>
          <w:spacing w:val="1"/>
        </w:rPr>
        <w:t xml:space="preserve"> </w:t>
      </w:r>
      <w:r w:rsidRPr="00AC0B9F">
        <w:t>благодійної</w:t>
      </w:r>
      <w:r w:rsidRPr="00AC0B9F">
        <w:rPr>
          <w:spacing w:val="1"/>
        </w:rPr>
        <w:t xml:space="preserve"> </w:t>
      </w:r>
      <w:r w:rsidRPr="00AC0B9F">
        <w:t>діяльності.</w:t>
      </w:r>
      <w:r w:rsidRPr="00AC0B9F">
        <w:rPr>
          <w:spacing w:val="1"/>
        </w:rPr>
        <w:t xml:space="preserve"> </w:t>
      </w:r>
      <w:r w:rsidRPr="00AC0B9F">
        <w:t>До</w:t>
      </w:r>
      <w:r w:rsidRPr="00AC0B9F">
        <w:rPr>
          <w:spacing w:val="1"/>
        </w:rPr>
        <w:t xml:space="preserve"> </w:t>
      </w:r>
      <w:r w:rsidRPr="00AC0B9F">
        <w:t>них</w:t>
      </w:r>
      <w:r w:rsidRPr="00AC0B9F">
        <w:rPr>
          <w:spacing w:val="71"/>
        </w:rPr>
        <w:t xml:space="preserve"> </w:t>
      </w:r>
      <w:r w:rsidRPr="00AC0B9F">
        <w:t>відноситься</w:t>
      </w:r>
      <w:r w:rsidRPr="00AC0B9F">
        <w:rPr>
          <w:spacing w:val="1"/>
        </w:rPr>
        <w:t xml:space="preserve"> </w:t>
      </w:r>
      <w:r w:rsidRPr="00AC0B9F">
        <w:t>безоплатна</w:t>
      </w:r>
      <w:r w:rsidRPr="00AC0B9F">
        <w:rPr>
          <w:spacing w:val="1"/>
        </w:rPr>
        <w:t xml:space="preserve"> </w:t>
      </w:r>
      <w:r w:rsidRPr="00AC0B9F">
        <w:t>передача</w:t>
      </w:r>
      <w:r w:rsidRPr="00AC0B9F">
        <w:rPr>
          <w:spacing w:val="1"/>
        </w:rPr>
        <w:t xml:space="preserve"> </w:t>
      </w:r>
      <w:r w:rsidRPr="00AC0B9F">
        <w:t>у</w:t>
      </w:r>
      <w:r w:rsidRPr="00AC0B9F">
        <w:rPr>
          <w:spacing w:val="1"/>
        </w:rPr>
        <w:t xml:space="preserve"> </w:t>
      </w:r>
      <w:r w:rsidRPr="00AC0B9F">
        <w:t>власність</w:t>
      </w:r>
      <w:r w:rsidRPr="00AC0B9F">
        <w:rPr>
          <w:spacing w:val="1"/>
        </w:rPr>
        <w:t xml:space="preserve"> </w:t>
      </w:r>
      <w:r w:rsidRPr="00AC0B9F">
        <w:t>бенефіціарів</w:t>
      </w:r>
      <w:r w:rsidRPr="00AC0B9F">
        <w:rPr>
          <w:spacing w:val="1"/>
        </w:rPr>
        <w:t xml:space="preserve"> </w:t>
      </w:r>
      <w:r w:rsidRPr="00AC0B9F">
        <w:t>коштів,</w:t>
      </w:r>
      <w:r w:rsidRPr="00AC0B9F">
        <w:rPr>
          <w:spacing w:val="1"/>
        </w:rPr>
        <w:t xml:space="preserve"> </w:t>
      </w:r>
      <w:r w:rsidRPr="00AC0B9F">
        <w:t>іншого</w:t>
      </w:r>
      <w:r w:rsidRPr="00AC0B9F">
        <w:rPr>
          <w:spacing w:val="1"/>
        </w:rPr>
        <w:t xml:space="preserve"> </w:t>
      </w:r>
      <w:r w:rsidRPr="00AC0B9F">
        <w:t>майна,</w:t>
      </w:r>
      <w:r w:rsidRPr="00AC0B9F">
        <w:rPr>
          <w:spacing w:val="1"/>
        </w:rPr>
        <w:t xml:space="preserve"> </w:t>
      </w:r>
      <w:r w:rsidRPr="00AC0B9F">
        <w:t>інших</w:t>
      </w:r>
      <w:r w:rsidRPr="00AC0B9F">
        <w:rPr>
          <w:spacing w:val="1"/>
        </w:rPr>
        <w:t xml:space="preserve"> </w:t>
      </w:r>
      <w:r w:rsidRPr="00AC0B9F">
        <w:t>речових прав на майно та майнових прав, доходів від майна і майнових прав.</w:t>
      </w:r>
      <w:r w:rsidRPr="00AC0B9F">
        <w:rPr>
          <w:spacing w:val="1"/>
        </w:rPr>
        <w:t xml:space="preserve"> </w:t>
      </w:r>
      <w:r w:rsidRPr="00AC0B9F">
        <w:t>Також до них відноситься безоплатне надання послуг та виконання робіт на</w:t>
      </w:r>
      <w:r w:rsidRPr="00AC0B9F">
        <w:rPr>
          <w:spacing w:val="1"/>
        </w:rPr>
        <w:t xml:space="preserve"> </w:t>
      </w:r>
      <w:r w:rsidRPr="00AC0B9F">
        <w:t>користь</w:t>
      </w:r>
      <w:r w:rsidRPr="00AC0B9F">
        <w:rPr>
          <w:spacing w:val="1"/>
        </w:rPr>
        <w:t xml:space="preserve"> </w:t>
      </w:r>
      <w:r w:rsidRPr="00AC0B9F">
        <w:t>бенефіціарів.</w:t>
      </w:r>
      <w:r w:rsidRPr="00AC0B9F">
        <w:rPr>
          <w:spacing w:val="1"/>
        </w:rPr>
        <w:t xml:space="preserve"> </w:t>
      </w:r>
      <w:r w:rsidRPr="00AC0B9F">
        <w:t>Видами</w:t>
      </w:r>
      <w:r w:rsidRPr="00AC0B9F">
        <w:rPr>
          <w:spacing w:val="1"/>
        </w:rPr>
        <w:t xml:space="preserve"> </w:t>
      </w:r>
      <w:r w:rsidRPr="00AC0B9F">
        <w:t>благодійної</w:t>
      </w:r>
      <w:r w:rsidRPr="00AC0B9F">
        <w:rPr>
          <w:spacing w:val="1"/>
        </w:rPr>
        <w:t xml:space="preserve"> </w:t>
      </w:r>
      <w:r w:rsidRPr="00AC0B9F">
        <w:t>діяльності</w:t>
      </w:r>
      <w:r w:rsidRPr="00AC0B9F">
        <w:rPr>
          <w:spacing w:val="1"/>
        </w:rPr>
        <w:t xml:space="preserve"> </w:t>
      </w:r>
      <w:r w:rsidRPr="00AC0B9F">
        <w:t>є</w:t>
      </w:r>
      <w:r w:rsidRPr="00AC0B9F">
        <w:rPr>
          <w:spacing w:val="1"/>
        </w:rPr>
        <w:t xml:space="preserve"> </w:t>
      </w:r>
      <w:r w:rsidRPr="00AC0B9F">
        <w:t>благодійна</w:t>
      </w:r>
      <w:r w:rsidRPr="00AC0B9F">
        <w:rPr>
          <w:spacing w:val="1"/>
        </w:rPr>
        <w:t xml:space="preserve"> </w:t>
      </w:r>
      <w:r w:rsidRPr="00AC0B9F">
        <w:t>спільна</w:t>
      </w:r>
      <w:r w:rsidRPr="00AC0B9F">
        <w:rPr>
          <w:spacing w:val="1"/>
        </w:rPr>
        <w:t xml:space="preserve"> </w:t>
      </w:r>
      <w:r w:rsidRPr="00AC0B9F">
        <w:t>діяльність та виконання інших контрактів про благодійну діяльність, публічний</w:t>
      </w:r>
      <w:r w:rsidRPr="00AC0B9F">
        <w:rPr>
          <w:spacing w:val="1"/>
        </w:rPr>
        <w:t xml:space="preserve"> </w:t>
      </w:r>
      <w:r w:rsidRPr="00AC0B9F">
        <w:t>збір</w:t>
      </w:r>
      <w:r w:rsidRPr="00AC0B9F">
        <w:rPr>
          <w:spacing w:val="1"/>
        </w:rPr>
        <w:t xml:space="preserve"> </w:t>
      </w:r>
      <w:r w:rsidRPr="00AC0B9F">
        <w:t>благодійних</w:t>
      </w:r>
      <w:r w:rsidRPr="00AC0B9F">
        <w:rPr>
          <w:spacing w:val="1"/>
        </w:rPr>
        <w:t xml:space="preserve"> </w:t>
      </w:r>
      <w:r w:rsidRPr="00AC0B9F">
        <w:t>пожертв,</w:t>
      </w:r>
      <w:r w:rsidRPr="00AC0B9F">
        <w:rPr>
          <w:spacing w:val="1"/>
        </w:rPr>
        <w:t xml:space="preserve"> </w:t>
      </w:r>
      <w:r w:rsidRPr="00AC0B9F">
        <w:t>управління</w:t>
      </w:r>
      <w:r w:rsidRPr="00AC0B9F">
        <w:rPr>
          <w:spacing w:val="1"/>
        </w:rPr>
        <w:t xml:space="preserve"> </w:t>
      </w:r>
      <w:r w:rsidRPr="00AC0B9F">
        <w:t>благодійними</w:t>
      </w:r>
      <w:r w:rsidRPr="00AC0B9F">
        <w:rPr>
          <w:spacing w:val="1"/>
        </w:rPr>
        <w:t xml:space="preserve"> </w:t>
      </w:r>
      <w:r w:rsidRPr="00AC0B9F">
        <w:t>ендавментами</w:t>
      </w:r>
      <w:r w:rsidRPr="00AC0B9F">
        <w:rPr>
          <w:spacing w:val="1"/>
        </w:rPr>
        <w:t xml:space="preserve"> </w:t>
      </w:r>
      <w:r w:rsidRPr="00AC0B9F">
        <w:t>(тобто</w:t>
      </w:r>
      <w:r w:rsidRPr="00AC0B9F">
        <w:rPr>
          <w:spacing w:val="1"/>
        </w:rPr>
        <w:t xml:space="preserve"> </w:t>
      </w:r>
      <w:r w:rsidRPr="00AC0B9F">
        <w:t>цільовими фондами), виконання заповітів, заповідальних відказів і спадкових</w:t>
      </w:r>
      <w:r w:rsidRPr="00AC0B9F">
        <w:rPr>
          <w:spacing w:val="1"/>
        </w:rPr>
        <w:t xml:space="preserve"> </w:t>
      </w:r>
      <w:r w:rsidRPr="00AC0B9F">
        <w:t>договорів для благодійної діяльності.</w:t>
      </w:r>
      <w:r w:rsidRPr="00AC0B9F">
        <w:rPr>
          <w:spacing w:val="1"/>
        </w:rPr>
        <w:t xml:space="preserve"> </w:t>
      </w:r>
      <w:r w:rsidRPr="00AC0B9F">
        <w:t>Також</w:t>
      </w:r>
      <w:r w:rsidRPr="00AC0B9F">
        <w:rPr>
          <w:spacing w:val="1"/>
        </w:rPr>
        <w:t xml:space="preserve"> </w:t>
      </w:r>
      <w:r w:rsidRPr="00AC0B9F">
        <w:t>видом благодійної діяльності є</w:t>
      </w:r>
      <w:r w:rsidRPr="00AC0B9F">
        <w:rPr>
          <w:spacing w:val="1"/>
        </w:rPr>
        <w:t xml:space="preserve"> </w:t>
      </w:r>
      <w:r w:rsidRPr="00AC0B9F">
        <w:t>проведення</w:t>
      </w:r>
      <w:r w:rsidRPr="00AC0B9F">
        <w:rPr>
          <w:spacing w:val="1"/>
        </w:rPr>
        <w:t xml:space="preserve"> </w:t>
      </w:r>
      <w:r w:rsidRPr="00AC0B9F">
        <w:t>благодійних</w:t>
      </w:r>
      <w:r w:rsidRPr="00AC0B9F">
        <w:rPr>
          <w:spacing w:val="1"/>
        </w:rPr>
        <w:t xml:space="preserve"> </w:t>
      </w:r>
      <w:r w:rsidRPr="00AC0B9F">
        <w:t>аукціонів,</w:t>
      </w:r>
      <w:r w:rsidRPr="00AC0B9F">
        <w:rPr>
          <w:spacing w:val="1"/>
        </w:rPr>
        <w:t xml:space="preserve"> </w:t>
      </w:r>
      <w:r w:rsidRPr="00AC0B9F">
        <w:t>негрошових</w:t>
      </w:r>
      <w:r w:rsidRPr="00AC0B9F">
        <w:rPr>
          <w:spacing w:val="1"/>
        </w:rPr>
        <w:t xml:space="preserve"> </w:t>
      </w:r>
      <w:r w:rsidRPr="00AC0B9F">
        <w:t>лотерей,</w:t>
      </w:r>
      <w:r w:rsidRPr="00AC0B9F">
        <w:rPr>
          <w:spacing w:val="1"/>
        </w:rPr>
        <w:t xml:space="preserve"> </w:t>
      </w:r>
      <w:r w:rsidRPr="00AC0B9F">
        <w:t>конкурсів,</w:t>
      </w:r>
      <w:r w:rsidRPr="00AC0B9F">
        <w:rPr>
          <w:spacing w:val="1"/>
        </w:rPr>
        <w:t xml:space="preserve"> </w:t>
      </w:r>
      <w:r w:rsidRPr="00AC0B9F">
        <w:t>інших</w:t>
      </w:r>
      <w:r w:rsidRPr="00AC0B9F">
        <w:rPr>
          <w:spacing w:val="1"/>
        </w:rPr>
        <w:t xml:space="preserve"> </w:t>
      </w:r>
      <w:r w:rsidRPr="00AC0B9F">
        <w:t>благодійних</w:t>
      </w:r>
      <w:r w:rsidRPr="00AC0B9F">
        <w:rPr>
          <w:spacing w:val="-4"/>
        </w:rPr>
        <w:t xml:space="preserve"> </w:t>
      </w:r>
      <w:r w:rsidRPr="00AC0B9F">
        <w:t>заходів,</w:t>
      </w:r>
      <w:r w:rsidRPr="00AC0B9F">
        <w:rPr>
          <w:spacing w:val="3"/>
        </w:rPr>
        <w:t xml:space="preserve"> </w:t>
      </w:r>
      <w:r w:rsidRPr="00AC0B9F">
        <w:t>не</w:t>
      </w:r>
      <w:r w:rsidRPr="00AC0B9F">
        <w:rPr>
          <w:spacing w:val="2"/>
        </w:rPr>
        <w:t xml:space="preserve"> </w:t>
      </w:r>
      <w:r w:rsidRPr="00AC0B9F">
        <w:t>заборонених</w:t>
      </w:r>
      <w:r w:rsidRPr="00AC0B9F">
        <w:rPr>
          <w:spacing w:val="-5"/>
        </w:rPr>
        <w:t xml:space="preserve"> </w:t>
      </w:r>
      <w:r w:rsidRPr="00AC0B9F">
        <w:t>законом</w:t>
      </w:r>
      <w:r w:rsidRPr="00AC0B9F">
        <w:rPr>
          <w:rStyle w:val="ab"/>
        </w:rPr>
        <w:footnoteReference w:id="55"/>
      </w:r>
      <w:r w:rsidR="009D4B61" w:rsidRPr="00AC0B9F">
        <w:t>.</w:t>
      </w:r>
    </w:p>
    <w:p w14:paraId="0EAC452E" w14:textId="77777777" w:rsidR="009B40F0" w:rsidRPr="00AC0B9F" w:rsidRDefault="00D06B46" w:rsidP="00614C7E">
      <w:pPr>
        <w:pBdr>
          <w:top w:val="nil"/>
          <w:left w:val="nil"/>
          <w:bottom w:val="nil"/>
          <w:right w:val="nil"/>
          <w:between w:val="nil"/>
        </w:pBdr>
        <w:spacing w:after="0" w:line="360" w:lineRule="auto"/>
        <w:ind w:firstLine="708"/>
        <w:jc w:val="both"/>
        <w:rPr>
          <w:rFonts w:ascii="Times New Roman" w:hAnsi="Times New Roman" w:cs="Times New Roman"/>
          <w:sz w:val="28"/>
          <w:szCs w:val="28"/>
        </w:rPr>
      </w:pPr>
      <w:r w:rsidRPr="00AC0B9F">
        <w:rPr>
          <w:rFonts w:ascii="Times New Roman" w:hAnsi="Times New Roman" w:cs="Times New Roman"/>
          <w:i/>
          <w:sz w:val="28"/>
          <w:szCs w:val="28"/>
        </w:rPr>
        <w:lastRenderedPageBreak/>
        <w:t>Участь у громад</w:t>
      </w:r>
      <w:r w:rsidR="00496DF3" w:rsidRPr="00AC0B9F">
        <w:rPr>
          <w:rFonts w:ascii="Times New Roman" w:hAnsi="Times New Roman" w:cs="Times New Roman"/>
          <w:i/>
          <w:sz w:val="28"/>
          <w:szCs w:val="28"/>
        </w:rPr>
        <w:t>ських об’єднаннях</w:t>
      </w:r>
      <w:r w:rsidRPr="00AC0B9F">
        <w:rPr>
          <w:rFonts w:ascii="Times New Roman" w:hAnsi="Times New Roman" w:cs="Times New Roman"/>
          <w:i/>
          <w:sz w:val="28"/>
          <w:szCs w:val="28"/>
        </w:rPr>
        <w:t>.</w:t>
      </w:r>
      <w:r w:rsidRPr="00AC0B9F">
        <w:rPr>
          <w:rFonts w:ascii="Times New Roman" w:hAnsi="Times New Roman" w:cs="Times New Roman"/>
          <w:sz w:val="28"/>
          <w:szCs w:val="28"/>
        </w:rPr>
        <w:t xml:space="preserve"> </w:t>
      </w:r>
      <w:r w:rsidR="009B40F0" w:rsidRPr="00AC0B9F">
        <w:rPr>
          <w:rFonts w:ascii="Times New Roman" w:hAnsi="Times New Roman" w:cs="Times New Roman"/>
          <w:sz w:val="28"/>
          <w:szCs w:val="28"/>
        </w:rPr>
        <w:t>Конвенційні форми соціально-політичної активності в Україні здійснюються завдяки законодавчому закріпленню права громадян на постійну активність в межах діяльності громадських об’єднань, професійних та творчих спілок, політичних партій та ситуативну активність в процесах здійснення форм прямого народовладдя</w:t>
      </w:r>
      <w:r w:rsidR="00620339" w:rsidRPr="00AC0B9F">
        <w:rPr>
          <w:rStyle w:val="ab"/>
          <w:rFonts w:ascii="Times New Roman" w:hAnsi="Times New Roman" w:cs="Times New Roman"/>
          <w:sz w:val="28"/>
          <w:szCs w:val="28"/>
        </w:rPr>
        <w:footnoteReference w:id="56"/>
      </w:r>
      <w:r w:rsidR="009B40F0" w:rsidRPr="00AC0B9F">
        <w:rPr>
          <w:rFonts w:ascii="Times New Roman" w:hAnsi="Times New Roman" w:cs="Times New Roman"/>
          <w:sz w:val="28"/>
          <w:szCs w:val="28"/>
        </w:rPr>
        <w:t>.</w:t>
      </w:r>
    </w:p>
    <w:p w14:paraId="01E6A119" w14:textId="77777777" w:rsidR="00205D68" w:rsidRPr="00AC0B9F" w:rsidRDefault="009B40F0" w:rsidP="00614C7E">
      <w:pPr>
        <w:pBdr>
          <w:top w:val="nil"/>
          <w:left w:val="nil"/>
          <w:bottom w:val="nil"/>
          <w:right w:val="nil"/>
          <w:between w:val="nil"/>
        </w:pBdr>
        <w:spacing w:after="0" w:line="360" w:lineRule="auto"/>
        <w:ind w:firstLine="708"/>
        <w:jc w:val="both"/>
        <w:rPr>
          <w:rFonts w:ascii="Times New Roman" w:hAnsi="Times New Roman" w:cs="Times New Roman"/>
          <w:color w:val="000000"/>
          <w:sz w:val="28"/>
          <w:szCs w:val="28"/>
        </w:rPr>
      </w:pPr>
      <w:r w:rsidRPr="00AC0B9F">
        <w:rPr>
          <w:rFonts w:ascii="Times New Roman" w:hAnsi="Times New Roman" w:cs="Times New Roman"/>
          <w:color w:val="000000"/>
          <w:sz w:val="28"/>
          <w:szCs w:val="28"/>
        </w:rPr>
        <w:t xml:space="preserve">Сучасний перелік громадських формувань України містить наступні елементи: </w:t>
      </w:r>
      <w:r w:rsidR="00D06B46" w:rsidRPr="00AC0B9F">
        <w:rPr>
          <w:rFonts w:ascii="Times New Roman" w:hAnsi="Times New Roman" w:cs="Times New Roman"/>
          <w:color w:val="000000"/>
          <w:sz w:val="28"/>
          <w:szCs w:val="28"/>
        </w:rPr>
        <w:t>громадські об</w:t>
      </w:r>
      <w:r w:rsidR="00D8692B" w:rsidRPr="00AC0B9F">
        <w:rPr>
          <w:rFonts w:ascii="Times New Roman" w:hAnsi="Times New Roman" w:cs="Times New Roman"/>
          <w:color w:val="000000"/>
          <w:sz w:val="28"/>
          <w:szCs w:val="28"/>
        </w:rPr>
        <w:t>’</w:t>
      </w:r>
      <w:r w:rsidR="00D06B46" w:rsidRPr="00AC0B9F">
        <w:rPr>
          <w:rFonts w:ascii="Times New Roman" w:hAnsi="Times New Roman" w:cs="Times New Roman"/>
          <w:color w:val="000000"/>
          <w:sz w:val="28"/>
          <w:szCs w:val="28"/>
        </w:rPr>
        <w:t xml:space="preserve">єднання, </w:t>
      </w:r>
      <w:r w:rsidRPr="00AC0B9F">
        <w:rPr>
          <w:rFonts w:ascii="Times New Roman" w:hAnsi="Times New Roman" w:cs="Times New Roman"/>
          <w:color w:val="000000"/>
          <w:sz w:val="28"/>
          <w:szCs w:val="28"/>
        </w:rPr>
        <w:t xml:space="preserve">політичні партії; постійно діючі третейські </w:t>
      </w:r>
      <w:r w:rsidR="00DA01EB" w:rsidRPr="00AC0B9F">
        <w:rPr>
          <w:rFonts w:ascii="Times New Roman" w:hAnsi="Times New Roman" w:cs="Times New Roman"/>
          <w:color w:val="000000"/>
          <w:sz w:val="28"/>
          <w:szCs w:val="28"/>
        </w:rPr>
        <w:t>суди; творчі спілки</w:t>
      </w:r>
      <w:r w:rsidRPr="00AC0B9F">
        <w:rPr>
          <w:rFonts w:ascii="Times New Roman" w:hAnsi="Times New Roman" w:cs="Times New Roman"/>
          <w:color w:val="000000"/>
          <w:sz w:val="28"/>
          <w:szCs w:val="28"/>
        </w:rPr>
        <w:t xml:space="preserve">; торгово-промислові палати; організації </w:t>
      </w:r>
      <w:r w:rsidR="00D8692B" w:rsidRPr="00AC0B9F">
        <w:rPr>
          <w:rFonts w:ascii="Times New Roman" w:hAnsi="Times New Roman" w:cs="Times New Roman"/>
          <w:color w:val="000000"/>
          <w:sz w:val="28"/>
          <w:szCs w:val="28"/>
        </w:rPr>
        <w:t>роботодавців</w:t>
      </w:r>
      <w:r w:rsidRPr="00AC0B9F">
        <w:rPr>
          <w:rFonts w:ascii="Times New Roman" w:hAnsi="Times New Roman" w:cs="Times New Roman"/>
          <w:color w:val="000000"/>
          <w:sz w:val="28"/>
          <w:szCs w:val="28"/>
        </w:rPr>
        <w:t xml:space="preserve"> та їх об’єднань; </w:t>
      </w:r>
      <w:r w:rsidR="00D8692B" w:rsidRPr="00AC0B9F">
        <w:rPr>
          <w:rFonts w:ascii="Times New Roman" w:hAnsi="Times New Roman" w:cs="Times New Roman"/>
          <w:color w:val="000000"/>
          <w:sz w:val="28"/>
          <w:szCs w:val="28"/>
        </w:rPr>
        <w:t>профспілки, їх організації та об’єднання</w:t>
      </w:r>
      <w:r w:rsidRPr="00AC0B9F">
        <w:rPr>
          <w:rFonts w:ascii="Times New Roman" w:hAnsi="Times New Roman" w:cs="Times New Roman"/>
          <w:color w:val="000000"/>
          <w:sz w:val="28"/>
          <w:szCs w:val="28"/>
        </w:rPr>
        <w:t xml:space="preserve">. Окремо, сайт </w:t>
      </w:r>
      <w:r w:rsidR="00D06B46" w:rsidRPr="00AC0B9F">
        <w:rPr>
          <w:rFonts w:ascii="Times New Roman" w:hAnsi="Times New Roman" w:cs="Times New Roman"/>
          <w:color w:val="000000"/>
          <w:sz w:val="28"/>
          <w:szCs w:val="28"/>
        </w:rPr>
        <w:t xml:space="preserve">Міністерства юстиції України </w:t>
      </w:r>
      <w:r w:rsidRPr="00AC0B9F">
        <w:rPr>
          <w:rFonts w:ascii="Times New Roman" w:hAnsi="Times New Roman" w:cs="Times New Roman"/>
          <w:color w:val="000000"/>
          <w:sz w:val="28"/>
          <w:szCs w:val="28"/>
        </w:rPr>
        <w:t xml:space="preserve"> </w:t>
      </w:r>
      <w:r w:rsidR="00D06B46" w:rsidRPr="00AC0B9F">
        <w:rPr>
          <w:rFonts w:ascii="Times New Roman" w:hAnsi="Times New Roman" w:cs="Times New Roman"/>
          <w:color w:val="000000"/>
          <w:sz w:val="28"/>
          <w:szCs w:val="28"/>
        </w:rPr>
        <w:t>містить</w:t>
      </w:r>
      <w:r w:rsidRPr="00AC0B9F">
        <w:rPr>
          <w:rFonts w:ascii="Times New Roman" w:hAnsi="Times New Roman" w:cs="Times New Roman"/>
          <w:color w:val="000000"/>
          <w:sz w:val="28"/>
          <w:szCs w:val="28"/>
        </w:rPr>
        <w:t xml:space="preserve"> Реєстр громадських об’єднань.</w:t>
      </w:r>
    </w:p>
    <w:p w14:paraId="07BEF615" w14:textId="26769DC5" w:rsidR="009B40F0" w:rsidRPr="00AC0B9F" w:rsidRDefault="009B40F0" w:rsidP="006E7305">
      <w:pPr>
        <w:pBdr>
          <w:top w:val="nil"/>
          <w:left w:val="nil"/>
          <w:bottom w:val="nil"/>
          <w:right w:val="nil"/>
          <w:between w:val="nil"/>
        </w:pBdr>
        <w:spacing w:after="0" w:line="360" w:lineRule="auto"/>
        <w:ind w:firstLine="709"/>
        <w:jc w:val="both"/>
        <w:rPr>
          <w:rFonts w:ascii="Times New Roman" w:hAnsi="Times New Roman" w:cs="Times New Roman"/>
          <w:color w:val="000000"/>
          <w:sz w:val="28"/>
          <w:szCs w:val="28"/>
        </w:rPr>
      </w:pPr>
      <w:r w:rsidRPr="00AC0B9F">
        <w:rPr>
          <w:rFonts w:ascii="Times New Roman" w:hAnsi="Times New Roman" w:cs="Times New Roman"/>
          <w:color w:val="000000"/>
          <w:sz w:val="28"/>
          <w:szCs w:val="28"/>
        </w:rPr>
        <w:t>З метою реалізації права громадян на об’єднання в Україні було прийнято Закон «Про громадські об’єднання» від 22.03.2012 р., що набув чинності з 1 січня 2013 р.</w:t>
      </w:r>
      <w:r w:rsidRPr="00AC0B9F">
        <w:rPr>
          <w:rFonts w:ascii="Times New Roman" w:hAnsi="Times New Roman" w:cs="Times New Roman"/>
          <w:color w:val="000000"/>
          <w:sz w:val="28"/>
          <w:szCs w:val="28"/>
          <w:vertAlign w:val="superscript"/>
        </w:rPr>
        <w:footnoteReference w:id="57"/>
      </w:r>
      <w:r w:rsidRPr="00AC0B9F">
        <w:rPr>
          <w:rFonts w:ascii="Times New Roman" w:hAnsi="Times New Roman" w:cs="Times New Roman"/>
          <w:color w:val="000000"/>
          <w:sz w:val="28"/>
          <w:szCs w:val="28"/>
        </w:rPr>
        <w:t xml:space="preserve">. У чинному законі, за оцінками експертів ОБСЄ, зняті обмеження щодо діяльності акторів громадянського суспільства: знято обмеження на отримання прибутку; на права іноземців або осіб без громадянства утворювати громадські об’єднання. </w:t>
      </w:r>
      <w:r w:rsidR="006E7305" w:rsidRPr="00AC0B9F">
        <w:rPr>
          <w:rFonts w:ascii="Times New Roman" w:hAnsi="Times New Roman" w:cs="Times New Roman"/>
          <w:color w:val="000000"/>
          <w:sz w:val="28"/>
          <w:szCs w:val="28"/>
        </w:rPr>
        <w:t>Також право утворювати громадські об’єднання надано юридичним особам приватного права</w:t>
      </w:r>
      <w:r w:rsidR="006E7305">
        <w:rPr>
          <w:rFonts w:ascii="Times New Roman" w:hAnsi="Times New Roman" w:cs="Times New Roman"/>
          <w:color w:val="000000"/>
          <w:sz w:val="28"/>
          <w:szCs w:val="28"/>
        </w:rPr>
        <w:t xml:space="preserve"> шляхом утворення громадських спілок</w:t>
      </w:r>
      <w:r w:rsidR="006E7305" w:rsidRPr="00AC0B9F">
        <w:rPr>
          <w:rFonts w:ascii="Times New Roman" w:hAnsi="Times New Roman" w:cs="Times New Roman"/>
          <w:color w:val="000000"/>
          <w:sz w:val="28"/>
          <w:szCs w:val="28"/>
        </w:rPr>
        <w:t xml:space="preserve">. </w:t>
      </w:r>
      <w:r w:rsidR="006E7305">
        <w:rPr>
          <w:rFonts w:ascii="Times New Roman" w:hAnsi="Times New Roman" w:cs="Times New Roman"/>
          <w:color w:val="000000"/>
          <w:sz w:val="28"/>
          <w:szCs w:val="28"/>
        </w:rPr>
        <w:t>Крім того громадським об’єднання надано можливість вільного вибору території здійснення своєї діяльності.</w:t>
      </w:r>
    </w:p>
    <w:p w14:paraId="43F3275F" w14:textId="2789B3B3" w:rsidR="009B40F0" w:rsidRPr="00AC0B9F" w:rsidRDefault="009B40F0" w:rsidP="00614C7E">
      <w:pPr>
        <w:pBdr>
          <w:top w:val="nil"/>
          <w:left w:val="nil"/>
          <w:bottom w:val="nil"/>
          <w:right w:val="nil"/>
          <w:between w:val="nil"/>
        </w:pBdr>
        <w:spacing w:after="0" w:line="360" w:lineRule="auto"/>
        <w:ind w:firstLine="708"/>
        <w:jc w:val="both"/>
        <w:rPr>
          <w:rFonts w:ascii="Times New Roman" w:hAnsi="Times New Roman" w:cs="Times New Roman"/>
          <w:color w:val="000000"/>
          <w:sz w:val="28"/>
          <w:szCs w:val="28"/>
        </w:rPr>
      </w:pPr>
      <w:r w:rsidRPr="00AC0B9F">
        <w:rPr>
          <w:rFonts w:ascii="Times New Roman" w:hAnsi="Times New Roman" w:cs="Times New Roman"/>
          <w:color w:val="000000"/>
          <w:sz w:val="28"/>
          <w:szCs w:val="28"/>
        </w:rPr>
        <w:t xml:space="preserve">Громадські організації в Україні також називають «кон’юнктурними» через їх тенденцію трансформуватися в політичні партії, що підриває довіру до них у громадян. </w:t>
      </w:r>
      <w:r w:rsidR="001D00D8">
        <w:rPr>
          <w:rFonts w:ascii="Times New Roman" w:hAnsi="Times New Roman" w:cs="Times New Roman"/>
          <w:color w:val="000000"/>
          <w:sz w:val="28"/>
          <w:szCs w:val="28"/>
        </w:rPr>
        <w:t>Д</w:t>
      </w:r>
      <w:r w:rsidRPr="00AC0B9F">
        <w:rPr>
          <w:rFonts w:ascii="Times New Roman" w:hAnsi="Times New Roman" w:cs="Times New Roman"/>
          <w:color w:val="000000"/>
          <w:sz w:val="28"/>
          <w:szCs w:val="28"/>
        </w:rPr>
        <w:t xml:space="preserve">ослідники визначають, що кожне третє громадянське об’єднання ставить за мету виступати із законодавчими ініціативами або брати участь через своїх представників у діяльності органів місцевого самоврядування. Ще більша увага приділяється взаємодії з виконавчою владою. І це не випадково, бо більшість існуючих сьогодні в Україні об’єднань створювалася державною адміністрацією, зацікавленою в наявності структур, які грали б роль «мосту» між </w:t>
      </w:r>
      <w:r w:rsidRPr="00AC0B9F">
        <w:rPr>
          <w:rFonts w:ascii="Times New Roman" w:hAnsi="Times New Roman" w:cs="Times New Roman"/>
          <w:color w:val="000000"/>
          <w:sz w:val="28"/>
          <w:szCs w:val="28"/>
        </w:rPr>
        <w:lastRenderedPageBreak/>
        <w:t>владою і масою соціально – професійних груп в умовах децентралізації. Особливу роль тут грають напівофіційні асоціації в сфері економіки і бізнесу, наприклад, Українська Спілка Промисловців і Підприємців. На відміну від них, ряд професійних об’єднань, особливо в області культури і спорту, відмежовані від держави. Те саме стосується молодіжних, наукових, жіночих об’єднань</w:t>
      </w:r>
      <w:r w:rsidR="002F7E5B" w:rsidRPr="00AC0B9F">
        <w:rPr>
          <w:rStyle w:val="ab"/>
          <w:rFonts w:ascii="Times New Roman" w:hAnsi="Times New Roman" w:cs="Times New Roman"/>
          <w:color w:val="000000"/>
          <w:sz w:val="28"/>
          <w:szCs w:val="28"/>
        </w:rPr>
        <w:footnoteReference w:id="58"/>
      </w:r>
      <w:r w:rsidRPr="00AC0B9F">
        <w:rPr>
          <w:rFonts w:ascii="Times New Roman" w:hAnsi="Times New Roman" w:cs="Times New Roman"/>
          <w:color w:val="000000"/>
          <w:sz w:val="28"/>
          <w:szCs w:val="28"/>
        </w:rPr>
        <w:t>.</w:t>
      </w:r>
    </w:p>
    <w:p w14:paraId="56D96DE1" w14:textId="77777777" w:rsidR="00E1274D" w:rsidRPr="001F1E13" w:rsidRDefault="00E1274D" w:rsidP="00E1274D">
      <w:pPr>
        <w:spacing w:before="4" w:line="360" w:lineRule="auto"/>
        <w:ind w:right="230" w:firstLine="926"/>
        <w:jc w:val="both"/>
        <w:rPr>
          <w:rFonts w:ascii="Times New Roman" w:hAnsi="Times New Roman" w:cs="Times New Roman"/>
          <w:sz w:val="28"/>
          <w:szCs w:val="28"/>
        </w:rPr>
      </w:pPr>
      <w:r w:rsidRPr="001F1E13">
        <w:rPr>
          <w:rFonts w:ascii="Times New Roman" w:hAnsi="Times New Roman" w:cs="Times New Roman"/>
          <w:sz w:val="28"/>
          <w:szCs w:val="28"/>
        </w:rPr>
        <w:t>Отже, реалізація громадянської активності в Україні не обов’язково потребує</w:t>
      </w:r>
      <w:r w:rsidRPr="001F1E13">
        <w:rPr>
          <w:rFonts w:ascii="Times New Roman" w:hAnsi="Times New Roman" w:cs="Times New Roman"/>
          <w:spacing w:val="1"/>
          <w:sz w:val="28"/>
          <w:szCs w:val="28"/>
        </w:rPr>
        <w:t xml:space="preserve"> </w:t>
      </w:r>
      <w:r w:rsidRPr="001F1E13">
        <w:rPr>
          <w:rFonts w:ascii="Times New Roman" w:hAnsi="Times New Roman" w:cs="Times New Roman"/>
          <w:sz w:val="28"/>
          <w:szCs w:val="28"/>
        </w:rPr>
        <w:t>законодавчого регулювання. Річ в тому, що оновлення законодавства може не встигати за</w:t>
      </w:r>
      <w:r w:rsidRPr="001F1E13">
        <w:rPr>
          <w:rFonts w:ascii="Times New Roman" w:hAnsi="Times New Roman" w:cs="Times New Roman"/>
          <w:spacing w:val="1"/>
          <w:sz w:val="28"/>
          <w:szCs w:val="28"/>
        </w:rPr>
        <w:t xml:space="preserve"> </w:t>
      </w:r>
      <w:r w:rsidRPr="001F1E13">
        <w:rPr>
          <w:rFonts w:ascii="Times New Roman" w:hAnsi="Times New Roman" w:cs="Times New Roman"/>
          <w:sz w:val="28"/>
          <w:szCs w:val="28"/>
        </w:rPr>
        <w:t>появою</w:t>
      </w:r>
      <w:r w:rsidRPr="001F1E13">
        <w:rPr>
          <w:rFonts w:ascii="Times New Roman" w:hAnsi="Times New Roman" w:cs="Times New Roman"/>
          <w:spacing w:val="1"/>
          <w:sz w:val="28"/>
          <w:szCs w:val="28"/>
        </w:rPr>
        <w:t xml:space="preserve"> </w:t>
      </w:r>
      <w:r w:rsidRPr="001F1E13">
        <w:rPr>
          <w:rFonts w:ascii="Times New Roman" w:hAnsi="Times New Roman" w:cs="Times New Roman"/>
          <w:sz w:val="28"/>
          <w:szCs w:val="28"/>
        </w:rPr>
        <w:t>нових</w:t>
      </w:r>
      <w:r w:rsidRPr="001F1E13">
        <w:rPr>
          <w:rFonts w:ascii="Times New Roman" w:hAnsi="Times New Roman" w:cs="Times New Roman"/>
          <w:spacing w:val="1"/>
          <w:sz w:val="28"/>
          <w:szCs w:val="28"/>
        </w:rPr>
        <w:t xml:space="preserve"> </w:t>
      </w:r>
      <w:r w:rsidRPr="001F1E13">
        <w:rPr>
          <w:rFonts w:ascii="Times New Roman" w:hAnsi="Times New Roman" w:cs="Times New Roman"/>
          <w:sz w:val="28"/>
          <w:szCs w:val="28"/>
        </w:rPr>
        <w:t>форм</w:t>
      </w:r>
      <w:r w:rsidRPr="001F1E13">
        <w:rPr>
          <w:rFonts w:ascii="Times New Roman" w:hAnsi="Times New Roman" w:cs="Times New Roman"/>
          <w:spacing w:val="1"/>
          <w:sz w:val="28"/>
          <w:szCs w:val="28"/>
        </w:rPr>
        <w:t xml:space="preserve"> </w:t>
      </w:r>
      <w:r w:rsidRPr="001F1E13">
        <w:rPr>
          <w:rFonts w:ascii="Times New Roman" w:hAnsi="Times New Roman" w:cs="Times New Roman"/>
          <w:sz w:val="28"/>
          <w:szCs w:val="28"/>
        </w:rPr>
        <w:t>активності.</w:t>
      </w:r>
      <w:r w:rsidRPr="001F1E13">
        <w:rPr>
          <w:rFonts w:ascii="Times New Roman" w:hAnsi="Times New Roman" w:cs="Times New Roman"/>
          <w:spacing w:val="1"/>
          <w:sz w:val="28"/>
          <w:szCs w:val="28"/>
        </w:rPr>
        <w:t xml:space="preserve"> </w:t>
      </w:r>
      <w:r w:rsidRPr="001F1E13">
        <w:rPr>
          <w:rFonts w:ascii="Times New Roman" w:hAnsi="Times New Roman" w:cs="Times New Roman"/>
          <w:sz w:val="28"/>
          <w:szCs w:val="28"/>
        </w:rPr>
        <w:t>Однак</w:t>
      </w:r>
      <w:r w:rsidRPr="001F1E13">
        <w:rPr>
          <w:rFonts w:ascii="Times New Roman" w:hAnsi="Times New Roman" w:cs="Times New Roman"/>
          <w:spacing w:val="1"/>
          <w:sz w:val="28"/>
          <w:szCs w:val="28"/>
        </w:rPr>
        <w:t xml:space="preserve"> </w:t>
      </w:r>
      <w:r w:rsidRPr="001F1E13">
        <w:rPr>
          <w:rFonts w:ascii="Times New Roman" w:hAnsi="Times New Roman" w:cs="Times New Roman"/>
          <w:sz w:val="28"/>
          <w:szCs w:val="28"/>
        </w:rPr>
        <w:t>навіть</w:t>
      </w:r>
      <w:r w:rsidRPr="001F1E13">
        <w:rPr>
          <w:rFonts w:ascii="Times New Roman" w:hAnsi="Times New Roman" w:cs="Times New Roman"/>
          <w:spacing w:val="1"/>
          <w:sz w:val="28"/>
          <w:szCs w:val="28"/>
        </w:rPr>
        <w:t xml:space="preserve"> </w:t>
      </w:r>
      <w:r w:rsidRPr="001F1E13">
        <w:rPr>
          <w:rFonts w:ascii="Times New Roman" w:hAnsi="Times New Roman" w:cs="Times New Roman"/>
          <w:sz w:val="28"/>
          <w:szCs w:val="28"/>
        </w:rPr>
        <w:t>неформалізовані</w:t>
      </w:r>
      <w:r w:rsidRPr="001F1E13">
        <w:rPr>
          <w:rFonts w:ascii="Times New Roman" w:hAnsi="Times New Roman" w:cs="Times New Roman"/>
          <w:spacing w:val="1"/>
          <w:sz w:val="28"/>
          <w:szCs w:val="28"/>
        </w:rPr>
        <w:t xml:space="preserve"> </w:t>
      </w:r>
      <w:r w:rsidRPr="001F1E13">
        <w:rPr>
          <w:rFonts w:ascii="Times New Roman" w:hAnsi="Times New Roman" w:cs="Times New Roman"/>
          <w:sz w:val="28"/>
          <w:szCs w:val="28"/>
        </w:rPr>
        <w:t>способи</w:t>
      </w:r>
      <w:r w:rsidRPr="001F1E13">
        <w:rPr>
          <w:rFonts w:ascii="Times New Roman" w:hAnsi="Times New Roman" w:cs="Times New Roman"/>
          <w:spacing w:val="1"/>
          <w:sz w:val="28"/>
          <w:szCs w:val="28"/>
        </w:rPr>
        <w:t xml:space="preserve"> </w:t>
      </w:r>
      <w:r w:rsidRPr="001F1E13">
        <w:rPr>
          <w:rFonts w:ascii="Times New Roman" w:hAnsi="Times New Roman" w:cs="Times New Roman"/>
          <w:sz w:val="28"/>
          <w:szCs w:val="28"/>
        </w:rPr>
        <w:t>активності громадян залишаються у сфері правового регулювання, так як права</w:t>
      </w:r>
      <w:r w:rsidRPr="001F1E13">
        <w:rPr>
          <w:rFonts w:ascii="Times New Roman" w:hAnsi="Times New Roman" w:cs="Times New Roman"/>
          <w:spacing w:val="1"/>
          <w:sz w:val="28"/>
          <w:szCs w:val="28"/>
        </w:rPr>
        <w:t xml:space="preserve"> </w:t>
      </w:r>
      <w:r w:rsidRPr="001F1E13">
        <w:rPr>
          <w:rFonts w:ascii="Times New Roman" w:hAnsi="Times New Roman" w:cs="Times New Roman"/>
          <w:sz w:val="28"/>
          <w:szCs w:val="28"/>
        </w:rPr>
        <w:t>їх</w:t>
      </w:r>
      <w:r w:rsidRPr="001F1E13">
        <w:rPr>
          <w:rFonts w:ascii="Times New Roman" w:hAnsi="Times New Roman" w:cs="Times New Roman"/>
          <w:spacing w:val="1"/>
          <w:sz w:val="28"/>
          <w:szCs w:val="28"/>
        </w:rPr>
        <w:t xml:space="preserve"> </w:t>
      </w:r>
      <w:r w:rsidRPr="001F1E13">
        <w:rPr>
          <w:rFonts w:ascii="Times New Roman" w:hAnsi="Times New Roman" w:cs="Times New Roman"/>
          <w:sz w:val="28"/>
          <w:szCs w:val="28"/>
        </w:rPr>
        <w:t>учасників</w:t>
      </w:r>
      <w:r w:rsidRPr="001F1E13">
        <w:rPr>
          <w:rFonts w:ascii="Times New Roman" w:hAnsi="Times New Roman" w:cs="Times New Roman"/>
          <w:spacing w:val="1"/>
          <w:sz w:val="28"/>
          <w:szCs w:val="28"/>
        </w:rPr>
        <w:t xml:space="preserve"> </w:t>
      </w:r>
      <w:r w:rsidRPr="001F1E13">
        <w:rPr>
          <w:rFonts w:ascii="Times New Roman" w:hAnsi="Times New Roman" w:cs="Times New Roman"/>
          <w:sz w:val="28"/>
          <w:szCs w:val="28"/>
        </w:rPr>
        <w:t>можливо</w:t>
      </w:r>
      <w:r w:rsidRPr="001F1E13">
        <w:rPr>
          <w:rFonts w:ascii="Times New Roman" w:hAnsi="Times New Roman" w:cs="Times New Roman"/>
          <w:spacing w:val="1"/>
          <w:sz w:val="28"/>
          <w:szCs w:val="28"/>
        </w:rPr>
        <w:t xml:space="preserve"> </w:t>
      </w:r>
      <w:r w:rsidRPr="001F1E13">
        <w:rPr>
          <w:rFonts w:ascii="Times New Roman" w:hAnsi="Times New Roman" w:cs="Times New Roman"/>
          <w:sz w:val="28"/>
          <w:szCs w:val="28"/>
        </w:rPr>
        <w:t>захистити</w:t>
      </w:r>
      <w:r w:rsidRPr="001F1E13">
        <w:rPr>
          <w:rFonts w:ascii="Times New Roman" w:hAnsi="Times New Roman" w:cs="Times New Roman"/>
          <w:spacing w:val="1"/>
          <w:sz w:val="28"/>
          <w:szCs w:val="28"/>
        </w:rPr>
        <w:t xml:space="preserve"> </w:t>
      </w:r>
      <w:r w:rsidRPr="001F1E13">
        <w:rPr>
          <w:rFonts w:ascii="Times New Roman" w:hAnsi="Times New Roman" w:cs="Times New Roman"/>
          <w:sz w:val="28"/>
          <w:szCs w:val="28"/>
        </w:rPr>
        <w:t>у</w:t>
      </w:r>
      <w:r w:rsidRPr="001F1E13">
        <w:rPr>
          <w:rFonts w:ascii="Times New Roman" w:hAnsi="Times New Roman" w:cs="Times New Roman"/>
          <w:spacing w:val="1"/>
          <w:sz w:val="28"/>
          <w:szCs w:val="28"/>
        </w:rPr>
        <w:t xml:space="preserve"> </w:t>
      </w:r>
      <w:r w:rsidRPr="001F1E13">
        <w:rPr>
          <w:rFonts w:ascii="Times New Roman" w:hAnsi="Times New Roman" w:cs="Times New Roman"/>
          <w:sz w:val="28"/>
          <w:szCs w:val="28"/>
        </w:rPr>
        <w:t>суді.</w:t>
      </w:r>
      <w:r w:rsidRPr="001F1E13">
        <w:rPr>
          <w:rFonts w:ascii="Times New Roman" w:hAnsi="Times New Roman" w:cs="Times New Roman"/>
          <w:spacing w:val="1"/>
          <w:sz w:val="28"/>
          <w:szCs w:val="28"/>
        </w:rPr>
        <w:t xml:space="preserve"> </w:t>
      </w:r>
      <w:r w:rsidRPr="001F1E13">
        <w:rPr>
          <w:rFonts w:ascii="Times New Roman" w:hAnsi="Times New Roman" w:cs="Times New Roman"/>
          <w:sz w:val="28"/>
          <w:szCs w:val="28"/>
        </w:rPr>
        <w:t>Водночас</w:t>
      </w:r>
      <w:r w:rsidRPr="001F1E13">
        <w:rPr>
          <w:rFonts w:ascii="Times New Roman" w:hAnsi="Times New Roman" w:cs="Times New Roman"/>
          <w:spacing w:val="1"/>
          <w:sz w:val="28"/>
          <w:szCs w:val="28"/>
        </w:rPr>
        <w:t xml:space="preserve"> </w:t>
      </w:r>
      <w:r w:rsidRPr="001F1E13">
        <w:rPr>
          <w:rFonts w:ascii="Times New Roman" w:hAnsi="Times New Roman" w:cs="Times New Roman"/>
          <w:sz w:val="28"/>
          <w:szCs w:val="28"/>
        </w:rPr>
        <w:t>наявність</w:t>
      </w:r>
      <w:r w:rsidRPr="001F1E13">
        <w:rPr>
          <w:rFonts w:ascii="Times New Roman" w:hAnsi="Times New Roman" w:cs="Times New Roman"/>
          <w:spacing w:val="-67"/>
          <w:sz w:val="28"/>
          <w:szCs w:val="28"/>
        </w:rPr>
        <w:t xml:space="preserve">                </w:t>
      </w:r>
      <w:r w:rsidRPr="001F1E13">
        <w:rPr>
          <w:rFonts w:ascii="Times New Roman" w:hAnsi="Times New Roman" w:cs="Times New Roman"/>
          <w:sz w:val="28"/>
          <w:szCs w:val="28"/>
        </w:rPr>
        <w:t>розгалуженої нормативно-правової бази є корисною для захисту та розвитку</w:t>
      </w:r>
      <w:r w:rsidRPr="001F1E13">
        <w:rPr>
          <w:rFonts w:ascii="Times New Roman" w:hAnsi="Times New Roman" w:cs="Times New Roman"/>
          <w:spacing w:val="1"/>
          <w:sz w:val="28"/>
          <w:szCs w:val="28"/>
        </w:rPr>
        <w:t xml:space="preserve"> </w:t>
      </w:r>
      <w:r w:rsidRPr="001F1E13">
        <w:rPr>
          <w:rFonts w:ascii="Times New Roman" w:hAnsi="Times New Roman" w:cs="Times New Roman"/>
          <w:sz w:val="28"/>
          <w:szCs w:val="28"/>
        </w:rPr>
        <w:t>різноманітних</w:t>
      </w:r>
      <w:r w:rsidRPr="001F1E13">
        <w:rPr>
          <w:rFonts w:ascii="Times New Roman" w:hAnsi="Times New Roman" w:cs="Times New Roman"/>
          <w:spacing w:val="-4"/>
          <w:sz w:val="28"/>
          <w:szCs w:val="28"/>
        </w:rPr>
        <w:t xml:space="preserve"> </w:t>
      </w:r>
      <w:r w:rsidRPr="001F1E13">
        <w:rPr>
          <w:rFonts w:ascii="Times New Roman" w:hAnsi="Times New Roman" w:cs="Times New Roman"/>
          <w:sz w:val="28"/>
          <w:szCs w:val="28"/>
        </w:rPr>
        <w:t>проявів громадянської</w:t>
      </w:r>
      <w:r w:rsidRPr="001F1E13">
        <w:rPr>
          <w:rFonts w:ascii="Times New Roman" w:hAnsi="Times New Roman" w:cs="Times New Roman"/>
          <w:spacing w:val="-5"/>
          <w:sz w:val="28"/>
          <w:szCs w:val="28"/>
        </w:rPr>
        <w:t xml:space="preserve"> </w:t>
      </w:r>
      <w:r w:rsidRPr="001F1E13">
        <w:rPr>
          <w:rFonts w:ascii="Times New Roman" w:hAnsi="Times New Roman" w:cs="Times New Roman"/>
          <w:sz w:val="28"/>
          <w:szCs w:val="28"/>
        </w:rPr>
        <w:t>активності</w:t>
      </w:r>
      <w:r w:rsidRPr="001F1E13">
        <w:rPr>
          <w:rFonts w:ascii="Times New Roman" w:hAnsi="Times New Roman" w:cs="Times New Roman"/>
          <w:spacing w:val="-4"/>
          <w:sz w:val="28"/>
          <w:szCs w:val="28"/>
        </w:rPr>
        <w:t xml:space="preserve"> </w:t>
      </w:r>
      <w:r w:rsidRPr="001F1E13">
        <w:rPr>
          <w:rFonts w:ascii="Times New Roman" w:hAnsi="Times New Roman" w:cs="Times New Roman"/>
          <w:sz w:val="28"/>
          <w:szCs w:val="28"/>
        </w:rPr>
        <w:t>в</w:t>
      </w:r>
      <w:r w:rsidRPr="001F1E13">
        <w:rPr>
          <w:rFonts w:ascii="Times New Roman" w:hAnsi="Times New Roman" w:cs="Times New Roman"/>
          <w:spacing w:val="-1"/>
          <w:sz w:val="28"/>
          <w:szCs w:val="28"/>
        </w:rPr>
        <w:t xml:space="preserve"> </w:t>
      </w:r>
      <w:r w:rsidRPr="001F1E13">
        <w:rPr>
          <w:rFonts w:ascii="Times New Roman" w:hAnsi="Times New Roman" w:cs="Times New Roman"/>
          <w:sz w:val="28"/>
          <w:szCs w:val="28"/>
        </w:rPr>
        <w:t>Україні.</w:t>
      </w:r>
    </w:p>
    <w:p w14:paraId="36631693" w14:textId="77777777" w:rsidR="00614C7E" w:rsidRPr="00AC0B9F" w:rsidRDefault="00614C7E" w:rsidP="00614C7E">
      <w:pPr>
        <w:pStyle w:val="a5"/>
        <w:spacing w:before="4" w:line="360" w:lineRule="auto"/>
        <w:ind w:left="0" w:right="230" w:firstLine="926"/>
      </w:pPr>
    </w:p>
    <w:p w14:paraId="660783AA" w14:textId="4952F563" w:rsidR="00614C7E" w:rsidRPr="00AC0B9F" w:rsidRDefault="004621BC" w:rsidP="00E1274D">
      <w:pPr>
        <w:pBdr>
          <w:top w:val="nil"/>
          <w:left w:val="nil"/>
          <w:bottom w:val="nil"/>
          <w:right w:val="nil"/>
          <w:between w:val="nil"/>
        </w:pBdr>
        <w:spacing w:after="0" w:line="360" w:lineRule="auto"/>
        <w:ind w:firstLine="708"/>
        <w:jc w:val="both"/>
        <w:rPr>
          <w:rFonts w:ascii="Times New Roman" w:hAnsi="Times New Roman" w:cs="Times New Roman"/>
          <w:b/>
          <w:sz w:val="28"/>
          <w:szCs w:val="28"/>
        </w:rPr>
      </w:pPr>
      <w:r w:rsidRPr="00AC0B9F">
        <w:rPr>
          <w:rFonts w:ascii="Times New Roman" w:hAnsi="Times New Roman" w:cs="Times New Roman"/>
          <w:b/>
          <w:sz w:val="28"/>
          <w:szCs w:val="28"/>
        </w:rPr>
        <w:t>2.2</w:t>
      </w:r>
      <w:r w:rsidRPr="00AC0B9F">
        <w:rPr>
          <w:rFonts w:ascii="Times New Roman" w:hAnsi="Times New Roman" w:cs="Times New Roman"/>
          <w:b/>
          <w:sz w:val="28"/>
          <w:szCs w:val="28"/>
        </w:rPr>
        <w:tab/>
        <w:t>Громадянська активність та самоорганізація в умовах зміни політико-правового середовища</w:t>
      </w:r>
    </w:p>
    <w:p w14:paraId="5848B7CB" w14:textId="77777777" w:rsidR="004621BC" w:rsidRPr="00AC0B9F" w:rsidRDefault="004621BC" w:rsidP="00E1274D">
      <w:pPr>
        <w:pBdr>
          <w:top w:val="nil"/>
          <w:left w:val="nil"/>
          <w:bottom w:val="nil"/>
          <w:right w:val="nil"/>
          <w:between w:val="nil"/>
        </w:pBdr>
        <w:tabs>
          <w:tab w:val="left" w:pos="720"/>
        </w:tabs>
        <w:spacing w:after="0" w:line="360" w:lineRule="auto"/>
        <w:jc w:val="both"/>
        <w:rPr>
          <w:rFonts w:ascii="Times New Roman" w:hAnsi="Times New Roman" w:cs="Times New Roman"/>
          <w:sz w:val="28"/>
          <w:szCs w:val="28"/>
        </w:rPr>
      </w:pPr>
      <w:r w:rsidRPr="00AC0B9F">
        <w:rPr>
          <w:rFonts w:ascii="Times New Roman" w:hAnsi="Times New Roman" w:cs="Times New Roman"/>
          <w:color w:val="FF0000"/>
          <w:sz w:val="28"/>
          <w:szCs w:val="28"/>
        </w:rPr>
        <w:tab/>
      </w:r>
      <w:r w:rsidRPr="00AC0B9F">
        <w:rPr>
          <w:rFonts w:ascii="Times New Roman" w:hAnsi="Times New Roman" w:cs="Times New Roman"/>
          <w:sz w:val="28"/>
          <w:szCs w:val="28"/>
        </w:rPr>
        <w:t>На сучасному етапі для суспільства продовжують бути актуальними питання, пов’язані з розслідуванням масових порушень прав людини та злочинів проти людяності, допущених представниками колишньої влади й силових структур під час подій Революції Гідності, увічненням пам’яті українських патріотів, які віддали життя за свободу й незалежність України, допомогою потерпілим під час революційних подій і питання захисту державного суверенітету й територіальної цілісності.</w:t>
      </w:r>
    </w:p>
    <w:p w14:paraId="78BFB9D7" w14:textId="77777777" w:rsidR="004621BC" w:rsidRPr="00AC0B9F" w:rsidRDefault="004621BC" w:rsidP="00614C7E">
      <w:pPr>
        <w:pBdr>
          <w:top w:val="nil"/>
          <w:left w:val="nil"/>
          <w:bottom w:val="nil"/>
          <w:right w:val="nil"/>
          <w:between w:val="nil"/>
        </w:pBdr>
        <w:tabs>
          <w:tab w:val="left" w:pos="720"/>
        </w:tabs>
        <w:spacing w:after="0" w:line="360" w:lineRule="auto"/>
        <w:jc w:val="both"/>
        <w:rPr>
          <w:rFonts w:ascii="Times New Roman" w:hAnsi="Times New Roman" w:cs="Times New Roman"/>
          <w:sz w:val="28"/>
          <w:szCs w:val="28"/>
        </w:rPr>
      </w:pPr>
      <w:r w:rsidRPr="00AC0B9F">
        <w:rPr>
          <w:rFonts w:ascii="Times New Roman" w:hAnsi="Times New Roman" w:cs="Times New Roman"/>
          <w:color w:val="FF0000"/>
          <w:sz w:val="28"/>
          <w:szCs w:val="28"/>
        </w:rPr>
        <w:tab/>
      </w:r>
      <w:r w:rsidRPr="00AC0B9F">
        <w:rPr>
          <w:rFonts w:ascii="Times New Roman" w:hAnsi="Times New Roman" w:cs="Times New Roman"/>
          <w:sz w:val="28"/>
          <w:szCs w:val="28"/>
        </w:rPr>
        <w:t xml:space="preserve">Позитивний вплив на оновлення системи державного управління та підвищення її ефективності справляє заміщення відповідальних посад в органах влади всіх рівнів, правоохоронних і безпекових структурах учасниками Євромайдану та бойових дій в зоні ООС (раніше – АТО), активістами волонтерського руху та громадських організацій. Потужний кадровий потенціал </w:t>
      </w:r>
      <w:r w:rsidRPr="00AC0B9F">
        <w:rPr>
          <w:rFonts w:ascii="Times New Roman" w:hAnsi="Times New Roman" w:cs="Times New Roman"/>
          <w:sz w:val="28"/>
          <w:szCs w:val="28"/>
        </w:rPr>
        <w:lastRenderedPageBreak/>
        <w:t>громадянського суспільства, на нашу думку, має й надалі рекрутуватися до системи державної влади задля підвищення ефективності її роботи та посилення обороноздатності України.</w:t>
      </w:r>
    </w:p>
    <w:p w14:paraId="6E4957CD" w14:textId="77777777" w:rsidR="004621BC" w:rsidRPr="00AC0B9F" w:rsidRDefault="004621BC" w:rsidP="00614C7E">
      <w:pPr>
        <w:pBdr>
          <w:top w:val="nil"/>
          <w:left w:val="nil"/>
          <w:bottom w:val="nil"/>
          <w:right w:val="nil"/>
          <w:between w:val="nil"/>
        </w:pBdr>
        <w:tabs>
          <w:tab w:val="left" w:pos="720"/>
        </w:tabs>
        <w:spacing w:after="0" w:line="360" w:lineRule="auto"/>
        <w:jc w:val="both"/>
        <w:rPr>
          <w:rFonts w:ascii="Times New Roman" w:hAnsi="Times New Roman" w:cs="Times New Roman"/>
          <w:sz w:val="28"/>
          <w:szCs w:val="28"/>
        </w:rPr>
      </w:pPr>
      <w:r w:rsidRPr="00AC0B9F">
        <w:rPr>
          <w:rFonts w:ascii="Times New Roman" w:hAnsi="Times New Roman" w:cs="Times New Roman"/>
          <w:sz w:val="28"/>
          <w:szCs w:val="28"/>
        </w:rPr>
        <w:tab/>
        <w:t>Однією з головних вимог українського суспільства, актуалізованою Євромайданом, було й залишається подолання корупції. За безпосередньої участі громадських активістів і громадських експертів розроблено та прийнято пакет антикорупційних законів, безпрецедентних за сферою поширеності своєї дії та цілком відпо</w:t>
      </w:r>
      <w:r w:rsidR="009F3305" w:rsidRPr="00AC0B9F">
        <w:rPr>
          <w:rFonts w:ascii="Times New Roman" w:hAnsi="Times New Roman" w:cs="Times New Roman"/>
          <w:sz w:val="28"/>
          <w:szCs w:val="28"/>
        </w:rPr>
        <w:t>відних європейським стандартам, у</w:t>
      </w:r>
      <w:r w:rsidRPr="00AC0B9F">
        <w:rPr>
          <w:rFonts w:ascii="Times New Roman" w:hAnsi="Times New Roman" w:cs="Times New Roman"/>
          <w:sz w:val="28"/>
          <w:szCs w:val="28"/>
        </w:rPr>
        <w:t>творено Національну раду з питань антикорупційної політики як консультативно-дорадчий орган при Президентові України</w:t>
      </w:r>
      <w:r w:rsidRPr="00AC0B9F">
        <w:rPr>
          <w:rFonts w:ascii="Times New Roman" w:hAnsi="Times New Roman" w:cs="Times New Roman"/>
          <w:sz w:val="28"/>
          <w:szCs w:val="28"/>
          <w:vertAlign w:val="superscript"/>
        </w:rPr>
        <w:footnoteReference w:id="59"/>
      </w:r>
      <w:r w:rsidRPr="00AC0B9F">
        <w:rPr>
          <w:rFonts w:ascii="Times New Roman" w:hAnsi="Times New Roman" w:cs="Times New Roman"/>
          <w:sz w:val="28"/>
          <w:szCs w:val="28"/>
        </w:rPr>
        <w:t>. До її діяльності активно залучаються громадські експерти, представники громадських об’єднань та місцевого самоврядування.</w:t>
      </w:r>
    </w:p>
    <w:p w14:paraId="0EBA467E" w14:textId="77777777" w:rsidR="004621BC" w:rsidRPr="00AC0B9F" w:rsidRDefault="004621BC" w:rsidP="00614C7E">
      <w:pPr>
        <w:pBdr>
          <w:top w:val="nil"/>
          <w:left w:val="nil"/>
          <w:bottom w:val="nil"/>
          <w:right w:val="nil"/>
          <w:between w:val="nil"/>
        </w:pBdr>
        <w:tabs>
          <w:tab w:val="left" w:pos="720"/>
        </w:tabs>
        <w:spacing w:after="0" w:line="360" w:lineRule="auto"/>
        <w:jc w:val="both"/>
        <w:rPr>
          <w:rFonts w:ascii="Times New Roman" w:hAnsi="Times New Roman" w:cs="Times New Roman"/>
          <w:sz w:val="28"/>
          <w:szCs w:val="28"/>
        </w:rPr>
      </w:pPr>
      <w:r w:rsidRPr="00AC0B9F">
        <w:rPr>
          <w:rFonts w:ascii="Times New Roman" w:hAnsi="Times New Roman" w:cs="Times New Roman"/>
          <w:color w:val="FF0000"/>
          <w:sz w:val="28"/>
          <w:szCs w:val="28"/>
        </w:rPr>
        <w:tab/>
      </w:r>
      <w:r w:rsidRPr="00AC0B9F">
        <w:rPr>
          <w:rFonts w:ascii="Times New Roman" w:hAnsi="Times New Roman" w:cs="Times New Roman"/>
          <w:sz w:val="28"/>
          <w:szCs w:val="28"/>
        </w:rPr>
        <w:t>Провідну роль в очищенні та оновленні інститутів державної влади в постреволюційний період відіграла участь громадян у реалізації однієї з найважливіших форм прямої демократії – участі у виборах (вибори Президента України;  позачергові вибори народних депутатів України).</w:t>
      </w:r>
    </w:p>
    <w:p w14:paraId="1B2EFC5C" w14:textId="77777777" w:rsidR="004621BC" w:rsidRPr="00AC0B9F" w:rsidRDefault="004621BC" w:rsidP="00614C7E">
      <w:pPr>
        <w:pBdr>
          <w:top w:val="nil"/>
          <w:left w:val="nil"/>
          <w:bottom w:val="nil"/>
          <w:right w:val="nil"/>
          <w:between w:val="nil"/>
        </w:pBdr>
        <w:tabs>
          <w:tab w:val="left" w:pos="720"/>
        </w:tabs>
        <w:spacing w:after="0" w:line="360" w:lineRule="auto"/>
        <w:jc w:val="both"/>
        <w:rPr>
          <w:rFonts w:ascii="Times New Roman" w:hAnsi="Times New Roman" w:cs="Times New Roman"/>
          <w:sz w:val="28"/>
          <w:szCs w:val="28"/>
        </w:rPr>
      </w:pPr>
      <w:r w:rsidRPr="00AC0B9F">
        <w:rPr>
          <w:rFonts w:ascii="Times New Roman" w:hAnsi="Times New Roman" w:cs="Times New Roman"/>
          <w:sz w:val="28"/>
          <w:szCs w:val="28"/>
        </w:rPr>
        <w:tab/>
        <w:t xml:space="preserve">Дієвим інструментом протидії сепаратизму і збереження територіальної цілісності держави є повноцінне використання громадського потенціалу в розвитку ефективного місцевого самоврядування. </w:t>
      </w:r>
    </w:p>
    <w:p w14:paraId="74940BD1" w14:textId="77777777" w:rsidR="004621BC" w:rsidRPr="00AC0B9F" w:rsidRDefault="004621BC" w:rsidP="00614C7E">
      <w:pPr>
        <w:pBdr>
          <w:top w:val="nil"/>
          <w:left w:val="nil"/>
          <w:bottom w:val="nil"/>
          <w:right w:val="nil"/>
          <w:between w:val="nil"/>
        </w:pBdr>
        <w:tabs>
          <w:tab w:val="left" w:pos="720"/>
        </w:tabs>
        <w:spacing w:after="0" w:line="360" w:lineRule="auto"/>
        <w:jc w:val="both"/>
        <w:rPr>
          <w:rFonts w:ascii="Times New Roman" w:hAnsi="Times New Roman" w:cs="Times New Roman"/>
          <w:sz w:val="28"/>
          <w:szCs w:val="28"/>
        </w:rPr>
      </w:pPr>
      <w:r w:rsidRPr="00AC0B9F">
        <w:rPr>
          <w:rFonts w:ascii="Times New Roman" w:hAnsi="Times New Roman" w:cs="Times New Roman"/>
          <w:sz w:val="28"/>
          <w:szCs w:val="28"/>
        </w:rPr>
        <w:tab/>
        <w:t>У контексті реалізації реформи місцевого самоврядування й децентралізації влади ефективними інститутами консолідації зусиль жителів у вирішенні питань місцевого значення стали органи самоорганізації населення (далі – ОСН). Задля вдосконалення законодавчих умов їх функціонування, зміцнення організаційної та фінансової спроможності, на нашу думку, має бути ухвалено нову редакцію Закону України «Про органи самоорганізації населення» з більш чітким визначенням статусу ОСН та механізмів їх взаємодії з органами публічної влади.</w:t>
      </w:r>
    </w:p>
    <w:p w14:paraId="6E964C2E" w14:textId="77777777" w:rsidR="004621BC" w:rsidRPr="00AC0B9F" w:rsidRDefault="004621BC" w:rsidP="00614C7E">
      <w:pPr>
        <w:pBdr>
          <w:top w:val="nil"/>
          <w:left w:val="nil"/>
          <w:bottom w:val="nil"/>
          <w:right w:val="nil"/>
          <w:between w:val="nil"/>
        </w:pBdr>
        <w:tabs>
          <w:tab w:val="left" w:pos="720"/>
        </w:tabs>
        <w:spacing w:after="0" w:line="360" w:lineRule="auto"/>
        <w:jc w:val="both"/>
        <w:rPr>
          <w:rFonts w:ascii="Times New Roman" w:hAnsi="Times New Roman" w:cs="Times New Roman"/>
          <w:sz w:val="28"/>
          <w:szCs w:val="28"/>
        </w:rPr>
      </w:pPr>
      <w:r w:rsidRPr="00AC0B9F">
        <w:rPr>
          <w:rFonts w:ascii="Times New Roman" w:hAnsi="Times New Roman" w:cs="Times New Roman"/>
          <w:color w:val="FF0000"/>
          <w:sz w:val="28"/>
          <w:szCs w:val="28"/>
        </w:rPr>
        <w:tab/>
      </w:r>
      <w:r w:rsidRPr="00AC0B9F">
        <w:rPr>
          <w:rFonts w:ascii="Times New Roman" w:hAnsi="Times New Roman" w:cs="Times New Roman"/>
          <w:sz w:val="28"/>
          <w:szCs w:val="28"/>
        </w:rPr>
        <w:t xml:space="preserve">В Україні за короткий період відбувся стихійний процес динамічної самоорганізації та помітного переструктурування громадянського суспільства. У </w:t>
      </w:r>
      <w:r w:rsidRPr="00AC0B9F">
        <w:rPr>
          <w:rFonts w:ascii="Times New Roman" w:hAnsi="Times New Roman" w:cs="Times New Roman"/>
          <w:sz w:val="28"/>
          <w:szCs w:val="28"/>
        </w:rPr>
        <w:lastRenderedPageBreak/>
        <w:t xml:space="preserve">надшвидкісному темпі постав сегмент громадськості, довівши практичну спроможність ефективного розв’язання завдань, хронічно не вирішуваних державою – оборонних, правозахисних, соціальних тощо. </w:t>
      </w:r>
      <w:r w:rsidRPr="00AC0B9F">
        <w:rPr>
          <w:rFonts w:ascii="Times New Roman" w:hAnsi="Times New Roman" w:cs="Times New Roman"/>
          <w:color w:val="FF0000"/>
          <w:sz w:val="28"/>
          <w:szCs w:val="28"/>
        </w:rPr>
        <w:t xml:space="preserve"> </w:t>
      </w:r>
    </w:p>
    <w:p w14:paraId="16F57946" w14:textId="74E2E53D" w:rsidR="00A77763" w:rsidRPr="00AC0B9F" w:rsidRDefault="004621BC" w:rsidP="00614C7E">
      <w:pPr>
        <w:pBdr>
          <w:top w:val="nil"/>
          <w:left w:val="nil"/>
          <w:bottom w:val="nil"/>
          <w:right w:val="nil"/>
          <w:between w:val="nil"/>
        </w:pBdr>
        <w:tabs>
          <w:tab w:val="left" w:pos="720"/>
        </w:tabs>
        <w:spacing w:after="0" w:line="360" w:lineRule="auto"/>
        <w:jc w:val="both"/>
        <w:rPr>
          <w:rFonts w:ascii="Times New Roman" w:hAnsi="Times New Roman" w:cs="Times New Roman"/>
          <w:sz w:val="28"/>
          <w:szCs w:val="28"/>
        </w:rPr>
      </w:pPr>
      <w:r w:rsidRPr="00AC0B9F">
        <w:rPr>
          <w:rFonts w:ascii="Times New Roman" w:hAnsi="Times New Roman" w:cs="Times New Roman"/>
          <w:sz w:val="28"/>
          <w:szCs w:val="28"/>
        </w:rPr>
        <w:tab/>
      </w:r>
      <w:r w:rsidR="00A77763" w:rsidRPr="00AC0B9F">
        <w:rPr>
          <w:rFonts w:ascii="Times New Roman" w:hAnsi="Times New Roman" w:cs="Times New Roman"/>
          <w:sz w:val="28"/>
          <w:szCs w:val="28"/>
        </w:rPr>
        <w:t xml:space="preserve">Завдяки подіям, які відбулися в Україні починаючи з </w:t>
      </w:r>
      <w:r w:rsidRPr="00AC0B9F">
        <w:rPr>
          <w:rFonts w:ascii="Times New Roman" w:hAnsi="Times New Roman" w:cs="Times New Roman"/>
          <w:sz w:val="28"/>
          <w:szCs w:val="28"/>
        </w:rPr>
        <w:t>2014 р.</w:t>
      </w:r>
      <w:r w:rsidR="00A77763" w:rsidRPr="00AC0B9F">
        <w:rPr>
          <w:rFonts w:ascii="Times New Roman" w:hAnsi="Times New Roman" w:cs="Times New Roman"/>
          <w:sz w:val="28"/>
          <w:szCs w:val="28"/>
        </w:rPr>
        <w:t xml:space="preserve"> </w:t>
      </w:r>
      <w:r w:rsidRPr="00AC0B9F">
        <w:rPr>
          <w:rFonts w:ascii="Times New Roman" w:hAnsi="Times New Roman" w:cs="Times New Roman"/>
          <w:sz w:val="28"/>
          <w:szCs w:val="28"/>
        </w:rPr>
        <w:t xml:space="preserve"> </w:t>
      </w:r>
      <w:r w:rsidR="00A77763" w:rsidRPr="00AC0B9F">
        <w:rPr>
          <w:rFonts w:ascii="Times New Roman" w:hAnsi="Times New Roman" w:cs="Times New Roman"/>
          <w:sz w:val="28"/>
          <w:szCs w:val="28"/>
        </w:rPr>
        <w:t>тенденцію відсторонення громадськості від процесу прийняття управлінських рішень, проте все ж таки закритість даного процесу спостерігається і на даний час.</w:t>
      </w:r>
      <w:r w:rsidRPr="00AC0B9F">
        <w:rPr>
          <w:rFonts w:ascii="Times New Roman" w:hAnsi="Times New Roman" w:cs="Times New Roman"/>
          <w:color w:val="FF0000"/>
          <w:sz w:val="28"/>
          <w:szCs w:val="28"/>
        </w:rPr>
        <w:tab/>
      </w:r>
      <w:r w:rsidR="00A77763" w:rsidRPr="00AC0B9F">
        <w:rPr>
          <w:rFonts w:ascii="Times New Roman" w:hAnsi="Times New Roman" w:cs="Times New Roman"/>
          <w:sz w:val="28"/>
          <w:szCs w:val="28"/>
        </w:rPr>
        <w:t>Крім того саме протягом 2014 року в Україні спостерігався пік громадянської активності, адже з</w:t>
      </w:r>
      <w:r w:rsidR="00CF277E" w:rsidRPr="00AC0B9F">
        <w:rPr>
          <w:rFonts w:ascii="Times New Roman" w:hAnsi="Times New Roman" w:cs="Times New Roman"/>
          <w:sz w:val="28"/>
          <w:szCs w:val="28"/>
        </w:rPr>
        <w:t>’</w:t>
      </w:r>
      <w:r w:rsidR="00A77763" w:rsidRPr="00AC0B9F">
        <w:rPr>
          <w:rFonts w:ascii="Times New Roman" w:hAnsi="Times New Roman" w:cs="Times New Roman"/>
          <w:sz w:val="28"/>
          <w:szCs w:val="28"/>
        </w:rPr>
        <w:t xml:space="preserve">явилися нові </w:t>
      </w:r>
      <w:r w:rsidR="008E1C5A" w:rsidRPr="00AC0B9F">
        <w:rPr>
          <w:rFonts w:ascii="Times New Roman" w:hAnsi="Times New Roman" w:cs="Times New Roman"/>
          <w:sz w:val="28"/>
          <w:szCs w:val="28"/>
        </w:rPr>
        <w:t xml:space="preserve">консультативно-дорадчі органи, </w:t>
      </w:r>
      <w:r w:rsidR="00A77763" w:rsidRPr="00AC0B9F">
        <w:rPr>
          <w:rFonts w:ascii="Times New Roman" w:hAnsi="Times New Roman" w:cs="Times New Roman"/>
          <w:sz w:val="28"/>
          <w:szCs w:val="28"/>
        </w:rPr>
        <w:t>робочі групи про органах державної влади до складу яких увійшли громадські активісти, волонтери</w:t>
      </w:r>
      <w:r w:rsidR="00CF277E" w:rsidRPr="00AC0B9F">
        <w:rPr>
          <w:rFonts w:ascii="Times New Roman" w:hAnsi="Times New Roman" w:cs="Times New Roman"/>
          <w:sz w:val="28"/>
          <w:szCs w:val="28"/>
        </w:rPr>
        <w:t xml:space="preserve"> та які наділялися також певними для здійснення громадського контрол</w:t>
      </w:r>
      <w:r w:rsidR="008E1C5A" w:rsidRPr="00AC0B9F">
        <w:rPr>
          <w:rFonts w:ascii="Times New Roman" w:hAnsi="Times New Roman" w:cs="Times New Roman"/>
          <w:sz w:val="28"/>
          <w:szCs w:val="28"/>
        </w:rPr>
        <w:t xml:space="preserve">ю та впливу у процесі прийняття, отримали певні важелі </w:t>
      </w:r>
      <w:r w:rsidR="00AC0B9F" w:rsidRPr="00AC0B9F">
        <w:rPr>
          <w:rFonts w:ascii="Times New Roman" w:hAnsi="Times New Roman" w:cs="Times New Roman"/>
          <w:sz w:val="28"/>
          <w:szCs w:val="28"/>
        </w:rPr>
        <w:t>впливу</w:t>
      </w:r>
      <w:r w:rsidR="008E1C5A" w:rsidRPr="00AC0B9F">
        <w:rPr>
          <w:rFonts w:ascii="Times New Roman" w:hAnsi="Times New Roman" w:cs="Times New Roman"/>
          <w:sz w:val="28"/>
          <w:szCs w:val="28"/>
        </w:rPr>
        <w:t xml:space="preserve"> на прийняття управлінських рішень. Основни</w:t>
      </w:r>
      <w:r w:rsidR="00AC0B9F">
        <w:rPr>
          <w:rFonts w:ascii="Times New Roman" w:hAnsi="Times New Roman" w:cs="Times New Roman"/>
          <w:sz w:val="28"/>
          <w:szCs w:val="28"/>
        </w:rPr>
        <w:t>ми</w:t>
      </w:r>
      <w:r w:rsidR="008E1C5A" w:rsidRPr="00AC0B9F">
        <w:rPr>
          <w:rFonts w:ascii="Times New Roman" w:hAnsi="Times New Roman" w:cs="Times New Roman"/>
          <w:sz w:val="28"/>
          <w:szCs w:val="28"/>
        </w:rPr>
        <w:t xml:space="preserve"> завдання вказаних органів стали боротьба з корупцією,  забезпечення збереження суверенітету держави, захист та гарантування прав людини та громадянина.</w:t>
      </w:r>
    </w:p>
    <w:p w14:paraId="623A2FF2" w14:textId="5F854BFC" w:rsidR="004621BC" w:rsidRPr="00AC0B9F" w:rsidRDefault="00AC0B9F" w:rsidP="00614C7E">
      <w:pPr>
        <w:pBdr>
          <w:top w:val="nil"/>
          <w:left w:val="nil"/>
          <w:bottom w:val="nil"/>
          <w:right w:val="nil"/>
          <w:between w:val="nil"/>
        </w:pBdr>
        <w:tabs>
          <w:tab w:val="left" w:pos="720"/>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8E1C5A" w:rsidRPr="00AC0B9F">
        <w:rPr>
          <w:rFonts w:ascii="Times New Roman" w:hAnsi="Times New Roman" w:cs="Times New Roman"/>
          <w:sz w:val="28"/>
          <w:szCs w:val="28"/>
        </w:rPr>
        <w:t xml:space="preserve">Враховуючи узагальнення уряду України необхідно </w:t>
      </w:r>
      <w:r w:rsidRPr="00AC0B9F">
        <w:rPr>
          <w:rFonts w:ascii="Times New Roman" w:hAnsi="Times New Roman" w:cs="Times New Roman"/>
          <w:sz w:val="28"/>
          <w:szCs w:val="28"/>
        </w:rPr>
        <w:t>відмітити</w:t>
      </w:r>
      <w:r w:rsidR="008E1C5A" w:rsidRPr="00AC0B9F">
        <w:rPr>
          <w:rFonts w:ascii="Times New Roman" w:hAnsi="Times New Roman" w:cs="Times New Roman"/>
          <w:sz w:val="28"/>
          <w:szCs w:val="28"/>
        </w:rPr>
        <w:t xml:space="preserve"> до 2014 року багатьма органами державної влади, місцевого самоврядування громадськості взагалі не надавалися проекти нормативно-правових актів з метою вивчення, аналізу, проведення громадської експертизи, не проводилися публічні заходи. Крім того, навіть наявні на той час громадські ради при відповідних органах не розглядали  проекти нормативно-правових актів і , відповідно, не вносили будь як</w:t>
      </w:r>
      <w:r w:rsidR="001433C4" w:rsidRPr="00AC0B9F">
        <w:rPr>
          <w:rFonts w:ascii="Times New Roman" w:hAnsi="Times New Roman" w:cs="Times New Roman"/>
          <w:sz w:val="28"/>
          <w:szCs w:val="28"/>
        </w:rPr>
        <w:t>і</w:t>
      </w:r>
      <w:r w:rsidR="008E1C5A" w:rsidRPr="00AC0B9F">
        <w:rPr>
          <w:rFonts w:ascii="Times New Roman" w:hAnsi="Times New Roman" w:cs="Times New Roman"/>
          <w:sz w:val="28"/>
          <w:szCs w:val="28"/>
        </w:rPr>
        <w:t xml:space="preserve"> про</w:t>
      </w:r>
      <w:r w:rsidR="001433C4" w:rsidRPr="00AC0B9F">
        <w:rPr>
          <w:rFonts w:ascii="Times New Roman" w:hAnsi="Times New Roman" w:cs="Times New Roman"/>
          <w:sz w:val="28"/>
          <w:szCs w:val="28"/>
        </w:rPr>
        <w:t>позиції щодо них.</w:t>
      </w:r>
      <w:r w:rsidR="004621BC" w:rsidRPr="00AC0B9F">
        <w:rPr>
          <w:rFonts w:ascii="Times New Roman" w:hAnsi="Times New Roman" w:cs="Times New Roman"/>
          <w:color w:val="FF0000"/>
          <w:sz w:val="28"/>
          <w:szCs w:val="28"/>
        </w:rPr>
        <w:t xml:space="preserve"> </w:t>
      </w:r>
    </w:p>
    <w:p w14:paraId="6D4E359F" w14:textId="5D914B1A" w:rsidR="004621BC" w:rsidRPr="00AC0B9F" w:rsidRDefault="004621BC" w:rsidP="00614C7E">
      <w:pPr>
        <w:pBdr>
          <w:top w:val="nil"/>
          <w:left w:val="nil"/>
          <w:bottom w:val="nil"/>
          <w:right w:val="nil"/>
          <w:between w:val="nil"/>
        </w:pBdr>
        <w:tabs>
          <w:tab w:val="left" w:pos="720"/>
        </w:tabs>
        <w:spacing w:after="0" w:line="360" w:lineRule="auto"/>
        <w:jc w:val="both"/>
        <w:rPr>
          <w:rFonts w:ascii="Times New Roman" w:hAnsi="Times New Roman" w:cs="Times New Roman"/>
          <w:sz w:val="28"/>
          <w:szCs w:val="28"/>
        </w:rPr>
      </w:pPr>
      <w:r w:rsidRPr="00AC0B9F">
        <w:rPr>
          <w:rFonts w:ascii="Times New Roman" w:hAnsi="Times New Roman" w:cs="Times New Roman"/>
          <w:sz w:val="28"/>
          <w:szCs w:val="28"/>
        </w:rPr>
        <w:tab/>
      </w:r>
      <w:r w:rsidR="00844CE8" w:rsidRPr="00AC0B9F">
        <w:rPr>
          <w:rFonts w:ascii="Times New Roman" w:hAnsi="Times New Roman" w:cs="Times New Roman"/>
          <w:sz w:val="28"/>
          <w:szCs w:val="28"/>
        </w:rPr>
        <w:t xml:space="preserve">В контексті даного питання необхідно </w:t>
      </w:r>
      <w:r w:rsidR="00AC0B9F" w:rsidRPr="00AC0B9F">
        <w:rPr>
          <w:rFonts w:ascii="Times New Roman" w:hAnsi="Times New Roman" w:cs="Times New Roman"/>
          <w:sz w:val="28"/>
          <w:szCs w:val="28"/>
        </w:rPr>
        <w:t>відмітити</w:t>
      </w:r>
      <w:r w:rsidR="00844CE8" w:rsidRPr="00AC0B9F">
        <w:rPr>
          <w:rFonts w:ascii="Times New Roman" w:hAnsi="Times New Roman" w:cs="Times New Roman"/>
          <w:sz w:val="28"/>
          <w:szCs w:val="28"/>
        </w:rPr>
        <w:t xml:space="preserve"> і таку негативну тенденцію при проведені консультацій з громадськістю, як формальний характер </w:t>
      </w:r>
      <w:r w:rsidRPr="00AC0B9F">
        <w:rPr>
          <w:rFonts w:ascii="Times New Roman" w:hAnsi="Times New Roman" w:cs="Times New Roman"/>
          <w:sz w:val="28"/>
          <w:szCs w:val="28"/>
        </w:rPr>
        <w:t xml:space="preserve">повідомлень про діяльність консультативно-дорадчих органів та проведення консультацій із громадськістю. </w:t>
      </w:r>
      <w:r w:rsidR="00844CE8" w:rsidRPr="00AC0B9F">
        <w:rPr>
          <w:rFonts w:ascii="Times New Roman" w:hAnsi="Times New Roman" w:cs="Times New Roman"/>
          <w:sz w:val="28"/>
          <w:szCs w:val="28"/>
        </w:rPr>
        <w:t xml:space="preserve">Відповідно і звіти щодо їх проведення </w:t>
      </w:r>
      <w:r w:rsidRPr="00AC0B9F">
        <w:rPr>
          <w:rFonts w:ascii="Times New Roman" w:hAnsi="Times New Roman" w:cs="Times New Roman"/>
          <w:sz w:val="28"/>
          <w:szCs w:val="28"/>
        </w:rPr>
        <w:t>здійснювал</w:t>
      </w:r>
      <w:r w:rsidR="00844CE8" w:rsidRPr="00AC0B9F">
        <w:rPr>
          <w:rFonts w:ascii="Times New Roman" w:hAnsi="Times New Roman" w:cs="Times New Roman"/>
          <w:sz w:val="28"/>
          <w:szCs w:val="28"/>
        </w:rPr>
        <w:t>ись</w:t>
      </w:r>
      <w:r w:rsidRPr="00AC0B9F">
        <w:rPr>
          <w:rFonts w:ascii="Times New Roman" w:hAnsi="Times New Roman" w:cs="Times New Roman"/>
          <w:sz w:val="28"/>
          <w:szCs w:val="28"/>
        </w:rPr>
        <w:t xml:space="preserve"> у формі повідомлення про її проведення, </w:t>
      </w:r>
      <w:r w:rsidR="00844CE8" w:rsidRPr="00AC0B9F">
        <w:rPr>
          <w:rFonts w:ascii="Times New Roman" w:hAnsi="Times New Roman" w:cs="Times New Roman"/>
          <w:sz w:val="28"/>
          <w:szCs w:val="28"/>
        </w:rPr>
        <w:t xml:space="preserve">а сама інформація щодо врахування чи не врахування зауважень, рекомендацій, пропозицій </w:t>
      </w:r>
      <w:r w:rsidRPr="00AC0B9F">
        <w:rPr>
          <w:rFonts w:ascii="Times New Roman" w:hAnsi="Times New Roman" w:cs="Times New Roman"/>
          <w:sz w:val="28"/>
          <w:szCs w:val="28"/>
        </w:rPr>
        <w:t>громадськості під час прийняття рішень, а також обумовлення причин не наводилася.</w:t>
      </w:r>
    </w:p>
    <w:p w14:paraId="6C6C0560" w14:textId="563D560F" w:rsidR="000F53CC" w:rsidRDefault="004621BC" w:rsidP="00614C7E">
      <w:pPr>
        <w:pBdr>
          <w:top w:val="nil"/>
          <w:left w:val="nil"/>
          <w:bottom w:val="nil"/>
          <w:right w:val="nil"/>
          <w:between w:val="nil"/>
        </w:pBdr>
        <w:tabs>
          <w:tab w:val="left" w:pos="720"/>
          <w:tab w:val="left" w:pos="1080"/>
        </w:tabs>
        <w:spacing w:after="0" w:line="360" w:lineRule="auto"/>
        <w:jc w:val="both"/>
        <w:rPr>
          <w:rFonts w:ascii="Times New Roman" w:hAnsi="Times New Roman" w:cs="Times New Roman"/>
          <w:sz w:val="28"/>
          <w:szCs w:val="28"/>
        </w:rPr>
      </w:pPr>
      <w:r w:rsidRPr="00AC0B9F">
        <w:rPr>
          <w:rFonts w:ascii="Times New Roman" w:hAnsi="Times New Roman" w:cs="Times New Roman"/>
          <w:color w:val="FF0000"/>
          <w:sz w:val="28"/>
          <w:szCs w:val="28"/>
        </w:rPr>
        <w:lastRenderedPageBreak/>
        <w:tab/>
      </w:r>
      <w:r w:rsidR="000F53CC" w:rsidRPr="00AC0B9F">
        <w:rPr>
          <w:rFonts w:ascii="Times New Roman" w:hAnsi="Times New Roman" w:cs="Times New Roman"/>
          <w:sz w:val="28"/>
          <w:szCs w:val="28"/>
        </w:rPr>
        <w:t>Починаючи з 2015 р., тенденція до поступового зростання загальної кількості офіційно зареєстрованих громадських об’єднань (згідно з даними ЄРДПОУ Державної служби статистики; без урахування тимчасово окупованих районів Донецької і Луганської областей, території АР Крим і м. Севастополя) характеризує сучасний етап політичного транзиту України, тісно пов’язаного з перебігом подій під час проведення в 2019 р. президентської та парламентської виборчих кампаній. Так, динаміку інституалізації громадянської активності у формі структурованих громадських організацій характеризують такі дані офіційної статистики: станом на 1 грудня 2015 р. було зареєстровано 69 686 громадських організацій, на 1 грудня 2016 р. – 75 478, на 1 квітня 2017 р. – 77 252, на 1 квітня 2018 р. – 81 598, на 1 травня 2019 р. – 86 015. Маємо констатувати незначне збільшення загальної кількості у ці роки профспілок та об’єднань профспілок, благодійних організацій, об’єднань співвласників багатоквартирних будинків, органів самоорганізації населення, спілок об’єднань громадян</w:t>
      </w:r>
      <w:r w:rsidR="000F53CC" w:rsidRPr="00AC0B9F">
        <w:rPr>
          <w:rStyle w:val="ab"/>
          <w:rFonts w:ascii="Times New Roman" w:hAnsi="Times New Roman" w:cs="Times New Roman"/>
          <w:sz w:val="28"/>
          <w:szCs w:val="28"/>
        </w:rPr>
        <w:footnoteReference w:id="60"/>
      </w:r>
      <w:r w:rsidR="000F53CC" w:rsidRPr="00AC0B9F">
        <w:rPr>
          <w:rFonts w:ascii="Times New Roman" w:hAnsi="Times New Roman" w:cs="Times New Roman"/>
          <w:sz w:val="28"/>
          <w:szCs w:val="28"/>
        </w:rPr>
        <w:t>.</w:t>
      </w:r>
    </w:p>
    <w:p w14:paraId="0A1B7078" w14:textId="77777777" w:rsidR="00B475C2" w:rsidRPr="00AC0B9F" w:rsidRDefault="00B475C2" w:rsidP="00614C7E">
      <w:pPr>
        <w:pBdr>
          <w:top w:val="nil"/>
          <w:left w:val="nil"/>
          <w:bottom w:val="nil"/>
          <w:right w:val="nil"/>
          <w:between w:val="nil"/>
        </w:pBdr>
        <w:tabs>
          <w:tab w:val="left" w:pos="720"/>
          <w:tab w:val="left" w:pos="1080"/>
        </w:tabs>
        <w:spacing w:after="0" w:line="360" w:lineRule="auto"/>
        <w:jc w:val="both"/>
        <w:rPr>
          <w:rFonts w:ascii="Times New Roman" w:hAnsi="Times New Roman" w:cs="Times New Roman"/>
          <w:sz w:val="28"/>
          <w:szCs w:val="28"/>
        </w:rPr>
      </w:pPr>
    </w:p>
    <w:p w14:paraId="07173461" w14:textId="542B21F9" w:rsidR="007C2B8E" w:rsidRPr="00AC0B9F" w:rsidRDefault="007C2B8E" w:rsidP="00614C7E">
      <w:pPr>
        <w:pBdr>
          <w:top w:val="nil"/>
          <w:left w:val="nil"/>
          <w:bottom w:val="nil"/>
          <w:right w:val="nil"/>
          <w:between w:val="nil"/>
        </w:pBdr>
        <w:tabs>
          <w:tab w:val="left" w:pos="720"/>
          <w:tab w:val="left" w:pos="1080"/>
        </w:tabs>
        <w:spacing w:after="0" w:line="360" w:lineRule="auto"/>
        <w:jc w:val="center"/>
        <w:rPr>
          <w:rFonts w:ascii="Times New Roman" w:hAnsi="Times New Roman" w:cs="Times New Roman"/>
          <w:sz w:val="28"/>
          <w:szCs w:val="28"/>
        </w:rPr>
      </w:pPr>
      <w:r w:rsidRPr="00AC0B9F">
        <w:rPr>
          <w:rFonts w:ascii="Times New Roman" w:hAnsi="Times New Roman" w:cs="Times New Roman"/>
          <w:sz w:val="28"/>
          <w:szCs w:val="28"/>
        </w:rPr>
        <w:t xml:space="preserve">Таблиця </w:t>
      </w:r>
      <w:r w:rsidR="00CE73F0">
        <w:rPr>
          <w:rFonts w:ascii="Times New Roman" w:hAnsi="Times New Roman" w:cs="Times New Roman"/>
          <w:sz w:val="28"/>
          <w:szCs w:val="28"/>
        </w:rPr>
        <w:t>2.</w:t>
      </w:r>
      <w:r w:rsidR="00A81064" w:rsidRPr="00AC0B9F">
        <w:rPr>
          <w:rFonts w:ascii="Times New Roman" w:hAnsi="Times New Roman" w:cs="Times New Roman"/>
          <w:sz w:val="28"/>
          <w:szCs w:val="28"/>
        </w:rPr>
        <w:t>1. Динаміка кількості громадських об’єднань в Україні</w:t>
      </w:r>
    </w:p>
    <w:p w14:paraId="2041347F" w14:textId="77777777" w:rsidR="00A81064" w:rsidRPr="00AC0B9F" w:rsidRDefault="00A81064" w:rsidP="00614C7E">
      <w:pPr>
        <w:pBdr>
          <w:top w:val="nil"/>
          <w:left w:val="nil"/>
          <w:bottom w:val="nil"/>
          <w:right w:val="nil"/>
          <w:between w:val="nil"/>
        </w:pBdr>
        <w:tabs>
          <w:tab w:val="left" w:pos="720"/>
          <w:tab w:val="left" w:pos="1080"/>
        </w:tabs>
        <w:spacing w:after="0" w:line="360" w:lineRule="auto"/>
        <w:jc w:val="center"/>
        <w:rPr>
          <w:rFonts w:ascii="Times New Roman" w:hAnsi="Times New Roman" w:cs="Times New Roman"/>
          <w:sz w:val="28"/>
          <w:szCs w:val="28"/>
        </w:rPr>
      </w:pPr>
      <w:r w:rsidRPr="00AC0B9F">
        <w:rPr>
          <w:rFonts w:ascii="Times New Roman" w:hAnsi="Times New Roman" w:cs="Times New Roman"/>
          <w:sz w:val="28"/>
          <w:szCs w:val="28"/>
        </w:rPr>
        <w:t xml:space="preserve"> (станом на початок 2015–2019 рр.)</w:t>
      </w:r>
    </w:p>
    <w:tbl>
      <w:tblPr>
        <w:tblStyle w:val="a7"/>
        <w:tblW w:w="0" w:type="auto"/>
        <w:tblInd w:w="108" w:type="dxa"/>
        <w:tblLook w:val="04A0" w:firstRow="1" w:lastRow="0" w:firstColumn="1" w:lastColumn="0" w:noHBand="0" w:noVBand="1"/>
      </w:tblPr>
      <w:tblGrid>
        <w:gridCol w:w="2950"/>
        <w:gridCol w:w="1296"/>
        <w:gridCol w:w="1296"/>
        <w:gridCol w:w="1296"/>
        <w:gridCol w:w="1386"/>
        <w:gridCol w:w="1296"/>
      </w:tblGrid>
      <w:tr w:rsidR="00BE308F" w:rsidRPr="00AC0B9F" w14:paraId="4440F542" w14:textId="77777777" w:rsidTr="007C2B8E">
        <w:tc>
          <w:tcPr>
            <w:tcW w:w="3155" w:type="dxa"/>
          </w:tcPr>
          <w:p w14:paraId="0087BC04" w14:textId="6CD5F1A0" w:rsidR="00A81064" w:rsidRPr="00AC0B9F" w:rsidRDefault="0021149D" w:rsidP="00614C7E">
            <w:pPr>
              <w:tabs>
                <w:tab w:val="left" w:pos="720"/>
                <w:tab w:val="left" w:pos="1080"/>
              </w:tabs>
              <w:spacing w:line="360" w:lineRule="auto"/>
              <w:jc w:val="both"/>
              <w:rPr>
                <w:rFonts w:ascii="Times New Roman" w:hAnsi="Times New Roman" w:cs="Times New Roman"/>
                <w:b/>
                <w:sz w:val="24"/>
                <w:szCs w:val="24"/>
              </w:rPr>
            </w:pPr>
            <w:r w:rsidRPr="00AC0B9F">
              <w:rPr>
                <w:rFonts w:ascii="Times New Roman" w:hAnsi="Times New Roman" w:cs="Times New Roman"/>
                <w:b/>
                <w:noProof/>
                <w:sz w:val="24"/>
                <w:szCs w:val="24"/>
              </w:rPr>
              <mc:AlternateContent>
                <mc:Choice Requires="wps">
                  <w:drawing>
                    <wp:anchor distT="0" distB="0" distL="114300" distR="114300" simplePos="0" relativeHeight="251660288" behindDoc="0" locked="0" layoutInCell="1" allowOverlap="1" wp14:anchorId="16EB25AB" wp14:editId="5EB287DF">
                      <wp:simplePos x="0" y="0"/>
                      <wp:positionH relativeFrom="column">
                        <wp:posOffset>-56515</wp:posOffset>
                      </wp:positionH>
                      <wp:positionV relativeFrom="paragraph">
                        <wp:posOffset>17145</wp:posOffset>
                      </wp:positionV>
                      <wp:extent cx="1836420" cy="1009650"/>
                      <wp:effectExtent l="0" t="0" r="30480" b="19050"/>
                      <wp:wrapNone/>
                      <wp:docPr id="2" name="AutoShape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836420" cy="100965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3A464A75" id="_x0000_t32" coordsize="21600,21600" o:spt="32" o:oned="t" path="m,l21600,21600e" filled="f">
                      <v:path arrowok="t" fillok="f" o:connecttype="none"/>
                      <o:lock v:ext="edit" shapetype="t"/>
                    </v:shapetype>
                    <v:shape id="AutoShape 2" o:spid="_x0000_s1026" type="#_x0000_t32" style="position:absolute;margin-left:-4.45pt;margin-top:1.35pt;width:144.6pt;height:79.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"/>
                  </w:pict>
                </mc:Fallback>
              </mc:AlternateContent>
            </w:r>
            <w:r w:rsidR="00BE308F" w:rsidRPr="00AC0B9F">
              <w:rPr>
                <w:rFonts w:ascii="Times New Roman" w:hAnsi="Times New Roman" w:cs="Times New Roman"/>
                <w:b/>
                <w:sz w:val="24"/>
                <w:szCs w:val="24"/>
              </w:rPr>
              <w:t xml:space="preserve">                        Період</w:t>
            </w:r>
          </w:p>
          <w:p w14:paraId="72448AB1" w14:textId="77777777" w:rsidR="00235AB6" w:rsidRPr="00AC0B9F" w:rsidRDefault="00235AB6" w:rsidP="00614C7E">
            <w:pPr>
              <w:tabs>
                <w:tab w:val="left" w:pos="720"/>
                <w:tab w:val="left" w:pos="1080"/>
              </w:tabs>
              <w:spacing w:line="360" w:lineRule="auto"/>
              <w:jc w:val="both"/>
              <w:rPr>
                <w:rFonts w:ascii="Times New Roman" w:hAnsi="Times New Roman" w:cs="Times New Roman"/>
                <w:b/>
                <w:sz w:val="24"/>
                <w:szCs w:val="24"/>
              </w:rPr>
            </w:pPr>
          </w:p>
          <w:p w14:paraId="4A898CB5" w14:textId="77777777" w:rsidR="00BE308F" w:rsidRPr="00AC0B9F" w:rsidRDefault="00BE308F" w:rsidP="00614C7E">
            <w:pPr>
              <w:tabs>
                <w:tab w:val="left" w:pos="720"/>
                <w:tab w:val="left" w:pos="1080"/>
              </w:tabs>
              <w:spacing w:line="360" w:lineRule="auto"/>
              <w:jc w:val="both"/>
              <w:rPr>
                <w:rFonts w:ascii="Times New Roman" w:hAnsi="Times New Roman" w:cs="Times New Roman"/>
                <w:b/>
                <w:sz w:val="24"/>
                <w:szCs w:val="24"/>
              </w:rPr>
            </w:pPr>
            <w:r w:rsidRPr="00AC0B9F">
              <w:rPr>
                <w:rFonts w:ascii="Times New Roman" w:hAnsi="Times New Roman" w:cs="Times New Roman"/>
                <w:b/>
                <w:sz w:val="24"/>
                <w:szCs w:val="24"/>
              </w:rPr>
              <w:t xml:space="preserve">Недержавні   </w:t>
            </w:r>
          </w:p>
          <w:p w14:paraId="19E7CA0E" w14:textId="77777777" w:rsidR="00A81064" w:rsidRPr="00AC0B9F" w:rsidRDefault="00BE308F" w:rsidP="00614C7E">
            <w:pPr>
              <w:tabs>
                <w:tab w:val="left" w:pos="720"/>
                <w:tab w:val="left" w:pos="1080"/>
              </w:tabs>
              <w:spacing w:line="360" w:lineRule="auto"/>
              <w:jc w:val="both"/>
              <w:rPr>
                <w:rFonts w:ascii="Times New Roman" w:hAnsi="Times New Roman" w:cs="Times New Roman"/>
                <w:sz w:val="24"/>
                <w:szCs w:val="24"/>
              </w:rPr>
            </w:pPr>
            <w:r w:rsidRPr="00AC0B9F">
              <w:rPr>
                <w:rFonts w:ascii="Times New Roman" w:hAnsi="Times New Roman" w:cs="Times New Roman"/>
                <w:b/>
                <w:sz w:val="24"/>
                <w:szCs w:val="24"/>
              </w:rPr>
              <w:t>організації</w:t>
            </w:r>
          </w:p>
        </w:tc>
        <w:tc>
          <w:tcPr>
            <w:tcW w:w="1296" w:type="dxa"/>
          </w:tcPr>
          <w:p w14:paraId="6C3F4DCE" w14:textId="77777777" w:rsidR="00BE308F" w:rsidRPr="00AC0B9F" w:rsidRDefault="00BE308F" w:rsidP="00614C7E">
            <w:pPr>
              <w:tabs>
                <w:tab w:val="left" w:pos="720"/>
                <w:tab w:val="left" w:pos="1080"/>
              </w:tabs>
              <w:spacing w:line="360" w:lineRule="auto"/>
              <w:jc w:val="center"/>
              <w:rPr>
                <w:rFonts w:ascii="Times New Roman" w:hAnsi="Times New Roman" w:cs="Times New Roman"/>
                <w:b/>
                <w:sz w:val="24"/>
                <w:szCs w:val="24"/>
              </w:rPr>
            </w:pPr>
          </w:p>
          <w:p w14:paraId="5398C60E" w14:textId="77777777" w:rsidR="00A81064" w:rsidRPr="00AC0B9F" w:rsidRDefault="00BE308F" w:rsidP="00614C7E">
            <w:pPr>
              <w:tabs>
                <w:tab w:val="left" w:pos="720"/>
                <w:tab w:val="left" w:pos="1080"/>
              </w:tabs>
              <w:spacing w:line="360" w:lineRule="auto"/>
              <w:jc w:val="center"/>
              <w:rPr>
                <w:rFonts w:ascii="Times New Roman" w:hAnsi="Times New Roman" w:cs="Times New Roman"/>
                <w:b/>
                <w:sz w:val="24"/>
                <w:szCs w:val="24"/>
              </w:rPr>
            </w:pPr>
            <w:r w:rsidRPr="00AC0B9F">
              <w:rPr>
                <w:rFonts w:ascii="Times New Roman" w:hAnsi="Times New Roman" w:cs="Times New Roman"/>
                <w:b/>
                <w:sz w:val="24"/>
                <w:szCs w:val="24"/>
              </w:rPr>
              <w:t>01.02.2015</w:t>
            </w:r>
          </w:p>
        </w:tc>
        <w:tc>
          <w:tcPr>
            <w:tcW w:w="1296" w:type="dxa"/>
          </w:tcPr>
          <w:p w14:paraId="26F2E86B" w14:textId="77777777" w:rsidR="00BE308F" w:rsidRPr="00AC0B9F" w:rsidRDefault="00BE308F" w:rsidP="00614C7E">
            <w:pPr>
              <w:tabs>
                <w:tab w:val="left" w:pos="720"/>
                <w:tab w:val="left" w:pos="1080"/>
              </w:tabs>
              <w:spacing w:line="360" w:lineRule="auto"/>
              <w:jc w:val="center"/>
              <w:rPr>
                <w:rFonts w:ascii="Times New Roman" w:hAnsi="Times New Roman" w:cs="Times New Roman"/>
                <w:b/>
                <w:sz w:val="24"/>
                <w:szCs w:val="24"/>
              </w:rPr>
            </w:pPr>
          </w:p>
          <w:p w14:paraId="4FCB28D6" w14:textId="77777777" w:rsidR="00A81064" w:rsidRPr="00AC0B9F" w:rsidRDefault="00BE308F" w:rsidP="00614C7E">
            <w:pPr>
              <w:tabs>
                <w:tab w:val="left" w:pos="720"/>
                <w:tab w:val="left" w:pos="1080"/>
              </w:tabs>
              <w:spacing w:line="360" w:lineRule="auto"/>
              <w:jc w:val="center"/>
              <w:rPr>
                <w:rFonts w:ascii="Times New Roman" w:hAnsi="Times New Roman" w:cs="Times New Roman"/>
                <w:b/>
                <w:sz w:val="24"/>
                <w:szCs w:val="24"/>
              </w:rPr>
            </w:pPr>
            <w:r w:rsidRPr="00AC0B9F">
              <w:rPr>
                <w:rFonts w:ascii="Times New Roman" w:hAnsi="Times New Roman" w:cs="Times New Roman"/>
                <w:b/>
                <w:sz w:val="24"/>
                <w:szCs w:val="24"/>
              </w:rPr>
              <w:t>01.01.2016</w:t>
            </w:r>
          </w:p>
        </w:tc>
        <w:tc>
          <w:tcPr>
            <w:tcW w:w="1296" w:type="dxa"/>
          </w:tcPr>
          <w:p w14:paraId="3FEA7D06" w14:textId="77777777" w:rsidR="00BE308F" w:rsidRPr="00AC0B9F" w:rsidRDefault="00BE308F" w:rsidP="00614C7E">
            <w:pPr>
              <w:tabs>
                <w:tab w:val="left" w:pos="720"/>
                <w:tab w:val="left" w:pos="1080"/>
              </w:tabs>
              <w:spacing w:line="360" w:lineRule="auto"/>
              <w:jc w:val="center"/>
              <w:rPr>
                <w:rFonts w:ascii="Times New Roman" w:hAnsi="Times New Roman" w:cs="Times New Roman"/>
                <w:b/>
                <w:sz w:val="24"/>
                <w:szCs w:val="24"/>
              </w:rPr>
            </w:pPr>
          </w:p>
          <w:p w14:paraId="21CB1C82" w14:textId="77777777" w:rsidR="00A81064" w:rsidRPr="00AC0B9F" w:rsidRDefault="00BE308F" w:rsidP="00614C7E">
            <w:pPr>
              <w:tabs>
                <w:tab w:val="left" w:pos="720"/>
                <w:tab w:val="left" w:pos="1080"/>
              </w:tabs>
              <w:spacing w:line="360" w:lineRule="auto"/>
              <w:jc w:val="center"/>
              <w:rPr>
                <w:rFonts w:ascii="Times New Roman" w:hAnsi="Times New Roman" w:cs="Times New Roman"/>
                <w:b/>
                <w:sz w:val="24"/>
                <w:szCs w:val="24"/>
              </w:rPr>
            </w:pPr>
            <w:r w:rsidRPr="00AC0B9F">
              <w:rPr>
                <w:rFonts w:ascii="Times New Roman" w:hAnsi="Times New Roman" w:cs="Times New Roman"/>
                <w:b/>
                <w:sz w:val="24"/>
                <w:szCs w:val="24"/>
              </w:rPr>
              <w:t>01.01.2017</w:t>
            </w:r>
          </w:p>
        </w:tc>
        <w:tc>
          <w:tcPr>
            <w:tcW w:w="1407" w:type="dxa"/>
          </w:tcPr>
          <w:p w14:paraId="08116C17" w14:textId="77777777" w:rsidR="00BE308F" w:rsidRPr="00AC0B9F" w:rsidRDefault="00BE308F" w:rsidP="00614C7E">
            <w:pPr>
              <w:tabs>
                <w:tab w:val="left" w:pos="720"/>
                <w:tab w:val="left" w:pos="1080"/>
              </w:tabs>
              <w:spacing w:line="360" w:lineRule="auto"/>
              <w:jc w:val="center"/>
              <w:rPr>
                <w:rFonts w:ascii="Times New Roman" w:hAnsi="Times New Roman" w:cs="Times New Roman"/>
                <w:b/>
                <w:sz w:val="24"/>
                <w:szCs w:val="24"/>
              </w:rPr>
            </w:pPr>
          </w:p>
          <w:p w14:paraId="1F6C5F10" w14:textId="77777777" w:rsidR="00A81064" w:rsidRPr="00AC0B9F" w:rsidRDefault="00BE308F" w:rsidP="00614C7E">
            <w:pPr>
              <w:tabs>
                <w:tab w:val="left" w:pos="720"/>
                <w:tab w:val="left" w:pos="1080"/>
              </w:tabs>
              <w:spacing w:line="360" w:lineRule="auto"/>
              <w:jc w:val="center"/>
              <w:rPr>
                <w:rFonts w:ascii="Times New Roman" w:hAnsi="Times New Roman" w:cs="Times New Roman"/>
                <w:b/>
                <w:sz w:val="24"/>
                <w:szCs w:val="24"/>
              </w:rPr>
            </w:pPr>
            <w:r w:rsidRPr="00AC0B9F">
              <w:rPr>
                <w:rFonts w:ascii="Times New Roman" w:hAnsi="Times New Roman" w:cs="Times New Roman"/>
                <w:b/>
                <w:sz w:val="24"/>
                <w:szCs w:val="24"/>
              </w:rPr>
              <w:t>01.01.2018</w:t>
            </w:r>
          </w:p>
        </w:tc>
        <w:tc>
          <w:tcPr>
            <w:tcW w:w="1296" w:type="dxa"/>
          </w:tcPr>
          <w:p w14:paraId="1B879ED7" w14:textId="77777777" w:rsidR="00BE308F" w:rsidRPr="00AC0B9F" w:rsidRDefault="00BE308F" w:rsidP="00614C7E">
            <w:pPr>
              <w:tabs>
                <w:tab w:val="left" w:pos="720"/>
                <w:tab w:val="left" w:pos="1080"/>
              </w:tabs>
              <w:spacing w:line="360" w:lineRule="auto"/>
              <w:jc w:val="center"/>
              <w:rPr>
                <w:rFonts w:ascii="Times New Roman" w:hAnsi="Times New Roman" w:cs="Times New Roman"/>
                <w:b/>
                <w:sz w:val="24"/>
                <w:szCs w:val="24"/>
              </w:rPr>
            </w:pPr>
          </w:p>
          <w:p w14:paraId="3CE55028" w14:textId="77777777" w:rsidR="00A81064" w:rsidRPr="00AC0B9F" w:rsidRDefault="00BE308F" w:rsidP="00614C7E">
            <w:pPr>
              <w:tabs>
                <w:tab w:val="left" w:pos="720"/>
                <w:tab w:val="left" w:pos="1080"/>
              </w:tabs>
              <w:spacing w:line="360" w:lineRule="auto"/>
              <w:jc w:val="center"/>
              <w:rPr>
                <w:rFonts w:ascii="Times New Roman" w:hAnsi="Times New Roman" w:cs="Times New Roman"/>
                <w:b/>
                <w:sz w:val="24"/>
                <w:szCs w:val="24"/>
              </w:rPr>
            </w:pPr>
            <w:r w:rsidRPr="00AC0B9F">
              <w:rPr>
                <w:rFonts w:ascii="Times New Roman" w:hAnsi="Times New Roman" w:cs="Times New Roman"/>
                <w:b/>
                <w:sz w:val="24"/>
                <w:szCs w:val="24"/>
              </w:rPr>
              <w:t>01.01.2019</w:t>
            </w:r>
          </w:p>
        </w:tc>
      </w:tr>
      <w:tr w:rsidR="00BE308F" w:rsidRPr="00AC0B9F" w14:paraId="5000BD0C" w14:textId="77777777" w:rsidTr="007C2B8E">
        <w:tc>
          <w:tcPr>
            <w:tcW w:w="3155" w:type="dxa"/>
          </w:tcPr>
          <w:p w14:paraId="0B0DBFF1" w14:textId="77777777" w:rsidR="00BE308F" w:rsidRPr="00AC0B9F" w:rsidRDefault="00BE308F" w:rsidP="00614C7E">
            <w:pPr>
              <w:tabs>
                <w:tab w:val="left" w:pos="720"/>
                <w:tab w:val="left" w:pos="1080"/>
              </w:tabs>
              <w:spacing w:line="360" w:lineRule="auto"/>
              <w:jc w:val="both"/>
              <w:rPr>
                <w:rFonts w:ascii="Times New Roman" w:hAnsi="Times New Roman" w:cs="Times New Roman"/>
                <w:sz w:val="24"/>
                <w:szCs w:val="24"/>
              </w:rPr>
            </w:pPr>
            <w:r w:rsidRPr="00AC0B9F">
              <w:rPr>
                <w:rFonts w:ascii="Times New Roman" w:hAnsi="Times New Roman" w:cs="Times New Roman"/>
                <w:sz w:val="24"/>
                <w:szCs w:val="24"/>
              </w:rPr>
              <w:t>Громадські організації</w:t>
            </w:r>
          </w:p>
        </w:tc>
        <w:tc>
          <w:tcPr>
            <w:tcW w:w="1296" w:type="dxa"/>
          </w:tcPr>
          <w:p w14:paraId="298947A9" w14:textId="77777777" w:rsidR="00BE308F" w:rsidRPr="00AC0B9F" w:rsidRDefault="00BE308F" w:rsidP="00614C7E">
            <w:pPr>
              <w:spacing w:line="360" w:lineRule="auto"/>
              <w:jc w:val="center"/>
              <w:rPr>
                <w:rFonts w:ascii="Times New Roman" w:hAnsi="Times New Roman" w:cs="Times New Roman"/>
                <w:sz w:val="24"/>
                <w:szCs w:val="24"/>
              </w:rPr>
            </w:pPr>
            <w:r w:rsidRPr="00AC0B9F">
              <w:rPr>
                <w:rFonts w:ascii="Times New Roman" w:hAnsi="Times New Roman" w:cs="Times New Roman"/>
                <w:sz w:val="24"/>
                <w:szCs w:val="24"/>
              </w:rPr>
              <w:t>64 526</w:t>
            </w:r>
          </w:p>
        </w:tc>
        <w:tc>
          <w:tcPr>
            <w:tcW w:w="1296" w:type="dxa"/>
          </w:tcPr>
          <w:p w14:paraId="128EE056" w14:textId="77777777" w:rsidR="00BE308F" w:rsidRPr="00AC0B9F" w:rsidRDefault="00BE308F" w:rsidP="00614C7E">
            <w:pPr>
              <w:spacing w:line="360" w:lineRule="auto"/>
              <w:jc w:val="center"/>
              <w:rPr>
                <w:rFonts w:ascii="Times New Roman" w:hAnsi="Times New Roman" w:cs="Times New Roman"/>
                <w:sz w:val="24"/>
                <w:szCs w:val="24"/>
              </w:rPr>
            </w:pPr>
            <w:r w:rsidRPr="00AC0B9F">
              <w:rPr>
                <w:rFonts w:ascii="Times New Roman" w:hAnsi="Times New Roman" w:cs="Times New Roman"/>
                <w:sz w:val="24"/>
                <w:szCs w:val="24"/>
              </w:rPr>
              <w:t>70 321</w:t>
            </w:r>
          </w:p>
        </w:tc>
        <w:tc>
          <w:tcPr>
            <w:tcW w:w="1296" w:type="dxa"/>
          </w:tcPr>
          <w:p w14:paraId="0E40F0BA" w14:textId="77777777" w:rsidR="00BE308F" w:rsidRPr="00AC0B9F" w:rsidRDefault="00BE308F" w:rsidP="00614C7E">
            <w:pPr>
              <w:spacing w:line="360" w:lineRule="auto"/>
              <w:jc w:val="center"/>
              <w:rPr>
                <w:rFonts w:ascii="Times New Roman" w:hAnsi="Times New Roman" w:cs="Times New Roman"/>
                <w:sz w:val="24"/>
                <w:szCs w:val="24"/>
              </w:rPr>
            </w:pPr>
            <w:r w:rsidRPr="00AC0B9F">
              <w:rPr>
                <w:rFonts w:ascii="Times New Roman" w:hAnsi="Times New Roman" w:cs="Times New Roman"/>
                <w:sz w:val="24"/>
                <w:szCs w:val="24"/>
              </w:rPr>
              <w:t>75 988</w:t>
            </w:r>
          </w:p>
        </w:tc>
        <w:tc>
          <w:tcPr>
            <w:tcW w:w="1407" w:type="dxa"/>
          </w:tcPr>
          <w:p w14:paraId="6C5FCCDC" w14:textId="77777777" w:rsidR="00BE308F" w:rsidRPr="00AC0B9F" w:rsidRDefault="00BE308F" w:rsidP="00614C7E">
            <w:pPr>
              <w:spacing w:line="360" w:lineRule="auto"/>
              <w:jc w:val="center"/>
              <w:rPr>
                <w:rFonts w:ascii="Times New Roman" w:hAnsi="Times New Roman" w:cs="Times New Roman"/>
                <w:sz w:val="24"/>
                <w:szCs w:val="24"/>
              </w:rPr>
            </w:pPr>
            <w:r w:rsidRPr="00AC0B9F">
              <w:rPr>
                <w:rFonts w:ascii="Times New Roman" w:hAnsi="Times New Roman" w:cs="Times New Roman"/>
                <w:sz w:val="24"/>
                <w:szCs w:val="24"/>
              </w:rPr>
              <w:t>80 461</w:t>
            </w:r>
          </w:p>
        </w:tc>
        <w:tc>
          <w:tcPr>
            <w:tcW w:w="1296" w:type="dxa"/>
          </w:tcPr>
          <w:p w14:paraId="32430417" w14:textId="77777777" w:rsidR="00BE308F" w:rsidRPr="00AC0B9F" w:rsidRDefault="00BE308F" w:rsidP="00614C7E">
            <w:pPr>
              <w:spacing w:line="360" w:lineRule="auto"/>
              <w:jc w:val="center"/>
              <w:rPr>
                <w:rFonts w:ascii="Times New Roman" w:hAnsi="Times New Roman" w:cs="Times New Roman"/>
                <w:sz w:val="24"/>
                <w:szCs w:val="24"/>
              </w:rPr>
            </w:pPr>
            <w:r w:rsidRPr="00AC0B9F">
              <w:rPr>
                <w:rFonts w:ascii="Times New Roman" w:hAnsi="Times New Roman" w:cs="Times New Roman"/>
                <w:sz w:val="24"/>
                <w:szCs w:val="24"/>
              </w:rPr>
              <w:t>84 608</w:t>
            </w:r>
          </w:p>
        </w:tc>
      </w:tr>
      <w:tr w:rsidR="00E3375F" w:rsidRPr="00AC0B9F" w14:paraId="765B60F5" w14:textId="77777777" w:rsidTr="007C2B8E">
        <w:tc>
          <w:tcPr>
            <w:tcW w:w="3155" w:type="dxa"/>
          </w:tcPr>
          <w:p w14:paraId="47615544" w14:textId="77777777" w:rsidR="00E3375F" w:rsidRPr="00AC0B9F" w:rsidRDefault="00E3375F" w:rsidP="00614C7E">
            <w:pPr>
              <w:tabs>
                <w:tab w:val="left" w:pos="720"/>
                <w:tab w:val="left" w:pos="1080"/>
              </w:tabs>
              <w:spacing w:line="360" w:lineRule="auto"/>
              <w:jc w:val="both"/>
              <w:rPr>
                <w:rFonts w:ascii="Times New Roman" w:hAnsi="Times New Roman" w:cs="Times New Roman"/>
                <w:sz w:val="24"/>
                <w:szCs w:val="24"/>
              </w:rPr>
            </w:pPr>
            <w:r w:rsidRPr="00AC0B9F">
              <w:rPr>
                <w:rFonts w:ascii="Times New Roman" w:hAnsi="Times New Roman" w:cs="Times New Roman"/>
                <w:sz w:val="24"/>
                <w:szCs w:val="24"/>
              </w:rPr>
              <w:t>Громадські спілки</w:t>
            </w:r>
          </w:p>
        </w:tc>
        <w:tc>
          <w:tcPr>
            <w:tcW w:w="1296" w:type="dxa"/>
          </w:tcPr>
          <w:p w14:paraId="7C10FEB8" w14:textId="77777777" w:rsidR="00E3375F" w:rsidRPr="00AC0B9F" w:rsidRDefault="00E3375F" w:rsidP="00614C7E">
            <w:pPr>
              <w:tabs>
                <w:tab w:val="left" w:pos="720"/>
                <w:tab w:val="left" w:pos="1080"/>
              </w:tabs>
              <w:spacing w:line="360" w:lineRule="auto"/>
              <w:jc w:val="center"/>
              <w:rPr>
                <w:rFonts w:ascii="Times New Roman" w:hAnsi="Times New Roman" w:cs="Times New Roman"/>
                <w:sz w:val="24"/>
                <w:szCs w:val="24"/>
              </w:rPr>
            </w:pPr>
            <w:r w:rsidRPr="00AC0B9F">
              <w:rPr>
                <w:rFonts w:ascii="Times New Roman" w:hAnsi="Times New Roman" w:cs="Times New Roman"/>
                <w:sz w:val="24"/>
                <w:szCs w:val="24"/>
              </w:rPr>
              <w:t>526</w:t>
            </w:r>
          </w:p>
        </w:tc>
        <w:tc>
          <w:tcPr>
            <w:tcW w:w="1296" w:type="dxa"/>
          </w:tcPr>
          <w:p w14:paraId="3308E410" w14:textId="77777777" w:rsidR="00E3375F" w:rsidRPr="00AC0B9F" w:rsidRDefault="00E3375F" w:rsidP="00614C7E">
            <w:pPr>
              <w:tabs>
                <w:tab w:val="left" w:pos="720"/>
                <w:tab w:val="left" w:pos="1080"/>
              </w:tabs>
              <w:spacing w:line="360" w:lineRule="auto"/>
              <w:jc w:val="center"/>
              <w:rPr>
                <w:rFonts w:ascii="Times New Roman" w:hAnsi="Times New Roman" w:cs="Times New Roman"/>
                <w:sz w:val="24"/>
                <w:szCs w:val="24"/>
              </w:rPr>
            </w:pPr>
            <w:r w:rsidRPr="00AC0B9F">
              <w:rPr>
                <w:rFonts w:ascii="Times New Roman" w:hAnsi="Times New Roman" w:cs="Times New Roman"/>
                <w:sz w:val="24"/>
                <w:szCs w:val="24"/>
              </w:rPr>
              <w:t>753</w:t>
            </w:r>
          </w:p>
        </w:tc>
        <w:tc>
          <w:tcPr>
            <w:tcW w:w="1296" w:type="dxa"/>
          </w:tcPr>
          <w:p w14:paraId="7722002B" w14:textId="77777777" w:rsidR="00E3375F" w:rsidRPr="00AC0B9F" w:rsidRDefault="00E3375F" w:rsidP="00614C7E">
            <w:pPr>
              <w:tabs>
                <w:tab w:val="left" w:pos="720"/>
                <w:tab w:val="left" w:pos="1080"/>
              </w:tabs>
              <w:spacing w:line="360" w:lineRule="auto"/>
              <w:jc w:val="center"/>
              <w:rPr>
                <w:rFonts w:ascii="Times New Roman" w:hAnsi="Times New Roman" w:cs="Times New Roman"/>
                <w:sz w:val="24"/>
                <w:szCs w:val="24"/>
              </w:rPr>
            </w:pPr>
            <w:r w:rsidRPr="00AC0B9F">
              <w:rPr>
                <w:rFonts w:ascii="Times New Roman" w:hAnsi="Times New Roman" w:cs="Times New Roman"/>
                <w:sz w:val="24"/>
                <w:szCs w:val="24"/>
              </w:rPr>
              <w:t>990</w:t>
            </w:r>
          </w:p>
        </w:tc>
        <w:tc>
          <w:tcPr>
            <w:tcW w:w="1407" w:type="dxa"/>
          </w:tcPr>
          <w:p w14:paraId="6E6D60F6" w14:textId="77777777" w:rsidR="00E3375F" w:rsidRPr="00AC0B9F" w:rsidRDefault="00E3375F" w:rsidP="00614C7E">
            <w:pPr>
              <w:tabs>
                <w:tab w:val="left" w:pos="720"/>
                <w:tab w:val="left" w:pos="1080"/>
              </w:tabs>
              <w:spacing w:line="360" w:lineRule="auto"/>
              <w:jc w:val="center"/>
              <w:rPr>
                <w:rFonts w:ascii="Times New Roman" w:hAnsi="Times New Roman" w:cs="Times New Roman"/>
                <w:sz w:val="24"/>
                <w:szCs w:val="24"/>
              </w:rPr>
            </w:pPr>
            <w:r w:rsidRPr="00AC0B9F">
              <w:rPr>
                <w:rFonts w:ascii="Times New Roman" w:hAnsi="Times New Roman" w:cs="Times New Roman"/>
                <w:sz w:val="24"/>
                <w:szCs w:val="24"/>
              </w:rPr>
              <w:t>1254</w:t>
            </w:r>
          </w:p>
        </w:tc>
        <w:tc>
          <w:tcPr>
            <w:tcW w:w="1296" w:type="dxa"/>
          </w:tcPr>
          <w:p w14:paraId="752DBA92" w14:textId="77777777" w:rsidR="00E3375F" w:rsidRPr="00AC0B9F" w:rsidRDefault="00E3375F" w:rsidP="00614C7E">
            <w:pPr>
              <w:tabs>
                <w:tab w:val="left" w:pos="720"/>
                <w:tab w:val="left" w:pos="1080"/>
              </w:tabs>
              <w:spacing w:line="360" w:lineRule="auto"/>
              <w:jc w:val="center"/>
              <w:rPr>
                <w:rFonts w:ascii="Times New Roman" w:hAnsi="Times New Roman" w:cs="Times New Roman"/>
                <w:sz w:val="24"/>
                <w:szCs w:val="24"/>
              </w:rPr>
            </w:pPr>
            <w:r w:rsidRPr="00AC0B9F">
              <w:rPr>
                <w:rFonts w:ascii="Times New Roman" w:hAnsi="Times New Roman" w:cs="Times New Roman"/>
                <w:sz w:val="24"/>
                <w:szCs w:val="24"/>
              </w:rPr>
              <w:t>1455</w:t>
            </w:r>
          </w:p>
        </w:tc>
      </w:tr>
      <w:tr w:rsidR="00E3375F" w:rsidRPr="00AC0B9F" w14:paraId="0D8AF552" w14:textId="77777777" w:rsidTr="007C2B8E">
        <w:tc>
          <w:tcPr>
            <w:tcW w:w="3155" w:type="dxa"/>
          </w:tcPr>
          <w:p w14:paraId="2AA382D4" w14:textId="77777777" w:rsidR="00E3375F" w:rsidRPr="00AC0B9F" w:rsidRDefault="00E3375F" w:rsidP="00614C7E">
            <w:pPr>
              <w:tabs>
                <w:tab w:val="left" w:pos="720"/>
                <w:tab w:val="left" w:pos="1080"/>
              </w:tabs>
              <w:spacing w:line="360" w:lineRule="auto"/>
              <w:jc w:val="both"/>
              <w:rPr>
                <w:rFonts w:ascii="Times New Roman" w:hAnsi="Times New Roman" w:cs="Times New Roman"/>
                <w:sz w:val="24"/>
                <w:szCs w:val="24"/>
              </w:rPr>
            </w:pPr>
            <w:r w:rsidRPr="00AC0B9F">
              <w:rPr>
                <w:rFonts w:ascii="Times New Roman" w:hAnsi="Times New Roman" w:cs="Times New Roman"/>
                <w:sz w:val="24"/>
                <w:szCs w:val="24"/>
              </w:rPr>
              <w:t>Благодійні організації</w:t>
            </w:r>
          </w:p>
        </w:tc>
        <w:tc>
          <w:tcPr>
            <w:tcW w:w="1296" w:type="dxa"/>
          </w:tcPr>
          <w:p w14:paraId="5DDEC12D" w14:textId="77777777" w:rsidR="00E3375F" w:rsidRPr="00AC0B9F" w:rsidRDefault="00E3375F" w:rsidP="00614C7E">
            <w:pPr>
              <w:tabs>
                <w:tab w:val="left" w:pos="720"/>
                <w:tab w:val="left" w:pos="1080"/>
              </w:tabs>
              <w:spacing w:line="360" w:lineRule="auto"/>
              <w:jc w:val="center"/>
              <w:rPr>
                <w:rFonts w:ascii="Times New Roman" w:hAnsi="Times New Roman" w:cs="Times New Roman"/>
                <w:sz w:val="24"/>
                <w:szCs w:val="24"/>
              </w:rPr>
            </w:pPr>
            <w:r w:rsidRPr="00AC0B9F">
              <w:rPr>
                <w:rFonts w:ascii="Times New Roman" w:hAnsi="Times New Roman" w:cs="Times New Roman"/>
                <w:sz w:val="24"/>
                <w:szCs w:val="24"/>
              </w:rPr>
              <w:t>13 579</w:t>
            </w:r>
          </w:p>
        </w:tc>
        <w:tc>
          <w:tcPr>
            <w:tcW w:w="1296" w:type="dxa"/>
          </w:tcPr>
          <w:p w14:paraId="45A5C419" w14:textId="77777777" w:rsidR="00E3375F" w:rsidRPr="00AC0B9F" w:rsidRDefault="00E3375F" w:rsidP="00614C7E">
            <w:pPr>
              <w:tabs>
                <w:tab w:val="left" w:pos="720"/>
                <w:tab w:val="left" w:pos="1080"/>
              </w:tabs>
              <w:spacing w:line="360" w:lineRule="auto"/>
              <w:jc w:val="center"/>
              <w:rPr>
                <w:rFonts w:ascii="Times New Roman" w:hAnsi="Times New Roman" w:cs="Times New Roman"/>
                <w:sz w:val="24"/>
                <w:szCs w:val="24"/>
              </w:rPr>
            </w:pPr>
            <w:r w:rsidRPr="00AC0B9F">
              <w:rPr>
                <w:rFonts w:ascii="Times New Roman" w:hAnsi="Times New Roman" w:cs="Times New Roman"/>
                <w:sz w:val="24"/>
                <w:szCs w:val="24"/>
              </w:rPr>
              <w:t>15 384</w:t>
            </w:r>
          </w:p>
        </w:tc>
        <w:tc>
          <w:tcPr>
            <w:tcW w:w="1296" w:type="dxa"/>
          </w:tcPr>
          <w:p w14:paraId="0360CA61" w14:textId="77777777" w:rsidR="00E3375F" w:rsidRPr="00AC0B9F" w:rsidRDefault="00E3375F" w:rsidP="00614C7E">
            <w:pPr>
              <w:tabs>
                <w:tab w:val="left" w:pos="720"/>
                <w:tab w:val="left" w:pos="1080"/>
              </w:tabs>
              <w:spacing w:line="360" w:lineRule="auto"/>
              <w:jc w:val="center"/>
              <w:rPr>
                <w:rFonts w:ascii="Times New Roman" w:hAnsi="Times New Roman" w:cs="Times New Roman"/>
                <w:sz w:val="24"/>
                <w:szCs w:val="24"/>
              </w:rPr>
            </w:pPr>
            <w:r w:rsidRPr="00AC0B9F">
              <w:rPr>
                <w:rFonts w:ascii="Times New Roman" w:hAnsi="Times New Roman" w:cs="Times New Roman"/>
                <w:sz w:val="24"/>
                <w:szCs w:val="24"/>
              </w:rPr>
              <w:t>16 837</w:t>
            </w:r>
          </w:p>
        </w:tc>
        <w:tc>
          <w:tcPr>
            <w:tcW w:w="1407" w:type="dxa"/>
          </w:tcPr>
          <w:p w14:paraId="33408FCE" w14:textId="77777777" w:rsidR="00E3375F" w:rsidRPr="00AC0B9F" w:rsidRDefault="00E3375F" w:rsidP="00614C7E">
            <w:pPr>
              <w:tabs>
                <w:tab w:val="left" w:pos="720"/>
                <w:tab w:val="left" w:pos="1080"/>
              </w:tabs>
              <w:spacing w:line="360" w:lineRule="auto"/>
              <w:jc w:val="center"/>
              <w:rPr>
                <w:rFonts w:ascii="Times New Roman" w:hAnsi="Times New Roman" w:cs="Times New Roman"/>
                <w:sz w:val="24"/>
                <w:szCs w:val="24"/>
              </w:rPr>
            </w:pPr>
            <w:r w:rsidRPr="00AC0B9F">
              <w:rPr>
                <w:rFonts w:ascii="Times New Roman" w:hAnsi="Times New Roman" w:cs="Times New Roman"/>
                <w:sz w:val="24"/>
                <w:szCs w:val="24"/>
              </w:rPr>
              <w:t>17 726</w:t>
            </w:r>
          </w:p>
        </w:tc>
        <w:tc>
          <w:tcPr>
            <w:tcW w:w="1296" w:type="dxa"/>
          </w:tcPr>
          <w:p w14:paraId="4ED99DE3" w14:textId="77777777" w:rsidR="00E3375F" w:rsidRPr="00AC0B9F" w:rsidRDefault="00E3375F" w:rsidP="00614C7E">
            <w:pPr>
              <w:tabs>
                <w:tab w:val="left" w:pos="720"/>
                <w:tab w:val="left" w:pos="1080"/>
              </w:tabs>
              <w:spacing w:line="360" w:lineRule="auto"/>
              <w:jc w:val="center"/>
              <w:rPr>
                <w:rFonts w:ascii="Times New Roman" w:hAnsi="Times New Roman" w:cs="Times New Roman"/>
                <w:sz w:val="24"/>
                <w:szCs w:val="24"/>
              </w:rPr>
            </w:pPr>
            <w:r w:rsidRPr="00AC0B9F">
              <w:rPr>
                <w:rFonts w:ascii="Times New Roman" w:hAnsi="Times New Roman" w:cs="Times New Roman"/>
                <w:sz w:val="24"/>
                <w:szCs w:val="24"/>
              </w:rPr>
              <w:t>18 433</w:t>
            </w:r>
          </w:p>
        </w:tc>
      </w:tr>
      <w:tr w:rsidR="00E3375F" w:rsidRPr="00AC0B9F" w14:paraId="4D29896D" w14:textId="77777777" w:rsidTr="007C2B8E">
        <w:tc>
          <w:tcPr>
            <w:tcW w:w="3155" w:type="dxa"/>
          </w:tcPr>
          <w:p w14:paraId="26F1F4D3" w14:textId="58CB96E0" w:rsidR="00E3375F" w:rsidRPr="00AC0B9F" w:rsidRDefault="00E3375F" w:rsidP="00614C7E">
            <w:pPr>
              <w:tabs>
                <w:tab w:val="left" w:pos="720"/>
                <w:tab w:val="left" w:pos="1080"/>
              </w:tabs>
              <w:spacing w:line="360" w:lineRule="auto"/>
              <w:jc w:val="both"/>
              <w:rPr>
                <w:rFonts w:ascii="Times New Roman" w:hAnsi="Times New Roman" w:cs="Times New Roman"/>
                <w:sz w:val="24"/>
                <w:szCs w:val="24"/>
              </w:rPr>
            </w:pPr>
            <w:r w:rsidRPr="00AC0B9F">
              <w:rPr>
                <w:rFonts w:ascii="Times New Roman" w:hAnsi="Times New Roman" w:cs="Times New Roman"/>
                <w:sz w:val="24"/>
                <w:szCs w:val="24"/>
              </w:rPr>
              <w:t xml:space="preserve">Профспілки та їх </w:t>
            </w:r>
            <w:r w:rsidR="00AC0B9F" w:rsidRPr="00AC0B9F">
              <w:rPr>
                <w:rFonts w:ascii="Times New Roman" w:hAnsi="Times New Roman" w:cs="Times New Roman"/>
                <w:sz w:val="24"/>
                <w:szCs w:val="24"/>
              </w:rPr>
              <w:t>об’єднання</w:t>
            </w:r>
          </w:p>
        </w:tc>
        <w:tc>
          <w:tcPr>
            <w:tcW w:w="1296" w:type="dxa"/>
          </w:tcPr>
          <w:p w14:paraId="2B4A18AC" w14:textId="77777777" w:rsidR="00E3375F" w:rsidRPr="00AC0B9F" w:rsidRDefault="00E3375F" w:rsidP="00614C7E">
            <w:pPr>
              <w:tabs>
                <w:tab w:val="left" w:pos="720"/>
                <w:tab w:val="left" w:pos="1080"/>
              </w:tabs>
              <w:spacing w:line="360" w:lineRule="auto"/>
              <w:jc w:val="center"/>
              <w:rPr>
                <w:rFonts w:ascii="Times New Roman" w:hAnsi="Times New Roman" w:cs="Times New Roman"/>
                <w:sz w:val="24"/>
                <w:szCs w:val="24"/>
              </w:rPr>
            </w:pPr>
            <w:r w:rsidRPr="00AC0B9F">
              <w:rPr>
                <w:rFonts w:ascii="Times New Roman" w:hAnsi="Times New Roman" w:cs="Times New Roman"/>
                <w:sz w:val="24"/>
                <w:szCs w:val="24"/>
              </w:rPr>
              <w:t>25 853</w:t>
            </w:r>
          </w:p>
        </w:tc>
        <w:tc>
          <w:tcPr>
            <w:tcW w:w="1296" w:type="dxa"/>
          </w:tcPr>
          <w:p w14:paraId="54A1460A" w14:textId="77777777" w:rsidR="00E3375F" w:rsidRPr="00AC0B9F" w:rsidRDefault="00E3375F" w:rsidP="00614C7E">
            <w:pPr>
              <w:tabs>
                <w:tab w:val="left" w:pos="720"/>
                <w:tab w:val="left" w:pos="1080"/>
              </w:tabs>
              <w:spacing w:line="360" w:lineRule="auto"/>
              <w:jc w:val="center"/>
              <w:rPr>
                <w:rFonts w:ascii="Times New Roman" w:hAnsi="Times New Roman" w:cs="Times New Roman"/>
                <w:sz w:val="24"/>
                <w:szCs w:val="24"/>
              </w:rPr>
            </w:pPr>
            <w:r w:rsidRPr="00AC0B9F">
              <w:rPr>
                <w:rFonts w:ascii="Times New Roman" w:hAnsi="Times New Roman" w:cs="Times New Roman"/>
                <w:sz w:val="24"/>
                <w:szCs w:val="24"/>
              </w:rPr>
              <w:t>26 321</w:t>
            </w:r>
          </w:p>
        </w:tc>
        <w:tc>
          <w:tcPr>
            <w:tcW w:w="1296" w:type="dxa"/>
          </w:tcPr>
          <w:p w14:paraId="4A08D961" w14:textId="77777777" w:rsidR="00E3375F" w:rsidRPr="00AC0B9F" w:rsidRDefault="00E3375F" w:rsidP="00614C7E">
            <w:pPr>
              <w:tabs>
                <w:tab w:val="left" w:pos="720"/>
                <w:tab w:val="left" w:pos="1080"/>
              </w:tabs>
              <w:spacing w:line="360" w:lineRule="auto"/>
              <w:jc w:val="center"/>
              <w:rPr>
                <w:rFonts w:ascii="Times New Roman" w:hAnsi="Times New Roman" w:cs="Times New Roman"/>
                <w:sz w:val="28"/>
                <w:szCs w:val="28"/>
              </w:rPr>
            </w:pPr>
            <w:r w:rsidRPr="00AC0B9F">
              <w:rPr>
                <w:rFonts w:ascii="Times New Roman" w:hAnsi="Times New Roman" w:cs="Times New Roman"/>
                <w:sz w:val="28"/>
                <w:szCs w:val="28"/>
              </w:rPr>
              <w:t>27 070</w:t>
            </w:r>
          </w:p>
        </w:tc>
        <w:tc>
          <w:tcPr>
            <w:tcW w:w="1407" w:type="dxa"/>
          </w:tcPr>
          <w:p w14:paraId="50883FB8" w14:textId="77777777" w:rsidR="00E3375F" w:rsidRPr="00AC0B9F" w:rsidRDefault="00E3375F" w:rsidP="00614C7E">
            <w:pPr>
              <w:tabs>
                <w:tab w:val="left" w:pos="720"/>
                <w:tab w:val="left" w:pos="1080"/>
              </w:tabs>
              <w:spacing w:line="360" w:lineRule="auto"/>
              <w:jc w:val="center"/>
              <w:rPr>
                <w:rFonts w:ascii="Times New Roman" w:hAnsi="Times New Roman" w:cs="Times New Roman"/>
                <w:sz w:val="28"/>
                <w:szCs w:val="28"/>
              </w:rPr>
            </w:pPr>
            <w:r w:rsidRPr="00AC0B9F">
              <w:rPr>
                <w:rFonts w:ascii="Times New Roman" w:hAnsi="Times New Roman" w:cs="Times New Roman"/>
                <w:sz w:val="28"/>
                <w:szCs w:val="28"/>
              </w:rPr>
              <w:t>27 601</w:t>
            </w:r>
          </w:p>
        </w:tc>
        <w:tc>
          <w:tcPr>
            <w:tcW w:w="1296" w:type="dxa"/>
          </w:tcPr>
          <w:p w14:paraId="16015BC0" w14:textId="77777777" w:rsidR="00E3375F" w:rsidRPr="00AC0B9F" w:rsidRDefault="00E3375F" w:rsidP="00614C7E">
            <w:pPr>
              <w:tabs>
                <w:tab w:val="left" w:pos="720"/>
                <w:tab w:val="left" w:pos="1080"/>
              </w:tabs>
              <w:spacing w:line="360" w:lineRule="auto"/>
              <w:jc w:val="center"/>
              <w:rPr>
                <w:rFonts w:ascii="Times New Roman" w:hAnsi="Times New Roman" w:cs="Times New Roman"/>
                <w:sz w:val="28"/>
                <w:szCs w:val="28"/>
              </w:rPr>
            </w:pPr>
            <w:r w:rsidRPr="00AC0B9F">
              <w:rPr>
                <w:rFonts w:ascii="Times New Roman" w:hAnsi="Times New Roman" w:cs="Times New Roman"/>
                <w:sz w:val="28"/>
                <w:szCs w:val="28"/>
              </w:rPr>
              <w:t>28 026</w:t>
            </w:r>
          </w:p>
        </w:tc>
      </w:tr>
      <w:tr w:rsidR="00E3375F" w:rsidRPr="00AC0B9F" w14:paraId="05A378D4" w14:textId="77777777" w:rsidTr="007C2B8E">
        <w:tc>
          <w:tcPr>
            <w:tcW w:w="3155" w:type="dxa"/>
          </w:tcPr>
          <w:p w14:paraId="4D89E8AC" w14:textId="77777777" w:rsidR="00E3375F" w:rsidRPr="00AC0B9F" w:rsidRDefault="00E3375F" w:rsidP="00614C7E">
            <w:pPr>
              <w:tabs>
                <w:tab w:val="left" w:pos="720"/>
                <w:tab w:val="left" w:pos="1080"/>
              </w:tabs>
              <w:spacing w:line="360" w:lineRule="auto"/>
              <w:jc w:val="both"/>
              <w:rPr>
                <w:rFonts w:ascii="Times New Roman" w:hAnsi="Times New Roman" w:cs="Times New Roman"/>
                <w:sz w:val="24"/>
                <w:szCs w:val="24"/>
              </w:rPr>
            </w:pPr>
            <w:r w:rsidRPr="00AC0B9F">
              <w:rPr>
                <w:rFonts w:ascii="Times New Roman" w:hAnsi="Times New Roman" w:cs="Times New Roman"/>
                <w:sz w:val="24"/>
                <w:szCs w:val="24"/>
              </w:rPr>
              <w:t>Об’єднання співвласників багатоквартирних будинків</w:t>
            </w:r>
          </w:p>
        </w:tc>
        <w:tc>
          <w:tcPr>
            <w:tcW w:w="1296" w:type="dxa"/>
          </w:tcPr>
          <w:p w14:paraId="3EAFF2AA" w14:textId="77777777" w:rsidR="00E3375F" w:rsidRPr="00AC0B9F" w:rsidRDefault="00E3375F" w:rsidP="00614C7E">
            <w:pPr>
              <w:tabs>
                <w:tab w:val="left" w:pos="720"/>
                <w:tab w:val="left" w:pos="1080"/>
              </w:tabs>
              <w:spacing w:line="360" w:lineRule="auto"/>
              <w:jc w:val="center"/>
              <w:rPr>
                <w:rFonts w:ascii="Times New Roman" w:hAnsi="Times New Roman" w:cs="Times New Roman"/>
                <w:sz w:val="24"/>
                <w:szCs w:val="24"/>
              </w:rPr>
            </w:pPr>
            <w:r w:rsidRPr="00AC0B9F">
              <w:rPr>
                <w:rFonts w:ascii="Times New Roman" w:hAnsi="Times New Roman" w:cs="Times New Roman"/>
                <w:sz w:val="24"/>
                <w:szCs w:val="24"/>
              </w:rPr>
              <w:t>15 719</w:t>
            </w:r>
          </w:p>
        </w:tc>
        <w:tc>
          <w:tcPr>
            <w:tcW w:w="1296" w:type="dxa"/>
          </w:tcPr>
          <w:p w14:paraId="7EFD37F9" w14:textId="77777777" w:rsidR="00E3375F" w:rsidRPr="00AC0B9F" w:rsidRDefault="00E3375F" w:rsidP="00614C7E">
            <w:pPr>
              <w:tabs>
                <w:tab w:val="left" w:pos="720"/>
                <w:tab w:val="left" w:pos="1080"/>
              </w:tabs>
              <w:spacing w:line="360" w:lineRule="auto"/>
              <w:jc w:val="center"/>
              <w:rPr>
                <w:rFonts w:ascii="Times New Roman" w:hAnsi="Times New Roman" w:cs="Times New Roman"/>
                <w:sz w:val="24"/>
                <w:szCs w:val="24"/>
              </w:rPr>
            </w:pPr>
            <w:r w:rsidRPr="00AC0B9F">
              <w:rPr>
                <w:rFonts w:ascii="Times New Roman" w:hAnsi="Times New Roman" w:cs="Times New Roman"/>
                <w:sz w:val="24"/>
                <w:szCs w:val="24"/>
              </w:rPr>
              <w:t>17 109</w:t>
            </w:r>
          </w:p>
        </w:tc>
        <w:tc>
          <w:tcPr>
            <w:tcW w:w="1296" w:type="dxa"/>
          </w:tcPr>
          <w:p w14:paraId="535951F4" w14:textId="77777777" w:rsidR="00E3375F" w:rsidRPr="00AC0B9F" w:rsidRDefault="00E3375F" w:rsidP="00614C7E">
            <w:pPr>
              <w:tabs>
                <w:tab w:val="left" w:pos="720"/>
                <w:tab w:val="left" w:pos="1080"/>
              </w:tabs>
              <w:spacing w:line="360" w:lineRule="auto"/>
              <w:jc w:val="center"/>
              <w:rPr>
                <w:rFonts w:ascii="Times New Roman" w:hAnsi="Times New Roman" w:cs="Times New Roman"/>
                <w:sz w:val="28"/>
                <w:szCs w:val="28"/>
              </w:rPr>
            </w:pPr>
            <w:r w:rsidRPr="00AC0B9F">
              <w:rPr>
                <w:rFonts w:ascii="Times New Roman" w:hAnsi="Times New Roman" w:cs="Times New Roman"/>
                <w:sz w:val="28"/>
                <w:szCs w:val="28"/>
              </w:rPr>
              <w:t>26 080</w:t>
            </w:r>
          </w:p>
        </w:tc>
        <w:tc>
          <w:tcPr>
            <w:tcW w:w="1407" w:type="dxa"/>
          </w:tcPr>
          <w:p w14:paraId="24A9D948" w14:textId="77777777" w:rsidR="00E3375F" w:rsidRPr="00AC0B9F" w:rsidRDefault="00E3375F" w:rsidP="00614C7E">
            <w:pPr>
              <w:tabs>
                <w:tab w:val="left" w:pos="720"/>
                <w:tab w:val="left" w:pos="1080"/>
              </w:tabs>
              <w:spacing w:line="360" w:lineRule="auto"/>
              <w:jc w:val="center"/>
              <w:rPr>
                <w:rFonts w:ascii="Times New Roman" w:hAnsi="Times New Roman" w:cs="Times New Roman"/>
                <w:sz w:val="28"/>
                <w:szCs w:val="28"/>
              </w:rPr>
            </w:pPr>
            <w:r w:rsidRPr="00AC0B9F">
              <w:rPr>
                <w:rFonts w:ascii="Times New Roman" w:hAnsi="Times New Roman" w:cs="Times New Roman"/>
                <w:sz w:val="28"/>
                <w:szCs w:val="28"/>
              </w:rPr>
              <w:t>27 999</w:t>
            </w:r>
          </w:p>
        </w:tc>
        <w:tc>
          <w:tcPr>
            <w:tcW w:w="1296" w:type="dxa"/>
          </w:tcPr>
          <w:p w14:paraId="23015841" w14:textId="77777777" w:rsidR="00E3375F" w:rsidRPr="00AC0B9F" w:rsidRDefault="00E3375F" w:rsidP="00614C7E">
            <w:pPr>
              <w:tabs>
                <w:tab w:val="left" w:pos="720"/>
                <w:tab w:val="left" w:pos="1080"/>
              </w:tabs>
              <w:spacing w:line="360" w:lineRule="auto"/>
              <w:jc w:val="center"/>
              <w:rPr>
                <w:rFonts w:ascii="Times New Roman" w:hAnsi="Times New Roman" w:cs="Times New Roman"/>
                <w:sz w:val="28"/>
                <w:szCs w:val="28"/>
              </w:rPr>
            </w:pPr>
            <w:r w:rsidRPr="00AC0B9F">
              <w:rPr>
                <w:rFonts w:ascii="Times New Roman" w:hAnsi="Times New Roman" w:cs="Times New Roman"/>
                <w:sz w:val="28"/>
                <w:szCs w:val="28"/>
              </w:rPr>
              <w:t>29 9156</w:t>
            </w:r>
          </w:p>
        </w:tc>
      </w:tr>
      <w:tr w:rsidR="00E3375F" w:rsidRPr="00AC0B9F" w14:paraId="15350ED0" w14:textId="77777777" w:rsidTr="007C2B8E">
        <w:tc>
          <w:tcPr>
            <w:tcW w:w="3155" w:type="dxa"/>
          </w:tcPr>
          <w:p w14:paraId="6B5F0DDE" w14:textId="77777777" w:rsidR="00E3375F" w:rsidRPr="00AC0B9F" w:rsidRDefault="00E3375F" w:rsidP="00614C7E">
            <w:pPr>
              <w:tabs>
                <w:tab w:val="left" w:pos="720"/>
                <w:tab w:val="left" w:pos="1080"/>
              </w:tabs>
              <w:spacing w:line="360" w:lineRule="auto"/>
              <w:jc w:val="both"/>
              <w:rPr>
                <w:rFonts w:ascii="Times New Roman" w:hAnsi="Times New Roman" w:cs="Times New Roman"/>
                <w:sz w:val="24"/>
                <w:szCs w:val="24"/>
              </w:rPr>
            </w:pPr>
            <w:r w:rsidRPr="00AC0B9F">
              <w:rPr>
                <w:rFonts w:ascii="Times New Roman" w:hAnsi="Times New Roman" w:cs="Times New Roman"/>
                <w:sz w:val="24"/>
                <w:szCs w:val="24"/>
              </w:rPr>
              <w:lastRenderedPageBreak/>
              <w:t>Органи самоорганізації населення</w:t>
            </w:r>
          </w:p>
        </w:tc>
        <w:tc>
          <w:tcPr>
            <w:tcW w:w="1296" w:type="dxa"/>
          </w:tcPr>
          <w:p w14:paraId="38A3E7F9" w14:textId="77777777" w:rsidR="00E3375F" w:rsidRPr="00AC0B9F" w:rsidRDefault="00E3375F" w:rsidP="00614C7E">
            <w:pPr>
              <w:tabs>
                <w:tab w:val="left" w:pos="720"/>
                <w:tab w:val="left" w:pos="1080"/>
              </w:tabs>
              <w:spacing w:line="360" w:lineRule="auto"/>
              <w:jc w:val="center"/>
              <w:rPr>
                <w:rFonts w:ascii="Times New Roman" w:hAnsi="Times New Roman" w:cs="Times New Roman"/>
                <w:sz w:val="24"/>
                <w:szCs w:val="24"/>
              </w:rPr>
            </w:pPr>
            <w:r w:rsidRPr="00AC0B9F">
              <w:rPr>
                <w:rFonts w:ascii="Times New Roman" w:hAnsi="Times New Roman" w:cs="Times New Roman"/>
                <w:sz w:val="24"/>
                <w:szCs w:val="24"/>
              </w:rPr>
              <w:t>1358</w:t>
            </w:r>
          </w:p>
        </w:tc>
        <w:tc>
          <w:tcPr>
            <w:tcW w:w="1296" w:type="dxa"/>
          </w:tcPr>
          <w:p w14:paraId="03070BB6" w14:textId="77777777" w:rsidR="00E3375F" w:rsidRPr="00AC0B9F" w:rsidRDefault="00E3375F" w:rsidP="00614C7E">
            <w:pPr>
              <w:tabs>
                <w:tab w:val="left" w:pos="720"/>
                <w:tab w:val="left" w:pos="1080"/>
              </w:tabs>
              <w:spacing w:line="360" w:lineRule="auto"/>
              <w:jc w:val="center"/>
              <w:rPr>
                <w:rFonts w:ascii="Times New Roman" w:hAnsi="Times New Roman" w:cs="Times New Roman"/>
                <w:sz w:val="24"/>
                <w:szCs w:val="24"/>
              </w:rPr>
            </w:pPr>
            <w:r w:rsidRPr="00AC0B9F">
              <w:rPr>
                <w:rFonts w:ascii="Times New Roman" w:hAnsi="Times New Roman" w:cs="Times New Roman"/>
                <w:sz w:val="24"/>
                <w:szCs w:val="24"/>
              </w:rPr>
              <w:t>1415</w:t>
            </w:r>
          </w:p>
        </w:tc>
        <w:tc>
          <w:tcPr>
            <w:tcW w:w="1296" w:type="dxa"/>
          </w:tcPr>
          <w:p w14:paraId="4058E6D6" w14:textId="77777777" w:rsidR="00E3375F" w:rsidRPr="00AC0B9F" w:rsidRDefault="00E3375F" w:rsidP="00614C7E">
            <w:pPr>
              <w:tabs>
                <w:tab w:val="left" w:pos="720"/>
                <w:tab w:val="left" w:pos="1080"/>
              </w:tabs>
              <w:spacing w:line="360" w:lineRule="auto"/>
              <w:jc w:val="center"/>
              <w:rPr>
                <w:rFonts w:ascii="Times New Roman" w:hAnsi="Times New Roman" w:cs="Times New Roman"/>
                <w:sz w:val="28"/>
                <w:szCs w:val="28"/>
              </w:rPr>
            </w:pPr>
            <w:r w:rsidRPr="00AC0B9F">
              <w:rPr>
                <w:rFonts w:ascii="Times New Roman" w:hAnsi="Times New Roman" w:cs="Times New Roman"/>
                <w:sz w:val="28"/>
                <w:szCs w:val="28"/>
              </w:rPr>
              <w:t>1497</w:t>
            </w:r>
          </w:p>
        </w:tc>
        <w:tc>
          <w:tcPr>
            <w:tcW w:w="1407" w:type="dxa"/>
          </w:tcPr>
          <w:p w14:paraId="2D9C6F8B" w14:textId="77777777" w:rsidR="00E3375F" w:rsidRPr="00AC0B9F" w:rsidRDefault="00E3375F" w:rsidP="00614C7E">
            <w:pPr>
              <w:tabs>
                <w:tab w:val="left" w:pos="720"/>
                <w:tab w:val="left" w:pos="1080"/>
              </w:tabs>
              <w:spacing w:line="360" w:lineRule="auto"/>
              <w:jc w:val="center"/>
              <w:rPr>
                <w:rFonts w:ascii="Times New Roman" w:hAnsi="Times New Roman" w:cs="Times New Roman"/>
                <w:sz w:val="28"/>
                <w:szCs w:val="28"/>
              </w:rPr>
            </w:pPr>
            <w:r w:rsidRPr="00AC0B9F">
              <w:rPr>
                <w:rFonts w:ascii="Times New Roman" w:hAnsi="Times New Roman" w:cs="Times New Roman"/>
                <w:sz w:val="28"/>
                <w:szCs w:val="28"/>
              </w:rPr>
              <w:t>1552</w:t>
            </w:r>
          </w:p>
        </w:tc>
        <w:tc>
          <w:tcPr>
            <w:tcW w:w="1296" w:type="dxa"/>
          </w:tcPr>
          <w:p w14:paraId="65700322" w14:textId="77777777" w:rsidR="00E3375F" w:rsidRPr="00AC0B9F" w:rsidRDefault="00E3375F" w:rsidP="00614C7E">
            <w:pPr>
              <w:tabs>
                <w:tab w:val="left" w:pos="720"/>
                <w:tab w:val="left" w:pos="1080"/>
              </w:tabs>
              <w:spacing w:line="360" w:lineRule="auto"/>
              <w:jc w:val="center"/>
              <w:rPr>
                <w:rFonts w:ascii="Times New Roman" w:hAnsi="Times New Roman" w:cs="Times New Roman"/>
                <w:sz w:val="28"/>
                <w:szCs w:val="28"/>
              </w:rPr>
            </w:pPr>
            <w:r w:rsidRPr="00AC0B9F">
              <w:rPr>
                <w:rFonts w:ascii="Times New Roman" w:hAnsi="Times New Roman" w:cs="Times New Roman"/>
                <w:sz w:val="28"/>
                <w:szCs w:val="28"/>
              </w:rPr>
              <w:t>1572</w:t>
            </w:r>
          </w:p>
        </w:tc>
      </w:tr>
    </w:tbl>
    <w:p w14:paraId="435EB33D" w14:textId="77777777" w:rsidR="00B475C2" w:rsidRDefault="007C2B8E" w:rsidP="00614C7E">
      <w:pPr>
        <w:pBdr>
          <w:top w:val="nil"/>
          <w:left w:val="nil"/>
          <w:bottom w:val="nil"/>
          <w:right w:val="nil"/>
          <w:between w:val="nil"/>
        </w:pBdr>
        <w:tabs>
          <w:tab w:val="left" w:pos="720"/>
          <w:tab w:val="left" w:pos="1080"/>
        </w:tabs>
        <w:spacing w:after="0" w:line="360" w:lineRule="auto"/>
        <w:jc w:val="both"/>
        <w:rPr>
          <w:rFonts w:ascii="Times New Roman" w:hAnsi="Times New Roman" w:cs="Times New Roman"/>
          <w:sz w:val="28"/>
          <w:szCs w:val="28"/>
        </w:rPr>
      </w:pPr>
      <w:r w:rsidRPr="00AC0B9F">
        <w:rPr>
          <w:rFonts w:ascii="Times New Roman" w:hAnsi="Times New Roman" w:cs="Times New Roman"/>
          <w:sz w:val="28"/>
          <w:szCs w:val="28"/>
        </w:rPr>
        <w:tab/>
      </w:r>
    </w:p>
    <w:p w14:paraId="2F8604C6" w14:textId="230F042D" w:rsidR="000B0DA4" w:rsidRPr="00AC0B9F" w:rsidRDefault="00B475C2" w:rsidP="00614C7E">
      <w:pPr>
        <w:pBdr>
          <w:top w:val="nil"/>
          <w:left w:val="nil"/>
          <w:bottom w:val="nil"/>
          <w:right w:val="nil"/>
          <w:between w:val="nil"/>
        </w:pBdr>
        <w:tabs>
          <w:tab w:val="left" w:pos="720"/>
          <w:tab w:val="left" w:pos="1080"/>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0B0DA4" w:rsidRPr="00AC0B9F">
        <w:rPr>
          <w:rFonts w:ascii="Times New Roman" w:hAnsi="Times New Roman" w:cs="Times New Roman"/>
          <w:sz w:val="28"/>
          <w:szCs w:val="28"/>
        </w:rPr>
        <w:t xml:space="preserve">Сьогодні найбільшу зацікавленість у вирішенні проблем, пов’язаних із конфліктною ситуацією на сході України, проявляють громадські організації правозахисного, гуманітарного, екологічного та іншого характеру. При цьому вони виконують такі важливі функції в зоні конфлікту на Сході України: </w:t>
      </w:r>
    </w:p>
    <w:p w14:paraId="4371F725" w14:textId="77777777" w:rsidR="000B0DA4" w:rsidRPr="00AC0B9F" w:rsidRDefault="000B0DA4" w:rsidP="00614C7E">
      <w:pPr>
        <w:numPr>
          <w:ilvl w:val="0"/>
          <w:numId w:val="30"/>
        </w:numPr>
        <w:pBdr>
          <w:top w:val="nil"/>
          <w:left w:val="nil"/>
          <w:bottom w:val="nil"/>
          <w:right w:val="nil"/>
          <w:between w:val="nil"/>
        </w:pBdr>
        <w:tabs>
          <w:tab w:val="left" w:pos="720"/>
          <w:tab w:val="left" w:pos="1080"/>
        </w:tabs>
        <w:spacing w:after="0" w:line="360" w:lineRule="auto"/>
        <w:ind w:left="0" w:firstLine="720"/>
        <w:jc w:val="both"/>
        <w:rPr>
          <w:rFonts w:ascii="Times New Roman" w:hAnsi="Times New Roman" w:cs="Times New Roman"/>
          <w:sz w:val="28"/>
          <w:szCs w:val="28"/>
        </w:rPr>
      </w:pPr>
      <w:r w:rsidRPr="00AC0B9F">
        <w:rPr>
          <w:rFonts w:ascii="Times New Roman" w:hAnsi="Times New Roman" w:cs="Times New Roman"/>
          <w:sz w:val="28"/>
          <w:szCs w:val="28"/>
        </w:rPr>
        <w:t xml:space="preserve">захист біженців, окремих груп і меншин, розшук окремих осіб; </w:t>
      </w:r>
    </w:p>
    <w:p w14:paraId="062330C5" w14:textId="77777777" w:rsidR="000B0DA4" w:rsidRPr="00AC0B9F" w:rsidRDefault="000B0DA4" w:rsidP="00614C7E">
      <w:pPr>
        <w:numPr>
          <w:ilvl w:val="0"/>
          <w:numId w:val="30"/>
        </w:numPr>
        <w:pBdr>
          <w:top w:val="nil"/>
          <w:left w:val="nil"/>
          <w:bottom w:val="nil"/>
          <w:right w:val="nil"/>
          <w:between w:val="nil"/>
        </w:pBdr>
        <w:tabs>
          <w:tab w:val="left" w:pos="720"/>
          <w:tab w:val="left" w:pos="1080"/>
        </w:tabs>
        <w:spacing w:after="0" w:line="360" w:lineRule="auto"/>
        <w:ind w:left="0" w:firstLine="720"/>
        <w:jc w:val="both"/>
        <w:rPr>
          <w:rFonts w:ascii="Times New Roman" w:hAnsi="Times New Roman" w:cs="Times New Roman"/>
          <w:sz w:val="28"/>
          <w:szCs w:val="28"/>
        </w:rPr>
      </w:pPr>
      <w:r w:rsidRPr="00AC0B9F">
        <w:rPr>
          <w:rFonts w:ascii="Times New Roman" w:hAnsi="Times New Roman" w:cs="Times New Roman"/>
          <w:sz w:val="28"/>
          <w:szCs w:val="28"/>
        </w:rPr>
        <w:t xml:space="preserve">документування військових злочинів, фактів і виявлення зниклих безвісти; </w:t>
      </w:r>
    </w:p>
    <w:p w14:paraId="0F129F61" w14:textId="77777777" w:rsidR="000B0DA4" w:rsidRPr="00AC0B9F" w:rsidRDefault="000B0DA4" w:rsidP="00614C7E">
      <w:pPr>
        <w:numPr>
          <w:ilvl w:val="0"/>
          <w:numId w:val="30"/>
        </w:numPr>
        <w:pBdr>
          <w:top w:val="nil"/>
          <w:left w:val="nil"/>
          <w:bottom w:val="nil"/>
          <w:right w:val="nil"/>
          <w:between w:val="nil"/>
        </w:pBdr>
        <w:tabs>
          <w:tab w:val="left" w:pos="720"/>
          <w:tab w:val="left" w:pos="1080"/>
        </w:tabs>
        <w:spacing w:after="0" w:line="360" w:lineRule="auto"/>
        <w:ind w:left="0" w:firstLine="720"/>
        <w:jc w:val="both"/>
        <w:rPr>
          <w:rFonts w:ascii="Times New Roman" w:hAnsi="Times New Roman" w:cs="Times New Roman"/>
          <w:sz w:val="28"/>
          <w:szCs w:val="28"/>
        </w:rPr>
      </w:pPr>
      <w:r w:rsidRPr="00AC0B9F">
        <w:rPr>
          <w:rFonts w:ascii="Times New Roman" w:hAnsi="Times New Roman" w:cs="Times New Roman"/>
          <w:sz w:val="28"/>
          <w:szCs w:val="28"/>
        </w:rPr>
        <w:t xml:space="preserve">створення  альтернативних засобів масової інформації про події, не втягнутих в інформаційну війну; </w:t>
      </w:r>
    </w:p>
    <w:p w14:paraId="58790D5A" w14:textId="77777777" w:rsidR="000B0DA4" w:rsidRPr="00AC0B9F" w:rsidRDefault="000B0DA4" w:rsidP="00614C7E">
      <w:pPr>
        <w:numPr>
          <w:ilvl w:val="0"/>
          <w:numId w:val="30"/>
        </w:numPr>
        <w:pBdr>
          <w:top w:val="nil"/>
          <w:left w:val="nil"/>
          <w:bottom w:val="nil"/>
          <w:right w:val="nil"/>
          <w:between w:val="nil"/>
        </w:pBdr>
        <w:tabs>
          <w:tab w:val="left" w:pos="720"/>
          <w:tab w:val="left" w:pos="1080"/>
        </w:tabs>
        <w:spacing w:after="0" w:line="360" w:lineRule="auto"/>
        <w:ind w:left="0" w:firstLine="720"/>
        <w:jc w:val="both"/>
        <w:rPr>
          <w:rFonts w:ascii="Times New Roman" w:hAnsi="Times New Roman" w:cs="Times New Roman"/>
          <w:sz w:val="28"/>
          <w:szCs w:val="28"/>
        </w:rPr>
      </w:pPr>
      <w:r w:rsidRPr="00AC0B9F">
        <w:rPr>
          <w:rFonts w:ascii="Times New Roman" w:hAnsi="Times New Roman" w:cs="Times New Roman"/>
          <w:sz w:val="28"/>
          <w:szCs w:val="28"/>
        </w:rPr>
        <w:t xml:space="preserve">контроль за дотриманням прав людини; </w:t>
      </w:r>
    </w:p>
    <w:p w14:paraId="3702099E" w14:textId="77777777" w:rsidR="00A81064" w:rsidRPr="00AC0B9F" w:rsidRDefault="000B0DA4" w:rsidP="00614C7E">
      <w:pPr>
        <w:numPr>
          <w:ilvl w:val="0"/>
          <w:numId w:val="30"/>
        </w:numPr>
        <w:pBdr>
          <w:top w:val="nil"/>
          <w:left w:val="nil"/>
          <w:bottom w:val="nil"/>
          <w:right w:val="nil"/>
          <w:between w:val="nil"/>
        </w:pBdr>
        <w:tabs>
          <w:tab w:val="left" w:pos="720"/>
          <w:tab w:val="left" w:pos="1080"/>
        </w:tabs>
        <w:spacing w:after="0" w:line="360" w:lineRule="auto"/>
        <w:ind w:left="0" w:firstLine="720"/>
        <w:jc w:val="both"/>
        <w:rPr>
          <w:rFonts w:ascii="Times New Roman" w:hAnsi="Times New Roman" w:cs="Times New Roman"/>
          <w:sz w:val="28"/>
          <w:szCs w:val="28"/>
        </w:rPr>
      </w:pPr>
      <w:r w:rsidRPr="00AC0B9F">
        <w:rPr>
          <w:rFonts w:ascii="Times New Roman" w:hAnsi="Times New Roman" w:cs="Times New Roman"/>
          <w:sz w:val="28"/>
          <w:szCs w:val="28"/>
        </w:rPr>
        <w:t>психологічна та медична допомога особам, які перебували в зоні конфлікту, та інші функції.</w:t>
      </w:r>
    </w:p>
    <w:p w14:paraId="6437B6A8" w14:textId="5B22DF2B" w:rsidR="004621BC" w:rsidRPr="00AC0B9F" w:rsidRDefault="003B6DAB" w:rsidP="003B6DAB">
      <w:pPr>
        <w:pBdr>
          <w:top w:val="nil"/>
          <w:left w:val="nil"/>
          <w:bottom w:val="nil"/>
          <w:right w:val="nil"/>
          <w:between w:val="nil"/>
        </w:pBdr>
        <w:tabs>
          <w:tab w:val="left" w:pos="720"/>
          <w:tab w:val="left" w:pos="1080"/>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ab/>
      </w:r>
      <w:r w:rsidRPr="00AC0B9F">
        <w:rPr>
          <w:rFonts w:ascii="Times New Roman" w:hAnsi="Times New Roman" w:cs="Times New Roman"/>
          <w:sz w:val="28"/>
          <w:szCs w:val="28"/>
        </w:rPr>
        <w:t xml:space="preserve">Важливою ознакою громадської самоорганізації </w:t>
      </w:r>
      <w:r>
        <w:rPr>
          <w:rFonts w:ascii="Times New Roman" w:hAnsi="Times New Roman" w:cs="Times New Roman"/>
          <w:sz w:val="28"/>
          <w:szCs w:val="28"/>
        </w:rPr>
        <w:t>сучасної доби, враховуючи</w:t>
      </w:r>
      <w:r w:rsidRPr="00AC0B9F">
        <w:rPr>
          <w:rFonts w:ascii="Times New Roman" w:hAnsi="Times New Roman" w:cs="Times New Roman"/>
          <w:sz w:val="28"/>
          <w:szCs w:val="28"/>
        </w:rPr>
        <w:t xml:space="preserve"> військови</w:t>
      </w:r>
      <w:r>
        <w:rPr>
          <w:rFonts w:ascii="Times New Roman" w:hAnsi="Times New Roman" w:cs="Times New Roman"/>
          <w:sz w:val="28"/>
          <w:szCs w:val="28"/>
        </w:rPr>
        <w:t xml:space="preserve">й </w:t>
      </w:r>
      <w:r w:rsidRPr="00AC0B9F">
        <w:rPr>
          <w:rFonts w:ascii="Times New Roman" w:hAnsi="Times New Roman" w:cs="Times New Roman"/>
          <w:sz w:val="28"/>
          <w:szCs w:val="28"/>
        </w:rPr>
        <w:t>конфліктом на Сході України та появ</w:t>
      </w:r>
      <w:r>
        <w:rPr>
          <w:rFonts w:ascii="Times New Roman" w:hAnsi="Times New Roman" w:cs="Times New Roman"/>
          <w:sz w:val="28"/>
          <w:szCs w:val="28"/>
        </w:rPr>
        <w:t>у</w:t>
      </w:r>
      <w:r w:rsidRPr="00AC0B9F">
        <w:rPr>
          <w:rFonts w:ascii="Times New Roman" w:hAnsi="Times New Roman" w:cs="Times New Roman"/>
          <w:sz w:val="28"/>
          <w:szCs w:val="28"/>
        </w:rPr>
        <w:t xml:space="preserve"> великої кількості внутрішньо переміщених осіб</w:t>
      </w:r>
      <w:r>
        <w:rPr>
          <w:rFonts w:ascii="Times New Roman" w:hAnsi="Times New Roman" w:cs="Times New Roman"/>
          <w:sz w:val="28"/>
          <w:szCs w:val="28"/>
        </w:rPr>
        <w:t>,</w:t>
      </w:r>
      <w:r w:rsidRPr="00AC0B9F">
        <w:rPr>
          <w:rFonts w:ascii="Times New Roman" w:hAnsi="Times New Roman" w:cs="Times New Roman"/>
          <w:sz w:val="28"/>
          <w:szCs w:val="28"/>
        </w:rPr>
        <w:t xml:space="preserve"> є поширення в суспільстві доброчинності, </w:t>
      </w:r>
      <w:r w:rsidRPr="000E5D63">
        <w:rPr>
          <w:rFonts w:ascii="Times New Roman" w:hAnsi="Times New Roman" w:cs="Times New Roman"/>
          <w:sz w:val="28"/>
          <w:szCs w:val="28"/>
        </w:rPr>
        <w:t>благодійності та волонтерського руху.</w:t>
      </w:r>
    </w:p>
    <w:p w14:paraId="48673714" w14:textId="77777777" w:rsidR="008304F3" w:rsidRPr="00AC0B9F" w:rsidRDefault="007C2B8E" w:rsidP="00614C7E">
      <w:pPr>
        <w:pBdr>
          <w:top w:val="nil"/>
          <w:left w:val="nil"/>
          <w:bottom w:val="nil"/>
          <w:right w:val="nil"/>
          <w:between w:val="nil"/>
        </w:pBdr>
        <w:tabs>
          <w:tab w:val="left" w:pos="720"/>
          <w:tab w:val="left" w:pos="1080"/>
        </w:tabs>
        <w:spacing w:after="0" w:line="360" w:lineRule="auto"/>
        <w:jc w:val="both"/>
        <w:rPr>
          <w:rFonts w:ascii="Times New Roman" w:hAnsi="Times New Roman" w:cs="Times New Roman"/>
          <w:sz w:val="28"/>
          <w:szCs w:val="28"/>
        </w:rPr>
      </w:pPr>
      <w:r w:rsidRPr="00AC0B9F">
        <w:rPr>
          <w:rFonts w:ascii="Times New Roman" w:hAnsi="Times New Roman" w:cs="Times New Roman"/>
          <w:sz w:val="28"/>
          <w:szCs w:val="28"/>
        </w:rPr>
        <w:tab/>
      </w:r>
      <w:r w:rsidR="008304F3" w:rsidRPr="00AC0B9F">
        <w:rPr>
          <w:rFonts w:ascii="Times New Roman" w:hAnsi="Times New Roman" w:cs="Times New Roman"/>
          <w:sz w:val="28"/>
          <w:szCs w:val="28"/>
        </w:rPr>
        <w:t>За складної соціально-економічної ситуації громадські та благодійні організації продовжують допомагати органам державної влади у медико-психологічній реабілітації учасників АТО/ООС, а також сприяють у наданні різних видів допомоги: сім’ям загиблих побратимів (багатодітним сім’ям, у яких загинув годувальник), онкохворим дітям та дітям в інтернатах тощо</w:t>
      </w:r>
      <w:r w:rsidR="008304F3" w:rsidRPr="00AC0B9F">
        <w:rPr>
          <w:rStyle w:val="ab"/>
          <w:rFonts w:ascii="Times New Roman" w:hAnsi="Times New Roman" w:cs="Times New Roman"/>
          <w:sz w:val="28"/>
          <w:szCs w:val="28"/>
        </w:rPr>
        <w:footnoteReference w:id="61"/>
      </w:r>
      <w:r w:rsidR="003D1B86" w:rsidRPr="00AC0B9F">
        <w:rPr>
          <w:rFonts w:ascii="Times New Roman" w:hAnsi="Times New Roman" w:cs="Times New Roman"/>
          <w:sz w:val="28"/>
          <w:szCs w:val="28"/>
        </w:rPr>
        <w:t>.</w:t>
      </w:r>
    </w:p>
    <w:p w14:paraId="3AB8D142" w14:textId="28560569" w:rsidR="003D1B86" w:rsidRPr="00AC0B9F" w:rsidRDefault="007C2B8E" w:rsidP="00614C7E">
      <w:pPr>
        <w:pBdr>
          <w:top w:val="nil"/>
          <w:left w:val="nil"/>
          <w:bottom w:val="nil"/>
          <w:right w:val="nil"/>
          <w:between w:val="nil"/>
        </w:pBdr>
        <w:tabs>
          <w:tab w:val="left" w:pos="720"/>
          <w:tab w:val="left" w:pos="1080"/>
        </w:tabs>
        <w:spacing w:after="0" w:line="360" w:lineRule="auto"/>
        <w:jc w:val="both"/>
        <w:rPr>
          <w:rFonts w:ascii="Times New Roman" w:hAnsi="Times New Roman" w:cs="Times New Roman"/>
          <w:sz w:val="28"/>
          <w:szCs w:val="28"/>
        </w:rPr>
      </w:pPr>
      <w:r w:rsidRPr="00AC0B9F">
        <w:rPr>
          <w:rFonts w:ascii="Times New Roman" w:hAnsi="Times New Roman" w:cs="Times New Roman"/>
          <w:sz w:val="28"/>
          <w:szCs w:val="28"/>
        </w:rPr>
        <w:tab/>
      </w:r>
      <w:r w:rsidR="003D1B86" w:rsidRPr="00AC0B9F">
        <w:rPr>
          <w:rFonts w:ascii="Times New Roman" w:hAnsi="Times New Roman" w:cs="Times New Roman"/>
          <w:sz w:val="28"/>
          <w:szCs w:val="28"/>
        </w:rPr>
        <w:t xml:space="preserve">На </w:t>
      </w:r>
      <w:r w:rsidR="00371B6E">
        <w:rPr>
          <w:rFonts w:ascii="Times New Roman" w:hAnsi="Times New Roman" w:cs="Times New Roman"/>
          <w:sz w:val="28"/>
          <w:szCs w:val="28"/>
        </w:rPr>
        <w:t xml:space="preserve">сьомому </w:t>
      </w:r>
      <w:r w:rsidR="003D1B86" w:rsidRPr="00AC0B9F">
        <w:rPr>
          <w:rFonts w:ascii="Times New Roman" w:hAnsi="Times New Roman" w:cs="Times New Roman"/>
          <w:sz w:val="28"/>
          <w:szCs w:val="28"/>
        </w:rPr>
        <w:t xml:space="preserve">році збройного конфлікту на сході України не можна оминути увагою волонтерську діяльність, яка стосується різних важливих сфер суспільного життя: організації допомоги армії, надання безоплатних юридичних </w:t>
      </w:r>
      <w:r w:rsidR="003D1B86" w:rsidRPr="00AC0B9F">
        <w:rPr>
          <w:rFonts w:ascii="Times New Roman" w:hAnsi="Times New Roman" w:cs="Times New Roman"/>
          <w:sz w:val="28"/>
          <w:szCs w:val="28"/>
        </w:rPr>
        <w:lastRenderedPageBreak/>
        <w:t>консультацій, активізації населення у розв’язанні проблем розвитку громад, вирішення екологічних питань</w:t>
      </w:r>
      <w:r w:rsidR="003D1B86" w:rsidRPr="00AC0B9F">
        <w:rPr>
          <w:rStyle w:val="ab"/>
          <w:rFonts w:ascii="Times New Roman" w:hAnsi="Times New Roman" w:cs="Times New Roman"/>
          <w:sz w:val="28"/>
          <w:szCs w:val="28"/>
        </w:rPr>
        <w:footnoteReference w:id="62"/>
      </w:r>
      <w:r w:rsidR="003D1B86" w:rsidRPr="00AC0B9F">
        <w:rPr>
          <w:rFonts w:ascii="Times New Roman" w:hAnsi="Times New Roman" w:cs="Times New Roman"/>
          <w:sz w:val="28"/>
          <w:szCs w:val="28"/>
        </w:rPr>
        <w:t xml:space="preserve">. </w:t>
      </w:r>
    </w:p>
    <w:p w14:paraId="5F40A665" w14:textId="77777777" w:rsidR="003D1B86" w:rsidRPr="00AC0B9F" w:rsidRDefault="007C2B8E" w:rsidP="00614C7E">
      <w:pPr>
        <w:pBdr>
          <w:top w:val="nil"/>
          <w:left w:val="nil"/>
          <w:bottom w:val="nil"/>
          <w:right w:val="nil"/>
          <w:between w:val="nil"/>
        </w:pBdr>
        <w:tabs>
          <w:tab w:val="left" w:pos="720"/>
          <w:tab w:val="left" w:pos="1080"/>
        </w:tabs>
        <w:spacing w:after="0" w:line="360" w:lineRule="auto"/>
        <w:jc w:val="both"/>
        <w:rPr>
          <w:rFonts w:ascii="Times New Roman" w:hAnsi="Times New Roman" w:cs="Times New Roman"/>
          <w:sz w:val="28"/>
          <w:szCs w:val="28"/>
        </w:rPr>
      </w:pPr>
      <w:r w:rsidRPr="00AC0B9F">
        <w:rPr>
          <w:rFonts w:ascii="Times New Roman" w:hAnsi="Times New Roman" w:cs="Times New Roman"/>
          <w:sz w:val="28"/>
          <w:szCs w:val="28"/>
        </w:rPr>
        <w:tab/>
      </w:r>
      <w:r w:rsidR="003D1B86" w:rsidRPr="00AC0B9F">
        <w:rPr>
          <w:rFonts w:ascii="Times New Roman" w:hAnsi="Times New Roman" w:cs="Times New Roman"/>
          <w:sz w:val="28"/>
          <w:szCs w:val="28"/>
        </w:rPr>
        <w:t>Про важливість ролі волонтерських організацій для суспільства свідчать і результати соціологічних досліджень, згідно з якими волонтерські організації мають найвищий рівень довіри громадяни України – 67 % опитаних громадян (з них 53,2 % – скоріше довіряють, 13,8 % – повністю довіряють). Для порівняння: Збройним Силам України довіряють 61,6 % (46,4 і 15,2 % відповідно), Церкві – 60,6 % (45,9 і 14,7 % відповідно), добровольчим батальйонам – 57 % опитаних громадян України (45,9 і 11,1 % відповідно)</w:t>
      </w:r>
      <w:r w:rsidR="003D1B86" w:rsidRPr="00AC0B9F">
        <w:rPr>
          <w:rStyle w:val="ab"/>
          <w:rFonts w:ascii="Times New Roman" w:hAnsi="Times New Roman" w:cs="Times New Roman"/>
          <w:sz w:val="28"/>
          <w:szCs w:val="28"/>
        </w:rPr>
        <w:footnoteReference w:id="63"/>
      </w:r>
      <w:r w:rsidR="003D1B86" w:rsidRPr="00AC0B9F">
        <w:rPr>
          <w:rFonts w:ascii="Times New Roman" w:hAnsi="Times New Roman" w:cs="Times New Roman"/>
          <w:sz w:val="28"/>
          <w:szCs w:val="28"/>
        </w:rPr>
        <w:t>.</w:t>
      </w:r>
    </w:p>
    <w:p w14:paraId="4E3C4D3A" w14:textId="77777777" w:rsidR="009A0A38" w:rsidRPr="00AC0B9F" w:rsidRDefault="007C2B8E" w:rsidP="00614C7E">
      <w:pPr>
        <w:pBdr>
          <w:top w:val="nil"/>
          <w:left w:val="nil"/>
          <w:bottom w:val="nil"/>
          <w:right w:val="nil"/>
          <w:between w:val="nil"/>
        </w:pBdr>
        <w:tabs>
          <w:tab w:val="left" w:pos="720"/>
          <w:tab w:val="left" w:pos="1080"/>
        </w:tabs>
        <w:spacing w:after="0" w:line="360" w:lineRule="auto"/>
        <w:jc w:val="both"/>
        <w:rPr>
          <w:rFonts w:ascii="Times New Roman" w:hAnsi="Times New Roman" w:cs="Times New Roman"/>
          <w:sz w:val="28"/>
          <w:szCs w:val="28"/>
        </w:rPr>
      </w:pPr>
      <w:r w:rsidRPr="00AC0B9F">
        <w:rPr>
          <w:rFonts w:ascii="Times New Roman" w:hAnsi="Times New Roman" w:cs="Times New Roman"/>
          <w:sz w:val="28"/>
          <w:szCs w:val="28"/>
        </w:rPr>
        <w:tab/>
      </w:r>
      <w:r w:rsidR="009A0A38" w:rsidRPr="00AC0B9F">
        <w:rPr>
          <w:rFonts w:ascii="Times New Roman" w:hAnsi="Times New Roman" w:cs="Times New Roman"/>
          <w:sz w:val="28"/>
          <w:szCs w:val="28"/>
        </w:rPr>
        <w:t>О. Богомолець, у контексті зазначеного зазначає, що невисокий рівень залучення громадян до волонтерської діяльності, з одного боку, спричинений покращенням матеріального забезпечення українських військових, та з іншого – збіднінням переважного числа українських громадян, коли самі волонтери змушені визнати відсутність у них тих можливостей для підтримки український бійців, які були на початку бойових дій на сході України.</w:t>
      </w:r>
    </w:p>
    <w:p w14:paraId="7A6B906B" w14:textId="77777777" w:rsidR="00357E56" w:rsidRPr="00AC0B9F" w:rsidRDefault="00357E56" w:rsidP="00614C7E">
      <w:pPr>
        <w:pBdr>
          <w:top w:val="nil"/>
          <w:left w:val="nil"/>
          <w:bottom w:val="nil"/>
          <w:right w:val="nil"/>
          <w:between w:val="nil"/>
        </w:pBdr>
        <w:tabs>
          <w:tab w:val="left" w:pos="720"/>
          <w:tab w:val="left" w:pos="1080"/>
        </w:tabs>
        <w:spacing w:after="0" w:line="360" w:lineRule="auto"/>
        <w:jc w:val="both"/>
        <w:rPr>
          <w:rFonts w:ascii="Times New Roman" w:hAnsi="Times New Roman" w:cs="Times New Roman"/>
          <w:sz w:val="28"/>
          <w:szCs w:val="28"/>
        </w:rPr>
      </w:pPr>
      <w:r w:rsidRPr="00AC0B9F">
        <w:rPr>
          <w:rFonts w:ascii="Times New Roman" w:hAnsi="Times New Roman" w:cs="Times New Roman"/>
          <w:sz w:val="28"/>
          <w:szCs w:val="28"/>
        </w:rPr>
        <w:t>Важливим напрямом громадської самоорганізації, а також діяльності волонтерських, благодійних, правозахисних організацій та рухів, є надання допомоги ВПО, які були змушені залишити попередні місця проживання внаслідок окупації Криму та втрати Україною контролю над окремими районами Донецької та Луганської областей, та населенню, що мешкає в зоні проведення ООС</w:t>
      </w:r>
      <w:r w:rsidRPr="00AC0B9F">
        <w:rPr>
          <w:rStyle w:val="ab"/>
          <w:rFonts w:ascii="Times New Roman" w:hAnsi="Times New Roman" w:cs="Times New Roman"/>
          <w:sz w:val="28"/>
          <w:szCs w:val="28"/>
        </w:rPr>
        <w:footnoteReference w:id="64"/>
      </w:r>
      <w:r w:rsidR="00DA4FD8" w:rsidRPr="00AC0B9F">
        <w:rPr>
          <w:rFonts w:ascii="Times New Roman" w:hAnsi="Times New Roman" w:cs="Times New Roman"/>
          <w:sz w:val="28"/>
          <w:szCs w:val="28"/>
        </w:rPr>
        <w:t>.</w:t>
      </w:r>
    </w:p>
    <w:p w14:paraId="0B905DB9" w14:textId="77777777" w:rsidR="004621BC" w:rsidRPr="00AC0B9F" w:rsidRDefault="004621BC" w:rsidP="00614C7E">
      <w:pPr>
        <w:pBdr>
          <w:top w:val="nil"/>
          <w:left w:val="nil"/>
          <w:bottom w:val="nil"/>
          <w:right w:val="nil"/>
          <w:between w:val="nil"/>
        </w:pBdr>
        <w:tabs>
          <w:tab w:val="left" w:pos="720"/>
          <w:tab w:val="left" w:pos="1080"/>
        </w:tabs>
        <w:spacing w:after="0" w:line="360" w:lineRule="auto"/>
        <w:jc w:val="both"/>
        <w:rPr>
          <w:rFonts w:ascii="Times New Roman" w:hAnsi="Times New Roman" w:cs="Times New Roman"/>
          <w:sz w:val="28"/>
          <w:szCs w:val="28"/>
        </w:rPr>
      </w:pPr>
      <w:r w:rsidRPr="00AC0B9F">
        <w:rPr>
          <w:rFonts w:ascii="Times New Roman" w:hAnsi="Times New Roman" w:cs="Times New Roman"/>
          <w:sz w:val="28"/>
          <w:szCs w:val="28"/>
        </w:rPr>
        <w:tab/>
        <w:t xml:space="preserve">Упродовж 2015 – на початку 2016 рр. відбувалася адаптація населення до кризових умов. Громадяни почали поступово пристосовуватися до наслідків війни та соціально-економічної кризи, навчатися протидіяти новим загрозам </w:t>
      </w:r>
      <w:r w:rsidRPr="00AC0B9F">
        <w:rPr>
          <w:rFonts w:ascii="Times New Roman" w:hAnsi="Times New Roman" w:cs="Times New Roman"/>
          <w:sz w:val="28"/>
          <w:szCs w:val="28"/>
        </w:rPr>
        <w:lastRenderedPageBreak/>
        <w:t>повсякденного життя, які  вже не видаються їм такими небезпечними  як це було у 2014 році, коли громадяни відчули окрім негативних соціально-економічних наслідків ще й відчутний емоційний шок.</w:t>
      </w:r>
    </w:p>
    <w:p w14:paraId="3C6837A2" w14:textId="77777777" w:rsidR="004621BC" w:rsidRPr="00AC0B9F" w:rsidRDefault="004621BC" w:rsidP="00614C7E">
      <w:pPr>
        <w:pBdr>
          <w:top w:val="nil"/>
          <w:left w:val="nil"/>
          <w:bottom w:val="nil"/>
          <w:right w:val="nil"/>
          <w:between w:val="nil"/>
        </w:pBdr>
        <w:tabs>
          <w:tab w:val="left" w:pos="720"/>
          <w:tab w:val="left" w:pos="1080"/>
        </w:tabs>
        <w:spacing w:after="0" w:line="360" w:lineRule="auto"/>
        <w:jc w:val="both"/>
        <w:rPr>
          <w:rFonts w:ascii="Times New Roman" w:hAnsi="Times New Roman" w:cs="Times New Roman"/>
          <w:sz w:val="28"/>
          <w:szCs w:val="28"/>
        </w:rPr>
      </w:pPr>
      <w:r w:rsidRPr="00AC0B9F">
        <w:rPr>
          <w:rFonts w:ascii="Times New Roman" w:hAnsi="Times New Roman" w:cs="Times New Roman"/>
          <w:sz w:val="28"/>
          <w:szCs w:val="28"/>
        </w:rPr>
        <w:tab/>
        <w:t xml:space="preserve">Україна раніше ніколи не відзначалася активною, організованою спроможністю великих мас громадян впливати на дії влади. Хоча переважаюча більшість громадян  переконані  в тому, що саме вони повинні мати реальний вплив на прийняття державних рішень. Криза ще більше поглибила проблему розриву між сприйняттям громадянами свого належного місця в  розподілі суспільної влади та реальним становищем. </w:t>
      </w:r>
    </w:p>
    <w:p w14:paraId="052B08E3" w14:textId="77777777" w:rsidR="004621BC" w:rsidRPr="00AC0B9F" w:rsidRDefault="004621BC" w:rsidP="00614C7E">
      <w:pPr>
        <w:pBdr>
          <w:top w:val="nil"/>
          <w:left w:val="nil"/>
          <w:bottom w:val="nil"/>
          <w:right w:val="nil"/>
          <w:between w:val="nil"/>
        </w:pBdr>
        <w:tabs>
          <w:tab w:val="left" w:pos="720"/>
          <w:tab w:val="left" w:pos="1080"/>
        </w:tabs>
        <w:spacing w:after="0" w:line="360" w:lineRule="auto"/>
        <w:jc w:val="both"/>
        <w:rPr>
          <w:rFonts w:ascii="Times New Roman" w:hAnsi="Times New Roman" w:cs="Times New Roman"/>
          <w:sz w:val="28"/>
          <w:szCs w:val="28"/>
        </w:rPr>
      </w:pPr>
      <w:r w:rsidRPr="00AC0B9F">
        <w:rPr>
          <w:rFonts w:ascii="Times New Roman" w:hAnsi="Times New Roman" w:cs="Times New Roman"/>
          <w:color w:val="FF0000"/>
          <w:sz w:val="28"/>
          <w:szCs w:val="28"/>
        </w:rPr>
        <w:tab/>
      </w:r>
      <w:r w:rsidRPr="00AC0B9F">
        <w:rPr>
          <w:rFonts w:ascii="Times New Roman" w:hAnsi="Times New Roman" w:cs="Times New Roman"/>
          <w:sz w:val="28"/>
          <w:szCs w:val="28"/>
        </w:rPr>
        <w:t>Протягом 2015-2016 рр. відбулося зростання суб’єктності організованої громадськості та в цілому – посилення впливу громадян на суспільно-політичне життя України. Така тенденція підтверджується результатами дослідження громадської думки, зокрема оцінкою рівня довіри громадян до державних інституцій, з одного боку, та до інституцій громадянського суспільства, з іншого</w:t>
      </w:r>
      <w:r w:rsidRPr="00AC0B9F">
        <w:rPr>
          <w:rFonts w:ascii="Times New Roman" w:hAnsi="Times New Roman" w:cs="Times New Roman"/>
          <w:sz w:val="28"/>
          <w:szCs w:val="28"/>
          <w:vertAlign w:val="superscript"/>
        </w:rPr>
        <w:footnoteReference w:id="65"/>
      </w:r>
      <w:r w:rsidRPr="00AC0B9F">
        <w:rPr>
          <w:rFonts w:ascii="Times New Roman" w:hAnsi="Times New Roman" w:cs="Times New Roman"/>
          <w:sz w:val="28"/>
          <w:szCs w:val="28"/>
        </w:rPr>
        <w:t>.</w:t>
      </w:r>
    </w:p>
    <w:p w14:paraId="5F00A76F" w14:textId="4F81881B" w:rsidR="004621BC" w:rsidRPr="00AC0B9F" w:rsidRDefault="00DA4FD8" w:rsidP="00614C7E">
      <w:pPr>
        <w:pBdr>
          <w:top w:val="nil"/>
          <w:left w:val="nil"/>
          <w:bottom w:val="nil"/>
          <w:right w:val="nil"/>
          <w:between w:val="nil"/>
        </w:pBdr>
        <w:spacing w:after="0" w:line="360" w:lineRule="auto"/>
        <w:ind w:firstLine="708"/>
        <w:jc w:val="both"/>
        <w:rPr>
          <w:rFonts w:ascii="Times New Roman" w:hAnsi="Times New Roman" w:cs="Times New Roman"/>
          <w:sz w:val="28"/>
          <w:szCs w:val="28"/>
        </w:rPr>
      </w:pPr>
      <w:r w:rsidRPr="00AC0B9F">
        <w:rPr>
          <w:rFonts w:ascii="Times New Roman" w:hAnsi="Times New Roman" w:cs="Times New Roman"/>
          <w:sz w:val="28"/>
          <w:szCs w:val="28"/>
        </w:rPr>
        <w:t>Варто зазначити, що саме н</w:t>
      </w:r>
      <w:r w:rsidR="004621BC" w:rsidRPr="00AC0B9F">
        <w:rPr>
          <w:rFonts w:ascii="Times New Roman" w:hAnsi="Times New Roman" w:cs="Times New Roman"/>
          <w:sz w:val="28"/>
          <w:szCs w:val="28"/>
        </w:rPr>
        <w:t xml:space="preserve">ові форми взаємодії, що виникли у 2014-2015 рр., наочно довели свою ефективність у порівнянні із усталеними та нормативно врегульованими в попередній період. </w:t>
      </w:r>
      <w:r w:rsidRPr="00AC0B9F">
        <w:rPr>
          <w:rFonts w:ascii="Times New Roman" w:hAnsi="Times New Roman" w:cs="Times New Roman"/>
          <w:sz w:val="28"/>
          <w:szCs w:val="28"/>
        </w:rPr>
        <w:t>Саме активісти, волонтери виявилися більш успішними ніж зареєстровані раніше</w:t>
      </w:r>
      <w:r w:rsidR="00BE45FE" w:rsidRPr="00AC0B9F">
        <w:rPr>
          <w:rFonts w:ascii="Times New Roman" w:hAnsi="Times New Roman" w:cs="Times New Roman"/>
          <w:sz w:val="28"/>
          <w:szCs w:val="28"/>
        </w:rPr>
        <w:t>, належ</w:t>
      </w:r>
      <w:r w:rsidRPr="00AC0B9F">
        <w:rPr>
          <w:rFonts w:ascii="Times New Roman" w:hAnsi="Times New Roman" w:cs="Times New Roman"/>
          <w:sz w:val="28"/>
          <w:szCs w:val="28"/>
        </w:rPr>
        <w:t xml:space="preserve">но </w:t>
      </w:r>
      <w:r w:rsidR="00AC0B9F" w:rsidRPr="00AC0B9F">
        <w:rPr>
          <w:rFonts w:ascii="Times New Roman" w:hAnsi="Times New Roman" w:cs="Times New Roman"/>
          <w:sz w:val="28"/>
          <w:szCs w:val="28"/>
        </w:rPr>
        <w:t>структуровані</w:t>
      </w:r>
      <w:r w:rsidR="00BE45FE" w:rsidRPr="00AC0B9F">
        <w:rPr>
          <w:rFonts w:ascii="Times New Roman" w:hAnsi="Times New Roman" w:cs="Times New Roman"/>
          <w:sz w:val="28"/>
          <w:szCs w:val="28"/>
        </w:rPr>
        <w:t xml:space="preserve"> </w:t>
      </w:r>
      <w:r w:rsidRPr="00AC0B9F">
        <w:rPr>
          <w:rFonts w:ascii="Times New Roman" w:hAnsi="Times New Roman" w:cs="Times New Roman"/>
          <w:sz w:val="28"/>
          <w:szCs w:val="28"/>
        </w:rPr>
        <w:t xml:space="preserve"> громадські об’єднання. </w:t>
      </w:r>
    </w:p>
    <w:p w14:paraId="3724254A" w14:textId="56507064" w:rsidR="00BE45FE" w:rsidRPr="00AC0B9F" w:rsidRDefault="00BE45FE" w:rsidP="00614C7E">
      <w:pPr>
        <w:pBdr>
          <w:top w:val="nil"/>
          <w:left w:val="nil"/>
          <w:bottom w:val="nil"/>
          <w:right w:val="nil"/>
          <w:between w:val="nil"/>
        </w:pBdr>
        <w:spacing w:after="0" w:line="360" w:lineRule="auto"/>
        <w:ind w:firstLine="708"/>
        <w:jc w:val="both"/>
        <w:rPr>
          <w:rFonts w:ascii="Times New Roman" w:hAnsi="Times New Roman" w:cs="Times New Roman"/>
          <w:color w:val="FF0000"/>
          <w:sz w:val="28"/>
          <w:szCs w:val="28"/>
        </w:rPr>
      </w:pPr>
      <w:r w:rsidRPr="00AC0B9F">
        <w:rPr>
          <w:rFonts w:ascii="Times New Roman" w:hAnsi="Times New Roman" w:cs="Times New Roman"/>
          <w:sz w:val="28"/>
          <w:szCs w:val="28"/>
        </w:rPr>
        <w:t xml:space="preserve">Поступово з’являються об’єднання громадян, які хочуть бути незалежними від </w:t>
      </w:r>
      <w:r w:rsidR="004621BC" w:rsidRPr="00AC0B9F">
        <w:rPr>
          <w:rFonts w:ascii="Times New Roman" w:hAnsi="Times New Roman" w:cs="Times New Roman"/>
          <w:sz w:val="28"/>
          <w:szCs w:val="28"/>
        </w:rPr>
        <w:t xml:space="preserve">владно-політичних та адміністративних центрів, фінансово-промислових та інших груп впливу. </w:t>
      </w:r>
      <w:r w:rsidRPr="00AC0B9F">
        <w:rPr>
          <w:rFonts w:ascii="Times New Roman" w:hAnsi="Times New Roman" w:cs="Times New Roman"/>
          <w:sz w:val="28"/>
          <w:szCs w:val="28"/>
        </w:rPr>
        <w:t xml:space="preserve">Вказані об’єднання прагнуть взаємодіяти з органами влади на </w:t>
      </w:r>
      <w:r w:rsidR="00AC0B9F" w:rsidRPr="00AC0B9F">
        <w:rPr>
          <w:rFonts w:ascii="Times New Roman" w:hAnsi="Times New Roman" w:cs="Times New Roman"/>
          <w:sz w:val="28"/>
          <w:szCs w:val="28"/>
        </w:rPr>
        <w:t>партнерських</w:t>
      </w:r>
      <w:r w:rsidRPr="00AC0B9F">
        <w:rPr>
          <w:rFonts w:ascii="Times New Roman" w:hAnsi="Times New Roman" w:cs="Times New Roman"/>
          <w:sz w:val="28"/>
          <w:szCs w:val="28"/>
        </w:rPr>
        <w:t xml:space="preserve"> стосунках або в конкурентних відносинах, а не перебувати в підпорядкуванні останніх.</w:t>
      </w:r>
    </w:p>
    <w:p w14:paraId="00B76B2B" w14:textId="77777777" w:rsidR="00B63A09" w:rsidRPr="00AC0B9F" w:rsidRDefault="004621BC" w:rsidP="00614C7E">
      <w:pPr>
        <w:pBdr>
          <w:top w:val="nil"/>
          <w:left w:val="nil"/>
          <w:bottom w:val="nil"/>
          <w:right w:val="nil"/>
          <w:between w:val="nil"/>
        </w:pBdr>
        <w:spacing w:after="0" w:line="360" w:lineRule="auto"/>
        <w:ind w:firstLine="708"/>
        <w:jc w:val="both"/>
        <w:rPr>
          <w:rFonts w:ascii="Times New Roman" w:hAnsi="Times New Roman" w:cs="Times New Roman"/>
          <w:sz w:val="28"/>
          <w:szCs w:val="28"/>
        </w:rPr>
      </w:pPr>
      <w:r w:rsidRPr="00AC0B9F">
        <w:rPr>
          <w:rFonts w:ascii="Times New Roman" w:hAnsi="Times New Roman" w:cs="Times New Roman"/>
          <w:sz w:val="28"/>
          <w:szCs w:val="28"/>
        </w:rPr>
        <w:t xml:space="preserve">Одним із головних показників зміцнення громадянського суспільства є розуміння громадянами особистої відповідальності за стан суспільного життя: в економічній, політичній, соціальній та інших сферах. Сьогодні більшість </w:t>
      </w:r>
      <w:r w:rsidRPr="00AC0B9F">
        <w:rPr>
          <w:rFonts w:ascii="Times New Roman" w:hAnsi="Times New Roman" w:cs="Times New Roman"/>
          <w:sz w:val="28"/>
          <w:szCs w:val="28"/>
        </w:rPr>
        <w:lastRenderedPageBreak/>
        <w:t>населення України усвідомлює, що саме їм, громадянам, належить вирішальна роль у виконанні законів, що прагнення змінити державу не можна покладати лише на політиків.</w:t>
      </w:r>
    </w:p>
    <w:p w14:paraId="1796F796" w14:textId="77777777" w:rsidR="00B63A09" w:rsidRPr="00AC0B9F" w:rsidRDefault="0075353C" w:rsidP="00614C7E">
      <w:pPr>
        <w:pBdr>
          <w:top w:val="nil"/>
          <w:left w:val="nil"/>
          <w:bottom w:val="nil"/>
          <w:right w:val="nil"/>
          <w:between w:val="nil"/>
        </w:pBdr>
        <w:spacing w:after="0" w:line="360" w:lineRule="auto"/>
        <w:ind w:firstLine="708"/>
        <w:jc w:val="both"/>
        <w:rPr>
          <w:rFonts w:ascii="Times New Roman" w:hAnsi="Times New Roman" w:cs="Times New Roman"/>
          <w:sz w:val="28"/>
          <w:szCs w:val="28"/>
        </w:rPr>
      </w:pPr>
      <w:r w:rsidRPr="00AC0B9F">
        <w:rPr>
          <w:rFonts w:ascii="Times New Roman" w:hAnsi="Times New Roman" w:cs="Times New Roman"/>
          <w:sz w:val="28"/>
          <w:szCs w:val="28"/>
        </w:rPr>
        <w:t>14-17 лютого 2019  року Фондом «Демократичні ініціативи» імені Ілька Кучеріва</w:t>
      </w:r>
      <w:r w:rsidR="00B63A09" w:rsidRPr="00AC0B9F">
        <w:rPr>
          <w:rFonts w:ascii="Times New Roman" w:hAnsi="Times New Roman" w:cs="Times New Roman"/>
          <w:sz w:val="28"/>
          <w:szCs w:val="28"/>
        </w:rPr>
        <w:t xml:space="preserve"> проведено опитування представників недержавних організацій задля з’ясування думки та оцінки щодо розвитку громадянського суспільства після Революції Гідності, його здобутки та втрати за останні 5 років та перспективи подальшого розвитку. Усього опитано 84 представники недержавних організацій.</w:t>
      </w:r>
    </w:p>
    <w:p w14:paraId="15A4FA5B" w14:textId="77777777" w:rsidR="00B63A09" w:rsidRPr="00AC0B9F" w:rsidRDefault="00B63A09" w:rsidP="00614C7E">
      <w:pPr>
        <w:autoSpaceDE w:val="0"/>
        <w:autoSpaceDN w:val="0"/>
        <w:adjustRightInd w:val="0"/>
        <w:spacing w:after="0" w:line="360" w:lineRule="auto"/>
        <w:ind w:firstLine="708"/>
        <w:jc w:val="both"/>
        <w:rPr>
          <w:rFonts w:ascii="Times New Roman" w:hAnsi="Times New Roman" w:cs="Times New Roman"/>
          <w:sz w:val="28"/>
          <w:szCs w:val="28"/>
        </w:rPr>
      </w:pPr>
      <w:r w:rsidRPr="00AC0B9F">
        <w:rPr>
          <w:rFonts w:ascii="Times New Roman" w:hAnsi="Times New Roman" w:cs="Times New Roman"/>
          <w:sz w:val="28"/>
          <w:szCs w:val="28"/>
        </w:rPr>
        <w:t>Третина опитаних вважають, що громадянське суспільство вже зробило значні кроки у своєму розвитку. Дещо менша частина вважає, що Майдан відкрив нові можливості розвитку. На думку опитаних, цей імпульс відбувся завдяки тому,</w:t>
      </w:r>
    </w:p>
    <w:p w14:paraId="2EDFC260" w14:textId="12200419" w:rsidR="00B63A09" w:rsidRDefault="00B63A09" w:rsidP="000B7A47">
      <w:pPr>
        <w:autoSpaceDE w:val="0"/>
        <w:autoSpaceDN w:val="0"/>
        <w:adjustRightInd w:val="0"/>
        <w:spacing w:after="0" w:line="360" w:lineRule="auto"/>
        <w:jc w:val="both"/>
        <w:rPr>
          <w:rFonts w:ascii="Times New Roman" w:hAnsi="Times New Roman" w:cs="Times New Roman"/>
          <w:sz w:val="28"/>
          <w:szCs w:val="28"/>
        </w:rPr>
      </w:pPr>
      <w:r w:rsidRPr="00AC0B9F">
        <w:rPr>
          <w:rFonts w:ascii="Times New Roman" w:hAnsi="Times New Roman" w:cs="Times New Roman"/>
          <w:sz w:val="28"/>
          <w:szCs w:val="28"/>
        </w:rPr>
        <w:t xml:space="preserve">що Майдан активізував громадянську активність людей, показав їхні можливості та силу, примножив «соціальний капітал» у суспільстві та виробив навички </w:t>
      </w:r>
      <w:r w:rsidR="00AC0B9F" w:rsidRPr="00AC0B9F">
        <w:rPr>
          <w:rFonts w:ascii="Times New Roman" w:hAnsi="Times New Roman" w:cs="Times New Roman"/>
          <w:sz w:val="28"/>
          <w:szCs w:val="28"/>
        </w:rPr>
        <w:t>самоорганізації</w:t>
      </w:r>
      <w:r w:rsidRPr="00AC0B9F">
        <w:rPr>
          <w:rFonts w:ascii="Times New Roman" w:hAnsi="Times New Roman" w:cs="Times New Roman"/>
          <w:sz w:val="28"/>
          <w:szCs w:val="28"/>
        </w:rPr>
        <w:t>. Завдяки подіям Революції відбулося оновлення політики через інститут виборів в обличчях громадських діячів, а також збільшився їх вплив на прийняття владних рішень</w:t>
      </w:r>
      <w:r w:rsidRPr="00AC0B9F">
        <w:rPr>
          <w:rStyle w:val="ab"/>
          <w:rFonts w:ascii="Times New Roman" w:hAnsi="Times New Roman" w:cs="Times New Roman"/>
          <w:sz w:val="28"/>
          <w:szCs w:val="28"/>
        </w:rPr>
        <w:footnoteReference w:id="66"/>
      </w:r>
      <w:r w:rsidRPr="00AC0B9F">
        <w:rPr>
          <w:rFonts w:ascii="Times New Roman" w:hAnsi="Times New Roman" w:cs="Times New Roman"/>
          <w:sz w:val="28"/>
          <w:szCs w:val="28"/>
        </w:rPr>
        <w:t>.</w:t>
      </w:r>
    </w:p>
    <w:p w14:paraId="7149ED13" w14:textId="77777777" w:rsidR="00B475C2" w:rsidRPr="00AC0B9F" w:rsidRDefault="00B475C2" w:rsidP="000B7A47">
      <w:pPr>
        <w:autoSpaceDE w:val="0"/>
        <w:autoSpaceDN w:val="0"/>
        <w:adjustRightInd w:val="0"/>
        <w:spacing w:after="0" w:line="360" w:lineRule="auto"/>
        <w:jc w:val="both"/>
        <w:rPr>
          <w:rFonts w:ascii="Times New Roman" w:hAnsi="Times New Roman" w:cs="Times New Roman"/>
          <w:sz w:val="28"/>
          <w:szCs w:val="28"/>
        </w:rPr>
      </w:pPr>
    </w:p>
    <w:p w14:paraId="5930B5D0" w14:textId="0A217B9A" w:rsidR="004621BC" w:rsidRPr="00AC0B9F" w:rsidRDefault="008B4318" w:rsidP="00614C7E">
      <w:pPr>
        <w:pBdr>
          <w:top w:val="nil"/>
          <w:left w:val="nil"/>
          <w:bottom w:val="nil"/>
          <w:right w:val="nil"/>
          <w:between w:val="nil"/>
        </w:pBdr>
        <w:spacing w:after="0" w:line="360" w:lineRule="auto"/>
        <w:ind w:firstLine="720"/>
        <w:jc w:val="center"/>
        <w:rPr>
          <w:rFonts w:ascii="Times New Roman" w:hAnsi="Times New Roman" w:cs="Times New Roman"/>
          <w:sz w:val="28"/>
          <w:szCs w:val="28"/>
        </w:rPr>
      </w:pPr>
      <w:r w:rsidRPr="00AC0B9F">
        <w:rPr>
          <w:rFonts w:ascii="Times New Roman" w:hAnsi="Times New Roman" w:cs="Times New Roman"/>
          <w:sz w:val="28"/>
          <w:szCs w:val="28"/>
        </w:rPr>
        <w:t xml:space="preserve">Таблиця </w:t>
      </w:r>
      <w:r w:rsidR="0074470D">
        <w:rPr>
          <w:rFonts w:ascii="Times New Roman" w:hAnsi="Times New Roman" w:cs="Times New Roman"/>
          <w:sz w:val="28"/>
          <w:szCs w:val="28"/>
        </w:rPr>
        <w:t>2.</w:t>
      </w:r>
      <w:r w:rsidRPr="00AC0B9F">
        <w:rPr>
          <w:rFonts w:ascii="Times New Roman" w:hAnsi="Times New Roman" w:cs="Times New Roman"/>
          <w:sz w:val="28"/>
          <w:szCs w:val="28"/>
        </w:rPr>
        <w:t xml:space="preserve">2. </w:t>
      </w:r>
      <w:r w:rsidR="004621BC" w:rsidRPr="00AC0B9F">
        <w:rPr>
          <w:rFonts w:ascii="Times New Roman" w:hAnsi="Times New Roman" w:cs="Times New Roman"/>
          <w:sz w:val="28"/>
          <w:szCs w:val="28"/>
        </w:rPr>
        <w:t>Як  Ви вважаєте, чи дав Майдан суттєвого імпульсу розвитку громадянського суспільства в Україні чи він залишиться  ситуативним сплеском громадської активності?</w:t>
      </w:r>
      <w:r w:rsidR="004621BC" w:rsidRPr="00AC0B9F">
        <w:rPr>
          <w:rFonts w:ascii="Times New Roman" w:hAnsi="Times New Roman" w:cs="Times New Roman"/>
          <w:sz w:val="28"/>
          <w:szCs w:val="28"/>
          <w:vertAlign w:val="superscript"/>
        </w:rPr>
        <w:footnoteReference w:id="67"/>
      </w:r>
    </w:p>
    <w:tbl>
      <w:tblPr>
        <w:tblW w:w="949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7975"/>
        <w:gridCol w:w="1518"/>
      </w:tblGrid>
      <w:tr w:rsidR="004621BC" w:rsidRPr="00AC0B9F" w14:paraId="282102BE" w14:textId="77777777" w:rsidTr="001E7C2B">
        <w:trPr>
          <w:trHeight w:val="576"/>
        </w:trPr>
        <w:tc>
          <w:tcPr>
            <w:tcW w:w="7975" w:type="dxa"/>
          </w:tcPr>
          <w:p w14:paraId="3CBBDDB4" w14:textId="77777777" w:rsidR="004621BC" w:rsidRPr="00AC0B9F" w:rsidRDefault="004621BC" w:rsidP="00614C7E">
            <w:pPr>
              <w:pBdr>
                <w:top w:val="nil"/>
                <w:left w:val="nil"/>
                <w:bottom w:val="nil"/>
                <w:right w:val="nil"/>
                <w:between w:val="nil"/>
              </w:pBdr>
              <w:spacing w:after="0" w:line="360" w:lineRule="auto"/>
              <w:jc w:val="center"/>
              <w:rPr>
                <w:rFonts w:ascii="Times New Roman" w:hAnsi="Times New Roman" w:cs="Times New Roman"/>
                <w:sz w:val="24"/>
                <w:szCs w:val="24"/>
              </w:rPr>
            </w:pPr>
          </w:p>
        </w:tc>
        <w:tc>
          <w:tcPr>
            <w:tcW w:w="1518" w:type="dxa"/>
            <w:vAlign w:val="center"/>
          </w:tcPr>
          <w:p w14:paraId="0E3526DF" w14:textId="77777777" w:rsidR="004621BC" w:rsidRPr="00AC0B9F" w:rsidRDefault="004621BC" w:rsidP="00614C7E">
            <w:pPr>
              <w:pBdr>
                <w:top w:val="nil"/>
                <w:left w:val="nil"/>
                <w:bottom w:val="nil"/>
                <w:right w:val="nil"/>
                <w:between w:val="nil"/>
              </w:pBdr>
              <w:spacing w:after="0" w:line="360" w:lineRule="auto"/>
              <w:jc w:val="center"/>
              <w:rPr>
                <w:rFonts w:ascii="Times New Roman" w:hAnsi="Times New Roman" w:cs="Times New Roman"/>
                <w:sz w:val="24"/>
                <w:szCs w:val="24"/>
              </w:rPr>
            </w:pPr>
            <w:r w:rsidRPr="00AC0B9F">
              <w:rPr>
                <w:rFonts w:ascii="Times New Roman" w:hAnsi="Times New Roman" w:cs="Times New Roman"/>
                <w:b/>
                <w:sz w:val="24"/>
                <w:szCs w:val="24"/>
              </w:rPr>
              <w:t>Кількість відповідей</w:t>
            </w:r>
          </w:p>
        </w:tc>
      </w:tr>
      <w:tr w:rsidR="004621BC" w:rsidRPr="00AC0B9F" w14:paraId="72238E43" w14:textId="77777777" w:rsidTr="001E7C2B">
        <w:trPr>
          <w:trHeight w:val="593"/>
        </w:trPr>
        <w:tc>
          <w:tcPr>
            <w:tcW w:w="7975" w:type="dxa"/>
          </w:tcPr>
          <w:p w14:paraId="157302AD" w14:textId="77777777" w:rsidR="004621BC" w:rsidRPr="00AC0B9F" w:rsidRDefault="004621BC" w:rsidP="00614C7E">
            <w:pPr>
              <w:pBdr>
                <w:top w:val="nil"/>
                <w:left w:val="nil"/>
                <w:bottom w:val="nil"/>
                <w:right w:val="nil"/>
                <w:between w:val="nil"/>
              </w:pBdr>
              <w:spacing w:after="0" w:line="360" w:lineRule="auto"/>
              <w:jc w:val="center"/>
              <w:rPr>
                <w:rFonts w:ascii="Times New Roman" w:hAnsi="Times New Roman" w:cs="Times New Roman"/>
                <w:sz w:val="24"/>
                <w:szCs w:val="24"/>
              </w:rPr>
            </w:pPr>
            <w:r w:rsidRPr="00AC0B9F">
              <w:rPr>
                <w:rFonts w:ascii="Times New Roman" w:hAnsi="Times New Roman" w:cs="Times New Roman"/>
                <w:sz w:val="24"/>
                <w:szCs w:val="24"/>
              </w:rPr>
              <w:t>1 – Вважаю, що внаслідок Майдану громадянське суспільство в Україні вже зробило значні кроки у своєму розвитку</w:t>
            </w:r>
          </w:p>
        </w:tc>
        <w:tc>
          <w:tcPr>
            <w:tcW w:w="1518" w:type="dxa"/>
            <w:vAlign w:val="center"/>
          </w:tcPr>
          <w:p w14:paraId="783A5D8B" w14:textId="77777777" w:rsidR="004621BC" w:rsidRPr="00AC0B9F" w:rsidRDefault="004621BC" w:rsidP="00614C7E">
            <w:pPr>
              <w:pBdr>
                <w:top w:val="nil"/>
                <w:left w:val="nil"/>
                <w:bottom w:val="nil"/>
                <w:right w:val="nil"/>
                <w:between w:val="nil"/>
              </w:pBdr>
              <w:spacing w:after="0" w:line="360" w:lineRule="auto"/>
              <w:jc w:val="center"/>
              <w:rPr>
                <w:rFonts w:ascii="Times New Roman" w:hAnsi="Times New Roman" w:cs="Times New Roman"/>
                <w:sz w:val="24"/>
                <w:szCs w:val="24"/>
              </w:rPr>
            </w:pPr>
            <w:r w:rsidRPr="00AC0B9F">
              <w:rPr>
                <w:rFonts w:ascii="Times New Roman" w:hAnsi="Times New Roman" w:cs="Times New Roman"/>
                <w:sz w:val="24"/>
                <w:szCs w:val="24"/>
              </w:rPr>
              <w:t>31</w:t>
            </w:r>
          </w:p>
        </w:tc>
      </w:tr>
      <w:tr w:rsidR="004621BC" w:rsidRPr="00AC0B9F" w14:paraId="097CE817" w14:textId="77777777" w:rsidTr="001E7C2B">
        <w:trPr>
          <w:trHeight w:val="279"/>
        </w:trPr>
        <w:tc>
          <w:tcPr>
            <w:tcW w:w="7975" w:type="dxa"/>
          </w:tcPr>
          <w:p w14:paraId="5915886A" w14:textId="77777777" w:rsidR="004621BC" w:rsidRPr="00AC0B9F" w:rsidRDefault="004621BC" w:rsidP="00614C7E">
            <w:pPr>
              <w:pBdr>
                <w:top w:val="nil"/>
                <w:left w:val="nil"/>
                <w:bottom w:val="nil"/>
                <w:right w:val="nil"/>
                <w:between w:val="nil"/>
              </w:pBdr>
              <w:spacing w:after="0" w:line="360" w:lineRule="auto"/>
              <w:jc w:val="center"/>
              <w:rPr>
                <w:rFonts w:ascii="Times New Roman" w:hAnsi="Times New Roman" w:cs="Times New Roman"/>
                <w:sz w:val="24"/>
                <w:szCs w:val="24"/>
              </w:rPr>
            </w:pPr>
            <w:r w:rsidRPr="00AC0B9F">
              <w:rPr>
                <w:rFonts w:ascii="Times New Roman" w:hAnsi="Times New Roman" w:cs="Times New Roman"/>
                <w:sz w:val="24"/>
                <w:szCs w:val="24"/>
              </w:rPr>
              <w:lastRenderedPageBreak/>
              <w:t>2 – Вважаю, що громадянське суспільство дещо просунулося у своєму розвитку</w:t>
            </w:r>
          </w:p>
        </w:tc>
        <w:tc>
          <w:tcPr>
            <w:tcW w:w="1518" w:type="dxa"/>
            <w:vAlign w:val="center"/>
          </w:tcPr>
          <w:p w14:paraId="2A1F2FE3" w14:textId="77777777" w:rsidR="004621BC" w:rsidRPr="00AC0B9F" w:rsidRDefault="004621BC" w:rsidP="00614C7E">
            <w:pPr>
              <w:pBdr>
                <w:top w:val="nil"/>
                <w:left w:val="nil"/>
                <w:bottom w:val="nil"/>
                <w:right w:val="nil"/>
                <w:between w:val="nil"/>
              </w:pBdr>
              <w:spacing w:after="0" w:line="360" w:lineRule="auto"/>
              <w:jc w:val="center"/>
              <w:rPr>
                <w:rFonts w:ascii="Times New Roman" w:hAnsi="Times New Roman" w:cs="Times New Roman"/>
                <w:sz w:val="24"/>
                <w:szCs w:val="24"/>
              </w:rPr>
            </w:pPr>
            <w:r w:rsidRPr="00AC0B9F">
              <w:rPr>
                <w:rFonts w:ascii="Times New Roman" w:hAnsi="Times New Roman" w:cs="Times New Roman"/>
                <w:sz w:val="24"/>
                <w:szCs w:val="24"/>
              </w:rPr>
              <w:t>26</w:t>
            </w:r>
          </w:p>
        </w:tc>
      </w:tr>
      <w:tr w:rsidR="004621BC" w:rsidRPr="00AC0B9F" w14:paraId="17C25930" w14:textId="77777777" w:rsidTr="001E7C2B">
        <w:trPr>
          <w:trHeight w:val="890"/>
        </w:trPr>
        <w:tc>
          <w:tcPr>
            <w:tcW w:w="7975" w:type="dxa"/>
          </w:tcPr>
          <w:p w14:paraId="17E07EEB" w14:textId="77777777" w:rsidR="004621BC" w:rsidRPr="00AC0B9F" w:rsidRDefault="004621BC" w:rsidP="00614C7E">
            <w:pPr>
              <w:pBdr>
                <w:top w:val="nil"/>
                <w:left w:val="nil"/>
                <w:bottom w:val="nil"/>
                <w:right w:val="nil"/>
                <w:between w:val="nil"/>
              </w:pBdr>
              <w:spacing w:after="0" w:line="360" w:lineRule="auto"/>
              <w:jc w:val="center"/>
              <w:rPr>
                <w:rFonts w:ascii="Times New Roman" w:hAnsi="Times New Roman" w:cs="Times New Roman"/>
                <w:sz w:val="24"/>
                <w:szCs w:val="24"/>
              </w:rPr>
            </w:pPr>
            <w:r w:rsidRPr="00AC0B9F">
              <w:rPr>
                <w:rFonts w:ascii="Times New Roman" w:hAnsi="Times New Roman" w:cs="Times New Roman"/>
                <w:sz w:val="24"/>
                <w:szCs w:val="24"/>
              </w:rPr>
              <w:t>3 – Майдан справді відкрив нові можливості для розвитку громадянського суспільства, які можуть бути реалізовані,  а можуть і ні (як це сталося після Помаранчевої революції)</w:t>
            </w:r>
          </w:p>
        </w:tc>
        <w:tc>
          <w:tcPr>
            <w:tcW w:w="1518" w:type="dxa"/>
            <w:vAlign w:val="center"/>
          </w:tcPr>
          <w:p w14:paraId="1A71B891" w14:textId="77777777" w:rsidR="004621BC" w:rsidRPr="00AC0B9F" w:rsidRDefault="004621BC" w:rsidP="00614C7E">
            <w:pPr>
              <w:pBdr>
                <w:top w:val="nil"/>
                <w:left w:val="nil"/>
                <w:bottom w:val="nil"/>
                <w:right w:val="nil"/>
                <w:between w:val="nil"/>
              </w:pBdr>
              <w:spacing w:after="0" w:line="360" w:lineRule="auto"/>
              <w:jc w:val="center"/>
              <w:rPr>
                <w:rFonts w:ascii="Times New Roman" w:hAnsi="Times New Roman" w:cs="Times New Roman"/>
                <w:sz w:val="24"/>
                <w:szCs w:val="24"/>
              </w:rPr>
            </w:pPr>
            <w:r w:rsidRPr="00AC0B9F">
              <w:rPr>
                <w:rFonts w:ascii="Times New Roman" w:hAnsi="Times New Roman" w:cs="Times New Roman"/>
                <w:sz w:val="24"/>
                <w:szCs w:val="24"/>
              </w:rPr>
              <w:t>22</w:t>
            </w:r>
          </w:p>
        </w:tc>
      </w:tr>
      <w:tr w:rsidR="004621BC" w:rsidRPr="00AC0B9F" w14:paraId="7FA3A5DC" w14:textId="77777777" w:rsidTr="001E7C2B">
        <w:trPr>
          <w:trHeight w:val="576"/>
        </w:trPr>
        <w:tc>
          <w:tcPr>
            <w:tcW w:w="7975" w:type="dxa"/>
          </w:tcPr>
          <w:p w14:paraId="15E436FE" w14:textId="77777777" w:rsidR="004621BC" w:rsidRPr="00AC0B9F" w:rsidRDefault="004621BC" w:rsidP="00614C7E">
            <w:pPr>
              <w:pBdr>
                <w:top w:val="nil"/>
                <w:left w:val="nil"/>
                <w:bottom w:val="nil"/>
                <w:right w:val="nil"/>
                <w:between w:val="nil"/>
              </w:pBdr>
              <w:spacing w:after="0" w:line="360" w:lineRule="auto"/>
              <w:jc w:val="center"/>
              <w:rPr>
                <w:rFonts w:ascii="Times New Roman" w:hAnsi="Times New Roman" w:cs="Times New Roman"/>
                <w:sz w:val="24"/>
                <w:szCs w:val="24"/>
              </w:rPr>
            </w:pPr>
            <w:r w:rsidRPr="00AC0B9F">
              <w:rPr>
                <w:rFonts w:ascii="Times New Roman" w:hAnsi="Times New Roman" w:cs="Times New Roman"/>
                <w:sz w:val="24"/>
                <w:szCs w:val="24"/>
              </w:rPr>
              <w:t>4 – Насправді Майдан – особливе явище, це протестний емоційний вибух, який до розвитку громадянського суспільства відношення не має</w:t>
            </w:r>
          </w:p>
        </w:tc>
        <w:tc>
          <w:tcPr>
            <w:tcW w:w="1518" w:type="dxa"/>
            <w:vAlign w:val="center"/>
          </w:tcPr>
          <w:p w14:paraId="6F1E7CB9" w14:textId="77777777" w:rsidR="004621BC" w:rsidRPr="00AC0B9F" w:rsidRDefault="004621BC" w:rsidP="00614C7E">
            <w:pPr>
              <w:pBdr>
                <w:top w:val="nil"/>
                <w:left w:val="nil"/>
                <w:bottom w:val="nil"/>
                <w:right w:val="nil"/>
                <w:between w:val="nil"/>
              </w:pBdr>
              <w:spacing w:after="0" w:line="360" w:lineRule="auto"/>
              <w:jc w:val="center"/>
              <w:rPr>
                <w:rFonts w:ascii="Times New Roman" w:hAnsi="Times New Roman" w:cs="Times New Roman"/>
                <w:sz w:val="24"/>
                <w:szCs w:val="24"/>
              </w:rPr>
            </w:pPr>
            <w:r w:rsidRPr="00AC0B9F">
              <w:rPr>
                <w:rFonts w:ascii="Times New Roman" w:hAnsi="Times New Roman" w:cs="Times New Roman"/>
                <w:sz w:val="24"/>
                <w:szCs w:val="24"/>
              </w:rPr>
              <w:t>2</w:t>
            </w:r>
          </w:p>
        </w:tc>
      </w:tr>
      <w:tr w:rsidR="004621BC" w:rsidRPr="00AC0B9F" w14:paraId="5834ECF0" w14:textId="77777777" w:rsidTr="001E7C2B">
        <w:trPr>
          <w:trHeight w:val="296"/>
        </w:trPr>
        <w:tc>
          <w:tcPr>
            <w:tcW w:w="7975" w:type="dxa"/>
          </w:tcPr>
          <w:p w14:paraId="441EF56A" w14:textId="77777777" w:rsidR="004621BC" w:rsidRPr="00AC0B9F" w:rsidRDefault="004621BC" w:rsidP="00614C7E">
            <w:pPr>
              <w:pBdr>
                <w:top w:val="nil"/>
                <w:left w:val="nil"/>
                <w:bottom w:val="nil"/>
                <w:right w:val="nil"/>
                <w:between w:val="nil"/>
              </w:pBdr>
              <w:spacing w:after="0" w:line="360" w:lineRule="auto"/>
              <w:jc w:val="center"/>
              <w:rPr>
                <w:rFonts w:ascii="Times New Roman" w:hAnsi="Times New Roman" w:cs="Times New Roman"/>
                <w:sz w:val="24"/>
                <w:szCs w:val="24"/>
              </w:rPr>
            </w:pPr>
            <w:r w:rsidRPr="00AC0B9F">
              <w:rPr>
                <w:rFonts w:ascii="Times New Roman" w:hAnsi="Times New Roman" w:cs="Times New Roman"/>
                <w:sz w:val="24"/>
                <w:szCs w:val="24"/>
              </w:rPr>
              <w:t>5 – Інше</w:t>
            </w:r>
          </w:p>
        </w:tc>
        <w:tc>
          <w:tcPr>
            <w:tcW w:w="1518" w:type="dxa"/>
            <w:vAlign w:val="center"/>
          </w:tcPr>
          <w:p w14:paraId="72B9AD29" w14:textId="77777777" w:rsidR="004621BC" w:rsidRPr="00AC0B9F" w:rsidRDefault="004621BC" w:rsidP="00614C7E">
            <w:pPr>
              <w:pBdr>
                <w:top w:val="nil"/>
                <w:left w:val="nil"/>
                <w:bottom w:val="nil"/>
                <w:right w:val="nil"/>
                <w:between w:val="nil"/>
              </w:pBdr>
              <w:spacing w:after="0" w:line="360" w:lineRule="auto"/>
              <w:jc w:val="center"/>
              <w:rPr>
                <w:rFonts w:ascii="Times New Roman" w:hAnsi="Times New Roman" w:cs="Times New Roman"/>
                <w:sz w:val="24"/>
                <w:szCs w:val="24"/>
              </w:rPr>
            </w:pPr>
            <w:r w:rsidRPr="00AC0B9F">
              <w:rPr>
                <w:rFonts w:ascii="Times New Roman" w:hAnsi="Times New Roman" w:cs="Times New Roman"/>
                <w:sz w:val="24"/>
                <w:szCs w:val="24"/>
              </w:rPr>
              <w:t>1</w:t>
            </w:r>
          </w:p>
        </w:tc>
      </w:tr>
      <w:tr w:rsidR="004621BC" w:rsidRPr="00AC0B9F" w14:paraId="799DCF6F" w14:textId="77777777" w:rsidTr="001E7C2B">
        <w:trPr>
          <w:trHeight w:val="69"/>
        </w:trPr>
        <w:tc>
          <w:tcPr>
            <w:tcW w:w="7975" w:type="dxa"/>
          </w:tcPr>
          <w:p w14:paraId="01729486" w14:textId="77777777" w:rsidR="004621BC" w:rsidRPr="00AC0B9F" w:rsidRDefault="004621BC" w:rsidP="00614C7E">
            <w:pPr>
              <w:pBdr>
                <w:top w:val="nil"/>
                <w:left w:val="nil"/>
                <w:bottom w:val="nil"/>
                <w:right w:val="nil"/>
                <w:between w:val="nil"/>
              </w:pBdr>
              <w:spacing w:after="0" w:line="360" w:lineRule="auto"/>
              <w:jc w:val="center"/>
              <w:rPr>
                <w:rFonts w:ascii="Times New Roman" w:hAnsi="Times New Roman" w:cs="Times New Roman"/>
                <w:sz w:val="24"/>
                <w:szCs w:val="24"/>
              </w:rPr>
            </w:pPr>
            <w:r w:rsidRPr="00AC0B9F">
              <w:rPr>
                <w:rFonts w:ascii="Times New Roman" w:hAnsi="Times New Roman" w:cs="Times New Roman"/>
                <w:sz w:val="24"/>
                <w:szCs w:val="24"/>
              </w:rPr>
              <w:t>6 – Важко сказати</w:t>
            </w:r>
          </w:p>
        </w:tc>
        <w:tc>
          <w:tcPr>
            <w:tcW w:w="1518" w:type="dxa"/>
            <w:vAlign w:val="center"/>
          </w:tcPr>
          <w:p w14:paraId="23B88A49" w14:textId="77777777" w:rsidR="004621BC" w:rsidRPr="00AC0B9F" w:rsidRDefault="004621BC" w:rsidP="00614C7E">
            <w:pPr>
              <w:pBdr>
                <w:top w:val="nil"/>
                <w:left w:val="nil"/>
                <w:bottom w:val="nil"/>
                <w:right w:val="nil"/>
                <w:between w:val="nil"/>
              </w:pBdr>
              <w:spacing w:after="0" w:line="360" w:lineRule="auto"/>
              <w:jc w:val="center"/>
              <w:rPr>
                <w:rFonts w:ascii="Times New Roman" w:hAnsi="Times New Roman" w:cs="Times New Roman"/>
                <w:sz w:val="24"/>
                <w:szCs w:val="24"/>
              </w:rPr>
            </w:pPr>
            <w:r w:rsidRPr="00AC0B9F">
              <w:rPr>
                <w:rFonts w:ascii="Times New Roman" w:hAnsi="Times New Roman" w:cs="Times New Roman"/>
                <w:sz w:val="24"/>
                <w:szCs w:val="24"/>
              </w:rPr>
              <w:t>1</w:t>
            </w:r>
          </w:p>
        </w:tc>
      </w:tr>
    </w:tbl>
    <w:p w14:paraId="21B122B7" w14:textId="77777777" w:rsidR="00B475C2" w:rsidRDefault="00B475C2" w:rsidP="00614C7E">
      <w:pPr>
        <w:pBdr>
          <w:top w:val="nil"/>
          <w:left w:val="nil"/>
          <w:bottom w:val="nil"/>
          <w:right w:val="nil"/>
          <w:between w:val="nil"/>
        </w:pBdr>
        <w:tabs>
          <w:tab w:val="left" w:pos="3060"/>
        </w:tabs>
        <w:spacing w:after="0" w:line="360" w:lineRule="auto"/>
        <w:ind w:firstLine="709"/>
        <w:jc w:val="both"/>
        <w:rPr>
          <w:rFonts w:ascii="Times New Roman" w:hAnsi="Times New Roman" w:cs="Times New Roman"/>
          <w:sz w:val="28"/>
          <w:szCs w:val="28"/>
        </w:rPr>
      </w:pPr>
    </w:p>
    <w:p w14:paraId="4A849F7F" w14:textId="3C18E25F" w:rsidR="004621BC" w:rsidRPr="00AC0B9F" w:rsidRDefault="005E5968" w:rsidP="00614C7E">
      <w:pPr>
        <w:pBdr>
          <w:top w:val="nil"/>
          <w:left w:val="nil"/>
          <w:bottom w:val="nil"/>
          <w:right w:val="nil"/>
          <w:between w:val="nil"/>
        </w:pBdr>
        <w:tabs>
          <w:tab w:val="left" w:pos="3060"/>
        </w:tabs>
        <w:spacing w:after="0" w:line="360" w:lineRule="auto"/>
        <w:ind w:firstLine="709"/>
        <w:jc w:val="both"/>
        <w:rPr>
          <w:rFonts w:ascii="Times New Roman" w:hAnsi="Times New Roman" w:cs="Times New Roman"/>
          <w:sz w:val="28"/>
          <w:szCs w:val="28"/>
        </w:rPr>
      </w:pPr>
      <w:r w:rsidRPr="00AC0B9F">
        <w:rPr>
          <w:rFonts w:ascii="Times New Roman" w:hAnsi="Times New Roman" w:cs="Times New Roman"/>
          <w:sz w:val="28"/>
          <w:szCs w:val="28"/>
        </w:rPr>
        <w:t xml:space="preserve">Проведені опитування щодо рівня розвитку громадянського суспільства в Україні вказують, що </w:t>
      </w:r>
      <w:r w:rsidR="004621BC" w:rsidRPr="00AC0B9F">
        <w:rPr>
          <w:rFonts w:ascii="Times New Roman" w:hAnsi="Times New Roman" w:cs="Times New Roman"/>
          <w:sz w:val="28"/>
          <w:szCs w:val="28"/>
        </w:rPr>
        <w:t>найбільша частка респондентів розцінює</w:t>
      </w:r>
      <w:r w:rsidRPr="00AC0B9F">
        <w:rPr>
          <w:rFonts w:ascii="Times New Roman" w:hAnsi="Times New Roman" w:cs="Times New Roman"/>
          <w:sz w:val="28"/>
          <w:szCs w:val="28"/>
        </w:rPr>
        <w:t xml:space="preserve"> його </w:t>
      </w:r>
      <w:r w:rsidR="004621BC" w:rsidRPr="00AC0B9F">
        <w:rPr>
          <w:rFonts w:ascii="Times New Roman" w:hAnsi="Times New Roman" w:cs="Times New Roman"/>
          <w:sz w:val="28"/>
          <w:szCs w:val="28"/>
        </w:rPr>
        <w:t xml:space="preserve"> як середній, однак ще майже третина вважає його високим, що є позитивною оцінкою. Здебільшого позитивно оцінюють і ефективність впливу </w:t>
      </w:r>
      <w:r w:rsidRPr="00AC0B9F">
        <w:rPr>
          <w:rFonts w:ascii="Times New Roman" w:hAnsi="Times New Roman" w:cs="Times New Roman"/>
          <w:sz w:val="28"/>
          <w:szCs w:val="28"/>
        </w:rPr>
        <w:t>недержавних організацій</w:t>
      </w:r>
      <w:r w:rsidR="004621BC" w:rsidRPr="00AC0B9F">
        <w:rPr>
          <w:rFonts w:ascii="Times New Roman" w:hAnsi="Times New Roman" w:cs="Times New Roman"/>
          <w:sz w:val="28"/>
          <w:szCs w:val="28"/>
        </w:rPr>
        <w:t xml:space="preserve"> на вирішення нагальних проблем держави, але ще чверть респондентів менш оптимістична та вважає вплив своїх організацій переважно неефективним.</w:t>
      </w:r>
    </w:p>
    <w:p w14:paraId="5CE7B948" w14:textId="238D95E8" w:rsidR="004621BC" w:rsidRDefault="004621BC" w:rsidP="00614C7E">
      <w:pPr>
        <w:pBdr>
          <w:top w:val="nil"/>
          <w:left w:val="nil"/>
          <w:bottom w:val="nil"/>
          <w:right w:val="nil"/>
          <w:between w:val="nil"/>
        </w:pBdr>
        <w:spacing w:after="0" w:line="360" w:lineRule="auto"/>
        <w:ind w:firstLine="708"/>
        <w:jc w:val="both"/>
        <w:rPr>
          <w:rFonts w:ascii="Times New Roman" w:hAnsi="Times New Roman" w:cs="Times New Roman"/>
          <w:sz w:val="28"/>
          <w:szCs w:val="28"/>
        </w:rPr>
      </w:pPr>
      <w:r w:rsidRPr="00AC0B9F">
        <w:rPr>
          <w:rFonts w:ascii="Times New Roman" w:hAnsi="Times New Roman" w:cs="Times New Roman"/>
          <w:sz w:val="28"/>
          <w:szCs w:val="28"/>
        </w:rPr>
        <w:t>Більшість респондентів вважає вплив громадянського суспільства на ухвалення рішень владою недостатнім у період до Майдану, але вони визнають, що цей вплив значно зріс після Революції Гідності. Одразу після Революції у 2014-2015 роках громадянське суспільство мало найбільший рівень впливу на владу, який дещо зменшився протягом наступних років, але лишається суттєвим.</w:t>
      </w:r>
    </w:p>
    <w:p w14:paraId="09BCAD71" w14:textId="77777777" w:rsidR="00B475C2" w:rsidRPr="00AC0B9F" w:rsidRDefault="00B475C2" w:rsidP="00614C7E">
      <w:pPr>
        <w:pBdr>
          <w:top w:val="nil"/>
          <w:left w:val="nil"/>
          <w:bottom w:val="nil"/>
          <w:right w:val="nil"/>
          <w:between w:val="nil"/>
        </w:pBdr>
        <w:spacing w:after="0" w:line="360" w:lineRule="auto"/>
        <w:ind w:firstLine="708"/>
        <w:jc w:val="both"/>
        <w:rPr>
          <w:rFonts w:ascii="Times New Roman" w:hAnsi="Times New Roman" w:cs="Times New Roman"/>
          <w:sz w:val="28"/>
          <w:szCs w:val="28"/>
        </w:rPr>
      </w:pPr>
    </w:p>
    <w:p w14:paraId="40BBD972" w14:textId="39A1C92E" w:rsidR="004621BC" w:rsidRPr="00AC0B9F" w:rsidRDefault="008B4318" w:rsidP="00614C7E">
      <w:pPr>
        <w:pBdr>
          <w:top w:val="nil"/>
          <w:left w:val="nil"/>
          <w:bottom w:val="nil"/>
          <w:right w:val="nil"/>
          <w:between w:val="nil"/>
        </w:pBdr>
        <w:spacing w:after="0" w:line="360" w:lineRule="auto"/>
        <w:ind w:firstLine="708"/>
        <w:jc w:val="center"/>
        <w:rPr>
          <w:rFonts w:ascii="Times New Roman" w:hAnsi="Times New Roman" w:cs="Times New Roman"/>
          <w:sz w:val="28"/>
          <w:szCs w:val="28"/>
        </w:rPr>
      </w:pPr>
      <w:r w:rsidRPr="00AC0B9F">
        <w:rPr>
          <w:rFonts w:ascii="Times New Roman" w:hAnsi="Times New Roman" w:cs="Times New Roman"/>
          <w:sz w:val="28"/>
          <w:szCs w:val="28"/>
        </w:rPr>
        <w:t xml:space="preserve">Таблиця </w:t>
      </w:r>
      <w:r w:rsidR="0074470D">
        <w:rPr>
          <w:rFonts w:ascii="Times New Roman" w:hAnsi="Times New Roman" w:cs="Times New Roman"/>
          <w:sz w:val="28"/>
          <w:szCs w:val="28"/>
        </w:rPr>
        <w:t>2.</w:t>
      </w:r>
      <w:r w:rsidRPr="00AC0B9F">
        <w:rPr>
          <w:rFonts w:ascii="Times New Roman" w:hAnsi="Times New Roman" w:cs="Times New Roman"/>
          <w:sz w:val="28"/>
          <w:szCs w:val="28"/>
        </w:rPr>
        <w:t>3</w:t>
      </w:r>
      <w:r w:rsidR="0000097E" w:rsidRPr="00AC0B9F">
        <w:rPr>
          <w:rFonts w:ascii="Times New Roman" w:hAnsi="Times New Roman" w:cs="Times New Roman"/>
          <w:sz w:val="28"/>
          <w:szCs w:val="28"/>
        </w:rPr>
        <w:t>.</w:t>
      </w:r>
      <w:r w:rsidRPr="00AC0B9F">
        <w:rPr>
          <w:rFonts w:ascii="Times New Roman" w:hAnsi="Times New Roman" w:cs="Times New Roman"/>
          <w:sz w:val="28"/>
          <w:szCs w:val="28"/>
        </w:rPr>
        <w:t xml:space="preserve"> </w:t>
      </w:r>
      <w:r w:rsidR="004621BC" w:rsidRPr="00AC0B9F">
        <w:rPr>
          <w:rFonts w:ascii="Times New Roman" w:hAnsi="Times New Roman" w:cs="Times New Roman"/>
          <w:sz w:val="28"/>
          <w:szCs w:val="28"/>
        </w:rPr>
        <w:t>Як би Ви оцінили нинішній рівень розвитку громадянського суспільства в Україні?</w:t>
      </w:r>
      <w:r w:rsidR="004621BC" w:rsidRPr="00AC0B9F">
        <w:rPr>
          <w:rStyle w:val="ab"/>
          <w:rFonts w:ascii="Times New Roman" w:hAnsi="Times New Roman" w:cs="Times New Roman"/>
          <w:sz w:val="28"/>
          <w:szCs w:val="28"/>
        </w:rPr>
        <w:footnoteReference w:id="68"/>
      </w:r>
    </w:p>
    <w:tbl>
      <w:tblPr>
        <w:tblW w:w="935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6859"/>
        <w:gridCol w:w="2497"/>
      </w:tblGrid>
      <w:tr w:rsidR="004621BC" w:rsidRPr="00AC0B9F" w14:paraId="3D5691CD" w14:textId="77777777" w:rsidTr="001E7C2B">
        <w:trPr>
          <w:trHeight w:val="298"/>
        </w:trPr>
        <w:tc>
          <w:tcPr>
            <w:tcW w:w="6859" w:type="dxa"/>
          </w:tcPr>
          <w:p w14:paraId="0191BF89" w14:textId="77777777" w:rsidR="004621BC" w:rsidRPr="00AC0B9F" w:rsidRDefault="004621BC" w:rsidP="00614C7E">
            <w:pPr>
              <w:keepNext/>
              <w:pBdr>
                <w:top w:val="nil"/>
                <w:left w:val="nil"/>
                <w:bottom w:val="nil"/>
                <w:right w:val="nil"/>
                <w:between w:val="nil"/>
              </w:pBdr>
              <w:spacing w:after="0" w:line="360" w:lineRule="auto"/>
              <w:ind w:left="284" w:hanging="284"/>
              <w:rPr>
                <w:rFonts w:ascii="Times New Roman" w:hAnsi="Times New Roman" w:cs="Times New Roman"/>
                <w:b/>
                <w:sz w:val="24"/>
                <w:szCs w:val="24"/>
              </w:rPr>
            </w:pPr>
          </w:p>
        </w:tc>
        <w:tc>
          <w:tcPr>
            <w:tcW w:w="2497" w:type="dxa"/>
            <w:vAlign w:val="center"/>
          </w:tcPr>
          <w:p w14:paraId="4F6DAB6F" w14:textId="77777777" w:rsidR="004621BC" w:rsidRPr="00AC0B9F" w:rsidRDefault="004621BC" w:rsidP="00614C7E">
            <w:pPr>
              <w:keepNext/>
              <w:pBdr>
                <w:top w:val="nil"/>
                <w:left w:val="nil"/>
                <w:bottom w:val="nil"/>
                <w:right w:val="nil"/>
                <w:between w:val="nil"/>
              </w:pBdr>
              <w:spacing w:after="0" w:line="360" w:lineRule="auto"/>
              <w:ind w:left="284" w:hanging="284"/>
              <w:jc w:val="center"/>
              <w:rPr>
                <w:rFonts w:ascii="Times New Roman" w:hAnsi="Times New Roman" w:cs="Times New Roman"/>
                <w:b/>
                <w:sz w:val="24"/>
                <w:szCs w:val="24"/>
              </w:rPr>
            </w:pPr>
            <w:r w:rsidRPr="00AC0B9F">
              <w:rPr>
                <w:rFonts w:ascii="Times New Roman" w:hAnsi="Times New Roman" w:cs="Times New Roman"/>
                <w:b/>
                <w:sz w:val="24"/>
                <w:szCs w:val="24"/>
              </w:rPr>
              <w:t>Кількість відповідей</w:t>
            </w:r>
          </w:p>
        </w:tc>
      </w:tr>
      <w:tr w:rsidR="004621BC" w:rsidRPr="00AC0B9F" w14:paraId="59873358" w14:textId="77777777" w:rsidTr="001E7C2B">
        <w:trPr>
          <w:trHeight w:val="298"/>
        </w:trPr>
        <w:tc>
          <w:tcPr>
            <w:tcW w:w="6859" w:type="dxa"/>
          </w:tcPr>
          <w:p w14:paraId="3D24278F" w14:textId="77777777" w:rsidR="004621BC" w:rsidRPr="00AC0B9F" w:rsidRDefault="004621BC" w:rsidP="00614C7E">
            <w:pPr>
              <w:pBdr>
                <w:top w:val="nil"/>
                <w:left w:val="nil"/>
                <w:bottom w:val="nil"/>
                <w:right w:val="nil"/>
                <w:between w:val="nil"/>
              </w:pBdr>
              <w:tabs>
                <w:tab w:val="right" w:pos="9356"/>
              </w:tabs>
              <w:spacing w:after="0" w:line="360" w:lineRule="auto"/>
              <w:jc w:val="center"/>
              <w:rPr>
                <w:rFonts w:ascii="Times New Roman" w:hAnsi="Times New Roman" w:cs="Times New Roman"/>
                <w:sz w:val="24"/>
                <w:szCs w:val="24"/>
              </w:rPr>
            </w:pPr>
            <w:r w:rsidRPr="00AC0B9F">
              <w:rPr>
                <w:rFonts w:ascii="Times New Roman" w:hAnsi="Times New Roman" w:cs="Times New Roman"/>
                <w:sz w:val="24"/>
                <w:szCs w:val="24"/>
              </w:rPr>
              <w:t xml:space="preserve">1 </w:t>
            </w:r>
            <w:r w:rsidRPr="00AC0B9F">
              <w:rPr>
                <w:rFonts w:ascii="Times New Roman" w:eastAsia="Times" w:hAnsi="Times New Roman" w:cs="Times New Roman"/>
                <w:sz w:val="24"/>
                <w:szCs w:val="24"/>
              </w:rPr>
              <w:t xml:space="preserve">– </w:t>
            </w:r>
            <w:r w:rsidRPr="00AC0B9F">
              <w:rPr>
                <w:rFonts w:ascii="Times New Roman" w:hAnsi="Times New Roman" w:cs="Times New Roman"/>
                <w:sz w:val="24"/>
                <w:szCs w:val="24"/>
              </w:rPr>
              <w:t>Дуже високий</w:t>
            </w:r>
          </w:p>
        </w:tc>
        <w:tc>
          <w:tcPr>
            <w:tcW w:w="2497" w:type="dxa"/>
            <w:vAlign w:val="center"/>
          </w:tcPr>
          <w:p w14:paraId="2F0E7ABB" w14:textId="77777777" w:rsidR="004621BC" w:rsidRPr="00AC0B9F" w:rsidRDefault="004621BC" w:rsidP="00614C7E">
            <w:pPr>
              <w:pBdr>
                <w:top w:val="nil"/>
                <w:left w:val="nil"/>
                <w:bottom w:val="nil"/>
                <w:right w:val="nil"/>
                <w:between w:val="nil"/>
              </w:pBdr>
              <w:tabs>
                <w:tab w:val="right" w:pos="9356"/>
              </w:tabs>
              <w:spacing w:after="0" w:line="360" w:lineRule="auto"/>
              <w:jc w:val="center"/>
              <w:rPr>
                <w:rFonts w:ascii="Times New Roman" w:hAnsi="Times New Roman" w:cs="Times New Roman"/>
                <w:sz w:val="24"/>
                <w:szCs w:val="24"/>
              </w:rPr>
            </w:pPr>
            <w:r w:rsidRPr="00AC0B9F">
              <w:rPr>
                <w:rFonts w:ascii="Times New Roman" w:hAnsi="Times New Roman" w:cs="Times New Roman"/>
                <w:sz w:val="24"/>
                <w:szCs w:val="24"/>
              </w:rPr>
              <w:t>0</w:t>
            </w:r>
          </w:p>
        </w:tc>
      </w:tr>
      <w:tr w:rsidR="004621BC" w:rsidRPr="00AC0B9F" w14:paraId="482878BA" w14:textId="77777777" w:rsidTr="001E7C2B">
        <w:trPr>
          <w:trHeight w:val="298"/>
        </w:trPr>
        <w:tc>
          <w:tcPr>
            <w:tcW w:w="6859" w:type="dxa"/>
          </w:tcPr>
          <w:p w14:paraId="32C9A7E3" w14:textId="77777777" w:rsidR="004621BC" w:rsidRPr="00AC0B9F" w:rsidRDefault="004621BC" w:rsidP="00614C7E">
            <w:pPr>
              <w:pBdr>
                <w:top w:val="nil"/>
                <w:left w:val="nil"/>
                <w:bottom w:val="nil"/>
                <w:right w:val="nil"/>
                <w:between w:val="nil"/>
              </w:pBdr>
              <w:tabs>
                <w:tab w:val="right" w:pos="9356"/>
              </w:tabs>
              <w:spacing w:after="0" w:line="360" w:lineRule="auto"/>
              <w:jc w:val="center"/>
              <w:rPr>
                <w:rFonts w:ascii="Times New Roman" w:hAnsi="Times New Roman" w:cs="Times New Roman"/>
                <w:sz w:val="24"/>
                <w:szCs w:val="24"/>
              </w:rPr>
            </w:pPr>
            <w:r w:rsidRPr="00AC0B9F">
              <w:rPr>
                <w:rFonts w:ascii="Times New Roman" w:hAnsi="Times New Roman" w:cs="Times New Roman"/>
                <w:sz w:val="24"/>
                <w:szCs w:val="24"/>
              </w:rPr>
              <w:t xml:space="preserve">2 </w:t>
            </w:r>
            <w:r w:rsidRPr="00AC0B9F">
              <w:rPr>
                <w:rFonts w:ascii="Times New Roman" w:eastAsia="Times" w:hAnsi="Times New Roman" w:cs="Times New Roman"/>
                <w:sz w:val="24"/>
                <w:szCs w:val="24"/>
              </w:rPr>
              <w:t>– З</w:t>
            </w:r>
            <w:r w:rsidRPr="00AC0B9F">
              <w:rPr>
                <w:rFonts w:ascii="Times New Roman" w:hAnsi="Times New Roman" w:cs="Times New Roman"/>
                <w:sz w:val="24"/>
                <w:szCs w:val="24"/>
              </w:rPr>
              <w:t>агалом високий</w:t>
            </w:r>
          </w:p>
        </w:tc>
        <w:tc>
          <w:tcPr>
            <w:tcW w:w="2497" w:type="dxa"/>
            <w:vAlign w:val="center"/>
          </w:tcPr>
          <w:p w14:paraId="7D3A7F09" w14:textId="77777777" w:rsidR="004621BC" w:rsidRPr="00AC0B9F" w:rsidRDefault="004621BC" w:rsidP="00614C7E">
            <w:pPr>
              <w:pBdr>
                <w:top w:val="nil"/>
                <w:left w:val="nil"/>
                <w:bottom w:val="nil"/>
                <w:right w:val="nil"/>
                <w:between w:val="nil"/>
              </w:pBdr>
              <w:tabs>
                <w:tab w:val="right" w:pos="9356"/>
              </w:tabs>
              <w:spacing w:after="0" w:line="360" w:lineRule="auto"/>
              <w:jc w:val="center"/>
              <w:rPr>
                <w:rFonts w:ascii="Times New Roman" w:hAnsi="Times New Roman" w:cs="Times New Roman"/>
                <w:sz w:val="24"/>
                <w:szCs w:val="24"/>
              </w:rPr>
            </w:pPr>
            <w:r w:rsidRPr="00AC0B9F">
              <w:rPr>
                <w:rFonts w:ascii="Times New Roman" w:hAnsi="Times New Roman" w:cs="Times New Roman"/>
                <w:sz w:val="24"/>
                <w:szCs w:val="24"/>
              </w:rPr>
              <w:t>28</w:t>
            </w:r>
          </w:p>
        </w:tc>
      </w:tr>
      <w:tr w:rsidR="004621BC" w:rsidRPr="00AC0B9F" w14:paraId="6D4FF1B7" w14:textId="77777777" w:rsidTr="001E7C2B">
        <w:trPr>
          <w:trHeight w:val="298"/>
        </w:trPr>
        <w:tc>
          <w:tcPr>
            <w:tcW w:w="6859" w:type="dxa"/>
          </w:tcPr>
          <w:p w14:paraId="53AC462B" w14:textId="77777777" w:rsidR="004621BC" w:rsidRPr="00AC0B9F" w:rsidRDefault="004621BC" w:rsidP="00614C7E">
            <w:pPr>
              <w:pBdr>
                <w:top w:val="nil"/>
                <w:left w:val="nil"/>
                <w:bottom w:val="nil"/>
                <w:right w:val="nil"/>
                <w:between w:val="nil"/>
              </w:pBdr>
              <w:tabs>
                <w:tab w:val="right" w:pos="9356"/>
              </w:tabs>
              <w:spacing w:after="0" w:line="360" w:lineRule="auto"/>
              <w:jc w:val="center"/>
              <w:rPr>
                <w:rFonts w:ascii="Times New Roman" w:hAnsi="Times New Roman" w:cs="Times New Roman"/>
                <w:sz w:val="24"/>
                <w:szCs w:val="24"/>
              </w:rPr>
            </w:pPr>
            <w:r w:rsidRPr="00AC0B9F">
              <w:rPr>
                <w:rFonts w:ascii="Times New Roman" w:hAnsi="Times New Roman" w:cs="Times New Roman"/>
                <w:sz w:val="24"/>
                <w:szCs w:val="24"/>
              </w:rPr>
              <w:t xml:space="preserve">3 </w:t>
            </w:r>
            <w:r w:rsidRPr="00AC0B9F">
              <w:rPr>
                <w:rFonts w:ascii="Times New Roman" w:eastAsia="Times" w:hAnsi="Times New Roman" w:cs="Times New Roman"/>
                <w:sz w:val="24"/>
                <w:szCs w:val="24"/>
              </w:rPr>
              <w:t>–</w:t>
            </w:r>
            <w:r w:rsidRPr="00AC0B9F">
              <w:rPr>
                <w:rFonts w:ascii="Times New Roman" w:hAnsi="Times New Roman" w:cs="Times New Roman"/>
                <w:sz w:val="24"/>
                <w:szCs w:val="24"/>
              </w:rPr>
              <w:t xml:space="preserve"> Середній</w:t>
            </w:r>
          </w:p>
        </w:tc>
        <w:tc>
          <w:tcPr>
            <w:tcW w:w="2497" w:type="dxa"/>
            <w:vAlign w:val="center"/>
          </w:tcPr>
          <w:p w14:paraId="130CCE38" w14:textId="77777777" w:rsidR="004621BC" w:rsidRPr="00AC0B9F" w:rsidRDefault="004621BC" w:rsidP="00614C7E">
            <w:pPr>
              <w:pBdr>
                <w:top w:val="nil"/>
                <w:left w:val="nil"/>
                <w:bottom w:val="nil"/>
                <w:right w:val="nil"/>
                <w:between w:val="nil"/>
              </w:pBdr>
              <w:tabs>
                <w:tab w:val="right" w:pos="9356"/>
              </w:tabs>
              <w:spacing w:after="0" w:line="360" w:lineRule="auto"/>
              <w:jc w:val="center"/>
              <w:rPr>
                <w:rFonts w:ascii="Times New Roman" w:hAnsi="Times New Roman" w:cs="Times New Roman"/>
                <w:sz w:val="24"/>
                <w:szCs w:val="24"/>
              </w:rPr>
            </w:pPr>
            <w:r w:rsidRPr="00AC0B9F">
              <w:rPr>
                <w:rFonts w:ascii="Times New Roman" w:hAnsi="Times New Roman" w:cs="Times New Roman"/>
                <w:sz w:val="24"/>
                <w:szCs w:val="24"/>
              </w:rPr>
              <w:t>39</w:t>
            </w:r>
          </w:p>
        </w:tc>
      </w:tr>
      <w:tr w:rsidR="004621BC" w:rsidRPr="00AC0B9F" w14:paraId="7224FAFC" w14:textId="77777777" w:rsidTr="001E7C2B">
        <w:trPr>
          <w:trHeight w:val="298"/>
        </w:trPr>
        <w:tc>
          <w:tcPr>
            <w:tcW w:w="6859" w:type="dxa"/>
          </w:tcPr>
          <w:p w14:paraId="2EF8DC3D" w14:textId="77777777" w:rsidR="004621BC" w:rsidRPr="00AC0B9F" w:rsidRDefault="004621BC" w:rsidP="00614C7E">
            <w:pPr>
              <w:pBdr>
                <w:top w:val="nil"/>
                <w:left w:val="nil"/>
                <w:bottom w:val="nil"/>
                <w:right w:val="nil"/>
                <w:between w:val="nil"/>
              </w:pBdr>
              <w:tabs>
                <w:tab w:val="right" w:pos="9356"/>
              </w:tabs>
              <w:spacing w:after="0" w:line="360" w:lineRule="auto"/>
              <w:jc w:val="center"/>
              <w:rPr>
                <w:rFonts w:ascii="Times New Roman" w:hAnsi="Times New Roman" w:cs="Times New Roman"/>
                <w:sz w:val="24"/>
                <w:szCs w:val="24"/>
              </w:rPr>
            </w:pPr>
            <w:r w:rsidRPr="00AC0B9F">
              <w:rPr>
                <w:rFonts w:ascii="Times New Roman" w:hAnsi="Times New Roman" w:cs="Times New Roman"/>
                <w:sz w:val="24"/>
                <w:szCs w:val="24"/>
              </w:rPr>
              <w:lastRenderedPageBreak/>
              <w:t xml:space="preserve">4 </w:t>
            </w:r>
            <w:r w:rsidRPr="00AC0B9F">
              <w:rPr>
                <w:rFonts w:ascii="Times New Roman" w:eastAsia="Times" w:hAnsi="Times New Roman" w:cs="Times New Roman"/>
                <w:sz w:val="24"/>
                <w:szCs w:val="24"/>
              </w:rPr>
              <w:t xml:space="preserve">– </w:t>
            </w:r>
            <w:r w:rsidRPr="00AC0B9F">
              <w:rPr>
                <w:rFonts w:ascii="Times New Roman" w:hAnsi="Times New Roman" w:cs="Times New Roman"/>
                <w:sz w:val="24"/>
                <w:szCs w:val="24"/>
              </w:rPr>
              <w:t>Загалом низький</w:t>
            </w:r>
          </w:p>
        </w:tc>
        <w:tc>
          <w:tcPr>
            <w:tcW w:w="2497" w:type="dxa"/>
            <w:vAlign w:val="center"/>
          </w:tcPr>
          <w:p w14:paraId="1C25D339" w14:textId="77777777" w:rsidR="004621BC" w:rsidRPr="00AC0B9F" w:rsidRDefault="004621BC" w:rsidP="00614C7E">
            <w:pPr>
              <w:pBdr>
                <w:top w:val="nil"/>
                <w:left w:val="nil"/>
                <w:bottom w:val="nil"/>
                <w:right w:val="nil"/>
                <w:between w:val="nil"/>
              </w:pBdr>
              <w:tabs>
                <w:tab w:val="right" w:pos="9356"/>
              </w:tabs>
              <w:spacing w:after="0" w:line="360" w:lineRule="auto"/>
              <w:jc w:val="center"/>
              <w:rPr>
                <w:rFonts w:ascii="Times New Roman" w:hAnsi="Times New Roman" w:cs="Times New Roman"/>
                <w:sz w:val="24"/>
                <w:szCs w:val="24"/>
              </w:rPr>
            </w:pPr>
            <w:r w:rsidRPr="00AC0B9F">
              <w:rPr>
                <w:rFonts w:ascii="Times New Roman" w:hAnsi="Times New Roman" w:cs="Times New Roman"/>
                <w:sz w:val="24"/>
                <w:szCs w:val="24"/>
              </w:rPr>
              <w:t>14</w:t>
            </w:r>
          </w:p>
        </w:tc>
      </w:tr>
      <w:tr w:rsidR="004621BC" w:rsidRPr="00AC0B9F" w14:paraId="3D717865" w14:textId="77777777" w:rsidTr="001E7C2B">
        <w:trPr>
          <w:trHeight w:val="298"/>
        </w:trPr>
        <w:tc>
          <w:tcPr>
            <w:tcW w:w="6859" w:type="dxa"/>
          </w:tcPr>
          <w:p w14:paraId="0FBD881E" w14:textId="77777777" w:rsidR="004621BC" w:rsidRPr="00AC0B9F" w:rsidRDefault="004621BC" w:rsidP="00614C7E">
            <w:pPr>
              <w:pBdr>
                <w:top w:val="nil"/>
                <w:left w:val="nil"/>
                <w:bottom w:val="nil"/>
                <w:right w:val="nil"/>
                <w:between w:val="nil"/>
              </w:pBdr>
              <w:tabs>
                <w:tab w:val="right" w:pos="9356"/>
              </w:tabs>
              <w:spacing w:after="0" w:line="360" w:lineRule="auto"/>
              <w:jc w:val="center"/>
              <w:rPr>
                <w:rFonts w:ascii="Times New Roman" w:hAnsi="Times New Roman" w:cs="Times New Roman"/>
                <w:sz w:val="24"/>
                <w:szCs w:val="24"/>
              </w:rPr>
            </w:pPr>
            <w:r w:rsidRPr="00AC0B9F">
              <w:rPr>
                <w:rFonts w:ascii="Times New Roman" w:hAnsi="Times New Roman" w:cs="Times New Roman"/>
                <w:sz w:val="24"/>
                <w:szCs w:val="24"/>
              </w:rPr>
              <w:t xml:space="preserve">5 </w:t>
            </w:r>
            <w:r w:rsidRPr="00AC0B9F">
              <w:rPr>
                <w:rFonts w:ascii="Times New Roman" w:eastAsia="Times" w:hAnsi="Times New Roman" w:cs="Times New Roman"/>
                <w:sz w:val="24"/>
                <w:szCs w:val="24"/>
              </w:rPr>
              <w:t xml:space="preserve">– </w:t>
            </w:r>
            <w:r w:rsidRPr="00AC0B9F">
              <w:rPr>
                <w:rFonts w:ascii="Times New Roman" w:hAnsi="Times New Roman" w:cs="Times New Roman"/>
                <w:sz w:val="24"/>
                <w:szCs w:val="24"/>
              </w:rPr>
              <w:t>Дуже низький</w:t>
            </w:r>
          </w:p>
        </w:tc>
        <w:tc>
          <w:tcPr>
            <w:tcW w:w="2497" w:type="dxa"/>
            <w:vAlign w:val="center"/>
          </w:tcPr>
          <w:p w14:paraId="751B9008" w14:textId="77777777" w:rsidR="004621BC" w:rsidRPr="00AC0B9F" w:rsidRDefault="004621BC" w:rsidP="00614C7E">
            <w:pPr>
              <w:pBdr>
                <w:top w:val="nil"/>
                <w:left w:val="nil"/>
                <w:bottom w:val="nil"/>
                <w:right w:val="nil"/>
                <w:between w:val="nil"/>
              </w:pBdr>
              <w:tabs>
                <w:tab w:val="right" w:pos="9356"/>
              </w:tabs>
              <w:spacing w:after="0" w:line="360" w:lineRule="auto"/>
              <w:jc w:val="center"/>
              <w:rPr>
                <w:rFonts w:ascii="Times New Roman" w:hAnsi="Times New Roman" w:cs="Times New Roman"/>
                <w:sz w:val="24"/>
                <w:szCs w:val="24"/>
              </w:rPr>
            </w:pPr>
            <w:r w:rsidRPr="00AC0B9F">
              <w:rPr>
                <w:rFonts w:ascii="Times New Roman" w:hAnsi="Times New Roman" w:cs="Times New Roman"/>
                <w:sz w:val="24"/>
                <w:szCs w:val="24"/>
              </w:rPr>
              <w:t>3</w:t>
            </w:r>
          </w:p>
        </w:tc>
      </w:tr>
      <w:tr w:rsidR="004621BC" w:rsidRPr="00AC0B9F" w14:paraId="4045DE27" w14:textId="77777777" w:rsidTr="001E7C2B">
        <w:trPr>
          <w:trHeight w:val="298"/>
        </w:trPr>
        <w:tc>
          <w:tcPr>
            <w:tcW w:w="6859" w:type="dxa"/>
          </w:tcPr>
          <w:p w14:paraId="45248D56" w14:textId="77777777" w:rsidR="004621BC" w:rsidRPr="00AC0B9F" w:rsidRDefault="004621BC" w:rsidP="00614C7E">
            <w:pPr>
              <w:pBdr>
                <w:top w:val="nil"/>
                <w:left w:val="nil"/>
                <w:bottom w:val="nil"/>
                <w:right w:val="nil"/>
                <w:between w:val="nil"/>
              </w:pBdr>
              <w:tabs>
                <w:tab w:val="right" w:pos="9356"/>
              </w:tabs>
              <w:spacing w:after="0" w:line="360" w:lineRule="auto"/>
              <w:jc w:val="center"/>
              <w:rPr>
                <w:rFonts w:ascii="Times New Roman" w:hAnsi="Times New Roman" w:cs="Times New Roman"/>
                <w:sz w:val="24"/>
                <w:szCs w:val="24"/>
              </w:rPr>
            </w:pPr>
            <w:r w:rsidRPr="00AC0B9F">
              <w:rPr>
                <w:rFonts w:ascii="Times New Roman" w:hAnsi="Times New Roman" w:cs="Times New Roman"/>
                <w:sz w:val="24"/>
                <w:szCs w:val="24"/>
              </w:rPr>
              <w:t xml:space="preserve">6 </w:t>
            </w:r>
            <w:r w:rsidRPr="00AC0B9F">
              <w:rPr>
                <w:rFonts w:ascii="Times New Roman" w:eastAsia="Times" w:hAnsi="Times New Roman" w:cs="Times New Roman"/>
                <w:sz w:val="24"/>
                <w:szCs w:val="24"/>
              </w:rPr>
              <w:t xml:space="preserve">– </w:t>
            </w:r>
            <w:r w:rsidRPr="00AC0B9F">
              <w:rPr>
                <w:rFonts w:ascii="Times New Roman" w:hAnsi="Times New Roman" w:cs="Times New Roman"/>
                <w:sz w:val="24"/>
                <w:szCs w:val="24"/>
              </w:rPr>
              <w:t>Важко сказати</w:t>
            </w:r>
          </w:p>
        </w:tc>
        <w:tc>
          <w:tcPr>
            <w:tcW w:w="2497" w:type="dxa"/>
            <w:vAlign w:val="center"/>
          </w:tcPr>
          <w:p w14:paraId="264F037F" w14:textId="77777777" w:rsidR="004621BC" w:rsidRPr="00AC0B9F" w:rsidRDefault="004621BC" w:rsidP="00614C7E">
            <w:pPr>
              <w:pBdr>
                <w:top w:val="nil"/>
                <w:left w:val="nil"/>
                <w:bottom w:val="nil"/>
                <w:right w:val="nil"/>
                <w:between w:val="nil"/>
              </w:pBdr>
              <w:tabs>
                <w:tab w:val="right" w:pos="9356"/>
              </w:tabs>
              <w:spacing w:after="0" w:line="360" w:lineRule="auto"/>
              <w:jc w:val="center"/>
              <w:rPr>
                <w:rFonts w:ascii="Times New Roman" w:hAnsi="Times New Roman" w:cs="Times New Roman"/>
                <w:sz w:val="24"/>
                <w:szCs w:val="24"/>
              </w:rPr>
            </w:pPr>
            <w:r w:rsidRPr="00AC0B9F">
              <w:rPr>
                <w:rFonts w:ascii="Times New Roman" w:hAnsi="Times New Roman" w:cs="Times New Roman"/>
                <w:sz w:val="24"/>
                <w:szCs w:val="24"/>
              </w:rPr>
              <w:t>0</w:t>
            </w:r>
          </w:p>
        </w:tc>
      </w:tr>
    </w:tbl>
    <w:p w14:paraId="5E57E104" w14:textId="77777777" w:rsidR="00B475C2" w:rsidRDefault="00B475C2" w:rsidP="00614C7E">
      <w:pPr>
        <w:pBdr>
          <w:top w:val="nil"/>
          <w:left w:val="nil"/>
          <w:bottom w:val="nil"/>
          <w:right w:val="nil"/>
          <w:between w:val="nil"/>
        </w:pBdr>
        <w:spacing w:after="0" w:line="360" w:lineRule="auto"/>
        <w:ind w:firstLine="708"/>
        <w:jc w:val="both"/>
        <w:rPr>
          <w:rFonts w:ascii="Times New Roman" w:hAnsi="Times New Roman" w:cs="Times New Roman"/>
          <w:sz w:val="28"/>
          <w:szCs w:val="28"/>
        </w:rPr>
      </w:pPr>
    </w:p>
    <w:p w14:paraId="53684ECA" w14:textId="6C603F5A" w:rsidR="004621BC" w:rsidRDefault="005E5968" w:rsidP="00614C7E">
      <w:pPr>
        <w:pBdr>
          <w:top w:val="nil"/>
          <w:left w:val="nil"/>
          <w:bottom w:val="nil"/>
          <w:right w:val="nil"/>
          <w:between w:val="nil"/>
        </w:pBdr>
        <w:spacing w:after="0" w:line="360" w:lineRule="auto"/>
        <w:ind w:firstLine="708"/>
        <w:jc w:val="both"/>
        <w:rPr>
          <w:rFonts w:ascii="Times New Roman" w:hAnsi="Times New Roman" w:cs="Times New Roman"/>
          <w:sz w:val="28"/>
          <w:szCs w:val="28"/>
        </w:rPr>
      </w:pPr>
      <w:r w:rsidRPr="00AC0B9F">
        <w:rPr>
          <w:rFonts w:ascii="Times New Roman" w:hAnsi="Times New Roman" w:cs="Times New Roman"/>
          <w:sz w:val="28"/>
          <w:szCs w:val="28"/>
        </w:rPr>
        <w:t xml:space="preserve">Представники </w:t>
      </w:r>
      <w:r w:rsidR="001E3921" w:rsidRPr="00AC0B9F">
        <w:rPr>
          <w:rFonts w:ascii="Times New Roman" w:hAnsi="Times New Roman" w:cs="Times New Roman"/>
          <w:sz w:val="28"/>
          <w:szCs w:val="28"/>
        </w:rPr>
        <w:t xml:space="preserve">недержавних організацій бажають бачити відносини громадянського </w:t>
      </w:r>
      <w:r w:rsidR="00AC0B9F" w:rsidRPr="00AC0B9F">
        <w:rPr>
          <w:rFonts w:ascii="Times New Roman" w:hAnsi="Times New Roman" w:cs="Times New Roman"/>
          <w:sz w:val="28"/>
          <w:szCs w:val="28"/>
        </w:rPr>
        <w:t>суспільства</w:t>
      </w:r>
      <w:r w:rsidR="001E3921" w:rsidRPr="00AC0B9F">
        <w:rPr>
          <w:rFonts w:ascii="Times New Roman" w:hAnsi="Times New Roman" w:cs="Times New Roman"/>
          <w:sz w:val="28"/>
          <w:szCs w:val="28"/>
        </w:rPr>
        <w:t xml:space="preserve"> у спільній діяльності як партнерські. Близько чверті </w:t>
      </w:r>
      <w:r w:rsidR="00AC0B9F" w:rsidRPr="00AC0B9F">
        <w:rPr>
          <w:rFonts w:ascii="Times New Roman" w:hAnsi="Times New Roman" w:cs="Times New Roman"/>
          <w:sz w:val="28"/>
          <w:szCs w:val="28"/>
        </w:rPr>
        <w:t>вважають</w:t>
      </w:r>
      <w:r w:rsidR="001E3921" w:rsidRPr="00AC0B9F">
        <w:rPr>
          <w:rFonts w:ascii="Times New Roman" w:hAnsi="Times New Roman" w:cs="Times New Roman"/>
          <w:sz w:val="28"/>
          <w:szCs w:val="28"/>
        </w:rPr>
        <w:t xml:space="preserve"> доречною критику влади.</w:t>
      </w:r>
    </w:p>
    <w:p w14:paraId="436B44EC" w14:textId="77777777" w:rsidR="00B475C2" w:rsidRPr="00AC0B9F" w:rsidRDefault="00B475C2" w:rsidP="00614C7E">
      <w:pPr>
        <w:pBdr>
          <w:top w:val="nil"/>
          <w:left w:val="nil"/>
          <w:bottom w:val="nil"/>
          <w:right w:val="nil"/>
          <w:between w:val="nil"/>
        </w:pBdr>
        <w:spacing w:after="0" w:line="360" w:lineRule="auto"/>
        <w:ind w:firstLine="708"/>
        <w:jc w:val="both"/>
        <w:rPr>
          <w:rFonts w:ascii="Times New Roman" w:hAnsi="Times New Roman" w:cs="Times New Roman"/>
          <w:sz w:val="28"/>
          <w:szCs w:val="28"/>
        </w:rPr>
      </w:pPr>
    </w:p>
    <w:p w14:paraId="63A3864E" w14:textId="07978DC7" w:rsidR="004621BC" w:rsidRPr="00AC0B9F" w:rsidRDefault="008B4318" w:rsidP="00614C7E">
      <w:pPr>
        <w:pBdr>
          <w:top w:val="nil"/>
          <w:left w:val="nil"/>
          <w:bottom w:val="nil"/>
          <w:right w:val="nil"/>
          <w:between w:val="nil"/>
        </w:pBdr>
        <w:spacing w:after="0" w:line="360" w:lineRule="auto"/>
        <w:ind w:firstLine="720"/>
        <w:jc w:val="center"/>
        <w:rPr>
          <w:rFonts w:ascii="Times New Roman" w:hAnsi="Times New Roman" w:cs="Times New Roman"/>
          <w:sz w:val="28"/>
          <w:szCs w:val="28"/>
        </w:rPr>
      </w:pPr>
      <w:r w:rsidRPr="00AC0B9F">
        <w:rPr>
          <w:rFonts w:ascii="Times New Roman" w:hAnsi="Times New Roman" w:cs="Times New Roman"/>
          <w:sz w:val="28"/>
          <w:szCs w:val="28"/>
        </w:rPr>
        <w:t xml:space="preserve">Таблиця </w:t>
      </w:r>
      <w:r w:rsidR="0074470D">
        <w:rPr>
          <w:rFonts w:ascii="Times New Roman" w:hAnsi="Times New Roman" w:cs="Times New Roman"/>
          <w:sz w:val="28"/>
          <w:szCs w:val="28"/>
        </w:rPr>
        <w:t>2.</w:t>
      </w:r>
      <w:r w:rsidRPr="00AC0B9F">
        <w:rPr>
          <w:rFonts w:ascii="Times New Roman" w:hAnsi="Times New Roman" w:cs="Times New Roman"/>
          <w:sz w:val="28"/>
          <w:szCs w:val="28"/>
        </w:rPr>
        <w:t xml:space="preserve">4. </w:t>
      </w:r>
      <w:r w:rsidR="004621BC" w:rsidRPr="00AC0B9F">
        <w:rPr>
          <w:rFonts w:ascii="Times New Roman" w:hAnsi="Times New Roman" w:cs="Times New Roman"/>
          <w:sz w:val="28"/>
          <w:szCs w:val="28"/>
        </w:rPr>
        <w:t>Якими, на Вашу думку, повинні бути відносини громадянського суспільства та держави?</w:t>
      </w:r>
      <w:r w:rsidR="004621BC" w:rsidRPr="00AC0B9F">
        <w:rPr>
          <w:rStyle w:val="ab"/>
          <w:rFonts w:ascii="Times New Roman" w:hAnsi="Times New Roman" w:cs="Times New Roman"/>
          <w:sz w:val="28"/>
          <w:szCs w:val="28"/>
        </w:rPr>
        <w:footnoteReference w:id="69"/>
      </w:r>
    </w:p>
    <w:tbl>
      <w:tblPr>
        <w:tblW w:w="935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7088"/>
        <w:gridCol w:w="2268"/>
      </w:tblGrid>
      <w:tr w:rsidR="004621BC" w:rsidRPr="00AC0B9F" w14:paraId="35E57BF2" w14:textId="77777777" w:rsidTr="001E7C2B">
        <w:tc>
          <w:tcPr>
            <w:tcW w:w="7088" w:type="dxa"/>
          </w:tcPr>
          <w:p w14:paraId="13643FE5" w14:textId="77777777" w:rsidR="004621BC" w:rsidRPr="00AC0B9F" w:rsidRDefault="004621BC" w:rsidP="00614C7E">
            <w:pPr>
              <w:keepNext/>
              <w:pBdr>
                <w:top w:val="nil"/>
                <w:left w:val="nil"/>
                <w:bottom w:val="nil"/>
                <w:right w:val="nil"/>
                <w:between w:val="nil"/>
              </w:pBdr>
              <w:spacing w:after="0" w:line="360" w:lineRule="auto"/>
              <w:ind w:left="284" w:hanging="284"/>
              <w:rPr>
                <w:rFonts w:ascii="Times New Roman" w:eastAsia="Times" w:hAnsi="Times New Roman" w:cs="Times New Roman"/>
                <w:b/>
                <w:sz w:val="24"/>
                <w:szCs w:val="24"/>
              </w:rPr>
            </w:pPr>
          </w:p>
        </w:tc>
        <w:tc>
          <w:tcPr>
            <w:tcW w:w="2268" w:type="dxa"/>
            <w:vAlign w:val="center"/>
          </w:tcPr>
          <w:p w14:paraId="07F3FAB4" w14:textId="77777777" w:rsidR="004621BC" w:rsidRPr="00AC0B9F" w:rsidRDefault="004621BC" w:rsidP="00614C7E">
            <w:pPr>
              <w:keepNext/>
              <w:pBdr>
                <w:top w:val="nil"/>
                <w:left w:val="nil"/>
                <w:bottom w:val="nil"/>
                <w:right w:val="nil"/>
                <w:between w:val="nil"/>
              </w:pBdr>
              <w:spacing w:after="0" w:line="360" w:lineRule="auto"/>
              <w:jc w:val="center"/>
              <w:rPr>
                <w:rFonts w:ascii="Times New Roman" w:eastAsia="Times" w:hAnsi="Times New Roman" w:cs="Times New Roman"/>
                <w:b/>
                <w:sz w:val="24"/>
                <w:szCs w:val="24"/>
              </w:rPr>
            </w:pPr>
            <w:r w:rsidRPr="00AC0B9F">
              <w:rPr>
                <w:rFonts w:ascii="Times New Roman" w:eastAsia="Times" w:hAnsi="Times New Roman" w:cs="Times New Roman"/>
                <w:b/>
                <w:sz w:val="24"/>
                <w:szCs w:val="24"/>
              </w:rPr>
              <w:t>Кількість відповідей</w:t>
            </w:r>
          </w:p>
        </w:tc>
      </w:tr>
      <w:tr w:rsidR="004621BC" w:rsidRPr="00AC0B9F" w14:paraId="271FEE08" w14:textId="77777777" w:rsidTr="001E7C2B">
        <w:tc>
          <w:tcPr>
            <w:tcW w:w="7088" w:type="dxa"/>
          </w:tcPr>
          <w:p w14:paraId="3FD0C15D" w14:textId="77777777" w:rsidR="004621BC" w:rsidRPr="00AC0B9F" w:rsidRDefault="004621BC" w:rsidP="00614C7E">
            <w:pPr>
              <w:pBdr>
                <w:top w:val="nil"/>
                <w:left w:val="nil"/>
                <w:bottom w:val="nil"/>
                <w:right w:val="nil"/>
                <w:between w:val="nil"/>
              </w:pBdr>
              <w:spacing w:after="0" w:line="360" w:lineRule="auto"/>
              <w:jc w:val="center"/>
              <w:rPr>
                <w:rFonts w:ascii="Times New Roman" w:hAnsi="Times New Roman" w:cs="Times New Roman"/>
                <w:sz w:val="24"/>
                <w:szCs w:val="24"/>
              </w:rPr>
            </w:pPr>
            <w:r w:rsidRPr="00AC0B9F">
              <w:rPr>
                <w:rFonts w:ascii="Times New Roman" w:hAnsi="Times New Roman" w:cs="Times New Roman"/>
                <w:sz w:val="24"/>
                <w:szCs w:val="24"/>
              </w:rPr>
              <w:t>1 – Взаємна боротьба і протиборство</w:t>
            </w:r>
          </w:p>
        </w:tc>
        <w:tc>
          <w:tcPr>
            <w:tcW w:w="2268" w:type="dxa"/>
            <w:vAlign w:val="center"/>
          </w:tcPr>
          <w:p w14:paraId="4696ED71" w14:textId="77777777" w:rsidR="004621BC" w:rsidRPr="00AC0B9F" w:rsidRDefault="004621BC" w:rsidP="00614C7E">
            <w:pPr>
              <w:pBdr>
                <w:top w:val="nil"/>
                <w:left w:val="nil"/>
                <w:bottom w:val="nil"/>
                <w:right w:val="nil"/>
                <w:between w:val="nil"/>
              </w:pBdr>
              <w:spacing w:after="0" w:line="360" w:lineRule="auto"/>
              <w:jc w:val="center"/>
              <w:rPr>
                <w:rFonts w:ascii="Times New Roman" w:hAnsi="Times New Roman" w:cs="Times New Roman"/>
                <w:sz w:val="24"/>
                <w:szCs w:val="24"/>
              </w:rPr>
            </w:pPr>
            <w:r w:rsidRPr="00AC0B9F">
              <w:rPr>
                <w:rFonts w:ascii="Times New Roman" w:hAnsi="Times New Roman" w:cs="Times New Roman"/>
                <w:sz w:val="24"/>
                <w:szCs w:val="24"/>
              </w:rPr>
              <w:t>0</w:t>
            </w:r>
          </w:p>
        </w:tc>
      </w:tr>
      <w:tr w:rsidR="004621BC" w:rsidRPr="00AC0B9F" w14:paraId="777D85E6" w14:textId="77777777" w:rsidTr="001E7C2B">
        <w:tc>
          <w:tcPr>
            <w:tcW w:w="7088" w:type="dxa"/>
          </w:tcPr>
          <w:p w14:paraId="0EFB648D" w14:textId="77777777" w:rsidR="004621BC" w:rsidRPr="00AC0B9F" w:rsidRDefault="004621BC" w:rsidP="00614C7E">
            <w:pPr>
              <w:pBdr>
                <w:top w:val="nil"/>
                <w:left w:val="nil"/>
                <w:bottom w:val="nil"/>
                <w:right w:val="nil"/>
                <w:between w:val="nil"/>
              </w:pBdr>
              <w:spacing w:after="0" w:line="360" w:lineRule="auto"/>
              <w:jc w:val="center"/>
              <w:rPr>
                <w:rFonts w:ascii="Times New Roman" w:hAnsi="Times New Roman" w:cs="Times New Roman"/>
                <w:sz w:val="24"/>
                <w:szCs w:val="24"/>
              </w:rPr>
            </w:pPr>
            <w:r w:rsidRPr="00AC0B9F">
              <w:rPr>
                <w:rFonts w:ascii="Times New Roman" w:hAnsi="Times New Roman" w:cs="Times New Roman"/>
                <w:sz w:val="24"/>
                <w:szCs w:val="24"/>
              </w:rPr>
              <w:t>2 – Конструктивна критика</w:t>
            </w:r>
          </w:p>
        </w:tc>
        <w:tc>
          <w:tcPr>
            <w:tcW w:w="2268" w:type="dxa"/>
            <w:vAlign w:val="center"/>
          </w:tcPr>
          <w:p w14:paraId="5D4D3F2D" w14:textId="77777777" w:rsidR="004621BC" w:rsidRPr="00AC0B9F" w:rsidRDefault="004621BC" w:rsidP="00614C7E">
            <w:pPr>
              <w:pBdr>
                <w:top w:val="nil"/>
                <w:left w:val="nil"/>
                <w:bottom w:val="nil"/>
                <w:right w:val="nil"/>
                <w:between w:val="nil"/>
              </w:pBdr>
              <w:spacing w:after="0" w:line="360" w:lineRule="auto"/>
              <w:jc w:val="center"/>
              <w:rPr>
                <w:rFonts w:ascii="Times New Roman" w:hAnsi="Times New Roman" w:cs="Times New Roman"/>
                <w:sz w:val="24"/>
                <w:szCs w:val="24"/>
              </w:rPr>
            </w:pPr>
            <w:r w:rsidRPr="00AC0B9F">
              <w:rPr>
                <w:rFonts w:ascii="Times New Roman" w:hAnsi="Times New Roman" w:cs="Times New Roman"/>
                <w:sz w:val="24"/>
                <w:szCs w:val="24"/>
              </w:rPr>
              <w:t>18</w:t>
            </w:r>
          </w:p>
        </w:tc>
      </w:tr>
      <w:tr w:rsidR="004621BC" w:rsidRPr="00AC0B9F" w14:paraId="5411D067" w14:textId="77777777" w:rsidTr="001E7C2B">
        <w:tc>
          <w:tcPr>
            <w:tcW w:w="7088" w:type="dxa"/>
          </w:tcPr>
          <w:p w14:paraId="2586BF9E" w14:textId="77777777" w:rsidR="004621BC" w:rsidRPr="00AC0B9F" w:rsidRDefault="004621BC" w:rsidP="00614C7E">
            <w:pPr>
              <w:pBdr>
                <w:top w:val="nil"/>
                <w:left w:val="nil"/>
                <w:bottom w:val="nil"/>
                <w:right w:val="nil"/>
                <w:between w:val="nil"/>
              </w:pBdr>
              <w:spacing w:after="0" w:line="360" w:lineRule="auto"/>
              <w:jc w:val="center"/>
              <w:rPr>
                <w:rFonts w:ascii="Times New Roman" w:hAnsi="Times New Roman" w:cs="Times New Roman"/>
                <w:sz w:val="24"/>
                <w:szCs w:val="24"/>
              </w:rPr>
            </w:pPr>
            <w:r w:rsidRPr="00AC0B9F">
              <w:rPr>
                <w:rFonts w:ascii="Times New Roman" w:hAnsi="Times New Roman" w:cs="Times New Roman"/>
                <w:sz w:val="24"/>
                <w:szCs w:val="24"/>
              </w:rPr>
              <w:t>3 – Партнерство у спільній діяльності</w:t>
            </w:r>
          </w:p>
        </w:tc>
        <w:tc>
          <w:tcPr>
            <w:tcW w:w="2268" w:type="dxa"/>
            <w:vAlign w:val="center"/>
          </w:tcPr>
          <w:p w14:paraId="3D71DC00" w14:textId="77777777" w:rsidR="004621BC" w:rsidRPr="00AC0B9F" w:rsidRDefault="004621BC" w:rsidP="00614C7E">
            <w:pPr>
              <w:pBdr>
                <w:top w:val="nil"/>
                <w:left w:val="nil"/>
                <w:bottom w:val="nil"/>
                <w:right w:val="nil"/>
                <w:between w:val="nil"/>
              </w:pBdr>
              <w:spacing w:after="0" w:line="360" w:lineRule="auto"/>
              <w:jc w:val="center"/>
              <w:rPr>
                <w:rFonts w:ascii="Times New Roman" w:hAnsi="Times New Roman" w:cs="Times New Roman"/>
                <w:sz w:val="24"/>
                <w:szCs w:val="24"/>
              </w:rPr>
            </w:pPr>
            <w:r w:rsidRPr="00AC0B9F">
              <w:rPr>
                <w:rFonts w:ascii="Times New Roman" w:hAnsi="Times New Roman" w:cs="Times New Roman"/>
                <w:sz w:val="24"/>
                <w:szCs w:val="24"/>
              </w:rPr>
              <w:t>51</w:t>
            </w:r>
          </w:p>
        </w:tc>
      </w:tr>
      <w:tr w:rsidR="004621BC" w:rsidRPr="00AC0B9F" w14:paraId="52533D63" w14:textId="77777777" w:rsidTr="001E7C2B">
        <w:tc>
          <w:tcPr>
            <w:tcW w:w="7088" w:type="dxa"/>
          </w:tcPr>
          <w:p w14:paraId="4A74E88B" w14:textId="77777777" w:rsidR="004621BC" w:rsidRPr="00AC0B9F" w:rsidRDefault="004621BC" w:rsidP="00614C7E">
            <w:pPr>
              <w:pBdr>
                <w:top w:val="nil"/>
                <w:left w:val="nil"/>
                <w:bottom w:val="nil"/>
                <w:right w:val="nil"/>
                <w:between w:val="nil"/>
              </w:pBdr>
              <w:spacing w:after="0" w:line="360" w:lineRule="auto"/>
              <w:jc w:val="center"/>
              <w:rPr>
                <w:rFonts w:ascii="Times New Roman" w:hAnsi="Times New Roman" w:cs="Times New Roman"/>
                <w:sz w:val="24"/>
                <w:szCs w:val="24"/>
              </w:rPr>
            </w:pPr>
            <w:r w:rsidRPr="00AC0B9F">
              <w:rPr>
                <w:rFonts w:ascii="Times New Roman" w:hAnsi="Times New Roman" w:cs="Times New Roman"/>
                <w:sz w:val="24"/>
                <w:szCs w:val="24"/>
              </w:rPr>
              <w:t>4 – Перші три пункти залежно від проблематики</w:t>
            </w:r>
          </w:p>
        </w:tc>
        <w:tc>
          <w:tcPr>
            <w:tcW w:w="2268" w:type="dxa"/>
            <w:vAlign w:val="center"/>
          </w:tcPr>
          <w:p w14:paraId="0209F045" w14:textId="77777777" w:rsidR="004621BC" w:rsidRPr="00AC0B9F" w:rsidRDefault="004621BC" w:rsidP="00614C7E">
            <w:pPr>
              <w:pBdr>
                <w:top w:val="nil"/>
                <w:left w:val="nil"/>
                <w:bottom w:val="nil"/>
                <w:right w:val="nil"/>
                <w:between w:val="nil"/>
              </w:pBdr>
              <w:spacing w:after="0" w:line="360" w:lineRule="auto"/>
              <w:jc w:val="center"/>
              <w:rPr>
                <w:rFonts w:ascii="Times New Roman" w:hAnsi="Times New Roman" w:cs="Times New Roman"/>
                <w:sz w:val="24"/>
                <w:szCs w:val="24"/>
              </w:rPr>
            </w:pPr>
            <w:r w:rsidRPr="00AC0B9F">
              <w:rPr>
                <w:rFonts w:ascii="Times New Roman" w:hAnsi="Times New Roman" w:cs="Times New Roman"/>
                <w:sz w:val="24"/>
                <w:szCs w:val="24"/>
              </w:rPr>
              <w:t>7</w:t>
            </w:r>
          </w:p>
        </w:tc>
      </w:tr>
      <w:tr w:rsidR="004621BC" w:rsidRPr="00AC0B9F" w14:paraId="3CE15851" w14:textId="77777777" w:rsidTr="001E7C2B">
        <w:tc>
          <w:tcPr>
            <w:tcW w:w="7088" w:type="dxa"/>
          </w:tcPr>
          <w:p w14:paraId="5E66F341" w14:textId="77777777" w:rsidR="004621BC" w:rsidRPr="00AC0B9F" w:rsidRDefault="004621BC" w:rsidP="00614C7E">
            <w:pPr>
              <w:pBdr>
                <w:top w:val="nil"/>
                <w:left w:val="nil"/>
                <w:bottom w:val="nil"/>
                <w:right w:val="nil"/>
                <w:between w:val="nil"/>
              </w:pBdr>
              <w:spacing w:after="0" w:line="360" w:lineRule="auto"/>
              <w:jc w:val="center"/>
              <w:rPr>
                <w:rFonts w:ascii="Times New Roman" w:hAnsi="Times New Roman" w:cs="Times New Roman"/>
                <w:sz w:val="24"/>
                <w:szCs w:val="24"/>
              </w:rPr>
            </w:pPr>
            <w:r w:rsidRPr="00AC0B9F">
              <w:rPr>
                <w:rFonts w:ascii="Times New Roman" w:hAnsi="Times New Roman" w:cs="Times New Roman"/>
                <w:sz w:val="24"/>
                <w:szCs w:val="24"/>
              </w:rPr>
              <w:t>5 – Інше</w:t>
            </w:r>
          </w:p>
        </w:tc>
        <w:tc>
          <w:tcPr>
            <w:tcW w:w="2268" w:type="dxa"/>
            <w:vAlign w:val="center"/>
          </w:tcPr>
          <w:p w14:paraId="2E8EF1DC" w14:textId="77777777" w:rsidR="004621BC" w:rsidRPr="00AC0B9F" w:rsidRDefault="004621BC" w:rsidP="00614C7E">
            <w:pPr>
              <w:pBdr>
                <w:top w:val="nil"/>
                <w:left w:val="nil"/>
                <w:bottom w:val="nil"/>
                <w:right w:val="nil"/>
                <w:between w:val="nil"/>
              </w:pBdr>
              <w:spacing w:after="0" w:line="360" w:lineRule="auto"/>
              <w:jc w:val="center"/>
              <w:rPr>
                <w:rFonts w:ascii="Times New Roman" w:hAnsi="Times New Roman" w:cs="Times New Roman"/>
                <w:sz w:val="24"/>
                <w:szCs w:val="24"/>
              </w:rPr>
            </w:pPr>
            <w:r w:rsidRPr="00AC0B9F">
              <w:rPr>
                <w:rFonts w:ascii="Times New Roman" w:hAnsi="Times New Roman" w:cs="Times New Roman"/>
                <w:sz w:val="24"/>
                <w:szCs w:val="24"/>
              </w:rPr>
              <w:t>6</w:t>
            </w:r>
          </w:p>
        </w:tc>
      </w:tr>
      <w:tr w:rsidR="004621BC" w:rsidRPr="00AC0B9F" w14:paraId="3BB27BF9" w14:textId="77777777" w:rsidTr="001E7C2B">
        <w:tc>
          <w:tcPr>
            <w:tcW w:w="7088" w:type="dxa"/>
          </w:tcPr>
          <w:p w14:paraId="2C05FBA3" w14:textId="77777777" w:rsidR="004621BC" w:rsidRPr="00AC0B9F" w:rsidRDefault="004621BC" w:rsidP="00614C7E">
            <w:pPr>
              <w:pBdr>
                <w:top w:val="nil"/>
                <w:left w:val="nil"/>
                <w:bottom w:val="nil"/>
                <w:right w:val="nil"/>
                <w:between w:val="nil"/>
              </w:pBdr>
              <w:spacing w:after="0" w:line="360" w:lineRule="auto"/>
              <w:jc w:val="center"/>
              <w:rPr>
                <w:rFonts w:ascii="Times New Roman" w:hAnsi="Times New Roman" w:cs="Times New Roman"/>
                <w:sz w:val="24"/>
                <w:szCs w:val="24"/>
              </w:rPr>
            </w:pPr>
            <w:r w:rsidRPr="00AC0B9F">
              <w:rPr>
                <w:rFonts w:ascii="Times New Roman" w:hAnsi="Times New Roman" w:cs="Times New Roman"/>
                <w:sz w:val="24"/>
                <w:szCs w:val="24"/>
              </w:rPr>
              <w:t>6 – Важко сказати</w:t>
            </w:r>
          </w:p>
        </w:tc>
        <w:tc>
          <w:tcPr>
            <w:tcW w:w="2268" w:type="dxa"/>
            <w:vAlign w:val="center"/>
          </w:tcPr>
          <w:p w14:paraId="7C935861" w14:textId="77777777" w:rsidR="004621BC" w:rsidRPr="00AC0B9F" w:rsidRDefault="004621BC" w:rsidP="00614C7E">
            <w:pPr>
              <w:pBdr>
                <w:top w:val="nil"/>
                <w:left w:val="nil"/>
                <w:bottom w:val="nil"/>
                <w:right w:val="nil"/>
                <w:between w:val="nil"/>
              </w:pBdr>
              <w:spacing w:after="0" w:line="360" w:lineRule="auto"/>
              <w:jc w:val="center"/>
              <w:rPr>
                <w:rFonts w:ascii="Times New Roman" w:hAnsi="Times New Roman" w:cs="Times New Roman"/>
                <w:sz w:val="24"/>
                <w:szCs w:val="24"/>
              </w:rPr>
            </w:pPr>
            <w:r w:rsidRPr="00AC0B9F">
              <w:rPr>
                <w:rFonts w:ascii="Times New Roman" w:hAnsi="Times New Roman" w:cs="Times New Roman"/>
                <w:sz w:val="24"/>
                <w:szCs w:val="24"/>
              </w:rPr>
              <w:t>2</w:t>
            </w:r>
          </w:p>
        </w:tc>
      </w:tr>
    </w:tbl>
    <w:p w14:paraId="02879DB2" w14:textId="77777777" w:rsidR="00B475C2" w:rsidRDefault="00B475C2" w:rsidP="000B7A47">
      <w:pPr>
        <w:pBdr>
          <w:top w:val="nil"/>
          <w:left w:val="nil"/>
          <w:bottom w:val="nil"/>
          <w:right w:val="nil"/>
          <w:between w:val="nil"/>
        </w:pBdr>
        <w:spacing w:after="0" w:line="360" w:lineRule="auto"/>
        <w:ind w:firstLine="709"/>
        <w:jc w:val="both"/>
        <w:rPr>
          <w:rFonts w:ascii="Times New Roman" w:hAnsi="Times New Roman" w:cs="Times New Roman"/>
          <w:sz w:val="28"/>
          <w:szCs w:val="28"/>
        </w:rPr>
      </w:pPr>
    </w:p>
    <w:p w14:paraId="54CD2952" w14:textId="27B96BFD" w:rsidR="004621BC" w:rsidRDefault="004621BC" w:rsidP="000B7A47">
      <w:pPr>
        <w:pBdr>
          <w:top w:val="nil"/>
          <w:left w:val="nil"/>
          <w:bottom w:val="nil"/>
          <w:right w:val="nil"/>
          <w:between w:val="nil"/>
        </w:pBdr>
        <w:spacing w:after="0" w:line="360" w:lineRule="auto"/>
        <w:ind w:firstLine="709"/>
        <w:jc w:val="both"/>
        <w:rPr>
          <w:rFonts w:ascii="Times New Roman" w:hAnsi="Times New Roman" w:cs="Times New Roman"/>
          <w:sz w:val="28"/>
          <w:szCs w:val="28"/>
        </w:rPr>
      </w:pPr>
      <w:r w:rsidRPr="00AC0B9F">
        <w:rPr>
          <w:rFonts w:ascii="Times New Roman" w:hAnsi="Times New Roman" w:cs="Times New Roman"/>
          <w:sz w:val="28"/>
          <w:szCs w:val="28"/>
        </w:rPr>
        <w:t>На думку опитаних, найефективніше впливати на владу шляхом розробки матеріалів з аналізу політики та відповідних рекомендацій, яка має супроводжуватися публічними обговореннями, співпрацею зі ЗМІ. Головними перешкодами у співпраці з органами влади часто вважають небажання влади йти на таке співробітництво, її корумпованість та упереджене ставлення до НДО. Значною перешкодою, на думку респондентів, є й байдужість суспільства, а іноді й непрофесійність самих НДО.</w:t>
      </w:r>
    </w:p>
    <w:p w14:paraId="0F7096D7" w14:textId="77777777" w:rsidR="00B475C2" w:rsidRPr="00AC0B9F" w:rsidRDefault="00B475C2" w:rsidP="000B7A47">
      <w:pPr>
        <w:pBdr>
          <w:top w:val="nil"/>
          <w:left w:val="nil"/>
          <w:bottom w:val="nil"/>
          <w:right w:val="nil"/>
          <w:between w:val="nil"/>
        </w:pBdr>
        <w:spacing w:after="0" w:line="360" w:lineRule="auto"/>
        <w:ind w:firstLine="709"/>
        <w:jc w:val="both"/>
        <w:rPr>
          <w:rFonts w:ascii="Times New Roman" w:hAnsi="Times New Roman" w:cs="Times New Roman"/>
          <w:sz w:val="28"/>
          <w:szCs w:val="28"/>
        </w:rPr>
      </w:pPr>
    </w:p>
    <w:p w14:paraId="5DB6FFC9" w14:textId="56A7CF45" w:rsidR="004621BC" w:rsidRPr="00AC0B9F" w:rsidRDefault="008B4318" w:rsidP="00614C7E">
      <w:pPr>
        <w:pBdr>
          <w:top w:val="nil"/>
          <w:left w:val="nil"/>
          <w:bottom w:val="nil"/>
          <w:right w:val="nil"/>
          <w:between w:val="nil"/>
        </w:pBdr>
        <w:spacing w:after="0" w:line="360" w:lineRule="auto"/>
        <w:jc w:val="center"/>
        <w:rPr>
          <w:rFonts w:ascii="Times New Roman" w:hAnsi="Times New Roman" w:cs="Times New Roman"/>
          <w:sz w:val="28"/>
          <w:szCs w:val="28"/>
        </w:rPr>
      </w:pPr>
      <w:r w:rsidRPr="00AC0B9F">
        <w:rPr>
          <w:rFonts w:ascii="Times New Roman" w:hAnsi="Times New Roman" w:cs="Times New Roman"/>
          <w:sz w:val="28"/>
          <w:szCs w:val="28"/>
        </w:rPr>
        <w:lastRenderedPageBreak/>
        <w:t xml:space="preserve">Таблиця </w:t>
      </w:r>
      <w:r w:rsidR="0074470D">
        <w:rPr>
          <w:rFonts w:ascii="Times New Roman" w:hAnsi="Times New Roman" w:cs="Times New Roman"/>
          <w:sz w:val="28"/>
          <w:szCs w:val="28"/>
        </w:rPr>
        <w:t>2.</w:t>
      </w:r>
      <w:r w:rsidRPr="00AC0B9F">
        <w:rPr>
          <w:rFonts w:ascii="Times New Roman" w:hAnsi="Times New Roman" w:cs="Times New Roman"/>
          <w:sz w:val="28"/>
          <w:szCs w:val="28"/>
        </w:rPr>
        <w:t xml:space="preserve">5. </w:t>
      </w:r>
      <w:r w:rsidR="004621BC" w:rsidRPr="00AC0B9F">
        <w:rPr>
          <w:rFonts w:ascii="Times New Roman" w:hAnsi="Times New Roman" w:cs="Times New Roman"/>
          <w:sz w:val="28"/>
          <w:szCs w:val="28"/>
        </w:rPr>
        <w:t>За допомогою яких механізмів громадські організації можуть найбільш ефективно впливати на владу? (зазначте усе, що вважаєте за потрібне)</w:t>
      </w:r>
      <w:r w:rsidR="004621BC" w:rsidRPr="00AC0B9F">
        <w:rPr>
          <w:rFonts w:ascii="Times New Roman" w:hAnsi="Times New Roman" w:cs="Times New Roman"/>
          <w:sz w:val="28"/>
          <w:szCs w:val="28"/>
          <w:vertAlign w:val="superscript"/>
        </w:rPr>
        <w:footnoteReference w:id="70"/>
      </w:r>
    </w:p>
    <w:tbl>
      <w:tblPr>
        <w:tblW w:w="935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7938"/>
        <w:gridCol w:w="1418"/>
      </w:tblGrid>
      <w:tr w:rsidR="004621BC" w:rsidRPr="00AC0B9F" w14:paraId="4D0436D1" w14:textId="77777777" w:rsidTr="001E7C2B">
        <w:tc>
          <w:tcPr>
            <w:tcW w:w="7938" w:type="dxa"/>
          </w:tcPr>
          <w:p w14:paraId="507FA96B" w14:textId="77777777" w:rsidR="004621BC" w:rsidRPr="00AC0B9F" w:rsidRDefault="004621BC" w:rsidP="00614C7E">
            <w:pPr>
              <w:keepNext/>
              <w:pBdr>
                <w:top w:val="nil"/>
                <w:left w:val="nil"/>
                <w:bottom w:val="nil"/>
                <w:right w:val="nil"/>
                <w:between w:val="nil"/>
              </w:pBdr>
              <w:spacing w:after="0" w:line="360" w:lineRule="auto"/>
              <w:ind w:left="284" w:hanging="284"/>
              <w:rPr>
                <w:rFonts w:ascii="Times New Roman" w:eastAsia="Times" w:hAnsi="Times New Roman" w:cs="Times New Roman"/>
                <w:sz w:val="24"/>
                <w:szCs w:val="24"/>
              </w:rPr>
            </w:pPr>
          </w:p>
        </w:tc>
        <w:tc>
          <w:tcPr>
            <w:tcW w:w="1418" w:type="dxa"/>
            <w:vAlign w:val="center"/>
          </w:tcPr>
          <w:p w14:paraId="4C93612F" w14:textId="77777777" w:rsidR="004621BC" w:rsidRPr="00AC0B9F" w:rsidRDefault="004621BC" w:rsidP="00614C7E">
            <w:pPr>
              <w:keepNext/>
              <w:pBdr>
                <w:top w:val="nil"/>
                <w:left w:val="nil"/>
                <w:bottom w:val="nil"/>
                <w:right w:val="nil"/>
                <w:between w:val="nil"/>
              </w:pBdr>
              <w:spacing w:after="0" w:line="360" w:lineRule="auto"/>
              <w:jc w:val="center"/>
              <w:rPr>
                <w:rFonts w:ascii="Times New Roman" w:eastAsia="Times" w:hAnsi="Times New Roman" w:cs="Times New Roman"/>
                <w:b/>
                <w:sz w:val="24"/>
                <w:szCs w:val="24"/>
              </w:rPr>
            </w:pPr>
            <w:r w:rsidRPr="00AC0B9F">
              <w:rPr>
                <w:rFonts w:ascii="Times New Roman" w:eastAsia="Times" w:hAnsi="Times New Roman" w:cs="Times New Roman"/>
                <w:b/>
                <w:sz w:val="24"/>
                <w:szCs w:val="24"/>
              </w:rPr>
              <w:t>Кількість згадок</w:t>
            </w:r>
          </w:p>
        </w:tc>
      </w:tr>
      <w:tr w:rsidR="004621BC" w:rsidRPr="00AC0B9F" w14:paraId="15CA1DBF" w14:textId="77777777" w:rsidTr="001E7C2B">
        <w:tc>
          <w:tcPr>
            <w:tcW w:w="7938" w:type="dxa"/>
          </w:tcPr>
          <w:p w14:paraId="35B7DB99" w14:textId="77777777" w:rsidR="004621BC" w:rsidRPr="00AC0B9F" w:rsidRDefault="004621BC" w:rsidP="00614C7E">
            <w:pPr>
              <w:pBdr>
                <w:top w:val="nil"/>
                <w:left w:val="nil"/>
                <w:bottom w:val="nil"/>
                <w:right w:val="nil"/>
                <w:between w:val="nil"/>
              </w:pBdr>
              <w:tabs>
                <w:tab w:val="right" w:pos="9356"/>
              </w:tabs>
              <w:spacing w:after="0" w:line="360" w:lineRule="auto"/>
              <w:jc w:val="center"/>
              <w:rPr>
                <w:rFonts w:ascii="Times New Roman" w:eastAsia="Times" w:hAnsi="Times New Roman" w:cs="Times New Roman"/>
                <w:sz w:val="24"/>
                <w:szCs w:val="24"/>
              </w:rPr>
            </w:pPr>
            <w:r w:rsidRPr="00AC0B9F">
              <w:rPr>
                <w:rFonts w:ascii="Times New Roman" w:eastAsia="Times" w:hAnsi="Times New Roman" w:cs="Times New Roman"/>
                <w:sz w:val="24"/>
                <w:szCs w:val="24"/>
              </w:rPr>
              <w:t>1 – Публічне обговорення (круглі столи, громадські слухання) нагальних суспільних проблем та вироблення власних пропозицій для їх вирішення</w:t>
            </w:r>
          </w:p>
        </w:tc>
        <w:tc>
          <w:tcPr>
            <w:tcW w:w="1418" w:type="dxa"/>
            <w:vAlign w:val="center"/>
          </w:tcPr>
          <w:p w14:paraId="69705718" w14:textId="77777777" w:rsidR="004621BC" w:rsidRPr="00AC0B9F" w:rsidRDefault="004621BC" w:rsidP="00614C7E">
            <w:pPr>
              <w:pBdr>
                <w:top w:val="nil"/>
                <w:left w:val="nil"/>
                <w:bottom w:val="nil"/>
                <w:right w:val="nil"/>
                <w:between w:val="nil"/>
              </w:pBdr>
              <w:tabs>
                <w:tab w:val="right" w:pos="9356"/>
              </w:tabs>
              <w:spacing w:after="0" w:line="360" w:lineRule="auto"/>
              <w:jc w:val="center"/>
              <w:rPr>
                <w:rFonts w:ascii="Times New Roman" w:eastAsia="Times" w:hAnsi="Times New Roman" w:cs="Times New Roman"/>
                <w:sz w:val="24"/>
                <w:szCs w:val="24"/>
              </w:rPr>
            </w:pPr>
            <w:r w:rsidRPr="00AC0B9F">
              <w:rPr>
                <w:rFonts w:ascii="Times New Roman" w:eastAsia="Times" w:hAnsi="Times New Roman" w:cs="Times New Roman"/>
                <w:sz w:val="24"/>
                <w:szCs w:val="24"/>
              </w:rPr>
              <w:t>53</w:t>
            </w:r>
          </w:p>
        </w:tc>
      </w:tr>
      <w:tr w:rsidR="004621BC" w:rsidRPr="00AC0B9F" w14:paraId="46F7E331" w14:textId="77777777" w:rsidTr="001E7C2B">
        <w:tc>
          <w:tcPr>
            <w:tcW w:w="7938" w:type="dxa"/>
          </w:tcPr>
          <w:p w14:paraId="05E3DCB1" w14:textId="77777777" w:rsidR="004621BC" w:rsidRPr="00AC0B9F" w:rsidRDefault="004621BC" w:rsidP="00614C7E">
            <w:pPr>
              <w:pBdr>
                <w:top w:val="nil"/>
                <w:left w:val="nil"/>
                <w:bottom w:val="nil"/>
                <w:right w:val="nil"/>
                <w:between w:val="nil"/>
              </w:pBdr>
              <w:tabs>
                <w:tab w:val="right" w:pos="9356"/>
              </w:tabs>
              <w:spacing w:after="0" w:line="360" w:lineRule="auto"/>
              <w:jc w:val="center"/>
              <w:rPr>
                <w:rFonts w:ascii="Times New Roman" w:eastAsia="Times" w:hAnsi="Times New Roman" w:cs="Times New Roman"/>
                <w:sz w:val="24"/>
                <w:szCs w:val="24"/>
              </w:rPr>
            </w:pPr>
            <w:r w:rsidRPr="00AC0B9F">
              <w:rPr>
                <w:rFonts w:ascii="Times New Roman" w:eastAsia="Times" w:hAnsi="Times New Roman" w:cs="Times New Roman"/>
                <w:sz w:val="24"/>
                <w:szCs w:val="24"/>
              </w:rPr>
              <w:t>2 – Робота у громадських радах й інших дорадчих органах при державних установах</w:t>
            </w:r>
          </w:p>
        </w:tc>
        <w:tc>
          <w:tcPr>
            <w:tcW w:w="1418" w:type="dxa"/>
            <w:vAlign w:val="center"/>
          </w:tcPr>
          <w:p w14:paraId="11961D8A" w14:textId="77777777" w:rsidR="004621BC" w:rsidRPr="00AC0B9F" w:rsidRDefault="004621BC" w:rsidP="00614C7E">
            <w:pPr>
              <w:pBdr>
                <w:top w:val="nil"/>
                <w:left w:val="nil"/>
                <w:bottom w:val="nil"/>
                <w:right w:val="nil"/>
                <w:between w:val="nil"/>
              </w:pBdr>
              <w:tabs>
                <w:tab w:val="right" w:pos="9356"/>
              </w:tabs>
              <w:spacing w:after="0" w:line="360" w:lineRule="auto"/>
              <w:jc w:val="center"/>
              <w:rPr>
                <w:rFonts w:ascii="Times New Roman" w:eastAsia="Times" w:hAnsi="Times New Roman" w:cs="Times New Roman"/>
                <w:sz w:val="24"/>
                <w:szCs w:val="24"/>
              </w:rPr>
            </w:pPr>
            <w:r w:rsidRPr="00AC0B9F">
              <w:rPr>
                <w:rFonts w:ascii="Times New Roman" w:eastAsia="Times" w:hAnsi="Times New Roman" w:cs="Times New Roman"/>
                <w:sz w:val="24"/>
                <w:szCs w:val="24"/>
              </w:rPr>
              <w:t>38</w:t>
            </w:r>
          </w:p>
        </w:tc>
      </w:tr>
      <w:tr w:rsidR="004621BC" w:rsidRPr="00AC0B9F" w14:paraId="505FAC93" w14:textId="77777777" w:rsidTr="001E7C2B">
        <w:tc>
          <w:tcPr>
            <w:tcW w:w="7938" w:type="dxa"/>
          </w:tcPr>
          <w:p w14:paraId="2ED3A126" w14:textId="77777777" w:rsidR="004621BC" w:rsidRPr="00AC0B9F" w:rsidRDefault="004621BC" w:rsidP="00614C7E">
            <w:pPr>
              <w:pBdr>
                <w:top w:val="nil"/>
                <w:left w:val="nil"/>
                <w:bottom w:val="nil"/>
                <w:right w:val="nil"/>
                <w:between w:val="nil"/>
              </w:pBdr>
              <w:tabs>
                <w:tab w:val="right" w:pos="9356"/>
              </w:tabs>
              <w:spacing w:after="0" w:line="360" w:lineRule="auto"/>
              <w:jc w:val="center"/>
              <w:rPr>
                <w:rFonts w:ascii="Times New Roman" w:eastAsia="Times" w:hAnsi="Times New Roman" w:cs="Times New Roman"/>
                <w:sz w:val="24"/>
                <w:szCs w:val="24"/>
              </w:rPr>
            </w:pPr>
            <w:r w:rsidRPr="00AC0B9F">
              <w:rPr>
                <w:rFonts w:ascii="Times New Roman" w:eastAsia="Times" w:hAnsi="Times New Roman" w:cs="Times New Roman"/>
                <w:sz w:val="24"/>
                <w:szCs w:val="24"/>
              </w:rPr>
              <w:t>3 – Розробка і просування матеріалів з аналізу політики та відповідних рекомендацій</w:t>
            </w:r>
          </w:p>
        </w:tc>
        <w:tc>
          <w:tcPr>
            <w:tcW w:w="1418" w:type="dxa"/>
            <w:vAlign w:val="center"/>
          </w:tcPr>
          <w:p w14:paraId="07D9FA30" w14:textId="77777777" w:rsidR="004621BC" w:rsidRPr="00AC0B9F" w:rsidRDefault="004621BC" w:rsidP="00614C7E">
            <w:pPr>
              <w:pBdr>
                <w:top w:val="nil"/>
                <w:left w:val="nil"/>
                <w:bottom w:val="nil"/>
                <w:right w:val="nil"/>
                <w:between w:val="nil"/>
              </w:pBdr>
              <w:tabs>
                <w:tab w:val="right" w:pos="9356"/>
              </w:tabs>
              <w:spacing w:after="0" w:line="360" w:lineRule="auto"/>
              <w:jc w:val="center"/>
              <w:rPr>
                <w:rFonts w:ascii="Times New Roman" w:eastAsia="Times" w:hAnsi="Times New Roman" w:cs="Times New Roman"/>
                <w:sz w:val="24"/>
                <w:szCs w:val="24"/>
              </w:rPr>
            </w:pPr>
            <w:r w:rsidRPr="00AC0B9F">
              <w:rPr>
                <w:rFonts w:ascii="Times New Roman" w:eastAsia="Times" w:hAnsi="Times New Roman" w:cs="Times New Roman"/>
                <w:sz w:val="24"/>
                <w:szCs w:val="24"/>
              </w:rPr>
              <w:t>66</w:t>
            </w:r>
          </w:p>
        </w:tc>
      </w:tr>
      <w:tr w:rsidR="004621BC" w:rsidRPr="00AC0B9F" w14:paraId="22AD6231" w14:textId="77777777" w:rsidTr="001E7C2B">
        <w:tc>
          <w:tcPr>
            <w:tcW w:w="7938" w:type="dxa"/>
          </w:tcPr>
          <w:p w14:paraId="016C5288" w14:textId="77777777" w:rsidR="004621BC" w:rsidRPr="00AC0B9F" w:rsidRDefault="004621BC" w:rsidP="00614C7E">
            <w:pPr>
              <w:pBdr>
                <w:top w:val="nil"/>
                <w:left w:val="nil"/>
                <w:bottom w:val="nil"/>
                <w:right w:val="nil"/>
                <w:between w:val="nil"/>
              </w:pBdr>
              <w:tabs>
                <w:tab w:val="right" w:pos="9356"/>
              </w:tabs>
              <w:spacing w:after="0" w:line="360" w:lineRule="auto"/>
              <w:jc w:val="center"/>
              <w:rPr>
                <w:rFonts w:ascii="Times New Roman" w:eastAsia="Times" w:hAnsi="Times New Roman" w:cs="Times New Roman"/>
                <w:sz w:val="24"/>
                <w:szCs w:val="24"/>
              </w:rPr>
            </w:pPr>
            <w:r w:rsidRPr="00AC0B9F">
              <w:rPr>
                <w:rFonts w:ascii="Times New Roman" w:eastAsia="Times" w:hAnsi="Times New Roman" w:cs="Times New Roman"/>
                <w:sz w:val="24"/>
                <w:szCs w:val="24"/>
              </w:rPr>
              <w:t>4 – Вивчення та оприлюднення громадської думки населення</w:t>
            </w:r>
          </w:p>
        </w:tc>
        <w:tc>
          <w:tcPr>
            <w:tcW w:w="1418" w:type="dxa"/>
            <w:vAlign w:val="center"/>
          </w:tcPr>
          <w:p w14:paraId="33A6D7B1" w14:textId="77777777" w:rsidR="004621BC" w:rsidRPr="00AC0B9F" w:rsidRDefault="004621BC" w:rsidP="00614C7E">
            <w:pPr>
              <w:pBdr>
                <w:top w:val="nil"/>
                <w:left w:val="nil"/>
                <w:bottom w:val="nil"/>
                <w:right w:val="nil"/>
                <w:between w:val="nil"/>
              </w:pBdr>
              <w:tabs>
                <w:tab w:val="right" w:pos="9356"/>
              </w:tabs>
              <w:spacing w:after="0" w:line="360" w:lineRule="auto"/>
              <w:jc w:val="center"/>
              <w:rPr>
                <w:rFonts w:ascii="Times New Roman" w:eastAsia="Times" w:hAnsi="Times New Roman" w:cs="Times New Roman"/>
                <w:sz w:val="24"/>
                <w:szCs w:val="24"/>
              </w:rPr>
            </w:pPr>
            <w:r w:rsidRPr="00AC0B9F">
              <w:rPr>
                <w:rFonts w:ascii="Times New Roman" w:eastAsia="Times" w:hAnsi="Times New Roman" w:cs="Times New Roman"/>
                <w:sz w:val="24"/>
                <w:szCs w:val="24"/>
              </w:rPr>
              <w:t>49</w:t>
            </w:r>
          </w:p>
        </w:tc>
      </w:tr>
      <w:tr w:rsidR="004621BC" w:rsidRPr="00AC0B9F" w14:paraId="0F64EE0A" w14:textId="77777777" w:rsidTr="001E7C2B">
        <w:tc>
          <w:tcPr>
            <w:tcW w:w="7938" w:type="dxa"/>
          </w:tcPr>
          <w:p w14:paraId="709CBC50" w14:textId="77777777" w:rsidR="004621BC" w:rsidRPr="00AC0B9F" w:rsidRDefault="004621BC" w:rsidP="00614C7E">
            <w:pPr>
              <w:pBdr>
                <w:top w:val="nil"/>
                <w:left w:val="nil"/>
                <w:bottom w:val="nil"/>
                <w:right w:val="nil"/>
                <w:between w:val="nil"/>
              </w:pBdr>
              <w:tabs>
                <w:tab w:val="right" w:pos="9356"/>
              </w:tabs>
              <w:spacing w:after="0" w:line="360" w:lineRule="auto"/>
              <w:jc w:val="center"/>
              <w:rPr>
                <w:rFonts w:ascii="Times New Roman" w:eastAsia="Times" w:hAnsi="Times New Roman" w:cs="Times New Roman"/>
                <w:sz w:val="24"/>
                <w:szCs w:val="24"/>
              </w:rPr>
            </w:pPr>
            <w:r w:rsidRPr="00AC0B9F">
              <w:rPr>
                <w:rFonts w:ascii="Times New Roman" w:eastAsia="Times" w:hAnsi="Times New Roman" w:cs="Times New Roman"/>
                <w:sz w:val="24"/>
                <w:szCs w:val="24"/>
              </w:rPr>
              <w:t>5 – Активна взаємодія з засобами масової інформації</w:t>
            </w:r>
          </w:p>
        </w:tc>
        <w:tc>
          <w:tcPr>
            <w:tcW w:w="1418" w:type="dxa"/>
            <w:vAlign w:val="center"/>
          </w:tcPr>
          <w:p w14:paraId="47F14EB2" w14:textId="77777777" w:rsidR="004621BC" w:rsidRPr="00AC0B9F" w:rsidRDefault="004621BC" w:rsidP="00614C7E">
            <w:pPr>
              <w:pBdr>
                <w:top w:val="nil"/>
                <w:left w:val="nil"/>
                <w:bottom w:val="nil"/>
                <w:right w:val="nil"/>
                <w:between w:val="nil"/>
              </w:pBdr>
              <w:tabs>
                <w:tab w:val="right" w:pos="9356"/>
              </w:tabs>
              <w:spacing w:after="0" w:line="360" w:lineRule="auto"/>
              <w:jc w:val="center"/>
              <w:rPr>
                <w:rFonts w:ascii="Times New Roman" w:eastAsia="Times" w:hAnsi="Times New Roman" w:cs="Times New Roman"/>
                <w:sz w:val="24"/>
                <w:szCs w:val="24"/>
              </w:rPr>
            </w:pPr>
            <w:r w:rsidRPr="00AC0B9F">
              <w:rPr>
                <w:rFonts w:ascii="Times New Roman" w:eastAsia="Times" w:hAnsi="Times New Roman" w:cs="Times New Roman"/>
                <w:sz w:val="24"/>
                <w:szCs w:val="24"/>
              </w:rPr>
              <w:t>54</w:t>
            </w:r>
          </w:p>
        </w:tc>
      </w:tr>
      <w:tr w:rsidR="004621BC" w:rsidRPr="00AC0B9F" w14:paraId="3D7EA191" w14:textId="77777777" w:rsidTr="001E7C2B">
        <w:tc>
          <w:tcPr>
            <w:tcW w:w="7938" w:type="dxa"/>
          </w:tcPr>
          <w:p w14:paraId="2E0CB446" w14:textId="77777777" w:rsidR="004621BC" w:rsidRPr="00AC0B9F" w:rsidRDefault="004621BC" w:rsidP="00614C7E">
            <w:pPr>
              <w:pBdr>
                <w:top w:val="nil"/>
                <w:left w:val="nil"/>
                <w:bottom w:val="nil"/>
                <w:right w:val="nil"/>
                <w:between w:val="nil"/>
              </w:pBdr>
              <w:tabs>
                <w:tab w:val="right" w:pos="9356"/>
              </w:tabs>
              <w:spacing w:after="0" w:line="360" w:lineRule="auto"/>
              <w:jc w:val="center"/>
              <w:rPr>
                <w:rFonts w:ascii="Times New Roman" w:eastAsia="Times" w:hAnsi="Times New Roman" w:cs="Times New Roman"/>
                <w:sz w:val="24"/>
                <w:szCs w:val="24"/>
              </w:rPr>
            </w:pPr>
            <w:r w:rsidRPr="00AC0B9F">
              <w:rPr>
                <w:rFonts w:ascii="Times New Roman" w:eastAsia="Times" w:hAnsi="Times New Roman" w:cs="Times New Roman"/>
                <w:sz w:val="24"/>
                <w:szCs w:val="24"/>
              </w:rPr>
              <w:t>6 – Утворення сильних об’єднань (асоціацій, рухів) громадських  організацій</w:t>
            </w:r>
          </w:p>
        </w:tc>
        <w:tc>
          <w:tcPr>
            <w:tcW w:w="1418" w:type="dxa"/>
            <w:vAlign w:val="center"/>
          </w:tcPr>
          <w:p w14:paraId="386CB593" w14:textId="77777777" w:rsidR="004621BC" w:rsidRPr="00AC0B9F" w:rsidRDefault="004621BC" w:rsidP="00614C7E">
            <w:pPr>
              <w:pBdr>
                <w:top w:val="nil"/>
                <w:left w:val="nil"/>
                <w:bottom w:val="nil"/>
                <w:right w:val="nil"/>
                <w:between w:val="nil"/>
              </w:pBdr>
              <w:tabs>
                <w:tab w:val="right" w:pos="9356"/>
              </w:tabs>
              <w:spacing w:after="0" w:line="360" w:lineRule="auto"/>
              <w:jc w:val="center"/>
              <w:rPr>
                <w:rFonts w:ascii="Times New Roman" w:eastAsia="Times" w:hAnsi="Times New Roman" w:cs="Times New Roman"/>
                <w:sz w:val="24"/>
                <w:szCs w:val="24"/>
              </w:rPr>
            </w:pPr>
            <w:r w:rsidRPr="00AC0B9F">
              <w:rPr>
                <w:rFonts w:ascii="Times New Roman" w:eastAsia="Times" w:hAnsi="Times New Roman" w:cs="Times New Roman"/>
                <w:sz w:val="24"/>
                <w:szCs w:val="24"/>
              </w:rPr>
              <w:t>50</w:t>
            </w:r>
          </w:p>
        </w:tc>
      </w:tr>
      <w:tr w:rsidR="004621BC" w:rsidRPr="00AC0B9F" w14:paraId="7BD204FC" w14:textId="77777777" w:rsidTr="001E7C2B">
        <w:tc>
          <w:tcPr>
            <w:tcW w:w="7938" w:type="dxa"/>
          </w:tcPr>
          <w:p w14:paraId="3E09175C" w14:textId="77777777" w:rsidR="004621BC" w:rsidRPr="00AC0B9F" w:rsidRDefault="004621BC" w:rsidP="00614C7E">
            <w:pPr>
              <w:pBdr>
                <w:top w:val="nil"/>
                <w:left w:val="nil"/>
                <w:bottom w:val="nil"/>
                <w:right w:val="nil"/>
                <w:between w:val="nil"/>
              </w:pBdr>
              <w:tabs>
                <w:tab w:val="right" w:pos="9356"/>
              </w:tabs>
              <w:spacing w:after="0" w:line="360" w:lineRule="auto"/>
              <w:jc w:val="center"/>
              <w:rPr>
                <w:rFonts w:ascii="Times New Roman" w:eastAsia="Times" w:hAnsi="Times New Roman" w:cs="Times New Roman"/>
                <w:sz w:val="24"/>
                <w:szCs w:val="24"/>
              </w:rPr>
            </w:pPr>
            <w:r w:rsidRPr="00AC0B9F">
              <w:rPr>
                <w:rFonts w:ascii="Times New Roman" w:eastAsia="Times" w:hAnsi="Times New Roman" w:cs="Times New Roman"/>
                <w:sz w:val="24"/>
                <w:szCs w:val="24"/>
              </w:rPr>
              <w:t>7 – Співпраця з політичними партіями</w:t>
            </w:r>
          </w:p>
        </w:tc>
        <w:tc>
          <w:tcPr>
            <w:tcW w:w="1418" w:type="dxa"/>
            <w:vAlign w:val="center"/>
          </w:tcPr>
          <w:p w14:paraId="7DD1FC89" w14:textId="77777777" w:rsidR="004621BC" w:rsidRPr="00AC0B9F" w:rsidRDefault="004621BC" w:rsidP="00614C7E">
            <w:pPr>
              <w:pBdr>
                <w:top w:val="nil"/>
                <w:left w:val="nil"/>
                <w:bottom w:val="nil"/>
                <w:right w:val="nil"/>
                <w:between w:val="nil"/>
              </w:pBdr>
              <w:tabs>
                <w:tab w:val="right" w:pos="9356"/>
              </w:tabs>
              <w:spacing w:after="0" w:line="360" w:lineRule="auto"/>
              <w:jc w:val="center"/>
              <w:rPr>
                <w:rFonts w:ascii="Times New Roman" w:eastAsia="Times" w:hAnsi="Times New Roman" w:cs="Times New Roman"/>
                <w:sz w:val="24"/>
                <w:szCs w:val="24"/>
              </w:rPr>
            </w:pPr>
            <w:r w:rsidRPr="00AC0B9F">
              <w:rPr>
                <w:rFonts w:ascii="Times New Roman" w:eastAsia="Times" w:hAnsi="Times New Roman" w:cs="Times New Roman"/>
                <w:sz w:val="24"/>
                <w:szCs w:val="24"/>
              </w:rPr>
              <w:t>16</w:t>
            </w:r>
          </w:p>
        </w:tc>
      </w:tr>
      <w:tr w:rsidR="004621BC" w:rsidRPr="00AC0B9F" w14:paraId="5DC7C8AC" w14:textId="77777777" w:rsidTr="001E7C2B">
        <w:tc>
          <w:tcPr>
            <w:tcW w:w="7938" w:type="dxa"/>
          </w:tcPr>
          <w:p w14:paraId="43162312" w14:textId="77777777" w:rsidR="004621BC" w:rsidRPr="00AC0B9F" w:rsidRDefault="004621BC" w:rsidP="00614C7E">
            <w:pPr>
              <w:pBdr>
                <w:top w:val="nil"/>
                <w:left w:val="nil"/>
                <w:bottom w:val="nil"/>
                <w:right w:val="nil"/>
                <w:between w:val="nil"/>
              </w:pBdr>
              <w:tabs>
                <w:tab w:val="right" w:pos="9356"/>
              </w:tabs>
              <w:spacing w:after="0" w:line="360" w:lineRule="auto"/>
              <w:jc w:val="center"/>
              <w:rPr>
                <w:rFonts w:ascii="Times New Roman" w:eastAsia="Times" w:hAnsi="Times New Roman" w:cs="Times New Roman"/>
                <w:sz w:val="24"/>
                <w:szCs w:val="24"/>
              </w:rPr>
            </w:pPr>
            <w:r w:rsidRPr="00AC0B9F">
              <w:rPr>
                <w:rFonts w:ascii="Times New Roman" w:eastAsia="Times" w:hAnsi="Times New Roman" w:cs="Times New Roman"/>
                <w:sz w:val="24"/>
                <w:szCs w:val="24"/>
              </w:rPr>
              <w:t>8 – Використання неформальних зв’язків з особами, що ухвалюють рішення</w:t>
            </w:r>
          </w:p>
        </w:tc>
        <w:tc>
          <w:tcPr>
            <w:tcW w:w="1418" w:type="dxa"/>
            <w:vAlign w:val="center"/>
          </w:tcPr>
          <w:p w14:paraId="434C3631" w14:textId="77777777" w:rsidR="004621BC" w:rsidRPr="00AC0B9F" w:rsidRDefault="004621BC" w:rsidP="00614C7E">
            <w:pPr>
              <w:pBdr>
                <w:top w:val="nil"/>
                <w:left w:val="nil"/>
                <w:bottom w:val="nil"/>
                <w:right w:val="nil"/>
                <w:between w:val="nil"/>
              </w:pBdr>
              <w:tabs>
                <w:tab w:val="right" w:pos="9356"/>
              </w:tabs>
              <w:spacing w:after="0" w:line="360" w:lineRule="auto"/>
              <w:jc w:val="center"/>
              <w:rPr>
                <w:rFonts w:ascii="Times New Roman" w:eastAsia="Times" w:hAnsi="Times New Roman" w:cs="Times New Roman"/>
                <w:sz w:val="24"/>
                <w:szCs w:val="24"/>
              </w:rPr>
            </w:pPr>
            <w:r w:rsidRPr="00AC0B9F">
              <w:rPr>
                <w:rFonts w:ascii="Times New Roman" w:eastAsia="Times" w:hAnsi="Times New Roman" w:cs="Times New Roman"/>
                <w:sz w:val="24"/>
                <w:szCs w:val="24"/>
              </w:rPr>
              <w:t>26</w:t>
            </w:r>
          </w:p>
        </w:tc>
      </w:tr>
      <w:tr w:rsidR="004621BC" w:rsidRPr="00AC0B9F" w14:paraId="66BF46F2" w14:textId="77777777" w:rsidTr="001E7C2B">
        <w:tc>
          <w:tcPr>
            <w:tcW w:w="7938" w:type="dxa"/>
          </w:tcPr>
          <w:p w14:paraId="546A4447" w14:textId="77777777" w:rsidR="004621BC" w:rsidRPr="00AC0B9F" w:rsidRDefault="004621BC" w:rsidP="00614C7E">
            <w:pPr>
              <w:pBdr>
                <w:top w:val="nil"/>
                <w:left w:val="nil"/>
                <w:bottom w:val="nil"/>
                <w:right w:val="nil"/>
                <w:between w:val="nil"/>
              </w:pBdr>
              <w:tabs>
                <w:tab w:val="right" w:pos="9356"/>
              </w:tabs>
              <w:spacing w:after="0" w:line="360" w:lineRule="auto"/>
              <w:jc w:val="center"/>
              <w:rPr>
                <w:rFonts w:ascii="Times New Roman" w:eastAsia="Times" w:hAnsi="Times New Roman" w:cs="Times New Roman"/>
                <w:sz w:val="24"/>
                <w:szCs w:val="24"/>
              </w:rPr>
            </w:pPr>
            <w:r w:rsidRPr="00AC0B9F">
              <w:rPr>
                <w:rFonts w:ascii="Times New Roman" w:eastAsia="Times" w:hAnsi="Times New Roman" w:cs="Times New Roman"/>
                <w:sz w:val="24"/>
                <w:szCs w:val="24"/>
              </w:rPr>
              <w:t>9 – Організація мітингів, демонстрацій</w:t>
            </w:r>
          </w:p>
        </w:tc>
        <w:tc>
          <w:tcPr>
            <w:tcW w:w="1418" w:type="dxa"/>
            <w:vAlign w:val="center"/>
          </w:tcPr>
          <w:p w14:paraId="0BCA30D0" w14:textId="77777777" w:rsidR="004621BC" w:rsidRPr="00AC0B9F" w:rsidRDefault="004621BC" w:rsidP="00614C7E">
            <w:pPr>
              <w:pBdr>
                <w:top w:val="nil"/>
                <w:left w:val="nil"/>
                <w:bottom w:val="nil"/>
                <w:right w:val="nil"/>
                <w:between w:val="nil"/>
              </w:pBdr>
              <w:tabs>
                <w:tab w:val="right" w:pos="9356"/>
              </w:tabs>
              <w:spacing w:after="0" w:line="360" w:lineRule="auto"/>
              <w:jc w:val="center"/>
              <w:rPr>
                <w:rFonts w:ascii="Times New Roman" w:eastAsia="Times" w:hAnsi="Times New Roman" w:cs="Times New Roman"/>
                <w:sz w:val="24"/>
                <w:szCs w:val="24"/>
              </w:rPr>
            </w:pPr>
            <w:r w:rsidRPr="00AC0B9F">
              <w:rPr>
                <w:rFonts w:ascii="Times New Roman" w:eastAsia="Times" w:hAnsi="Times New Roman" w:cs="Times New Roman"/>
                <w:sz w:val="24"/>
                <w:szCs w:val="24"/>
              </w:rPr>
              <w:t>21</w:t>
            </w:r>
          </w:p>
        </w:tc>
      </w:tr>
      <w:tr w:rsidR="004621BC" w:rsidRPr="00AC0B9F" w14:paraId="06B5C0E7" w14:textId="77777777" w:rsidTr="001E7C2B">
        <w:tc>
          <w:tcPr>
            <w:tcW w:w="7938" w:type="dxa"/>
          </w:tcPr>
          <w:p w14:paraId="53119245" w14:textId="77777777" w:rsidR="004621BC" w:rsidRPr="00AC0B9F" w:rsidRDefault="004621BC" w:rsidP="00614C7E">
            <w:pPr>
              <w:pBdr>
                <w:top w:val="nil"/>
                <w:left w:val="nil"/>
                <w:bottom w:val="nil"/>
                <w:right w:val="nil"/>
                <w:between w:val="nil"/>
              </w:pBdr>
              <w:tabs>
                <w:tab w:val="right" w:pos="9356"/>
              </w:tabs>
              <w:spacing w:after="0" w:line="360" w:lineRule="auto"/>
              <w:jc w:val="center"/>
              <w:rPr>
                <w:rFonts w:ascii="Times New Roman" w:eastAsia="Times" w:hAnsi="Times New Roman" w:cs="Times New Roman"/>
                <w:sz w:val="24"/>
                <w:szCs w:val="24"/>
              </w:rPr>
            </w:pPr>
            <w:r w:rsidRPr="00AC0B9F">
              <w:rPr>
                <w:rFonts w:ascii="Times New Roman" w:eastAsia="Times" w:hAnsi="Times New Roman" w:cs="Times New Roman"/>
                <w:sz w:val="24"/>
                <w:szCs w:val="24"/>
              </w:rPr>
              <w:t>10 – Бойкот, пікетування державних установ</w:t>
            </w:r>
          </w:p>
        </w:tc>
        <w:tc>
          <w:tcPr>
            <w:tcW w:w="1418" w:type="dxa"/>
            <w:vAlign w:val="center"/>
          </w:tcPr>
          <w:p w14:paraId="64255188" w14:textId="77777777" w:rsidR="004621BC" w:rsidRPr="00AC0B9F" w:rsidRDefault="004621BC" w:rsidP="00614C7E">
            <w:pPr>
              <w:pBdr>
                <w:top w:val="nil"/>
                <w:left w:val="nil"/>
                <w:bottom w:val="nil"/>
                <w:right w:val="nil"/>
                <w:between w:val="nil"/>
              </w:pBdr>
              <w:tabs>
                <w:tab w:val="right" w:pos="9356"/>
              </w:tabs>
              <w:spacing w:after="0" w:line="360" w:lineRule="auto"/>
              <w:jc w:val="center"/>
              <w:rPr>
                <w:rFonts w:ascii="Times New Roman" w:eastAsia="Times" w:hAnsi="Times New Roman" w:cs="Times New Roman"/>
                <w:sz w:val="24"/>
                <w:szCs w:val="24"/>
              </w:rPr>
            </w:pPr>
            <w:r w:rsidRPr="00AC0B9F">
              <w:rPr>
                <w:rFonts w:ascii="Times New Roman" w:eastAsia="Times" w:hAnsi="Times New Roman" w:cs="Times New Roman"/>
                <w:sz w:val="24"/>
                <w:szCs w:val="24"/>
              </w:rPr>
              <w:t>20</w:t>
            </w:r>
          </w:p>
        </w:tc>
      </w:tr>
      <w:tr w:rsidR="004621BC" w:rsidRPr="00AC0B9F" w14:paraId="402ACF8B" w14:textId="77777777" w:rsidTr="001E7C2B">
        <w:tc>
          <w:tcPr>
            <w:tcW w:w="7938" w:type="dxa"/>
          </w:tcPr>
          <w:p w14:paraId="05B60004" w14:textId="77777777" w:rsidR="004621BC" w:rsidRPr="00AC0B9F" w:rsidRDefault="004621BC" w:rsidP="00614C7E">
            <w:pPr>
              <w:pBdr>
                <w:top w:val="nil"/>
                <w:left w:val="nil"/>
                <w:bottom w:val="nil"/>
                <w:right w:val="nil"/>
                <w:between w:val="nil"/>
              </w:pBdr>
              <w:spacing w:after="0" w:line="360" w:lineRule="auto"/>
              <w:jc w:val="center"/>
              <w:rPr>
                <w:rFonts w:ascii="Times New Roman" w:eastAsia="Calibri" w:hAnsi="Times New Roman" w:cs="Times New Roman"/>
                <w:sz w:val="24"/>
                <w:szCs w:val="24"/>
              </w:rPr>
            </w:pPr>
            <w:r w:rsidRPr="00AC0B9F">
              <w:rPr>
                <w:rFonts w:ascii="Times New Roman" w:hAnsi="Times New Roman" w:cs="Times New Roman"/>
                <w:sz w:val="24"/>
                <w:szCs w:val="24"/>
              </w:rPr>
              <w:t>11 – Моніторинг виконання депутатами виборчих обіцянок і ухвалених рішень</w:t>
            </w:r>
          </w:p>
        </w:tc>
        <w:tc>
          <w:tcPr>
            <w:tcW w:w="1418" w:type="dxa"/>
            <w:vAlign w:val="center"/>
          </w:tcPr>
          <w:p w14:paraId="322B3F5E" w14:textId="77777777" w:rsidR="004621BC" w:rsidRPr="00AC0B9F" w:rsidRDefault="004621BC" w:rsidP="00614C7E">
            <w:pPr>
              <w:pBdr>
                <w:top w:val="nil"/>
                <w:left w:val="nil"/>
                <w:bottom w:val="nil"/>
                <w:right w:val="nil"/>
                <w:between w:val="nil"/>
              </w:pBdr>
              <w:spacing w:after="0" w:line="360" w:lineRule="auto"/>
              <w:jc w:val="center"/>
              <w:rPr>
                <w:rFonts w:ascii="Times New Roman" w:hAnsi="Times New Roman" w:cs="Times New Roman"/>
                <w:sz w:val="24"/>
                <w:szCs w:val="24"/>
              </w:rPr>
            </w:pPr>
            <w:r w:rsidRPr="00AC0B9F">
              <w:rPr>
                <w:rFonts w:ascii="Times New Roman" w:hAnsi="Times New Roman" w:cs="Times New Roman"/>
                <w:sz w:val="24"/>
                <w:szCs w:val="24"/>
              </w:rPr>
              <w:t>51</w:t>
            </w:r>
          </w:p>
        </w:tc>
      </w:tr>
      <w:tr w:rsidR="004621BC" w:rsidRPr="00AC0B9F" w14:paraId="36A99937" w14:textId="77777777" w:rsidTr="001E7C2B">
        <w:tc>
          <w:tcPr>
            <w:tcW w:w="7938" w:type="dxa"/>
          </w:tcPr>
          <w:p w14:paraId="4568CB88" w14:textId="77777777" w:rsidR="004621BC" w:rsidRPr="00AC0B9F" w:rsidRDefault="004621BC" w:rsidP="00614C7E">
            <w:pPr>
              <w:pBdr>
                <w:top w:val="nil"/>
                <w:left w:val="nil"/>
                <w:bottom w:val="nil"/>
                <w:right w:val="nil"/>
                <w:between w:val="nil"/>
              </w:pBdr>
              <w:tabs>
                <w:tab w:val="right" w:pos="9356"/>
              </w:tabs>
              <w:spacing w:after="0" w:line="360" w:lineRule="auto"/>
              <w:jc w:val="center"/>
              <w:rPr>
                <w:rFonts w:ascii="Times New Roman" w:eastAsia="Times" w:hAnsi="Times New Roman" w:cs="Times New Roman"/>
                <w:sz w:val="24"/>
                <w:szCs w:val="24"/>
              </w:rPr>
            </w:pPr>
            <w:r w:rsidRPr="00AC0B9F">
              <w:rPr>
                <w:rFonts w:ascii="Times New Roman" w:eastAsia="Times" w:hAnsi="Times New Roman" w:cs="Times New Roman"/>
                <w:sz w:val="24"/>
                <w:szCs w:val="24"/>
              </w:rPr>
              <w:t>12 – Звернення до вищих владних інстанцій</w:t>
            </w:r>
          </w:p>
        </w:tc>
        <w:tc>
          <w:tcPr>
            <w:tcW w:w="1418" w:type="dxa"/>
            <w:vAlign w:val="center"/>
          </w:tcPr>
          <w:p w14:paraId="6054F78C" w14:textId="77777777" w:rsidR="004621BC" w:rsidRPr="00AC0B9F" w:rsidRDefault="004621BC" w:rsidP="00614C7E">
            <w:pPr>
              <w:pBdr>
                <w:top w:val="nil"/>
                <w:left w:val="nil"/>
                <w:bottom w:val="nil"/>
                <w:right w:val="nil"/>
                <w:between w:val="nil"/>
              </w:pBdr>
              <w:tabs>
                <w:tab w:val="right" w:pos="9356"/>
              </w:tabs>
              <w:spacing w:after="0" w:line="360" w:lineRule="auto"/>
              <w:jc w:val="center"/>
              <w:rPr>
                <w:rFonts w:ascii="Times New Roman" w:eastAsia="Times" w:hAnsi="Times New Roman" w:cs="Times New Roman"/>
                <w:sz w:val="24"/>
                <w:szCs w:val="24"/>
              </w:rPr>
            </w:pPr>
            <w:r w:rsidRPr="00AC0B9F">
              <w:rPr>
                <w:rFonts w:ascii="Times New Roman" w:eastAsia="Times" w:hAnsi="Times New Roman" w:cs="Times New Roman"/>
                <w:sz w:val="24"/>
                <w:szCs w:val="24"/>
              </w:rPr>
              <w:t>29</w:t>
            </w:r>
          </w:p>
        </w:tc>
      </w:tr>
      <w:tr w:rsidR="004621BC" w:rsidRPr="00AC0B9F" w14:paraId="5725ABD9" w14:textId="77777777" w:rsidTr="001E7C2B">
        <w:tc>
          <w:tcPr>
            <w:tcW w:w="7938" w:type="dxa"/>
          </w:tcPr>
          <w:p w14:paraId="2367A747" w14:textId="77777777" w:rsidR="004621BC" w:rsidRPr="00AC0B9F" w:rsidRDefault="004621BC" w:rsidP="00614C7E">
            <w:pPr>
              <w:pBdr>
                <w:top w:val="nil"/>
                <w:left w:val="nil"/>
                <w:bottom w:val="nil"/>
                <w:right w:val="nil"/>
                <w:between w:val="nil"/>
              </w:pBdr>
              <w:tabs>
                <w:tab w:val="right" w:pos="9356"/>
              </w:tabs>
              <w:spacing w:after="0" w:line="360" w:lineRule="auto"/>
              <w:jc w:val="center"/>
              <w:rPr>
                <w:rFonts w:ascii="Times New Roman" w:eastAsia="Times" w:hAnsi="Times New Roman" w:cs="Times New Roman"/>
                <w:sz w:val="24"/>
                <w:szCs w:val="24"/>
              </w:rPr>
            </w:pPr>
            <w:r w:rsidRPr="00AC0B9F">
              <w:rPr>
                <w:rFonts w:ascii="Times New Roman" w:eastAsia="Times" w:hAnsi="Times New Roman" w:cs="Times New Roman"/>
                <w:sz w:val="24"/>
                <w:szCs w:val="24"/>
              </w:rPr>
              <w:t>13 – Звернення до судових інстанцій</w:t>
            </w:r>
          </w:p>
        </w:tc>
        <w:tc>
          <w:tcPr>
            <w:tcW w:w="1418" w:type="dxa"/>
            <w:vAlign w:val="center"/>
          </w:tcPr>
          <w:p w14:paraId="5A890F88" w14:textId="77777777" w:rsidR="004621BC" w:rsidRPr="00AC0B9F" w:rsidRDefault="004621BC" w:rsidP="00614C7E">
            <w:pPr>
              <w:pBdr>
                <w:top w:val="nil"/>
                <w:left w:val="nil"/>
                <w:bottom w:val="nil"/>
                <w:right w:val="nil"/>
                <w:between w:val="nil"/>
              </w:pBdr>
              <w:tabs>
                <w:tab w:val="right" w:pos="9356"/>
              </w:tabs>
              <w:spacing w:after="0" w:line="360" w:lineRule="auto"/>
              <w:jc w:val="center"/>
              <w:rPr>
                <w:rFonts w:ascii="Times New Roman" w:eastAsia="Times" w:hAnsi="Times New Roman" w:cs="Times New Roman"/>
                <w:sz w:val="24"/>
                <w:szCs w:val="24"/>
              </w:rPr>
            </w:pPr>
            <w:r w:rsidRPr="00AC0B9F">
              <w:rPr>
                <w:rFonts w:ascii="Times New Roman" w:eastAsia="Times" w:hAnsi="Times New Roman" w:cs="Times New Roman"/>
                <w:sz w:val="24"/>
                <w:szCs w:val="24"/>
              </w:rPr>
              <w:t>33</w:t>
            </w:r>
          </w:p>
        </w:tc>
      </w:tr>
      <w:tr w:rsidR="004621BC" w:rsidRPr="00AC0B9F" w14:paraId="226DD458" w14:textId="77777777" w:rsidTr="001E7C2B">
        <w:tc>
          <w:tcPr>
            <w:tcW w:w="7938" w:type="dxa"/>
          </w:tcPr>
          <w:p w14:paraId="5B3E7CB2" w14:textId="77777777" w:rsidR="004621BC" w:rsidRPr="00AC0B9F" w:rsidRDefault="004621BC" w:rsidP="00614C7E">
            <w:pPr>
              <w:pBdr>
                <w:top w:val="nil"/>
                <w:left w:val="nil"/>
                <w:bottom w:val="nil"/>
                <w:right w:val="nil"/>
                <w:between w:val="nil"/>
              </w:pBdr>
              <w:tabs>
                <w:tab w:val="right" w:pos="9356"/>
              </w:tabs>
              <w:spacing w:after="0" w:line="360" w:lineRule="auto"/>
              <w:jc w:val="center"/>
              <w:rPr>
                <w:rFonts w:ascii="Times New Roman" w:eastAsia="Times" w:hAnsi="Times New Roman" w:cs="Times New Roman"/>
                <w:sz w:val="24"/>
                <w:szCs w:val="24"/>
              </w:rPr>
            </w:pPr>
            <w:r w:rsidRPr="00AC0B9F">
              <w:rPr>
                <w:rFonts w:ascii="Times New Roman" w:eastAsia="Times" w:hAnsi="Times New Roman" w:cs="Times New Roman"/>
                <w:sz w:val="24"/>
                <w:szCs w:val="24"/>
              </w:rPr>
              <w:t>14 – Звернення до світової спільноти, міжнародних організацій</w:t>
            </w:r>
          </w:p>
        </w:tc>
        <w:tc>
          <w:tcPr>
            <w:tcW w:w="1418" w:type="dxa"/>
            <w:vAlign w:val="center"/>
          </w:tcPr>
          <w:p w14:paraId="0742A2D7" w14:textId="77777777" w:rsidR="004621BC" w:rsidRPr="00AC0B9F" w:rsidRDefault="004621BC" w:rsidP="00614C7E">
            <w:pPr>
              <w:pBdr>
                <w:top w:val="nil"/>
                <w:left w:val="nil"/>
                <w:bottom w:val="nil"/>
                <w:right w:val="nil"/>
                <w:between w:val="nil"/>
              </w:pBdr>
              <w:tabs>
                <w:tab w:val="right" w:pos="9356"/>
              </w:tabs>
              <w:spacing w:after="0" w:line="360" w:lineRule="auto"/>
              <w:jc w:val="center"/>
              <w:rPr>
                <w:rFonts w:ascii="Times New Roman" w:eastAsia="Times" w:hAnsi="Times New Roman" w:cs="Times New Roman"/>
                <w:sz w:val="24"/>
                <w:szCs w:val="24"/>
              </w:rPr>
            </w:pPr>
            <w:r w:rsidRPr="00AC0B9F">
              <w:rPr>
                <w:rFonts w:ascii="Times New Roman" w:eastAsia="Times" w:hAnsi="Times New Roman" w:cs="Times New Roman"/>
                <w:sz w:val="24"/>
                <w:szCs w:val="24"/>
              </w:rPr>
              <w:t>50</w:t>
            </w:r>
          </w:p>
        </w:tc>
      </w:tr>
      <w:tr w:rsidR="004621BC" w:rsidRPr="00AC0B9F" w14:paraId="24373775" w14:textId="77777777" w:rsidTr="001E7C2B">
        <w:tc>
          <w:tcPr>
            <w:tcW w:w="7938" w:type="dxa"/>
          </w:tcPr>
          <w:p w14:paraId="6A77FD52" w14:textId="77777777" w:rsidR="004621BC" w:rsidRPr="00AC0B9F" w:rsidRDefault="004621BC" w:rsidP="00614C7E">
            <w:pPr>
              <w:pBdr>
                <w:top w:val="nil"/>
                <w:left w:val="nil"/>
                <w:bottom w:val="nil"/>
                <w:right w:val="nil"/>
                <w:between w:val="nil"/>
              </w:pBdr>
              <w:tabs>
                <w:tab w:val="right" w:pos="9356"/>
              </w:tabs>
              <w:spacing w:after="0" w:line="360" w:lineRule="auto"/>
              <w:jc w:val="center"/>
              <w:rPr>
                <w:rFonts w:ascii="Times New Roman" w:eastAsia="Times" w:hAnsi="Times New Roman" w:cs="Times New Roman"/>
                <w:sz w:val="24"/>
                <w:szCs w:val="24"/>
              </w:rPr>
            </w:pPr>
            <w:r w:rsidRPr="00AC0B9F">
              <w:rPr>
                <w:rFonts w:ascii="Times New Roman" w:eastAsia="Times" w:hAnsi="Times New Roman" w:cs="Times New Roman"/>
                <w:sz w:val="24"/>
                <w:szCs w:val="24"/>
              </w:rPr>
              <w:t>15 – Залучення  позитивного досвіду взаємодії з інших регіонів України та інших країн</w:t>
            </w:r>
          </w:p>
        </w:tc>
        <w:tc>
          <w:tcPr>
            <w:tcW w:w="1418" w:type="dxa"/>
            <w:vAlign w:val="center"/>
          </w:tcPr>
          <w:p w14:paraId="183E2C53" w14:textId="77777777" w:rsidR="004621BC" w:rsidRPr="00AC0B9F" w:rsidRDefault="004621BC" w:rsidP="00614C7E">
            <w:pPr>
              <w:pBdr>
                <w:top w:val="nil"/>
                <w:left w:val="nil"/>
                <w:bottom w:val="nil"/>
                <w:right w:val="nil"/>
                <w:between w:val="nil"/>
              </w:pBdr>
              <w:tabs>
                <w:tab w:val="right" w:pos="9356"/>
              </w:tabs>
              <w:spacing w:after="0" w:line="360" w:lineRule="auto"/>
              <w:jc w:val="center"/>
              <w:rPr>
                <w:rFonts w:ascii="Times New Roman" w:eastAsia="Times" w:hAnsi="Times New Roman" w:cs="Times New Roman"/>
                <w:sz w:val="24"/>
                <w:szCs w:val="24"/>
              </w:rPr>
            </w:pPr>
            <w:r w:rsidRPr="00AC0B9F">
              <w:rPr>
                <w:rFonts w:ascii="Times New Roman" w:eastAsia="Times" w:hAnsi="Times New Roman" w:cs="Times New Roman"/>
                <w:sz w:val="24"/>
                <w:szCs w:val="24"/>
              </w:rPr>
              <w:t>46</w:t>
            </w:r>
          </w:p>
        </w:tc>
      </w:tr>
      <w:tr w:rsidR="004621BC" w:rsidRPr="00AC0B9F" w14:paraId="5275424C" w14:textId="77777777" w:rsidTr="001E7C2B">
        <w:tc>
          <w:tcPr>
            <w:tcW w:w="7938" w:type="dxa"/>
          </w:tcPr>
          <w:p w14:paraId="75574C08" w14:textId="77777777" w:rsidR="004621BC" w:rsidRPr="00AC0B9F" w:rsidRDefault="004621BC" w:rsidP="00614C7E">
            <w:pPr>
              <w:pBdr>
                <w:top w:val="nil"/>
                <w:left w:val="nil"/>
                <w:bottom w:val="nil"/>
                <w:right w:val="nil"/>
                <w:between w:val="nil"/>
              </w:pBdr>
              <w:tabs>
                <w:tab w:val="right" w:pos="9356"/>
              </w:tabs>
              <w:spacing w:after="0" w:line="360" w:lineRule="auto"/>
              <w:jc w:val="center"/>
              <w:rPr>
                <w:rFonts w:ascii="Times New Roman" w:eastAsia="Times" w:hAnsi="Times New Roman" w:cs="Times New Roman"/>
                <w:sz w:val="24"/>
                <w:szCs w:val="24"/>
              </w:rPr>
            </w:pPr>
            <w:r w:rsidRPr="00AC0B9F">
              <w:rPr>
                <w:rFonts w:ascii="Times New Roman" w:eastAsia="Times" w:hAnsi="Times New Roman" w:cs="Times New Roman"/>
                <w:sz w:val="24"/>
                <w:szCs w:val="24"/>
              </w:rPr>
              <w:t>16 – Делегування  представників громадських організацій на державні посади (в уряді, міністерствах, органах місцевого самоврядування тощо)</w:t>
            </w:r>
          </w:p>
        </w:tc>
        <w:tc>
          <w:tcPr>
            <w:tcW w:w="1418" w:type="dxa"/>
            <w:vAlign w:val="center"/>
          </w:tcPr>
          <w:p w14:paraId="310CC884" w14:textId="77777777" w:rsidR="004621BC" w:rsidRPr="00AC0B9F" w:rsidRDefault="004621BC" w:rsidP="00614C7E">
            <w:pPr>
              <w:pBdr>
                <w:top w:val="nil"/>
                <w:left w:val="nil"/>
                <w:bottom w:val="nil"/>
                <w:right w:val="nil"/>
                <w:between w:val="nil"/>
              </w:pBdr>
              <w:tabs>
                <w:tab w:val="right" w:pos="9356"/>
              </w:tabs>
              <w:spacing w:after="0" w:line="360" w:lineRule="auto"/>
              <w:jc w:val="center"/>
              <w:rPr>
                <w:rFonts w:ascii="Times New Roman" w:eastAsia="Times" w:hAnsi="Times New Roman" w:cs="Times New Roman"/>
                <w:sz w:val="24"/>
                <w:szCs w:val="24"/>
              </w:rPr>
            </w:pPr>
            <w:r w:rsidRPr="00AC0B9F">
              <w:rPr>
                <w:rFonts w:ascii="Times New Roman" w:eastAsia="Times" w:hAnsi="Times New Roman" w:cs="Times New Roman"/>
                <w:sz w:val="24"/>
                <w:szCs w:val="24"/>
              </w:rPr>
              <w:t>48</w:t>
            </w:r>
          </w:p>
        </w:tc>
      </w:tr>
      <w:tr w:rsidR="004621BC" w:rsidRPr="00AC0B9F" w14:paraId="209FF05E" w14:textId="77777777" w:rsidTr="001E7C2B">
        <w:tc>
          <w:tcPr>
            <w:tcW w:w="7938" w:type="dxa"/>
          </w:tcPr>
          <w:p w14:paraId="777D4F59" w14:textId="77777777" w:rsidR="004621BC" w:rsidRPr="00AC0B9F" w:rsidRDefault="004621BC" w:rsidP="00614C7E">
            <w:pPr>
              <w:pBdr>
                <w:top w:val="nil"/>
                <w:left w:val="nil"/>
                <w:bottom w:val="nil"/>
                <w:right w:val="nil"/>
                <w:between w:val="nil"/>
              </w:pBdr>
              <w:tabs>
                <w:tab w:val="right" w:pos="9356"/>
              </w:tabs>
              <w:spacing w:after="0" w:line="360" w:lineRule="auto"/>
              <w:jc w:val="center"/>
              <w:rPr>
                <w:rFonts w:ascii="Times New Roman" w:eastAsia="Times" w:hAnsi="Times New Roman" w:cs="Times New Roman"/>
                <w:sz w:val="24"/>
                <w:szCs w:val="24"/>
              </w:rPr>
            </w:pPr>
            <w:r w:rsidRPr="00AC0B9F">
              <w:rPr>
                <w:rFonts w:ascii="Times New Roman" w:eastAsia="Times" w:hAnsi="Times New Roman" w:cs="Times New Roman"/>
                <w:sz w:val="24"/>
                <w:szCs w:val="24"/>
              </w:rPr>
              <w:t>17 – інші</w:t>
            </w:r>
          </w:p>
        </w:tc>
        <w:tc>
          <w:tcPr>
            <w:tcW w:w="1418" w:type="dxa"/>
            <w:vAlign w:val="center"/>
          </w:tcPr>
          <w:p w14:paraId="1D59FF32" w14:textId="77777777" w:rsidR="004621BC" w:rsidRPr="00AC0B9F" w:rsidRDefault="004621BC" w:rsidP="00614C7E">
            <w:pPr>
              <w:pBdr>
                <w:top w:val="nil"/>
                <w:left w:val="nil"/>
                <w:bottom w:val="nil"/>
                <w:right w:val="nil"/>
                <w:between w:val="nil"/>
              </w:pBdr>
              <w:tabs>
                <w:tab w:val="right" w:pos="9356"/>
              </w:tabs>
              <w:spacing w:after="0" w:line="360" w:lineRule="auto"/>
              <w:jc w:val="center"/>
              <w:rPr>
                <w:rFonts w:ascii="Times New Roman" w:eastAsia="Times" w:hAnsi="Times New Roman" w:cs="Times New Roman"/>
                <w:sz w:val="24"/>
                <w:szCs w:val="24"/>
              </w:rPr>
            </w:pPr>
            <w:r w:rsidRPr="00AC0B9F">
              <w:rPr>
                <w:rFonts w:ascii="Times New Roman" w:eastAsia="Times" w:hAnsi="Times New Roman" w:cs="Times New Roman"/>
                <w:sz w:val="24"/>
                <w:szCs w:val="24"/>
              </w:rPr>
              <w:t>4</w:t>
            </w:r>
          </w:p>
        </w:tc>
      </w:tr>
      <w:tr w:rsidR="004621BC" w:rsidRPr="00AC0B9F" w14:paraId="0EE46DD5" w14:textId="77777777" w:rsidTr="001E7C2B">
        <w:tc>
          <w:tcPr>
            <w:tcW w:w="7938" w:type="dxa"/>
          </w:tcPr>
          <w:p w14:paraId="32D4F967" w14:textId="77777777" w:rsidR="004621BC" w:rsidRPr="00AC0B9F" w:rsidRDefault="004621BC" w:rsidP="00614C7E">
            <w:pPr>
              <w:pBdr>
                <w:top w:val="nil"/>
                <w:left w:val="nil"/>
                <w:bottom w:val="nil"/>
                <w:right w:val="nil"/>
                <w:between w:val="nil"/>
              </w:pBdr>
              <w:tabs>
                <w:tab w:val="right" w:pos="9356"/>
              </w:tabs>
              <w:spacing w:after="0" w:line="360" w:lineRule="auto"/>
              <w:jc w:val="center"/>
              <w:rPr>
                <w:rFonts w:ascii="Times New Roman" w:eastAsia="Times" w:hAnsi="Times New Roman" w:cs="Times New Roman"/>
                <w:sz w:val="24"/>
                <w:szCs w:val="24"/>
              </w:rPr>
            </w:pPr>
            <w:r w:rsidRPr="00AC0B9F">
              <w:rPr>
                <w:rFonts w:ascii="Times New Roman" w:eastAsia="Times" w:hAnsi="Times New Roman" w:cs="Times New Roman"/>
                <w:sz w:val="24"/>
                <w:szCs w:val="24"/>
              </w:rPr>
              <w:t>18 – Реально таких форм не існує</w:t>
            </w:r>
          </w:p>
        </w:tc>
        <w:tc>
          <w:tcPr>
            <w:tcW w:w="1418" w:type="dxa"/>
            <w:vAlign w:val="center"/>
          </w:tcPr>
          <w:p w14:paraId="2F70A130" w14:textId="77777777" w:rsidR="004621BC" w:rsidRPr="00AC0B9F" w:rsidRDefault="004621BC" w:rsidP="00614C7E">
            <w:pPr>
              <w:pBdr>
                <w:top w:val="nil"/>
                <w:left w:val="nil"/>
                <w:bottom w:val="nil"/>
                <w:right w:val="nil"/>
                <w:between w:val="nil"/>
              </w:pBdr>
              <w:tabs>
                <w:tab w:val="right" w:pos="9356"/>
              </w:tabs>
              <w:spacing w:after="0" w:line="360" w:lineRule="auto"/>
              <w:jc w:val="center"/>
              <w:rPr>
                <w:rFonts w:ascii="Times New Roman" w:eastAsia="Times" w:hAnsi="Times New Roman" w:cs="Times New Roman"/>
                <w:sz w:val="24"/>
                <w:szCs w:val="24"/>
              </w:rPr>
            </w:pPr>
            <w:r w:rsidRPr="00AC0B9F">
              <w:rPr>
                <w:rFonts w:ascii="Times New Roman" w:eastAsia="Times" w:hAnsi="Times New Roman" w:cs="Times New Roman"/>
                <w:sz w:val="24"/>
                <w:szCs w:val="24"/>
              </w:rPr>
              <w:t>47</w:t>
            </w:r>
          </w:p>
        </w:tc>
      </w:tr>
    </w:tbl>
    <w:p w14:paraId="5062C94E" w14:textId="77777777" w:rsidR="00B475C2" w:rsidRDefault="00B475C2" w:rsidP="000B7A47">
      <w:pPr>
        <w:pBdr>
          <w:top w:val="nil"/>
          <w:left w:val="nil"/>
          <w:bottom w:val="nil"/>
          <w:right w:val="nil"/>
          <w:between w:val="nil"/>
        </w:pBdr>
        <w:spacing w:after="0" w:line="360" w:lineRule="auto"/>
        <w:ind w:firstLine="709"/>
        <w:jc w:val="both"/>
        <w:rPr>
          <w:rFonts w:ascii="Times New Roman" w:hAnsi="Times New Roman" w:cs="Times New Roman"/>
          <w:sz w:val="28"/>
          <w:szCs w:val="28"/>
        </w:rPr>
      </w:pPr>
    </w:p>
    <w:p w14:paraId="40C0F437" w14:textId="6D577CFC" w:rsidR="0055535A" w:rsidRPr="00AC0B9F" w:rsidRDefault="00F65D33" w:rsidP="000B7A47">
      <w:pPr>
        <w:pBdr>
          <w:top w:val="nil"/>
          <w:left w:val="nil"/>
          <w:bottom w:val="nil"/>
          <w:right w:val="nil"/>
          <w:between w:val="nil"/>
        </w:pBdr>
        <w:spacing w:after="0" w:line="360" w:lineRule="auto"/>
        <w:ind w:firstLine="709"/>
        <w:jc w:val="both"/>
        <w:rPr>
          <w:rFonts w:ascii="Times New Roman" w:hAnsi="Times New Roman" w:cs="Times New Roman"/>
          <w:sz w:val="28"/>
          <w:szCs w:val="28"/>
        </w:rPr>
      </w:pPr>
      <w:r w:rsidRPr="00AC0B9F">
        <w:rPr>
          <w:rFonts w:ascii="Times New Roman" w:hAnsi="Times New Roman" w:cs="Times New Roman"/>
          <w:sz w:val="28"/>
          <w:szCs w:val="28"/>
        </w:rPr>
        <w:lastRenderedPageBreak/>
        <w:t>Отже</w:t>
      </w:r>
      <w:r w:rsidR="004621BC" w:rsidRPr="00AC0B9F">
        <w:rPr>
          <w:rFonts w:ascii="Times New Roman" w:hAnsi="Times New Roman" w:cs="Times New Roman"/>
          <w:sz w:val="28"/>
          <w:szCs w:val="28"/>
        </w:rPr>
        <w:t xml:space="preserve">, </w:t>
      </w:r>
      <w:r w:rsidRPr="00AC0B9F">
        <w:rPr>
          <w:rFonts w:ascii="Times New Roman" w:hAnsi="Times New Roman" w:cs="Times New Roman"/>
          <w:sz w:val="28"/>
          <w:szCs w:val="28"/>
        </w:rPr>
        <w:t xml:space="preserve">громадянське суспільство </w:t>
      </w:r>
      <w:r w:rsidR="004621BC" w:rsidRPr="00AC0B9F">
        <w:rPr>
          <w:rFonts w:ascii="Times New Roman" w:hAnsi="Times New Roman" w:cs="Times New Roman"/>
          <w:sz w:val="28"/>
          <w:szCs w:val="28"/>
        </w:rPr>
        <w:t>під час Революції Гідності та боротьби проти зовнішньо</w:t>
      </w:r>
      <w:r w:rsidRPr="00AC0B9F">
        <w:rPr>
          <w:rFonts w:ascii="Times New Roman" w:hAnsi="Times New Roman" w:cs="Times New Roman"/>
          <w:sz w:val="28"/>
          <w:szCs w:val="28"/>
        </w:rPr>
        <w:t xml:space="preserve">ї агресії Російської Федерації </w:t>
      </w:r>
      <w:r w:rsidR="004621BC" w:rsidRPr="00AC0B9F">
        <w:rPr>
          <w:rFonts w:ascii="Times New Roman" w:hAnsi="Times New Roman" w:cs="Times New Roman"/>
          <w:sz w:val="28"/>
          <w:szCs w:val="28"/>
        </w:rPr>
        <w:t xml:space="preserve">продемонструвало </w:t>
      </w:r>
      <w:r w:rsidRPr="00AC0B9F">
        <w:rPr>
          <w:rFonts w:ascii="Times New Roman" w:hAnsi="Times New Roman" w:cs="Times New Roman"/>
          <w:sz w:val="28"/>
          <w:szCs w:val="28"/>
        </w:rPr>
        <w:t>здатність забезпечити</w:t>
      </w:r>
      <w:r w:rsidR="004621BC" w:rsidRPr="00AC0B9F">
        <w:rPr>
          <w:rFonts w:ascii="Times New Roman" w:hAnsi="Times New Roman" w:cs="Times New Roman"/>
          <w:sz w:val="28"/>
          <w:szCs w:val="28"/>
        </w:rPr>
        <w:t xml:space="preserve"> незворотність демократичних перетворень, європейського цивілізаційного вибору України та бути одним із головних суб’єктів забезпечення її національної безпеки. Зазначене актуалізувало необхідність подальшого поліпшення державою політико-правових умов для розвитку громадянського суспільства та ефективного виконання його інститутами своїх функцій у контексті нових викликів та можливостей, які постали перед Україною. Для цього потрібно </w:t>
      </w:r>
      <w:r w:rsidRPr="00AC0B9F">
        <w:rPr>
          <w:rFonts w:ascii="Times New Roman" w:hAnsi="Times New Roman" w:cs="Times New Roman"/>
          <w:sz w:val="28"/>
          <w:szCs w:val="28"/>
        </w:rPr>
        <w:t xml:space="preserve">перш за </w:t>
      </w:r>
      <w:r w:rsidR="00AC309E" w:rsidRPr="00AC0B9F">
        <w:rPr>
          <w:rFonts w:ascii="Times New Roman" w:hAnsi="Times New Roman" w:cs="Times New Roman"/>
          <w:sz w:val="28"/>
          <w:szCs w:val="28"/>
        </w:rPr>
        <w:t>все</w:t>
      </w:r>
      <w:r w:rsidR="004621BC" w:rsidRPr="00AC0B9F">
        <w:rPr>
          <w:rFonts w:ascii="Times New Roman" w:hAnsi="Times New Roman" w:cs="Times New Roman"/>
          <w:sz w:val="28"/>
          <w:szCs w:val="28"/>
        </w:rPr>
        <w:t xml:space="preserve"> якомога повніше реалізувати громадянські ініціативи, висунуті свого часу Євромайданом і створеними</w:t>
      </w:r>
      <w:r w:rsidR="008B4318" w:rsidRPr="00AC0B9F">
        <w:rPr>
          <w:rFonts w:ascii="Times New Roman" w:hAnsi="Times New Roman" w:cs="Times New Roman"/>
          <w:sz w:val="28"/>
          <w:szCs w:val="28"/>
        </w:rPr>
        <w:t xml:space="preserve"> ним громадськими об’єднаннями.</w:t>
      </w:r>
    </w:p>
    <w:p w14:paraId="1E5934C8" w14:textId="77777777" w:rsidR="000B7A47" w:rsidRPr="00AC0B9F" w:rsidRDefault="000B7A47" w:rsidP="000B7A47">
      <w:pPr>
        <w:pBdr>
          <w:top w:val="nil"/>
          <w:left w:val="nil"/>
          <w:bottom w:val="nil"/>
          <w:right w:val="nil"/>
          <w:between w:val="nil"/>
        </w:pBdr>
        <w:spacing w:after="0" w:line="360" w:lineRule="auto"/>
        <w:ind w:firstLine="709"/>
        <w:jc w:val="both"/>
        <w:rPr>
          <w:rFonts w:ascii="Times New Roman" w:hAnsi="Times New Roman" w:cs="Times New Roman"/>
          <w:sz w:val="28"/>
          <w:szCs w:val="28"/>
        </w:rPr>
      </w:pPr>
    </w:p>
    <w:p w14:paraId="4565C569" w14:textId="77777777" w:rsidR="0025208F" w:rsidRPr="00AC0B9F" w:rsidRDefault="0025208F" w:rsidP="00B475C2">
      <w:pPr>
        <w:pBdr>
          <w:top w:val="nil"/>
          <w:left w:val="nil"/>
          <w:bottom w:val="nil"/>
          <w:right w:val="nil"/>
          <w:between w:val="nil"/>
        </w:pBdr>
        <w:tabs>
          <w:tab w:val="left" w:pos="0"/>
        </w:tabs>
        <w:spacing w:after="0" w:line="360" w:lineRule="auto"/>
        <w:ind w:firstLine="709"/>
        <w:jc w:val="both"/>
        <w:rPr>
          <w:rFonts w:ascii="Times New Roman" w:hAnsi="Times New Roman" w:cs="Times New Roman"/>
          <w:b/>
          <w:color w:val="000000"/>
          <w:sz w:val="28"/>
          <w:szCs w:val="28"/>
        </w:rPr>
      </w:pPr>
      <w:r w:rsidRPr="00AC0B9F">
        <w:rPr>
          <w:rFonts w:ascii="Times New Roman" w:hAnsi="Times New Roman" w:cs="Times New Roman"/>
          <w:b/>
          <w:sz w:val="28"/>
          <w:szCs w:val="28"/>
        </w:rPr>
        <w:t xml:space="preserve">2.3. </w:t>
      </w:r>
      <w:r w:rsidRPr="00AC0B9F">
        <w:rPr>
          <w:rFonts w:ascii="Times New Roman" w:hAnsi="Times New Roman" w:cs="Times New Roman"/>
          <w:b/>
          <w:color w:val="000000"/>
          <w:sz w:val="28"/>
          <w:szCs w:val="28"/>
        </w:rPr>
        <w:t xml:space="preserve">Громадянська активність у самоврядуванні на місцевому рівні </w:t>
      </w:r>
    </w:p>
    <w:p w14:paraId="4D4200C3" w14:textId="5F4A8C75" w:rsidR="004C3029" w:rsidRPr="00AC0B9F" w:rsidRDefault="0096080B" w:rsidP="00B475C2">
      <w:pPr>
        <w:autoSpaceDE w:val="0"/>
        <w:autoSpaceDN w:val="0"/>
        <w:adjustRightInd w:val="0"/>
        <w:spacing w:after="0" w:line="360" w:lineRule="auto"/>
        <w:ind w:firstLine="709"/>
        <w:jc w:val="both"/>
        <w:rPr>
          <w:rFonts w:ascii="Times New Roman" w:hAnsi="Times New Roman" w:cs="Times New Roman"/>
          <w:sz w:val="28"/>
          <w:szCs w:val="28"/>
        </w:rPr>
      </w:pPr>
      <w:r w:rsidRPr="00AC0B9F">
        <w:rPr>
          <w:rFonts w:ascii="Times New Roman" w:hAnsi="Times New Roman" w:cs="Times New Roman"/>
          <w:sz w:val="28"/>
          <w:szCs w:val="28"/>
        </w:rPr>
        <w:t>Ефективність управління державою чи її окремою територією не</w:t>
      </w:r>
      <w:r w:rsidR="004C3029" w:rsidRPr="00AC0B9F">
        <w:rPr>
          <w:rFonts w:ascii="Times New Roman" w:hAnsi="Times New Roman" w:cs="Times New Roman"/>
          <w:sz w:val="28"/>
          <w:szCs w:val="28"/>
        </w:rPr>
        <w:t xml:space="preserve"> </w:t>
      </w:r>
      <w:r w:rsidRPr="00AC0B9F">
        <w:rPr>
          <w:rFonts w:ascii="Times New Roman" w:hAnsi="Times New Roman" w:cs="Times New Roman"/>
          <w:sz w:val="28"/>
          <w:szCs w:val="28"/>
        </w:rPr>
        <w:t>може бути високою, якщо вона не основується на активність суспільства: будь-які зміни у житті</w:t>
      </w:r>
      <w:r w:rsidR="004C3029" w:rsidRPr="00AC0B9F">
        <w:rPr>
          <w:rFonts w:ascii="Times New Roman" w:hAnsi="Times New Roman" w:cs="Times New Roman"/>
          <w:sz w:val="28"/>
          <w:szCs w:val="28"/>
        </w:rPr>
        <w:t xml:space="preserve"> </w:t>
      </w:r>
      <w:r w:rsidRPr="00AC0B9F">
        <w:rPr>
          <w:rFonts w:ascii="Times New Roman" w:hAnsi="Times New Roman" w:cs="Times New Roman"/>
          <w:sz w:val="28"/>
          <w:szCs w:val="28"/>
        </w:rPr>
        <w:t>держави мають резонувати із очікуваннями суспільства і передусім його активної частини – громадськості. У зв’язку з цим, питання громадянської участі та громадянської активності населення в</w:t>
      </w:r>
      <w:r w:rsidR="004C3029" w:rsidRPr="00AC0B9F">
        <w:rPr>
          <w:rFonts w:ascii="Times New Roman" w:hAnsi="Times New Roman" w:cs="Times New Roman"/>
          <w:sz w:val="28"/>
          <w:szCs w:val="28"/>
        </w:rPr>
        <w:t xml:space="preserve"> </w:t>
      </w:r>
      <w:r w:rsidRPr="00AC0B9F">
        <w:rPr>
          <w:rFonts w:ascii="Times New Roman" w:hAnsi="Times New Roman" w:cs="Times New Roman"/>
          <w:sz w:val="28"/>
          <w:szCs w:val="28"/>
        </w:rPr>
        <w:t>реалізації влади на місцевому рівні виступають у якості центральної теми дієздатності територіальних громад. У даному контексті центральне завдання полягає у тому, щоб спробувати визначити</w:t>
      </w:r>
      <w:r w:rsidR="004C3029" w:rsidRPr="00AC0B9F">
        <w:rPr>
          <w:rFonts w:ascii="Times New Roman" w:hAnsi="Times New Roman" w:cs="Times New Roman"/>
          <w:sz w:val="28"/>
          <w:szCs w:val="28"/>
        </w:rPr>
        <w:t xml:space="preserve"> </w:t>
      </w:r>
      <w:r w:rsidRPr="00AC0B9F">
        <w:rPr>
          <w:rFonts w:ascii="Times New Roman" w:hAnsi="Times New Roman" w:cs="Times New Roman"/>
          <w:sz w:val="28"/>
          <w:szCs w:val="28"/>
        </w:rPr>
        <w:t>тенденції, які дозволяють окреслити динаміку громадянської активності в області дієздатності територіальних громад, зокрема чинники, що впливають на демократію на місцях</w:t>
      </w:r>
      <w:r w:rsidR="00840A8F" w:rsidRPr="00AC0B9F">
        <w:rPr>
          <w:rStyle w:val="ab"/>
          <w:rFonts w:ascii="Times New Roman" w:hAnsi="Times New Roman" w:cs="Times New Roman"/>
          <w:sz w:val="28"/>
          <w:szCs w:val="28"/>
        </w:rPr>
        <w:footnoteReference w:id="71"/>
      </w:r>
      <w:r w:rsidRPr="00AC0B9F">
        <w:rPr>
          <w:rFonts w:ascii="Times New Roman" w:hAnsi="Times New Roman" w:cs="Times New Roman"/>
          <w:sz w:val="28"/>
          <w:szCs w:val="28"/>
        </w:rPr>
        <w:t>.</w:t>
      </w:r>
    </w:p>
    <w:p w14:paraId="782410BA" w14:textId="77777777" w:rsidR="004C3029" w:rsidRPr="00AC0B9F" w:rsidRDefault="0096080B" w:rsidP="00B475C2">
      <w:pPr>
        <w:autoSpaceDE w:val="0"/>
        <w:autoSpaceDN w:val="0"/>
        <w:adjustRightInd w:val="0"/>
        <w:spacing w:after="0" w:line="360" w:lineRule="auto"/>
        <w:ind w:firstLine="709"/>
        <w:jc w:val="both"/>
        <w:rPr>
          <w:rFonts w:ascii="Times New Roman" w:hAnsi="Times New Roman" w:cs="Times New Roman"/>
          <w:sz w:val="28"/>
          <w:szCs w:val="28"/>
        </w:rPr>
      </w:pPr>
      <w:r w:rsidRPr="00AC0B9F">
        <w:rPr>
          <w:rFonts w:ascii="Times New Roman" w:hAnsi="Times New Roman" w:cs="Times New Roman"/>
          <w:sz w:val="28"/>
          <w:szCs w:val="28"/>
        </w:rPr>
        <w:t>Ефективний розвиток місцевого самоврядування передбачає гармонічний розвиток усіх його</w:t>
      </w:r>
      <w:r w:rsidR="004C3029" w:rsidRPr="00AC0B9F">
        <w:rPr>
          <w:rFonts w:ascii="Times New Roman" w:hAnsi="Times New Roman" w:cs="Times New Roman"/>
          <w:sz w:val="28"/>
          <w:szCs w:val="28"/>
        </w:rPr>
        <w:t xml:space="preserve"> </w:t>
      </w:r>
      <w:r w:rsidRPr="00AC0B9F">
        <w:rPr>
          <w:rFonts w:ascii="Times New Roman" w:hAnsi="Times New Roman" w:cs="Times New Roman"/>
          <w:sz w:val="28"/>
          <w:szCs w:val="28"/>
        </w:rPr>
        <w:t>системних частин – територіальної громади, виконавчих органів і посадових осіб і т. д. Якщо один з</w:t>
      </w:r>
      <w:r w:rsidR="004C3029" w:rsidRPr="00AC0B9F">
        <w:rPr>
          <w:rFonts w:ascii="Times New Roman" w:hAnsi="Times New Roman" w:cs="Times New Roman"/>
          <w:sz w:val="28"/>
          <w:szCs w:val="28"/>
        </w:rPr>
        <w:t xml:space="preserve"> елементів є недостатньо дієздатними, </w:t>
      </w:r>
      <w:r w:rsidR="004C3029" w:rsidRPr="00AC0B9F">
        <w:rPr>
          <w:rFonts w:ascii="Times New Roman" w:hAnsi="Times New Roman" w:cs="Times New Roman"/>
          <w:sz w:val="28"/>
          <w:szCs w:val="28"/>
        </w:rPr>
        <w:lastRenderedPageBreak/>
        <w:t>тоді загальна ефективність місцевого самоврядування буде низькою, що підтверджується вітчизняним досвідом.</w:t>
      </w:r>
    </w:p>
    <w:p w14:paraId="1AA2B23F" w14:textId="77777777" w:rsidR="004C3029" w:rsidRPr="00AC0B9F" w:rsidRDefault="004C3029" w:rsidP="00B475C2">
      <w:pPr>
        <w:autoSpaceDE w:val="0"/>
        <w:autoSpaceDN w:val="0"/>
        <w:adjustRightInd w:val="0"/>
        <w:spacing w:after="0" w:line="360" w:lineRule="auto"/>
        <w:ind w:firstLine="709"/>
        <w:jc w:val="both"/>
        <w:rPr>
          <w:rFonts w:ascii="Times New Roman" w:hAnsi="Times New Roman" w:cs="Times New Roman"/>
          <w:sz w:val="28"/>
          <w:szCs w:val="28"/>
        </w:rPr>
      </w:pPr>
      <w:r w:rsidRPr="00AC0B9F">
        <w:rPr>
          <w:rFonts w:ascii="Times New Roman" w:hAnsi="Times New Roman" w:cs="Times New Roman"/>
          <w:sz w:val="28"/>
          <w:szCs w:val="28"/>
        </w:rPr>
        <w:t>Усі елементи в системі місцевого самоврядування є тісно взаємопов’язаними, а їх стани взаємозумовленими. Звісно, що кожен елемент чи підсистема, що входять до певної системи, існують та функціонують не відокремлювано (ізольовано), а перебувають у залежності від інших елементів і підсистем й водночас обумовлюють зміни в інших підсистемах. Так, формування дієздатної територіальної громади істотно впливає на ефективність діяльності органів місцевого самоврядування та інших суспільних інститутів. Відтак, діяльність кожної окремої людини є вагомою для позитивних суспільних змін, зокрема для розвитку територіальної громади.</w:t>
      </w:r>
    </w:p>
    <w:p w14:paraId="152363BB" w14:textId="6A9380B3" w:rsidR="00840A8F" w:rsidRPr="00AC0B9F" w:rsidRDefault="004C3029" w:rsidP="000B7A47">
      <w:pPr>
        <w:autoSpaceDE w:val="0"/>
        <w:autoSpaceDN w:val="0"/>
        <w:adjustRightInd w:val="0"/>
        <w:spacing w:after="0" w:line="360" w:lineRule="auto"/>
        <w:ind w:firstLine="708"/>
        <w:jc w:val="both"/>
        <w:rPr>
          <w:rFonts w:ascii="Times New Roman" w:hAnsi="Times New Roman" w:cs="Times New Roman"/>
          <w:sz w:val="28"/>
          <w:szCs w:val="28"/>
        </w:rPr>
      </w:pPr>
      <w:r w:rsidRPr="00AC0B9F">
        <w:rPr>
          <w:rFonts w:ascii="Times New Roman" w:hAnsi="Times New Roman" w:cs="Times New Roman"/>
          <w:sz w:val="28"/>
          <w:szCs w:val="28"/>
        </w:rPr>
        <w:t>Розвиток територіальної громади є інтегральним результатом розвитку та дій її людей і організацій. Від їх цінностей (моральних, правових), освіченості, традицій, залежить, в якому напрямку цей розвиток буде цілеспрямований.</w:t>
      </w:r>
    </w:p>
    <w:p w14:paraId="09B5B150" w14:textId="77777777" w:rsidR="004621BC" w:rsidRPr="00AC0B9F" w:rsidRDefault="008B4318" w:rsidP="000B7A47">
      <w:pPr>
        <w:pBdr>
          <w:top w:val="nil"/>
          <w:left w:val="nil"/>
          <w:bottom w:val="nil"/>
          <w:right w:val="nil"/>
          <w:between w:val="nil"/>
        </w:pBdr>
        <w:tabs>
          <w:tab w:val="left" w:pos="720"/>
        </w:tabs>
        <w:spacing w:after="0" w:line="360" w:lineRule="auto"/>
        <w:jc w:val="both"/>
        <w:rPr>
          <w:rFonts w:ascii="Times New Roman" w:hAnsi="Times New Roman" w:cs="Times New Roman"/>
          <w:sz w:val="28"/>
          <w:szCs w:val="28"/>
        </w:rPr>
      </w:pPr>
      <w:r w:rsidRPr="00AC0B9F">
        <w:rPr>
          <w:rFonts w:ascii="Times New Roman" w:hAnsi="Times New Roman" w:cs="Times New Roman"/>
          <w:sz w:val="28"/>
          <w:szCs w:val="28"/>
        </w:rPr>
        <w:tab/>
      </w:r>
      <w:r w:rsidR="004621BC" w:rsidRPr="00AC0B9F">
        <w:rPr>
          <w:rFonts w:ascii="Times New Roman" w:hAnsi="Times New Roman" w:cs="Times New Roman"/>
          <w:sz w:val="28"/>
          <w:szCs w:val="28"/>
        </w:rPr>
        <w:t>Ступінь взаємодії органів місцевого самоврядування з членами територіальної громади суттєво впливає на демократизацію суспільства та його інституціоналізацію, також дає змогу громадянам коригувати та контролювати рішення органів місцевого самоврядування відповідно до своїх потреб. Нажаль, протягом років незалежності українцям так і не вдалося перейняти більшість демократичних принципів управління державою та суспільними процесами.</w:t>
      </w:r>
    </w:p>
    <w:p w14:paraId="1A5FFC44" w14:textId="77777777" w:rsidR="004621BC" w:rsidRPr="00AC0B9F" w:rsidRDefault="00757EB2" w:rsidP="000B7A47">
      <w:pPr>
        <w:pBdr>
          <w:top w:val="nil"/>
          <w:left w:val="nil"/>
          <w:bottom w:val="nil"/>
          <w:right w:val="nil"/>
          <w:between w:val="nil"/>
        </w:pBdr>
        <w:spacing w:after="0" w:line="360" w:lineRule="auto"/>
        <w:ind w:firstLine="708"/>
        <w:jc w:val="both"/>
        <w:rPr>
          <w:rFonts w:ascii="Times New Roman" w:hAnsi="Times New Roman" w:cs="Times New Roman"/>
          <w:sz w:val="28"/>
          <w:szCs w:val="28"/>
        </w:rPr>
      </w:pPr>
      <w:r w:rsidRPr="00AC0B9F">
        <w:rPr>
          <w:rFonts w:ascii="Times New Roman" w:hAnsi="Times New Roman" w:cs="Times New Roman"/>
          <w:sz w:val="28"/>
          <w:szCs w:val="28"/>
        </w:rPr>
        <w:t>Відповідно до норм чинного законодавства б</w:t>
      </w:r>
      <w:r w:rsidR="004621BC" w:rsidRPr="00AC0B9F">
        <w:rPr>
          <w:rFonts w:ascii="Times New Roman" w:hAnsi="Times New Roman" w:cs="Times New Roman"/>
          <w:sz w:val="28"/>
          <w:szCs w:val="28"/>
        </w:rPr>
        <w:t xml:space="preserve">езпосередня участь у здійсненні місцевого самоврядування визначається у таких формах: місцеві вибори, загальні збори за місцем проживання, </w:t>
      </w:r>
      <w:r w:rsidRPr="00AC0B9F">
        <w:rPr>
          <w:rFonts w:ascii="Times New Roman" w:hAnsi="Times New Roman" w:cs="Times New Roman"/>
          <w:sz w:val="28"/>
          <w:szCs w:val="28"/>
        </w:rPr>
        <w:t xml:space="preserve">місцевий референдум, місцеві ініціативи, </w:t>
      </w:r>
      <w:r w:rsidR="004621BC" w:rsidRPr="00AC0B9F">
        <w:rPr>
          <w:rFonts w:ascii="Times New Roman" w:hAnsi="Times New Roman" w:cs="Times New Roman"/>
          <w:sz w:val="28"/>
          <w:szCs w:val="28"/>
        </w:rPr>
        <w:t xml:space="preserve">громадські слухання, </w:t>
      </w:r>
      <w:r w:rsidRPr="00AC0B9F">
        <w:rPr>
          <w:rFonts w:ascii="Times New Roman" w:hAnsi="Times New Roman" w:cs="Times New Roman"/>
          <w:sz w:val="28"/>
          <w:szCs w:val="28"/>
        </w:rPr>
        <w:t xml:space="preserve">обрання складу виконавчих комітетів відповідних рад, </w:t>
      </w:r>
      <w:r w:rsidR="004621BC" w:rsidRPr="00AC0B9F">
        <w:rPr>
          <w:rFonts w:ascii="Times New Roman" w:hAnsi="Times New Roman" w:cs="Times New Roman"/>
          <w:sz w:val="28"/>
          <w:szCs w:val="28"/>
        </w:rPr>
        <w:t>участь у робочих органах постійних комісій міської та районних р</w:t>
      </w:r>
      <w:r w:rsidRPr="00AC0B9F">
        <w:rPr>
          <w:rFonts w:ascii="Times New Roman" w:hAnsi="Times New Roman" w:cs="Times New Roman"/>
          <w:sz w:val="28"/>
          <w:szCs w:val="28"/>
        </w:rPr>
        <w:t>ад та їхніх виконавчих органів. Проте</w:t>
      </w:r>
      <w:r w:rsidR="004621BC" w:rsidRPr="00AC0B9F">
        <w:rPr>
          <w:rFonts w:ascii="Times New Roman" w:hAnsi="Times New Roman" w:cs="Times New Roman"/>
          <w:sz w:val="28"/>
          <w:szCs w:val="28"/>
        </w:rPr>
        <w:t xml:space="preserve"> застарілість деяких нормативних актів звужує вплив громади на роботу місцевої влади.</w:t>
      </w:r>
    </w:p>
    <w:p w14:paraId="6F5D8B00" w14:textId="43B61B6A" w:rsidR="004621BC" w:rsidRPr="00AC0B9F" w:rsidRDefault="004621BC" w:rsidP="000B7A47">
      <w:pPr>
        <w:pBdr>
          <w:top w:val="nil"/>
          <w:left w:val="nil"/>
          <w:bottom w:val="nil"/>
          <w:right w:val="nil"/>
          <w:between w:val="nil"/>
        </w:pBdr>
        <w:tabs>
          <w:tab w:val="left" w:pos="720"/>
          <w:tab w:val="left" w:pos="1530"/>
          <w:tab w:val="left" w:pos="4020"/>
          <w:tab w:val="center" w:pos="4819"/>
        </w:tabs>
        <w:spacing w:after="0" w:line="360" w:lineRule="auto"/>
        <w:jc w:val="both"/>
        <w:rPr>
          <w:rFonts w:ascii="Times New Roman" w:hAnsi="Times New Roman" w:cs="Times New Roman"/>
          <w:sz w:val="28"/>
          <w:szCs w:val="28"/>
        </w:rPr>
      </w:pPr>
      <w:r w:rsidRPr="00AC0B9F">
        <w:rPr>
          <w:rFonts w:ascii="Times New Roman" w:hAnsi="Times New Roman" w:cs="Times New Roman"/>
          <w:sz w:val="28"/>
          <w:szCs w:val="28"/>
        </w:rPr>
        <w:tab/>
      </w:r>
      <w:r w:rsidR="00757EB2" w:rsidRPr="00AC0B9F">
        <w:rPr>
          <w:rFonts w:ascii="Times New Roman" w:hAnsi="Times New Roman" w:cs="Times New Roman"/>
          <w:sz w:val="28"/>
          <w:szCs w:val="28"/>
        </w:rPr>
        <w:t xml:space="preserve">Аналізуючи особливості застосування </w:t>
      </w:r>
      <w:r w:rsidRPr="00AC0B9F">
        <w:rPr>
          <w:rFonts w:ascii="Times New Roman" w:hAnsi="Times New Roman" w:cs="Times New Roman"/>
          <w:sz w:val="28"/>
          <w:szCs w:val="28"/>
        </w:rPr>
        <w:t xml:space="preserve">механізму громадських слухань </w:t>
      </w:r>
      <w:r w:rsidR="00757EB2" w:rsidRPr="00AC0B9F">
        <w:rPr>
          <w:rFonts w:ascii="Times New Roman" w:hAnsi="Times New Roman" w:cs="Times New Roman"/>
          <w:sz w:val="28"/>
          <w:szCs w:val="28"/>
        </w:rPr>
        <w:t>варто ви</w:t>
      </w:r>
      <w:r w:rsidR="00AC309E">
        <w:rPr>
          <w:rFonts w:ascii="Times New Roman" w:hAnsi="Times New Roman" w:cs="Times New Roman"/>
          <w:sz w:val="28"/>
          <w:szCs w:val="28"/>
        </w:rPr>
        <w:t>д</w:t>
      </w:r>
      <w:r w:rsidR="00757EB2" w:rsidRPr="00AC0B9F">
        <w:rPr>
          <w:rFonts w:ascii="Times New Roman" w:hAnsi="Times New Roman" w:cs="Times New Roman"/>
          <w:sz w:val="28"/>
          <w:szCs w:val="28"/>
        </w:rPr>
        <w:t>ілити</w:t>
      </w:r>
      <w:r w:rsidRPr="00AC0B9F">
        <w:rPr>
          <w:rFonts w:ascii="Times New Roman" w:hAnsi="Times New Roman" w:cs="Times New Roman"/>
          <w:sz w:val="28"/>
          <w:szCs w:val="28"/>
        </w:rPr>
        <w:t xml:space="preserve"> наявність низки бар’єрів, що </w:t>
      </w:r>
      <w:r w:rsidR="00757EB2" w:rsidRPr="00AC0B9F">
        <w:rPr>
          <w:rFonts w:ascii="Times New Roman" w:hAnsi="Times New Roman" w:cs="Times New Roman"/>
          <w:sz w:val="28"/>
          <w:szCs w:val="28"/>
        </w:rPr>
        <w:t xml:space="preserve">знижують можливості участі в процесі прийняття рішень, </w:t>
      </w:r>
      <w:r w:rsidRPr="00AC0B9F">
        <w:rPr>
          <w:rFonts w:ascii="Times New Roman" w:hAnsi="Times New Roman" w:cs="Times New Roman"/>
          <w:sz w:val="28"/>
          <w:szCs w:val="28"/>
        </w:rPr>
        <w:t xml:space="preserve">обмежують вплив громадян на роботу місцевих </w:t>
      </w:r>
      <w:r w:rsidRPr="00AC0B9F">
        <w:rPr>
          <w:rFonts w:ascii="Times New Roman" w:hAnsi="Times New Roman" w:cs="Times New Roman"/>
          <w:sz w:val="28"/>
          <w:szCs w:val="28"/>
        </w:rPr>
        <w:lastRenderedPageBreak/>
        <w:t>органів, Наприклад, проведення громадських слухань з використанням нерепрезентативної кількості учасників при ухваленні важливих для розвитку міста рішень.</w:t>
      </w:r>
    </w:p>
    <w:p w14:paraId="72AA7815" w14:textId="77777777" w:rsidR="00757EB2" w:rsidRPr="00AC0B9F" w:rsidRDefault="005E51A4" w:rsidP="000B7A47">
      <w:pPr>
        <w:pBdr>
          <w:top w:val="nil"/>
          <w:left w:val="nil"/>
          <w:bottom w:val="nil"/>
          <w:right w:val="nil"/>
          <w:between w:val="nil"/>
        </w:pBdr>
        <w:tabs>
          <w:tab w:val="left" w:pos="720"/>
          <w:tab w:val="left" w:pos="1530"/>
          <w:tab w:val="left" w:pos="4020"/>
          <w:tab w:val="center" w:pos="4819"/>
        </w:tabs>
        <w:spacing w:after="0" w:line="360" w:lineRule="auto"/>
        <w:jc w:val="both"/>
        <w:rPr>
          <w:rFonts w:ascii="Times New Roman" w:hAnsi="Times New Roman" w:cs="Times New Roman"/>
          <w:sz w:val="28"/>
          <w:szCs w:val="28"/>
        </w:rPr>
      </w:pPr>
      <w:r w:rsidRPr="00AC0B9F">
        <w:rPr>
          <w:rFonts w:ascii="Times New Roman" w:hAnsi="Times New Roman" w:cs="Times New Roman"/>
          <w:sz w:val="28"/>
          <w:szCs w:val="28"/>
        </w:rPr>
        <w:tab/>
      </w:r>
      <w:r w:rsidR="00757EB2" w:rsidRPr="00AC0B9F">
        <w:rPr>
          <w:rFonts w:ascii="Times New Roman" w:hAnsi="Times New Roman" w:cs="Times New Roman"/>
          <w:sz w:val="28"/>
          <w:szCs w:val="28"/>
        </w:rPr>
        <w:t xml:space="preserve">Також певні недоліки спостерігаються і щодо періодичності </w:t>
      </w:r>
      <w:r w:rsidR="004621BC" w:rsidRPr="00AC0B9F">
        <w:rPr>
          <w:rFonts w:ascii="Times New Roman" w:hAnsi="Times New Roman" w:cs="Times New Roman"/>
          <w:sz w:val="28"/>
          <w:szCs w:val="28"/>
        </w:rPr>
        <w:t xml:space="preserve">громадських слухань. </w:t>
      </w:r>
      <w:r w:rsidR="00757EB2" w:rsidRPr="00AC0B9F">
        <w:rPr>
          <w:rFonts w:ascii="Times New Roman" w:hAnsi="Times New Roman" w:cs="Times New Roman"/>
          <w:sz w:val="28"/>
          <w:szCs w:val="28"/>
        </w:rPr>
        <w:t>Так, г</w:t>
      </w:r>
      <w:r w:rsidR="004621BC" w:rsidRPr="00AC0B9F">
        <w:rPr>
          <w:rFonts w:ascii="Times New Roman" w:hAnsi="Times New Roman" w:cs="Times New Roman"/>
          <w:sz w:val="28"/>
          <w:szCs w:val="28"/>
        </w:rPr>
        <w:t xml:space="preserve">ромадські слухання </w:t>
      </w:r>
      <w:r w:rsidR="00757EB2" w:rsidRPr="00AC0B9F">
        <w:rPr>
          <w:rFonts w:ascii="Times New Roman" w:hAnsi="Times New Roman" w:cs="Times New Roman"/>
          <w:sz w:val="28"/>
          <w:szCs w:val="28"/>
        </w:rPr>
        <w:t xml:space="preserve">повинні </w:t>
      </w:r>
      <w:r w:rsidR="004621BC" w:rsidRPr="00AC0B9F">
        <w:rPr>
          <w:rFonts w:ascii="Times New Roman" w:hAnsi="Times New Roman" w:cs="Times New Roman"/>
          <w:sz w:val="28"/>
          <w:szCs w:val="28"/>
        </w:rPr>
        <w:t>проводитися не рідше одного разу на рік. При цьому періодичність не зумовлена предметом слухань. Як наслідок, проведення громадських слухань може ініціюватися органами місцевого самоврядування із зазначеною періодичністю, але з другорядних питань; і натомість проведення слухань із тих проблем, обговорення яких невигідне посадовим особам місцевого самоврядування, може бути позбавлене у такий спосіб юридичних підстав</w:t>
      </w:r>
      <w:r w:rsidR="004621BC" w:rsidRPr="00AC0B9F">
        <w:rPr>
          <w:rFonts w:ascii="Times New Roman" w:hAnsi="Times New Roman" w:cs="Times New Roman"/>
          <w:sz w:val="28"/>
          <w:szCs w:val="28"/>
          <w:vertAlign w:val="superscript"/>
        </w:rPr>
        <w:footnoteReference w:id="72"/>
      </w:r>
      <w:r w:rsidR="004621BC" w:rsidRPr="00AC0B9F">
        <w:rPr>
          <w:rFonts w:ascii="Times New Roman" w:hAnsi="Times New Roman" w:cs="Times New Roman"/>
          <w:sz w:val="28"/>
          <w:szCs w:val="28"/>
        </w:rPr>
        <w:t>.</w:t>
      </w:r>
    </w:p>
    <w:p w14:paraId="10CDABDA" w14:textId="77777777" w:rsidR="004621BC" w:rsidRPr="00AC0B9F" w:rsidRDefault="005E51A4" w:rsidP="000B7A47">
      <w:pPr>
        <w:pBdr>
          <w:top w:val="nil"/>
          <w:left w:val="nil"/>
          <w:bottom w:val="nil"/>
          <w:right w:val="nil"/>
          <w:between w:val="nil"/>
        </w:pBdr>
        <w:tabs>
          <w:tab w:val="left" w:pos="720"/>
          <w:tab w:val="left" w:pos="1530"/>
          <w:tab w:val="left" w:pos="4020"/>
          <w:tab w:val="center" w:pos="4819"/>
        </w:tabs>
        <w:spacing w:after="0" w:line="360" w:lineRule="auto"/>
        <w:jc w:val="both"/>
        <w:rPr>
          <w:rFonts w:ascii="Times New Roman" w:hAnsi="Times New Roman" w:cs="Times New Roman"/>
          <w:sz w:val="28"/>
          <w:szCs w:val="28"/>
        </w:rPr>
      </w:pPr>
      <w:r w:rsidRPr="00AC0B9F">
        <w:rPr>
          <w:rFonts w:ascii="Times New Roman" w:hAnsi="Times New Roman" w:cs="Times New Roman"/>
          <w:sz w:val="28"/>
          <w:szCs w:val="28"/>
        </w:rPr>
        <w:tab/>
      </w:r>
      <w:r w:rsidR="00757EB2" w:rsidRPr="00AC0B9F">
        <w:rPr>
          <w:rFonts w:ascii="Times New Roman" w:hAnsi="Times New Roman" w:cs="Times New Roman"/>
          <w:sz w:val="28"/>
          <w:szCs w:val="28"/>
        </w:rPr>
        <w:t xml:space="preserve">Особливої уваги заслуговують і загальні збори громадян за місцем проживання як форма </w:t>
      </w:r>
      <w:r w:rsidR="004621BC" w:rsidRPr="00AC0B9F">
        <w:rPr>
          <w:rFonts w:ascii="Times New Roman" w:hAnsi="Times New Roman" w:cs="Times New Roman"/>
          <w:sz w:val="28"/>
          <w:szCs w:val="28"/>
        </w:rPr>
        <w:t>безпосередньої участі громадян у виріше</w:t>
      </w:r>
      <w:r w:rsidR="00757EB2" w:rsidRPr="00AC0B9F">
        <w:rPr>
          <w:rFonts w:ascii="Times New Roman" w:hAnsi="Times New Roman" w:cs="Times New Roman"/>
          <w:sz w:val="28"/>
          <w:szCs w:val="28"/>
        </w:rPr>
        <w:t>нні питань місцевого значення.</w:t>
      </w:r>
    </w:p>
    <w:p w14:paraId="3D46852A" w14:textId="77777777" w:rsidR="004621BC" w:rsidRPr="00AC0B9F" w:rsidRDefault="004621BC" w:rsidP="000B7A47">
      <w:pPr>
        <w:pBdr>
          <w:top w:val="nil"/>
          <w:left w:val="nil"/>
          <w:bottom w:val="nil"/>
          <w:right w:val="nil"/>
          <w:between w:val="nil"/>
        </w:pBdr>
        <w:tabs>
          <w:tab w:val="left" w:pos="720"/>
          <w:tab w:val="center" w:pos="4819"/>
        </w:tabs>
        <w:spacing w:after="0" w:line="360" w:lineRule="auto"/>
        <w:jc w:val="both"/>
        <w:rPr>
          <w:rFonts w:ascii="Times New Roman" w:hAnsi="Times New Roman" w:cs="Times New Roman"/>
          <w:sz w:val="28"/>
          <w:szCs w:val="28"/>
        </w:rPr>
      </w:pPr>
      <w:r w:rsidRPr="00AC0B9F">
        <w:rPr>
          <w:rFonts w:ascii="Times New Roman" w:hAnsi="Times New Roman" w:cs="Times New Roman"/>
          <w:sz w:val="28"/>
          <w:szCs w:val="28"/>
        </w:rPr>
        <w:tab/>
        <w:t xml:space="preserve">На відміну від пропозицій як результатів проведення громадських слухань, рішення загальних зборів громадян враховуються органами місцевого самоврядування в їхній діяльності. </w:t>
      </w:r>
      <w:r w:rsidR="00757EB2" w:rsidRPr="00AC0B9F">
        <w:rPr>
          <w:rFonts w:ascii="Times New Roman" w:hAnsi="Times New Roman" w:cs="Times New Roman"/>
          <w:sz w:val="28"/>
          <w:szCs w:val="28"/>
        </w:rPr>
        <w:t xml:space="preserve">Проте, оскільки законодавець </w:t>
      </w:r>
      <w:r w:rsidRPr="00AC0B9F">
        <w:rPr>
          <w:rFonts w:ascii="Times New Roman" w:hAnsi="Times New Roman" w:cs="Times New Roman"/>
          <w:sz w:val="28"/>
          <w:szCs w:val="28"/>
        </w:rPr>
        <w:t xml:space="preserve">не визначає деталі реалізації механізму загальних зборів, а лише </w:t>
      </w:r>
      <w:r w:rsidR="00757EB2" w:rsidRPr="00AC0B9F">
        <w:rPr>
          <w:rFonts w:ascii="Times New Roman" w:hAnsi="Times New Roman" w:cs="Times New Roman"/>
          <w:sz w:val="28"/>
          <w:szCs w:val="28"/>
        </w:rPr>
        <w:t xml:space="preserve">декларує власне наявність такого механізму, практика його застосування показує домінування </w:t>
      </w:r>
      <w:r w:rsidRPr="00AC0B9F">
        <w:rPr>
          <w:rFonts w:ascii="Times New Roman" w:hAnsi="Times New Roman" w:cs="Times New Roman"/>
          <w:sz w:val="28"/>
          <w:szCs w:val="28"/>
        </w:rPr>
        <w:t>інтересів органів місцевого самоврядування над інтересами громад.</w:t>
      </w:r>
    </w:p>
    <w:p w14:paraId="556F7439" w14:textId="77777777" w:rsidR="004621BC" w:rsidRPr="00AC0B9F" w:rsidRDefault="004621BC" w:rsidP="000B7A47">
      <w:pPr>
        <w:pBdr>
          <w:top w:val="nil"/>
          <w:left w:val="nil"/>
          <w:bottom w:val="nil"/>
          <w:right w:val="nil"/>
          <w:between w:val="nil"/>
        </w:pBdr>
        <w:tabs>
          <w:tab w:val="left" w:pos="720"/>
          <w:tab w:val="center" w:pos="4819"/>
        </w:tabs>
        <w:spacing w:after="0" w:line="360" w:lineRule="auto"/>
        <w:jc w:val="both"/>
        <w:rPr>
          <w:rFonts w:ascii="Times New Roman" w:hAnsi="Times New Roman" w:cs="Times New Roman"/>
          <w:sz w:val="28"/>
          <w:szCs w:val="28"/>
        </w:rPr>
      </w:pPr>
      <w:r w:rsidRPr="00AC0B9F">
        <w:rPr>
          <w:rFonts w:ascii="Times New Roman" w:hAnsi="Times New Roman" w:cs="Times New Roman"/>
          <w:color w:val="FF0000"/>
          <w:sz w:val="28"/>
          <w:szCs w:val="28"/>
        </w:rPr>
        <w:tab/>
      </w:r>
      <w:r w:rsidR="00757EB2" w:rsidRPr="00AC0B9F">
        <w:rPr>
          <w:rFonts w:ascii="Times New Roman" w:hAnsi="Times New Roman" w:cs="Times New Roman"/>
          <w:sz w:val="28"/>
          <w:szCs w:val="28"/>
        </w:rPr>
        <w:t xml:space="preserve">Ще однією формою </w:t>
      </w:r>
      <w:r w:rsidRPr="00AC0B9F">
        <w:rPr>
          <w:rFonts w:ascii="Times New Roman" w:hAnsi="Times New Roman" w:cs="Times New Roman"/>
          <w:sz w:val="28"/>
          <w:szCs w:val="28"/>
        </w:rPr>
        <w:t xml:space="preserve">безпосереднього волевиявлення громади щодо вирішення питань місцевого значення є місцевий референдум. Його важливість полягає у тому, що як основний акт локальної нормотворчості, він дозволяє територіальній громаді брати пряму участь в управлінні місцевими справами. Відсутність політичної волі щодо прийняття закону про місцеві референдуми протягом останніх років пов’язана з особливими специфічними умовами перебування країни у стані воєнного конфлікту на Сході, зі спробами сепаратистів у Луганську та Донецьку відокремити частину території, з </w:t>
      </w:r>
      <w:r w:rsidRPr="00AC0B9F">
        <w:rPr>
          <w:rFonts w:ascii="Times New Roman" w:hAnsi="Times New Roman" w:cs="Times New Roman"/>
          <w:sz w:val="28"/>
          <w:szCs w:val="28"/>
        </w:rPr>
        <w:lastRenderedPageBreak/>
        <w:t>підвищеними ризиками для національної безпеки країни. У той же час процеси децентралізації та реформування місцевого самоврядування в сучасній Україні вимагають розробки нового удосконаленого за європейським зразком законопроекту щодо місцевих референдумів як умови та безперечно ефективної можливості всебічно аналізувати та обговорювати найбільш проблемні питання громади та легітимно вирішувати тривалі конфлікти на місцях</w:t>
      </w:r>
      <w:r w:rsidR="00757EB2" w:rsidRPr="00AC0B9F">
        <w:rPr>
          <w:rStyle w:val="ab"/>
          <w:rFonts w:ascii="Times New Roman" w:hAnsi="Times New Roman" w:cs="Times New Roman"/>
          <w:sz w:val="28"/>
          <w:szCs w:val="28"/>
        </w:rPr>
        <w:footnoteReference w:id="73"/>
      </w:r>
      <w:r w:rsidRPr="00AC0B9F">
        <w:rPr>
          <w:rFonts w:ascii="Times New Roman" w:hAnsi="Times New Roman" w:cs="Times New Roman"/>
          <w:sz w:val="28"/>
          <w:szCs w:val="28"/>
        </w:rPr>
        <w:t>.</w:t>
      </w:r>
    </w:p>
    <w:p w14:paraId="2FCA91FD" w14:textId="77777777" w:rsidR="004621BC" w:rsidRPr="00AC0B9F" w:rsidRDefault="004621BC" w:rsidP="000B7A47">
      <w:pPr>
        <w:pBdr>
          <w:top w:val="nil"/>
          <w:left w:val="nil"/>
          <w:bottom w:val="nil"/>
          <w:right w:val="nil"/>
          <w:between w:val="nil"/>
        </w:pBdr>
        <w:tabs>
          <w:tab w:val="left" w:pos="720"/>
          <w:tab w:val="left" w:pos="4020"/>
          <w:tab w:val="center" w:pos="4819"/>
        </w:tabs>
        <w:spacing w:after="0" w:line="360" w:lineRule="auto"/>
        <w:jc w:val="both"/>
        <w:rPr>
          <w:rFonts w:ascii="Times New Roman" w:hAnsi="Times New Roman" w:cs="Times New Roman"/>
          <w:sz w:val="28"/>
          <w:szCs w:val="28"/>
        </w:rPr>
      </w:pPr>
      <w:r w:rsidRPr="00AC0B9F">
        <w:rPr>
          <w:rFonts w:ascii="Times New Roman" w:hAnsi="Times New Roman" w:cs="Times New Roman"/>
          <w:color w:val="FF0000"/>
          <w:sz w:val="28"/>
          <w:szCs w:val="28"/>
        </w:rPr>
        <w:tab/>
      </w:r>
      <w:r w:rsidRPr="00AC0B9F">
        <w:rPr>
          <w:rFonts w:ascii="Times New Roman" w:hAnsi="Times New Roman" w:cs="Times New Roman"/>
          <w:sz w:val="28"/>
          <w:szCs w:val="28"/>
        </w:rPr>
        <w:t>Можливості впливу громадськості на роботу органів місцевого самоврядування можуть бути розширені через співпрацю останніх з громадськими організаціями. Їхня діяльність, як свідчить аналіз  функціонування  недержавних громадських об’єднань та організацій Польщі та Чехії, доводить тезу щодо визначального впливу громадянського сектору на діяльність державних органів влади. Характерним для діяльності громадських організацій в Україні є їхня слабка інституційна спроможність, недотримання в роботі спільних демократичних та етичних принципів, унаслідок чого між ними виникає недовіра та відсутнє розуміння спільної мети. Низький рівень довіри з боку самих громадян (у 2015 р.  показник недовіри склав  40,3 %) обумовлює послаблення кадрового та професійного оновлення складу організацій, зниження підтримки громадських ініціатив</w:t>
      </w:r>
      <w:r w:rsidRPr="00AC0B9F">
        <w:rPr>
          <w:rFonts w:ascii="Times New Roman" w:hAnsi="Times New Roman" w:cs="Times New Roman"/>
          <w:sz w:val="28"/>
          <w:szCs w:val="28"/>
          <w:vertAlign w:val="superscript"/>
        </w:rPr>
        <w:footnoteReference w:id="74"/>
      </w:r>
      <w:r w:rsidRPr="00AC0B9F">
        <w:rPr>
          <w:rFonts w:ascii="Times New Roman" w:hAnsi="Times New Roman" w:cs="Times New Roman"/>
          <w:sz w:val="28"/>
          <w:szCs w:val="28"/>
        </w:rPr>
        <w:t xml:space="preserve">.  </w:t>
      </w:r>
    </w:p>
    <w:p w14:paraId="094F643D" w14:textId="77777777" w:rsidR="004621BC" w:rsidRPr="00AC0B9F" w:rsidRDefault="004621BC" w:rsidP="000B7A47">
      <w:pPr>
        <w:pBdr>
          <w:top w:val="nil"/>
          <w:left w:val="nil"/>
          <w:bottom w:val="nil"/>
          <w:right w:val="nil"/>
          <w:between w:val="nil"/>
        </w:pBdr>
        <w:tabs>
          <w:tab w:val="left" w:pos="720"/>
          <w:tab w:val="left" w:pos="4020"/>
          <w:tab w:val="center" w:pos="4819"/>
        </w:tabs>
        <w:spacing w:after="0" w:line="360" w:lineRule="auto"/>
        <w:jc w:val="both"/>
        <w:rPr>
          <w:rFonts w:ascii="Times New Roman" w:hAnsi="Times New Roman" w:cs="Times New Roman"/>
          <w:sz w:val="28"/>
          <w:szCs w:val="28"/>
        </w:rPr>
      </w:pPr>
      <w:r w:rsidRPr="00AC0B9F">
        <w:rPr>
          <w:rFonts w:ascii="Times New Roman" w:hAnsi="Times New Roman" w:cs="Times New Roman"/>
          <w:color w:val="FF0000"/>
          <w:sz w:val="28"/>
          <w:szCs w:val="28"/>
        </w:rPr>
        <w:tab/>
      </w:r>
      <w:r w:rsidRPr="00AC0B9F">
        <w:rPr>
          <w:rFonts w:ascii="Times New Roman" w:hAnsi="Times New Roman" w:cs="Times New Roman"/>
          <w:sz w:val="28"/>
          <w:szCs w:val="28"/>
        </w:rPr>
        <w:t xml:space="preserve">Необхідно констатувати, що в Україні громадський сектор ще недостатньо використовує можливості впливу на прийняття владних рішень, а роль громадських організацій часто зводиться до «погодження» уже готових рішень. Реалізація владою різного роду цільових програм здійснюється без громадського контролю за ними, визначення соціальних пріоритетів влади, а згодом і розподіл коштів для їхньої реалізації здійснюється не зовсім відкрито. Найбільш вдалим прикладом впливу громадських організацій на діяльність місцевих органів є залучення перших до роботи у громадських радах як консультативно-дорадчих </w:t>
      </w:r>
      <w:r w:rsidRPr="00AC0B9F">
        <w:rPr>
          <w:rFonts w:ascii="Times New Roman" w:hAnsi="Times New Roman" w:cs="Times New Roman"/>
          <w:sz w:val="28"/>
          <w:szCs w:val="28"/>
        </w:rPr>
        <w:lastRenderedPageBreak/>
        <w:t>органів, функціонування яких при міських радах згідно з Постановою Кабінету Міністрів України «Про забезпечення участі громадськості у формуванні та реалізації державної політики» № 996 від  03.11.2010 р. носить рекомендаційний характер</w:t>
      </w:r>
      <w:r w:rsidRPr="00AC0B9F">
        <w:rPr>
          <w:rFonts w:ascii="Times New Roman" w:hAnsi="Times New Roman" w:cs="Times New Roman"/>
          <w:sz w:val="28"/>
          <w:szCs w:val="28"/>
          <w:vertAlign w:val="superscript"/>
        </w:rPr>
        <w:footnoteReference w:id="75"/>
      </w:r>
      <w:r w:rsidRPr="00AC0B9F">
        <w:rPr>
          <w:rFonts w:ascii="Times New Roman" w:hAnsi="Times New Roman" w:cs="Times New Roman"/>
          <w:sz w:val="28"/>
          <w:szCs w:val="28"/>
        </w:rPr>
        <w:t>. Однак, і він для органів місцевого самоврядування став важливим кроком на шляху до посилення участі громадськості у процесі прийняття рішень.</w:t>
      </w:r>
    </w:p>
    <w:p w14:paraId="45C53D05" w14:textId="77777777" w:rsidR="004621BC" w:rsidRPr="00AC0B9F" w:rsidRDefault="004621BC" w:rsidP="000B7A47">
      <w:pPr>
        <w:pBdr>
          <w:top w:val="nil"/>
          <w:left w:val="nil"/>
          <w:bottom w:val="nil"/>
          <w:right w:val="nil"/>
          <w:between w:val="nil"/>
        </w:pBdr>
        <w:tabs>
          <w:tab w:val="left" w:pos="720"/>
          <w:tab w:val="left" w:pos="4020"/>
          <w:tab w:val="center" w:pos="4819"/>
        </w:tabs>
        <w:spacing w:after="0" w:line="360" w:lineRule="auto"/>
        <w:jc w:val="both"/>
        <w:rPr>
          <w:rFonts w:ascii="Times New Roman" w:hAnsi="Times New Roman" w:cs="Times New Roman"/>
          <w:sz w:val="28"/>
          <w:szCs w:val="28"/>
        </w:rPr>
      </w:pPr>
      <w:r w:rsidRPr="00AC0B9F">
        <w:rPr>
          <w:rFonts w:ascii="Times New Roman" w:hAnsi="Times New Roman" w:cs="Times New Roman"/>
          <w:sz w:val="28"/>
          <w:szCs w:val="28"/>
        </w:rPr>
        <w:tab/>
        <w:t>Незважаючи на позитивність діяльності інституту «громадських рад», останні наразі ще не повністю стали інструментом дієвого впливу. По-перше, відсутність досвіду формування таких органів обумовила низький рівень  їхньої  ефективності у співпраці з громадськістю. Так, наприклад, встановлення ініціативними групами необґрунтовано великої кількості вимог щодо подання додаткових документів інститутами громадянського суспільства (копії статутів, довідки про державну реєстрацію юридичних осіб тощо) загострювало непорозуміння в процесі формування рад. По-друге, недосконалий механізм визначення кількісного складу рад (наприклад, громадська рада м. Дніпра – 35 членів, громадська рада м. Ужгород – 57 членів, іноді більше ніж 200 членів) зумовлював низький рівень співпраці та ефективності їхньої роботи, а такий кількісний формат рад унеможливлював проведення засідань, створення кворуму для ухвалення рішень</w:t>
      </w:r>
      <w:r w:rsidR="002E4E31" w:rsidRPr="00AC0B9F">
        <w:rPr>
          <w:rStyle w:val="ab"/>
          <w:rFonts w:ascii="Times New Roman" w:hAnsi="Times New Roman" w:cs="Times New Roman"/>
          <w:sz w:val="28"/>
          <w:szCs w:val="28"/>
        </w:rPr>
        <w:footnoteReference w:id="76"/>
      </w:r>
      <w:r w:rsidRPr="00AC0B9F">
        <w:rPr>
          <w:rFonts w:ascii="Times New Roman" w:hAnsi="Times New Roman" w:cs="Times New Roman"/>
          <w:sz w:val="28"/>
          <w:szCs w:val="28"/>
        </w:rPr>
        <w:t>. Втім зміни правил у формуванні громадських рад, передбачені постановою Кабінету Міністрів України від 08 квітня 2015 р. № 234 у перспективі здатні посилити дієвість та результативність роботи громадських рад</w:t>
      </w:r>
      <w:r w:rsidRPr="00AC0B9F">
        <w:rPr>
          <w:rFonts w:ascii="Times New Roman" w:hAnsi="Times New Roman" w:cs="Times New Roman"/>
          <w:sz w:val="28"/>
          <w:szCs w:val="28"/>
          <w:vertAlign w:val="superscript"/>
        </w:rPr>
        <w:footnoteReference w:id="77"/>
      </w:r>
      <w:r w:rsidRPr="00AC0B9F">
        <w:rPr>
          <w:rFonts w:ascii="Times New Roman" w:hAnsi="Times New Roman" w:cs="Times New Roman"/>
          <w:sz w:val="28"/>
          <w:szCs w:val="28"/>
        </w:rPr>
        <w:t xml:space="preserve">. </w:t>
      </w:r>
    </w:p>
    <w:p w14:paraId="3AC2BFE2" w14:textId="77777777" w:rsidR="006306C9" w:rsidRPr="00AC0B9F" w:rsidRDefault="004621BC" w:rsidP="000B7A47">
      <w:pPr>
        <w:pBdr>
          <w:top w:val="nil"/>
          <w:left w:val="nil"/>
          <w:bottom w:val="nil"/>
          <w:right w:val="nil"/>
          <w:between w:val="nil"/>
        </w:pBdr>
        <w:tabs>
          <w:tab w:val="left" w:pos="720"/>
          <w:tab w:val="left" w:pos="4020"/>
          <w:tab w:val="center" w:pos="4819"/>
        </w:tabs>
        <w:spacing w:after="0" w:line="360" w:lineRule="auto"/>
        <w:jc w:val="both"/>
        <w:rPr>
          <w:rFonts w:ascii="Times New Roman" w:hAnsi="Times New Roman" w:cs="Times New Roman"/>
          <w:color w:val="FF0000"/>
          <w:sz w:val="28"/>
          <w:szCs w:val="28"/>
        </w:rPr>
      </w:pPr>
      <w:r w:rsidRPr="00AC0B9F">
        <w:rPr>
          <w:rFonts w:ascii="Times New Roman" w:hAnsi="Times New Roman" w:cs="Times New Roman"/>
          <w:color w:val="FF0000"/>
          <w:sz w:val="28"/>
          <w:szCs w:val="28"/>
        </w:rPr>
        <w:tab/>
      </w:r>
      <w:r w:rsidR="002E4E31" w:rsidRPr="00AC0B9F">
        <w:rPr>
          <w:rFonts w:ascii="Times New Roman" w:hAnsi="Times New Roman" w:cs="Times New Roman"/>
          <w:sz w:val="28"/>
          <w:szCs w:val="28"/>
        </w:rPr>
        <w:t xml:space="preserve">Відповідно до норм чинного законодавства </w:t>
      </w:r>
      <w:r w:rsidRPr="00AC0B9F">
        <w:rPr>
          <w:rFonts w:ascii="Times New Roman" w:hAnsi="Times New Roman" w:cs="Times New Roman"/>
          <w:sz w:val="28"/>
          <w:szCs w:val="28"/>
        </w:rPr>
        <w:t xml:space="preserve">кількісний склад громадських рад обмежено до 35 представників. </w:t>
      </w:r>
      <w:r w:rsidR="002E4E31" w:rsidRPr="00AC0B9F">
        <w:rPr>
          <w:rFonts w:ascii="Times New Roman" w:hAnsi="Times New Roman" w:cs="Times New Roman"/>
          <w:sz w:val="28"/>
          <w:szCs w:val="28"/>
        </w:rPr>
        <w:t xml:space="preserve">Законодавець вбачає, що саме такий  </w:t>
      </w:r>
      <w:r w:rsidRPr="00AC0B9F">
        <w:rPr>
          <w:rFonts w:ascii="Times New Roman" w:hAnsi="Times New Roman" w:cs="Times New Roman"/>
          <w:sz w:val="28"/>
          <w:szCs w:val="28"/>
        </w:rPr>
        <w:t xml:space="preserve">кількісний склад зможе ефективно </w:t>
      </w:r>
      <w:r w:rsidR="002E4E31" w:rsidRPr="00AC0B9F">
        <w:rPr>
          <w:rFonts w:ascii="Times New Roman" w:hAnsi="Times New Roman" w:cs="Times New Roman"/>
          <w:sz w:val="28"/>
          <w:szCs w:val="28"/>
        </w:rPr>
        <w:t xml:space="preserve">збиратися та оперативно ухвалювати рішення та успішно </w:t>
      </w:r>
      <w:r w:rsidRPr="00AC0B9F">
        <w:rPr>
          <w:rFonts w:ascii="Times New Roman" w:hAnsi="Times New Roman" w:cs="Times New Roman"/>
          <w:sz w:val="28"/>
          <w:szCs w:val="28"/>
        </w:rPr>
        <w:t>організувати свою роботу</w:t>
      </w:r>
      <w:r w:rsidR="002E4E31" w:rsidRPr="00AC0B9F">
        <w:rPr>
          <w:rFonts w:ascii="Times New Roman" w:hAnsi="Times New Roman" w:cs="Times New Roman"/>
          <w:sz w:val="28"/>
          <w:szCs w:val="28"/>
        </w:rPr>
        <w:t xml:space="preserve"> загалом.</w:t>
      </w:r>
      <w:r w:rsidRPr="00AC0B9F">
        <w:rPr>
          <w:rFonts w:ascii="Times New Roman" w:hAnsi="Times New Roman" w:cs="Times New Roman"/>
          <w:color w:val="FF0000"/>
          <w:sz w:val="28"/>
          <w:szCs w:val="28"/>
        </w:rPr>
        <w:t xml:space="preserve"> </w:t>
      </w:r>
    </w:p>
    <w:p w14:paraId="5C481D7D" w14:textId="77777777" w:rsidR="00007663" w:rsidRPr="00AC0B9F" w:rsidRDefault="001D34B2" w:rsidP="000B7A47">
      <w:pPr>
        <w:pBdr>
          <w:top w:val="nil"/>
          <w:left w:val="nil"/>
          <w:bottom w:val="nil"/>
          <w:right w:val="nil"/>
          <w:between w:val="nil"/>
        </w:pBdr>
        <w:tabs>
          <w:tab w:val="left" w:pos="720"/>
          <w:tab w:val="left" w:pos="4020"/>
          <w:tab w:val="center" w:pos="4819"/>
        </w:tabs>
        <w:spacing w:after="0" w:line="360" w:lineRule="auto"/>
        <w:jc w:val="both"/>
        <w:rPr>
          <w:rFonts w:ascii="Times New Roman" w:hAnsi="Times New Roman" w:cs="Times New Roman"/>
          <w:sz w:val="28"/>
          <w:szCs w:val="28"/>
        </w:rPr>
      </w:pPr>
      <w:r w:rsidRPr="00AC0B9F">
        <w:rPr>
          <w:rFonts w:ascii="Times New Roman" w:hAnsi="Times New Roman" w:cs="Times New Roman"/>
          <w:sz w:val="28"/>
          <w:szCs w:val="28"/>
        </w:rPr>
        <w:lastRenderedPageBreak/>
        <w:tab/>
      </w:r>
      <w:r w:rsidR="004621BC" w:rsidRPr="00AC0B9F">
        <w:rPr>
          <w:rFonts w:ascii="Times New Roman" w:hAnsi="Times New Roman" w:cs="Times New Roman"/>
          <w:sz w:val="28"/>
          <w:szCs w:val="28"/>
        </w:rPr>
        <w:t xml:space="preserve">По-перше, </w:t>
      </w:r>
      <w:r w:rsidR="006306C9" w:rsidRPr="00AC0B9F">
        <w:rPr>
          <w:rFonts w:ascii="Times New Roman" w:hAnsi="Times New Roman" w:cs="Times New Roman"/>
          <w:sz w:val="28"/>
          <w:szCs w:val="28"/>
        </w:rPr>
        <w:t xml:space="preserve">отримання права участі у процесі консультацій стало </w:t>
      </w:r>
      <w:r w:rsidR="004621BC" w:rsidRPr="00AC0B9F">
        <w:rPr>
          <w:rFonts w:ascii="Times New Roman" w:hAnsi="Times New Roman" w:cs="Times New Roman"/>
          <w:sz w:val="28"/>
          <w:szCs w:val="28"/>
        </w:rPr>
        <w:t xml:space="preserve">важливим досягненням у збільшенні впливу </w:t>
      </w:r>
      <w:r w:rsidR="006306C9" w:rsidRPr="00AC0B9F">
        <w:rPr>
          <w:rFonts w:ascii="Times New Roman" w:hAnsi="Times New Roman" w:cs="Times New Roman"/>
          <w:sz w:val="28"/>
          <w:szCs w:val="28"/>
        </w:rPr>
        <w:t>рад на роботу місцевих рад</w:t>
      </w:r>
      <w:r w:rsidR="004621BC" w:rsidRPr="00AC0B9F">
        <w:rPr>
          <w:rFonts w:ascii="Times New Roman" w:hAnsi="Times New Roman" w:cs="Times New Roman"/>
          <w:sz w:val="28"/>
          <w:szCs w:val="28"/>
        </w:rPr>
        <w:t xml:space="preserve">. </w:t>
      </w:r>
      <w:r w:rsidR="006306C9" w:rsidRPr="00AC0B9F">
        <w:rPr>
          <w:rFonts w:ascii="Times New Roman" w:hAnsi="Times New Roman" w:cs="Times New Roman"/>
          <w:sz w:val="28"/>
          <w:szCs w:val="28"/>
        </w:rPr>
        <w:t>Так</w:t>
      </w:r>
      <w:r w:rsidR="004621BC" w:rsidRPr="00AC0B9F">
        <w:rPr>
          <w:rFonts w:ascii="Times New Roman" w:hAnsi="Times New Roman" w:cs="Times New Roman"/>
          <w:sz w:val="28"/>
          <w:szCs w:val="28"/>
        </w:rPr>
        <w:t xml:space="preserve">, органи влади протягом </w:t>
      </w:r>
      <w:r w:rsidR="006306C9" w:rsidRPr="00AC0B9F">
        <w:rPr>
          <w:rFonts w:ascii="Times New Roman" w:hAnsi="Times New Roman" w:cs="Times New Roman"/>
          <w:sz w:val="28"/>
          <w:szCs w:val="28"/>
        </w:rPr>
        <w:t>3</w:t>
      </w:r>
      <w:r w:rsidR="004621BC" w:rsidRPr="00AC0B9F">
        <w:rPr>
          <w:rFonts w:ascii="Times New Roman" w:hAnsi="Times New Roman" w:cs="Times New Roman"/>
          <w:sz w:val="28"/>
          <w:szCs w:val="28"/>
        </w:rPr>
        <w:t xml:space="preserve"> робочих днів зобов’язані подати громадській раді всі документи та проекти рішень, щодо яких проводяться консультації. Проте </w:t>
      </w:r>
      <w:r w:rsidR="00007663" w:rsidRPr="00AC0B9F">
        <w:rPr>
          <w:rFonts w:ascii="Times New Roman" w:hAnsi="Times New Roman" w:cs="Times New Roman"/>
          <w:sz w:val="28"/>
          <w:szCs w:val="28"/>
        </w:rPr>
        <w:t xml:space="preserve">саме забезпечення відкритості усіх засідань громадських рад стане </w:t>
      </w:r>
      <w:r w:rsidR="004621BC" w:rsidRPr="00AC0B9F">
        <w:rPr>
          <w:rFonts w:ascii="Times New Roman" w:hAnsi="Times New Roman" w:cs="Times New Roman"/>
          <w:sz w:val="28"/>
          <w:szCs w:val="28"/>
        </w:rPr>
        <w:t xml:space="preserve">важливим чинником результативної роботи рад та підвищення довіри до них </w:t>
      </w:r>
    </w:p>
    <w:p w14:paraId="55A01CD3" w14:textId="4D82F1CA" w:rsidR="00007663" w:rsidRPr="00AC0B9F" w:rsidRDefault="001D34B2" w:rsidP="000B7A47">
      <w:pPr>
        <w:pBdr>
          <w:top w:val="nil"/>
          <w:left w:val="nil"/>
          <w:bottom w:val="nil"/>
          <w:right w:val="nil"/>
          <w:between w:val="nil"/>
        </w:pBdr>
        <w:tabs>
          <w:tab w:val="left" w:pos="720"/>
          <w:tab w:val="left" w:pos="4020"/>
          <w:tab w:val="center" w:pos="4819"/>
        </w:tabs>
        <w:spacing w:after="0" w:line="360" w:lineRule="auto"/>
        <w:jc w:val="both"/>
        <w:rPr>
          <w:rFonts w:ascii="Times New Roman" w:hAnsi="Times New Roman" w:cs="Times New Roman"/>
          <w:color w:val="FF0000"/>
          <w:sz w:val="28"/>
          <w:szCs w:val="28"/>
        </w:rPr>
      </w:pPr>
      <w:r w:rsidRPr="00AC0B9F">
        <w:rPr>
          <w:rFonts w:ascii="Times New Roman" w:hAnsi="Times New Roman" w:cs="Times New Roman"/>
          <w:sz w:val="28"/>
          <w:szCs w:val="28"/>
        </w:rPr>
        <w:tab/>
      </w:r>
      <w:r w:rsidR="004621BC" w:rsidRPr="00AC0B9F">
        <w:rPr>
          <w:rFonts w:ascii="Times New Roman" w:hAnsi="Times New Roman" w:cs="Times New Roman"/>
          <w:sz w:val="28"/>
          <w:szCs w:val="28"/>
        </w:rPr>
        <w:t xml:space="preserve">По-друге, самі інститути громадянського суспільства виявилися не готовими до належної самоорганізації. </w:t>
      </w:r>
      <w:r w:rsidR="00007663" w:rsidRPr="00AC0B9F">
        <w:rPr>
          <w:rFonts w:ascii="Times New Roman" w:hAnsi="Times New Roman" w:cs="Times New Roman"/>
          <w:sz w:val="28"/>
          <w:szCs w:val="28"/>
        </w:rPr>
        <w:t xml:space="preserve">Дослідження </w:t>
      </w:r>
      <w:r w:rsidR="004621BC" w:rsidRPr="00AC0B9F">
        <w:rPr>
          <w:rFonts w:ascii="Times New Roman" w:hAnsi="Times New Roman" w:cs="Times New Roman"/>
          <w:sz w:val="28"/>
          <w:szCs w:val="28"/>
        </w:rPr>
        <w:t xml:space="preserve">діяльності громадських рад </w:t>
      </w:r>
      <w:r w:rsidR="00007663" w:rsidRPr="00AC0B9F">
        <w:rPr>
          <w:rFonts w:ascii="Times New Roman" w:hAnsi="Times New Roman" w:cs="Times New Roman"/>
          <w:sz w:val="28"/>
          <w:szCs w:val="28"/>
        </w:rPr>
        <w:t xml:space="preserve">показало чимало порушень щодо процесу їх формування, а це в свою чергу вплинуло на їх якісний склад та результаті взаємодії із місцевими органами. Основними чинниками, які спотворили ідеї участі громадськості в </w:t>
      </w:r>
      <w:r w:rsidR="00AC309E" w:rsidRPr="00AC0B9F">
        <w:rPr>
          <w:rFonts w:ascii="Times New Roman" w:hAnsi="Times New Roman" w:cs="Times New Roman"/>
          <w:sz w:val="28"/>
          <w:szCs w:val="28"/>
        </w:rPr>
        <w:t>діяльності</w:t>
      </w:r>
      <w:r w:rsidR="00007663" w:rsidRPr="00AC0B9F">
        <w:rPr>
          <w:rFonts w:ascii="Times New Roman" w:hAnsi="Times New Roman" w:cs="Times New Roman"/>
          <w:sz w:val="28"/>
          <w:szCs w:val="28"/>
        </w:rPr>
        <w:t xml:space="preserve"> органів місцевої влади стали: участь одних і тих самих представників деяких організацій у кількох громадських радах при різних органах виконавчої влади, в</w:t>
      </w:r>
      <w:r w:rsidR="004621BC" w:rsidRPr="00AC0B9F">
        <w:rPr>
          <w:rFonts w:ascii="Times New Roman" w:hAnsi="Times New Roman" w:cs="Times New Roman"/>
          <w:sz w:val="28"/>
          <w:szCs w:val="28"/>
        </w:rPr>
        <w:t>тручання місцевої влади у процес формування рад з метою створення лояльної до місцевої ради, відмова керівництва органів виконавчої влади затверджувати склад належним чином  сформованих громадських рад</w:t>
      </w:r>
      <w:r w:rsidR="00007663" w:rsidRPr="00AC0B9F">
        <w:rPr>
          <w:rFonts w:ascii="Times New Roman" w:hAnsi="Times New Roman" w:cs="Times New Roman"/>
          <w:sz w:val="28"/>
          <w:szCs w:val="28"/>
        </w:rPr>
        <w:t>.</w:t>
      </w:r>
    </w:p>
    <w:p w14:paraId="7A7EB160" w14:textId="050478D4" w:rsidR="00007663" w:rsidRPr="00AC0B9F" w:rsidRDefault="001D34B2" w:rsidP="000B7A47">
      <w:pPr>
        <w:pBdr>
          <w:top w:val="nil"/>
          <w:left w:val="nil"/>
          <w:bottom w:val="nil"/>
          <w:right w:val="nil"/>
          <w:between w:val="nil"/>
        </w:pBdr>
        <w:tabs>
          <w:tab w:val="left" w:pos="720"/>
          <w:tab w:val="left" w:pos="4020"/>
          <w:tab w:val="center" w:pos="4819"/>
        </w:tabs>
        <w:spacing w:after="0" w:line="360" w:lineRule="auto"/>
        <w:jc w:val="both"/>
        <w:rPr>
          <w:rFonts w:ascii="Times New Roman" w:hAnsi="Times New Roman" w:cs="Times New Roman"/>
          <w:sz w:val="28"/>
          <w:szCs w:val="28"/>
        </w:rPr>
      </w:pPr>
      <w:r w:rsidRPr="00AC0B9F">
        <w:rPr>
          <w:rFonts w:ascii="Times New Roman" w:hAnsi="Times New Roman" w:cs="Times New Roman"/>
          <w:sz w:val="28"/>
          <w:szCs w:val="28"/>
        </w:rPr>
        <w:tab/>
      </w:r>
      <w:r w:rsidR="00007663" w:rsidRPr="00AC0B9F">
        <w:rPr>
          <w:rFonts w:ascii="Times New Roman" w:hAnsi="Times New Roman" w:cs="Times New Roman"/>
          <w:sz w:val="28"/>
          <w:szCs w:val="28"/>
        </w:rPr>
        <w:t>По-третє, враховуючи необов’язковість створення консультативно-дорадчих органів при місцевих органах самоврядування з’явилося вільне трактування ними питання необхідності відтворення результатів роботи консультативних органів на офіційних сайтах місцевих рад. Моніторинг офіційних вебсайтів органів місцевого самоврядування</w:t>
      </w:r>
      <w:r w:rsidR="001C70D7" w:rsidRPr="00AC0B9F">
        <w:rPr>
          <w:rFonts w:ascii="Times New Roman" w:hAnsi="Times New Roman" w:cs="Times New Roman"/>
          <w:sz w:val="28"/>
          <w:szCs w:val="28"/>
        </w:rPr>
        <w:t xml:space="preserve"> показав низький рівень наявності інформації щодо наявності та безпосередньої </w:t>
      </w:r>
      <w:r w:rsidR="00AC309E" w:rsidRPr="00AC0B9F">
        <w:rPr>
          <w:rFonts w:ascii="Times New Roman" w:hAnsi="Times New Roman" w:cs="Times New Roman"/>
          <w:sz w:val="28"/>
          <w:szCs w:val="28"/>
        </w:rPr>
        <w:t>діяльності</w:t>
      </w:r>
      <w:r w:rsidR="001C70D7" w:rsidRPr="00AC0B9F">
        <w:rPr>
          <w:rFonts w:ascii="Times New Roman" w:hAnsi="Times New Roman" w:cs="Times New Roman"/>
          <w:sz w:val="28"/>
          <w:szCs w:val="28"/>
        </w:rPr>
        <w:t xml:space="preserve"> </w:t>
      </w:r>
      <w:r w:rsidR="004621BC" w:rsidRPr="00AC0B9F">
        <w:rPr>
          <w:rFonts w:ascii="Times New Roman" w:hAnsi="Times New Roman" w:cs="Times New Roman"/>
          <w:sz w:val="28"/>
          <w:szCs w:val="28"/>
        </w:rPr>
        <w:t xml:space="preserve">консультативно-дорадчих органів, відсутність можливості громадян отримати цілісні та вичерпні дані про роботу складу громадських рад та надати свої пропозиції. </w:t>
      </w:r>
    </w:p>
    <w:p w14:paraId="6967B133" w14:textId="77777777" w:rsidR="004621BC" w:rsidRPr="00AC0B9F" w:rsidRDefault="004621BC" w:rsidP="000B7A47">
      <w:pPr>
        <w:pBdr>
          <w:top w:val="nil"/>
          <w:left w:val="nil"/>
          <w:bottom w:val="nil"/>
          <w:right w:val="nil"/>
          <w:between w:val="nil"/>
        </w:pBdr>
        <w:tabs>
          <w:tab w:val="left" w:pos="720"/>
          <w:tab w:val="left" w:pos="4020"/>
          <w:tab w:val="center" w:pos="4819"/>
        </w:tabs>
        <w:spacing w:after="0" w:line="360" w:lineRule="auto"/>
        <w:jc w:val="both"/>
        <w:rPr>
          <w:rFonts w:ascii="Times New Roman" w:hAnsi="Times New Roman" w:cs="Times New Roman"/>
          <w:sz w:val="28"/>
          <w:szCs w:val="28"/>
        </w:rPr>
      </w:pPr>
      <w:r w:rsidRPr="00AC0B9F">
        <w:rPr>
          <w:rFonts w:ascii="Times New Roman" w:hAnsi="Times New Roman" w:cs="Times New Roman"/>
          <w:sz w:val="28"/>
          <w:szCs w:val="28"/>
        </w:rPr>
        <w:tab/>
      </w:r>
      <w:r w:rsidR="00F65083" w:rsidRPr="00AC0B9F">
        <w:rPr>
          <w:rFonts w:ascii="Times New Roman" w:hAnsi="Times New Roman" w:cs="Times New Roman"/>
          <w:sz w:val="28"/>
          <w:szCs w:val="28"/>
        </w:rPr>
        <w:t>Готовність громадян до самоорганізації та вияву громадянської активності є в</w:t>
      </w:r>
      <w:r w:rsidRPr="00AC0B9F">
        <w:rPr>
          <w:rFonts w:ascii="Times New Roman" w:hAnsi="Times New Roman" w:cs="Times New Roman"/>
          <w:sz w:val="28"/>
          <w:szCs w:val="28"/>
        </w:rPr>
        <w:t>изначальною детермінантою впливу громадськості на діяльність ор</w:t>
      </w:r>
      <w:r w:rsidR="00F65083" w:rsidRPr="00AC0B9F">
        <w:rPr>
          <w:rFonts w:ascii="Times New Roman" w:hAnsi="Times New Roman" w:cs="Times New Roman"/>
          <w:sz w:val="28"/>
          <w:szCs w:val="28"/>
        </w:rPr>
        <w:t xml:space="preserve">ганів місцевого самоврядування. Проте </w:t>
      </w:r>
      <w:r w:rsidR="00980DCB" w:rsidRPr="00AC0B9F">
        <w:rPr>
          <w:rFonts w:ascii="Times New Roman" w:hAnsi="Times New Roman" w:cs="Times New Roman"/>
          <w:sz w:val="28"/>
          <w:szCs w:val="28"/>
        </w:rPr>
        <w:t xml:space="preserve">в Україні громадський сектор не </w:t>
      </w:r>
      <w:r w:rsidR="00F65083" w:rsidRPr="00AC0B9F">
        <w:rPr>
          <w:rFonts w:ascii="Times New Roman" w:hAnsi="Times New Roman" w:cs="Times New Roman"/>
          <w:sz w:val="28"/>
          <w:szCs w:val="28"/>
        </w:rPr>
        <w:t xml:space="preserve">в повній мірі використовує свої можливості </w:t>
      </w:r>
      <w:r w:rsidRPr="00AC0B9F">
        <w:rPr>
          <w:rFonts w:ascii="Times New Roman" w:hAnsi="Times New Roman" w:cs="Times New Roman"/>
          <w:sz w:val="28"/>
          <w:szCs w:val="28"/>
        </w:rPr>
        <w:t xml:space="preserve">впливу на прийняття політико-владних рішень. Низька оцінка експертами та громадянами ефективності залучення </w:t>
      </w:r>
      <w:r w:rsidRPr="00AC0B9F">
        <w:rPr>
          <w:rFonts w:ascii="Times New Roman" w:hAnsi="Times New Roman" w:cs="Times New Roman"/>
          <w:sz w:val="28"/>
          <w:szCs w:val="28"/>
        </w:rPr>
        <w:lastRenderedPageBreak/>
        <w:t>громадськості до співпраці з органами місцевого самоврядування зумовлена низьким рівнем загальної демократії в країні, відкритості і прозорості влади. Практика партнерства влади та громади зазнає суттєвих обмежень. Попри низку кроків місцевої влади для залучення громадськості до співпраці, діалог громадськості та місцевих органів врядування залишається неефективним. Громадські ради мають номінальний характер, їхній вплив на формування та реалізацію місцевої політики є мінімальним. А громадські організації так і не стали партнером для органів місцевого самоврядування у наданні соціальних послуг.</w:t>
      </w:r>
    </w:p>
    <w:p w14:paraId="4A05DF26" w14:textId="77777777" w:rsidR="004621BC" w:rsidRPr="00AC0B9F" w:rsidRDefault="004621BC" w:rsidP="000B7A47">
      <w:pPr>
        <w:pBdr>
          <w:top w:val="nil"/>
          <w:left w:val="nil"/>
          <w:bottom w:val="nil"/>
          <w:right w:val="nil"/>
          <w:between w:val="nil"/>
        </w:pBdr>
        <w:tabs>
          <w:tab w:val="left" w:pos="720"/>
          <w:tab w:val="left" w:pos="4020"/>
          <w:tab w:val="center" w:pos="4819"/>
        </w:tabs>
        <w:spacing w:after="0" w:line="360" w:lineRule="auto"/>
        <w:jc w:val="both"/>
        <w:rPr>
          <w:rFonts w:ascii="Times New Roman" w:hAnsi="Times New Roman" w:cs="Times New Roman"/>
          <w:sz w:val="28"/>
          <w:szCs w:val="28"/>
        </w:rPr>
      </w:pPr>
      <w:r w:rsidRPr="00AC0B9F">
        <w:rPr>
          <w:rFonts w:ascii="Times New Roman" w:hAnsi="Times New Roman" w:cs="Times New Roman"/>
          <w:color w:val="FF0000"/>
          <w:sz w:val="28"/>
          <w:szCs w:val="28"/>
        </w:rPr>
        <w:tab/>
      </w:r>
      <w:r w:rsidR="00F65083" w:rsidRPr="00AC0B9F">
        <w:rPr>
          <w:rFonts w:ascii="Times New Roman" w:hAnsi="Times New Roman" w:cs="Times New Roman"/>
          <w:sz w:val="28"/>
          <w:szCs w:val="28"/>
        </w:rPr>
        <w:t>Можна виділити такі о</w:t>
      </w:r>
      <w:r w:rsidRPr="00AC0B9F">
        <w:rPr>
          <w:rFonts w:ascii="Times New Roman" w:hAnsi="Times New Roman" w:cs="Times New Roman"/>
          <w:sz w:val="28"/>
          <w:szCs w:val="28"/>
        </w:rPr>
        <w:t>сновні проблеми участі громадськості у місцевому самоврядуванні в Україні:</w:t>
      </w:r>
    </w:p>
    <w:p w14:paraId="5E4E84AD" w14:textId="2AE416AB" w:rsidR="00F65083" w:rsidRPr="00AC0B9F" w:rsidRDefault="00F65083" w:rsidP="000B7A47">
      <w:pPr>
        <w:pStyle w:val="a3"/>
        <w:numPr>
          <w:ilvl w:val="3"/>
          <w:numId w:val="3"/>
        </w:numPr>
        <w:pBdr>
          <w:top w:val="nil"/>
          <w:left w:val="nil"/>
          <w:bottom w:val="nil"/>
          <w:right w:val="nil"/>
          <w:between w:val="nil"/>
        </w:pBdr>
        <w:tabs>
          <w:tab w:val="left" w:pos="720"/>
          <w:tab w:val="left" w:pos="1134"/>
          <w:tab w:val="left" w:pos="4020"/>
          <w:tab w:val="center" w:pos="4819"/>
        </w:tabs>
        <w:spacing w:after="0" w:line="360" w:lineRule="auto"/>
        <w:ind w:left="0" w:firstLine="709"/>
        <w:jc w:val="both"/>
        <w:rPr>
          <w:rFonts w:ascii="Times New Roman" w:hAnsi="Times New Roman" w:cs="Times New Roman"/>
          <w:sz w:val="28"/>
          <w:szCs w:val="28"/>
        </w:rPr>
      </w:pPr>
      <w:r w:rsidRPr="00AC0B9F">
        <w:rPr>
          <w:rFonts w:ascii="Times New Roman" w:hAnsi="Times New Roman" w:cs="Times New Roman"/>
          <w:sz w:val="28"/>
          <w:szCs w:val="28"/>
        </w:rPr>
        <w:t xml:space="preserve">Неналежна оцінка населенням громадських </w:t>
      </w:r>
      <w:r w:rsidR="00AC309E" w:rsidRPr="00AC0B9F">
        <w:rPr>
          <w:rFonts w:ascii="Times New Roman" w:hAnsi="Times New Roman" w:cs="Times New Roman"/>
          <w:sz w:val="28"/>
          <w:szCs w:val="28"/>
        </w:rPr>
        <w:t>об’єднань</w:t>
      </w:r>
      <w:r w:rsidRPr="00AC0B9F">
        <w:rPr>
          <w:rFonts w:ascii="Times New Roman" w:hAnsi="Times New Roman" w:cs="Times New Roman"/>
          <w:sz w:val="28"/>
          <w:szCs w:val="28"/>
        </w:rPr>
        <w:t xml:space="preserve"> як платформи для ефективної взаємодії з органами місцевого самоврядування. </w:t>
      </w:r>
      <w:r w:rsidR="00AC309E" w:rsidRPr="00AC0B9F">
        <w:rPr>
          <w:rFonts w:ascii="Times New Roman" w:hAnsi="Times New Roman" w:cs="Times New Roman"/>
          <w:sz w:val="28"/>
          <w:szCs w:val="28"/>
        </w:rPr>
        <w:t>Членство</w:t>
      </w:r>
      <w:r w:rsidRPr="00AC0B9F">
        <w:rPr>
          <w:rFonts w:ascii="Times New Roman" w:hAnsi="Times New Roman" w:cs="Times New Roman"/>
          <w:sz w:val="28"/>
          <w:szCs w:val="28"/>
        </w:rPr>
        <w:t xml:space="preserve"> громадян у громадських </w:t>
      </w:r>
      <w:r w:rsidR="00AC309E" w:rsidRPr="00AC0B9F">
        <w:rPr>
          <w:rFonts w:ascii="Times New Roman" w:hAnsi="Times New Roman" w:cs="Times New Roman"/>
          <w:sz w:val="28"/>
          <w:szCs w:val="28"/>
        </w:rPr>
        <w:t>об’єднання</w:t>
      </w:r>
      <w:r w:rsidRPr="00AC0B9F">
        <w:rPr>
          <w:rFonts w:ascii="Times New Roman" w:hAnsi="Times New Roman" w:cs="Times New Roman"/>
          <w:sz w:val="28"/>
          <w:szCs w:val="28"/>
        </w:rPr>
        <w:t xml:space="preserve"> з метою вирішення важливих проблем громади часто супроводжується невпевненістю у власних силах впливати на місцеву політику.</w:t>
      </w:r>
    </w:p>
    <w:p w14:paraId="0544D2D1" w14:textId="33510186" w:rsidR="004621BC" w:rsidRPr="00AC0B9F" w:rsidRDefault="009716A0" w:rsidP="000B7A47">
      <w:pPr>
        <w:pStyle w:val="a3"/>
        <w:numPr>
          <w:ilvl w:val="3"/>
          <w:numId w:val="3"/>
        </w:numPr>
        <w:pBdr>
          <w:top w:val="nil"/>
          <w:left w:val="nil"/>
          <w:bottom w:val="nil"/>
          <w:right w:val="nil"/>
          <w:between w:val="nil"/>
        </w:pBdr>
        <w:tabs>
          <w:tab w:val="left" w:pos="720"/>
          <w:tab w:val="left" w:pos="1134"/>
          <w:tab w:val="left" w:pos="4020"/>
          <w:tab w:val="center" w:pos="4819"/>
        </w:tabs>
        <w:spacing w:after="0" w:line="360" w:lineRule="auto"/>
        <w:ind w:left="0" w:firstLine="709"/>
        <w:jc w:val="both"/>
        <w:rPr>
          <w:rFonts w:ascii="Times New Roman" w:hAnsi="Times New Roman" w:cs="Times New Roman"/>
          <w:sz w:val="28"/>
          <w:szCs w:val="28"/>
        </w:rPr>
      </w:pPr>
      <w:r w:rsidRPr="00AC0B9F">
        <w:rPr>
          <w:rFonts w:ascii="Times New Roman" w:hAnsi="Times New Roman" w:cs="Times New Roman"/>
          <w:sz w:val="28"/>
          <w:szCs w:val="28"/>
        </w:rPr>
        <w:t xml:space="preserve">Відсутність впевненості громадськості як суб’єкта співпраці з </w:t>
      </w:r>
      <w:r w:rsidR="00AC309E" w:rsidRPr="00AC0B9F">
        <w:rPr>
          <w:rFonts w:ascii="Times New Roman" w:hAnsi="Times New Roman" w:cs="Times New Roman"/>
          <w:sz w:val="28"/>
          <w:szCs w:val="28"/>
        </w:rPr>
        <w:t>органами</w:t>
      </w:r>
      <w:r w:rsidRPr="00AC0B9F">
        <w:rPr>
          <w:rFonts w:ascii="Times New Roman" w:hAnsi="Times New Roman" w:cs="Times New Roman"/>
          <w:sz w:val="28"/>
          <w:szCs w:val="28"/>
        </w:rPr>
        <w:t xml:space="preserve"> місцевого самоврядування у своїх силах. </w:t>
      </w:r>
      <w:r w:rsidR="004621BC" w:rsidRPr="00AC0B9F">
        <w:rPr>
          <w:rFonts w:ascii="Times New Roman" w:hAnsi="Times New Roman" w:cs="Times New Roman"/>
          <w:sz w:val="28"/>
          <w:szCs w:val="28"/>
        </w:rPr>
        <w:t>Рівень свого впливу на процеси прийняття рішень на місцевому рівні респонденти оцінили досить низько:   0,9 % усіх опитаних зазначили, що мають значний вплив, 6,4 % – мають певний вплив, 19,7 % – мають незначний вплив, а 68,3 % вважають, що взагалі не впливають. В середньому їхня оцінка становила 1,5 за 4-бальною шкалою. Експерти оцінили можливості впливу громадян на процеси прийняття рішень на місцевому рівні в середньому на 2,1 за 4-бальною шкалою</w:t>
      </w:r>
      <w:r w:rsidR="004621BC" w:rsidRPr="00AC0B9F">
        <w:rPr>
          <w:rFonts w:ascii="Times New Roman" w:hAnsi="Times New Roman" w:cs="Times New Roman"/>
          <w:sz w:val="28"/>
          <w:szCs w:val="28"/>
          <w:vertAlign w:val="superscript"/>
        </w:rPr>
        <w:footnoteReference w:id="78"/>
      </w:r>
      <w:r w:rsidR="004621BC" w:rsidRPr="00AC0B9F">
        <w:rPr>
          <w:rFonts w:ascii="Times New Roman" w:hAnsi="Times New Roman" w:cs="Times New Roman"/>
          <w:sz w:val="28"/>
          <w:szCs w:val="28"/>
        </w:rPr>
        <w:t>.</w:t>
      </w:r>
    </w:p>
    <w:p w14:paraId="3C5859F8" w14:textId="77777777" w:rsidR="009716A0" w:rsidRPr="00AC0B9F" w:rsidRDefault="009716A0" w:rsidP="000B7A47">
      <w:pPr>
        <w:pStyle w:val="a3"/>
        <w:numPr>
          <w:ilvl w:val="3"/>
          <w:numId w:val="3"/>
        </w:numPr>
        <w:pBdr>
          <w:top w:val="nil"/>
          <w:left w:val="nil"/>
          <w:bottom w:val="nil"/>
          <w:right w:val="nil"/>
          <w:between w:val="nil"/>
        </w:pBdr>
        <w:tabs>
          <w:tab w:val="left" w:pos="720"/>
          <w:tab w:val="left" w:pos="1134"/>
          <w:tab w:val="left" w:pos="4020"/>
          <w:tab w:val="center" w:pos="4819"/>
        </w:tabs>
        <w:spacing w:after="0" w:line="360" w:lineRule="auto"/>
        <w:ind w:left="0" w:firstLine="709"/>
        <w:jc w:val="both"/>
        <w:rPr>
          <w:rFonts w:ascii="Times New Roman" w:hAnsi="Times New Roman" w:cs="Times New Roman"/>
          <w:sz w:val="28"/>
          <w:szCs w:val="28"/>
        </w:rPr>
      </w:pPr>
      <w:r w:rsidRPr="00AC0B9F">
        <w:rPr>
          <w:rFonts w:ascii="Times New Roman" w:hAnsi="Times New Roman" w:cs="Times New Roman"/>
          <w:sz w:val="28"/>
          <w:szCs w:val="28"/>
        </w:rPr>
        <w:t xml:space="preserve">Неналежний рівень інформування громадськості щодо питань діяльності органів місцевого самоврядування, особливо щодо витрачання коштів платників місцевих податків. Саме завдяки наявності у громадськості широкої </w:t>
      </w:r>
      <w:r w:rsidRPr="00AC0B9F">
        <w:rPr>
          <w:rFonts w:ascii="Times New Roman" w:hAnsi="Times New Roman" w:cs="Times New Roman"/>
          <w:sz w:val="28"/>
          <w:szCs w:val="28"/>
        </w:rPr>
        <w:lastRenderedPageBreak/>
        <w:t>інформаційної бази досягається можливість надання їй ширших можливостей для порівняння інформації з різних джерел і формулювання власних висновків про діяльність місцевої влади.</w:t>
      </w:r>
    </w:p>
    <w:p w14:paraId="248041DB" w14:textId="77777777" w:rsidR="004621BC" w:rsidRPr="00AC0B9F" w:rsidRDefault="009716A0" w:rsidP="000B7A47">
      <w:pPr>
        <w:pStyle w:val="a3"/>
        <w:numPr>
          <w:ilvl w:val="3"/>
          <w:numId w:val="3"/>
        </w:numPr>
        <w:pBdr>
          <w:top w:val="nil"/>
          <w:left w:val="nil"/>
          <w:bottom w:val="nil"/>
          <w:right w:val="nil"/>
          <w:between w:val="nil"/>
        </w:pBdr>
        <w:tabs>
          <w:tab w:val="left" w:pos="720"/>
          <w:tab w:val="left" w:pos="1134"/>
          <w:tab w:val="left" w:pos="4020"/>
          <w:tab w:val="center" w:pos="4819"/>
        </w:tabs>
        <w:spacing w:after="0" w:line="360" w:lineRule="auto"/>
        <w:ind w:left="0" w:firstLine="709"/>
        <w:jc w:val="both"/>
        <w:rPr>
          <w:rFonts w:ascii="Times New Roman" w:hAnsi="Times New Roman" w:cs="Times New Roman"/>
          <w:sz w:val="28"/>
          <w:szCs w:val="28"/>
        </w:rPr>
      </w:pPr>
      <w:r w:rsidRPr="00AC0B9F">
        <w:rPr>
          <w:rFonts w:ascii="Times New Roman" w:hAnsi="Times New Roman" w:cs="Times New Roman"/>
          <w:sz w:val="28"/>
          <w:szCs w:val="28"/>
        </w:rPr>
        <w:t>Відсутність забезпечення врахування думки населення при прийняті рішень на місцевому рівні. Громадяни вважають, що органи місцевого самоврядування знехтують їхньою думкою і саме тому у них наявна н</w:t>
      </w:r>
      <w:r w:rsidR="004621BC" w:rsidRPr="00AC0B9F">
        <w:rPr>
          <w:rFonts w:ascii="Times New Roman" w:hAnsi="Times New Roman" w:cs="Times New Roman"/>
          <w:sz w:val="28"/>
          <w:szCs w:val="28"/>
        </w:rPr>
        <w:t>евпевненість у результативності власних дій і можливостях впливати на процеси прийняття рішень на місцевому рівні</w:t>
      </w:r>
      <w:r w:rsidRPr="00AC0B9F">
        <w:rPr>
          <w:rFonts w:ascii="Times New Roman" w:hAnsi="Times New Roman" w:cs="Times New Roman"/>
          <w:sz w:val="28"/>
          <w:szCs w:val="28"/>
        </w:rPr>
        <w:t>.</w:t>
      </w:r>
      <w:r w:rsidR="004621BC" w:rsidRPr="00AC0B9F">
        <w:rPr>
          <w:rFonts w:ascii="Times New Roman" w:hAnsi="Times New Roman" w:cs="Times New Roman"/>
          <w:sz w:val="28"/>
          <w:szCs w:val="28"/>
        </w:rPr>
        <w:tab/>
      </w:r>
    </w:p>
    <w:p w14:paraId="676B4254" w14:textId="77777777" w:rsidR="00970887" w:rsidRPr="00AC0B9F" w:rsidRDefault="006F4E2C" w:rsidP="000B7A47">
      <w:pPr>
        <w:pStyle w:val="a3"/>
        <w:numPr>
          <w:ilvl w:val="3"/>
          <w:numId w:val="3"/>
        </w:numPr>
        <w:pBdr>
          <w:top w:val="nil"/>
          <w:left w:val="nil"/>
          <w:bottom w:val="nil"/>
          <w:right w:val="nil"/>
          <w:between w:val="nil"/>
        </w:pBdr>
        <w:tabs>
          <w:tab w:val="left" w:pos="720"/>
          <w:tab w:val="left" w:pos="1134"/>
          <w:tab w:val="left" w:pos="4020"/>
          <w:tab w:val="center" w:pos="4819"/>
        </w:tabs>
        <w:spacing w:after="0" w:line="360" w:lineRule="auto"/>
        <w:ind w:left="0" w:firstLine="709"/>
        <w:jc w:val="both"/>
        <w:rPr>
          <w:rFonts w:ascii="Times New Roman" w:hAnsi="Times New Roman" w:cs="Times New Roman"/>
          <w:sz w:val="28"/>
          <w:szCs w:val="28"/>
        </w:rPr>
      </w:pPr>
      <w:r w:rsidRPr="00AC0B9F">
        <w:rPr>
          <w:rFonts w:ascii="Times New Roman" w:hAnsi="Times New Roman" w:cs="Times New Roman"/>
          <w:sz w:val="28"/>
          <w:szCs w:val="28"/>
        </w:rPr>
        <w:t>Наявність корупційних ризиків, особливо у сфері надання адміністративних послуг.</w:t>
      </w:r>
      <w:r w:rsidR="00970887" w:rsidRPr="00AC0B9F">
        <w:rPr>
          <w:rFonts w:ascii="Times New Roman" w:hAnsi="Times New Roman" w:cs="Times New Roman"/>
          <w:sz w:val="28"/>
          <w:szCs w:val="28"/>
        </w:rPr>
        <w:t xml:space="preserve"> Основними чинниками наявності корупційних ризиків є:</w:t>
      </w:r>
    </w:p>
    <w:p w14:paraId="18DC6D34" w14:textId="77777777" w:rsidR="00970887" w:rsidRPr="00AC0B9F" w:rsidRDefault="00970887" w:rsidP="000B7A47">
      <w:pPr>
        <w:pStyle w:val="a3"/>
        <w:numPr>
          <w:ilvl w:val="0"/>
          <w:numId w:val="41"/>
        </w:numPr>
        <w:pBdr>
          <w:top w:val="nil"/>
          <w:left w:val="nil"/>
          <w:bottom w:val="nil"/>
          <w:right w:val="nil"/>
          <w:between w:val="nil"/>
        </w:pBdr>
        <w:tabs>
          <w:tab w:val="left" w:pos="0"/>
          <w:tab w:val="left" w:pos="993"/>
          <w:tab w:val="left" w:pos="4020"/>
          <w:tab w:val="center" w:pos="4819"/>
        </w:tabs>
        <w:spacing w:after="0" w:line="360" w:lineRule="auto"/>
        <w:ind w:left="0" w:firstLine="709"/>
        <w:jc w:val="both"/>
        <w:rPr>
          <w:rFonts w:ascii="Times New Roman" w:hAnsi="Times New Roman" w:cs="Times New Roman"/>
          <w:sz w:val="28"/>
          <w:szCs w:val="28"/>
        </w:rPr>
      </w:pPr>
      <w:r w:rsidRPr="00AC0B9F">
        <w:rPr>
          <w:rFonts w:ascii="Times New Roman" w:hAnsi="Times New Roman" w:cs="Times New Roman"/>
          <w:sz w:val="28"/>
          <w:szCs w:val="28"/>
        </w:rPr>
        <w:t>необґрунтовано великі строки надання окремих адміністративних послуг;</w:t>
      </w:r>
    </w:p>
    <w:p w14:paraId="5B5631D1" w14:textId="77777777" w:rsidR="00970887" w:rsidRPr="00AC0B9F" w:rsidRDefault="004621BC" w:rsidP="000B7A47">
      <w:pPr>
        <w:pStyle w:val="a3"/>
        <w:numPr>
          <w:ilvl w:val="0"/>
          <w:numId w:val="41"/>
        </w:numPr>
        <w:pBdr>
          <w:top w:val="nil"/>
          <w:left w:val="nil"/>
          <w:bottom w:val="nil"/>
          <w:right w:val="nil"/>
          <w:between w:val="nil"/>
        </w:pBdr>
        <w:tabs>
          <w:tab w:val="left" w:pos="0"/>
          <w:tab w:val="left" w:pos="993"/>
          <w:tab w:val="left" w:pos="4020"/>
          <w:tab w:val="center" w:pos="4819"/>
        </w:tabs>
        <w:spacing w:after="0" w:line="360" w:lineRule="auto"/>
        <w:ind w:left="0" w:firstLine="709"/>
        <w:jc w:val="both"/>
        <w:rPr>
          <w:rFonts w:ascii="Times New Roman" w:hAnsi="Times New Roman" w:cs="Times New Roman"/>
          <w:sz w:val="28"/>
          <w:szCs w:val="28"/>
        </w:rPr>
      </w:pPr>
      <w:r w:rsidRPr="00AC0B9F">
        <w:rPr>
          <w:rFonts w:ascii="Times New Roman" w:hAnsi="Times New Roman" w:cs="Times New Roman"/>
          <w:sz w:val="28"/>
          <w:szCs w:val="28"/>
        </w:rPr>
        <w:t xml:space="preserve">надмірна завантаженість окремих працівників органів влади та їх опортуністична поведінка; </w:t>
      </w:r>
    </w:p>
    <w:p w14:paraId="14C1F52C" w14:textId="77777777" w:rsidR="00970887" w:rsidRPr="00AC0B9F" w:rsidRDefault="00970887" w:rsidP="000B7A47">
      <w:pPr>
        <w:pStyle w:val="a3"/>
        <w:numPr>
          <w:ilvl w:val="0"/>
          <w:numId w:val="41"/>
        </w:numPr>
        <w:pBdr>
          <w:top w:val="nil"/>
          <w:left w:val="nil"/>
          <w:bottom w:val="nil"/>
          <w:right w:val="nil"/>
          <w:between w:val="nil"/>
        </w:pBdr>
        <w:tabs>
          <w:tab w:val="left" w:pos="0"/>
          <w:tab w:val="left" w:pos="993"/>
          <w:tab w:val="left" w:pos="4020"/>
          <w:tab w:val="center" w:pos="4819"/>
        </w:tabs>
        <w:spacing w:after="0" w:line="360" w:lineRule="auto"/>
        <w:ind w:left="0" w:firstLine="709"/>
        <w:jc w:val="both"/>
        <w:rPr>
          <w:rFonts w:ascii="Times New Roman" w:hAnsi="Times New Roman" w:cs="Times New Roman"/>
          <w:sz w:val="28"/>
          <w:szCs w:val="28"/>
        </w:rPr>
      </w:pPr>
      <w:r w:rsidRPr="00AC0B9F">
        <w:rPr>
          <w:rFonts w:ascii="Times New Roman" w:hAnsi="Times New Roman" w:cs="Times New Roman"/>
          <w:sz w:val="28"/>
          <w:szCs w:val="28"/>
        </w:rPr>
        <w:t>відсутність належного інформаційного забезпечення щодо надання адміністративних послуг;</w:t>
      </w:r>
    </w:p>
    <w:p w14:paraId="6FE74F14" w14:textId="77777777" w:rsidR="00970887" w:rsidRPr="00AC0B9F" w:rsidRDefault="004621BC" w:rsidP="000B7A47">
      <w:pPr>
        <w:pStyle w:val="a3"/>
        <w:numPr>
          <w:ilvl w:val="0"/>
          <w:numId w:val="41"/>
        </w:numPr>
        <w:pBdr>
          <w:top w:val="nil"/>
          <w:left w:val="nil"/>
          <w:bottom w:val="nil"/>
          <w:right w:val="nil"/>
          <w:between w:val="nil"/>
        </w:pBdr>
        <w:tabs>
          <w:tab w:val="left" w:pos="0"/>
          <w:tab w:val="left" w:pos="993"/>
          <w:tab w:val="left" w:pos="4020"/>
          <w:tab w:val="center" w:pos="4819"/>
        </w:tabs>
        <w:spacing w:after="0" w:line="360" w:lineRule="auto"/>
        <w:ind w:left="0" w:firstLine="709"/>
        <w:jc w:val="both"/>
        <w:rPr>
          <w:rFonts w:ascii="Times New Roman" w:hAnsi="Times New Roman" w:cs="Times New Roman"/>
          <w:sz w:val="28"/>
          <w:szCs w:val="28"/>
        </w:rPr>
      </w:pPr>
      <w:r w:rsidRPr="00AC0B9F">
        <w:rPr>
          <w:rFonts w:ascii="Times New Roman" w:hAnsi="Times New Roman" w:cs="Times New Roman"/>
          <w:sz w:val="28"/>
          <w:szCs w:val="28"/>
        </w:rPr>
        <w:t>обмежений доступ до адміністративного органу, який надає адміністративні послуги</w:t>
      </w:r>
      <w:r w:rsidR="00970887" w:rsidRPr="00AC0B9F">
        <w:rPr>
          <w:rFonts w:ascii="Times New Roman" w:hAnsi="Times New Roman" w:cs="Times New Roman"/>
          <w:sz w:val="28"/>
          <w:szCs w:val="28"/>
        </w:rPr>
        <w:t>.</w:t>
      </w:r>
    </w:p>
    <w:p w14:paraId="17D1B804" w14:textId="77777777" w:rsidR="004621BC" w:rsidRPr="00AC0B9F" w:rsidRDefault="001D34B2" w:rsidP="000B7A47">
      <w:pPr>
        <w:pBdr>
          <w:top w:val="nil"/>
          <w:left w:val="nil"/>
          <w:bottom w:val="nil"/>
          <w:right w:val="nil"/>
          <w:between w:val="nil"/>
        </w:pBdr>
        <w:tabs>
          <w:tab w:val="left" w:pos="720"/>
          <w:tab w:val="left" w:pos="1134"/>
          <w:tab w:val="left" w:pos="4020"/>
          <w:tab w:val="center" w:pos="4819"/>
        </w:tabs>
        <w:spacing w:after="0" w:line="360" w:lineRule="auto"/>
        <w:jc w:val="both"/>
        <w:rPr>
          <w:rFonts w:ascii="Times New Roman" w:hAnsi="Times New Roman" w:cs="Times New Roman"/>
          <w:sz w:val="28"/>
          <w:szCs w:val="28"/>
        </w:rPr>
      </w:pPr>
      <w:r w:rsidRPr="00AC0B9F">
        <w:rPr>
          <w:rFonts w:ascii="Times New Roman" w:hAnsi="Times New Roman" w:cs="Times New Roman"/>
          <w:sz w:val="28"/>
          <w:szCs w:val="28"/>
        </w:rPr>
        <w:tab/>
      </w:r>
      <w:r w:rsidR="00970887" w:rsidRPr="00AC0B9F">
        <w:rPr>
          <w:rFonts w:ascii="Times New Roman" w:hAnsi="Times New Roman" w:cs="Times New Roman"/>
          <w:sz w:val="28"/>
          <w:szCs w:val="28"/>
        </w:rPr>
        <w:t xml:space="preserve">Саме наявність корупційних ризиків при отриманні адміністративних послуг стають основою </w:t>
      </w:r>
      <w:r w:rsidR="004621BC" w:rsidRPr="00AC0B9F">
        <w:rPr>
          <w:rFonts w:ascii="Times New Roman" w:hAnsi="Times New Roman" w:cs="Times New Roman"/>
          <w:sz w:val="28"/>
          <w:szCs w:val="28"/>
        </w:rPr>
        <w:t>для соціальної напруги та громадського невдоволення.</w:t>
      </w:r>
    </w:p>
    <w:p w14:paraId="638D2DC5" w14:textId="77777777" w:rsidR="004621BC" w:rsidRPr="00AC0B9F" w:rsidRDefault="004621BC" w:rsidP="000B7A47">
      <w:pPr>
        <w:pBdr>
          <w:top w:val="nil"/>
          <w:left w:val="nil"/>
          <w:bottom w:val="nil"/>
          <w:right w:val="nil"/>
          <w:between w:val="nil"/>
        </w:pBdr>
        <w:tabs>
          <w:tab w:val="left" w:pos="1530"/>
          <w:tab w:val="left" w:pos="4020"/>
          <w:tab w:val="center" w:pos="4819"/>
        </w:tabs>
        <w:spacing w:after="0" w:line="360" w:lineRule="auto"/>
        <w:ind w:firstLine="708"/>
        <w:jc w:val="both"/>
        <w:rPr>
          <w:rFonts w:ascii="Times New Roman" w:hAnsi="Times New Roman" w:cs="Times New Roman"/>
          <w:sz w:val="28"/>
          <w:szCs w:val="28"/>
        </w:rPr>
      </w:pPr>
      <w:r w:rsidRPr="00AC0B9F">
        <w:rPr>
          <w:rFonts w:ascii="Times New Roman" w:hAnsi="Times New Roman" w:cs="Times New Roman"/>
          <w:sz w:val="28"/>
          <w:szCs w:val="28"/>
        </w:rPr>
        <w:t>Наявні перешкоди та проблеми у питаннях відкритості діяльності органів місцевого самоврядування та їх співпраці з громадськістю потребують здійснення регіональної та місцевої політики у таких напрямах:</w:t>
      </w:r>
    </w:p>
    <w:p w14:paraId="3A21C0DF" w14:textId="77777777" w:rsidR="00970887" w:rsidRPr="00AC0B9F" w:rsidRDefault="00970887" w:rsidP="000B7A47">
      <w:pPr>
        <w:numPr>
          <w:ilvl w:val="0"/>
          <w:numId w:val="30"/>
        </w:numPr>
        <w:pBdr>
          <w:top w:val="nil"/>
          <w:left w:val="nil"/>
          <w:bottom w:val="nil"/>
          <w:right w:val="nil"/>
          <w:between w:val="nil"/>
        </w:pBdr>
        <w:tabs>
          <w:tab w:val="left" w:pos="720"/>
          <w:tab w:val="left" w:pos="1080"/>
          <w:tab w:val="left" w:pos="4020"/>
          <w:tab w:val="center" w:pos="4819"/>
        </w:tabs>
        <w:spacing w:after="0" w:line="360" w:lineRule="auto"/>
        <w:ind w:left="0" w:firstLine="720"/>
        <w:jc w:val="both"/>
        <w:rPr>
          <w:rFonts w:ascii="Times New Roman" w:hAnsi="Times New Roman" w:cs="Times New Roman"/>
          <w:sz w:val="28"/>
          <w:szCs w:val="28"/>
        </w:rPr>
      </w:pPr>
      <w:r w:rsidRPr="00AC0B9F">
        <w:rPr>
          <w:rFonts w:ascii="Times New Roman" w:hAnsi="Times New Roman" w:cs="Times New Roman"/>
          <w:sz w:val="28"/>
          <w:szCs w:val="28"/>
        </w:rPr>
        <w:t>спрощення процедури доступу громадськості до інформації з питань діяльності органів місцевого самоврядування;</w:t>
      </w:r>
    </w:p>
    <w:p w14:paraId="3BF110D7" w14:textId="77777777" w:rsidR="00970887" w:rsidRPr="00AC0B9F" w:rsidRDefault="00970887" w:rsidP="000B7A47">
      <w:pPr>
        <w:numPr>
          <w:ilvl w:val="0"/>
          <w:numId w:val="30"/>
        </w:numPr>
        <w:pBdr>
          <w:top w:val="nil"/>
          <w:left w:val="nil"/>
          <w:bottom w:val="nil"/>
          <w:right w:val="nil"/>
          <w:between w:val="nil"/>
        </w:pBdr>
        <w:tabs>
          <w:tab w:val="left" w:pos="720"/>
          <w:tab w:val="left" w:pos="1080"/>
          <w:tab w:val="left" w:pos="4020"/>
          <w:tab w:val="center" w:pos="4819"/>
        </w:tabs>
        <w:spacing w:after="0" w:line="360" w:lineRule="auto"/>
        <w:ind w:left="0" w:firstLine="720"/>
        <w:jc w:val="both"/>
        <w:rPr>
          <w:rFonts w:ascii="Times New Roman" w:hAnsi="Times New Roman" w:cs="Times New Roman"/>
          <w:sz w:val="28"/>
          <w:szCs w:val="28"/>
        </w:rPr>
      </w:pPr>
      <w:r w:rsidRPr="00AC0B9F">
        <w:rPr>
          <w:rFonts w:ascii="Times New Roman" w:hAnsi="Times New Roman" w:cs="Times New Roman"/>
          <w:sz w:val="28"/>
          <w:szCs w:val="28"/>
        </w:rPr>
        <w:t>забезпечення належної якості інформування населення;</w:t>
      </w:r>
    </w:p>
    <w:p w14:paraId="2A1FDC2D" w14:textId="77777777" w:rsidR="004621BC" w:rsidRPr="00AC0B9F" w:rsidRDefault="004621BC" w:rsidP="000B7A47">
      <w:pPr>
        <w:numPr>
          <w:ilvl w:val="0"/>
          <w:numId w:val="30"/>
        </w:numPr>
        <w:pBdr>
          <w:top w:val="nil"/>
          <w:left w:val="nil"/>
          <w:bottom w:val="nil"/>
          <w:right w:val="nil"/>
          <w:between w:val="nil"/>
        </w:pBdr>
        <w:tabs>
          <w:tab w:val="left" w:pos="720"/>
          <w:tab w:val="left" w:pos="1080"/>
          <w:tab w:val="left" w:pos="4020"/>
          <w:tab w:val="center" w:pos="4819"/>
        </w:tabs>
        <w:spacing w:after="0" w:line="360" w:lineRule="auto"/>
        <w:ind w:left="0" w:firstLine="720"/>
        <w:jc w:val="both"/>
        <w:rPr>
          <w:rFonts w:ascii="Times New Roman" w:hAnsi="Times New Roman" w:cs="Times New Roman"/>
          <w:sz w:val="28"/>
          <w:szCs w:val="28"/>
        </w:rPr>
      </w:pPr>
      <w:r w:rsidRPr="00AC0B9F">
        <w:rPr>
          <w:rFonts w:ascii="Times New Roman" w:hAnsi="Times New Roman" w:cs="Times New Roman"/>
          <w:sz w:val="28"/>
          <w:szCs w:val="28"/>
        </w:rPr>
        <w:t xml:space="preserve">усунення правових недоліків здійснення взаємодії органів місцевого самоврядування з громадськістю; </w:t>
      </w:r>
    </w:p>
    <w:p w14:paraId="234E7C8C" w14:textId="77777777" w:rsidR="00970887" w:rsidRPr="00AC0B9F" w:rsidRDefault="00970887" w:rsidP="000B7A47">
      <w:pPr>
        <w:numPr>
          <w:ilvl w:val="0"/>
          <w:numId w:val="30"/>
        </w:numPr>
        <w:pBdr>
          <w:top w:val="nil"/>
          <w:left w:val="nil"/>
          <w:bottom w:val="nil"/>
          <w:right w:val="nil"/>
          <w:between w:val="nil"/>
        </w:pBdr>
        <w:tabs>
          <w:tab w:val="left" w:pos="720"/>
          <w:tab w:val="left" w:pos="1080"/>
          <w:tab w:val="left" w:pos="4020"/>
          <w:tab w:val="center" w:pos="4819"/>
        </w:tabs>
        <w:spacing w:after="0" w:line="360" w:lineRule="auto"/>
        <w:ind w:left="0" w:firstLine="720"/>
        <w:jc w:val="both"/>
        <w:rPr>
          <w:rFonts w:ascii="Times New Roman" w:hAnsi="Times New Roman" w:cs="Times New Roman"/>
          <w:sz w:val="28"/>
          <w:szCs w:val="28"/>
        </w:rPr>
      </w:pPr>
      <w:r w:rsidRPr="00AC0B9F">
        <w:rPr>
          <w:rFonts w:ascii="Times New Roman" w:hAnsi="Times New Roman" w:cs="Times New Roman"/>
          <w:sz w:val="28"/>
          <w:szCs w:val="28"/>
        </w:rPr>
        <w:lastRenderedPageBreak/>
        <w:t>забезпечення участі громадян у процесі прийняття рішень органами місцевого самоврядування;</w:t>
      </w:r>
    </w:p>
    <w:p w14:paraId="150CC44E" w14:textId="77777777" w:rsidR="004621BC" w:rsidRPr="00AC0B9F" w:rsidRDefault="004621BC" w:rsidP="000B7A47">
      <w:pPr>
        <w:numPr>
          <w:ilvl w:val="0"/>
          <w:numId w:val="30"/>
        </w:numPr>
        <w:pBdr>
          <w:top w:val="nil"/>
          <w:left w:val="nil"/>
          <w:bottom w:val="nil"/>
          <w:right w:val="nil"/>
          <w:between w:val="nil"/>
        </w:pBdr>
        <w:tabs>
          <w:tab w:val="left" w:pos="720"/>
          <w:tab w:val="left" w:pos="1080"/>
          <w:tab w:val="left" w:pos="4020"/>
          <w:tab w:val="center" w:pos="4819"/>
        </w:tabs>
        <w:spacing w:after="0" w:line="360" w:lineRule="auto"/>
        <w:ind w:left="0" w:firstLine="720"/>
        <w:jc w:val="both"/>
        <w:rPr>
          <w:rFonts w:ascii="Times New Roman" w:hAnsi="Times New Roman" w:cs="Times New Roman"/>
          <w:sz w:val="28"/>
          <w:szCs w:val="28"/>
        </w:rPr>
      </w:pPr>
      <w:r w:rsidRPr="00AC0B9F">
        <w:rPr>
          <w:rFonts w:ascii="Times New Roman" w:hAnsi="Times New Roman" w:cs="Times New Roman"/>
          <w:sz w:val="28"/>
          <w:szCs w:val="28"/>
        </w:rPr>
        <w:t>формування довіри населення до органів місцевого самоврядування.</w:t>
      </w:r>
    </w:p>
    <w:p w14:paraId="25D395B7" w14:textId="72514CD3" w:rsidR="004621BC" w:rsidRPr="00AC0B9F" w:rsidRDefault="00BA2741" w:rsidP="000B7A47">
      <w:pPr>
        <w:pBdr>
          <w:top w:val="nil"/>
          <w:left w:val="nil"/>
          <w:bottom w:val="nil"/>
          <w:right w:val="nil"/>
          <w:between w:val="nil"/>
        </w:pBdr>
        <w:tabs>
          <w:tab w:val="left" w:pos="1530"/>
          <w:tab w:val="left" w:pos="4020"/>
          <w:tab w:val="center" w:pos="4819"/>
        </w:tabs>
        <w:spacing w:after="0" w:line="360" w:lineRule="auto"/>
        <w:ind w:firstLine="708"/>
        <w:jc w:val="both"/>
        <w:rPr>
          <w:rFonts w:ascii="Times New Roman" w:hAnsi="Times New Roman" w:cs="Times New Roman"/>
          <w:sz w:val="28"/>
          <w:szCs w:val="28"/>
        </w:rPr>
      </w:pPr>
      <w:r w:rsidRPr="00AC0B9F">
        <w:rPr>
          <w:rFonts w:ascii="Times New Roman" w:hAnsi="Times New Roman" w:cs="Times New Roman"/>
          <w:sz w:val="28"/>
          <w:szCs w:val="28"/>
        </w:rPr>
        <w:t xml:space="preserve">Сучасний стан громадянського </w:t>
      </w:r>
      <w:r w:rsidR="00AC309E" w:rsidRPr="00AC0B9F">
        <w:rPr>
          <w:rFonts w:ascii="Times New Roman" w:hAnsi="Times New Roman" w:cs="Times New Roman"/>
          <w:sz w:val="28"/>
          <w:szCs w:val="28"/>
        </w:rPr>
        <w:t>суспільства</w:t>
      </w:r>
      <w:r w:rsidRPr="00AC0B9F">
        <w:rPr>
          <w:rFonts w:ascii="Times New Roman" w:hAnsi="Times New Roman" w:cs="Times New Roman"/>
          <w:sz w:val="28"/>
          <w:szCs w:val="28"/>
        </w:rPr>
        <w:t xml:space="preserve"> на місцевому рівні характеризується тим, що </w:t>
      </w:r>
      <w:r w:rsidR="004621BC" w:rsidRPr="00AC0B9F">
        <w:rPr>
          <w:rFonts w:ascii="Times New Roman" w:hAnsi="Times New Roman" w:cs="Times New Roman"/>
          <w:sz w:val="28"/>
          <w:szCs w:val="28"/>
        </w:rPr>
        <w:t xml:space="preserve">питання демократії залишаються вторинними на порівняно з більш актуальними, на думку жителів, проблемами надання якісних послуг. </w:t>
      </w:r>
    </w:p>
    <w:p w14:paraId="41235BDB" w14:textId="77777777" w:rsidR="004621BC" w:rsidRPr="00AC0B9F" w:rsidRDefault="004621BC" w:rsidP="000B7A47">
      <w:pPr>
        <w:pBdr>
          <w:top w:val="nil"/>
          <w:left w:val="nil"/>
          <w:bottom w:val="nil"/>
          <w:right w:val="nil"/>
          <w:between w:val="nil"/>
        </w:pBdr>
        <w:tabs>
          <w:tab w:val="left" w:pos="708"/>
        </w:tabs>
        <w:spacing w:after="0" w:line="360" w:lineRule="auto"/>
        <w:jc w:val="both"/>
        <w:rPr>
          <w:rFonts w:ascii="Times New Roman" w:hAnsi="Times New Roman" w:cs="Times New Roman"/>
          <w:sz w:val="28"/>
          <w:szCs w:val="28"/>
        </w:rPr>
      </w:pPr>
      <w:r w:rsidRPr="00AC0B9F">
        <w:rPr>
          <w:rFonts w:ascii="Times New Roman" w:hAnsi="Times New Roman" w:cs="Times New Roman"/>
          <w:sz w:val="28"/>
          <w:szCs w:val="28"/>
        </w:rPr>
        <w:tab/>
        <w:t xml:space="preserve">Отже, проблема підвищення якості і доступності адміністративних послуг вимагає вирішення питань подолання існуючих адміністративних бар’єрів та нівелювання корупційних ризиків. </w:t>
      </w:r>
    </w:p>
    <w:p w14:paraId="0487BA40" w14:textId="77777777" w:rsidR="004621BC" w:rsidRPr="00AC0B9F" w:rsidRDefault="004621BC" w:rsidP="000B7A47">
      <w:pPr>
        <w:pBdr>
          <w:top w:val="nil"/>
          <w:left w:val="nil"/>
          <w:bottom w:val="nil"/>
          <w:right w:val="nil"/>
          <w:between w:val="nil"/>
        </w:pBdr>
        <w:tabs>
          <w:tab w:val="left" w:pos="708"/>
        </w:tabs>
        <w:spacing w:after="0" w:line="360" w:lineRule="auto"/>
        <w:jc w:val="both"/>
        <w:rPr>
          <w:rFonts w:ascii="Times New Roman" w:hAnsi="Times New Roman" w:cs="Times New Roman"/>
          <w:sz w:val="28"/>
          <w:szCs w:val="28"/>
        </w:rPr>
      </w:pPr>
      <w:r w:rsidRPr="00AC0B9F">
        <w:rPr>
          <w:rFonts w:ascii="Times New Roman" w:hAnsi="Times New Roman" w:cs="Times New Roman"/>
          <w:sz w:val="28"/>
          <w:szCs w:val="28"/>
        </w:rPr>
        <w:tab/>
        <w:t>Протидія корупції, уникнення використання нелегальних посередницьких послуг при отриманні адміністративних послуг, підвищення рівня задоволеності замовників якістю наданих адміністративних послуг є пріоритетними напрямами удосконалення роботи органів місцевого самоврядування.</w:t>
      </w:r>
    </w:p>
    <w:p w14:paraId="6600ECFC" w14:textId="77777777" w:rsidR="004621BC" w:rsidRPr="00AC0B9F" w:rsidRDefault="004621BC" w:rsidP="000B7A47">
      <w:pPr>
        <w:pBdr>
          <w:top w:val="nil"/>
          <w:left w:val="nil"/>
          <w:bottom w:val="nil"/>
          <w:right w:val="nil"/>
          <w:between w:val="nil"/>
        </w:pBdr>
        <w:tabs>
          <w:tab w:val="left" w:pos="708"/>
        </w:tabs>
        <w:spacing w:after="0" w:line="360" w:lineRule="auto"/>
        <w:jc w:val="both"/>
        <w:rPr>
          <w:rFonts w:ascii="Times New Roman" w:hAnsi="Times New Roman" w:cs="Times New Roman"/>
          <w:sz w:val="28"/>
          <w:szCs w:val="28"/>
        </w:rPr>
      </w:pPr>
      <w:r w:rsidRPr="00AC0B9F">
        <w:rPr>
          <w:rFonts w:ascii="Times New Roman" w:hAnsi="Times New Roman" w:cs="Times New Roman"/>
          <w:sz w:val="28"/>
          <w:szCs w:val="28"/>
        </w:rPr>
        <w:tab/>
        <w:t>З метою активізації участі громадськості у місцевому самоврядуванні в Україні, а також  на виконання Цілі 3 Державної Стратегії регіонального розвитку на період до 2020 року</w:t>
      </w:r>
      <w:r w:rsidRPr="00AC0B9F">
        <w:rPr>
          <w:rFonts w:ascii="Times New Roman" w:hAnsi="Times New Roman" w:cs="Times New Roman"/>
          <w:sz w:val="28"/>
          <w:szCs w:val="28"/>
          <w:vertAlign w:val="superscript"/>
        </w:rPr>
        <w:footnoteReference w:id="79"/>
      </w:r>
      <w:r w:rsidRPr="00AC0B9F">
        <w:rPr>
          <w:rFonts w:ascii="Times New Roman" w:hAnsi="Times New Roman" w:cs="Times New Roman"/>
          <w:sz w:val="28"/>
          <w:szCs w:val="28"/>
        </w:rPr>
        <w:t>, яка містить низку завдань з підвищення якості та ефективності роботи місцевих органів влади, місцевим держадміністраціям необхідно розробити план заходів навчально-інформаційного характеру з питань взаємодії з громадськістю, зокрема за таким напрямами:</w:t>
      </w:r>
    </w:p>
    <w:p w14:paraId="4C90612E" w14:textId="77777777" w:rsidR="004621BC" w:rsidRPr="00AC0B9F" w:rsidRDefault="004621BC" w:rsidP="000B7A47">
      <w:pPr>
        <w:pBdr>
          <w:top w:val="nil"/>
          <w:left w:val="nil"/>
          <w:bottom w:val="nil"/>
          <w:right w:val="nil"/>
          <w:between w:val="nil"/>
        </w:pBdr>
        <w:tabs>
          <w:tab w:val="left" w:pos="708"/>
        </w:tabs>
        <w:spacing w:after="0" w:line="360" w:lineRule="auto"/>
        <w:jc w:val="both"/>
        <w:rPr>
          <w:rFonts w:ascii="Times New Roman" w:hAnsi="Times New Roman" w:cs="Times New Roman"/>
          <w:sz w:val="28"/>
          <w:szCs w:val="28"/>
        </w:rPr>
      </w:pPr>
      <w:r w:rsidRPr="00AC0B9F">
        <w:rPr>
          <w:rFonts w:ascii="Times New Roman" w:hAnsi="Times New Roman" w:cs="Times New Roman"/>
          <w:sz w:val="28"/>
          <w:szCs w:val="28"/>
        </w:rPr>
        <w:tab/>
        <w:t>–  організація тренінгів для громадськості та органів місцевого самоврядування щодо поширення знань про форми та методи залучення громадян до процесу прийняття владних рішень, інструменти доступу до публічної інформації;</w:t>
      </w:r>
    </w:p>
    <w:p w14:paraId="59ECEF2F" w14:textId="77777777" w:rsidR="004621BC" w:rsidRPr="00AC0B9F" w:rsidRDefault="004621BC" w:rsidP="000B7A47">
      <w:pPr>
        <w:pBdr>
          <w:top w:val="nil"/>
          <w:left w:val="nil"/>
          <w:bottom w:val="nil"/>
          <w:right w:val="nil"/>
          <w:between w:val="nil"/>
        </w:pBdr>
        <w:tabs>
          <w:tab w:val="left" w:pos="708"/>
        </w:tabs>
        <w:spacing w:after="0" w:line="360" w:lineRule="auto"/>
        <w:jc w:val="both"/>
        <w:rPr>
          <w:rFonts w:ascii="Times New Roman" w:hAnsi="Times New Roman" w:cs="Times New Roman"/>
          <w:sz w:val="28"/>
          <w:szCs w:val="28"/>
        </w:rPr>
      </w:pPr>
      <w:r w:rsidRPr="00AC0B9F">
        <w:rPr>
          <w:rFonts w:ascii="Times New Roman" w:hAnsi="Times New Roman" w:cs="Times New Roman"/>
          <w:sz w:val="28"/>
          <w:szCs w:val="28"/>
        </w:rPr>
        <w:tab/>
        <w:t xml:space="preserve">–  навчання представників організацій громадянського суспільства ефективним методикам проведення громадської експертизи діяльності органів місцевої влади; один зі шляхів – визначення органами місцевого самоврядування </w:t>
      </w:r>
      <w:r w:rsidRPr="00AC0B9F">
        <w:rPr>
          <w:rFonts w:ascii="Times New Roman" w:hAnsi="Times New Roman" w:cs="Times New Roman"/>
          <w:sz w:val="28"/>
          <w:szCs w:val="28"/>
        </w:rPr>
        <w:lastRenderedPageBreak/>
        <w:t>пулу організацій, відповідальних за проведення такого навчання. Відповідним рішенням закріпити обов’язковість інформування представників організацій громадянського суспільства, які беруть участь у конкурсі на отримання гранту, фінансування проектів від місцевої влади, про можливості участі у такому навчанні;</w:t>
      </w:r>
    </w:p>
    <w:p w14:paraId="71A0D73B" w14:textId="77777777" w:rsidR="004621BC" w:rsidRPr="00AC0B9F" w:rsidRDefault="004621BC" w:rsidP="000B7A47">
      <w:pPr>
        <w:pBdr>
          <w:top w:val="nil"/>
          <w:left w:val="nil"/>
          <w:bottom w:val="nil"/>
          <w:right w:val="nil"/>
          <w:between w:val="nil"/>
        </w:pBdr>
        <w:tabs>
          <w:tab w:val="left" w:pos="708"/>
        </w:tabs>
        <w:spacing w:after="0" w:line="360" w:lineRule="auto"/>
        <w:jc w:val="both"/>
        <w:rPr>
          <w:rFonts w:ascii="Times New Roman" w:hAnsi="Times New Roman" w:cs="Times New Roman"/>
          <w:sz w:val="28"/>
          <w:szCs w:val="28"/>
        </w:rPr>
      </w:pPr>
      <w:r w:rsidRPr="00AC0B9F">
        <w:rPr>
          <w:rFonts w:ascii="Times New Roman" w:hAnsi="Times New Roman" w:cs="Times New Roman"/>
          <w:sz w:val="28"/>
          <w:szCs w:val="28"/>
        </w:rPr>
        <w:tab/>
        <w:t>–  запровадження для членів громадських рад та консультативно-дорадчих органів при органах місцевого самоврядування спеціального курсу навчання, тренінгів щодо механізмів взаємодії громади і місцевої влади, що забезпечить підвищення ефективності такої співпраці;</w:t>
      </w:r>
    </w:p>
    <w:p w14:paraId="426DE79F" w14:textId="77777777" w:rsidR="004621BC" w:rsidRPr="00AC0B9F" w:rsidRDefault="004621BC" w:rsidP="000B7A47">
      <w:pPr>
        <w:pBdr>
          <w:top w:val="nil"/>
          <w:left w:val="nil"/>
          <w:bottom w:val="nil"/>
          <w:right w:val="nil"/>
          <w:between w:val="nil"/>
        </w:pBdr>
        <w:tabs>
          <w:tab w:val="left" w:pos="708"/>
        </w:tabs>
        <w:spacing w:after="0" w:line="360" w:lineRule="auto"/>
        <w:jc w:val="both"/>
        <w:rPr>
          <w:rFonts w:ascii="Times New Roman" w:hAnsi="Times New Roman" w:cs="Times New Roman"/>
          <w:sz w:val="28"/>
          <w:szCs w:val="28"/>
        </w:rPr>
      </w:pPr>
      <w:r w:rsidRPr="00AC0B9F">
        <w:rPr>
          <w:rFonts w:ascii="Times New Roman" w:hAnsi="Times New Roman" w:cs="Times New Roman"/>
          <w:sz w:val="28"/>
          <w:szCs w:val="28"/>
        </w:rPr>
        <w:tab/>
        <w:t>–  розробка та поширення буклетів про механізми взаємодії громадськості з місцевими органами влади, можливості участі громадян у прийнятті рішень щодо спрямування бюджетних коштів на розвиток міста. Такі методичні матеріали доцільно розміщувати на офіційних Інтернет сторінках місцевих органів влади та розповсюджувати електронними каналами комунікації серед цільових груп населення</w:t>
      </w:r>
      <w:r w:rsidR="00BA2741" w:rsidRPr="00AC0B9F">
        <w:rPr>
          <w:rStyle w:val="ab"/>
          <w:rFonts w:ascii="Times New Roman" w:hAnsi="Times New Roman" w:cs="Times New Roman"/>
          <w:sz w:val="28"/>
          <w:szCs w:val="28"/>
        </w:rPr>
        <w:footnoteReference w:id="80"/>
      </w:r>
      <w:r w:rsidRPr="00AC0B9F">
        <w:rPr>
          <w:rFonts w:ascii="Times New Roman" w:hAnsi="Times New Roman" w:cs="Times New Roman"/>
          <w:sz w:val="28"/>
          <w:szCs w:val="28"/>
        </w:rPr>
        <w:t>.</w:t>
      </w:r>
    </w:p>
    <w:p w14:paraId="0D5B9BE7" w14:textId="28779CD6" w:rsidR="0014469F" w:rsidRPr="00AC0B9F" w:rsidRDefault="004621BC" w:rsidP="000B7A47">
      <w:pPr>
        <w:pBdr>
          <w:top w:val="nil"/>
          <w:left w:val="nil"/>
          <w:bottom w:val="nil"/>
          <w:right w:val="nil"/>
          <w:between w:val="nil"/>
        </w:pBdr>
        <w:tabs>
          <w:tab w:val="left" w:pos="720"/>
        </w:tabs>
        <w:spacing w:after="0" w:line="360" w:lineRule="auto"/>
        <w:jc w:val="both"/>
        <w:rPr>
          <w:rFonts w:ascii="Times New Roman" w:hAnsi="Times New Roman" w:cs="Times New Roman"/>
          <w:sz w:val="28"/>
          <w:szCs w:val="28"/>
        </w:rPr>
      </w:pPr>
      <w:r w:rsidRPr="00AC0B9F">
        <w:rPr>
          <w:rFonts w:ascii="Times New Roman" w:hAnsi="Times New Roman" w:cs="Times New Roman"/>
          <w:sz w:val="28"/>
          <w:szCs w:val="28"/>
        </w:rPr>
        <w:tab/>
      </w:r>
      <w:r w:rsidR="002B7708" w:rsidRPr="00AC0B9F">
        <w:rPr>
          <w:rFonts w:ascii="Times New Roman" w:hAnsi="Times New Roman" w:cs="Times New Roman"/>
          <w:sz w:val="28"/>
          <w:szCs w:val="28"/>
        </w:rPr>
        <w:t>Таким чином</w:t>
      </w:r>
      <w:r w:rsidRPr="00AC0B9F">
        <w:rPr>
          <w:rFonts w:ascii="Times New Roman" w:hAnsi="Times New Roman" w:cs="Times New Roman"/>
          <w:sz w:val="28"/>
          <w:szCs w:val="28"/>
        </w:rPr>
        <w:t>,</w:t>
      </w:r>
      <w:r w:rsidR="002B7708" w:rsidRPr="00AC0B9F">
        <w:rPr>
          <w:rFonts w:ascii="Times New Roman" w:hAnsi="Times New Roman" w:cs="Times New Roman"/>
          <w:sz w:val="28"/>
          <w:szCs w:val="28"/>
        </w:rPr>
        <w:t xml:space="preserve"> </w:t>
      </w:r>
      <w:r w:rsidRPr="00AC0B9F">
        <w:rPr>
          <w:rFonts w:ascii="Times New Roman" w:hAnsi="Times New Roman" w:cs="Times New Roman"/>
          <w:sz w:val="28"/>
          <w:szCs w:val="28"/>
        </w:rPr>
        <w:t xml:space="preserve">проведення реформи </w:t>
      </w:r>
      <w:r w:rsidR="00AC309E" w:rsidRPr="00AC0B9F">
        <w:rPr>
          <w:rFonts w:ascii="Times New Roman" w:hAnsi="Times New Roman" w:cs="Times New Roman"/>
          <w:sz w:val="28"/>
          <w:szCs w:val="28"/>
        </w:rPr>
        <w:t>місцевого</w:t>
      </w:r>
      <w:r w:rsidRPr="00AC0B9F">
        <w:rPr>
          <w:rFonts w:ascii="Times New Roman" w:hAnsi="Times New Roman" w:cs="Times New Roman"/>
          <w:sz w:val="28"/>
          <w:szCs w:val="28"/>
        </w:rPr>
        <w:t xml:space="preserve"> самоврядування передбачає застосування комплексного </w:t>
      </w:r>
      <w:r w:rsidR="00AC309E" w:rsidRPr="00AC0B9F">
        <w:rPr>
          <w:rFonts w:ascii="Times New Roman" w:hAnsi="Times New Roman" w:cs="Times New Roman"/>
          <w:sz w:val="28"/>
          <w:szCs w:val="28"/>
        </w:rPr>
        <w:t>підходу</w:t>
      </w:r>
      <w:r w:rsidRPr="00AC0B9F">
        <w:rPr>
          <w:rFonts w:ascii="Times New Roman" w:hAnsi="Times New Roman" w:cs="Times New Roman"/>
          <w:sz w:val="28"/>
          <w:szCs w:val="28"/>
        </w:rPr>
        <w:t xml:space="preserve">, який полягає у тому, що </w:t>
      </w:r>
      <w:r w:rsidR="00AC309E" w:rsidRPr="00AC0B9F">
        <w:rPr>
          <w:rFonts w:ascii="Times New Roman" w:hAnsi="Times New Roman" w:cs="Times New Roman"/>
          <w:sz w:val="28"/>
          <w:szCs w:val="28"/>
        </w:rPr>
        <w:t>ефективність</w:t>
      </w:r>
      <w:r w:rsidRPr="00AC0B9F">
        <w:rPr>
          <w:rFonts w:ascii="Times New Roman" w:hAnsi="Times New Roman" w:cs="Times New Roman"/>
          <w:sz w:val="28"/>
          <w:szCs w:val="28"/>
        </w:rPr>
        <w:t xml:space="preserve"> повноважень та ресурсів може бути забезпечена збалансованим застосуванням механізмів підконтрольності та </w:t>
      </w:r>
      <w:r w:rsidR="00AC309E" w:rsidRPr="00AC0B9F">
        <w:rPr>
          <w:rFonts w:ascii="Times New Roman" w:hAnsi="Times New Roman" w:cs="Times New Roman"/>
          <w:sz w:val="28"/>
          <w:szCs w:val="28"/>
        </w:rPr>
        <w:t>підзвітності</w:t>
      </w:r>
      <w:r w:rsidRPr="00AC0B9F">
        <w:rPr>
          <w:rFonts w:ascii="Times New Roman" w:hAnsi="Times New Roman" w:cs="Times New Roman"/>
          <w:sz w:val="28"/>
          <w:szCs w:val="28"/>
        </w:rPr>
        <w:t xml:space="preserve"> органів місцевого самоврядування. </w:t>
      </w:r>
      <w:r w:rsidR="000B1818" w:rsidRPr="00AC0B9F">
        <w:rPr>
          <w:rFonts w:ascii="Times New Roman" w:hAnsi="Times New Roman" w:cs="Times New Roman"/>
          <w:sz w:val="28"/>
          <w:szCs w:val="28"/>
        </w:rPr>
        <w:t xml:space="preserve">У разі відсутності зазначених механізмів виникне ризик обмеження участі громади в управлінні містом чи селом самими лише виборами та </w:t>
      </w:r>
      <w:r w:rsidRPr="00AC0B9F">
        <w:rPr>
          <w:rFonts w:ascii="Times New Roman" w:hAnsi="Times New Roman" w:cs="Times New Roman"/>
          <w:sz w:val="28"/>
          <w:szCs w:val="28"/>
        </w:rPr>
        <w:t>підвищення рі</w:t>
      </w:r>
      <w:r w:rsidR="000B1818" w:rsidRPr="00AC0B9F">
        <w:rPr>
          <w:rFonts w:ascii="Times New Roman" w:hAnsi="Times New Roman" w:cs="Times New Roman"/>
          <w:sz w:val="28"/>
          <w:szCs w:val="28"/>
        </w:rPr>
        <w:t>вня закритості місцевої еліти</w:t>
      </w:r>
      <w:r w:rsidRPr="00AC0B9F">
        <w:rPr>
          <w:rFonts w:ascii="Times New Roman" w:hAnsi="Times New Roman" w:cs="Times New Roman"/>
          <w:sz w:val="28"/>
          <w:szCs w:val="28"/>
        </w:rPr>
        <w:t xml:space="preserve">. </w:t>
      </w:r>
      <w:r w:rsidR="000B1818" w:rsidRPr="00AC0B9F">
        <w:rPr>
          <w:rFonts w:ascii="Times New Roman" w:hAnsi="Times New Roman" w:cs="Times New Roman"/>
          <w:sz w:val="28"/>
          <w:szCs w:val="28"/>
        </w:rPr>
        <w:t>Саме т</w:t>
      </w:r>
      <w:r w:rsidRPr="00AC0B9F">
        <w:rPr>
          <w:rFonts w:ascii="Times New Roman" w:hAnsi="Times New Roman" w:cs="Times New Roman"/>
          <w:sz w:val="28"/>
          <w:szCs w:val="28"/>
        </w:rPr>
        <w:t xml:space="preserve">ому </w:t>
      </w:r>
      <w:r w:rsidR="000B1818" w:rsidRPr="00AC0B9F">
        <w:rPr>
          <w:rFonts w:ascii="Times New Roman" w:hAnsi="Times New Roman" w:cs="Times New Roman"/>
          <w:sz w:val="28"/>
          <w:szCs w:val="28"/>
        </w:rPr>
        <w:t xml:space="preserve">шляхом здійснення реформи місцевого самоврядування </w:t>
      </w:r>
      <w:r w:rsidRPr="00AC0B9F">
        <w:rPr>
          <w:rFonts w:ascii="Times New Roman" w:hAnsi="Times New Roman" w:cs="Times New Roman"/>
          <w:sz w:val="28"/>
          <w:szCs w:val="28"/>
        </w:rPr>
        <w:t>та територіальн</w:t>
      </w:r>
      <w:r w:rsidR="000B1818" w:rsidRPr="00AC0B9F">
        <w:rPr>
          <w:rFonts w:ascii="Times New Roman" w:hAnsi="Times New Roman" w:cs="Times New Roman"/>
          <w:sz w:val="28"/>
          <w:szCs w:val="28"/>
        </w:rPr>
        <w:t xml:space="preserve">ої організації влади в Україні, стане можливим вдосконалення громадського контролю за </w:t>
      </w:r>
      <w:r w:rsidR="00AC309E" w:rsidRPr="00AC0B9F">
        <w:rPr>
          <w:rFonts w:ascii="Times New Roman" w:hAnsi="Times New Roman" w:cs="Times New Roman"/>
          <w:sz w:val="28"/>
          <w:szCs w:val="28"/>
        </w:rPr>
        <w:t>діяльність</w:t>
      </w:r>
      <w:r w:rsidR="000B1818" w:rsidRPr="00AC0B9F">
        <w:rPr>
          <w:rFonts w:ascii="Times New Roman" w:hAnsi="Times New Roman" w:cs="Times New Roman"/>
          <w:sz w:val="28"/>
          <w:szCs w:val="28"/>
        </w:rPr>
        <w:t xml:space="preserve"> вказаних органів та створення механізмів </w:t>
      </w:r>
      <w:r w:rsidRPr="00AC0B9F">
        <w:rPr>
          <w:rFonts w:ascii="Times New Roman" w:hAnsi="Times New Roman" w:cs="Times New Roman"/>
          <w:sz w:val="28"/>
          <w:szCs w:val="28"/>
        </w:rPr>
        <w:t xml:space="preserve">запобігання використання засобів прямої участі громадян з метою дестабілізації політичної ситуації на місцях. </w:t>
      </w:r>
      <w:r w:rsidR="000B1818" w:rsidRPr="00AC0B9F">
        <w:rPr>
          <w:rFonts w:ascii="Times New Roman" w:hAnsi="Times New Roman" w:cs="Times New Roman"/>
          <w:sz w:val="28"/>
          <w:szCs w:val="28"/>
        </w:rPr>
        <w:t xml:space="preserve">Безперечно, що громадський контроль </w:t>
      </w:r>
      <w:r w:rsidR="00E93078" w:rsidRPr="00AC0B9F">
        <w:rPr>
          <w:rFonts w:ascii="Times New Roman" w:hAnsi="Times New Roman" w:cs="Times New Roman"/>
          <w:sz w:val="28"/>
          <w:szCs w:val="28"/>
        </w:rPr>
        <w:t xml:space="preserve">за діяльністю органів влади </w:t>
      </w:r>
      <w:r w:rsidR="00AC309E" w:rsidRPr="00AC0B9F">
        <w:rPr>
          <w:rFonts w:ascii="Times New Roman" w:hAnsi="Times New Roman" w:cs="Times New Roman"/>
          <w:sz w:val="28"/>
          <w:szCs w:val="28"/>
        </w:rPr>
        <w:t>здійснюється</w:t>
      </w:r>
      <w:r w:rsidR="00E93078" w:rsidRPr="00AC0B9F">
        <w:rPr>
          <w:rFonts w:ascii="Times New Roman" w:hAnsi="Times New Roman" w:cs="Times New Roman"/>
          <w:sz w:val="28"/>
          <w:szCs w:val="28"/>
        </w:rPr>
        <w:t>,</w:t>
      </w:r>
      <w:r w:rsidR="000B1818" w:rsidRPr="00AC0B9F">
        <w:rPr>
          <w:rFonts w:ascii="Times New Roman" w:hAnsi="Times New Roman" w:cs="Times New Roman"/>
          <w:sz w:val="28"/>
          <w:szCs w:val="28"/>
        </w:rPr>
        <w:t xml:space="preserve"> </w:t>
      </w:r>
      <w:r w:rsidR="00E93078" w:rsidRPr="00AC0B9F">
        <w:rPr>
          <w:rFonts w:ascii="Times New Roman" w:hAnsi="Times New Roman" w:cs="Times New Roman"/>
          <w:sz w:val="28"/>
          <w:szCs w:val="28"/>
        </w:rPr>
        <w:t xml:space="preserve">перш за все, з </w:t>
      </w:r>
      <w:r w:rsidR="00E93078" w:rsidRPr="00AC0B9F">
        <w:rPr>
          <w:rFonts w:ascii="Times New Roman" w:hAnsi="Times New Roman" w:cs="Times New Roman"/>
          <w:sz w:val="28"/>
          <w:szCs w:val="28"/>
        </w:rPr>
        <w:lastRenderedPageBreak/>
        <w:t xml:space="preserve">метою недопущення ухвалення незаконних або антисоціальних рішень та  </w:t>
      </w:r>
      <w:r w:rsidRPr="00AC0B9F">
        <w:rPr>
          <w:rFonts w:ascii="Times New Roman" w:hAnsi="Times New Roman" w:cs="Times New Roman"/>
          <w:sz w:val="28"/>
          <w:szCs w:val="28"/>
        </w:rPr>
        <w:t>забезпеч</w:t>
      </w:r>
      <w:r w:rsidR="00E93078" w:rsidRPr="00AC0B9F">
        <w:rPr>
          <w:rFonts w:ascii="Times New Roman" w:hAnsi="Times New Roman" w:cs="Times New Roman"/>
          <w:sz w:val="28"/>
          <w:szCs w:val="28"/>
        </w:rPr>
        <w:t>ення інтересів суспільства</w:t>
      </w:r>
      <w:r w:rsidR="00980DCB" w:rsidRPr="00AC0B9F">
        <w:rPr>
          <w:rFonts w:ascii="Times New Roman" w:hAnsi="Times New Roman" w:cs="Times New Roman"/>
          <w:sz w:val="28"/>
          <w:szCs w:val="28"/>
        </w:rPr>
        <w:t>.</w:t>
      </w:r>
    </w:p>
    <w:p w14:paraId="143CF0A8" w14:textId="4C246E43" w:rsidR="001D34B2" w:rsidRDefault="001D34B2" w:rsidP="00383996">
      <w:pPr>
        <w:pBdr>
          <w:top w:val="nil"/>
          <w:left w:val="nil"/>
          <w:bottom w:val="nil"/>
          <w:right w:val="nil"/>
          <w:between w:val="nil"/>
        </w:pBdr>
        <w:tabs>
          <w:tab w:val="left" w:pos="720"/>
        </w:tabs>
        <w:spacing w:line="360" w:lineRule="auto"/>
        <w:jc w:val="both"/>
        <w:rPr>
          <w:rFonts w:ascii="Times New Roman" w:hAnsi="Times New Roman" w:cs="Times New Roman"/>
          <w:sz w:val="28"/>
          <w:szCs w:val="28"/>
        </w:rPr>
      </w:pPr>
    </w:p>
    <w:p w14:paraId="2CA6EBCA" w14:textId="1AB069FE" w:rsidR="00DF01EE" w:rsidRDefault="00DF01EE" w:rsidP="00383996">
      <w:pPr>
        <w:pBdr>
          <w:top w:val="nil"/>
          <w:left w:val="nil"/>
          <w:bottom w:val="nil"/>
          <w:right w:val="nil"/>
          <w:between w:val="nil"/>
        </w:pBdr>
        <w:tabs>
          <w:tab w:val="left" w:pos="720"/>
        </w:tabs>
        <w:spacing w:line="360" w:lineRule="auto"/>
        <w:jc w:val="both"/>
        <w:rPr>
          <w:rFonts w:ascii="Times New Roman" w:hAnsi="Times New Roman" w:cs="Times New Roman"/>
          <w:sz w:val="28"/>
          <w:szCs w:val="28"/>
        </w:rPr>
      </w:pPr>
    </w:p>
    <w:p w14:paraId="7CDF054B" w14:textId="12DB0E27" w:rsidR="00DF01EE" w:rsidRDefault="00DF01EE" w:rsidP="00383996">
      <w:pPr>
        <w:pBdr>
          <w:top w:val="nil"/>
          <w:left w:val="nil"/>
          <w:bottom w:val="nil"/>
          <w:right w:val="nil"/>
          <w:between w:val="nil"/>
        </w:pBdr>
        <w:tabs>
          <w:tab w:val="left" w:pos="720"/>
        </w:tabs>
        <w:spacing w:line="360" w:lineRule="auto"/>
        <w:jc w:val="both"/>
        <w:rPr>
          <w:rFonts w:ascii="Times New Roman" w:hAnsi="Times New Roman" w:cs="Times New Roman"/>
          <w:sz w:val="28"/>
          <w:szCs w:val="28"/>
        </w:rPr>
      </w:pPr>
    </w:p>
    <w:p w14:paraId="78BAA40A" w14:textId="2B34047A" w:rsidR="00DF01EE" w:rsidRDefault="00DF01EE" w:rsidP="00383996">
      <w:pPr>
        <w:pBdr>
          <w:top w:val="nil"/>
          <w:left w:val="nil"/>
          <w:bottom w:val="nil"/>
          <w:right w:val="nil"/>
          <w:between w:val="nil"/>
        </w:pBdr>
        <w:tabs>
          <w:tab w:val="left" w:pos="720"/>
        </w:tabs>
        <w:spacing w:line="360" w:lineRule="auto"/>
        <w:jc w:val="both"/>
        <w:rPr>
          <w:rFonts w:ascii="Times New Roman" w:hAnsi="Times New Roman" w:cs="Times New Roman"/>
          <w:sz w:val="28"/>
          <w:szCs w:val="28"/>
        </w:rPr>
      </w:pPr>
    </w:p>
    <w:p w14:paraId="059C8514" w14:textId="60AA120D" w:rsidR="00DF01EE" w:rsidRDefault="00DF01EE" w:rsidP="00383996">
      <w:pPr>
        <w:pBdr>
          <w:top w:val="nil"/>
          <w:left w:val="nil"/>
          <w:bottom w:val="nil"/>
          <w:right w:val="nil"/>
          <w:between w:val="nil"/>
        </w:pBdr>
        <w:tabs>
          <w:tab w:val="left" w:pos="720"/>
        </w:tabs>
        <w:spacing w:line="360" w:lineRule="auto"/>
        <w:jc w:val="both"/>
        <w:rPr>
          <w:rFonts w:ascii="Times New Roman" w:hAnsi="Times New Roman" w:cs="Times New Roman"/>
          <w:sz w:val="28"/>
          <w:szCs w:val="28"/>
        </w:rPr>
      </w:pPr>
    </w:p>
    <w:p w14:paraId="778368FE" w14:textId="075FC42D" w:rsidR="00DF01EE" w:rsidRDefault="00DF01EE" w:rsidP="00383996">
      <w:pPr>
        <w:pBdr>
          <w:top w:val="nil"/>
          <w:left w:val="nil"/>
          <w:bottom w:val="nil"/>
          <w:right w:val="nil"/>
          <w:between w:val="nil"/>
        </w:pBdr>
        <w:tabs>
          <w:tab w:val="left" w:pos="720"/>
        </w:tabs>
        <w:spacing w:line="360" w:lineRule="auto"/>
        <w:jc w:val="both"/>
        <w:rPr>
          <w:rFonts w:ascii="Times New Roman" w:hAnsi="Times New Roman" w:cs="Times New Roman"/>
          <w:sz w:val="28"/>
          <w:szCs w:val="28"/>
        </w:rPr>
      </w:pPr>
    </w:p>
    <w:p w14:paraId="7FF59509" w14:textId="0B637E4C" w:rsidR="00DF01EE" w:rsidRDefault="00DF01EE" w:rsidP="00383996">
      <w:pPr>
        <w:pBdr>
          <w:top w:val="nil"/>
          <w:left w:val="nil"/>
          <w:bottom w:val="nil"/>
          <w:right w:val="nil"/>
          <w:between w:val="nil"/>
        </w:pBdr>
        <w:tabs>
          <w:tab w:val="left" w:pos="720"/>
        </w:tabs>
        <w:spacing w:line="360" w:lineRule="auto"/>
        <w:jc w:val="both"/>
        <w:rPr>
          <w:rFonts w:ascii="Times New Roman" w:hAnsi="Times New Roman" w:cs="Times New Roman"/>
          <w:sz w:val="28"/>
          <w:szCs w:val="28"/>
        </w:rPr>
      </w:pPr>
    </w:p>
    <w:p w14:paraId="02F0DF30" w14:textId="6DAEE30A" w:rsidR="00DF01EE" w:rsidRDefault="00DF01EE" w:rsidP="00383996">
      <w:pPr>
        <w:pBdr>
          <w:top w:val="nil"/>
          <w:left w:val="nil"/>
          <w:bottom w:val="nil"/>
          <w:right w:val="nil"/>
          <w:between w:val="nil"/>
        </w:pBdr>
        <w:tabs>
          <w:tab w:val="left" w:pos="720"/>
        </w:tabs>
        <w:spacing w:line="360" w:lineRule="auto"/>
        <w:jc w:val="both"/>
        <w:rPr>
          <w:rFonts w:ascii="Times New Roman" w:hAnsi="Times New Roman" w:cs="Times New Roman"/>
          <w:sz w:val="28"/>
          <w:szCs w:val="28"/>
        </w:rPr>
      </w:pPr>
    </w:p>
    <w:p w14:paraId="6948F616" w14:textId="2F1599B6" w:rsidR="00DF01EE" w:rsidRDefault="00DF01EE" w:rsidP="00383996">
      <w:pPr>
        <w:pBdr>
          <w:top w:val="nil"/>
          <w:left w:val="nil"/>
          <w:bottom w:val="nil"/>
          <w:right w:val="nil"/>
          <w:between w:val="nil"/>
        </w:pBdr>
        <w:tabs>
          <w:tab w:val="left" w:pos="720"/>
        </w:tabs>
        <w:spacing w:line="360" w:lineRule="auto"/>
        <w:jc w:val="both"/>
        <w:rPr>
          <w:rFonts w:ascii="Times New Roman" w:hAnsi="Times New Roman" w:cs="Times New Roman"/>
          <w:sz w:val="28"/>
          <w:szCs w:val="28"/>
        </w:rPr>
      </w:pPr>
    </w:p>
    <w:p w14:paraId="6AB6AE49" w14:textId="7D49182F" w:rsidR="00DF01EE" w:rsidRDefault="00DF01EE" w:rsidP="00383996">
      <w:pPr>
        <w:pBdr>
          <w:top w:val="nil"/>
          <w:left w:val="nil"/>
          <w:bottom w:val="nil"/>
          <w:right w:val="nil"/>
          <w:between w:val="nil"/>
        </w:pBdr>
        <w:tabs>
          <w:tab w:val="left" w:pos="720"/>
        </w:tabs>
        <w:spacing w:line="360" w:lineRule="auto"/>
        <w:jc w:val="both"/>
        <w:rPr>
          <w:rFonts w:ascii="Times New Roman" w:hAnsi="Times New Roman" w:cs="Times New Roman"/>
          <w:sz w:val="28"/>
          <w:szCs w:val="28"/>
        </w:rPr>
      </w:pPr>
    </w:p>
    <w:p w14:paraId="7831B1F7" w14:textId="25854A57" w:rsidR="00DF01EE" w:rsidRDefault="00DF01EE" w:rsidP="00383996">
      <w:pPr>
        <w:pBdr>
          <w:top w:val="nil"/>
          <w:left w:val="nil"/>
          <w:bottom w:val="nil"/>
          <w:right w:val="nil"/>
          <w:between w:val="nil"/>
        </w:pBdr>
        <w:tabs>
          <w:tab w:val="left" w:pos="720"/>
        </w:tabs>
        <w:spacing w:line="360" w:lineRule="auto"/>
        <w:jc w:val="both"/>
        <w:rPr>
          <w:rFonts w:ascii="Times New Roman" w:hAnsi="Times New Roman" w:cs="Times New Roman"/>
          <w:sz w:val="28"/>
          <w:szCs w:val="28"/>
        </w:rPr>
      </w:pPr>
    </w:p>
    <w:p w14:paraId="0581BDF5" w14:textId="5D610504" w:rsidR="00DF01EE" w:rsidRDefault="00DF01EE" w:rsidP="00383996">
      <w:pPr>
        <w:pBdr>
          <w:top w:val="nil"/>
          <w:left w:val="nil"/>
          <w:bottom w:val="nil"/>
          <w:right w:val="nil"/>
          <w:between w:val="nil"/>
        </w:pBdr>
        <w:tabs>
          <w:tab w:val="left" w:pos="720"/>
        </w:tabs>
        <w:spacing w:line="360" w:lineRule="auto"/>
        <w:jc w:val="both"/>
        <w:rPr>
          <w:rFonts w:ascii="Times New Roman" w:hAnsi="Times New Roman" w:cs="Times New Roman"/>
          <w:sz w:val="28"/>
          <w:szCs w:val="28"/>
        </w:rPr>
      </w:pPr>
    </w:p>
    <w:p w14:paraId="6E0A6050" w14:textId="1F1DD28D" w:rsidR="00DF01EE" w:rsidRDefault="00DF01EE" w:rsidP="00383996">
      <w:pPr>
        <w:pBdr>
          <w:top w:val="nil"/>
          <w:left w:val="nil"/>
          <w:bottom w:val="nil"/>
          <w:right w:val="nil"/>
          <w:between w:val="nil"/>
        </w:pBdr>
        <w:tabs>
          <w:tab w:val="left" w:pos="720"/>
        </w:tabs>
        <w:spacing w:line="360" w:lineRule="auto"/>
        <w:jc w:val="both"/>
        <w:rPr>
          <w:rFonts w:ascii="Times New Roman" w:hAnsi="Times New Roman" w:cs="Times New Roman"/>
          <w:sz w:val="28"/>
          <w:szCs w:val="28"/>
        </w:rPr>
      </w:pPr>
    </w:p>
    <w:p w14:paraId="56233DDE" w14:textId="210954E7" w:rsidR="00DF01EE" w:rsidRDefault="00DF01EE" w:rsidP="00383996">
      <w:pPr>
        <w:pBdr>
          <w:top w:val="nil"/>
          <w:left w:val="nil"/>
          <w:bottom w:val="nil"/>
          <w:right w:val="nil"/>
          <w:between w:val="nil"/>
        </w:pBdr>
        <w:tabs>
          <w:tab w:val="left" w:pos="720"/>
        </w:tabs>
        <w:spacing w:line="360" w:lineRule="auto"/>
        <w:jc w:val="both"/>
        <w:rPr>
          <w:rFonts w:ascii="Times New Roman" w:hAnsi="Times New Roman" w:cs="Times New Roman"/>
          <w:sz w:val="28"/>
          <w:szCs w:val="28"/>
        </w:rPr>
      </w:pPr>
    </w:p>
    <w:p w14:paraId="7E0AE0EE" w14:textId="02640173" w:rsidR="00DF01EE" w:rsidRDefault="00DF01EE" w:rsidP="00383996">
      <w:pPr>
        <w:pBdr>
          <w:top w:val="nil"/>
          <w:left w:val="nil"/>
          <w:bottom w:val="nil"/>
          <w:right w:val="nil"/>
          <w:between w:val="nil"/>
        </w:pBdr>
        <w:tabs>
          <w:tab w:val="left" w:pos="720"/>
        </w:tabs>
        <w:spacing w:line="360" w:lineRule="auto"/>
        <w:jc w:val="both"/>
        <w:rPr>
          <w:rFonts w:ascii="Times New Roman" w:hAnsi="Times New Roman" w:cs="Times New Roman"/>
          <w:sz w:val="28"/>
          <w:szCs w:val="28"/>
        </w:rPr>
      </w:pPr>
    </w:p>
    <w:p w14:paraId="51985D56" w14:textId="5D418DCD" w:rsidR="00DF01EE" w:rsidRDefault="00DF01EE" w:rsidP="00383996">
      <w:pPr>
        <w:pBdr>
          <w:top w:val="nil"/>
          <w:left w:val="nil"/>
          <w:bottom w:val="nil"/>
          <w:right w:val="nil"/>
          <w:between w:val="nil"/>
        </w:pBdr>
        <w:tabs>
          <w:tab w:val="left" w:pos="720"/>
        </w:tabs>
        <w:spacing w:line="360" w:lineRule="auto"/>
        <w:jc w:val="both"/>
        <w:rPr>
          <w:rFonts w:ascii="Times New Roman" w:hAnsi="Times New Roman" w:cs="Times New Roman"/>
          <w:sz w:val="28"/>
          <w:szCs w:val="28"/>
        </w:rPr>
      </w:pPr>
    </w:p>
    <w:p w14:paraId="36E9CEFC" w14:textId="42B66766" w:rsidR="00DF01EE" w:rsidRDefault="00DF01EE" w:rsidP="00383996">
      <w:pPr>
        <w:pBdr>
          <w:top w:val="nil"/>
          <w:left w:val="nil"/>
          <w:bottom w:val="nil"/>
          <w:right w:val="nil"/>
          <w:between w:val="nil"/>
        </w:pBdr>
        <w:tabs>
          <w:tab w:val="left" w:pos="720"/>
        </w:tabs>
        <w:spacing w:line="360" w:lineRule="auto"/>
        <w:jc w:val="both"/>
        <w:rPr>
          <w:rFonts w:ascii="Times New Roman" w:hAnsi="Times New Roman" w:cs="Times New Roman"/>
          <w:sz w:val="28"/>
          <w:szCs w:val="28"/>
        </w:rPr>
      </w:pPr>
    </w:p>
    <w:p w14:paraId="6AA98354" w14:textId="04200E1A" w:rsidR="00DF01EE" w:rsidRDefault="00DF01EE" w:rsidP="00383996">
      <w:pPr>
        <w:pBdr>
          <w:top w:val="nil"/>
          <w:left w:val="nil"/>
          <w:bottom w:val="nil"/>
          <w:right w:val="nil"/>
          <w:between w:val="nil"/>
        </w:pBdr>
        <w:tabs>
          <w:tab w:val="left" w:pos="720"/>
        </w:tabs>
        <w:spacing w:line="360" w:lineRule="auto"/>
        <w:jc w:val="both"/>
        <w:rPr>
          <w:rFonts w:ascii="Times New Roman" w:hAnsi="Times New Roman" w:cs="Times New Roman"/>
          <w:sz w:val="28"/>
          <w:szCs w:val="28"/>
        </w:rPr>
      </w:pPr>
    </w:p>
    <w:p w14:paraId="5CC9B417" w14:textId="410EBC7C" w:rsidR="00DF01EE" w:rsidRDefault="00DF01EE" w:rsidP="00383996">
      <w:pPr>
        <w:pBdr>
          <w:top w:val="nil"/>
          <w:left w:val="nil"/>
          <w:bottom w:val="nil"/>
          <w:right w:val="nil"/>
          <w:between w:val="nil"/>
        </w:pBdr>
        <w:tabs>
          <w:tab w:val="left" w:pos="720"/>
        </w:tabs>
        <w:spacing w:line="360" w:lineRule="auto"/>
        <w:jc w:val="both"/>
        <w:rPr>
          <w:rFonts w:ascii="Times New Roman" w:hAnsi="Times New Roman" w:cs="Times New Roman"/>
          <w:sz w:val="28"/>
          <w:szCs w:val="28"/>
        </w:rPr>
      </w:pPr>
    </w:p>
    <w:p w14:paraId="43371DE8" w14:textId="77777777" w:rsidR="00DF01EE" w:rsidRPr="00AC0B9F" w:rsidRDefault="00DF01EE" w:rsidP="00383996">
      <w:pPr>
        <w:pBdr>
          <w:top w:val="nil"/>
          <w:left w:val="nil"/>
          <w:bottom w:val="nil"/>
          <w:right w:val="nil"/>
          <w:between w:val="nil"/>
        </w:pBdr>
        <w:tabs>
          <w:tab w:val="left" w:pos="720"/>
        </w:tabs>
        <w:spacing w:line="360" w:lineRule="auto"/>
        <w:jc w:val="both"/>
        <w:rPr>
          <w:rFonts w:ascii="Times New Roman" w:hAnsi="Times New Roman" w:cs="Times New Roman"/>
          <w:sz w:val="28"/>
          <w:szCs w:val="28"/>
        </w:rPr>
      </w:pPr>
    </w:p>
    <w:p w14:paraId="5E71C430" w14:textId="355F3DE6" w:rsidR="000B7A47" w:rsidRPr="00AC0B9F" w:rsidRDefault="00DB2F17" w:rsidP="00DB2F17">
      <w:pPr>
        <w:pBdr>
          <w:top w:val="nil"/>
          <w:left w:val="nil"/>
          <w:bottom w:val="nil"/>
          <w:right w:val="nil"/>
          <w:between w:val="nil"/>
        </w:pBdr>
        <w:spacing w:line="360" w:lineRule="auto"/>
        <w:jc w:val="center"/>
        <w:rPr>
          <w:rFonts w:ascii="Times New Roman" w:hAnsi="Times New Roman" w:cs="Times New Roman"/>
          <w:b/>
          <w:color w:val="000000"/>
          <w:sz w:val="28"/>
          <w:szCs w:val="28"/>
        </w:rPr>
      </w:pPr>
      <w:r w:rsidRPr="00AC0B9F">
        <w:rPr>
          <w:rFonts w:ascii="Times New Roman" w:hAnsi="Times New Roman" w:cs="Times New Roman"/>
          <w:b/>
          <w:color w:val="000000"/>
          <w:sz w:val="28"/>
          <w:szCs w:val="28"/>
        </w:rPr>
        <w:lastRenderedPageBreak/>
        <w:t>РОЗДІЛ 3</w:t>
      </w:r>
    </w:p>
    <w:p w14:paraId="00E92C62" w14:textId="4D803EE7" w:rsidR="00FD4399" w:rsidRPr="00AC0B9F" w:rsidRDefault="00FD4399" w:rsidP="000B7A47">
      <w:pPr>
        <w:pStyle w:val="a3"/>
        <w:pBdr>
          <w:top w:val="nil"/>
          <w:left w:val="nil"/>
          <w:bottom w:val="nil"/>
          <w:right w:val="nil"/>
          <w:between w:val="nil"/>
        </w:pBdr>
        <w:spacing w:after="0" w:line="360" w:lineRule="auto"/>
        <w:ind w:left="0"/>
        <w:jc w:val="center"/>
        <w:rPr>
          <w:rFonts w:ascii="Times New Roman" w:hAnsi="Times New Roman" w:cs="Times New Roman"/>
          <w:b/>
          <w:color w:val="000000"/>
          <w:sz w:val="28"/>
          <w:szCs w:val="28"/>
        </w:rPr>
      </w:pPr>
      <w:r w:rsidRPr="00AC0B9F">
        <w:rPr>
          <w:rFonts w:ascii="Times New Roman" w:hAnsi="Times New Roman" w:cs="Times New Roman"/>
          <w:b/>
          <w:color w:val="000000"/>
          <w:sz w:val="28"/>
          <w:szCs w:val="28"/>
        </w:rPr>
        <w:t>ШЛЯХИ ПІДВИЩЕННЯ РІВНЯ ГРОМАДЯНСЬКОЇ АКТИВНОСТІ</w:t>
      </w:r>
    </w:p>
    <w:p w14:paraId="0C586CCB" w14:textId="21D6772D" w:rsidR="00FD4399" w:rsidRPr="00AC0B9F" w:rsidRDefault="00FD4399" w:rsidP="00383996">
      <w:pPr>
        <w:pStyle w:val="a3"/>
        <w:pBdr>
          <w:top w:val="nil"/>
          <w:left w:val="nil"/>
          <w:bottom w:val="nil"/>
          <w:right w:val="nil"/>
          <w:between w:val="nil"/>
        </w:pBdr>
        <w:spacing w:after="0" w:line="360" w:lineRule="auto"/>
        <w:ind w:left="0"/>
        <w:jc w:val="both"/>
        <w:rPr>
          <w:rFonts w:ascii="Times New Roman" w:hAnsi="Times New Roman" w:cs="Times New Roman"/>
          <w:b/>
          <w:color w:val="000000"/>
          <w:sz w:val="28"/>
          <w:szCs w:val="28"/>
        </w:rPr>
      </w:pPr>
      <w:r w:rsidRPr="00AC0B9F">
        <w:rPr>
          <w:rFonts w:ascii="Times New Roman" w:hAnsi="Times New Roman" w:cs="Times New Roman"/>
          <w:b/>
          <w:color w:val="000000"/>
          <w:sz w:val="28"/>
          <w:szCs w:val="28"/>
        </w:rPr>
        <w:t xml:space="preserve">   </w:t>
      </w:r>
    </w:p>
    <w:p w14:paraId="3BA6ABED" w14:textId="77777777" w:rsidR="00DB2F17" w:rsidRPr="00AC0B9F" w:rsidRDefault="00DB2F17" w:rsidP="00383996">
      <w:pPr>
        <w:pStyle w:val="a3"/>
        <w:pBdr>
          <w:top w:val="nil"/>
          <w:left w:val="nil"/>
          <w:bottom w:val="nil"/>
          <w:right w:val="nil"/>
          <w:between w:val="nil"/>
        </w:pBdr>
        <w:spacing w:after="0" w:line="360" w:lineRule="auto"/>
        <w:ind w:left="0"/>
        <w:jc w:val="both"/>
        <w:rPr>
          <w:rFonts w:ascii="Times New Roman" w:hAnsi="Times New Roman" w:cs="Times New Roman"/>
          <w:b/>
          <w:color w:val="000000"/>
          <w:sz w:val="28"/>
          <w:szCs w:val="28"/>
        </w:rPr>
      </w:pPr>
    </w:p>
    <w:p w14:paraId="6DAAB511" w14:textId="4A9D8DE6" w:rsidR="00FD4399" w:rsidRPr="00B475C2" w:rsidRDefault="00FD4399" w:rsidP="00B475C2">
      <w:pPr>
        <w:pStyle w:val="a3"/>
        <w:pBdr>
          <w:top w:val="nil"/>
          <w:left w:val="nil"/>
          <w:bottom w:val="nil"/>
          <w:right w:val="nil"/>
          <w:between w:val="nil"/>
        </w:pBdr>
        <w:spacing w:after="0" w:line="360" w:lineRule="auto"/>
        <w:ind w:left="0" w:firstLine="709"/>
        <w:jc w:val="both"/>
        <w:rPr>
          <w:rFonts w:ascii="Times New Roman" w:hAnsi="Times New Roman" w:cs="Times New Roman"/>
          <w:color w:val="000000"/>
          <w:sz w:val="28"/>
          <w:szCs w:val="28"/>
        </w:rPr>
      </w:pPr>
      <w:r w:rsidRPr="00AC0B9F">
        <w:rPr>
          <w:rFonts w:ascii="Times New Roman" w:hAnsi="Times New Roman" w:cs="Times New Roman"/>
          <w:b/>
          <w:color w:val="000000"/>
          <w:sz w:val="28"/>
          <w:szCs w:val="28"/>
        </w:rPr>
        <w:t>3.1</w:t>
      </w:r>
      <w:r w:rsidRPr="00AC0B9F">
        <w:rPr>
          <w:rFonts w:ascii="Times New Roman" w:hAnsi="Times New Roman" w:cs="Times New Roman"/>
          <w:b/>
          <w:color w:val="000000"/>
          <w:sz w:val="28"/>
          <w:szCs w:val="28"/>
        </w:rPr>
        <w:tab/>
      </w:r>
      <w:r w:rsidRPr="00AC0B9F">
        <w:rPr>
          <w:rFonts w:ascii="Times New Roman" w:hAnsi="Times New Roman" w:cs="Times New Roman"/>
          <w:b/>
          <w:sz w:val="28"/>
          <w:szCs w:val="28"/>
        </w:rPr>
        <w:t>Удосконалення форм участі громадян у функціонуванні публічної</w:t>
      </w:r>
      <w:r w:rsidRPr="00AC0B9F">
        <w:rPr>
          <w:rFonts w:ascii="Times New Roman" w:hAnsi="Times New Roman" w:cs="Times New Roman"/>
          <w:sz w:val="28"/>
          <w:szCs w:val="28"/>
        </w:rPr>
        <w:t xml:space="preserve"> </w:t>
      </w:r>
      <w:r w:rsidRPr="00AC0B9F">
        <w:rPr>
          <w:rFonts w:ascii="Times New Roman" w:hAnsi="Times New Roman" w:cs="Times New Roman"/>
          <w:b/>
          <w:sz w:val="28"/>
          <w:szCs w:val="28"/>
        </w:rPr>
        <w:t xml:space="preserve">влади    </w:t>
      </w:r>
      <w:r w:rsidRPr="00AC0B9F">
        <w:rPr>
          <w:rFonts w:ascii="Times New Roman" w:hAnsi="Times New Roman" w:cs="Times New Roman"/>
          <w:sz w:val="28"/>
          <w:szCs w:val="28"/>
        </w:rPr>
        <w:t xml:space="preserve">                                                                                        </w:t>
      </w:r>
    </w:p>
    <w:p w14:paraId="48F14835" w14:textId="77777777" w:rsidR="00FD4399" w:rsidRPr="00AC0B9F" w:rsidRDefault="00FD4399" w:rsidP="000B7A47">
      <w:pPr>
        <w:pStyle w:val="a3"/>
        <w:spacing w:after="0" w:line="360" w:lineRule="auto"/>
        <w:ind w:left="0" w:firstLine="708"/>
        <w:jc w:val="both"/>
        <w:rPr>
          <w:rFonts w:ascii="Times New Roman" w:hAnsi="Times New Roman" w:cs="Times New Roman"/>
          <w:sz w:val="28"/>
          <w:szCs w:val="28"/>
        </w:rPr>
      </w:pPr>
      <w:r w:rsidRPr="00AC0B9F">
        <w:rPr>
          <w:rFonts w:ascii="Times New Roman" w:hAnsi="Times New Roman" w:cs="Times New Roman"/>
          <w:sz w:val="28"/>
          <w:szCs w:val="28"/>
        </w:rPr>
        <w:t>Проблема втілення правових реформ, зміни державних відносин в бік демократизації є нелегким завданням, яке вирішується за умови легітимації влади з боку суспільства. Для цього необхідно, щоб суспільство в міжвиборчий період мало можливість впливати на публічні рішення, прийняті владою в усіх сферах.</w:t>
      </w:r>
      <w:r w:rsidR="00BE36BF" w:rsidRPr="00AC0B9F">
        <w:rPr>
          <w:rFonts w:ascii="Times New Roman" w:hAnsi="Times New Roman" w:cs="Times New Roman"/>
          <w:sz w:val="28"/>
          <w:szCs w:val="28"/>
        </w:rPr>
        <w:t xml:space="preserve"> Громадськість повинна мати можливість долучитися до здійснення державно-владної діяльності на всіх етапах від первинної потреби залучення прийняття владного веління до контролю за його виконанням. Тому варто розглянути форми участі громадян у функціонуванні публічної влади та питання їх вдосконалення.                                                                                           </w:t>
      </w:r>
    </w:p>
    <w:p w14:paraId="6B6BFCFB" w14:textId="77777777" w:rsidR="00FD4399" w:rsidRPr="00AC0B9F" w:rsidRDefault="00FD4399" w:rsidP="000B7A47">
      <w:pPr>
        <w:pStyle w:val="a3"/>
        <w:spacing w:after="0" w:line="360" w:lineRule="auto"/>
        <w:ind w:left="0" w:firstLine="708"/>
        <w:jc w:val="both"/>
        <w:rPr>
          <w:rFonts w:ascii="Times New Roman" w:eastAsia="Times New Roman" w:hAnsi="Times New Roman" w:cs="Times New Roman"/>
          <w:sz w:val="28"/>
          <w:szCs w:val="28"/>
        </w:rPr>
      </w:pPr>
      <w:r w:rsidRPr="00AC0B9F">
        <w:rPr>
          <w:rFonts w:ascii="Times New Roman" w:eastAsia="Times New Roman" w:hAnsi="Times New Roman" w:cs="Times New Roman"/>
          <w:i/>
          <w:sz w:val="28"/>
          <w:szCs w:val="28"/>
        </w:rPr>
        <w:t xml:space="preserve">Правотворча ініціатива громадськості. </w:t>
      </w:r>
      <w:r w:rsidRPr="00AC0B9F">
        <w:rPr>
          <w:rFonts w:ascii="Times New Roman" w:eastAsia="Times New Roman" w:hAnsi="Times New Roman" w:cs="Times New Roman"/>
          <w:sz w:val="28"/>
          <w:szCs w:val="28"/>
        </w:rPr>
        <w:t>Співпраця громадянського</w:t>
      </w:r>
      <w:r w:rsidRPr="00AC0B9F">
        <w:rPr>
          <w:rFonts w:ascii="Times New Roman" w:eastAsia="Times New Roman" w:hAnsi="Times New Roman" w:cs="Times New Roman"/>
          <w:i/>
          <w:sz w:val="28"/>
          <w:szCs w:val="28"/>
        </w:rPr>
        <w:t xml:space="preserve"> </w:t>
      </w:r>
      <w:r w:rsidRPr="00AC0B9F">
        <w:rPr>
          <w:rFonts w:ascii="Times New Roman" w:eastAsia="Times New Roman" w:hAnsi="Times New Roman" w:cs="Times New Roman"/>
          <w:sz w:val="28"/>
          <w:szCs w:val="28"/>
        </w:rPr>
        <w:t xml:space="preserve">суспільства і публічної влади має починатися на етапі проектування публічного рішення, громадськість повинна наділятися можливістю бути ініціатором, первинною рушійною силою розвитку правової політики держави, для цього правотворчу ініціативу, яка є ефективною формою демократизації влади, в </w:t>
      </w:r>
      <w:r w:rsidR="002A1A41" w:rsidRPr="00AC0B9F">
        <w:rPr>
          <w:rFonts w:ascii="Times New Roman" w:hAnsi="Times New Roman" w:cs="Times New Roman"/>
          <w:sz w:val="28"/>
          <w:szCs w:val="28"/>
        </w:rPr>
        <w:t>«</w:t>
      </w:r>
      <w:r w:rsidRPr="00AC0B9F">
        <w:rPr>
          <w:rFonts w:ascii="Times New Roman" w:eastAsia="Times New Roman" w:hAnsi="Times New Roman" w:cs="Times New Roman"/>
          <w:sz w:val="28"/>
          <w:szCs w:val="28"/>
        </w:rPr>
        <w:t>основі якої лежить активна участь населення країни у здійсненні публічно-владних функцій та можливість громадян впливати на процес прийняття органами державної влади законодавчих актів</w:t>
      </w:r>
      <w:r w:rsidR="002A1A41" w:rsidRPr="00AC0B9F">
        <w:rPr>
          <w:rFonts w:ascii="Times New Roman" w:hAnsi="Times New Roman" w:cs="Times New Roman"/>
          <w:sz w:val="28"/>
          <w:szCs w:val="28"/>
        </w:rPr>
        <w:t>»</w:t>
      </w:r>
      <w:r w:rsidRPr="00AC0B9F">
        <w:rPr>
          <w:rStyle w:val="ab"/>
          <w:rFonts w:ascii="Times New Roman" w:hAnsi="Times New Roman" w:cs="Times New Roman"/>
          <w:sz w:val="28"/>
          <w:szCs w:val="28"/>
        </w:rPr>
        <w:footnoteReference w:id="81"/>
      </w:r>
      <w:r w:rsidRPr="00AC0B9F">
        <w:rPr>
          <w:rFonts w:ascii="Times New Roman" w:eastAsia="Times New Roman" w:hAnsi="Times New Roman" w:cs="Times New Roman"/>
          <w:sz w:val="28"/>
          <w:szCs w:val="28"/>
        </w:rPr>
        <w:t>.</w:t>
      </w:r>
    </w:p>
    <w:p w14:paraId="28D52052" w14:textId="77777777" w:rsidR="00FD4399" w:rsidRPr="00AC0B9F" w:rsidRDefault="00FD4399" w:rsidP="000B7A47">
      <w:pPr>
        <w:pStyle w:val="a3"/>
        <w:spacing w:after="0" w:line="360" w:lineRule="auto"/>
        <w:ind w:left="0" w:firstLine="708"/>
        <w:jc w:val="both"/>
        <w:rPr>
          <w:rFonts w:ascii="Times New Roman" w:eastAsia="Times New Roman" w:hAnsi="Times New Roman" w:cs="Times New Roman"/>
          <w:sz w:val="28"/>
          <w:szCs w:val="28"/>
        </w:rPr>
      </w:pPr>
      <w:r w:rsidRPr="00AC0B9F">
        <w:rPr>
          <w:rFonts w:ascii="Times New Roman" w:eastAsia="Times New Roman" w:hAnsi="Times New Roman" w:cs="Times New Roman"/>
          <w:sz w:val="28"/>
          <w:szCs w:val="28"/>
        </w:rPr>
        <w:t xml:space="preserve">Як вказує А. Крутько, поряд із класичними формами безпосередньої демократії (вибори, референдум) з’являються нові, не менш перспективні інститути прямої демократії, які передбачають пряму участь народу у вирішенні державних справ, – таким є інститут народної законодавчої ініціативи. Ця форма безпосередньої демократії є незнаною для українського народу, але, зважаючи </w:t>
      </w:r>
      <w:r w:rsidRPr="00AC0B9F">
        <w:rPr>
          <w:rFonts w:ascii="Times New Roman" w:eastAsia="Times New Roman" w:hAnsi="Times New Roman" w:cs="Times New Roman"/>
          <w:sz w:val="28"/>
          <w:szCs w:val="28"/>
        </w:rPr>
        <w:lastRenderedPageBreak/>
        <w:t>на міжнародний досвід, – досить ефективною</w:t>
      </w:r>
      <w:r w:rsidRPr="00AC0B9F">
        <w:rPr>
          <w:rStyle w:val="ab"/>
          <w:rFonts w:ascii="Times New Roman" w:hAnsi="Times New Roman" w:cs="Times New Roman"/>
          <w:sz w:val="28"/>
          <w:szCs w:val="28"/>
        </w:rPr>
        <w:footnoteReference w:id="82"/>
      </w:r>
      <w:r w:rsidRPr="00AC0B9F">
        <w:rPr>
          <w:rFonts w:ascii="Times New Roman" w:eastAsia="Times New Roman" w:hAnsi="Times New Roman" w:cs="Times New Roman"/>
          <w:sz w:val="28"/>
          <w:szCs w:val="28"/>
        </w:rPr>
        <w:t xml:space="preserve">. Справді, на відміну від </w:t>
      </w:r>
      <w:r w:rsidRPr="00AC0B9F">
        <w:rPr>
          <w:rFonts w:ascii="Times New Roman" w:hAnsi="Times New Roman" w:cs="Times New Roman"/>
          <w:sz w:val="28"/>
          <w:szCs w:val="28"/>
        </w:rPr>
        <w:t>"</w:t>
      </w:r>
      <w:r w:rsidRPr="00AC0B9F">
        <w:rPr>
          <w:rFonts w:ascii="Times New Roman" w:eastAsia="Times New Roman" w:hAnsi="Times New Roman" w:cs="Times New Roman"/>
          <w:sz w:val="28"/>
          <w:szCs w:val="28"/>
        </w:rPr>
        <w:t>народного вето</w:t>
      </w:r>
      <w:r w:rsidRPr="00AC0B9F">
        <w:rPr>
          <w:rFonts w:ascii="Times New Roman" w:hAnsi="Times New Roman" w:cs="Times New Roman"/>
          <w:sz w:val="28"/>
          <w:szCs w:val="28"/>
        </w:rPr>
        <w:t>"</w:t>
      </w:r>
      <w:r w:rsidRPr="00AC0B9F">
        <w:rPr>
          <w:rFonts w:ascii="Times New Roman" w:eastAsia="Times New Roman" w:hAnsi="Times New Roman" w:cs="Times New Roman"/>
          <w:sz w:val="28"/>
          <w:szCs w:val="28"/>
        </w:rPr>
        <w:t xml:space="preserve"> громадська правотворча ініціатива є доволі розвиненою в державно-правовій практиці зарубіжних країн: на міжнародному рівні (ЄС згідно із ст. 11 Лісабонського договору), на загальнодержавному рівні (Італія, Іспанія, Бразилія, Білорусь, Киргизстан, Швейцарія (тут щодо можливості введення цього інституту проводився референдум)) та на рівні територіальних частин (США, Бразилія, Німеччина, Росія та ін.).</w:t>
      </w:r>
    </w:p>
    <w:p w14:paraId="1345BC70" w14:textId="5730F29D" w:rsidR="00FD4399" w:rsidRPr="00AC0B9F" w:rsidRDefault="00FD4399" w:rsidP="000B7A47">
      <w:pPr>
        <w:pStyle w:val="a3"/>
        <w:spacing w:after="0" w:line="360" w:lineRule="auto"/>
        <w:ind w:left="0" w:firstLine="708"/>
        <w:jc w:val="both"/>
        <w:rPr>
          <w:rFonts w:ascii="Times New Roman" w:eastAsia="Times New Roman" w:hAnsi="Times New Roman" w:cs="Times New Roman"/>
          <w:sz w:val="28"/>
          <w:szCs w:val="28"/>
        </w:rPr>
      </w:pPr>
      <w:r w:rsidRPr="00AC0B9F">
        <w:rPr>
          <w:rFonts w:ascii="Times New Roman" w:eastAsia="Times New Roman" w:hAnsi="Times New Roman" w:cs="Times New Roman"/>
          <w:sz w:val="28"/>
          <w:szCs w:val="28"/>
        </w:rPr>
        <w:t xml:space="preserve">Народна правотворча ініціатива – це реалізація права громадян виступати суб’єктом правотворчого процесу, яку вони здійснюють виключно в колективний спосіб та яка передбачає обов’язковий розгляд внесеного проекту нормативно-правового </w:t>
      </w:r>
      <w:r w:rsidR="00AC309E" w:rsidRPr="00AC0B9F">
        <w:rPr>
          <w:rFonts w:ascii="Times New Roman" w:eastAsia="Times New Roman" w:hAnsi="Times New Roman" w:cs="Times New Roman"/>
          <w:sz w:val="28"/>
          <w:szCs w:val="28"/>
        </w:rPr>
        <w:t>акта</w:t>
      </w:r>
      <w:r w:rsidRPr="00AC0B9F">
        <w:rPr>
          <w:rFonts w:ascii="Times New Roman" w:eastAsia="Times New Roman" w:hAnsi="Times New Roman" w:cs="Times New Roman"/>
          <w:sz w:val="28"/>
          <w:szCs w:val="28"/>
        </w:rPr>
        <w:t xml:space="preserve"> представницьким органом публічної влади або виборчим корпусом на всезагальному референдумі</w:t>
      </w:r>
      <w:r w:rsidRPr="00AC0B9F">
        <w:rPr>
          <w:rStyle w:val="ab"/>
          <w:rFonts w:ascii="Times New Roman" w:hAnsi="Times New Roman" w:cs="Times New Roman"/>
          <w:sz w:val="28"/>
          <w:szCs w:val="28"/>
        </w:rPr>
        <w:footnoteReference w:id="83"/>
      </w:r>
      <w:r w:rsidRPr="00AC0B9F">
        <w:rPr>
          <w:rFonts w:ascii="Times New Roman" w:eastAsia="Times New Roman" w:hAnsi="Times New Roman" w:cs="Times New Roman"/>
          <w:sz w:val="28"/>
          <w:szCs w:val="28"/>
        </w:rPr>
        <w:t>.</w:t>
      </w:r>
    </w:p>
    <w:p w14:paraId="755AD593" w14:textId="77777777" w:rsidR="00FD4399" w:rsidRPr="00AC0B9F" w:rsidRDefault="00101FED" w:rsidP="000B7A47">
      <w:pPr>
        <w:pStyle w:val="a3"/>
        <w:spacing w:after="0" w:line="360" w:lineRule="auto"/>
        <w:ind w:left="0" w:firstLine="708"/>
        <w:jc w:val="both"/>
        <w:rPr>
          <w:rFonts w:ascii="Times New Roman" w:eastAsia="Times New Roman" w:hAnsi="Times New Roman" w:cs="Times New Roman"/>
          <w:sz w:val="28"/>
          <w:szCs w:val="28"/>
        </w:rPr>
      </w:pPr>
      <w:r w:rsidRPr="00AC0B9F">
        <w:rPr>
          <w:rFonts w:ascii="Times New Roman" w:eastAsia="Times New Roman" w:hAnsi="Times New Roman" w:cs="Times New Roman"/>
          <w:sz w:val="28"/>
          <w:szCs w:val="28"/>
        </w:rPr>
        <w:t xml:space="preserve">Оскільки відсутній примусовий механізм під час прийняття рекомендованої ініціативи для органу публічної влади, то можна стверджувати, що </w:t>
      </w:r>
      <w:r w:rsidR="00FD4399" w:rsidRPr="00AC0B9F">
        <w:rPr>
          <w:rFonts w:ascii="Times New Roman" w:eastAsia="Times New Roman" w:hAnsi="Times New Roman" w:cs="Times New Roman"/>
          <w:sz w:val="28"/>
          <w:szCs w:val="28"/>
        </w:rPr>
        <w:t>Правотворча народна ініціатива не має обо</w:t>
      </w:r>
      <w:r w:rsidRPr="00AC0B9F">
        <w:rPr>
          <w:rFonts w:ascii="Times New Roman" w:eastAsia="Times New Roman" w:hAnsi="Times New Roman" w:cs="Times New Roman"/>
          <w:sz w:val="28"/>
          <w:szCs w:val="28"/>
        </w:rPr>
        <w:t>в’язкового характеру.</w:t>
      </w:r>
    </w:p>
    <w:p w14:paraId="38C04DC8" w14:textId="60140A51" w:rsidR="00101FED" w:rsidRPr="00AC0B9F" w:rsidRDefault="00101FED" w:rsidP="000B7A47">
      <w:pPr>
        <w:pStyle w:val="a3"/>
        <w:spacing w:after="0" w:line="360" w:lineRule="auto"/>
        <w:ind w:left="0" w:firstLine="708"/>
        <w:jc w:val="both"/>
        <w:rPr>
          <w:rFonts w:ascii="Times New Roman" w:eastAsia="Times New Roman" w:hAnsi="Times New Roman" w:cs="Times New Roman"/>
          <w:sz w:val="28"/>
          <w:szCs w:val="28"/>
        </w:rPr>
      </w:pPr>
      <w:r w:rsidRPr="00D843A5">
        <w:rPr>
          <w:rFonts w:ascii="Times New Roman" w:hAnsi="Times New Roman" w:cs="Times New Roman"/>
          <w:sz w:val="28"/>
          <w:szCs w:val="28"/>
        </w:rPr>
        <w:t>Зар</w:t>
      </w:r>
      <w:r w:rsidR="00D843A5" w:rsidRPr="00D843A5">
        <w:rPr>
          <w:rFonts w:ascii="Times New Roman" w:hAnsi="Times New Roman" w:cs="Times New Roman"/>
          <w:sz w:val="28"/>
          <w:szCs w:val="28"/>
        </w:rPr>
        <w:t>і</w:t>
      </w:r>
      <w:r w:rsidRPr="00D843A5">
        <w:rPr>
          <w:rFonts w:ascii="Times New Roman" w:hAnsi="Times New Roman" w:cs="Times New Roman"/>
          <w:sz w:val="28"/>
          <w:szCs w:val="28"/>
        </w:rPr>
        <w:t xml:space="preserve">чний О.А. як </w:t>
      </w:r>
      <w:r w:rsidRPr="00AC0B9F">
        <w:rPr>
          <w:rFonts w:ascii="Times New Roman" w:hAnsi="Times New Roman" w:cs="Times New Roman"/>
          <w:sz w:val="28"/>
          <w:szCs w:val="28"/>
        </w:rPr>
        <w:t>і більшість науковців, підтримують думку, що інститут народної ініціативи повинен бути впроваджений в національну правову систему, як ефективний спосіб здійснення публічної влади в демократичній державі.</w:t>
      </w:r>
    </w:p>
    <w:p w14:paraId="4474C25B" w14:textId="77777777" w:rsidR="00FD4399" w:rsidRPr="00AC0B9F" w:rsidRDefault="00FD4399" w:rsidP="000B7A47">
      <w:pPr>
        <w:pStyle w:val="a3"/>
        <w:spacing w:after="0" w:line="360" w:lineRule="auto"/>
        <w:ind w:left="0" w:firstLine="708"/>
        <w:jc w:val="both"/>
        <w:rPr>
          <w:rFonts w:ascii="Times New Roman" w:eastAsia="Times New Roman" w:hAnsi="Times New Roman" w:cs="Times New Roman"/>
          <w:color w:val="FF0000"/>
          <w:sz w:val="28"/>
          <w:szCs w:val="28"/>
        </w:rPr>
      </w:pPr>
      <w:r w:rsidRPr="00AC0B9F">
        <w:rPr>
          <w:rFonts w:ascii="Times New Roman" w:eastAsia="Times New Roman" w:hAnsi="Times New Roman" w:cs="Times New Roman"/>
          <w:sz w:val="28"/>
          <w:szCs w:val="28"/>
        </w:rPr>
        <w:t xml:space="preserve">Щодо місцевої ініціативи, то принципи залишаються тими ж, громада звертається до муніципальної влади компетентного рівня задля прийняття обов’язкового акта. Національне законодавство у ст. 3 Закону України </w:t>
      </w:r>
      <w:r w:rsidRPr="00AC0B9F">
        <w:rPr>
          <w:rFonts w:ascii="Times New Roman" w:hAnsi="Times New Roman" w:cs="Times New Roman"/>
          <w:sz w:val="28"/>
          <w:szCs w:val="28"/>
        </w:rPr>
        <w:t>"</w:t>
      </w:r>
      <w:r w:rsidRPr="00AC0B9F">
        <w:rPr>
          <w:rFonts w:ascii="Times New Roman" w:eastAsia="Times New Roman" w:hAnsi="Times New Roman" w:cs="Times New Roman"/>
          <w:sz w:val="28"/>
          <w:szCs w:val="28"/>
        </w:rPr>
        <w:t>Про місцеве самоврядування в Україні</w:t>
      </w:r>
      <w:r w:rsidRPr="00AC0B9F">
        <w:rPr>
          <w:rFonts w:ascii="Times New Roman" w:hAnsi="Times New Roman" w:cs="Times New Roman"/>
          <w:sz w:val="28"/>
          <w:szCs w:val="28"/>
        </w:rPr>
        <w:t>"</w:t>
      </w:r>
      <w:r w:rsidRPr="00AC0B9F">
        <w:rPr>
          <w:rStyle w:val="ab"/>
          <w:rFonts w:ascii="Times New Roman" w:hAnsi="Times New Roman" w:cs="Times New Roman"/>
          <w:sz w:val="28"/>
          <w:szCs w:val="28"/>
        </w:rPr>
        <w:footnoteReference w:id="84"/>
      </w:r>
      <w:r w:rsidRPr="00AC0B9F">
        <w:rPr>
          <w:rFonts w:ascii="Times New Roman" w:eastAsia="Times New Roman" w:hAnsi="Times New Roman" w:cs="Times New Roman"/>
          <w:sz w:val="28"/>
          <w:szCs w:val="28"/>
        </w:rPr>
        <w:t xml:space="preserve"> вказує на право громадян на участь у місцевому самоврядуванні, при цьому не допускає дискримінації за будь-якою ознакою. Прогресивним є те, що вітчизняний законодавець пішов шляхом необмеження осіб брати участь у здійсненні муніципальної влади залежно від </w:t>
      </w:r>
      <w:r w:rsidRPr="00AC0B9F">
        <w:rPr>
          <w:rFonts w:ascii="Times New Roman" w:eastAsia="Times New Roman" w:hAnsi="Times New Roman" w:cs="Times New Roman"/>
          <w:sz w:val="28"/>
          <w:szCs w:val="28"/>
        </w:rPr>
        <w:lastRenderedPageBreak/>
        <w:t>терміну проживання у цій місцевості. Отож, впливати на місцеву владу можуть громадяни незалежно від того, скільки часу вони є членами цієї громади</w:t>
      </w:r>
      <w:r w:rsidR="0099596A" w:rsidRPr="00AC0B9F">
        <w:rPr>
          <w:rStyle w:val="ab"/>
          <w:rFonts w:ascii="Times New Roman" w:eastAsia="Times New Roman" w:hAnsi="Times New Roman" w:cs="Times New Roman"/>
          <w:sz w:val="28"/>
          <w:szCs w:val="28"/>
        </w:rPr>
        <w:footnoteReference w:id="85"/>
      </w:r>
      <w:r w:rsidRPr="00AC0B9F">
        <w:rPr>
          <w:rFonts w:ascii="Times New Roman" w:eastAsia="Times New Roman" w:hAnsi="Times New Roman" w:cs="Times New Roman"/>
          <w:sz w:val="28"/>
          <w:szCs w:val="28"/>
        </w:rPr>
        <w:t>.</w:t>
      </w:r>
    </w:p>
    <w:p w14:paraId="4E50E896" w14:textId="77777777" w:rsidR="00FD4399" w:rsidRPr="00AC0B9F" w:rsidRDefault="00FD4399" w:rsidP="000B7A47">
      <w:pPr>
        <w:pStyle w:val="a3"/>
        <w:spacing w:after="0" w:line="360" w:lineRule="auto"/>
        <w:ind w:left="0" w:firstLine="708"/>
        <w:jc w:val="both"/>
        <w:rPr>
          <w:rFonts w:ascii="Times New Roman" w:eastAsia="Times New Roman" w:hAnsi="Times New Roman" w:cs="Times New Roman"/>
          <w:sz w:val="28"/>
          <w:szCs w:val="28"/>
        </w:rPr>
      </w:pPr>
      <w:r w:rsidRPr="00AC0B9F">
        <w:rPr>
          <w:rFonts w:ascii="Times New Roman" w:eastAsia="Times New Roman" w:hAnsi="Times New Roman" w:cs="Times New Roman"/>
          <w:sz w:val="28"/>
          <w:szCs w:val="28"/>
        </w:rPr>
        <w:t>Народна правотворча ініціатива є ефективним інструм</w:t>
      </w:r>
      <w:r w:rsidR="0099596A" w:rsidRPr="00AC0B9F">
        <w:rPr>
          <w:rFonts w:ascii="Times New Roman" w:eastAsia="Times New Roman" w:hAnsi="Times New Roman" w:cs="Times New Roman"/>
          <w:sz w:val="28"/>
          <w:szCs w:val="28"/>
        </w:rPr>
        <w:t>ентом</w:t>
      </w:r>
      <w:r w:rsidRPr="00AC0B9F">
        <w:rPr>
          <w:rFonts w:ascii="Times New Roman" w:eastAsia="Times New Roman" w:hAnsi="Times New Roman" w:cs="Times New Roman"/>
          <w:sz w:val="28"/>
          <w:szCs w:val="28"/>
        </w:rPr>
        <w:t xml:space="preserve"> впливу громадянського суспільства на органи публічної влади на всіх рівнях, від законодавчої до муніципальної.</w:t>
      </w:r>
    </w:p>
    <w:p w14:paraId="10F79FEE" w14:textId="77777777" w:rsidR="00FD4399" w:rsidRPr="00AC0B9F" w:rsidRDefault="00FD4399" w:rsidP="000B7A47">
      <w:pPr>
        <w:pStyle w:val="a3"/>
        <w:spacing w:after="0" w:line="360" w:lineRule="auto"/>
        <w:ind w:left="0" w:firstLine="708"/>
        <w:jc w:val="both"/>
        <w:rPr>
          <w:rFonts w:ascii="Times New Roman" w:eastAsia="Times New Roman" w:hAnsi="Times New Roman" w:cs="Times New Roman"/>
          <w:sz w:val="28"/>
          <w:szCs w:val="28"/>
        </w:rPr>
      </w:pPr>
      <w:r w:rsidRPr="00AC0B9F">
        <w:rPr>
          <w:rFonts w:ascii="Times New Roman" w:eastAsia="Times New Roman" w:hAnsi="Times New Roman" w:cs="Times New Roman"/>
          <w:i/>
          <w:sz w:val="28"/>
          <w:szCs w:val="28"/>
        </w:rPr>
        <w:t xml:space="preserve">Петиційна форма участі. </w:t>
      </w:r>
      <w:r w:rsidRPr="00AC0B9F">
        <w:rPr>
          <w:rFonts w:ascii="Times New Roman" w:eastAsia="Times New Roman" w:hAnsi="Times New Roman" w:cs="Times New Roman"/>
          <w:sz w:val="28"/>
          <w:szCs w:val="28"/>
        </w:rPr>
        <w:t>Петиція</w:t>
      </w:r>
      <w:r w:rsidRPr="00AC0B9F">
        <w:rPr>
          <w:rFonts w:ascii="Times New Roman" w:eastAsia="Times New Roman" w:hAnsi="Times New Roman" w:cs="Times New Roman"/>
          <w:i/>
          <w:sz w:val="28"/>
          <w:szCs w:val="28"/>
        </w:rPr>
        <w:t xml:space="preserve"> </w:t>
      </w:r>
      <w:r w:rsidRPr="00AC0B9F">
        <w:rPr>
          <w:rFonts w:ascii="Times New Roman" w:eastAsia="Times New Roman" w:hAnsi="Times New Roman" w:cs="Times New Roman"/>
          <w:sz w:val="28"/>
          <w:szCs w:val="28"/>
        </w:rPr>
        <w:t>–</w:t>
      </w:r>
      <w:r w:rsidRPr="00AC0B9F">
        <w:rPr>
          <w:rFonts w:ascii="Times New Roman" w:eastAsia="Times New Roman" w:hAnsi="Times New Roman" w:cs="Times New Roman"/>
          <w:i/>
          <w:sz w:val="28"/>
          <w:szCs w:val="28"/>
        </w:rPr>
        <w:t xml:space="preserve"> </w:t>
      </w:r>
      <w:r w:rsidRPr="00AC0B9F">
        <w:rPr>
          <w:rFonts w:ascii="Times New Roman" w:eastAsia="Times New Roman" w:hAnsi="Times New Roman" w:cs="Times New Roman"/>
          <w:sz w:val="28"/>
          <w:szCs w:val="28"/>
        </w:rPr>
        <w:t>це колективне звернення до органів</w:t>
      </w:r>
      <w:r w:rsidRPr="00AC0B9F">
        <w:rPr>
          <w:rFonts w:ascii="Times New Roman" w:eastAsia="Times New Roman" w:hAnsi="Times New Roman" w:cs="Times New Roman"/>
          <w:i/>
          <w:sz w:val="28"/>
          <w:szCs w:val="28"/>
        </w:rPr>
        <w:t xml:space="preserve"> </w:t>
      </w:r>
      <w:r w:rsidRPr="00AC0B9F">
        <w:rPr>
          <w:rFonts w:ascii="Times New Roman" w:eastAsia="Times New Roman" w:hAnsi="Times New Roman" w:cs="Times New Roman"/>
          <w:sz w:val="28"/>
          <w:szCs w:val="28"/>
        </w:rPr>
        <w:t>публічної влади відповідної компетенції з вимогою розглянути проблемне питання чи прийняти рішення, відмовитися від попередньо прийнятого рішення.</w:t>
      </w:r>
    </w:p>
    <w:p w14:paraId="06BF3459" w14:textId="77777777" w:rsidR="00FD4399" w:rsidRPr="00AC0B9F" w:rsidRDefault="00FD4399" w:rsidP="000B7A47">
      <w:pPr>
        <w:pStyle w:val="a3"/>
        <w:spacing w:after="0" w:line="360" w:lineRule="auto"/>
        <w:ind w:left="0" w:firstLine="708"/>
        <w:jc w:val="both"/>
        <w:rPr>
          <w:rFonts w:ascii="Times New Roman" w:eastAsia="Times New Roman" w:hAnsi="Times New Roman" w:cs="Times New Roman"/>
          <w:sz w:val="28"/>
          <w:szCs w:val="28"/>
        </w:rPr>
      </w:pPr>
      <w:r w:rsidRPr="00AC0B9F">
        <w:rPr>
          <w:rFonts w:ascii="Times New Roman" w:eastAsia="Times New Roman" w:hAnsi="Times New Roman" w:cs="Times New Roman"/>
          <w:sz w:val="28"/>
          <w:szCs w:val="28"/>
        </w:rPr>
        <w:t>На сьогодні петиційна форма полягає у відправленні членами громадянського суспільства заяв, скарг, пропозицій поштою (електронною поштою), телеграфних або телефонних повідомлень чи іншої кореспонденції представникам органів публічної влади для підтримки або на противагу певному прийнятому нормативно-правовому акту.</w:t>
      </w:r>
    </w:p>
    <w:p w14:paraId="7047E75C" w14:textId="77777777" w:rsidR="00FD4399" w:rsidRPr="00AC0B9F" w:rsidRDefault="00FD4399" w:rsidP="000B7A47">
      <w:pPr>
        <w:pStyle w:val="a3"/>
        <w:spacing w:after="0" w:line="360" w:lineRule="auto"/>
        <w:ind w:left="0" w:firstLine="708"/>
        <w:jc w:val="both"/>
        <w:rPr>
          <w:rFonts w:ascii="Times New Roman" w:eastAsia="Times New Roman" w:hAnsi="Times New Roman" w:cs="Times New Roman"/>
          <w:sz w:val="28"/>
          <w:szCs w:val="28"/>
        </w:rPr>
      </w:pPr>
      <w:r w:rsidRPr="00AC0B9F">
        <w:rPr>
          <w:rFonts w:ascii="Times New Roman" w:eastAsia="Times New Roman" w:hAnsi="Times New Roman" w:cs="Times New Roman"/>
          <w:sz w:val="28"/>
          <w:szCs w:val="28"/>
        </w:rPr>
        <w:t>На сьогодні варто говорити про ефективність петиціарної форми не у вигляді звернень до органів державної влади як класичного пережитку старої адміністративної системи, а електронних петицій. Саме така форма дозволяє подолати часовий розрив між зверненням і відповіддю влади</w:t>
      </w:r>
      <w:r w:rsidR="009D61E7" w:rsidRPr="00AC0B9F">
        <w:rPr>
          <w:rStyle w:val="ab"/>
          <w:rFonts w:ascii="Times New Roman" w:eastAsia="Times New Roman" w:hAnsi="Times New Roman" w:cs="Times New Roman"/>
          <w:sz w:val="28"/>
          <w:szCs w:val="28"/>
        </w:rPr>
        <w:footnoteReference w:id="86"/>
      </w:r>
      <w:r w:rsidRPr="00AC0B9F">
        <w:rPr>
          <w:rFonts w:ascii="Times New Roman" w:eastAsia="Times New Roman" w:hAnsi="Times New Roman" w:cs="Times New Roman"/>
          <w:sz w:val="28"/>
          <w:szCs w:val="28"/>
        </w:rPr>
        <w:t>.</w:t>
      </w:r>
    </w:p>
    <w:p w14:paraId="1183BAFF" w14:textId="1BA30E35" w:rsidR="00E65CA0" w:rsidRPr="00AC0B9F" w:rsidRDefault="00E65CA0" w:rsidP="000B7A47">
      <w:pPr>
        <w:pStyle w:val="a3"/>
        <w:spacing w:after="0" w:line="360" w:lineRule="auto"/>
        <w:ind w:left="0" w:firstLine="708"/>
        <w:jc w:val="both"/>
        <w:rPr>
          <w:rFonts w:ascii="Times New Roman" w:eastAsia="Times New Roman" w:hAnsi="Times New Roman" w:cs="Times New Roman"/>
          <w:color w:val="FF0000"/>
          <w:sz w:val="28"/>
          <w:szCs w:val="28"/>
        </w:rPr>
      </w:pPr>
      <w:r w:rsidRPr="00AC0B9F">
        <w:rPr>
          <w:rFonts w:ascii="Times New Roman" w:eastAsia="Times New Roman" w:hAnsi="Times New Roman" w:cs="Times New Roman"/>
          <w:sz w:val="28"/>
          <w:szCs w:val="28"/>
        </w:rPr>
        <w:t>Цікавою видається думка Зарічного О.А., який зазначає про дискусійні моменти щодо питання петиції.</w:t>
      </w:r>
      <w:r w:rsidR="00FD4399" w:rsidRPr="00AC0B9F">
        <w:rPr>
          <w:rFonts w:ascii="Times New Roman" w:eastAsia="Times New Roman" w:hAnsi="Times New Roman" w:cs="Times New Roman"/>
          <w:color w:val="FF0000"/>
          <w:sz w:val="28"/>
          <w:szCs w:val="28"/>
        </w:rPr>
        <w:t xml:space="preserve"> </w:t>
      </w:r>
      <w:r w:rsidRPr="00AC0B9F">
        <w:rPr>
          <w:rFonts w:ascii="Times New Roman" w:eastAsia="Times New Roman" w:hAnsi="Times New Roman" w:cs="Times New Roman"/>
          <w:sz w:val="28"/>
          <w:szCs w:val="28"/>
        </w:rPr>
        <w:t xml:space="preserve">Так відповідно до норм </w:t>
      </w:r>
      <w:r w:rsidR="008E61C8" w:rsidRPr="00AC0B9F">
        <w:rPr>
          <w:rFonts w:ascii="Times New Roman" w:eastAsia="Times New Roman" w:hAnsi="Times New Roman" w:cs="Times New Roman"/>
          <w:sz w:val="28"/>
          <w:szCs w:val="28"/>
        </w:rPr>
        <w:t>чинного</w:t>
      </w:r>
      <w:r w:rsidRPr="00AC0B9F">
        <w:rPr>
          <w:rFonts w:ascii="Times New Roman" w:eastAsia="Times New Roman" w:hAnsi="Times New Roman" w:cs="Times New Roman"/>
          <w:sz w:val="28"/>
          <w:szCs w:val="28"/>
        </w:rPr>
        <w:t xml:space="preserve"> законодавства, а саме </w:t>
      </w:r>
      <w:r w:rsidR="00FD4399" w:rsidRPr="00AC0B9F">
        <w:rPr>
          <w:rFonts w:ascii="Times New Roman" w:eastAsia="Times New Roman" w:hAnsi="Times New Roman" w:cs="Times New Roman"/>
          <w:sz w:val="28"/>
          <w:szCs w:val="28"/>
        </w:rPr>
        <w:t xml:space="preserve"> ст. 23</w:t>
      </w:r>
      <w:r w:rsidR="00FD4399" w:rsidRPr="00AC0B9F">
        <w:rPr>
          <w:rFonts w:ascii="Times New Roman" w:eastAsia="Times New Roman" w:hAnsi="Times New Roman" w:cs="Times New Roman"/>
          <w:sz w:val="28"/>
          <w:szCs w:val="28"/>
          <w:vertAlign w:val="superscript"/>
        </w:rPr>
        <w:t>1</w:t>
      </w:r>
      <w:r w:rsidR="00FD4399" w:rsidRPr="00AC0B9F">
        <w:rPr>
          <w:rFonts w:ascii="Times New Roman" w:eastAsia="Times New Roman" w:hAnsi="Times New Roman" w:cs="Times New Roman"/>
          <w:sz w:val="28"/>
          <w:szCs w:val="28"/>
        </w:rPr>
        <w:t xml:space="preserve"> Закону України </w:t>
      </w:r>
      <w:r w:rsidRPr="00AC0B9F">
        <w:rPr>
          <w:rFonts w:ascii="Times New Roman" w:hAnsi="Times New Roman" w:cs="Times New Roman"/>
          <w:sz w:val="28"/>
          <w:szCs w:val="28"/>
        </w:rPr>
        <w:t>«</w:t>
      </w:r>
      <w:r w:rsidR="00FD4399" w:rsidRPr="00AC0B9F">
        <w:rPr>
          <w:rFonts w:ascii="Times New Roman" w:eastAsia="Times New Roman" w:hAnsi="Times New Roman" w:cs="Times New Roman"/>
          <w:sz w:val="28"/>
          <w:szCs w:val="28"/>
        </w:rPr>
        <w:t>Про звернення громадян</w:t>
      </w:r>
      <w:r w:rsidRPr="00AC0B9F">
        <w:rPr>
          <w:rFonts w:ascii="Times New Roman" w:hAnsi="Times New Roman" w:cs="Times New Roman"/>
          <w:sz w:val="28"/>
          <w:szCs w:val="28"/>
        </w:rPr>
        <w:t>»</w:t>
      </w:r>
      <w:r w:rsidR="00FD4399" w:rsidRPr="00AC0B9F">
        <w:rPr>
          <w:rStyle w:val="ab"/>
          <w:rFonts w:ascii="Times New Roman" w:hAnsi="Times New Roman" w:cs="Times New Roman"/>
          <w:sz w:val="28"/>
          <w:szCs w:val="28"/>
        </w:rPr>
        <w:footnoteReference w:id="87"/>
      </w:r>
      <w:r w:rsidR="00FD4399" w:rsidRPr="00AC0B9F">
        <w:rPr>
          <w:rFonts w:ascii="Times New Roman" w:eastAsia="Times New Roman" w:hAnsi="Times New Roman" w:cs="Times New Roman"/>
          <w:sz w:val="28"/>
          <w:szCs w:val="28"/>
        </w:rPr>
        <w:t>, електронна петиція не може містити заклики до повалення конституційного ладу, порушення територіальної цілісності України, пропаганду війни, насильства, жорстокості, розпалювання міжетнічної, расової, релігійної ворожнечі, заклики до вчинення терористичних актів, посягання на права і свободи людини.</w:t>
      </w:r>
      <w:r w:rsidR="00FD4399" w:rsidRPr="00AC0B9F">
        <w:rPr>
          <w:rFonts w:ascii="Times New Roman" w:eastAsia="Times New Roman" w:hAnsi="Times New Roman" w:cs="Times New Roman"/>
          <w:color w:val="FF0000"/>
          <w:sz w:val="28"/>
          <w:szCs w:val="28"/>
        </w:rPr>
        <w:t xml:space="preserve"> </w:t>
      </w:r>
      <w:r w:rsidRPr="00AC0B9F">
        <w:rPr>
          <w:rFonts w:ascii="Times New Roman" w:eastAsia="Times New Roman" w:hAnsi="Times New Roman" w:cs="Times New Roman"/>
          <w:sz w:val="28"/>
          <w:szCs w:val="28"/>
        </w:rPr>
        <w:t>Вказаний</w:t>
      </w:r>
      <w:r w:rsidR="00FD4399" w:rsidRPr="00AC0B9F">
        <w:rPr>
          <w:rFonts w:ascii="Times New Roman" w:eastAsia="Times New Roman" w:hAnsi="Times New Roman" w:cs="Times New Roman"/>
          <w:sz w:val="28"/>
          <w:szCs w:val="28"/>
        </w:rPr>
        <w:t xml:space="preserve"> підхід є виправданий. Проте заборона лише такого виду петицій визначає надзвичайно широке коло питань, які допустимі до розгляду. </w:t>
      </w:r>
      <w:r w:rsidRPr="00AC0B9F">
        <w:rPr>
          <w:rFonts w:ascii="Times New Roman" w:eastAsia="Times New Roman" w:hAnsi="Times New Roman" w:cs="Times New Roman"/>
          <w:sz w:val="28"/>
          <w:szCs w:val="28"/>
        </w:rPr>
        <w:t xml:space="preserve">З огляду на вказане необхідно встановити </w:t>
      </w:r>
      <w:r w:rsidR="008E61C8" w:rsidRPr="00AC0B9F">
        <w:rPr>
          <w:rFonts w:ascii="Times New Roman" w:eastAsia="Times New Roman" w:hAnsi="Times New Roman" w:cs="Times New Roman"/>
          <w:sz w:val="28"/>
          <w:szCs w:val="28"/>
        </w:rPr>
        <w:t>чіткий</w:t>
      </w:r>
      <w:r w:rsidRPr="00AC0B9F">
        <w:rPr>
          <w:rFonts w:ascii="Times New Roman" w:eastAsia="Times New Roman" w:hAnsi="Times New Roman" w:cs="Times New Roman"/>
          <w:sz w:val="28"/>
          <w:szCs w:val="28"/>
        </w:rPr>
        <w:t xml:space="preserve"> перелік недопустимих петицій, а саме </w:t>
      </w:r>
      <w:r w:rsidR="00FD4399" w:rsidRPr="00AC0B9F">
        <w:rPr>
          <w:rFonts w:ascii="Times New Roman" w:eastAsia="Times New Roman" w:hAnsi="Times New Roman" w:cs="Times New Roman"/>
          <w:sz w:val="28"/>
          <w:szCs w:val="28"/>
        </w:rPr>
        <w:t xml:space="preserve">заборонити петиції, які </w:t>
      </w:r>
      <w:r w:rsidRPr="00AC0B9F">
        <w:rPr>
          <w:rFonts w:ascii="Times New Roman" w:eastAsia="Times New Roman" w:hAnsi="Times New Roman" w:cs="Times New Roman"/>
          <w:sz w:val="28"/>
          <w:szCs w:val="28"/>
        </w:rPr>
        <w:lastRenderedPageBreak/>
        <w:t xml:space="preserve">стосуються питань розірвання та зміни міжнародних договорів; здійснення правосуддя судами загальної юрисдикції, </w:t>
      </w:r>
      <w:r w:rsidR="00FD4399" w:rsidRPr="00AC0B9F">
        <w:rPr>
          <w:rFonts w:ascii="Times New Roman" w:eastAsia="Times New Roman" w:hAnsi="Times New Roman" w:cs="Times New Roman"/>
          <w:sz w:val="28"/>
          <w:szCs w:val="28"/>
        </w:rPr>
        <w:t>суперечать загальноприйняти</w:t>
      </w:r>
      <w:r w:rsidRPr="00AC0B9F">
        <w:rPr>
          <w:rFonts w:ascii="Times New Roman" w:eastAsia="Times New Roman" w:hAnsi="Times New Roman" w:cs="Times New Roman"/>
          <w:sz w:val="28"/>
          <w:szCs w:val="28"/>
        </w:rPr>
        <w:t>м моральним засадам суспільства.</w:t>
      </w:r>
    </w:p>
    <w:p w14:paraId="05A984CF" w14:textId="77777777" w:rsidR="00E65CA0" w:rsidRPr="00AC0B9F" w:rsidRDefault="00FD4399" w:rsidP="000B7A47">
      <w:pPr>
        <w:pStyle w:val="a3"/>
        <w:spacing w:after="0" w:line="360" w:lineRule="auto"/>
        <w:ind w:left="0" w:firstLine="708"/>
        <w:jc w:val="both"/>
        <w:rPr>
          <w:rFonts w:ascii="Times New Roman" w:eastAsia="Times New Roman" w:hAnsi="Times New Roman" w:cs="Times New Roman"/>
          <w:sz w:val="28"/>
          <w:szCs w:val="28"/>
        </w:rPr>
      </w:pPr>
      <w:r w:rsidRPr="00AC0B9F">
        <w:rPr>
          <w:rFonts w:ascii="Times New Roman" w:eastAsia="Times New Roman" w:hAnsi="Times New Roman" w:cs="Times New Roman"/>
          <w:sz w:val="28"/>
          <w:szCs w:val="28"/>
        </w:rPr>
        <w:t xml:space="preserve"> </w:t>
      </w:r>
      <w:r w:rsidR="00E65CA0" w:rsidRPr="00AC0B9F">
        <w:rPr>
          <w:rFonts w:ascii="Times New Roman" w:eastAsia="Times New Roman" w:hAnsi="Times New Roman" w:cs="Times New Roman"/>
          <w:sz w:val="28"/>
          <w:szCs w:val="28"/>
        </w:rPr>
        <w:t xml:space="preserve">Аналізуючи наукову літературу дискусійним є і питання </w:t>
      </w:r>
      <w:r w:rsidRPr="00AC0B9F">
        <w:rPr>
          <w:rFonts w:ascii="Times New Roman" w:eastAsia="Times New Roman" w:hAnsi="Times New Roman" w:cs="Times New Roman"/>
          <w:sz w:val="28"/>
          <w:szCs w:val="28"/>
        </w:rPr>
        <w:t xml:space="preserve">петицій </w:t>
      </w:r>
      <w:r w:rsidR="00E65CA0" w:rsidRPr="00AC0B9F">
        <w:rPr>
          <w:rFonts w:ascii="Times New Roman" w:eastAsia="Times New Roman" w:hAnsi="Times New Roman" w:cs="Times New Roman"/>
          <w:sz w:val="28"/>
          <w:szCs w:val="28"/>
        </w:rPr>
        <w:t xml:space="preserve">з питань </w:t>
      </w:r>
      <w:r w:rsidRPr="00AC0B9F">
        <w:rPr>
          <w:rFonts w:ascii="Times New Roman" w:eastAsia="Times New Roman" w:hAnsi="Times New Roman" w:cs="Times New Roman"/>
          <w:sz w:val="28"/>
          <w:szCs w:val="28"/>
        </w:rPr>
        <w:t xml:space="preserve">усунення осіб органів публічної влади з виборних посад. </w:t>
      </w:r>
      <w:r w:rsidR="00E65CA0" w:rsidRPr="00AC0B9F">
        <w:rPr>
          <w:rFonts w:ascii="Times New Roman" w:eastAsia="Times New Roman" w:hAnsi="Times New Roman" w:cs="Times New Roman"/>
          <w:sz w:val="28"/>
          <w:szCs w:val="28"/>
        </w:rPr>
        <w:t xml:space="preserve">Адже з однією сторони вказані петиції є так званим контролем за діяльністю органів державної влади у між виборчий період, проте петиція не може замінити собою виборчий процес, тому вбачається неможливим усунення осіб з вказаних посад в порядку петиції. </w:t>
      </w:r>
    </w:p>
    <w:p w14:paraId="5358A734" w14:textId="77777777" w:rsidR="00FD4399" w:rsidRPr="00AC0B9F" w:rsidRDefault="00FD4399" w:rsidP="000B7A47">
      <w:pPr>
        <w:pStyle w:val="a3"/>
        <w:spacing w:after="0" w:line="360" w:lineRule="auto"/>
        <w:ind w:left="0" w:firstLine="708"/>
        <w:jc w:val="both"/>
        <w:rPr>
          <w:rFonts w:ascii="Times New Roman" w:eastAsia="Times New Roman" w:hAnsi="Times New Roman" w:cs="Times New Roman"/>
          <w:sz w:val="28"/>
          <w:szCs w:val="28"/>
        </w:rPr>
      </w:pPr>
      <w:r w:rsidRPr="00AC0B9F">
        <w:rPr>
          <w:rFonts w:ascii="Times New Roman" w:eastAsia="Times New Roman" w:hAnsi="Times New Roman" w:cs="Times New Roman"/>
          <w:sz w:val="28"/>
          <w:szCs w:val="28"/>
        </w:rPr>
        <w:t>Варто визначити можливість звернення з питанням про відставку виборної особи і передбачити, що в разі зібрання петицією голосів прихильників в 1/5 (про кількість можна дебатувати) від загальної кількості виборців, що проживають на конкретній території, автоматично призначаються повторні вибори, де усунута з поста особа має право брати участь на загальних підставах. У такий спосіб легітимується державна влада, усувається можливість масових заворушень та революційних дестабілізацій, реалізовується принцип громадського контролю та забезпечується належна діяльність і публічна відповідальність виборних осіб</w:t>
      </w:r>
      <w:r w:rsidR="0029207E" w:rsidRPr="00AC0B9F">
        <w:rPr>
          <w:rStyle w:val="ab"/>
          <w:rFonts w:ascii="Times New Roman" w:eastAsia="Times New Roman" w:hAnsi="Times New Roman" w:cs="Times New Roman"/>
          <w:sz w:val="28"/>
          <w:szCs w:val="28"/>
        </w:rPr>
        <w:footnoteReference w:id="88"/>
      </w:r>
      <w:r w:rsidRPr="00AC0B9F">
        <w:rPr>
          <w:rFonts w:ascii="Times New Roman" w:eastAsia="Times New Roman" w:hAnsi="Times New Roman" w:cs="Times New Roman"/>
          <w:sz w:val="28"/>
          <w:szCs w:val="28"/>
        </w:rPr>
        <w:t>.</w:t>
      </w:r>
    </w:p>
    <w:p w14:paraId="0B1363F7" w14:textId="09A13AFF" w:rsidR="00FD4399" w:rsidRPr="00AC0B9F" w:rsidRDefault="008C2BE8" w:rsidP="000B7A47">
      <w:pPr>
        <w:pStyle w:val="a3"/>
        <w:spacing w:after="0" w:line="360" w:lineRule="auto"/>
        <w:ind w:left="0" w:firstLine="708"/>
        <w:jc w:val="both"/>
        <w:rPr>
          <w:rFonts w:ascii="Times New Roman" w:eastAsia="Times New Roman" w:hAnsi="Times New Roman" w:cs="Times New Roman"/>
          <w:sz w:val="28"/>
          <w:szCs w:val="28"/>
        </w:rPr>
      </w:pPr>
      <w:r w:rsidRPr="00AC0B9F">
        <w:rPr>
          <w:rFonts w:ascii="Times New Roman" w:eastAsia="Times New Roman" w:hAnsi="Times New Roman" w:cs="Times New Roman"/>
          <w:sz w:val="28"/>
          <w:szCs w:val="28"/>
        </w:rPr>
        <w:t xml:space="preserve">Враховуючи вказане, наявна необхідність </w:t>
      </w:r>
      <w:r w:rsidR="008E61C8" w:rsidRPr="00AC0B9F">
        <w:rPr>
          <w:rFonts w:ascii="Times New Roman" w:eastAsia="Times New Roman" w:hAnsi="Times New Roman" w:cs="Times New Roman"/>
          <w:sz w:val="28"/>
          <w:szCs w:val="28"/>
        </w:rPr>
        <w:t>удосконалення</w:t>
      </w:r>
      <w:r w:rsidRPr="00AC0B9F">
        <w:rPr>
          <w:rFonts w:ascii="Times New Roman" w:eastAsia="Times New Roman" w:hAnsi="Times New Roman" w:cs="Times New Roman"/>
          <w:sz w:val="28"/>
          <w:szCs w:val="28"/>
        </w:rPr>
        <w:t xml:space="preserve"> законодавства, яка полягає в необхідності чіткої </w:t>
      </w:r>
      <w:r w:rsidR="00FD4399" w:rsidRPr="00AC0B9F">
        <w:rPr>
          <w:rFonts w:ascii="Times New Roman" w:eastAsia="Times New Roman" w:hAnsi="Times New Roman" w:cs="Times New Roman"/>
          <w:sz w:val="28"/>
          <w:szCs w:val="28"/>
        </w:rPr>
        <w:t xml:space="preserve"> класифікації обмеження права подачі петиції.</w:t>
      </w:r>
    </w:p>
    <w:p w14:paraId="01EEA7B1" w14:textId="77777777" w:rsidR="00FD4399" w:rsidRPr="00AC0B9F" w:rsidRDefault="00FD4399" w:rsidP="000B7A47">
      <w:pPr>
        <w:pStyle w:val="a3"/>
        <w:spacing w:after="0" w:line="360" w:lineRule="auto"/>
        <w:ind w:left="0" w:firstLine="708"/>
        <w:jc w:val="both"/>
        <w:rPr>
          <w:rFonts w:ascii="Times New Roman" w:eastAsia="Times New Roman" w:hAnsi="Times New Roman" w:cs="Times New Roman"/>
          <w:sz w:val="28"/>
          <w:szCs w:val="28"/>
        </w:rPr>
      </w:pPr>
      <w:r w:rsidRPr="00AC0B9F">
        <w:rPr>
          <w:rFonts w:ascii="Times New Roman" w:eastAsia="Times New Roman" w:hAnsi="Times New Roman" w:cs="Times New Roman"/>
          <w:i/>
          <w:sz w:val="28"/>
          <w:szCs w:val="28"/>
        </w:rPr>
        <w:t>Консультації з громадськістю</w:t>
      </w:r>
      <w:r w:rsidRPr="00AC0B9F">
        <w:rPr>
          <w:rFonts w:ascii="Times New Roman" w:eastAsia="Times New Roman" w:hAnsi="Times New Roman" w:cs="Times New Roman"/>
          <w:sz w:val="28"/>
          <w:szCs w:val="28"/>
        </w:rPr>
        <w:t xml:space="preserve"> на стадії прийняття рішення органами публічної влади. У відносинах між публічною владою і громадянським суспільством вагомим є взаємовплив цих двох інституцій. Державна та муніципальна влада на всіх рівнях має бути зацікавлена в громадській думці і повинні створювати належні умови для розвитку інститутів громадянського суспільства та забезпечувати їх доступ до участі у державно-владних процесах. Проте процес впливу на владу, з іншого боку, вимагає достатнього рівня правової культури громадян і дієвої поведінки, оскільки </w:t>
      </w:r>
      <w:r w:rsidR="008C2BE8" w:rsidRPr="00AC0B9F">
        <w:rPr>
          <w:rFonts w:ascii="Times New Roman" w:hAnsi="Times New Roman" w:cs="Times New Roman"/>
          <w:sz w:val="28"/>
          <w:szCs w:val="28"/>
        </w:rPr>
        <w:t>«</w:t>
      </w:r>
      <w:r w:rsidRPr="00AC0B9F">
        <w:rPr>
          <w:rFonts w:ascii="Times New Roman" w:eastAsia="Times New Roman" w:hAnsi="Times New Roman" w:cs="Times New Roman"/>
          <w:sz w:val="28"/>
          <w:szCs w:val="28"/>
        </w:rPr>
        <w:t xml:space="preserve">сучасна демократія вимагає від </w:t>
      </w:r>
      <w:r w:rsidRPr="00AC0B9F">
        <w:rPr>
          <w:rFonts w:ascii="Times New Roman" w:eastAsia="Times New Roman" w:hAnsi="Times New Roman" w:cs="Times New Roman"/>
          <w:sz w:val="28"/>
          <w:szCs w:val="28"/>
        </w:rPr>
        <w:lastRenderedPageBreak/>
        <w:t>особи не лише політичної активності, а й усвідомлення нею власної ролі і значення в житті суспільства, а також конкретних дій</w:t>
      </w:r>
      <w:r w:rsidR="008C2BE8" w:rsidRPr="00AC0B9F">
        <w:rPr>
          <w:rFonts w:ascii="Times New Roman" w:hAnsi="Times New Roman" w:cs="Times New Roman"/>
          <w:sz w:val="28"/>
          <w:szCs w:val="28"/>
        </w:rPr>
        <w:t>»</w:t>
      </w:r>
      <w:r w:rsidRPr="00AC0B9F">
        <w:rPr>
          <w:rStyle w:val="ab"/>
          <w:rFonts w:ascii="Times New Roman" w:hAnsi="Times New Roman" w:cs="Times New Roman"/>
          <w:sz w:val="28"/>
          <w:szCs w:val="28"/>
        </w:rPr>
        <w:footnoteReference w:id="89"/>
      </w:r>
      <w:r w:rsidRPr="00AC0B9F">
        <w:rPr>
          <w:rFonts w:ascii="Times New Roman" w:eastAsia="Times New Roman" w:hAnsi="Times New Roman" w:cs="Times New Roman"/>
          <w:sz w:val="28"/>
          <w:szCs w:val="28"/>
        </w:rPr>
        <w:t>.</w:t>
      </w:r>
    </w:p>
    <w:p w14:paraId="3BA3E42D" w14:textId="77777777" w:rsidR="00FD4399" w:rsidRPr="00AC0B9F" w:rsidRDefault="00FD4399" w:rsidP="000B7A47">
      <w:pPr>
        <w:pStyle w:val="a3"/>
        <w:spacing w:after="0" w:line="360" w:lineRule="auto"/>
        <w:ind w:left="0" w:firstLine="708"/>
        <w:jc w:val="both"/>
        <w:rPr>
          <w:rFonts w:ascii="Times New Roman" w:eastAsia="Times New Roman" w:hAnsi="Times New Roman" w:cs="Times New Roman"/>
          <w:sz w:val="28"/>
          <w:szCs w:val="28"/>
        </w:rPr>
      </w:pPr>
      <w:r w:rsidRPr="00AC0B9F">
        <w:rPr>
          <w:rFonts w:ascii="Times New Roman" w:eastAsia="Times New Roman" w:hAnsi="Times New Roman" w:cs="Times New Roman"/>
          <w:sz w:val="28"/>
          <w:szCs w:val="28"/>
        </w:rPr>
        <w:t>Визначальним для функціонування політичної влади є соціальний запит, саме він є критерієм необхідності прийняття владного рішення та, як наслідок, легітимації суб’єктів влади.</w:t>
      </w:r>
    </w:p>
    <w:p w14:paraId="19757901" w14:textId="4C910F10" w:rsidR="008C2BE8" w:rsidRPr="00AC0B9F" w:rsidRDefault="008C2BE8" w:rsidP="000B7A47">
      <w:pPr>
        <w:pStyle w:val="a3"/>
        <w:spacing w:after="0" w:line="360" w:lineRule="auto"/>
        <w:ind w:left="0" w:firstLine="708"/>
        <w:jc w:val="both"/>
        <w:rPr>
          <w:rFonts w:ascii="Times New Roman" w:hAnsi="Times New Roman" w:cs="Times New Roman"/>
          <w:sz w:val="28"/>
          <w:szCs w:val="28"/>
        </w:rPr>
      </w:pPr>
      <w:r w:rsidRPr="00AC0B9F">
        <w:rPr>
          <w:rFonts w:ascii="Times New Roman" w:hAnsi="Times New Roman" w:cs="Times New Roman"/>
          <w:sz w:val="28"/>
          <w:szCs w:val="28"/>
        </w:rPr>
        <w:t xml:space="preserve">Основною метою консультацій з громадськістю є виявлення </w:t>
      </w:r>
      <w:r w:rsidR="008E61C8" w:rsidRPr="00AC0B9F">
        <w:rPr>
          <w:rFonts w:ascii="Times New Roman" w:hAnsi="Times New Roman" w:cs="Times New Roman"/>
          <w:sz w:val="28"/>
          <w:szCs w:val="28"/>
        </w:rPr>
        <w:t>наявності</w:t>
      </w:r>
      <w:r w:rsidRPr="00AC0B9F">
        <w:rPr>
          <w:rFonts w:ascii="Times New Roman" w:hAnsi="Times New Roman" w:cs="Times New Roman"/>
          <w:sz w:val="28"/>
          <w:szCs w:val="28"/>
        </w:rPr>
        <w:t xml:space="preserve"> соціальних запитів у суспільстві задля того щоб органи державної влади та місцевого самоврядування могли б задовольнити соціальні потреби.</w:t>
      </w:r>
    </w:p>
    <w:p w14:paraId="4AAFDFFF" w14:textId="77777777" w:rsidR="00FD4399" w:rsidRPr="00AC0B9F" w:rsidRDefault="00FD4399" w:rsidP="000B7A47">
      <w:pPr>
        <w:pStyle w:val="a3"/>
        <w:spacing w:after="0" w:line="360" w:lineRule="auto"/>
        <w:ind w:left="0" w:firstLine="708"/>
        <w:jc w:val="both"/>
        <w:rPr>
          <w:rFonts w:ascii="Times New Roman" w:eastAsia="Times New Roman" w:hAnsi="Times New Roman" w:cs="Times New Roman"/>
          <w:sz w:val="28"/>
          <w:szCs w:val="28"/>
        </w:rPr>
      </w:pPr>
      <w:r w:rsidRPr="00AC0B9F">
        <w:rPr>
          <w:rFonts w:ascii="Times New Roman" w:eastAsia="Times New Roman" w:hAnsi="Times New Roman" w:cs="Times New Roman"/>
          <w:sz w:val="28"/>
          <w:szCs w:val="28"/>
        </w:rPr>
        <w:t>Вважаємо, що визначати зацікавленість для консультацій недоречно, оскільки тоді громадяни чи інститути громадянського суспільства повинні доводити свою зацікавленість у консультаціях та причетність до певного питання чи суспільної проблеми. Вказане прямо обмежує право громадян в участі у здійсненні публічної влади та право доступу до публічної інформації.</w:t>
      </w:r>
    </w:p>
    <w:p w14:paraId="58312229" w14:textId="77777777" w:rsidR="00FD4399" w:rsidRPr="00AC0B9F" w:rsidRDefault="008C2BE8" w:rsidP="000B7A47">
      <w:pPr>
        <w:pStyle w:val="a3"/>
        <w:spacing w:after="0" w:line="360" w:lineRule="auto"/>
        <w:ind w:left="0" w:firstLine="708"/>
        <w:jc w:val="both"/>
        <w:rPr>
          <w:rFonts w:ascii="Times New Roman" w:eastAsia="Times New Roman" w:hAnsi="Times New Roman" w:cs="Times New Roman"/>
          <w:sz w:val="28"/>
          <w:szCs w:val="28"/>
        </w:rPr>
      </w:pPr>
      <w:r w:rsidRPr="00AC0B9F">
        <w:rPr>
          <w:rFonts w:ascii="Times New Roman" w:eastAsia="Times New Roman" w:hAnsi="Times New Roman" w:cs="Times New Roman"/>
          <w:sz w:val="28"/>
          <w:szCs w:val="28"/>
        </w:rPr>
        <w:t xml:space="preserve">Слід погодитись з думкою Зарічного О.А., на думку якого </w:t>
      </w:r>
      <w:r w:rsidR="00FD4399" w:rsidRPr="00AC0B9F">
        <w:rPr>
          <w:rFonts w:ascii="Times New Roman" w:eastAsia="Times New Roman" w:hAnsi="Times New Roman" w:cs="Times New Roman"/>
          <w:sz w:val="28"/>
          <w:szCs w:val="28"/>
        </w:rPr>
        <w:t>консультації з громадськістю – це форма участі громадян у здійсненні публічної влади, за якої обговорюються проекти рішень органів публічної влади з інститутами громадянського суспільства для покращення їх якості та ефективності.</w:t>
      </w:r>
    </w:p>
    <w:p w14:paraId="6FF867A4" w14:textId="77777777" w:rsidR="00EC6B38" w:rsidRPr="00AC0B9F" w:rsidRDefault="00EC6B38" w:rsidP="000B7A47">
      <w:pPr>
        <w:pStyle w:val="a3"/>
        <w:spacing w:after="0" w:line="360" w:lineRule="auto"/>
        <w:ind w:left="0" w:firstLine="708"/>
        <w:jc w:val="both"/>
        <w:rPr>
          <w:rFonts w:ascii="Times New Roman" w:eastAsia="Times New Roman" w:hAnsi="Times New Roman" w:cs="Times New Roman"/>
          <w:sz w:val="28"/>
          <w:szCs w:val="28"/>
        </w:rPr>
      </w:pPr>
      <w:r w:rsidRPr="00AC0B9F">
        <w:rPr>
          <w:rFonts w:ascii="Times New Roman" w:eastAsia="Times New Roman" w:hAnsi="Times New Roman" w:cs="Times New Roman"/>
          <w:sz w:val="28"/>
          <w:szCs w:val="28"/>
        </w:rPr>
        <w:t>Також аналізуючи консультації потрібно говорити про них не тільки у виконавчій владі.</w:t>
      </w:r>
      <w:r w:rsidR="00FD4399" w:rsidRPr="00AC0B9F">
        <w:rPr>
          <w:rFonts w:ascii="Times New Roman" w:eastAsia="Times New Roman" w:hAnsi="Times New Roman" w:cs="Times New Roman"/>
          <w:sz w:val="28"/>
          <w:szCs w:val="28"/>
        </w:rPr>
        <w:t xml:space="preserve"> </w:t>
      </w:r>
      <w:r w:rsidRPr="00AC0B9F">
        <w:rPr>
          <w:rFonts w:ascii="Times New Roman" w:eastAsia="Times New Roman" w:hAnsi="Times New Roman" w:cs="Times New Roman"/>
          <w:sz w:val="28"/>
          <w:szCs w:val="28"/>
        </w:rPr>
        <w:t>Вказана форма активно використовується через парламентські дебати і слухання в органах законодавчої влади.</w:t>
      </w:r>
    </w:p>
    <w:p w14:paraId="27ACFC3C" w14:textId="77777777" w:rsidR="00FD4399" w:rsidRPr="00AC0B9F" w:rsidRDefault="00FD4399" w:rsidP="000B7A47">
      <w:pPr>
        <w:pStyle w:val="a3"/>
        <w:spacing w:after="0" w:line="360" w:lineRule="auto"/>
        <w:ind w:left="0" w:firstLine="708"/>
        <w:jc w:val="both"/>
        <w:rPr>
          <w:rFonts w:ascii="Times New Roman" w:eastAsia="Times New Roman" w:hAnsi="Times New Roman" w:cs="Times New Roman"/>
          <w:sz w:val="28"/>
          <w:szCs w:val="28"/>
        </w:rPr>
      </w:pPr>
      <w:r w:rsidRPr="00AC0B9F">
        <w:rPr>
          <w:rFonts w:ascii="Times New Roman" w:eastAsia="Times New Roman" w:hAnsi="Times New Roman" w:cs="Times New Roman"/>
          <w:sz w:val="28"/>
          <w:szCs w:val="28"/>
        </w:rPr>
        <w:t>Слухання можна розглядати як форму роботи будь-якого комітету та парламенту загалом, змістом якої є заслуховування позицій доповідачів, зацікавлених сторін щодо питань, віднесених до компетенції відповідно комітетів або парламенту, визначення найбільш оптимального підходу до врегулювання тієї чи іншої проблеми і прийняття рішення</w:t>
      </w:r>
      <w:r w:rsidRPr="00AC0B9F">
        <w:rPr>
          <w:rStyle w:val="ab"/>
          <w:rFonts w:ascii="Times New Roman" w:hAnsi="Times New Roman" w:cs="Times New Roman"/>
          <w:sz w:val="28"/>
          <w:szCs w:val="28"/>
        </w:rPr>
        <w:footnoteReference w:id="90"/>
      </w:r>
      <w:r w:rsidRPr="00AC0B9F">
        <w:rPr>
          <w:rFonts w:ascii="Times New Roman" w:eastAsia="Times New Roman" w:hAnsi="Times New Roman" w:cs="Times New Roman"/>
          <w:sz w:val="28"/>
          <w:szCs w:val="28"/>
        </w:rPr>
        <w:t xml:space="preserve">. Парламентські і комітетські слухання, які є одним з найефективніших механізмів участі </w:t>
      </w:r>
      <w:r w:rsidRPr="00AC0B9F">
        <w:rPr>
          <w:rFonts w:ascii="Times New Roman" w:eastAsia="Times New Roman" w:hAnsi="Times New Roman" w:cs="Times New Roman"/>
          <w:sz w:val="28"/>
          <w:szCs w:val="28"/>
        </w:rPr>
        <w:lastRenderedPageBreak/>
        <w:t>громадськості в законодавчому процесі</w:t>
      </w:r>
      <w:r w:rsidRPr="00AC0B9F">
        <w:rPr>
          <w:rStyle w:val="ab"/>
          <w:rFonts w:ascii="Times New Roman" w:hAnsi="Times New Roman" w:cs="Times New Roman"/>
          <w:sz w:val="28"/>
          <w:szCs w:val="28"/>
        </w:rPr>
        <w:footnoteReference w:id="91"/>
      </w:r>
      <w:r w:rsidRPr="00AC0B9F">
        <w:rPr>
          <w:rFonts w:ascii="Times New Roman" w:eastAsia="Times New Roman" w:hAnsi="Times New Roman" w:cs="Times New Roman"/>
          <w:sz w:val="28"/>
          <w:szCs w:val="28"/>
        </w:rPr>
        <w:t>, використовуються в багатьох демократичних країнах.</w:t>
      </w:r>
    </w:p>
    <w:p w14:paraId="325554CD" w14:textId="77777777" w:rsidR="00EC6B38" w:rsidRPr="00AC0B9F" w:rsidRDefault="00EC6B38" w:rsidP="000B7A47">
      <w:pPr>
        <w:pStyle w:val="a3"/>
        <w:spacing w:after="0" w:line="360" w:lineRule="auto"/>
        <w:ind w:left="0" w:firstLine="708"/>
        <w:jc w:val="both"/>
        <w:rPr>
          <w:rFonts w:ascii="Times New Roman" w:eastAsia="Times New Roman" w:hAnsi="Times New Roman" w:cs="Times New Roman"/>
          <w:sz w:val="28"/>
          <w:szCs w:val="28"/>
        </w:rPr>
      </w:pPr>
      <w:r w:rsidRPr="00AC0B9F">
        <w:rPr>
          <w:rFonts w:ascii="Times New Roman" w:hAnsi="Times New Roman" w:cs="Times New Roman"/>
          <w:sz w:val="28"/>
          <w:szCs w:val="28"/>
        </w:rPr>
        <w:t>Конституційно-правова практика в Україні все ж таки вказує на певні труднощі. На думку експертів Лабораторії законодавчих ініціатив, існують обґрунтовані сумніви в доцільності проведення парламентських слухань взагалі. Оскільки участь у них гіпотетично може брати повний склад парламенту – 450 депутатів, представники органів місцевого самоврядування, громадських організацій, наукових установ та політичних партій, то цілком очевидно, що розглянути всі аспекти проблемних питань, віднесених до предмета слухання, практично неможливо. Це підтверджується практикою парламентських слухань – як правило, у межах відведеного для слухань часу можливість виступити мають лише члени Кабінету Міністрів, представники профільного парламентського комітету, окремі народні депутати України, окремі представники від громадськості. «Участь» інших запрошених зводиться до простої присутності на слуханнях. Отже, за широкого кола учасників парламентські слухання перестають бути дієвою формою парламентського контролю і перетворюються на звичайний обмін інформацією між присутніми</w:t>
      </w:r>
      <w:r w:rsidRPr="00AC0B9F">
        <w:rPr>
          <w:rStyle w:val="ab"/>
          <w:rFonts w:ascii="Times New Roman" w:hAnsi="Times New Roman" w:cs="Times New Roman"/>
          <w:sz w:val="28"/>
          <w:szCs w:val="28"/>
        </w:rPr>
        <w:footnoteReference w:id="92"/>
      </w:r>
      <w:r w:rsidRPr="00AC0B9F">
        <w:rPr>
          <w:rFonts w:ascii="Times New Roman" w:hAnsi="Times New Roman" w:cs="Times New Roman"/>
          <w:sz w:val="28"/>
          <w:szCs w:val="28"/>
        </w:rPr>
        <w:t>.</w:t>
      </w:r>
    </w:p>
    <w:p w14:paraId="0EA30F7F" w14:textId="77777777" w:rsidR="00952AF6" w:rsidRPr="00AC0B9F" w:rsidRDefault="00EC6B38" w:rsidP="000B7A47">
      <w:pPr>
        <w:pStyle w:val="a3"/>
        <w:spacing w:after="0" w:line="360" w:lineRule="auto"/>
        <w:ind w:left="0" w:firstLine="708"/>
        <w:jc w:val="both"/>
        <w:rPr>
          <w:rFonts w:ascii="Times New Roman" w:hAnsi="Times New Roman" w:cs="Times New Roman"/>
          <w:sz w:val="28"/>
          <w:szCs w:val="28"/>
        </w:rPr>
      </w:pPr>
      <w:r w:rsidRPr="00AC0B9F">
        <w:rPr>
          <w:rFonts w:ascii="Times New Roman" w:eastAsia="Times New Roman" w:hAnsi="Times New Roman" w:cs="Times New Roman"/>
          <w:sz w:val="28"/>
          <w:szCs w:val="28"/>
        </w:rPr>
        <w:t xml:space="preserve">Актуальним є і питання громадського консультування. Процедура громадського консультування на даний час використовується </w:t>
      </w:r>
      <w:r w:rsidR="00FD4399" w:rsidRPr="00AC0B9F">
        <w:rPr>
          <w:rFonts w:ascii="Times New Roman" w:eastAsia="Times New Roman" w:hAnsi="Times New Roman" w:cs="Times New Roman"/>
          <w:sz w:val="28"/>
          <w:szCs w:val="28"/>
        </w:rPr>
        <w:t xml:space="preserve">не достатньо ефективно. </w:t>
      </w:r>
      <w:r w:rsidRPr="00AC0B9F">
        <w:rPr>
          <w:rFonts w:ascii="Times New Roman" w:eastAsia="Times New Roman" w:hAnsi="Times New Roman" w:cs="Times New Roman"/>
          <w:sz w:val="28"/>
          <w:szCs w:val="28"/>
        </w:rPr>
        <w:t>Громадські консультування швидше мають «показовий» характер та у них відсутнє реальне значення, а проведення здійснюється з метою забезпечення позитивного іміджу певних органів.</w:t>
      </w:r>
      <w:r w:rsidR="006C003F" w:rsidRPr="00AC0B9F">
        <w:rPr>
          <w:rFonts w:ascii="Times New Roman" w:eastAsia="Times New Roman" w:hAnsi="Times New Roman" w:cs="Times New Roman"/>
          <w:sz w:val="28"/>
          <w:szCs w:val="28"/>
        </w:rPr>
        <w:t xml:space="preserve"> Саме тому п</w:t>
      </w:r>
      <w:r w:rsidR="00FD4399" w:rsidRPr="00AC0B9F">
        <w:rPr>
          <w:rFonts w:ascii="Times New Roman" w:eastAsia="Times New Roman" w:hAnsi="Times New Roman" w:cs="Times New Roman"/>
          <w:sz w:val="28"/>
          <w:szCs w:val="28"/>
        </w:rPr>
        <w:t xml:space="preserve">орядок проведення консультацій з громадськістю </w:t>
      </w:r>
      <w:r w:rsidR="00952AF6" w:rsidRPr="00AC0B9F">
        <w:rPr>
          <w:rFonts w:ascii="Times New Roman" w:eastAsia="Times New Roman" w:hAnsi="Times New Roman" w:cs="Times New Roman"/>
          <w:sz w:val="28"/>
          <w:szCs w:val="28"/>
        </w:rPr>
        <w:t xml:space="preserve">на сучасному етапі має скоріше формальний характер і здійснюється органами державної влади </w:t>
      </w:r>
      <w:r w:rsidR="00FD4399" w:rsidRPr="00AC0B9F">
        <w:rPr>
          <w:rFonts w:ascii="Times New Roman" w:eastAsia="Times New Roman" w:hAnsi="Times New Roman" w:cs="Times New Roman"/>
          <w:sz w:val="28"/>
          <w:szCs w:val="28"/>
        </w:rPr>
        <w:t>виключно бюрократичним способом</w:t>
      </w:r>
      <w:r w:rsidR="00FD4399" w:rsidRPr="00AC0B9F">
        <w:rPr>
          <w:rFonts w:ascii="Times New Roman" w:hAnsi="Times New Roman" w:cs="Times New Roman"/>
          <w:sz w:val="28"/>
          <w:szCs w:val="28"/>
        </w:rPr>
        <w:t xml:space="preserve">. </w:t>
      </w:r>
    </w:p>
    <w:p w14:paraId="20963881" w14:textId="77777777" w:rsidR="00952AF6" w:rsidRPr="00AC0B9F" w:rsidRDefault="00952AF6" w:rsidP="000B7A47">
      <w:pPr>
        <w:pStyle w:val="a3"/>
        <w:spacing w:after="0" w:line="360" w:lineRule="auto"/>
        <w:ind w:left="0" w:firstLine="708"/>
        <w:jc w:val="both"/>
        <w:rPr>
          <w:rFonts w:ascii="Times New Roman" w:eastAsia="Times New Roman" w:hAnsi="Times New Roman" w:cs="Times New Roman"/>
          <w:sz w:val="28"/>
          <w:szCs w:val="28"/>
        </w:rPr>
      </w:pPr>
      <w:r w:rsidRPr="00AC0B9F">
        <w:rPr>
          <w:rFonts w:ascii="Times New Roman" w:eastAsia="Times New Roman" w:hAnsi="Times New Roman" w:cs="Times New Roman"/>
          <w:sz w:val="28"/>
          <w:szCs w:val="28"/>
        </w:rPr>
        <w:t>Основними чинниками, які сприятимуть підвищенню ефективності громадського консультування можна визначити наступні:</w:t>
      </w:r>
    </w:p>
    <w:p w14:paraId="3E027DA3" w14:textId="77777777" w:rsidR="00FD4399" w:rsidRPr="00AC0B9F" w:rsidRDefault="00FD4399" w:rsidP="000B7A47">
      <w:pPr>
        <w:pStyle w:val="a3"/>
        <w:spacing w:after="0" w:line="360" w:lineRule="auto"/>
        <w:ind w:left="0" w:firstLine="708"/>
        <w:jc w:val="both"/>
        <w:rPr>
          <w:rFonts w:ascii="Times New Roman" w:eastAsia="Times New Roman" w:hAnsi="Times New Roman" w:cs="Times New Roman"/>
          <w:sz w:val="28"/>
          <w:szCs w:val="28"/>
        </w:rPr>
      </w:pPr>
      <w:r w:rsidRPr="00AC0B9F">
        <w:rPr>
          <w:rFonts w:ascii="Times New Roman" w:eastAsia="Times New Roman" w:hAnsi="Times New Roman" w:cs="Times New Roman"/>
          <w:sz w:val="28"/>
          <w:szCs w:val="28"/>
        </w:rPr>
        <w:lastRenderedPageBreak/>
        <w:t>–</w:t>
      </w:r>
      <w:r w:rsidRPr="00AC0B9F">
        <w:rPr>
          <w:rFonts w:ascii="Times New Roman" w:eastAsia="Times New Roman" w:hAnsi="Times New Roman" w:cs="Times New Roman"/>
          <w:sz w:val="28"/>
          <w:szCs w:val="28"/>
        </w:rPr>
        <w:tab/>
        <w:t>підвищення рівня знань представників публічної влади в аспекті ефективного проведення консультацій, розроблення методичних рекомендацій для органів державної влади та органів місцевої адміністрації з чіткими вказівками про порядок проведення консультацій та імплементування їх наслідків рішення;</w:t>
      </w:r>
    </w:p>
    <w:p w14:paraId="009AA8B7" w14:textId="77777777" w:rsidR="00FD4399" w:rsidRPr="00AC0B9F" w:rsidRDefault="00FD4399" w:rsidP="000B7A47">
      <w:pPr>
        <w:pStyle w:val="a3"/>
        <w:spacing w:after="0" w:line="360" w:lineRule="auto"/>
        <w:ind w:left="0" w:firstLine="708"/>
        <w:jc w:val="both"/>
        <w:rPr>
          <w:rFonts w:ascii="Times New Roman" w:eastAsia="Times New Roman" w:hAnsi="Times New Roman" w:cs="Times New Roman"/>
          <w:sz w:val="28"/>
          <w:szCs w:val="28"/>
        </w:rPr>
      </w:pPr>
      <w:r w:rsidRPr="00AC0B9F">
        <w:rPr>
          <w:rFonts w:ascii="Times New Roman" w:eastAsia="Times New Roman" w:hAnsi="Times New Roman" w:cs="Times New Roman"/>
          <w:sz w:val="28"/>
          <w:szCs w:val="28"/>
        </w:rPr>
        <w:t>–</w:t>
      </w:r>
      <w:r w:rsidRPr="00AC0B9F">
        <w:rPr>
          <w:rFonts w:ascii="Times New Roman" w:eastAsia="Times New Roman" w:hAnsi="Times New Roman" w:cs="Times New Roman"/>
          <w:sz w:val="28"/>
          <w:szCs w:val="28"/>
        </w:rPr>
        <w:tab/>
        <w:t>підвищення рівня правової й політичної активності громадян, подолання проблем нігілізму та активізація правовиховної сфери, подолання проблем зневіри до влади та підвищення рівня патріотичного виховання громадян;</w:t>
      </w:r>
    </w:p>
    <w:p w14:paraId="4847276E" w14:textId="77777777" w:rsidR="00FD4399" w:rsidRPr="00AC0B9F" w:rsidRDefault="00FD4399" w:rsidP="000B7A47">
      <w:pPr>
        <w:pStyle w:val="a3"/>
        <w:spacing w:after="0" w:line="360" w:lineRule="auto"/>
        <w:ind w:left="0" w:firstLine="708"/>
        <w:jc w:val="both"/>
        <w:rPr>
          <w:rFonts w:ascii="Times New Roman" w:eastAsia="Times New Roman" w:hAnsi="Times New Roman" w:cs="Times New Roman"/>
          <w:sz w:val="28"/>
          <w:szCs w:val="28"/>
        </w:rPr>
      </w:pPr>
      <w:r w:rsidRPr="00AC0B9F">
        <w:rPr>
          <w:rFonts w:ascii="Times New Roman" w:eastAsia="Times New Roman" w:hAnsi="Times New Roman" w:cs="Times New Roman"/>
          <w:sz w:val="28"/>
          <w:szCs w:val="28"/>
        </w:rPr>
        <w:t>–</w:t>
      </w:r>
      <w:r w:rsidRPr="00AC0B9F">
        <w:rPr>
          <w:rFonts w:ascii="Times New Roman" w:eastAsia="Times New Roman" w:hAnsi="Times New Roman" w:cs="Times New Roman"/>
          <w:sz w:val="28"/>
          <w:szCs w:val="28"/>
        </w:rPr>
        <w:tab/>
        <w:t>створення умов для безперешкодного, вільного доступу до публічної інформації з боку громадськості;</w:t>
      </w:r>
    </w:p>
    <w:p w14:paraId="6CC09494" w14:textId="77777777" w:rsidR="00FD4399" w:rsidRPr="00AC0B9F" w:rsidRDefault="00FD4399" w:rsidP="000B7A47">
      <w:pPr>
        <w:pStyle w:val="a3"/>
        <w:spacing w:after="0" w:line="360" w:lineRule="auto"/>
        <w:ind w:left="0" w:firstLine="708"/>
        <w:jc w:val="both"/>
        <w:rPr>
          <w:rFonts w:ascii="Times New Roman" w:eastAsia="Times New Roman" w:hAnsi="Times New Roman" w:cs="Times New Roman"/>
          <w:sz w:val="28"/>
          <w:szCs w:val="28"/>
        </w:rPr>
      </w:pPr>
      <w:r w:rsidRPr="00AC0B9F">
        <w:rPr>
          <w:rFonts w:ascii="Times New Roman" w:eastAsia="Times New Roman" w:hAnsi="Times New Roman" w:cs="Times New Roman"/>
          <w:sz w:val="28"/>
          <w:szCs w:val="28"/>
        </w:rPr>
        <w:t>–</w:t>
      </w:r>
      <w:r w:rsidRPr="00AC0B9F">
        <w:rPr>
          <w:rFonts w:ascii="Times New Roman" w:eastAsia="Times New Roman" w:hAnsi="Times New Roman" w:cs="Times New Roman"/>
          <w:sz w:val="28"/>
          <w:szCs w:val="28"/>
        </w:rPr>
        <w:tab/>
        <w:t>інформаційна робота органів публічної влади з метою роз’яснення можливостей громадян в публічно-консультативній сфері;</w:t>
      </w:r>
    </w:p>
    <w:p w14:paraId="3310F378" w14:textId="77777777" w:rsidR="00FD4399" w:rsidRPr="00AC0B9F" w:rsidRDefault="00FD4399" w:rsidP="000B7A47">
      <w:pPr>
        <w:pStyle w:val="a3"/>
        <w:spacing w:after="0" w:line="360" w:lineRule="auto"/>
        <w:ind w:left="0" w:firstLine="708"/>
        <w:jc w:val="both"/>
        <w:rPr>
          <w:rFonts w:ascii="Times New Roman" w:eastAsia="Times New Roman" w:hAnsi="Times New Roman" w:cs="Times New Roman"/>
          <w:sz w:val="28"/>
          <w:szCs w:val="28"/>
        </w:rPr>
      </w:pPr>
      <w:r w:rsidRPr="00AC0B9F">
        <w:rPr>
          <w:rFonts w:ascii="Times New Roman" w:eastAsia="Times New Roman" w:hAnsi="Times New Roman" w:cs="Times New Roman"/>
          <w:sz w:val="28"/>
          <w:szCs w:val="28"/>
        </w:rPr>
        <w:t>–</w:t>
      </w:r>
      <w:r w:rsidRPr="00AC0B9F">
        <w:rPr>
          <w:rFonts w:ascii="Times New Roman" w:eastAsia="Times New Roman" w:hAnsi="Times New Roman" w:cs="Times New Roman"/>
          <w:sz w:val="28"/>
          <w:szCs w:val="28"/>
        </w:rPr>
        <w:tab/>
        <w:t>забезпечення інформаційної, правової підтримки інститутам громадянського суспільства щодо консультаційних дій та створення проектів нормативних актів, підвищення їх компетенції та рівня знань</w:t>
      </w:r>
      <w:r w:rsidR="00952AF6" w:rsidRPr="00AC0B9F">
        <w:rPr>
          <w:rStyle w:val="ab"/>
          <w:rFonts w:ascii="Times New Roman" w:eastAsia="Times New Roman" w:hAnsi="Times New Roman" w:cs="Times New Roman"/>
          <w:sz w:val="28"/>
          <w:szCs w:val="28"/>
        </w:rPr>
        <w:footnoteReference w:id="93"/>
      </w:r>
      <w:r w:rsidRPr="00AC0B9F">
        <w:rPr>
          <w:rFonts w:ascii="Times New Roman" w:eastAsia="Times New Roman" w:hAnsi="Times New Roman" w:cs="Times New Roman"/>
          <w:sz w:val="28"/>
          <w:szCs w:val="28"/>
        </w:rPr>
        <w:t>.</w:t>
      </w:r>
    </w:p>
    <w:p w14:paraId="2C590641" w14:textId="373E8835" w:rsidR="00952AF6" w:rsidRPr="00AC0B9F" w:rsidRDefault="00FD4399" w:rsidP="000B7A47">
      <w:pPr>
        <w:pStyle w:val="a3"/>
        <w:spacing w:after="0" w:line="360" w:lineRule="auto"/>
        <w:ind w:left="0" w:firstLine="708"/>
        <w:jc w:val="both"/>
        <w:rPr>
          <w:rFonts w:ascii="Times New Roman" w:eastAsia="Times New Roman" w:hAnsi="Times New Roman" w:cs="Times New Roman"/>
          <w:i/>
          <w:sz w:val="28"/>
          <w:szCs w:val="28"/>
        </w:rPr>
      </w:pPr>
      <w:r w:rsidRPr="00AC0B9F">
        <w:rPr>
          <w:rFonts w:ascii="Times New Roman" w:eastAsia="Times New Roman" w:hAnsi="Times New Roman" w:cs="Times New Roman"/>
          <w:i/>
          <w:sz w:val="28"/>
          <w:szCs w:val="28"/>
        </w:rPr>
        <w:t>Громадські ради при органах публічної влади</w:t>
      </w:r>
      <w:r w:rsidRPr="00AC0B9F">
        <w:rPr>
          <w:rFonts w:ascii="Times New Roman" w:eastAsia="Times New Roman" w:hAnsi="Times New Roman" w:cs="Times New Roman"/>
          <w:sz w:val="28"/>
          <w:szCs w:val="28"/>
        </w:rPr>
        <w:t>.</w:t>
      </w:r>
      <w:r w:rsidRPr="00AC0B9F">
        <w:rPr>
          <w:rFonts w:ascii="Times New Roman" w:eastAsia="Times New Roman" w:hAnsi="Times New Roman" w:cs="Times New Roman"/>
          <w:i/>
          <w:sz w:val="28"/>
          <w:szCs w:val="28"/>
        </w:rPr>
        <w:t xml:space="preserve"> </w:t>
      </w:r>
      <w:r w:rsidR="00952AF6" w:rsidRPr="00AC0B9F">
        <w:rPr>
          <w:rFonts w:ascii="Times New Roman" w:eastAsia="Times New Roman" w:hAnsi="Times New Roman" w:cs="Times New Roman"/>
          <w:sz w:val="28"/>
          <w:szCs w:val="28"/>
        </w:rPr>
        <w:t xml:space="preserve">Поряд з важливістю консультування з громадськістю важливе значення у впливі на прийняття управлінських рішень має створення та діяльність громадських рад. Основною метою їх створення є надання допомоги </w:t>
      </w:r>
      <w:r w:rsidR="008E61C8" w:rsidRPr="00AC0B9F">
        <w:rPr>
          <w:rFonts w:ascii="Times New Roman" w:eastAsia="Times New Roman" w:hAnsi="Times New Roman" w:cs="Times New Roman"/>
          <w:sz w:val="28"/>
          <w:szCs w:val="28"/>
        </w:rPr>
        <w:t>органам</w:t>
      </w:r>
      <w:r w:rsidR="00952AF6" w:rsidRPr="00AC0B9F">
        <w:rPr>
          <w:rFonts w:ascii="Times New Roman" w:eastAsia="Times New Roman" w:hAnsi="Times New Roman" w:cs="Times New Roman"/>
          <w:sz w:val="28"/>
          <w:szCs w:val="28"/>
        </w:rPr>
        <w:t xml:space="preserve"> державної влади у їх діяльності, допомоги під час прийняття останніми рішень, а також налагодження належної взаємодії громадянського суспільства та публічної влади.</w:t>
      </w:r>
    </w:p>
    <w:p w14:paraId="6E51C646" w14:textId="77777777" w:rsidR="00952AF6" w:rsidRPr="00AC0B9F" w:rsidRDefault="00952AF6" w:rsidP="000B7A47">
      <w:pPr>
        <w:pStyle w:val="a3"/>
        <w:tabs>
          <w:tab w:val="left" w:pos="993"/>
        </w:tabs>
        <w:spacing w:after="0" w:line="360" w:lineRule="auto"/>
        <w:ind w:left="0" w:firstLine="708"/>
        <w:jc w:val="both"/>
        <w:rPr>
          <w:rFonts w:ascii="Times New Roman" w:eastAsia="Times New Roman" w:hAnsi="Times New Roman" w:cs="Times New Roman"/>
          <w:sz w:val="28"/>
          <w:szCs w:val="28"/>
        </w:rPr>
      </w:pPr>
      <w:r w:rsidRPr="00AC0B9F">
        <w:rPr>
          <w:rFonts w:ascii="Times New Roman" w:eastAsia="Times New Roman" w:hAnsi="Times New Roman" w:cs="Times New Roman"/>
          <w:sz w:val="28"/>
          <w:szCs w:val="28"/>
        </w:rPr>
        <w:t xml:space="preserve">Основними аспектами щодо яких доцільно було б </w:t>
      </w:r>
      <w:r w:rsidR="00FD4399" w:rsidRPr="00AC0B9F">
        <w:rPr>
          <w:rFonts w:ascii="Times New Roman" w:eastAsia="Times New Roman" w:hAnsi="Times New Roman" w:cs="Times New Roman"/>
          <w:sz w:val="28"/>
          <w:szCs w:val="28"/>
        </w:rPr>
        <w:t xml:space="preserve">налагодити роботу громадських рад </w:t>
      </w:r>
      <w:r w:rsidRPr="00AC0B9F">
        <w:rPr>
          <w:rFonts w:ascii="Times New Roman" w:eastAsia="Times New Roman" w:hAnsi="Times New Roman" w:cs="Times New Roman"/>
          <w:sz w:val="28"/>
          <w:szCs w:val="28"/>
        </w:rPr>
        <w:t>є:</w:t>
      </w:r>
    </w:p>
    <w:p w14:paraId="52306364" w14:textId="77777777" w:rsidR="00952AF6" w:rsidRPr="00AC0B9F" w:rsidRDefault="00952AF6" w:rsidP="000B7A47">
      <w:pPr>
        <w:pStyle w:val="a3"/>
        <w:numPr>
          <w:ilvl w:val="0"/>
          <w:numId w:val="46"/>
        </w:numPr>
        <w:tabs>
          <w:tab w:val="left" w:pos="993"/>
        </w:tabs>
        <w:spacing w:after="0" w:line="360" w:lineRule="auto"/>
        <w:ind w:left="0" w:firstLine="708"/>
        <w:jc w:val="both"/>
        <w:rPr>
          <w:rFonts w:ascii="Times New Roman" w:eastAsia="Times New Roman" w:hAnsi="Times New Roman" w:cs="Times New Roman"/>
          <w:sz w:val="28"/>
          <w:szCs w:val="28"/>
        </w:rPr>
      </w:pPr>
      <w:r w:rsidRPr="00AC0B9F">
        <w:rPr>
          <w:rFonts w:ascii="Times New Roman" w:eastAsia="Times New Roman" w:hAnsi="Times New Roman" w:cs="Times New Roman"/>
          <w:sz w:val="28"/>
          <w:szCs w:val="28"/>
        </w:rPr>
        <w:t>розроб</w:t>
      </w:r>
      <w:r w:rsidR="008C265C" w:rsidRPr="00AC0B9F">
        <w:rPr>
          <w:rFonts w:ascii="Times New Roman" w:eastAsia="Times New Roman" w:hAnsi="Times New Roman" w:cs="Times New Roman"/>
          <w:sz w:val="28"/>
          <w:szCs w:val="28"/>
        </w:rPr>
        <w:t xml:space="preserve">лення методичних рекомендацій </w:t>
      </w:r>
      <w:r w:rsidRPr="00AC0B9F">
        <w:rPr>
          <w:rFonts w:ascii="Times New Roman" w:eastAsia="Times New Roman" w:hAnsi="Times New Roman" w:cs="Times New Roman"/>
          <w:sz w:val="28"/>
          <w:szCs w:val="28"/>
        </w:rPr>
        <w:t>та Кодекс</w:t>
      </w:r>
      <w:r w:rsidR="008C265C" w:rsidRPr="00AC0B9F">
        <w:rPr>
          <w:rFonts w:ascii="Times New Roman" w:eastAsia="Times New Roman" w:hAnsi="Times New Roman" w:cs="Times New Roman"/>
          <w:sz w:val="28"/>
          <w:szCs w:val="28"/>
        </w:rPr>
        <w:t>у</w:t>
      </w:r>
      <w:r w:rsidRPr="00AC0B9F">
        <w:rPr>
          <w:rFonts w:ascii="Times New Roman" w:eastAsia="Times New Roman" w:hAnsi="Times New Roman" w:cs="Times New Roman"/>
          <w:sz w:val="28"/>
          <w:szCs w:val="28"/>
        </w:rPr>
        <w:t xml:space="preserve"> етики членів громадських рад та органів влади, при яких вони створені; </w:t>
      </w:r>
    </w:p>
    <w:p w14:paraId="2561C5D3" w14:textId="77777777" w:rsidR="008C265C" w:rsidRPr="00AC0B9F" w:rsidRDefault="008C265C" w:rsidP="000B7A47">
      <w:pPr>
        <w:pStyle w:val="a3"/>
        <w:numPr>
          <w:ilvl w:val="0"/>
          <w:numId w:val="46"/>
        </w:numPr>
        <w:tabs>
          <w:tab w:val="left" w:pos="993"/>
        </w:tabs>
        <w:spacing w:after="0" w:line="360" w:lineRule="auto"/>
        <w:ind w:left="0" w:firstLine="709"/>
        <w:jc w:val="both"/>
        <w:rPr>
          <w:rFonts w:ascii="Times New Roman" w:eastAsia="Times New Roman" w:hAnsi="Times New Roman" w:cs="Times New Roman"/>
          <w:sz w:val="28"/>
          <w:szCs w:val="28"/>
        </w:rPr>
      </w:pPr>
      <w:r w:rsidRPr="00AC0B9F">
        <w:rPr>
          <w:rFonts w:ascii="Times New Roman" w:eastAsia="Times New Roman" w:hAnsi="Times New Roman" w:cs="Times New Roman"/>
          <w:sz w:val="28"/>
          <w:szCs w:val="28"/>
        </w:rPr>
        <w:lastRenderedPageBreak/>
        <w:t xml:space="preserve">встановлення певних вимог до учасників в частині наявності досвіду роботи та фахової репутації і це дозволить провести реформування системи відбору учасників та не допускати інститути громадянського суспільства що створюються спеціально під ради; </w:t>
      </w:r>
    </w:p>
    <w:p w14:paraId="32EF08F8" w14:textId="15EE5EEA" w:rsidR="008C265C" w:rsidRPr="00AC0B9F" w:rsidRDefault="008E61C8" w:rsidP="000B7A47">
      <w:pPr>
        <w:pStyle w:val="a3"/>
        <w:numPr>
          <w:ilvl w:val="0"/>
          <w:numId w:val="46"/>
        </w:numPr>
        <w:tabs>
          <w:tab w:val="left" w:pos="993"/>
        </w:tabs>
        <w:spacing w:after="0" w:line="360" w:lineRule="auto"/>
        <w:ind w:left="0" w:firstLine="709"/>
        <w:jc w:val="both"/>
        <w:rPr>
          <w:rFonts w:ascii="Times New Roman" w:eastAsia="Times New Roman" w:hAnsi="Times New Roman" w:cs="Times New Roman"/>
          <w:sz w:val="28"/>
          <w:szCs w:val="28"/>
        </w:rPr>
      </w:pPr>
      <w:r w:rsidRPr="00AC0B9F">
        <w:rPr>
          <w:rFonts w:ascii="Times New Roman" w:eastAsia="Times New Roman" w:hAnsi="Times New Roman" w:cs="Times New Roman"/>
          <w:sz w:val="28"/>
          <w:szCs w:val="28"/>
        </w:rPr>
        <w:t>введення</w:t>
      </w:r>
      <w:r w:rsidR="008C265C" w:rsidRPr="00AC0B9F">
        <w:rPr>
          <w:rFonts w:ascii="Times New Roman" w:eastAsia="Times New Roman" w:hAnsi="Times New Roman" w:cs="Times New Roman"/>
          <w:sz w:val="28"/>
          <w:szCs w:val="28"/>
        </w:rPr>
        <w:t xml:space="preserve"> необхідності показу ефективності </w:t>
      </w:r>
      <w:r w:rsidRPr="00AC0B9F">
        <w:rPr>
          <w:rFonts w:ascii="Times New Roman" w:eastAsia="Times New Roman" w:hAnsi="Times New Roman" w:cs="Times New Roman"/>
          <w:sz w:val="28"/>
          <w:szCs w:val="28"/>
        </w:rPr>
        <w:t>діяльності</w:t>
      </w:r>
      <w:r w:rsidR="008C265C" w:rsidRPr="00AC0B9F">
        <w:rPr>
          <w:rFonts w:ascii="Times New Roman" w:eastAsia="Times New Roman" w:hAnsi="Times New Roman" w:cs="Times New Roman"/>
          <w:sz w:val="28"/>
          <w:szCs w:val="28"/>
        </w:rPr>
        <w:t xml:space="preserve"> рад шляхом певного звітування про результати їх роботи, і таким чином така ефективність буде полягати не у кількості проведених засідань, а у проведенні </w:t>
      </w:r>
      <w:r w:rsidRPr="00AC0B9F">
        <w:rPr>
          <w:rFonts w:ascii="Times New Roman" w:eastAsia="Times New Roman" w:hAnsi="Times New Roman" w:cs="Times New Roman"/>
          <w:sz w:val="28"/>
          <w:szCs w:val="28"/>
        </w:rPr>
        <w:t>певних</w:t>
      </w:r>
      <w:r w:rsidR="008C265C" w:rsidRPr="00AC0B9F">
        <w:rPr>
          <w:rFonts w:ascii="Times New Roman" w:eastAsia="Times New Roman" w:hAnsi="Times New Roman" w:cs="Times New Roman"/>
          <w:sz w:val="28"/>
          <w:szCs w:val="28"/>
        </w:rPr>
        <w:t xml:space="preserve"> громадських експертиз, прийнятті рекомендацій, наданні пропозицій;</w:t>
      </w:r>
    </w:p>
    <w:p w14:paraId="1737D95A" w14:textId="77777777" w:rsidR="008C265C" w:rsidRPr="00AC0B9F" w:rsidRDefault="008C265C" w:rsidP="000B7A47">
      <w:pPr>
        <w:pStyle w:val="a3"/>
        <w:numPr>
          <w:ilvl w:val="0"/>
          <w:numId w:val="46"/>
        </w:numPr>
        <w:tabs>
          <w:tab w:val="left" w:pos="993"/>
        </w:tabs>
        <w:spacing w:after="0" w:line="360" w:lineRule="auto"/>
        <w:ind w:left="0" w:firstLine="709"/>
        <w:jc w:val="both"/>
        <w:rPr>
          <w:rFonts w:ascii="Times New Roman" w:eastAsia="Times New Roman" w:hAnsi="Times New Roman" w:cs="Times New Roman"/>
          <w:sz w:val="28"/>
          <w:szCs w:val="28"/>
        </w:rPr>
      </w:pPr>
      <w:r w:rsidRPr="00AC0B9F">
        <w:rPr>
          <w:rFonts w:ascii="Times New Roman" w:eastAsia="Times New Roman" w:hAnsi="Times New Roman" w:cs="Times New Roman"/>
          <w:sz w:val="28"/>
          <w:szCs w:val="28"/>
        </w:rPr>
        <w:t>визначення обов’язком органів державної влади у певний період надавати роз’яснення та обґрунтування причин не взяття до уваги чи виконання пропозицій, наданих відповідними радами під час прийняття нормативного акту.</w:t>
      </w:r>
    </w:p>
    <w:p w14:paraId="549A2191" w14:textId="77777777" w:rsidR="00FD4399" w:rsidRPr="00AC0B9F" w:rsidRDefault="00FD4399" w:rsidP="000B7A47">
      <w:pPr>
        <w:pStyle w:val="a3"/>
        <w:spacing w:after="0" w:line="360" w:lineRule="auto"/>
        <w:ind w:left="0" w:firstLine="708"/>
        <w:jc w:val="both"/>
        <w:rPr>
          <w:rFonts w:ascii="Times New Roman" w:eastAsia="Times New Roman" w:hAnsi="Times New Roman" w:cs="Times New Roman"/>
          <w:sz w:val="28"/>
          <w:szCs w:val="28"/>
        </w:rPr>
      </w:pPr>
      <w:r w:rsidRPr="00AC0B9F">
        <w:rPr>
          <w:rFonts w:ascii="Times New Roman" w:eastAsia="Times New Roman" w:hAnsi="Times New Roman" w:cs="Times New Roman"/>
          <w:i/>
          <w:sz w:val="28"/>
          <w:szCs w:val="28"/>
        </w:rPr>
        <w:t xml:space="preserve">Індивідуальні звернення до органів публічної влади. </w:t>
      </w:r>
      <w:r w:rsidRPr="00AC0B9F">
        <w:rPr>
          <w:rFonts w:ascii="Times New Roman" w:eastAsia="Times New Roman" w:hAnsi="Times New Roman" w:cs="Times New Roman"/>
          <w:sz w:val="28"/>
          <w:szCs w:val="28"/>
        </w:rPr>
        <w:t xml:space="preserve">Важливим принципом </w:t>
      </w:r>
      <w:r w:rsidRPr="00AC0B9F">
        <w:rPr>
          <w:rFonts w:ascii="Times New Roman" w:hAnsi="Times New Roman" w:cs="Times New Roman"/>
          <w:sz w:val="28"/>
          <w:szCs w:val="28"/>
        </w:rPr>
        <w:t>"</w:t>
      </w:r>
      <w:r w:rsidRPr="00AC0B9F">
        <w:rPr>
          <w:rFonts w:ascii="Times New Roman" w:eastAsia="Times New Roman" w:hAnsi="Times New Roman" w:cs="Times New Roman"/>
          <w:sz w:val="28"/>
          <w:szCs w:val="28"/>
        </w:rPr>
        <w:t>демократії участі</w:t>
      </w:r>
      <w:r w:rsidRPr="00AC0B9F">
        <w:rPr>
          <w:rFonts w:ascii="Times New Roman" w:hAnsi="Times New Roman" w:cs="Times New Roman"/>
          <w:sz w:val="28"/>
          <w:szCs w:val="28"/>
        </w:rPr>
        <w:t>"</w:t>
      </w:r>
      <w:r w:rsidRPr="00AC0B9F">
        <w:rPr>
          <w:rFonts w:ascii="Times New Roman" w:eastAsia="Times New Roman" w:hAnsi="Times New Roman" w:cs="Times New Roman"/>
          <w:sz w:val="28"/>
          <w:szCs w:val="28"/>
        </w:rPr>
        <w:t xml:space="preserve"> є, зокрема, те, що людина не тільки колегіально, але й індивідуально має право звертатися до органів публічної влади, її посадових осіб. По суті, вироблення управлінських рішень є процесом перетворення вимог громадян та їх груп на прийнятні для суспільства засоби і методи регулювання соціальних відносин.</w:t>
      </w:r>
    </w:p>
    <w:p w14:paraId="3806A9A4" w14:textId="130B7EA4" w:rsidR="00FF3C2F" w:rsidRPr="00AC0B9F" w:rsidRDefault="00D843A5" w:rsidP="000B7A47">
      <w:pPr>
        <w:pStyle w:val="a3"/>
        <w:spacing w:after="0" w:line="360" w:lineRule="auto"/>
        <w:ind w:left="0"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Вдалою видається думка Зарічного О.М. щодо можливості виділення двох проблем</w:t>
      </w:r>
      <w:r w:rsidR="00FD4399" w:rsidRPr="00AC0B9F">
        <w:rPr>
          <w:rFonts w:ascii="Times New Roman" w:eastAsia="Times New Roman" w:hAnsi="Times New Roman" w:cs="Times New Roman"/>
          <w:sz w:val="28"/>
          <w:szCs w:val="28"/>
        </w:rPr>
        <w:t xml:space="preserve">, які стосуються удосконалення права звернення як участі громадян у здійсненні публічної влади. </w:t>
      </w:r>
    </w:p>
    <w:p w14:paraId="72A6DCFB" w14:textId="77777777" w:rsidR="00FD4399" w:rsidRPr="00AC0B9F" w:rsidRDefault="00FD4399" w:rsidP="000B7A47">
      <w:pPr>
        <w:pStyle w:val="a3"/>
        <w:spacing w:after="0" w:line="360" w:lineRule="auto"/>
        <w:ind w:left="0" w:firstLine="708"/>
        <w:jc w:val="both"/>
        <w:rPr>
          <w:rFonts w:ascii="Times New Roman" w:eastAsia="Times New Roman" w:hAnsi="Times New Roman" w:cs="Times New Roman"/>
          <w:sz w:val="28"/>
          <w:szCs w:val="28"/>
        </w:rPr>
      </w:pPr>
      <w:r w:rsidRPr="00AC0B9F">
        <w:rPr>
          <w:rFonts w:ascii="Times New Roman" w:eastAsia="Times New Roman" w:hAnsi="Times New Roman" w:cs="Times New Roman"/>
          <w:sz w:val="28"/>
          <w:szCs w:val="28"/>
        </w:rPr>
        <w:t xml:space="preserve">По-перше, проблема формальних відписок. Органи публічної влади, їх службовці не розбираються в проблемі, яка стала предметом звернення, а надають формальну відповідь та не вказують на чітку позицію органу публічної влади щодо проблеми звернення. З погляду дотримання процедурних норм, органи публічної влади помилки не здійснюють, але не дотримуються принципу всебічності та об’єктивності у розв’язанні проблеми. Тому потрібно встановити чітку форму відповіді, щоб уникнути неповної, формальної відповіді, </w:t>
      </w:r>
      <w:r w:rsidRPr="00AC0B9F">
        <w:rPr>
          <w:rFonts w:ascii="Times New Roman" w:eastAsia="Times New Roman" w:hAnsi="Times New Roman" w:cs="Times New Roman"/>
          <w:sz w:val="28"/>
          <w:szCs w:val="28"/>
        </w:rPr>
        <w:lastRenderedPageBreak/>
        <w:t>неправильно сформульованої відповіді, тим самим уникнути зайвих економічних і трудомістких витрат</w:t>
      </w:r>
      <w:r w:rsidR="00FF3C2F" w:rsidRPr="00AC0B9F">
        <w:rPr>
          <w:rStyle w:val="ab"/>
          <w:rFonts w:ascii="Times New Roman" w:eastAsia="Times New Roman" w:hAnsi="Times New Roman" w:cs="Times New Roman"/>
          <w:sz w:val="28"/>
          <w:szCs w:val="28"/>
        </w:rPr>
        <w:footnoteReference w:id="94"/>
      </w:r>
      <w:r w:rsidRPr="00AC0B9F">
        <w:rPr>
          <w:rFonts w:ascii="Times New Roman" w:eastAsia="Times New Roman" w:hAnsi="Times New Roman" w:cs="Times New Roman"/>
          <w:sz w:val="28"/>
          <w:szCs w:val="28"/>
        </w:rPr>
        <w:t>.</w:t>
      </w:r>
    </w:p>
    <w:p w14:paraId="06787250" w14:textId="77777777" w:rsidR="000B738A" w:rsidRPr="00AC0B9F" w:rsidRDefault="00FD4399" w:rsidP="000B7A47">
      <w:pPr>
        <w:pStyle w:val="a3"/>
        <w:spacing w:after="0" w:line="360" w:lineRule="auto"/>
        <w:ind w:left="0" w:firstLine="708"/>
        <w:jc w:val="both"/>
        <w:rPr>
          <w:rFonts w:ascii="Times New Roman" w:eastAsia="Times New Roman" w:hAnsi="Times New Roman" w:cs="Times New Roman"/>
          <w:sz w:val="28"/>
          <w:szCs w:val="28"/>
        </w:rPr>
      </w:pPr>
      <w:r w:rsidRPr="00AC0B9F">
        <w:rPr>
          <w:rFonts w:ascii="Times New Roman" w:eastAsia="Times New Roman" w:hAnsi="Times New Roman" w:cs="Times New Roman"/>
          <w:sz w:val="28"/>
          <w:szCs w:val="28"/>
        </w:rPr>
        <w:t>По-друге, це проблема встановлення відповідальності. Питання відповідальності за порушення права громадян на звернення повинні мати більш концентрований характер, їх слід закріпити у вигляді складів декількох правопорушень в адміністративному законодавстві, а саме передбачити відповідальність: за безпідставну відмову у прийнятті та реєстрації звернення, безпідставну передачу звернення іншому органу чи посадовій особі, порушення порядку реєстрації, розгляду звернення та прийняття по ньому рішення; за переслідування громадян через подання звернення та за примушування до подання звернення, а також за розголошення відомостей, що містяться у зверненнях; за неприйняття заходів щодо поновлення прав громадян, якщо необхідність такого поновлення передбачається рішенням по зверненню громадянина. Встановлення чітких санкцій за порушення права на звернення підвищить рівень уваги органів публічної влади та допоможе громадськості контролювати роботу публічної влади.</w:t>
      </w:r>
    </w:p>
    <w:p w14:paraId="55C6148B" w14:textId="07D12B05" w:rsidR="000B738A" w:rsidRPr="00AC0B9F" w:rsidRDefault="00FF3C2F" w:rsidP="000B7A47">
      <w:pPr>
        <w:autoSpaceDE w:val="0"/>
        <w:autoSpaceDN w:val="0"/>
        <w:adjustRightInd w:val="0"/>
        <w:spacing w:after="0" w:line="360" w:lineRule="auto"/>
        <w:ind w:firstLine="708"/>
        <w:jc w:val="both"/>
        <w:rPr>
          <w:rFonts w:ascii="Times New Roman" w:hAnsi="Times New Roman" w:cs="Times New Roman"/>
          <w:sz w:val="28"/>
          <w:szCs w:val="28"/>
        </w:rPr>
      </w:pPr>
      <w:r w:rsidRPr="00AC0B9F">
        <w:rPr>
          <w:rFonts w:ascii="Times New Roman" w:hAnsi="Times New Roman" w:cs="Times New Roman"/>
          <w:sz w:val="28"/>
          <w:szCs w:val="28"/>
        </w:rPr>
        <w:t xml:space="preserve">Аналізуючи </w:t>
      </w:r>
      <w:r w:rsidR="008E61C8" w:rsidRPr="00AC0B9F">
        <w:rPr>
          <w:rFonts w:ascii="Times New Roman" w:hAnsi="Times New Roman" w:cs="Times New Roman"/>
          <w:sz w:val="28"/>
          <w:szCs w:val="28"/>
        </w:rPr>
        <w:t>вказані</w:t>
      </w:r>
      <w:r w:rsidRPr="00AC0B9F">
        <w:rPr>
          <w:rFonts w:ascii="Times New Roman" w:hAnsi="Times New Roman" w:cs="Times New Roman"/>
          <w:sz w:val="28"/>
          <w:szCs w:val="28"/>
        </w:rPr>
        <w:t xml:space="preserve"> форми участі громадян у функціонуванні публічної влади </w:t>
      </w:r>
      <w:r w:rsidR="001D716D" w:rsidRPr="00AC0B9F">
        <w:rPr>
          <w:rFonts w:ascii="Times New Roman" w:hAnsi="Times New Roman" w:cs="Times New Roman"/>
          <w:sz w:val="28"/>
          <w:szCs w:val="28"/>
        </w:rPr>
        <w:t xml:space="preserve">А. Моїсеєва виділяє </w:t>
      </w:r>
      <w:r w:rsidRPr="00AC0B9F">
        <w:rPr>
          <w:rFonts w:ascii="Times New Roman" w:hAnsi="Times New Roman" w:cs="Times New Roman"/>
          <w:sz w:val="28"/>
          <w:szCs w:val="28"/>
        </w:rPr>
        <w:t xml:space="preserve"> </w:t>
      </w:r>
      <w:r w:rsidR="00CD4308" w:rsidRPr="00AC0B9F">
        <w:rPr>
          <w:rFonts w:ascii="Times New Roman" w:hAnsi="Times New Roman" w:cs="Times New Roman"/>
          <w:sz w:val="28"/>
          <w:szCs w:val="28"/>
        </w:rPr>
        <w:t>такі причини, що знижують проя</w:t>
      </w:r>
      <w:r w:rsidR="000B738A" w:rsidRPr="00AC0B9F">
        <w:rPr>
          <w:rFonts w:ascii="Times New Roman" w:hAnsi="Times New Roman" w:cs="Times New Roman"/>
          <w:sz w:val="28"/>
          <w:szCs w:val="28"/>
        </w:rPr>
        <w:t>ви громадянської активності українського населення</w:t>
      </w:r>
      <w:r w:rsidRPr="00AC0B9F">
        <w:rPr>
          <w:rFonts w:ascii="Times New Roman" w:hAnsi="Times New Roman" w:cs="Times New Roman"/>
          <w:sz w:val="28"/>
          <w:szCs w:val="28"/>
        </w:rPr>
        <w:t xml:space="preserve"> загалом</w:t>
      </w:r>
      <w:r w:rsidR="000B738A" w:rsidRPr="00AC0B9F">
        <w:rPr>
          <w:rFonts w:ascii="Times New Roman" w:hAnsi="Times New Roman" w:cs="Times New Roman"/>
          <w:sz w:val="28"/>
          <w:szCs w:val="28"/>
        </w:rPr>
        <w:t>:</w:t>
      </w:r>
    </w:p>
    <w:p w14:paraId="2B0EFC27" w14:textId="77777777" w:rsidR="000B738A" w:rsidRPr="00AC0B9F" w:rsidRDefault="000B738A" w:rsidP="000B7A47">
      <w:pPr>
        <w:autoSpaceDE w:val="0"/>
        <w:autoSpaceDN w:val="0"/>
        <w:adjustRightInd w:val="0"/>
        <w:spacing w:after="0" w:line="360" w:lineRule="auto"/>
        <w:jc w:val="both"/>
        <w:rPr>
          <w:rFonts w:ascii="Times New Roman" w:hAnsi="Times New Roman" w:cs="Times New Roman"/>
          <w:sz w:val="28"/>
          <w:szCs w:val="28"/>
        </w:rPr>
      </w:pPr>
      <w:r w:rsidRPr="00AC0B9F">
        <w:rPr>
          <w:rFonts w:ascii="Times New Roman" w:hAnsi="Times New Roman" w:cs="Times New Roman"/>
          <w:sz w:val="28"/>
          <w:szCs w:val="28"/>
        </w:rPr>
        <w:t>• створення громадських комітетів відбувається під тиском, невчасно, з перенесенням термінів проведення, домінуванням державних адміністрацій у регулюванні цього процесу;</w:t>
      </w:r>
    </w:p>
    <w:p w14:paraId="78EC2DF8" w14:textId="77777777" w:rsidR="000B738A" w:rsidRPr="00AC0B9F" w:rsidRDefault="000B738A" w:rsidP="000B7A47">
      <w:pPr>
        <w:autoSpaceDE w:val="0"/>
        <w:autoSpaceDN w:val="0"/>
        <w:adjustRightInd w:val="0"/>
        <w:spacing w:after="0" w:line="360" w:lineRule="auto"/>
        <w:jc w:val="both"/>
        <w:rPr>
          <w:rFonts w:ascii="Times New Roman" w:hAnsi="Times New Roman" w:cs="Times New Roman"/>
          <w:sz w:val="28"/>
          <w:szCs w:val="28"/>
        </w:rPr>
      </w:pPr>
      <w:r w:rsidRPr="00AC0B9F">
        <w:rPr>
          <w:rFonts w:ascii="Times New Roman" w:hAnsi="Times New Roman" w:cs="Times New Roman"/>
          <w:sz w:val="28"/>
          <w:szCs w:val="28"/>
        </w:rPr>
        <w:t>• результати громадських слухань мають рекомендаційний характер і мало втілюються на практиці, наміри держави прислухатися до пропозицій громадськості на місцях є декларативними;</w:t>
      </w:r>
    </w:p>
    <w:p w14:paraId="17AC8014" w14:textId="77777777" w:rsidR="000B738A" w:rsidRPr="00AC0B9F" w:rsidRDefault="000B738A" w:rsidP="000B7A47">
      <w:pPr>
        <w:autoSpaceDE w:val="0"/>
        <w:autoSpaceDN w:val="0"/>
        <w:adjustRightInd w:val="0"/>
        <w:spacing w:after="0" w:line="360" w:lineRule="auto"/>
        <w:jc w:val="both"/>
        <w:rPr>
          <w:rFonts w:ascii="Times New Roman" w:hAnsi="Times New Roman" w:cs="Times New Roman"/>
          <w:sz w:val="28"/>
          <w:szCs w:val="28"/>
        </w:rPr>
      </w:pPr>
      <w:r w:rsidRPr="00AC0B9F">
        <w:rPr>
          <w:rFonts w:ascii="Times New Roman" w:hAnsi="Times New Roman" w:cs="Times New Roman"/>
          <w:sz w:val="28"/>
          <w:szCs w:val="28"/>
        </w:rPr>
        <w:lastRenderedPageBreak/>
        <w:t>• соціальний моніторинг має декларативний характер і не дає змоги громадськості відстежувати впровадження державних рішень на місцевому рівні;</w:t>
      </w:r>
    </w:p>
    <w:p w14:paraId="4FBA31D7" w14:textId="77777777" w:rsidR="000B738A" w:rsidRPr="00AC0B9F" w:rsidRDefault="000B738A" w:rsidP="000B7A47">
      <w:pPr>
        <w:autoSpaceDE w:val="0"/>
        <w:autoSpaceDN w:val="0"/>
        <w:adjustRightInd w:val="0"/>
        <w:spacing w:after="0" w:line="360" w:lineRule="auto"/>
        <w:jc w:val="both"/>
        <w:rPr>
          <w:rFonts w:ascii="Times New Roman" w:hAnsi="Times New Roman" w:cs="Times New Roman"/>
          <w:sz w:val="28"/>
          <w:szCs w:val="28"/>
        </w:rPr>
      </w:pPr>
      <w:r w:rsidRPr="00AC0B9F">
        <w:rPr>
          <w:rFonts w:ascii="Times New Roman" w:hAnsi="Times New Roman" w:cs="Times New Roman"/>
          <w:sz w:val="28"/>
          <w:szCs w:val="28"/>
        </w:rPr>
        <w:t>• не створені дієві механізми впровадження пропозиції громадськості щодо поліпшення процесу ухвалення рішень;</w:t>
      </w:r>
    </w:p>
    <w:p w14:paraId="3516F640" w14:textId="77777777" w:rsidR="000B738A" w:rsidRPr="00AC0B9F" w:rsidRDefault="000B738A" w:rsidP="000B7A47">
      <w:pPr>
        <w:autoSpaceDE w:val="0"/>
        <w:autoSpaceDN w:val="0"/>
        <w:adjustRightInd w:val="0"/>
        <w:spacing w:after="0" w:line="360" w:lineRule="auto"/>
        <w:jc w:val="both"/>
        <w:rPr>
          <w:rFonts w:ascii="Times New Roman" w:hAnsi="Times New Roman" w:cs="Times New Roman"/>
          <w:sz w:val="28"/>
          <w:szCs w:val="28"/>
        </w:rPr>
      </w:pPr>
      <w:r w:rsidRPr="00AC0B9F">
        <w:rPr>
          <w:rFonts w:ascii="Times New Roman" w:hAnsi="Times New Roman" w:cs="Times New Roman"/>
          <w:sz w:val="28"/>
          <w:szCs w:val="28"/>
        </w:rPr>
        <w:t>• громадські організації не інформують населення про надані послуги, їхня діяльність часто носить закритий характер через відсутність зацікавленості в поширенні певної інформації (наприклад, інформації про перебіг обговорення статей бюджету місцевими органами влади та благодійну діяльність бізнесових структур)</w:t>
      </w:r>
      <w:r w:rsidR="007B1E7A" w:rsidRPr="00AC0B9F">
        <w:rPr>
          <w:rStyle w:val="ab"/>
          <w:rFonts w:ascii="Times New Roman" w:hAnsi="Times New Roman" w:cs="Times New Roman"/>
          <w:sz w:val="28"/>
          <w:szCs w:val="28"/>
        </w:rPr>
        <w:footnoteReference w:id="95"/>
      </w:r>
      <w:r w:rsidRPr="00AC0B9F">
        <w:rPr>
          <w:rFonts w:ascii="Times New Roman" w:hAnsi="Times New Roman" w:cs="Times New Roman"/>
          <w:sz w:val="28"/>
          <w:szCs w:val="28"/>
        </w:rPr>
        <w:t>.</w:t>
      </w:r>
    </w:p>
    <w:p w14:paraId="4CF1B35D" w14:textId="77777777" w:rsidR="007874BE" w:rsidRPr="00AC0B9F" w:rsidRDefault="007874BE" w:rsidP="000B7A47">
      <w:pPr>
        <w:pStyle w:val="a3"/>
        <w:spacing w:after="0" w:line="360" w:lineRule="auto"/>
        <w:ind w:left="0" w:firstLine="708"/>
        <w:jc w:val="both"/>
        <w:rPr>
          <w:rFonts w:ascii="Times New Roman" w:eastAsia="Times New Roman" w:hAnsi="Times New Roman" w:cs="Times New Roman"/>
          <w:sz w:val="28"/>
          <w:szCs w:val="28"/>
        </w:rPr>
      </w:pPr>
      <w:r w:rsidRPr="00AC0B9F">
        <w:rPr>
          <w:rFonts w:ascii="Times New Roman" w:eastAsia="Times New Roman" w:hAnsi="Times New Roman" w:cs="Times New Roman"/>
          <w:sz w:val="28"/>
          <w:szCs w:val="28"/>
        </w:rPr>
        <w:t>Отже, г</w:t>
      </w:r>
      <w:r w:rsidRPr="00AC0B9F">
        <w:rPr>
          <w:rFonts w:ascii="Times New Roman" w:hAnsi="Times New Roman" w:cs="Times New Roman"/>
          <w:sz w:val="28"/>
          <w:szCs w:val="28"/>
        </w:rPr>
        <w:t>ромадськість повинна мати можливість долучитися до здійснення державно-владної діяльності на всіх етапах від первинної потреби залучення прийняття владного веління до контролю за його виконанням. Тому виникає потреба наукового визначення тих форм впливу, які можливі на стадіях прийняття публічного рішення та загалом сприяють удосконаленню їх діяльності. Такими виступають правотворча ініціатива, петиційна форма участі, консультації з громадськістю, громадські ради при органах публічної влади, індивідуальні звернення осіб до органів публічної влади та їх посадових осіб.</w:t>
      </w:r>
    </w:p>
    <w:p w14:paraId="6F7AE6E0" w14:textId="77777777" w:rsidR="0096080B" w:rsidRPr="00AC0B9F" w:rsidRDefault="0096080B" w:rsidP="00383996">
      <w:pPr>
        <w:pBdr>
          <w:top w:val="nil"/>
          <w:left w:val="nil"/>
          <w:bottom w:val="nil"/>
          <w:right w:val="nil"/>
          <w:between w:val="nil"/>
        </w:pBdr>
        <w:tabs>
          <w:tab w:val="left" w:pos="0"/>
        </w:tabs>
        <w:spacing w:line="360" w:lineRule="auto"/>
        <w:ind w:left="720"/>
        <w:jc w:val="both"/>
        <w:rPr>
          <w:rFonts w:ascii="Times New Roman" w:hAnsi="Times New Roman" w:cs="Times New Roman"/>
          <w:b/>
          <w:color w:val="000000"/>
          <w:sz w:val="28"/>
          <w:szCs w:val="28"/>
        </w:rPr>
      </w:pPr>
      <w:r w:rsidRPr="00AC0B9F">
        <w:rPr>
          <w:rFonts w:ascii="Times New Roman" w:hAnsi="Times New Roman" w:cs="Times New Roman"/>
          <w:b/>
          <w:color w:val="000000"/>
          <w:sz w:val="28"/>
          <w:szCs w:val="28"/>
        </w:rPr>
        <w:t xml:space="preserve">                                                     </w:t>
      </w:r>
    </w:p>
    <w:p w14:paraId="58F81563" w14:textId="77777777" w:rsidR="0033062C" w:rsidRPr="00AC0B9F" w:rsidRDefault="0014469F" w:rsidP="00DB2F17">
      <w:pPr>
        <w:pBdr>
          <w:top w:val="nil"/>
          <w:left w:val="nil"/>
          <w:bottom w:val="nil"/>
          <w:right w:val="nil"/>
          <w:between w:val="nil"/>
        </w:pBdr>
        <w:tabs>
          <w:tab w:val="left" w:pos="0"/>
        </w:tabs>
        <w:spacing w:line="360" w:lineRule="auto"/>
        <w:ind w:firstLine="709"/>
        <w:jc w:val="both"/>
        <w:rPr>
          <w:rFonts w:ascii="Times New Roman" w:hAnsi="Times New Roman" w:cs="Times New Roman"/>
          <w:b/>
          <w:color w:val="000000"/>
          <w:sz w:val="28"/>
          <w:szCs w:val="28"/>
        </w:rPr>
      </w:pPr>
      <w:r w:rsidRPr="00AC0B9F">
        <w:rPr>
          <w:rFonts w:ascii="Times New Roman" w:hAnsi="Times New Roman" w:cs="Times New Roman"/>
          <w:b/>
          <w:color w:val="000000"/>
          <w:sz w:val="28"/>
          <w:szCs w:val="28"/>
        </w:rPr>
        <w:t xml:space="preserve">3.2. </w:t>
      </w:r>
      <w:r w:rsidR="0033062C" w:rsidRPr="00AC0B9F">
        <w:rPr>
          <w:rFonts w:ascii="Times New Roman" w:hAnsi="Times New Roman" w:cs="Times New Roman"/>
          <w:b/>
          <w:color w:val="000000"/>
          <w:sz w:val="28"/>
          <w:szCs w:val="28"/>
        </w:rPr>
        <w:t xml:space="preserve">Підвищення дієвості партнерства між органами влади та громадським сектором на регіональному рівні         </w:t>
      </w:r>
    </w:p>
    <w:p w14:paraId="4059541A" w14:textId="09FE5372" w:rsidR="0033062C" w:rsidRPr="00AC0B9F" w:rsidRDefault="000B7A47" w:rsidP="000B7A47">
      <w:pPr>
        <w:pBdr>
          <w:top w:val="nil"/>
          <w:left w:val="nil"/>
          <w:bottom w:val="nil"/>
          <w:right w:val="nil"/>
          <w:between w:val="nil"/>
        </w:pBdr>
        <w:tabs>
          <w:tab w:val="left" w:pos="720"/>
          <w:tab w:val="left" w:pos="4020"/>
          <w:tab w:val="center" w:pos="4819"/>
        </w:tabs>
        <w:spacing w:after="0" w:line="360" w:lineRule="auto"/>
        <w:jc w:val="both"/>
        <w:rPr>
          <w:rFonts w:ascii="Times New Roman" w:hAnsi="Times New Roman" w:cs="Times New Roman"/>
          <w:sz w:val="28"/>
          <w:szCs w:val="28"/>
        </w:rPr>
      </w:pPr>
      <w:r w:rsidRPr="00AC0B9F">
        <w:rPr>
          <w:rFonts w:ascii="Times New Roman" w:hAnsi="Times New Roman" w:cs="Times New Roman"/>
          <w:color w:val="000000"/>
          <w:sz w:val="28"/>
          <w:szCs w:val="28"/>
        </w:rPr>
        <w:tab/>
      </w:r>
      <w:r w:rsidR="00CD4308" w:rsidRPr="00AC0B9F">
        <w:rPr>
          <w:rFonts w:ascii="Times New Roman" w:hAnsi="Times New Roman" w:cs="Times New Roman"/>
          <w:color w:val="000000"/>
          <w:sz w:val="28"/>
          <w:szCs w:val="28"/>
        </w:rPr>
        <w:t xml:space="preserve">Необхідність створення </w:t>
      </w:r>
      <w:r w:rsidR="00302BDE" w:rsidRPr="00AC0B9F">
        <w:rPr>
          <w:rFonts w:ascii="Times New Roman" w:hAnsi="Times New Roman" w:cs="Times New Roman"/>
          <w:color w:val="000000"/>
          <w:sz w:val="28"/>
          <w:szCs w:val="28"/>
        </w:rPr>
        <w:t xml:space="preserve">умов для </w:t>
      </w:r>
      <w:r w:rsidR="008E61C8" w:rsidRPr="00AC0B9F">
        <w:rPr>
          <w:rFonts w:ascii="Times New Roman" w:hAnsi="Times New Roman" w:cs="Times New Roman"/>
          <w:color w:val="000000"/>
          <w:sz w:val="28"/>
          <w:szCs w:val="28"/>
        </w:rPr>
        <w:t>підвищення</w:t>
      </w:r>
      <w:r w:rsidR="00302BDE" w:rsidRPr="00AC0B9F">
        <w:rPr>
          <w:rFonts w:ascii="Times New Roman" w:hAnsi="Times New Roman" w:cs="Times New Roman"/>
          <w:color w:val="000000"/>
          <w:sz w:val="28"/>
          <w:szCs w:val="28"/>
        </w:rPr>
        <w:t xml:space="preserve"> дієвості партнерства між органами влади та громадським </w:t>
      </w:r>
      <w:r w:rsidR="008E61C8" w:rsidRPr="00AC0B9F">
        <w:rPr>
          <w:rFonts w:ascii="Times New Roman" w:hAnsi="Times New Roman" w:cs="Times New Roman"/>
          <w:color w:val="000000"/>
          <w:sz w:val="28"/>
          <w:szCs w:val="28"/>
        </w:rPr>
        <w:t>сектором</w:t>
      </w:r>
      <w:r w:rsidR="00302BDE" w:rsidRPr="00AC0B9F">
        <w:rPr>
          <w:rFonts w:ascii="Times New Roman" w:hAnsi="Times New Roman" w:cs="Times New Roman"/>
          <w:color w:val="000000"/>
          <w:sz w:val="28"/>
          <w:szCs w:val="28"/>
        </w:rPr>
        <w:t xml:space="preserve"> є надзвичайно важливим питання на суча</w:t>
      </w:r>
      <w:r w:rsidR="00302BDE" w:rsidRPr="00AC0B9F">
        <w:rPr>
          <w:rFonts w:ascii="Times New Roman" w:hAnsi="Times New Roman" w:cs="Times New Roman"/>
          <w:sz w:val="28"/>
          <w:szCs w:val="28"/>
        </w:rPr>
        <w:t>сному етапі в Україні.</w:t>
      </w:r>
    </w:p>
    <w:p w14:paraId="3DFC3AD1" w14:textId="77777777" w:rsidR="0033062C" w:rsidRPr="00AC0B9F" w:rsidRDefault="0033062C" w:rsidP="000B7A47">
      <w:pPr>
        <w:pBdr>
          <w:top w:val="nil"/>
          <w:left w:val="nil"/>
          <w:bottom w:val="nil"/>
          <w:right w:val="nil"/>
          <w:between w:val="nil"/>
        </w:pBdr>
        <w:tabs>
          <w:tab w:val="left" w:pos="720"/>
          <w:tab w:val="left" w:pos="4020"/>
          <w:tab w:val="center" w:pos="4819"/>
        </w:tabs>
        <w:spacing w:after="0" w:line="360" w:lineRule="auto"/>
        <w:jc w:val="both"/>
        <w:rPr>
          <w:rFonts w:ascii="Times New Roman" w:hAnsi="Times New Roman" w:cs="Times New Roman"/>
          <w:sz w:val="28"/>
          <w:szCs w:val="28"/>
        </w:rPr>
      </w:pPr>
      <w:r w:rsidRPr="00AC0B9F">
        <w:rPr>
          <w:rFonts w:ascii="Times New Roman" w:hAnsi="Times New Roman" w:cs="Times New Roman"/>
          <w:sz w:val="28"/>
          <w:szCs w:val="28"/>
        </w:rPr>
        <w:tab/>
        <w:t xml:space="preserve">Реалізація реформ, спрямованих на вдосконалення самої системи публічної влади не можлива без участі в їх здійсненні інститутів громадянського </w:t>
      </w:r>
      <w:r w:rsidRPr="00AC0B9F">
        <w:rPr>
          <w:rFonts w:ascii="Times New Roman" w:hAnsi="Times New Roman" w:cs="Times New Roman"/>
          <w:sz w:val="28"/>
          <w:szCs w:val="28"/>
        </w:rPr>
        <w:lastRenderedPageBreak/>
        <w:t>суспільства. Тому залучення громадянського суспільства до взаємодії з органами влади всіх рівнів розглядається як одне з основних завдань державної політики з модернізації системи управління в Україні</w:t>
      </w:r>
      <w:r w:rsidRPr="00AC0B9F">
        <w:rPr>
          <w:rFonts w:ascii="Times New Roman" w:hAnsi="Times New Roman" w:cs="Times New Roman"/>
          <w:sz w:val="28"/>
          <w:szCs w:val="28"/>
          <w:vertAlign w:val="superscript"/>
        </w:rPr>
        <w:footnoteReference w:id="96"/>
      </w:r>
      <w:r w:rsidRPr="00AC0B9F">
        <w:rPr>
          <w:rFonts w:ascii="Times New Roman" w:hAnsi="Times New Roman" w:cs="Times New Roman"/>
          <w:sz w:val="28"/>
          <w:szCs w:val="28"/>
        </w:rPr>
        <w:t>.</w:t>
      </w:r>
    </w:p>
    <w:p w14:paraId="106947CF" w14:textId="738545ED" w:rsidR="0033062C" w:rsidRPr="00AC0B9F" w:rsidRDefault="0033062C" w:rsidP="000B7A47">
      <w:pPr>
        <w:pBdr>
          <w:top w:val="nil"/>
          <w:left w:val="nil"/>
          <w:bottom w:val="nil"/>
          <w:right w:val="nil"/>
          <w:between w:val="nil"/>
        </w:pBdr>
        <w:tabs>
          <w:tab w:val="left" w:pos="720"/>
          <w:tab w:val="left" w:pos="4020"/>
          <w:tab w:val="center" w:pos="4819"/>
        </w:tabs>
        <w:spacing w:after="0" w:line="360" w:lineRule="auto"/>
        <w:jc w:val="both"/>
        <w:rPr>
          <w:rFonts w:ascii="Times New Roman" w:hAnsi="Times New Roman" w:cs="Times New Roman"/>
          <w:sz w:val="28"/>
          <w:szCs w:val="28"/>
        </w:rPr>
      </w:pPr>
      <w:r w:rsidRPr="00AC0B9F">
        <w:rPr>
          <w:rFonts w:ascii="Times New Roman" w:hAnsi="Times New Roman" w:cs="Times New Roman"/>
          <w:color w:val="FF0000"/>
          <w:sz w:val="28"/>
          <w:szCs w:val="28"/>
        </w:rPr>
        <w:tab/>
      </w:r>
      <w:r w:rsidR="00302BDE" w:rsidRPr="00AC0B9F">
        <w:rPr>
          <w:rFonts w:ascii="Times New Roman" w:hAnsi="Times New Roman" w:cs="Times New Roman"/>
          <w:sz w:val="28"/>
          <w:szCs w:val="28"/>
        </w:rPr>
        <w:t xml:space="preserve">Аналізуючи сучасний стан розвитку нашого суспільства можна стверджувати відсутність належних механізмів захисту громадян та </w:t>
      </w:r>
      <w:r w:rsidR="008E61C8" w:rsidRPr="00AC0B9F">
        <w:rPr>
          <w:rFonts w:ascii="Times New Roman" w:hAnsi="Times New Roman" w:cs="Times New Roman"/>
          <w:sz w:val="28"/>
          <w:szCs w:val="28"/>
        </w:rPr>
        <w:t>підвищення</w:t>
      </w:r>
      <w:r w:rsidR="00302BDE" w:rsidRPr="00AC0B9F">
        <w:rPr>
          <w:rFonts w:ascii="Times New Roman" w:hAnsi="Times New Roman" w:cs="Times New Roman"/>
          <w:sz w:val="28"/>
          <w:szCs w:val="28"/>
        </w:rPr>
        <w:t xml:space="preserve"> рівня </w:t>
      </w:r>
      <w:r w:rsidR="008E61C8" w:rsidRPr="00AC0B9F">
        <w:rPr>
          <w:rFonts w:ascii="Times New Roman" w:hAnsi="Times New Roman" w:cs="Times New Roman"/>
          <w:sz w:val="28"/>
          <w:szCs w:val="28"/>
        </w:rPr>
        <w:t>правової</w:t>
      </w:r>
      <w:r w:rsidR="00302BDE" w:rsidRPr="00AC0B9F">
        <w:rPr>
          <w:rFonts w:ascii="Times New Roman" w:hAnsi="Times New Roman" w:cs="Times New Roman"/>
          <w:sz w:val="28"/>
          <w:szCs w:val="28"/>
        </w:rPr>
        <w:t xml:space="preserve"> освіти населення, відсутність чітко сформованого третього сектору, який </w:t>
      </w:r>
      <w:r w:rsidRPr="00AC0B9F">
        <w:rPr>
          <w:rFonts w:ascii="Times New Roman" w:hAnsi="Times New Roman" w:cs="Times New Roman"/>
          <w:sz w:val="28"/>
          <w:szCs w:val="28"/>
        </w:rPr>
        <w:t xml:space="preserve">взяв </w:t>
      </w:r>
      <w:r w:rsidR="00302BDE" w:rsidRPr="00AC0B9F">
        <w:rPr>
          <w:rFonts w:ascii="Times New Roman" w:hAnsi="Times New Roman" w:cs="Times New Roman"/>
          <w:sz w:val="28"/>
          <w:szCs w:val="28"/>
        </w:rPr>
        <w:t xml:space="preserve">би </w:t>
      </w:r>
      <w:r w:rsidRPr="00AC0B9F">
        <w:rPr>
          <w:rFonts w:ascii="Times New Roman" w:hAnsi="Times New Roman" w:cs="Times New Roman"/>
          <w:sz w:val="28"/>
          <w:szCs w:val="28"/>
        </w:rPr>
        <w:t xml:space="preserve">на себе функції замовника та виконавця в реалізації соціальних програм і замовлень у державі. Громадські організації, рухи, партії, благодійні організації та фонди виконують певні соціальні функції, але в основному вони здійснюють замовлення членів власних організацій. </w:t>
      </w:r>
    </w:p>
    <w:p w14:paraId="31F4888C" w14:textId="77777777" w:rsidR="0033062C" w:rsidRPr="00AC0B9F" w:rsidRDefault="0033062C" w:rsidP="000B7A47">
      <w:pPr>
        <w:pBdr>
          <w:top w:val="nil"/>
          <w:left w:val="nil"/>
          <w:bottom w:val="nil"/>
          <w:right w:val="nil"/>
          <w:between w:val="nil"/>
        </w:pBdr>
        <w:tabs>
          <w:tab w:val="left" w:pos="720"/>
          <w:tab w:val="left" w:pos="4020"/>
          <w:tab w:val="center" w:pos="4819"/>
        </w:tabs>
        <w:spacing w:after="0" w:line="360" w:lineRule="auto"/>
        <w:jc w:val="both"/>
        <w:rPr>
          <w:rFonts w:ascii="Times New Roman" w:hAnsi="Times New Roman" w:cs="Times New Roman"/>
          <w:sz w:val="28"/>
          <w:szCs w:val="28"/>
        </w:rPr>
      </w:pPr>
      <w:r w:rsidRPr="00AC0B9F">
        <w:rPr>
          <w:rFonts w:ascii="Times New Roman" w:hAnsi="Times New Roman" w:cs="Times New Roman"/>
          <w:sz w:val="28"/>
          <w:szCs w:val="28"/>
        </w:rPr>
        <w:tab/>
      </w:r>
      <w:r w:rsidR="00302BDE" w:rsidRPr="00AC0B9F">
        <w:rPr>
          <w:rFonts w:ascii="Times New Roman" w:hAnsi="Times New Roman" w:cs="Times New Roman"/>
          <w:sz w:val="28"/>
          <w:szCs w:val="28"/>
        </w:rPr>
        <w:t>І саме в</w:t>
      </w:r>
      <w:r w:rsidRPr="00AC0B9F">
        <w:rPr>
          <w:rFonts w:ascii="Times New Roman" w:hAnsi="Times New Roman" w:cs="Times New Roman"/>
          <w:sz w:val="28"/>
          <w:szCs w:val="28"/>
        </w:rPr>
        <w:t xml:space="preserve">ідсутність механізму взаємодії та визначеного соціального партнерства між </w:t>
      </w:r>
      <w:r w:rsidR="00302BDE" w:rsidRPr="00AC0B9F">
        <w:rPr>
          <w:rFonts w:ascii="Times New Roman" w:hAnsi="Times New Roman" w:cs="Times New Roman"/>
          <w:sz w:val="28"/>
          <w:szCs w:val="28"/>
        </w:rPr>
        <w:t xml:space="preserve">громадським сектором та </w:t>
      </w:r>
      <w:r w:rsidRPr="00AC0B9F">
        <w:rPr>
          <w:rFonts w:ascii="Times New Roman" w:hAnsi="Times New Roman" w:cs="Times New Roman"/>
          <w:sz w:val="28"/>
          <w:szCs w:val="28"/>
        </w:rPr>
        <w:t xml:space="preserve">державною владою </w:t>
      </w:r>
      <w:r w:rsidR="00302BDE" w:rsidRPr="00AC0B9F">
        <w:rPr>
          <w:rFonts w:ascii="Times New Roman" w:hAnsi="Times New Roman" w:cs="Times New Roman"/>
          <w:sz w:val="28"/>
          <w:szCs w:val="28"/>
        </w:rPr>
        <w:t xml:space="preserve">не сприяє соціально-економічному розвиткові, розв'язанню певних соціальних питань та </w:t>
      </w:r>
      <w:r w:rsidRPr="00AC0B9F">
        <w:rPr>
          <w:rFonts w:ascii="Times New Roman" w:hAnsi="Times New Roman" w:cs="Times New Roman"/>
          <w:sz w:val="28"/>
          <w:szCs w:val="28"/>
        </w:rPr>
        <w:t>призводить до стримання демокр</w:t>
      </w:r>
      <w:r w:rsidR="00302BDE" w:rsidRPr="00AC0B9F">
        <w:rPr>
          <w:rFonts w:ascii="Times New Roman" w:hAnsi="Times New Roman" w:cs="Times New Roman"/>
          <w:sz w:val="28"/>
          <w:szCs w:val="28"/>
        </w:rPr>
        <w:t>атичних процесів у суспільстві.</w:t>
      </w:r>
    </w:p>
    <w:p w14:paraId="0D272D1E" w14:textId="77777777" w:rsidR="0033062C" w:rsidRPr="00AC0B9F" w:rsidRDefault="0033062C" w:rsidP="000B7A47">
      <w:pPr>
        <w:pBdr>
          <w:top w:val="nil"/>
          <w:left w:val="nil"/>
          <w:bottom w:val="nil"/>
          <w:right w:val="nil"/>
          <w:between w:val="nil"/>
        </w:pBdr>
        <w:tabs>
          <w:tab w:val="left" w:pos="720"/>
          <w:tab w:val="center" w:pos="4819"/>
        </w:tabs>
        <w:spacing w:after="0" w:line="360" w:lineRule="auto"/>
        <w:jc w:val="both"/>
        <w:rPr>
          <w:rFonts w:ascii="Times New Roman" w:hAnsi="Times New Roman" w:cs="Times New Roman"/>
          <w:sz w:val="28"/>
          <w:szCs w:val="28"/>
        </w:rPr>
      </w:pPr>
      <w:r w:rsidRPr="00AC0B9F">
        <w:rPr>
          <w:rFonts w:ascii="Times New Roman" w:hAnsi="Times New Roman" w:cs="Times New Roman"/>
          <w:sz w:val="28"/>
          <w:szCs w:val="28"/>
        </w:rPr>
        <w:t xml:space="preserve">Саме тому в процесі організації партнерства між владою та третім сектором необхідно налагоджувати більш тісну взаємодію в таких напрямах: </w:t>
      </w:r>
    </w:p>
    <w:p w14:paraId="32FA8B9A" w14:textId="77777777" w:rsidR="0033062C" w:rsidRPr="00AC0B9F" w:rsidRDefault="0033062C" w:rsidP="000B7A47">
      <w:pPr>
        <w:pBdr>
          <w:top w:val="nil"/>
          <w:left w:val="nil"/>
          <w:bottom w:val="nil"/>
          <w:right w:val="nil"/>
          <w:between w:val="nil"/>
        </w:pBdr>
        <w:tabs>
          <w:tab w:val="left" w:pos="720"/>
          <w:tab w:val="center" w:pos="4819"/>
        </w:tabs>
        <w:spacing w:after="0" w:line="360" w:lineRule="auto"/>
        <w:jc w:val="both"/>
        <w:rPr>
          <w:rFonts w:ascii="Times New Roman" w:hAnsi="Times New Roman" w:cs="Times New Roman"/>
          <w:sz w:val="28"/>
          <w:szCs w:val="28"/>
        </w:rPr>
      </w:pPr>
      <w:r w:rsidRPr="00AC0B9F">
        <w:rPr>
          <w:rFonts w:ascii="Times New Roman" w:hAnsi="Times New Roman" w:cs="Times New Roman"/>
          <w:sz w:val="28"/>
          <w:szCs w:val="28"/>
        </w:rPr>
        <w:tab/>
        <w:t xml:space="preserve">1) оцінка соціально-економічної ситуації на місцях (у місті, регіоні тощо); </w:t>
      </w:r>
    </w:p>
    <w:p w14:paraId="50CA5328" w14:textId="77777777" w:rsidR="0033062C" w:rsidRPr="00AC0B9F" w:rsidRDefault="0033062C" w:rsidP="000B7A47">
      <w:pPr>
        <w:pBdr>
          <w:top w:val="nil"/>
          <w:left w:val="nil"/>
          <w:bottom w:val="nil"/>
          <w:right w:val="nil"/>
          <w:between w:val="nil"/>
        </w:pBdr>
        <w:tabs>
          <w:tab w:val="left" w:pos="720"/>
          <w:tab w:val="center" w:pos="4819"/>
        </w:tabs>
        <w:spacing w:after="0" w:line="360" w:lineRule="auto"/>
        <w:jc w:val="both"/>
        <w:rPr>
          <w:rFonts w:ascii="Times New Roman" w:hAnsi="Times New Roman" w:cs="Times New Roman"/>
          <w:sz w:val="28"/>
          <w:szCs w:val="28"/>
        </w:rPr>
      </w:pPr>
      <w:r w:rsidRPr="00AC0B9F">
        <w:rPr>
          <w:rFonts w:ascii="Times New Roman" w:hAnsi="Times New Roman" w:cs="Times New Roman"/>
          <w:sz w:val="28"/>
          <w:szCs w:val="28"/>
        </w:rPr>
        <w:tab/>
        <w:t xml:space="preserve">2) розвиток громадських структур, покликаних вирішувати питання обміну інформацією, експертизи законотворчих проектів, обговорення адміністративних рішень, громадських ініціатив (з цією метою треба створювати Ради громадсько-політичних організацій спільно з органами виконавчої влади; при місцевих адміністраціях – громадські ради з функціями експертів законотворчих ініціатив); </w:t>
      </w:r>
    </w:p>
    <w:p w14:paraId="7CE518EB" w14:textId="77777777" w:rsidR="0033062C" w:rsidRPr="00AC0B9F" w:rsidRDefault="0033062C" w:rsidP="000B7A47">
      <w:pPr>
        <w:pBdr>
          <w:top w:val="nil"/>
          <w:left w:val="nil"/>
          <w:bottom w:val="nil"/>
          <w:right w:val="nil"/>
          <w:between w:val="nil"/>
        </w:pBdr>
        <w:tabs>
          <w:tab w:val="left" w:pos="720"/>
          <w:tab w:val="center" w:pos="4819"/>
        </w:tabs>
        <w:spacing w:after="0" w:line="360" w:lineRule="auto"/>
        <w:jc w:val="both"/>
        <w:rPr>
          <w:rFonts w:ascii="Times New Roman" w:hAnsi="Times New Roman" w:cs="Times New Roman"/>
          <w:sz w:val="28"/>
          <w:szCs w:val="28"/>
        </w:rPr>
      </w:pPr>
      <w:r w:rsidRPr="00AC0B9F">
        <w:rPr>
          <w:rFonts w:ascii="Times New Roman" w:hAnsi="Times New Roman" w:cs="Times New Roman"/>
          <w:sz w:val="28"/>
          <w:szCs w:val="28"/>
        </w:rPr>
        <w:tab/>
        <w:t xml:space="preserve">3) прийняття владою курсу конструктивного співробітництва з усіма об'єднаннями та організаціями, незалежно від їхньої політичної орієнтації; </w:t>
      </w:r>
    </w:p>
    <w:p w14:paraId="7BF9E515" w14:textId="77777777" w:rsidR="0033062C" w:rsidRPr="00AC0B9F" w:rsidRDefault="0033062C" w:rsidP="000B7A47">
      <w:pPr>
        <w:pBdr>
          <w:top w:val="nil"/>
          <w:left w:val="nil"/>
          <w:bottom w:val="nil"/>
          <w:right w:val="nil"/>
          <w:between w:val="nil"/>
        </w:pBdr>
        <w:tabs>
          <w:tab w:val="left" w:pos="720"/>
          <w:tab w:val="center" w:pos="4819"/>
        </w:tabs>
        <w:spacing w:after="0" w:line="360" w:lineRule="auto"/>
        <w:jc w:val="both"/>
        <w:rPr>
          <w:rFonts w:ascii="Times New Roman" w:hAnsi="Times New Roman" w:cs="Times New Roman"/>
          <w:sz w:val="28"/>
          <w:szCs w:val="28"/>
        </w:rPr>
      </w:pPr>
      <w:r w:rsidRPr="00AC0B9F">
        <w:rPr>
          <w:rFonts w:ascii="Times New Roman" w:hAnsi="Times New Roman" w:cs="Times New Roman"/>
          <w:sz w:val="28"/>
          <w:szCs w:val="28"/>
        </w:rPr>
        <w:tab/>
        <w:t xml:space="preserve">4) підготовки та складання угод по взаємодії з усіх напрямів політичної та економічної практики, створення атмосфери соціального партнерства; </w:t>
      </w:r>
    </w:p>
    <w:p w14:paraId="3CD63E41" w14:textId="77777777" w:rsidR="0033062C" w:rsidRPr="00AC0B9F" w:rsidRDefault="0033062C" w:rsidP="000B7A47">
      <w:pPr>
        <w:pBdr>
          <w:top w:val="nil"/>
          <w:left w:val="nil"/>
          <w:bottom w:val="nil"/>
          <w:right w:val="nil"/>
          <w:between w:val="nil"/>
        </w:pBdr>
        <w:tabs>
          <w:tab w:val="left" w:pos="720"/>
          <w:tab w:val="center" w:pos="4819"/>
        </w:tabs>
        <w:spacing w:after="0" w:line="360" w:lineRule="auto"/>
        <w:jc w:val="both"/>
        <w:rPr>
          <w:rFonts w:ascii="Times New Roman" w:hAnsi="Times New Roman" w:cs="Times New Roman"/>
          <w:sz w:val="28"/>
          <w:szCs w:val="28"/>
        </w:rPr>
      </w:pPr>
      <w:r w:rsidRPr="00AC0B9F">
        <w:rPr>
          <w:rFonts w:ascii="Times New Roman" w:hAnsi="Times New Roman" w:cs="Times New Roman"/>
          <w:sz w:val="28"/>
          <w:szCs w:val="28"/>
        </w:rPr>
        <w:lastRenderedPageBreak/>
        <w:tab/>
        <w:t>5) розроблення нормативно-правової бази розвитку третього сектору на всіх рівнях</w:t>
      </w:r>
      <w:r w:rsidRPr="00AC0B9F">
        <w:rPr>
          <w:rFonts w:ascii="Times New Roman" w:hAnsi="Times New Roman" w:cs="Times New Roman"/>
          <w:sz w:val="28"/>
          <w:szCs w:val="28"/>
          <w:vertAlign w:val="superscript"/>
        </w:rPr>
        <w:footnoteReference w:id="97"/>
      </w:r>
      <w:r w:rsidRPr="00AC0B9F">
        <w:rPr>
          <w:rFonts w:ascii="Times New Roman" w:hAnsi="Times New Roman" w:cs="Times New Roman"/>
          <w:sz w:val="28"/>
          <w:szCs w:val="28"/>
        </w:rPr>
        <w:t xml:space="preserve">. </w:t>
      </w:r>
    </w:p>
    <w:p w14:paraId="021F258C" w14:textId="77777777" w:rsidR="0033062C" w:rsidRPr="00AC0B9F" w:rsidRDefault="0033062C" w:rsidP="000B7A47">
      <w:pPr>
        <w:pBdr>
          <w:top w:val="nil"/>
          <w:left w:val="nil"/>
          <w:bottom w:val="nil"/>
          <w:right w:val="nil"/>
          <w:between w:val="nil"/>
        </w:pBdr>
        <w:tabs>
          <w:tab w:val="left" w:pos="720"/>
          <w:tab w:val="center" w:pos="4819"/>
        </w:tabs>
        <w:spacing w:after="0" w:line="360" w:lineRule="auto"/>
        <w:jc w:val="both"/>
        <w:rPr>
          <w:rFonts w:ascii="Times New Roman" w:hAnsi="Times New Roman" w:cs="Times New Roman"/>
          <w:sz w:val="28"/>
          <w:szCs w:val="28"/>
        </w:rPr>
      </w:pPr>
      <w:r w:rsidRPr="00AC0B9F">
        <w:rPr>
          <w:rFonts w:ascii="Times New Roman" w:hAnsi="Times New Roman" w:cs="Times New Roman"/>
          <w:sz w:val="28"/>
          <w:szCs w:val="28"/>
        </w:rPr>
        <w:tab/>
      </w:r>
      <w:r w:rsidR="00302BDE" w:rsidRPr="00AC0B9F">
        <w:rPr>
          <w:rFonts w:ascii="Times New Roman" w:hAnsi="Times New Roman" w:cs="Times New Roman"/>
          <w:sz w:val="28"/>
          <w:szCs w:val="28"/>
        </w:rPr>
        <w:t>Проте</w:t>
      </w:r>
      <w:r w:rsidRPr="00AC0B9F">
        <w:rPr>
          <w:rFonts w:ascii="Times New Roman" w:hAnsi="Times New Roman" w:cs="Times New Roman"/>
          <w:sz w:val="28"/>
          <w:szCs w:val="28"/>
        </w:rPr>
        <w:t xml:space="preserve"> перспектива розвитку </w:t>
      </w:r>
      <w:r w:rsidR="00302BDE" w:rsidRPr="00AC0B9F">
        <w:rPr>
          <w:rFonts w:ascii="Times New Roman" w:hAnsi="Times New Roman" w:cs="Times New Roman"/>
          <w:sz w:val="28"/>
          <w:szCs w:val="28"/>
        </w:rPr>
        <w:t>громадського</w:t>
      </w:r>
      <w:r w:rsidRPr="00AC0B9F">
        <w:rPr>
          <w:rFonts w:ascii="Times New Roman" w:hAnsi="Times New Roman" w:cs="Times New Roman"/>
          <w:sz w:val="28"/>
          <w:szCs w:val="28"/>
        </w:rPr>
        <w:t xml:space="preserve"> сектору також пов'язана з активізацією та поліпшенням: </w:t>
      </w:r>
    </w:p>
    <w:p w14:paraId="7FF02ED7" w14:textId="77777777" w:rsidR="00302BDE" w:rsidRPr="00AC0B9F" w:rsidRDefault="00302BDE" w:rsidP="000B7A47">
      <w:pPr>
        <w:numPr>
          <w:ilvl w:val="0"/>
          <w:numId w:val="30"/>
        </w:numPr>
        <w:pBdr>
          <w:top w:val="nil"/>
          <w:left w:val="nil"/>
          <w:bottom w:val="nil"/>
          <w:right w:val="nil"/>
          <w:between w:val="nil"/>
        </w:pBdr>
        <w:tabs>
          <w:tab w:val="left" w:pos="720"/>
          <w:tab w:val="center" w:pos="1080"/>
        </w:tabs>
        <w:spacing w:after="0" w:line="360" w:lineRule="auto"/>
        <w:ind w:left="0" w:firstLine="720"/>
        <w:jc w:val="both"/>
        <w:rPr>
          <w:rFonts w:ascii="Times New Roman" w:hAnsi="Times New Roman" w:cs="Times New Roman"/>
          <w:sz w:val="28"/>
          <w:szCs w:val="28"/>
        </w:rPr>
      </w:pPr>
      <w:r w:rsidRPr="00AC0B9F">
        <w:rPr>
          <w:rFonts w:ascii="Times New Roman" w:hAnsi="Times New Roman" w:cs="Times New Roman"/>
          <w:sz w:val="28"/>
          <w:szCs w:val="28"/>
        </w:rPr>
        <w:t xml:space="preserve">ролі громадських організацій у формуванні сталої моделі місцевої громади на основі соціальної злагоди. </w:t>
      </w:r>
    </w:p>
    <w:p w14:paraId="3C41FD25" w14:textId="77777777" w:rsidR="0033062C" w:rsidRPr="00AC0B9F" w:rsidRDefault="0033062C" w:rsidP="000B7A47">
      <w:pPr>
        <w:numPr>
          <w:ilvl w:val="0"/>
          <w:numId w:val="30"/>
        </w:numPr>
        <w:pBdr>
          <w:top w:val="nil"/>
          <w:left w:val="nil"/>
          <w:bottom w:val="nil"/>
          <w:right w:val="nil"/>
          <w:between w:val="nil"/>
        </w:pBdr>
        <w:tabs>
          <w:tab w:val="left" w:pos="720"/>
          <w:tab w:val="center" w:pos="1080"/>
        </w:tabs>
        <w:spacing w:after="0" w:line="360" w:lineRule="auto"/>
        <w:ind w:left="0" w:firstLine="720"/>
        <w:jc w:val="both"/>
        <w:rPr>
          <w:rFonts w:ascii="Times New Roman" w:hAnsi="Times New Roman" w:cs="Times New Roman"/>
          <w:sz w:val="28"/>
          <w:szCs w:val="28"/>
        </w:rPr>
      </w:pPr>
      <w:r w:rsidRPr="00AC0B9F">
        <w:rPr>
          <w:rFonts w:ascii="Times New Roman" w:hAnsi="Times New Roman" w:cs="Times New Roman"/>
          <w:sz w:val="28"/>
          <w:szCs w:val="28"/>
        </w:rPr>
        <w:t xml:space="preserve">відносин між громадськими організаціями та комерційними структурами й засобами масової інформації; </w:t>
      </w:r>
    </w:p>
    <w:p w14:paraId="4A995BC4" w14:textId="77777777" w:rsidR="0033062C" w:rsidRPr="00AC0B9F" w:rsidRDefault="0033062C" w:rsidP="000B7A47">
      <w:pPr>
        <w:pBdr>
          <w:top w:val="nil"/>
          <w:left w:val="nil"/>
          <w:bottom w:val="nil"/>
          <w:right w:val="nil"/>
          <w:between w:val="nil"/>
        </w:pBdr>
        <w:tabs>
          <w:tab w:val="left" w:pos="720"/>
          <w:tab w:val="center" w:pos="1080"/>
        </w:tabs>
        <w:spacing w:after="0" w:line="360" w:lineRule="auto"/>
        <w:jc w:val="both"/>
        <w:rPr>
          <w:rFonts w:ascii="Times New Roman" w:hAnsi="Times New Roman" w:cs="Times New Roman"/>
          <w:sz w:val="28"/>
          <w:szCs w:val="28"/>
        </w:rPr>
      </w:pPr>
      <w:r w:rsidRPr="00AC0B9F">
        <w:rPr>
          <w:rFonts w:ascii="Times New Roman" w:hAnsi="Times New Roman" w:cs="Times New Roman"/>
          <w:sz w:val="28"/>
          <w:szCs w:val="28"/>
        </w:rPr>
        <w:tab/>
        <w:t xml:space="preserve">Саме тому для більш динамічного розвитку </w:t>
      </w:r>
      <w:r w:rsidR="00BD07B3" w:rsidRPr="00AC0B9F">
        <w:rPr>
          <w:rFonts w:ascii="Times New Roman" w:hAnsi="Times New Roman" w:cs="Times New Roman"/>
          <w:sz w:val="28"/>
          <w:szCs w:val="28"/>
        </w:rPr>
        <w:t xml:space="preserve">громадських об’єднань </w:t>
      </w:r>
      <w:r w:rsidRPr="00AC0B9F">
        <w:rPr>
          <w:rFonts w:ascii="Times New Roman" w:hAnsi="Times New Roman" w:cs="Times New Roman"/>
          <w:sz w:val="28"/>
          <w:szCs w:val="28"/>
        </w:rPr>
        <w:t xml:space="preserve"> необхідно концентрувати організаційні та фінансові можливості </w:t>
      </w:r>
      <w:r w:rsidR="00302BDE" w:rsidRPr="00AC0B9F">
        <w:rPr>
          <w:rFonts w:ascii="Times New Roman" w:hAnsi="Times New Roman" w:cs="Times New Roman"/>
          <w:sz w:val="28"/>
          <w:szCs w:val="28"/>
        </w:rPr>
        <w:t>громадського сектору</w:t>
      </w:r>
      <w:r w:rsidRPr="00AC0B9F">
        <w:rPr>
          <w:rFonts w:ascii="Times New Roman" w:hAnsi="Times New Roman" w:cs="Times New Roman"/>
          <w:sz w:val="28"/>
          <w:szCs w:val="28"/>
        </w:rPr>
        <w:t xml:space="preserve"> на таких напрямах: </w:t>
      </w:r>
    </w:p>
    <w:p w14:paraId="78625A8C" w14:textId="77777777" w:rsidR="00BD07B3" w:rsidRPr="00AC0B9F" w:rsidRDefault="00BD07B3" w:rsidP="000B7A47">
      <w:pPr>
        <w:pStyle w:val="a3"/>
        <w:numPr>
          <w:ilvl w:val="0"/>
          <w:numId w:val="47"/>
        </w:numPr>
        <w:pBdr>
          <w:top w:val="nil"/>
          <w:left w:val="nil"/>
          <w:bottom w:val="nil"/>
          <w:right w:val="nil"/>
          <w:between w:val="nil"/>
        </w:pBdr>
        <w:tabs>
          <w:tab w:val="left" w:pos="720"/>
          <w:tab w:val="left" w:pos="1134"/>
          <w:tab w:val="left" w:pos="4020"/>
          <w:tab w:val="center" w:pos="4819"/>
        </w:tabs>
        <w:spacing w:after="0" w:line="360" w:lineRule="auto"/>
        <w:ind w:left="0" w:firstLine="709"/>
        <w:jc w:val="both"/>
        <w:rPr>
          <w:rFonts w:ascii="Times New Roman" w:hAnsi="Times New Roman" w:cs="Times New Roman"/>
          <w:sz w:val="28"/>
          <w:szCs w:val="28"/>
        </w:rPr>
      </w:pPr>
      <w:r w:rsidRPr="00AC0B9F">
        <w:rPr>
          <w:rFonts w:ascii="Times New Roman" w:hAnsi="Times New Roman" w:cs="Times New Roman"/>
          <w:sz w:val="28"/>
          <w:szCs w:val="28"/>
        </w:rPr>
        <w:t>створення інформаційно-аналітичного центру розвитку третього сектору для збору, обробки, аналізу та розповсюдження інформації, координації інформаційних потоків між різними секторами суспільства;</w:t>
      </w:r>
    </w:p>
    <w:p w14:paraId="70389FB9" w14:textId="77777777" w:rsidR="0033062C" w:rsidRPr="00AC0B9F" w:rsidRDefault="0033062C" w:rsidP="000B7A47">
      <w:pPr>
        <w:pStyle w:val="a3"/>
        <w:numPr>
          <w:ilvl w:val="0"/>
          <w:numId w:val="47"/>
        </w:numPr>
        <w:pBdr>
          <w:top w:val="nil"/>
          <w:left w:val="nil"/>
          <w:bottom w:val="nil"/>
          <w:right w:val="nil"/>
          <w:between w:val="nil"/>
        </w:pBdr>
        <w:tabs>
          <w:tab w:val="left" w:pos="720"/>
          <w:tab w:val="left" w:pos="1134"/>
          <w:tab w:val="left" w:pos="4020"/>
          <w:tab w:val="center" w:pos="4819"/>
        </w:tabs>
        <w:spacing w:after="0" w:line="360" w:lineRule="auto"/>
        <w:ind w:left="0" w:firstLine="709"/>
        <w:jc w:val="both"/>
        <w:rPr>
          <w:rFonts w:ascii="Times New Roman" w:hAnsi="Times New Roman" w:cs="Times New Roman"/>
          <w:sz w:val="28"/>
          <w:szCs w:val="28"/>
        </w:rPr>
      </w:pPr>
      <w:r w:rsidRPr="00AC0B9F">
        <w:rPr>
          <w:rFonts w:ascii="Times New Roman" w:hAnsi="Times New Roman" w:cs="Times New Roman"/>
          <w:sz w:val="28"/>
          <w:szCs w:val="28"/>
        </w:rPr>
        <w:t xml:space="preserve">навчальна програма спільних семінарів, практикумів для представників третього сектору та малого бізнесу щодо підвищення професійної компетентності своїх лідерів, пошуку та вдосконалення форм контактів між ними; </w:t>
      </w:r>
    </w:p>
    <w:p w14:paraId="47546794" w14:textId="77777777" w:rsidR="0033062C" w:rsidRPr="00AC0B9F" w:rsidRDefault="0033062C" w:rsidP="000B7A47">
      <w:pPr>
        <w:pStyle w:val="a3"/>
        <w:numPr>
          <w:ilvl w:val="0"/>
          <w:numId w:val="47"/>
        </w:numPr>
        <w:pBdr>
          <w:top w:val="nil"/>
          <w:left w:val="nil"/>
          <w:bottom w:val="nil"/>
          <w:right w:val="nil"/>
          <w:between w:val="nil"/>
        </w:pBdr>
        <w:tabs>
          <w:tab w:val="left" w:pos="720"/>
          <w:tab w:val="left" w:pos="1134"/>
          <w:tab w:val="left" w:pos="4020"/>
          <w:tab w:val="center" w:pos="4819"/>
        </w:tabs>
        <w:spacing w:after="0" w:line="360" w:lineRule="auto"/>
        <w:ind w:left="0" w:firstLine="709"/>
        <w:jc w:val="both"/>
        <w:rPr>
          <w:rFonts w:ascii="Times New Roman" w:hAnsi="Times New Roman" w:cs="Times New Roman"/>
          <w:sz w:val="28"/>
          <w:szCs w:val="28"/>
        </w:rPr>
      </w:pPr>
      <w:r w:rsidRPr="00AC0B9F">
        <w:rPr>
          <w:rFonts w:ascii="Times New Roman" w:hAnsi="Times New Roman" w:cs="Times New Roman"/>
          <w:sz w:val="28"/>
          <w:szCs w:val="28"/>
        </w:rPr>
        <w:t xml:space="preserve">інформаційно-пропагандистська програма, у якій передбачена взаємодія між третім сектором і місцевими та регіональними засобами масової інформації, а також формування позитивного </w:t>
      </w:r>
      <w:r w:rsidR="00BD07B3" w:rsidRPr="00AC0B9F">
        <w:rPr>
          <w:rFonts w:ascii="Times New Roman" w:hAnsi="Times New Roman" w:cs="Times New Roman"/>
          <w:sz w:val="28"/>
          <w:szCs w:val="28"/>
        </w:rPr>
        <w:t>іміджу громадських організацій.</w:t>
      </w:r>
    </w:p>
    <w:p w14:paraId="0C167DD9" w14:textId="77777777" w:rsidR="0033062C" w:rsidRPr="00AC0B9F" w:rsidRDefault="0033062C" w:rsidP="000B7A47">
      <w:pPr>
        <w:pBdr>
          <w:top w:val="nil"/>
          <w:left w:val="nil"/>
          <w:bottom w:val="nil"/>
          <w:right w:val="nil"/>
          <w:between w:val="nil"/>
        </w:pBdr>
        <w:tabs>
          <w:tab w:val="left" w:pos="720"/>
          <w:tab w:val="left" w:pos="4020"/>
          <w:tab w:val="center" w:pos="4819"/>
        </w:tabs>
        <w:spacing w:after="0" w:line="360" w:lineRule="auto"/>
        <w:jc w:val="both"/>
        <w:rPr>
          <w:rFonts w:ascii="Times New Roman" w:hAnsi="Times New Roman" w:cs="Times New Roman"/>
          <w:sz w:val="28"/>
          <w:szCs w:val="28"/>
        </w:rPr>
      </w:pPr>
      <w:r w:rsidRPr="00AC0B9F">
        <w:rPr>
          <w:rFonts w:ascii="Times New Roman" w:hAnsi="Times New Roman" w:cs="Times New Roman"/>
          <w:sz w:val="28"/>
          <w:szCs w:val="28"/>
        </w:rPr>
        <w:tab/>
        <w:t xml:space="preserve">Сьогодні в Україні є можливості для створення та реалізації Всеукраїнської комплексної програми соціального партнерства між органами виконавчої влади та місцевого самоврядування й організаціями третього сектору. </w:t>
      </w:r>
    </w:p>
    <w:p w14:paraId="55E6A295" w14:textId="77777777" w:rsidR="0033062C" w:rsidRPr="00AC0B9F" w:rsidRDefault="0033062C" w:rsidP="000B7A47">
      <w:pPr>
        <w:pBdr>
          <w:top w:val="nil"/>
          <w:left w:val="nil"/>
          <w:bottom w:val="nil"/>
          <w:right w:val="nil"/>
          <w:between w:val="nil"/>
        </w:pBdr>
        <w:tabs>
          <w:tab w:val="left" w:pos="720"/>
          <w:tab w:val="left" w:pos="4020"/>
          <w:tab w:val="center" w:pos="4819"/>
        </w:tabs>
        <w:spacing w:after="0" w:line="360" w:lineRule="auto"/>
        <w:jc w:val="both"/>
        <w:rPr>
          <w:rFonts w:ascii="Times New Roman" w:hAnsi="Times New Roman" w:cs="Times New Roman"/>
          <w:sz w:val="28"/>
          <w:szCs w:val="28"/>
        </w:rPr>
      </w:pPr>
      <w:r w:rsidRPr="00AC0B9F">
        <w:rPr>
          <w:rFonts w:ascii="Times New Roman" w:hAnsi="Times New Roman" w:cs="Times New Roman"/>
          <w:color w:val="FF0000"/>
          <w:sz w:val="28"/>
          <w:szCs w:val="28"/>
        </w:rPr>
        <w:tab/>
      </w:r>
      <w:r w:rsidR="00057C29" w:rsidRPr="00AC0B9F">
        <w:rPr>
          <w:rFonts w:ascii="Times New Roman" w:hAnsi="Times New Roman" w:cs="Times New Roman"/>
          <w:sz w:val="28"/>
          <w:szCs w:val="28"/>
        </w:rPr>
        <w:t xml:space="preserve">Хоча і сьогодні спостерігається тенденція </w:t>
      </w:r>
      <w:r w:rsidRPr="00AC0B9F">
        <w:rPr>
          <w:rFonts w:ascii="Times New Roman" w:hAnsi="Times New Roman" w:cs="Times New Roman"/>
          <w:sz w:val="28"/>
          <w:szCs w:val="28"/>
        </w:rPr>
        <w:t xml:space="preserve">зростання професійного рівня та кваліфікації </w:t>
      </w:r>
      <w:r w:rsidR="00057C29" w:rsidRPr="00AC0B9F">
        <w:rPr>
          <w:rFonts w:ascii="Times New Roman" w:hAnsi="Times New Roman" w:cs="Times New Roman"/>
          <w:sz w:val="28"/>
          <w:szCs w:val="28"/>
        </w:rPr>
        <w:t xml:space="preserve">членів більшості громадських об’єднань </w:t>
      </w:r>
      <w:r w:rsidRPr="00AC0B9F">
        <w:rPr>
          <w:rFonts w:ascii="Times New Roman" w:hAnsi="Times New Roman" w:cs="Times New Roman"/>
          <w:sz w:val="28"/>
          <w:szCs w:val="28"/>
        </w:rPr>
        <w:t>у наданні громадянам різноманітних актуальних соціальних послуг</w:t>
      </w:r>
      <w:r w:rsidR="00057C29" w:rsidRPr="00AC0B9F">
        <w:rPr>
          <w:rFonts w:ascii="Times New Roman" w:hAnsi="Times New Roman" w:cs="Times New Roman"/>
          <w:sz w:val="28"/>
          <w:szCs w:val="28"/>
        </w:rPr>
        <w:t xml:space="preserve">, проте значна частина громадських </w:t>
      </w:r>
      <w:r w:rsidR="00057C29" w:rsidRPr="00AC0B9F">
        <w:rPr>
          <w:rFonts w:ascii="Times New Roman" w:hAnsi="Times New Roman" w:cs="Times New Roman"/>
          <w:sz w:val="28"/>
          <w:szCs w:val="28"/>
        </w:rPr>
        <w:lastRenderedPageBreak/>
        <w:t xml:space="preserve">об’єднань </w:t>
      </w:r>
      <w:r w:rsidRPr="00AC0B9F">
        <w:rPr>
          <w:rFonts w:ascii="Times New Roman" w:hAnsi="Times New Roman" w:cs="Times New Roman"/>
          <w:sz w:val="28"/>
          <w:szCs w:val="28"/>
        </w:rPr>
        <w:t xml:space="preserve">знає, що </w:t>
      </w:r>
      <w:r w:rsidR="00057C29" w:rsidRPr="00AC0B9F">
        <w:rPr>
          <w:rFonts w:ascii="Times New Roman" w:hAnsi="Times New Roman" w:cs="Times New Roman"/>
          <w:sz w:val="28"/>
          <w:szCs w:val="28"/>
        </w:rPr>
        <w:t>щоб отри</w:t>
      </w:r>
      <w:r w:rsidR="008A4FC0" w:rsidRPr="00AC0B9F">
        <w:rPr>
          <w:rFonts w:ascii="Times New Roman" w:hAnsi="Times New Roman" w:cs="Times New Roman"/>
          <w:sz w:val="28"/>
          <w:szCs w:val="28"/>
        </w:rPr>
        <w:t>мат</w:t>
      </w:r>
      <w:r w:rsidR="00057C29" w:rsidRPr="00AC0B9F">
        <w:rPr>
          <w:rFonts w:ascii="Times New Roman" w:hAnsi="Times New Roman" w:cs="Times New Roman"/>
          <w:sz w:val="28"/>
          <w:szCs w:val="28"/>
        </w:rPr>
        <w:t xml:space="preserve">и грант </w:t>
      </w:r>
      <w:r w:rsidR="008A4FC0" w:rsidRPr="00AC0B9F">
        <w:rPr>
          <w:rFonts w:ascii="Times New Roman" w:hAnsi="Times New Roman" w:cs="Times New Roman"/>
          <w:sz w:val="28"/>
          <w:szCs w:val="28"/>
        </w:rPr>
        <w:t xml:space="preserve">їм </w:t>
      </w:r>
      <w:r w:rsidRPr="00AC0B9F">
        <w:rPr>
          <w:rFonts w:ascii="Times New Roman" w:hAnsi="Times New Roman" w:cs="Times New Roman"/>
          <w:sz w:val="28"/>
          <w:szCs w:val="28"/>
        </w:rPr>
        <w:t xml:space="preserve">краще </w:t>
      </w:r>
      <w:r w:rsidR="00057C29" w:rsidRPr="00AC0B9F">
        <w:rPr>
          <w:rFonts w:ascii="Times New Roman" w:hAnsi="Times New Roman" w:cs="Times New Roman"/>
          <w:sz w:val="28"/>
          <w:szCs w:val="28"/>
        </w:rPr>
        <w:t>звернутися до будь-якого фонду</w:t>
      </w:r>
      <w:r w:rsidRPr="00AC0B9F">
        <w:rPr>
          <w:rFonts w:ascii="Times New Roman" w:hAnsi="Times New Roman" w:cs="Times New Roman"/>
          <w:sz w:val="28"/>
          <w:szCs w:val="28"/>
        </w:rPr>
        <w:t xml:space="preserve">, ніж до органу державної влади. </w:t>
      </w:r>
      <w:r w:rsidR="00057C29" w:rsidRPr="00AC0B9F">
        <w:rPr>
          <w:rFonts w:ascii="Times New Roman" w:hAnsi="Times New Roman" w:cs="Times New Roman"/>
          <w:sz w:val="28"/>
          <w:szCs w:val="28"/>
        </w:rPr>
        <w:t xml:space="preserve">Відсутність </w:t>
      </w:r>
      <w:r w:rsidRPr="00AC0B9F">
        <w:rPr>
          <w:rFonts w:ascii="Times New Roman" w:hAnsi="Times New Roman" w:cs="Times New Roman"/>
          <w:sz w:val="28"/>
          <w:szCs w:val="28"/>
        </w:rPr>
        <w:t>відповідальності за взаємовідносини між владою та громадськими рухами, наша держава програє майбутнє. Уже сотні тисяч ідей, проектів – цінних думок української молоді, які дуже потрібні нашій державі – за копійки продано іноземним фондам або й віддано безкоштовно.</w:t>
      </w:r>
    </w:p>
    <w:p w14:paraId="0BF8032D" w14:textId="77777777" w:rsidR="0033062C" w:rsidRPr="00AC0B9F" w:rsidRDefault="0033062C" w:rsidP="000B7A47">
      <w:pPr>
        <w:pBdr>
          <w:top w:val="nil"/>
          <w:left w:val="nil"/>
          <w:bottom w:val="nil"/>
          <w:right w:val="nil"/>
          <w:between w:val="nil"/>
        </w:pBdr>
        <w:tabs>
          <w:tab w:val="left" w:pos="720"/>
          <w:tab w:val="left" w:pos="4020"/>
          <w:tab w:val="center" w:pos="4819"/>
        </w:tabs>
        <w:spacing w:after="0" w:line="360" w:lineRule="auto"/>
        <w:jc w:val="both"/>
        <w:rPr>
          <w:rFonts w:ascii="Times New Roman" w:hAnsi="Times New Roman" w:cs="Times New Roman"/>
          <w:color w:val="FF0000"/>
          <w:sz w:val="28"/>
          <w:szCs w:val="28"/>
        </w:rPr>
      </w:pPr>
      <w:r w:rsidRPr="00AC0B9F">
        <w:rPr>
          <w:rFonts w:ascii="Times New Roman" w:hAnsi="Times New Roman" w:cs="Times New Roman"/>
          <w:color w:val="FF0000"/>
          <w:sz w:val="28"/>
          <w:szCs w:val="28"/>
        </w:rPr>
        <w:tab/>
      </w:r>
      <w:r w:rsidR="008A4FC0" w:rsidRPr="00AC0B9F">
        <w:rPr>
          <w:rFonts w:ascii="Times New Roman" w:hAnsi="Times New Roman" w:cs="Times New Roman"/>
          <w:sz w:val="28"/>
          <w:szCs w:val="28"/>
        </w:rPr>
        <w:t>Необхідно усвідомити, що п</w:t>
      </w:r>
      <w:r w:rsidRPr="00AC0B9F">
        <w:rPr>
          <w:rFonts w:ascii="Times New Roman" w:hAnsi="Times New Roman" w:cs="Times New Roman"/>
          <w:sz w:val="28"/>
          <w:szCs w:val="28"/>
        </w:rPr>
        <w:t xml:space="preserve">отужний, </w:t>
      </w:r>
      <w:r w:rsidR="008A4FC0" w:rsidRPr="00AC0B9F">
        <w:rPr>
          <w:rFonts w:ascii="Times New Roman" w:hAnsi="Times New Roman" w:cs="Times New Roman"/>
          <w:sz w:val="28"/>
          <w:szCs w:val="28"/>
        </w:rPr>
        <w:t>громадський сектор</w:t>
      </w:r>
      <w:r w:rsidRPr="00AC0B9F">
        <w:rPr>
          <w:rFonts w:ascii="Times New Roman" w:hAnsi="Times New Roman" w:cs="Times New Roman"/>
          <w:sz w:val="28"/>
          <w:szCs w:val="28"/>
        </w:rPr>
        <w:t xml:space="preserve"> − це громадська більшість активних ініціативних людей, громадський рух, який у змозі підтримати реформаторську парламентську більшість у Верховній Раді України, нарешті у змозі виконати будь-яке соціальне замовлення</w:t>
      </w:r>
      <w:r w:rsidRPr="00AC0B9F">
        <w:rPr>
          <w:rFonts w:ascii="Times New Roman" w:hAnsi="Times New Roman" w:cs="Times New Roman"/>
          <w:color w:val="FF0000"/>
          <w:sz w:val="28"/>
          <w:szCs w:val="28"/>
        </w:rPr>
        <w:t xml:space="preserve">. </w:t>
      </w:r>
    </w:p>
    <w:p w14:paraId="449E8F0B" w14:textId="77777777" w:rsidR="0033062C" w:rsidRPr="00AC0B9F" w:rsidRDefault="0033062C" w:rsidP="000B7A47">
      <w:pPr>
        <w:pBdr>
          <w:top w:val="nil"/>
          <w:left w:val="nil"/>
          <w:bottom w:val="nil"/>
          <w:right w:val="nil"/>
          <w:between w:val="nil"/>
        </w:pBdr>
        <w:tabs>
          <w:tab w:val="left" w:pos="720"/>
          <w:tab w:val="left" w:pos="4020"/>
          <w:tab w:val="center" w:pos="4819"/>
        </w:tabs>
        <w:spacing w:after="0" w:line="360" w:lineRule="auto"/>
        <w:jc w:val="both"/>
        <w:rPr>
          <w:rFonts w:ascii="Times New Roman" w:hAnsi="Times New Roman" w:cs="Times New Roman"/>
          <w:sz w:val="28"/>
          <w:szCs w:val="28"/>
        </w:rPr>
      </w:pPr>
      <w:r w:rsidRPr="00AC0B9F">
        <w:rPr>
          <w:rFonts w:ascii="Times New Roman" w:hAnsi="Times New Roman" w:cs="Times New Roman"/>
          <w:color w:val="FF0000"/>
          <w:sz w:val="28"/>
          <w:szCs w:val="28"/>
        </w:rPr>
        <w:tab/>
      </w:r>
      <w:r w:rsidR="00145A32" w:rsidRPr="00AC0B9F">
        <w:rPr>
          <w:rFonts w:ascii="Times New Roman" w:hAnsi="Times New Roman" w:cs="Times New Roman"/>
          <w:sz w:val="28"/>
          <w:szCs w:val="28"/>
        </w:rPr>
        <w:t>Надзвичайно вдало М.В. Лациба, А.О. Красносільська, О.Ю. Вінніков визначили, що п</w:t>
      </w:r>
      <w:r w:rsidRPr="00AC0B9F">
        <w:rPr>
          <w:rFonts w:ascii="Times New Roman" w:hAnsi="Times New Roman" w:cs="Times New Roman"/>
          <w:sz w:val="28"/>
          <w:szCs w:val="28"/>
        </w:rPr>
        <w:t>ідвищення ефективності взаємовідносин між органами влади і громадськості на державному та місцевому рівнях слід очікувати за умови розв’язання таких актуальних проблем:</w:t>
      </w:r>
    </w:p>
    <w:p w14:paraId="11E26D98" w14:textId="77777777" w:rsidR="0033062C" w:rsidRPr="00AC0B9F" w:rsidRDefault="0033062C" w:rsidP="000B7A47">
      <w:pPr>
        <w:numPr>
          <w:ilvl w:val="0"/>
          <w:numId w:val="31"/>
        </w:numPr>
        <w:pBdr>
          <w:top w:val="nil"/>
          <w:left w:val="nil"/>
          <w:bottom w:val="nil"/>
          <w:right w:val="nil"/>
          <w:between w:val="nil"/>
        </w:pBdr>
        <w:tabs>
          <w:tab w:val="left" w:pos="1080"/>
        </w:tabs>
        <w:spacing w:after="0" w:line="360" w:lineRule="auto"/>
        <w:ind w:left="0" w:firstLine="720"/>
        <w:jc w:val="both"/>
        <w:rPr>
          <w:rFonts w:ascii="Times New Roman" w:hAnsi="Times New Roman" w:cs="Times New Roman"/>
          <w:sz w:val="28"/>
          <w:szCs w:val="28"/>
        </w:rPr>
      </w:pPr>
      <w:r w:rsidRPr="00AC0B9F">
        <w:rPr>
          <w:rFonts w:ascii="Times New Roman" w:hAnsi="Times New Roman" w:cs="Times New Roman"/>
          <w:sz w:val="28"/>
          <w:szCs w:val="28"/>
        </w:rPr>
        <w:t>забезпечення належної імплементації вимог законодавства щодо консультацій із громадською та формування громадських рад;</w:t>
      </w:r>
    </w:p>
    <w:p w14:paraId="36931678" w14:textId="77777777" w:rsidR="0033062C" w:rsidRPr="00AC0B9F" w:rsidRDefault="0033062C" w:rsidP="000B7A47">
      <w:pPr>
        <w:numPr>
          <w:ilvl w:val="0"/>
          <w:numId w:val="31"/>
        </w:numPr>
        <w:pBdr>
          <w:top w:val="nil"/>
          <w:left w:val="nil"/>
          <w:bottom w:val="nil"/>
          <w:right w:val="nil"/>
          <w:between w:val="nil"/>
        </w:pBdr>
        <w:tabs>
          <w:tab w:val="left" w:pos="1080"/>
        </w:tabs>
        <w:spacing w:after="0" w:line="360" w:lineRule="auto"/>
        <w:ind w:left="0" w:firstLine="720"/>
        <w:jc w:val="both"/>
        <w:rPr>
          <w:rFonts w:ascii="Times New Roman" w:hAnsi="Times New Roman" w:cs="Times New Roman"/>
          <w:sz w:val="28"/>
          <w:szCs w:val="28"/>
        </w:rPr>
      </w:pPr>
      <w:r w:rsidRPr="00AC0B9F">
        <w:rPr>
          <w:rFonts w:ascii="Times New Roman" w:hAnsi="Times New Roman" w:cs="Times New Roman"/>
          <w:sz w:val="28"/>
          <w:szCs w:val="28"/>
        </w:rPr>
        <w:t>подолання вибіркового підходу, формального та епізодичного залучення до співпраці громадськості з органами державної влади;</w:t>
      </w:r>
    </w:p>
    <w:p w14:paraId="43D1C08D" w14:textId="77777777" w:rsidR="0033062C" w:rsidRPr="00AC0B9F" w:rsidRDefault="0033062C" w:rsidP="000B7A47">
      <w:pPr>
        <w:numPr>
          <w:ilvl w:val="0"/>
          <w:numId w:val="31"/>
        </w:numPr>
        <w:pBdr>
          <w:top w:val="nil"/>
          <w:left w:val="nil"/>
          <w:bottom w:val="nil"/>
          <w:right w:val="nil"/>
          <w:between w:val="nil"/>
        </w:pBdr>
        <w:tabs>
          <w:tab w:val="left" w:pos="1080"/>
        </w:tabs>
        <w:spacing w:after="0" w:line="360" w:lineRule="auto"/>
        <w:ind w:left="0" w:firstLine="720"/>
        <w:jc w:val="both"/>
        <w:rPr>
          <w:rFonts w:ascii="Times New Roman" w:hAnsi="Times New Roman" w:cs="Times New Roman"/>
          <w:sz w:val="28"/>
          <w:szCs w:val="28"/>
        </w:rPr>
      </w:pPr>
      <w:r w:rsidRPr="00AC0B9F">
        <w:rPr>
          <w:rFonts w:ascii="Times New Roman" w:hAnsi="Times New Roman" w:cs="Times New Roman"/>
          <w:sz w:val="28"/>
          <w:szCs w:val="28"/>
        </w:rPr>
        <w:t>недопущення дискредитації процедур, використання громадських рад як лобістського інструменту для просування вузькогрупових інтересів, проведення фальсифікованих або заангажованих громадських обговорень, експертиз, слухань;</w:t>
      </w:r>
    </w:p>
    <w:p w14:paraId="60D4BB96" w14:textId="77777777" w:rsidR="0033062C" w:rsidRPr="00AC0B9F" w:rsidRDefault="0033062C" w:rsidP="000B7A47">
      <w:pPr>
        <w:numPr>
          <w:ilvl w:val="0"/>
          <w:numId w:val="31"/>
        </w:numPr>
        <w:pBdr>
          <w:top w:val="nil"/>
          <w:left w:val="nil"/>
          <w:bottom w:val="nil"/>
          <w:right w:val="nil"/>
          <w:between w:val="nil"/>
        </w:pBdr>
        <w:tabs>
          <w:tab w:val="left" w:pos="1080"/>
        </w:tabs>
        <w:spacing w:after="0" w:line="360" w:lineRule="auto"/>
        <w:ind w:left="0" w:firstLine="720"/>
        <w:jc w:val="both"/>
        <w:rPr>
          <w:rFonts w:ascii="Times New Roman" w:hAnsi="Times New Roman" w:cs="Times New Roman"/>
          <w:sz w:val="28"/>
          <w:szCs w:val="28"/>
        </w:rPr>
      </w:pPr>
      <w:r w:rsidRPr="00AC0B9F">
        <w:rPr>
          <w:rFonts w:ascii="Times New Roman" w:hAnsi="Times New Roman" w:cs="Times New Roman"/>
          <w:sz w:val="28"/>
          <w:szCs w:val="28"/>
        </w:rPr>
        <w:t>включення процедур залучення громадських рад до ухвалення рішень і консультацій із громадськістю до регламентів органів виконавчої влади;</w:t>
      </w:r>
    </w:p>
    <w:p w14:paraId="5C2D4594" w14:textId="77777777" w:rsidR="0033062C" w:rsidRPr="00AC0B9F" w:rsidRDefault="0033062C" w:rsidP="000B7A47">
      <w:pPr>
        <w:numPr>
          <w:ilvl w:val="0"/>
          <w:numId w:val="31"/>
        </w:numPr>
        <w:pBdr>
          <w:top w:val="nil"/>
          <w:left w:val="nil"/>
          <w:bottom w:val="nil"/>
          <w:right w:val="nil"/>
          <w:between w:val="nil"/>
        </w:pBdr>
        <w:tabs>
          <w:tab w:val="left" w:pos="1080"/>
        </w:tabs>
        <w:spacing w:after="0" w:line="360" w:lineRule="auto"/>
        <w:ind w:left="0" w:firstLine="720"/>
        <w:jc w:val="both"/>
        <w:rPr>
          <w:rFonts w:ascii="Times New Roman" w:hAnsi="Times New Roman" w:cs="Times New Roman"/>
          <w:sz w:val="28"/>
          <w:szCs w:val="28"/>
        </w:rPr>
      </w:pPr>
      <w:r w:rsidRPr="00AC0B9F">
        <w:rPr>
          <w:rFonts w:ascii="Times New Roman" w:hAnsi="Times New Roman" w:cs="Times New Roman"/>
          <w:sz w:val="28"/>
          <w:szCs w:val="28"/>
        </w:rPr>
        <w:t>забезпечення повноцінного висвітлення результатів взаємодії з громадськістю на веб-сайтах органів державної влади;</w:t>
      </w:r>
    </w:p>
    <w:p w14:paraId="4FD321AC" w14:textId="77777777" w:rsidR="0033062C" w:rsidRPr="00AC0B9F" w:rsidRDefault="0033062C" w:rsidP="000B7A47">
      <w:pPr>
        <w:numPr>
          <w:ilvl w:val="0"/>
          <w:numId w:val="31"/>
        </w:numPr>
        <w:pBdr>
          <w:top w:val="nil"/>
          <w:left w:val="nil"/>
          <w:bottom w:val="nil"/>
          <w:right w:val="nil"/>
          <w:between w:val="nil"/>
        </w:pBdr>
        <w:tabs>
          <w:tab w:val="left" w:pos="1080"/>
        </w:tabs>
        <w:spacing w:after="0" w:line="360" w:lineRule="auto"/>
        <w:ind w:left="0" w:firstLine="720"/>
        <w:jc w:val="both"/>
        <w:rPr>
          <w:rFonts w:ascii="Times New Roman" w:hAnsi="Times New Roman" w:cs="Times New Roman"/>
          <w:sz w:val="28"/>
          <w:szCs w:val="28"/>
        </w:rPr>
      </w:pPr>
      <w:r w:rsidRPr="00AC0B9F">
        <w:rPr>
          <w:rFonts w:ascii="Times New Roman" w:hAnsi="Times New Roman" w:cs="Times New Roman"/>
          <w:sz w:val="28"/>
          <w:szCs w:val="28"/>
        </w:rPr>
        <w:t>посилення механізмів відповідальності органів державної влади та їх посадових осіб за перешкоджання участі громадськості, передусім у питаннях реального доступу до інформації, забезпечення своєчасного й повного оприлюднення інформації;</w:t>
      </w:r>
    </w:p>
    <w:p w14:paraId="71BF9454" w14:textId="77777777" w:rsidR="0033062C" w:rsidRPr="00AC0B9F" w:rsidRDefault="0033062C" w:rsidP="000B7A47">
      <w:pPr>
        <w:numPr>
          <w:ilvl w:val="0"/>
          <w:numId w:val="31"/>
        </w:numPr>
        <w:pBdr>
          <w:top w:val="nil"/>
          <w:left w:val="nil"/>
          <w:bottom w:val="nil"/>
          <w:right w:val="nil"/>
          <w:between w:val="nil"/>
        </w:pBdr>
        <w:tabs>
          <w:tab w:val="left" w:pos="1080"/>
        </w:tabs>
        <w:spacing w:after="0" w:line="360" w:lineRule="auto"/>
        <w:ind w:left="0" w:firstLine="720"/>
        <w:jc w:val="both"/>
        <w:rPr>
          <w:rFonts w:ascii="Times New Roman" w:hAnsi="Times New Roman" w:cs="Times New Roman"/>
          <w:sz w:val="28"/>
          <w:szCs w:val="28"/>
        </w:rPr>
      </w:pPr>
      <w:r w:rsidRPr="00AC0B9F">
        <w:rPr>
          <w:rFonts w:ascii="Times New Roman" w:hAnsi="Times New Roman" w:cs="Times New Roman"/>
          <w:sz w:val="28"/>
          <w:szCs w:val="28"/>
        </w:rPr>
        <w:lastRenderedPageBreak/>
        <w:t>покращення ресурсного забезпечення (фінансового, матеріального, кадрового, інформаційного) структурних підрозділів органів державної влади, відповідальних за взаємодію з громадськістю;</w:t>
      </w:r>
    </w:p>
    <w:p w14:paraId="5DAA5A58" w14:textId="77777777" w:rsidR="0033062C" w:rsidRPr="00AC0B9F" w:rsidRDefault="0033062C" w:rsidP="000B7A47">
      <w:pPr>
        <w:numPr>
          <w:ilvl w:val="0"/>
          <w:numId w:val="31"/>
        </w:numPr>
        <w:pBdr>
          <w:top w:val="nil"/>
          <w:left w:val="nil"/>
          <w:bottom w:val="nil"/>
          <w:right w:val="nil"/>
          <w:between w:val="nil"/>
        </w:pBdr>
        <w:tabs>
          <w:tab w:val="left" w:pos="1080"/>
        </w:tabs>
        <w:spacing w:after="0" w:line="360" w:lineRule="auto"/>
        <w:ind w:left="0" w:firstLine="720"/>
        <w:jc w:val="both"/>
        <w:rPr>
          <w:rFonts w:ascii="Times New Roman" w:hAnsi="Times New Roman" w:cs="Times New Roman"/>
          <w:sz w:val="28"/>
          <w:szCs w:val="28"/>
        </w:rPr>
      </w:pPr>
      <w:r w:rsidRPr="00AC0B9F">
        <w:rPr>
          <w:rFonts w:ascii="Times New Roman" w:hAnsi="Times New Roman" w:cs="Times New Roman"/>
          <w:sz w:val="28"/>
          <w:szCs w:val="28"/>
        </w:rPr>
        <w:t>підвищення кваліфікації як посадових осіб таких підрозділів, так і громадськості щодо використання інструментів участі громадськості у формуванні та реалізації політики;</w:t>
      </w:r>
    </w:p>
    <w:p w14:paraId="6B58B74F" w14:textId="77777777" w:rsidR="0033062C" w:rsidRPr="00AC0B9F" w:rsidRDefault="0033062C" w:rsidP="000B7A47">
      <w:pPr>
        <w:numPr>
          <w:ilvl w:val="0"/>
          <w:numId w:val="31"/>
        </w:numPr>
        <w:pBdr>
          <w:top w:val="nil"/>
          <w:left w:val="nil"/>
          <w:bottom w:val="nil"/>
          <w:right w:val="nil"/>
          <w:between w:val="nil"/>
        </w:pBdr>
        <w:tabs>
          <w:tab w:val="left" w:pos="1080"/>
        </w:tabs>
        <w:spacing w:after="0" w:line="360" w:lineRule="auto"/>
        <w:ind w:left="0" w:firstLine="720"/>
        <w:jc w:val="both"/>
        <w:rPr>
          <w:rFonts w:ascii="Times New Roman" w:hAnsi="Times New Roman" w:cs="Times New Roman"/>
          <w:sz w:val="28"/>
          <w:szCs w:val="28"/>
        </w:rPr>
      </w:pPr>
      <w:r w:rsidRPr="00AC0B9F">
        <w:rPr>
          <w:rFonts w:ascii="Times New Roman" w:hAnsi="Times New Roman" w:cs="Times New Roman"/>
          <w:sz w:val="28"/>
          <w:szCs w:val="28"/>
        </w:rPr>
        <w:t>підвищення рівня компетентності, інституційної спроможності, відповідальності як громадськості, так і органів державної влади, а також у цілому – правової, політичної, громадянської культури населення;</w:t>
      </w:r>
    </w:p>
    <w:p w14:paraId="457D4DA1" w14:textId="77777777" w:rsidR="0033062C" w:rsidRPr="00AC0B9F" w:rsidRDefault="0033062C" w:rsidP="000B7A47">
      <w:pPr>
        <w:numPr>
          <w:ilvl w:val="0"/>
          <w:numId w:val="31"/>
        </w:numPr>
        <w:pBdr>
          <w:top w:val="nil"/>
          <w:left w:val="nil"/>
          <w:bottom w:val="nil"/>
          <w:right w:val="nil"/>
          <w:between w:val="nil"/>
        </w:pBdr>
        <w:tabs>
          <w:tab w:val="left" w:pos="1080"/>
        </w:tabs>
        <w:spacing w:after="0" w:line="360" w:lineRule="auto"/>
        <w:ind w:left="0" w:firstLine="720"/>
        <w:jc w:val="both"/>
        <w:rPr>
          <w:rFonts w:ascii="Times New Roman" w:hAnsi="Times New Roman" w:cs="Times New Roman"/>
          <w:sz w:val="28"/>
          <w:szCs w:val="28"/>
        </w:rPr>
      </w:pPr>
      <w:r w:rsidRPr="00AC0B9F">
        <w:rPr>
          <w:rFonts w:ascii="Times New Roman" w:hAnsi="Times New Roman" w:cs="Times New Roman"/>
          <w:sz w:val="28"/>
          <w:szCs w:val="28"/>
        </w:rPr>
        <w:t>дотримання вимог законодавства щодо врахування конструктивних пропозицій громадськості за результатами консультацій або надання обґрунтувань неврахування таких пропозицій</w:t>
      </w:r>
      <w:r w:rsidRPr="00AC0B9F">
        <w:rPr>
          <w:rFonts w:ascii="Times New Roman" w:hAnsi="Times New Roman" w:cs="Times New Roman"/>
          <w:sz w:val="28"/>
          <w:szCs w:val="28"/>
          <w:vertAlign w:val="superscript"/>
        </w:rPr>
        <w:footnoteReference w:id="98"/>
      </w:r>
      <w:r w:rsidRPr="00AC0B9F">
        <w:rPr>
          <w:rFonts w:ascii="Times New Roman" w:hAnsi="Times New Roman" w:cs="Times New Roman"/>
          <w:sz w:val="28"/>
          <w:szCs w:val="28"/>
        </w:rPr>
        <w:t>.</w:t>
      </w:r>
    </w:p>
    <w:p w14:paraId="7318041C" w14:textId="77777777" w:rsidR="0033062C" w:rsidRPr="00AC0B9F" w:rsidRDefault="00544AAC" w:rsidP="000B7A47">
      <w:pPr>
        <w:pBdr>
          <w:top w:val="nil"/>
          <w:left w:val="nil"/>
          <w:bottom w:val="nil"/>
          <w:right w:val="nil"/>
          <w:between w:val="nil"/>
        </w:pBdr>
        <w:spacing w:after="0" w:line="360" w:lineRule="auto"/>
        <w:ind w:right="20" w:firstLine="572"/>
        <w:jc w:val="both"/>
        <w:rPr>
          <w:rFonts w:ascii="Times New Roman" w:hAnsi="Times New Roman" w:cs="Times New Roman"/>
          <w:sz w:val="28"/>
          <w:szCs w:val="28"/>
        </w:rPr>
      </w:pPr>
      <w:r w:rsidRPr="00AC0B9F">
        <w:rPr>
          <w:rFonts w:ascii="Times New Roman" w:hAnsi="Times New Roman" w:cs="Times New Roman"/>
          <w:sz w:val="28"/>
          <w:szCs w:val="28"/>
        </w:rPr>
        <w:t xml:space="preserve">Крім того О.М. Висоцька </w:t>
      </w:r>
      <w:r w:rsidR="0033062C" w:rsidRPr="00AC0B9F">
        <w:rPr>
          <w:rFonts w:ascii="Times New Roman" w:hAnsi="Times New Roman" w:cs="Times New Roman"/>
          <w:sz w:val="28"/>
          <w:szCs w:val="28"/>
        </w:rPr>
        <w:t xml:space="preserve"> </w:t>
      </w:r>
      <w:r w:rsidRPr="00AC0B9F">
        <w:rPr>
          <w:rFonts w:ascii="Times New Roman" w:hAnsi="Times New Roman" w:cs="Times New Roman"/>
          <w:sz w:val="28"/>
          <w:szCs w:val="28"/>
        </w:rPr>
        <w:t>виділяє наступні</w:t>
      </w:r>
      <w:r w:rsidR="0033062C" w:rsidRPr="00AC0B9F">
        <w:rPr>
          <w:rFonts w:ascii="Times New Roman" w:hAnsi="Times New Roman" w:cs="Times New Roman"/>
          <w:sz w:val="28"/>
          <w:szCs w:val="28"/>
        </w:rPr>
        <w:t xml:space="preserve"> напрями вдосконалення партнерства органів влади та громадськості на регіональному рівні:</w:t>
      </w:r>
    </w:p>
    <w:p w14:paraId="7B629237" w14:textId="77777777" w:rsidR="0033062C" w:rsidRPr="00AC0B9F" w:rsidRDefault="0033062C" w:rsidP="000B7A47">
      <w:pPr>
        <w:pStyle w:val="a3"/>
        <w:numPr>
          <w:ilvl w:val="0"/>
          <w:numId w:val="31"/>
        </w:numPr>
        <w:pBdr>
          <w:top w:val="nil"/>
          <w:left w:val="nil"/>
          <w:bottom w:val="nil"/>
          <w:right w:val="nil"/>
          <w:between w:val="nil"/>
        </w:pBdr>
        <w:tabs>
          <w:tab w:val="left" w:pos="1134"/>
        </w:tabs>
        <w:spacing w:after="0" w:line="360" w:lineRule="auto"/>
        <w:ind w:left="0" w:right="20" w:firstLine="709"/>
        <w:jc w:val="both"/>
        <w:rPr>
          <w:rFonts w:ascii="Times New Roman" w:hAnsi="Times New Roman" w:cs="Times New Roman"/>
          <w:sz w:val="28"/>
          <w:szCs w:val="28"/>
        </w:rPr>
      </w:pPr>
      <w:r w:rsidRPr="00AC0B9F">
        <w:rPr>
          <w:rFonts w:ascii="Times New Roman" w:hAnsi="Times New Roman" w:cs="Times New Roman"/>
          <w:sz w:val="28"/>
          <w:szCs w:val="28"/>
        </w:rPr>
        <w:t>проведення консультацій з громадськістю з використанням інтерактивних форм (круглих столів, теле- або радіодебатів, інтернет-конференцій тощо);</w:t>
      </w:r>
    </w:p>
    <w:p w14:paraId="0F90457D" w14:textId="77777777" w:rsidR="0033062C" w:rsidRPr="00AC0B9F" w:rsidRDefault="0033062C" w:rsidP="000B7A47">
      <w:pPr>
        <w:pStyle w:val="a3"/>
        <w:numPr>
          <w:ilvl w:val="0"/>
          <w:numId w:val="31"/>
        </w:numPr>
        <w:pBdr>
          <w:top w:val="nil"/>
          <w:left w:val="nil"/>
          <w:bottom w:val="nil"/>
          <w:right w:val="nil"/>
          <w:between w:val="nil"/>
        </w:pBdr>
        <w:tabs>
          <w:tab w:val="left" w:pos="1134"/>
        </w:tabs>
        <w:spacing w:after="0" w:line="360" w:lineRule="auto"/>
        <w:ind w:left="0" w:right="20" w:firstLine="709"/>
        <w:jc w:val="both"/>
        <w:rPr>
          <w:rFonts w:ascii="Times New Roman" w:hAnsi="Times New Roman" w:cs="Times New Roman"/>
          <w:sz w:val="28"/>
          <w:szCs w:val="28"/>
        </w:rPr>
      </w:pPr>
      <w:r w:rsidRPr="00AC0B9F">
        <w:rPr>
          <w:rFonts w:ascii="Times New Roman" w:hAnsi="Times New Roman" w:cs="Times New Roman"/>
          <w:sz w:val="28"/>
          <w:szCs w:val="28"/>
        </w:rPr>
        <w:t>створення сприятливих умов (у тому числі правових) для діяльності та розвитку інститутів громадянського суспільства;</w:t>
      </w:r>
    </w:p>
    <w:p w14:paraId="2CC6897A" w14:textId="77777777" w:rsidR="0033062C" w:rsidRPr="00AC0B9F" w:rsidRDefault="0033062C" w:rsidP="000B7A47">
      <w:pPr>
        <w:pStyle w:val="a3"/>
        <w:numPr>
          <w:ilvl w:val="0"/>
          <w:numId w:val="31"/>
        </w:numPr>
        <w:pBdr>
          <w:top w:val="nil"/>
          <w:left w:val="nil"/>
          <w:bottom w:val="nil"/>
          <w:right w:val="nil"/>
          <w:between w:val="nil"/>
        </w:pBdr>
        <w:tabs>
          <w:tab w:val="left" w:pos="1134"/>
        </w:tabs>
        <w:spacing w:after="0" w:line="360" w:lineRule="auto"/>
        <w:ind w:left="0" w:right="20" w:firstLine="709"/>
        <w:jc w:val="both"/>
        <w:rPr>
          <w:rFonts w:ascii="Times New Roman" w:hAnsi="Times New Roman" w:cs="Times New Roman"/>
          <w:sz w:val="28"/>
          <w:szCs w:val="28"/>
        </w:rPr>
      </w:pPr>
      <w:r w:rsidRPr="00AC0B9F">
        <w:rPr>
          <w:rFonts w:ascii="Times New Roman" w:hAnsi="Times New Roman" w:cs="Times New Roman"/>
          <w:sz w:val="28"/>
          <w:szCs w:val="28"/>
        </w:rPr>
        <w:t>забезпечення співпраці органів виконавчої влади з громадськістю в процесі формування й реалізації регіональної та місцевої політик;</w:t>
      </w:r>
    </w:p>
    <w:p w14:paraId="5794E895" w14:textId="77777777" w:rsidR="0033062C" w:rsidRPr="00AC0B9F" w:rsidRDefault="0033062C" w:rsidP="000B7A47">
      <w:pPr>
        <w:pStyle w:val="a3"/>
        <w:numPr>
          <w:ilvl w:val="0"/>
          <w:numId w:val="31"/>
        </w:numPr>
        <w:pBdr>
          <w:top w:val="nil"/>
          <w:left w:val="nil"/>
          <w:bottom w:val="nil"/>
          <w:right w:val="nil"/>
          <w:between w:val="nil"/>
        </w:pBdr>
        <w:tabs>
          <w:tab w:val="left" w:pos="1134"/>
        </w:tabs>
        <w:spacing w:after="0" w:line="360" w:lineRule="auto"/>
        <w:ind w:left="0" w:right="20" w:firstLine="709"/>
        <w:jc w:val="both"/>
        <w:rPr>
          <w:rFonts w:ascii="Times New Roman" w:hAnsi="Times New Roman" w:cs="Times New Roman"/>
          <w:sz w:val="28"/>
          <w:szCs w:val="28"/>
        </w:rPr>
      </w:pPr>
      <w:r w:rsidRPr="00AC0B9F">
        <w:rPr>
          <w:rFonts w:ascii="Times New Roman" w:hAnsi="Times New Roman" w:cs="Times New Roman"/>
          <w:sz w:val="28"/>
          <w:szCs w:val="28"/>
        </w:rPr>
        <w:t>підтримка ініціатив громадськості для вирішення завдань регіональної та місцевої політик;</w:t>
      </w:r>
    </w:p>
    <w:p w14:paraId="06AB7F1D" w14:textId="77777777" w:rsidR="0033062C" w:rsidRPr="00AC0B9F" w:rsidRDefault="0033062C" w:rsidP="000B7A47">
      <w:pPr>
        <w:pStyle w:val="a3"/>
        <w:numPr>
          <w:ilvl w:val="0"/>
          <w:numId w:val="31"/>
        </w:numPr>
        <w:pBdr>
          <w:top w:val="nil"/>
          <w:left w:val="nil"/>
          <w:bottom w:val="nil"/>
          <w:right w:val="nil"/>
          <w:between w:val="nil"/>
        </w:pBdr>
        <w:tabs>
          <w:tab w:val="left" w:pos="1134"/>
        </w:tabs>
        <w:spacing w:after="0" w:line="360" w:lineRule="auto"/>
        <w:ind w:left="0" w:right="20" w:firstLine="709"/>
        <w:jc w:val="both"/>
        <w:rPr>
          <w:rFonts w:ascii="Times New Roman" w:hAnsi="Times New Roman" w:cs="Times New Roman"/>
          <w:sz w:val="28"/>
          <w:szCs w:val="28"/>
        </w:rPr>
      </w:pPr>
      <w:r w:rsidRPr="00AC0B9F">
        <w:rPr>
          <w:rFonts w:ascii="Times New Roman" w:hAnsi="Times New Roman" w:cs="Times New Roman"/>
          <w:sz w:val="28"/>
          <w:szCs w:val="28"/>
        </w:rPr>
        <w:t>підвищення професійного рівня та інституційної спроможності громадськості та органів влади щодо використання механізмів участі громадськості у формуванні й реалізації державної, регіональної та місцевої політик;</w:t>
      </w:r>
    </w:p>
    <w:p w14:paraId="7C382CFC" w14:textId="77777777" w:rsidR="0033062C" w:rsidRPr="00AC0B9F" w:rsidRDefault="0033062C" w:rsidP="000B7A47">
      <w:pPr>
        <w:pStyle w:val="a3"/>
        <w:numPr>
          <w:ilvl w:val="0"/>
          <w:numId w:val="31"/>
        </w:numPr>
        <w:pBdr>
          <w:top w:val="nil"/>
          <w:left w:val="nil"/>
          <w:bottom w:val="nil"/>
          <w:right w:val="nil"/>
          <w:between w:val="nil"/>
        </w:pBdr>
        <w:tabs>
          <w:tab w:val="left" w:pos="1134"/>
        </w:tabs>
        <w:spacing w:after="0" w:line="360" w:lineRule="auto"/>
        <w:ind w:left="0" w:right="20" w:firstLine="709"/>
        <w:jc w:val="both"/>
        <w:rPr>
          <w:rFonts w:ascii="Times New Roman" w:hAnsi="Times New Roman" w:cs="Times New Roman"/>
          <w:sz w:val="28"/>
          <w:szCs w:val="28"/>
        </w:rPr>
      </w:pPr>
      <w:r w:rsidRPr="00AC0B9F">
        <w:rPr>
          <w:rFonts w:ascii="Times New Roman" w:hAnsi="Times New Roman" w:cs="Times New Roman"/>
          <w:sz w:val="28"/>
          <w:szCs w:val="28"/>
        </w:rPr>
        <w:lastRenderedPageBreak/>
        <w:t>забезпечення поінформованості суспільства про діяльність громадськості через впровадження постійно діючої інформаційно-просвітницької кампанії</w:t>
      </w:r>
      <w:r w:rsidR="00544AAC" w:rsidRPr="00AC0B9F">
        <w:rPr>
          <w:rStyle w:val="ab"/>
          <w:rFonts w:ascii="Times New Roman" w:hAnsi="Times New Roman" w:cs="Times New Roman"/>
          <w:sz w:val="28"/>
          <w:szCs w:val="28"/>
        </w:rPr>
        <w:footnoteReference w:id="99"/>
      </w:r>
      <w:r w:rsidRPr="00AC0B9F">
        <w:rPr>
          <w:rFonts w:ascii="Times New Roman" w:hAnsi="Times New Roman" w:cs="Times New Roman"/>
          <w:sz w:val="28"/>
          <w:szCs w:val="28"/>
        </w:rPr>
        <w:t>.</w:t>
      </w:r>
    </w:p>
    <w:p w14:paraId="1222BB42" w14:textId="77777777" w:rsidR="0033062C" w:rsidRPr="00AC0B9F" w:rsidRDefault="000768FE" w:rsidP="000B7A47">
      <w:pPr>
        <w:pBdr>
          <w:top w:val="nil"/>
          <w:left w:val="nil"/>
          <w:bottom w:val="nil"/>
          <w:right w:val="nil"/>
          <w:between w:val="nil"/>
        </w:pBdr>
        <w:spacing w:after="0" w:line="360" w:lineRule="auto"/>
        <w:ind w:right="20" w:firstLine="570"/>
        <w:jc w:val="both"/>
        <w:rPr>
          <w:rFonts w:ascii="Times New Roman" w:hAnsi="Times New Roman" w:cs="Times New Roman"/>
          <w:sz w:val="28"/>
          <w:szCs w:val="28"/>
        </w:rPr>
      </w:pPr>
      <w:r w:rsidRPr="00AC0B9F">
        <w:rPr>
          <w:rFonts w:ascii="Times New Roman" w:hAnsi="Times New Roman" w:cs="Times New Roman"/>
          <w:sz w:val="28"/>
          <w:szCs w:val="28"/>
        </w:rPr>
        <w:t xml:space="preserve">Таким чином, необхідно здійснювати діяльність спрямовану на </w:t>
      </w:r>
      <w:r w:rsidR="0033062C" w:rsidRPr="00AC0B9F">
        <w:rPr>
          <w:rFonts w:ascii="Times New Roman" w:hAnsi="Times New Roman" w:cs="Times New Roman"/>
          <w:sz w:val="28"/>
          <w:szCs w:val="28"/>
        </w:rPr>
        <w:t>розробл</w:t>
      </w:r>
      <w:r w:rsidRPr="00AC0B9F">
        <w:rPr>
          <w:rFonts w:ascii="Times New Roman" w:hAnsi="Times New Roman" w:cs="Times New Roman"/>
          <w:sz w:val="28"/>
          <w:szCs w:val="28"/>
        </w:rPr>
        <w:t xml:space="preserve">ення </w:t>
      </w:r>
      <w:r w:rsidR="0033062C" w:rsidRPr="00AC0B9F">
        <w:rPr>
          <w:rFonts w:ascii="Times New Roman" w:hAnsi="Times New Roman" w:cs="Times New Roman"/>
          <w:sz w:val="28"/>
          <w:szCs w:val="28"/>
        </w:rPr>
        <w:t>шлях</w:t>
      </w:r>
      <w:r w:rsidRPr="00AC0B9F">
        <w:rPr>
          <w:rFonts w:ascii="Times New Roman" w:hAnsi="Times New Roman" w:cs="Times New Roman"/>
          <w:sz w:val="28"/>
          <w:szCs w:val="28"/>
        </w:rPr>
        <w:t>ів</w:t>
      </w:r>
      <w:r w:rsidR="0033062C" w:rsidRPr="00AC0B9F">
        <w:rPr>
          <w:rFonts w:ascii="Times New Roman" w:hAnsi="Times New Roman" w:cs="Times New Roman"/>
          <w:sz w:val="28"/>
          <w:szCs w:val="28"/>
        </w:rPr>
        <w:t xml:space="preserve"> ефективного проведення діалогу органів влади з громадськістю на принципах </w:t>
      </w:r>
      <w:r w:rsidRPr="00AC0B9F">
        <w:rPr>
          <w:rFonts w:ascii="Times New Roman" w:hAnsi="Times New Roman" w:cs="Times New Roman"/>
          <w:sz w:val="28"/>
          <w:szCs w:val="28"/>
        </w:rPr>
        <w:t xml:space="preserve">довіри, </w:t>
      </w:r>
      <w:r w:rsidR="0033062C" w:rsidRPr="00AC0B9F">
        <w:rPr>
          <w:rFonts w:ascii="Times New Roman" w:hAnsi="Times New Roman" w:cs="Times New Roman"/>
          <w:sz w:val="28"/>
          <w:szCs w:val="28"/>
        </w:rPr>
        <w:t xml:space="preserve">партнерства, </w:t>
      </w:r>
      <w:r w:rsidRPr="00AC0B9F">
        <w:rPr>
          <w:rFonts w:ascii="Times New Roman" w:hAnsi="Times New Roman" w:cs="Times New Roman"/>
          <w:sz w:val="28"/>
          <w:szCs w:val="28"/>
        </w:rPr>
        <w:t xml:space="preserve">відкритості, </w:t>
      </w:r>
      <w:r w:rsidR="0033062C" w:rsidRPr="00AC0B9F">
        <w:rPr>
          <w:rFonts w:ascii="Times New Roman" w:hAnsi="Times New Roman" w:cs="Times New Roman"/>
          <w:sz w:val="28"/>
          <w:szCs w:val="28"/>
        </w:rPr>
        <w:t>прозорості, взаємоповаги, зокрема у сфері реалізації державних цільових програм, обласних програм сприяння розвитку громадянського суспільства.</w:t>
      </w:r>
    </w:p>
    <w:p w14:paraId="59768241" w14:textId="77777777" w:rsidR="0033062C" w:rsidRPr="00AC0B9F" w:rsidRDefault="0033062C" w:rsidP="00383996">
      <w:pPr>
        <w:pBdr>
          <w:top w:val="nil"/>
          <w:left w:val="nil"/>
          <w:bottom w:val="nil"/>
          <w:right w:val="nil"/>
          <w:between w:val="nil"/>
        </w:pBdr>
        <w:tabs>
          <w:tab w:val="left" w:pos="0"/>
        </w:tabs>
        <w:spacing w:line="360" w:lineRule="auto"/>
        <w:ind w:firstLine="709"/>
        <w:jc w:val="both"/>
        <w:rPr>
          <w:rFonts w:ascii="Times New Roman" w:hAnsi="Times New Roman" w:cs="Times New Roman"/>
          <w:color w:val="000000"/>
          <w:sz w:val="28"/>
          <w:szCs w:val="28"/>
        </w:rPr>
      </w:pPr>
    </w:p>
    <w:p w14:paraId="7E7CE270" w14:textId="06A178DE" w:rsidR="000B7A47" w:rsidRPr="00AC0B9F" w:rsidRDefault="0033062C" w:rsidP="003A048C">
      <w:pPr>
        <w:tabs>
          <w:tab w:val="left" w:pos="0"/>
        </w:tabs>
        <w:spacing w:after="0" w:line="360" w:lineRule="auto"/>
        <w:ind w:firstLine="709"/>
        <w:jc w:val="both"/>
        <w:rPr>
          <w:rFonts w:ascii="Times New Roman" w:hAnsi="Times New Roman" w:cs="Times New Roman"/>
          <w:b/>
          <w:sz w:val="28"/>
          <w:szCs w:val="28"/>
        </w:rPr>
      </w:pPr>
      <w:r w:rsidRPr="00AC0B9F">
        <w:rPr>
          <w:rFonts w:ascii="Times New Roman" w:hAnsi="Times New Roman" w:cs="Times New Roman"/>
          <w:b/>
          <w:sz w:val="28"/>
          <w:szCs w:val="28"/>
        </w:rPr>
        <w:t>3.3</w:t>
      </w:r>
      <w:r w:rsidRPr="00AC0B9F">
        <w:rPr>
          <w:rFonts w:ascii="Times New Roman" w:hAnsi="Times New Roman" w:cs="Times New Roman"/>
          <w:b/>
          <w:sz w:val="28"/>
          <w:szCs w:val="28"/>
        </w:rPr>
        <w:tab/>
        <w:t>Оптимізація взаємодії влади та громадянського суспільства в контексті євроінтеграційних реформ</w:t>
      </w:r>
    </w:p>
    <w:p w14:paraId="0A4C9814" w14:textId="6D498A1F" w:rsidR="0033062C" w:rsidRPr="00AC0B9F" w:rsidRDefault="00136B43" w:rsidP="003A048C">
      <w:pPr>
        <w:tabs>
          <w:tab w:val="left" w:pos="0"/>
        </w:tabs>
        <w:spacing w:after="0" w:line="360" w:lineRule="auto"/>
        <w:ind w:firstLine="709"/>
        <w:jc w:val="both"/>
        <w:rPr>
          <w:rFonts w:ascii="Times New Roman" w:eastAsia="Arial" w:hAnsi="Times New Roman" w:cs="Times New Roman"/>
          <w:sz w:val="28"/>
          <w:szCs w:val="28"/>
        </w:rPr>
      </w:pPr>
      <w:r w:rsidRPr="00AC0B9F">
        <w:rPr>
          <w:rFonts w:ascii="Times New Roman" w:eastAsia="Arial" w:hAnsi="Times New Roman" w:cs="Times New Roman"/>
          <w:sz w:val="28"/>
          <w:szCs w:val="28"/>
        </w:rPr>
        <w:t>Взаємодія між органами влади та соціально свідоми</w:t>
      </w:r>
      <w:r w:rsidR="00FB7CA5" w:rsidRPr="00AC0B9F">
        <w:rPr>
          <w:rFonts w:ascii="Times New Roman" w:eastAsia="Arial" w:hAnsi="Times New Roman" w:cs="Times New Roman"/>
          <w:sz w:val="28"/>
          <w:szCs w:val="28"/>
        </w:rPr>
        <w:t>ми</w:t>
      </w:r>
      <w:r w:rsidRPr="00AC0B9F">
        <w:rPr>
          <w:rFonts w:ascii="Times New Roman" w:eastAsia="Arial" w:hAnsi="Times New Roman" w:cs="Times New Roman"/>
          <w:sz w:val="28"/>
          <w:szCs w:val="28"/>
        </w:rPr>
        <w:t>, політично активними громадянами</w:t>
      </w:r>
      <w:r w:rsidR="00FB7CA5" w:rsidRPr="00AC0B9F">
        <w:rPr>
          <w:rFonts w:ascii="Times New Roman" w:eastAsia="Arial" w:hAnsi="Times New Roman" w:cs="Times New Roman"/>
          <w:sz w:val="28"/>
          <w:szCs w:val="28"/>
        </w:rPr>
        <w:t xml:space="preserve">, які впевнені у своїх силах є запорукою суспільного розвитку, а </w:t>
      </w:r>
      <w:r w:rsidR="008E61C8" w:rsidRPr="00AC0B9F">
        <w:rPr>
          <w:rFonts w:ascii="Times New Roman" w:eastAsia="Arial" w:hAnsi="Times New Roman" w:cs="Times New Roman"/>
          <w:sz w:val="28"/>
          <w:szCs w:val="28"/>
        </w:rPr>
        <w:t>саме</w:t>
      </w:r>
      <w:r w:rsidR="00FB7CA5" w:rsidRPr="00AC0B9F">
        <w:rPr>
          <w:rFonts w:ascii="Times New Roman" w:eastAsia="Arial" w:hAnsi="Times New Roman" w:cs="Times New Roman"/>
          <w:sz w:val="28"/>
          <w:szCs w:val="28"/>
        </w:rPr>
        <w:t xml:space="preserve"> таких змін у суспільстві, </w:t>
      </w:r>
      <w:r w:rsidR="008E61C8">
        <w:rPr>
          <w:rFonts w:ascii="Times New Roman" w:eastAsia="Arial" w:hAnsi="Times New Roman" w:cs="Times New Roman"/>
          <w:sz w:val="28"/>
          <w:szCs w:val="28"/>
        </w:rPr>
        <w:t>які</w:t>
      </w:r>
      <w:r w:rsidR="00FB7CA5" w:rsidRPr="00AC0B9F">
        <w:rPr>
          <w:rFonts w:ascii="Times New Roman" w:eastAsia="Arial" w:hAnsi="Times New Roman" w:cs="Times New Roman"/>
          <w:sz w:val="28"/>
          <w:szCs w:val="28"/>
        </w:rPr>
        <w:t xml:space="preserve"> відповідають очікуванням громадськості. </w:t>
      </w:r>
      <w:r w:rsidR="0033062C" w:rsidRPr="00AC0B9F">
        <w:rPr>
          <w:rFonts w:ascii="Times New Roman" w:eastAsia="Arial" w:hAnsi="Times New Roman" w:cs="Times New Roman"/>
          <w:sz w:val="28"/>
          <w:szCs w:val="28"/>
        </w:rPr>
        <w:t>Це сприяє підвищенню якості життя людей і дає їм змогу впевненіше дивитися в майбутнє.</w:t>
      </w:r>
    </w:p>
    <w:p w14:paraId="3772F083" w14:textId="77777777" w:rsidR="0033062C" w:rsidRPr="00AC0B9F" w:rsidRDefault="00FB7CA5" w:rsidP="003A048C">
      <w:pPr>
        <w:tabs>
          <w:tab w:val="left" w:pos="0"/>
        </w:tabs>
        <w:spacing w:after="0" w:line="360" w:lineRule="auto"/>
        <w:ind w:firstLine="709"/>
        <w:jc w:val="both"/>
        <w:rPr>
          <w:rFonts w:ascii="Times New Roman" w:hAnsi="Times New Roman" w:cs="Times New Roman"/>
          <w:sz w:val="28"/>
          <w:szCs w:val="28"/>
        </w:rPr>
      </w:pPr>
      <w:r w:rsidRPr="00AC0B9F">
        <w:rPr>
          <w:rFonts w:ascii="Times New Roman" w:hAnsi="Times New Roman" w:cs="Times New Roman"/>
          <w:sz w:val="28"/>
          <w:szCs w:val="28"/>
        </w:rPr>
        <w:t xml:space="preserve">Однією із основних проблем державного управління в Україні є відсутність ефективної взаємодії між </w:t>
      </w:r>
      <w:r w:rsidRPr="00AC0B9F">
        <w:rPr>
          <w:rFonts w:ascii="Times New Roman" w:eastAsia="Arial" w:hAnsi="Times New Roman" w:cs="Times New Roman"/>
          <w:sz w:val="28"/>
          <w:szCs w:val="28"/>
        </w:rPr>
        <w:t>органами державної влади та суспільними інститутами. Успішне вирішення вказаної проблеми допоможе подолати чимало негативних явищ, зокрема таких як от закритість, безвідповідальність, не професіоналізм представників влади, корупція, лобіювання інтересів фінансово-промислових груп</w:t>
      </w:r>
      <w:r w:rsidR="00BA4064" w:rsidRPr="00AC0B9F">
        <w:rPr>
          <w:rFonts w:ascii="Times New Roman" w:hAnsi="Times New Roman" w:cs="Times New Roman"/>
          <w:sz w:val="28"/>
          <w:szCs w:val="28"/>
        </w:rPr>
        <w:t xml:space="preserve">. </w:t>
      </w:r>
      <w:r w:rsidR="0033062C" w:rsidRPr="00AC0B9F">
        <w:rPr>
          <w:rFonts w:ascii="Times New Roman" w:eastAsia="Arial" w:hAnsi="Times New Roman" w:cs="Times New Roman"/>
          <w:sz w:val="28"/>
          <w:szCs w:val="28"/>
        </w:rPr>
        <w:t>У свою чергу, використання можливостей громадянського суспільства дає змогу підвищити ефективність управлінських рішень та розв'язання суспільних проблем.</w:t>
      </w:r>
    </w:p>
    <w:p w14:paraId="4F81A2BD" w14:textId="77777777" w:rsidR="0033062C" w:rsidRPr="00AC0B9F" w:rsidRDefault="0033062C" w:rsidP="000B7A47">
      <w:pPr>
        <w:tabs>
          <w:tab w:val="left" w:pos="0"/>
        </w:tabs>
        <w:spacing w:after="0" w:line="360" w:lineRule="auto"/>
        <w:ind w:firstLine="709"/>
        <w:jc w:val="both"/>
        <w:rPr>
          <w:rFonts w:ascii="Times New Roman" w:eastAsia="Arial" w:hAnsi="Times New Roman" w:cs="Times New Roman"/>
          <w:color w:val="FF0000"/>
          <w:sz w:val="28"/>
          <w:szCs w:val="28"/>
        </w:rPr>
      </w:pPr>
      <w:r w:rsidRPr="00AC0B9F">
        <w:rPr>
          <w:rFonts w:ascii="Times New Roman" w:eastAsia="Arial" w:hAnsi="Times New Roman" w:cs="Times New Roman"/>
          <w:sz w:val="28"/>
          <w:szCs w:val="28"/>
        </w:rPr>
        <w:t xml:space="preserve">Взаємодія громадянського суспільства та держави, як відомо, складається із двох взаємно відповідальних впливів: держави на громадянське суспільство й громадянського суспільства на державу. Розвинена, демократична правова </w:t>
      </w:r>
      <w:r w:rsidRPr="00AC0B9F">
        <w:rPr>
          <w:rFonts w:ascii="Times New Roman" w:eastAsia="Arial" w:hAnsi="Times New Roman" w:cs="Times New Roman"/>
          <w:sz w:val="28"/>
          <w:szCs w:val="28"/>
        </w:rPr>
        <w:lastRenderedPageBreak/>
        <w:t>держава виконує лише ті функції, які визначає для неї громадянське суспільство. З іншого боку, взаємозв'язок демократичної держави і громадянського суспільства неможливий без певної автономії останнього. Демократична влада може лише координувати, але не визначати діяльність громадянського суспільства. Тому різні елементи громадянського суспільства мають домагатися такого політико-правового статусу, який не допускав би їх підпорядкування державним органам і водночас не суперечив би праву останніх на владу та на роль гаранта миру й арбітра основних інтересів</w:t>
      </w:r>
      <w:r w:rsidRPr="00AC0B9F">
        <w:rPr>
          <w:rStyle w:val="ab"/>
          <w:rFonts w:ascii="Times New Roman" w:hAnsi="Times New Roman" w:cs="Times New Roman"/>
          <w:sz w:val="28"/>
          <w:szCs w:val="28"/>
        </w:rPr>
        <w:footnoteReference w:id="100"/>
      </w:r>
      <w:r w:rsidRPr="00AC0B9F">
        <w:rPr>
          <w:rFonts w:ascii="Times New Roman" w:eastAsia="Arial" w:hAnsi="Times New Roman" w:cs="Times New Roman"/>
          <w:sz w:val="28"/>
          <w:szCs w:val="28"/>
        </w:rPr>
        <w:t>.</w:t>
      </w:r>
      <w:r w:rsidRPr="00AC0B9F">
        <w:rPr>
          <w:rFonts w:ascii="Times New Roman" w:eastAsia="Arial" w:hAnsi="Times New Roman" w:cs="Times New Roman"/>
          <w:color w:val="FF0000"/>
          <w:sz w:val="28"/>
          <w:szCs w:val="28"/>
        </w:rPr>
        <w:t xml:space="preserve"> </w:t>
      </w:r>
      <w:r w:rsidRPr="00AC0B9F">
        <w:rPr>
          <w:rFonts w:ascii="Times New Roman" w:eastAsia="Arial" w:hAnsi="Times New Roman" w:cs="Times New Roman"/>
          <w:sz w:val="28"/>
          <w:szCs w:val="28"/>
        </w:rPr>
        <w:t>Очевидно, що рівень демократичних процесів залежить від ефективності функціонування інститутів громадянського суспільства, а не від їх визнання/невизнання чи підтримки/ігнорування органами влади.</w:t>
      </w:r>
    </w:p>
    <w:p w14:paraId="3B4CFBA3" w14:textId="77777777" w:rsidR="0033062C" w:rsidRPr="00AC0B9F" w:rsidRDefault="00FB56F0" w:rsidP="000B7A47">
      <w:pPr>
        <w:tabs>
          <w:tab w:val="left" w:pos="0"/>
        </w:tabs>
        <w:spacing w:after="0" w:line="360" w:lineRule="auto"/>
        <w:ind w:firstLine="709"/>
        <w:jc w:val="both"/>
        <w:rPr>
          <w:rFonts w:ascii="Times New Roman" w:eastAsia="Arial" w:hAnsi="Times New Roman" w:cs="Times New Roman"/>
          <w:sz w:val="28"/>
          <w:szCs w:val="28"/>
        </w:rPr>
      </w:pPr>
      <w:r w:rsidRPr="00AC0B9F">
        <w:rPr>
          <w:rFonts w:ascii="Times New Roman" w:eastAsia="Arial" w:hAnsi="Times New Roman" w:cs="Times New Roman"/>
          <w:sz w:val="28"/>
          <w:szCs w:val="28"/>
        </w:rPr>
        <w:t>Як зазначає М.П. Месюк, н</w:t>
      </w:r>
      <w:r w:rsidR="0033062C" w:rsidRPr="00AC0B9F">
        <w:rPr>
          <w:rFonts w:ascii="Times New Roman" w:eastAsia="Arial" w:hAnsi="Times New Roman" w:cs="Times New Roman"/>
          <w:sz w:val="28"/>
          <w:szCs w:val="28"/>
        </w:rPr>
        <w:t>аявність громадянського суспільства, його інституційну та функціональну спроможність у тій чи іншій державі оцінювати досить важко. Історії відомі випадки, коли авторитарні політичні режими позиціонували себе як демократичні, законодавчо закріплюючи рівність, свободу слова, свободу зібрання, право на самовизначення і т.д., натомість залишаючи вказані норми суто декларативними. Навіть сьогодні країни з недемократичними режимами часто не позбавлені суб'єктних атрибутів громадянського суспільства (наявність квазігромадських об'єднань, «кишенькових» партій, псевдонезалежних ЗМІ тощо), натомість такі інститути не презентують громадськість, а виступають інструментом для досягнення необхідних соціальнополітичних цілей владними елітами чи представниками олігархі</w:t>
      </w:r>
      <w:r w:rsidRPr="00AC0B9F">
        <w:rPr>
          <w:rFonts w:ascii="Times New Roman" w:eastAsia="Arial" w:hAnsi="Times New Roman" w:cs="Times New Roman"/>
          <w:sz w:val="28"/>
          <w:szCs w:val="28"/>
        </w:rPr>
        <w:t>ї.</w:t>
      </w:r>
    </w:p>
    <w:p w14:paraId="135E60ED" w14:textId="77777777" w:rsidR="00BF5022" w:rsidRPr="00AC0B9F" w:rsidRDefault="00FB56F0" w:rsidP="000B7A47">
      <w:pPr>
        <w:tabs>
          <w:tab w:val="left" w:pos="0"/>
        </w:tabs>
        <w:spacing w:after="0" w:line="360" w:lineRule="auto"/>
        <w:ind w:firstLine="709"/>
        <w:jc w:val="both"/>
        <w:rPr>
          <w:rFonts w:ascii="Times New Roman" w:eastAsia="Arial" w:hAnsi="Times New Roman" w:cs="Times New Roman"/>
          <w:sz w:val="28"/>
          <w:szCs w:val="28"/>
        </w:rPr>
      </w:pPr>
      <w:r w:rsidRPr="00AC0B9F">
        <w:rPr>
          <w:rFonts w:ascii="Times New Roman" w:eastAsia="Arial" w:hAnsi="Times New Roman" w:cs="Times New Roman"/>
          <w:sz w:val="28"/>
          <w:szCs w:val="28"/>
        </w:rPr>
        <w:t>К</w:t>
      </w:r>
      <w:r w:rsidR="0033062C" w:rsidRPr="00AC0B9F">
        <w:rPr>
          <w:rFonts w:ascii="Times New Roman" w:eastAsia="Arial" w:hAnsi="Times New Roman" w:cs="Times New Roman"/>
          <w:sz w:val="28"/>
          <w:szCs w:val="28"/>
        </w:rPr>
        <w:t>ількість інститутів громадянського суспільства в жодному разі не може виступати показником ефективності впливу громадськості на суспільні процеси. І основними причинами цьому є такі фактори:</w:t>
      </w:r>
    </w:p>
    <w:p w14:paraId="26B92D3B" w14:textId="77777777" w:rsidR="0033062C" w:rsidRPr="00AC0B9F" w:rsidRDefault="0033062C" w:rsidP="000B7A47">
      <w:pPr>
        <w:tabs>
          <w:tab w:val="left" w:pos="0"/>
        </w:tabs>
        <w:spacing w:after="0" w:line="360" w:lineRule="auto"/>
        <w:ind w:firstLine="709"/>
        <w:jc w:val="both"/>
        <w:rPr>
          <w:rFonts w:ascii="Times New Roman" w:eastAsia="Arial" w:hAnsi="Times New Roman" w:cs="Times New Roman"/>
          <w:sz w:val="28"/>
          <w:szCs w:val="28"/>
        </w:rPr>
      </w:pPr>
      <w:r w:rsidRPr="00AC0B9F">
        <w:rPr>
          <w:rFonts w:ascii="Times New Roman" w:eastAsia="Arial" w:hAnsi="Times New Roman" w:cs="Times New Roman"/>
          <w:sz w:val="28"/>
          <w:szCs w:val="28"/>
        </w:rPr>
        <w:lastRenderedPageBreak/>
        <w:t>–</w:t>
      </w:r>
      <w:r w:rsidRPr="00AC0B9F">
        <w:rPr>
          <w:rFonts w:ascii="Times New Roman" w:eastAsia="Arial" w:hAnsi="Times New Roman" w:cs="Times New Roman"/>
          <w:sz w:val="28"/>
          <w:szCs w:val="28"/>
        </w:rPr>
        <w:tab/>
        <w:t>один і той самий соціально активний громадянин (група громадян) може бути одночасно членом (учасником, засновником) кількох інститутів громадянського суспільства;</w:t>
      </w:r>
    </w:p>
    <w:p w14:paraId="2908EEB3" w14:textId="3201E2DC" w:rsidR="0033062C" w:rsidRPr="00AC0B9F" w:rsidRDefault="0033062C" w:rsidP="000B7A47">
      <w:pPr>
        <w:tabs>
          <w:tab w:val="left" w:pos="0"/>
        </w:tabs>
        <w:spacing w:after="0" w:line="360" w:lineRule="auto"/>
        <w:ind w:firstLine="709"/>
        <w:jc w:val="both"/>
        <w:rPr>
          <w:rFonts w:ascii="Times New Roman" w:eastAsia="Arial" w:hAnsi="Times New Roman" w:cs="Times New Roman"/>
          <w:sz w:val="28"/>
          <w:szCs w:val="28"/>
        </w:rPr>
      </w:pPr>
      <w:r w:rsidRPr="00AC0B9F">
        <w:rPr>
          <w:rFonts w:ascii="Times New Roman" w:eastAsia="Arial" w:hAnsi="Times New Roman" w:cs="Times New Roman"/>
          <w:sz w:val="28"/>
          <w:szCs w:val="28"/>
        </w:rPr>
        <w:t>–</w:t>
      </w:r>
      <w:r w:rsidRPr="00AC0B9F">
        <w:rPr>
          <w:rFonts w:ascii="Times New Roman" w:eastAsia="Arial" w:hAnsi="Times New Roman" w:cs="Times New Roman"/>
          <w:sz w:val="28"/>
          <w:szCs w:val="28"/>
        </w:rPr>
        <w:tab/>
        <w:t>наявність «декларативних»– тобто створених у встановленому порядку, однак таких, що фактично не функціонують (не виконують свої статутні цілі) інститутів громадянського суспільства (наприклад: штучно створені роботодавцем профспілки, що ніби то захищають інтереси працівників; об'єднання громадян з «гучними»</w:t>
      </w:r>
      <w:r w:rsidR="00BB1A57">
        <w:rPr>
          <w:rFonts w:ascii="Times New Roman" w:eastAsia="Arial" w:hAnsi="Times New Roman" w:cs="Times New Roman"/>
          <w:sz w:val="28"/>
          <w:szCs w:val="28"/>
        </w:rPr>
        <w:t xml:space="preserve"> </w:t>
      </w:r>
      <w:r w:rsidRPr="00AC0B9F">
        <w:rPr>
          <w:rFonts w:ascii="Times New Roman" w:eastAsia="Arial" w:hAnsi="Times New Roman" w:cs="Times New Roman"/>
          <w:sz w:val="28"/>
          <w:szCs w:val="28"/>
        </w:rPr>
        <w:t>назвами чи символікою для справляння відповідного враження, психологічного тиску чи залякування за допомогою посвідчень, бланків листів; створення політичних партій/рухів з подібними до «конкурентів» назвами чи політичними поглядами, з метою позбавлення останніх частини електорату, тощо);</w:t>
      </w:r>
    </w:p>
    <w:p w14:paraId="56BA20B1" w14:textId="77777777" w:rsidR="0033062C" w:rsidRPr="00AC0B9F" w:rsidRDefault="0033062C" w:rsidP="000B7A47">
      <w:pPr>
        <w:tabs>
          <w:tab w:val="left" w:pos="0"/>
        </w:tabs>
        <w:spacing w:after="0" w:line="360" w:lineRule="auto"/>
        <w:ind w:firstLine="709"/>
        <w:jc w:val="both"/>
        <w:rPr>
          <w:rFonts w:ascii="Times New Roman" w:eastAsia="Arial" w:hAnsi="Times New Roman" w:cs="Times New Roman"/>
          <w:sz w:val="28"/>
          <w:szCs w:val="28"/>
        </w:rPr>
      </w:pPr>
      <w:r w:rsidRPr="00AC0B9F">
        <w:rPr>
          <w:rFonts w:ascii="Times New Roman" w:eastAsia="Arial" w:hAnsi="Times New Roman" w:cs="Times New Roman"/>
          <w:sz w:val="28"/>
          <w:szCs w:val="28"/>
        </w:rPr>
        <w:t>–</w:t>
      </w:r>
      <w:r w:rsidRPr="00AC0B9F">
        <w:rPr>
          <w:rFonts w:ascii="Times New Roman" w:eastAsia="Arial" w:hAnsi="Times New Roman" w:cs="Times New Roman"/>
          <w:sz w:val="28"/>
          <w:szCs w:val="28"/>
        </w:rPr>
        <w:tab/>
        <w:t>різна суспільна значимість результатів діяльності інститутів громадянського суспільство (наприклад: умовна політична партія, громадське об'єднання рибалок чи об'єднання співвласників багатоквартирного будинку діють у різних сферах суспільних відносин, об'єднують різну кількість членів/учасників, відрізняються територією функціонування, – а відповідно й по-різному впливають на суспільний розвиток)</w:t>
      </w:r>
      <w:r w:rsidR="00FB56F0" w:rsidRPr="00AC0B9F">
        <w:rPr>
          <w:rStyle w:val="ab"/>
          <w:rFonts w:ascii="Times New Roman" w:eastAsia="Arial" w:hAnsi="Times New Roman" w:cs="Times New Roman"/>
          <w:sz w:val="28"/>
          <w:szCs w:val="28"/>
        </w:rPr>
        <w:footnoteReference w:id="101"/>
      </w:r>
      <w:r w:rsidRPr="00AC0B9F">
        <w:rPr>
          <w:rFonts w:ascii="Times New Roman" w:eastAsia="Arial" w:hAnsi="Times New Roman" w:cs="Times New Roman"/>
          <w:sz w:val="28"/>
          <w:szCs w:val="28"/>
        </w:rPr>
        <w:t>.</w:t>
      </w:r>
    </w:p>
    <w:p w14:paraId="3D851412" w14:textId="77777777" w:rsidR="0033062C" w:rsidRPr="00AC0B9F" w:rsidRDefault="0033062C" w:rsidP="000B7A47">
      <w:pPr>
        <w:tabs>
          <w:tab w:val="left" w:pos="0"/>
        </w:tabs>
        <w:spacing w:after="0" w:line="360" w:lineRule="auto"/>
        <w:ind w:firstLine="709"/>
        <w:jc w:val="both"/>
        <w:rPr>
          <w:rFonts w:ascii="Times New Roman" w:eastAsia="Arial" w:hAnsi="Times New Roman" w:cs="Times New Roman"/>
          <w:sz w:val="28"/>
          <w:szCs w:val="28"/>
        </w:rPr>
      </w:pPr>
      <w:r w:rsidRPr="00AC0B9F">
        <w:rPr>
          <w:rFonts w:ascii="Times New Roman" w:eastAsia="Arial" w:hAnsi="Times New Roman" w:cs="Times New Roman"/>
          <w:sz w:val="28"/>
          <w:szCs w:val="28"/>
        </w:rPr>
        <w:t>В країнах Європи партнерські відносини закріплюються на конституційному рівні і реально (а не декларативно) реалізовуються в суспільному житті.</w:t>
      </w:r>
    </w:p>
    <w:p w14:paraId="355FD45A" w14:textId="77777777" w:rsidR="0033062C" w:rsidRPr="00AC0B9F" w:rsidRDefault="0033062C" w:rsidP="000B7A47">
      <w:pPr>
        <w:tabs>
          <w:tab w:val="left" w:pos="0"/>
        </w:tabs>
        <w:spacing w:after="0" w:line="360" w:lineRule="auto"/>
        <w:ind w:firstLine="709"/>
        <w:jc w:val="both"/>
        <w:rPr>
          <w:rFonts w:ascii="Times New Roman" w:eastAsia="Arial" w:hAnsi="Times New Roman" w:cs="Times New Roman"/>
          <w:sz w:val="28"/>
          <w:szCs w:val="28"/>
        </w:rPr>
      </w:pPr>
      <w:r w:rsidRPr="00AC0B9F">
        <w:rPr>
          <w:rFonts w:ascii="Times New Roman" w:eastAsia="Arial" w:hAnsi="Times New Roman" w:cs="Times New Roman"/>
          <w:sz w:val="28"/>
          <w:szCs w:val="28"/>
        </w:rPr>
        <w:t>Так, наприклад, стаття 20, пункт 2 Основного Закону Федеративної Республіки Німеччина вказує, що «Вся влада виходить від народу»</w:t>
      </w:r>
      <w:r w:rsidR="001F3D49" w:rsidRPr="00AC0B9F">
        <w:rPr>
          <w:rStyle w:val="ab"/>
          <w:rFonts w:ascii="Times New Roman" w:eastAsia="Arial" w:hAnsi="Times New Roman" w:cs="Times New Roman"/>
          <w:sz w:val="28"/>
          <w:szCs w:val="28"/>
        </w:rPr>
        <w:footnoteReference w:id="102"/>
      </w:r>
      <w:r w:rsidRPr="00AC0B9F">
        <w:rPr>
          <w:rFonts w:ascii="Times New Roman" w:eastAsia="Arial" w:hAnsi="Times New Roman" w:cs="Times New Roman"/>
          <w:sz w:val="28"/>
          <w:szCs w:val="28"/>
        </w:rPr>
        <w:t xml:space="preserve">. Народ – це громадяни з їхніми закріпленими в Конституції правами, що мають, однак, і обов'язок з підтримання в порядку суспільства та участі у вирішенні проблем. Ключовим поняттям тут є співпричетність, а вона не може обмежуватися волевиявленням біля виборчих урн раз у чотири роки. Кожен третій житель </w:t>
      </w:r>
      <w:r w:rsidRPr="00AC0B9F">
        <w:rPr>
          <w:rFonts w:ascii="Times New Roman" w:eastAsia="Arial" w:hAnsi="Times New Roman" w:cs="Times New Roman"/>
          <w:sz w:val="28"/>
          <w:szCs w:val="28"/>
        </w:rPr>
        <w:lastRenderedPageBreak/>
        <w:t>Німеччини у вільний час трудиться на благо суспільства. В середньому від 14 до 21 години в місяць громадяни займаються громадською роботою насамперед у таких сферах, як спорт і організація дозвілля, робота з дітьми та молоддю, церква, охорона здоров'я та соціальна сфера, культура та освіта. За останні роки громадська активність зросла, але при цьому вона все більше зміщується від великих спілок в бік невеликих, самоорганізованих груп і різних проектів</w:t>
      </w:r>
      <w:r w:rsidRPr="00AC0B9F">
        <w:rPr>
          <w:rStyle w:val="ab"/>
          <w:rFonts w:ascii="Times New Roman" w:hAnsi="Times New Roman" w:cs="Times New Roman"/>
          <w:sz w:val="28"/>
          <w:szCs w:val="28"/>
        </w:rPr>
        <w:footnoteReference w:id="103"/>
      </w:r>
      <w:r w:rsidRPr="00AC0B9F">
        <w:rPr>
          <w:rFonts w:ascii="Times New Roman" w:eastAsia="Arial" w:hAnsi="Times New Roman" w:cs="Times New Roman"/>
          <w:sz w:val="28"/>
          <w:szCs w:val="28"/>
        </w:rPr>
        <w:t>.</w:t>
      </w:r>
    </w:p>
    <w:p w14:paraId="3862440E" w14:textId="77777777" w:rsidR="0033062C" w:rsidRPr="00AC0B9F" w:rsidRDefault="0033062C" w:rsidP="000B7A47">
      <w:pPr>
        <w:tabs>
          <w:tab w:val="left" w:pos="0"/>
        </w:tabs>
        <w:spacing w:after="0" w:line="360" w:lineRule="auto"/>
        <w:ind w:firstLine="709"/>
        <w:jc w:val="both"/>
        <w:rPr>
          <w:rFonts w:ascii="Times New Roman" w:eastAsia="Arial" w:hAnsi="Times New Roman" w:cs="Times New Roman"/>
          <w:sz w:val="28"/>
          <w:szCs w:val="28"/>
        </w:rPr>
      </w:pPr>
      <w:r w:rsidRPr="00AC0B9F">
        <w:rPr>
          <w:rFonts w:ascii="Times New Roman" w:eastAsia="Arial" w:hAnsi="Times New Roman" w:cs="Times New Roman"/>
          <w:sz w:val="28"/>
          <w:szCs w:val="28"/>
        </w:rPr>
        <w:t>Німеччина надає великого значення діючим особам громадянського суспільства і в міжнародному плані, адже голод і злидні, порушення прав людини і забруднення навколишнього середовища не знають кордонів.</w:t>
      </w:r>
    </w:p>
    <w:p w14:paraId="2CD9B23E" w14:textId="77777777" w:rsidR="0033062C" w:rsidRPr="00AC0B9F" w:rsidRDefault="0033062C" w:rsidP="000B7A47">
      <w:pPr>
        <w:tabs>
          <w:tab w:val="left" w:pos="0"/>
        </w:tabs>
        <w:spacing w:after="0" w:line="360" w:lineRule="auto"/>
        <w:ind w:firstLine="709"/>
        <w:jc w:val="both"/>
        <w:rPr>
          <w:rFonts w:ascii="Times New Roman" w:eastAsia="Arial" w:hAnsi="Times New Roman" w:cs="Times New Roman"/>
          <w:sz w:val="28"/>
          <w:szCs w:val="28"/>
        </w:rPr>
      </w:pPr>
      <w:r w:rsidRPr="00AC0B9F">
        <w:rPr>
          <w:rFonts w:ascii="Times New Roman" w:eastAsia="Arial" w:hAnsi="Times New Roman" w:cs="Times New Roman"/>
          <w:sz w:val="28"/>
          <w:szCs w:val="28"/>
        </w:rPr>
        <w:t>Федеративна Республіка Німеччина виступає за те, щоб там, де це доцільно, допускати неурядові організації як рівноправних партнерів до участі в роботі міжнародних конференцій і організацій. Наприклад, Greenpeace і Amnesty International давно стали «гравцями глобального масштабу», голос яких чують і робота яких залучається до вирішення глобальних проблем. Крім того, багато завдань взагалі не могли б бути вирішені без неурядових організацій, так наприклад забезпечення продовольством, допомога біженцям або медичне забезпечення у кризових регіонах</w:t>
      </w:r>
      <w:r w:rsidRPr="00AC0B9F">
        <w:rPr>
          <w:rStyle w:val="ab"/>
          <w:rFonts w:ascii="Times New Roman" w:hAnsi="Times New Roman" w:cs="Times New Roman"/>
          <w:sz w:val="28"/>
          <w:szCs w:val="28"/>
        </w:rPr>
        <w:footnoteReference w:id="104"/>
      </w:r>
      <w:r w:rsidRPr="00AC0B9F">
        <w:rPr>
          <w:rFonts w:ascii="Times New Roman" w:eastAsia="Arial" w:hAnsi="Times New Roman" w:cs="Times New Roman"/>
          <w:sz w:val="28"/>
          <w:szCs w:val="28"/>
        </w:rPr>
        <w:t>.</w:t>
      </w:r>
    </w:p>
    <w:p w14:paraId="3697B03E" w14:textId="77777777" w:rsidR="0033062C" w:rsidRPr="00AC0B9F" w:rsidRDefault="0033062C" w:rsidP="000B7A47">
      <w:pPr>
        <w:tabs>
          <w:tab w:val="left" w:pos="0"/>
        </w:tabs>
        <w:spacing w:after="0" w:line="360" w:lineRule="auto"/>
        <w:ind w:firstLine="709"/>
        <w:jc w:val="both"/>
        <w:rPr>
          <w:rFonts w:ascii="Times New Roman" w:eastAsia="Arial" w:hAnsi="Times New Roman" w:cs="Times New Roman"/>
          <w:sz w:val="28"/>
          <w:szCs w:val="28"/>
        </w:rPr>
      </w:pPr>
      <w:r w:rsidRPr="00AC0B9F">
        <w:rPr>
          <w:rFonts w:ascii="Times New Roman" w:eastAsia="Arial" w:hAnsi="Times New Roman" w:cs="Times New Roman"/>
          <w:sz w:val="28"/>
          <w:szCs w:val="28"/>
        </w:rPr>
        <w:t>Система державної фінансової підтримки третього сектору в Німеччині базується на принципі субсидіарності, за яким більш пріоритетним є надання послуг приватними організаціями, ніж державою, а також місцевими постачальниками, ніж немісцевими. Державним органам забороняється створювати своїх власних постачальників послуг, коли існують або можуть надалі існувати чи створюватися відповідні асоціації</w:t>
      </w:r>
      <w:r w:rsidR="00EB056B" w:rsidRPr="00AC0B9F">
        <w:rPr>
          <w:rStyle w:val="ab"/>
          <w:rFonts w:ascii="Times New Roman" w:eastAsia="Arial" w:hAnsi="Times New Roman" w:cs="Times New Roman"/>
          <w:sz w:val="28"/>
          <w:szCs w:val="28"/>
        </w:rPr>
        <w:footnoteReference w:id="105"/>
      </w:r>
      <w:r w:rsidRPr="00AC0B9F">
        <w:rPr>
          <w:rFonts w:ascii="Times New Roman" w:eastAsia="Arial" w:hAnsi="Times New Roman" w:cs="Times New Roman"/>
          <w:sz w:val="28"/>
          <w:szCs w:val="28"/>
        </w:rPr>
        <w:t>.</w:t>
      </w:r>
    </w:p>
    <w:p w14:paraId="74510B71" w14:textId="77777777" w:rsidR="0033062C" w:rsidRPr="00AC0B9F" w:rsidRDefault="0033062C" w:rsidP="000B7A47">
      <w:pPr>
        <w:tabs>
          <w:tab w:val="left" w:pos="0"/>
        </w:tabs>
        <w:spacing w:after="0" w:line="360" w:lineRule="auto"/>
        <w:ind w:firstLine="709"/>
        <w:jc w:val="both"/>
        <w:rPr>
          <w:rFonts w:ascii="Times New Roman" w:eastAsia="Arial" w:hAnsi="Times New Roman" w:cs="Times New Roman"/>
          <w:sz w:val="28"/>
          <w:szCs w:val="28"/>
        </w:rPr>
      </w:pPr>
      <w:r w:rsidRPr="00AC0B9F">
        <w:rPr>
          <w:rFonts w:ascii="Times New Roman" w:eastAsia="Arial" w:hAnsi="Times New Roman" w:cs="Times New Roman"/>
          <w:sz w:val="28"/>
          <w:szCs w:val="28"/>
        </w:rPr>
        <w:t xml:space="preserve">Німеччина фінансує з бюджету діяльність різних за статусом громадських організацій на всіх рівнях, зокрема на загальнодержавному та місцевому. Федеральна підтримка також надається за декількома стратегічними напрямами: </w:t>
      </w:r>
      <w:r w:rsidRPr="00AC0B9F">
        <w:rPr>
          <w:rFonts w:ascii="Times New Roman" w:eastAsia="Arial" w:hAnsi="Times New Roman" w:cs="Times New Roman"/>
          <w:sz w:val="28"/>
          <w:szCs w:val="28"/>
        </w:rPr>
        <w:lastRenderedPageBreak/>
        <w:t>виховання молоді, охорона довкілля чи міжнародний розвиток. У цих випадках, як правило, або надаються гранти на реалізацію проектів, або між компетентним міністерством (або федеральним органом) і громадською організацією укладається угода про довгострокове стратегічне партнерство. На місцевому рівні типовими способами підтримки громадських організацій є гранти та пряма підтримка з бюджету</w:t>
      </w:r>
      <w:r w:rsidRPr="00AC0B9F">
        <w:rPr>
          <w:rStyle w:val="ab"/>
          <w:rFonts w:ascii="Times New Roman" w:hAnsi="Times New Roman" w:cs="Times New Roman"/>
          <w:sz w:val="28"/>
          <w:szCs w:val="28"/>
        </w:rPr>
        <w:footnoteReference w:id="106"/>
      </w:r>
      <w:r w:rsidRPr="00AC0B9F">
        <w:rPr>
          <w:rFonts w:ascii="Times New Roman" w:eastAsia="Arial" w:hAnsi="Times New Roman" w:cs="Times New Roman"/>
          <w:sz w:val="28"/>
          <w:szCs w:val="28"/>
        </w:rPr>
        <w:t>.</w:t>
      </w:r>
    </w:p>
    <w:p w14:paraId="6430F4D8" w14:textId="77777777" w:rsidR="0033062C" w:rsidRPr="00AC0B9F" w:rsidRDefault="0033062C" w:rsidP="000B7A47">
      <w:pPr>
        <w:tabs>
          <w:tab w:val="left" w:pos="0"/>
        </w:tabs>
        <w:spacing w:after="0" w:line="360" w:lineRule="auto"/>
        <w:ind w:firstLine="709"/>
        <w:jc w:val="both"/>
        <w:rPr>
          <w:rFonts w:ascii="Times New Roman" w:eastAsia="Arial" w:hAnsi="Times New Roman" w:cs="Times New Roman"/>
          <w:sz w:val="28"/>
          <w:szCs w:val="28"/>
        </w:rPr>
      </w:pPr>
      <w:r w:rsidRPr="00AC0B9F">
        <w:rPr>
          <w:rFonts w:ascii="Times New Roman" w:eastAsia="Arial" w:hAnsi="Times New Roman" w:cs="Times New Roman"/>
          <w:sz w:val="28"/>
          <w:szCs w:val="28"/>
        </w:rPr>
        <w:t>В свою чергу, в Хорватії функціонує Національний фонд розвитку громадянського суспільства, який надає підтримку відносно малій кількості організацій, проте протягом досить тривалого періоду – 3 років. Як правило, державна фінансова підтримка надається на річній термін. Національний фонд знаходиться у процесі децентралізації й уклав з чотирма регіональними організаціями договори на реалізацію програм із надання грантів з боку громади. Крім того, громадські організації отримують гранти на підтримку діяльності у відповідних сферах від профільних міністерств. Серед нетрадиційних форм фінансування громадських організацій з боку держави можна відзначити практику використання для цих цілей коштів від виграш</w:t>
      </w:r>
      <w:r w:rsidR="00405BDE" w:rsidRPr="00AC0B9F">
        <w:rPr>
          <w:rFonts w:ascii="Times New Roman" w:eastAsia="Arial" w:hAnsi="Times New Roman" w:cs="Times New Roman"/>
          <w:sz w:val="28"/>
          <w:szCs w:val="28"/>
        </w:rPr>
        <w:t>ів у лотерею та перерахування 1</w:t>
      </w:r>
      <w:r w:rsidRPr="00AC0B9F">
        <w:rPr>
          <w:rFonts w:ascii="Times New Roman" w:eastAsia="Arial" w:hAnsi="Times New Roman" w:cs="Times New Roman"/>
          <w:sz w:val="28"/>
          <w:szCs w:val="28"/>
        </w:rPr>
        <w:t>%-го податку від доходів фізичних осіб. Національний фонд розвитку громадянського суспільства серед іншого фінансується за рахунок виграшів у лотереї, що з року в рік забезпечує відносно надійне та передбачуване фінансування. Частиною державного фінансування третього сектору Великобританії є також дохід від виграшу у лотерею: 28 % виграшу спрямовуються на доброчинство у таких категоріях, як благодійництво, охорона здоров'я, освіта й охорона довкілля, спорт, мистецтво та збереження історично-культурної спадщини</w:t>
      </w:r>
      <w:r w:rsidRPr="00AC0B9F">
        <w:rPr>
          <w:rStyle w:val="ab"/>
          <w:rFonts w:ascii="Times New Roman" w:hAnsi="Times New Roman" w:cs="Times New Roman"/>
          <w:sz w:val="28"/>
          <w:szCs w:val="28"/>
        </w:rPr>
        <w:footnoteReference w:id="107"/>
      </w:r>
      <w:r w:rsidRPr="00AC0B9F">
        <w:rPr>
          <w:rFonts w:ascii="Times New Roman" w:eastAsia="Arial" w:hAnsi="Times New Roman" w:cs="Times New Roman"/>
          <w:sz w:val="28"/>
          <w:szCs w:val="28"/>
        </w:rPr>
        <w:t>.</w:t>
      </w:r>
    </w:p>
    <w:p w14:paraId="452DF9FB" w14:textId="77777777" w:rsidR="0033062C" w:rsidRPr="00AC0B9F" w:rsidRDefault="0033062C" w:rsidP="000B7A47">
      <w:pPr>
        <w:tabs>
          <w:tab w:val="left" w:pos="0"/>
        </w:tabs>
        <w:spacing w:after="0" w:line="360" w:lineRule="auto"/>
        <w:ind w:firstLine="709"/>
        <w:jc w:val="both"/>
        <w:rPr>
          <w:rFonts w:ascii="Times New Roman" w:eastAsia="Arial" w:hAnsi="Times New Roman" w:cs="Times New Roman"/>
          <w:sz w:val="28"/>
          <w:szCs w:val="28"/>
        </w:rPr>
      </w:pPr>
      <w:r w:rsidRPr="00AC0B9F">
        <w:rPr>
          <w:rFonts w:ascii="Times New Roman" w:eastAsia="Arial" w:hAnsi="Times New Roman" w:cs="Times New Roman"/>
          <w:sz w:val="28"/>
          <w:szCs w:val="28"/>
        </w:rPr>
        <w:t xml:space="preserve">Розвиток громадянського суспільства Естонії після відновлення державної незалежності йшов в постсоціалістичному контексті, для якого характерні </w:t>
      </w:r>
      <w:r w:rsidRPr="00AC0B9F">
        <w:rPr>
          <w:rFonts w:ascii="Times New Roman" w:eastAsia="Arial" w:hAnsi="Times New Roman" w:cs="Times New Roman"/>
          <w:sz w:val="28"/>
          <w:szCs w:val="28"/>
        </w:rPr>
        <w:lastRenderedPageBreak/>
        <w:t>обмеженість як індивідуальних, так і державних ресурсів, відкритість поля діяльності з ненадійними і/або суперечливими нормами, а також невідповідність новим ідеалам колишнього досвіду, переконань і схем поведінки. З часом вплив всіх цих чинників, що перешкоджають самоорганізації і незалежності громадянської ініціативи, зменшувався, але велика частина імпульсів до змін прийшла в суспільство Естонії із-за кордону: фінансова допомога зовнішніх донорів, ноу-хау і приклади для наслідування. Таким чином, громадянське суспільство початку ХХІ століття в Естонії можна в цілому вважати силою відновлюючою, що сприяє зміцненню демократії, хоча з обмовкою, що вона виходить не стільки з внутрішньої логіки розвитку і зрілості суспільства, скільки з свідомо спланованої діяльності по його розвитку. Більшості діючих сьогодні громадських об'єднань все ще потрібні час і зусилля, щоб, так би мовити, дорости до існуючих можливостей та викликів</w:t>
      </w:r>
      <w:r w:rsidRPr="00AC0B9F">
        <w:rPr>
          <w:rStyle w:val="ab"/>
          <w:rFonts w:ascii="Times New Roman" w:hAnsi="Times New Roman" w:cs="Times New Roman"/>
          <w:sz w:val="28"/>
          <w:szCs w:val="28"/>
        </w:rPr>
        <w:footnoteReference w:id="108"/>
      </w:r>
      <w:r w:rsidRPr="00AC0B9F">
        <w:rPr>
          <w:rFonts w:ascii="Times New Roman" w:eastAsia="Arial" w:hAnsi="Times New Roman" w:cs="Times New Roman"/>
          <w:sz w:val="28"/>
          <w:szCs w:val="28"/>
        </w:rPr>
        <w:t>.</w:t>
      </w:r>
    </w:p>
    <w:p w14:paraId="0FDBE129" w14:textId="77777777" w:rsidR="0033062C" w:rsidRPr="00AC0B9F" w:rsidRDefault="0033062C" w:rsidP="000B7A47">
      <w:pPr>
        <w:tabs>
          <w:tab w:val="left" w:pos="0"/>
        </w:tabs>
        <w:spacing w:after="0" w:line="360" w:lineRule="auto"/>
        <w:ind w:firstLine="709"/>
        <w:jc w:val="both"/>
        <w:rPr>
          <w:rFonts w:ascii="Times New Roman" w:eastAsia="Arial" w:hAnsi="Times New Roman" w:cs="Times New Roman"/>
          <w:sz w:val="28"/>
          <w:szCs w:val="28"/>
        </w:rPr>
      </w:pPr>
      <w:r w:rsidRPr="00AC0B9F">
        <w:rPr>
          <w:rFonts w:ascii="Times New Roman" w:eastAsia="Arial" w:hAnsi="Times New Roman" w:cs="Times New Roman"/>
          <w:sz w:val="28"/>
          <w:szCs w:val="28"/>
        </w:rPr>
        <w:t>Основні форми взаємодії між громадянським суспільством і органами влади закріплений і в законодавстві Польщі, серед яких варто виділити:</w:t>
      </w:r>
    </w:p>
    <w:p w14:paraId="0159A69C" w14:textId="77777777" w:rsidR="0033062C" w:rsidRPr="00AC0B9F" w:rsidRDefault="0033062C" w:rsidP="000B7A47">
      <w:pPr>
        <w:numPr>
          <w:ilvl w:val="1"/>
          <w:numId w:val="34"/>
        </w:numPr>
        <w:tabs>
          <w:tab w:val="left" w:pos="557"/>
          <w:tab w:val="left" w:pos="993"/>
        </w:tabs>
        <w:spacing w:after="0" w:line="360" w:lineRule="auto"/>
        <w:ind w:right="60" w:firstLine="709"/>
        <w:jc w:val="both"/>
        <w:rPr>
          <w:rFonts w:ascii="Times New Roman" w:eastAsia="Arial" w:hAnsi="Times New Roman" w:cs="Times New Roman"/>
          <w:sz w:val="28"/>
          <w:szCs w:val="28"/>
        </w:rPr>
      </w:pPr>
      <w:r w:rsidRPr="00AC0B9F">
        <w:rPr>
          <w:rFonts w:ascii="Times New Roman" w:eastAsia="Arial" w:hAnsi="Times New Roman" w:cs="Times New Roman"/>
          <w:sz w:val="28"/>
          <w:szCs w:val="28"/>
        </w:rPr>
        <w:t>Передача на виконання неурядовими організаціями публічних завдань.</w:t>
      </w:r>
    </w:p>
    <w:p w14:paraId="67595170" w14:textId="77777777" w:rsidR="0033062C" w:rsidRPr="00AC0B9F" w:rsidRDefault="0033062C" w:rsidP="000B7A47">
      <w:pPr>
        <w:numPr>
          <w:ilvl w:val="1"/>
          <w:numId w:val="34"/>
        </w:numPr>
        <w:tabs>
          <w:tab w:val="left" w:pos="562"/>
          <w:tab w:val="left" w:pos="993"/>
        </w:tabs>
        <w:spacing w:after="0" w:line="360" w:lineRule="auto"/>
        <w:ind w:right="60" w:firstLine="709"/>
        <w:jc w:val="both"/>
        <w:rPr>
          <w:rFonts w:ascii="Times New Roman" w:eastAsia="Arial" w:hAnsi="Times New Roman" w:cs="Times New Roman"/>
          <w:sz w:val="28"/>
          <w:szCs w:val="28"/>
        </w:rPr>
      </w:pPr>
      <w:r w:rsidRPr="00AC0B9F">
        <w:rPr>
          <w:rFonts w:ascii="Times New Roman" w:eastAsia="Arial" w:hAnsi="Times New Roman" w:cs="Times New Roman"/>
          <w:sz w:val="28"/>
          <w:szCs w:val="28"/>
        </w:rPr>
        <w:t>Взаємне надання інформації щодо запланованих напрямків діяльності та співпраці з метою гармонізації цих напрямів. Метою цієї форми співпраці є гармонізація заходів державного управління (на місцевому рівні) і третього сектору.</w:t>
      </w:r>
    </w:p>
    <w:p w14:paraId="68961A51" w14:textId="77777777" w:rsidR="0033062C" w:rsidRPr="00AC0B9F" w:rsidRDefault="0033062C" w:rsidP="000B7A47">
      <w:pPr>
        <w:numPr>
          <w:ilvl w:val="1"/>
          <w:numId w:val="34"/>
        </w:numPr>
        <w:tabs>
          <w:tab w:val="left" w:pos="562"/>
          <w:tab w:val="left" w:pos="993"/>
        </w:tabs>
        <w:spacing w:after="0" w:line="360" w:lineRule="auto"/>
        <w:ind w:right="60" w:firstLine="709"/>
        <w:jc w:val="both"/>
        <w:rPr>
          <w:rFonts w:ascii="Times New Roman" w:eastAsia="Arial" w:hAnsi="Times New Roman" w:cs="Times New Roman"/>
          <w:sz w:val="28"/>
          <w:szCs w:val="28"/>
        </w:rPr>
      </w:pPr>
      <w:r w:rsidRPr="00AC0B9F">
        <w:rPr>
          <w:rFonts w:ascii="Times New Roman" w:eastAsia="Arial" w:hAnsi="Times New Roman" w:cs="Times New Roman"/>
          <w:sz w:val="28"/>
          <w:szCs w:val="28"/>
        </w:rPr>
        <w:t>Консультації з неурядовими організаціями щодо проектів нормативно-правових актів у сферах, що стосуються статутної діяльності таких організацій</w:t>
      </w:r>
      <w:r w:rsidR="00405BDE" w:rsidRPr="00AC0B9F">
        <w:rPr>
          <w:rStyle w:val="ab"/>
          <w:rFonts w:ascii="Times New Roman" w:eastAsia="Arial" w:hAnsi="Times New Roman" w:cs="Times New Roman"/>
          <w:sz w:val="28"/>
          <w:szCs w:val="28"/>
        </w:rPr>
        <w:footnoteReference w:id="109"/>
      </w:r>
      <w:r w:rsidRPr="00AC0B9F">
        <w:rPr>
          <w:rFonts w:ascii="Times New Roman" w:eastAsia="Arial" w:hAnsi="Times New Roman" w:cs="Times New Roman"/>
          <w:sz w:val="28"/>
          <w:szCs w:val="28"/>
        </w:rPr>
        <w:t>.</w:t>
      </w:r>
    </w:p>
    <w:p w14:paraId="617C788E" w14:textId="0E1B279F" w:rsidR="00405BDE" w:rsidRPr="00AC0B9F" w:rsidRDefault="003A048C" w:rsidP="000B7A47">
      <w:pPr>
        <w:tabs>
          <w:tab w:val="left" w:pos="562"/>
        </w:tabs>
        <w:spacing w:after="0" w:line="360" w:lineRule="auto"/>
        <w:ind w:left="142" w:right="60"/>
        <w:jc w:val="both"/>
        <w:rPr>
          <w:rFonts w:ascii="Times New Roman" w:eastAsia="Arial" w:hAnsi="Times New Roman" w:cs="Times New Roman"/>
          <w:sz w:val="28"/>
          <w:szCs w:val="28"/>
        </w:rPr>
      </w:pPr>
      <w:r>
        <w:rPr>
          <w:rFonts w:ascii="Times New Roman" w:eastAsia="Arial" w:hAnsi="Times New Roman" w:cs="Times New Roman"/>
          <w:sz w:val="28"/>
          <w:szCs w:val="28"/>
        </w:rPr>
        <w:tab/>
      </w:r>
      <w:r>
        <w:rPr>
          <w:rFonts w:ascii="Times New Roman" w:eastAsia="Arial" w:hAnsi="Times New Roman" w:cs="Times New Roman"/>
          <w:sz w:val="28"/>
          <w:szCs w:val="28"/>
        </w:rPr>
        <w:tab/>
      </w:r>
      <w:r w:rsidR="00405BDE" w:rsidRPr="00AC0B9F">
        <w:rPr>
          <w:rFonts w:ascii="Times New Roman" w:eastAsia="Arial" w:hAnsi="Times New Roman" w:cs="Times New Roman"/>
          <w:sz w:val="28"/>
          <w:szCs w:val="28"/>
        </w:rPr>
        <w:t xml:space="preserve">Як зазначає </w:t>
      </w:r>
      <w:r w:rsidR="00405BDE" w:rsidRPr="00AC0B9F">
        <w:rPr>
          <w:rFonts w:ascii="Times New Roman" w:hAnsi="Times New Roman" w:cs="Times New Roman"/>
          <w:sz w:val="28"/>
          <w:szCs w:val="28"/>
        </w:rPr>
        <w:t xml:space="preserve">Д. </w:t>
      </w:r>
      <w:proofErr w:type="spellStart"/>
      <w:r w:rsidR="00405BDE" w:rsidRPr="00AC0B9F">
        <w:rPr>
          <w:rFonts w:ascii="Times New Roman" w:hAnsi="Times New Roman" w:cs="Times New Roman"/>
          <w:sz w:val="28"/>
          <w:szCs w:val="28"/>
        </w:rPr>
        <w:t>Горєлов</w:t>
      </w:r>
      <w:proofErr w:type="spellEnd"/>
      <w:r w:rsidR="00405BDE" w:rsidRPr="00AC0B9F">
        <w:rPr>
          <w:rFonts w:ascii="Times New Roman" w:hAnsi="Times New Roman" w:cs="Times New Roman"/>
          <w:sz w:val="28"/>
          <w:szCs w:val="28"/>
        </w:rPr>
        <w:t xml:space="preserve"> у європейських країнах існує два основні механізми фінансування громадських організацій з боку держави, зокрема, воно може здійснюватися шляхом надання прямої підтримки з бюджету, тобто за рахунок субсидій чи грантів, державних конкурсних закупівель </w:t>
      </w:r>
      <w:r w:rsidR="00405BDE" w:rsidRPr="00AC0B9F">
        <w:rPr>
          <w:rFonts w:ascii="Times New Roman" w:hAnsi="Times New Roman" w:cs="Times New Roman"/>
          <w:sz w:val="28"/>
          <w:szCs w:val="28"/>
        </w:rPr>
        <w:lastRenderedPageBreak/>
        <w:t xml:space="preserve">(контрактування), нормативної підтримки (оплати послуг третьою стороною), або непрямої фінансової підтримки, наприклад, податкових пільг </w:t>
      </w:r>
      <w:r w:rsidR="00405BDE" w:rsidRPr="00AC0B9F">
        <w:rPr>
          <w:rStyle w:val="ab"/>
          <w:rFonts w:ascii="Times New Roman" w:hAnsi="Times New Roman" w:cs="Times New Roman"/>
          <w:sz w:val="28"/>
          <w:szCs w:val="28"/>
        </w:rPr>
        <w:footnoteReference w:id="110"/>
      </w:r>
      <w:r w:rsidR="00405BDE" w:rsidRPr="00AC0B9F">
        <w:rPr>
          <w:rFonts w:ascii="Times New Roman" w:hAnsi="Times New Roman" w:cs="Times New Roman"/>
          <w:sz w:val="28"/>
          <w:szCs w:val="28"/>
        </w:rPr>
        <w:t>.</w:t>
      </w:r>
    </w:p>
    <w:p w14:paraId="7F29C556" w14:textId="77777777" w:rsidR="0033062C" w:rsidRPr="00AC0B9F" w:rsidRDefault="0033062C" w:rsidP="000B7A47">
      <w:pPr>
        <w:tabs>
          <w:tab w:val="left" w:pos="562"/>
        </w:tabs>
        <w:spacing w:after="0" w:line="360" w:lineRule="auto"/>
        <w:ind w:left="142" w:right="60"/>
        <w:jc w:val="both"/>
        <w:rPr>
          <w:rFonts w:ascii="Times New Roman" w:eastAsia="Arial" w:hAnsi="Times New Roman" w:cs="Times New Roman"/>
          <w:sz w:val="28"/>
          <w:szCs w:val="28"/>
        </w:rPr>
      </w:pPr>
      <w:r w:rsidRPr="00AC0B9F">
        <w:rPr>
          <w:rFonts w:ascii="Times New Roman" w:eastAsia="Arial" w:hAnsi="Times New Roman" w:cs="Times New Roman"/>
          <w:color w:val="FF0000"/>
          <w:sz w:val="28"/>
          <w:szCs w:val="28"/>
        </w:rPr>
        <w:tab/>
      </w:r>
      <w:r w:rsidRPr="00AC0B9F">
        <w:rPr>
          <w:rFonts w:ascii="Times New Roman" w:eastAsia="Arial" w:hAnsi="Times New Roman" w:cs="Times New Roman"/>
          <w:sz w:val="28"/>
          <w:szCs w:val="28"/>
        </w:rPr>
        <w:tab/>
        <w:t>Фінансування у формі субсидій виділяються переважно представницьким групам та сервісним організаціям. Субсидії, що розподіляються міністерствами або іншими держустановами, як правило, отримують громадські організації, що працюють за профілем лінійного міністерства (наприклад, Міністерство у справах молоді та спорту в Румунії має право виділяти кошти організаціям, що працюють по молодіжному та спортивному напрямах). Орган, що розподіляє субсидії, як правило, виконує і наглядові функції. Субсидії є формою бюджетної підтримки і можуть виділятися з центрального та місцевого бюджетів на підставі закону, але іноді й адміністративної постанови. Наприклад, парламентом Словаччини був прийнятий спеціальний закон, що встановлює правила виділення субсидій громадським організаціям; розподіл коштів здійснюють міністерства. Субсидії може виділяти і безпосередньо парламент, передбачивши їх у річному законі про бюджет (Болгарія, Угорщина). Кошти, що виділяються у формі субсидій, можуть надходити і з інших джерел, крім бюджету – наприклад, з фондів приватизації (Чеська Республіка, – але це джерело існує лише обмежений час), або зборів від проведення лотерей</w:t>
      </w:r>
      <w:r w:rsidRPr="00AC0B9F">
        <w:rPr>
          <w:rStyle w:val="ab"/>
          <w:rFonts w:ascii="Times New Roman" w:hAnsi="Times New Roman" w:cs="Times New Roman"/>
          <w:sz w:val="28"/>
          <w:szCs w:val="28"/>
        </w:rPr>
        <w:footnoteReference w:id="111"/>
      </w:r>
      <w:r w:rsidRPr="00AC0B9F">
        <w:rPr>
          <w:rFonts w:ascii="Times New Roman" w:eastAsia="Arial" w:hAnsi="Times New Roman" w:cs="Times New Roman"/>
          <w:sz w:val="28"/>
          <w:szCs w:val="28"/>
        </w:rPr>
        <w:t>.</w:t>
      </w:r>
    </w:p>
    <w:p w14:paraId="008467B6" w14:textId="77777777" w:rsidR="0033062C" w:rsidRPr="00AC0B9F" w:rsidRDefault="0033062C" w:rsidP="000B7A47">
      <w:pPr>
        <w:tabs>
          <w:tab w:val="left" w:pos="562"/>
        </w:tabs>
        <w:spacing w:after="0" w:line="360" w:lineRule="auto"/>
        <w:ind w:left="142" w:right="60"/>
        <w:jc w:val="both"/>
        <w:rPr>
          <w:rFonts w:ascii="Times New Roman" w:eastAsia="Arial" w:hAnsi="Times New Roman" w:cs="Times New Roman"/>
          <w:sz w:val="28"/>
          <w:szCs w:val="28"/>
        </w:rPr>
      </w:pPr>
      <w:r w:rsidRPr="00AC0B9F">
        <w:rPr>
          <w:rFonts w:ascii="Times New Roman" w:eastAsia="Arial" w:hAnsi="Times New Roman" w:cs="Times New Roman"/>
          <w:sz w:val="28"/>
          <w:szCs w:val="28"/>
        </w:rPr>
        <w:tab/>
      </w:r>
      <w:r w:rsidRPr="00AC0B9F">
        <w:rPr>
          <w:rFonts w:ascii="Times New Roman" w:eastAsia="Arial" w:hAnsi="Times New Roman" w:cs="Times New Roman"/>
          <w:sz w:val="28"/>
          <w:szCs w:val="28"/>
        </w:rPr>
        <w:tab/>
        <w:t>Крім того, заслуговує окремої уваги нормативне закріплення термінології громадянського суспільства в законодавчих актах європейських країн:</w:t>
      </w:r>
    </w:p>
    <w:p w14:paraId="728B6125" w14:textId="77777777" w:rsidR="0033062C" w:rsidRPr="00AC0B9F" w:rsidRDefault="0033062C" w:rsidP="000B7A47">
      <w:pPr>
        <w:spacing w:after="0" w:line="360" w:lineRule="auto"/>
        <w:ind w:left="8" w:firstLine="700"/>
        <w:jc w:val="both"/>
        <w:rPr>
          <w:rFonts w:ascii="Times New Roman" w:eastAsia="Arial" w:hAnsi="Times New Roman" w:cs="Times New Roman"/>
          <w:sz w:val="28"/>
          <w:szCs w:val="28"/>
        </w:rPr>
      </w:pPr>
      <w:r w:rsidRPr="00AC0B9F">
        <w:rPr>
          <w:rFonts w:ascii="Times New Roman" w:eastAsia="Arial" w:hAnsi="Times New Roman" w:cs="Times New Roman"/>
          <w:sz w:val="28"/>
          <w:szCs w:val="28"/>
        </w:rPr>
        <w:t>–</w:t>
      </w:r>
      <w:r w:rsidRPr="00AC0B9F">
        <w:rPr>
          <w:rFonts w:ascii="Times New Roman" w:eastAsia="Arial" w:hAnsi="Times New Roman" w:cs="Times New Roman"/>
          <w:sz w:val="28"/>
          <w:szCs w:val="28"/>
        </w:rPr>
        <w:tab/>
        <w:t xml:space="preserve">у преамбулі Конституції Литовської Республіки, сказано, що «литовський народ, який утворив Литовську державу багато століть тому назад, який будує її правовий фундамент на Литовських Статутах і Конституціях Литовської Республіки… дбаючи про національну згоду на землі Литви, прагнучи до відкритого, справедливого, гармонійного громадянського </w:t>
      </w:r>
      <w:r w:rsidRPr="00AC0B9F">
        <w:rPr>
          <w:rFonts w:ascii="Times New Roman" w:eastAsia="Arial" w:hAnsi="Times New Roman" w:cs="Times New Roman"/>
          <w:sz w:val="28"/>
          <w:szCs w:val="28"/>
        </w:rPr>
        <w:lastRenderedPageBreak/>
        <w:t>суспільства і правової держави, за волею громадян відродженої Литовської держави приймає і проголошує цю Конституцію»</w:t>
      </w:r>
      <w:r w:rsidRPr="00AC0B9F">
        <w:rPr>
          <w:rStyle w:val="ab"/>
          <w:rFonts w:ascii="Times New Roman" w:hAnsi="Times New Roman" w:cs="Times New Roman"/>
          <w:sz w:val="28"/>
          <w:szCs w:val="28"/>
        </w:rPr>
        <w:footnoteReference w:id="112"/>
      </w:r>
      <w:r w:rsidRPr="00AC0B9F">
        <w:rPr>
          <w:rFonts w:ascii="Times New Roman" w:eastAsia="Arial" w:hAnsi="Times New Roman" w:cs="Times New Roman"/>
          <w:sz w:val="28"/>
          <w:szCs w:val="28"/>
        </w:rPr>
        <w:t>;</w:t>
      </w:r>
    </w:p>
    <w:p w14:paraId="681AB2D7" w14:textId="77777777" w:rsidR="0033062C" w:rsidRPr="00AC0B9F" w:rsidRDefault="0033062C" w:rsidP="000B7A47">
      <w:pPr>
        <w:spacing w:after="0" w:line="360" w:lineRule="auto"/>
        <w:ind w:left="8" w:firstLine="700"/>
        <w:jc w:val="both"/>
        <w:rPr>
          <w:rFonts w:ascii="Times New Roman" w:eastAsia="Arial" w:hAnsi="Times New Roman" w:cs="Times New Roman"/>
          <w:sz w:val="28"/>
          <w:szCs w:val="28"/>
        </w:rPr>
      </w:pPr>
      <w:r w:rsidRPr="00AC0B9F">
        <w:rPr>
          <w:rFonts w:ascii="Times New Roman" w:eastAsia="Arial" w:hAnsi="Times New Roman" w:cs="Times New Roman"/>
          <w:sz w:val="28"/>
          <w:szCs w:val="28"/>
        </w:rPr>
        <w:t>–</w:t>
      </w:r>
      <w:r w:rsidRPr="00AC0B9F">
        <w:rPr>
          <w:rFonts w:ascii="Times New Roman" w:eastAsia="Arial" w:hAnsi="Times New Roman" w:cs="Times New Roman"/>
          <w:sz w:val="28"/>
          <w:szCs w:val="28"/>
        </w:rPr>
        <w:tab/>
        <w:t>у ст. 4 Конституції Болгарії зазначається, що «Республіка Болгарія гарантує життя, гідність і права особистості і створює умови для вільного розвитку людини і громадянського суспільства»</w:t>
      </w:r>
      <w:r w:rsidRPr="00AC0B9F">
        <w:rPr>
          <w:rStyle w:val="ab"/>
          <w:rFonts w:ascii="Times New Roman" w:hAnsi="Times New Roman" w:cs="Times New Roman"/>
          <w:sz w:val="28"/>
          <w:szCs w:val="28"/>
        </w:rPr>
        <w:footnoteReference w:id="113"/>
      </w:r>
      <w:r w:rsidRPr="00AC0B9F">
        <w:rPr>
          <w:rFonts w:ascii="Times New Roman" w:eastAsia="Arial" w:hAnsi="Times New Roman" w:cs="Times New Roman"/>
          <w:sz w:val="28"/>
          <w:szCs w:val="28"/>
        </w:rPr>
        <w:t>;</w:t>
      </w:r>
    </w:p>
    <w:p w14:paraId="634BC4C9" w14:textId="77777777" w:rsidR="0033062C" w:rsidRPr="00AC0B9F" w:rsidRDefault="0033062C" w:rsidP="000B7A47">
      <w:pPr>
        <w:spacing w:after="0" w:line="360" w:lineRule="auto"/>
        <w:ind w:left="8" w:firstLine="700"/>
        <w:jc w:val="both"/>
        <w:rPr>
          <w:rFonts w:ascii="Times New Roman" w:eastAsia="Arial" w:hAnsi="Times New Roman" w:cs="Times New Roman"/>
          <w:sz w:val="28"/>
          <w:szCs w:val="28"/>
        </w:rPr>
      </w:pPr>
      <w:r w:rsidRPr="00AC0B9F">
        <w:rPr>
          <w:rFonts w:ascii="Times New Roman" w:eastAsia="Arial" w:hAnsi="Times New Roman" w:cs="Times New Roman"/>
          <w:sz w:val="28"/>
          <w:szCs w:val="28"/>
        </w:rPr>
        <w:t>–</w:t>
      </w:r>
      <w:r w:rsidRPr="00AC0B9F">
        <w:rPr>
          <w:rFonts w:ascii="Times New Roman" w:eastAsia="Arial" w:hAnsi="Times New Roman" w:cs="Times New Roman"/>
          <w:sz w:val="28"/>
          <w:szCs w:val="28"/>
        </w:rPr>
        <w:tab/>
        <w:t>у преамбулі Конституції Чехії країна проголошується «демократичною державою, заснованою на повазі до прав людини і принципах громадянського суспільства»</w:t>
      </w:r>
      <w:r w:rsidRPr="00AC0B9F">
        <w:rPr>
          <w:rStyle w:val="ab"/>
          <w:rFonts w:ascii="Times New Roman" w:hAnsi="Times New Roman" w:cs="Times New Roman"/>
          <w:sz w:val="28"/>
          <w:szCs w:val="28"/>
        </w:rPr>
        <w:footnoteReference w:id="114"/>
      </w:r>
      <w:r w:rsidRPr="00AC0B9F">
        <w:rPr>
          <w:rFonts w:ascii="Times New Roman" w:eastAsia="Arial" w:hAnsi="Times New Roman" w:cs="Times New Roman"/>
          <w:sz w:val="28"/>
          <w:szCs w:val="28"/>
        </w:rPr>
        <w:t>.</w:t>
      </w:r>
    </w:p>
    <w:p w14:paraId="6CC93553" w14:textId="77777777" w:rsidR="0033062C" w:rsidRPr="00AC0B9F" w:rsidRDefault="0033062C" w:rsidP="000B7A47">
      <w:pPr>
        <w:spacing w:after="0" w:line="360" w:lineRule="auto"/>
        <w:ind w:left="8" w:firstLine="700"/>
        <w:jc w:val="both"/>
        <w:rPr>
          <w:rFonts w:ascii="Times New Roman" w:eastAsia="Arial" w:hAnsi="Times New Roman" w:cs="Times New Roman"/>
          <w:sz w:val="28"/>
          <w:szCs w:val="28"/>
        </w:rPr>
      </w:pPr>
      <w:r w:rsidRPr="00AC0B9F">
        <w:rPr>
          <w:rFonts w:ascii="Times New Roman" w:eastAsia="Arial" w:hAnsi="Times New Roman" w:cs="Times New Roman"/>
          <w:sz w:val="28"/>
          <w:szCs w:val="28"/>
        </w:rPr>
        <w:t>Важко не погодитися, що «від ефективності конституційного механізму регулювання діяльності суб'єктів громадянського суспільства, різнобічної взаємодії вказаних суб'єктів з органами державної влади залежить дієвість інститутів громадянського суспільства, а також їх стабільність і стійкість у цілому»</w:t>
      </w:r>
      <w:r w:rsidRPr="00AC0B9F">
        <w:rPr>
          <w:rStyle w:val="ab"/>
          <w:rFonts w:ascii="Times New Roman" w:hAnsi="Times New Roman" w:cs="Times New Roman"/>
          <w:sz w:val="28"/>
          <w:szCs w:val="28"/>
        </w:rPr>
        <w:footnoteReference w:id="115"/>
      </w:r>
      <w:r w:rsidRPr="00AC0B9F">
        <w:rPr>
          <w:rFonts w:ascii="Times New Roman" w:eastAsia="Arial" w:hAnsi="Times New Roman" w:cs="Times New Roman"/>
          <w:sz w:val="28"/>
          <w:szCs w:val="28"/>
        </w:rPr>
        <w:t>, а тому запровадження відповідних нормативно-правових основ європейського зразка є пер</w:t>
      </w:r>
      <w:r w:rsidR="007F2615" w:rsidRPr="00AC0B9F">
        <w:rPr>
          <w:rFonts w:ascii="Times New Roman" w:eastAsia="Arial" w:hAnsi="Times New Roman" w:cs="Times New Roman"/>
          <w:sz w:val="28"/>
          <w:szCs w:val="28"/>
        </w:rPr>
        <w:t>шочерговим завданням українсь</w:t>
      </w:r>
      <w:r w:rsidRPr="00AC0B9F">
        <w:rPr>
          <w:rFonts w:ascii="Times New Roman" w:eastAsia="Arial" w:hAnsi="Times New Roman" w:cs="Times New Roman"/>
          <w:sz w:val="28"/>
          <w:szCs w:val="28"/>
        </w:rPr>
        <w:t>кої влади.</w:t>
      </w:r>
    </w:p>
    <w:p w14:paraId="7E0F96FA" w14:textId="77777777" w:rsidR="007F2615" w:rsidRPr="00AC0B9F" w:rsidRDefault="007F2615" w:rsidP="000B7A47">
      <w:pPr>
        <w:spacing w:after="0" w:line="360" w:lineRule="auto"/>
        <w:ind w:left="8" w:firstLine="700"/>
        <w:jc w:val="both"/>
        <w:rPr>
          <w:rFonts w:ascii="Times New Roman" w:eastAsia="Arial" w:hAnsi="Times New Roman" w:cs="Times New Roman"/>
          <w:sz w:val="28"/>
          <w:szCs w:val="28"/>
        </w:rPr>
      </w:pPr>
      <w:r w:rsidRPr="00AC0B9F">
        <w:rPr>
          <w:rFonts w:ascii="Times New Roman" w:eastAsia="Arial" w:hAnsi="Times New Roman" w:cs="Times New Roman"/>
          <w:sz w:val="28"/>
          <w:szCs w:val="28"/>
        </w:rPr>
        <w:t xml:space="preserve">Безперечним є той факт, що у разі відсутності </w:t>
      </w:r>
      <w:r w:rsidR="00137A2F" w:rsidRPr="00AC0B9F">
        <w:rPr>
          <w:rFonts w:ascii="Times New Roman" w:eastAsia="Arial" w:hAnsi="Times New Roman" w:cs="Times New Roman"/>
          <w:sz w:val="28"/>
          <w:szCs w:val="28"/>
        </w:rPr>
        <w:t xml:space="preserve">взаємодії між громадянським суспільством і владою остання може втратити свою легітимність. Вказаний факт засвідчила події, </w:t>
      </w:r>
      <w:r w:rsidR="0097376D" w:rsidRPr="00AC0B9F">
        <w:rPr>
          <w:rFonts w:ascii="Times New Roman" w:eastAsia="Arial" w:hAnsi="Times New Roman" w:cs="Times New Roman"/>
          <w:sz w:val="28"/>
          <w:szCs w:val="28"/>
        </w:rPr>
        <w:t>які</w:t>
      </w:r>
      <w:r w:rsidR="00137A2F" w:rsidRPr="00AC0B9F">
        <w:rPr>
          <w:rFonts w:ascii="Times New Roman" w:eastAsia="Arial" w:hAnsi="Times New Roman" w:cs="Times New Roman"/>
          <w:sz w:val="28"/>
          <w:szCs w:val="28"/>
        </w:rPr>
        <w:t xml:space="preserve"> мали місце в Україні 2003-2004 та 2013-2014 років.</w:t>
      </w:r>
    </w:p>
    <w:p w14:paraId="371FEF54" w14:textId="77777777" w:rsidR="00137A2F" w:rsidRPr="00AC0B9F" w:rsidRDefault="00C363E1" w:rsidP="000B7A47">
      <w:pPr>
        <w:pBdr>
          <w:top w:val="nil"/>
          <w:left w:val="nil"/>
          <w:bottom w:val="nil"/>
          <w:right w:val="nil"/>
          <w:between w:val="nil"/>
        </w:pBdr>
        <w:tabs>
          <w:tab w:val="left" w:pos="0"/>
        </w:tabs>
        <w:spacing w:after="0" w:line="360" w:lineRule="auto"/>
        <w:jc w:val="both"/>
        <w:rPr>
          <w:rFonts w:ascii="Times New Roman" w:hAnsi="Times New Roman" w:cs="Times New Roman"/>
          <w:sz w:val="28"/>
          <w:szCs w:val="28"/>
        </w:rPr>
      </w:pPr>
      <w:r w:rsidRPr="00AC0B9F">
        <w:rPr>
          <w:rFonts w:ascii="Times New Roman" w:hAnsi="Times New Roman" w:cs="Times New Roman"/>
          <w:sz w:val="28"/>
          <w:szCs w:val="28"/>
        </w:rPr>
        <w:tab/>
      </w:r>
      <w:r w:rsidR="00137A2F" w:rsidRPr="00AC0B9F">
        <w:rPr>
          <w:rFonts w:ascii="Times New Roman" w:hAnsi="Times New Roman" w:cs="Times New Roman"/>
          <w:sz w:val="28"/>
          <w:szCs w:val="28"/>
        </w:rPr>
        <w:t>В зв'язку з вказаним, першочерговим завданням державного управління в контексті покращення взаємодії м</w:t>
      </w:r>
      <w:r w:rsidR="0097376D" w:rsidRPr="00AC0B9F">
        <w:rPr>
          <w:rFonts w:ascii="Times New Roman" w:hAnsi="Times New Roman" w:cs="Times New Roman"/>
          <w:sz w:val="28"/>
          <w:szCs w:val="28"/>
        </w:rPr>
        <w:t>іж владою та громадянським сус</w:t>
      </w:r>
      <w:r w:rsidR="00137A2F" w:rsidRPr="00AC0B9F">
        <w:rPr>
          <w:rFonts w:ascii="Times New Roman" w:hAnsi="Times New Roman" w:cs="Times New Roman"/>
          <w:sz w:val="28"/>
          <w:szCs w:val="28"/>
        </w:rPr>
        <w:t xml:space="preserve">пільством має стати: </w:t>
      </w:r>
    </w:p>
    <w:p w14:paraId="5F2D42C1" w14:textId="33BFE827" w:rsidR="00C363E1" w:rsidRPr="00AC0B9F" w:rsidRDefault="00137A2F" w:rsidP="000B7A47">
      <w:pPr>
        <w:pBdr>
          <w:top w:val="nil"/>
          <w:left w:val="nil"/>
          <w:bottom w:val="nil"/>
          <w:right w:val="nil"/>
          <w:between w:val="nil"/>
        </w:pBdr>
        <w:tabs>
          <w:tab w:val="left" w:pos="0"/>
        </w:tabs>
        <w:spacing w:after="0" w:line="360" w:lineRule="auto"/>
        <w:ind w:firstLine="567"/>
        <w:jc w:val="both"/>
        <w:rPr>
          <w:rFonts w:ascii="Times New Roman" w:hAnsi="Times New Roman" w:cs="Times New Roman"/>
          <w:sz w:val="28"/>
          <w:szCs w:val="28"/>
        </w:rPr>
      </w:pPr>
      <w:r w:rsidRPr="00AC0B9F">
        <w:rPr>
          <w:rFonts w:ascii="Times New Roman" w:hAnsi="Times New Roman" w:cs="Times New Roman"/>
          <w:sz w:val="28"/>
          <w:szCs w:val="28"/>
        </w:rPr>
        <w:t xml:space="preserve">1. </w:t>
      </w:r>
      <w:r w:rsidR="00641F7E" w:rsidRPr="00AC0B9F">
        <w:rPr>
          <w:rFonts w:ascii="Times New Roman" w:hAnsi="Times New Roman" w:cs="Times New Roman"/>
          <w:sz w:val="28"/>
          <w:szCs w:val="28"/>
        </w:rPr>
        <w:t xml:space="preserve"> с</w:t>
      </w:r>
      <w:r w:rsidR="00C363E1" w:rsidRPr="00AC0B9F">
        <w:rPr>
          <w:rFonts w:ascii="Times New Roman" w:hAnsi="Times New Roman" w:cs="Times New Roman"/>
          <w:sz w:val="28"/>
          <w:szCs w:val="28"/>
        </w:rPr>
        <w:t xml:space="preserve">прямованість взаємодії органів влади та громадянського суспільства на європейський тип, де </w:t>
      </w:r>
      <w:r w:rsidR="00BB1A57" w:rsidRPr="00AC0B9F">
        <w:rPr>
          <w:rFonts w:ascii="Times New Roman" w:hAnsi="Times New Roman" w:cs="Times New Roman"/>
          <w:sz w:val="28"/>
          <w:szCs w:val="28"/>
        </w:rPr>
        <w:t>вказані</w:t>
      </w:r>
      <w:r w:rsidR="00C363E1" w:rsidRPr="00AC0B9F">
        <w:rPr>
          <w:rFonts w:ascii="Times New Roman" w:hAnsi="Times New Roman" w:cs="Times New Roman"/>
          <w:sz w:val="28"/>
          <w:szCs w:val="28"/>
        </w:rPr>
        <w:t xml:space="preserve"> суб’єкти функціонують на правах рівних партнерів у процесі прийняття управлінських рішень</w:t>
      </w:r>
    </w:p>
    <w:p w14:paraId="6666CCC3" w14:textId="77777777" w:rsidR="00420CC6" w:rsidRPr="00AC0B9F" w:rsidRDefault="00420CC6" w:rsidP="000B7A47">
      <w:pPr>
        <w:pBdr>
          <w:top w:val="nil"/>
          <w:left w:val="nil"/>
          <w:bottom w:val="nil"/>
          <w:right w:val="nil"/>
          <w:between w:val="nil"/>
        </w:pBdr>
        <w:tabs>
          <w:tab w:val="left" w:pos="0"/>
        </w:tabs>
        <w:spacing w:after="0" w:line="360" w:lineRule="auto"/>
        <w:ind w:firstLine="567"/>
        <w:jc w:val="both"/>
        <w:rPr>
          <w:rFonts w:ascii="Times New Roman" w:hAnsi="Times New Roman" w:cs="Times New Roman"/>
          <w:sz w:val="28"/>
          <w:szCs w:val="28"/>
        </w:rPr>
      </w:pPr>
      <w:r w:rsidRPr="00AC0B9F">
        <w:rPr>
          <w:rFonts w:ascii="Times New Roman" w:hAnsi="Times New Roman" w:cs="Times New Roman"/>
          <w:sz w:val="28"/>
          <w:szCs w:val="28"/>
        </w:rPr>
        <w:t xml:space="preserve">2. </w:t>
      </w:r>
      <w:r w:rsidR="00C363E1" w:rsidRPr="00AC0B9F">
        <w:rPr>
          <w:rFonts w:ascii="Times New Roman" w:hAnsi="Times New Roman" w:cs="Times New Roman"/>
          <w:sz w:val="28"/>
          <w:szCs w:val="28"/>
        </w:rPr>
        <w:t xml:space="preserve">здійснення заходів спрямованих на вдосконалення нормативно визначених засад функціонування українських інститутів громадянського </w:t>
      </w:r>
      <w:r w:rsidR="00C363E1" w:rsidRPr="00AC0B9F">
        <w:rPr>
          <w:rFonts w:ascii="Times New Roman" w:hAnsi="Times New Roman" w:cs="Times New Roman"/>
          <w:sz w:val="28"/>
          <w:szCs w:val="28"/>
        </w:rPr>
        <w:lastRenderedPageBreak/>
        <w:t xml:space="preserve">суспільства як суб’єктів взаємодії з владними інститутами. При цьому необхідно брати приклад із низки європейських держав законодавство яких </w:t>
      </w:r>
      <w:r w:rsidRPr="00AC0B9F">
        <w:rPr>
          <w:rFonts w:ascii="Times New Roman" w:hAnsi="Times New Roman" w:cs="Times New Roman"/>
          <w:sz w:val="28"/>
          <w:szCs w:val="28"/>
        </w:rPr>
        <w:t>передбачає закріплення поняття громадянського суспіл</w:t>
      </w:r>
      <w:r w:rsidR="00C363E1" w:rsidRPr="00AC0B9F">
        <w:rPr>
          <w:rFonts w:ascii="Times New Roman" w:hAnsi="Times New Roman" w:cs="Times New Roman"/>
          <w:sz w:val="28"/>
          <w:szCs w:val="28"/>
        </w:rPr>
        <w:t xml:space="preserve">ьства на конституційному рівні. Як зазначає М.П. Месюк, </w:t>
      </w:r>
      <w:r w:rsidRPr="00AC0B9F">
        <w:rPr>
          <w:rFonts w:ascii="Times New Roman" w:hAnsi="Times New Roman" w:cs="Times New Roman"/>
          <w:sz w:val="28"/>
          <w:szCs w:val="28"/>
        </w:rPr>
        <w:t xml:space="preserve">зокрема в контексті посилення ролі третього сектору ст. 1. Конституції України доцільно було б </w:t>
      </w:r>
      <w:r w:rsidR="00C363E1" w:rsidRPr="00AC0B9F">
        <w:rPr>
          <w:rFonts w:ascii="Times New Roman" w:hAnsi="Times New Roman" w:cs="Times New Roman"/>
          <w:sz w:val="28"/>
          <w:szCs w:val="28"/>
        </w:rPr>
        <w:t>викласти в наступній редакції: «</w:t>
      </w:r>
      <w:r w:rsidRPr="00AC0B9F">
        <w:rPr>
          <w:rFonts w:ascii="Times New Roman" w:hAnsi="Times New Roman" w:cs="Times New Roman"/>
          <w:sz w:val="28"/>
          <w:szCs w:val="28"/>
        </w:rPr>
        <w:t>Україна є суверенна і незалежна, демократична, соціальна, правова держава, що базується на повазі до прав людини і принципах громадянськог</w:t>
      </w:r>
      <w:r w:rsidR="00C363E1" w:rsidRPr="00AC0B9F">
        <w:rPr>
          <w:rFonts w:ascii="Times New Roman" w:hAnsi="Times New Roman" w:cs="Times New Roman"/>
          <w:sz w:val="28"/>
          <w:szCs w:val="28"/>
        </w:rPr>
        <w:t>о суспільства»</w:t>
      </w:r>
      <w:r w:rsidRPr="00AC0B9F">
        <w:rPr>
          <w:rFonts w:ascii="Times New Roman" w:hAnsi="Times New Roman" w:cs="Times New Roman"/>
          <w:sz w:val="28"/>
          <w:szCs w:val="28"/>
        </w:rPr>
        <w:t xml:space="preserve">. </w:t>
      </w:r>
    </w:p>
    <w:p w14:paraId="10CA4F33" w14:textId="77777777" w:rsidR="00305910" w:rsidRPr="00AC0B9F" w:rsidRDefault="00420CC6" w:rsidP="000B7A47">
      <w:pPr>
        <w:pBdr>
          <w:top w:val="nil"/>
          <w:left w:val="nil"/>
          <w:bottom w:val="nil"/>
          <w:right w:val="nil"/>
          <w:between w:val="nil"/>
        </w:pBdr>
        <w:tabs>
          <w:tab w:val="left" w:pos="0"/>
        </w:tabs>
        <w:spacing w:after="0" w:line="360" w:lineRule="auto"/>
        <w:ind w:firstLine="567"/>
        <w:jc w:val="both"/>
        <w:rPr>
          <w:rFonts w:ascii="Times New Roman" w:hAnsi="Times New Roman" w:cs="Times New Roman"/>
          <w:sz w:val="28"/>
          <w:szCs w:val="28"/>
        </w:rPr>
      </w:pPr>
      <w:r w:rsidRPr="00AC0B9F">
        <w:rPr>
          <w:rFonts w:ascii="Times New Roman" w:hAnsi="Times New Roman" w:cs="Times New Roman"/>
          <w:sz w:val="28"/>
          <w:szCs w:val="28"/>
        </w:rPr>
        <w:t xml:space="preserve">3. </w:t>
      </w:r>
      <w:r w:rsidR="00305910" w:rsidRPr="00AC0B9F">
        <w:rPr>
          <w:rFonts w:ascii="Times New Roman" w:hAnsi="Times New Roman" w:cs="Times New Roman"/>
          <w:sz w:val="28"/>
          <w:szCs w:val="28"/>
        </w:rPr>
        <w:t xml:space="preserve">Здійснюючи оцінку ефективності, функціональної спроможності, результативності діяльності громадянського суспільства потрібно виходити </w:t>
      </w:r>
      <w:r w:rsidR="007A3F96" w:rsidRPr="00AC0B9F">
        <w:rPr>
          <w:rFonts w:ascii="Times New Roman" w:hAnsi="Times New Roman" w:cs="Times New Roman"/>
          <w:sz w:val="28"/>
          <w:szCs w:val="28"/>
        </w:rPr>
        <w:t xml:space="preserve">з </w:t>
      </w:r>
      <w:r w:rsidR="00305910" w:rsidRPr="00AC0B9F">
        <w:rPr>
          <w:rFonts w:ascii="Times New Roman" w:hAnsi="Times New Roman" w:cs="Times New Roman"/>
          <w:sz w:val="28"/>
          <w:szCs w:val="28"/>
        </w:rPr>
        <w:t xml:space="preserve">обсягу реального впливу (конструктивного чи деструктивного) </w:t>
      </w:r>
      <w:r w:rsidR="007A3F96" w:rsidRPr="00AC0B9F">
        <w:rPr>
          <w:rFonts w:ascii="Times New Roman" w:hAnsi="Times New Roman" w:cs="Times New Roman"/>
          <w:sz w:val="28"/>
          <w:szCs w:val="28"/>
        </w:rPr>
        <w:t xml:space="preserve">зареєстрованих </w:t>
      </w:r>
      <w:r w:rsidR="0031605C" w:rsidRPr="00AC0B9F">
        <w:rPr>
          <w:rFonts w:ascii="Times New Roman" w:hAnsi="Times New Roman" w:cs="Times New Roman"/>
          <w:sz w:val="28"/>
          <w:szCs w:val="28"/>
        </w:rPr>
        <w:t xml:space="preserve">неурядових організацій </w:t>
      </w:r>
      <w:r w:rsidR="00305910" w:rsidRPr="00AC0B9F">
        <w:rPr>
          <w:rFonts w:ascii="Times New Roman" w:hAnsi="Times New Roman" w:cs="Times New Roman"/>
          <w:sz w:val="28"/>
          <w:szCs w:val="28"/>
        </w:rPr>
        <w:t>на ту чи</w:t>
      </w:r>
      <w:r w:rsidR="0031605C" w:rsidRPr="00AC0B9F">
        <w:rPr>
          <w:rFonts w:ascii="Times New Roman" w:hAnsi="Times New Roman" w:cs="Times New Roman"/>
          <w:sz w:val="28"/>
          <w:szCs w:val="28"/>
        </w:rPr>
        <w:t xml:space="preserve"> іншу сферу суспільних відносин, а не з їх кількісного показника.</w:t>
      </w:r>
    </w:p>
    <w:p w14:paraId="763B2E09" w14:textId="659EE799" w:rsidR="005A5FD5" w:rsidRPr="00AC0B9F" w:rsidRDefault="00420CC6" w:rsidP="00651721">
      <w:pPr>
        <w:pBdr>
          <w:top w:val="nil"/>
          <w:left w:val="nil"/>
          <w:bottom w:val="nil"/>
          <w:right w:val="nil"/>
          <w:between w:val="nil"/>
        </w:pBdr>
        <w:tabs>
          <w:tab w:val="left" w:pos="0"/>
        </w:tabs>
        <w:spacing w:after="0" w:line="360" w:lineRule="auto"/>
        <w:ind w:firstLine="567"/>
        <w:jc w:val="both"/>
        <w:rPr>
          <w:rFonts w:ascii="Times New Roman" w:hAnsi="Times New Roman" w:cs="Times New Roman"/>
          <w:sz w:val="28"/>
          <w:szCs w:val="28"/>
        </w:rPr>
      </w:pPr>
      <w:r w:rsidRPr="00AC0B9F">
        <w:rPr>
          <w:rFonts w:ascii="Times New Roman" w:hAnsi="Times New Roman" w:cs="Times New Roman"/>
          <w:sz w:val="28"/>
          <w:szCs w:val="28"/>
        </w:rPr>
        <w:t>4</w:t>
      </w:r>
      <w:r w:rsidR="00137A2F" w:rsidRPr="00AC0B9F">
        <w:rPr>
          <w:rFonts w:ascii="Times New Roman" w:hAnsi="Times New Roman" w:cs="Times New Roman"/>
          <w:sz w:val="28"/>
          <w:szCs w:val="28"/>
        </w:rPr>
        <w:t xml:space="preserve">. Посилення довіри громадськості до євроінтеграційних реформ, адже в реаліях, коли ціни вже "європейські", а соціальні стандарти та якість </w:t>
      </w:r>
      <w:r w:rsidR="005A5FD5" w:rsidRPr="00AC0B9F">
        <w:rPr>
          <w:rFonts w:ascii="Times New Roman" w:hAnsi="Times New Roman" w:cs="Times New Roman"/>
          <w:sz w:val="28"/>
          <w:szCs w:val="28"/>
        </w:rPr>
        <w:t xml:space="preserve">життя все ще "пострадянські", – </w:t>
      </w:r>
      <w:r w:rsidR="00137A2F" w:rsidRPr="00AC0B9F">
        <w:rPr>
          <w:rFonts w:ascii="Times New Roman" w:hAnsi="Times New Roman" w:cs="Times New Roman"/>
          <w:sz w:val="28"/>
          <w:szCs w:val="28"/>
        </w:rPr>
        <w:t>у населення формується скептичне ставленн</w:t>
      </w:r>
      <w:r w:rsidR="007A3F96" w:rsidRPr="00AC0B9F">
        <w:rPr>
          <w:rFonts w:ascii="Times New Roman" w:hAnsi="Times New Roman" w:cs="Times New Roman"/>
          <w:sz w:val="28"/>
          <w:szCs w:val="28"/>
        </w:rPr>
        <w:t>я до обіцянок чиновників та не</w:t>
      </w:r>
      <w:r w:rsidR="00137A2F" w:rsidRPr="00AC0B9F">
        <w:rPr>
          <w:rFonts w:ascii="Times New Roman" w:hAnsi="Times New Roman" w:cs="Times New Roman"/>
          <w:sz w:val="28"/>
          <w:szCs w:val="28"/>
        </w:rPr>
        <w:t xml:space="preserve">довіра до політичного керівництва. Визначальними напрямами в цьому аспекті повинно стати: </w:t>
      </w:r>
    </w:p>
    <w:p w14:paraId="57620D00" w14:textId="77777777" w:rsidR="005A5FD5" w:rsidRPr="00AC0B9F" w:rsidRDefault="005A5FD5" w:rsidP="000B7A47">
      <w:pPr>
        <w:pStyle w:val="a3"/>
        <w:numPr>
          <w:ilvl w:val="1"/>
          <w:numId w:val="43"/>
        </w:numPr>
        <w:pBdr>
          <w:top w:val="nil"/>
          <w:left w:val="nil"/>
          <w:bottom w:val="nil"/>
          <w:right w:val="nil"/>
          <w:between w:val="nil"/>
        </w:pBdr>
        <w:tabs>
          <w:tab w:val="left" w:pos="0"/>
        </w:tabs>
        <w:spacing w:after="0" w:line="360" w:lineRule="auto"/>
        <w:ind w:left="0" w:firstLine="567"/>
        <w:jc w:val="both"/>
        <w:rPr>
          <w:rFonts w:ascii="Times New Roman" w:hAnsi="Times New Roman" w:cs="Times New Roman"/>
          <w:sz w:val="28"/>
          <w:szCs w:val="28"/>
        </w:rPr>
      </w:pPr>
      <w:r w:rsidRPr="00AC0B9F">
        <w:rPr>
          <w:rFonts w:ascii="Times New Roman" w:hAnsi="Times New Roman" w:cs="Times New Roman"/>
          <w:sz w:val="28"/>
          <w:szCs w:val="28"/>
        </w:rPr>
        <w:t xml:space="preserve">боротьба з корупцією на всіх владних рівнях (при чому демонстрацією ефективності такої боротьби повинна стати не кількість виявлених корупціонерів, а кількість обвинувальних судових вироків щодо них); </w:t>
      </w:r>
    </w:p>
    <w:p w14:paraId="67998B0B" w14:textId="77777777" w:rsidR="005A5FD5" w:rsidRPr="00AC0B9F" w:rsidRDefault="00137A2F" w:rsidP="000B7A47">
      <w:pPr>
        <w:pStyle w:val="a3"/>
        <w:numPr>
          <w:ilvl w:val="1"/>
          <w:numId w:val="43"/>
        </w:numPr>
        <w:pBdr>
          <w:top w:val="nil"/>
          <w:left w:val="nil"/>
          <w:bottom w:val="nil"/>
          <w:right w:val="nil"/>
          <w:between w:val="nil"/>
        </w:pBdr>
        <w:tabs>
          <w:tab w:val="left" w:pos="0"/>
        </w:tabs>
        <w:spacing w:after="0" w:line="360" w:lineRule="auto"/>
        <w:ind w:left="0" w:firstLine="567"/>
        <w:jc w:val="both"/>
        <w:rPr>
          <w:rFonts w:ascii="Times New Roman" w:hAnsi="Times New Roman" w:cs="Times New Roman"/>
          <w:sz w:val="28"/>
          <w:szCs w:val="28"/>
        </w:rPr>
      </w:pPr>
      <w:r w:rsidRPr="00AC0B9F">
        <w:rPr>
          <w:rFonts w:ascii="Times New Roman" w:hAnsi="Times New Roman" w:cs="Times New Roman"/>
          <w:sz w:val="28"/>
          <w:szCs w:val="28"/>
        </w:rPr>
        <w:t>демонстрація реальних здобутків від зміни зовнішньополітичного вектора (навіть локального чи регіонального рівня);</w:t>
      </w:r>
    </w:p>
    <w:p w14:paraId="0878213B" w14:textId="743619BF" w:rsidR="00137A2F" w:rsidRDefault="00137A2F" w:rsidP="000B7A47">
      <w:pPr>
        <w:pStyle w:val="a3"/>
        <w:numPr>
          <w:ilvl w:val="1"/>
          <w:numId w:val="43"/>
        </w:numPr>
        <w:pBdr>
          <w:top w:val="nil"/>
          <w:left w:val="nil"/>
          <w:bottom w:val="nil"/>
          <w:right w:val="nil"/>
          <w:between w:val="nil"/>
        </w:pBdr>
        <w:tabs>
          <w:tab w:val="left" w:pos="0"/>
        </w:tabs>
        <w:spacing w:after="0" w:line="360" w:lineRule="auto"/>
        <w:ind w:left="0" w:firstLine="567"/>
        <w:jc w:val="both"/>
        <w:rPr>
          <w:rFonts w:ascii="Times New Roman" w:hAnsi="Times New Roman" w:cs="Times New Roman"/>
          <w:sz w:val="28"/>
          <w:szCs w:val="28"/>
        </w:rPr>
      </w:pPr>
      <w:r w:rsidRPr="00AC0B9F">
        <w:rPr>
          <w:rFonts w:ascii="Times New Roman" w:hAnsi="Times New Roman" w:cs="Times New Roman"/>
          <w:sz w:val="28"/>
          <w:szCs w:val="28"/>
        </w:rPr>
        <w:t xml:space="preserve">протидія зовнішній пропаганді, завдяки якій міжнародні актори, спекулюючи політичними, історичними, мовними, релігійними та іншими фактами, здійснюють деструктивний вплив на суспільний розвиток в нашій державі. </w:t>
      </w:r>
    </w:p>
    <w:p w14:paraId="5A86B1BE" w14:textId="58850F7B" w:rsidR="00167640" w:rsidRPr="00821E94" w:rsidRDefault="007A5705" w:rsidP="007A5705">
      <w:pPr>
        <w:pStyle w:val="a3"/>
        <w:pBdr>
          <w:top w:val="nil"/>
          <w:left w:val="nil"/>
          <w:bottom w:val="nil"/>
          <w:right w:val="nil"/>
          <w:between w:val="nil"/>
        </w:pBdr>
        <w:tabs>
          <w:tab w:val="left" w:pos="0"/>
          <w:tab w:val="left" w:pos="567"/>
        </w:tabs>
        <w:spacing w:after="0" w:line="360" w:lineRule="auto"/>
        <w:ind w:left="0"/>
        <w:jc w:val="both"/>
        <w:rPr>
          <w:rFonts w:ascii="Times New Roman" w:hAnsi="Times New Roman" w:cs="Times New Roman"/>
          <w:sz w:val="28"/>
          <w:szCs w:val="28"/>
        </w:rPr>
      </w:pPr>
      <w:r>
        <w:rPr>
          <w:rFonts w:ascii="Times New Roman" w:hAnsi="Times New Roman" w:cs="Times New Roman"/>
          <w:color w:val="FF0000"/>
          <w:sz w:val="28"/>
          <w:szCs w:val="28"/>
        </w:rPr>
        <w:tab/>
      </w:r>
      <w:r w:rsidRPr="00821E94">
        <w:rPr>
          <w:rFonts w:ascii="Times New Roman" w:hAnsi="Times New Roman" w:cs="Times New Roman"/>
          <w:sz w:val="28"/>
          <w:szCs w:val="28"/>
        </w:rPr>
        <w:tab/>
      </w:r>
      <w:r w:rsidR="00167640" w:rsidRPr="00821E94">
        <w:rPr>
          <w:rFonts w:ascii="Times New Roman" w:hAnsi="Times New Roman" w:cs="Times New Roman"/>
          <w:sz w:val="28"/>
          <w:szCs w:val="28"/>
        </w:rPr>
        <w:t>Отже,</w:t>
      </w:r>
      <w:r w:rsidRPr="00821E94">
        <w:rPr>
          <w:rFonts w:ascii="Times New Roman" w:hAnsi="Times New Roman" w:cs="Times New Roman"/>
          <w:sz w:val="28"/>
          <w:szCs w:val="28"/>
        </w:rPr>
        <w:t xml:space="preserve"> взаємодія влади та громадянського суспільства повинна </w:t>
      </w:r>
      <w:r w:rsidR="00821E94" w:rsidRPr="00821E94">
        <w:rPr>
          <w:rFonts w:ascii="Times New Roman" w:hAnsi="Times New Roman" w:cs="Times New Roman"/>
          <w:sz w:val="28"/>
          <w:szCs w:val="28"/>
        </w:rPr>
        <w:t>орієнтуватися</w:t>
      </w:r>
      <w:r w:rsidRPr="00821E94">
        <w:rPr>
          <w:rFonts w:ascii="Times New Roman" w:hAnsi="Times New Roman" w:cs="Times New Roman"/>
          <w:sz w:val="28"/>
          <w:szCs w:val="28"/>
        </w:rPr>
        <w:t xml:space="preserve"> на європейський тип</w:t>
      </w:r>
      <w:r w:rsidR="00821E94" w:rsidRPr="00821E94">
        <w:rPr>
          <w:rFonts w:ascii="Times New Roman" w:hAnsi="Times New Roman" w:cs="Times New Roman"/>
          <w:sz w:val="28"/>
          <w:szCs w:val="28"/>
        </w:rPr>
        <w:t xml:space="preserve">, який передбачає функціонування вказаних суб’єктів на рівних правах. Саме такий тип взаємодії та врахування позитивного </w:t>
      </w:r>
      <w:r w:rsidR="00821E94" w:rsidRPr="00821E94">
        <w:rPr>
          <w:rFonts w:ascii="Times New Roman" w:hAnsi="Times New Roman" w:cs="Times New Roman"/>
          <w:sz w:val="28"/>
          <w:szCs w:val="28"/>
        </w:rPr>
        <w:lastRenderedPageBreak/>
        <w:t>досвіду європейських країн дозволить підвищити ефективність управлінських рішень та розв’язання суспільних проблем.</w:t>
      </w:r>
    </w:p>
    <w:p w14:paraId="039F8E0F" w14:textId="77777777" w:rsidR="007874BE" w:rsidRPr="00AC0B9F" w:rsidRDefault="007874BE" w:rsidP="000B7A47">
      <w:pPr>
        <w:pBdr>
          <w:top w:val="nil"/>
          <w:left w:val="nil"/>
          <w:bottom w:val="nil"/>
          <w:right w:val="nil"/>
          <w:between w:val="nil"/>
        </w:pBdr>
        <w:tabs>
          <w:tab w:val="left" w:pos="0"/>
        </w:tabs>
        <w:spacing w:after="0" w:line="360" w:lineRule="auto"/>
        <w:jc w:val="both"/>
        <w:rPr>
          <w:rFonts w:ascii="Times New Roman" w:hAnsi="Times New Roman" w:cs="Times New Roman"/>
          <w:sz w:val="28"/>
          <w:szCs w:val="28"/>
        </w:rPr>
      </w:pPr>
    </w:p>
    <w:p w14:paraId="4EE0886E" w14:textId="1C27C455" w:rsidR="006601EC" w:rsidRPr="00AC0B9F" w:rsidRDefault="006601EC" w:rsidP="00651721">
      <w:pPr>
        <w:pBdr>
          <w:top w:val="nil"/>
          <w:left w:val="nil"/>
          <w:bottom w:val="nil"/>
          <w:right w:val="nil"/>
          <w:between w:val="nil"/>
        </w:pBdr>
        <w:tabs>
          <w:tab w:val="left" w:pos="7395"/>
        </w:tabs>
        <w:spacing w:line="360" w:lineRule="auto"/>
        <w:rPr>
          <w:rFonts w:ascii="Times New Roman" w:hAnsi="Times New Roman" w:cs="Times New Roman"/>
          <w:b/>
          <w:color w:val="FF0000"/>
          <w:sz w:val="28"/>
          <w:szCs w:val="28"/>
        </w:rPr>
      </w:pPr>
    </w:p>
    <w:p w14:paraId="3CA3ABFF" w14:textId="091A82BA" w:rsidR="00651721" w:rsidRDefault="00651721" w:rsidP="00651721">
      <w:pPr>
        <w:pBdr>
          <w:top w:val="nil"/>
          <w:left w:val="nil"/>
          <w:bottom w:val="nil"/>
          <w:right w:val="nil"/>
          <w:between w:val="nil"/>
        </w:pBdr>
        <w:tabs>
          <w:tab w:val="left" w:pos="7395"/>
        </w:tabs>
        <w:spacing w:line="360" w:lineRule="auto"/>
        <w:rPr>
          <w:rFonts w:ascii="Times New Roman" w:hAnsi="Times New Roman" w:cs="Times New Roman"/>
          <w:b/>
          <w:color w:val="000000"/>
          <w:sz w:val="28"/>
          <w:szCs w:val="28"/>
        </w:rPr>
      </w:pPr>
    </w:p>
    <w:p w14:paraId="5915E22D" w14:textId="3792B290" w:rsidR="00821E94" w:rsidRDefault="00821E94" w:rsidP="00651721">
      <w:pPr>
        <w:pBdr>
          <w:top w:val="nil"/>
          <w:left w:val="nil"/>
          <w:bottom w:val="nil"/>
          <w:right w:val="nil"/>
          <w:between w:val="nil"/>
        </w:pBdr>
        <w:tabs>
          <w:tab w:val="left" w:pos="7395"/>
        </w:tabs>
        <w:spacing w:line="360" w:lineRule="auto"/>
        <w:rPr>
          <w:rFonts w:ascii="Times New Roman" w:hAnsi="Times New Roman" w:cs="Times New Roman"/>
          <w:b/>
          <w:color w:val="000000"/>
          <w:sz w:val="28"/>
          <w:szCs w:val="28"/>
        </w:rPr>
      </w:pPr>
    </w:p>
    <w:p w14:paraId="11D90C77" w14:textId="4EBFF604" w:rsidR="00821E94" w:rsidRDefault="00821E94" w:rsidP="00651721">
      <w:pPr>
        <w:pBdr>
          <w:top w:val="nil"/>
          <w:left w:val="nil"/>
          <w:bottom w:val="nil"/>
          <w:right w:val="nil"/>
          <w:between w:val="nil"/>
        </w:pBdr>
        <w:tabs>
          <w:tab w:val="left" w:pos="7395"/>
        </w:tabs>
        <w:spacing w:line="360" w:lineRule="auto"/>
        <w:rPr>
          <w:rFonts w:ascii="Times New Roman" w:hAnsi="Times New Roman" w:cs="Times New Roman"/>
          <w:b/>
          <w:color w:val="000000"/>
          <w:sz w:val="28"/>
          <w:szCs w:val="28"/>
        </w:rPr>
      </w:pPr>
    </w:p>
    <w:p w14:paraId="354DC78D" w14:textId="03ED4CBC" w:rsidR="00821E94" w:rsidRDefault="00821E94" w:rsidP="00651721">
      <w:pPr>
        <w:pBdr>
          <w:top w:val="nil"/>
          <w:left w:val="nil"/>
          <w:bottom w:val="nil"/>
          <w:right w:val="nil"/>
          <w:between w:val="nil"/>
        </w:pBdr>
        <w:tabs>
          <w:tab w:val="left" w:pos="7395"/>
        </w:tabs>
        <w:spacing w:line="360" w:lineRule="auto"/>
        <w:rPr>
          <w:rFonts w:ascii="Times New Roman" w:hAnsi="Times New Roman" w:cs="Times New Roman"/>
          <w:b/>
          <w:color w:val="000000"/>
          <w:sz w:val="28"/>
          <w:szCs w:val="28"/>
        </w:rPr>
      </w:pPr>
    </w:p>
    <w:p w14:paraId="41A579F9" w14:textId="04452FB6" w:rsidR="00821E94" w:rsidRDefault="00821E94" w:rsidP="00651721">
      <w:pPr>
        <w:pBdr>
          <w:top w:val="nil"/>
          <w:left w:val="nil"/>
          <w:bottom w:val="nil"/>
          <w:right w:val="nil"/>
          <w:between w:val="nil"/>
        </w:pBdr>
        <w:tabs>
          <w:tab w:val="left" w:pos="7395"/>
        </w:tabs>
        <w:spacing w:line="360" w:lineRule="auto"/>
        <w:rPr>
          <w:rFonts w:ascii="Times New Roman" w:hAnsi="Times New Roman" w:cs="Times New Roman"/>
          <w:b/>
          <w:color w:val="000000"/>
          <w:sz w:val="28"/>
          <w:szCs w:val="28"/>
        </w:rPr>
      </w:pPr>
    </w:p>
    <w:p w14:paraId="6D43FBF5" w14:textId="6425D199" w:rsidR="00821E94" w:rsidRDefault="00821E94" w:rsidP="00651721">
      <w:pPr>
        <w:pBdr>
          <w:top w:val="nil"/>
          <w:left w:val="nil"/>
          <w:bottom w:val="nil"/>
          <w:right w:val="nil"/>
          <w:between w:val="nil"/>
        </w:pBdr>
        <w:tabs>
          <w:tab w:val="left" w:pos="7395"/>
        </w:tabs>
        <w:spacing w:line="360" w:lineRule="auto"/>
        <w:rPr>
          <w:rFonts w:ascii="Times New Roman" w:hAnsi="Times New Roman" w:cs="Times New Roman"/>
          <w:b/>
          <w:color w:val="000000"/>
          <w:sz w:val="28"/>
          <w:szCs w:val="28"/>
        </w:rPr>
      </w:pPr>
    </w:p>
    <w:p w14:paraId="19E6D47E" w14:textId="4772AD8E" w:rsidR="00821E94" w:rsidRDefault="00821E94" w:rsidP="00651721">
      <w:pPr>
        <w:pBdr>
          <w:top w:val="nil"/>
          <w:left w:val="nil"/>
          <w:bottom w:val="nil"/>
          <w:right w:val="nil"/>
          <w:between w:val="nil"/>
        </w:pBdr>
        <w:tabs>
          <w:tab w:val="left" w:pos="7395"/>
        </w:tabs>
        <w:spacing w:line="360" w:lineRule="auto"/>
        <w:rPr>
          <w:rFonts w:ascii="Times New Roman" w:hAnsi="Times New Roman" w:cs="Times New Roman"/>
          <w:b/>
          <w:color w:val="000000"/>
          <w:sz w:val="28"/>
          <w:szCs w:val="28"/>
        </w:rPr>
      </w:pPr>
    </w:p>
    <w:p w14:paraId="1578FAE1" w14:textId="5D3D387E" w:rsidR="00821E94" w:rsidRDefault="00821E94" w:rsidP="00651721">
      <w:pPr>
        <w:pBdr>
          <w:top w:val="nil"/>
          <w:left w:val="nil"/>
          <w:bottom w:val="nil"/>
          <w:right w:val="nil"/>
          <w:between w:val="nil"/>
        </w:pBdr>
        <w:tabs>
          <w:tab w:val="left" w:pos="7395"/>
        </w:tabs>
        <w:spacing w:line="360" w:lineRule="auto"/>
        <w:rPr>
          <w:rFonts w:ascii="Times New Roman" w:hAnsi="Times New Roman" w:cs="Times New Roman"/>
          <w:b/>
          <w:color w:val="000000"/>
          <w:sz w:val="28"/>
          <w:szCs w:val="28"/>
        </w:rPr>
      </w:pPr>
    </w:p>
    <w:p w14:paraId="10AD20CE" w14:textId="5CD028F2" w:rsidR="00821E94" w:rsidRDefault="00821E94" w:rsidP="00651721">
      <w:pPr>
        <w:pBdr>
          <w:top w:val="nil"/>
          <w:left w:val="nil"/>
          <w:bottom w:val="nil"/>
          <w:right w:val="nil"/>
          <w:between w:val="nil"/>
        </w:pBdr>
        <w:tabs>
          <w:tab w:val="left" w:pos="7395"/>
        </w:tabs>
        <w:spacing w:line="360" w:lineRule="auto"/>
        <w:rPr>
          <w:rFonts w:ascii="Times New Roman" w:hAnsi="Times New Roman" w:cs="Times New Roman"/>
          <w:b/>
          <w:color w:val="000000"/>
          <w:sz w:val="28"/>
          <w:szCs w:val="28"/>
        </w:rPr>
      </w:pPr>
    </w:p>
    <w:p w14:paraId="38BFA8E7" w14:textId="2BBF695B" w:rsidR="00821E94" w:rsidRDefault="00821E94" w:rsidP="00651721">
      <w:pPr>
        <w:pBdr>
          <w:top w:val="nil"/>
          <w:left w:val="nil"/>
          <w:bottom w:val="nil"/>
          <w:right w:val="nil"/>
          <w:between w:val="nil"/>
        </w:pBdr>
        <w:tabs>
          <w:tab w:val="left" w:pos="7395"/>
        </w:tabs>
        <w:spacing w:line="360" w:lineRule="auto"/>
        <w:rPr>
          <w:rFonts w:ascii="Times New Roman" w:hAnsi="Times New Roman" w:cs="Times New Roman"/>
          <w:b/>
          <w:color w:val="000000"/>
          <w:sz w:val="28"/>
          <w:szCs w:val="28"/>
        </w:rPr>
      </w:pPr>
    </w:p>
    <w:p w14:paraId="69398DD1" w14:textId="600268E2" w:rsidR="00821E94" w:rsidRDefault="00821E94" w:rsidP="00651721">
      <w:pPr>
        <w:pBdr>
          <w:top w:val="nil"/>
          <w:left w:val="nil"/>
          <w:bottom w:val="nil"/>
          <w:right w:val="nil"/>
          <w:between w:val="nil"/>
        </w:pBdr>
        <w:tabs>
          <w:tab w:val="left" w:pos="7395"/>
        </w:tabs>
        <w:spacing w:line="360" w:lineRule="auto"/>
        <w:rPr>
          <w:rFonts w:ascii="Times New Roman" w:hAnsi="Times New Roman" w:cs="Times New Roman"/>
          <w:b/>
          <w:color w:val="000000"/>
          <w:sz w:val="28"/>
          <w:szCs w:val="28"/>
        </w:rPr>
      </w:pPr>
    </w:p>
    <w:p w14:paraId="577E9DC3" w14:textId="2F771EC1" w:rsidR="00821E94" w:rsidRDefault="00821E94" w:rsidP="00651721">
      <w:pPr>
        <w:pBdr>
          <w:top w:val="nil"/>
          <w:left w:val="nil"/>
          <w:bottom w:val="nil"/>
          <w:right w:val="nil"/>
          <w:between w:val="nil"/>
        </w:pBdr>
        <w:tabs>
          <w:tab w:val="left" w:pos="7395"/>
        </w:tabs>
        <w:spacing w:line="360" w:lineRule="auto"/>
        <w:rPr>
          <w:rFonts w:ascii="Times New Roman" w:hAnsi="Times New Roman" w:cs="Times New Roman"/>
          <w:b/>
          <w:color w:val="000000"/>
          <w:sz w:val="28"/>
          <w:szCs w:val="28"/>
        </w:rPr>
      </w:pPr>
    </w:p>
    <w:p w14:paraId="07E38E96" w14:textId="3FE1B402" w:rsidR="00821E94" w:rsidRDefault="00821E94" w:rsidP="00651721">
      <w:pPr>
        <w:pBdr>
          <w:top w:val="nil"/>
          <w:left w:val="nil"/>
          <w:bottom w:val="nil"/>
          <w:right w:val="nil"/>
          <w:between w:val="nil"/>
        </w:pBdr>
        <w:tabs>
          <w:tab w:val="left" w:pos="7395"/>
        </w:tabs>
        <w:spacing w:line="360" w:lineRule="auto"/>
        <w:rPr>
          <w:rFonts w:ascii="Times New Roman" w:hAnsi="Times New Roman" w:cs="Times New Roman"/>
          <w:b/>
          <w:color w:val="000000"/>
          <w:sz w:val="28"/>
          <w:szCs w:val="28"/>
        </w:rPr>
      </w:pPr>
    </w:p>
    <w:p w14:paraId="50C38E50" w14:textId="793767E1" w:rsidR="00821E94" w:rsidRDefault="00821E94" w:rsidP="00651721">
      <w:pPr>
        <w:pBdr>
          <w:top w:val="nil"/>
          <w:left w:val="nil"/>
          <w:bottom w:val="nil"/>
          <w:right w:val="nil"/>
          <w:between w:val="nil"/>
        </w:pBdr>
        <w:tabs>
          <w:tab w:val="left" w:pos="7395"/>
        </w:tabs>
        <w:spacing w:line="360" w:lineRule="auto"/>
        <w:rPr>
          <w:rFonts w:ascii="Times New Roman" w:hAnsi="Times New Roman" w:cs="Times New Roman"/>
          <w:b/>
          <w:color w:val="000000"/>
          <w:sz w:val="28"/>
          <w:szCs w:val="28"/>
        </w:rPr>
      </w:pPr>
    </w:p>
    <w:p w14:paraId="5D991441" w14:textId="54AAE2A5" w:rsidR="00821E94" w:rsidRDefault="00821E94" w:rsidP="00651721">
      <w:pPr>
        <w:pBdr>
          <w:top w:val="nil"/>
          <w:left w:val="nil"/>
          <w:bottom w:val="nil"/>
          <w:right w:val="nil"/>
          <w:between w:val="nil"/>
        </w:pBdr>
        <w:tabs>
          <w:tab w:val="left" w:pos="7395"/>
        </w:tabs>
        <w:spacing w:line="360" w:lineRule="auto"/>
        <w:rPr>
          <w:rFonts w:ascii="Times New Roman" w:hAnsi="Times New Roman" w:cs="Times New Roman"/>
          <w:b/>
          <w:color w:val="000000"/>
          <w:sz w:val="28"/>
          <w:szCs w:val="28"/>
        </w:rPr>
      </w:pPr>
    </w:p>
    <w:p w14:paraId="3AC5B666" w14:textId="4DF33475" w:rsidR="00821E94" w:rsidRDefault="00821E94" w:rsidP="00651721">
      <w:pPr>
        <w:pBdr>
          <w:top w:val="nil"/>
          <w:left w:val="nil"/>
          <w:bottom w:val="nil"/>
          <w:right w:val="nil"/>
          <w:between w:val="nil"/>
        </w:pBdr>
        <w:tabs>
          <w:tab w:val="left" w:pos="7395"/>
        </w:tabs>
        <w:spacing w:line="360" w:lineRule="auto"/>
        <w:rPr>
          <w:rFonts w:ascii="Times New Roman" w:hAnsi="Times New Roman" w:cs="Times New Roman"/>
          <w:b/>
          <w:color w:val="000000"/>
          <w:sz w:val="28"/>
          <w:szCs w:val="28"/>
        </w:rPr>
      </w:pPr>
    </w:p>
    <w:p w14:paraId="06303856" w14:textId="02EDE7D4" w:rsidR="00821E94" w:rsidRDefault="00821E94" w:rsidP="00651721">
      <w:pPr>
        <w:pBdr>
          <w:top w:val="nil"/>
          <w:left w:val="nil"/>
          <w:bottom w:val="nil"/>
          <w:right w:val="nil"/>
          <w:between w:val="nil"/>
        </w:pBdr>
        <w:tabs>
          <w:tab w:val="left" w:pos="7395"/>
        </w:tabs>
        <w:spacing w:line="360" w:lineRule="auto"/>
        <w:rPr>
          <w:rFonts w:ascii="Times New Roman" w:hAnsi="Times New Roman" w:cs="Times New Roman"/>
          <w:b/>
          <w:color w:val="000000"/>
          <w:sz w:val="28"/>
          <w:szCs w:val="28"/>
        </w:rPr>
      </w:pPr>
    </w:p>
    <w:p w14:paraId="7BE36669" w14:textId="77777777" w:rsidR="00821E94" w:rsidRPr="00AC0B9F" w:rsidRDefault="00821E94" w:rsidP="00651721">
      <w:pPr>
        <w:pBdr>
          <w:top w:val="nil"/>
          <w:left w:val="nil"/>
          <w:bottom w:val="nil"/>
          <w:right w:val="nil"/>
          <w:between w:val="nil"/>
        </w:pBdr>
        <w:tabs>
          <w:tab w:val="left" w:pos="7395"/>
        </w:tabs>
        <w:spacing w:line="360" w:lineRule="auto"/>
        <w:rPr>
          <w:rFonts w:ascii="Times New Roman" w:hAnsi="Times New Roman" w:cs="Times New Roman"/>
          <w:b/>
          <w:color w:val="000000"/>
          <w:sz w:val="28"/>
          <w:szCs w:val="28"/>
        </w:rPr>
      </w:pPr>
    </w:p>
    <w:p w14:paraId="16DEB6E9" w14:textId="77777777" w:rsidR="009069CC" w:rsidRPr="00AC0B9F" w:rsidRDefault="009069CC" w:rsidP="00383996">
      <w:pPr>
        <w:pBdr>
          <w:top w:val="nil"/>
          <w:left w:val="nil"/>
          <w:bottom w:val="nil"/>
          <w:right w:val="nil"/>
          <w:between w:val="nil"/>
        </w:pBdr>
        <w:tabs>
          <w:tab w:val="left" w:pos="7395"/>
        </w:tabs>
        <w:spacing w:line="360" w:lineRule="auto"/>
        <w:jc w:val="center"/>
        <w:rPr>
          <w:rFonts w:ascii="Times New Roman" w:hAnsi="Times New Roman" w:cs="Times New Roman"/>
          <w:color w:val="000000"/>
          <w:sz w:val="28"/>
          <w:szCs w:val="28"/>
        </w:rPr>
      </w:pPr>
      <w:r w:rsidRPr="00AC0B9F">
        <w:rPr>
          <w:rFonts w:ascii="Times New Roman" w:hAnsi="Times New Roman" w:cs="Times New Roman"/>
          <w:b/>
          <w:color w:val="000000"/>
          <w:sz w:val="28"/>
          <w:szCs w:val="28"/>
        </w:rPr>
        <w:lastRenderedPageBreak/>
        <w:t>ВИСНОВКИ</w:t>
      </w:r>
    </w:p>
    <w:p w14:paraId="791BBF0A" w14:textId="77777777" w:rsidR="009069CC" w:rsidRPr="00AC0B9F" w:rsidRDefault="009069CC" w:rsidP="00D25860">
      <w:pPr>
        <w:pBdr>
          <w:top w:val="nil"/>
          <w:left w:val="nil"/>
          <w:bottom w:val="nil"/>
          <w:right w:val="nil"/>
          <w:between w:val="nil"/>
        </w:pBdr>
        <w:spacing w:after="0" w:line="360" w:lineRule="auto"/>
        <w:ind w:firstLine="709"/>
        <w:jc w:val="both"/>
        <w:rPr>
          <w:rFonts w:ascii="Times New Roman" w:hAnsi="Times New Roman" w:cs="Times New Roman"/>
          <w:sz w:val="28"/>
          <w:szCs w:val="28"/>
        </w:rPr>
      </w:pPr>
      <w:r w:rsidRPr="00AC0B9F">
        <w:rPr>
          <w:rFonts w:ascii="Times New Roman" w:hAnsi="Times New Roman" w:cs="Times New Roman"/>
          <w:sz w:val="28"/>
          <w:szCs w:val="28"/>
        </w:rPr>
        <w:t>Дослідження</w:t>
      </w:r>
      <w:r w:rsidRPr="00AC0B9F">
        <w:rPr>
          <w:rFonts w:ascii="Times New Roman" w:hAnsi="Times New Roman" w:cs="Times New Roman"/>
          <w:spacing w:val="1"/>
          <w:sz w:val="28"/>
          <w:szCs w:val="28"/>
        </w:rPr>
        <w:t xml:space="preserve"> </w:t>
      </w:r>
      <w:r w:rsidRPr="00AC0B9F">
        <w:rPr>
          <w:rFonts w:ascii="Times New Roman" w:hAnsi="Times New Roman" w:cs="Times New Roman"/>
          <w:sz w:val="28"/>
          <w:szCs w:val="28"/>
        </w:rPr>
        <w:t>феномену громадянської активності,</w:t>
      </w:r>
      <w:r w:rsidRPr="00AC0B9F">
        <w:rPr>
          <w:rFonts w:ascii="Times New Roman" w:hAnsi="Times New Roman" w:cs="Times New Roman"/>
          <w:spacing w:val="1"/>
          <w:sz w:val="28"/>
          <w:szCs w:val="28"/>
        </w:rPr>
        <w:t xml:space="preserve"> </w:t>
      </w:r>
      <w:r w:rsidRPr="00AC0B9F">
        <w:rPr>
          <w:rFonts w:ascii="Times New Roman" w:hAnsi="Times New Roman" w:cs="Times New Roman"/>
          <w:sz w:val="28"/>
          <w:szCs w:val="28"/>
        </w:rPr>
        <w:t>його теоретичних</w:t>
      </w:r>
      <w:r w:rsidRPr="00AC0B9F">
        <w:rPr>
          <w:rFonts w:ascii="Times New Roman" w:hAnsi="Times New Roman" w:cs="Times New Roman"/>
          <w:spacing w:val="1"/>
          <w:sz w:val="28"/>
          <w:szCs w:val="28"/>
        </w:rPr>
        <w:t xml:space="preserve"> </w:t>
      </w:r>
      <w:r w:rsidRPr="00AC0B9F">
        <w:rPr>
          <w:rFonts w:ascii="Times New Roman" w:hAnsi="Times New Roman" w:cs="Times New Roman"/>
          <w:sz w:val="28"/>
          <w:szCs w:val="28"/>
        </w:rPr>
        <w:t>характеристик та практики реалізації є</w:t>
      </w:r>
      <w:r w:rsidRPr="00AC0B9F">
        <w:rPr>
          <w:rFonts w:ascii="Times New Roman" w:hAnsi="Times New Roman" w:cs="Times New Roman"/>
          <w:spacing w:val="1"/>
          <w:sz w:val="28"/>
          <w:szCs w:val="28"/>
        </w:rPr>
        <w:t xml:space="preserve"> </w:t>
      </w:r>
      <w:r w:rsidRPr="00AC0B9F">
        <w:rPr>
          <w:rFonts w:ascii="Times New Roman" w:hAnsi="Times New Roman" w:cs="Times New Roman"/>
          <w:sz w:val="28"/>
          <w:szCs w:val="28"/>
        </w:rPr>
        <w:t>актуальним в</w:t>
      </w:r>
      <w:r w:rsidRPr="00AC0B9F">
        <w:rPr>
          <w:rFonts w:ascii="Times New Roman" w:hAnsi="Times New Roman" w:cs="Times New Roman"/>
          <w:spacing w:val="1"/>
          <w:sz w:val="28"/>
          <w:szCs w:val="28"/>
        </w:rPr>
        <w:t xml:space="preserve"> </w:t>
      </w:r>
      <w:r w:rsidRPr="00AC0B9F">
        <w:rPr>
          <w:rFonts w:ascii="Times New Roman" w:hAnsi="Times New Roman" w:cs="Times New Roman"/>
          <w:sz w:val="28"/>
          <w:szCs w:val="28"/>
        </w:rPr>
        <w:t>умовах демократизації</w:t>
      </w:r>
      <w:r w:rsidRPr="00AC0B9F">
        <w:rPr>
          <w:rFonts w:ascii="Times New Roman" w:hAnsi="Times New Roman" w:cs="Times New Roman"/>
          <w:spacing w:val="1"/>
          <w:sz w:val="28"/>
          <w:szCs w:val="28"/>
        </w:rPr>
        <w:t xml:space="preserve"> </w:t>
      </w:r>
      <w:r w:rsidRPr="00AC0B9F">
        <w:rPr>
          <w:rFonts w:ascii="Times New Roman" w:hAnsi="Times New Roman" w:cs="Times New Roman"/>
          <w:sz w:val="28"/>
          <w:szCs w:val="28"/>
        </w:rPr>
        <w:t>політичних процесів, модернізації політичної системи, становлення інститутів</w:t>
      </w:r>
      <w:r w:rsidRPr="00AC0B9F">
        <w:rPr>
          <w:rFonts w:ascii="Times New Roman" w:hAnsi="Times New Roman" w:cs="Times New Roman"/>
          <w:spacing w:val="1"/>
          <w:sz w:val="28"/>
          <w:szCs w:val="28"/>
        </w:rPr>
        <w:t xml:space="preserve"> </w:t>
      </w:r>
      <w:r w:rsidRPr="00AC0B9F">
        <w:rPr>
          <w:rFonts w:ascii="Times New Roman" w:hAnsi="Times New Roman" w:cs="Times New Roman"/>
          <w:sz w:val="28"/>
          <w:szCs w:val="28"/>
        </w:rPr>
        <w:t xml:space="preserve">громадянського суспільства в сучасній Україні. </w:t>
      </w:r>
    </w:p>
    <w:p w14:paraId="387CDDE4" w14:textId="77777777" w:rsidR="009069CC" w:rsidRPr="00AC0B9F" w:rsidRDefault="009069CC" w:rsidP="00D25860">
      <w:pPr>
        <w:pBdr>
          <w:top w:val="nil"/>
          <w:left w:val="nil"/>
          <w:bottom w:val="nil"/>
          <w:right w:val="nil"/>
          <w:between w:val="nil"/>
        </w:pBdr>
        <w:spacing w:after="0" w:line="360" w:lineRule="auto"/>
        <w:ind w:firstLine="709"/>
        <w:jc w:val="both"/>
        <w:rPr>
          <w:rFonts w:ascii="Times New Roman" w:hAnsi="Times New Roman" w:cs="Times New Roman"/>
          <w:color w:val="000000"/>
          <w:sz w:val="28"/>
          <w:szCs w:val="28"/>
        </w:rPr>
      </w:pPr>
      <w:r w:rsidRPr="00AC0B9F">
        <w:rPr>
          <w:rFonts w:ascii="Times New Roman" w:hAnsi="Times New Roman" w:cs="Times New Roman"/>
          <w:color w:val="000000"/>
          <w:sz w:val="28"/>
          <w:szCs w:val="28"/>
        </w:rPr>
        <w:t>Узагальнивши результати дослідження, можна сформулювати низку висновків і рекомендацій, що мають теоретичне і практичне значення.</w:t>
      </w:r>
    </w:p>
    <w:p w14:paraId="29594607" w14:textId="16908B67" w:rsidR="009069CC" w:rsidRPr="00AC0B9F" w:rsidRDefault="00D25860" w:rsidP="00D25860">
      <w:pPr>
        <w:pStyle w:val="a3"/>
        <w:numPr>
          <w:ilvl w:val="0"/>
          <w:numId w:val="44"/>
        </w:numPr>
        <w:tabs>
          <w:tab w:val="left" w:pos="993"/>
        </w:tabs>
        <w:spacing w:after="0" w:line="360" w:lineRule="auto"/>
        <w:ind w:left="-142" w:firstLine="851"/>
        <w:jc w:val="both"/>
        <w:rPr>
          <w:rFonts w:ascii="Times New Roman" w:hAnsi="Times New Roman" w:cs="Times New Roman"/>
          <w:sz w:val="28"/>
          <w:szCs w:val="28"/>
        </w:rPr>
      </w:pPr>
      <w:r>
        <w:rPr>
          <w:rFonts w:ascii="Times New Roman" w:hAnsi="Times New Roman" w:cs="Times New Roman"/>
          <w:i/>
          <w:color w:val="000000"/>
          <w:sz w:val="28"/>
          <w:szCs w:val="28"/>
        </w:rPr>
        <w:t xml:space="preserve"> </w:t>
      </w:r>
      <w:r w:rsidR="009069CC" w:rsidRPr="00AC0B9F">
        <w:rPr>
          <w:rFonts w:ascii="Times New Roman" w:hAnsi="Times New Roman" w:cs="Times New Roman"/>
          <w:i/>
          <w:color w:val="000000"/>
          <w:sz w:val="28"/>
          <w:szCs w:val="28"/>
        </w:rPr>
        <w:t xml:space="preserve">розкрито теоретичні підходи до визначення феномену громадянської активності в сучасній науковій думці:  </w:t>
      </w:r>
      <w:r w:rsidR="009069CC" w:rsidRPr="00AC0B9F">
        <w:rPr>
          <w:rFonts w:ascii="Times New Roman" w:hAnsi="Times New Roman" w:cs="Times New Roman"/>
          <w:sz w:val="28"/>
          <w:szCs w:val="28"/>
        </w:rPr>
        <w:t>громадянська активність – це вільна,</w:t>
      </w:r>
      <w:r w:rsidR="009069CC" w:rsidRPr="00AC0B9F">
        <w:rPr>
          <w:rFonts w:ascii="Times New Roman" w:hAnsi="Times New Roman" w:cs="Times New Roman"/>
          <w:spacing w:val="1"/>
          <w:sz w:val="28"/>
          <w:szCs w:val="28"/>
        </w:rPr>
        <w:t xml:space="preserve"> </w:t>
      </w:r>
      <w:r w:rsidR="009069CC" w:rsidRPr="00AC0B9F">
        <w:rPr>
          <w:rFonts w:ascii="Times New Roman" w:hAnsi="Times New Roman" w:cs="Times New Roman"/>
          <w:sz w:val="28"/>
          <w:szCs w:val="28"/>
        </w:rPr>
        <w:t>усвідомлена</w:t>
      </w:r>
      <w:r w:rsidR="009069CC" w:rsidRPr="00AC0B9F">
        <w:rPr>
          <w:rFonts w:ascii="Times New Roman" w:hAnsi="Times New Roman" w:cs="Times New Roman"/>
          <w:spacing w:val="1"/>
          <w:sz w:val="28"/>
          <w:szCs w:val="28"/>
        </w:rPr>
        <w:t xml:space="preserve"> </w:t>
      </w:r>
      <w:r w:rsidR="009069CC" w:rsidRPr="00AC0B9F">
        <w:rPr>
          <w:rFonts w:ascii="Times New Roman" w:hAnsi="Times New Roman" w:cs="Times New Roman"/>
          <w:sz w:val="28"/>
          <w:szCs w:val="28"/>
        </w:rPr>
        <w:t>діяльність та</w:t>
      </w:r>
      <w:r w:rsidR="009069CC" w:rsidRPr="00AC0B9F">
        <w:rPr>
          <w:rFonts w:ascii="Times New Roman" w:hAnsi="Times New Roman" w:cs="Times New Roman"/>
          <w:spacing w:val="1"/>
          <w:sz w:val="28"/>
          <w:szCs w:val="28"/>
        </w:rPr>
        <w:t xml:space="preserve"> </w:t>
      </w:r>
      <w:r w:rsidR="009069CC" w:rsidRPr="00AC0B9F">
        <w:rPr>
          <w:rFonts w:ascii="Times New Roman" w:hAnsi="Times New Roman" w:cs="Times New Roman"/>
          <w:sz w:val="28"/>
          <w:szCs w:val="28"/>
        </w:rPr>
        <w:t>комунікація громадян, яка формується та розвивається на основі власних ціннісних орієнтацій, враховуючи цінності суспільства і правові норми й вимоги держави має</w:t>
      </w:r>
      <w:r w:rsidR="009069CC" w:rsidRPr="00AC0B9F">
        <w:rPr>
          <w:rFonts w:ascii="Times New Roman" w:hAnsi="Times New Roman" w:cs="Times New Roman"/>
          <w:spacing w:val="54"/>
          <w:sz w:val="28"/>
          <w:szCs w:val="28"/>
        </w:rPr>
        <w:t xml:space="preserve"> </w:t>
      </w:r>
      <w:r w:rsidR="009069CC" w:rsidRPr="00AC0B9F">
        <w:rPr>
          <w:rFonts w:ascii="Times New Roman" w:hAnsi="Times New Roman" w:cs="Times New Roman"/>
          <w:sz w:val="28"/>
          <w:szCs w:val="28"/>
        </w:rPr>
        <w:t>на</w:t>
      </w:r>
      <w:r w:rsidR="009069CC" w:rsidRPr="00AC0B9F">
        <w:rPr>
          <w:rFonts w:ascii="Times New Roman" w:hAnsi="Times New Roman" w:cs="Times New Roman"/>
          <w:spacing w:val="55"/>
          <w:sz w:val="28"/>
          <w:szCs w:val="28"/>
        </w:rPr>
        <w:t xml:space="preserve"> </w:t>
      </w:r>
      <w:r w:rsidR="009069CC" w:rsidRPr="00AC0B9F">
        <w:rPr>
          <w:rFonts w:ascii="Times New Roman" w:hAnsi="Times New Roman" w:cs="Times New Roman"/>
          <w:sz w:val="28"/>
          <w:szCs w:val="28"/>
        </w:rPr>
        <w:t>меті</w:t>
      </w:r>
      <w:r w:rsidR="009069CC" w:rsidRPr="00AC0B9F">
        <w:rPr>
          <w:rFonts w:ascii="Times New Roman" w:hAnsi="Times New Roman" w:cs="Times New Roman"/>
          <w:spacing w:val="53"/>
          <w:sz w:val="28"/>
          <w:szCs w:val="28"/>
        </w:rPr>
        <w:t xml:space="preserve"> </w:t>
      </w:r>
      <w:r w:rsidR="009069CC" w:rsidRPr="00AC0B9F">
        <w:rPr>
          <w:rFonts w:ascii="Times New Roman" w:hAnsi="Times New Roman" w:cs="Times New Roman"/>
          <w:sz w:val="28"/>
          <w:szCs w:val="28"/>
        </w:rPr>
        <w:t>вирішення соціальних</w:t>
      </w:r>
      <w:r w:rsidR="009069CC" w:rsidRPr="00AC0B9F">
        <w:rPr>
          <w:rFonts w:ascii="Times New Roman" w:hAnsi="Times New Roman" w:cs="Times New Roman"/>
          <w:spacing w:val="1"/>
          <w:sz w:val="28"/>
          <w:szCs w:val="28"/>
        </w:rPr>
        <w:t xml:space="preserve"> </w:t>
      </w:r>
      <w:r w:rsidR="009069CC" w:rsidRPr="00AC0B9F">
        <w:rPr>
          <w:rFonts w:ascii="Times New Roman" w:hAnsi="Times New Roman" w:cs="Times New Roman"/>
          <w:sz w:val="28"/>
          <w:szCs w:val="28"/>
        </w:rPr>
        <w:t>проблем,</w:t>
      </w:r>
      <w:r w:rsidR="009069CC" w:rsidRPr="00AC0B9F">
        <w:rPr>
          <w:rFonts w:ascii="Times New Roman" w:hAnsi="Times New Roman" w:cs="Times New Roman"/>
          <w:spacing w:val="1"/>
          <w:sz w:val="28"/>
          <w:szCs w:val="28"/>
        </w:rPr>
        <w:t xml:space="preserve"> </w:t>
      </w:r>
      <w:r w:rsidR="009069CC" w:rsidRPr="00AC0B9F">
        <w:rPr>
          <w:rFonts w:ascii="Times New Roman" w:hAnsi="Times New Roman" w:cs="Times New Roman"/>
          <w:sz w:val="28"/>
          <w:szCs w:val="28"/>
        </w:rPr>
        <w:t>захист</w:t>
      </w:r>
      <w:r w:rsidR="009069CC" w:rsidRPr="00AC0B9F">
        <w:rPr>
          <w:rFonts w:ascii="Times New Roman" w:hAnsi="Times New Roman" w:cs="Times New Roman"/>
          <w:spacing w:val="1"/>
          <w:sz w:val="28"/>
          <w:szCs w:val="28"/>
        </w:rPr>
        <w:t xml:space="preserve"> </w:t>
      </w:r>
      <w:r w:rsidR="009069CC" w:rsidRPr="00AC0B9F">
        <w:rPr>
          <w:rFonts w:ascii="Times New Roman" w:hAnsi="Times New Roman" w:cs="Times New Roman"/>
          <w:sz w:val="28"/>
          <w:szCs w:val="28"/>
        </w:rPr>
        <w:t>та</w:t>
      </w:r>
      <w:r w:rsidR="009069CC" w:rsidRPr="00AC0B9F">
        <w:rPr>
          <w:rFonts w:ascii="Times New Roman" w:hAnsi="Times New Roman" w:cs="Times New Roman"/>
          <w:spacing w:val="1"/>
          <w:sz w:val="28"/>
          <w:szCs w:val="28"/>
        </w:rPr>
        <w:t xml:space="preserve"> </w:t>
      </w:r>
      <w:r w:rsidR="009069CC" w:rsidRPr="00AC0B9F">
        <w:rPr>
          <w:rFonts w:ascii="Times New Roman" w:hAnsi="Times New Roman" w:cs="Times New Roman"/>
          <w:sz w:val="28"/>
          <w:szCs w:val="28"/>
        </w:rPr>
        <w:t>розширення</w:t>
      </w:r>
      <w:r w:rsidR="009069CC" w:rsidRPr="00AC0B9F">
        <w:rPr>
          <w:rFonts w:ascii="Times New Roman" w:hAnsi="Times New Roman" w:cs="Times New Roman"/>
          <w:spacing w:val="1"/>
          <w:sz w:val="28"/>
          <w:szCs w:val="28"/>
        </w:rPr>
        <w:t xml:space="preserve"> </w:t>
      </w:r>
      <w:r w:rsidR="009069CC" w:rsidRPr="00AC0B9F">
        <w:rPr>
          <w:rFonts w:ascii="Times New Roman" w:hAnsi="Times New Roman" w:cs="Times New Roman"/>
          <w:sz w:val="28"/>
          <w:szCs w:val="28"/>
        </w:rPr>
        <w:t>прав</w:t>
      </w:r>
      <w:r w:rsidR="009069CC" w:rsidRPr="00AC0B9F">
        <w:rPr>
          <w:rFonts w:ascii="Times New Roman" w:hAnsi="Times New Roman" w:cs="Times New Roman"/>
          <w:spacing w:val="1"/>
          <w:sz w:val="28"/>
          <w:szCs w:val="28"/>
        </w:rPr>
        <w:t xml:space="preserve"> </w:t>
      </w:r>
      <w:r w:rsidR="009069CC" w:rsidRPr="00AC0B9F">
        <w:rPr>
          <w:rFonts w:ascii="Times New Roman" w:hAnsi="Times New Roman" w:cs="Times New Roman"/>
          <w:sz w:val="28"/>
          <w:szCs w:val="28"/>
        </w:rPr>
        <w:t>громадян</w:t>
      </w:r>
      <w:r w:rsidR="009069CC" w:rsidRPr="00AC0B9F">
        <w:rPr>
          <w:rFonts w:ascii="Times New Roman" w:hAnsi="Times New Roman" w:cs="Times New Roman"/>
          <w:spacing w:val="1"/>
          <w:sz w:val="28"/>
          <w:szCs w:val="28"/>
        </w:rPr>
        <w:t xml:space="preserve"> </w:t>
      </w:r>
      <w:r w:rsidR="009069CC" w:rsidRPr="00AC0B9F">
        <w:rPr>
          <w:rFonts w:ascii="Times New Roman" w:hAnsi="Times New Roman" w:cs="Times New Roman"/>
          <w:sz w:val="28"/>
          <w:szCs w:val="28"/>
        </w:rPr>
        <w:t>або</w:t>
      </w:r>
      <w:r w:rsidR="009069CC" w:rsidRPr="00AC0B9F">
        <w:rPr>
          <w:rFonts w:ascii="Times New Roman" w:hAnsi="Times New Roman" w:cs="Times New Roman"/>
          <w:spacing w:val="1"/>
          <w:sz w:val="28"/>
          <w:szCs w:val="28"/>
        </w:rPr>
        <w:t xml:space="preserve"> </w:t>
      </w:r>
      <w:r w:rsidR="009069CC" w:rsidRPr="00AC0B9F">
        <w:rPr>
          <w:rFonts w:ascii="Times New Roman" w:hAnsi="Times New Roman" w:cs="Times New Roman"/>
          <w:sz w:val="28"/>
          <w:szCs w:val="28"/>
        </w:rPr>
        <w:t>контроль</w:t>
      </w:r>
      <w:r w:rsidR="009069CC" w:rsidRPr="00AC0B9F">
        <w:rPr>
          <w:rFonts w:ascii="Times New Roman" w:hAnsi="Times New Roman" w:cs="Times New Roman"/>
          <w:spacing w:val="1"/>
          <w:sz w:val="28"/>
          <w:szCs w:val="28"/>
        </w:rPr>
        <w:t xml:space="preserve"> </w:t>
      </w:r>
      <w:r w:rsidR="009069CC" w:rsidRPr="00AC0B9F">
        <w:rPr>
          <w:rFonts w:ascii="Times New Roman" w:hAnsi="Times New Roman" w:cs="Times New Roman"/>
          <w:sz w:val="28"/>
          <w:szCs w:val="28"/>
        </w:rPr>
        <w:t>за</w:t>
      </w:r>
      <w:r w:rsidR="009069CC" w:rsidRPr="00AC0B9F">
        <w:rPr>
          <w:rFonts w:ascii="Times New Roman" w:hAnsi="Times New Roman" w:cs="Times New Roman"/>
          <w:spacing w:val="1"/>
          <w:sz w:val="28"/>
          <w:szCs w:val="28"/>
        </w:rPr>
        <w:t xml:space="preserve"> </w:t>
      </w:r>
      <w:r w:rsidR="009069CC" w:rsidRPr="00AC0B9F">
        <w:rPr>
          <w:rFonts w:ascii="Times New Roman" w:hAnsi="Times New Roman" w:cs="Times New Roman"/>
          <w:sz w:val="28"/>
          <w:szCs w:val="28"/>
        </w:rPr>
        <w:t>діяльністю</w:t>
      </w:r>
      <w:r w:rsidR="009069CC" w:rsidRPr="00AC0B9F">
        <w:rPr>
          <w:rFonts w:ascii="Times New Roman" w:hAnsi="Times New Roman" w:cs="Times New Roman"/>
          <w:spacing w:val="-1"/>
          <w:sz w:val="28"/>
          <w:szCs w:val="28"/>
        </w:rPr>
        <w:t xml:space="preserve"> </w:t>
      </w:r>
      <w:r w:rsidR="009069CC" w:rsidRPr="00AC0B9F">
        <w:rPr>
          <w:rFonts w:ascii="Times New Roman" w:hAnsi="Times New Roman" w:cs="Times New Roman"/>
          <w:sz w:val="28"/>
          <w:szCs w:val="28"/>
        </w:rPr>
        <w:t>органів</w:t>
      </w:r>
      <w:r w:rsidR="009069CC" w:rsidRPr="00AC0B9F">
        <w:rPr>
          <w:rFonts w:ascii="Times New Roman" w:hAnsi="Times New Roman" w:cs="Times New Roman"/>
          <w:spacing w:val="4"/>
          <w:sz w:val="28"/>
          <w:szCs w:val="28"/>
        </w:rPr>
        <w:t xml:space="preserve"> </w:t>
      </w:r>
      <w:r w:rsidR="009069CC" w:rsidRPr="00AC0B9F">
        <w:rPr>
          <w:rFonts w:ascii="Times New Roman" w:hAnsi="Times New Roman" w:cs="Times New Roman"/>
          <w:sz w:val="28"/>
          <w:szCs w:val="28"/>
        </w:rPr>
        <w:t>влади.</w:t>
      </w:r>
    </w:p>
    <w:p w14:paraId="60E037FC" w14:textId="49C49B8F" w:rsidR="009069CC" w:rsidRPr="00AC0B9F" w:rsidRDefault="009069CC" w:rsidP="00D25860">
      <w:pPr>
        <w:tabs>
          <w:tab w:val="left" w:pos="1134"/>
        </w:tabs>
        <w:spacing w:after="0" w:line="360" w:lineRule="auto"/>
        <w:ind w:firstLine="709"/>
        <w:jc w:val="both"/>
        <w:rPr>
          <w:rFonts w:ascii="Times New Roman" w:hAnsi="Times New Roman" w:cs="Times New Roman"/>
          <w:sz w:val="28"/>
          <w:szCs w:val="28"/>
        </w:rPr>
      </w:pPr>
      <w:r w:rsidRPr="00AC0B9F">
        <w:rPr>
          <w:rFonts w:ascii="Times New Roman" w:hAnsi="Times New Roman" w:cs="Times New Roman"/>
          <w:sz w:val="28"/>
          <w:szCs w:val="28"/>
        </w:rPr>
        <w:t xml:space="preserve">Що ж стосується самого поняття «громадянська активність», то на основі опрацювання наукових джерел можна стверджувати, що у сучасному науковому дискусі виявляється ряд різних концепцій щодо розуміння його змісту і сутності. Не варто наполягати на визначенні єдиного правильного визначення вказаного терміну, адже він є багатоаспектним та багато значимим, а також його теоретичний аналіз і практичне застосування отримує своє обґрунтування у кожній окремій галузі знань, виходячи з властивого кожній з них предмету науки. </w:t>
      </w:r>
    </w:p>
    <w:p w14:paraId="14D0964A" w14:textId="33207518" w:rsidR="009069CC" w:rsidRPr="00AC0B9F" w:rsidRDefault="009069CC" w:rsidP="00D25860">
      <w:pPr>
        <w:pStyle w:val="a3"/>
        <w:numPr>
          <w:ilvl w:val="0"/>
          <w:numId w:val="44"/>
        </w:numPr>
        <w:tabs>
          <w:tab w:val="left" w:pos="1134"/>
        </w:tabs>
        <w:spacing w:after="0" w:line="360" w:lineRule="auto"/>
        <w:ind w:left="0" w:firstLine="709"/>
        <w:jc w:val="both"/>
        <w:rPr>
          <w:rFonts w:ascii="Times New Roman" w:hAnsi="Times New Roman" w:cs="Times New Roman"/>
          <w:sz w:val="28"/>
          <w:szCs w:val="28"/>
        </w:rPr>
      </w:pPr>
      <w:r w:rsidRPr="00AC0B9F">
        <w:rPr>
          <w:rFonts w:ascii="Times New Roman" w:hAnsi="Times New Roman" w:cs="Times New Roman"/>
          <w:i/>
          <w:color w:val="000000"/>
          <w:sz w:val="28"/>
          <w:szCs w:val="28"/>
        </w:rPr>
        <w:t>проаналізовано громадянську активність як основу формування громадянського суспільства:</w:t>
      </w:r>
      <w:r w:rsidRPr="00AC0B9F">
        <w:rPr>
          <w:rFonts w:ascii="Times New Roman" w:hAnsi="Times New Roman" w:cs="Times New Roman"/>
          <w:color w:val="000000"/>
          <w:sz w:val="28"/>
          <w:szCs w:val="28"/>
        </w:rPr>
        <w:t xml:space="preserve"> однією з головних умов формування і функціонування громадянського суспільства є специфічна якість особистості кожного громадянина – громадянська активність, яка включає в себе показники громадянськості, громадянської позиції та виступає головним стрижнем, який визначає цінність і цілісність особистості;</w:t>
      </w:r>
    </w:p>
    <w:p w14:paraId="21226343" w14:textId="77777777" w:rsidR="009069CC" w:rsidRPr="00AC0B9F" w:rsidRDefault="009069CC" w:rsidP="00D25860">
      <w:pPr>
        <w:pStyle w:val="a3"/>
        <w:numPr>
          <w:ilvl w:val="0"/>
          <w:numId w:val="44"/>
        </w:numPr>
        <w:tabs>
          <w:tab w:val="left" w:pos="1134"/>
        </w:tabs>
        <w:spacing w:after="0" w:line="360" w:lineRule="auto"/>
        <w:ind w:left="0" w:firstLine="709"/>
        <w:jc w:val="both"/>
        <w:rPr>
          <w:rFonts w:ascii="Times New Roman" w:hAnsi="Times New Roman" w:cs="Times New Roman"/>
          <w:sz w:val="28"/>
          <w:szCs w:val="28"/>
        </w:rPr>
      </w:pPr>
      <w:r w:rsidRPr="00AC0B9F">
        <w:rPr>
          <w:rFonts w:ascii="Times New Roman" w:hAnsi="Times New Roman" w:cs="Times New Roman"/>
          <w:i/>
          <w:color w:val="000000"/>
          <w:sz w:val="28"/>
          <w:szCs w:val="28"/>
        </w:rPr>
        <w:t>висвітлено механізми реалізації та політико-правове регулювання громадянської активності в Україні:</w:t>
      </w:r>
      <w:r w:rsidRPr="00AC0B9F">
        <w:rPr>
          <w:rFonts w:ascii="Times New Roman" w:hAnsi="Times New Roman" w:cs="Times New Roman"/>
          <w:color w:val="000000"/>
          <w:sz w:val="28"/>
          <w:szCs w:val="28"/>
        </w:rPr>
        <w:t xml:space="preserve"> </w:t>
      </w:r>
      <w:r w:rsidRPr="00AC0B9F">
        <w:rPr>
          <w:rFonts w:ascii="Times New Roman" w:hAnsi="Times New Roman" w:cs="Times New Roman"/>
          <w:sz w:val="28"/>
          <w:szCs w:val="28"/>
        </w:rPr>
        <w:t>аналіз</w:t>
      </w:r>
      <w:r w:rsidRPr="00AC0B9F">
        <w:rPr>
          <w:rFonts w:ascii="Times New Roman" w:hAnsi="Times New Roman" w:cs="Times New Roman"/>
          <w:spacing w:val="1"/>
          <w:sz w:val="28"/>
          <w:szCs w:val="28"/>
        </w:rPr>
        <w:t xml:space="preserve"> </w:t>
      </w:r>
      <w:r w:rsidRPr="00AC0B9F">
        <w:rPr>
          <w:rFonts w:ascii="Times New Roman" w:hAnsi="Times New Roman" w:cs="Times New Roman"/>
          <w:sz w:val="28"/>
          <w:szCs w:val="28"/>
        </w:rPr>
        <w:t>нормативно-правової</w:t>
      </w:r>
      <w:r w:rsidRPr="00AC0B9F">
        <w:rPr>
          <w:rFonts w:ascii="Times New Roman" w:hAnsi="Times New Roman" w:cs="Times New Roman"/>
          <w:spacing w:val="1"/>
          <w:sz w:val="28"/>
          <w:szCs w:val="28"/>
        </w:rPr>
        <w:t xml:space="preserve"> </w:t>
      </w:r>
      <w:r w:rsidRPr="00AC0B9F">
        <w:rPr>
          <w:rFonts w:ascii="Times New Roman" w:hAnsi="Times New Roman" w:cs="Times New Roman"/>
          <w:sz w:val="28"/>
          <w:szCs w:val="28"/>
        </w:rPr>
        <w:t>бази,</w:t>
      </w:r>
      <w:r w:rsidRPr="00AC0B9F">
        <w:rPr>
          <w:rFonts w:ascii="Times New Roman" w:hAnsi="Times New Roman" w:cs="Times New Roman"/>
          <w:spacing w:val="1"/>
          <w:sz w:val="28"/>
          <w:szCs w:val="28"/>
        </w:rPr>
        <w:t xml:space="preserve"> </w:t>
      </w:r>
      <w:r w:rsidRPr="00AC0B9F">
        <w:rPr>
          <w:rFonts w:ascii="Times New Roman" w:hAnsi="Times New Roman" w:cs="Times New Roman"/>
          <w:sz w:val="28"/>
          <w:szCs w:val="28"/>
        </w:rPr>
        <w:t>її зіставлення</w:t>
      </w:r>
      <w:r w:rsidRPr="00AC0B9F">
        <w:rPr>
          <w:rFonts w:ascii="Times New Roman" w:hAnsi="Times New Roman" w:cs="Times New Roman"/>
          <w:spacing w:val="1"/>
          <w:sz w:val="28"/>
          <w:szCs w:val="28"/>
        </w:rPr>
        <w:t xml:space="preserve"> </w:t>
      </w:r>
      <w:r w:rsidRPr="00AC0B9F">
        <w:rPr>
          <w:rFonts w:ascii="Times New Roman" w:hAnsi="Times New Roman" w:cs="Times New Roman"/>
          <w:sz w:val="28"/>
          <w:szCs w:val="28"/>
        </w:rPr>
        <w:t>із</w:t>
      </w:r>
      <w:r w:rsidRPr="00AC0B9F">
        <w:rPr>
          <w:rFonts w:ascii="Times New Roman" w:hAnsi="Times New Roman" w:cs="Times New Roman"/>
          <w:spacing w:val="1"/>
          <w:sz w:val="28"/>
          <w:szCs w:val="28"/>
        </w:rPr>
        <w:t xml:space="preserve"> </w:t>
      </w:r>
      <w:r w:rsidRPr="00AC0B9F">
        <w:rPr>
          <w:rFonts w:ascii="Times New Roman" w:hAnsi="Times New Roman" w:cs="Times New Roman"/>
          <w:sz w:val="28"/>
          <w:szCs w:val="28"/>
        </w:rPr>
        <w:t>теоретично</w:t>
      </w:r>
      <w:r w:rsidRPr="00AC0B9F">
        <w:rPr>
          <w:rFonts w:ascii="Times New Roman" w:hAnsi="Times New Roman" w:cs="Times New Roman"/>
          <w:spacing w:val="1"/>
          <w:sz w:val="28"/>
          <w:szCs w:val="28"/>
        </w:rPr>
        <w:t xml:space="preserve"> </w:t>
      </w:r>
      <w:r w:rsidRPr="00AC0B9F">
        <w:rPr>
          <w:rFonts w:ascii="Times New Roman" w:hAnsi="Times New Roman" w:cs="Times New Roman"/>
          <w:sz w:val="28"/>
          <w:szCs w:val="28"/>
        </w:rPr>
        <w:t>встановленими</w:t>
      </w:r>
      <w:r w:rsidRPr="00AC0B9F">
        <w:rPr>
          <w:rFonts w:ascii="Times New Roman" w:hAnsi="Times New Roman" w:cs="Times New Roman"/>
          <w:spacing w:val="-1"/>
          <w:sz w:val="28"/>
          <w:szCs w:val="28"/>
        </w:rPr>
        <w:t xml:space="preserve"> </w:t>
      </w:r>
      <w:r w:rsidRPr="00AC0B9F">
        <w:rPr>
          <w:rFonts w:ascii="Times New Roman" w:hAnsi="Times New Roman" w:cs="Times New Roman"/>
          <w:sz w:val="28"/>
          <w:szCs w:val="28"/>
        </w:rPr>
        <w:t>різновидами громадянської</w:t>
      </w:r>
      <w:r w:rsidRPr="00AC0B9F">
        <w:rPr>
          <w:rFonts w:ascii="Times New Roman" w:hAnsi="Times New Roman" w:cs="Times New Roman"/>
          <w:spacing w:val="-5"/>
          <w:sz w:val="28"/>
          <w:szCs w:val="28"/>
        </w:rPr>
        <w:t xml:space="preserve"> </w:t>
      </w:r>
      <w:r w:rsidRPr="00AC0B9F">
        <w:rPr>
          <w:rFonts w:ascii="Times New Roman" w:hAnsi="Times New Roman" w:cs="Times New Roman"/>
          <w:sz w:val="28"/>
          <w:szCs w:val="28"/>
        </w:rPr>
        <w:t>активності</w:t>
      </w:r>
      <w:r w:rsidRPr="00AC0B9F">
        <w:rPr>
          <w:rFonts w:ascii="Times New Roman" w:hAnsi="Times New Roman" w:cs="Times New Roman"/>
          <w:spacing w:val="-4"/>
          <w:sz w:val="28"/>
          <w:szCs w:val="28"/>
        </w:rPr>
        <w:t xml:space="preserve"> </w:t>
      </w:r>
      <w:r w:rsidRPr="00AC0B9F">
        <w:rPr>
          <w:rFonts w:ascii="Times New Roman" w:hAnsi="Times New Roman" w:cs="Times New Roman"/>
          <w:sz w:val="28"/>
          <w:szCs w:val="28"/>
        </w:rPr>
        <w:lastRenderedPageBreak/>
        <w:t xml:space="preserve">дозволяє дійти висновку, що загалом </w:t>
      </w:r>
      <w:r w:rsidRPr="00AC0B9F">
        <w:rPr>
          <w:rFonts w:ascii="Times New Roman" w:hAnsi="Times New Roman" w:cs="Times New Roman"/>
          <w:spacing w:val="1"/>
          <w:sz w:val="28"/>
          <w:szCs w:val="28"/>
        </w:rPr>
        <w:t xml:space="preserve"> </w:t>
      </w:r>
      <w:r w:rsidRPr="00AC0B9F">
        <w:rPr>
          <w:rFonts w:ascii="Times New Roman" w:hAnsi="Times New Roman" w:cs="Times New Roman"/>
          <w:sz w:val="28"/>
          <w:szCs w:val="28"/>
        </w:rPr>
        <w:t>законодавство</w:t>
      </w:r>
      <w:r w:rsidRPr="00AC0B9F">
        <w:rPr>
          <w:rFonts w:ascii="Times New Roman" w:hAnsi="Times New Roman" w:cs="Times New Roman"/>
          <w:spacing w:val="1"/>
          <w:sz w:val="28"/>
          <w:szCs w:val="28"/>
        </w:rPr>
        <w:t xml:space="preserve"> </w:t>
      </w:r>
      <w:r w:rsidRPr="00AC0B9F">
        <w:rPr>
          <w:rFonts w:ascii="Times New Roman" w:hAnsi="Times New Roman" w:cs="Times New Roman"/>
          <w:sz w:val="28"/>
          <w:szCs w:val="28"/>
        </w:rPr>
        <w:t>України</w:t>
      </w:r>
      <w:r w:rsidRPr="00AC0B9F">
        <w:rPr>
          <w:rFonts w:ascii="Times New Roman" w:hAnsi="Times New Roman" w:cs="Times New Roman"/>
          <w:spacing w:val="1"/>
          <w:sz w:val="28"/>
          <w:szCs w:val="28"/>
        </w:rPr>
        <w:t xml:space="preserve"> </w:t>
      </w:r>
      <w:r w:rsidRPr="00AC0B9F">
        <w:rPr>
          <w:rFonts w:ascii="Times New Roman" w:hAnsi="Times New Roman" w:cs="Times New Roman"/>
          <w:sz w:val="28"/>
          <w:szCs w:val="28"/>
        </w:rPr>
        <w:t>загалом</w:t>
      </w:r>
      <w:r w:rsidRPr="00AC0B9F">
        <w:rPr>
          <w:rFonts w:ascii="Times New Roman" w:hAnsi="Times New Roman" w:cs="Times New Roman"/>
          <w:spacing w:val="1"/>
          <w:sz w:val="28"/>
          <w:szCs w:val="28"/>
        </w:rPr>
        <w:t xml:space="preserve"> </w:t>
      </w:r>
      <w:r w:rsidRPr="00AC0B9F">
        <w:rPr>
          <w:rFonts w:ascii="Times New Roman" w:hAnsi="Times New Roman" w:cs="Times New Roman"/>
          <w:sz w:val="28"/>
          <w:szCs w:val="28"/>
        </w:rPr>
        <w:t>передбачає</w:t>
      </w:r>
      <w:r w:rsidRPr="00AC0B9F">
        <w:rPr>
          <w:rFonts w:ascii="Times New Roman" w:hAnsi="Times New Roman" w:cs="Times New Roman"/>
          <w:spacing w:val="1"/>
          <w:sz w:val="28"/>
          <w:szCs w:val="28"/>
        </w:rPr>
        <w:t xml:space="preserve"> </w:t>
      </w:r>
      <w:r w:rsidRPr="00AC0B9F">
        <w:rPr>
          <w:rFonts w:ascii="Times New Roman" w:hAnsi="Times New Roman" w:cs="Times New Roman"/>
          <w:sz w:val="28"/>
          <w:szCs w:val="28"/>
        </w:rPr>
        <w:t>різні</w:t>
      </w:r>
      <w:r w:rsidRPr="00AC0B9F">
        <w:rPr>
          <w:rFonts w:ascii="Times New Roman" w:hAnsi="Times New Roman" w:cs="Times New Roman"/>
          <w:spacing w:val="1"/>
          <w:sz w:val="28"/>
          <w:szCs w:val="28"/>
        </w:rPr>
        <w:t xml:space="preserve"> </w:t>
      </w:r>
      <w:r w:rsidRPr="00AC0B9F">
        <w:rPr>
          <w:rFonts w:ascii="Times New Roman" w:hAnsi="Times New Roman" w:cs="Times New Roman"/>
          <w:sz w:val="28"/>
          <w:szCs w:val="28"/>
        </w:rPr>
        <w:t>формальні</w:t>
      </w:r>
      <w:r w:rsidRPr="00AC0B9F">
        <w:rPr>
          <w:rFonts w:ascii="Times New Roman" w:hAnsi="Times New Roman" w:cs="Times New Roman"/>
          <w:spacing w:val="1"/>
          <w:sz w:val="28"/>
          <w:szCs w:val="28"/>
        </w:rPr>
        <w:t xml:space="preserve"> </w:t>
      </w:r>
      <w:r w:rsidRPr="00AC0B9F">
        <w:rPr>
          <w:rFonts w:ascii="Times New Roman" w:hAnsi="Times New Roman" w:cs="Times New Roman"/>
          <w:sz w:val="28"/>
          <w:szCs w:val="28"/>
        </w:rPr>
        <w:t>інструменти</w:t>
      </w:r>
      <w:r w:rsidRPr="00AC0B9F">
        <w:rPr>
          <w:rFonts w:ascii="Times New Roman" w:hAnsi="Times New Roman" w:cs="Times New Roman"/>
          <w:spacing w:val="1"/>
          <w:sz w:val="28"/>
          <w:szCs w:val="28"/>
        </w:rPr>
        <w:t xml:space="preserve"> </w:t>
      </w:r>
      <w:r w:rsidRPr="00AC0B9F">
        <w:rPr>
          <w:rFonts w:ascii="Times New Roman" w:hAnsi="Times New Roman" w:cs="Times New Roman"/>
          <w:sz w:val="28"/>
          <w:szCs w:val="28"/>
        </w:rPr>
        <w:t>для</w:t>
      </w:r>
      <w:r w:rsidRPr="00AC0B9F">
        <w:rPr>
          <w:rFonts w:ascii="Times New Roman" w:hAnsi="Times New Roman" w:cs="Times New Roman"/>
          <w:spacing w:val="1"/>
          <w:sz w:val="28"/>
          <w:szCs w:val="28"/>
        </w:rPr>
        <w:t xml:space="preserve"> </w:t>
      </w:r>
      <w:r w:rsidRPr="00AC0B9F">
        <w:rPr>
          <w:rFonts w:ascii="Times New Roman" w:hAnsi="Times New Roman" w:cs="Times New Roman"/>
          <w:sz w:val="28"/>
          <w:szCs w:val="28"/>
        </w:rPr>
        <w:t>реалізації</w:t>
      </w:r>
      <w:r w:rsidRPr="00AC0B9F">
        <w:rPr>
          <w:rFonts w:ascii="Times New Roman" w:hAnsi="Times New Roman" w:cs="Times New Roman"/>
          <w:spacing w:val="1"/>
          <w:sz w:val="28"/>
          <w:szCs w:val="28"/>
        </w:rPr>
        <w:t xml:space="preserve"> </w:t>
      </w:r>
      <w:r w:rsidRPr="00AC0B9F">
        <w:rPr>
          <w:rFonts w:ascii="Times New Roman" w:hAnsi="Times New Roman" w:cs="Times New Roman"/>
          <w:sz w:val="28"/>
          <w:szCs w:val="28"/>
        </w:rPr>
        <w:t>громадянської</w:t>
      </w:r>
      <w:r w:rsidRPr="00AC0B9F">
        <w:rPr>
          <w:rFonts w:ascii="Times New Roman" w:hAnsi="Times New Roman" w:cs="Times New Roman"/>
          <w:spacing w:val="1"/>
          <w:sz w:val="28"/>
          <w:szCs w:val="28"/>
        </w:rPr>
        <w:t xml:space="preserve"> </w:t>
      </w:r>
      <w:r w:rsidRPr="00AC0B9F">
        <w:rPr>
          <w:rFonts w:ascii="Times New Roman" w:hAnsi="Times New Roman" w:cs="Times New Roman"/>
          <w:sz w:val="28"/>
          <w:szCs w:val="28"/>
        </w:rPr>
        <w:t>активності.</w:t>
      </w:r>
      <w:r w:rsidRPr="00AC0B9F">
        <w:rPr>
          <w:rFonts w:ascii="Times New Roman" w:hAnsi="Times New Roman" w:cs="Times New Roman"/>
          <w:spacing w:val="1"/>
          <w:sz w:val="28"/>
          <w:szCs w:val="28"/>
        </w:rPr>
        <w:t xml:space="preserve"> </w:t>
      </w:r>
      <w:r w:rsidRPr="00AC0B9F">
        <w:rPr>
          <w:rFonts w:ascii="Times New Roman" w:hAnsi="Times New Roman" w:cs="Times New Roman"/>
          <w:sz w:val="28"/>
          <w:szCs w:val="28"/>
        </w:rPr>
        <w:t>Зокрема законодавчо врегульованими</w:t>
      </w:r>
      <w:r w:rsidRPr="00AC0B9F">
        <w:rPr>
          <w:rFonts w:ascii="Times New Roman" w:hAnsi="Times New Roman" w:cs="Times New Roman"/>
          <w:spacing w:val="1"/>
          <w:sz w:val="28"/>
          <w:szCs w:val="28"/>
        </w:rPr>
        <w:t xml:space="preserve"> </w:t>
      </w:r>
      <w:r w:rsidRPr="00AC0B9F">
        <w:rPr>
          <w:rFonts w:ascii="Times New Roman" w:hAnsi="Times New Roman" w:cs="Times New Roman"/>
          <w:sz w:val="28"/>
          <w:szCs w:val="28"/>
        </w:rPr>
        <w:t>є</w:t>
      </w:r>
      <w:r w:rsidRPr="00AC0B9F">
        <w:rPr>
          <w:rFonts w:ascii="Times New Roman" w:hAnsi="Times New Roman" w:cs="Times New Roman"/>
          <w:spacing w:val="-67"/>
          <w:sz w:val="28"/>
          <w:szCs w:val="28"/>
        </w:rPr>
        <w:t xml:space="preserve">  </w:t>
      </w:r>
      <w:r w:rsidRPr="00AC0B9F">
        <w:rPr>
          <w:rFonts w:ascii="Times New Roman" w:hAnsi="Times New Roman" w:cs="Times New Roman"/>
          <w:sz w:val="28"/>
          <w:szCs w:val="28"/>
        </w:rPr>
        <w:t>голосування громадян, зайняття посад</w:t>
      </w:r>
      <w:r w:rsidRPr="00AC0B9F">
        <w:rPr>
          <w:rFonts w:ascii="Times New Roman" w:hAnsi="Times New Roman" w:cs="Times New Roman"/>
          <w:spacing w:val="1"/>
          <w:sz w:val="28"/>
          <w:szCs w:val="28"/>
        </w:rPr>
        <w:t xml:space="preserve"> </w:t>
      </w:r>
      <w:r w:rsidRPr="00AC0B9F">
        <w:rPr>
          <w:rFonts w:ascii="Times New Roman" w:hAnsi="Times New Roman" w:cs="Times New Roman"/>
          <w:sz w:val="28"/>
          <w:szCs w:val="28"/>
        </w:rPr>
        <w:t>в політичних партіях та громадських</w:t>
      </w:r>
      <w:r w:rsidRPr="00AC0B9F">
        <w:rPr>
          <w:rFonts w:ascii="Times New Roman" w:hAnsi="Times New Roman" w:cs="Times New Roman"/>
          <w:spacing w:val="1"/>
          <w:sz w:val="28"/>
          <w:szCs w:val="28"/>
        </w:rPr>
        <w:t xml:space="preserve"> </w:t>
      </w:r>
      <w:r w:rsidRPr="00AC0B9F">
        <w:rPr>
          <w:rFonts w:ascii="Times New Roman" w:hAnsi="Times New Roman" w:cs="Times New Roman"/>
          <w:sz w:val="28"/>
          <w:szCs w:val="28"/>
        </w:rPr>
        <w:t>об’єднаннях,</w:t>
      </w:r>
      <w:r w:rsidRPr="00AC0B9F">
        <w:rPr>
          <w:rFonts w:ascii="Times New Roman" w:hAnsi="Times New Roman" w:cs="Times New Roman"/>
          <w:spacing w:val="12"/>
          <w:sz w:val="28"/>
          <w:szCs w:val="28"/>
        </w:rPr>
        <w:t xml:space="preserve"> </w:t>
      </w:r>
      <w:r w:rsidRPr="00AC0B9F">
        <w:rPr>
          <w:rFonts w:ascii="Times New Roman" w:hAnsi="Times New Roman" w:cs="Times New Roman"/>
          <w:sz w:val="28"/>
          <w:szCs w:val="28"/>
        </w:rPr>
        <w:t>внески</w:t>
      </w:r>
      <w:r w:rsidRPr="00AC0B9F">
        <w:rPr>
          <w:rFonts w:ascii="Times New Roman" w:hAnsi="Times New Roman" w:cs="Times New Roman"/>
          <w:spacing w:val="9"/>
          <w:sz w:val="28"/>
          <w:szCs w:val="28"/>
        </w:rPr>
        <w:t xml:space="preserve"> </w:t>
      </w:r>
      <w:r w:rsidRPr="00AC0B9F">
        <w:rPr>
          <w:rFonts w:ascii="Times New Roman" w:hAnsi="Times New Roman" w:cs="Times New Roman"/>
          <w:sz w:val="28"/>
          <w:szCs w:val="28"/>
        </w:rPr>
        <w:t>на</w:t>
      </w:r>
      <w:r w:rsidRPr="00AC0B9F">
        <w:rPr>
          <w:rFonts w:ascii="Times New Roman" w:hAnsi="Times New Roman" w:cs="Times New Roman"/>
          <w:spacing w:val="15"/>
          <w:sz w:val="28"/>
          <w:szCs w:val="28"/>
        </w:rPr>
        <w:t xml:space="preserve"> </w:t>
      </w:r>
      <w:r w:rsidRPr="00AC0B9F">
        <w:rPr>
          <w:rFonts w:ascii="Times New Roman" w:hAnsi="Times New Roman" w:cs="Times New Roman"/>
          <w:sz w:val="28"/>
          <w:szCs w:val="28"/>
        </w:rPr>
        <w:t>їх</w:t>
      </w:r>
      <w:r w:rsidRPr="00AC0B9F">
        <w:rPr>
          <w:rFonts w:ascii="Times New Roman" w:hAnsi="Times New Roman" w:cs="Times New Roman"/>
          <w:spacing w:val="5"/>
          <w:sz w:val="28"/>
          <w:szCs w:val="28"/>
        </w:rPr>
        <w:t xml:space="preserve"> </w:t>
      </w:r>
      <w:r w:rsidRPr="00AC0B9F">
        <w:rPr>
          <w:rFonts w:ascii="Times New Roman" w:hAnsi="Times New Roman" w:cs="Times New Roman"/>
          <w:sz w:val="28"/>
          <w:szCs w:val="28"/>
        </w:rPr>
        <w:t>користь,</w:t>
      </w:r>
      <w:r w:rsidRPr="00AC0B9F">
        <w:rPr>
          <w:rFonts w:ascii="Times New Roman" w:hAnsi="Times New Roman" w:cs="Times New Roman"/>
          <w:spacing w:val="12"/>
          <w:sz w:val="28"/>
          <w:szCs w:val="28"/>
        </w:rPr>
        <w:t xml:space="preserve"> </w:t>
      </w:r>
      <w:r w:rsidRPr="00AC0B9F">
        <w:rPr>
          <w:rFonts w:ascii="Times New Roman" w:hAnsi="Times New Roman" w:cs="Times New Roman"/>
          <w:sz w:val="28"/>
          <w:szCs w:val="28"/>
        </w:rPr>
        <w:t>контактна</w:t>
      </w:r>
      <w:r w:rsidRPr="00AC0B9F">
        <w:rPr>
          <w:rFonts w:ascii="Times New Roman" w:hAnsi="Times New Roman" w:cs="Times New Roman"/>
          <w:spacing w:val="11"/>
          <w:sz w:val="28"/>
          <w:szCs w:val="28"/>
        </w:rPr>
        <w:t xml:space="preserve"> </w:t>
      </w:r>
      <w:r w:rsidRPr="00AC0B9F">
        <w:rPr>
          <w:rFonts w:ascii="Times New Roman" w:hAnsi="Times New Roman" w:cs="Times New Roman"/>
          <w:sz w:val="28"/>
          <w:szCs w:val="28"/>
        </w:rPr>
        <w:t>активність</w:t>
      </w:r>
      <w:r w:rsidRPr="00AC0B9F">
        <w:rPr>
          <w:rFonts w:ascii="Times New Roman" w:hAnsi="Times New Roman" w:cs="Times New Roman"/>
          <w:spacing w:val="7"/>
          <w:sz w:val="28"/>
          <w:szCs w:val="28"/>
        </w:rPr>
        <w:t xml:space="preserve"> </w:t>
      </w:r>
      <w:r w:rsidRPr="00AC0B9F">
        <w:rPr>
          <w:rFonts w:ascii="Times New Roman" w:hAnsi="Times New Roman" w:cs="Times New Roman"/>
          <w:sz w:val="28"/>
          <w:szCs w:val="28"/>
        </w:rPr>
        <w:t>громадян.</w:t>
      </w:r>
      <w:r w:rsidRPr="00AC0B9F">
        <w:rPr>
          <w:rFonts w:ascii="Times New Roman" w:hAnsi="Times New Roman" w:cs="Times New Roman"/>
          <w:spacing w:val="11"/>
          <w:sz w:val="28"/>
          <w:szCs w:val="28"/>
        </w:rPr>
        <w:t xml:space="preserve"> </w:t>
      </w:r>
      <w:r w:rsidRPr="00AC0B9F">
        <w:rPr>
          <w:rFonts w:ascii="Times New Roman" w:hAnsi="Times New Roman" w:cs="Times New Roman"/>
          <w:spacing w:val="1"/>
          <w:sz w:val="28"/>
          <w:szCs w:val="28"/>
        </w:rPr>
        <w:t xml:space="preserve">Також </w:t>
      </w:r>
      <w:r w:rsidRPr="00AC0B9F">
        <w:rPr>
          <w:rFonts w:ascii="Times New Roman" w:hAnsi="Times New Roman" w:cs="Times New Roman"/>
          <w:sz w:val="28"/>
          <w:szCs w:val="28"/>
        </w:rPr>
        <w:t>в</w:t>
      </w:r>
      <w:r w:rsidRPr="00AC0B9F">
        <w:rPr>
          <w:rFonts w:ascii="Times New Roman" w:hAnsi="Times New Roman" w:cs="Times New Roman"/>
          <w:spacing w:val="1"/>
          <w:sz w:val="28"/>
          <w:szCs w:val="28"/>
        </w:rPr>
        <w:t xml:space="preserve"> </w:t>
      </w:r>
      <w:r w:rsidRPr="00AC0B9F">
        <w:rPr>
          <w:rFonts w:ascii="Times New Roman" w:hAnsi="Times New Roman" w:cs="Times New Roman"/>
          <w:sz w:val="28"/>
          <w:szCs w:val="28"/>
        </w:rPr>
        <w:t>Україні</w:t>
      </w:r>
      <w:r w:rsidRPr="00AC0B9F">
        <w:rPr>
          <w:rFonts w:ascii="Times New Roman" w:hAnsi="Times New Roman" w:cs="Times New Roman"/>
          <w:spacing w:val="1"/>
          <w:sz w:val="28"/>
          <w:szCs w:val="28"/>
        </w:rPr>
        <w:t xml:space="preserve"> </w:t>
      </w:r>
      <w:r w:rsidRPr="00AC0B9F">
        <w:rPr>
          <w:rFonts w:ascii="Times New Roman" w:hAnsi="Times New Roman" w:cs="Times New Roman"/>
          <w:sz w:val="28"/>
          <w:szCs w:val="28"/>
        </w:rPr>
        <w:t>розроблено</w:t>
      </w:r>
      <w:r w:rsidRPr="00AC0B9F">
        <w:rPr>
          <w:rFonts w:ascii="Times New Roman" w:hAnsi="Times New Roman" w:cs="Times New Roman"/>
          <w:spacing w:val="1"/>
          <w:sz w:val="28"/>
          <w:szCs w:val="28"/>
        </w:rPr>
        <w:t xml:space="preserve"> </w:t>
      </w:r>
      <w:r w:rsidRPr="00AC0B9F">
        <w:rPr>
          <w:rFonts w:ascii="Times New Roman" w:hAnsi="Times New Roman" w:cs="Times New Roman"/>
          <w:sz w:val="28"/>
          <w:szCs w:val="28"/>
        </w:rPr>
        <w:t>та</w:t>
      </w:r>
      <w:r w:rsidRPr="00AC0B9F">
        <w:rPr>
          <w:rFonts w:ascii="Times New Roman" w:hAnsi="Times New Roman" w:cs="Times New Roman"/>
          <w:spacing w:val="1"/>
          <w:sz w:val="28"/>
          <w:szCs w:val="28"/>
        </w:rPr>
        <w:t xml:space="preserve"> </w:t>
      </w:r>
      <w:r w:rsidRPr="00AC0B9F">
        <w:rPr>
          <w:rFonts w:ascii="Times New Roman" w:hAnsi="Times New Roman" w:cs="Times New Roman"/>
          <w:sz w:val="28"/>
          <w:szCs w:val="28"/>
        </w:rPr>
        <w:t>запроваджено</w:t>
      </w:r>
      <w:r w:rsidRPr="00AC0B9F">
        <w:rPr>
          <w:rFonts w:ascii="Times New Roman" w:hAnsi="Times New Roman" w:cs="Times New Roman"/>
          <w:spacing w:val="1"/>
          <w:sz w:val="28"/>
          <w:szCs w:val="28"/>
        </w:rPr>
        <w:t xml:space="preserve"> </w:t>
      </w:r>
      <w:r w:rsidRPr="00AC0B9F">
        <w:rPr>
          <w:rFonts w:ascii="Times New Roman" w:hAnsi="Times New Roman" w:cs="Times New Roman"/>
          <w:sz w:val="28"/>
          <w:szCs w:val="28"/>
        </w:rPr>
        <w:t>спеціальні</w:t>
      </w:r>
      <w:r w:rsidRPr="00AC0B9F">
        <w:rPr>
          <w:rFonts w:ascii="Times New Roman" w:hAnsi="Times New Roman" w:cs="Times New Roman"/>
          <w:spacing w:val="1"/>
          <w:sz w:val="28"/>
          <w:szCs w:val="28"/>
        </w:rPr>
        <w:t xml:space="preserve"> </w:t>
      </w:r>
      <w:r w:rsidRPr="00AC0B9F">
        <w:rPr>
          <w:rFonts w:ascii="Times New Roman" w:hAnsi="Times New Roman" w:cs="Times New Roman"/>
          <w:sz w:val="28"/>
          <w:szCs w:val="28"/>
        </w:rPr>
        <w:t>нормативно-правові акти</w:t>
      </w:r>
      <w:r w:rsidRPr="00AC0B9F">
        <w:rPr>
          <w:rFonts w:ascii="Times New Roman" w:hAnsi="Times New Roman" w:cs="Times New Roman"/>
          <w:spacing w:val="-2"/>
          <w:sz w:val="28"/>
          <w:szCs w:val="28"/>
        </w:rPr>
        <w:t xml:space="preserve"> </w:t>
      </w:r>
      <w:r w:rsidRPr="00AC0B9F">
        <w:rPr>
          <w:rFonts w:ascii="Times New Roman" w:hAnsi="Times New Roman" w:cs="Times New Roman"/>
          <w:sz w:val="28"/>
          <w:szCs w:val="28"/>
        </w:rPr>
        <w:t>для забезпечення</w:t>
      </w:r>
      <w:r w:rsidRPr="00AC0B9F">
        <w:rPr>
          <w:rFonts w:ascii="Times New Roman" w:hAnsi="Times New Roman" w:cs="Times New Roman"/>
          <w:spacing w:val="-1"/>
          <w:sz w:val="28"/>
          <w:szCs w:val="28"/>
        </w:rPr>
        <w:t xml:space="preserve"> </w:t>
      </w:r>
      <w:r w:rsidRPr="00AC0B9F">
        <w:rPr>
          <w:rFonts w:ascii="Times New Roman" w:hAnsi="Times New Roman" w:cs="Times New Roman"/>
          <w:sz w:val="28"/>
          <w:szCs w:val="28"/>
        </w:rPr>
        <w:t>благодійної</w:t>
      </w:r>
      <w:r w:rsidRPr="00AC0B9F">
        <w:rPr>
          <w:rFonts w:ascii="Times New Roman" w:hAnsi="Times New Roman" w:cs="Times New Roman"/>
          <w:spacing w:val="-2"/>
          <w:sz w:val="28"/>
          <w:szCs w:val="28"/>
        </w:rPr>
        <w:t xml:space="preserve"> </w:t>
      </w:r>
      <w:r w:rsidRPr="00AC0B9F">
        <w:rPr>
          <w:rFonts w:ascii="Times New Roman" w:hAnsi="Times New Roman" w:cs="Times New Roman"/>
          <w:sz w:val="28"/>
          <w:szCs w:val="28"/>
        </w:rPr>
        <w:t>та</w:t>
      </w:r>
      <w:r w:rsidRPr="00AC0B9F">
        <w:rPr>
          <w:rFonts w:ascii="Times New Roman" w:hAnsi="Times New Roman" w:cs="Times New Roman"/>
          <w:spacing w:val="-1"/>
          <w:sz w:val="28"/>
          <w:szCs w:val="28"/>
        </w:rPr>
        <w:t xml:space="preserve"> </w:t>
      </w:r>
      <w:r w:rsidRPr="00AC0B9F">
        <w:rPr>
          <w:rFonts w:ascii="Times New Roman" w:hAnsi="Times New Roman" w:cs="Times New Roman"/>
          <w:sz w:val="28"/>
          <w:szCs w:val="28"/>
        </w:rPr>
        <w:t>волонтерської</w:t>
      </w:r>
      <w:r w:rsidRPr="00AC0B9F">
        <w:rPr>
          <w:rFonts w:ascii="Times New Roman" w:hAnsi="Times New Roman" w:cs="Times New Roman"/>
          <w:spacing w:val="-6"/>
          <w:sz w:val="28"/>
          <w:szCs w:val="28"/>
        </w:rPr>
        <w:t xml:space="preserve"> </w:t>
      </w:r>
      <w:r w:rsidRPr="00AC0B9F">
        <w:rPr>
          <w:rFonts w:ascii="Times New Roman" w:hAnsi="Times New Roman" w:cs="Times New Roman"/>
          <w:sz w:val="28"/>
          <w:szCs w:val="28"/>
        </w:rPr>
        <w:t>діяльності.</w:t>
      </w:r>
    </w:p>
    <w:p w14:paraId="3F46B4AB" w14:textId="4240A8B6" w:rsidR="009069CC" w:rsidRPr="00AC0B9F" w:rsidRDefault="009069CC" w:rsidP="00D25860">
      <w:pPr>
        <w:tabs>
          <w:tab w:val="left" w:pos="1134"/>
        </w:tabs>
        <w:spacing w:after="0" w:line="360" w:lineRule="auto"/>
        <w:ind w:firstLine="709"/>
        <w:jc w:val="both"/>
        <w:rPr>
          <w:rFonts w:ascii="Times New Roman" w:hAnsi="Times New Roman" w:cs="Times New Roman"/>
          <w:sz w:val="28"/>
          <w:szCs w:val="28"/>
        </w:rPr>
      </w:pPr>
      <w:r w:rsidRPr="00AC0B9F">
        <w:rPr>
          <w:rFonts w:ascii="Times New Roman" w:hAnsi="Times New Roman" w:cs="Times New Roman"/>
          <w:sz w:val="28"/>
          <w:szCs w:val="28"/>
        </w:rPr>
        <w:t>Проте реалізація громадянської активності в Україні не обов’язково потребує</w:t>
      </w:r>
      <w:r w:rsidRPr="00AC0B9F">
        <w:rPr>
          <w:rFonts w:ascii="Times New Roman" w:hAnsi="Times New Roman" w:cs="Times New Roman"/>
          <w:spacing w:val="1"/>
          <w:sz w:val="28"/>
          <w:szCs w:val="28"/>
        </w:rPr>
        <w:t xml:space="preserve"> </w:t>
      </w:r>
      <w:r w:rsidRPr="00AC0B9F">
        <w:rPr>
          <w:rFonts w:ascii="Times New Roman" w:hAnsi="Times New Roman" w:cs="Times New Roman"/>
          <w:sz w:val="28"/>
          <w:szCs w:val="28"/>
        </w:rPr>
        <w:t>законодавчого регулювання. Вказане часто спостерігається в українському суспільстві , адже оновлення законодавства може не встигати за</w:t>
      </w:r>
      <w:r w:rsidRPr="00AC0B9F">
        <w:rPr>
          <w:rFonts w:ascii="Times New Roman" w:hAnsi="Times New Roman" w:cs="Times New Roman"/>
          <w:spacing w:val="1"/>
          <w:sz w:val="28"/>
          <w:szCs w:val="28"/>
        </w:rPr>
        <w:t xml:space="preserve"> </w:t>
      </w:r>
      <w:r w:rsidRPr="00AC0B9F">
        <w:rPr>
          <w:rFonts w:ascii="Times New Roman" w:hAnsi="Times New Roman" w:cs="Times New Roman"/>
          <w:sz w:val="28"/>
          <w:szCs w:val="28"/>
        </w:rPr>
        <w:t>появою</w:t>
      </w:r>
      <w:r w:rsidRPr="00AC0B9F">
        <w:rPr>
          <w:rFonts w:ascii="Times New Roman" w:hAnsi="Times New Roman" w:cs="Times New Roman"/>
          <w:spacing w:val="1"/>
          <w:sz w:val="28"/>
          <w:szCs w:val="28"/>
        </w:rPr>
        <w:t xml:space="preserve"> </w:t>
      </w:r>
      <w:r w:rsidRPr="00AC0B9F">
        <w:rPr>
          <w:rFonts w:ascii="Times New Roman" w:hAnsi="Times New Roman" w:cs="Times New Roman"/>
          <w:sz w:val="28"/>
          <w:szCs w:val="28"/>
        </w:rPr>
        <w:t>нових</w:t>
      </w:r>
      <w:r w:rsidRPr="00AC0B9F">
        <w:rPr>
          <w:rFonts w:ascii="Times New Roman" w:hAnsi="Times New Roman" w:cs="Times New Roman"/>
          <w:spacing w:val="1"/>
          <w:sz w:val="28"/>
          <w:szCs w:val="28"/>
        </w:rPr>
        <w:t xml:space="preserve"> </w:t>
      </w:r>
      <w:r w:rsidRPr="00AC0B9F">
        <w:rPr>
          <w:rFonts w:ascii="Times New Roman" w:hAnsi="Times New Roman" w:cs="Times New Roman"/>
          <w:sz w:val="28"/>
          <w:szCs w:val="28"/>
        </w:rPr>
        <w:t>форм громадянської активності;</w:t>
      </w:r>
    </w:p>
    <w:p w14:paraId="5838FE30" w14:textId="5D68908A" w:rsidR="009069CC" w:rsidRPr="00AC0B9F" w:rsidRDefault="009069CC" w:rsidP="00D25860">
      <w:pPr>
        <w:pStyle w:val="a3"/>
        <w:numPr>
          <w:ilvl w:val="0"/>
          <w:numId w:val="44"/>
        </w:numPr>
        <w:tabs>
          <w:tab w:val="left" w:pos="993"/>
        </w:tabs>
        <w:spacing w:after="0" w:line="360" w:lineRule="auto"/>
        <w:ind w:left="0" w:firstLine="709"/>
        <w:jc w:val="both"/>
        <w:rPr>
          <w:rFonts w:ascii="Times New Roman" w:hAnsi="Times New Roman" w:cs="Times New Roman"/>
          <w:sz w:val="28"/>
          <w:szCs w:val="28"/>
        </w:rPr>
      </w:pPr>
      <w:r w:rsidRPr="00AC0B9F">
        <w:rPr>
          <w:rFonts w:ascii="Times New Roman" w:hAnsi="Times New Roman" w:cs="Times New Roman"/>
          <w:i/>
          <w:color w:val="000000"/>
          <w:sz w:val="28"/>
          <w:szCs w:val="28"/>
        </w:rPr>
        <w:t>охарактеризовано зміни політико-правового середовища та стан розвитку громадянської активності та самоорганізації:</w:t>
      </w:r>
      <w:r w:rsidRPr="00AC0B9F">
        <w:rPr>
          <w:rFonts w:ascii="Times New Roman" w:hAnsi="Times New Roman" w:cs="Times New Roman"/>
          <w:color w:val="000000"/>
          <w:sz w:val="28"/>
          <w:szCs w:val="28"/>
        </w:rPr>
        <w:t xml:space="preserve"> події </w:t>
      </w:r>
      <w:r w:rsidRPr="00AC0B9F">
        <w:rPr>
          <w:rFonts w:ascii="Times New Roman" w:hAnsi="Times New Roman" w:cs="Times New Roman"/>
          <w:sz w:val="28"/>
          <w:szCs w:val="28"/>
        </w:rPr>
        <w:t>останніх років свідчать, що саме спонтанна за своєю природою самоорганізація громадян здатна давати тверді відповіді на зовнішні та внутрішні загрози національній безпеці держави  на відміну від в той же час ослаблених та дезорганізованих державних інститутів. Громадянське суспільство під час Революції Гідності та боротьби проти зовнішньої агресії Російської Федерації продемонструвало здатність забезпечити незворотність демократичних перетворень, європейського цивілізаційного вибору України та бути одним із головних суб’єктів забезпечення її національної безпеки.</w:t>
      </w:r>
    </w:p>
    <w:p w14:paraId="11C7C522" w14:textId="77777777" w:rsidR="00D25860" w:rsidRDefault="009069CC" w:rsidP="00D25860">
      <w:pPr>
        <w:tabs>
          <w:tab w:val="left" w:pos="993"/>
        </w:tabs>
        <w:spacing w:after="0" w:line="360" w:lineRule="auto"/>
        <w:ind w:firstLine="709"/>
        <w:jc w:val="both"/>
        <w:rPr>
          <w:rFonts w:ascii="Times New Roman" w:hAnsi="Times New Roman" w:cs="Times New Roman"/>
          <w:color w:val="FF0000"/>
          <w:sz w:val="28"/>
          <w:szCs w:val="28"/>
        </w:rPr>
      </w:pPr>
      <w:r w:rsidRPr="00AC0B9F">
        <w:rPr>
          <w:rFonts w:ascii="Times New Roman" w:hAnsi="Times New Roman" w:cs="Times New Roman"/>
          <w:sz w:val="28"/>
          <w:szCs w:val="28"/>
        </w:rPr>
        <w:t xml:space="preserve">Саме тому настільки важливою є необхідність активізації інституцій громадянського суспільства та громадських рухів як впливових суб’єктів  контролю  зацікавлених в успішності розпочатих реформ. Водночас, гальмування назрілих перетворень призводить до поширення правового нігілізму, падіння довіри громадян до державних інститутів, що посилює загрози нових соціально-політичних потрясінь в умовах неоголошеної «гібридної війни». Є необхідність реформування та модернізації усіх сфер суспільного життя, що виникла у постреволюційний період в Україні, вимагає переходу до нового, більш ефективного формату взаємовідносин між державою та </w:t>
      </w:r>
      <w:r w:rsidRPr="00AC0B9F">
        <w:rPr>
          <w:rFonts w:ascii="Times New Roman" w:hAnsi="Times New Roman" w:cs="Times New Roman"/>
          <w:sz w:val="28"/>
          <w:szCs w:val="28"/>
        </w:rPr>
        <w:lastRenderedPageBreak/>
        <w:t>громадянським суспільством адекватного сучасним внутрішнім та зовнішнім викликам. Для підвищення рівня довіри громадян важливе значення має залучення структур громадянського суспільства на національному та на місцевому рівнях до розробки та прийняття заходів антикризової політики у політичній та соціально-економічний сферах.</w:t>
      </w:r>
      <w:r w:rsidRPr="00AC0B9F">
        <w:rPr>
          <w:rFonts w:ascii="Times New Roman" w:hAnsi="Times New Roman" w:cs="Times New Roman"/>
          <w:color w:val="FF0000"/>
          <w:sz w:val="28"/>
          <w:szCs w:val="28"/>
        </w:rPr>
        <w:t xml:space="preserve"> </w:t>
      </w:r>
    </w:p>
    <w:p w14:paraId="492C5597" w14:textId="326A6D2B" w:rsidR="009069CC" w:rsidRPr="00D25860" w:rsidRDefault="00D25860" w:rsidP="00D25860">
      <w:pPr>
        <w:pStyle w:val="a3"/>
        <w:numPr>
          <w:ilvl w:val="0"/>
          <w:numId w:val="44"/>
        </w:numPr>
        <w:tabs>
          <w:tab w:val="left" w:pos="993"/>
        </w:tabs>
        <w:spacing w:after="0" w:line="360" w:lineRule="auto"/>
        <w:ind w:left="0" w:firstLine="709"/>
        <w:jc w:val="both"/>
        <w:rPr>
          <w:rFonts w:ascii="Times New Roman" w:hAnsi="Times New Roman" w:cs="Times New Roman"/>
          <w:color w:val="FF0000"/>
          <w:sz w:val="28"/>
          <w:szCs w:val="28"/>
        </w:rPr>
      </w:pPr>
      <w:r>
        <w:rPr>
          <w:rFonts w:ascii="Times New Roman" w:hAnsi="Times New Roman" w:cs="Times New Roman"/>
          <w:i/>
          <w:color w:val="000000"/>
          <w:sz w:val="28"/>
          <w:szCs w:val="28"/>
        </w:rPr>
        <w:t xml:space="preserve">  </w:t>
      </w:r>
      <w:r w:rsidR="009069CC" w:rsidRPr="00D25860">
        <w:rPr>
          <w:rFonts w:ascii="Times New Roman" w:hAnsi="Times New Roman" w:cs="Times New Roman"/>
          <w:i/>
          <w:color w:val="000000"/>
          <w:sz w:val="28"/>
          <w:szCs w:val="28"/>
        </w:rPr>
        <w:t xml:space="preserve">окреслено сучасний стан та проблеми участі громадськості у місцевому </w:t>
      </w:r>
      <w:r w:rsidR="009069CC" w:rsidRPr="00D25860">
        <w:rPr>
          <w:rFonts w:ascii="Times New Roman" w:hAnsi="Times New Roman" w:cs="Times New Roman"/>
          <w:i/>
          <w:sz w:val="28"/>
          <w:szCs w:val="28"/>
        </w:rPr>
        <w:t>самоврядуванні:</w:t>
      </w:r>
      <w:r w:rsidR="009069CC" w:rsidRPr="00D25860">
        <w:rPr>
          <w:rFonts w:ascii="Times New Roman" w:hAnsi="Times New Roman" w:cs="Times New Roman"/>
          <w:color w:val="FF0000"/>
          <w:sz w:val="28"/>
          <w:szCs w:val="28"/>
        </w:rPr>
        <w:t xml:space="preserve"> </w:t>
      </w:r>
      <w:r w:rsidR="009069CC" w:rsidRPr="00D25860">
        <w:rPr>
          <w:rFonts w:ascii="Times New Roman" w:hAnsi="Times New Roman" w:cs="Times New Roman"/>
          <w:sz w:val="28"/>
          <w:szCs w:val="28"/>
        </w:rPr>
        <w:t>важливим є підвищення участі населення у місцевих справах, посилення застосування контрольних механізмів з боку громадськості як пріоритетних напрямів для реалізації євроінтеграційної політики в сучасній Україні. З метою досягнення вказаної мети необхідно забезпечити:</w:t>
      </w:r>
    </w:p>
    <w:p w14:paraId="44DC50AE" w14:textId="77777777" w:rsidR="009069CC" w:rsidRPr="00AC0B9F" w:rsidRDefault="009069CC" w:rsidP="00D25860">
      <w:pPr>
        <w:pStyle w:val="a3"/>
        <w:numPr>
          <w:ilvl w:val="0"/>
          <w:numId w:val="45"/>
        </w:numPr>
        <w:tabs>
          <w:tab w:val="left" w:pos="851"/>
        </w:tabs>
        <w:spacing w:after="0" w:line="360" w:lineRule="auto"/>
        <w:ind w:left="0" w:firstLine="709"/>
        <w:jc w:val="both"/>
        <w:rPr>
          <w:rFonts w:ascii="Times New Roman" w:hAnsi="Times New Roman" w:cs="Times New Roman"/>
          <w:sz w:val="28"/>
          <w:szCs w:val="28"/>
        </w:rPr>
      </w:pPr>
      <w:r w:rsidRPr="00AC0B9F">
        <w:rPr>
          <w:rFonts w:ascii="Times New Roman" w:hAnsi="Times New Roman" w:cs="Times New Roman"/>
          <w:sz w:val="28"/>
          <w:szCs w:val="28"/>
        </w:rPr>
        <w:t xml:space="preserve"> унормування зобов’язання територіальних громад щодо затвердження статутів, яке б в свою чергу не повинно бути сто декларативним, а які б містили чіткий механізм проведення громадських слухань та зборів;</w:t>
      </w:r>
    </w:p>
    <w:p w14:paraId="53100059" w14:textId="77777777" w:rsidR="009069CC" w:rsidRPr="00AC0B9F" w:rsidRDefault="009069CC" w:rsidP="00D25860">
      <w:pPr>
        <w:pStyle w:val="a3"/>
        <w:numPr>
          <w:ilvl w:val="0"/>
          <w:numId w:val="45"/>
        </w:numPr>
        <w:tabs>
          <w:tab w:val="left" w:pos="851"/>
        </w:tabs>
        <w:spacing w:after="0" w:line="360" w:lineRule="auto"/>
        <w:ind w:left="0" w:firstLine="709"/>
        <w:jc w:val="both"/>
        <w:rPr>
          <w:rFonts w:ascii="Times New Roman" w:hAnsi="Times New Roman" w:cs="Times New Roman"/>
          <w:sz w:val="28"/>
          <w:szCs w:val="28"/>
        </w:rPr>
      </w:pPr>
      <w:r w:rsidRPr="00AC0B9F">
        <w:rPr>
          <w:rFonts w:ascii="Times New Roman" w:hAnsi="Times New Roman" w:cs="Times New Roman"/>
          <w:sz w:val="28"/>
          <w:szCs w:val="28"/>
        </w:rPr>
        <w:t>закріплення конкретних обмежень в статутах територіальних громад проведення слухань з одного і того ж питання;</w:t>
      </w:r>
    </w:p>
    <w:p w14:paraId="27EA27B5" w14:textId="77777777" w:rsidR="009069CC" w:rsidRPr="00AC0B9F" w:rsidRDefault="009069CC" w:rsidP="00D25860">
      <w:pPr>
        <w:pStyle w:val="a3"/>
        <w:numPr>
          <w:ilvl w:val="0"/>
          <w:numId w:val="45"/>
        </w:numPr>
        <w:tabs>
          <w:tab w:val="left" w:pos="851"/>
        </w:tabs>
        <w:spacing w:after="0" w:line="360" w:lineRule="auto"/>
        <w:ind w:left="0" w:firstLine="709"/>
        <w:jc w:val="both"/>
        <w:rPr>
          <w:rFonts w:ascii="Times New Roman" w:hAnsi="Times New Roman" w:cs="Times New Roman"/>
          <w:sz w:val="28"/>
          <w:szCs w:val="28"/>
        </w:rPr>
      </w:pPr>
      <w:r w:rsidRPr="00AC0B9F">
        <w:rPr>
          <w:rFonts w:ascii="Times New Roman" w:hAnsi="Times New Roman" w:cs="Times New Roman"/>
          <w:sz w:val="28"/>
          <w:szCs w:val="28"/>
        </w:rPr>
        <w:t>приведення у відповідність нормативно-правових актів, які регулюють роботу місцевих органів та їхню взаємодії з громадськістю, зокрема  шляхом  прийняття законів про громадські слухання, збори громадян, місцевий референдум;</w:t>
      </w:r>
    </w:p>
    <w:p w14:paraId="5D020845" w14:textId="77777777" w:rsidR="009069CC" w:rsidRPr="00AC0B9F" w:rsidRDefault="009069CC" w:rsidP="00D25860">
      <w:pPr>
        <w:pStyle w:val="a3"/>
        <w:numPr>
          <w:ilvl w:val="0"/>
          <w:numId w:val="45"/>
        </w:numPr>
        <w:tabs>
          <w:tab w:val="left" w:pos="851"/>
        </w:tabs>
        <w:spacing w:after="0" w:line="360" w:lineRule="auto"/>
        <w:ind w:left="0" w:firstLine="709"/>
        <w:jc w:val="both"/>
        <w:rPr>
          <w:rFonts w:ascii="Times New Roman" w:hAnsi="Times New Roman" w:cs="Times New Roman"/>
          <w:sz w:val="28"/>
          <w:szCs w:val="28"/>
        </w:rPr>
      </w:pPr>
      <w:r w:rsidRPr="00AC0B9F">
        <w:rPr>
          <w:rFonts w:ascii="Times New Roman" w:hAnsi="Times New Roman" w:cs="Times New Roman"/>
          <w:sz w:val="28"/>
          <w:szCs w:val="28"/>
        </w:rPr>
        <w:t>закріплення відсутності потреби збирати підписи на підтримку ініціативи у разі ініціювання скликання зборів громадською організацією, яка зареєстрована чи активно працює в громаді, сприяє розвитку відповідних елементів громадянського суспільства;</w:t>
      </w:r>
    </w:p>
    <w:p w14:paraId="32041DC7" w14:textId="77777777" w:rsidR="009069CC" w:rsidRPr="00AC0B9F" w:rsidRDefault="009069CC" w:rsidP="00D25860">
      <w:pPr>
        <w:pStyle w:val="a3"/>
        <w:numPr>
          <w:ilvl w:val="0"/>
          <w:numId w:val="44"/>
        </w:numPr>
        <w:tabs>
          <w:tab w:val="left" w:pos="851"/>
          <w:tab w:val="left" w:pos="1134"/>
        </w:tabs>
        <w:spacing w:after="0" w:line="360" w:lineRule="auto"/>
        <w:ind w:left="0" w:firstLine="709"/>
        <w:jc w:val="both"/>
        <w:rPr>
          <w:rFonts w:ascii="Times New Roman" w:hAnsi="Times New Roman" w:cs="Times New Roman"/>
          <w:sz w:val="28"/>
          <w:szCs w:val="28"/>
        </w:rPr>
      </w:pPr>
      <w:r w:rsidRPr="00AC0B9F">
        <w:rPr>
          <w:rFonts w:ascii="Times New Roman" w:hAnsi="Times New Roman" w:cs="Times New Roman"/>
          <w:i/>
          <w:sz w:val="28"/>
          <w:szCs w:val="28"/>
        </w:rPr>
        <w:t>визначено шляхи підвищення рівня громадянської активності в Україні:</w:t>
      </w:r>
      <w:r w:rsidRPr="00AC0B9F">
        <w:rPr>
          <w:rFonts w:ascii="Times New Roman" w:hAnsi="Times New Roman" w:cs="Times New Roman"/>
          <w:i/>
          <w:color w:val="FF0000"/>
          <w:sz w:val="28"/>
          <w:szCs w:val="28"/>
        </w:rPr>
        <w:t xml:space="preserve"> </w:t>
      </w:r>
    </w:p>
    <w:p w14:paraId="62F7258C" w14:textId="77777777" w:rsidR="009069CC" w:rsidRPr="00AC0B9F" w:rsidRDefault="009069CC" w:rsidP="00D25860">
      <w:pPr>
        <w:pStyle w:val="a3"/>
        <w:tabs>
          <w:tab w:val="left" w:pos="851"/>
        </w:tabs>
        <w:spacing w:after="0" w:line="360" w:lineRule="auto"/>
        <w:ind w:left="0"/>
        <w:jc w:val="both"/>
        <w:rPr>
          <w:rFonts w:ascii="Times New Roman" w:hAnsi="Times New Roman" w:cs="Times New Roman"/>
          <w:sz w:val="28"/>
          <w:szCs w:val="28"/>
        </w:rPr>
      </w:pPr>
      <w:r w:rsidRPr="00AC0B9F">
        <w:rPr>
          <w:rFonts w:ascii="Times New Roman" w:hAnsi="Times New Roman" w:cs="Times New Roman"/>
          <w:sz w:val="28"/>
          <w:szCs w:val="28"/>
        </w:rPr>
        <w:t xml:space="preserve">розуміння державою (в особі державних службовців) і громадянським суспільством своєї рівноправності та відповідальності щодо управління державними та суспільними справами є обов’язковою засадою ефективності співпраці та умовою ефективної взаємодії обох сторін. Адже право і державних службовців і представників громадськості ґрунтується </w:t>
      </w:r>
      <w:r w:rsidRPr="00AC0B9F">
        <w:rPr>
          <w:rFonts w:ascii="Times New Roman" w:eastAsia="Times New Roman" w:hAnsi="Times New Roman" w:cs="Times New Roman"/>
          <w:sz w:val="28"/>
          <w:szCs w:val="28"/>
        </w:rPr>
        <w:t xml:space="preserve">на одному і тому ж конституційному праві кожного громадянина брати участь в управлінні </w:t>
      </w:r>
      <w:r w:rsidRPr="00AC0B9F">
        <w:rPr>
          <w:rFonts w:ascii="Times New Roman" w:eastAsia="Times New Roman" w:hAnsi="Times New Roman" w:cs="Times New Roman"/>
          <w:sz w:val="28"/>
          <w:szCs w:val="28"/>
        </w:rPr>
        <w:lastRenderedPageBreak/>
        <w:t>державними справами. петиційна форма участі, правотворча ініціатива, громадські ради при органах публічної влади, консультації з громадськістю, індивідуальні звернення осіб до органів публічної влади та їх посадових осіб є формами участі громадськості, які сприяють удосконаленню функціонування публічної влади.</w:t>
      </w:r>
    </w:p>
    <w:p w14:paraId="3E6845EC" w14:textId="34A0E246" w:rsidR="009069CC" w:rsidRPr="00AC0B9F" w:rsidRDefault="009069CC" w:rsidP="00D25860">
      <w:pPr>
        <w:pBdr>
          <w:top w:val="nil"/>
          <w:left w:val="nil"/>
          <w:bottom w:val="nil"/>
          <w:right w:val="nil"/>
          <w:between w:val="nil"/>
        </w:pBdr>
        <w:spacing w:after="0" w:line="360" w:lineRule="auto"/>
        <w:ind w:right="20" w:firstLine="709"/>
        <w:jc w:val="both"/>
        <w:rPr>
          <w:rFonts w:ascii="Times New Roman" w:hAnsi="Times New Roman" w:cs="Times New Roman"/>
          <w:sz w:val="28"/>
          <w:szCs w:val="28"/>
        </w:rPr>
      </w:pPr>
      <w:r w:rsidRPr="00AC0B9F">
        <w:rPr>
          <w:rFonts w:ascii="Times New Roman" w:hAnsi="Times New Roman" w:cs="Times New Roman"/>
          <w:sz w:val="28"/>
          <w:szCs w:val="28"/>
        </w:rPr>
        <w:t>Основними напрями вдосконалення партнерства органів влади та громадськості на регіональному рівні є: проведення консультацій з громадськістю з використанням інтерактивних форм (круглих столів, теле- або радіодебатів, інтернет-конференцій тощо); створення сприятливих умов (у тому числі правових) для діяльності та розвитку інститутів громадянського суспільства; забезпечення співпраці органів виконавчої влади з громадськістю в процесі формування й реалізації регіональної та місцевої політик; підтримка ініціатив громадськості для вирішення завдань регіональної та місцевої політик; підвищення професійного рівня та інституційної спроможності громадськості та органів влади щодо використання механізмів участі громадськості у формуванні й реалізації державної, регіональної та місцевої політик; забезпечення поінформованості суспільства про діяльність громадськості через впровадження постійно діючої інформаційно-просвітницької кампанії.</w:t>
      </w:r>
    </w:p>
    <w:p w14:paraId="414F5550" w14:textId="77777777" w:rsidR="009069CC" w:rsidRPr="00AC0B9F" w:rsidRDefault="009069CC" w:rsidP="00D25860">
      <w:pPr>
        <w:pBdr>
          <w:top w:val="nil"/>
          <w:left w:val="nil"/>
          <w:bottom w:val="nil"/>
          <w:right w:val="nil"/>
          <w:between w:val="nil"/>
        </w:pBdr>
        <w:tabs>
          <w:tab w:val="left" w:pos="0"/>
        </w:tabs>
        <w:spacing w:after="0" w:line="360" w:lineRule="auto"/>
        <w:ind w:firstLine="709"/>
        <w:jc w:val="both"/>
        <w:rPr>
          <w:rFonts w:ascii="Times New Roman" w:hAnsi="Times New Roman" w:cs="Times New Roman"/>
          <w:sz w:val="28"/>
          <w:szCs w:val="28"/>
        </w:rPr>
      </w:pPr>
      <w:r w:rsidRPr="00AC0B9F">
        <w:rPr>
          <w:rFonts w:ascii="Times New Roman" w:eastAsia="Arial" w:hAnsi="Times New Roman" w:cs="Times New Roman"/>
          <w:sz w:val="28"/>
          <w:szCs w:val="28"/>
        </w:rPr>
        <w:t xml:space="preserve">У разі відсутності взаємодії між громадянським суспільством і владою остання може втратити свою легітимність, тому </w:t>
      </w:r>
      <w:r w:rsidRPr="00AC0B9F">
        <w:rPr>
          <w:rFonts w:ascii="Times New Roman" w:hAnsi="Times New Roman" w:cs="Times New Roman"/>
          <w:sz w:val="28"/>
          <w:szCs w:val="28"/>
        </w:rPr>
        <w:t xml:space="preserve">першочерговим завданням державного управління в контексті покращення взаємодії між владою та громадянським суспільством має стати: взаємодія останніх на рівні партнерів при прийнятті публічних рішень; вдосконалення правових засад функціонування вітчизняних інститутів громадянського суспільства як суб'єктів взаємодії з владними інститутами, що передбачає закріплення за прикладом низки європейських держав поняття громадянського суспільства на конституційному рівні; посилення довіри громадськості до євроінтеграційних реформ; врахування; здійснювати оцінку ефективності, функціональної спроможності, результативності діяльності громадянського суспільства потрібно виходити з обсягу реального впливу (конструктивного чи деструктивного) зареєстрованих </w:t>
      </w:r>
      <w:r w:rsidRPr="00AC0B9F">
        <w:rPr>
          <w:rFonts w:ascii="Times New Roman" w:hAnsi="Times New Roman" w:cs="Times New Roman"/>
          <w:sz w:val="28"/>
          <w:szCs w:val="28"/>
        </w:rPr>
        <w:lastRenderedPageBreak/>
        <w:t>неурядових організацій на ту чи іншу сферу суспільних відносин, а не з їх кількісного показника.</w:t>
      </w:r>
    </w:p>
    <w:p w14:paraId="1B88AB17" w14:textId="77777777" w:rsidR="009069CC" w:rsidRPr="00AC0B9F" w:rsidRDefault="009069CC" w:rsidP="00651721">
      <w:pPr>
        <w:pBdr>
          <w:top w:val="nil"/>
          <w:left w:val="nil"/>
          <w:bottom w:val="nil"/>
          <w:right w:val="nil"/>
          <w:between w:val="nil"/>
        </w:pBdr>
        <w:tabs>
          <w:tab w:val="left" w:pos="0"/>
        </w:tabs>
        <w:spacing w:after="0" w:line="360" w:lineRule="auto"/>
        <w:jc w:val="both"/>
        <w:rPr>
          <w:rFonts w:ascii="Times New Roman" w:hAnsi="Times New Roman" w:cs="Times New Roman"/>
          <w:sz w:val="28"/>
          <w:szCs w:val="28"/>
        </w:rPr>
      </w:pPr>
    </w:p>
    <w:p w14:paraId="651860B4" w14:textId="77777777" w:rsidR="009069CC" w:rsidRPr="00AC0B9F" w:rsidRDefault="009069CC" w:rsidP="00651721">
      <w:pPr>
        <w:spacing w:after="0" w:line="360" w:lineRule="auto"/>
        <w:ind w:left="8" w:firstLine="700"/>
        <w:jc w:val="both"/>
        <w:rPr>
          <w:rFonts w:ascii="Times New Roman" w:eastAsia="Arial" w:hAnsi="Times New Roman" w:cs="Times New Roman"/>
          <w:sz w:val="28"/>
          <w:szCs w:val="28"/>
        </w:rPr>
      </w:pPr>
    </w:p>
    <w:p w14:paraId="7342C0F0" w14:textId="77777777" w:rsidR="009069CC" w:rsidRPr="00AC0B9F" w:rsidRDefault="009069CC" w:rsidP="00651721">
      <w:pPr>
        <w:pBdr>
          <w:top w:val="nil"/>
          <w:left w:val="nil"/>
          <w:bottom w:val="nil"/>
          <w:right w:val="nil"/>
          <w:between w:val="nil"/>
        </w:pBdr>
        <w:spacing w:after="0" w:line="360" w:lineRule="auto"/>
        <w:ind w:right="20" w:firstLine="572"/>
        <w:jc w:val="both"/>
        <w:rPr>
          <w:rFonts w:ascii="Times New Roman" w:hAnsi="Times New Roman" w:cs="Times New Roman"/>
          <w:sz w:val="28"/>
          <w:szCs w:val="28"/>
        </w:rPr>
      </w:pPr>
    </w:p>
    <w:p w14:paraId="62F0B870" w14:textId="77777777" w:rsidR="009069CC" w:rsidRPr="00AC0B9F" w:rsidRDefault="009069CC" w:rsidP="00651721">
      <w:pPr>
        <w:spacing w:after="0" w:line="360" w:lineRule="auto"/>
        <w:rPr>
          <w:rFonts w:ascii="Times New Roman" w:hAnsi="Times New Roman" w:cs="Times New Roman"/>
          <w:sz w:val="28"/>
          <w:szCs w:val="28"/>
        </w:rPr>
      </w:pPr>
    </w:p>
    <w:p w14:paraId="47E08744" w14:textId="77777777" w:rsidR="007A3F96" w:rsidRPr="00AC0B9F" w:rsidRDefault="007A3F96" w:rsidP="00383996">
      <w:pPr>
        <w:pBdr>
          <w:top w:val="nil"/>
          <w:left w:val="nil"/>
          <w:bottom w:val="nil"/>
          <w:right w:val="nil"/>
          <w:between w:val="nil"/>
        </w:pBdr>
        <w:tabs>
          <w:tab w:val="left" w:pos="0"/>
        </w:tabs>
        <w:spacing w:line="360" w:lineRule="auto"/>
        <w:jc w:val="both"/>
        <w:rPr>
          <w:rFonts w:ascii="Times New Roman" w:hAnsi="Times New Roman" w:cs="Times New Roman"/>
          <w:sz w:val="28"/>
          <w:szCs w:val="28"/>
        </w:rPr>
      </w:pPr>
    </w:p>
    <w:p w14:paraId="0BB208BC" w14:textId="77777777" w:rsidR="007A3F96" w:rsidRPr="00AC0B9F" w:rsidRDefault="007A3F96" w:rsidP="00383996">
      <w:pPr>
        <w:spacing w:line="360" w:lineRule="auto"/>
        <w:ind w:left="8" w:firstLine="700"/>
        <w:jc w:val="both"/>
        <w:rPr>
          <w:rFonts w:ascii="Times New Roman" w:eastAsia="Arial" w:hAnsi="Times New Roman" w:cs="Times New Roman"/>
          <w:sz w:val="28"/>
          <w:szCs w:val="28"/>
        </w:rPr>
      </w:pPr>
    </w:p>
    <w:p w14:paraId="4805BD48" w14:textId="77777777" w:rsidR="007A3F96" w:rsidRPr="00AC0B9F" w:rsidRDefault="007A3F96" w:rsidP="00383996">
      <w:pPr>
        <w:pBdr>
          <w:top w:val="nil"/>
          <w:left w:val="nil"/>
          <w:bottom w:val="nil"/>
          <w:right w:val="nil"/>
          <w:between w:val="nil"/>
        </w:pBdr>
        <w:spacing w:line="360" w:lineRule="auto"/>
        <w:ind w:right="20" w:firstLine="572"/>
        <w:jc w:val="both"/>
        <w:rPr>
          <w:rFonts w:ascii="Times New Roman" w:hAnsi="Times New Roman" w:cs="Times New Roman"/>
          <w:sz w:val="28"/>
          <w:szCs w:val="28"/>
        </w:rPr>
      </w:pPr>
    </w:p>
    <w:p w14:paraId="1F3B5AB6" w14:textId="77777777" w:rsidR="007874BE" w:rsidRPr="00AC0B9F" w:rsidRDefault="007874BE" w:rsidP="00383996">
      <w:pPr>
        <w:pBdr>
          <w:top w:val="nil"/>
          <w:left w:val="nil"/>
          <w:bottom w:val="nil"/>
          <w:right w:val="nil"/>
          <w:between w:val="nil"/>
        </w:pBdr>
        <w:tabs>
          <w:tab w:val="left" w:pos="0"/>
        </w:tabs>
        <w:spacing w:line="360" w:lineRule="auto"/>
        <w:jc w:val="both"/>
        <w:rPr>
          <w:rFonts w:ascii="Times New Roman" w:hAnsi="Times New Roman" w:cs="Times New Roman"/>
          <w:b/>
          <w:color w:val="000000"/>
          <w:sz w:val="28"/>
          <w:szCs w:val="28"/>
        </w:rPr>
      </w:pPr>
    </w:p>
    <w:p w14:paraId="4313ACA4" w14:textId="77777777" w:rsidR="007874BE" w:rsidRPr="00AC0B9F" w:rsidRDefault="007874BE" w:rsidP="00383996">
      <w:pPr>
        <w:pBdr>
          <w:top w:val="nil"/>
          <w:left w:val="nil"/>
          <w:bottom w:val="nil"/>
          <w:right w:val="nil"/>
          <w:between w:val="nil"/>
        </w:pBdr>
        <w:tabs>
          <w:tab w:val="left" w:pos="0"/>
        </w:tabs>
        <w:spacing w:line="360" w:lineRule="auto"/>
        <w:jc w:val="both"/>
        <w:rPr>
          <w:rFonts w:ascii="Times New Roman" w:hAnsi="Times New Roman" w:cs="Times New Roman"/>
          <w:b/>
          <w:color w:val="000000"/>
          <w:sz w:val="28"/>
          <w:szCs w:val="28"/>
        </w:rPr>
      </w:pPr>
    </w:p>
    <w:p w14:paraId="64D2F614" w14:textId="42CBA5E0" w:rsidR="00523882" w:rsidRDefault="00523882" w:rsidP="00383996">
      <w:pPr>
        <w:pBdr>
          <w:top w:val="nil"/>
          <w:left w:val="nil"/>
          <w:bottom w:val="nil"/>
          <w:right w:val="nil"/>
          <w:between w:val="nil"/>
        </w:pBdr>
        <w:tabs>
          <w:tab w:val="left" w:pos="0"/>
        </w:tabs>
        <w:spacing w:line="360" w:lineRule="auto"/>
        <w:jc w:val="both"/>
        <w:rPr>
          <w:rFonts w:ascii="Times New Roman" w:hAnsi="Times New Roman" w:cs="Times New Roman"/>
          <w:b/>
          <w:color w:val="000000"/>
          <w:sz w:val="28"/>
          <w:szCs w:val="28"/>
        </w:rPr>
      </w:pPr>
    </w:p>
    <w:p w14:paraId="19A7552C" w14:textId="437B47CF" w:rsidR="003A048C" w:rsidRDefault="003A048C" w:rsidP="00383996">
      <w:pPr>
        <w:pBdr>
          <w:top w:val="nil"/>
          <w:left w:val="nil"/>
          <w:bottom w:val="nil"/>
          <w:right w:val="nil"/>
          <w:between w:val="nil"/>
        </w:pBdr>
        <w:tabs>
          <w:tab w:val="left" w:pos="0"/>
        </w:tabs>
        <w:spacing w:line="360" w:lineRule="auto"/>
        <w:jc w:val="both"/>
        <w:rPr>
          <w:rFonts w:ascii="Times New Roman" w:hAnsi="Times New Roman" w:cs="Times New Roman"/>
          <w:b/>
          <w:color w:val="000000"/>
          <w:sz w:val="28"/>
          <w:szCs w:val="28"/>
        </w:rPr>
      </w:pPr>
    </w:p>
    <w:p w14:paraId="6B7EAD55" w14:textId="75CC8D9D" w:rsidR="003A048C" w:rsidRDefault="003A048C" w:rsidP="00383996">
      <w:pPr>
        <w:pBdr>
          <w:top w:val="nil"/>
          <w:left w:val="nil"/>
          <w:bottom w:val="nil"/>
          <w:right w:val="nil"/>
          <w:between w:val="nil"/>
        </w:pBdr>
        <w:tabs>
          <w:tab w:val="left" w:pos="0"/>
        </w:tabs>
        <w:spacing w:line="360" w:lineRule="auto"/>
        <w:jc w:val="both"/>
        <w:rPr>
          <w:rFonts w:ascii="Times New Roman" w:hAnsi="Times New Roman" w:cs="Times New Roman"/>
          <w:b/>
          <w:color w:val="000000"/>
          <w:sz w:val="28"/>
          <w:szCs w:val="28"/>
        </w:rPr>
      </w:pPr>
    </w:p>
    <w:p w14:paraId="4361A411" w14:textId="13DFE689" w:rsidR="003A048C" w:rsidRDefault="003A048C" w:rsidP="00383996">
      <w:pPr>
        <w:pBdr>
          <w:top w:val="nil"/>
          <w:left w:val="nil"/>
          <w:bottom w:val="nil"/>
          <w:right w:val="nil"/>
          <w:between w:val="nil"/>
        </w:pBdr>
        <w:tabs>
          <w:tab w:val="left" w:pos="0"/>
        </w:tabs>
        <w:spacing w:line="360" w:lineRule="auto"/>
        <w:jc w:val="both"/>
        <w:rPr>
          <w:rFonts w:ascii="Times New Roman" w:hAnsi="Times New Roman" w:cs="Times New Roman"/>
          <w:b/>
          <w:color w:val="000000"/>
          <w:sz w:val="28"/>
          <w:szCs w:val="28"/>
        </w:rPr>
      </w:pPr>
    </w:p>
    <w:p w14:paraId="0F9BDEC1" w14:textId="69BD4271" w:rsidR="003A048C" w:rsidRDefault="003A048C" w:rsidP="00383996">
      <w:pPr>
        <w:pBdr>
          <w:top w:val="nil"/>
          <w:left w:val="nil"/>
          <w:bottom w:val="nil"/>
          <w:right w:val="nil"/>
          <w:between w:val="nil"/>
        </w:pBdr>
        <w:tabs>
          <w:tab w:val="left" w:pos="0"/>
        </w:tabs>
        <w:spacing w:line="360" w:lineRule="auto"/>
        <w:jc w:val="both"/>
        <w:rPr>
          <w:rFonts w:ascii="Times New Roman" w:hAnsi="Times New Roman" w:cs="Times New Roman"/>
          <w:b/>
          <w:color w:val="000000"/>
          <w:sz w:val="28"/>
          <w:szCs w:val="28"/>
        </w:rPr>
      </w:pPr>
    </w:p>
    <w:p w14:paraId="1CAAC8F6" w14:textId="5EEC4C06" w:rsidR="003A048C" w:rsidRDefault="003A048C" w:rsidP="00383996">
      <w:pPr>
        <w:pBdr>
          <w:top w:val="nil"/>
          <w:left w:val="nil"/>
          <w:bottom w:val="nil"/>
          <w:right w:val="nil"/>
          <w:between w:val="nil"/>
        </w:pBdr>
        <w:tabs>
          <w:tab w:val="left" w:pos="0"/>
        </w:tabs>
        <w:spacing w:line="360" w:lineRule="auto"/>
        <w:jc w:val="both"/>
        <w:rPr>
          <w:rFonts w:ascii="Times New Roman" w:hAnsi="Times New Roman" w:cs="Times New Roman"/>
          <w:b/>
          <w:color w:val="000000"/>
          <w:sz w:val="28"/>
          <w:szCs w:val="28"/>
        </w:rPr>
      </w:pPr>
    </w:p>
    <w:p w14:paraId="2A2D6709" w14:textId="2AD68A7B" w:rsidR="003A048C" w:rsidRDefault="003A048C" w:rsidP="00383996">
      <w:pPr>
        <w:pBdr>
          <w:top w:val="nil"/>
          <w:left w:val="nil"/>
          <w:bottom w:val="nil"/>
          <w:right w:val="nil"/>
          <w:between w:val="nil"/>
        </w:pBdr>
        <w:tabs>
          <w:tab w:val="left" w:pos="0"/>
        </w:tabs>
        <w:spacing w:line="360" w:lineRule="auto"/>
        <w:jc w:val="both"/>
        <w:rPr>
          <w:rFonts w:ascii="Times New Roman" w:hAnsi="Times New Roman" w:cs="Times New Roman"/>
          <w:b/>
          <w:color w:val="000000"/>
          <w:sz w:val="28"/>
          <w:szCs w:val="28"/>
        </w:rPr>
      </w:pPr>
    </w:p>
    <w:p w14:paraId="038B4BBB" w14:textId="11E4FD82" w:rsidR="003A048C" w:rsidRDefault="003A048C" w:rsidP="00383996">
      <w:pPr>
        <w:pBdr>
          <w:top w:val="nil"/>
          <w:left w:val="nil"/>
          <w:bottom w:val="nil"/>
          <w:right w:val="nil"/>
          <w:between w:val="nil"/>
        </w:pBdr>
        <w:tabs>
          <w:tab w:val="left" w:pos="0"/>
        </w:tabs>
        <w:spacing w:line="360" w:lineRule="auto"/>
        <w:jc w:val="both"/>
        <w:rPr>
          <w:rFonts w:ascii="Times New Roman" w:hAnsi="Times New Roman" w:cs="Times New Roman"/>
          <w:b/>
          <w:color w:val="000000"/>
          <w:sz w:val="28"/>
          <w:szCs w:val="28"/>
        </w:rPr>
      </w:pPr>
    </w:p>
    <w:p w14:paraId="18DE1D06" w14:textId="1C0C3CE2" w:rsidR="003A048C" w:rsidRDefault="003A048C" w:rsidP="00383996">
      <w:pPr>
        <w:pBdr>
          <w:top w:val="nil"/>
          <w:left w:val="nil"/>
          <w:bottom w:val="nil"/>
          <w:right w:val="nil"/>
          <w:between w:val="nil"/>
        </w:pBdr>
        <w:tabs>
          <w:tab w:val="left" w:pos="0"/>
        </w:tabs>
        <w:spacing w:line="360" w:lineRule="auto"/>
        <w:jc w:val="both"/>
        <w:rPr>
          <w:rFonts w:ascii="Times New Roman" w:hAnsi="Times New Roman" w:cs="Times New Roman"/>
          <w:b/>
          <w:color w:val="000000"/>
          <w:sz w:val="28"/>
          <w:szCs w:val="28"/>
        </w:rPr>
      </w:pPr>
    </w:p>
    <w:p w14:paraId="1C886B71" w14:textId="388E9083" w:rsidR="003A048C" w:rsidRDefault="003A048C" w:rsidP="00383996">
      <w:pPr>
        <w:pBdr>
          <w:top w:val="nil"/>
          <w:left w:val="nil"/>
          <w:bottom w:val="nil"/>
          <w:right w:val="nil"/>
          <w:between w:val="nil"/>
        </w:pBdr>
        <w:tabs>
          <w:tab w:val="left" w:pos="0"/>
        </w:tabs>
        <w:spacing w:line="360" w:lineRule="auto"/>
        <w:jc w:val="both"/>
        <w:rPr>
          <w:rFonts w:ascii="Times New Roman" w:hAnsi="Times New Roman" w:cs="Times New Roman"/>
          <w:b/>
          <w:color w:val="000000"/>
          <w:sz w:val="28"/>
          <w:szCs w:val="28"/>
        </w:rPr>
      </w:pPr>
    </w:p>
    <w:p w14:paraId="504ACFD9" w14:textId="77777777" w:rsidR="003A048C" w:rsidRPr="00AC0B9F" w:rsidRDefault="003A048C" w:rsidP="00383996">
      <w:pPr>
        <w:pBdr>
          <w:top w:val="nil"/>
          <w:left w:val="nil"/>
          <w:bottom w:val="nil"/>
          <w:right w:val="nil"/>
          <w:between w:val="nil"/>
        </w:pBdr>
        <w:tabs>
          <w:tab w:val="left" w:pos="0"/>
        </w:tabs>
        <w:spacing w:line="360" w:lineRule="auto"/>
        <w:jc w:val="both"/>
        <w:rPr>
          <w:rFonts w:ascii="Times New Roman" w:hAnsi="Times New Roman" w:cs="Times New Roman"/>
          <w:b/>
          <w:color w:val="000000"/>
          <w:sz w:val="28"/>
          <w:szCs w:val="28"/>
        </w:rPr>
      </w:pPr>
    </w:p>
    <w:p w14:paraId="47609F4E" w14:textId="77777777" w:rsidR="000820B0" w:rsidRPr="00AC0B9F" w:rsidRDefault="000820B0" w:rsidP="00383996">
      <w:pPr>
        <w:pBdr>
          <w:top w:val="nil"/>
          <w:left w:val="nil"/>
          <w:bottom w:val="nil"/>
          <w:right w:val="nil"/>
          <w:between w:val="nil"/>
        </w:pBdr>
        <w:tabs>
          <w:tab w:val="left" w:pos="0"/>
        </w:tabs>
        <w:spacing w:line="360" w:lineRule="auto"/>
        <w:jc w:val="both"/>
        <w:rPr>
          <w:rFonts w:ascii="Times New Roman" w:hAnsi="Times New Roman" w:cs="Times New Roman"/>
          <w:b/>
          <w:color w:val="000000"/>
          <w:sz w:val="28"/>
          <w:szCs w:val="28"/>
        </w:rPr>
      </w:pPr>
    </w:p>
    <w:p w14:paraId="3AA777A3" w14:textId="77777777" w:rsidR="00FE7F0D" w:rsidRPr="00AC0B9F" w:rsidRDefault="00FE7F0D" w:rsidP="00FE7F0D">
      <w:pPr>
        <w:pBdr>
          <w:top w:val="nil"/>
          <w:left w:val="nil"/>
          <w:bottom w:val="nil"/>
          <w:right w:val="nil"/>
          <w:between w:val="nil"/>
        </w:pBdr>
        <w:spacing w:line="360" w:lineRule="auto"/>
        <w:jc w:val="center"/>
        <w:rPr>
          <w:rFonts w:ascii="Times New Roman" w:hAnsi="Times New Roman" w:cs="Times New Roman"/>
          <w:b/>
          <w:color w:val="000000"/>
          <w:sz w:val="28"/>
          <w:szCs w:val="28"/>
        </w:rPr>
      </w:pPr>
      <w:bookmarkStart w:id="2" w:name="_Hlk88726473"/>
      <w:r w:rsidRPr="00AC0B9F">
        <w:rPr>
          <w:rFonts w:ascii="Times New Roman" w:hAnsi="Times New Roman" w:cs="Times New Roman"/>
          <w:b/>
          <w:color w:val="000000"/>
          <w:sz w:val="28"/>
          <w:szCs w:val="28"/>
        </w:rPr>
        <w:lastRenderedPageBreak/>
        <w:t>СПИСОК ВИКОРИСТАНИХ ДЖЕРЕЛ</w:t>
      </w:r>
    </w:p>
    <w:p w14:paraId="45A585CD" w14:textId="77777777" w:rsidR="00FE7F0D" w:rsidRPr="00BF6436" w:rsidRDefault="00FE7F0D" w:rsidP="00FE7F0D">
      <w:pPr>
        <w:pStyle w:val="ac"/>
        <w:numPr>
          <w:ilvl w:val="0"/>
          <w:numId w:val="39"/>
        </w:numPr>
        <w:tabs>
          <w:tab w:val="left" w:pos="142"/>
          <w:tab w:val="left" w:pos="426"/>
        </w:tabs>
        <w:spacing w:line="360" w:lineRule="auto"/>
        <w:ind w:left="0" w:firstLine="0"/>
        <w:jc w:val="both"/>
        <w:rPr>
          <w:rFonts w:ascii="Times New Roman" w:hAnsi="Times New Roman" w:cs="Times New Roman"/>
          <w:sz w:val="28"/>
          <w:szCs w:val="28"/>
          <w:lang w:val="uk-UA"/>
        </w:rPr>
      </w:pPr>
      <w:r w:rsidRPr="00BF6436">
        <w:rPr>
          <w:rFonts w:ascii="Times New Roman" w:hAnsi="Times New Roman" w:cs="Times New Roman"/>
          <w:sz w:val="28"/>
          <w:szCs w:val="28"/>
          <w:lang w:val="uk-UA"/>
        </w:rPr>
        <w:t xml:space="preserve">Акімов Д.І. Стимулювання громадської активності в українському суспільстві як проблема </w:t>
      </w:r>
      <w:proofErr w:type="spellStart"/>
      <w:r w:rsidRPr="00BF6436">
        <w:rPr>
          <w:rFonts w:ascii="Times New Roman" w:hAnsi="Times New Roman" w:cs="Times New Roman"/>
          <w:sz w:val="28"/>
          <w:szCs w:val="28"/>
          <w:lang w:val="uk-UA"/>
        </w:rPr>
        <w:t>соціоінженерної</w:t>
      </w:r>
      <w:proofErr w:type="spellEnd"/>
      <w:r w:rsidRPr="00BF6436">
        <w:rPr>
          <w:rFonts w:ascii="Times New Roman" w:hAnsi="Times New Roman" w:cs="Times New Roman"/>
          <w:sz w:val="28"/>
          <w:szCs w:val="28"/>
          <w:lang w:val="uk-UA"/>
        </w:rPr>
        <w:t xml:space="preserve"> діяльності</w:t>
      </w:r>
      <w:r w:rsidRPr="00BF6436">
        <w:rPr>
          <w:rFonts w:ascii="Times New Roman" w:hAnsi="Times New Roman" w:cs="Times New Roman"/>
          <w:sz w:val="28"/>
          <w:szCs w:val="28"/>
          <w:shd w:val="clear" w:color="auto" w:fill="F9F9F9"/>
          <w:lang w:val="uk-UA"/>
        </w:rPr>
        <w:t xml:space="preserve"> : </w:t>
      </w:r>
      <w:proofErr w:type="spellStart"/>
      <w:r w:rsidRPr="00BF6436">
        <w:rPr>
          <w:rFonts w:ascii="Times New Roman" w:hAnsi="Times New Roman" w:cs="Times New Roman"/>
          <w:sz w:val="28"/>
          <w:szCs w:val="28"/>
          <w:shd w:val="clear" w:color="auto" w:fill="F9F9F9"/>
          <w:lang w:val="uk-UA"/>
        </w:rPr>
        <w:t>Автореф</w:t>
      </w:r>
      <w:proofErr w:type="spellEnd"/>
      <w:r w:rsidRPr="00BF6436">
        <w:rPr>
          <w:rFonts w:ascii="Times New Roman" w:hAnsi="Times New Roman" w:cs="Times New Roman"/>
          <w:sz w:val="28"/>
          <w:szCs w:val="28"/>
          <w:shd w:val="clear" w:color="auto" w:fill="F9F9F9"/>
          <w:lang w:val="uk-UA"/>
        </w:rPr>
        <w:t xml:space="preserve">. </w:t>
      </w:r>
      <w:proofErr w:type="spellStart"/>
      <w:r w:rsidRPr="00BF6436">
        <w:rPr>
          <w:rFonts w:ascii="Times New Roman" w:hAnsi="Times New Roman" w:cs="Times New Roman"/>
          <w:sz w:val="28"/>
          <w:szCs w:val="28"/>
          <w:shd w:val="clear" w:color="auto" w:fill="F9F9F9"/>
          <w:lang w:val="uk-UA"/>
        </w:rPr>
        <w:t>дис</w:t>
      </w:r>
      <w:proofErr w:type="spellEnd"/>
      <w:r w:rsidRPr="00BF6436">
        <w:rPr>
          <w:rFonts w:ascii="Times New Roman" w:hAnsi="Times New Roman" w:cs="Times New Roman"/>
          <w:sz w:val="28"/>
          <w:szCs w:val="28"/>
          <w:shd w:val="clear" w:color="auto" w:fill="F9F9F9"/>
          <w:lang w:val="uk-UA"/>
        </w:rPr>
        <w:t xml:space="preserve">... </w:t>
      </w:r>
      <w:proofErr w:type="spellStart"/>
      <w:r w:rsidRPr="00BF6436">
        <w:rPr>
          <w:rFonts w:ascii="Times New Roman" w:hAnsi="Times New Roman" w:cs="Times New Roman"/>
          <w:sz w:val="28"/>
          <w:szCs w:val="28"/>
          <w:shd w:val="clear" w:color="auto" w:fill="F9F9F9"/>
          <w:lang w:val="uk-UA"/>
        </w:rPr>
        <w:t>канд</w:t>
      </w:r>
      <w:proofErr w:type="spellEnd"/>
      <w:r w:rsidRPr="00BF6436">
        <w:rPr>
          <w:rFonts w:ascii="Times New Roman" w:hAnsi="Times New Roman" w:cs="Times New Roman"/>
          <w:sz w:val="28"/>
          <w:szCs w:val="28"/>
          <w:shd w:val="clear" w:color="auto" w:fill="F9F9F9"/>
          <w:lang w:val="uk-UA"/>
        </w:rPr>
        <w:t xml:space="preserve">. </w:t>
      </w:r>
      <w:proofErr w:type="spellStart"/>
      <w:r w:rsidRPr="00BF6436">
        <w:rPr>
          <w:rFonts w:ascii="Times New Roman" w:hAnsi="Times New Roman" w:cs="Times New Roman"/>
          <w:sz w:val="28"/>
          <w:szCs w:val="28"/>
          <w:shd w:val="clear" w:color="auto" w:fill="F9F9F9"/>
          <w:lang w:val="uk-UA"/>
        </w:rPr>
        <w:t>соціол</w:t>
      </w:r>
      <w:proofErr w:type="spellEnd"/>
      <w:r w:rsidRPr="00BF6436">
        <w:rPr>
          <w:rFonts w:ascii="Times New Roman" w:hAnsi="Times New Roman" w:cs="Times New Roman"/>
          <w:sz w:val="28"/>
          <w:szCs w:val="28"/>
          <w:shd w:val="clear" w:color="auto" w:fill="F9F9F9"/>
          <w:lang w:val="uk-UA"/>
        </w:rPr>
        <w:t>. наук : 22.00.04 / Д.І. </w:t>
      </w:r>
      <w:r w:rsidRPr="00BF6436">
        <w:rPr>
          <w:rFonts w:ascii="Times New Roman" w:hAnsi="Times New Roman" w:cs="Times New Roman"/>
          <w:sz w:val="28"/>
          <w:szCs w:val="28"/>
          <w:lang w:val="uk-UA"/>
        </w:rPr>
        <w:t xml:space="preserve">Акімов </w:t>
      </w:r>
      <w:r w:rsidRPr="00BF6436">
        <w:rPr>
          <w:rFonts w:ascii="Times New Roman" w:hAnsi="Times New Roman" w:cs="Times New Roman"/>
          <w:sz w:val="28"/>
          <w:szCs w:val="28"/>
          <w:shd w:val="clear" w:color="auto" w:fill="F9F9F9"/>
          <w:lang w:val="uk-UA"/>
        </w:rPr>
        <w:t xml:space="preserve">; </w:t>
      </w:r>
      <w:proofErr w:type="spellStart"/>
      <w:r w:rsidRPr="00BF6436">
        <w:rPr>
          <w:rFonts w:ascii="Times New Roman" w:hAnsi="Times New Roman" w:cs="Times New Roman"/>
          <w:sz w:val="28"/>
          <w:szCs w:val="28"/>
          <w:shd w:val="clear" w:color="auto" w:fill="F9F9F9"/>
          <w:lang w:val="uk-UA"/>
        </w:rPr>
        <w:t>Харк</w:t>
      </w:r>
      <w:proofErr w:type="spellEnd"/>
      <w:r w:rsidRPr="00BF6436">
        <w:rPr>
          <w:rFonts w:ascii="Times New Roman" w:hAnsi="Times New Roman" w:cs="Times New Roman"/>
          <w:sz w:val="28"/>
          <w:szCs w:val="28"/>
          <w:shd w:val="clear" w:color="auto" w:fill="F9F9F9"/>
          <w:lang w:val="uk-UA"/>
        </w:rPr>
        <w:t xml:space="preserve">. </w:t>
      </w:r>
      <w:proofErr w:type="spellStart"/>
      <w:r w:rsidRPr="00BF6436">
        <w:rPr>
          <w:rFonts w:ascii="Times New Roman" w:hAnsi="Times New Roman" w:cs="Times New Roman"/>
          <w:sz w:val="28"/>
          <w:szCs w:val="28"/>
          <w:shd w:val="clear" w:color="auto" w:fill="F9F9F9"/>
          <w:lang w:val="uk-UA"/>
        </w:rPr>
        <w:t>нац</w:t>
      </w:r>
      <w:proofErr w:type="spellEnd"/>
      <w:r w:rsidRPr="00BF6436">
        <w:rPr>
          <w:rFonts w:ascii="Times New Roman" w:hAnsi="Times New Roman" w:cs="Times New Roman"/>
          <w:sz w:val="28"/>
          <w:szCs w:val="28"/>
          <w:shd w:val="clear" w:color="auto" w:fill="F9F9F9"/>
          <w:lang w:val="uk-UA"/>
        </w:rPr>
        <w:t xml:space="preserve">. ун-т ім.  В.Н. Каразіна. </w:t>
      </w:r>
      <w:r w:rsidRPr="00BF6436">
        <w:rPr>
          <w:rFonts w:ascii="Times New Roman" w:hAnsi="Times New Roman" w:cs="Times New Roman"/>
          <w:sz w:val="28"/>
          <w:szCs w:val="28"/>
          <w:lang w:val="uk-UA"/>
        </w:rPr>
        <w:t xml:space="preserve">– </w:t>
      </w:r>
      <w:r w:rsidRPr="00BF6436">
        <w:rPr>
          <w:rFonts w:ascii="Times New Roman" w:hAnsi="Times New Roman" w:cs="Times New Roman"/>
          <w:sz w:val="28"/>
          <w:szCs w:val="28"/>
          <w:shd w:val="clear" w:color="auto" w:fill="F9F9F9"/>
          <w:lang w:val="uk-UA"/>
        </w:rPr>
        <w:t xml:space="preserve">Х., 2004. </w:t>
      </w:r>
      <w:r w:rsidRPr="00BF6436">
        <w:rPr>
          <w:rFonts w:ascii="Times New Roman" w:hAnsi="Times New Roman" w:cs="Times New Roman"/>
          <w:sz w:val="28"/>
          <w:szCs w:val="28"/>
          <w:lang w:val="uk-UA"/>
        </w:rPr>
        <w:t xml:space="preserve">– </w:t>
      </w:r>
      <w:r w:rsidRPr="00BF6436">
        <w:rPr>
          <w:rFonts w:ascii="Times New Roman" w:hAnsi="Times New Roman" w:cs="Times New Roman"/>
          <w:sz w:val="28"/>
          <w:szCs w:val="28"/>
          <w:shd w:val="clear" w:color="auto" w:fill="F9F9F9"/>
          <w:lang w:val="uk-UA"/>
        </w:rPr>
        <w:t>19 c.</w:t>
      </w:r>
    </w:p>
    <w:p w14:paraId="7A0ADE4A" w14:textId="77777777" w:rsidR="00FE7F0D" w:rsidRPr="00AC0B9F" w:rsidRDefault="00FE7F0D" w:rsidP="00FE7F0D">
      <w:pPr>
        <w:pStyle w:val="a3"/>
        <w:numPr>
          <w:ilvl w:val="0"/>
          <w:numId w:val="39"/>
        </w:numPr>
        <w:tabs>
          <w:tab w:val="left" w:pos="142"/>
          <w:tab w:val="left" w:pos="426"/>
        </w:tabs>
        <w:spacing w:after="0" w:line="360" w:lineRule="auto"/>
        <w:ind w:left="0" w:firstLine="0"/>
        <w:jc w:val="both"/>
        <w:rPr>
          <w:rFonts w:ascii="Times New Roman" w:hAnsi="Times New Roman" w:cs="Times New Roman"/>
          <w:sz w:val="28"/>
          <w:szCs w:val="28"/>
        </w:rPr>
      </w:pPr>
      <w:r w:rsidRPr="00AC0B9F">
        <w:rPr>
          <w:rFonts w:ascii="Times New Roman" w:hAnsi="Times New Roman" w:cs="Times New Roman"/>
          <w:sz w:val="28"/>
          <w:szCs w:val="28"/>
        </w:rPr>
        <w:t xml:space="preserve">Бабкіна М.І. Проектна діяльність як метод формування громадянської активності учнівської молоді  / М.І. Бабкіна [електронний ресурс]. – Режим доступу : </w:t>
      </w:r>
      <w:hyperlink r:id="rId9" w:history="1">
        <w:r w:rsidRPr="00AC0B9F">
          <w:rPr>
            <w:rStyle w:val="a4"/>
            <w:rFonts w:ascii="Times New Roman" w:hAnsi="Times New Roman" w:cs="Times New Roman"/>
            <w:sz w:val="28"/>
            <w:szCs w:val="28"/>
          </w:rPr>
          <w:t>http://www.rusnauka.com/5_NMIV_2009/Pedagogica/40610.doc.htm</w:t>
        </w:r>
      </w:hyperlink>
      <w:r w:rsidRPr="00AC0B9F">
        <w:rPr>
          <w:rFonts w:ascii="Times New Roman" w:hAnsi="Times New Roman" w:cs="Times New Roman"/>
          <w:sz w:val="28"/>
          <w:szCs w:val="28"/>
        </w:rPr>
        <w:t>.</w:t>
      </w:r>
    </w:p>
    <w:p w14:paraId="0DFEAE67" w14:textId="77777777" w:rsidR="00FE7F0D" w:rsidRDefault="00FE7F0D" w:rsidP="00FE7F0D">
      <w:pPr>
        <w:pStyle w:val="a3"/>
        <w:numPr>
          <w:ilvl w:val="0"/>
          <w:numId w:val="39"/>
        </w:numPr>
        <w:tabs>
          <w:tab w:val="left" w:pos="142"/>
          <w:tab w:val="left" w:pos="426"/>
        </w:tabs>
        <w:spacing w:after="0" w:line="360" w:lineRule="auto"/>
        <w:ind w:left="0" w:firstLine="0"/>
        <w:jc w:val="both"/>
        <w:rPr>
          <w:rFonts w:ascii="Times New Roman" w:hAnsi="Times New Roman" w:cs="Times New Roman"/>
          <w:sz w:val="28"/>
          <w:szCs w:val="28"/>
        </w:rPr>
      </w:pPr>
      <w:proofErr w:type="spellStart"/>
      <w:r w:rsidRPr="00AC0B9F">
        <w:rPr>
          <w:rFonts w:ascii="Times New Roman" w:hAnsi="Times New Roman" w:cs="Times New Roman"/>
          <w:sz w:val="28"/>
          <w:szCs w:val="28"/>
        </w:rPr>
        <w:t>Беглиця</w:t>
      </w:r>
      <w:proofErr w:type="spellEnd"/>
      <w:r w:rsidRPr="00AC0B9F">
        <w:rPr>
          <w:rFonts w:ascii="Times New Roman" w:hAnsi="Times New Roman" w:cs="Times New Roman"/>
          <w:sz w:val="28"/>
          <w:szCs w:val="28"/>
        </w:rPr>
        <w:t xml:space="preserve"> В.П. Місце публічних консультацій у прийнятті політичних рішень / В.П. </w:t>
      </w:r>
      <w:proofErr w:type="spellStart"/>
      <w:r w:rsidRPr="00AC0B9F">
        <w:rPr>
          <w:rFonts w:ascii="Times New Roman" w:hAnsi="Times New Roman" w:cs="Times New Roman"/>
          <w:sz w:val="28"/>
          <w:szCs w:val="28"/>
        </w:rPr>
        <w:t>Беглиця</w:t>
      </w:r>
      <w:proofErr w:type="spellEnd"/>
      <w:r w:rsidRPr="00AC0B9F">
        <w:rPr>
          <w:rFonts w:ascii="Times New Roman" w:hAnsi="Times New Roman" w:cs="Times New Roman"/>
          <w:sz w:val="28"/>
          <w:szCs w:val="28"/>
        </w:rPr>
        <w:t xml:space="preserve">, В.М. Ярошенко // Наукові праці [Чорноморського державного університету імені Петра Могили комплексу </w:t>
      </w:r>
      <w:r w:rsidRPr="00AC0B9F">
        <w:rPr>
          <w:rFonts w:ascii="Times New Roman" w:hAnsi="Times New Roman" w:cs="Times New Roman"/>
          <w:color w:val="000000"/>
          <w:sz w:val="28"/>
          <w:szCs w:val="28"/>
        </w:rPr>
        <w:t>"</w:t>
      </w:r>
      <w:r w:rsidRPr="00AC0B9F">
        <w:rPr>
          <w:rFonts w:ascii="Times New Roman" w:hAnsi="Times New Roman" w:cs="Times New Roman"/>
          <w:sz w:val="28"/>
          <w:szCs w:val="28"/>
        </w:rPr>
        <w:t>Києво-Могилянська академія</w:t>
      </w:r>
      <w:r w:rsidRPr="00AC0B9F">
        <w:rPr>
          <w:rFonts w:ascii="Times New Roman" w:hAnsi="Times New Roman" w:cs="Times New Roman"/>
          <w:color w:val="000000"/>
          <w:sz w:val="28"/>
          <w:szCs w:val="28"/>
        </w:rPr>
        <w:t>"</w:t>
      </w:r>
      <w:r w:rsidRPr="00AC0B9F">
        <w:rPr>
          <w:rFonts w:ascii="Times New Roman" w:hAnsi="Times New Roman" w:cs="Times New Roman"/>
          <w:sz w:val="28"/>
          <w:szCs w:val="28"/>
        </w:rPr>
        <w:t xml:space="preserve">]. Сер. : Політологія. – 2014. – Т. 248, </w:t>
      </w:r>
      <w:proofErr w:type="spellStart"/>
      <w:r w:rsidRPr="00AC0B9F">
        <w:rPr>
          <w:rFonts w:ascii="Times New Roman" w:hAnsi="Times New Roman" w:cs="Times New Roman"/>
          <w:sz w:val="28"/>
          <w:szCs w:val="28"/>
        </w:rPr>
        <w:t>вип</w:t>
      </w:r>
      <w:proofErr w:type="spellEnd"/>
      <w:r w:rsidRPr="00AC0B9F">
        <w:rPr>
          <w:rFonts w:ascii="Times New Roman" w:hAnsi="Times New Roman" w:cs="Times New Roman"/>
          <w:sz w:val="28"/>
          <w:szCs w:val="28"/>
        </w:rPr>
        <w:t>. 236. – С. 69.</w:t>
      </w:r>
    </w:p>
    <w:p w14:paraId="7E756015" w14:textId="77777777" w:rsidR="00FE7F0D" w:rsidRPr="001C617A" w:rsidRDefault="00251035" w:rsidP="00FE7F0D">
      <w:pPr>
        <w:pStyle w:val="a3"/>
        <w:numPr>
          <w:ilvl w:val="0"/>
          <w:numId w:val="39"/>
        </w:numPr>
        <w:tabs>
          <w:tab w:val="left" w:pos="142"/>
          <w:tab w:val="left" w:pos="426"/>
        </w:tabs>
        <w:spacing w:after="0" w:line="360" w:lineRule="auto"/>
        <w:ind w:left="0" w:firstLine="0"/>
        <w:jc w:val="both"/>
        <w:rPr>
          <w:rFonts w:ascii="Times New Roman" w:hAnsi="Times New Roman" w:cs="Times New Roman"/>
          <w:sz w:val="28"/>
          <w:szCs w:val="28"/>
        </w:rPr>
      </w:pPr>
      <w:hyperlink r:id="rId10" w:tooltip="Пошук за автором" w:history="1">
        <w:r w:rsidR="00FE7F0D" w:rsidRPr="001C617A">
          <w:rPr>
            <w:rStyle w:val="a4"/>
            <w:rFonts w:ascii="Times New Roman" w:hAnsi="Times New Roman" w:cs="Times New Roman"/>
            <w:color w:val="auto"/>
            <w:sz w:val="28"/>
            <w:szCs w:val="28"/>
            <w:u w:val="none"/>
          </w:rPr>
          <w:t>Букрєєва І.</w:t>
        </w:r>
      </w:hyperlink>
      <w:r w:rsidR="00FE7F0D" w:rsidRPr="001C617A">
        <w:rPr>
          <w:rFonts w:ascii="Times New Roman" w:hAnsi="Times New Roman" w:cs="Times New Roman"/>
          <w:sz w:val="28"/>
          <w:szCs w:val="28"/>
          <w:shd w:val="clear" w:color="auto" w:fill="F9F9F9"/>
        </w:rPr>
        <w:t> </w:t>
      </w:r>
      <w:r w:rsidR="00FE7F0D" w:rsidRPr="001C617A">
        <w:rPr>
          <w:rFonts w:ascii="Times New Roman" w:hAnsi="Times New Roman" w:cs="Times New Roman"/>
          <w:sz w:val="28"/>
          <w:szCs w:val="28"/>
        </w:rPr>
        <w:t>Громадянська активність української студентської молоді: особливості виявлення та тенденції розвитку</w:t>
      </w:r>
      <w:r w:rsidR="00FE7F0D" w:rsidRPr="001C617A">
        <w:rPr>
          <w:rFonts w:ascii="Times New Roman" w:hAnsi="Times New Roman" w:cs="Times New Roman"/>
          <w:sz w:val="28"/>
          <w:szCs w:val="28"/>
          <w:shd w:val="clear" w:color="auto" w:fill="F9F9F9"/>
        </w:rPr>
        <w:t> / І. Букрєєва // </w:t>
      </w:r>
      <w:hyperlink r:id="rId11" w:tooltip="Періодичне видання" w:history="1">
        <w:r w:rsidR="00FE7F0D" w:rsidRPr="001C617A">
          <w:rPr>
            <w:rStyle w:val="a4"/>
            <w:rFonts w:ascii="Times New Roman" w:hAnsi="Times New Roman" w:cs="Times New Roman"/>
            <w:color w:val="auto"/>
            <w:sz w:val="28"/>
            <w:szCs w:val="28"/>
            <w:u w:val="none"/>
          </w:rPr>
          <w:t>Соціологічні студії</w:t>
        </w:r>
      </w:hyperlink>
      <w:r w:rsidR="00FE7F0D" w:rsidRPr="001C617A">
        <w:rPr>
          <w:rFonts w:ascii="Times New Roman" w:hAnsi="Times New Roman" w:cs="Times New Roman"/>
          <w:sz w:val="28"/>
          <w:szCs w:val="28"/>
          <w:shd w:val="clear" w:color="auto" w:fill="F9F9F9"/>
        </w:rPr>
        <w:t xml:space="preserve">. - 2013. - № 2. - С. 77-82. </w:t>
      </w:r>
    </w:p>
    <w:p w14:paraId="77F40E72" w14:textId="77777777" w:rsidR="00FE7F0D" w:rsidRPr="006F781A" w:rsidRDefault="00FE7F0D" w:rsidP="00FE7F0D">
      <w:pPr>
        <w:pStyle w:val="a3"/>
        <w:numPr>
          <w:ilvl w:val="0"/>
          <w:numId w:val="39"/>
        </w:numPr>
        <w:tabs>
          <w:tab w:val="left" w:pos="142"/>
          <w:tab w:val="left" w:pos="426"/>
        </w:tabs>
        <w:spacing w:after="0" w:line="360" w:lineRule="auto"/>
        <w:ind w:left="0" w:firstLine="0"/>
        <w:jc w:val="both"/>
        <w:rPr>
          <w:rFonts w:ascii="Times New Roman" w:hAnsi="Times New Roman" w:cs="Times New Roman"/>
          <w:sz w:val="28"/>
          <w:szCs w:val="28"/>
        </w:rPr>
      </w:pPr>
      <w:r w:rsidRPr="006F781A">
        <w:rPr>
          <w:rFonts w:ascii="Times New Roman" w:hAnsi="Times New Roman" w:cs="Times New Roman"/>
          <w:color w:val="000000"/>
          <w:sz w:val="28"/>
          <w:szCs w:val="28"/>
        </w:rPr>
        <w:t xml:space="preserve">Вдосконалення процедур прямої участі громадян на місцевому рівні. Аналітична записка [електронний ресурс] // Сайт Національного інституту стратегічних досліджень при Президентові України. – Режим доступу: </w:t>
      </w:r>
      <w:hyperlink r:id="rId12" w:history="1">
        <w:r w:rsidRPr="006F781A">
          <w:rPr>
            <w:rStyle w:val="a4"/>
            <w:rFonts w:ascii="Times New Roman" w:hAnsi="Times New Roman" w:cs="Times New Roman"/>
            <w:sz w:val="28"/>
            <w:szCs w:val="28"/>
          </w:rPr>
          <w:t>https://niss.gov.ua/doslidzhennya/politika/vdoskonalennya-procedur-pryamoi-uchasti-gromadyan-na-miscevomu-rivni</w:t>
        </w:r>
      </w:hyperlink>
      <w:r w:rsidRPr="006F781A">
        <w:rPr>
          <w:rFonts w:ascii="Times New Roman" w:hAnsi="Times New Roman" w:cs="Times New Roman"/>
          <w:sz w:val="28"/>
          <w:szCs w:val="28"/>
        </w:rPr>
        <w:t xml:space="preserve"> </w:t>
      </w:r>
    </w:p>
    <w:p w14:paraId="68DB1F53" w14:textId="77777777" w:rsidR="00FE7F0D" w:rsidRPr="00AC0B9F" w:rsidRDefault="00FE7F0D" w:rsidP="00FE7F0D">
      <w:pPr>
        <w:pStyle w:val="a3"/>
        <w:numPr>
          <w:ilvl w:val="0"/>
          <w:numId w:val="39"/>
        </w:numPr>
        <w:pBdr>
          <w:top w:val="nil"/>
          <w:left w:val="nil"/>
          <w:bottom w:val="nil"/>
          <w:right w:val="nil"/>
          <w:between w:val="nil"/>
        </w:pBdr>
        <w:tabs>
          <w:tab w:val="left" w:pos="0"/>
          <w:tab w:val="left" w:pos="142"/>
          <w:tab w:val="left" w:pos="426"/>
        </w:tabs>
        <w:spacing w:after="0" w:line="360" w:lineRule="auto"/>
        <w:ind w:left="0" w:firstLine="0"/>
        <w:jc w:val="both"/>
        <w:rPr>
          <w:rFonts w:ascii="Times New Roman" w:hAnsi="Times New Roman" w:cs="Times New Roman"/>
          <w:color w:val="000000"/>
          <w:sz w:val="28"/>
          <w:szCs w:val="28"/>
        </w:rPr>
      </w:pPr>
      <w:r w:rsidRPr="00AC0B9F">
        <w:rPr>
          <w:rFonts w:ascii="Times New Roman" w:hAnsi="Times New Roman" w:cs="Times New Roman"/>
          <w:sz w:val="28"/>
          <w:szCs w:val="28"/>
        </w:rPr>
        <w:t>Великий тлумачний словник сучасної української мови / уклад. і гол. ред.</w:t>
      </w:r>
      <w:r w:rsidRPr="00AC0B9F">
        <w:rPr>
          <w:rFonts w:ascii="Times New Roman" w:hAnsi="Times New Roman" w:cs="Times New Roman"/>
          <w:spacing w:val="-67"/>
          <w:sz w:val="28"/>
          <w:szCs w:val="28"/>
        </w:rPr>
        <w:t xml:space="preserve"> </w:t>
      </w:r>
      <w:r w:rsidRPr="00AC0B9F">
        <w:rPr>
          <w:rFonts w:ascii="Times New Roman" w:hAnsi="Times New Roman" w:cs="Times New Roman"/>
          <w:sz w:val="28"/>
          <w:szCs w:val="28"/>
        </w:rPr>
        <w:t>В.</w:t>
      </w:r>
      <w:r w:rsidRPr="00AC0B9F">
        <w:rPr>
          <w:rFonts w:ascii="Times New Roman" w:hAnsi="Times New Roman" w:cs="Times New Roman"/>
          <w:spacing w:val="3"/>
          <w:sz w:val="28"/>
          <w:szCs w:val="28"/>
        </w:rPr>
        <w:t xml:space="preserve"> </w:t>
      </w:r>
      <w:r w:rsidRPr="00AC0B9F">
        <w:rPr>
          <w:rFonts w:ascii="Times New Roman" w:hAnsi="Times New Roman" w:cs="Times New Roman"/>
          <w:sz w:val="28"/>
          <w:szCs w:val="28"/>
        </w:rPr>
        <w:t>Т.</w:t>
      </w:r>
      <w:r w:rsidRPr="00AC0B9F">
        <w:rPr>
          <w:rFonts w:ascii="Times New Roman" w:hAnsi="Times New Roman" w:cs="Times New Roman"/>
          <w:spacing w:val="3"/>
          <w:sz w:val="28"/>
          <w:szCs w:val="28"/>
        </w:rPr>
        <w:t xml:space="preserve"> </w:t>
      </w:r>
      <w:r w:rsidRPr="00AC0B9F">
        <w:rPr>
          <w:rFonts w:ascii="Times New Roman" w:hAnsi="Times New Roman" w:cs="Times New Roman"/>
          <w:sz w:val="28"/>
          <w:szCs w:val="28"/>
        </w:rPr>
        <w:t>Бусел.</w:t>
      </w:r>
      <w:r w:rsidRPr="00AC0B9F">
        <w:rPr>
          <w:rFonts w:ascii="Times New Roman" w:hAnsi="Times New Roman" w:cs="Times New Roman"/>
          <w:spacing w:val="3"/>
          <w:sz w:val="28"/>
          <w:szCs w:val="28"/>
        </w:rPr>
        <w:t xml:space="preserve"> </w:t>
      </w:r>
      <w:r w:rsidRPr="00AC0B9F">
        <w:rPr>
          <w:rFonts w:ascii="Times New Roman" w:hAnsi="Times New Roman" w:cs="Times New Roman"/>
          <w:sz w:val="28"/>
          <w:szCs w:val="28"/>
        </w:rPr>
        <w:t>К.</w:t>
      </w:r>
      <w:r w:rsidRPr="00AC0B9F">
        <w:rPr>
          <w:rFonts w:ascii="Times New Roman" w:hAnsi="Times New Roman" w:cs="Times New Roman"/>
          <w:spacing w:val="5"/>
          <w:sz w:val="28"/>
          <w:szCs w:val="28"/>
        </w:rPr>
        <w:t xml:space="preserve"> </w:t>
      </w:r>
      <w:r w:rsidRPr="00AC0B9F">
        <w:rPr>
          <w:rFonts w:ascii="Times New Roman" w:hAnsi="Times New Roman" w:cs="Times New Roman"/>
          <w:sz w:val="28"/>
          <w:szCs w:val="28"/>
        </w:rPr>
        <w:t>;</w:t>
      </w:r>
      <w:r w:rsidRPr="00AC0B9F">
        <w:rPr>
          <w:rFonts w:ascii="Times New Roman" w:hAnsi="Times New Roman" w:cs="Times New Roman"/>
          <w:spacing w:val="-5"/>
          <w:sz w:val="28"/>
          <w:szCs w:val="28"/>
        </w:rPr>
        <w:t xml:space="preserve"> </w:t>
      </w:r>
      <w:r w:rsidRPr="00AC0B9F">
        <w:rPr>
          <w:rFonts w:ascii="Times New Roman" w:hAnsi="Times New Roman" w:cs="Times New Roman"/>
          <w:sz w:val="28"/>
          <w:szCs w:val="28"/>
        </w:rPr>
        <w:t>Ірпінь</w:t>
      </w:r>
      <w:r w:rsidRPr="00AC0B9F">
        <w:rPr>
          <w:rFonts w:ascii="Times New Roman" w:hAnsi="Times New Roman" w:cs="Times New Roman"/>
          <w:spacing w:val="4"/>
          <w:sz w:val="28"/>
          <w:szCs w:val="28"/>
        </w:rPr>
        <w:t xml:space="preserve"> </w:t>
      </w:r>
      <w:r w:rsidRPr="00AC0B9F">
        <w:rPr>
          <w:rFonts w:ascii="Times New Roman" w:hAnsi="Times New Roman" w:cs="Times New Roman"/>
          <w:sz w:val="28"/>
          <w:szCs w:val="28"/>
        </w:rPr>
        <w:t>:</w:t>
      </w:r>
      <w:r w:rsidRPr="00AC0B9F">
        <w:rPr>
          <w:rFonts w:ascii="Times New Roman" w:hAnsi="Times New Roman" w:cs="Times New Roman"/>
          <w:spacing w:val="-5"/>
          <w:sz w:val="28"/>
          <w:szCs w:val="28"/>
        </w:rPr>
        <w:t xml:space="preserve"> </w:t>
      </w:r>
      <w:r w:rsidRPr="00AC0B9F">
        <w:rPr>
          <w:rFonts w:ascii="Times New Roman" w:hAnsi="Times New Roman" w:cs="Times New Roman"/>
          <w:sz w:val="28"/>
          <w:szCs w:val="28"/>
        </w:rPr>
        <w:t>ВТФ</w:t>
      </w:r>
      <w:r w:rsidRPr="00AC0B9F">
        <w:rPr>
          <w:rFonts w:ascii="Times New Roman" w:hAnsi="Times New Roman" w:cs="Times New Roman"/>
          <w:spacing w:val="6"/>
          <w:sz w:val="28"/>
          <w:szCs w:val="28"/>
        </w:rPr>
        <w:t xml:space="preserve"> </w:t>
      </w:r>
      <w:r w:rsidRPr="00AC0B9F">
        <w:rPr>
          <w:rFonts w:ascii="Times New Roman" w:hAnsi="Times New Roman" w:cs="Times New Roman"/>
          <w:sz w:val="28"/>
          <w:szCs w:val="28"/>
        </w:rPr>
        <w:t>«Перун»,</w:t>
      </w:r>
      <w:r w:rsidRPr="00AC0B9F">
        <w:rPr>
          <w:rFonts w:ascii="Times New Roman" w:hAnsi="Times New Roman" w:cs="Times New Roman"/>
          <w:spacing w:val="3"/>
          <w:sz w:val="28"/>
          <w:szCs w:val="28"/>
        </w:rPr>
        <w:t xml:space="preserve"> </w:t>
      </w:r>
      <w:r w:rsidRPr="00AC0B9F">
        <w:rPr>
          <w:rFonts w:ascii="Times New Roman" w:hAnsi="Times New Roman" w:cs="Times New Roman"/>
          <w:sz w:val="28"/>
          <w:szCs w:val="28"/>
        </w:rPr>
        <w:t>2004.</w:t>
      </w:r>
      <w:r w:rsidRPr="00AC0B9F">
        <w:rPr>
          <w:rFonts w:ascii="Times New Roman" w:hAnsi="Times New Roman" w:cs="Times New Roman"/>
          <w:spacing w:val="3"/>
          <w:sz w:val="28"/>
          <w:szCs w:val="28"/>
        </w:rPr>
        <w:t xml:space="preserve"> </w:t>
      </w:r>
      <w:r w:rsidRPr="00AC0B9F">
        <w:rPr>
          <w:rFonts w:ascii="Times New Roman" w:hAnsi="Times New Roman" w:cs="Times New Roman"/>
          <w:sz w:val="28"/>
          <w:szCs w:val="28"/>
        </w:rPr>
        <w:t>1440</w:t>
      </w:r>
      <w:r w:rsidRPr="00AC0B9F">
        <w:rPr>
          <w:rFonts w:ascii="Times New Roman" w:hAnsi="Times New Roman" w:cs="Times New Roman"/>
          <w:spacing w:val="5"/>
          <w:sz w:val="28"/>
          <w:szCs w:val="28"/>
        </w:rPr>
        <w:t xml:space="preserve"> </w:t>
      </w:r>
      <w:r w:rsidRPr="00AC0B9F">
        <w:rPr>
          <w:rFonts w:ascii="Times New Roman" w:hAnsi="Times New Roman" w:cs="Times New Roman"/>
          <w:sz w:val="28"/>
          <w:szCs w:val="28"/>
        </w:rPr>
        <w:t>с.</w:t>
      </w:r>
    </w:p>
    <w:p w14:paraId="394DB35B" w14:textId="77777777" w:rsidR="00FE7F0D" w:rsidRPr="00AC0B9F" w:rsidRDefault="00FE7F0D" w:rsidP="00FE7F0D">
      <w:pPr>
        <w:pStyle w:val="a3"/>
        <w:numPr>
          <w:ilvl w:val="0"/>
          <w:numId w:val="39"/>
        </w:numPr>
        <w:pBdr>
          <w:top w:val="nil"/>
          <w:left w:val="nil"/>
          <w:bottom w:val="nil"/>
          <w:right w:val="nil"/>
          <w:between w:val="nil"/>
        </w:pBdr>
        <w:tabs>
          <w:tab w:val="left" w:pos="0"/>
          <w:tab w:val="left" w:pos="142"/>
          <w:tab w:val="left" w:pos="426"/>
        </w:tabs>
        <w:spacing w:after="0" w:line="360" w:lineRule="auto"/>
        <w:ind w:left="0" w:firstLine="0"/>
        <w:jc w:val="both"/>
        <w:rPr>
          <w:rFonts w:ascii="Times New Roman" w:hAnsi="Times New Roman" w:cs="Times New Roman"/>
          <w:color w:val="000000"/>
          <w:sz w:val="28"/>
          <w:szCs w:val="28"/>
        </w:rPr>
      </w:pPr>
      <w:r w:rsidRPr="00AC0B9F">
        <w:rPr>
          <w:rFonts w:ascii="Times New Roman" w:hAnsi="Times New Roman" w:cs="Times New Roman"/>
          <w:sz w:val="28"/>
          <w:szCs w:val="28"/>
        </w:rPr>
        <w:t xml:space="preserve">Висоцька О.М. Удосконалення діалогу органів влади і громадськості на регіональному рівні /О.М. Висоцька. // Державне управління: теорія та практика. – 2012. – № 2. [електронний ресурс]. – Режим доступу: </w:t>
      </w:r>
      <w:r w:rsidRPr="00AC0B9F">
        <w:rPr>
          <w:rFonts w:ascii="Times New Roman" w:hAnsi="Times New Roman" w:cs="Times New Roman"/>
          <w:color w:val="444444"/>
          <w:sz w:val="28"/>
          <w:szCs w:val="28"/>
          <w:shd w:val="clear" w:color="auto" w:fill="F9F9F9"/>
        </w:rPr>
        <w:t> </w:t>
      </w:r>
      <w:hyperlink r:id="rId13" w:history="1">
        <w:r w:rsidRPr="00C33A7E">
          <w:rPr>
            <w:rStyle w:val="a4"/>
            <w:rFonts w:ascii="Times New Roman" w:hAnsi="Times New Roman" w:cs="Times New Roman"/>
            <w:sz w:val="28"/>
            <w:szCs w:val="28"/>
          </w:rPr>
          <w:t>http://nbuv.gov.ua/UJRN/Dutp_2012_2_37</w:t>
        </w:r>
      </w:hyperlink>
      <w:r w:rsidRPr="00AC0B9F">
        <w:rPr>
          <w:rFonts w:ascii="Times New Roman" w:hAnsi="Times New Roman" w:cs="Times New Roman"/>
          <w:sz w:val="28"/>
          <w:szCs w:val="28"/>
        </w:rPr>
        <w:t xml:space="preserve">  </w:t>
      </w:r>
    </w:p>
    <w:p w14:paraId="74E67BBA" w14:textId="77777777" w:rsidR="00FE7F0D" w:rsidRPr="00AC0B9F" w:rsidRDefault="00FE7F0D" w:rsidP="00FE7F0D">
      <w:pPr>
        <w:pStyle w:val="ac"/>
        <w:numPr>
          <w:ilvl w:val="0"/>
          <w:numId w:val="39"/>
        </w:numPr>
        <w:tabs>
          <w:tab w:val="left" w:pos="142"/>
          <w:tab w:val="left" w:pos="426"/>
        </w:tabs>
        <w:spacing w:line="360" w:lineRule="auto"/>
        <w:ind w:left="0" w:firstLine="0"/>
        <w:jc w:val="both"/>
        <w:rPr>
          <w:rFonts w:ascii="Times New Roman" w:hAnsi="Times New Roman" w:cs="Times New Roman"/>
          <w:sz w:val="28"/>
          <w:szCs w:val="28"/>
          <w:lang w:val="uk-UA"/>
        </w:rPr>
      </w:pPr>
      <w:r w:rsidRPr="00AC0B9F">
        <w:rPr>
          <w:rFonts w:ascii="Times New Roman" w:hAnsi="Times New Roman" w:cs="Times New Roman"/>
          <w:sz w:val="28"/>
          <w:szCs w:val="28"/>
          <w:lang w:val="uk-UA"/>
        </w:rPr>
        <w:t xml:space="preserve">Взаємодія держави та інституцій громадянського суспільства : Роз’яснення Міністерства юстиції України від 3 </w:t>
      </w:r>
      <w:proofErr w:type="spellStart"/>
      <w:r w:rsidRPr="00AC0B9F">
        <w:rPr>
          <w:rFonts w:ascii="Times New Roman" w:hAnsi="Times New Roman" w:cs="Times New Roman"/>
          <w:sz w:val="28"/>
          <w:szCs w:val="28"/>
          <w:lang w:val="uk-UA"/>
        </w:rPr>
        <w:t>лют</w:t>
      </w:r>
      <w:proofErr w:type="spellEnd"/>
      <w:r w:rsidRPr="00AC0B9F">
        <w:rPr>
          <w:rFonts w:ascii="Times New Roman" w:hAnsi="Times New Roman" w:cs="Times New Roman"/>
          <w:sz w:val="28"/>
          <w:szCs w:val="28"/>
          <w:lang w:val="uk-UA"/>
        </w:rPr>
        <w:t xml:space="preserve">. 2011 р. [електронний ресурс]. – Режим доступу : </w:t>
      </w:r>
      <w:hyperlink r:id="rId14" w:history="1">
        <w:r w:rsidRPr="00AC0B9F">
          <w:rPr>
            <w:rStyle w:val="a4"/>
            <w:rFonts w:ascii="Times New Roman" w:hAnsi="Times New Roman" w:cs="Times New Roman"/>
            <w:sz w:val="28"/>
            <w:szCs w:val="28"/>
            <w:lang w:val="uk-UA"/>
          </w:rPr>
          <w:t>http://zakon1.rada.gov.ua/laws/show/n0018323-11</w:t>
        </w:r>
      </w:hyperlink>
      <w:r w:rsidRPr="00AC0B9F">
        <w:rPr>
          <w:rFonts w:ascii="Times New Roman" w:hAnsi="Times New Roman" w:cs="Times New Roman"/>
          <w:sz w:val="28"/>
          <w:szCs w:val="28"/>
          <w:lang w:val="uk-UA"/>
        </w:rPr>
        <w:t xml:space="preserve"> </w:t>
      </w:r>
    </w:p>
    <w:p w14:paraId="49258E53" w14:textId="77777777" w:rsidR="00FE7F0D" w:rsidRPr="001C617A" w:rsidRDefault="00FE7F0D" w:rsidP="00FE7F0D">
      <w:pPr>
        <w:pStyle w:val="a3"/>
        <w:numPr>
          <w:ilvl w:val="0"/>
          <w:numId w:val="39"/>
        </w:numPr>
        <w:pBdr>
          <w:top w:val="nil"/>
          <w:left w:val="nil"/>
          <w:bottom w:val="nil"/>
          <w:right w:val="nil"/>
          <w:between w:val="nil"/>
        </w:pBdr>
        <w:tabs>
          <w:tab w:val="left" w:pos="0"/>
          <w:tab w:val="left" w:pos="142"/>
          <w:tab w:val="left" w:pos="426"/>
        </w:tabs>
        <w:spacing w:after="0" w:line="360" w:lineRule="auto"/>
        <w:ind w:left="0" w:firstLine="0"/>
        <w:jc w:val="both"/>
        <w:rPr>
          <w:rFonts w:ascii="Times New Roman" w:hAnsi="Times New Roman" w:cs="Times New Roman"/>
          <w:sz w:val="28"/>
          <w:szCs w:val="28"/>
        </w:rPr>
      </w:pPr>
      <w:proofErr w:type="spellStart"/>
      <w:r w:rsidRPr="001C617A">
        <w:rPr>
          <w:rFonts w:ascii="Times New Roman" w:hAnsi="Times New Roman" w:cs="Times New Roman"/>
          <w:sz w:val="28"/>
          <w:szCs w:val="28"/>
        </w:rPr>
        <w:lastRenderedPageBreak/>
        <w:t>Вострова</w:t>
      </w:r>
      <w:proofErr w:type="spellEnd"/>
      <w:r w:rsidRPr="001C617A">
        <w:rPr>
          <w:rFonts w:ascii="Times New Roman" w:hAnsi="Times New Roman" w:cs="Times New Roman"/>
          <w:sz w:val="28"/>
          <w:szCs w:val="28"/>
        </w:rPr>
        <w:t xml:space="preserve"> О. И.</w:t>
      </w:r>
      <w:r w:rsidRPr="001C617A">
        <w:rPr>
          <w:rFonts w:ascii="Times New Roman" w:hAnsi="Times New Roman" w:cs="Times New Roman"/>
          <w:spacing w:val="1"/>
          <w:sz w:val="28"/>
          <w:szCs w:val="28"/>
        </w:rPr>
        <w:t xml:space="preserve"> </w:t>
      </w:r>
      <w:proofErr w:type="spellStart"/>
      <w:r w:rsidRPr="001C617A">
        <w:rPr>
          <w:rFonts w:ascii="Times New Roman" w:hAnsi="Times New Roman" w:cs="Times New Roman"/>
          <w:sz w:val="28"/>
          <w:szCs w:val="28"/>
        </w:rPr>
        <w:t>Концепция</w:t>
      </w:r>
      <w:proofErr w:type="spellEnd"/>
      <w:r w:rsidRPr="001C617A">
        <w:rPr>
          <w:rFonts w:ascii="Times New Roman" w:hAnsi="Times New Roman" w:cs="Times New Roman"/>
          <w:spacing w:val="1"/>
          <w:sz w:val="28"/>
          <w:szCs w:val="28"/>
        </w:rPr>
        <w:t xml:space="preserve"> </w:t>
      </w:r>
      <w:proofErr w:type="spellStart"/>
      <w:r w:rsidRPr="001C617A">
        <w:rPr>
          <w:rFonts w:ascii="Times New Roman" w:hAnsi="Times New Roman" w:cs="Times New Roman"/>
          <w:sz w:val="28"/>
          <w:szCs w:val="28"/>
        </w:rPr>
        <w:t>гражданского</w:t>
      </w:r>
      <w:proofErr w:type="spellEnd"/>
      <w:r w:rsidRPr="001C617A">
        <w:rPr>
          <w:rFonts w:ascii="Times New Roman" w:hAnsi="Times New Roman" w:cs="Times New Roman"/>
          <w:spacing w:val="1"/>
          <w:sz w:val="28"/>
          <w:szCs w:val="28"/>
        </w:rPr>
        <w:t xml:space="preserve"> </w:t>
      </w:r>
      <w:proofErr w:type="spellStart"/>
      <w:r w:rsidRPr="001C617A">
        <w:rPr>
          <w:rFonts w:ascii="Times New Roman" w:hAnsi="Times New Roman" w:cs="Times New Roman"/>
          <w:sz w:val="28"/>
          <w:szCs w:val="28"/>
        </w:rPr>
        <w:t>общества</w:t>
      </w:r>
      <w:proofErr w:type="spellEnd"/>
      <w:r w:rsidRPr="001C617A">
        <w:rPr>
          <w:rFonts w:ascii="Times New Roman" w:hAnsi="Times New Roman" w:cs="Times New Roman"/>
          <w:sz w:val="28"/>
          <w:szCs w:val="28"/>
        </w:rPr>
        <w:t>:</w:t>
      </w:r>
      <w:r w:rsidRPr="001C617A">
        <w:rPr>
          <w:rFonts w:ascii="Times New Roman" w:hAnsi="Times New Roman" w:cs="Times New Roman"/>
          <w:spacing w:val="1"/>
          <w:sz w:val="28"/>
          <w:szCs w:val="28"/>
        </w:rPr>
        <w:t xml:space="preserve"> </w:t>
      </w:r>
      <w:proofErr w:type="spellStart"/>
      <w:r w:rsidRPr="001C617A">
        <w:rPr>
          <w:rFonts w:ascii="Times New Roman" w:hAnsi="Times New Roman" w:cs="Times New Roman"/>
          <w:sz w:val="28"/>
          <w:szCs w:val="28"/>
        </w:rPr>
        <w:t>философское</w:t>
      </w:r>
      <w:proofErr w:type="spellEnd"/>
      <w:r w:rsidRPr="001C617A">
        <w:rPr>
          <w:rFonts w:ascii="Times New Roman" w:hAnsi="Times New Roman" w:cs="Times New Roman"/>
          <w:spacing w:val="1"/>
          <w:sz w:val="28"/>
          <w:szCs w:val="28"/>
        </w:rPr>
        <w:t xml:space="preserve"> </w:t>
      </w:r>
      <w:proofErr w:type="spellStart"/>
      <w:r w:rsidRPr="001C617A">
        <w:rPr>
          <w:rFonts w:ascii="Times New Roman" w:hAnsi="Times New Roman" w:cs="Times New Roman"/>
          <w:sz w:val="28"/>
          <w:szCs w:val="28"/>
        </w:rPr>
        <w:t>обоснование</w:t>
      </w:r>
      <w:proofErr w:type="spellEnd"/>
      <w:r w:rsidRPr="001C617A">
        <w:rPr>
          <w:rFonts w:ascii="Times New Roman" w:hAnsi="Times New Roman" w:cs="Times New Roman"/>
          <w:sz w:val="28"/>
          <w:szCs w:val="28"/>
        </w:rPr>
        <w:t>,</w:t>
      </w:r>
      <w:r w:rsidRPr="001C617A">
        <w:rPr>
          <w:rFonts w:ascii="Times New Roman" w:hAnsi="Times New Roman" w:cs="Times New Roman"/>
          <w:spacing w:val="44"/>
          <w:sz w:val="28"/>
          <w:szCs w:val="28"/>
        </w:rPr>
        <w:t xml:space="preserve"> </w:t>
      </w:r>
      <w:proofErr w:type="spellStart"/>
      <w:r w:rsidRPr="001C617A">
        <w:rPr>
          <w:rFonts w:ascii="Times New Roman" w:hAnsi="Times New Roman" w:cs="Times New Roman"/>
          <w:sz w:val="28"/>
          <w:szCs w:val="28"/>
        </w:rPr>
        <w:t>исторические</w:t>
      </w:r>
      <w:proofErr w:type="spellEnd"/>
      <w:r w:rsidRPr="001C617A">
        <w:rPr>
          <w:rFonts w:ascii="Times New Roman" w:hAnsi="Times New Roman" w:cs="Times New Roman"/>
          <w:spacing w:val="44"/>
          <w:sz w:val="28"/>
          <w:szCs w:val="28"/>
        </w:rPr>
        <w:t xml:space="preserve"> </w:t>
      </w:r>
      <w:proofErr w:type="spellStart"/>
      <w:r w:rsidRPr="001C617A">
        <w:rPr>
          <w:rFonts w:ascii="Times New Roman" w:hAnsi="Times New Roman" w:cs="Times New Roman"/>
          <w:sz w:val="28"/>
          <w:szCs w:val="28"/>
        </w:rPr>
        <w:t>формы</w:t>
      </w:r>
      <w:proofErr w:type="spellEnd"/>
      <w:r w:rsidRPr="001C617A">
        <w:rPr>
          <w:rFonts w:ascii="Times New Roman" w:hAnsi="Times New Roman" w:cs="Times New Roman"/>
          <w:spacing w:val="4"/>
          <w:sz w:val="28"/>
          <w:szCs w:val="28"/>
        </w:rPr>
        <w:t xml:space="preserve"> </w:t>
      </w:r>
      <w:r w:rsidRPr="001C617A">
        <w:rPr>
          <w:rFonts w:ascii="Times New Roman" w:hAnsi="Times New Roman" w:cs="Times New Roman"/>
          <w:sz w:val="28"/>
          <w:szCs w:val="28"/>
        </w:rPr>
        <w:t>:</w:t>
      </w:r>
      <w:r w:rsidRPr="001C617A">
        <w:rPr>
          <w:rFonts w:ascii="Times New Roman" w:hAnsi="Times New Roman" w:cs="Times New Roman"/>
          <w:spacing w:val="38"/>
          <w:sz w:val="28"/>
          <w:szCs w:val="28"/>
        </w:rPr>
        <w:t xml:space="preserve"> </w:t>
      </w:r>
      <w:proofErr w:type="spellStart"/>
      <w:r w:rsidRPr="001C617A">
        <w:rPr>
          <w:rFonts w:ascii="Times New Roman" w:hAnsi="Times New Roman" w:cs="Times New Roman"/>
          <w:sz w:val="28"/>
          <w:szCs w:val="28"/>
        </w:rPr>
        <w:t>автореф</w:t>
      </w:r>
      <w:proofErr w:type="spellEnd"/>
      <w:r w:rsidRPr="001C617A">
        <w:rPr>
          <w:rFonts w:ascii="Times New Roman" w:hAnsi="Times New Roman" w:cs="Times New Roman"/>
          <w:spacing w:val="45"/>
          <w:sz w:val="28"/>
          <w:szCs w:val="28"/>
        </w:rPr>
        <w:t xml:space="preserve"> </w:t>
      </w:r>
      <w:proofErr w:type="spellStart"/>
      <w:r w:rsidRPr="001C617A">
        <w:rPr>
          <w:rFonts w:ascii="Times New Roman" w:hAnsi="Times New Roman" w:cs="Times New Roman"/>
          <w:sz w:val="28"/>
          <w:szCs w:val="28"/>
        </w:rPr>
        <w:t>дис</w:t>
      </w:r>
      <w:proofErr w:type="spellEnd"/>
      <w:r w:rsidRPr="001C617A">
        <w:rPr>
          <w:rFonts w:ascii="Times New Roman" w:hAnsi="Times New Roman" w:cs="Times New Roman"/>
          <w:sz w:val="28"/>
          <w:szCs w:val="28"/>
        </w:rPr>
        <w:t>.</w:t>
      </w:r>
      <w:r w:rsidRPr="001C617A">
        <w:rPr>
          <w:rFonts w:ascii="Times New Roman" w:hAnsi="Times New Roman" w:cs="Times New Roman"/>
          <w:spacing w:val="45"/>
          <w:sz w:val="28"/>
          <w:szCs w:val="28"/>
        </w:rPr>
        <w:t xml:space="preserve"> </w:t>
      </w:r>
      <w:r w:rsidRPr="001C617A">
        <w:rPr>
          <w:rFonts w:ascii="Times New Roman" w:hAnsi="Times New Roman" w:cs="Times New Roman"/>
          <w:sz w:val="28"/>
          <w:szCs w:val="28"/>
        </w:rPr>
        <w:t>...</w:t>
      </w:r>
      <w:r w:rsidRPr="001C617A">
        <w:rPr>
          <w:rFonts w:ascii="Times New Roman" w:hAnsi="Times New Roman" w:cs="Times New Roman"/>
          <w:spacing w:val="41"/>
          <w:sz w:val="28"/>
          <w:szCs w:val="28"/>
        </w:rPr>
        <w:t xml:space="preserve"> </w:t>
      </w:r>
      <w:proofErr w:type="spellStart"/>
      <w:r w:rsidRPr="001C617A">
        <w:rPr>
          <w:rFonts w:ascii="Times New Roman" w:hAnsi="Times New Roman" w:cs="Times New Roman"/>
          <w:sz w:val="28"/>
          <w:szCs w:val="28"/>
        </w:rPr>
        <w:t>канд</w:t>
      </w:r>
      <w:proofErr w:type="spellEnd"/>
      <w:r w:rsidRPr="001C617A">
        <w:rPr>
          <w:rFonts w:ascii="Times New Roman" w:hAnsi="Times New Roman" w:cs="Times New Roman"/>
          <w:sz w:val="28"/>
          <w:szCs w:val="28"/>
        </w:rPr>
        <w:t>.</w:t>
      </w:r>
      <w:r w:rsidRPr="001C617A">
        <w:rPr>
          <w:rFonts w:ascii="Times New Roman" w:hAnsi="Times New Roman" w:cs="Times New Roman"/>
          <w:spacing w:val="41"/>
          <w:sz w:val="28"/>
          <w:szCs w:val="28"/>
        </w:rPr>
        <w:t xml:space="preserve"> </w:t>
      </w:r>
      <w:proofErr w:type="spellStart"/>
      <w:r w:rsidRPr="001C617A">
        <w:rPr>
          <w:rFonts w:ascii="Times New Roman" w:hAnsi="Times New Roman" w:cs="Times New Roman"/>
          <w:sz w:val="28"/>
          <w:szCs w:val="28"/>
        </w:rPr>
        <w:t>филос</w:t>
      </w:r>
      <w:proofErr w:type="spellEnd"/>
      <w:r w:rsidRPr="001C617A">
        <w:rPr>
          <w:rFonts w:ascii="Times New Roman" w:hAnsi="Times New Roman" w:cs="Times New Roman"/>
          <w:sz w:val="28"/>
          <w:szCs w:val="28"/>
        </w:rPr>
        <w:t>.</w:t>
      </w:r>
      <w:r w:rsidRPr="001C617A">
        <w:rPr>
          <w:rFonts w:ascii="Times New Roman" w:hAnsi="Times New Roman" w:cs="Times New Roman"/>
          <w:spacing w:val="45"/>
          <w:sz w:val="28"/>
          <w:szCs w:val="28"/>
        </w:rPr>
        <w:t xml:space="preserve"> </w:t>
      </w:r>
      <w:r w:rsidRPr="001C617A">
        <w:rPr>
          <w:rFonts w:ascii="Times New Roman" w:hAnsi="Times New Roman" w:cs="Times New Roman"/>
          <w:sz w:val="28"/>
          <w:szCs w:val="28"/>
        </w:rPr>
        <w:t>наук</w:t>
      </w:r>
      <w:r w:rsidRPr="001C617A">
        <w:rPr>
          <w:rFonts w:ascii="Times New Roman" w:hAnsi="Times New Roman" w:cs="Times New Roman"/>
          <w:spacing w:val="9"/>
          <w:sz w:val="28"/>
          <w:szCs w:val="28"/>
        </w:rPr>
        <w:t xml:space="preserve"> </w:t>
      </w:r>
      <w:r w:rsidRPr="001C617A">
        <w:rPr>
          <w:rFonts w:ascii="Times New Roman" w:hAnsi="Times New Roman" w:cs="Times New Roman"/>
          <w:sz w:val="28"/>
          <w:szCs w:val="28"/>
        </w:rPr>
        <w:t>: 09.00.11.</w:t>
      </w:r>
      <w:r w:rsidRPr="001C617A">
        <w:rPr>
          <w:rFonts w:ascii="Times New Roman" w:hAnsi="Times New Roman" w:cs="Times New Roman"/>
          <w:spacing w:val="1"/>
          <w:sz w:val="28"/>
          <w:szCs w:val="28"/>
        </w:rPr>
        <w:t xml:space="preserve"> / </w:t>
      </w:r>
      <w:proofErr w:type="spellStart"/>
      <w:r w:rsidRPr="001C617A">
        <w:rPr>
          <w:rFonts w:ascii="Times New Roman" w:hAnsi="Times New Roman" w:cs="Times New Roman"/>
          <w:spacing w:val="1"/>
          <w:sz w:val="28"/>
          <w:szCs w:val="28"/>
        </w:rPr>
        <w:t>Вострова</w:t>
      </w:r>
      <w:proofErr w:type="spellEnd"/>
      <w:r w:rsidRPr="001C617A">
        <w:rPr>
          <w:rFonts w:ascii="Times New Roman" w:hAnsi="Times New Roman" w:cs="Times New Roman"/>
          <w:spacing w:val="1"/>
          <w:sz w:val="28"/>
          <w:szCs w:val="28"/>
        </w:rPr>
        <w:t xml:space="preserve"> О.И.; </w:t>
      </w:r>
      <w:proofErr w:type="spellStart"/>
      <w:r w:rsidRPr="001C617A">
        <w:rPr>
          <w:rFonts w:ascii="Times New Roman" w:hAnsi="Times New Roman" w:cs="Times New Roman"/>
          <w:sz w:val="28"/>
          <w:szCs w:val="28"/>
        </w:rPr>
        <w:t>Чебоксары</w:t>
      </w:r>
      <w:proofErr w:type="spellEnd"/>
      <w:r w:rsidRPr="001C617A">
        <w:rPr>
          <w:rFonts w:ascii="Times New Roman" w:hAnsi="Times New Roman" w:cs="Times New Roman"/>
          <w:sz w:val="28"/>
          <w:szCs w:val="28"/>
        </w:rPr>
        <w:t>,</w:t>
      </w:r>
      <w:r w:rsidRPr="001C617A">
        <w:rPr>
          <w:rFonts w:ascii="Times New Roman" w:hAnsi="Times New Roman" w:cs="Times New Roman"/>
          <w:spacing w:val="1"/>
          <w:sz w:val="28"/>
          <w:szCs w:val="28"/>
        </w:rPr>
        <w:t xml:space="preserve"> </w:t>
      </w:r>
      <w:r w:rsidRPr="001C617A">
        <w:rPr>
          <w:rFonts w:ascii="Times New Roman" w:hAnsi="Times New Roman" w:cs="Times New Roman"/>
          <w:sz w:val="28"/>
          <w:szCs w:val="28"/>
        </w:rPr>
        <w:t>2007.</w:t>
      </w:r>
      <w:r w:rsidRPr="001C617A">
        <w:rPr>
          <w:rFonts w:ascii="Times New Roman" w:hAnsi="Times New Roman" w:cs="Times New Roman"/>
          <w:spacing w:val="-3"/>
          <w:sz w:val="28"/>
          <w:szCs w:val="28"/>
        </w:rPr>
        <w:t xml:space="preserve"> </w:t>
      </w:r>
      <w:r w:rsidRPr="001C617A">
        <w:rPr>
          <w:rFonts w:ascii="Times New Roman" w:hAnsi="Times New Roman" w:cs="Times New Roman"/>
          <w:sz w:val="28"/>
          <w:szCs w:val="28"/>
        </w:rPr>
        <w:t>21</w:t>
      </w:r>
      <w:r w:rsidRPr="001C617A">
        <w:rPr>
          <w:rFonts w:ascii="Times New Roman" w:hAnsi="Times New Roman" w:cs="Times New Roman"/>
          <w:spacing w:val="3"/>
          <w:sz w:val="28"/>
          <w:szCs w:val="28"/>
        </w:rPr>
        <w:t xml:space="preserve"> </w:t>
      </w:r>
      <w:r w:rsidRPr="001C617A">
        <w:rPr>
          <w:rFonts w:ascii="Times New Roman" w:hAnsi="Times New Roman" w:cs="Times New Roman"/>
          <w:sz w:val="28"/>
          <w:szCs w:val="28"/>
        </w:rPr>
        <w:t xml:space="preserve">с. </w:t>
      </w:r>
    </w:p>
    <w:p w14:paraId="40D1D474" w14:textId="77777777" w:rsidR="00FE7F0D" w:rsidRPr="00AC0B9F" w:rsidRDefault="00FE7F0D" w:rsidP="00FE7F0D">
      <w:pPr>
        <w:pStyle w:val="a3"/>
        <w:numPr>
          <w:ilvl w:val="0"/>
          <w:numId w:val="39"/>
        </w:numPr>
        <w:pBdr>
          <w:top w:val="nil"/>
          <w:left w:val="nil"/>
          <w:bottom w:val="nil"/>
          <w:right w:val="nil"/>
          <w:between w:val="nil"/>
        </w:pBdr>
        <w:tabs>
          <w:tab w:val="left" w:pos="0"/>
          <w:tab w:val="left" w:pos="142"/>
          <w:tab w:val="left" w:pos="426"/>
        </w:tabs>
        <w:spacing w:after="0" w:line="360" w:lineRule="auto"/>
        <w:ind w:left="0" w:firstLine="0"/>
        <w:jc w:val="both"/>
        <w:rPr>
          <w:rFonts w:ascii="Times New Roman" w:hAnsi="Times New Roman" w:cs="Times New Roman"/>
          <w:color w:val="000000"/>
          <w:sz w:val="28"/>
          <w:szCs w:val="28"/>
        </w:rPr>
      </w:pPr>
      <w:proofErr w:type="spellStart"/>
      <w:r w:rsidRPr="00AC0B9F">
        <w:rPr>
          <w:rFonts w:ascii="Times New Roman" w:hAnsi="Times New Roman" w:cs="Times New Roman"/>
          <w:sz w:val="28"/>
          <w:szCs w:val="28"/>
        </w:rPr>
        <w:t>Габермас</w:t>
      </w:r>
      <w:proofErr w:type="spellEnd"/>
      <w:r w:rsidRPr="00AC0B9F">
        <w:rPr>
          <w:rFonts w:ascii="Times New Roman" w:hAnsi="Times New Roman" w:cs="Times New Roman"/>
          <w:sz w:val="28"/>
          <w:szCs w:val="28"/>
        </w:rPr>
        <w:t xml:space="preserve"> Ю. Громадянство і національна ідентичність / Юрґен </w:t>
      </w:r>
      <w:proofErr w:type="spellStart"/>
      <w:r w:rsidRPr="00AC0B9F">
        <w:rPr>
          <w:rFonts w:ascii="Times New Roman" w:hAnsi="Times New Roman" w:cs="Times New Roman"/>
          <w:sz w:val="28"/>
          <w:szCs w:val="28"/>
        </w:rPr>
        <w:t>Габермас</w:t>
      </w:r>
      <w:proofErr w:type="spellEnd"/>
      <w:r w:rsidRPr="00AC0B9F">
        <w:rPr>
          <w:rFonts w:ascii="Times New Roman" w:hAnsi="Times New Roman" w:cs="Times New Roman"/>
          <w:sz w:val="28"/>
          <w:szCs w:val="28"/>
        </w:rPr>
        <w:t xml:space="preserve"> [Умови громадянства: </w:t>
      </w:r>
      <w:proofErr w:type="spellStart"/>
      <w:r w:rsidRPr="00AC0B9F">
        <w:rPr>
          <w:rFonts w:ascii="Times New Roman" w:hAnsi="Times New Roman" w:cs="Times New Roman"/>
          <w:sz w:val="28"/>
          <w:szCs w:val="28"/>
        </w:rPr>
        <w:t>Зб</w:t>
      </w:r>
      <w:proofErr w:type="spellEnd"/>
      <w:r w:rsidRPr="00AC0B9F">
        <w:rPr>
          <w:rFonts w:ascii="Times New Roman" w:hAnsi="Times New Roman" w:cs="Times New Roman"/>
          <w:sz w:val="28"/>
          <w:szCs w:val="28"/>
        </w:rPr>
        <w:t xml:space="preserve">. ст. / Під редакцією Варта ван </w:t>
      </w:r>
      <w:proofErr w:type="spellStart"/>
      <w:r w:rsidRPr="00AC0B9F">
        <w:rPr>
          <w:rFonts w:ascii="Times New Roman" w:hAnsi="Times New Roman" w:cs="Times New Roman"/>
          <w:sz w:val="28"/>
          <w:szCs w:val="28"/>
        </w:rPr>
        <w:t>Стінбергена</w:t>
      </w:r>
      <w:proofErr w:type="spellEnd"/>
      <w:r w:rsidRPr="00AC0B9F">
        <w:rPr>
          <w:rFonts w:ascii="Times New Roman" w:hAnsi="Times New Roman" w:cs="Times New Roman"/>
          <w:sz w:val="28"/>
          <w:szCs w:val="28"/>
        </w:rPr>
        <w:t>]. — К., 2005. — С. 49-70.</w:t>
      </w:r>
    </w:p>
    <w:p w14:paraId="4CD038DC" w14:textId="77777777" w:rsidR="00FE7F0D" w:rsidRPr="001C617A" w:rsidRDefault="00251035" w:rsidP="00FE7F0D">
      <w:pPr>
        <w:pStyle w:val="a3"/>
        <w:numPr>
          <w:ilvl w:val="0"/>
          <w:numId w:val="39"/>
        </w:numPr>
        <w:pBdr>
          <w:top w:val="nil"/>
          <w:left w:val="nil"/>
          <w:bottom w:val="nil"/>
          <w:right w:val="nil"/>
          <w:between w:val="nil"/>
        </w:pBdr>
        <w:tabs>
          <w:tab w:val="left" w:pos="0"/>
          <w:tab w:val="left" w:pos="142"/>
          <w:tab w:val="left" w:pos="426"/>
        </w:tabs>
        <w:spacing w:after="0" w:line="360" w:lineRule="auto"/>
        <w:ind w:left="0" w:firstLine="0"/>
        <w:rPr>
          <w:rFonts w:ascii="Times New Roman" w:hAnsi="Times New Roman" w:cs="Times New Roman"/>
          <w:sz w:val="28"/>
          <w:szCs w:val="28"/>
        </w:rPr>
      </w:pPr>
      <w:hyperlink r:id="rId15" w:tooltip="Пошук за автором" w:history="1">
        <w:proofErr w:type="spellStart"/>
        <w:r w:rsidR="00FE7F0D" w:rsidRPr="001C617A">
          <w:rPr>
            <w:rStyle w:val="a4"/>
            <w:rFonts w:ascii="Times New Roman" w:hAnsi="Times New Roman" w:cs="Times New Roman"/>
            <w:color w:val="auto"/>
            <w:sz w:val="28"/>
            <w:szCs w:val="28"/>
            <w:u w:val="none"/>
          </w:rPr>
          <w:t>Гедікова</w:t>
        </w:r>
        <w:proofErr w:type="spellEnd"/>
        <w:r w:rsidR="00FE7F0D" w:rsidRPr="001C617A">
          <w:rPr>
            <w:rStyle w:val="a4"/>
            <w:rFonts w:ascii="Times New Roman" w:hAnsi="Times New Roman" w:cs="Times New Roman"/>
            <w:color w:val="auto"/>
            <w:sz w:val="28"/>
            <w:szCs w:val="28"/>
            <w:u w:val="none"/>
          </w:rPr>
          <w:t> Н. П.</w:t>
        </w:r>
      </w:hyperlink>
      <w:r w:rsidR="00FE7F0D" w:rsidRPr="001C617A">
        <w:rPr>
          <w:rFonts w:ascii="Times New Roman" w:hAnsi="Times New Roman" w:cs="Times New Roman"/>
          <w:sz w:val="28"/>
          <w:szCs w:val="28"/>
          <w:shd w:val="clear" w:color="auto" w:fill="F9F9F9"/>
        </w:rPr>
        <w:t> </w:t>
      </w:r>
      <w:r w:rsidR="00FE7F0D" w:rsidRPr="001C617A">
        <w:rPr>
          <w:rFonts w:ascii="Times New Roman" w:hAnsi="Times New Roman" w:cs="Times New Roman"/>
          <w:sz w:val="28"/>
          <w:szCs w:val="28"/>
        </w:rPr>
        <w:t>Обґрунтування сутності поняття "громадянська активність" у сучасному науковому дискурсі</w:t>
      </w:r>
      <w:r w:rsidR="00FE7F0D" w:rsidRPr="001C617A">
        <w:rPr>
          <w:rFonts w:ascii="Times New Roman" w:hAnsi="Times New Roman" w:cs="Times New Roman"/>
          <w:sz w:val="28"/>
          <w:szCs w:val="28"/>
          <w:shd w:val="clear" w:color="auto" w:fill="F9F9F9"/>
        </w:rPr>
        <w:t> [Електронний ресурс] / Н. П. </w:t>
      </w:r>
      <w:proofErr w:type="spellStart"/>
      <w:r w:rsidR="00FE7F0D" w:rsidRPr="001C617A">
        <w:rPr>
          <w:rFonts w:ascii="Times New Roman" w:hAnsi="Times New Roman" w:cs="Times New Roman"/>
          <w:sz w:val="28"/>
          <w:szCs w:val="28"/>
        </w:rPr>
        <w:t>Гедікова</w:t>
      </w:r>
      <w:proofErr w:type="spellEnd"/>
      <w:r w:rsidR="00FE7F0D" w:rsidRPr="001C617A">
        <w:rPr>
          <w:rFonts w:ascii="Times New Roman" w:hAnsi="Times New Roman" w:cs="Times New Roman"/>
          <w:sz w:val="28"/>
          <w:szCs w:val="28"/>
          <w:shd w:val="clear" w:color="auto" w:fill="F9F9F9"/>
        </w:rPr>
        <w:t> // </w:t>
      </w:r>
      <w:hyperlink r:id="rId16" w:tooltip="Періодичне видання" w:history="1">
        <w:r w:rsidR="00FE7F0D" w:rsidRPr="001C617A">
          <w:rPr>
            <w:rStyle w:val="a4"/>
            <w:rFonts w:ascii="Times New Roman" w:hAnsi="Times New Roman" w:cs="Times New Roman"/>
            <w:color w:val="auto"/>
            <w:sz w:val="28"/>
            <w:szCs w:val="28"/>
            <w:u w:val="none"/>
          </w:rPr>
          <w:t>Сучасне суспільство</w:t>
        </w:r>
      </w:hyperlink>
      <w:r w:rsidR="00FE7F0D" w:rsidRPr="001C617A">
        <w:rPr>
          <w:rFonts w:ascii="Times New Roman" w:hAnsi="Times New Roman" w:cs="Times New Roman"/>
          <w:sz w:val="28"/>
          <w:szCs w:val="28"/>
          <w:shd w:val="clear" w:color="auto" w:fill="F9F9F9"/>
        </w:rPr>
        <w:t xml:space="preserve">. - 2016. - </w:t>
      </w:r>
      <w:proofErr w:type="spellStart"/>
      <w:r w:rsidR="00FE7F0D" w:rsidRPr="001C617A">
        <w:rPr>
          <w:rFonts w:ascii="Times New Roman" w:hAnsi="Times New Roman" w:cs="Times New Roman"/>
          <w:sz w:val="28"/>
          <w:szCs w:val="28"/>
          <w:shd w:val="clear" w:color="auto" w:fill="F9F9F9"/>
        </w:rPr>
        <w:t>Вип</w:t>
      </w:r>
      <w:proofErr w:type="spellEnd"/>
      <w:r w:rsidR="00FE7F0D" w:rsidRPr="001C617A">
        <w:rPr>
          <w:rFonts w:ascii="Times New Roman" w:hAnsi="Times New Roman" w:cs="Times New Roman"/>
          <w:sz w:val="28"/>
          <w:szCs w:val="28"/>
          <w:shd w:val="clear" w:color="auto" w:fill="F9F9F9"/>
        </w:rPr>
        <w:t>. 2. - С. 53-64.</w:t>
      </w:r>
    </w:p>
    <w:p w14:paraId="6B223E24" w14:textId="77777777" w:rsidR="00FE7F0D" w:rsidRPr="00AC0B9F" w:rsidRDefault="00FE7F0D" w:rsidP="00FE7F0D">
      <w:pPr>
        <w:pStyle w:val="a3"/>
        <w:numPr>
          <w:ilvl w:val="0"/>
          <w:numId w:val="39"/>
        </w:numPr>
        <w:pBdr>
          <w:top w:val="nil"/>
          <w:left w:val="nil"/>
          <w:bottom w:val="nil"/>
          <w:right w:val="nil"/>
          <w:between w:val="nil"/>
        </w:pBdr>
        <w:tabs>
          <w:tab w:val="left" w:pos="0"/>
          <w:tab w:val="left" w:pos="142"/>
          <w:tab w:val="left" w:pos="426"/>
        </w:tabs>
        <w:spacing w:after="0" w:line="360" w:lineRule="auto"/>
        <w:ind w:left="0" w:firstLine="0"/>
        <w:jc w:val="both"/>
        <w:rPr>
          <w:rFonts w:ascii="Times New Roman" w:hAnsi="Times New Roman" w:cs="Times New Roman"/>
          <w:color w:val="000000"/>
          <w:sz w:val="28"/>
          <w:szCs w:val="28"/>
        </w:rPr>
      </w:pPr>
      <w:proofErr w:type="spellStart"/>
      <w:r w:rsidRPr="00AC0B9F">
        <w:rPr>
          <w:rFonts w:ascii="Times New Roman" w:hAnsi="Times New Roman" w:cs="Times New Roman"/>
          <w:sz w:val="28"/>
          <w:szCs w:val="28"/>
        </w:rPr>
        <w:t>Голуб’як</w:t>
      </w:r>
      <w:proofErr w:type="spellEnd"/>
      <w:r w:rsidRPr="00AC0B9F">
        <w:rPr>
          <w:rFonts w:ascii="Times New Roman" w:hAnsi="Times New Roman" w:cs="Times New Roman"/>
          <w:sz w:val="28"/>
          <w:szCs w:val="28"/>
        </w:rPr>
        <w:t xml:space="preserve"> Н.Р. Громадянська активність як індикатор демократії участі /Н.Р. </w:t>
      </w:r>
      <w:proofErr w:type="spellStart"/>
      <w:r w:rsidRPr="00AC0B9F">
        <w:rPr>
          <w:rFonts w:ascii="Times New Roman" w:hAnsi="Times New Roman" w:cs="Times New Roman"/>
          <w:sz w:val="28"/>
          <w:szCs w:val="28"/>
        </w:rPr>
        <w:t>Голуб’як</w:t>
      </w:r>
      <w:proofErr w:type="spellEnd"/>
      <w:r w:rsidRPr="00AC0B9F">
        <w:rPr>
          <w:rFonts w:ascii="Times New Roman" w:hAnsi="Times New Roman" w:cs="Times New Roman"/>
          <w:sz w:val="28"/>
          <w:szCs w:val="28"/>
        </w:rPr>
        <w:t xml:space="preserve"> [Побудова миру і справедливості.</w:t>
      </w:r>
      <w:r>
        <w:rPr>
          <w:rFonts w:ascii="Times New Roman" w:hAnsi="Times New Roman" w:cs="Times New Roman"/>
          <w:sz w:val="28"/>
          <w:szCs w:val="28"/>
        </w:rPr>
        <w:t xml:space="preserve"> </w:t>
      </w:r>
      <w:r w:rsidRPr="00AC0B9F">
        <w:rPr>
          <w:rFonts w:ascii="Times New Roman" w:hAnsi="Times New Roman" w:cs="Times New Roman"/>
          <w:sz w:val="28"/>
          <w:szCs w:val="28"/>
        </w:rPr>
        <w:t xml:space="preserve">Місія України: </w:t>
      </w:r>
      <w:proofErr w:type="spellStart"/>
      <w:r w:rsidRPr="00AC0B9F">
        <w:rPr>
          <w:rFonts w:ascii="Times New Roman" w:hAnsi="Times New Roman" w:cs="Times New Roman"/>
          <w:sz w:val="28"/>
          <w:szCs w:val="28"/>
        </w:rPr>
        <w:t>моногр</w:t>
      </w:r>
      <w:proofErr w:type="spellEnd"/>
      <w:r w:rsidRPr="00AC0B9F">
        <w:rPr>
          <w:rFonts w:ascii="Times New Roman" w:hAnsi="Times New Roman" w:cs="Times New Roman"/>
          <w:sz w:val="28"/>
          <w:szCs w:val="28"/>
        </w:rPr>
        <w:t>.]. – Івано –Франківськ, 2016. – С. 85-97.</w:t>
      </w:r>
    </w:p>
    <w:p w14:paraId="1BB6CC56" w14:textId="77777777" w:rsidR="00FE7F0D" w:rsidRPr="00AC0B9F" w:rsidRDefault="00FE7F0D" w:rsidP="00FE7F0D">
      <w:pPr>
        <w:pStyle w:val="a3"/>
        <w:numPr>
          <w:ilvl w:val="0"/>
          <w:numId w:val="39"/>
        </w:numPr>
        <w:pBdr>
          <w:top w:val="nil"/>
          <w:left w:val="nil"/>
          <w:bottom w:val="nil"/>
          <w:right w:val="nil"/>
          <w:between w:val="nil"/>
        </w:pBdr>
        <w:tabs>
          <w:tab w:val="left" w:pos="0"/>
          <w:tab w:val="left" w:pos="142"/>
          <w:tab w:val="left" w:pos="426"/>
        </w:tabs>
        <w:spacing w:after="0" w:line="360" w:lineRule="auto"/>
        <w:ind w:left="0" w:firstLine="0"/>
        <w:jc w:val="both"/>
        <w:rPr>
          <w:rFonts w:ascii="Times New Roman" w:hAnsi="Times New Roman" w:cs="Times New Roman"/>
          <w:color w:val="000000"/>
          <w:sz w:val="28"/>
          <w:szCs w:val="28"/>
        </w:rPr>
      </w:pPr>
      <w:proofErr w:type="spellStart"/>
      <w:r w:rsidRPr="00AC0B9F">
        <w:rPr>
          <w:rFonts w:ascii="Times New Roman" w:hAnsi="Times New Roman" w:cs="Times New Roman"/>
          <w:sz w:val="28"/>
          <w:szCs w:val="28"/>
        </w:rPr>
        <w:t>Гонюкова</w:t>
      </w:r>
      <w:proofErr w:type="spellEnd"/>
      <w:r w:rsidRPr="00AC0B9F">
        <w:rPr>
          <w:rFonts w:ascii="Times New Roman" w:hAnsi="Times New Roman" w:cs="Times New Roman"/>
          <w:sz w:val="28"/>
          <w:szCs w:val="28"/>
        </w:rPr>
        <w:t xml:space="preserve"> Л. В. Основні напрями співпраці влади та громади і необхідні</w:t>
      </w:r>
      <w:r w:rsidRPr="00AC0B9F">
        <w:rPr>
          <w:rFonts w:ascii="Times New Roman" w:hAnsi="Times New Roman" w:cs="Times New Roman"/>
          <w:spacing w:val="1"/>
          <w:sz w:val="28"/>
          <w:szCs w:val="28"/>
        </w:rPr>
        <w:t xml:space="preserve"> </w:t>
      </w:r>
      <w:r w:rsidRPr="00AC0B9F">
        <w:rPr>
          <w:rFonts w:ascii="Times New Roman" w:hAnsi="Times New Roman" w:cs="Times New Roman"/>
          <w:sz w:val="28"/>
          <w:szCs w:val="28"/>
        </w:rPr>
        <w:t>для</w:t>
      </w:r>
      <w:r w:rsidRPr="00AC0B9F">
        <w:rPr>
          <w:rFonts w:ascii="Times New Roman" w:hAnsi="Times New Roman" w:cs="Times New Roman"/>
          <w:spacing w:val="1"/>
          <w:sz w:val="28"/>
          <w:szCs w:val="28"/>
        </w:rPr>
        <w:t xml:space="preserve"> </w:t>
      </w:r>
      <w:r w:rsidRPr="00AC0B9F">
        <w:rPr>
          <w:rFonts w:ascii="Times New Roman" w:hAnsi="Times New Roman" w:cs="Times New Roman"/>
          <w:sz w:val="28"/>
          <w:szCs w:val="28"/>
        </w:rPr>
        <w:t>цього</w:t>
      </w:r>
      <w:r w:rsidRPr="00AC0B9F">
        <w:rPr>
          <w:rFonts w:ascii="Times New Roman" w:hAnsi="Times New Roman" w:cs="Times New Roman"/>
          <w:spacing w:val="1"/>
          <w:sz w:val="28"/>
          <w:szCs w:val="28"/>
        </w:rPr>
        <w:t xml:space="preserve"> </w:t>
      </w:r>
      <w:r w:rsidRPr="00AC0B9F">
        <w:rPr>
          <w:rFonts w:ascii="Times New Roman" w:hAnsi="Times New Roman" w:cs="Times New Roman"/>
          <w:sz w:val="28"/>
          <w:szCs w:val="28"/>
        </w:rPr>
        <w:t>умови.</w:t>
      </w:r>
      <w:r w:rsidRPr="00AC0B9F">
        <w:rPr>
          <w:rFonts w:ascii="Times New Roman" w:hAnsi="Times New Roman" w:cs="Times New Roman"/>
          <w:spacing w:val="1"/>
          <w:sz w:val="28"/>
          <w:szCs w:val="28"/>
        </w:rPr>
        <w:t xml:space="preserve"> </w:t>
      </w:r>
      <w:r w:rsidRPr="00AC0B9F">
        <w:rPr>
          <w:rFonts w:ascii="Times New Roman" w:hAnsi="Times New Roman" w:cs="Times New Roman"/>
          <w:sz w:val="28"/>
          <w:szCs w:val="28"/>
        </w:rPr>
        <w:t>Державне</w:t>
      </w:r>
      <w:r w:rsidRPr="00AC0B9F">
        <w:rPr>
          <w:rFonts w:ascii="Times New Roman" w:hAnsi="Times New Roman" w:cs="Times New Roman"/>
          <w:spacing w:val="1"/>
          <w:sz w:val="28"/>
          <w:szCs w:val="28"/>
        </w:rPr>
        <w:t xml:space="preserve"> </w:t>
      </w:r>
      <w:r w:rsidRPr="00AC0B9F">
        <w:rPr>
          <w:rFonts w:ascii="Times New Roman" w:hAnsi="Times New Roman" w:cs="Times New Roman"/>
          <w:sz w:val="28"/>
          <w:szCs w:val="28"/>
        </w:rPr>
        <w:t>управління:</w:t>
      </w:r>
      <w:r w:rsidRPr="00AC0B9F">
        <w:rPr>
          <w:rFonts w:ascii="Times New Roman" w:hAnsi="Times New Roman" w:cs="Times New Roman"/>
          <w:spacing w:val="1"/>
          <w:sz w:val="28"/>
          <w:szCs w:val="28"/>
        </w:rPr>
        <w:t xml:space="preserve"> </w:t>
      </w:r>
      <w:r w:rsidRPr="00AC0B9F">
        <w:rPr>
          <w:rFonts w:ascii="Times New Roman" w:hAnsi="Times New Roman" w:cs="Times New Roman"/>
          <w:sz w:val="28"/>
          <w:szCs w:val="28"/>
        </w:rPr>
        <w:t>удосконалення</w:t>
      </w:r>
      <w:r w:rsidRPr="00AC0B9F">
        <w:rPr>
          <w:rFonts w:ascii="Times New Roman" w:hAnsi="Times New Roman" w:cs="Times New Roman"/>
          <w:spacing w:val="1"/>
          <w:sz w:val="28"/>
          <w:szCs w:val="28"/>
        </w:rPr>
        <w:t xml:space="preserve"> </w:t>
      </w:r>
      <w:r w:rsidRPr="00AC0B9F">
        <w:rPr>
          <w:rFonts w:ascii="Times New Roman" w:hAnsi="Times New Roman" w:cs="Times New Roman"/>
          <w:sz w:val="28"/>
          <w:szCs w:val="28"/>
        </w:rPr>
        <w:t>та</w:t>
      </w:r>
      <w:r w:rsidRPr="00AC0B9F">
        <w:rPr>
          <w:rFonts w:ascii="Times New Roman" w:hAnsi="Times New Roman" w:cs="Times New Roman"/>
          <w:spacing w:val="70"/>
          <w:sz w:val="28"/>
          <w:szCs w:val="28"/>
        </w:rPr>
        <w:t xml:space="preserve"> </w:t>
      </w:r>
      <w:r w:rsidRPr="00AC0B9F">
        <w:rPr>
          <w:rFonts w:ascii="Times New Roman" w:hAnsi="Times New Roman" w:cs="Times New Roman"/>
          <w:sz w:val="28"/>
          <w:szCs w:val="28"/>
        </w:rPr>
        <w:t>розвиток.</w:t>
      </w:r>
      <w:r w:rsidRPr="00AC0B9F">
        <w:rPr>
          <w:rFonts w:ascii="Times New Roman" w:hAnsi="Times New Roman" w:cs="Times New Roman"/>
          <w:spacing w:val="1"/>
          <w:sz w:val="28"/>
          <w:szCs w:val="28"/>
        </w:rPr>
        <w:t xml:space="preserve"> </w:t>
      </w:r>
      <w:r w:rsidRPr="00AC0B9F">
        <w:rPr>
          <w:rFonts w:ascii="Times New Roman" w:hAnsi="Times New Roman" w:cs="Times New Roman"/>
          <w:sz w:val="28"/>
          <w:szCs w:val="28"/>
        </w:rPr>
        <w:t xml:space="preserve">2015. № 3. [електронний ресурс]. – Режим доступу: </w:t>
      </w:r>
      <w:hyperlink r:id="rId17" w:history="1">
        <w:r w:rsidRPr="00AC0B9F">
          <w:rPr>
            <w:rStyle w:val="a4"/>
            <w:rFonts w:ascii="Times New Roman" w:hAnsi="Times New Roman" w:cs="Times New Roman"/>
            <w:sz w:val="28"/>
            <w:szCs w:val="28"/>
          </w:rPr>
          <w:t>http://nbuv.gov.ua/UJRN/Duur_2015_3_5</w:t>
        </w:r>
      </w:hyperlink>
      <w:r w:rsidRPr="00AC0B9F">
        <w:rPr>
          <w:rFonts w:ascii="Times New Roman" w:hAnsi="Times New Roman" w:cs="Times New Roman"/>
          <w:sz w:val="28"/>
          <w:szCs w:val="28"/>
        </w:rPr>
        <w:t xml:space="preserve"> </w:t>
      </w:r>
    </w:p>
    <w:p w14:paraId="4EC9D064" w14:textId="77777777" w:rsidR="00FE7F0D" w:rsidRPr="00AC0B9F" w:rsidRDefault="00FE7F0D" w:rsidP="00FE7F0D">
      <w:pPr>
        <w:pStyle w:val="a3"/>
        <w:numPr>
          <w:ilvl w:val="0"/>
          <w:numId w:val="39"/>
        </w:numPr>
        <w:pBdr>
          <w:top w:val="nil"/>
          <w:left w:val="nil"/>
          <w:bottom w:val="nil"/>
          <w:right w:val="nil"/>
          <w:between w:val="nil"/>
        </w:pBdr>
        <w:tabs>
          <w:tab w:val="left" w:pos="0"/>
          <w:tab w:val="left" w:pos="142"/>
          <w:tab w:val="left" w:pos="426"/>
        </w:tabs>
        <w:spacing w:after="0" w:line="360" w:lineRule="auto"/>
        <w:ind w:left="0" w:firstLine="0"/>
        <w:jc w:val="both"/>
        <w:rPr>
          <w:rFonts w:ascii="Times New Roman" w:hAnsi="Times New Roman" w:cs="Times New Roman"/>
          <w:color w:val="000000"/>
          <w:sz w:val="28"/>
          <w:szCs w:val="28"/>
        </w:rPr>
      </w:pPr>
      <w:proofErr w:type="spellStart"/>
      <w:r w:rsidRPr="00AC0B9F">
        <w:rPr>
          <w:rFonts w:ascii="Times New Roman" w:eastAsia="Arial" w:hAnsi="Times New Roman" w:cs="Times New Roman"/>
          <w:sz w:val="28"/>
          <w:szCs w:val="28"/>
        </w:rPr>
        <w:t>Горєлов</w:t>
      </w:r>
      <w:proofErr w:type="spellEnd"/>
      <w:r w:rsidRPr="00AC0B9F">
        <w:rPr>
          <w:rFonts w:ascii="Times New Roman" w:eastAsia="Arial" w:hAnsi="Times New Roman" w:cs="Times New Roman"/>
          <w:sz w:val="28"/>
          <w:szCs w:val="28"/>
        </w:rPr>
        <w:t xml:space="preserve"> Д. Державне фінансування громадських організацій : зарубіжний досвід та рекомендації щодо впровадження в Україні. Аналітична записка / Д. </w:t>
      </w:r>
      <w:proofErr w:type="spellStart"/>
      <w:r w:rsidRPr="00AC0B9F">
        <w:rPr>
          <w:rFonts w:ascii="Times New Roman" w:eastAsia="Arial" w:hAnsi="Times New Roman" w:cs="Times New Roman"/>
          <w:sz w:val="28"/>
          <w:szCs w:val="28"/>
        </w:rPr>
        <w:t>Горєлов</w:t>
      </w:r>
      <w:proofErr w:type="spellEnd"/>
      <w:r w:rsidRPr="00AC0B9F">
        <w:rPr>
          <w:rFonts w:ascii="Times New Roman" w:eastAsia="Arial" w:hAnsi="Times New Roman" w:cs="Times New Roman"/>
          <w:sz w:val="28"/>
          <w:szCs w:val="28"/>
        </w:rPr>
        <w:t xml:space="preserve"> [електронний ресурс]. – Режим доступу: http:// </w:t>
      </w:r>
      <w:hyperlink r:id="rId18" w:history="1">
        <w:r w:rsidRPr="00AC0B9F">
          <w:rPr>
            <w:rStyle w:val="a4"/>
            <w:rFonts w:ascii="Times New Roman" w:eastAsia="Arial" w:hAnsi="Times New Roman" w:cs="Times New Roman"/>
            <w:sz w:val="28"/>
            <w:szCs w:val="28"/>
          </w:rPr>
          <w:t>www.niss.gov.ua/articles/811/</w:t>
        </w:r>
      </w:hyperlink>
      <w:r w:rsidRPr="00AC0B9F">
        <w:rPr>
          <w:rFonts w:ascii="Times New Roman" w:eastAsia="Arial" w:hAnsi="Times New Roman" w:cs="Times New Roman"/>
          <w:sz w:val="28"/>
          <w:szCs w:val="28"/>
        </w:rPr>
        <w:t xml:space="preserve"> </w:t>
      </w:r>
    </w:p>
    <w:p w14:paraId="2F4C5B4E" w14:textId="77777777" w:rsidR="00FE7F0D" w:rsidRPr="00AC0B9F" w:rsidRDefault="00FE7F0D" w:rsidP="00FE7F0D">
      <w:pPr>
        <w:pStyle w:val="a3"/>
        <w:numPr>
          <w:ilvl w:val="0"/>
          <w:numId w:val="39"/>
        </w:numPr>
        <w:pBdr>
          <w:top w:val="nil"/>
          <w:left w:val="nil"/>
          <w:bottom w:val="nil"/>
          <w:right w:val="nil"/>
          <w:between w:val="nil"/>
        </w:pBdr>
        <w:tabs>
          <w:tab w:val="left" w:pos="0"/>
          <w:tab w:val="left" w:pos="142"/>
          <w:tab w:val="left" w:pos="426"/>
        </w:tabs>
        <w:spacing w:after="0" w:line="360" w:lineRule="auto"/>
        <w:ind w:left="0" w:firstLine="0"/>
        <w:jc w:val="both"/>
        <w:rPr>
          <w:rFonts w:ascii="Times New Roman" w:hAnsi="Times New Roman" w:cs="Times New Roman"/>
          <w:color w:val="000000"/>
          <w:sz w:val="28"/>
          <w:szCs w:val="28"/>
        </w:rPr>
      </w:pPr>
      <w:r w:rsidRPr="00AC0B9F">
        <w:rPr>
          <w:rFonts w:ascii="Times New Roman" w:eastAsia="Arial" w:hAnsi="Times New Roman" w:cs="Times New Roman"/>
          <w:sz w:val="28"/>
          <w:szCs w:val="28"/>
        </w:rPr>
        <w:t xml:space="preserve">Грабовська А. Створення сприятливих умов для ефективної взаємодії органів державної влади та НУО : український та польський досвід / А. Грабовська // Українсько польська програма стажування у сфері аналізу державної політики на 2008 рік. </w:t>
      </w:r>
      <w:r w:rsidRPr="00AC0B9F">
        <w:rPr>
          <w:rFonts w:ascii="Times New Roman" w:hAnsi="Times New Roman" w:cs="Times New Roman"/>
          <w:color w:val="000000"/>
          <w:sz w:val="28"/>
          <w:szCs w:val="28"/>
        </w:rPr>
        <w:t>–</w:t>
      </w:r>
      <w:r w:rsidRPr="00AC0B9F">
        <w:rPr>
          <w:rFonts w:ascii="Times New Roman" w:eastAsia="Arial" w:hAnsi="Times New Roman" w:cs="Times New Roman"/>
          <w:sz w:val="28"/>
          <w:szCs w:val="28"/>
        </w:rPr>
        <w:t xml:space="preserve"> 2008. </w:t>
      </w:r>
      <w:r w:rsidRPr="00AC0B9F">
        <w:rPr>
          <w:rFonts w:ascii="Times New Roman" w:hAnsi="Times New Roman" w:cs="Times New Roman"/>
          <w:color w:val="000000"/>
          <w:sz w:val="28"/>
          <w:szCs w:val="28"/>
        </w:rPr>
        <w:t>– С. 17-19.</w:t>
      </w:r>
    </w:p>
    <w:p w14:paraId="1F57840C" w14:textId="77777777" w:rsidR="00FE7F0D" w:rsidRPr="00AC0B9F" w:rsidRDefault="00FE7F0D" w:rsidP="00FE7F0D">
      <w:pPr>
        <w:pStyle w:val="a3"/>
        <w:numPr>
          <w:ilvl w:val="0"/>
          <w:numId w:val="39"/>
        </w:numPr>
        <w:pBdr>
          <w:top w:val="nil"/>
          <w:left w:val="nil"/>
          <w:bottom w:val="nil"/>
          <w:right w:val="nil"/>
          <w:between w:val="nil"/>
        </w:pBdr>
        <w:tabs>
          <w:tab w:val="left" w:pos="0"/>
          <w:tab w:val="left" w:pos="142"/>
          <w:tab w:val="left" w:pos="426"/>
        </w:tabs>
        <w:spacing w:after="0" w:line="360" w:lineRule="auto"/>
        <w:ind w:left="0" w:firstLine="0"/>
        <w:jc w:val="both"/>
        <w:rPr>
          <w:rFonts w:ascii="Times New Roman" w:hAnsi="Times New Roman" w:cs="Times New Roman"/>
          <w:color w:val="000000"/>
          <w:sz w:val="28"/>
          <w:szCs w:val="28"/>
        </w:rPr>
      </w:pPr>
      <w:proofErr w:type="spellStart"/>
      <w:r w:rsidRPr="00AC0B9F">
        <w:rPr>
          <w:rFonts w:ascii="Times New Roman" w:eastAsia="Arial" w:hAnsi="Times New Roman" w:cs="Times New Roman"/>
          <w:sz w:val="28"/>
          <w:szCs w:val="28"/>
        </w:rPr>
        <w:t>Гражданское</w:t>
      </w:r>
      <w:proofErr w:type="spellEnd"/>
      <w:r w:rsidRPr="00AC0B9F">
        <w:rPr>
          <w:rFonts w:ascii="Times New Roman" w:eastAsia="Arial" w:hAnsi="Times New Roman" w:cs="Times New Roman"/>
          <w:sz w:val="28"/>
          <w:szCs w:val="28"/>
        </w:rPr>
        <w:t xml:space="preserve"> </w:t>
      </w:r>
      <w:proofErr w:type="spellStart"/>
      <w:r w:rsidRPr="00AC0B9F">
        <w:rPr>
          <w:rFonts w:ascii="Times New Roman" w:eastAsia="Arial" w:hAnsi="Times New Roman" w:cs="Times New Roman"/>
          <w:sz w:val="28"/>
          <w:szCs w:val="28"/>
        </w:rPr>
        <w:t>общество</w:t>
      </w:r>
      <w:proofErr w:type="spellEnd"/>
      <w:r w:rsidRPr="00AC0B9F">
        <w:rPr>
          <w:rFonts w:ascii="Times New Roman" w:eastAsia="Arial" w:hAnsi="Times New Roman" w:cs="Times New Roman"/>
          <w:sz w:val="28"/>
          <w:szCs w:val="28"/>
        </w:rPr>
        <w:t xml:space="preserve"> в </w:t>
      </w:r>
      <w:proofErr w:type="spellStart"/>
      <w:r w:rsidRPr="00AC0B9F">
        <w:rPr>
          <w:rFonts w:ascii="Times New Roman" w:eastAsia="Arial" w:hAnsi="Times New Roman" w:cs="Times New Roman"/>
          <w:sz w:val="28"/>
          <w:szCs w:val="28"/>
        </w:rPr>
        <w:t>Германии</w:t>
      </w:r>
      <w:proofErr w:type="spellEnd"/>
      <w:r w:rsidRPr="00AC0B9F">
        <w:rPr>
          <w:rFonts w:ascii="Times New Roman" w:eastAsia="Arial" w:hAnsi="Times New Roman" w:cs="Times New Roman"/>
          <w:sz w:val="28"/>
          <w:szCs w:val="28"/>
        </w:rPr>
        <w:t xml:space="preserve"> [</w:t>
      </w:r>
      <w:proofErr w:type="spellStart"/>
      <w:r w:rsidRPr="00AC0B9F">
        <w:rPr>
          <w:rFonts w:ascii="Times New Roman" w:eastAsia="Arial" w:hAnsi="Times New Roman" w:cs="Times New Roman"/>
          <w:sz w:val="28"/>
          <w:szCs w:val="28"/>
        </w:rPr>
        <w:t>электронный</w:t>
      </w:r>
      <w:proofErr w:type="spellEnd"/>
      <w:r w:rsidRPr="00AC0B9F">
        <w:rPr>
          <w:rFonts w:ascii="Times New Roman" w:eastAsia="Arial" w:hAnsi="Times New Roman" w:cs="Times New Roman"/>
          <w:sz w:val="28"/>
          <w:szCs w:val="28"/>
        </w:rPr>
        <w:t xml:space="preserve"> ресурс]. — Режим </w:t>
      </w:r>
      <w:proofErr w:type="spellStart"/>
      <w:r w:rsidRPr="00AC0B9F">
        <w:rPr>
          <w:rFonts w:ascii="Times New Roman" w:eastAsia="Arial" w:hAnsi="Times New Roman" w:cs="Times New Roman"/>
          <w:sz w:val="28"/>
          <w:szCs w:val="28"/>
        </w:rPr>
        <w:t>доступа</w:t>
      </w:r>
      <w:proofErr w:type="spellEnd"/>
      <w:r w:rsidRPr="00AC0B9F">
        <w:rPr>
          <w:rFonts w:ascii="Times New Roman" w:eastAsia="Arial" w:hAnsi="Times New Roman" w:cs="Times New Roman"/>
          <w:sz w:val="28"/>
          <w:szCs w:val="28"/>
        </w:rPr>
        <w:t xml:space="preserve"> : </w:t>
      </w:r>
      <w:hyperlink r:id="rId19" w:history="1">
        <w:r w:rsidRPr="00AC0B9F">
          <w:rPr>
            <w:rStyle w:val="a4"/>
            <w:rFonts w:ascii="Times New Roman" w:eastAsia="Arial" w:hAnsi="Times New Roman" w:cs="Times New Roman"/>
            <w:sz w:val="28"/>
            <w:szCs w:val="28"/>
          </w:rPr>
          <w:t>http://www.maecenas.ru/doc/%202002_5_3.html</w:t>
        </w:r>
      </w:hyperlink>
      <w:r w:rsidRPr="00AC0B9F">
        <w:rPr>
          <w:rFonts w:ascii="Times New Roman" w:eastAsia="Arial" w:hAnsi="Times New Roman" w:cs="Times New Roman"/>
          <w:sz w:val="28"/>
          <w:szCs w:val="28"/>
        </w:rPr>
        <w:t xml:space="preserve"> </w:t>
      </w:r>
    </w:p>
    <w:p w14:paraId="7B71897C" w14:textId="77777777" w:rsidR="00FE7F0D" w:rsidRPr="00AC0B9F" w:rsidRDefault="00FE7F0D" w:rsidP="00FE7F0D">
      <w:pPr>
        <w:pStyle w:val="a3"/>
        <w:numPr>
          <w:ilvl w:val="0"/>
          <w:numId w:val="39"/>
        </w:numPr>
        <w:pBdr>
          <w:top w:val="nil"/>
          <w:left w:val="nil"/>
          <w:bottom w:val="nil"/>
          <w:right w:val="nil"/>
          <w:between w:val="nil"/>
        </w:pBdr>
        <w:tabs>
          <w:tab w:val="left" w:pos="0"/>
          <w:tab w:val="left" w:pos="142"/>
          <w:tab w:val="left" w:pos="426"/>
        </w:tabs>
        <w:spacing w:after="0" w:line="360" w:lineRule="auto"/>
        <w:ind w:left="0" w:firstLine="0"/>
        <w:jc w:val="both"/>
        <w:rPr>
          <w:rFonts w:ascii="Times New Roman" w:hAnsi="Times New Roman" w:cs="Times New Roman"/>
          <w:color w:val="000000"/>
          <w:sz w:val="28"/>
          <w:szCs w:val="28"/>
        </w:rPr>
      </w:pPr>
      <w:r w:rsidRPr="00AC0B9F">
        <w:rPr>
          <w:rFonts w:ascii="Times New Roman" w:hAnsi="Times New Roman" w:cs="Times New Roman"/>
          <w:bCs/>
          <w:sz w:val="28"/>
          <w:szCs w:val="28"/>
        </w:rPr>
        <w:t>Громадянська активність в Україні: динаміка та основні форми</w:t>
      </w:r>
      <w:r w:rsidRPr="00AC0B9F">
        <w:rPr>
          <w:rFonts w:ascii="Times New Roman" w:hAnsi="Times New Roman" w:cs="Times New Roman"/>
          <w:sz w:val="28"/>
          <w:szCs w:val="28"/>
          <w:shd w:val="clear" w:color="auto" w:fill="F9F9F9"/>
        </w:rPr>
        <w:t xml:space="preserve"> / М. В. </w:t>
      </w:r>
      <w:proofErr w:type="spellStart"/>
      <w:r w:rsidRPr="00AC0B9F">
        <w:rPr>
          <w:rFonts w:ascii="Times New Roman" w:hAnsi="Times New Roman" w:cs="Times New Roman"/>
          <w:sz w:val="28"/>
          <w:szCs w:val="28"/>
          <w:shd w:val="clear" w:color="auto" w:fill="F9F9F9"/>
        </w:rPr>
        <w:t>Мордовець</w:t>
      </w:r>
      <w:proofErr w:type="spellEnd"/>
      <w:r w:rsidRPr="00AC0B9F">
        <w:rPr>
          <w:rFonts w:ascii="Times New Roman" w:hAnsi="Times New Roman" w:cs="Times New Roman"/>
          <w:sz w:val="28"/>
          <w:szCs w:val="28"/>
          <w:shd w:val="clear" w:color="auto" w:fill="F9F9F9"/>
        </w:rPr>
        <w:t xml:space="preserve"> // </w:t>
      </w:r>
      <w:hyperlink r:id="rId20" w:tooltip="Періодичне видання" w:history="1">
        <w:r w:rsidRPr="00AC0B9F">
          <w:rPr>
            <w:rStyle w:val="a4"/>
            <w:rFonts w:ascii="Times New Roman" w:eastAsiaTheme="majorEastAsia" w:hAnsi="Times New Roman" w:cs="Times New Roman"/>
            <w:color w:val="auto"/>
            <w:sz w:val="28"/>
            <w:szCs w:val="28"/>
            <w:u w:val="none"/>
          </w:rPr>
          <w:t>Актуальні проблеми політики</w:t>
        </w:r>
      </w:hyperlink>
      <w:r w:rsidRPr="00AC0B9F">
        <w:rPr>
          <w:rFonts w:ascii="Times New Roman" w:hAnsi="Times New Roman" w:cs="Times New Roman"/>
          <w:sz w:val="28"/>
          <w:szCs w:val="28"/>
          <w:shd w:val="clear" w:color="auto" w:fill="F9F9F9"/>
        </w:rPr>
        <w:t xml:space="preserve">. - 2014. - </w:t>
      </w:r>
      <w:proofErr w:type="spellStart"/>
      <w:r w:rsidRPr="00AC0B9F">
        <w:rPr>
          <w:rFonts w:ascii="Times New Roman" w:hAnsi="Times New Roman" w:cs="Times New Roman"/>
          <w:sz w:val="28"/>
          <w:szCs w:val="28"/>
          <w:shd w:val="clear" w:color="auto" w:fill="F9F9F9"/>
        </w:rPr>
        <w:t>Вип</w:t>
      </w:r>
      <w:proofErr w:type="spellEnd"/>
      <w:r w:rsidRPr="00AC0B9F">
        <w:rPr>
          <w:rFonts w:ascii="Times New Roman" w:hAnsi="Times New Roman" w:cs="Times New Roman"/>
          <w:sz w:val="28"/>
          <w:szCs w:val="28"/>
          <w:shd w:val="clear" w:color="auto" w:fill="F9F9F9"/>
        </w:rPr>
        <w:t xml:space="preserve">. 53. - С. 241-252. - </w:t>
      </w:r>
      <w:r w:rsidRPr="00AC0B9F">
        <w:rPr>
          <w:rFonts w:ascii="Times New Roman" w:eastAsia="Arial" w:hAnsi="Times New Roman" w:cs="Times New Roman"/>
          <w:sz w:val="28"/>
          <w:szCs w:val="28"/>
        </w:rPr>
        <w:t>[електронний ресурс]. – Режим доступу:</w:t>
      </w:r>
      <w:r w:rsidRPr="00AC0B9F">
        <w:rPr>
          <w:rFonts w:ascii="Times New Roman" w:hAnsi="Times New Roman" w:cs="Times New Roman"/>
          <w:sz w:val="28"/>
          <w:szCs w:val="28"/>
          <w:shd w:val="clear" w:color="auto" w:fill="F9F9F9"/>
        </w:rPr>
        <w:t> </w:t>
      </w:r>
      <w:hyperlink r:id="rId21" w:history="1">
        <w:r w:rsidRPr="00AC0B9F">
          <w:rPr>
            <w:rStyle w:val="a4"/>
            <w:rFonts w:ascii="Times New Roman" w:hAnsi="Times New Roman" w:cs="Times New Roman"/>
            <w:sz w:val="28"/>
            <w:szCs w:val="28"/>
          </w:rPr>
          <w:t>https://core.ac.uk/download/pdf/50594733.pdf</w:t>
        </w:r>
      </w:hyperlink>
      <w:r w:rsidRPr="00AC0B9F">
        <w:rPr>
          <w:rFonts w:ascii="Times New Roman" w:hAnsi="Times New Roman" w:cs="Times New Roman"/>
          <w:sz w:val="28"/>
          <w:szCs w:val="28"/>
        </w:rPr>
        <w:t xml:space="preserve"> </w:t>
      </w:r>
    </w:p>
    <w:p w14:paraId="4DB4650A" w14:textId="77777777" w:rsidR="00FE7F0D" w:rsidRPr="00AC0B9F" w:rsidRDefault="00FE7F0D" w:rsidP="00FE7F0D">
      <w:pPr>
        <w:pStyle w:val="ac"/>
        <w:numPr>
          <w:ilvl w:val="0"/>
          <w:numId w:val="39"/>
        </w:numPr>
        <w:tabs>
          <w:tab w:val="left" w:pos="142"/>
          <w:tab w:val="left" w:pos="426"/>
        </w:tabs>
        <w:spacing w:line="360" w:lineRule="auto"/>
        <w:ind w:left="0" w:firstLine="0"/>
        <w:jc w:val="both"/>
        <w:rPr>
          <w:rFonts w:ascii="Times New Roman" w:hAnsi="Times New Roman" w:cs="Times New Roman"/>
          <w:sz w:val="28"/>
          <w:szCs w:val="28"/>
          <w:lang w:val="uk-UA"/>
        </w:rPr>
      </w:pPr>
      <w:r w:rsidRPr="00AC0B9F">
        <w:rPr>
          <w:rFonts w:ascii="Times New Roman" w:hAnsi="Times New Roman" w:cs="Times New Roman"/>
          <w:sz w:val="28"/>
          <w:szCs w:val="28"/>
          <w:lang w:val="uk-UA"/>
        </w:rPr>
        <w:lastRenderedPageBreak/>
        <w:t>Громадянське</w:t>
      </w:r>
      <w:r w:rsidRPr="00AC0B9F">
        <w:rPr>
          <w:rFonts w:ascii="Times New Roman" w:hAnsi="Times New Roman" w:cs="Times New Roman"/>
          <w:spacing w:val="1"/>
          <w:sz w:val="28"/>
          <w:szCs w:val="28"/>
          <w:lang w:val="uk-UA"/>
        </w:rPr>
        <w:t xml:space="preserve"> </w:t>
      </w:r>
      <w:r w:rsidRPr="00AC0B9F">
        <w:rPr>
          <w:rFonts w:ascii="Times New Roman" w:hAnsi="Times New Roman" w:cs="Times New Roman"/>
          <w:sz w:val="28"/>
          <w:szCs w:val="28"/>
          <w:lang w:val="uk-UA"/>
        </w:rPr>
        <w:t>суспільство:</w:t>
      </w:r>
      <w:r w:rsidRPr="00AC0B9F">
        <w:rPr>
          <w:rFonts w:ascii="Times New Roman" w:hAnsi="Times New Roman" w:cs="Times New Roman"/>
          <w:spacing w:val="1"/>
          <w:sz w:val="28"/>
          <w:szCs w:val="28"/>
          <w:lang w:val="uk-UA"/>
        </w:rPr>
        <w:t xml:space="preserve"> </w:t>
      </w:r>
      <w:r w:rsidRPr="00AC0B9F">
        <w:rPr>
          <w:rFonts w:ascii="Times New Roman" w:hAnsi="Times New Roman" w:cs="Times New Roman"/>
          <w:sz w:val="28"/>
          <w:szCs w:val="28"/>
          <w:lang w:val="uk-UA"/>
        </w:rPr>
        <w:t>політичні</w:t>
      </w:r>
      <w:r w:rsidRPr="00AC0B9F">
        <w:rPr>
          <w:rFonts w:ascii="Times New Roman" w:hAnsi="Times New Roman" w:cs="Times New Roman"/>
          <w:spacing w:val="1"/>
          <w:sz w:val="28"/>
          <w:szCs w:val="28"/>
          <w:lang w:val="uk-UA"/>
        </w:rPr>
        <w:t xml:space="preserve"> </w:t>
      </w:r>
      <w:r w:rsidRPr="00AC0B9F">
        <w:rPr>
          <w:rFonts w:ascii="Times New Roman" w:hAnsi="Times New Roman" w:cs="Times New Roman"/>
          <w:sz w:val="28"/>
          <w:szCs w:val="28"/>
          <w:lang w:val="uk-UA"/>
        </w:rPr>
        <w:t>та</w:t>
      </w:r>
      <w:r w:rsidRPr="00AC0B9F">
        <w:rPr>
          <w:rFonts w:ascii="Times New Roman" w:hAnsi="Times New Roman" w:cs="Times New Roman"/>
          <w:spacing w:val="1"/>
          <w:sz w:val="28"/>
          <w:szCs w:val="28"/>
          <w:lang w:val="uk-UA"/>
        </w:rPr>
        <w:t xml:space="preserve"> </w:t>
      </w:r>
      <w:r w:rsidRPr="00AC0B9F">
        <w:rPr>
          <w:rFonts w:ascii="Times New Roman" w:hAnsi="Times New Roman" w:cs="Times New Roman"/>
          <w:sz w:val="28"/>
          <w:szCs w:val="28"/>
          <w:lang w:val="uk-UA"/>
        </w:rPr>
        <w:t>соціально-правові</w:t>
      </w:r>
      <w:r w:rsidRPr="00AC0B9F">
        <w:rPr>
          <w:rFonts w:ascii="Times New Roman" w:hAnsi="Times New Roman" w:cs="Times New Roman"/>
          <w:spacing w:val="1"/>
          <w:sz w:val="28"/>
          <w:szCs w:val="28"/>
          <w:lang w:val="uk-UA"/>
        </w:rPr>
        <w:t xml:space="preserve"> </w:t>
      </w:r>
      <w:r w:rsidRPr="00AC0B9F">
        <w:rPr>
          <w:rFonts w:ascii="Times New Roman" w:hAnsi="Times New Roman" w:cs="Times New Roman"/>
          <w:sz w:val="28"/>
          <w:szCs w:val="28"/>
          <w:lang w:val="uk-UA"/>
        </w:rPr>
        <w:t>проблеми</w:t>
      </w:r>
      <w:r w:rsidRPr="00AC0B9F">
        <w:rPr>
          <w:rFonts w:ascii="Times New Roman" w:hAnsi="Times New Roman" w:cs="Times New Roman"/>
          <w:spacing w:val="1"/>
          <w:sz w:val="28"/>
          <w:szCs w:val="28"/>
          <w:lang w:val="uk-UA"/>
        </w:rPr>
        <w:t xml:space="preserve"> </w:t>
      </w:r>
      <w:r w:rsidRPr="00AC0B9F">
        <w:rPr>
          <w:rFonts w:ascii="Times New Roman" w:hAnsi="Times New Roman" w:cs="Times New Roman"/>
          <w:sz w:val="28"/>
          <w:szCs w:val="28"/>
          <w:lang w:val="uk-UA"/>
        </w:rPr>
        <w:t>розвитку :</w:t>
      </w:r>
      <w:r w:rsidRPr="00AC0B9F">
        <w:rPr>
          <w:rFonts w:ascii="Times New Roman" w:hAnsi="Times New Roman" w:cs="Times New Roman"/>
          <w:spacing w:val="1"/>
          <w:sz w:val="28"/>
          <w:szCs w:val="28"/>
          <w:lang w:val="uk-UA"/>
        </w:rPr>
        <w:t xml:space="preserve"> </w:t>
      </w:r>
      <w:r w:rsidRPr="00AC0B9F">
        <w:rPr>
          <w:rFonts w:ascii="Times New Roman" w:hAnsi="Times New Roman" w:cs="Times New Roman"/>
          <w:sz w:val="28"/>
          <w:szCs w:val="28"/>
          <w:lang w:val="uk-UA"/>
        </w:rPr>
        <w:t>монографія</w:t>
      </w:r>
      <w:r w:rsidRPr="00AC0B9F">
        <w:rPr>
          <w:rFonts w:ascii="Times New Roman" w:hAnsi="Times New Roman" w:cs="Times New Roman"/>
          <w:spacing w:val="1"/>
          <w:sz w:val="28"/>
          <w:szCs w:val="28"/>
          <w:lang w:val="uk-UA"/>
        </w:rPr>
        <w:t xml:space="preserve"> </w:t>
      </w:r>
      <w:r w:rsidRPr="00AC0B9F">
        <w:rPr>
          <w:rFonts w:ascii="Times New Roman" w:hAnsi="Times New Roman" w:cs="Times New Roman"/>
          <w:sz w:val="28"/>
          <w:szCs w:val="28"/>
          <w:lang w:val="uk-UA"/>
        </w:rPr>
        <w:t>/</w:t>
      </w:r>
      <w:r w:rsidRPr="00AC0B9F">
        <w:rPr>
          <w:rFonts w:ascii="Times New Roman" w:hAnsi="Times New Roman" w:cs="Times New Roman"/>
          <w:spacing w:val="1"/>
          <w:sz w:val="28"/>
          <w:szCs w:val="28"/>
          <w:lang w:val="uk-UA"/>
        </w:rPr>
        <w:t xml:space="preserve"> </w:t>
      </w:r>
      <w:r w:rsidRPr="00AC0B9F">
        <w:rPr>
          <w:rFonts w:ascii="Times New Roman" w:hAnsi="Times New Roman" w:cs="Times New Roman"/>
          <w:sz w:val="28"/>
          <w:szCs w:val="28"/>
          <w:lang w:val="uk-UA"/>
        </w:rPr>
        <w:t>Г. Ю. Васильєв</w:t>
      </w:r>
      <w:r w:rsidRPr="00AC0B9F">
        <w:rPr>
          <w:rFonts w:ascii="Times New Roman" w:hAnsi="Times New Roman" w:cs="Times New Roman"/>
          <w:spacing w:val="1"/>
          <w:sz w:val="28"/>
          <w:szCs w:val="28"/>
          <w:lang w:val="uk-UA"/>
        </w:rPr>
        <w:t xml:space="preserve"> </w:t>
      </w:r>
      <w:r w:rsidRPr="00AC0B9F">
        <w:rPr>
          <w:rFonts w:ascii="Times New Roman" w:hAnsi="Times New Roman" w:cs="Times New Roman"/>
          <w:sz w:val="28"/>
          <w:szCs w:val="28"/>
          <w:lang w:val="uk-UA"/>
        </w:rPr>
        <w:t>та</w:t>
      </w:r>
      <w:r w:rsidRPr="00AC0B9F">
        <w:rPr>
          <w:rFonts w:ascii="Times New Roman" w:hAnsi="Times New Roman" w:cs="Times New Roman"/>
          <w:spacing w:val="1"/>
          <w:sz w:val="28"/>
          <w:szCs w:val="28"/>
          <w:lang w:val="uk-UA"/>
        </w:rPr>
        <w:t xml:space="preserve"> </w:t>
      </w:r>
      <w:r w:rsidRPr="00AC0B9F">
        <w:rPr>
          <w:rFonts w:ascii="Times New Roman" w:hAnsi="Times New Roman" w:cs="Times New Roman"/>
          <w:sz w:val="28"/>
          <w:szCs w:val="28"/>
          <w:lang w:val="uk-UA"/>
        </w:rPr>
        <w:t>ін. ;</w:t>
      </w:r>
      <w:r w:rsidRPr="00AC0B9F">
        <w:rPr>
          <w:rFonts w:ascii="Times New Roman" w:hAnsi="Times New Roman" w:cs="Times New Roman"/>
          <w:spacing w:val="1"/>
          <w:sz w:val="28"/>
          <w:szCs w:val="28"/>
          <w:lang w:val="uk-UA"/>
        </w:rPr>
        <w:t xml:space="preserve"> </w:t>
      </w:r>
      <w:r w:rsidRPr="00AC0B9F">
        <w:rPr>
          <w:rFonts w:ascii="Times New Roman" w:hAnsi="Times New Roman" w:cs="Times New Roman"/>
          <w:sz w:val="28"/>
          <w:szCs w:val="28"/>
          <w:lang w:val="uk-UA"/>
        </w:rPr>
        <w:t>за</w:t>
      </w:r>
      <w:r w:rsidRPr="00AC0B9F">
        <w:rPr>
          <w:rFonts w:ascii="Times New Roman" w:hAnsi="Times New Roman" w:cs="Times New Roman"/>
          <w:spacing w:val="1"/>
          <w:sz w:val="28"/>
          <w:szCs w:val="28"/>
          <w:lang w:val="uk-UA"/>
        </w:rPr>
        <w:t xml:space="preserve"> </w:t>
      </w:r>
      <w:r w:rsidRPr="00AC0B9F">
        <w:rPr>
          <w:rFonts w:ascii="Times New Roman" w:hAnsi="Times New Roman" w:cs="Times New Roman"/>
          <w:sz w:val="28"/>
          <w:szCs w:val="28"/>
          <w:lang w:val="uk-UA"/>
        </w:rPr>
        <w:t>ред.</w:t>
      </w:r>
      <w:r w:rsidRPr="00AC0B9F">
        <w:rPr>
          <w:rFonts w:ascii="Times New Roman" w:hAnsi="Times New Roman" w:cs="Times New Roman"/>
          <w:spacing w:val="1"/>
          <w:sz w:val="28"/>
          <w:szCs w:val="28"/>
          <w:lang w:val="uk-UA"/>
        </w:rPr>
        <w:t xml:space="preserve"> </w:t>
      </w:r>
      <w:r w:rsidRPr="00AC0B9F">
        <w:rPr>
          <w:rFonts w:ascii="Times New Roman" w:hAnsi="Times New Roman" w:cs="Times New Roman"/>
          <w:sz w:val="28"/>
          <w:szCs w:val="28"/>
          <w:lang w:val="uk-UA"/>
        </w:rPr>
        <w:t xml:space="preserve">М. П. </w:t>
      </w:r>
      <w:proofErr w:type="spellStart"/>
      <w:r w:rsidRPr="00AC0B9F">
        <w:rPr>
          <w:rFonts w:ascii="Times New Roman" w:hAnsi="Times New Roman" w:cs="Times New Roman"/>
          <w:sz w:val="28"/>
          <w:szCs w:val="28"/>
          <w:lang w:val="uk-UA"/>
        </w:rPr>
        <w:t>Требіна</w:t>
      </w:r>
      <w:proofErr w:type="spellEnd"/>
      <w:r w:rsidRPr="00AC0B9F">
        <w:rPr>
          <w:rFonts w:ascii="Times New Roman" w:hAnsi="Times New Roman" w:cs="Times New Roman"/>
          <w:sz w:val="28"/>
          <w:szCs w:val="28"/>
          <w:lang w:val="uk-UA"/>
        </w:rPr>
        <w:t>.</w:t>
      </w:r>
      <w:r w:rsidRPr="00AC0B9F">
        <w:rPr>
          <w:rFonts w:ascii="Times New Roman" w:hAnsi="Times New Roman" w:cs="Times New Roman"/>
          <w:spacing w:val="1"/>
          <w:sz w:val="28"/>
          <w:szCs w:val="28"/>
          <w:lang w:val="uk-UA"/>
        </w:rPr>
        <w:t xml:space="preserve"> </w:t>
      </w:r>
      <w:r w:rsidRPr="00AC0B9F">
        <w:rPr>
          <w:rFonts w:ascii="Times New Roman" w:hAnsi="Times New Roman" w:cs="Times New Roman"/>
          <w:sz w:val="28"/>
          <w:szCs w:val="28"/>
          <w:lang w:val="uk-UA"/>
        </w:rPr>
        <w:t>Харків</w:t>
      </w:r>
      <w:r w:rsidRPr="00AC0B9F">
        <w:rPr>
          <w:rFonts w:ascii="Times New Roman" w:hAnsi="Times New Roman" w:cs="Times New Roman"/>
          <w:spacing w:val="4"/>
          <w:sz w:val="28"/>
          <w:szCs w:val="28"/>
          <w:lang w:val="uk-UA"/>
        </w:rPr>
        <w:t xml:space="preserve"> </w:t>
      </w:r>
      <w:r w:rsidRPr="00AC0B9F">
        <w:rPr>
          <w:rFonts w:ascii="Times New Roman" w:hAnsi="Times New Roman" w:cs="Times New Roman"/>
          <w:sz w:val="28"/>
          <w:szCs w:val="28"/>
          <w:lang w:val="uk-UA"/>
        </w:rPr>
        <w:t>:</w:t>
      </w:r>
      <w:r w:rsidRPr="00AC0B9F">
        <w:rPr>
          <w:rFonts w:ascii="Times New Roman" w:hAnsi="Times New Roman" w:cs="Times New Roman"/>
          <w:spacing w:val="1"/>
          <w:sz w:val="28"/>
          <w:szCs w:val="28"/>
          <w:lang w:val="uk-UA"/>
        </w:rPr>
        <w:t xml:space="preserve"> </w:t>
      </w:r>
      <w:r w:rsidRPr="00AC0B9F">
        <w:rPr>
          <w:rFonts w:ascii="Times New Roman" w:hAnsi="Times New Roman" w:cs="Times New Roman"/>
          <w:sz w:val="28"/>
          <w:szCs w:val="28"/>
          <w:lang w:val="uk-UA"/>
        </w:rPr>
        <w:t>Право,</w:t>
      </w:r>
      <w:r w:rsidRPr="00AC0B9F">
        <w:rPr>
          <w:rFonts w:ascii="Times New Roman" w:hAnsi="Times New Roman" w:cs="Times New Roman"/>
          <w:spacing w:val="4"/>
          <w:sz w:val="28"/>
          <w:szCs w:val="28"/>
          <w:lang w:val="uk-UA"/>
        </w:rPr>
        <w:t xml:space="preserve"> </w:t>
      </w:r>
      <w:r w:rsidRPr="00AC0B9F">
        <w:rPr>
          <w:rFonts w:ascii="Times New Roman" w:hAnsi="Times New Roman" w:cs="Times New Roman"/>
          <w:sz w:val="28"/>
          <w:szCs w:val="28"/>
          <w:lang w:val="uk-UA"/>
        </w:rPr>
        <w:t>2013.</w:t>
      </w:r>
      <w:r w:rsidRPr="00AC0B9F">
        <w:rPr>
          <w:rFonts w:ascii="Times New Roman" w:hAnsi="Times New Roman" w:cs="Times New Roman"/>
          <w:spacing w:val="3"/>
          <w:sz w:val="28"/>
          <w:szCs w:val="28"/>
          <w:lang w:val="uk-UA"/>
        </w:rPr>
        <w:t xml:space="preserve"> </w:t>
      </w:r>
      <w:r w:rsidRPr="00AC0B9F">
        <w:rPr>
          <w:rFonts w:ascii="Times New Roman" w:hAnsi="Times New Roman" w:cs="Times New Roman"/>
          <w:sz w:val="28"/>
          <w:szCs w:val="28"/>
          <w:lang w:val="uk-UA"/>
        </w:rPr>
        <w:t>536</w:t>
      </w:r>
      <w:r w:rsidRPr="00AC0B9F">
        <w:rPr>
          <w:rFonts w:ascii="Times New Roman" w:hAnsi="Times New Roman" w:cs="Times New Roman"/>
          <w:spacing w:val="4"/>
          <w:sz w:val="28"/>
          <w:szCs w:val="28"/>
          <w:lang w:val="uk-UA"/>
        </w:rPr>
        <w:t xml:space="preserve"> </w:t>
      </w:r>
      <w:r w:rsidRPr="00AC0B9F">
        <w:rPr>
          <w:rFonts w:ascii="Times New Roman" w:hAnsi="Times New Roman" w:cs="Times New Roman"/>
          <w:sz w:val="28"/>
          <w:szCs w:val="28"/>
          <w:lang w:val="uk-UA"/>
        </w:rPr>
        <w:t xml:space="preserve">с. </w:t>
      </w:r>
    </w:p>
    <w:p w14:paraId="1C950860" w14:textId="77777777" w:rsidR="00FE7F0D" w:rsidRPr="00AC0B9F" w:rsidRDefault="00FE7F0D" w:rsidP="00FE7F0D">
      <w:pPr>
        <w:pStyle w:val="ac"/>
        <w:numPr>
          <w:ilvl w:val="0"/>
          <w:numId w:val="39"/>
        </w:numPr>
        <w:tabs>
          <w:tab w:val="left" w:pos="142"/>
          <w:tab w:val="left" w:pos="426"/>
        </w:tabs>
        <w:spacing w:line="360" w:lineRule="auto"/>
        <w:ind w:left="0" w:firstLine="0"/>
        <w:jc w:val="both"/>
        <w:rPr>
          <w:rFonts w:ascii="Times New Roman" w:hAnsi="Times New Roman" w:cs="Times New Roman"/>
          <w:sz w:val="28"/>
          <w:szCs w:val="28"/>
          <w:lang w:val="uk-UA"/>
        </w:rPr>
      </w:pPr>
      <w:r w:rsidRPr="00AC0B9F">
        <w:rPr>
          <w:rFonts w:ascii="Times New Roman" w:hAnsi="Times New Roman" w:cs="Times New Roman"/>
          <w:sz w:val="28"/>
          <w:szCs w:val="28"/>
          <w:lang w:val="uk-UA"/>
        </w:rPr>
        <w:t xml:space="preserve">Громадянське суспільство України: політика сприяння та залучення, виклики та трансформації : </w:t>
      </w:r>
      <w:proofErr w:type="spellStart"/>
      <w:r w:rsidRPr="00AC0B9F">
        <w:rPr>
          <w:rFonts w:ascii="Times New Roman" w:hAnsi="Times New Roman" w:cs="Times New Roman"/>
          <w:sz w:val="28"/>
          <w:szCs w:val="28"/>
          <w:lang w:val="uk-UA"/>
        </w:rPr>
        <w:t>аналіт</w:t>
      </w:r>
      <w:proofErr w:type="spellEnd"/>
      <w:r w:rsidRPr="00AC0B9F">
        <w:rPr>
          <w:rFonts w:ascii="Times New Roman" w:hAnsi="Times New Roman" w:cs="Times New Roman"/>
          <w:sz w:val="28"/>
          <w:szCs w:val="28"/>
          <w:lang w:val="uk-UA"/>
        </w:rPr>
        <w:t xml:space="preserve">. </w:t>
      </w:r>
      <w:proofErr w:type="spellStart"/>
      <w:r w:rsidRPr="00AC0B9F">
        <w:rPr>
          <w:rFonts w:ascii="Times New Roman" w:hAnsi="Times New Roman" w:cs="Times New Roman"/>
          <w:sz w:val="28"/>
          <w:szCs w:val="28"/>
          <w:lang w:val="uk-UA"/>
        </w:rPr>
        <w:t>доп</w:t>
      </w:r>
      <w:proofErr w:type="spellEnd"/>
      <w:r w:rsidRPr="00AC0B9F">
        <w:rPr>
          <w:rFonts w:ascii="Times New Roman" w:hAnsi="Times New Roman" w:cs="Times New Roman"/>
          <w:sz w:val="28"/>
          <w:szCs w:val="28"/>
          <w:lang w:val="uk-UA"/>
        </w:rPr>
        <w:t>. / [</w:t>
      </w:r>
      <w:proofErr w:type="spellStart"/>
      <w:r w:rsidRPr="00AC0B9F">
        <w:rPr>
          <w:rFonts w:ascii="Times New Roman" w:hAnsi="Times New Roman" w:cs="Times New Roman"/>
          <w:sz w:val="28"/>
          <w:szCs w:val="28"/>
          <w:lang w:val="uk-UA"/>
        </w:rPr>
        <w:t>Яблонський</w:t>
      </w:r>
      <w:proofErr w:type="spellEnd"/>
      <w:r w:rsidRPr="00AC0B9F">
        <w:rPr>
          <w:rFonts w:ascii="Times New Roman" w:hAnsi="Times New Roman" w:cs="Times New Roman"/>
          <w:sz w:val="28"/>
          <w:szCs w:val="28"/>
          <w:lang w:val="uk-UA"/>
        </w:rPr>
        <w:t xml:space="preserve"> В. М., </w:t>
      </w:r>
      <w:proofErr w:type="spellStart"/>
      <w:r w:rsidRPr="00AC0B9F">
        <w:rPr>
          <w:rFonts w:ascii="Times New Roman" w:hAnsi="Times New Roman" w:cs="Times New Roman"/>
          <w:sz w:val="28"/>
          <w:szCs w:val="28"/>
          <w:lang w:val="uk-UA"/>
        </w:rPr>
        <w:t>Бекешкіна</w:t>
      </w:r>
      <w:proofErr w:type="spellEnd"/>
      <w:r w:rsidRPr="00AC0B9F">
        <w:rPr>
          <w:rFonts w:ascii="Times New Roman" w:hAnsi="Times New Roman" w:cs="Times New Roman"/>
          <w:sz w:val="28"/>
          <w:szCs w:val="28"/>
          <w:lang w:val="uk-UA"/>
        </w:rPr>
        <w:t xml:space="preserve"> І. Е., </w:t>
      </w:r>
      <w:proofErr w:type="spellStart"/>
      <w:r w:rsidRPr="00AC0B9F">
        <w:rPr>
          <w:rFonts w:ascii="Times New Roman" w:hAnsi="Times New Roman" w:cs="Times New Roman"/>
          <w:sz w:val="28"/>
          <w:szCs w:val="28"/>
          <w:lang w:val="uk-UA"/>
        </w:rPr>
        <w:t>Гелетій</w:t>
      </w:r>
      <w:proofErr w:type="spellEnd"/>
      <w:r w:rsidRPr="00AC0B9F">
        <w:rPr>
          <w:rFonts w:ascii="Times New Roman" w:hAnsi="Times New Roman" w:cs="Times New Roman"/>
          <w:sz w:val="28"/>
          <w:szCs w:val="28"/>
          <w:lang w:val="uk-UA"/>
        </w:rPr>
        <w:t xml:space="preserve"> М. М. та ін.] ; за </w:t>
      </w:r>
      <w:proofErr w:type="spellStart"/>
      <w:r w:rsidRPr="00AC0B9F">
        <w:rPr>
          <w:rFonts w:ascii="Times New Roman" w:hAnsi="Times New Roman" w:cs="Times New Roman"/>
          <w:sz w:val="28"/>
          <w:szCs w:val="28"/>
          <w:lang w:val="uk-UA"/>
        </w:rPr>
        <w:t>заг</w:t>
      </w:r>
      <w:proofErr w:type="spellEnd"/>
      <w:r w:rsidRPr="00AC0B9F">
        <w:rPr>
          <w:rFonts w:ascii="Times New Roman" w:hAnsi="Times New Roman" w:cs="Times New Roman"/>
          <w:sz w:val="28"/>
          <w:szCs w:val="28"/>
          <w:lang w:val="uk-UA"/>
        </w:rPr>
        <w:t xml:space="preserve">. ред. О. А. </w:t>
      </w:r>
      <w:proofErr w:type="spellStart"/>
      <w:r w:rsidRPr="00AC0B9F">
        <w:rPr>
          <w:rFonts w:ascii="Times New Roman" w:hAnsi="Times New Roman" w:cs="Times New Roman"/>
          <w:sz w:val="28"/>
          <w:szCs w:val="28"/>
          <w:lang w:val="uk-UA"/>
        </w:rPr>
        <w:t>Корнієвського</w:t>
      </w:r>
      <w:proofErr w:type="spellEnd"/>
      <w:r w:rsidRPr="00AC0B9F">
        <w:rPr>
          <w:rFonts w:ascii="Times New Roman" w:hAnsi="Times New Roman" w:cs="Times New Roman"/>
          <w:sz w:val="28"/>
          <w:szCs w:val="28"/>
          <w:lang w:val="uk-UA"/>
        </w:rPr>
        <w:t xml:space="preserve">, Ю. А. Тищенко, В. М. </w:t>
      </w:r>
      <w:proofErr w:type="spellStart"/>
      <w:r w:rsidRPr="00AC0B9F">
        <w:rPr>
          <w:rFonts w:ascii="Times New Roman" w:hAnsi="Times New Roman" w:cs="Times New Roman"/>
          <w:sz w:val="28"/>
          <w:szCs w:val="28"/>
          <w:lang w:val="uk-UA"/>
        </w:rPr>
        <w:t>Яблонського</w:t>
      </w:r>
      <w:proofErr w:type="spellEnd"/>
      <w:r w:rsidRPr="00AC0B9F">
        <w:rPr>
          <w:rFonts w:ascii="Times New Roman" w:hAnsi="Times New Roman" w:cs="Times New Roman"/>
          <w:sz w:val="28"/>
          <w:szCs w:val="28"/>
          <w:lang w:val="uk-UA"/>
        </w:rPr>
        <w:t>. – К. : НІСД, 2019. – 112 с.</w:t>
      </w:r>
    </w:p>
    <w:p w14:paraId="1C6F1941" w14:textId="77777777" w:rsidR="00FE7F0D" w:rsidRPr="00AC0B9F" w:rsidRDefault="00FE7F0D" w:rsidP="00FE7F0D">
      <w:pPr>
        <w:pStyle w:val="ac"/>
        <w:numPr>
          <w:ilvl w:val="0"/>
          <w:numId w:val="39"/>
        </w:numPr>
        <w:tabs>
          <w:tab w:val="left" w:pos="142"/>
          <w:tab w:val="left" w:pos="426"/>
        </w:tabs>
        <w:spacing w:line="360" w:lineRule="auto"/>
        <w:ind w:left="0" w:firstLine="0"/>
        <w:jc w:val="both"/>
        <w:rPr>
          <w:rFonts w:ascii="Times New Roman" w:hAnsi="Times New Roman" w:cs="Times New Roman"/>
          <w:sz w:val="28"/>
          <w:szCs w:val="28"/>
          <w:lang w:val="uk-UA"/>
        </w:rPr>
      </w:pPr>
      <w:r w:rsidRPr="00AC0B9F">
        <w:rPr>
          <w:rFonts w:ascii="Times New Roman" w:eastAsia="Arial" w:hAnsi="Times New Roman" w:cs="Times New Roman"/>
          <w:sz w:val="28"/>
          <w:szCs w:val="28"/>
          <w:lang w:val="uk-UA"/>
        </w:rPr>
        <w:t xml:space="preserve">Державне фінансування організацій громадянського суспільства. Як запровадити європейські стандарти? / [О.Ю. </w:t>
      </w:r>
      <w:proofErr w:type="spellStart"/>
      <w:r w:rsidRPr="00AC0B9F">
        <w:rPr>
          <w:rFonts w:ascii="Times New Roman" w:eastAsia="Arial" w:hAnsi="Times New Roman" w:cs="Times New Roman"/>
          <w:sz w:val="28"/>
          <w:szCs w:val="28"/>
          <w:lang w:val="uk-UA"/>
        </w:rPr>
        <w:t>Вінніков</w:t>
      </w:r>
      <w:proofErr w:type="spellEnd"/>
      <w:r w:rsidRPr="00AC0B9F">
        <w:rPr>
          <w:rFonts w:ascii="Times New Roman" w:eastAsia="Arial" w:hAnsi="Times New Roman" w:cs="Times New Roman"/>
          <w:sz w:val="28"/>
          <w:szCs w:val="28"/>
          <w:lang w:val="uk-UA"/>
        </w:rPr>
        <w:t xml:space="preserve">, Д.С. </w:t>
      </w:r>
      <w:proofErr w:type="spellStart"/>
      <w:r w:rsidRPr="00AC0B9F">
        <w:rPr>
          <w:rFonts w:ascii="Times New Roman" w:eastAsia="Arial" w:hAnsi="Times New Roman" w:cs="Times New Roman"/>
          <w:sz w:val="28"/>
          <w:szCs w:val="28"/>
          <w:lang w:val="uk-UA"/>
        </w:rPr>
        <w:t>Ковриженко</w:t>
      </w:r>
      <w:proofErr w:type="spellEnd"/>
      <w:r w:rsidRPr="00AC0B9F">
        <w:rPr>
          <w:rFonts w:ascii="Times New Roman" w:eastAsia="Arial" w:hAnsi="Times New Roman" w:cs="Times New Roman"/>
          <w:sz w:val="28"/>
          <w:szCs w:val="28"/>
          <w:lang w:val="uk-UA"/>
        </w:rPr>
        <w:t xml:space="preserve">, М.В. </w:t>
      </w:r>
      <w:proofErr w:type="spellStart"/>
      <w:r w:rsidRPr="00AC0B9F">
        <w:rPr>
          <w:rFonts w:ascii="Times New Roman" w:eastAsia="Arial" w:hAnsi="Times New Roman" w:cs="Times New Roman"/>
          <w:sz w:val="28"/>
          <w:szCs w:val="28"/>
          <w:lang w:val="uk-UA"/>
        </w:rPr>
        <w:t>Лациба</w:t>
      </w:r>
      <w:proofErr w:type="spellEnd"/>
      <w:r w:rsidRPr="00AC0B9F">
        <w:rPr>
          <w:rFonts w:ascii="Times New Roman" w:eastAsia="Arial" w:hAnsi="Times New Roman" w:cs="Times New Roman"/>
          <w:sz w:val="28"/>
          <w:szCs w:val="28"/>
          <w:lang w:val="uk-UA"/>
        </w:rPr>
        <w:t xml:space="preserve"> [та ін.] ; </w:t>
      </w:r>
      <w:proofErr w:type="spellStart"/>
      <w:r w:rsidRPr="00AC0B9F">
        <w:rPr>
          <w:rFonts w:ascii="Times New Roman" w:eastAsia="Arial" w:hAnsi="Times New Roman" w:cs="Times New Roman"/>
          <w:sz w:val="28"/>
          <w:szCs w:val="28"/>
          <w:lang w:val="uk-UA"/>
        </w:rPr>
        <w:t>Укр</w:t>
      </w:r>
      <w:proofErr w:type="spellEnd"/>
      <w:r w:rsidRPr="00AC0B9F">
        <w:rPr>
          <w:rFonts w:ascii="Times New Roman" w:eastAsia="Arial" w:hAnsi="Times New Roman" w:cs="Times New Roman"/>
          <w:sz w:val="28"/>
          <w:szCs w:val="28"/>
          <w:lang w:val="uk-UA"/>
        </w:rPr>
        <w:t xml:space="preserve">. </w:t>
      </w:r>
      <w:proofErr w:type="spellStart"/>
      <w:r w:rsidRPr="00AC0B9F">
        <w:rPr>
          <w:rFonts w:ascii="Times New Roman" w:eastAsia="Arial" w:hAnsi="Times New Roman" w:cs="Times New Roman"/>
          <w:sz w:val="28"/>
          <w:szCs w:val="28"/>
          <w:lang w:val="uk-UA"/>
        </w:rPr>
        <w:t>незалеж</w:t>
      </w:r>
      <w:proofErr w:type="spellEnd"/>
      <w:r w:rsidRPr="00AC0B9F">
        <w:rPr>
          <w:rFonts w:ascii="Times New Roman" w:eastAsia="Arial" w:hAnsi="Times New Roman" w:cs="Times New Roman"/>
          <w:sz w:val="28"/>
          <w:szCs w:val="28"/>
          <w:lang w:val="uk-UA"/>
        </w:rPr>
        <w:t xml:space="preserve">. центр політ. </w:t>
      </w:r>
      <w:proofErr w:type="spellStart"/>
      <w:r w:rsidRPr="00AC0B9F">
        <w:rPr>
          <w:rFonts w:ascii="Times New Roman" w:eastAsia="Arial" w:hAnsi="Times New Roman" w:cs="Times New Roman"/>
          <w:sz w:val="28"/>
          <w:szCs w:val="28"/>
          <w:lang w:val="uk-UA"/>
        </w:rPr>
        <w:t>дослідж</w:t>
      </w:r>
      <w:proofErr w:type="spellEnd"/>
      <w:r w:rsidRPr="00AC0B9F">
        <w:rPr>
          <w:rFonts w:ascii="Times New Roman" w:eastAsia="Arial" w:hAnsi="Times New Roman" w:cs="Times New Roman"/>
          <w:sz w:val="28"/>
          <w:szCs w:val="28"/>
          <w:lang w:val="uk-UA"/>
        </w:rPr>
        <w:t>. – К. : Агентство «Україна», 2010. – 224 с.</w:t>
      </w:r>
    </w:p>
    <w:p w14:paraId="6D2885F0" w14:textId="77777777" w:rsidR="00FE7F0D" w:rsidRPr="00AC0B9F" w:rsidRDefault="00FE7F0D" w:rsidP="00FE7F0D">
      <w:pPr>
        <w:pStyle w:val="ac"/>
        <w:numPr>
          <w:ilvl w:val="0"/>
          <w:numId w:val="39"/>
        </w:numPr>
        <w:tabs>
          <w:tab w:val="left" w:pos="142"/>
          <w:tab w:val="left" w:pos="426"/>
        </w:tabs>
        <w:spacing w:line="360" w:lineRule="auto"/>
        <w:ind w:left="0" w:firstLine="0"/>
        <w:jc w:val="both"/>
        <w:rPr>
          <w:rFonts w:ascii="Times New Roman" w:hAnsi="Times New Roman" w:cs="Times New Roman"/>
          <w:sz w:val="28"/>
          <w:szCs w:val="28"/>
          <w:lang w:val="uk-UA"/>
        </w:rPr>
      </w:pPr>
      <w:r w:rsidRPr="00AC0B9F">
        <w:rPr>
          <w:rFonts w:ascii="Times New Roman" w:hAnsi="Times New Roman" w:cs="Times New Roman"/>
          <w:sz w:val="28"/>
          <w:szCs w:val="28"/>
          <w:lang w:val="uk-UA"/>
        </w:rPr>
        <w:t xml:space="preserve">Законотворчість : участь громадськості у законодавчому процесі / за ред. Е.Р. </w:t>
      </w:r>
      <w:proofErr w:type="spellStart"/>
      <w:r w:rsidRPr="00AC0B9F">
        <w:rPr>
          <w:rFonts w:ascii="Times New Roman" w:hAnsi="Times New Roman" w:cs="Times New Roman"/>
          <w:sz w:val="28"/>
          <w:szCs w:val="28"/>
          <w:lang w:val="uk-UA"/>
        </w:rPr>
        <w:t>Рахумкулова</w:t>
      </w:r>
      <w:proofErr w:type="spellEnd"/>
      <w:r w:rsidRPr="00AC0B9F">
        <w:rPr>
          <w:rFonts w:ascii="Times New Roman" w:hAnsi="Times New Roman" w:cs="Times New Roman"/>
          <w:sz w:val="28"/>
          <w:szCs w:val="28"/>
          <w:lang w:val="uk-UA"/>
        </w:rPr>
        <w:t>. – К. : Заповіт, 2008. – С.22.</w:t>
      </w:r>
    </w:p>
    <w:p w14:paraId="46A73249" w14:textId="77777777" w:rsidR="00FE7F0D" w:rsidRPr="001C617A" w:rsidRDefault="00FE7F0D" w:rsidP="00FE7F0D">
      <w:pPr>
        <w:pStyle w:val="ac"/>
        <w:numPr>
          <w:ilvl w:val="0"/>
          <w:numId w:val="39"/>
        </w:numPr>
        <w:tabs>
          <w:tab w:val="left" w:pos="142"/>
          <w:tab w:val="left" w:pos="426"/>
        </w:tabs>
        <w:spacing w:line="360" w:lineRule="auto"/>
        <w:ind w:left="0" w:firstLine="0"/>
        <w:jc w:val="both"/>
        <w:rPr>
          <w:rFonts w:ascii="Times New Roman" w:hAnsi="Times New Roman" w:cs="Times New Roman"/>
          <w:sz w:val="28"/>
          <w:szCs w:val="28"/>
          <w:lang w:val="uk-UA"/>
        </w:rPr>
      </w:pPr>
      <w:proofErr w:type="spellStart"/>
      <w:r w:rsidRPr="001C617A">
        <w:rPr>
          <w:rFonts w:ascii="Times New Roman" w:hAnsi="Times New Roman" w:cs="Times New Roman"/>
          <w:sz w:val="28"/>
          <w:szCs w:val="28"/>
          <w:shd w:val="clear" w:color="auto" w:fill="FFFFFF"/>
        </w:rPr>
        <w:t>Зарічний</w:t>
      </w:r>
      <w:proofErr w:type="spellEnd"/>
      <w:r w:rsidRPr="001C617A">
        <w:rPr>
          <w:rFonts w:ascii="Times New Roman" w:hAnsi="Times New Roman" w:cs="Times New Roman"/>
          <w:sz w:val="28"/>
          <w:szCs w:val="28"/>
          <w:shd w:val="clear" w:color="auto" w:fill="FFFFFF"/>
        </w:rPr>
        <w:t xml:space="preserve"> О. А. Участь </w:t>
      </w:r>
      <w:proofErr w:type="spellStart"/>
      <w:r w:rsidRPr="001C617A">
        <w:rPr>
          <w:rFonts w:ascii="Times New Roman" w:hAnsi="Times New Roman" w:cs="Times New Roman"/>
          <w:sz w:val="28"/>
          <w:szCs w:val="28"/>
          <w:shd w:val="clear" w:color="auto" w:fill="FFFFFF"/>
        </w:rPr>
        <w:t>громадськості</w:t>
      </w:r>
      <w:proofErr w:type="spellEnd"/>
      <w:r w:rsidRPr="001C617A">
        <w:rPr>
          <w:rFonts w:ascii="Times New Roman" w:hAnsi="Times New Roman" w:cs="Times New Roman"/>
          <w:sz w:val="28"/>
          <w:szCs w:val="28"/>
          <w:shd w:val="clear" w:color="auto" w:fill="FFFFFF"/>
        </w:rPr>
        <w:t xml:space="preserve"> у </w:t>
      </w:r>
      <w:proofErr w:type="spellStart"/>
      <w:r w:rsidRPr="001C617A">
        <w:rPr>
          <w:rFonts w:ascii="Times New Roman" w:hAnsi="Times New Roman" w:cs="Times New Roman"/>
          <w:sz w:val="28"/>
          <w:szCs w:val="28"/>
          <w:shd w:val="clear" w:color="auto" w:fill="FFFFFF"/>
        </w:rPr>
        <w:t>здійсненні</w:t>
      </w:r>
      <w:proofErr w:type="spellEnd"/>
      <w:r w:rsidRPr="001C617A">
        <w:rPr>
          <w:rFonts w:ascii="Times New Roman" w:hAnsi="Times New Roman" w:cs="Times New Roman"/>
          <w:sz w:val="28"/>
          <w:szCs w:val="28"/>
          <w:shd w:val="clear" w:color="auto" w:fill="FFFFFF"/>
        </w:rPr>
        <w:t xml:space="preserve"> </w:t>
      </w:r>
      <w:proofErr w:type="spellStart"/>
      <w:r w:rsidRPr="001C617A">
        <w:rPr>
          <w:rFonts w:ascii="Times New Roman" w:hAnsi="Times New Roman" w:cs="Times New Roman"/>
          <w:sz w:val="28"/>
          <w:szCs w:val="28"/>
          <w:shd w:val="clear" w:color="auto" w:fill="FFFFFF"/>
        </w:rPr>
        <w:t>публічної</w:t>
      </w:r>
      <w:proofErr w:type="spellEnd"/>
      <w:r w:rsidRPr="001C617A">
        <w:rPr>
          <w:rFonts w:ascii="Times New Roman" w:hAnsi="Times New Roman" w:cs="Times New Roman"/>
          <w:sz w:val="28"/>
          <w:szCs w:val="28"/>
          <w:shd w:val="clear" w:color="auto" w:fill="FFFFFF"/>
        </w:rPr>
        <w:t xml:space="preserve"> </w:t>
      </w:r>
      <w:proofErr w:type="spellStart"/>
      <w:r w:rsidRPr="001C617A">
        <w:rPr>
          <w:rFonts w:ascii="Times New Roman" w:hAnsi="Times New Roman" w:cs="Times New Roman"/>
          <w:sz w:val="28"/>
          <w:szCs w:val="28"/>
          <w:shd w:val="clear" w:color="auto" w:fill="FFFFFF"/>
        </w:rPr>
        <w:t>влади</w:t>
      </w:r>
      <w:proofErr w:type="spellEnd"/>
      <w:r w:rsidRPr="001C617A">
        <w:rPr>
          <w:rFonts w:ascii="Times New Roman" w:hAnsi="Times New Roman" w:cs="Times New Roman"/>
          <w:sz w:val="28"/>
          <w:szCs w:val="28"/>
          <w:shd w:val="clear" w:color="auto" w:fill="FFFFFF"/>
        </w:rPr>
        <w:t>: теоретико-</w:t>
      </w:r>
      <w:proofErr w:type="spellStart"/>
      <w:r w:rsidRPr="001C617A">
        <w:rPr>
          <w:rFonts w:ascii="Times New Roman" w:hAnsi="Times New Roman" w:cs="Times New Roman"/>
          <w:sz w:val="28"/>
          <w:szCs w:val="28"/>
          <w:shd w:val="clear" w:color="auto" w:fill="FFFFFF"/>
        </w:rPr>
        <w:t>правове</w:t>
      </w:r>
      <w:proofErr w:type="spellEnd"/>
      <w:r w:rsidRPr="001C617A">
        <w:rPr>
          <w:rFonts w:ascii="Times New Roman" w:hAnsi="Times New Roman" w:cs="Times New Roman"/>
          <w:sz w:val="28"/>
          <w:szCs w:val="28"/>
          <w:shd w:val="clear" w:color="auto" w:fill="FFFFFF"/>
        </w:rPr>
        <w:t xml:space="preserve"> </w:t>
      </w:r>
      <w:proofErr w:type="spellStart"/>
      <w:proofErr w:type="gramStart"/>
      <w:r w:rsidRPr="001C617A">
        <w:rPr>
          <w:rFonts w:ascii="Times New Roman" w:hAnsi="Times New Roman" w:cs="Times New Roman"/>
          <w:sz w:val="28"/>
          <w:szCs w:val="28"/>
          <w:shd w:val="clear" w:color="auto" w:fill="FFFFFF"/>
        </w:rPr>
        <w:t>дослідження</w:t>
      </w:r>
      <w:proofErr w:type="spellEnd"/>
      <w:r w:rsidRPr="001C617A">
        <w:rPr>
          <w:rFonts w:ascii="Times New Roman" w:hAnsi="Times New Roman" w:cs="Times New Roman"/>
          <w:sz w:val="28"/>
          <w:szCs w:val="28"/>
          <w:shd w:val="clear" w:color="auto" w:fill="FFFFFF"/>
        </w:rPr>
        <w:t xml:space="preserve"> :</w:t>
      </w:r>
      <w:proofErr w:type="gramEnd"/>
      <w:r w:rsidRPr="001C617A">
        <w:rPr>
          <w:rFonts w:ascii="Times New Roman" w:hAnsi="Times New Roman" w:cs="Times New Roman"/>
          <w:sz w:val="28"/>
          <w:szCs w:val="28"/>
          <w:shd w:val="clear" w:color="auto" w:fill="FFFFFF"/>
        </w:rPr>
        <w:t xml:space="preserve"> </w:t>
      </w:r>
      <w:proofErr w:type="spellStart"/>
      <w:r w:rsidRPr="001C617A">
        <w:rPr>
          <w:rFonts w:ascii="Times New Roman" w:hAnsi="Times New Roman" w:cs="Times New Roman"/>
          <w:sz w:val="28"/>
          <w:szCs w:val="28"/>
          <w:shd w:val="clear" w:color="auto" w:fill="FFFFFF"/>
        </w:rPr>
        <w:t>дис</w:t>
      </w:r>
      <w:proofErr w:type="spellEnd"/>
      <w:r w:rsidRPr="001C617A">
        <w:rPr>
          <w:rFonts w:ascii="Times New Roman" w:hAnsi="Times New Roman" w:cs="Times New Roman"/>
          <w:sz w:val="28"/>
          <w:szCs w:val="28"/>
          <w:shd w:val="clear" w:color="auto" w:fill="FFFFFF"/>
        </w:rPr>
        <w:t xml:space="preserve">. ... канд. юрид. </w:t>
      </w:r>
      <w:proofErr w:type="gramStart"/>
      <w:r w:rsidRPr="001C617A">
        <w:rPr>
          <w:rFonts w:ascii="Times New Roman" w:hAnsi="Times New Roman" w:cs="Times New Roman"/>
          <w:sz w:val="28"/>
          <w:szCs w:val="28"/>
          <w:shd w:val="clear" w:color="auto" w:fill="FFFFFF"/>
        </w:rPr>
        <w:t>наук :</w:t>
      </w:r>
      <w:proofErr w:type="gramEnd"/>
      <w:r w:rsidRPr="001C617A">
        <w:rPr>
          <w:rFonts w:ascii="Times New Roman" w:hAnsi="Times New Roman" w:cs="Times New Roman"/>
          <w:sz w:val="28"/>
          <w:szCs w:val="28"/>
          <w:shd w:val="clear" w:color="auto" w:fill="FFFFFF"/>
        </w:rPr>
        <w:t xml:space="preserve"> 12.00.01 / </w:t>
      </w:r>
      <w:proofErr w:type="spellStart"/>
      <w:r w:rsidRPr="001C617A">
        <w:rPr>
          <w:rFonts w:ascii="Times New Roman" w:hAnsi="Times New Roman" w:cs="Times New Roman"/>
          <w:sz w:val="28"/>
          <w:szCs w:val="28"/>
          <w:shd w:val="clear" w:color="auto" w:fill="FFFFFF"/>
        </w:rPr>
        <w:t>Національний</w:t>
      </w:r>
      <w:proofErr w:type="spellEnd"/>
      <w:r w:rsidRPr="001C617A">
        <w:rPr>
          <w:rFonts w:ascii="Times New Roman" w:hAnsi="Times New Roman" w:cs="Times New Roman"/>
          <w:sz w:val="28"/>
          <w:szCs w:val="28"/>
          <w:shd w:val="clear" w:color="auto" w:fill="FFFFFF"/>
        </w:rPr>
        <w:t xml:space="preserve"> ун-т «</w:t>
      </w:r>
      <w:proofErr w:type="spellStart"/>
      <w:r w:rsidRPr="001C617A">
        <w:rPr>
          <w:rFonts w:ascii="Times New Roman" w:hAnsi="Times New Roman" w:cs="Times New Roman"/>
          <w:sz w:val="28"/>
          <w:szCs w:val="28"/>
          <w:shd w:val="clear" w:color="auto" w:fill="FFFFFF"/>
        </w:rPr>
        <w:t>Львівська</w:t>
      </w:r>
      <w:proofErr w:type="spellEnd"/>
      <w:r w:rsidRPr="001C617A">
        <w:rPr>
          <w:rFonts w:ascii="Times New Roman" w:hAnsi="Times New Roman" w:cs="Times New Roman"/>
          <w:sz w:val="28"/>
          <w:szCs w:val="28"/>
          <w:shd w:val="clear" w:color="auto" w:fill="FFFFFF"/>
        </w:rPr>
        <w:t xml:space="preserve"> </w:t>
      </w:r>
      <w:proofErr w:type="spellStart"/>
      <w:r w:rsidRPr="001C617A">
        <w:rPr>
          <w:rFonts w:ascii="Times New Roman" w:hAnsi="Times New Roman" w:cs="Times New Roman"/>
          <w:sz w:val="28"/>
          <w:szCs w:val="28"/>
          <w:shd w:val="clear" w:color="auto" w:fill="FFFFFF"/>
        </w:rPr>
        <w:t>політехніка</w:t>
      </w:r>
      <w:proofErr w:type="spellEnd"/>
      <w:r w:rsidRPr="001C617A">
        <w:rPr>
          <w:rFonts w:ascii="Times New Roman" w:hAnsi="Times New Roman" w:cs="Times New Roman"/>
          <w:sz w:val="28"/>
          <w:szCs w:val="28"/>
          <w:shd w:val="clear" w:color="auto" w:fill="FFFFFF"/>
        </w:rPr>
        <w:t xml:space="preserve">». </w:t>
      </w:r>
      <w:proofErr w:type="spellStart"/>
      <w:r w:rsidRPr="001C617A">
        <w:rPr>
          <w:rFonts w:ascii="Times New Roman" w:hAnsi="Times New Roman" w:cs="Times New Roman"/>
          <w:sz w:val="28"/>
          <w:szCs w:val="28"/>
          <w:shd w:val="clear" w:color="auto" w:fill="FFFFFF"/>
        </w:rPr>
        <w:t>Львів</w:t>
      </w:r>
      <w:proofErr w:type="spellEnd"/>
      <w:r w:rsidRPr="001C617A">
        <w:rPr>
          <w:rFonts w:ascii="Times New Roman" w:hAnsi="Times New Roman" w:cs="Times New Roman"/>
          <w:sz w:val="28"/>
          <w:szCs w:val="28"/>
          <w:shd w:val="clear" w:color="auto" w:fill="FFFFFF"/>
        </w:rPr>
        <w:t>, 2017. 229 с.</w:t>
      </w:r>
      <w:r w:rsidRPr="001C617A">
        <w:rPr>
          <w:rFonts w:ascii="Times New Roman" w:hAnsi="Times New Roman" w:cs="Times New Roman"/>
          <w:sz w:val="28"/>
          <w:szCs w:val="28"/>
          <w:shd w:val="clear" w:color="auto" w:fill="F9F9F9"/>
          <w:lang w:val="uk-UA"/>
        </w:rPr>
        <w:t xml:space="preserve"> </w:t>
      </w:r>
    </w:p>
    <w:p w14:paraId="1740FC27" w14:textId="77777777" w:rsidR="00FE7F0D" w:rsidRPr="00AC0B9F" w:rsidRDefault="00FE7F0D" w:rsidP="00FE7F0D">
      <w:pPr>
        <w:pStyle w:val="ac"/>
        <w:numPr>
          <w:ilvl w:val="0"/>
          <w:numId w:val="39"/>
        </w:numPr>
        <w:tabs>
          <w:tab w:val="left" w:pos="142"/>
          <w:tab w:val="left" w:pos="426"/>
        </w:tabs>
        <w:spacing w:line="360" w:lineRule="auto"/>
        <w:ind w:left="0" w:firstLine="0"/>
        <w:jc w:val="both"/>
        <w:rPr>
          <w:rFonts w:ascii="Times New Roman" w:hAnsi="Times New Roman" w:cs="Times New Roman"/>
          <w:sz w:val="28"/>
          <w:szCs w:val="28"/>
          <w:lang w:val="uk-UA"/>
        </w:rPr>
      </w:pPr>
      <w:proofErr w:type="spellStart"/>
      <w:r w:rsidRPr="00AC0B9F">
        <w:rPr>
          <w:rFonts w:ascii="Times New Roman" w:hAnsi="Times New Roman" w:cs="Times New Roman"/>
          <w:sz w:val="28"/>
          <w:szCs w:val="28"/>
          <w:shd w:val="clear" w:color="auto" w:fill="F9F9F9"/>
          <w:lang w:val="uk-UA"/>
        </w:rPr>
        <w:t>Кіндратець</w:t>
      </w:r>
      <w:proofErr w:type="spellEnd"/>
      <w:r w:rsidRPr="00AC0B9F">
        <w:rPr>
          <w:rFonts w:ascii="Times New Roman" w:hAnsi="Times New Roman" w:cs="Times New Roman"/>
          <w:sz w:val="28"/>
          <w:szCs w:val="28"/>
          <w:shd w:val="clear" w:color="auto" w:fill="F9F9F9"/>
          <w:lang w:val="uk-UA"/>
        </w:rPr>
        <w:t xml:space="preserve"> О.М. Громадянська активність як умова демократизації суспільства / О.М. </w:t>
      </w:r>
      <w:proofErr w:type="spellStart"/>
      <w:r w:rsidRPr="00AC0B9F">
        <w:rPr>
          <w:rFonts w:ascii="Times New Roman" w:hAnsi="Times New Roman" w:cs="Times New Roman"/>
          <w:sz w:val="28"/>
          <w:szCs w:val="28"/>
          <w:shd w:val="clear" w:color="auto" w:fill="F9F9F9"/>
          <w:lang w:val="uk-UA"/>
        </w:rPr>
        <w:t>Кіндратець</w:t>
      </w:r>
      <w:proofErr w:type="spellEnd"/>
      <w:r w:rsidRPr="00AC0B9F">
        <w:rPr>
          <w:rFonts w:ascii="Times New Roman" w:hAnsi="Times New Roman" w:cs="Times New Roman"/>
          <w:sz w:val="28"/>
          <w:szCs w:val="28"/>
          <w:shd w:val="clear" w:color="auto" w:fill="F9F9F9"/>
          <w:lang w:val="uk-UA"/>
        </w:rPr>
        <w:t xml:space="preserve"> // Гуманітарний вісник Запорізької державної інженерної академії. </w:t>
      </w:r>
      <w:r w:rsidRPr="00AC0B9F">
        <w:rPr>
          <w:rFonts w:ascii="Times New Roman" w:hAnsi="Times New Roman" w:cs="Times New Roman"/>
          <w:sz w:val="28"/>
          <w:szCs w:val="28"/>
          <w:lang w:val="uk-UA"/>
        </w:rPr>
        <w:t>–</w:t>
      </w:r>
      <w:r w:rsidRPr="00AC0B9F">
        <w:rPr>
          <w:rFonts w:ascii="Times New Roman" w:hAnsi="Times New Roman" w:cs="Times New Roman"/>
          <w:sz w:val="28"/>
          <w:szCs w:val="28"/>
          <w:shd w:val="clear" w:color="auto" w:fill="F9F9F9"/>
          <w:lang w:val="uk-UA"/>
        </w:rPr>
        <w:t xml:space="preserve"> 2009. </w:t>
      </w:r>
      <w:r w:rsidRPr="00AC0B9F">
        <w:rPr>
          <w:rFonts w:ascii="Times New Roman" w:hAnsi="Times New Roman" w:cs="Times New Roman"/>
          <w:sz w:val="28"/>
          <w:szCs w:val="28"/>
          <w:lang w:val="uk-UA"/>
        </w:rPr>
        <w:t>–</w:t>
      </w:r>
      <w:r w:rsidRPr="00AC0B9F">
        <w:rPr>
          <w:rFonts w:ascii="Times New Roman" w:hAnsi="Times New Roman" w:cs="Times New Roman"/>
          <w:sz w:val="28"/>
          <w:szCs w:val="28"/>
          <w:shd w:val="clear" w:color="auto" w:fill="F9F9F9"/>
          <w:lang w:val="uk-UA"/>
        </w:rPr>
        <w:t xml:space="preserve"> </w:t>
      </w:r>
      <w:proofErr w:type="spellStart"/>
      <w:r w:rsidRPr="00AC0B9F">
        <w:rPr>
          <w:rFonts w:ascii="Times New Roman" w:hAnsi="Times New Roman" w:cs="Times New Roman"/>
          <w:sz w:val="28"/>
          <w:szCs w:val="28"/>
          <w:shd w:val="clear" w:color="auto" w:fill="F9F9F9"/>
          <w:lang w:val="uk-UA"/>
        </w:rPr>
        <w:t>Вип</w:t>
      </w:r>
      <w:proofErr w:type="spellEnd"/>
      <w:r w:rsidRPr="00AC0B9F">
        <w:rPr>
          <w:rFonts w:ascii="Times New Roman" w:hAnsi="Times New Roman" w:cs="Times New Roman"/>
          <w:sz w:val="28"/>
          <w:szCs w:val="28"/>
          <w:shd w:val="clear" w:color="auto" w:fill="F9F9F9"/>
          <w:lang w:val="uk-UA"/>
        </w:rPr>
        <w:t xml:space="preserve">. 38. </w:t>
      </w:r>
      <w:r w:rsidRPr="00AC0B9F">
        <w:rPr>
          <w:rFonts w:ascii="Times New Roman" w:hAnsi="Times New Roman" w:cs="Times New Roman"/>
          <w:sz w:val="28"/>
          <w:szCs w:val="28"/>
          <w:lang w:val="uk-UA"/>
        </w:rPr>
        <w:t>–</w:t>
      </w:r>
      <w:r w:rsidRPr="00AC0B9F">
        <w:rPr>
          <w:rFonts w:ascii="Times New Roman" w:hAnsi="Times New Roman" w:cs="Times New Roman"/>
          <w:sz w:val="28"/>
          <w:szCs w:val="28"/>
          <w:shd w:val="clear" w:color="auto" w:fill="F9F9F9"/>
          <w:lang w:val="uk-UA"/>
        </w:rPr>
        <w:t xml:space="preserve"> С. 123.</w:t>
      </w:r>
    </w:p>
    <w:p w14:paraId="331631A5" w14:textId="77777777" w:rsidR="00FE7F0D" w:rsidRPr="001C617A" w:rsidRDefault="00FE7F0D" w:rsidP="00FE7F0D">
      <w:pPr>
        <w:pStyle w:val="ac"/>
        <w:numPr>
          <w:ilvl w:val="0"/>
          <w:numId w:val="39"/>
        </w:numPr>
        <w:tabs>
          <w:tab w:val="left" w:pos="142"/>
          <w:tab w:val="left" w:pos="426"/>
        </w:tabs>
        <w:spacing w:line="360" w:lineRule="auto"/>
        <w:ind w:left="0" w:firstLine="0"/>
        <w:jc w:val="both"/>
        <w:rPr>
          <w:rFonts w:ascii="Times New Roman" w:hAnsi="Times New Roman" w:cs="Times New Roman"/>
          <w:sz w:val="28"/>
          <w:szCs w:val="28"/>
          <w:lang w:val="uk-UA"/>
        </w:rPr>
      </w:pPr>
      <w:r w:rsidRPr="001C617A">
        <w:rPr>
          <w:rFonts w:ascii="Times New Roman" w:hAnsi="Times New Roman" w:cs="Times New Roman"/>
          <w:sz w:val="28"/>
          <w:szCs w:val="28"/>
          <w:lang w:val="uk-UA"/>
        </w:rPr>
        <w:t>Колесникова Н. А.</w:t>
      </w:r>
      <w:r w:rsidRPr="001C617A">
        <w:rPr>
          <w:rFonts w:ascii="Times New Roman" w:hAnsi="Times New Roman" w:cs="Times New Roman"/>
          <w:spacing w:val="1"/>
          <w:sz w:val="28"/>
          <w:szCs w:val="28"/>
          <w:lang w:val="uk-UA"/>
        </w:rPr>
        <w:t xml:space="preserve"> </w:t>
      </w:r>
      <w:proofErr w:type="spellStart"/>
      <w:r w:rsidRPr="001C617A">
        <w:rPr>
          <w:rFonts w:ascii="Times New Roman" w:hAnsi="Times New Roman" w:cs="Times New Roman"/>
          <w:sz w:val="28"/>
          <w:szCs w:val="28"/>
          <w:lang w:val="uk-UA"/>
        </w:rPr>
        <w:t>Институционализация</w:t>
      </w:r>
      <w:proofErr w:type="spellEnd"/>
      <w:r w:rsidRPr="001C617A">
        <w:rPr>
          <w:rFonts w:ascii="Times New Roman" w:hAnsi="Times New Roman" w:cs="Times New Roman"/>
          <w:spacing w:val="1"/>
          <w:sz w:val="28"/>
          <w:szCs w:val="28"/>
          <w:lang w:val="uk-UA"/>
        </w:rPr>
        <w:t xml:space="preserve"> </w:t>
      </w:r>
      <w:proofErr w:type="spellStart"/>
      <w:r w:rsidRPr="001C617A">
        <w:rPr>
          <w:rFonts w:ascii="Times New Roman" w:hAnsi="Times New Roman" w:cs="Times New Roman"/>
          <w:sz w:val="28"/>
          <w:szCs w:val="28"/>
          <w:lang w:val="uk-UA"/>
        </w:rPr>
        <w:t>гражданского</w:t>
      </w:r>
      <w:proofErr w:type="spellEnd"/>
      <w:r w:rsidRPr="001C617A">
        <w:rPr>
          <w:rFonts w:ascii="Times New Roman" w:hAnsi="Times New Roman" w:cs="Times New Roman"/>
          <w:spacing w:val="1"/>
          <w:sz w:val="28"/>
          <w:szCs w:val="28"/>
          <w:lang w:val="uk-UA"/>
        </w:rPr>
        <w:t xml:space="preserve"> </w:t>
      </w:r>
      <w:proofErr w:type="spellStart"/>
      <w:r w:rsidRPr="001C617A">
        <w:rPr>
          <w:rFonts w:ascii="Times New Roman" w:hAnsi="Times New Roman" w:cs="Times New Roman"/>
          <w:sz w:val="28"/>
          <w:szCs w:val="28"/>
          <w:lang w:val="uk-UA"/>
        </w:rPr>
        <w:t>общества</w:t>
      </w:r>
      <w:proofErr w:type="spellEnd"/>
      <w:r w:rsidRPr="001C617A">
        <w:rPr>
          <w:rFonts w:ascii="Times New Roman" w:hAnsi="Times New Roman" w:cs="Times New Roman"/>
          <w:spacing w:val="1"/>
          <w:sz w:val="28"/>
          <w:szCs w:val="28"/>
          <w:lang w:val="uk-UA"/>
        </w:rPr>
        <w:t xml:space="preserve"> </w:t>
      </w:r>
      <w:r w:rsidRPr="001C617A">
        <w:rPr>
          <w:rFonts w:ascii="Times New Roman" w:hAnsi="Times New Roman" w:cs="Times New Roman"/>
          <w:sz w:val="28"/>
          <w:szCs w:val="28"/>
          <w:lang w:val="uk-UA"/>
        </w:rPr>
        <w:t>в</w:t>
      </w:r>
      <w:r w:rsidRPr="001C617A">
        <w:rPr>
          <w:rFonts w:ascii="Times New Roman" w:hAnsi="Times New Roman" w:cs="Times New Roman"/>
          <w:spacing w:val="1"/>
          <w:sz w:val="28"/>
          <w:szCs w:val="28"/>
          <w:lang w:val="uk-UA"/>
        </w:rPr>
        <w:t xml:space="preserve"> </w:t>
      </w:r>
      <w:proofErr w:type="spellStart"/>
      <w:r w:rsidRPr="001C617A">
        <w:rPr>
          <w:rFonts w:ascii="Times New Roman" w:hAnsi="Times New Roman" w:cs="Times New Roman"/>
          <w:sz w:val="28"/>
          <w:szCs w:val="28"/>
          <w:lang w:val="uk-UA"/>
        </w:rPr>
        <w:t>современной</w:t>
      </w:r>
      <w:proofErr w:type="spellEnd"/>
      <w:r w:rsidRPr="001C617A">
        <w:rPr>
          <w:rFonts w:ascii="Times New Roman" w:hAnsi="Times New Roman" w:cs="Times New Roman"/>
          <w:sz w:val="28"/>
          <w:szCs w:val="28"/>
          <w:lang w:val="uk-UA"/>
        </w:rPr>
        <w:t xml:space="preserve"> </w:t>
      </w:r>
      <w:proofErr w:type="spellStart"/>
      <w:r w:rsidRPr="001C617A">
        <w:rPr>
          <w:rFonts w:ascii="Times New Roman" w:hAnsi="Times New Roman" w:cs="Times New Roman"/>
          <w:sz w:val="28"/>
          <w:szCs w:val="28"/>
          <w:lang w:val="uk-UA"/>
        </w:rPr>
        <w:t>России</w:t>
      </w:r>
      <w:proofErr w:type="spellEnd"/>
      <w:r w:rsidRPr="001C617A">
        <w:rPr>
          <w:rFonts w:ascii="Times New Roman" w:hAnsi="Times New Roman" w:cs="Times New Roman"/>
          <w:sz w:val="28"/>
          <w:szCs w:val="28"/>
          <w:lang w:val="uk-UA"/>
        </w:rPr>
        <w:t xml:space="preserve">: </w:t>
      </w:r>
      <w:proofErr w:type="spellStart"/>
      <w:r w:rsidRPr="001C617A">
        <w:rPr>
          <w:rFonts w:ascii="Times New Roman" w:hAnsi="Times New Roman" w:cs="Times New Roman"/>
          <w:sz w:val="28"/>
          <w:szCs w:val="28"/>
          <w:lang w:val="uk-UA"/>
        </w:rPr>
        <w:t>состояние</w:t>
      </w:r>
      <w:proofErr w:type="spellEnd"/>
      <w:r w:rsidRPr="001C617A">
        <w:rPr>
          <w:rFonts w:ascii="Times New Roman" w:hAnsi="Times New Roman" w:cs="Times New Roman"/>
          <w:sz w:val="28"/>
          <w:szCs w:val="28"/>
          <w:lang w:val="uk-UA"/>
        </w:rPr>
        <w:t xml:space="preserve">, </w:t>
      </w:r>
      <w:proofErr w:type="spellStart"/>
      <w:r w:rsidRPr="001C617A">
        <w:rPr>
          <w:rFonts w:ascii="Times New Roman" w:hAnsi="Times New Roman" w:cs="Times New Roman"/>
          <w:sz w:val="28"/>
          <w:szCs w:val="28"/>
          <w:lang w:val="uk-UA"/>
        </w:rPr>
        <w:t>тенденции</w:t>
      </w:r>
      <w:proofErr w:type="spellEnd"/>
      <w:r w:rsidRPr="001C617A">
        <w:rPr>
          <w:rFonts w:ascii="Times New Roman" w:hAnsi="Times New Roman" w:cs="Times New Roman"/>
          <w:sz w:val="28"/>
          <w:szCs w:val="28"/>
          <w:lang w:val="uk-UA"/>
        </w:rPr>
        <w:t xml:space="preserve"> </w:t>
      </w:r>
      <w:proofErr w:type="spellStart"/>
      <w:r w:rsidRPr="001C617A">
        <w:rPr>
          <w:rFonts w:ascii="Times New Roman" w:hAnsi="Times New Roman" w:cs="Times New Roman"/>
          <w:sz w:val="28"/>
          <w:szCs w:val="28"/>
          <w:lang w:val="uk-UA"/>
        </w:rPr>
        <w:t>развития</w:t>
      </w:r>
      <w:proofErr w:type="spellEnd"/>
      <w:r w:rsidRPr="001C617A">
        <w:rPr>
          <w:rFonts w:ascii="Times New Roman" w:hAnsi="Times New Roman" w:cs="Times New Roman"/>
          <w:sz w:val="28"/>
          <w:szCs w:val="28"/>
          <w:lang w:val="uk-UA"/>
        </w:rPr>
        <w:t xml:space="preserve">, </w:t>
      </w:r>
      <w:proofErr w:type="spellStart"/>
      <w:r w:rsidRPr="001C617A">
        <w:rPr>
          <w:rFonts w:ascii="Times New Roman" w:hAnsi="Times New Roman" w:cs="Times New Roman"/>
          <w:sz w:val="28"/>
          <w:szCs w:val="28"/>
          <w:lang w:val="uk-UA"/>
        </w:rPr>
        <w:t>взаимодействие</w:t>
      </w:r>
      <w:proofErr w:type="spellEnd"/>
      <w:r w:rsidRPr="001C617A">
        <w:rPr>
          <w:rFonts w:ascii="Times New Roman" w:hAnsi="Times New Roman" w:cs="Times New Roman"/>
          <w:sz w:val="28"/>
          <w:szCs w:val="28"/>
          <w:lang w:val="uk-UA"/>
        </w:rPr>
        <w:t xml:space="preserve"> с</w:t>
      </w:r>
      <w:r w:rsidRPr="001C617A">
        <w:rPr>
          <w:rFonts w:ascii="Times New Roman" w:hAnsi="Times New Roman" w:cs="Times New Roman"/>
          <w:spacing w:val="1"/>
          <w:sz w:val="28"/>
          <w:szCs w:val="28"/>
          <w:lang w:val="uk-UA"/>
        </w:rPr>
        <w:t xml:space="preserve"> </w:t>
      </w:r>
      <w:proofErr w:type="spellStart"/>
      <w:r w:rsidRPr="001C617A">
        <w:rPr>
          <w:rFonts w:ascii="Times New Roman" w:hAnsi="Times New Roman" w:cs="Times New Roman"/>
          <w:sz w:val="28"/>
          <w:szCs w:val="28"/>
          <w:lang w:val="uk-UA"/>
        </w:rPr>
        <w:t>государством</w:t>
      </w:r>
      <w:proofErr w:type="spellEnd"/>
      <w:r w:rsidRPr="001C617A">
        <w:rPr>
          <w:rFonts w:ascii="Times New Roman" w:hAnsi="Times New Roman" w:cs="Times New Roman"/>
          <w:sz w:val="28"/>
          <w:szCs w:val="28"/>
          <w:lang w:val="uk-UA"/>
        </w:rPr>
        <w:t xml:space="preserve">: </w:t>
      </w:r>
      <w:proofErr w:type="spellStart"/>
      <w:r w:rsidRPr="001C617A">
        <w:rPr>
          <w:rFonts w:ascii="Times New Roman" w:hAnsi="Times New Roman" w:cs="Times New Roman"/>
          <w:sz w:val="28"/>
          <w:szCs w:val="28"/>
          <w:lang w:val="uk-UA"/>
        </w:rPr>
        <w:t>автореф</w:t>
      </w:r>
      <w:proofErr w:type="spellEnd"/>
      <w:r w:rsidRPr="001C617A">
        <w:rPr>
          <w:rFonts w:ascii="Times New Roman" w:hAnsi="Times New Roman" w:cs="Times New Roman"/>
          <w:sz w:val="28"/>
          <w:szCs w:val="28"/>
          <w:lang w:val="uk-UA"/>
        </w:rPr>
        <w:t xml:space="preserve"> </w:t>
      </w:r>
      <w:proofErr w:type="spellStart"/>
      <w:r w:rsidRPr="001C617A">
        <w:rPr>
          <w:rFonts w:ascii="Times New Roman" w:hAnsi="Times New Roman" w:cs="Times New Roman"/>
          <w:sz w:val="28"/>
          <w:szCs w:val="28"/>
          <w:lang w:val="uk-UA"/>
        </w:rPr>
        <w:t>дис</w:t>
      </w:r>
      <w:proofErr w:type="spellEnd"/>
      <w:r w:rsidRPr="001C617A">
        <w:rPr>
          <w:rFonts w:ascii="Times New Roman" w:hAnsi="Times New Roman" w:cs="Times New Roman"/>
          <w:sz w:val="28"/>
          <w:szCs w:val="28"/>
          <w:lang w:val="uk-UA"/>
        </w:rPr>
        <w:t xml:space="preserve">. </w:t>
      </w:r>
      <w:proofErr w:type="spellStart"/>
      <w:r w:rsidRPr="001C617A">
        <w:rPr>
          <w:rFonts w:ascii="Times New Roman" w:hAnsi="Times New Roman" w:cs="Times New Roman"/>
          <w:sz w:val="28"/>
          <w:szCs w:val="28"/>
          <w:lang w:val="uk-UA"/>
        </w:rPr>
        <w:t>канд</w:t>
      </w:r>
      <w:proofErr w:type="spellEnd"/>
      <w:r w:rsidRPr="001C617A">
        <w:rPr>
          <w:rFonts w:ascii="Times New Roman" w:hAnsi="Times New Roman" w:cs="Times New Roman"/>
          <w:sz w:val="28"/>
          <w:szCs w:val="28"/>
          <w:lang w:val="uk-UA"/>
        </w:rPr>
        <w:t xml:space="preserve">. </w:t>
      </w:r>
      <w:proofErr w:type="spellStart"/>
      <w:r w:rsidRPr="001C617A">
        <w:rPr>
          <w:rFonts w:ascii="Times New Roman" w:hAnsi="Times New Roman" w:cs="Times New Roman"/>
          <w:sz w:val="28"/>
          <w:szCs w:val="28"/>
          <w:lang w:val="uk-UA"/>
        </w:rPr>
        <w:t>полит</w:t>
      </w:r>
      <w:proofErr w:type="spellEnd"/>
      <w:r w:rsidRPr="001C617A">
        <w:rPr>
          <w:rFonts w:ascii="Times New Roman" w:hAnsi="Times New Roman" w:cs="Times New Roman"/>
          <w:sz w:val="28"/>
          <w:szCs w:val="28"/>
          <w:lang w:val="uk-UA"/>
        </w:rPr>
        <w:t>. наук : 23.00.02/ Н.А. Колесникова. Москва, 2014.</w:t>
      </w:r>
      <w:r w:rsidRPr="001C617A">
        <w:rPr>
          <w:rFonts w:ascii="Times New Roman" w:hAnsi="Times New Roman" w:cs="Times New Roman"/>
          <w:spacing w:val="1"/>
          <w:sz w:val="28"/>
          <w:szCs w:val="28"/>
          <w:lang w:val="uk-UA"/>
        </w:rPr>
        <w:t xml:space="preserve"> – </w:t>
      </w:r>
      <w:r w:rsidRPr="001C617A">
        <w:rPr>
          <w:rFonts w:ascii="Times New Roman" w:hAnsi="Times New Roman" w:cs="Times New Roman"/>
          <w:sz w:val="28"/>
          <w:szCs w:val="28"/>
          <w:lang w:val="uk-UA"/>
        </w:rPr>
        <w:t>22</w:t>
      </w:r>
      <w:r w:rsidRPr="001C617A">
        <w:rPr>
          <w:rFonts w:ascii="Times New Roman" w:hAnsi="Times New Roman" w:cs="Times New Roman"/>
          <w:spacing w:val="2"/>
          <w:sz w:val="28"/>
          <w:szCs w:val="28"/>
          <w:lang w:val="uk-UA"/>
        </w:rPr>
        <w:t xml:space="preserve"> </w:t>
      </w:r>
      <w:r w:rsidRPr="001C617A">
        <w:rPr>
          <w:rFonts w:ascii="Times New Roman" w:hAnsi="Times New Roman" w:cs="Times New Roman"/>
          <w:sz w:val="28"/>
          <w:szCs w:val="28"/>
          <w:lang w:val="uk-UA"/>
        </w:rPr>
        <w:t>с.</w:t>
      </w:r>
    </w:p>
    <w:p w14:paraId="757B59BC" w14:textId="77777777" w:rsidR="00FE7F0D" w:rsidRPr="001C617A" w:rsidRDefault="00FE7F0D" w:rsidP="00FE7F0D">
      <w:pPr>
        <w:pStyle w:val="ac"/>
        <w:numPr>
          <w:ilvl w:val="0"/>
          <w:numId w:val="39"/>
        </w:numPr>
        <w:tabs>
          <w:tab w:val="left" w:pos="142"/>
          <w:tab w:val="left" w:pos="426"/>
        </w:tabs>
        <w:spacing w:line="360" w:lineRule="auto"/>
        <w:ind w:left="0" w:firstLine="0"/>
        <w:jc w:val="both"/>
        <w:rPr>
          <w:rFonts w:ascii="Times New Roman" w:hAnsi="Times New Roman" w:cs="Times New Roman"/>
          <w:sz w:val="28"/>
          <w:szCs w:val="28"/>
          <w:lang w:val="uk-UA"/>
        </w:rPr>
      </w:pPr>
      <w:r w:rsidRPr="001C617A">
        <w:rPr>
          <w:rFonts w:ascii="Times New Roman" w:hAnsi="Times New Roman" w:cs="Times New Roman"/>
          <w:sz w:val="28"/>
          <w:szCs w:val="28"/>
          <w:lang w:val="uk-UA"/>
        </w:rPr>
        <w:t xml:space="preserve">Кондратенко І. Громадянське суспільство та його вороги / І. Кондратенко // </w:t>
      </w:r>
      <w:proofErr w:type="spellStart"/>
      <w:r w:rsidRPr="001C617A">
        <w:rPr>
          <w:rFonts w:ascii="Times New Roman" w:hAnsi="Times New Roman" w:cs="Times New Roman"/>
          <w:sz w:val="28"/>
          <w:szCs w:val="28"/>
          <w:lang w:val="uk-UA"/>
        </w:rPr>
        <w:t>Укр</w:t>
      </w:r>
      <w:proofErr w:type="spellEnd"/>
      <w:r w:rsidRPr="001C617A">
        <w:rPr>
          <w:rFonts w:ascii="Times New Roman" w:hAnsi="Times New Roman" w:cs="Times New Roman"/>
          <w:sz w:val="28"/>
          <w:szCs w:val="28"/>
          <w:lang w:val="uk-UA"/>
        </w:rPr>
        <w:t>. тиждень. –  2012. – № 13 (230). – С. 13.</w:t>
      </w:r>
    </w:p>
    <w:p w14:paraId="182E767D" w14:textId="77777777" w:rsidR="00FE7F0D" w:rsidRPr="00AC0B9F" w:rsidRDefault="00FE7F0D" w:rsidP="00FE7F0D">
      <w:pPr>
        <w:pStyle w:val="ac"/>
        <w:numPr>
          <w:ilvl w:val="0"/>
          <w:numId w:val="39"/>
        </w:numPr>
        <w:tabs>
          <w:tab w:val="left" w:pos="142"/>
          <w:tab w:val="left" w:pos="426"/>
        </w:tabs>
        <w:spacing w:line="360" w:lineRule="auto"/>
        <w:ind w:left="0" w:firstLine="0"/>
        <w:jc w:val="both"/>
        <w:rPr>
          <w:rFonts w:ascii="Times New Roman" w:hAnsi="Times New Roman" w:cs="Times New Roman"/>
          <w:sz w:val="28"/>
          <w:szCs w:val="28"/>
          <w:lang w:val="uk-UA"/>
        </w:rPr>
      </w:pPr>
      <w:proofErr w:type="spellStart"/>
      <w:r w:rsidRPr="00AC0B9F">
        <w:rPr>
          <w:rFonts w:ascii="Times New Roman" w:eastAsia="Arial" w:hAnsi="Times New Roman" w:cs="Times New Roman"/>
          <w:sz w:val="28"/>
          <w:szCs w:val="28"/>
          <w:lang w:val="uk-UA"/>
        </w:rPr>
        <w:t>Конституция</w:t>
      </w:r>
      <w:proofErr w:type="spellEnd"/>
      <w:r w:rsidRPr="00AC0B9F">
        <w:rPr>
          <w:rFonts w:ascii="Times New Roman" w:eastAsia="Arial" w:hAnsi="Times New Roman" w:cs="Times New Roman"/>
          <w:sz w:val="28"/>
          <w:szCs w:val="28"/>
          <w:lang w:val="uk-UA"/>
        </w:rPr>
        <w:t xml:space="preserve"> </w:t>
      </w:r>
      <w:proofErr w:type="spellStart"/>
      <w:r w:rsidRPr="00AC0B9F">
        <w:rPr>
          <w:rFonts w:ascii="Times New Roman" w:eastAsia="Arial" w:hAnsi="Times New Roman" w:cs="Times New Roman"/>
          <w:sz w:val="28"/>
          <w:szCs w:val="28"/>
          <w:lang w:val="uk-UA"/>
        </w:rPr>
        <w:t>Болгарии</w:t>
      </w:r>
      <w:proofErr w:type="spellEnd"/>
      <w:r w:rsidRPr="00AC0B9F">
        <w:rPr>
          <w:rFonts w:ascii="Times New Roman" w:eastAsia="Arial" w:hAnsi="Times New Roman" w:cs="Times New Roman"/>
          <w:sz w:val="28"/>
          <w:szCs w:val="28"/>
          <w:lang w:val="uk-UA"/>
        </w:rPr>
        <w:t xml:space="preserve"> // </w:t>
      </w:r>
      <w:proofErr w:type="spellStart"/>
      <w:r w:rsidRPr="00AC0B9F">
        <w:rPr>
          <w:rFonts w:ascii="Times New Roman" w:eastAsia="Arial" w:hAnsi="Times New Roman" w:cs="Times New Roman"/>
          <w:sz w:val="28"/>
          <w:szCs w:val="28"/>
          <w:lang w:val="uk-UA"/>
        </w:rPr>
        <w:t>Дыржавен</w:t>
      </w:r>
      <w:proofErr w:type="spellEnd"/>
      <w:r w:rsidRPr="00AC0B9F">
        <w:rPr>
          <w:rFonts w:ascii="Times New Roman" w:eastAsia="Arial" w:hAnsi="Times New Roman" w:cs="Times New Roman"/>
          <w:sz w:val="28"/>
          <w:szCs w:val="28"/>
          <w:lang w:val="uk-UA"/>
        </w:rPr>
        <w:t xml:space="preserve"> </w:t>
      </w:r>
      <w:proofErr w:type="spellStart"/>
      <w:r w:rsidRPr="00AC0B9F">
        <w:rPr>
          <w:rFonts w:ascii="Times New Roman" w:eastAsia="Arial" w:hAnsi="Times New Roman" w:cs="Times New Roman"/>
          <w:sz w:val="28"/>
          <w:szCs w:val="28"/>
          <w:lang w:val="uk-UA"/>
        </w:rPr>
        <w:t>вестник</w:t>
      </w:r>
      <w:proofErr w:type="spellEnd"/>
      <w:r w:rsidRPr="00AC0B9F">
        <w:rPr>
          <w:rFonts w:ascii="Times New Roman" w:eastAsia="Arial" w:hAnsi="Times New Roman" w:cs="Times New Roman"/>
          <w:sz w:val="28"/>
          <w:szCs w:val="28"/>
          <w:lang w:val="uk-UA"/>
        </w:rPr>
        <w:t xml:space="preserve">. </w:t>
      </w:r>
      <w:r w:rsidRPr="00AC0B9F">
        <w:rPr>
          <w:rFonts w:ascii="Times New Roman" w:hAnsi="Times New Roman" w:cs="Times New Roman"/>
          <w:color w:val="000000"/>
          <w:sz w:val="28"/>
          <w:szCs w:val="28"/>
          <w:lang w:val="uk-UA"/>
        </w:rPr>
        <w:t xml:space="preserve">– </w:t>
      </w:r>
      <w:r w:rsidRPr="00AC0B9F">
        <w:rPr>
          <w:rFonts w:ascii="Times New Roman" w:eastAsia="Arial" w:hAnsi="Times New Roman" w:cs="Times New Roman"/>
          <w:sz w:val="28"/>
          <w:szCs w:val="28"/>
          <w:lang w:val="uk-UA"/>
        </w:rPr>
        <w:t xml:space="preserve">1991. </w:t>
      </w:r>
      <w:r w:rsidRPr="00AC0B9F">
        <w:rPr>
          <w:rFonts w:ascii="Times New Roman" w:hAnsi="Times New Roman" w:cs="Times New Roman"/>
          <w:color w:val="000000"/>
          <w:sz w:val="28"/>
          <w:szCs w:val="28"/>
          <w:lang w:val="uk-UA"/>
        </w:rPr>
        <w:t>–</w:t>
      </w:r>
      <w:r w:rsidRPr="00AC0B9F">
        <w:rPr>
          <w:rFonts w:ascii="Times New Roman" w:eastAsia="Arial" w:hAnsi="Times New Roman" w:cs="Times New Roman"/>
          <w:sz w:val="28"/>
          <w:szCs w:val="28"/>
          <w:lang w:val="uk-UA"/>
        </w:rPr>
        <w:t xml:space="preserve"> 13 </w:t>
      </w:r>
      <w:proofErr w:type="spellStart"/>
      <w:r w:rsidRPr="00AC0B9F">
        <w:rPr>
          <w:rFonts w:ascii="Times New Roman" w:eastAsia="Arial" w:hAnsi="Times New Roman" w:cs="Times New Roman"/>
          <w:sz w:val="28"/>
          <w:szCs w:val="28"/>
          <w:lang w:val="uk-UA"/>
        </w:rPr>
        <w:t>июля</w:t>
      </w:r>
      <w:proofErr w:type="spellEnd"/>
      <w:r w:rsidRPr="00AC0B9F">
        <w:rPr>
          <w:rFonts w:ascii="Times New Roman" w:eastAsia="Arial" w:hAnsi="Times New Roman" w:cs="Times New Roman"/>
          <w:sz w:val="28"/>
          <w:szCs w:val="28"/>
          <w:lang w:val="uk-UA"/>
        </w:rPr>
        <w:t xml:space="preserve"> (№ 56). </w:t>
      </w:r>
      <w:r w:rsidRPr="00AC0B9F">
        <w:rPr>
          <w:rFonts w:ascii="Times New Roman" w:hAnsi="Times New Roman" w:cs="Times New Roman"/>
          <w:color w:val="000000"/>
          <w:sz w:val="28"/>
          <w:szCs w:val="28"/>
          <w:lang w:val="uk-UA"/>
        </w:rPr>
        <w:t>–</w:t>
      </w:r>
      <w:r w:rsidRPr="00AC0B9F">
        <w:rPr>
          <w:rFonts w:ascii="Times New Roman" w:eastAsia="Arial" w:hAnsi="Times New Roman" w:cs="Times New Roman"/>
          <w:sz w:val="28"/>
          <w:szCs w:val="28"/>
          <w:lang w:val="uk-UA"/>
        </w:rPr>
        <w:t xml:space="preserve"> 24 с.</w:t>
      </w:r>
    </w:p>
    <w:p w14:paraId="4984502F" w14:textId="77777777" w:rsidR="00FE7F0D" w:rsidRPr="00AC0B9F" w:rsidRDefault="00FE7F0D" w:rsidP="00FE7F0D">
      <w:pPr>
        <w:pStyle w:val="ac"/>
        <w:numPr>
          <w:ilvl w:val="0"/>
          <w:numId w:val="39"/>
        </w:numPr>
        <w:tabs>
          <w:tab w:val="left" w:pos="142"/>
          <w:tab w:val="left" w:pos="426"/>
        </w:tabs>
        <w:spacing w:line="360" w:lineRule="auto"/>
        <w:ind w:left="0" w:firstLine="0"/>
        <w:jc w:val="both"/>
        <w:rPr>
          <w:rFonts w:ascii="Times New Roman" w:hAnsi="Times New Roman" w:cs="Times New Roman"/>
          <w:sz w:val="28"/>
          <w:szCs w:val="28"/>
          <w:lang w:val="uk-UA"/>
        </w:rPr>
      </w:pPr>
      <w:proofErr w:type="spellStart"/>
      <w:r w:rsidRPr="00AC0B9F">
        <w:rPr>
          <w:rFonts w:ascii="Times New Roman" w:eastAsia="Arial" w:hAnsi="Times New Roman" w:cs="Times New Roman"/>
          <w:sz w:val="28"/>
          <w:szCs w:val="28"/>
          <w:lang w:val="uk-UA"/>
        </w:rPr>
        <w:t>Конституция</w:t>
      </w:r>
      <w:proofErr w:type="spellEnd"/>
      <w:r w:rsidRPr="00AC0B9F">
        <w:rPr>
          <w:rFonts w:ascii="Times New Roman" w:eastAsia="Arial" w:hAnsi="Times New Roman" w:cs="Times New Roman"/>
          <w:sz w:val="28"/>
          <w:szCs w:val="28"/>
          <w:lang w:val="uk-UA"/>
        </w:rPr>
        <w:t xml:space="preserve"> </w:t>
      </w:r>
      <w:proofErr w:type="spellStart"/>
      <w:r w:rsidRPr="00AC0B9F">
        <w:rPr>
          <w:rFonts w:ascii="Times New Roman" w:eastAsia="Arial" w:hAnsi="Times New Roman" w:cs="Times New Roman"/>
          <w:sz w:val="28"/>
          <w:szCs w:val="28"/>
          <w:lang w:val="uk-UA"/>
        </w:rPr>
        <w:t>Литовской</w:t>
      </w:r>
      <w:proofErr w:type="spellEnd"/>
      <w:r w:rsidRPr="00AC0B9F">
        <w:rPr>
          <w:rFonts w:ascii="Times New Roman" w:eastAsia="Arial" w:hAnsi="Times New Roman" w:cs="Times New Roman"/>
          <w:sz w:val="28"/>
          <w:szCs w:val="28"/>
          <w:lang w:val="uk-UA"/>
        </w:rPr>
        <w:t xml:space="preserve"> </w:t>
      </w:r>
      <w:proofErr w:type="spellStart"/>
      <w:r w:rsidRPr="00AC0B9F">
        <w:rPr>
          <w:rFonts w:ascii="Times New Roman" w:eastAsia="Arial" w:hAnsi="Times New Roman" w:cs="Times New Roman"/>
          <w:sz w:val="28"/>
          <w:szCs w:val="28"/>
          <w:lang w:val="uk-UA"/>
        </w:rPr>
        <w:t>Республики</w:t>
      </w:r>
      <w:proofErr w:type="spellEnd"/>
      <w:r w:rsidRPr="00AC0B9F">
        <w:rPr>
          <w:rFonts w:ascii="Times New Roman" w:eastAsia="Arial" w:hAnsi="Times New Roman" w:cs="Times New Roman"/>
          <w:sz w:val="28"/>
          <w:szCs w:val="28"/>
          <w:lang w:val="uk-UA"/>
        </w:rPr>
        <w:t xml:space="preserve"> [</w:t>
      </w:r>
      <w:proofErr w:type="spellStart"/>
      <w:r w:rsidRPr="00AC0B9F">
        <w:rPr>
          <w:rFonts w:ascii="Times New Roman" w:eastAsia="Arial" w:hAnsi="Times New Roman" w:cs="Times New Roman"/>
          <w:sz w:val="28"/>
          <w:szCs w:val="28"/>
          <w:lang w:val="uk-UA"/>
        </w:rPr>
        <w:t>электронный</w:t>
      </w:r>
      <w:proofErr w:type="spellEnd"/>
      <w:r w:rsidRPr="00AC0B9F">
        <w:rPr>
          <w:rFonts w:ascii="Times New Roman" w:eastAsia="Arial" w:hAnsi="Times New Roman" w:cs="Times New Roman"/>
          <w:sz w:val="28"/>
          <w:szCs w:val="28"/>
          <w:lang w:val="uk-UA"/>
        </w:rPr>
        <w:t xml:space="preserve"> ресурс]. </w:t>
      </w:r>
      <w:r w:rsidRPr="00AC0B9F">
        <w:rPr>
          <w:rFonts w:ascii="Times New Roman" w:hAnsi="Times New Roman" w:cs="Times New Roman"/>
          <w:color w:val="000000"/>
          <w:sz w:val="28"/>
          <w:szCs w:val="28"/>
          <w:lang w:val="uk-UA"/>
        </w:rPr>
        <w:t>–</w:t>
      </w:r>
      <w:r w:rsidRPr="00AC0B9F">
        <w:rPr>
          <w:rFonts w:ascii="Times New Roman" w:eastAsia="Arial" w:hAnsi="Times New Roman" w:cs="Times New Roman"/>
          <w:sz w:val="28"/>
          <w:szCs w:val="28"/>
          <w:lang w:val="uk-UA"/>
        </w:rPr>
        <w:t xml:space="preserve"> Режим </w:t>
      </w:r>
      <w:proofErr w:type="spellStart"/>
      <w:r w:rsidRPr="00AC0B9F">
        <w:rPr>
          <w:rFonts w:ascii="Times New Roman" w:eastAsia="Arial" w:hAnsi="Times New Roman" w:cs="Times New Roman"/>
          <w:sz w:val="28"/>
          <w:szCs w:val="28"/>
          <w:lang w:val="uk-UA"/>
        </w:rPr>
        <w:t>доступа</w:t>
      </w:r>
      <w:proofErr w:type="spellEnd"/>
      <w:r w:rsidRPr="00AC0B9F">
        <w:rPr>
          <w:rFonts w:ascii="Times New Roman" w:eastAsia="Arial" w:hAnsi="Times New Roman" w:cs="Times New Roman"/>
          <w:sz w:val="28"/>
          <w:szCs w:val="28"/>
          <w:lang w:val="uk-UA"/>
        </w:rPr>
        <w:t xml:space="preserve"> : http://</w:t>
      </w:r>
      <w:r w:rsidRPr="00AC0B9F">
        <w:rPr>
          <w:rFonts w:ascii="Times New Roman" w:eastAsia="Arial" w:hAnsi="Times New Roman" w:cs="Times New Roman"/>
          <w:sz w:val="28"/>
          <w:szCs w:val="28"/>
          <w:u w:val="single"/>
          <w:lang w:val="uk-UA"/>
        </w:rPr>
        <w:t xml:space="preserve">www3.lrs.lt/ </w:t>
      </w:r>
      <w:proofErr w:type="spellStart"/>
      <w:r w:rsidRPr="00AC0B9F">
        <w:rPr>
          <w:rFonts w:ascii="Times New Roman" w:eastAsia="Arial" w:hAnsi="Times New Roman" w:cs="Times New Roman"/>
          <w:sz w:val="28"/>
          <w:szCs w:val="28"/>
          <w:u w:val="single"/>
          <w:lang w:val="uk-UA"/>
        </w:rPr>
        <w:t>home</w:t>
      </w:r>
      <w:proofErr w:type="spellEnd"/>
      <w:r w:rsidRPr="00AC0B9F">
        <w:rPr>
          <w:rFonts w:ascii="Times New Roman" w:eastAsia="Arial" w:hAnsi="Times New Roman" w:cs="Times New Roman"/>
          <w:sz w:val="28"/>
          <w:szCs w:val="28"/>
          <w:u w:val="single"/>
          <w:lang w:val="uk-UA"/>
        </w:rPr>
        <w:t>/</w:t>
      </w:r>
      <w:proofErr w:type="spellStart"/>
      <w:r w:rsidRPr="00AC0B9F">
        <w:rPr>
          <w:rFonts w:ascii="Times New Roman" w:eastAsia="Arial" w:hAnsi="Times New Roman" w:cs="Times New Roman"/>
          <w:sz w:val="28"/>
          <w:szCs w:val="28"/>
          <w:u w:val="single"/>
          <w:lang w:val="uk-UA"/>
        </w:rPr>
        <w:t>Konstitucija</w:t>
      </w:r>
      <w:proofErr w:type="spellEnd"/>
      <w:r w:rsidRPr="00AC0B9F">
        <w:rPr>
          <w:rFonts w:ascii="Times New Roman" w:eastAsia="Arial" w:hAnsi="Times New Roman" w:cs="Times New Roman"/>
          <w:sz w:val="28"/>
          <w:szCs w:val="28"/>
          <w:u w:val="single"/>
          <w:lang w:val="uk-UA"/>
        </w:rPr>
        <w:t>/Konstitucija_RU.htm</w:t>
      </w:r>
      <w:r w:rsidRPr="00AC0B9F">
        <w:rPr>
          <w:rFonts w:ascii="Times New Roman" w:eastAsia="Arial" w:hAnsi="Times New Roman" w:cs="Times New Roman"/>
          <w:sz w:val="28"/>
          <w:szCs w:val="28"/>
          <w:lang w:val="uk-UA"/>
        </w:rPr>
        <w:t xml:space="preserve"> </w:t>
      </w:r>
    </w:p>
    <w:p w14:paraId="7404EC72" w14:textId="77777777" w:rsidR="00FE7F0D" w:rsidRPr="00AC0B9F" w:rsidRDefault="00FE7F0D" w:rsidP="00FE7F0D">
      <w:pPr>
        <w:pStyle w:val="ac"/>
        <w:numPr>
          <w:ilvl w:val="0"/>
          <w:numId w:val="39"/>
        </w:numPr>
        <w:tabs>
          <w:tab w:val="left" w:pos="142"/>
          <w:tab w:val="left" w:pos="426"/>
        </w:tabs>
        <w:spacing w:line="360" w:lineRule="auto"/>
        <w:ind w:left="0" w:firstLine="0"/>
        <w:jc w:val="both"/>
        <w:rPr>
          <w:rFonts w:ascii="Times New Roman" w:hAnsi="Times New Roman" w:cs="Times New Roman"/>
          <w:sz w:val="28"/>
          <w:szCs w:val="28"/>
          <w:lang w:val="uk-UA"/>
        </w:rPr>
      </w:pPr>
      <w:r w:rsidRPr="00AC0B9F">
        <w:rPr>
          <w:rFonts w:ascii="Times New Roman" w:hAnsi="Times New Roman" w:cs="Times New Roman"/>
          <w:sz w:val="28"/>
          <w:szCs w:val="28"/>
          <w:lang w:val="uk-UA"/>
        </w:rPr>
        <w:lastRenderedPageBreak/>
        <w:t>Конституція</w:t>
      </w:r>
      <w:r w:rsidRPr="00AC0B9F">
        <w:rPr>
          <w:rFonts w:ascii="Times New Roman" w:hAnsi="Times New Roman" w:cs="Times New Roman"/>
          <w:spacing w:val="-3"/>
          <w:sz w:val="28"/>
          <w:szCs w:val="28"/>
          <w:lang w:val="uk-UA"/>
        </w:rPr>
        <w:t xml:space="preserve"> </w:t>
      </w:r>
      <w:r w:rsidRPr="00AC0B9F">
        <w:rPr>
          <w:rFonts w:ascii="Times New Roman" w:hAnsi="Times New Roman" w:cs="Times New Roman"/>
          <w:sz w:val="28"/>
          <w:szCs w:val="28"/>
          <w:lang w:val="uk-UA"/>
        </w:rPr>
        <w:t>України</w:t>
      </w:r>
      <w:r w:rsidRPr="00AC0B9F">
        <w:rPr>
          <w:rFonts w:ascii="Times New Roman" w:hAnsi="Times New Roman" w:cs="Times New Roman"/>
          <w:spacing w:val="-4"/>
          <w:sz w:val="28"/>
          <w:szCs w:val="28"/>
          <w:lang w:val="uk-UA"/>
        </w:rPr>
        <w:t xml:space="preserve"> </w:t>
      </w:r>
      <w:r w:rsidRPr="00AC0B9F">
        <w:rPr>
          <w:rFonts w:ascii="Times New Roman" w:hAnsi="Times New Roman" w:cs="Times New Roman"/>
          <w:sz w:val="28"/>
          <w:szCs w:val="28"/>
          <w:lang w:val="uk-UA"/>
        </w:rPr>
        <w:t>№</w:t>
      </w:r>
      <w:r w:rsidRPr="00AC0B9F">
        <w:rPr>
          <w:rFonts w:ascii="Times New Roman" w:hAnsi="Times New Roman" w:cs="Times New Roman"/>
          <w:spacing w:val="-6"/>
          <w:sz w:val="28"/>
          <w:szCs w:val="28"/>
          <w:lang w:val="uk-UA"/>
        </w:rPr>
        <w:t xml:space="preserve"> </w:t>
      </w:r>
      <w:r w:rsidRPr="00AC0B9F">
        <w:rPr>
          <w:rFonts w:ascii="Times New Roman" w:hAnsi="Times New Roman" w:cs="Times New Roman"/>
          <w:sz w:val="28"/>
          <w:szCs w:val="28"/>
          <w:lang w:val="uk-UA"/>
        </w:rPr>
        <w:t>254к/96-ВР</w:t>
      </w:r>
      <w:r w:rsidRPr="00AC0B9F">
        <w:rPr>
          <w:rFonts w:ascii="Times New Roman" w:hAnsi="Times New Roman" w:cs="Times New Roman"/>
          <w:spacing w:val="-5"/>
          <w:sz w:val="28"/>
          <w:szCs w:val="28"/>
          <w:lang w:val="uk-UA"/>
        </w:rPr>
        <w:t xml:space="preserve"> </w:t>
      </w:r>
      <w:r w:rsidRPr="00AC0B9F">
        <w:rPr>
          <w:rFonts w:ascii="Times New Roman" w:hAnsi="Times New Roman" w:cs="Times New Roman"/>
          <w:sz w:val="28"/>
          <w:szCs w:val="28"/>
          <w:lang w:val="uk-UA"/>
        </w:rPr>
        <w:t>від</w:t>
      </w:r>
      <w:r w:rsidRPr="00AC0B9F">
        <w:rPr>
          <w:rFonts w:ascii="Times New Roman" w:hAnsi="Times New Roman" w:cs="Times New Roman"/>
          <w:spacing w:val="-3"/>
          <w:sz w:val="28"/>
          <w:szCs w:val="28"/>
          <w:lang w:val="uk-UA"/>
        </w:rPr>
        <w:t xml:space="preserve"> </w:t>
      </w:r>
      <w:r w:rsidRPr="00AC0B9F">
        <w:rPr>
          <w:rFonts w:ascii="Times New Roman" w:hAnsi="Times New Roman" w:cs="Times New Roman"/>
          <w:sz w:val="28"/>
          <w:szCs w:val="28"/>
          <w:lang w:val="uk-UA"/>
        </w:rPr>
        <w:t>28.06.1996.</w:t>
      </w:r>
      <w:r w:rsidRPr="00AC0B9F">
        <w:rPr>
          <w:rFonts w:ascii="Times New Roman" w:hAnsi="Times New Roman" w:cs="Times New Roman"/>
          <w:spacing w:val="-1"/>
          <w:sz w:val="28"/>
          <w:szCs w:val="28"/>
          <w:lang w:val="uk-UA"/>
        </w:rPr>
        <w:t xml:space="preserve"> </w:t>
      </w:r>
      <w:r w:rsidRPr="00AC0B9F">
        <w:rPr>
          <w:rFonts w:ascii="Times New Roman" w:hAnsi="Times New Roman" w:cs="Times New Roman"/>
          <w:sz w:val="28"/>
          <w:szCs w:val="28"/>
          <w:lang w:val="uk-UA"/>
        </w:rPr>
        <w:t>[електронний ресурс]. – Режим доступу:</w:t>
      </w:r>
      <w:r w:rsidRPr="00AC0B9F">
        <w:rPr>
          <w:rFonts w:ascii="Times New Roman" w:hAnsi="Times New Roman" w:cs="Times New Roman"/>
          <w:spacing w:val="-5"/>
          <w:sz w:val="28"/>
          <w:szCs w:val="28"/>
          <w:lang w:val="uk-UA"/>
        </w:rPr>
        <w:t xml:space="preserve"> </w:t>
      </w:r>
      <w:hyperlink r:id="rId22" w:history="1">
        <w:r w:rsidRPr="00AC0B9F">
          <w:rPr>
            <w:rStyle w:val="a4"/>
            <w:rFonts w:ascii="Times New Roman" w:hAnsi="Times New Roman" w:cs="Times New Roman"/>
            <w:sz w:val="28"/>
            <w:szCs w:val="28"/>
            <w:lang w:val="uk-UA"/>
          </w:rPr>
          <w:t>https://zakon.rada.gov.ua/laws/show/254%D0%BA/96-%D0%B2%D1%80</w:t>
        </w:r>
      </w:hyperlink>
    </w:p>
    <w:p w14:paraId="7BEFB54A" w14:textId="77777777" w:rsidR="00FE7F0D" w:rsidRPr="00AC0B9F" w:rsidRDefault="00FE7F0D" w:rsidP="00FE7F0D">
      <w:pPr>
        <w:pStyle w:val="ac"/>
        <w:numPr>
          <w:ilvl w:val="0"/>
          <w:numId w:val="39"/>
        </w:numPr>
        <w:tabs>
          <w:tab w:val="left" w:pos="142"/>
          <w:tab w:val="left" w:pos="426"/>
        </w:tabs>
        <w:spacing w:line="360" w:lineRule="auto"/>
        <w:ind w:left="0" w:firstLine="0"/>
        <w:jc w:val="both"/>
        <w:rPr>
          <w:rFonts w:ascii="Times New Roman" w:hAnsi="Times New Roman" w:cs="Times New Roman"/>
          <w:sz w:val="28"/>
          <w:szCs w:val="28"/>
          <w:lang w:val="uk-UA"/>
        </w:rPr>
      </w:pPr>
      <w:r w:rsidRPr="00AC0B9F">
        <w:rPr>
          <w:rFonts w:ascii="Times New Roman" w:hAnsi="Times New Roman" w:cs="Times New Roman"/>
          <w:color w:val="000000"/>
          <w:sz w:val="28"/>
          <w:szCs w:val="28"/>
          <w:lang w:val="uk-UA"/>
        </w:rPr>
        <w:t xml:space="preserve">Конституція Федеративної Республіки Німеччини  [електронний режим]. – Режим доступу : </w:t>
      </w:r>
      <w:hyperlink w:history="1">
        <w:r w:rsidRPr="00AC0B9F">
          <w:rPr>
            <w:rStyle w:val="a4"/>
            <w:rFonts w:ascii="Times New Roman" w:hAnsi="Times New Roman" w:cs="Times New Roman"/>
            <w:color w:val="000000"/>
            <w:sz w:val="28"/>
            <w:szCs w:val="28"/>
            <w:lang w:val="uk-UA"/>
          </w:rPr>
          <w:t>www.legalportal.am&gt;download&gt;constitutions</w:t>
        </w:r>
      </w:hyperlink>
      <w:r w:rsidRPr="00AC0B9F">
        <w:rPr>
          <w:rFonts w:ascii="Times New Roman" w:hAnsi="Times New Roman" w:cs="Times New Roman"/>
          <w:sz w:val="28"/>
          <w:szCs w:val="28"/>
          <w:lang w:val="uk-UA"/>
        </w:rPr>
        <w:t xml:space="preserve"> </w:t>
      </w:r>
    </w:p>
    <w:p w14:paraId="360ADD08" w14:textId="77777777" w:rsidR="00FE7F0D" w:rsidRPr="00AC0B9F" w:rsidRDefault="00FE7F0D" w:rsidP="00FE7F0D">
      <w:pPr>
        <w:pStyle w:val="ac"/>
        <w:numPr>
          <w:ilvl w:val="0"/>
          <w:numId w:val="39"/>
        </w:numPr>
        <w:tabs>
          <w:tab w:val="left" w:pos="142"/>
          <w:tab w:val="left" w:pos="426"/>
        </w:tabs>
        <w:spacing w:line="360" w:lineRule="auto"/>
        <w:ind w:left="0" w:firstLine="0"/>
        <w:jc w:val="both"/>
        <w:rPr>
          <w:rFonts w:ascii="Times New Roman" w:hAnsi="Times New Roman" w:cs="Times New Roman"/>
          <w:sz w:val="28"/>
          <w:szCs w:val="28"/>
          <w:lang w:val="uk-UA"/>
        </w:rPr>
      </w:pPr>
      <w:proofErr w:type="spellStart"/>
      <w:r w:rsidRPr="00AC0B9F">
        <w:rPr>
          <w:rFonts w:ascii="Times New Roman" w:eastAsia="Arial" w:hAnsi="Times New Roman" w:cs="Times New Roman"/>
          <w:sz w:val="28"/>
          <w:szCs w:val="28"/>
          <w:lang w:val="uk-UA"/>
        </w:rPr>
        <w:t>Конституция</w:t>
      </w:r>
      <w:proofErr w:type="spellEnd"/>
      <w:r w:rsidRPr="00AC0B9F">
        <w:rPr>
          <w:rFonts w:ascii="Times New Roman" w:eastAsia="Arial" w:hAnsi="Times New Roman" w:cs="Times New Roman"/>
          <w:sz w:val="28"/>
          <w:szCs w:val="28"/>
          <w:lang w:val="uk-UA"/>
        </w:rPr>
        <w:t xml:space="preserve"> </w:t>
      </w:r>
      <w:proofErr w:type="spellStart"/>
      <w:r w:rsidRPr="00AC0B9F">
        <w:rPr>
          <w:rFonts w:ascii="Times New Roman" w:eastAsia="Arial" w:hAnsi="Times New Roman" w:cs="Times New Roman"/>
          <w:sz w:val="28"/>
          <w:szCs w:val="28"/>
          <w:lang w:val="uk-UA"/>
        </w:rPr>
        <w:t>Чехии</w:t>
      </w:r>
      <w:proofErr w:type="spellEnd"/>
      <w:r w:rsidRPr="00AC0B9F">
        <w:rPr>
          <w:rFonts w:ascii="Times New Roman" w:eastAsia="Arial" w:hAnsi="Times New Roman" w:cs="Times New Roman"/>
          <w:sz w:val="28"/>
          <w:szCs w:val="28"/>
          <w:lang w:val="uk-UA"/>
        </w:rPr>
        <w:t xml:space="preserve"> [</w:t>
      </w:r>
      <w:proofErr w:type="spellStart"/>
      <w:r w:rsidRPr="00AC0B9F">
        <w:rPr>
          <w:rFonts w:ascii="Times New Roman" w:eastAsia="Arial" w:hAnsi="Times New Roman" w:cs="Times New Roman"/>
          <w:sz w:val="28"/>
          <w:szCs w:val="28"/>
          <w:lang w:val="uk-UA"/>
        </w:rPr>
        <w:t>электронный</w:t>
      </w:r>
      <w:proofErr w:type="spellEnd"/>
      <w:r w:rsidRPr="00AC0B9F">
        <w:rPr>
          <w:rFonts w:ascii="Times New Roman" w:eastAsia="Arial" w:hAnsi="Times New Roman" w:cs="Times New Roman"/>
          <w:sz w:val="28"/>
          <w:szCs w:val="28"/>
          <w:lang w:val="uk-UA"/>
        </w:rPr>
        <w:t xml:space="preserve"> ресурс]. </w:t>
      </w:r>
      <w:r w:rsidRPr="00AC0B9F">
        <w:rPr>
          <w:rFonts w:ascii="Times New Roman" w:hAnsi="Times New Roman" w:cs="Times New Roman"/>
          <w:color w:val="000000"/>
          <w:sz w:val="28"/>
          <w:szCs w:val="28"/>
          <w:lang w:val="uk-UA"/>
        </w:rPr>
        <w:t>–</w:t>
      </w:r>
      <w:r w:rsidRPr="00AC0B9F">
        <w:rPr>
          <w:rFonts w:ascii="Times New Roman" w:eastAsia="Arial" w:hAnsi="Times New Roman" w:cs="Times New Roman"/>
          <w:sz w:val="28"/>
          <w:szCs w:val="28"/>
          <w:lang w:val="uk-UA"/>
        </w:rPr>
        <w:t xml:space="preserve"> Режим доступу: </w:t>
      </w:r>
      <w:hyperlink r:id="rId23" w:history="1">
        <w:r w:rsidRPr="00AC0B9F">
          <w:rPr>
            <w:rStyle w:val="a4"/>
            <w:rFonts w:ascii="Times New Roman" w:eastAsia="Arial" w:hAnsi="Times New Roman" w:cs="Times New Roman"/>
            <w:sz w:val="28"/>
            <w:szCs w:val="28"/>
            <w:lang w:val="uk-UA"/>
          </w:rPr>
          <w:t>http://www.uznal.org/constitution.php?text=Czech_Republic&amp;language=r</w:t>
        </w:r>
      </w:hyperlink>
      <w:r w:rsidRPr="00AC0B9F">
        <w:rPr>
          <w:rFonts w:ascii="Times New Roman" w:eastAsia="Arial" w:hAnsi="Times New Roman" w:cs="Times New Roman"/>
          <w:sz w:val="28"/>
          <w:szCs w:val="28"/>
          <w:lang w:val="uk-UA"/>
        </w:rPr>
        <w:t xml:space="preserve"> </w:t>
      </w:r>
    </w:p>
    <w:p w14:paraId="59CE4D34" w14:textId="77777777" w:rsidR="00FE7F0D" w:rsidRPr="00AC0B9F" w:rsidRDefault="00FE7F0D" w:rsidP="00FE7F0D">
      <w:pPr>
        <w:pStyle w:val="ac"/>
        <w:numPr>
          <w:ilvl w:val="0"/>
          <w:numId w:val="39"/>
        </w:numPr>
        <w:tabs>
          <w:tab w:val="left" w:pos="142"/>
          <w:tab w:val="left" w:pos="426"/>
        </w:tabs>
        <w:spacing w:line="360" w:lineRule="auto"/>
        <w:ind w:left="0" w:firstLine="0"/>
        <w:jc w:val="both"/>
        <w:rPr>
          <w:rFonts w:ascii="Times New Roman" w:hAnsi="Times New Roman" w:cs="Times New Roman"/>
          <w:sz w:val="28"/>
          <w:szCs w:val="28"/>
          <w:lang w:val="uk-UA"/>
        </w:rPr>
      </w:pPr>
      <w:r w:rsidRPr="00AC0B9F">
        <w:rPr>
          <w:rFonts w:ascii="Times New Roman" w:hAnsi="Times New Roman" w:cs="Times New Roman"/>
          <w:sz w:val="28"/>
          <w:szCs w:val="28"/>
          <w:lang w:val="uk-UA"/>
        </w:rPr>
        <w:t xml:space="preserve">Контрольні функції парламенту: український та зарубіжний досвід: інформаційно-аналітичне дослідження / [за ред. Д. С. </w:t>
      </w:r>
      <w:proofErr w:type="spellStart"/>
      <w:r w:rsidRPr="00AC0B9F">
        <w:rPr>
          <w:rFonts w:ascii="Times New Roman" w:hAnsi="Times New Roman" w:cs="Times New Roman"/>
          <w:sz w:val="28"/>
          <w:szCs w:val="28"/>
          <w:lang w:val="uk-UA"/>
        </w:rPr>
        <w:t>Ковриженко</w:t>
      </w:r>
      <w:proofErr w:type="spellEnd"/>
      <w:r w:rsidRPr="00AC0B9F">
        <w:rPr>
          <w:rFonts w:ascii="Times New Roman" w:hAnsi="Times New Roman" w:cs="Times New Roman"/>
          <w:sz w:val="28"/>
          <w:szCs w:val="28"/>
          <w:lang w:val="uk-UA"/>
        </w:rPr>
        <w:t>]. – К.: Лабораторія законодавчих ініціатив, 2006. – Ч. 1. – 82 с.</w:t>
      </w:r>
    </w:p>
    <w:p w14:paraId="5A74A0CD" w14:textId="77777777" w:rsidR="00FE7F0D" w:rsidRPr="00C41E94" w:rsidRDefault="00FE7F0D" w:rsidP="00FE7F0D">
      <w:pPr>
        <w:pStyle w:val="ac"/>
        <w:numPr>
          <w:ilvl w:val="0"/>
          <w:numId w:val="39"/>
        </w:numPr>
        <w:tabs>
          <w:tab w:val="left" w:pos="142"/>
          <w:tab w:val="left" w:pos="426"/>
        </w:tabs>
        <w:spacing w:line="360" w:lineRule="auto"/>
        <w:ind w:left="0" w:firstLine="0"/>
        <w:jc w:val="both"/>
        <w:rPr>
          <w:rFonts w:ascii="Times New Roman" w:hAnsi="Times New Roman" w:cs="Times New Roman"/>
          <w:sz w:val="28"/>
          <w:szCs w:val="28"/>
          <w:lang w:val="uk-UA"/>
        </w:rPr>
      </w:pPr>
      <w:proofErr w:type="spellStart"/>
      <w:r w:rsidRPr="001C617A">
        <w:rPr>
          <w:rFonts w:ascii="Times New Roman" w:hAnsi="Times New Roman" w:cs="Times New Roman"/>
          <w:sz w:val="28"/>
          <w:szCs w:val="28"/>
          <w:shd w:val="clear" w:color="auto" w:fill="F9F9F9"/>
        </w:rPr>
        <w:t>Корнієвський</w:t>
      </w:r>
      <w:proofErr w:type="spellEnd"/>
      <w:r w:rsidRPr="001C617A">
        <w:rPr>
          <w:rFonts w:ascii="Times New Roman" w:hAnsi="Times New Roman" w:cs="Times New Roman"/>
          <w:sz w:val="28"/>
          <w:szCs w:val="28"/>
          <w:shd w:val="clear" w:color="auto" w:fill="F9F9F9"/>
        </w:rPr>
        <w:t xml:space="preserve"> О. А. </w:t>
      </w:r>
      <w:proofErr w:type="spellStart"/>
      <w:r w:rsidRPr="001C617A">
        <w:rPr>
          <w:rFonts w:ascii="Times New Roman" w:hAnsi="Times New Roman" w:cs="Times New Roman"/>
          <w:sz w:val="28"/>
          <w:szCs w:val="28"/>
          <w:shd w:val="clear" w:color="auto" w:fill="F9F9F9"/>
        </w:rPr>
        <w:t>Діяльність</w:t>
      </w:r>
      <w:proofErr w:type="spellEnd"/>
      <w:r w:rsidRPr="001C617A">
        <w:rPr>
          <w:rFonts w:ascii="Times New Roman" w:hAnsi="Times New Roman" w:cs="Times New Roman"/>
          <w:sz w:val="28"/>
          <w:szCs w:val="28"/>
          <w:shd w:val="clear" w:color="auto" w:fill="F9F9F9"/>
        </w:rPr>
        <w:t xml:space="preserve"> </w:t>
      </w:r>
      <w:proofErr w:type="spellStart"/>
      <w:r w:rsidRPr="001C617A">
        <w:rPr>
          <w:rFonts w:ascii="Times New Roman" w:hAnsi="Times New Roman" w:cs="Times New Roman"/>
          <w:sz w:val="28"/>
          <w:szCs w:val="28"/>
          <w:shd w:val="clear" w:color="auto" w:fill="F9F9F9"/>
        </w:rPr>
        <w:t>громадянських</w:t>
      </w:r>
      <w:proofErr w:type="spellEnd"/>
      <w:r w:rsidRPr="001C617A">
        <w:rPr>
          <w:rFonts w:ascii="Times New Roman" w:hAnsi="Times New Roman" w:cs="Times New Roman"/>
          <w:sz w:val="28"/>
          <w:szCs w:val="28"/>
          <w:shd w:val="clear" w:color="auto" w:fill="F9F9F9"/>
        </w:rPr>
        <w:t xml:space="preserve"> </w:t>
      </w:r>
      <w:proofErr w:type="spellStart"/>
      <w:r w:rsidRPr="001C617A">
        <w:rPr>
          <w:rFonts w:ascii="Times New Roman" w:hAnsi="Times New Roman" w:cs="Times New Roman"/>
          <w:sz w:val="28"/>
          <w:szCs w:val="28"/>
          <w:shd w:val="clear" w:color="auto" w:fill="F9F9F9"/>
        </w:rPr>
        <w:t>об'єднань</w:t>
      </w:r>
      <w:proofErr w:type="spellEnd"/>
      <w:r w:rsidRPr="001C617A">
        <w:rPr>
          <w:rFonts w:ascii="Times New Roman" w:hAnsi="Times New Roman" w:cs="Times New Roman"/>
          <w:sz w:val="28"/>
          <w:szCs w:val="28"/>
          <w:shd w:val="clear" w:color="auto" w:fill="F9F9F9"/>
        </w:rPr>
        <w:t xml:space="preserve"> </w:t>
      </w:r>
      <w:proofErr w:type="spellStart"/>
      <w:r w:rsidRPr="001C617A">
        <w:rPr>
          <w:rFonts w:ascii="Times New Roman" w:hAnsi="Times New Roman" w:cs="Times New Roman"/>
          <w:sz w:val="28"/>
          <w:szCs w:val="28"/>
          <w:shd w:val="clear" w:color="auto" w:fill="F9F9F9"/>
        </w:rPr>
        <w:t>України</w:t>
      </w:r>
      <w:proofErr w:type="spellEnd"/>
      <w:r w:rsidRPr="001C617A">
        <w:rPr>
          <w:rFonts w:ascii="Times New Roman" w:hAnsi="Times New Roman" w:cs="Times New Roman"/>
          <w:sz w:val="28"/>
          <w:szCs w:val="28"/>
          <w:shd w:val="clear" w:color="auto" w:fill="F9F9F9"/>
        </w:rPr>
        <w:t xml:space="preserve"> з </w:t>
      </w:r>
      <w:proofErr w:type="spellStart"/>
      <w:r w:rsidRPr="001C617A">
        <w:rPr>
          <w:rFonts w:ascii="Times New Roman" w:hAnsi="Times New Roman" w:cs="Times New Roman"/>
          <w:sz w:val="28"/>
          <w:szCs w:val="28"/>
          <w:shd w:val="clear" w:color="auto" w:fill="F9F9F9"/>
        </w:rPr>
        <w:t>вирішення</w:t>
      </w:r>
      <w:proofErr w:type="spellEnd"/>
      <w:r w:rsidRPr="001C617A">
        <w:rPr>
          <w:rFonts w:ascii="Times New Roman" w:hAnsi="Times New Roman" w:cs="Times New Roman"/>
          <w:sz w:val="28"/>
          <w:szCs w:val="28"/>
          <w:shd w:val="clear" w:color="auto" w:fill="F9F9F9"/>
        </w:rPr>
        <w:t xml:space="preserve"> проблем </w:t>
      </w:r>
      <w:proofErr w:type="spellStart"/>
      <w:r w:rsidRPr="001C617A">
        <w:rPr>
          <w:rFonts w:ascii="Times New Roman" w:hAnsi="Times New Roman" w:cs="Times New Roman"/>
          <w:sz w:val="28"/>
          <w:szCs w:val="28"/>
          <w:shd w:val="clear" w:color="auto" w:fill="F9F9F9"/>
        </w:rPr>
        <w:t>внутрішньо</w:t>
      </w:r>
      <w:proofErr w:type="spellEnd"/>
      <w:r w:rsidRPr="001C617A">
        <w:rPr>
          <w:rFonts w:ascii="Times New Roman" w:hAnsi="Times New Roman" w:cs="Times New Roman"/>
          <w:sz w:val="28"/>
          <w:szCs w:val="28"/>
          <w:shd w:val="clear" w:color="auto" w:fill="F9F9F9"/>
        </w:rPr>
        <w:t xml:space="preserve"> </w:t>
      </w:r>
      <w:proofErr w:type="spellStart"/>
      <w:r w:rsidRPr="00C41E94">
        <w:rPr>
          <w:rFonts w:ascii="Times New Roman" w:hAnsi="Times New Roman" w:cs="Times New Roman"/>
          <w:sz w:val="28"/>
          <w:szCs w:val="28"/>
          <w:shd w:val="clear" w:color="auto" w:fill="F9F9F9"/>
        </w:rPr>
        <w:t>переміщених</w:t>
      </w:r>
      <w:proofErr w:type="spellEnd"/>
      <w:r w:rsidRPr="00C41E94">
        <w:rPr>
          <w:rFonts w:ascii="Times New Roman" w:hAnsi="Times New Roman" w:cs="Times New Roman"/>
          <w:sz w:val="28"/>
          <w:szCs w:val="28"/>
          <w:shd w:val="clear" w:color="auto" w:fill="F9F9F9"/>
        </w:rPr>
        <w:t xml:space="preserve"> </w:t>
      </w:r>
      <w:proofErr w:type="spellStart"/>
      <w:r w:rsidRPr="00C41E94">
        <w:rPr>
          <w:rFonts w:ascii="Times New Roman" w:hAnsi="Times New Roman" w:cs="Times New Roman"/>
          <w:sz w:val="28"/>
          <w:szCs w:val="28"/>
          <w:shd w:val="clear" w:color="auto" w:fill="F9F9F9"/>
        </w:rPr>
        <w:t>осіб</w:t>
      </w:r>
      <w:proofErr w:type="spellEnd"/>
      <w:r w:rsidRPr="00C41E94">
        <w:rPr>
          <w:rFonts w:ascii="Times New Roman" w:hAnsi="Times New Roman" w:cs="Times New Roman"/>
          <w:sz w:val="28"/>
          <w:szCs w:val="28"/>
          <w:shd w:val="clear" w:color="auto" w:fill="F9F9F9"/>
        </w:rPr>
        <w:t xml:space="preserve"> / О. А. </w:t>
      </w:r>
      <w:proofErr w:type="spellStart"/>
      <w:r w:rsidRPr="00C41E94">
        <w:rPr>
          <w:rFonts w:ascii="Times New Roman" w:hAnsi="Times New Roman" w:cs="Times New Roman"/>
          <w:sz w:val="28"/>
          <w:szCs w:val="28"/>
          <w:shd w:val="clear" w:color="auto" w:fill="F9F9F9"/>
        </w:rPr>
        <w:t>Корнієвський</w:t>
      </w:r>
      <w:proofErr w:type="spellEnd"/>
      <w:r w:rsidRPr="00C41E94">
        <w:rPr>
          <w:rFonts w:ascii="Times New Roman" w:hAnsi="Times New Roman" w:cs="Times New Roman"/>
          <w:sz w:val="28"/>
          <w:szCs w:val="28"/>
          <w:shd w:val="clear" w:color="auto" w:fill="F9F9F9"/>
        </w:rPr>
        <w:t xml:space="preserve"> // </w:t>
      </w:r>
      <w:proofErr w:type="spellStart"/>
      <w:r w:rsidRPr="00C41E94">
        <w:rPr>
          <w:rFonts w:ascii="Times New Roman" w:hAnsi="Times New Roman" w:cs="Times New Roman"/>
          <w:sz w:val="28"/>
          <w:szCs w:val="28"/>
          <w:shd w:val="clear" w:color="auto" w:fill="F9F9F9"/>
        </w:rPr>
        <w:t>Вчені</w:t>
      </w:r>
      <w:proofErr w:type="spellEnd"/>
      <w:r w:rsidRPr="00C41E94">
        <w:rPr>
          <w:rFonts w:ascii="Times New Roman" w:hAnsi="Times New Roman" w:cs="Times New Roman"/>
          <w:sz w:val="28"/>
          <w:szCs w:val="28"/>
          <w:shd w:val="clear" w:color="auto" w:fill="F9F9F9"/>
        </w:rPr>
        <w:t xml:space="preserve"> записки </w:t>
      </w:r>
      <w:proofErr w:type="spellStart"/>
      <w:r w:rsidRPr="00C41E94">
        <w:rPr>
          <w:rFonts w:ascii="Times New Roman" w:hAnsi="Times New Roman" w:cs="Times New Roman"/>
          <w:sz w:val="28"/>
          <w:szCs w:val="28"/>
          <w:shd w:val="clear" w:color="auto" w:fill="F9F9F9"/>
        </w:rPr>
        <w:t>Таврійського</w:t>
      </w:r>
      <w:proofErr w:type="spellEnd"/>
      <w:r w:rsidRPr="00C41E94">
        <w:rPr>
          <w:rFonts w:ascii="Times New Roman" w:hAnsi="Times New Roman" w:cs="Times New Roman"/>
          <w:sz w:val="28"/>
          <w:szCs w:val="28"/>
          <w:shd w:val="clear" w:color="auto" w:fill="F9F9F9"/>
        </w:rPr>
        <w:t xml:space="preserve"> </w:t>
      </w:r>
      <w:proofErr w:type="spellStart"/>
      <w:r w:rsidRPr="00C41E94">
        <w:rPr>
          <w:rFonts w:ascii="Times New Roman" w:hAnsi="Times New Roman" w:cs="Times New Roman"/>
          <w:sz w:val="28"/>
          <w:szCs w:val="28"/>
          <w:shd w:val="clear" w:color="auto" w:fill="F9F9F9"/>
        </w:rPr>
        <w:t>національного</w:t>
      </w:r>
      <w:proofErr w:type="spellEnd"/>
      <w:r w:rsidRPr="00C41E94">
        <w:rPr>
          <w:rFonts w:ascii="Times New Roman" w:hAnsi="Times New Roman" w:cs="Times New Roman"/>
          <w:sz w:val="28"/>
          <w:szCs w:val="28"/>
          <w:shd w:val="clear" w:color="auto" w:fill="F9F9F9"/>
        </w:rPr>
        <w:t xml:space="preserve"> </w:t>
      </w:r>
      <w:proofErr w:type="spellStart"/>
      <w:r w:rsidRPr="00C41E94">
        <w:rPr>
          <w:rFonts w:ascii="Times New Roman" w:hAnsi="Times New Roman" w:cs="Times New Roman"/>
          <w:sz w:val="28"/>
          <w:szCs w:val="28"/>
          <w:shd w:val="clear" w:color="auto" w:fill="F9F9F9"/>
        </w:rPr>
        <w:t>університету</w:t>
      </w:r>
      <w:proofErr w:type="spellEnd"/>
      <w:r w:rsidRPr="00C41E94">
        <w:rPr>
          <w:rFonts w:ascii="Times New Roman" w:hAnsi="Times New Roman" w:cs="Times New Roman"/>
          <w:sz w:val="28"/>
          <w:szCs w:val="28"/>
          <w:shd w:val="clear" w:color="auto" w:fill="F9F9F9"/>
        </w:rPr>
        <w:t xml:space="preserve"> </w:t>
      </w:r>
      <w:proofErr w:type="spellStart"/>
      <w:r w:rsidRPr="00C41E94">
        <w:rPr>
          <w:rFonts w:ascii="Times New Roman" w:hAnsi="Times New Roman" w:cs="Times New Roman"/>
          <w:sz w:val="28"/>
          <w:szCs w:val="28"/>
          <w:shd w:val="clear" w:color="auto" w:fill="F9F9F9"/>
        </w:rPr>
        <w:t>імені</w:t>
      </w:r>
      <w:proofErr w:type="spellEnd"/>
      <w:r w:rsidRPr="00C41E94">
        <w:rPr>
          <w:rFonts w:ascii="Times New Roman" w:hAnsi="Times New Roman" w:cs="Times New Roman"/>
          <w:sz w:val="28"/>
          <w:szCs w:val="28"/>
          <w:shd w:val="clear" w:color="auto" w:fill="F9F9F9"/>
        </w:rPr>
        <w:t xml:space="preserve"> В. І. </w:t>
      </w:r>
      <w:proofErr w:type="spellStart"/>
      <w:r w:rsidRPr="00C41E94">
        <w:rPr>
          <w:rFonts w:ascii="Times New Roman" w:hAnsi="Times New Roman" w:cs="Times New Roman"/>
          <w:sz w:val="28"/>
          <w:szCs w:val="28"/>
          <w:shd w:val="clear" w:color="auto" w:fill="F9F9F9"/>
        </w:rPr>
        <w:t>Вернадського</w:t>
      </w:r>
      <w:proofErr w:type="spellEnd"/>
      <w:r w:rsidRPr="00C41E94">
        <w:rPr>
          <w:rFonts w:ascii="Times New Roman" w:hAnsi="Times New Roman" w:cs="Times New Roman"/>
          <w:sz w:val="28"/>
          <w:szCs w:val="28"/>
          <w:shd w:val="clear" w:color="auto" w:fill="F9F9F9"/>
        </w:rPr>
        <w:t xml:space="preserve">. </w:t>
      </w:r>
      <w:proofErr w:type="spellStart"/>
      <w:proofErr w:type="gramStart"/>
      <w:r w:rsidRPr="00C41E94">
        <w:rPr>
          <w:rFonts w:ascii="Times New Roman" w:hAnsi="Times New Roman" w:cs="Times New Roman"/>
          <w:sz w:val="28"/>
          <w:szCs w:val="28"/>
          <w:shd w:val="clear" w:color="auto" w:fill="F9F9F9"/>
        </w:rPr>
        <w:t>Серія</w:t>
      </w:r>
      <w:proofErr w:type="spellEnd"/>
      <w:r w:rsidRPr="00C41E94">
        <w:rPr>
          <w:rFonts w:ascii="Times New Roman" w:hAnsi="Times New Roman" w:cs="Times New Roman"/>
          <w:sz w:val="28"/>
          <w:szCs w:val="28"/>
          <w:shd w:val="clear" w:color="auto" w:fill="F9F9F9"/>
        </w:rPr>
        <w:t xml:space="preserve"> :</w:t>
      </w:r>
      <w:proofErr w:type="gramEnd"/>
      <w:r w:rsidRPr="00C41E94">
        <w:rPr>
          <w:rFonts w:ascii="Times New Roman" w:hAnsi="Times New Roman" w:cs="Times New Roman"/>
          <w:sz w:val="28"/>
          <w:szCs w:val="28"/>
          <w:shd w:val="clear" w:color="auto" w:fill="F9F9F9"/>
        </w:rPr>
        <w:t xml:space="preserve"> </w:t>
      </w:r>
      <w:proofErr w:type="spellStart"/>
      <w:r w:rsidRPr="00C41E94">
        <w:rPr>
          <w:rFonts w:ascii="Times New Roman" w:hAnsi="Times New Roman" w:cs="Times New Roman"/>
          <w:sz w:val="28"/>
          <w:szCs w:val="28"/>
          <w:shd w:val="clear" w:color="auto" w:fill="F9F9F9"/>
        </w:rPr>
        <w:t>Історичні</w:t>
      </w:r>
      <w:proofErr w:type="spellEnd"/>
      <w:r w:rsidRPr="00C41E94">
        <w:rPr>
          <w:rFonts w:ascii="Times New Roman" w:hAnsi="Times New Roman" w:cs="Times New Roman"/>
          <w:sz w:val="28"/>
          <w:szCs w:val="28"/>
          <w:shd w:val="clear" w:color="auto" w:fill="F9F9F9"/>
        </w:rPr>
        <w:t xml:space="preserve"> науки. - 2019. - Т. 30</w:t>
      </w:r>
      <w:r w:rsidRPr="00C41E94">
        <w:rPr>
          <w:rFonts w:ascii="Times New Roman" w:hAnsi="Times New Roman" w:cs="Times New Roman"/>
          <w:sz w:val="28"/>
          <w:szCs w:val="28"/>
          <w:shd w:val="clear" w:color="auto" w:fill="F9F9F9"/>
          <w:lang w:val="uk-UA"/>
        </w:rPr>
        <w:t xml:space="preserve"> </w:t>
      </w:r>
      <w:r w:rsidRPr="00C41E94">
        <w:rPr>
          <w:rFonts w:ascii="Times New Roman" w:hAnsi="Times New Roman" w:cs="Times New Roman"/>
          <w:sz w:val="28"/>
          <w:szCs w:val="28"/>
          <w:shd w:val="clear" w:color="auto" w:fill="F9F9F9"/>
        </w:rPr>
        <w:t>(69), № 2. - С. 23-29.</w:t>
      </w:r>
    </w:p>
    <w:p w14:paraId="4749BB4E" w14:textId="77777777" w:rsidR="00FE7F0D" w:rsidRPr="00C41E94" w:rsidRDefault="00FE7F0D" w:rsidP="00FE7F0D">
      <w:pPr>
        <w:pStyle w:val="a3"/>
        <w:numPr>
          <w:ilvl w:val="0"/>
          <w:numId w:val="39"/>
        </w:numPr>
        <w:pBdr>
          <w:top w:val="nil"/>
          <w:left w:val="nil"/>
          <w:bottom w:val="nil"/>
          <w:right w:val="nil"/>
          <w:between w:val="nil"/>
        </w:pBdr>
        <w:tabs>
          <w:tab w:val="left" w:pos="0"/>
          <w:tab w:val="left" w:pos="142"/>
          <w:tab w:val="left" w:pos="426"/>
        </w:tabs>
        <w:spacing w:after="0" w:line="360" w:lineRule="auto"/>
        <w:ind w:left="0" w:firstLine="0"/>
        <w:jc w:val="both"/>
        <w:rPr>
          <w:rFonts w:ascii="Times New Roman" w:hAnsi="Times New Roman" w:cs="Times New Roman"/>
          <w:sz w:val="28"/>
          <w:szCs w:val="28"/>
        </w:rPr>
      </w:pPr>
      <w:r w:rsidRPr="00C41E94">
        <w:rPr>
          <w:rFonts w:ascii="Times New Roman" w:hAnsi="Times New Roman" w:cs="Times New Roman"/>
          <w:sz w:val="28"/>
          <w:szCs w:val="28"/>
        </w:rPr>
        <w:t>Круглов М. С.</w:t>
      </w:r>
      <w:r w:rsidRPr="00C41E94">
        <w:rPr>
          <w:rFonts w:ascii="Times New Roman" w:hAnsi="Times New Roman" w:cs="Times New Roman"/>
          <w:spacing w:val="1"/>
          <w:sz w:val="28"/>
          <w:szCs w:val="28"/>
        </w:rPr>
        <w:t xml:space="preserve"> </w:t>
      </w:r>
      <w:proofErr w:type="spellStart"/>
      <w:r w:rsidRPr="00C41E94">
        <w:rPr>
          <w:rFonts w:ascii="Times New Roman" w:hAnsi="Times New Roman" w:cs="Times New Roman"/>
          <w:sz w:val="28"/>
          <w:szCs w:val="28"/>
        </w:rPr>
        <w:t>Современные</w:t>
      </w:r>
      <w:proofErr w:type="spellEnd"/>
      <w:r w:rsidRPr="00C41E94">
        <w:rPr>
          <w:rFonts w:ascii="Times New Roman" w:hAnsi="Times New Roman" w:cs="Times New Roman"/>
          <w:spacing w:val="1"/>
          <w:sz w:val="28"/>
          <w:szCs w:val="28"/>
        </w:rPr>
        <w:t xml:space="preserve"> </w:t>
      </w:r>
      <w:proofErr w:type="spellStart"/>
      <w:r w:rsidRPr="00C41E94">
        <w:rPr>
          <w:rFonts w:ascii="Times New Roman" w:hAnsi="Times New Roman" w:cs="Times New Roman"/>
          <w:sz w:val="28"/>
          <w:szCs w:val="28"/>
        </w:rPr>
        <w:t>формы</w:t>
      </w:r>
      <w:proofErr w:type="spellEnd"/>
      <w:r w:rsidRPr="00C41E94">
        <w:rPr>
          <w:rFonts w:ascii="Times New Roman" w:hAnsi="Times New Roman" w:cs="Times New Roman"/>
          <w:spacing w:val="1"/>
          <w:sz w:val="28"/>
          <w:szCs w:val="28"/>
        </w:rPr>
        <w:t xml:space="preserve"> </w:t>
      </w:r>
      <w:proofErr w:type="spellStart"/>
      <w:r w:rsidRPr="00C41E94">
        <w:rPr>
          <w:rFonts w:ascii="Times New Roman" w:hAnsi="Times New Roman" w:cs="Times New Roman"/>
          <w:sz w:val="28"/>
          <w:szCs w:val="28"/>
        </w:rPr>
        <w:t>гражданской</w:t>
      </w:r>
      <w:proofErr w:type="spellEnd"/>
      <w:r w:rsidRPr="00C41E94">
        <w:rPr>
          <w:rFonts w:ascii="Times New Roman" w:hAnsi="Times New Roman" w:cs="Times New Roman"/>
          <w:spacing w:val="1"/>
          <w:sz w:val="28"/>
          <w:szCs w:val="28"/>
        </w:rPr>
        <w:t xml:space="preserve"> </w:t>
      </w:r>
      <w:proofErr w:type="spellStart"/>
      <w:r w:rsidRPr="00C41E94">
        <w:rPr>
          <w:rFonts w:ascii="Times New Roman" w:hAnsi="Times New Roman" w:cs="Times New Roman"/>
          <w:sz w:val="28"/>
          <w:szCs w:val="28"/>
        </w:rPr>
        <w:t>активности</w:t>
      </w:r>
      <w:proofErr w:type="spellEnd"/>
      <w:r w:rsidRPr="00C41E94">
        <w:rPr>
          <w:rFonts w:ascii="Times New Roman" w:hAnsi="Times New Roman" w:cs="Times New Roman"/>
          <w:spacing w:val="1"/>
          <w:sz w:val="28"/>
          <w:szCs w:val="28"/>
        </w:rPr>
        <w:t xml:space="preserve"> </w:t>
      </w:r>
      <w:r w:rsidRPr="00C41E94">
        <w:rPr>
          <w:rFonts w:ascii="Times New Roman" w:hAnsi="Times New Roman" w:cs="Times New Roman"/>
          <w:sz w:val="28"/>
          <w:szCs w:val="28"/>
        </w:rPr>
        <w:t>в</w:t>
      </w:r>
      <w:r w:rsidRPr="00C41E94">
        <w:rPr>
          <w:rFonts w:ascii="Times New Roman" w:hAnsi="Times New Roman" w:cs="Times New Roman"/>
          <w:spacing w:val="1"/>
          <w:sz w:val="28"/>
          <w:szCs w:val="28"/>
        </w:rPr>
        <w:t xml:space="preserve"> </w:t>
      </w:r>
      <w:proofErr w:type="spellStart"/>
      <w:r w:rsidRPr="00C41E94">
        <w:rPr>
          <w:rFonts w:ascii="Times New Roman" w:hAnsi="Times New Roman" w:cs="Times New Roman"/>
          <w:sz w:val="28"/>
          <w:szCs w:val="28"/>
        </w:rPr>
        <w:t>политическом</w:t>
      </w:r>
      <w:proofErr w:type="spellEnd"/>
      <w:r w:rsidRPr="00C41E94">
        <w:rPr>
          <w:rFonts w:ascii="Times New Roman" w:hAnsi="Times New Roman" w:cs="Times New Roman"/>
          <w:spacing w:val="68"/>
          <w:sz w:val="28"/>
          <w:szCs w:val="28"/>
        </w:rPr>
        <w:t xml:space="preserve"> </w:t>
      </w:r>
      <w:proofErr w:type="spellStart"/>
      <w:r w:rsidRPr="00C41E94">
        <w:rPr>
          <w:rFonts w:ascii="Times New Roman" w:hAnsi="Times New Roman" w:cs="Times New Roman"/>
          <w:sz w:val="28"/>
          <w:szCs w:val="28"/>
        </w:rPr>
        <w:t>процессе</w:t>
      </w:r>
      <w:proofErr w:type="spellEnd"/>
      <w:r w:rsidRPr="00C41E94">
        <w:rPr>
          <w:rFonts w:ascii="Times New Roman" w:hAnsi="Times New Roman" w:cs="Times New Roman"/>
          <w:spacing w:val="69"/>
          <w:sz w:val="28"/>
          <w:szCs w:val="28"/>
        </w:rPr>
        <w:t xml:space="preserve"> </w:t>
      </w:r>
      <w:proofErr w:type="spellStart"/>
      <w:r w:rsidRPr="00C41E94">
        <w:rPr>
          <w:rFonts w:ascii="Times New Roman" w:hAnsi="Times New Roman" w:cs="Times New Roman"/>
          <w:sz w:val="28"/>
          <w:szCs w:val="28"/>
        </w:rPr>
        <w:t>Российской</w:t>
      </w:r>
      <w:proofErr w:type="spellEnd"/>
      <w:r w:rsidRPr="00C41E94">
        <w:rPr>
          <w:rFonts w:ascii="Times New Roman" w:hAnsi="Times New Roman" w:cs="Times New Roman"/>
          <w:spacing w:val="67"/>
          <w:sz w:val="28"/>
          <w:szCs w:val="28"/>
        </w:rPr>
        <w:t xml:space="preserve"> </w:t>
      </w:r>
      <w:proofErr w:type="spellStart"/>
      <w:r w:rsidRPr="00C41E94">
        <w:rPr>
          <w:rFonts w:ascii="Times New Roman" w:hAnsi="Times New Roman" w:cs="Times New Roman"/>
          <w:sz w:val="28"/>
          <w:szCs w:val="28"/>
        </w:rPr>
        <w:t>Федерации</w:t>
      </w:r>
      <w:proofErr w:type="spellEnd"/>
      <w:r w:rsidRPr="00C41E94">
        <w:rPr>
          <w:rFonts w:ascii="Times New Roman" w:hAnsi="Times New Roman" w:cs="Times New Roman"/>
          <w:sz w:val="28"/>
          <w:szCs w:val="28"/>
        </w:rPr>
        <w:t>:</w:t>
      </w:r>
      <w:r w:rsidRPr="00C41E94">
        <w:rPr>
          <w:rFonts w:ascii="Times New Roman" w:hAnsi="Times New Roman" w:cs="Times New Roman"/>
          <w:spacing w:val="63"/>
          <w:sz w:val="28"/>
          <w:szCs w:val="28"/>
        </w:rPr>
        <w:t xml:space="preserve"> </w:t>
      </w:r>
      <w:proofErr w:type="spellStart"/>
      <w:r w:rsidRPr="00C41E94">
        <w:rPr>
          <w:rFonts w:ascii="Times New Roman" w:hAnsi="Times New Roman" w:cs="Times New Roman"/>
          <w:sz w:val="28"/>
          <w:szCs w:val="28"/>
        </w:rPr>
        <w:t>автореф</w:t>
      </w:r>
      <w:proofErr w:type="spellEnd"/>
      <w:r w:rsidRPr="00C41E94">
        <w:rPr>
          <w:rFonts w:ascii="Times New Roman" w:hAnsi="Times New Roman" w:cs="Times New Roman"/>
          <w:spacing w:val="69"/>
          <w:sz w:val="28"/>
          <w:szCs w:val="28"/>
        </w:rPr>
        <w:t xml:space="preserve"> </w:t>
      </w:r>
      <w:proofErr w:type="spellStart"/>
      <w:r w:rsidRPr="00C41E94">
        <w:rPr>
          <w:rFonts w:ascii="Times New Roman" w:hAnsi="Times New Roman" w:cs="Times New Roman"/>
          <w:sz w:val="28"/>
          <w:szCs w:val="28"/>
        </w:rPr>
        <w:t>дис</w:t>
      </w:r>
      <w:proofErr w:type="spellEnd"/>
      <w:r w:rsidRPr="00C41E94">
        <w:rPr>
          <w:rFonts w:ascii="Times New Roman" w:hAnsi="Times New Roman" w:cs="Times New Roman"/>
          <w:spacing w:val="56"/>
          <w:sz w:val="28"/>
          <w:szCs w:val="28"/>
        </w:rPr>
        <w:t xml:space="preserve"> </w:t>
      </w:r>
      <w:proofErr w:type="spellStart"/>
      <w:r w:rsidRPr="00C41E94">
        <w:rPr>
          <w:rFonts w:ascii="Times New Roman" w:hAnsi="Times New Roman" w:cs="Times New Roman"/>
          <w:sz w:val="28"/>
          <w:szCs w:val="28"/>
        </w:rPr>
        <w:t>канд</w:t>
      </w:r>
      <w:proofErr w:type="spellEnd"/>
      <w:r w:rsidRPr="00C41E94">
        <w:rPr>
          <w:rFonts w:ascii="Times New Roman" w:hAnsi="Times New Roman" w:cs="Times New Roman"/>
          <w:sz w:val="28"/>
          <w:szCs w:val="28"/>
        </w:rPr>
        <w:t xml:space="preserve">. </w:t>
      </w:r>
      <w:proofErr w:type="spellStart"/>
      <w:r w:rsidRPr="00C41E94">
        <w:rPr>
          <w:rFonts w:ascii="Times New Roman" w:hAnsi="Times New Roman" w:cs="Times New Roman"/>
          <w:sz w:val="28"/>
          <w:szCs w:val="28"/>
        </w:rPr>
        <w:t>полит</w:t>
      </w:r>
      <w:proofErr w:type="spellEnd"/>
      <w:r w:rsidRPr="00C41E94">
        <w:rPr>
          <w:rFonts w:ascii="Times New Roman" w:hAnsi="Times New Roman" w:cs="Times New Roman"/>
          <w:sz w:val="28"/>
          <w:szCs w:val="28"/>
        </w:rPr>
        <w:t>. наук</w:t>
      </w:r>
      <w:r w:rsidRPr="00C41E94">
        <w:rPr>
          <w:rFonts w:ascii="Times New Roman" w:hAnsi="Times New Roman" w:cs="Times New Roman"/>
          <w:spacing w:val="3"/>
          <w:sz w:val="28"/>
          <w:szCs w:val="28"/>
        </w:rPr>
        <w:t xml:space="preserve"> </w:t>
      </w:r>
      <w:r w:rsidRPr="00C41E94">
        <w:rPr>
          <w:rFonts w:ascii="Times New Roman" w:hAnsi="Times New Roman" w:cs="Times New Roman"/>
          <w:sz w:val="28"/>
          <w:szCs w:val="28"/>
        </w:rPr>
        <w:t>:</w:t>
      </w:r>
      <w:r w:rsidRPr="00C41E94">
        <w:rPr>
          <w:rFonts w:ascii="Times New Roman" w:hAnsi="Times New Roman" w:cs="Times New Roman"/>
          <w:spacing w:val="-7"/>
          <w:sz w:val="28"/>
          <w:szCs w:val="28"/>
        </w:rPr>
        <w:t xml:space="preserve"> </w:t>
      </w:r>
      <w:r w:rsidRPr="00C41E94">
        <w:rPr>
          <w:rFonts w:ascii="Times New Roman" w:hAnsi="Times New Roman" w:cs="Times New Roman"/>
          <w:sz w:val="28"/>
          <w:szCs w:val="28"/>
        </w:rPr>
        <w:t>23.00.02/ М.С. Круглов, Москва, 2015. – 25 с.</w:t>
      </w:r>
    </w:p>
    <w:p w14:paraId="72A36936" w14:textId="77777777" w:rsidR="00FE7F0D" w:rsidRPr="00C41E94" w:rsidRDefault="00FE7F0D" w:rsidP="00FE7F0D">
      <w:pPr>
        <w:pStyle w:val="12"/>
        <w:numPr>
          <w:ilvl w:val="0"/>
          <w:numId w:val="39"/>
        </w:numPr>
        <w:tabs>
          <w:tab w:val="left" w:pos="142"/>
          <w:tab w:val="left" w:pos="426"/>
        </w:tabs>
        <w:spacing w:after="0" w:line="360" w:lineRule="auto"/>
        <w:ind w:left="0" w:firstLine="0"/>
        <w:jc w:val="both"/>
        <w:rPr>
          <w:rFonts w:ascii="Times New Roman" w:hAnsi="Times New Roman"/>
          <w:color w:val="000000"/>
          <w:sz w:val="28"/>
          <w:szCs w:val="28"/>
          <w:lang w:eastAsia="uk-UA"/>
        </w:rPr>
      </w:pPr>
      <w:r w:rsidRPr="00C41E94">
        <w:rPr>
          <w:rFonts w:ascii="Times New Roman" w:hAnsi="Times New Roman"/>
          <w:sz w:val="28"/>
          <w:szCs w:val="28"/>
        </w:rPr>
        <w:t xml:space="preserve">Крутько А.Л. Зародження та розвиток народної законодавчої ініціативи / А.Л. Крутько // Держава і право. Юридичні і політичні науки. – 2014. – </w:t>
      </w:r>
      <w:proofErr w:type="spellStart"/>
      <w:r w:rsidRPr="00C41E94">
        <w:rPr>
          <w:rFonts w:ascii="Times New Roman" w:hAnsi="Times New Roman"/>
          <w:sz w:val="28"/>
          <w:szCs w:val="28"/>
        </w:rPr>
        <w:t>Вип</w:t>
      </w:r>
      <w:proofErr w:type="spellEnd"/>
      <w:r w:rsidRPr="00C41E94">
        <w:rPr>
          <w:rFonts w:ascii="Times New Roman" w:hAnsi="Times New Roman"/>
          <w:sz w:val="28"/>
          <w:szCs w:val="28"/>
        </w:rPr>
        <w:t>. 66. – С. 76.</w:t>
      </w:r>
    </w:p>
    <w:p w14:paraId="02084092" w14:textId="77777777" w:rsidR="00FE7F0D" w:rsidRPr="001372B1" w:rsidRDefault="00FE7F0D" w:rsidP="00FE7F0D">
      <w:pPr>
        <w:pStyle w:val="12"/>
        <w:numPr>
          <w:ilvl w:val="0"/>
          <w:numId w:val="39"/>
        </w:numPr>
        <w:tabs>
          <w:tab w:val="left" w:pos="142"/>
          <w:tab w:val="left" w:pos="426"/>
        </w:tabs>
        <w:spacing w:after="0" w:line="360" w:lineRule="auto"/>
        <w:ind w:left="0" w:firstLine="0"/>
        <w:jc w:val="both"/>
        <w:rPr>
          <w:rFonts w:ascii="Times New Roman" w:hAnsi="Times New Roman"/>
          <w:color w:val="000000"/>
          <w:sz w:val="28"/>
          <w:szCs w:val="28"/>
          <w:lang w:eastAsia="uk-UA"/>
        </w:rPr>
      </w:pPr>
      <w:r w:rsidRPr="00C41E94">
        <w:rPr>
          <w:rFonts w:ascii="Times New Roman" w:hAnsi="Times New Roman"/>
          <w:sz w:val="28"/>
          <w:szCs w:val="28"/>
        </w:rPr>
        <w:t>Крутько А.Л. Рівні правового регулювання народної законодавчої ініціативи: теоретико-правове співвідношення / А.Л. Крутько // Право і суспільство. – 2015. – № 1. – С. 15.</w:t>
      </w:r>
    </w:p>
    <w:p w14:paraId="11A1CF93" w14:textId="77777777" w:rsidR="00FE7F0D" w:rsidRPr="00C41E94" w:rsidRDefault="00FE7F0D" w:rsidP="00FE7F0D">
      <w:pPr>
        <w:pStyle w:val="12"/>
        <w:numPr>
          <w:ilvl w:val="0"/>
          <w:numId w:val="39"/>
        </w:numPr>
        <w:tabs>
          <w:tab w:val="left" w:pos="142"/>
          <w:tab w:val="left" w:pos="426"/>
        </w:tabs>
        <w:spacing w:after="0" w:line="360" w:lineRule="auto"/>
        <w:ind w:left="0" w:firstLine="0"/>
        <w:jc w:val="both"/>
        <w:rPr>
          <w:rFonts w:ascii="Times New Roman" w:hAnsi="Times New Roman"/>
          <w:color w:val="000000"/>
          <w:sz w:val="28"/>
          <w:szCs w:val="28"/>
          <w:lang w:eastAsia="uk-UA"/>
        </w:rPr>
      </w:pPr>
      <w:r>
        <w:rPr>
          <w:rFonts w:ascii="Times New Roman" w:hAnsi="Times New Roman"/>
          <w:sz w:val="28"/>
          <w:szCs w:val="28"/>
        </w:rPr>
        <w:t xml:space="preserve">Костюченко А. Насичений січень і плани на літо // День: електронний журнал. – 2019. – Режими доступу: </w:t>
      </w:r>
      <w:hyperlink r:id="rId24" w:history="1">
        <w:r w:rsidRPr="00AB2BF9">
          <w:rPr>
            <w:rStyle w:val="a4"/>
            <w:rFonts w:ascii="Times New Roman" w:hAnsi="Times New Roman"/>
            <w:sz w:val="28"/>
            <w:szCs w:val="28"/>
          </w:rPr>
          <w:t>https://m.day.kyiv.ua/uk/article/poshta-dnya/nasychenyy-sichen-i-plany-na-lito</w:t>
        </w:r>
      </w:hyperlink>
      <w:r>
        <w:rPr>
          <w:rFonts w:ascii="Times New Roman" w:hAnsi="Times New Roman"/>
          <w:sz w:val="28"/>
          <w:szCs w:val="28"/>
        </w:rPr>
        <w:t xml:space="preserve"> </w:t>
      </w:r>
    </w:p>
    <w:p w14:paraId="07A4E62B" w14:textId="77777777" w:rsidR="00FE7F0D" w:rsidRPr="00C41E94" w:rsidRDefault="00FE7F0D" w:rsidP="00FE7F0D">
      <w:pPr>
        <w:pStyle w:val="a3"/>
        <w:numPr>
          <w:ilvl w:val="0"/>
          <w:numId w:val="39"/>
        </w:numPr>
        <w:tabs>
          <w:tab w:val="left" w:pos="142"/>
          <w:tab w:val="left" w:pos="426"/>
        </w:tabs>
        <w:spacing w:after="0" w:line="360" w:lineRule="auto"/>
        <w:ind w:left="0" w:firstLine="0"/>
        <w:jc w:val="both"/>
        <w:rPr>
          <w:rFonts w:ascii="Times New Roman" w:hAnsi="Times New Roman" w:cs="Times New Roman"/>
          <w:sz w:val="28"/>
          <w:szCs w:val="28"/>
        </w:rPr>
      </w:pPr>
      <w:r w:rsidRPr="00C41E94">
        <w:rPr>
          <w:rFonts w:ascii="Times New Roman" w:hAnsi="Times New Roman" w:cs="Times New Roman"/>
          <w:sz w:val="28"/>
          <w:szCs w:val="28"/>
        </w:rPr>
        <w:t>Локк</w:t>
      </w:r>
      <w:r w:rsidRPr="00C41E94">
        <w:rPr>
          <w:rFonts w:ascii="Times New Roman" w:hAnsi="Times New Roman" w:cs="Times New Roman"/>
          <w:spacing w:val="-3"/>
          <w:sz w:val="28"/>
          <w:szCs w:val="28"/>
        </w:rPr>
        <w:t xml:space="preserve"> </w:t>
      </w:r>
      <w:proofErr w:type="spellStart"/>
      <w:r w:rsidRPr="00C41E94">
        <w:rPr>
          <w:rFonts w:ascii="Times New Roman" w:hAnsi="Times New Roman" w:cs="Times New Roman"/>
          <w:sz w:val="28"/>
          <w:szCs w:val="28"/>
        </w:rPr>
        <w:t>Дж</w:t>
      </w:r>
      <w:proofErr w:type="spellEnd"/>
      <w:r w:rsidRPr="00C41E94">
        <w:rPr>
          <w:rFonts w:ascii="Times New Roman" w:hAnsi="Times New Roman" w:cs="Times New Roman"/>
          <w:sz w:val="28"/>
          <w:szCs w:val="28"/>
        </w:rPr>
        <w:t>.</w:t>
      </w:r>
      <w:r w:rsidRPr="00C41E94">
        <w:rPr>
          <w:rFonts w:ascii="Times New Roman" w:hAnsi="Times New Roman" w:cs="Times New Roman"/>
          <w:spacing w:val="-1"/>
          <w:sz w:val="28"/>
          <w:szCs w:val="28"/>
        </w:rPr>
        <w:t xml:space="preserve"> </w:t>
      </w:r>
      <w:proofErr w:type="spellStart"/>
      <w:r w:rsidRPr="00C41E94">
        <w:rPr>
          <w:rFonts w:ascii="Times New Roman" w:hAnsi="Times New Roman" w:cs="Times New Roman"/>
          <w:sz w:val="28"/>
          <w:szCs w:val="28"/>
        </w:rPr>
        <w:t>Сочинения</w:t>
      </w:r>
      <w:proofErr w:type="spellEnd"/>
      <w:r w:rsidRPr="00C41E94">
        <w:rPr>
          <w:rFonts w:ascii="Times New Roman" w:hAnsi="Times New Roman" w:cs="Times New Roman"/>
          <w:spacing w:val="-1"/>
          <w:sz w:val="28"/>
          <w:szCs w:val="28"/>
        </w:rPr>
        <w:t xml:space="preserve"> </w:t>
      </w:r>
      <w:r w:rsidRPr="00C41E94">
        <w:rPr>
          <w:rFonts w:ascii="Times New Roman" w:hAnsi="Times New Roman" w:cs="Times New Roman"/>
          <w:sz w:val="28"/>
          <w:szCs w:val="28"/>
        </w:rPr>
        <w:t>в</w:t>
      </w:r>
      <w:r w:rsidRPr="00C41E94">
        <w:rPr>
          <w:rFonts w:ascii="Times New Roman" w:hAnsi="Times New Roman" w:cs="Times New Roman"/>
          <w:spacing w:val="-4"/>
          <w:sz w:val="28"/>
          <w:szCs w:val="28"/>
        </w:rPr>
        <w:t xml:space="preserve"> </w:t>
      </w:r>
      <w:r w:rsidRPr="00C41E94">
        <w:rPr>
          <w:rFonts w:ascii="Times New Roman" w:hAnsi="Times New Roman" w:cs="Times New Roman"/>
          <w:sz w:val="28"/>
          <w:szCs w:val="28"/>
        </w:rPr>
        <w:t>3</w:t>
      </w:r>
      <w:r w:rsidRPr="00C41E94">
        <w:rPr>
          <w:rFonts w:ascii="Times New Roman" w:hAnsi="Times New Roman" w:cs="Times New Roman"/>
          <w:spacing w:val="-2"/>
          <w:sz w:val="28"/>
          <w:szCs w:val="28"/>
        </w:rPr>
        <w:t xml:space="preserve"> </w:t>
      </w:r>
      <w:r w:rsidRPr="00C41E94">
        <w:rPr>
          <w:rFonts w:ascii="Times New Roman" w:hAnsi="Times New Roman" w:cs="Times New Roman"/>
          <w:sz w:val="28"/>
          <w:szCs w:val="28"/>
        </w:rPr>
        <w:t>томах. Москва</w:t>
      </w:r>
      <w:r w:rsidRPr="00C41E94">
        <w:rPr>
          <w:rFonts w:ascii="Times New Roman" w:hAnsi="Times New Roman" w:cs="Times New Roman"/>
          <w:spacing w:val="9"/>
          <w:sz w:val="28"/>
          <w:szCs w:val="28"/>
        </w:rPr>
        <w:t xml:space="preserve"> </w:t>
      </w:r>
      <w:r w:rsidRPr="00C41E94">
        <w:rPr>
          <w:rFonts w:ascii="Times New Roman" w:hAnsi="Times New Roman" w:cs="Times New Roman"/>
          <w:sz w:val="28"/>
          <w:szCs w:val="28"/>
        </w:rPr>
        <w:t>:</w:t>
      </w:r>
      <w:r w:rsidRPr="00C41E94">
        <w:rPr>
          <w:rFonts w:ascii="Times New Roman" w:hAnsi="Times New Roman" w:cs="Times New Roman"/>
          <w:spacing w:val="-2"/>
          <w:sz w:val="28"/>
          <w:szCs w:val="28"/>
        </w:rPr>
        <w:t xml:space="preserve"> </w:t>
      </w:r>
      <w:proofErr w:type="spellStart"/>
      <w:r w:rsidRPr="00C41E94">
        <w:rPr>
          <w:rFonts w:ascii="Times New Roman" w:hAnsi="Times New Roman" w:cs="Times New Roman"/>
          <w:sz w:val="28"/>
          <w:szCs w:val="28"/>
        </w:rPr>
        <w:t>Мысль</w:t>
      </w:r>
      <w:proofErr w:type="spellEnd"/>
      <w:r w:rsidRPr="00C41E94">
        <w:rPr>
          <w:rFonts w:ascii="Times New Roman" w:hAnsi="Times New Roman" w:cs="Times New Roman"/>
          <w:sz w:val="28"/>
          <w:szCs w:val="28"/>
        </w:rPr>
        <w:t>, 1985. 621 с.</w:t>
      </w:r>
    </w:p>
    <w:p w14:paraId="5C1EA6BB" w14:textId="77777777" w:rsidR="00FE7F0D" w:rsidRPr="00C41E94" w:rsidRDefault="00FE7F0D" w:rsidP="00FE7F0D">
      <w:pPr>
        <w:pStyle w:val="a3"/>
        <w:numPr>
          <w:ilvl w:val="0"/>
          <w:numId w:val="39"/>
        </w:numPr>
        <w:tabs>
          <w:tab w:val="left" w:pos="142"/>
          <w:tab w:val="left" w:pos="426"/>
        </w:tabs>
        <w:autoSpaceDE w:val="0"/>
        <w:autoSpaceDN w:val="0"/>
        <w:adjustRightInd w:val="0"/>
        <w:spacing w:after="0" w:line="360" w:lineRule="auto"/>
        <w:ind w:left="0" w:firstLine="0"/>
        <w:jc w:val="both"/>
        <w:rPr>
          <w:rFonts w:ascii="Times New Roman" w:hAnsi="Times New Roman" w:cs="Times New Roman"/>
          <w:sz w:val="28"/>
          <w:szCs w:val="28"/>
        </w:rPr>
      </w:pPr>
      <w:proofErr w:type="spellStart"/>
      <w:r w:rsidRPr="00C41E94">
        <w:rPr>
          <w:rFonts w:ascii="Times New Roman" w:hAnsi="Times New Roman" w:cs="Times New Roman"/>
          <w:sz w:val="28"/>
          <w:szCs w:val="28"/>
        </w:rPr>
        <w:t>Лола</w:t>
      </w:r>
      <w:proofErr w:type="spellEnd"/>
      <w:r w:rsidRPr="00C41E94">
        <w:rPr>
          <w:rFonts w:ascii="Times New Roman" w:hAnsi="Times New Roman" w:cs="Times New Roman"/>
          <w:sz w:val="28"/>
          <w:szCs w:val="28"/>
        </w:rPr>
        <w:t xml:space="preserve"> В. Громадянськість як основа формування світогляду персоналу публічної служби [Електронний ресурс] / </w:t>
      </w:r>
      <w:proofErr w:type="spellStart"/>
      <w:r w:rsidRPr="00C41E94">
        <w:rPr>
          <w:rFonts w:ascii="Times New Roman" w:hAnsi="Times New Roman" w:cs="Times New Roman"/>
          <w:sz w:val="28"/>
          <w:szCs w:val="28"/>
        </w:rPr>
        <w:t>В.Лола</w:t>
      </w:r>
      <w:proofErr w:type="spellEnd"/>
      <w:r w:rsidRPr="00C41E94">
        <w:rPr>
          <w:rFonts w:ascii="Times New Roman" w:hAnsi="Times New Roman" w:cs="Times New Roman"/>
          <w:sz w:val="28"/>
          <w:szCs w:val="28"/>
        </w:rPr>
        <w:t xml:space="preserve"> // Публічне адміністрування: </w:t>
      </w:r>
      <w:r w:rsidRPr="00C41E94">
        <w:rPr>
          <w:rFonts w:ascii="Times New Roman" w:hAnsi="Times New Roman" w:cs="Times New Roman"/>
          <w:sz w:val="28"/>
          <w:szCs w:val="28"/>
        </w:rPr>
        <w:lastRenderedPageBreak/>
        <w:t xml:space="preserve">теорія та практика [Електронний збірник наукових праць]. – 2011. – </w:t>
      </w:r>
      <w:proofErr w:type="spellStart"/>
      <w:r w:rsidRPr="00C41E94">
        <w:rPr>
          <w:rFonts w:ascii="Times New Roman" w:hAnsi="Times New Roman" w:cs="Times New Roman"/>
          <w:sz w:val="28"/>
          <w:szCs w:val="28"/>
        </w:rPr>
        <w:t>Вип</w:t>
      </w:r>
      <w:proofErr w:type="spellEnd"/>
      <w:r w:rsidRPr="00C41E94">
        <w:rPr>
          <w:rFonts w:ascii="Times New Roman" w:hAnsi="Times New Roman" w:cs="Times New Roman"/>
          <w:sz w:val="28"/>
          <w:szCs w:val="28"/>
        </w:rPr>
        <w:t xml:space="preserve">. 1 ( 5 ) – Режим доступу : </w:t>
      </w:r>
      <w:hyperlink r:id="rId25" w:history="1">
        <w:r w:rsidRPr="00C41E94">
          <w:rPr>
            <w:rStyle w:val="a4"/>
            <w:rFonts w:ascii="Times New Roman" w:hAnsi="Times New Roman" w:cs="Times New Roman"/>
            <w:sz w:val="28"/>
            <w:szCs w:val="28"/>
          </w:rPr>
          <w:t>http://dridu.dp.ua/zbirnik/2011-01(5)/11lvvpps.pdf</w:t>
        </w:r>
      </w:hyperlink>
    </w:p>
    <w:p w14:paraId="1EEF4D18" w14:textId="77777777" w:rsidR="00FE7F0D" w:rsidRPr="00C41E94" w:rsidRDefault="00FE7F0D" w:rsidP="00FE7F0D">
      <w:pPr>
        <w:pStyle w:val="ac"/>
        <w:numPr>
          <w:ilvl w:val="0"/>
          <w:numId w:val="39"/>
        </w:numPr>
        <w:tabs>
          <w:tab w:val="left" w:pos="142"/>
          <w:tab w:val="left" w:pos="426"/>
        </w:tabs>
        <w:spacing w:line="360" w:lineRule="auto"/>
        <w:ind w:left="0" w:firstLine="0"/>
        <w:jc w:val="both"/>
        <w:rPr>
          <w:rFonts w:ascii="Times New Roman" w:hAnsi="Times New Roman" w:cs="Times New Roman"/>
          <w:sz w:val="28"/>
          <w:szCs w:val="28"/>
          <w:lang w:val="uk-UA"/>
        </w:rPr>
      </w:pPr>
      <w:proofErr w:type="spellStart"/>
      <w:r w:rsidRPr="00C41E94">
        <w:rPr>
          <w:rFonts w:ascii="Times New Roman" w:hAnsi="Times New Roman" w:cs="Times New Roman"/>
          <w:sz w:val="28"/>
          <w:szCs w:val="28"/>
          <w:lang w:val="uk-UA"/>
        </w:rPr>
        <w:t>Лукеря</w:t>
      </w:r>
      <w:proofErr w:type="spellEnd"/>
      <w:r w:rsidRPr="00C41E94">
        <w:rPr>
          <w:rFonts w:ascii="Times New Roman" w:hAnsi="Times New Roman" w:cs="Times New Roman"/>
          <w:sz w:val="28"/>
          <w:szCs w:val="28"/>
          <w:lang w:val="uk-UA"/>
        </w:rPr>
        <w:t xml:space="preserve"> І.</w:t>
      </w:r>
      <w:r w:rsidRPr="00C41E94">
        <w:rPr>
          <w:rFonts w:ascii="Times New Roman" w:hAnsi="Times New Roman" w:cs="Times New Roman"/>
          <w:spacing w:val="1"/>
          <w:sz w:val="28"/>
          <w:szCs w:val="28"/>
          <w:lang w:val="uk-UA"/>
        </w:rPr>
        <w:t xml:space="preserve"> </w:t>
      </w:r>
      <w:r w:rsidRPr="00C41E94">
        <w:rPr>
          <w:rFonts w:ascii="Times New Roman" w:hAnsi="Times New Roman" w:cs="Times New Roman"/>
          <w:sz w:val="28"/>
          <w:szCs w:val="28"/>
          <w:lang w:val="uk-UA"/>
        </w:rPr>
        <w:t>Інструменти</w:t>
      </w:r>
      <w:r w:rsidRPr="00C41E94">
        <w:rPr>
          <w:rFonts w:ascii="Times New Roman" w:hAnsi="Times New Roman" w:cs="Times New Roman"/>
          <w:spacing w:val="1"/>
          <w:sz w:val="28"/>
          <w:szCs w:val="28"/>
          <w:lang w:val="uk-UA"/>
        </w:rPr>
        <w:t xml:space="preserve"> </w:t>
      </w:r>
      <w:r w:rsidRPr="00C41E94">
        <w:rPr>
          <w:rFonts w:ascii="Times New Roman" w:hAnsi="Times New Roman" w:cs="Times New Roman"/>
          <w:sz w:val="28"/>
          <w:szCs w:val="28"/>
          <w:lang w:val="uk-UA"/>
        </w:rPr>
        <w:t>впливу</w:t>
      </w:r>
      <w:r w:rsidRPr="00C41E94">
        <w:rPr>
          <w:rFonts w:ascii="Times New Roman" w:hAnsi="Times New Roman" w:cs="Times New Roman"/>
          <w:spacing w:val="1"/>
          <w:sz w:val="28"/>
          <w:szCs w:val="28"/>
          <w:lang w:val="uk-UA"/>
        </w:rPr>
        <w:t xml:space="preserve"> </w:t>
      </w:r>
      <w:r w:rsidRPr="00C41E94">
        <w:rPr>
          <w:rFonts w:ascii="Times New Roman" w:hAnsi="Times New Roman" w:cs="Times New Roman"/>
          <w:sz w:val="28"/>
          <w:szCs w:val="28"/>
          <w:lang w:val="uk-UA"/>
        </w:rPr>
        <w:t>громадян</w:t>
      </w:r>
      <w:r w:rsidRPr="00C41E94">
        <w:rPr>
          <w:rFonts w:ascii="Times New Roman" w:hAnsi="Times New Roman" w:cs="Times New Roman"/>
          <w:spacing w:val="1"/>
          <w:sz w:val="28"/>
          <w:szCs w:val="28"/>
          <w:lang w:val="uk-UA"/>
        </w:rPr>
        <w:t xml:space="preserve"> </w:t>
      </w:r>
      <w:r w:rsidRPr="00C41E94">
        <w:rPr>
          <w:rFonts w:ascii="Times New Roman" w:hAnsi="Times New Roman" w:cs="Times New Roman"/>
          <w:sz w:val="28"/>
          <w:szCs w:val="28"/>
          <w:lang w:val="uk-UA"/>
        </w:rPr>
        <w:t>на</w:t>
      </w:r>
      <w:r w:rsidRPr="00C41E94">
        <w:rPr>
          <w:rFonts w:ascii="Times New Roman" w:hAnsi="Times New Roman" w:cs="Times New Roman"/>
          <w:spacing w:val="1"/>
          <w:sz w:val="28"/>
          <w:szCs w:val="28"/>
          <w:lang w:val="uk-UA"/>
        </w:rPr>
        <w:t xml:space="preserve"> </w:t>
      </w:r>
      <w:r w:rsidRPr="00C41E94">
        <w:rPr>
          <w:rFonts w:ascii="Times New Roman" w:hAnsi="Times New Roman" w:cs="Times New Roman"/>
          <w:sz w:val="28"/>
          <w:szCs w:val="28"/>
          <w:lang w:val="uk-UA"/>
        </w:rPr>
        <w:t>місцеву</w:t>
      </w:r>
      <w:r w:rsidRPr="00C41E94">
        <w:rPr>
          <w:rFonts w:ascii="Times New Roman" w:hAnsi="Times New Roman" w:cs="Times New Roman"/>
          <w:spacing w:val="1"/>
          <w:sz w:val="28"/>
          <w:szCs w:val="28"/>
          <w:lang w:val="uk-UA"/>
        </w:rPr>
        <w:t xml:space="preserve"> </w:t>
      </w:r>
      <w:r w:rsidRPr="00C41E94">
        <w:rPr>
          <w:rFonts w:ascii="Times New Roman" w:hAnsi="Times New Roman" w:cs="Times New Roman"/>
          <w:sz w:val="28"/>
          <w:szCs w:val="28"/>
          <w:lang w:val="uk-UA"/>
        </w:rPr>
        <w:t>владу //</w:t>
      </w:r>
      <w:r w:rsidRPr="00C41E94">
        <w:rPr>
          <w:rFonts w:ascii="Times New Roman" w:hAnsi="Times New Roman" w:cs="Times New Roman"/>
          <w:spacing w:val="1"/>
          <w:sz w:val="28"/>
          <w:szCs w:val="28"/>
          <w:lang w:val="uk-UA"/>
        </w:rPr>
        <w:t xml:space="preserve"> </w:t>
      </w:r>
      <w:r w:rsidRPr="00C41E94">
        <w:rPr>
          <w:rFonts w:ascii="Times New Roman" w:hAnsi="Times New Roman" w:cs="Times New Roman"/>
          <w:sz w:val="28"/>
          <w:szCs w:val="28"/>
          <w:lang w:val="uk-UA"/>
        </w:rPr>
        <w:t>Український</w:t>
      </w:r>
      <w:r w:rsidRPr="00C41E94">
        <w:rPr>
          <w:rFonts w:ascii="Times New Roman" w:hAnsi="Times New Roman" w:cs="Times New Roman"/>
          <w:spacing w:val="1"/>
          <w:sz w:val="28"/>
          <w:szCs w:val="28"/>
          <w:lang w:val="uk-UA"/>
        </w:rPr>
        <w:t xml:space="preserve"> </w:t>
      </w:r>
      <w:r w:rsidRPr="00C41E94">
        <w:rPr>
          <w:rFonts w:ascii="Times New Roman" w:hAnsi="Times New Roman" w:cs="Times New Roman"/>
          <w:sz w:val="28"/>
          <w:szCs w:val="28"/>
          <w:lang w:val="uk-UA"/>
        </w:rPr>
        <w:t>національний</w:t>
      </w:r>
      <w:r w:rsidRPr="00C41E94">
        <w:rPr>
          <w:rFonts w:ascii="Times New Roman" w:hAnsi="Times New Roman" w:cs="Times New Roman"/>
          <w:spacing w:val="1"/>
          <w:sz w:val="28"/>
          <w:szCs w:val="28"/>
          <w:lang w:val="uk-UA"/>
        </w:rPr>
        <w:t xml:space="preserve"> </w:t>
      </w:r>
      <w:r w:rsidRPr="00C41E94">
        <w:rPr>
          <w:rFonts w:ascii="Times New Roman" w:hAnsi="Times New Roman" w:cs="Times New Roman"/>
          <w:sz w:val="28"/>
          <w:szCs w:val="28"/>
          <w:lang w:val="uk-UA"/>
        </w:rPr>
        <w:t>центр</w:t>
      </w:r>
      <w:r w:rsidRPr="00C41E94">
        <w:rPr>
          <w:rFonts w:ascii="Times New Roman" w:hAnsi="Times New Roman" w:cs="Times New Roman"/>
          <w:spacing w:val="1"/>
          <w:sz w:val="28"/>
          <w:szCs w:val="28"/>
          <w:lang w:val="uk-UA"/>
        </w:rPr>
        <w:t xml:space="preserve"> </w:t>
      </w:r>
      <w:r w:rsidRPr="00C41E94">
        <w:rPr>
          <w:rFonts w:ascii="Times New Roman" w:hAnsi="Times New Roman" w:cs="Times New Roman"/>
          <w:sz w:val="28"/>
          <w:szCs w:val="28"/>
          <w:lang w:val="uk-UA"/>
        </w:rPr>
        <w:t>політичних</w:t>
      </w:r>
      <w:r w:rsidRPr="00C41E94">
        <w:rPr>
          <w:rFonts w:ascii="Times New Roman" w:hAnsi="Times New Roman" w:cs="Times New Roman"/>
          <w:spacing w:val="1"/>
          <w:sz w:val="28"/>
          <w:szCs w:val="28"/>
          <w:lang w:val="uk-UA"/>
        </w:rPr>
        <w:t xml:space="preserve"> </w:t>
      </w:r>
      <w:r w:rsidRPr="00C41E94">
        <w:rPr>
          <w:rFonts w:ascii="Times New Roman" w:hAnsi="Times New Roman" w:cs="Times New Roman"/>
          <w:sz w:val="28"/>
          <w:szCs w:val="28"/>
          <w:lang w:val="uk-UA"/>
        </w:rPr>
        <w:t>досліджень [електронний ресурс]. – Режим доступу:</w:t>
      </w:r>
      <w:r w:rsidRPr="00C41E94">
        <w:rPr>
          <w:rFonts w:ascii="Times New Roman" w:hAnsi="Times New Roman" w:cs="Times New Roman"/>
          <w:spacing w:val="1"/>
          <w:sz w:val="28"/>
          <w:szCs w:val="28"/>
          <w:lang w:val="uk-UA"/>
        </w:rPr>
        <w:t xml:space="preserve"> </w:t>
      </w:r>
      <w:hyperlink r:id="rId26" w:history="1">
        <w:r w:rsidRPr="00C41E94">
          <w:rPr>
            <w:rStyle w:val="a4"/>
            <w:rFonts w:ascii="Times New Roman" w:hAnsi="Times New Roman" w:cs="Times New Roman"/>
            <w:color w:val="auto"/>
            <w:sz w:val="28"/>
            <w:szCs w:val="28"/>
          </w:rPr>
          <w:t>file:///D:/Downloads/Instruments.pdf</w:t>
        </w:r>
      </w:hyperlink>
      <w:r w:rsidRPr="00C41E94">
        <w:rPr>
          <w:rFonts w:ascii="Times New Roman" w:hAnsi="Times New Roman" w:cs="Times New Roman"/>
          <w:sz w:val="28"/>
          <w:szCs w:val="28"/>
          <w:lang w:val="uk-UA"/>
        </w:rPr>
        <w:t xml:space="preserve"> </w:t>
      </w:r>
    </w:p>
    <w:p w14:paraId="5D6D608B" w14:textId="77777777" w:rsidR="00FE7F0D" w:rsidRPr="00C41E94" w:rsidRDefault="00FE7F0D" w:rsidP="00FE7F0D">
      <w:pPr>
        <w:pStyle w:val="ac"/>
        <w:numPr>
          <w:ilvl w:val="0"/>
          <w:numId w:val="39"/>
        </w:numPr>
        <w:tabs>
          <w:tab w:val="left" w:pos="142"/>
          <w:tab w:val="left" w:pos="426"/>
        </w:tabs>
        <w:spacing w:line="360" w:lineRule="auto"/>
        <w:ind w:left="0" w:firstLine="0"/>
        <w:jc w:val="both"/>
        <w:rPr>
          <w:rFonts w:ascii="Times New Roman" w:hAnsi="Times New Roman" w:cs="Times New Roman"/>
          <w:sz w:val="28"/>
          <w:szCs w:val="28"/>
          <w:lang w:val="uk-UA"/>
        </w:rPr>
      </w:pPr>
      <w:proofErr w:type="spellStart"/>
      <w:r w:rsidRPr="00C41E94">
        <w:rPr>
          <w:rFonts w:ascii="Times New Roman" w:eastAsia="Arial" w:hAnsi="Times New Roman" w:cs="Times New Roman"/>
          <w:sz w:val="28"/>
          <w:szCs w:val="28"/>
          <w:lang w:val="uk-UA"/>
        </w:rPr>
        <w:t>Лотюк</w:t>
      </w:r>
      <w:proofErr w:type="spellEnd"/>
      <w:r w:rsidRPr="00C41E94">
        <w:rPr>
          <w:rFonts w:ascii="Times New Roman" w:eastAsia="Arial" w:hAnsi="Times New Roman" w:cs="Times New Roman"/>
          <w:sz w:val="28"/>
          <w:szCs w:val="28"/>
          <w:lang w:val="uk-UA"/>
        </w:rPr>
        <w:t xml:space="preserve"> О.С. Особливості механізму конституційно-правового регулювання громадянського суспільства / О.С. </w:t>
      </w:r>
      <w:proofErr w:type="spellStart"/>
      <w:r w:rsidRPr="00C41E94">
        <w:rPr>
          <w:rFonts w:ascii="Times New Roman" w:eastAsia="Arial" w:hAnsi="Times New Roman" w:cs="Times New Roman"/>
          <w:sz w:val="28"/>
          <w:szCs w:val="28"/>
          <w:lang w:val="uk-UA"/>
        </w:rPr>
        <w:t>Лотюк</w:t>
      </w:r>
      <w:proofErr w:type="spellEnd"/>
      <w:r w:rsidRPr="00C41E94">
        <w:rPr>
          <w:rFonts w:ascii="Times New Roman" w:eastAsia="Arial" w:hAnsi="Times New Roman" w:cs="Times New Roman"/>
          <w:sz w:val="28"/>
          <w:szCs w:val="28"/>
          <w:lang w:val="uk-UA"/>
        </w:rPr>
        <w:t xml:space="preserve"> // </w:t>
      </w:r>
      <w:proofErr w:type="spellStart"/>
      <w:r w:rsidRPr="00C41E94">
        <w:rPr>
          <w:rFonts w:ascii="Times New Roman" w:eastAsia="Arial" w:hAnsi="Times New Roman" w:cs="Times New Roman"/>
          <w:sz w:val="28"/>
          <w:szCs w:val="28"/>
          <w:lang w:val="uk-UA"/>
        </w:rPr>
        <w:t>Вісн</w:t>
      </w:r>
      <w:proofErr w:type="spellEnd"/>
      <w:r w:rsidRPr="00C41E94">
        <w:rPr>
          <w:rFonts w:ascii="Times New Roman" w:eastAsia="Arial" w:hAnsi="Times New Roman" w:cs="Times New Roman"/>
          <w:sz w:val="28"/>
          <w:szCs w:val="28"/>
          <w:lang w:val="uk-UA"/>
        </w:rPr>
        <w:t xml:space="preserve">. </w:t>
      </w:r>
      <w:proofErr w:type="spellStart"/>
      <w:r w:rsidRPr="00C41E94">
        <w:rPr>
          <w:rFonts w:ascii="Times New Roman" w:eastAsia="Arial" w:hAnsi="Times New Roman" w:cs="Times New Roman"/>
          <w:sz w:val="28"/>
          <w:szCs w:val="28"/>
          <w:lang w:val="uk-UA"/>
        </w:rPr>
        <w:t>Вищ</w:t>
      </w:r>
      <w:proofErr w:type="spellEnd"/>
      <w:r w:rsidRPr="00C41E94">
        <w:rPr>
          <w:rFonts w:ascii="Times New Roman" w:eastAsia="Arial" w:hAnsi="Times New Roman" w:cs="Times New Roman"/>
          <w:sz w:val="28"/>
          <w:szCs w:val="28"/>
          <w:lang w:val="uk-UA"/>
        </w:rPr>
        <w:t xml:space="preserve">. ради юстиції. </w:t>
      </w:r>
      <w:r w:rsidRPr="00C41E94">
        <w:rPr>
          <w:rFonts w:ascii="Times New Roman" w:eastAsia="Book Antiqua" w:hAnsi="Times New Roman" w:cs="Times New Roman"/>
          <w:sz w:val="28"/>
          <w:szCs w:val="28"/>
          <w:lang w:val="uk-UA"/>
        </w:rPr>
        <w:t>–</w:t>
      </w:r>
      <w:r w:rsidRPr="00C41E94">
        <w:rPr>
          <w:rFonts w:ascii="Times New Roman" w:eastAsia="Arial" w:hAnsi="Times New Roman" w:cs="Times New Roman"/>
          <w:sz w:val="28"/>
          <w:szCs w:val="28"/>
          <w:lang w:val="uk-UA"/>
        </w:rPr>
        <w:t xml:space="preserve"> 2013. </w:t>
      </w:r>
      <w:r w:rsidRPr="00C41E94">
        <w:rPr>
          <w:rFonts w:ascii="Times New Roman" w:eastAsia="Book Antiqua" w:hAnsi="Times New Roman" w:cs="Times New Roman"/>
          <w:sz w:val="28"/>
          <w:szCs w:val="28"/>
          <w:lang w:val="uk-UA"/>
        </w:rPr>
        <w:t>–</w:t>
      </w:r>
      <w:r w:rsidRPr="00C41E94">
        <w:rPr>
          <w:rFonts w:ascii="Times New Roman" w:eastAsia="Arial" w:hAnsi="Times New Roman" w:cs="Times New Roman"/>
          <w:sz w:val="28"/>
          <w:szCs w:val="28"/>
          <w:lang w:val="uk-UA"/>
        </w:rPr>
        <w:t xml:space="preserve"> № 1 (13). </w:t>
      </w:r>
      <w:r w:rsidRPr="00C41E94">
        <w:rPr>
          <w:rFonts w:ascii="Times New Roman" w:eastAsia="Book Antiqua" w:hAnsi="Times New Roman" w:cs="Times New Roman"/>
          <w:sz w:val="28"/>
          <w:szCs w:val="28"/>
          <w:lang w:val="uk-UA"/>
        </w:rPr>
        <w:t>–</w:t>
      </w:r>
      <w:r w:rsidRPr="00C41E94">
        <w:rPr>
          <w:rFonts w:ascii="Times New Roman" w:eastAsia="Arial" w:hAnsi="Times New Roman" w:cs="Times New Roman"/>
          <w:sz w:val="28"/>
          <w:szCs w:val="28"/>
          <w:lang w:val="uk-UA"/>
        </w:rPr>
        <w:t xml:space="preserve"> С. 95.</w:t>
      </w:r>
    </w:p>
    <w:p w14:paraId="481D91A2" w14:textId="77777777" w:rsidR="00FE7F0D" w:rsidRPr="00C41E94" w:rsidRDefault="00FE7F0D" w:rsidP="00FE7F0D">
      <w:pPr>
        <w:pStyle w:val="ac"/>
        <w:numPr>
          <w:ilvl w:val="0"/>
          <w:numId w:val="39"/>
        </w:numPr>
        <w:tabs>
          <w:tab w:val="left" w:pos="142"/>
          <w:tab w:val="left" w:pos="426"/>
        </w:tabs>
        <w:spacing w:line="360" w:lineRule="auto"/>
        <w:ind w:left="0" w:firstLine="0"/>
        <w:jc w:val="both"/>
        <w:rPr>
          <w:rFonts w:ascii="Times New Roman" w:eastAsia="Calibri" w:hAnsi="Times New Roman" w:cs="Times New Roman"/>
          <w:sz w:val="28"/>
          <w:szCs w:val="28"/>
          <w:u w:val="single"/>
          <w:lang w:val="uk-UA"/>
        </w:rPr>
      </w:pPr>
      <w:proofErr w:type="spellStart"/>
      <w:r w:rsidRPr="00C41E94">
        <w:rPr>
          <w:rFonts w:ascii="Times New Roman" w:hAnsi="Times New Roman" w:cs="Times New Roman"/>
          <w:sz w:val="28"/>
          <w:szCs w:val="28"/>
          <w:lang w:val="uk-UA"/>
        </w:rPr>
        <w:t>Манжола</w:t>
      </w:r>
      <w:proofErr w:type="spellEnd"/>
      <w:r w:rsidRPr="00C41E94">
        <w:rPr>
          <w:rFonts w:ascii="Times New Roman" w:hAnsi="Times New Roman" w:cs="Times New Roman"/>
          <w:sz w:val="28"/>
          <w:szCs w:val="28"/>
          <w:lang w:val="uk-UA"/>
        </w:rPr>
        <w:t xml:space="preserve"> П. Проблеми становлення середнього класу як основи розвитку громадянського суспільства в Україні. Аналітична записка / П. </w:t>
      </w:r>
      <w:proofErr w:type="spellStart"/>
      <w:r w:rsidRPr="00C41E94">
        <w:rPr>
          <w:rFonts w:ascii="Times New Roman" w:hAnsi="Times New Roman" w:cs="Times New Roman"/>
          <w:sz w:val="28"/>
          <w:szCs w:val="28"/>
          <w:lang w:val="uk-UA"/>
        </w:rPr>
        <w:t>Манжола</w:t>
      </w:r>
      <w:proofErr w:type="spellEnd"/>
      <w:r w:rsidRPr="00C41E94">
        <w:rPr>
          <w:rFonts w:ascii="Times New Roman" w:hAnsi="Times New Roman" w:cs="Times New Roman"/>
          <w:sz w:val="28"/>
          <w:szCs w:val="28"/>
          <w:lang w:val="uk-UA"/>
        </w:rPr>
        <w:t xml:space="preserve"> [електронний ресурс]. – Режим доступу : </w:t>
      </w:r>
      <w:hyperlink r:id="rId27">
        <w:r w:rsidRPr="00C41E94">
          <w:rPr>
            <w:rFonts w:ascii="Times New Roman" w:hAnsi="Times New Roman" w:cs="Times New Roman"/>
            <w:sz w:val="28"/>
            <w:szCs w:val="28"/>
            <w:u w:val="single"/>
            <w:lang w:val="uk-UA"/>
          </w:rPr>
          <w:t>http://www.niss.gov.ua/articles/265/</w:t>
        </w:r>
      </w:hyperlink>
      <w:r w:rsidRPr="00C41E94">
        <w:rPr>
          <w:rFonts w:ascii="Times New Roman" w:hAnsi="Times New Roman" w:cs="Times New Roman"/>
          <w:sz w:val="28"/>
          <w:szCs w:val="28"/>
          <w:u w:val="single"/>
          <w:lang w:val="uk-UA"/>
        </w:rPr>
        <w:t xml:space="preserve">.  </w:t>
      </w:r>
    </w:p>
    <w:p w14:paraId="3168C53A" w14:textId="77777777" w:rsidR="00FE7F0D" w:rsidRPr="00C41E94" w:rsidRDefault="00FE7F0D" w:rsidP="00FE7F0D">
      <w:pPr>
        <w:pStyle w:val="ac"/>
        <w:numPr>
          <w:ilvl w:val="0"/>
          <w:numId w:val="39"/>
        </w:numPr>
        <w:tabs>
          <w:tab w:val="left" w:pos="142"/>
          <w:tab w:val="left" w:pos="426"/>
        </w:tabs>
        <w:spacing w:line="360" w:lineRule="auto"/>
        <w:ind w:left="0" w:firstLine="0"/>
        <w:jc w:val="both"/>
        <w:rPr>
          <w:rFonts w:ascii="Times New Roman" w:eastAsia="Calibri" w:hAnsi="Times New Roman" w:cs="Times New Roman"/>
          <w:sz w:val="28"/>
          <w:szCs w:val="28"/>
          <w:u w:val="single"/>
          <w:lang w:val="uk-UA"/>
        </w:rPr>
      </w:pPr>
      <w:r w:rsidRPr="00C41E94">
        <w:rPr>
          <w:rFonts w:ascii="Times New Roman" w:hAnsi="Times New Roman" w:cs="Times New Roman"/>
          <w:sz w:val="28"/>
          <w:szCs w:val="28"/>
          <w:lang w:val="uk-UA"/>
        </w:rPr>
        <w:t xml:space="preserve"> «Мені дивно, коли мене називають художником». Ветеран батальйону «</w:t>
      </w:r>
      <w:proofErr w:type="spellStart"/>
      <w:r w:rsidRPr="00C41E94">
        <w:rPr>
          <w:rFonts w:ascii="Times New Roman" w:hAnsi="Times New Roman" w:cs="Times New Roman"/>
          <w:sz w:val="28"/>
          <w:szCs w:val="28"/>
          <w:lang w:val="uk-UA"/>
        </w:rPr>
        <w:t>Айдар</w:t>
      </w:r>
      <w:proofErr w:type="spellEnd"/>
      <w:r w:rsidRPr="00C41E94">
        <w:rPr>
          <w:rFonts w:ascii="Times New Roman" w:hAnsi="Times New Roman" w:cs="Times New Roman"/>
          <w:sz w:val="28"/>
          <w:szCs w:val="28"/>
          <w:lang w:val="uk-UA"/>
        </w:rPr>
        <w:t xml:space="preserve">» Руслан </w:t>
      </w:r>
      <w:proofErr w:type="spellStart"/>
      <w:r w:rsidRPr="00C41E94">
        <w:rPr>
          <w:rFonts w:ascii="Times New Roman" w:hAnsi="Times New Roman" w:cs="Times New Roman"/>
          <w:sz w:val="28"/>
          <w:szCs w:val="28"/>
          <w:lang w:val="uk-UA"/>
        </w:rPr>
        <w:t>Кашаюк</w:t>
      </w:r>
      <w:proofErr w:type="spellEnd"/>
      <w:r w:rsidRPr="00C41E94">
        <w:rPr>
          <w:rFonts w:ascii="Times New Roman" w:hAnsi="Times New Roman" w:cs="Times New Roman"/>
          <w:sz w:val="28"/>
          <w:szCs w:val="28"/>
          <w:lang w:val="uk-UA"/>
        </w:rPr>
        <w:t xml:space="preserve"> рятує побратимів від привидів війни мистецтвом / [Ніна Романюк, Волинська обл.]. Україна молода. 2019. – С. 7.</w:t>
      </w:r>
    </w:p>
    <w:p w14:paraId="1B62FF97" w14:textId="77777777" w:rsidR="00FE7F0D" w:rsidRPr="00C41E94" w:rsidRDefault="00FE7F0D" w:rsidP="00FE7F0D">
      <w:pPr>
        <w:pStyle w:val="ac"/>
        <w:numPr>
          <w:ilvl w:val="0"/>
          <w:numId w:val="39"/>
        </w:numPr>
        <w:tabs>
          <w:tab w:val="left" w:pos="142"/>
          <w:tab w:val="left" w:pos="426"/>
        </w:tabs>
        <w:spacing w:line="360" w:lineRule="auto"/>
        <w:ind w:left="0" w:firstLine="0"/>
        <w:jc w:val="both"/>
        <w:rPr>
          <w:rFonts w:ascii="Times New Roman" w:eastAsia="Calibri" w:hAnsi="Times New Roman" w:cs="Times New Roman"/>
          <w:sz w:val="28"/>
          <w:szCs w:val="28"/>
          <w:u w:val="single"/>
          <w:lang w:val="uk-UA"/>
        </w:rPr>
      </w:pPr>
      <w:r w:rsidRPr="00C41E94">
        <w:rPr>
          <w:rFonts w:ascii="Times New Roman" w:hAnsi="Times New Roman" w:cs="Times New Roman"/>
          <w:sz w:val="28"/>
          <w:szCs w:val="28"/>
          <w:lang w:val="uk-UA"/>
        </w:rPr>
        <w:t xml:space="preserve">Напрями активізації участі громадськості у місцевому самоврядуванні в містах України [електронний ресурс]. – Режим доступу: </w:t>
      </w:r>
      <w:hyperlink r:id="rId28" w:history="1">
        <w:r w:rsidRPr="00C41E94">
          <w:rPr>
            <w:rStyle w:val="a4"/>
            <w:rFonts w:ascii="Times New Roman" w:hAnsi="Times New Roman" w:cs="Times New Roman"/>
            <w:color w:val="auto"/>
            <w:sz w:val="28"/>
            <w:szCs w:val="28"/>
            <w:lang w:val="uk-UA"/>
          </w:rPr>
          <w:t>http://old2.niss.gov.ua/public/File/2015_analit/gromadsk.pdf</w:t>
        </w:r>
      </w:hyperlink>
      <w:r w:rsidRPr="00C41E94">
        <w:rPr>
          <w:rFonts w:ascii="Times New Roman" w:hAnsi="Times New Roman" w:cs="Times New Roman"/>
          <w:sz w:val="28"/>
          <w:szCs w:val="28"/>
          <w:lang w:val="uk-UA"/>
        </w:rPr>
        <w:t xml:space="preserve"> </w:t>
      </w:r>
    </w:p>
    <w:p w14:paraId="3FF3FC34" w14:textId="77777777" w:rsidR="00FE7F0D" w:rsidRPr="00C41E94" w:rsidRDefault="00FE7F0D" w:rsidP="00FE7F0D">
      <w:pPr>
        <w:pStyle w:val="ac"/>
        <w:numPr>
          <w:ilvl w:val="0"/>
          <w:numId w:val="39"/>
        </w:numPr>
        <w:tabs>
          <w:tab w:val="left" w:pos="142"/>
          <w:tab w:val="left" w:pos="426"/>
        </w:tabs>
        <w:spacing w:line="360" w:lineRule="auto"/>
        <w:ind w:left="0" w:firstLine="0"/>
        <w:jc w:val="both"/>
        <w:rPr>
          <w:rFonts w:ascii="Times New Roman" w:eastAsia="Calibri" w:hAnsi="Times New Roman" w:cs="Times New Roman"/>
          <w:sz w:val="28"/>
          <w:szCs w:val="28"/>
          <w:u w:val="single"/>
          <w:lang w:val="uk-UA"/>
        </w:rPr>
      </w:pPr>
      <w:proofErr w:type="spellStart"/>
      <w:r w:rsidRPr="00C41E94">
        <w:rPr>
          <w:rFonts w:ascii="Times New Roman" w:eastAsia="Arial" w:hAnsi="Times New Roman" w:cs="Times New Roman"/>
          <w:sz w:val="28"/>
          <w:szCs w:val="28"/>
        </w:rPr>
        <w:t>Національні</w:t>
      </w:r>
      <w:proofErr w:type="spellEnd"/>
      <w:r w:rsidRPr="00C41E94">
        <w:rPr>
          <w:rFonts w:ascii="Times New Roman" w:eastAsia="Arial" w:hAnsi="Times New Roman" w:cs="Times New Roman"/>
          <w:sz w:val="28"/>
          <w:szCs w:val="28"/>
        </w:rPr>
        <w:t xml:space="preserve"> та </w:t>
      </w:r>
      <w:proofErr w:type="spellStart"/>
      <w:r w:rsidRPr="00C41E94">
        <w:rPr>
          <w:rFonts w:ascii="Times New Roman" w:eastAsia="Arial" w:hAnsi="Times New Roman" w:cs="Times New Roman"/>
          <w:sz w:val="28"/>
          <w:szCs w:val="28"/>
        </w:rPr>
        <w:t>міжнародні</w:t>
      </w:r>
      <w:proofErr w:type="spellEnd"/>
      <w:r w:rsidRPr="00C41E94">
        <w:rPr>
          <w:rFonts w:ascii="Times New Roman" w:eastAsia="Arial" w:hAnsi="Times New Roman" w:cs="Times New Roman"/>
          <w:sz w:val="28"/>
          <w:szCs w:val="28"/>
        </w:rPr>
        <w:t xml:space="preserve"> </w:t>
      </w:r>
      <w:proofErr w:type="spellStart"/>
      <w:r w:rsidRPr="00C41E94">
        <w:rPr>
          <w:rFonts w:ascii="Times New Roman" w:eastAsia="Arial" w:hAnsi="Times New Roman" w:cs="Times New Roman"/>
          <w:sz w:val="28"/>
          <w:szCs w:val="28"/>
        </w:rPr>
        <w:t>механізми</w:t>
      </w:r>
      <w:proofErr w:type="spellEnd"/>
      <w:r w:rsidRPr="00C41E94">
        <w:rPr>
          <w:rFonts w:ascii="Times New Roman" w:eastAsia="Arial" w:hAnsi="Times New Roman" w:cs="Times New Roman"/>
          <w:sz w:val="28"/>
          <w:szCs w:val="28"/>
        </w:rPr>
        <w:t xml:space="preserve"> </w:t>
      </w:r>
      <w:proofErr w:type="spellStart"/>
      <w:r w:rsidRPr="00C41E94">
        <w:rPr>
          <w:rFonts w:ascii="Times New Roman" w:eastAsia="Arial" w:hAnsi="Times New Roman" w:cs="Times New Roman"/>
          <w:sz w:val="28"/>
          <w:szCs w:val="28"/>
        </w:rPr>
        <w:t>фінансування</w:t>
      </w:r>
      <w:proofErr w:type="spellEnd"/>
      <w:r w:rsidRPr="00C41E94">
        <w:rPr>
          <w:rFonts w:ascii="Times New Roman" w:eastAsia="Arial" w:hAnsi="Times New Roman" w:cs="Times New Roman"/>
          <w:sz w:val="28"/>
          <w:szCs w:val="28"/>
        </w:rPr>
        <w:t xml:space="preserve"> </w:t>
      </w:r>
      <w:proofErr w:type="spellStart"/>
      <w:r w:rsidRPr="00C41E94">
        <w:rPr>
          <w:rFonts w:ascii="Times New Roman" w:eastAsia="Arial" w:hAnsi="Times New Roman" w:cs="Times New Roman"/>
          <w:sz w:val="28"/>
          <w:szCs w:val="28"/>
        </w:rPr>
        <w:t>громадянського</w:t>
      </w:r>
      <w:proofErr w:type="spellEnd"/>
      <w:r w:rsidRPr="00C41E94">
        <w:rPr>
          <w:rFonts w:ascii="Times New Roman" w:eastAsia="Arial" w:hAnsi="Times New Roman" w:cs="Times New Roman"/>
          <w:sz w:val="28"/>
          <w:szCs w:val="28"/>
        </w:rPr>
        <w:t xml:space="preserve"> </w:t>
      </w:r>
      <w:proofErr w:type="spellStart"/>
      <w:r w:rsidRPr="00C41E94">
        <w:rPr>
          <w:rFonts w:ascii="Times New Roman" w:eastAsia="Arial" w:hAnsi="Times New Roman" w:cs="Times New Roman"/>
          <w:sz w:val="28"/>
          <w:szCs w:val="28"/>
        </w:rPr>
        <w:t>суспільства</w:t>
      </w:r>
      <w:proofErr w:type="spellEnd"/>
      <w:r w:rsidRPr="00C41E94">
        <w:rPr>
          <w:rFonts w:ascii="Times New Roman" w:eastAsia="Arial" w:hAnsi="Times New Roman" w:cs="Times New Roman"/>
          <w:sz w:val="28"/>
          <w:szCs w:val="28"/>
        </w:rPr>
        <w:t xml:space="preserve">. </w:t>
      </w:r>
      <w:proofErr w:type="spellStart"/>
      <w:r w:rsidRPr="00C41E94">
        <w:rPr>
          <w:rFonts w:ascii="Times New Roman" w:eastAsia="Arial" w:hAnsi="Times New Roman" w:cs="Times New Roman"/>
          <w:sz w:val="28"/>
          <w:szCs w:val="28"/>
        </w:rPr>
        <w:t>Міжнародні</w:t>
      </w:r>
      <w:proofErr w:type="spellEnd"/>
      <w:r w:rsidRPr="00C41E94">
        <w:rPr>
          <w:rFonts w:ascii="Times New Roman" w:eastAsia="Arial" w:hAnsi="Times New Roman" w:cs="Times New Roman"/>
          <w:sz w:val="28"/>
          <w:szCs w:val="28"/>
        </w:rPr>
        <w:t xml:space="preserve"> заходи </w:t>
      </w:r>
      <w:proofErr w:type="spellStart"/>
      <w:r w:rsidRPr="00C41E94">
        <w:rPr>
          <w:rFonts w:ascii="Times New Roman" w:eastAsia="Arial" w:hAnsi="Times New Roman" w:cs="Times New Roman"/>
          <w:sz w:val="28"/>
          <w:szCs w:val="28"/>
        </w:rPr>
        <w:t>зміцнення</w:t>
      </w:r>
      <w:proofErr w:type="spellEnd"/>
      <w:r w:rsidRPr="00C41E94">
        <w:rPr>
          <w:rFonts w:ascii="Times New Roman" w:eastAsia="Arial" w:hAnsi="Times New Roman" w:cs="Times New Roman"/>
          <w:sz w:val="28"/>
          <w:szCs w:val="28"/>
        </w:rPr>
        <w:t xml:space="preserve"> </w:t>
      </w:r>
      <w:proofErr w:type="spellStart"/>
      <w:r w:rsidRPr="00C41E94">
        <w:rPr>
          <w:rFonts w:ascii="Times New Roman" w:eastAsia="Arial" w:hAnsi="Times New Roman" w:cs="Times New Roman"/>
          <w:sz w:val="28"/>
          <w:szCs w:val="28"/>
        </w:rPr>
        <w:t>довіри</w:t>
      </w:r>
      <w:proofErr w:type="spellEnd"/>
      <w:r w:rsidRPr="00C41E94">
        <w:rPr>
          <w:rFonts w:ascii="Times New Roman" w:eastAsia="Arial" w:hAnsi="Times New Roman" w:cs="Times New Roman"/>
          <w:sz w:val="28"/>
          <w:szCs w:val="28"/>
        </w:rPr>
        <w:t xml:space="preserve"> </w:t>
      </w:r>
      <w:proofErr w:type="spellStart"/>
      <w:r w:rsidRPr="00C41E94">
        <w:rPr>
          <w:rFonts w:ascii="Times New Roman" w:eastAsia="Arial" w:hAnsi="Times New Roman" w:cs="Times New Roman"/>
          <w:sz w:val="28"/>
          <w:szCs w:val="28"/>
        </w:rPr>
        <w:t>між</w:t>
      </w:r>
      <w:proofErr w:type="spellEnd"/>
      <w:r w:rsidRPr="00C41E94">
        <w:rPr>
          <w:rFonts w:ascii="Times New Roman" w:eastAsia="Arial" w:hAnsi="Times New Roman" w:cs="Times New Roman"/>
          <w:sz w:val="28"/>
          <w:szCs w:val="28"/>
        </w:rPr>
        <w:t xml:space="preserve"> державою та </w:t>
      </w:r>
      <w:proofErr w:type="spellStart"/>
      <w:r w:rsidRPr="00C41E94">
        <w:rPr>
          <w:rFonts w:ascii="Times New Roman" w:eastAsia="Arial" w:hAnsi="Times New Roman" w:cs="Times New Roman"/>
          <w:sz w:val="28"/>
          <w:szCs w:val="28"/>
        </w:rPr>
        <w:t>громадянським</w:t>
      </w:r>
      <w:proofErr w:type="spellEnd"/>
      <w:r w:rsidRPr="00C41E94">
        <w:rPr>
          <w:rFonts w:ascii="Times New Roman" w:eastAsia="Arial" w:hAnsi="Times New Roman" w:cs="Times New Roman"/>
          <w:sz w:val="28"/>
          <w:szCs w:val="28"/>
        </w:rPr>
        <w:t xml:space="preserve"> </w:t>
      </w:r>
      <w:proofErr w:type="spellStart"/>
      <w:r w:rsidRPr="00C41E94">
        <w:rPr>
          <w:rFonts w:ascii="Times New Roman" w:eastAsia="Arial" w:hAnsi="Times New Roman" w:cs="Times New Roman"/>
          <w:sz w:val="28"/>
          <w:szCs w:val="28"/>
        </w:rPr>
        <w:t>суспільством</w:t>
      </w:r>
      <w:proofErr w:type="spellEnd"/>
      <w:r w:rsidRPr="00C41E94">
        <w:rPr>
          <w:rFonts w:ascii="Times New Roman" w:eastAsia="Arial" w:hAnsi="Times New Roman" w:cs="Times New Roman"/>
          <w:sz w:val="28"/>
          <w:szCs w:val="28"/>
        </w:rPr>
        <w:t xml:space="preserve">. </w:t>
      </w:r>
      <w:r w:rsidRPr="00C41E94">
        <w:rPr>
          <w:rFonts w:ascii="Times New Roman" w:hAnsi="Times New Roman" w:cs="Times New Roman"/>
          <w:color w:val="000000"/>
          <w:sz w:val="28"/>
          <w:szCs w:val="28"/>
        </w:rPr>
        <w:t>[</w:t>
      </w:r>
      <w:proofErr w:type="spellStart"/>
      <w:r w:rsidRPr="00C41E94">
        <w:rPr>
          <w:rFonts w:ascii="Times New Roman" w:hAnsi="Times New Roman" w:cs="Times New Roman"/>
          <w:color w:val="000000"/>
          <w:sz w:val="28"/>
          <w:szCs w:val="28"/>
        </w:rPr>
        <w:t>електронний</w:t>
      </w:r>
      <w:proofErr w:type="spellEnd"/>
      <w:r w:rsidRPr="00C41E94">
        <w:rPr>
          <w:rFonts w:ascii="Times New Roman" w:hAnsi="Times New Roman" w:cs="Times New Roman"/>
          <w:color w:val="000000"/>
          <w:sz w:val="28"/>
          <w:szCs w:val="28"/>
        </w:rPr>
        <w:t xml:space="preserve"> ресурс]. – Режим доступу: </w:t>
      </w:r>
      <w:hyperlink r:id="rId29" w:history="1">
        <w:r w:rsidRPr="00C41E94">
          <w:rPr>
            <w:rStyle w:val="a4"/>
            <w:rFonts w:ascii="Times New Roman" w:hAnsi="Times New Roman" w:cs="Times New Roman"/>
            <w:sz w:val="28"/>
            <w:szCs w:val="28"/>
          </w:rPr>
          <w:t>https://economyandsociety.in.ua/journals/3_ukr/79.pdf</w:t>
        </w:r>
      </w:hyperlink>
      <w:r w:rsidRPr="00C41E94">
        <w:rPr>
          <w:rFonts w:ascii="Times New Roman" w:hAnsi="Times New Roman" w:cs="Times New Roman"/>
          <w:sz w:val="28"/>
          <w:szCs w:val="28"/>
        </w:rPr>
        <w:t xml:space="preserve">  </w:t>
      </w:r>
    </w:p>
    <w:p w14:paraId="0E1F2126" w14:textId="77777777" w:rsidR="00FE7F0D" w:rsidRPr="00C41E94" w:rsidRDefault="00FE7F0D" w:rsidP="00FE7F0D">
      <w:pPr>
        <w:pStyle w:val="ac"/>
        <w:numPr>
          <w:ilvl w:val="0"/>
          <w:numId w:val="39"/>
        </w:numPr>
        <w:tabs>
          <w:tab w:val="left" w:pos="142"/>
          <w:tab w:val="left" w:pos="426"/>
        </w:tabs>
        <w:spacing w:line="360" w:lineRule="auto"/>
        <w:ind w:left="0" w:firstLine="0"/>
        <w:jc w:val="both"/>
        <w:rPr>
          <w:rFonts w:ascii="Times New Roman" w:eastAsia="Calibri" w:hAnsi="Times New Roman" w:cs="Times New Roman"/>
          <w:sz w:val="28"/>
          <w:szCs w:val="28"/>
          <w:lang w:val="uk-UA"/>
        </w:rPr>
      </w:pPr>
      <w:r w:rsidRPr="00C41E94">
        <w:rPr>
          <w:rFonts w:ascii="Times New Roman" w:hAnsi="Times New Roman" w:cs="Times New Roman"/>
          <w:sz w:val="28"/>
          <w:szCs w:val="28"/>
          <w:lang w:val="uk-UA"/>
        </w:rPr>
        <w:t>Нестерович В.Ф. Поняття народної правотворчої ініціативи: наукові підходи та законодавча практика / В.Ф. Нестерович // Бюлетень Міністерства юстиції України. – 2013. – № 11. – С. 142.</w:t>
      </w:r>
    </w:p>
    <w:p w14:paraId="5B476281" w14:textId="77777777" w:rsidR="00FE7F0D" w:rsidRPr="00C41E94" w:rsidRDefault="00FE7F0D" w:rsidP="00FE7F0D">
      <w:pPr>
        <w:pStyle w:val="a3"/>
        <w:numPr>
          <w:ilvl w:val="0"/>
          <w:numId w:val="39"/>
        </w:numPr>
        <w:tabs>
          <w:tab w:val="left" w:pos="142"/>
          <w:tab w:val="left" w:pos="426"/>
        </w:tabs>
        <w:autoSpaceDE w:val="0"/>
        <w:autoSpaceDN w:val="0"/>
        <w:adjustRightInd w:val="0"/>
        <w:spacing w:after="0" w:line="360" w:lineRule="auto"/>
        <w:ind w:left="0" w:firstLine="0"/>
        <w:jc w:val="both"/>
        <w:rPr>
          <w:rFonts w:ascii="Times New Roman" w:hAnsi="Times New Roman" w:cs="Times New Roman"/>
          <w:sz w:val="28"/>
          <w:szCs w:val="28"/>
        </w:rPr>
      </w:pPr>
      <w:r w:rsidRPr="00C41E94">
        <w:rPr>
          <w:rFonts w:ascii="Times New Roman" w:hAnsi="Times New Roman" w:cs="Times New Roman"/>
          <w:sz w:val="28"/>
          <w:szCs w:val="28"/>
        </w:rPr>
        <w:t>Остапенко М.</w:t>
      </w:r>
      <w:r w:rsidRPr="00C41E94">
        <w:rPr>
          <w:rFonts w:ascii="Times New Roman" w:hAnsi="Times New Roman" w:cs="Times New Roman"/>
          <w:spacing w:val="1"/>
          <w:sz w:val="28"/>
          <w:szCs w:val="28"/>
        </w:rPr>
        <w:t xml:space="preserve"> </w:t>
      </w:r>
      <w:r w:rsidRPr="00C41E94">
        <w:rPr>
          <w:rFonts w:ascii="Times New Roman" w:hAnsi="Times New Roman" w:cs="Times New Roman"/>
          <w:sz w:val="28"/>
          <w:szCs w:val="28"/>
        </w:rPr>
        <w:t>Громадянська</w:t>
      </w:r>
      <w:r w:rsidRPr="00C41E94">
        <w:rPr>
          <w:rFonts w:ascii="Times New Roman" w:hAnsi="Times New Roman" w:cs="Times New Roman"/>
          <w:spacing w:val="1"/>
          <w:sz w:val="28"/>
          <w:szCs w:val="28"/>
        </w:rPr>
        <w:t xml:space="preserve"> </w:t>
      </w:r>
      <w:r w:rsidRPr="00C41E94">
        <w:rPr>
          <w:rFonts w:ascii="Times New Roman" w:hAnsi="Times New Roman" w:cs="Times New Roman"/>
          <w:sz w:val="28"/>
          <w:szCs w:val="28"/>
        </w:rPr>
        <w:t>активність</w:t>
      </w:r>
      <w:r w:rsidRPr="00C41E94">
        <w:rPr>
          <w:rFonts w:ascii="Times New Roman" w:hAnsi="Times New Roman" w:cs="Times New Roman"/>
          <w:spacing w:val="1"/>
          <w:sz w:val="28"/>
          <w:szCs w:val="28"/>
        </w:rPr>
        <w:t xml:space="preserve"> </w:t>
      </w:r>
      <w:r w:rsidRPr="00C41E94">
        <w:rPr>
          <w:rFonts w:ascii="Times New Roman" w:hAnsi="Times New Roman" w:cs="Times New Roman"/>
          <w:sz w:val="28"/>
          <w:szCs w:val="28"/>
        </w:rPr>
        <w:t>як</w:t>
      </w:r>
      <w:r w:rsidRPr="00C41E94">
        <w:rPr>
          <w:rFonts w:ascii="Times New Roman" w:hAnsi="Times New Roman" w:cs="Times New Roman"/>
          <w:spacing w:val="1"/>
          <w:sz w:val="28"/>
          <w:szCs w:val="28"/>
        </w:rPr>
        <w:t xml:space="preserve"> </w:t>
      </w:r>
      <w:r w:rsidRPr="00C41E94">
        <w:rPr>
          <w:rFonts w:ascii="Times New Roman" w:hAnsi="Times New Roman" w:cs="Times New Roman"/>
          <w:sz w:val="28"/>
          <w:szCs w:val="28"/>
        </w:rPr>
        <w:t>основа</w:t>
      </w:r>
      <w:r w:rsidRPr="00C41E94">
        <w:rPr>
          <w:rFonts w:ascii="Times New Roman" w:hAnsi="Times New Roman" w:cs="Times New Roman"/>
          <w:spacing w:val="1"/>
          <w:sz w:val="28"/>
          <w:szCs w:val="28"/>
        </w:rPr>
        <w:t xml:space="preserve"> </w:t>
      </w:r>
      <w:r w:rsidRPr="00C41E94">
        <w:rPr>
          <w:rFonts w:ascii="Times New Roman" w:hAnsi="Times New Roman" w:cs="Times New Roman"/>
          <w:sz w:val="28"/>
          <w:szCs w:val="28"/>
        </w:rPr>
        <w:t>формування</w:t>
      </w:r>
      <w:r w:rsidRPr="00C41E94">
        <w:rPr>
          <w:rFonts w:ascii="Times New Roman" w:hAnsi="Times New Roman" w:cs="Times New Roman"/>
          <w:spacing w:val="1"/>
          <w:sz w:val="28"/>
          <w:szCs w:val="28"/>
        </w:rPr>
        <w:t xml:space="preserve"> </w:t>
      </w:r>
      <w:r w:rsidRPr="00C41E94">
        <w:rPr>
          <w:rFonts w:ascii="Times New Roman" w:hAnsi="Times New Roman" w:cs="Times New Roman"/>
          <w:sz w:val="28"/>
          <w:szCs w:val="28"/>
        </w:rPr>
        <w:t>громадянського</w:t>
      </w:r>
      <w:r w:rsidRPr="00C41E94">
        <w:rPr>
          <w:rFonts w:ascii="Times New Roman" w:hAnsi="Times New Roman" w:cs="Times New Roman"/>
          <w:spacing w:val="1"/>
          <w:sz w:val="28"/>
          <w:szCs w:val="28"/>
        </w:rPr>
        <w:t xml:space="preserve"> </w:t>
      </w:r>
      <w:r w:rsidRPr="00C41E94">
        <w:rPr>
          <w:rFonts w:ascii="Times New Roman" w:hAnsi="Times New Roman" w:cs="Times New Roman"/>
          <w:sz w:val="28"/>
          <w:szCs w:val="28"/>
        </w:rPr>
        <w:t>суспільства // Сучасна</w:t>
      </w:r>
      <w:r w:rsidRPr="00C41E94">
        <w:rPr>
          <w:rFonts w:ascii="Times New Roman" w:hAnsi="Times New Roman" w:cs="Times New Roman"/>
          <w:spacing w:val="1"/>
          <w:sz w:val="28"/>
          <w:szCs w:val="28"/>
        </w:rPr>
        <w:t xml:space="preserve"> </w:t>
      </w:r>
      <w:r w:rsidRPr="00C41E94">
        <w:rPr>
          <w:rFonts w:ascii="Times New Roman" w:hAnsi="Times New Roman" w:cs="Times New Roman"/>
          <w:sz w:val="28"/>
          <w:szCs w:val="28"/>
        </w:rPr>
        <w:t>українська</w:t>
      </w:r>
      <w:r w:rsidRPr="00C41E94">
        <w:rPr>
          <w:rFonts w:ascii="Times New Roman" w:hAnsi="Times New Roman" w:cs="Times New Roman"/>
          <w:spacing w:val="1"/>
          <w:sz w:val="28"/>
          <w:szCs w:val="28"/>
        </w:rPr>
        <w:t xml:space="preserve"> </w:t>
      </w:r>
      <w:r w:rsidRPr="00C41E94">
        <w:rPr>
          <w:rFonts w:ascii="Times New Roman" w:hAnsi="Times New Roman" w:cs="Times New Roman"/>
          <w:sz w:val="28"/>
          <w:szCs w:val="28"/>
        </w:rPr>
        <w:t>політика.</w:t>
      </w:r>
      <w:r w:rsidRPr="00C41E94">
        <w:rPr>
          <w:rFonts w:ascii="Times New Roman" w:hAnsi="Times New Roman" w:cs="Times New Roman"/>
          <w:spacing w:val="1"/>
          <w:sz w:val="28"/>
          <w:szCs w:val="28"/>
        </w:rPr>
        <w:t xml:space="preserve"> </w:t>
      </w:r>
      <w:r w:rsidRPr="00C41E94">
        <w:rPr>
          <w:rFonts w:ascii="Times New Roman" w:hAnsi="Times New Roman" w:cs="Times New Roman"/>
          <w:sz w:val="28"/>
          <w:szCs w:val="28"/>
        </w:rPr>
        <w:t>Політики</w:t>
      </w:r>
      <w:r w:rsidRPr="00C41E94">
        <w:rPr>
          <w:rFonts w:ascii="Times New Roman" w:hAnsi="Times New Roman" w:cs="Times New Roman"/>
          <w:spacing w:val="1"/>
          <w:sz w:val="28"/>
          <w:szCs w:val="28"/>
        </w:rPr>
        <w:t xml:space="preserve"> </w:t>
      </w:r>
      <w:r w:rsidRPr="00C41E94">
        <w:rPr>
          <w:rFonts w:ascii="Times New Roman" w:hAnsi="Times New Roman" w:cs="Times New Roman"/>
          <w:sz w:val="28"/>
          <w:szCs w:val="28"/>
        </w:rPr>
        <w:t>і</w:t>
      </w:r>
      <w:r w:rsidRPr="00C41E94">
        <w:rPr>
          <w:rFonts w:ascii="Times New Roman" w:hAnsi="Times New Roman" w:cs="Times New Roman"/>
          <w:spacing w:val="-67"/>
          <w:sz w:val="28"/>
          <w:szCs w:val="28"/>
        </w:rPr>
        <w:t xml:space="preserve"> </w:t>
      </w:r>
      <w:r w:rsidRPr="00C41E94">
        <w:rPr>
          <w:rFonts w:ascii="Times New Roman" w:hAnsi="Times New Roman" w:cs="Times New Roman"/>
          <w:sz w:val="28"/>
          <w:szCs w:val="28"/>
        </w:rPr>
        <w:t>політологи про неї.</w:t>
      </w:r>
      <w:r w:rsidRPr="00C41E94">
        <w:rPr>
          <w:rFonts w:ascii="Times New Roman" w:hAnsi="Times New Roman" w:cs="Times New Roman"/>
          <w:spacing w:val="4"/>
          <w:sz w:val="28"/>
          <w:szCs w:val="28"/>
        </w:rPr>
        <w:t xml:space="preserve"> </w:t>
      </w:r>
      <w:r w:rsidRPr="00C41E94">
        <w:rPr>
          <w:rFonts w:ascii="Times New Roman" w:hAnsi="Times New Roman" w:cs="Times New Roman"/>
          <w:sz w:val="28"/>
          <w:szCs w:val="28"/>
        </w:rPr>
        <w:t>2011.</w:t>
      </w:r>
      <w:r w:rsidRPr="00C41E94">
        <w:rPr>
          <w:rFonts w:ascii="Times New Roman" w:hAnsi="Times New Roman" w:cs="Times New Roman"/>
          <w:spacing w:val="3"/>
          <w:sz w:val="28"/>
          <w:szCs w:val="28"/>
        </w:rPr>
        <w:t xml:space="preserve"> </w:t>
      </w:r>
      <w:proofErr w:type="spellStart"/>
      <w:r w:rsidRPr="00C41E94">
        <w:rPr>
          <w:rFonts w:ascii="Times New Roman" w:hAnsi="Times New Roman" w:cs="Times New Roman"/>
          <w:sz w:val="28"/>
          <w:szCs w:val="28"/>
        </w:rPr>
        <w:t>Вип</w:t>
      </w:r>
      <w:proofErr w:type="spellEnd"/>
      <w:r w:rsidRPr="00C41E94">
        <w:rPr>
          <w:rFonts w:ascii="Times New Roman" w:hAnsi="Times New Roman" w:cs="Times New Roman"/>
          <w:sz w:val="28"/>
          <w:szCs w:val="28"/>
        </w:rPr>
        <w:t>.</w:t>
      </w:r>
      <w:r w:rsidRPr="00C41E94">
        <w:rPr>
          <w:rFonts w:ascii="Times New Roman" w:hAnsi="Times New Roman" w:cs="Times New Roman"/>
          <w:spacing w:val="5"/>
          <w:sz w:val="28"/>
          <w:szCs w:val="28"/>
        </w:rPr>
        <w:t xml:space="preserve"> </w:t>
      </w:r>
      <w:r w:rsidRPr="00C41E94">
        <w:rPr>
          <w:rFonts w:ascii="Times New Roman" w:hAnsi="Times New Roman" w:cs="Times New Roman"/>
          <w:sz w:val="28"/>
          <w:szCs w:val="28"/>
        </w:rPr>
        <w:t>22.</w:t>
      </w:r>
      <w:r w:rsidRPr="00C41E94">
        <w:rPr>
          <w:rFonts w:ascii="Times New Roman" w:hAnsi="Times New Roman" w:cs="Times New Roman"/>
          <w:spacing w:val="3"/>
          <w:sz w:val="28"/>
          <w:szCs w:val="28"/>
        </w:rPr>
        <w:t xml:space="preserve"> </w:t>
      </w:r>
      <w:r w:rsidRPr="00C41E94">
        <w:rPr>
          <w:rFonts w:ascii="Times New Roman" w:hAnsi="Times New Roman" w:cs="Times New Roman"/>
          <w:sz w:val="28"/>
          <w:szCs w:val="28"/>
        </w:rPr>
        <w:t xml:space="preserve">[електронний ресурс]. – Режим доступу: </w:t>
      </w:r>
      <w:hyperlink r:id="rId30" w:history="1">
        <w:r w:rsidRPr="00C41E94">
          <w:rPr>
            <w:rStyle w:val="a4"/>
            <w:rFonts w:ascii="Times New Roman" w:hAnsi="Times New Roman" w:cs="Times New Roman"/>
            <w:sz w:val="28"/>
            <w:szCs w:val="28"/>
          </w:rPr>
          <w:t>http://dspace.nbuv.gov.ua/bitstream/handle/123456789/26831/14-Ostapenko.pdf?sequence=1</w:t>
        </w:r>
      </w:hyperlink>
    </w:p>
    <w:p w14:paraId="5C9AD570" w14:textId="77777777" w:rsidR="00FE7F0D" w:rsidRPr="00C41E94" w:rsidRDefault="00FE7F0D" w:rsidP="00FE7F0D">
      <w:pPr>
        <w:pStyle w:val="a3"/>
        <w:numPr>
          <w:ilvl w:val="0"/>
          <w:numId w:val="39"/>
        </w:numPr>
        <w:tabs>
          <w:tab w:val="left" w:pos="142"/>
          <w:tab w:val="left" w:pos="426"/>
        </w:tabs>
        <w:spacing w:after="0" w:line="360" w:lineRule="auto"/>
        <w:ind w:left="0" w:firstLine="0"/>
        <w:jc w:val="both"/>
        <w:rPr>
          <w:rFonts w:ascii="Times New Roman" w:hAnsi="Times New Roman" w:cs="Times New Roman"/>
          <w:sz w:val="28"/>
          <w:szCs w:val="28"/>
        </w:rPr>
      </w:pPr>
      <w:r w:rsidRPr="00C41E94">
        <w:rPr>
          <w:rFonts w:ascii="Times New Roman" w:hAnsi="Times New Roman" w:cs="Times New Roman"/>
          <w:sz w:val="28"/>
          <w:szCs w:val="28"/>
        </w:rPr>
        <w:lastRenderedPageBreak/>
        <w:t xml:space="preserve">Оцінка  громадянами ситуації в Україні та стану проведення реформ, ставлення до політиків та суспільних інститутів, електоральні рейтинги. Соціологічне опитування // Сайт Центру Разумкова. [електронний ресурс]– Режим доступу : </w:t>
      </w:r>
      <w:hyperlink r:id="rId31">
        <w:r w:rsidRPr="00C41E94">
          <w:rPr>
            <w:rFonts w:ascii="Times New Roman" w:hAnsi="Times New Roman" w:cs="Times New Roman"/>
            <w:sz w:val="28"/>
            <w:szCs w:val="28"/>
            <w:u w:val="single"/>
          </w:rPr>
          <w:t>http://www.uceps.org/upload/1427287523_file.pdf</w:t>
        </w:r>
      </w:hyperlink>
      <w:r w:rsidRPr="00C41E94">
        <w:rPr>
          <w:rFonts w:ascii="Times New Roman" w:hAnsi="Times New Roman" w:cs="Times New Roman"/>
          <w:sz w:val="28"/>
          <w:szCs w:val="28"/>
          <w:u w:val="single"/>
        </w:rPr>
        <w:t xml:space="preserve"> </w:t>
      </w:r>
      <w:r w:rsidRPr="00C41E94">
        <w:rPr>
          <w:rFonts w:ascii="Times New Roman" w:hAnsi="Times New Roman" w:cs="Times New Roman"/>
          <w:sz w:val="28"/>
          <w:szCs w:val="28"/>
        </w:rPr>
        <w:t xml:space="preserve"> </w:t>
      </w:r>
    </w:p>
    <w:p w14:paraId="3AFB1D14" w14:textId="77777777" w:rsidR="00FE7F0D" w:rsidRPr="00C41E94" w:rsidRDefault="00FE7F0D" w:rsidP="00FE7F0D">
      <w:pPr>
        <w:pStyle w:val="ac"/>
        <w:numPr>
          <w:ilvl w:val="0"/>
          <w:numId w:val="39"/>
        </w:numPr>
        <w:tabs>
          <w:tab w:val="left" w:pos="142"/>
          <w:tab w:val="left" w:pos="426"/>
        </w:tabs>
        <w:spacing w:line="360" w:lineRule="auto"/>
        <w:ind w:left="0" w:firstLine="0"/>
        <w:jc w:val="both"/>
        <w:rPr>
          <w:rFonts w:ascii="Times New Roman" w:hAnsi="Times New Roman" w:cs="Times New Roman"/>
          <w:sz w:val="28"/>
          <w:szCs w:val="28"/>
          <w:lang w:val="uk-UA"/>
        </w:rPr>
      </w:pPr>
      <w:r w:rsidRPr="00C41E94">
        <w:rPr>
          <w:rFonts w:ascii="Times New Roman" w:hAnsi="Times New Roman" w:cs="Times New Roman"/>
          <w:sz w:val="28"/>
          <w:szCs w:val="28"/>
          <w:lang w:val="uk-UA"/>
        </w:rPr>
        <w:t>Пашина Н.,</w:t>
      </w:r>
      <w:r w:rsidRPr="00C41E94">
        <w:rPr>
          <w:rFonts w:ascii="Times New Roman" w:hAnsi="Times New Roman" w:cs="Times New Roman"/>
          <w:spacing w:val="1"/>
          <w:sz w:val="28"/>
          <w:szCs w:val="28"/>
          <w:lang w:val="uk-UA"/>
        </w:rPr>
        <w:t xml:space="preserve"> </w:t>
      </w:r>
      <w:proofErr w:type="spellStart"/>
      <w:r w:rsidRPr="00C41E94">
        <w:rPr>
          <w:rFonts w:ascii="Times New Roman" w:hAnsi="Times New Roman" w:cs="Times New Roman"/>
          <w:sz w:val="28"/>
          <w:szCs w:val="28"/>
          <w:lang w:val="uk-UA"/>
        </w:rPr>
        <w:t>Татай</w:t>
      </w:r>
      <w:proofErr w:type="spellEnd"/>
      <w:r w:rsidRPr="00C41E94">
        <w:rPr>
          <w:rFonts w:ascii="Times New Roman" w:hAnsi="Times New Roman" w:cs="Times New Roman"/>
          <w:sz w:val="28"/>
          <w:szCs w:val="28"/>
          <w:lang w:val="uk-UA"/>
        </w:rPr>
        <w:t xml:space="preserve"> Е.</w:t>
      </w:r>
      <w:r w:rsidRPr="00C41E94">
        <w:rPr>
          <w:rFonts w:ascii="Times New Roman" w:hAnsi="Times New Roman" w:cs="Times New Roman"/>
          <w:spacing w:val="1"/>
          <w:sz w:val="28"/>
          <w:szCs w:val="28"/>
          <w:lang w:val="uk-UA"/>
        </w:rPr>
        <w:t xml:space="preserve"> </w:t>
      </w:r>
      <w:r w:rsidRPr="00C41E94">
        <w:rPr>
          <w:rFonts w:ascii="Times New Roman" w:hAnsi="Times New Roman" w:cs="Times New Roman"/>
          <w:sz w:val="28"/>
          <w:szCs w:val="28"/>
          <w:lang w:val="uk-UA"/>
        </w:rPr>
        <w:t>Громадянська</w:t>
      </w:r>
      <w:r w:rsidRPr="00C41E94">
        <w:rPr>
          <w:rFonts w:ascii="Times New Roman" w:hAnsi="Times New Roman" w:cs="Times New Roman"/>
          <w:spacing w:val="1"/>
          <w:sz w:val="28"/>
          <w:szCs w:val="28"/>
          <w:lang w:val="uk-UA"/>
        </w:rPr>
        <w:t xml:space="preserve"> </w:t>
      </w:r>
      <w:r w:rsidRPr="00C41E94">
        <w:rPr>
          <w:rFonts w:ascii="Times New Roman" w:hAnsi="Times New Roman" w:cs="Times New Roman"/>
          <w:sz w:val="28"/>
          <w:szCs w:val="28"/>
          <w:lang w:val="uk-UA"/>
        </w:rPr>
        <w:t>ідентичність:</w:t>
      </w:r>
      <w:r w:rsidRPr="00C41E94">
        <w:rPr>
          <w:rFonts w:ascii="Times New Roman" w:hAnsi="Times New Roman" w:cs="Times New Roman"/>
          <w:spacing w:val="1"/>
          <w:sz w:val="28"/>
          <w:szCs w:val="28"/>
          <w:lang w:val="uk-UA"/>
        </w:rPr>
        <w:t xml:space="preserve"> </w:t>
      </w:r>
      <w:r w:rsidRPr="00C41E94">
        <w:rPr>
          <w:rFonts w:ascii="Times New Roman" w:hAnsi="Times New Roman" w:cs="Times New Roman"/>
          <w:sz w:val="28"/>
          <w:szCs w:val="28"/>
          <w:lang w:val="uk-UA"/>
        </w:rPr>
        <w:t>сутність</w:t>
      </w:r>
      <w:r w:rsidRPr="00C41E94">
        <w:rPr>
          <w:rFonts w:ascii="Times New Roman" w:hAnsi="Times New Roman" w:cs="Times New Roman"/>
          <w:spacing w:val="1"/>
          <w:sz w:val="28"/>
          <w:szCs w:val="28"/>
          <w:lang w:val="uk-UA"/>
        </w:rPr>
        <w:t xml:space="preserve"> </w:t>
      </w:r>
      <w:r w:rsidRPr="00C41E94">
        <w:rPr>
          <w:rFonts w:ascii="Times New Roman" w:hAnsi="Times New Roman" w:cs="Times New Roman"/>
          <w:sz w:val="28"/>
          <w:szCs w:val="28"/>
          <w:lang w:val="uk-UA"/>
        </w:rPr>
        <w:t>та</w:t>
      </w:r>
      <w:r w:rsidRPr="00C41E94">
        <w:rPr>
          <w:rFonts w:ascii="Times New Roman" w:hAnsi="Times New Roman" w:cs="Times New Roman"/>
          <w:spacing w:val="1"/>
          <w:sz w:val="28"/>
          <w:szCs w:val="28"/>
          <w:lang w:val="uk-UA"/>
        </w:rPr>
        <w:t xml:space="preserve"> </w:t>
      </w:r>
      <w:r w:rsidRPr="00C41E94">
        <w:rPr>
          <w:rFonts w:ascii="Times New Roman" w:hAnsi="Times New Roman" w:cs="Times New Roman"/>
          <w:sz w:val="28"/>
          <w:szCs w:val="28"/>
          <w:lang w:val="uk-UA"/>
        </w:rPr>
        <w:t>підходи.</w:t>
      </w:r>
      <w:r w:rsidRPr="00C41E94">
        <w:rPr>
          <w:rFonts w:ascii="Times New Roman" w:hAnsi="Times New Roman" w:cs="Times New Roman"/>
          <w:spacing w:val="1"/>
          <w:sz w:val="28"/>
          <w:szCs w:val="28"/>
          <w:lang w:val="uk-UA"/>
        </w:rPr>
        <w:t xml:space="preserve"> </w:t>
      </w:r>
      <w:r w:rsidRPr="00C41E94">
        <w:rPr>
          <w:rFonts w:ascii="Times New Roman" w:hAnsi="Times New Roman" w:cs="Times New Roman"/>
          <w:sz w:val="28"/>
          <w:szCs w:val="28"/>
          <w:lang w:val="uk-UA"/>
        </w:rPr>
        <w:t>Актуальні</w:t>
      </w:r>
      <w:r w:rsidRPr="00C41E94">
        <w:rPr>
          <w:rFonts w:ascii="Times New Roman" w:hAnsi="Times New Roman" w:cs="Times New Roman"/>
          <w:spacing w:val="1"/>
          <w:sz w:val="28"/>
          <w:szCs w:val="28"/>
          <w:lang w:val="uk-UA"/>
        </w:rPr>
        <w:t xml:space="preserve"> </w:t>
      </w:r>
      <w:r w:rsidRPr="00C41E94">
        <w:rPr>
          <w:rFonts w:ascii="Times New Roman" w:hAnsi="Times New Roman" w:cs="Times New Roman"/>
          <w:sz w:val="28"/>
          <w:szCs w:val="28"/>
          <w:lang w:val="uk-UA"/>
        </w:rPr>
        <w:t>проблеми</w:t>
      </w:r>
      <w:r w:rsidRPr="00C41E94">
        <w:rPr>
          <w:rFonts w:ascii="Times New Roman" w:hAnsi="Times New Roman" w:cs="Times New Roman"/>
          <w:spacing w:val="1"/>
          <w:sz w:val="28"/>
          <w:szCs w:val="28"/>
          <w:lang w:val="uk-UA"/>
        </w:rPr>
        <w:t xml:space="preserve"> </w:t>
      </w:r>
      <w:r w:rsidRPr="00C41E94">
        <w:rPr>
          <w:rFonts w:ascii="Times New Roman" w:hAnsi="Times New Roman" w:cs="Times New Roman"/>
          <w:sz w:val="28"/>
          <w:szCs w:val="28"/>
          <w:lang w:val="uk-UA"/>
        </w:rPr>
        <w:t>науки</w:t>
      </w:r>
      <w:r w:rsidRPr="00C41E94">
        <w:rPr>
          <w:rFonts w:ascii="Times New Roman" w:hAnsi="Times New Roman" w:cs="Times New Roman"/>
          <w:spacing w:val="1"/>
          <w:sz w:val="28"/>
          <w:szCs w:val="28"/>
          <w:lang w:val="uk-UA"/>
        </w:rPr>
        <w:t xml:space="preserve"> </w:t>
      </w:r>
      <w:r w:rsidRPr="00C41E94">
        <w:rPr>
          <w:rFonts w:ascii="Times New Roman" w:hAnsi="Times New Roman" w:cs="Times New Roman"/>
          <w:sz w:val="28"/>
          <w:szCs w:val="28"/>
          <w:lang w:val="uk-UA"/>
        </w:rPr>
        <w:t>та</w:t>
      </w:r>
      <w:r w:rsidRPr="00C41E94">
        <w:rPr>
          <w:rFonts w:ascii="Times New Roman" w:hAnsi="Times New Roman" w:cs="Times New Roman"/>
          <w:spacing w:val="1"/>
          <w:sz w:val="28"/>
          <w:szCs w:val="28"/>
          <w:lang w:val="uk-UA"/>
        </w:rPr>
        <w:t xml:space="preserve"> </w:t>
      </w:r>
      <w:r w:rsidRPr="00C41E94">
        <w:rPr>
          <w:rFonts w:ascii="Times New Roman" w:hAnsi="Times New Roman" w:cs="Times New Roman"/>
          <w:sz w:val="28"/>
          <w:szCs w:val="28"/>
          <w:lang w:val="uk-UA"/>
        </w:rPr>
        <w:t>освіти:</w:t>
      </w:r>
      <w:r w:rsidRPr="00C41E94">
        <w:rPr>
          <w:rFonts w:ascii="Times New Roman" w:hAnsi="Times New Roman" w:cs="Times New Roman"/>
          <w:spacing w:val="1"/>
          <w:sz w:val="28"/>
          <w:szCs w:val="28"/>
          <w:lang w:val="uk-UA"/>
        </w:rPr>
        <w:t xml:space="preserve"> </w:t>
      </w:r>
      <w:r w:rsidRPr="00C41E94">
        <w:rPr>
          <w:rFonts w:ascii="Times New Roman" w:hAnsi="Times New Roman" w:cs="Times New Roman"/>
          <w:sz w:val="28"/>
          <w:szCs w:val="28"/>
          <w:lang w:val="uk-UA"/>
        </w:rPr>
        <w:t>збірник</w:t>
      </w:r>
      <w:r w:rsidRPr="00C41E94">
        <w:rPr>
          <w:rFonts w:ascii="Times New Roman" w:hAnsi="Times New Roman" w:cs="Times New Roman"/>
          <w:spacing w:val="1"/>
          <w:sz w:val="28"/>
          <w:szCs w:val="28"/>
          <w:lang w:val="uk-UA"/>
        </w:rPr>
        <w:t xml:space="preserve"> </w:t>
      </w:r>
      <w:r w:rsidRPr="00C41E94">
        <w:rPr>
          <w:rFonts w:ascii="Times New Roman" w:hAnsi="Times New Roman" w:cs="Times New Roman"/>
          <w:sz w:val="28"/>
          <w:szCs w:val="28"/>
          <w:lang w:val="uk-UA"/>
        </w:rPr>
        <w:t>матеріалів</w:t>
      </w:r>
      <w:r w:rsidRPr="00C41E94">
        <w:rPr>
          <w:rFonts w:ascii="Times New Roman" w:hAnsi="Times New Roman" w:cs="Times New Roman"/>
          <w:spacing w:val="1"/>
          <w:sz w:val="28"/>
          <w:szCs w:val="28"/>
          <w:lang w:val="uk-UA"/>
        </w:rPr>
        <w:t xml:space="preserve"> </w:t>
      </w:r>
      <w:r w:rsidRPr="00C41E94">
        <w:rPr>
          <w:rFonts w:ascii="Times New Roman" w:hAnsi="Times New Roman" w:cs="Times New Roman"/>
          <w:sz w:val="28"/>
          <w:szCs w:val="28"/>
          <w:lang w:val="uk-UA"/>
        </w:rPr>
        <w:t>XXІІІ</w:t>
      </w:r>
      <w:r w:rsidRPr="00C41E94">
        <w:rPr>
          <w:rFonts w:ascii="Times New Roman" w:hAnsi="Times New Roman" w:cs="Times New Roman"/>
          <w:spacing w:val="1"/>
          <w:sz w:val="28"/>
          <w:szCs w:val="28"/>
          <w:lang w:val="uk-UA"/>
        </w:rPr>
        <w:t xml:space="preserve"> </w:t>
      </w:r>
      <w:r w:rsidRPr="00C41E94">
        <w:rPr>
          <w:rFonts w:ascii="Times New Roman" w:hAnsi="Times New Roman" w:cs="Times New Roman"/>
          <w:sz w:val="28"/>
          <w:szCs w:val="28"/>
          <w:lang w:val="uk-UA"/>
        </w:rPr>
        <w:t xml:space="preserve">підсумкової    </w:t>
      </w:r>
      <w:r w:rsidRPr="00C41E94">
        <w:rPr>
          <w:rFonts w:ascii="Times New Roman" w:hAnsi="Times New Roman" w:cs="Times New Roman"/>
          <w:spacing w:val="1"/>
          <w:sz w:val="28"/>
          <w:szCs w:val="28"/>
          <w:lang w:val="uk-UA"/>
        </w:rPr>
        <w:t xml:space="preserve"> </w:t>
      </w:r>
      <w:r w:rsidRPr="00C41E94">
        <w:rPr>
          <w:rFonts w:ascii="Times New Roman" w:hAnsi="Times New Roman" w:cs="Times New Roman"/>
          <w:sz w:val="28"/>
          <w:szCs w:val="28"/>
          <w:lang w:val="uk-UA"/>
        </w:rPr>
        <w:t xml:space="preserve">науково-практичної    </w:t>
      </w:r>
      <w:r w:rsidRPr="00C41E94">
        <w:rPr>
          <w:rFonts w:ascii="Times New Roman" w:hAnsi="Times New Roman" w:cs="Times New Roman"/>
          <w:spacing w:val="1"/>
          <w:sz w:val="28"/>
          <w:szCs w:val="28"/>
          <w:lang w:val="uk-UA"/>
        </w:rPr>
        <w:t xml:space="preserve"> </w:t>
      </w:r>
      <w:r w:rsidRPr="00C41E94">
        <w:rPr>
          <w:rFonts w:ascii="Times New Roman" w:hAnsi="Times New Roman" w:cs="Times New Roman"/>
          <w:sz w:val="28"/>
          <w:szCs w:val="28"/>
          <w:lang w:val="uk-UA"/>
        </w:rPr>
        <w:t>конференції     викладачів      МДУ,</w:t>
      </w:r>
      <w:r w:rsidRPr="00C41E94">
        <w:rPr>
          <w:rFonts w:ascii="Times New Roman" w:hAnsi="Times New Roman" w:cs="Times New Roman"/>
          <w:spacing w:val="-67"/>
          <w:sz w:val="28"/>
          <w:szCs w:val="28"/>
          <w:lang w:val="uk-UA"/>
        </w:rPr>
        <w:t xml:space="preserve">       </w:t>
      </w:r>
      <w:r w:rsidRPr="00C41E94">
        <w:rPr>
          <w:rFonts w:ascii="Times New Roman" w:hAnsi="Times New Roman" w:cs="Times New Roman"/>
          <w:sz w:val="28"/>
          <w:szCs w:val="28"/>
          <w:lang w:val="uk-UA"/>
        </w:rPr>
        <w:t xml:space="preserve">м. Маріуполь, 05 </w:t>
      </w:r>
      <w:proofErr w:type="spellStart"/>
      <w:r w:rsidRPr="00C41E94">
        <w:rPr>
          <w:rFonts w:ascii="Times New Roman" w:hAnsi="Times New Roman" w:cs="Times New Roman"/>
          <w:sz w:val="28"/>
          <w:szCs w:val="28"/>
          <w:lang w:val="uk-UA"/>
        </w:rPr>
        <w:t>лют</w:t>
      </w:r>
      <w:proofErr w:type="spellEnd"/>
      <w:r w:rsidRPr="00C41E94">
        <w:rPr>
          <w:rFonts w:ascii="Times New Roman" w:hAnsi="Times New Roman" w:cs="Times New Roman"/>
          <w:sz w:val="28"/>
          <w:szCs w:val="28"/>
          <w:lang w:val="uk-UA"/>
        </w:rPr>
        <w:t xml:space="preserve">. 2021 р. / За </w:t>
      </w:r>
      <w:proofErr w:type="spellStart"/>
      <w:r w:rsidRPr="00C41E94">
        <w:rPr>
          <w:rFonts w:ascii="Times New Roman" w:hAnsi="Times New Roman" w:cs="Times New Roman"/>
          <w:sz w:val="28"/>
          <w:szCs w:val="28"/>
          <w:lang w:val="uk-UA"/>
        </w:rPr>
        <w:t>заг</w:t>
      </w:r>
      <w:proofErr w:type="spellEnd"/>
      <w:r w:rsidRPr="00C41E94">
        <w:rPr>
          <w:rFonts w:ascii="Times New Roman" w:hAnsi="Times New Roman" w:cs="Times New Roman"/>
          <w:sz w:val="28"/>
          <w:szCs w:val="28"/>
          <w:lang w:val="uk-UA"/>
        </w:rPr>
        <w:t xml:space="preserve">. ред. К. В. </w:t>
      </w:r>
      <w:proofErr w:type="spellStart"/>
      <w:r w:rsidRPr="00C41E94">
        <w:rPr>
          <w:rFonts w:ascii="Times New Roman" w:hAnsi="Times New Roman" w:cs="Times New Roman"/>
          <w:sz w:val="28"/>
          <w:szCs w:val="28"/>
          <w:lang w:val="uk-UA"/>
        </w:rPr>
        <w:t>Балабанова</w:t>
      </w:r>
      <w:proofErr w:type="spellEnd"/>
      <w:r w:rsidRPr="00C41E94">
        <w:rPr>
          <w:rFonts w:ascii="Times New Roman" w:hAnsi="Times New Roman" w:cs="Times New Roman"/>
          <w:sz w:val="28"/>
          <w:szCs w:val="28"/>
          <w:lang w:val="uk-UA"/>
        </w:rPr>
        <w:t>. Маріуполь :</w:t>
      </w:r>
      <w:r w:rsidRPr="00C41E94">
        <w:rPr>
          <w:rFonts w:ascii="Times New Roman" w:hAnsi="Times New Roman" w:cs="Times New Roman"/>
          <w:spacing w:val="1"/>
          <w:sz w:val="28"/>
          <w:szCs w:val="28"/>
          <w:lang w:val="uk-UA"/>
        </w:rPr>
        <w:t xml:space="preserve"> </w:t>
      </w:r>
      <w:r w:rsidRPr="00C41E94">
        <w:rPr>
          <w:rFonts w:ascii="Times New Roman" w:hAnsi="Times New Roman" w:cs="Times New Roman"/>
          <w:sz w:val="28"/>
          <w:szCs w:val="28"/>
          <w:lang w:val="uk-UA"/>
        </w:rPr>
        <w:t>МДУ,</w:t>
      </w:r>
      <w:r w:rsidRPr="00C41E94">
        <w:rPr>
          <w:rFonts w:ascii="Times New Roman" w:hAnsi="Times New Roman" w:cs="Times New Roman"/>
          <w:spacing w:val="2"/>
          <w:sz w:val="28"/>
          <w:szCs w:val="28"/>
          <w:lang w:val="uk-UA"/>
        </w:rPr>
        <w:t xml:space="preserve"> </w:t>
      </w:r>
      <w:r w:rsidRPr="00C41E94">
        <w:rPr>
          <w:rFonts w:ascii="Times New Roman" w:hAnsi="Times New Roman" w:cs="Times New Roman"/>
          <w:sz w:val="28"/>
          <w:szCs w:val="28"/>
          <w:lang w:val="uk-UA"/>
        </w:rPr>
        <w:t>2021.</w:t>
      </w:r>
      <w:r w:rsidRPr="00C41E94">
        <w:rPr>
          <w:rFonts w:ascii="Times New Roman" w:hAnsi="Times New Roman" w:cs="Times New Roman"/>
          <w:spacing w:val="4"/>
          <w:sz w:val="28"/>
          <w:szCs w:val="28"/>
          <w:lang w:val="uk-UA"/>
        </w:rPr>
        <w:t xml:space="preserve"> </w:t>
      </w:r>
      <w:r w:rsidRPr="00C41E94">
        <w:rPr>
          <w:rFonts w:ascii="Times New Roman" w:hAnsi="Times New Roman" w:cs="Times New Roman"/>
          <w:sz w:val="28"/>
          <w:szCs w:val="28"/>
          <w:lang w:val="uk-UA"/>
        </w:rPr>
        <w:t>С.92—94.</w:t>
      </w:r>
    </w:p>
    <w:p w14:paraId="4E97579D" w14:textId="77777777" w:rsidR="00FE7F0D" w:rsidRPr="00C41E94" w:rsidRDefault="00FE7F0D" w:rsidP="00FE7F0D">
      <w:pPr>
        <w:pStyle w:val="a3"/>
        <w:numPr>
          <w:ilvl w:val="0"/>
          <w:numId w:val="39"/>
        </w:numPr>
        <w:pBdr>
          <w:top w:val="nil"/>
          <w:left w:val="nil"/>
          <w:bottom w:val="nil"/>
          <w:right w:val="nil"/>
          <w:between w:val="nil"/>
        </w:pBdr>
        <w:tabs>
          <w:tab w:val="left" w:pos="142"/>
          <w:tab w:val="left" w:pos="426"/>
          <w:tab w:val="left" w:pos="567"/>
        </w:tabs>
        <w:spacing w:after="0" w:line="360" w:lineRule="auto"/>
        <w:ind w:left="0" w:firstLine="0"/>
        <w:jc w:val="both"/>
        <w:rPr>
          <w:rFonts w:ascii="Times New Roman" w:hAnsi="Times New Roman" w:cs="Times New Roman"/>
          <w:sz w:val="28"/>
          <w:szCs w:val="28"/>
        </w:rPr>
      </w:pPr>
      <w:proofErr w:type="spellStart"/>
      <w:r w:rsidRPr="00C41E94">
        <w:rPr>
          <w:rFonts w:ascii="Times New Roman" w:hAnsi="Times New Roman" w:cs="Times New Roman"/>
          <w:sz w:val="28"/>
          <w:szCs w:val="28"/>
        </w:rPr>
        <w:t>Пікалова</w:t>
      </w:r>
      <w:proofErr w:type="spellEnd"/>
      <w:r w:rsidRPr="00C41E94">
        <w:rPr>
          <w:rFonts w:ascii="Times New Roman" w:hAnsi="Times New Roman" w:cs="Times New Roman"/>
          <w:sz w:val="28"/>
          <w:szCs w:val="28"/>
        </w:rPr>
        <w:t xml:space="preserve"> О. В. </w:t>
      </w:r>
      <w:proofErr w:type="spellStart"/>
      <w:r w:rsidRPr="00C41E94">
        <w:rPr>
          <w:rFonts w:ascii="Times New Roman" w:hAnsi="Times New Roman" w:cs="Times New Roman"/>
          <w:sz w:val="28"/>
          <w:szCs w:val="28"/>
        </w:rPr>
        <w:t>Психологічнізасади</w:t>
      </w:r>
      <w:proofErr w:type="spellEnd"/>
      <w:r w:rsidRPr="00C41E94">
        <w:rPr>
          <w:rFonts w:ascii="Times New Roman" w:hAnsi="Times New Roman" w:cs="Times New Roman"/>
          <w:sz w:val="28"/>
          <w:szCs w:val="28"/>
        </w:rPr>
        <w:t xml:space="preserve"> формування громадської активності та національної самосвідомості / О.В. </w:t>
      </w:r>
      <w:proofErr w:type="spellStart"/>
      <w:r w:rsidRPr="00C41E94">
        <w:rPr>
          <w:rFonts w:ascii="Times New Roman" w:hAnsi="Times New Roman" w:cs="Times New Roman"/>
          <w:sz w:val="28"/>
          <w:szCs w:val="28"/>
        </w:rPr>
        <w:t>Пікалова</w:t>
      </w:r>
      <w:proofErr w:type="spellEnd"/>
      <w:r w:rsidRPr="00C41E94">
        <w:rPr>
          <w:rFonts w:ascii="Times New Roman" w:hAnsi="Times New Roman" w:cs="Times New Roman"/>
          <w:sz w:val="28"/>
          <w:szCs w:val="28"/>
        </w:rPr>
        <w:t>. – К., 2005. – 20с</w:t>
      </w:r>
    </w:p>
    <w:p w14:paraId="1F090997" w14:textId="77777777" w:rsidR="00FE7F0D" w:rsidRPr="00C41E94" w:rsidRDefault="00FE7F0D" w:rsidP="00FE7F0D">
      <w:pPr>
        <w:pStyle w:val="a3"/>
        <w:numPr>
          <w:ilvl w:val="0"/>
          <w:numId w:val="39"/>
        </w:numPr>
        <w:pBdr>
          <w:top w:val="nil"/>
          <w:left w:val="nil"/>
          <w:bottom w:val="nil"/>
          <w:right w:val="nil"/>
          <w:between w:val="nil"/>
        </w:pBdr>
        <w:tabs>
          <w:tab w:val="left" w:pos="142"/>
          <w:tab w:val="left" w:pos="426"/>
          <w:tab w:val="left" w:pos="567"/>
        </w:tabs>
        <w:spacing w:after="0" w:line="360" w:lineRule="auto"/>
        <w:ind w:left="0" w:firstLine="0"/>
        <w:jc w:val="both"/>
        <w:rPr>
          <w:rFonts w:ascii="Times New Roman" w:hAnsi="Times New Roman" w:cs="Times New Roman"/>
          <w:color w:val="000000"/>
          <w:sz w:val="28"/>
          <w:szCs w:val="28"/>
        </w:rPr>
      </w:pPr>
      <w:r w:rsidRPr="00C41E94">
        <w:rPr>
          <w:rFonts w:ascii="Times New Roman" w:hAnsi="Times New Roman" w:cs="Times New Roman"/>
          <w:sz w:val="28"/>
          <w:szCs w:val="28"/>
        </w:rPr>
        <w:t xml:space="preserve">Порядок залучення громадян до формування та реалізації державної політики, затверджений постановою Кабінету Міністрів України від 06 січня 2010 року №10 [електронний ресурс]. – Режим доступу: </w:t>
      </w:r>
      <w:hyperlink r:id="rId32" w:history="1">
        <w:r w:rsidRPr="00C41E94">
          <w:rPr>
            <w:rStyle w:val="a4"/>
            <w:rFonts w:ascii="Times New Roman" w:hAnsi="Times New Roman" w:cs="Times New Roman"/>
            <w:sz w:val="28"/>
            <w:szCs w:val="28"/>
          </w:rPr>
          <w:t>https://www.kmu.gov.ua/npas/243240346</w:t>
        </w:r>
      </w:hyperlink>
    </w:p>
    <w:p w14:paraId="38C19A62" w14:textId="77777777" w:rsidR="00FE7F0D" w:rsidRPr="00C41E94" w:rsidRDefault="00FE7F0D" w:rsidP="00FE7F0D">
      <w:pPr>
        <w:pStyle w:val="ac"/>
        <w:numPr>
          <w:ilvl w:val="0"/>
          <w:numId w:val="39"/>
        </w:numPr>
        <w:tabs>
          <w:tab w:val="left" w:pos="142"/>
          <w:tab w:val="left" w:pos="426"/>
        </w:tabs>
        <w:spacing w:line="360" w:lineRule="auto"/>
        <w:ind w:left="0" w:firstLine="0"/>
        <w:jc w:val="both"/>
        <w:rPr>
          <w:rFonts w:ascii="Times New Roman" w:hAnsi="Times New Roman" w:cs="Times New Roman"/>
          <w:sz w:val="28"/>
          <w:szCs w:val="28"/>
          <w:lang w:val="uk-UA"/>
        </w:rPr>
      </w:pPr>
      <w:r w:rsidRPr="00C41E94">
        <w:rPr>
          <w:rFonts w:ascii="Times New Roman" w:hAnsi="Times New Roman" w:cs="Times New Roman"/>
          <w:sz w:val="28"/>
          <w:szCs w:val="28"/>
          <w:lang w:val="uk-UA"/>
        </w:rPr>
        <w:t>Постанова Кабінету Міністрів України № 996 «Про забезпечення участі</w:t>
      </w:r>
      <w:r w:rsidRPr="00C41E94">
        <w:rPr>
          <w:rFonts w:ascii="Times New Roman" w:hAnsi="Times New Roman" w:cs="Times New Roman"/>
          <w:spacing w:val="1"/>
          <w:sz w:val="28"/>
          <w:szCs w:val="28"/>
          <w:lang w:val="uk-UA"/>
        </w:rPr>
        <w:t xml:space="preserve"> </w:t>
      </w:r>
      <w:r w:rsidRPr="00C41E94">
        <w:rPr>
          <w:rFonts w:ascii="Times New Roman" w:hAnsi="Times New Roman" w:cs="Times New Roman"/>
          <w:sz w:val="28"/>
          <w:szCs w:val="28"/>
          <w:lang w:val="uk-UA"/>
        </w:rPr>
        <w:t>громадськості</w:t>
      </w:r>
      <w:r w:rsidRPr="00C41E94">
        <w:rPr>
          <w:rFonts w:ascii="Times New Roman" w:hAnsi="Times New Roman" w:cs="Times New Roman"/>
          <w:spacing w:val="1"/>
          <w:sz w:val="28"/>
          <w:szCs w:val="28"/>
          <w:lang w:val="uk-UA"/>
        </w:rPr>
        <w:t xml:space="preserve"> </w:t>
      </w:r>
      <w:r w:rsidRPr="00C41E94">
        <w:rPr>
          <w:rFonts w:ascii="Times New Roman" w:hAnsi="Times New Roman" w:cs="Times New Roman"/>
          <w:sz w:val="28"/>
          <w:szCs w:val="28"/>
          <w:lang w:val="uk-UA"/>
        </w:rPr>
        <w:t>у</w:t>
      </w:r>
      <w:r w:rsidRPr="00C41E94">
        <w:rPr>
          <w:rFonts w:ascii="Times New Roman" w:hAnsi="Times New Roman" w:cs="Times New Roman"/>
          <w:spacing w:val="1"/>
          <w:sz w:val="28"/>
          <w:szCs w:val="28"/>
          <w:lang w:val="uk-UA"/>
        </w:rPr>
        <w:t xml:space="preserve"> </w:t>
      </w:r>
      <w:r w:rsidRPr="00C41E94">
        <w:rPr>
          <w:rFonts w:ascii="Times New Roman" w:hAnsi="Times New Roman" w:cs="Times New Roman"/>
          <w:sz w:val="28"/>
          <w:szCs w:val="28"/>
          <w:lang w:val="uk-UA"/>
        </w:rPr>
        <w:t>формуванні</w:t>
      </w:r>
      <w:r w:rsidRPr="00C41E94">
        <w:rPr>
          <w:rFonts w:ascii="Times New Roman" w:hAnsi="Times New Roman" w:cs="Times New Roman"/>
          <w:spacing w:val="1"/>
          <w:sz w:val="28"/>
          <w:szCs w:val="28"/>
          <w:lang w:val="uk-UA"/>
        </w:rPr>
        <w:t xml:space="preserve"> </w:t>
      </w:r>
      <w:r w:rsidRPr="00C41E94">
        <w:rPr>
          <w:rFonts w:ascii="Times New Roman" w:hAnsi="Times New Roman" w:cs="Times New Roman"/>
          <w:sz w:val="28"/>
          <w:szCs w:val="28"/>
          <w:lang w:val="uk-UA"/>
        </w:rPr>
        <w:t>та</w:t>
      </w:r>
      <w:r w:rsidRPr="00C41E94">
        <w:rPr>
          <w:rFonts w:ascii="Times New Roman" w:hAnsi="Times New Roman" w:cs="Times New Roman"/>
          <w:spacing w:val="1"/>
          <w:sz w:val="28"/>
          <w:szCs w:val="28"/>
          <w:lang w:val="uk-UA"/>
        </w:rPr>
        <w:t xml:space="preserve"> </w:t>
      </w:r>
      <w:r w:rsidRPr="00C41E94">
        <w:rPr>
          <w:rFonts w:ascii="Times New Roman" w:hAnsi="Times New Roman" w:cs="Times New Roman"/>
          <w:sz w:val="28"/>
          <w:szCs w:val="28"/>
          <w:lang w:val="uk-UA"/>
        </w:rPr>
        <w:t>реалізації</w:t>
      </w:r>
      <w:r w:rsidRPr="00C41E94">
        <w:rPr>
          <w:rFonts w:ascii="Times New Roman" w:hAnsi="Times New Roman" w:cs="Times New Roman"/>
          <w:spacing w:val="1"/>
          <w:sz w:val="28"/>
          <w:szCs w:val="28"/>
          <w:lang w:val="uk-UA"/>
        </w:rPr>
        <w:t xml:space="preserve"> </w:t>
      </w:r>
      <w:r w:rsidRPr="00C41E94">
        <w:rPr>
          <w:rFonts w:ascii="Times New Roman" w:hAnsi="Times New Roman" w:cs="Times New Roman"/>
          <w:sz w:val="28"/>
          <w:szCs w:val="28"/>
          <w:lang w:val="uk-UA"/>
        </w:rPr>
        <w:t>державної</w:t>
      </w:r>
      <w:r w:rsidRPr="00C41E94">
        <w:rPr>
          <w:rFonts w:ascii="Times New Roman" w:hAnsi="Times New Roman" w:cs="Times New Roman"/>
          <w:spacing w:val="1"/>
          <w:sz w:val="28"/>
          <w:szCs w:val="28"/>
          <w:lang w:val="uk-UA"/>
        </w:rPr>
        <w:t xml:space="preserve"> </w:t>
      </w:r>
      <w:r w:rsidRPr="00C41E94">
        <w:rPr>
          <w:rFonts w:ascii="Times New Roman" w:hAnsi="Times New Roman" w:cs="Times New Roman"/>
          <w:sz w:val="28"/>
          <w:szCs w:val="28"/>
          <w:lang w:val="uk-UA"/>
        </w:rPr>
        <w:t>політики»</w:t>
      </w:r>
      <w:r w:rsidRPr="00C41E94">
        <w:rPr>
          <w:rFonts w:ascii="Times New Roman" w:hAnsi="Times New Roman" w:cs="Times New Roman"/>
          <w:spacing w:val="1"/>
          <w:sz w:val="28"/>
          <w:szCs w:val="28"/>
          <w:lang w:val="uk-UA"/>
        </w:rPr>
        <w:t xml:space="preserve"> </w:t>
      </w:r>
      <w:r w:rsidRPr="00C41E94">
        <w:rPr>
          <w:rFonts w:ascii="Times New Roman" w:hAnsi="Times New Roman" w:cs="Times New Roman"/>
          <w:sz w:val="28"/>
          <w:szCs w:val="28"/>
          <w:lang w:val="uk-UA"/>
        </w:rPr>
        <w:t>від</w:t>
      </w:r>
      <w:r w:rsidRPr="00C41E94">
        <w:rPr>
          <w:rFonts w:ascii="Times New Roman" w:hAnsi="Times New Roman" w:cs="Times New Roman"/>
          <w:spacing w:val="-67"/>
          <w:sz w:val="28"/>
          <w:szCs w:val="28"/>
          <w:lang w:val="uk-UA"/>
        </w:rPr>
        <w:t xml:space="preserve"> </w:t>
      </w:r>
      <w:r w:rsidRPr="00C41E94">
        <w:rPr>
          <w:rFonts w:ascii="Times New Roman" w:hAnsi="Times New Roman" w:cs="Times New Roman"/>
          <w:sz w:val="28"/>
          <w:szCs w:val="28"/>
          <w:lang w:val="uk-UA"/>
        </w:rPr>
        <w:t>03.11.2010 р.</w:t>
      </w:r>
      <w:r w:rsidRPr="00C41E94">
        <w:rPr>
          <w:rFonts w:ascii="Times New Roman" w:hAnsi="Times New Roman" w:cs="Times New Roman"/>
          <w:spacing w:val="1"/>
          <w:sz w:val="28"/>
          <w:szCs w:val="28"/>
          <w:lang w:val="uk-UA"/>
        </w:rPr>
        <w:t xml:space="preserve"> </w:t>
      </w:r>
      <w:r w:rsidRPr="00C41E94">
        <w:rPr>
          <w:rFonts w:ascii="Times New Roman" w:hAnsi="Times New Roman" w:cs="Times New Roman"/>
          <w:sz w:val="28"/>
          <w:szCs w:val="28"/>
          <w:lang w:val="uk-UA"/>
        </w:rPr>
        <w:t>[електронний ресурс]. – Режим доступу:</w:t>
      </w:r>
      <w:r w:rsidRPr="00C41E94">
        <w:rPr>
          <w:rFonts w:ascii="Times New Roman" w:hAnsi="Times New Roman" w:cs="Times New Roman"/>
          <w:spacing w:val="1"/>
          <w:sz w:val="28"/>
          <w:szCs w:val="28"/>
          <w:lang w:val="uk-UA"/>
        </w:rPr>
        <w:t xml:space="preserve"> </w:t>
      </w:r>
      <w:hyperlink r:id="rId33" w:anchor="Text" w:history="1">
        <w:r w:rsidRPr="00C41E94">
          <w:rPr>
            <w:rStyle w:val="a4"/>
            <w:rFonts w:ascii="Times New Roman" w:hAnsi="Times New Roman" w:cs="Times New Roman"/>
            <w:sz w:val="28"/>
            <w:szCs w:val="28"/>
            <w:lang w:val="uk-UA"/>
          </w:rPr>
          <w:t>https://zakon.rada.gov.ua/laws/show/996-2010-п#Text</w:t>
        </w:r>
      </w:hyperlink>
      <w:r w:rsidRPr="00C41E94">
        <w:rPr>
          <w:rFonts w:ascii="Times New Roman" w:hAnsi="Times New Roman" w:cs="Times New Roman"/>
          <w:sz w:val="28"/>
          <w:szCs w:val="28"/>
          <w:lang w:val="uk-UA"/>
        </w:rPr>
        <w:t xml:space="preserve"> </w:t>
      </w:r>
    </w:p>
    <w:p w14:paraId="764C61BD" w14:textId="77777777" w:rsidR="00FE7F0D" w:rsidRPr="00C41E94" w:rsidRDefault="00FE7F0D" w:rsidP="00FE7F0D">
      <w:pPr>
        <w:pStyle w:val="ac"/>
        <w:numPr>
          <w:ilvl w:val="0"/>
          <w:numId w:val="39"/>
        </w:numPr>
        <w:tabs>
          <w:tab w:val="left" w:pos="142"/>
          <w:tab w:val="left" w:pos="426"/>
        </w:tabs>
        <w:spacing w:line="360" w:lineRule="auto"/>
        <w:ind w:left="0" w:firstLine="0"/>
        <w:jc w:val="both"/>
        <w:rPr>
          <w:rFonts w:ascii="Times New Roman" w:hAnsi="Times New Roman" w:cs="Times New Roman"/>
          <w:sz w:val="28"/>
          <w:szCs w:val="28"/>
          <w:lang w:val="uk-UA"/>
        </w:rPr>
      </w:pPr>
      <w:r w:rsidRPr="00C41E94">
        <w:rPr>
          <w:rFonts w:ascii="Times New Roman" w:hAnsi="Times New Roman" w:cs="Times New Roman"/>
          <w:sz w:val="28"/>
          <w:szCs w:val="28"/>
          <w:lang w:val="uk-UA"/>
        </w:rPr>
        <w:t xml:space="preserve">Правові умови розвитку громадянського суспільства в Україні. Що потрібно зробити? / М.В. </w:t>
      </w:r>
      <w:proofErr w:type="spellStart"/>
      <w:r w:rsidRPr="00C41E94">
        <w:rPr>
          <w:rFonts w:ascii="Times New Roman" w:hAnsi="Times New Roman" w:cs="Times New Roman"/>
          <w:sz w:val="28"/>
          <w:szCs w:val="28"/>
          <w:lang w:val="uk-UA"/>
        </w:rPr>
        <w:t>Лациба</w:t>
      </w:r>
      <w:proofErr w:type="spellEnd"/>
      <w:r w:rsidRPr="00C41E94">
        <w:rPr>
          <w:rFonts w:ascii="Times New Roman" w:hAnsi="Times New Roman" w:cs="Times New Roman"/>
          <w:sz w:val="28"/>
          <w:szCs w:val="28"/>
          <w:lang w:val="uk-UA"/>
        </w:rPr>
        <w:t xml:space="preserve">, А.О. Красносільська, О.Ю. </w:t>
      </w:r>
      <w:proofErr w:type="spellStart"/>
      <w:r w:rsidRPr="00C41E94">
        <w:rPr>
          <w:rFonts w:ascii="Times New Roman" w:hAnsi="Times New Roman" w:cs="Times New Roman"/>
          <w:sz w:val="28"/>
          <w:szCs w:val="28"/>
          <w:lang w:val="uk-UA"/>
        </w:rPr>
        <w:t>Вінніков</w:t>
      </w:r>
      <w:proofErr w:type="spellEnd"/>
      <w:r w:rsidRPr="00C41E94">
        <w:rPr>
          <w:rFonts w:ascii="Times New Roman" w:hAnsi="Times New Roman" w:cs="Times New Roman"/>
          <w:sz w:val="28"/>
          <w:szCs w:val="28"/>
          <w:lang w:val="uk-UA"/>
        </w:rPr>
        <w:t xml:space="preserve"> [та </w:t>
      </w:r>
      <w:proofErr w:type="spellStart"/>
      <w:r w:rsidRPr="00C41E94">
        <w:rPr>
          <w:rFonts w:ascii="Times New Roman" w:hAnsi="Times New Roman" w:cs="Times New Roman"/>
          <w:sz w:val="28"/>
          <w:szCs w:val="28"/>
          <w:lang w:val="uk-UA"/>
        </w:rPr>
        <w:t>ін</w:t>
      </w:r>
      <w:proofErr w:type="spellEnd"/>
      <w:r w:rsidRPr="00C41E94">
        <w:rPr>
          <w:rFonts w:ascii="Times New Roman" w:hAnsi="Times New Roman" w:cs="Times New Roman"/>
          <w:sz w:val="28"/>
          <w:szCs w:val="28"/>
          <w:lang w:val="uk-UA"/>
        </w:rPr>
        <w:t xml:space="preserve">] ; </w:t>
      </w:r>
      <w:proofErr w:type="spellStart"/>
      <w:r w:rsidRPr="00C41E94">
        <w:rPr>
          <w:rFonts w:ascii="Times New Roman" w:hAnsi="Times New Roman" w:cs="Times New Roman"/>
          <w:sz w:val="28"/>
          <w:szCs w:val="28"/>
          <w:lang w:val="uk-UA"/>
        </w:rPr>
        <w:t>Укр</w:t>
      </w:r>
      <w:proofErr w:type="spellEnd"/>
      <w:r w:rsidRPr="00C41E94">
        <w:rPr>
          <w:rFonts w:ascii="Times New Roman" w:hAnsi="Times New Roman" w:cs="Times New Roman"/>
          <w:sz w:val="28"/>
          <w:szCs w:val="28"/>
          <w:lang w:val="uk-UA"/>
        </w:rPr>
        <w:t xml:space="preserve">. </w:t>
      </w:r>
      <w:proofErr w:type="spellStart"/>
      <w:r w:rsidRPr="00C41E94">
        <w:rPr>
          <w:rFonts w:ascii="Times New Roman" w:hAnsi="Times New Roman" w:cs="Times New Roman"/>
          <w:sz w:val="28"/>
          <w:szCs w:val="28"/>
          <w:lang w:val="uk-UA"/>
        </w:rPr>
        <w:t>незалеж</w:t>
      </w:r>
      <w:proofErr w:type="spellEnd"/>
      <w:r w:rsidRPr="00C41E94">
        <w:rPr>
          <w:rFonts w:ascii="Times New Roman" w:hAnsi="Times New Roman" w:cs="Times New Roman"/>
          <w:sz w:val="28"/>
          <w:szCs w:val="28"/>
          <w:lang w:val="uk-UA"/>
        </w:rPr>
        <w:t xml:space="preserve">. центр політ. </w:t>
      </w:r>
      <w:proofErr w:type="spellStart"/>
      <w:r w:rsidRPr="00C41E94">
        <w:rPr>
          <w:rFonts w:ascii="Times New Roman" w:hAnsi="Times New Roman" w:cs="Times New Roman"/>
          <w:sz w:val="28"/>
          <w:szCs w:val="28"/>
          <w:lang w:val="uk-UA"/>
        </w:rPr>
        <w:t>дослідж</w:t>
      </w:r>
      <w:proofErr w:type="spellEnd"/>
      <w:r w:rsidRPr="00C41E94">
        <w:rPr>
          <w:rFonts w:ascii="Times New Roman" w:hAnsi="Times New Roman" w:cs="Times New Roman"/>
          <w:sz w:val="28"/>
          <w:szCs w:val="28"/>
          <w:lang w:val="uk-UA"/>
        </w:rPr>
        <w:t>. – К.: Агентство "Україна", 2011. - С. 45.</w:t>
      </w:r>
    </w:p>
    <w:p w14:paraId="6B4E7C14" w14:textId="77777777" w:rsidR="00FE7F0D" w:rsidRPr="00C41E94" w:rsidRDefault="00FE7F0D" w:rsidP="00FE7F0D">
      <w:pPr>
        <w:pStyle w:val="ac"/>
        <w:numPr>
          <w:ilvl w:val="0"/>
          <w:numId w:val="39"/>
        </w:numPr>
        <w:tabs>
          <w:tab w:val="left" w:pos="142"/>
          <w:tab w:val="left" w:pos="426"/>
        </w:tabs>
        <w:spacing w:line="360" w:lineRule="auto"/>
        <w:ind w:left="0" w:firstLine="0"/>
        <w:jc w:val="both"/>
        <w:rPr>
          <w:rFonts w:ascii="Times New Roman" w:hAnsi="Times New Roman" w:cs="Times New Roman"/>
          <w:sz w:val="28"/>
          <w:szCs w:val="28"/>
          <w:lang w:val="uk-UA"/>
        </w:rPr>
      </w:pPr>
      <w:r w:rsidRPr="00C41E94">
        <w:rPr>
          <w:rFonts w:ascii="Times New Roman" w:hAnsi="Times New Roman" w:cs="Times New Roman"/>
          <w:sz w:val="28"/>
          <w:szCs w:val="28"/>
          <w:lang w:val="uk-UA"/>
        </w:rPr>
        <w:t>Про</w:t>
      </w:r>
      <w:r w:rsidRPr="00C41E94">
        <w:rPr>
          <w:rFonts w:ascii="Times New Roman" w:hAnsi="Times New Roman" w:cs="Times New Roman"/>
          <w:spacing w:val="43"/>
          <w:sz w:val="28"/>
          <w:szCs w:val="28"/>
          <w:lang w:val="uk-UA"/>
        </w:rPr>
        <w:t xml:space="preserve"> </w:t>
      </w:r>
      <w:r w:rsidRPr="00C41E94">
        <w:rPr>
          <w:rFonts w:ascii="Times New Roman" w:hAnsi="Times New Roman" w:cs="Times New Roman"/>
          <w:sz w:val="28"/>
          <w:szCs w:val="28"/>
          <w:lang w:val="uk-UA"/>
        </w:rPr>
        <w:t>благодійну</w:t>
      </w:r>
      <w:r w:rsidRPr="00C41E94">
        <w:rPr>
          <w:rFonts w:ascii="Times New Roman" w:hAnsi="Times New Roman" w:cs="Times New Roman"/>
          <w:spacing w:val="107"/>
          <w:sz w:val="28"/>
          <w:szCs w:val="28"/>
          <w:lang w:val="uk-UA"/>
        </w:rPr>
        <w:t xml:space="preserve"> </w:t>
      </w:r>
      <w:r w:rsidRPr="00C41E94">
        <w:rPr>
          <w:rFonts w:ascii="Times New Roman" w:hAnsi="Times New Roman" w:cs="Times New Roman"/>
          <w:sz w:val="28"/>
          <w:szCs w:val="28"/>
          <w:lang w:val="uk-UA"/>
        </w:rPr>
        <w:t>діяльність</w:t>
      </w:r>
      <w:r w:rsidRPr="00C41E94">
        <w:rPr>
          <w:rFonts w:ascii="Times New Roman" w:hAnsi="Times New Roman" w:cs="Times New Roman"/>
          <w:spacing w:val="110"/>
          <w:sz w:val="28"/>
          <w:szCs w:val="28"/>
          <w:lang w:val="uk-UA"/>
        </w:rPr>
        <w:t xml:space="preserve"> </w:t>
      </w:r>
      <w:r w:rsidRPr="00C41E94">
        <w:rPr>
          <w:rFonts w:ascii="Times New Roman" w:hAnsi="Times New Roman" w:cs="Times New Roman"/>
          <w:sz w:val="28"/>
          <w:szCs w:val="28"/>
          <w:lang w:val="uk-UA"/>
        </w:rPr>
        <w:t>та</w:t>
      </w:r>
      <w:r w:rsidRPr="00C41E94">
        <w:rPr>
          <w:rFonts w:ascii="Times New Roman" w:hAnsi="Times New Roman" w:cs="Times New Roman"/>
          <w:spacing w:val="113"/>
          <w:sz w:val="28"/>
          <w:szCs w:val="28"/>
          <w:lang w:val="uk-UA"/>
        </w:rPr>
        <w:t xml:space="preserve"> </w:t>
      </w:r>
      <w:r w:rsidRPr="00C41E94">
        <w:rPr>
          <w:rFonts w:ascii="Times New Roman" w:hAnsi="Times New Roman" w:cs="Times New Roman"/>
          <w:sz w:val="28"/>
          <w:szCs w:val="28"/>
          <w:lang w:val="uk-UA"/>
        </w:rPr>
        <w:t>благодійні</w:t>
      </w:r>
      <w:r w:rsidRPr="00C41E94">
        <w:rPr>
          <w:rFonts w:ascii="Times New Roman" w:hAnsi="Times New Roman" w:cs="Times New Roman"/>
          <w:spacing w:val="106"/>
          <w:sz w:val="28"/>
          <w:szCs w:val="28"/>
          <w:lang w:val="uk-UA"/>
        </w:rPr>
        <w:t xml:space="preserve"> </w:t>
      </w:r>
      <w:r w:rsidRPr="00C41E94">
        <w:rPr>
          <w:rFonts w:ascii="Times New Roman" w:hAnsi="Times New Roman" w:cs="Times New Roman"/>
          <w:sz w:val="28"/>
          <w:szCs w:val="28"/>
          <w:lang w:val="uk-UA"/>
        </w:rPr>
        <w:t>організації</w:t>
      </w:r>
      <w:r w:rsidRPr="00C41E94">
        <w:rPr>
          <w:rFonts w:ascii="Times New Roman" w:hAnsi="Times New Roman" w:cs="Times New Roman"/>
          <w:spacing w:val="8"/>
          <w:sz w:val="28"/>
          <w:szCs w:val="28"/>
          <w:lang w:val="uk-UA"/>
        </w:rPr>
        <w:t xml:space="preserve"> </w:t>
      </w:r>
      <w:r w:rsidRPr="00C41E94">
        <w:rPr>
          <w:rFonts w:ascii="Times New Roman" w:hAnsi="Times New Roman" w:cs="Times New Roman"/>
          <w:sz w:val="28"/>
          <w:szCs w:val="28"/>
          <w:lang w:val="uk-UA"/>
        </w:rPr>
        <w:t>:</w:t>
      </w:r>
      <w:r w:rsidRPr="00C41E94">
        <w:rPr>
          <w:rFonts w:ascii="Times New Roman" w:hAnsi="Times New Roman" w:cs="Times New Roman"/>
          <w:spacing w:val="107"/>
          <w:sz w:val="28"/>
          <w:szCs w:val="28"/>
          <w:lang w:val="uk-UA"/>
        </w:rPr>
        <w:t xml:space="preserve"> </w:t>
      </w:r>
      <w:r w:rsidRPr="00C41E94">
        <w:rPr>
          <w:rFonts w:ascii="Times New Roman" w:hAnsi="Times New Roman" w:cs="Times New Roman"/>
          <w:sz w:val="28"/>
          <w:szCs w:val="28"/>
          <w:lang w:val="uk-UA"/>
        </w:rPr>
        <w:t>Закон</w:t>
      </w:r>
      <w:r w:rsidRPr="00C41E94">
        <w:rPr>
          <w:rFonts w:ascii="Times New Roman" w:hAnsi="Times New Roman" w:cs="Times New Roman"/>
          <w:spacing w:val="112"/>
          <w:sz w:val="28"/>
          <w:szCs w:val="28"/>
          <w:lang w:val="uk-UA"/>
        </w:rPr>
        <w:t xml:space="preserve"> </w:t>
      </w:r>
      <w:r w:rsidRPr="00C41E94">
        <w:rPr>
          <w:rFonts w:ascii="Times New Roman" w:hAnsi="Times New Roman" w:cs="Times New Roman"/>
          <w:sz w:val="28"/>
          <w:szCs w:val="28"/>
          <w:lang w:val="uk-UA"/>
        </w:rPr>
        <w:t xml:space="preserve">України № 5073-VI від 05.07.2012. </w:t>
      </w:r>
      <w:r w:rsidRPr="00C41E94">
        <w:rPr>
          <w:rFonts w:ascii="Times New Roman" w:hAnsi="Times New Roman" w:cs="Times New Roman"/>
          <w:sz w:val="28"/>
          <w:szCs w:val="28"/>
        </w:rPr>
        <w:t>[</w:t>
      </w:r>
      <w:proofErr w:type="spellStart"/>
      <w:r w:rsidRPr="00C41E94">
        <w:rPr>
          <w:rFonts w:ascii="Times New Roman" w:hAnsi="Times New Roman" w:cs="Times New Roman"/>
          <w:sz w:val="28"/>
          <w:szCs w:val="28"/>
        </w:rPr>
        <w:t>електронний</w:t>
      </w:r>
      <w:proofErr w:type="spellEnd"/>
      <w:r w:rsidRPr="00C41E94">
        <w:rPr>
          <w:rFonts w:ascii="Times New Roman" w:hAnsi="Times New Roman" w:cs="Times New Roman"/>
          <w:sz w:val="28"/>
          <w:szCs w:val="28"/>
        </w:rPr>
        <w:t xml:space="preserve"> ресурс]. – Режим </w:t>
      </w:r>
      <w:proofErr w:type="gramStart"/>
      <w:r w:rsidRPr="00C41E94">
        <w:rPr>
          <w:rFonts w:ascii="Times New Roman" w:hAnsi="Times New Roman" w:cs="Times New Roman"/>
          <w:sz w:val="28"/>
          <w:szCs w:val="28"/>
        </w:rPr>
        <w:t xml:space="preserve">доступу: </w:t>
      </w:r>
      <w:r w:rsidRPr="00C41E94">
        <w:rPr>
          <w:rFonts w:ascii="Times New Roman" w:hAnsi="Times New Roman" w:cs="Times New Roman"/>
          <w:sz w:val="28"/>
          <w:szCs w:val="28"/>
          <w:lang w:val="uk-UA"/>
        </w:rPr>
        <w:t xml:space="preserve"> https://zakon.rada.gov.ua/laws/show/5073-</w:t>
      </w:r>
      <w:proofErr w:type="gramEnd"/>
      <w:r w:rsidRPr="00C41E94">
        <w:rPr>
          <w:rFonts w:ascii="Times New Roman" w:hAnsi="Times New Roman" w:cs="Times New Roman"/>
          <w:spacing w:val="1"/>
          <w:sz w:val="28"/>
          <w:szCs w:val="28"/>
          <w:lang w:val="uk-UA"/>
        </w:rPr>
        <w:t xml:space="preserve"> </w:t>
      </w:r>
      <w:r w:rsidRPr="00C41E94">
        <w:rPr>
          <w:rFonts w:ascii="Times New Roman" w:hAnsi="Times New Roman" w:cs="Times New Roman"/>
          <w:sz w:val="28"/>
          <w:szCs w:val="28"/>
          <w:lang w:val="uk-UA"/>
        </w:rPr>
        <w:t xml:space="preserve">17 </w:t>
      </w:r>
    </w:p>
    <w:p w14:paraId="3CFB052D" w14:textId="41D13C25" w:rsidR="00FE7F0D" w:rsidRPr="00C41E94" w:rsidRDefault="00FE7F0D" w:rsidP="00FE7F0D">
      <w:pPr>
        <w:pStyle w:val="ac"/>
        <w:numPr>
          <w:ilvl w:val="0"/>
          <w:numId w:val="39"/>
        </w:numPr>
        <w:pBdr>
          <w:top w:val="nil"/>
          <w:left w:val="nil"/>
          <w:bottom w:val="nil"/>
          <w:right w:val="nil"/>
          <w:between w:val="nil"/>
        </w:pBdr>
        <w:tabs>
          <w:tab w:val="left" w:pos="0"/>
          <w:tab w:val="left" w:pos="142"/>
          <w:tab w:val="left" w:pos="426"/>
          <w:tab w:val="left" w:pos="567"/>
        </w:tabs>
        <w:spacing w:line="360" w:lineRule="auto"/>
        <w:ind w:left="0" w:firstLine="0"/>
        <w:jc w:val="both"/>
        <w:rPr>
          <w:rFonts w:ascii="Times New Roman" w:hAnsi="Times New Roman" w:cs="Times New Roman"/>
          <w:sz w:val="28"/>
          <w:szCs w:val="28"/>
          <w:lang w:val="uk-UA"/>
        </w:rPr>
      </w:pPr>
      <w:r w:rsidRPr="00C41E94">
        <w:rPr>
          <w:rFonts w:ascii="Times New Roman" w:hAnsi="Times New Roman" w:cs="Times New Roman"/>
          <w:sz w:val="28"/>
          <w:szCs w:val="28"/>
          <w:lang w:val="uk-UA"/>
        </w:rPr>
        <w:t>Про вибори народних депутатів України: Закон України № 4061-VI від</w:t>
      </w:r>
      <w:r w:rsidRPr="00C41E94">
        <w:rPr>
          <w:rFonts w:ascii="Times New Roman" w:hAnsi="Times New Roman" w:cs="Times New Roman"/>
          <w:spacing w:val="1"/>
          <w:sz w:val="28"/>
          <w:szCs w:val="28"/>
          <w:lang w:val="uk-UA"/>
        </w:rPr>
        <w:t xml:space="preserve"> </w:t>
      </w:r>
      <w:r w:rsidRPr="00C41E94">
        <w:rPr>
          <w:rFonts w:ascii="Times New Roman" w:hAnsi="Times New Roman" w:cs="Times New Roman"/>
          <w:sz w:val="28"/>
          <w:szCs w:val="28"/>
          <w:lang w:val="uk-UA"/>
        </w:rPr>
        <w:t>17.11.2011.</w:t>
      </w:r>
      <w:r w:rsidR="00C46012">
        <w:rPr>
          <w:rFonts w:ascii="Times New Roman" w:hAnsi="Times New Roman" w:cs="Times New Roman"/>
          <w:spacing w:val="1"/>
          <w:sz w:val="28"/>
          <w:szCs w:val="28"/>
          <w:lang w:val="uk-UA"/>
        </w:rPr>
        <w:t xml:space="preserve"> </w:t>
      </w:r>
      <w:r w:rsidRPr="00C41E94">
        <w:rPr>
          <w:rFonts w:ascii="Times New Roman" w:hAnsi="Times New Roman" w:cs="Times New Roman"/>
          <w:sz w:val="28"/>
          <w:szCs w:val="28"/>
          <w:lang w:val="uk-UA"/>
        </w:rPr>
        <w:t>[електронний ресурс]. – Режим доступу:</w:t>
      </w:r>
      <w:r w:rsidRPr="00C41E94">
        <w:rPr>
          <w:rFonts w:ascii="Times New Roman" w:hAnsi="Times New Roman" w:cs="Times New Roman"/>
          <w:spacing w:val="1"/>
          <w:sz w:val="28"/>
          <w:szCs w:val="28"/>
          <w:lang w:val="uk-UA"/>
        </w:rPr>
        <w:t xml:space="preserve"> </w:t>
      </w:r>
      <w:hyperlink r:id="rId34" w:anchor="Text" w:history="1">
        <w:r w:rsidRPr="00C41E94">
          <w:rPr>
            <w:rStyle w:val="a4"/>
            <w:rFonts w:ascii="Times New Roman" w:hAnsi="Times New Roman" w:cs="Times New Roman"/>
            <w:sz w:val="28"/>
            <w:szCs w:val="28"/>
            <w:lang w:val="uk-UA"/>
          </w:rPr>
          <w:t>https://zakon.rada.gov.ua/laws/show/4061-17#Text</w:t>
        </w:r>
      </w:hyperlink>
      <w:r w:rsidRPr="00C41E94">
        <w:rPr>
          <w:rFonts w:ascii="Times New Roman" w:hAnsi="Times New Roman" w:cs="Times New Roman"/>
          <w:sz w:val="28"/>
          <w:szCs w:val="28"/>
          <w:lang w:val="uk-UA"/>
        </w:rPr>
        <w:t xml:space="preserve"> </w:t>
      </w:r>
      <w:r w:rsidRPr="00C41E94">
        <w:rPr>
          <w:rFonts w:ascii="Times New Roman" w:hAnsi="Times New Roman" w:cs="Times New Roman"/>
          <w:spacing w:val="1"/>
          <w:sz w:val="28"/>
          <w:szCs w:val="28"/>
          <w:lang w:val="uk-UA"/>
        </w:rPr>
        <w:t xml:space="preserve"> </w:t>
      </w:r>
    </w:p>
    <w:p w14:paraId="05025735" w14:textId="77777777" w:rsidR="00FE7F0D" w:rsidRPr="00C41E94" w:rsidRDefault="00FE7F0D" w:rsidP="00FE7F0D">
      <w:pPr>
        <w:pStyle w:val="a3"/>
        <w:numPr>
          <w:ilvl w:val="0"/>
          <w:numId w:val="39"/>
        </w:numPr>
        <w:pBdr>
          <w:top w:val="nil"/>
          <w:left w:val="nil"/>
          <w:bottom w:val="nil"/>
          <w:right w:val="nil"/>
          <w:between w:val="nil"/>
        </w:pBdr>
        <w:tabs>
          <w:tab w:val="left" w:pos="0"/>
          <w:tab w:val="left" w:pos="142"/>
          <w:tab w:val="left" w:pos="426"/>
        </w:tabs>
        <w:spacing w:after="0" w:line="360" w:lineRule="auto"/>
        <w:ind w:left="0" w:firstLine="0"/>
        <w:jc w:val="both"/>
        <w:rPr>
          <w:rFonts w:ascii="Times New Roman" w:hAnsi="Times New Roman" w:cs="Times New Roman"/>
          <w:color w:val="000000"/>
          <w:sz w:val="28"/>
          <w:szCs w:val="28"/>
        </w:rPr>
      </w:pPr>
      <w:r w:rsidRPr="00C41E94">
        <w:rPr>
          <w:rFonts w:ascii="Times New Roman" w:hAnsi="Times New Roman" w:cs="Times New Roman"/>
          <w:sz w:val="28"/>
          <w:szCs w:val="28"/>
        </w:rPr>
        <w:t>Пр</w:t>
      </w:r>
      <w:r w:rsidRPr="00C41E94">
        <w:rPr>
          <w:rFonts w:ascii="Times New Roman" w:hAnsi="Times New Roman" w:cs="Times New Roman"/>
          <w:spacing w:val="1"/>
          <w:sz w:val="28"/>
          <w:szCs w:val="28"/>
        </w:rPr>
        <w:t xml:space="preserve">о </w:t>
      </w:r>
      <w:r w:rsidRPr="00C41E94">
        <w:rPr>
          <w:rFonts w:ascii="Times New Roman" w:hAnsi="Times New Roman" w:cs="Times New Roman"/>
          <w:sz w:val="28"/>
          <w:szCs w:val="28"/>
        </w:rPr>
        <w:t>вибор</w:t>
      </w:r>
      <w:r w:rsidRPr="00C41E94">
        <w:rPr>
          <w:rFonts w:ascii="Times New Roman" w:hAnsi="Times New Roman" w:cs="Times New Roman"/>
          <w:spacing w:val="1"/>
          <w:sz w:val="28"/>
          <w:szCs w:val="28"/>
        </w:rPr>
        <w:t xml:space="preserve">и </w:t>
      </w:r>
      <w:r w:rsidRPr="00C41E94">
        <w:rPr>
          <w:rFonts w:ascii="Times New Roman" w:hAnsi="Times New Roman" w:cs="Times New Roman"/>
          <w:sz w:val="28"/>
          <w:szCs w:val="28"/>
        </w:rPr>
        <w:t>Президент</w:t>
      </w:r>
      <w:r w:rsidRPr="00C41E94">
        <w:rPr>
          <w:rFonts w:ascii="Times New Roman" w:hAnsi="Times New Roman" w:cs="Times New Roman"/>
          <w:spacing w:val="1"/>
          <w:sz w:val="28"/>
          <w:szCs w:val="28"/>
        </w:rPr>
        <w:t xml:space="preserve">а </w:t>
      </w:r>
      <w:r w:rsidRPr="00C41E94">
        <w:rPr>
          <w:rFonts w:ascii="Times New Roman" w:hAnsi="Times New Roman" w:cs="Times New Roman"/>
          <w:sz w:val="28"/>
          <w:szCs w:val="28"/>
        </w:rPr>
        <w:t xml:space="preserve">України </w:t>
      </w:r>
      <w:r w:rsidRPr="00C41E94">
        <w:rPr>
          <w:rFonts w:ascii="Times New Roman" w:hAnsi="Times New Roman" w:cs="Times New Roman"/>
          <w:spacing w:val="1"/>
          <w:sz w:val="28"/>
          <w:szCs w:val="28"/>
        </w:rPr>
        <w:t xml:space="preserve">: </w:t>
      </w:r>
      <w:r w:rsidRPr="00C41E94">
        <w:rPr>
          <w:rFonts w:ascii="Times New Roman" w:hAnsi="Times New Roman" w:cs="Times New Roman"/>
          <w:sz w:val="28"/>
          <w:szCs w:val="28"/>
        </w:rPr>
        <w:t>Зако</w:t>
      </w:r>
      <w:r w:rsidRPr="00C41E94">
        <w:rPr>
          <w:rFonts w:ascii="Times New Roman" w:hAnsi="Times New Roman" w:cs="Times New Roman"/>
          <w:spacing w:val="1"/>
          <w:sz w:val="28"/>
          <w:szCs w:val="28"/>
        </w:rPr>
        <w:t xml:space="preserve">н </w:t>
      </w:r>
      <w:r w:rsidRPr="00C41E94">
        <w:rPr>
          <w:rFonts w:ascii="Times New Roman" w:hAnsi="Times New Roman" w:cs="Times New Roman"/>
          <w:sz w:val="28"/>
          <w:szCs w:val="28"/>
        </w:rPr>
        <w:t>Україн</w:t>
      </w:r>
      <w:r w:rsidRPr="00C41E94">
        <w:rPr>
          <w:rFonts w:ascii="Times New Roman" w:hAnsi="Times New Roman" w:cs="Times New Roman"/>
          <w:spacing w:val="1"/>
          <w:sz w:val="28"/>
          <w:szCs w:val="28"/>
        </w:rPr>
        <w:t xml:space="preserve">и </w:t>
      </w:r>
      <w:r w:rsidRPr="00C41E94">
        <w:rPr>
          <w:rFonts w:ascii="Times New Roman" w:hAnsi="Times New Roman" w:cs="Times New Roman"/>
          <w:sz w:val="28"/>
          <w:szCs w:val="28"/>
        </w:rPr>
        <w:t>№ 474-XI</w:t>
      </w:r>
      <w:r w:rsidRPr="00C41E94">
        <w:rPr>
          <w:rFonts w:ascii="Times New Roman" w:hAnsi="Times New Roman" w:cs="Times New Roman"/>
          <w:spacing w:val="1"/>
          <w:sz w:val="28"/>
          <w:szCs w:val="28"/>
        </w:rPr>
        <w:t xml:space="preserve">V </w:t>
      </w:r>
      <w:r w:rsidRPr="00C41E94">
        <w:rPr>
          <w:rFonts w:ascii="Times New Roman" w:hAnsi="Times New Roman" w:cs="Times New Roman"/>
          <w:sz w:val="28"/>
          <w:szCs w:val="28"/>
        </w:rPr>
        <w:t>ві</w:t>
      </w:r>
      <w:r w:rsidRPr="00C41E94">
        <w:rPr>
          <w:rFonts w:ascii="Times New Roman" w:hAnsi="Times New Roman" w:cs="Times New Roman"/>
          <w:spacing w:val="1"/>
          <w:sz w:val="28"/>
          <w:szCs w:val="28"/>
        </w:rPr>
        <w:t xml:space="preserve">д </w:t>
      </w:r>
      <w:r w:rsidRPr="00C41E94">
        <w:rPr>
          <w:rFonts w:ascii="Times New Roman" w:hAnsi="Times New Roman" w:cs="Times New Roman"/>
          <w:sz w:val="28"/>
          <w:szCs w:val="28"/>
        </w:rPr>
        <w:t>05.03.1999</w:t>
      </w:r>
      <w:r w:rsidRPr="00C41E94">
        <w:rPr>
          <w:rFonts w:ascii="Times New Roman" w:hAnsi="Times New Roman" w:cs="Times New Roman"/>
          <w:spacing w:val="1"/>
          <w:sz w:val="28"/>
          <w:szCs w:val="28"/>
        </w:rPr>
        <w:t xml:space="preserve">. </w:t>
      </w:r>
      <w:r w:rsidRPr="00C41E94">
        <w:rPr>
          <w:rFonts w:ascii="Times New Roman" w:hAnsi="Times New Roman" w:cs="Times New Roman"/>
          <w:sz w:val="28"/>
          <w:szCs w:val="28"/>
        </w:rPr>
        <w:t>[електронний ресурс]. – Режим доступу</w:t>
      </w:r>
      <w:r w:rsidRPr="00C41E94">
        <w:rPr>
          <w:rFonts w:ascii="Times New Roman" w:hAnsi="Times New Roman" w:cs="Times New Roman"/>
          <w:spacing w:val="1"/>
          <w:sz w:val="28"/>
          <w:szCs w:val="28"/>
        </w:rPr>
        <w:t xml:space="preserve">: </w:t>
      </w:r>
      <w:hyperlink r:id="rId35" w:anchor="Text" w:history="1">
        <w:r w:rsidRPr="00C41E94">
          <w:rPr>
            <w:rStyle w:val="a4"/>
            <w:rFonts w:ascii="Times New Roman" w:hAnsi="Times New Roman" w:cs="Times New Roman"/>
            <w:sz w:val="28"/>
            <w:szCs w:val="28"/>
          </w:rPr>
          <w:t>https://zakon.rada.gov.ua/laws/show/474-14#Text</w:t>
        </w:r>
      </w:hyperlink>
      <w:r w:rsidRPr="00C41E94">
        <w:rPr>
          <w:rFonts w:ascii="Times New Roman" w:hAnsi="Times New Roman" w:cs="Times New Roman"/>
          <w:spacing w:val="1"/>
          <w:sz w:val="28"/>
          <w:szCs w:val="28"/>
        </w:rPr>
        <w:t xml:space="preserve"> </w:t>
      </w:r>
      <w:r w:rsidRPr="00C41E94">
        <w:rPr>
          <w:rFonts w:ascii="Times New Roman" w:hAnsi="Times New Roman" w:cs="Times New Roman"/>
          <w:color w:val="000000"/>
          <w:spacing w:val="1"/>
          <w:sz w:val="28"/>
          <w:szCs w:val="28"/>
        </w:rPr>
        <w:t xml:space="preserve"> </w:t>
      </w:r>
    </w:p>
    <w:p w14:paraId="45D84726" w14:textId="77777777" w:rsidR="00FE7F0D" w:rsidRPr="00C41E94" w:rsidRDefault="00FE7F0D" w:rsidP="00FE7F0D">
      <w:pPr>
        <w:pStyle w:val="a3"/>
        <w:numPr>
          <w:ilvl w:val="0"/>
          <w:numId w:val="39"/>
        </w:numPr>
        <w:tabs>
          <w:tab w:val="left" w:pos="142"/>
          <w:tab w:val="left" w:pos="426"/>
        </w:tabs>
        <w:spacing w:after="0" w:line="360" w:lineRule="auto"/>
        <w:ind w:left="0" w:firstLine="0"/>
        <w:jc w:val="both"/>
        <w:rPr>
          <w:rFonts w:ascii="Times New Roman" w:hAnsi="Times New Roman" w:cs="Times New Roman"/>
          <w:color w:val="000000"/>
          <w:sz w:val="28"/>
          <w:szCs w:val="28"/>
        </w:rPr>
      </w:pPr>
      <w:r w:rsidRPr="00C41E94">
        <w:rPr>
          <w:rFonts w:ascii="Times New Roman" w:hAnsi="Times New Roman" w:cs="Times New Roman"/>
          <w:color w:val="000000"/>
          <w:sz w:val="28"/>
          <w:szCs w:val="28"/>
        </w:rPr>
        <w:lastRenderedPageBreak/>
        <w:t xml:space="preserve">Про внесення змін до постанов КМУ від 5 листопада 2008 р. № 986 і 3 листопада 2010 р. № 996 : Постанова Кабінету Міністрів України від 08.04.2015 р. № 234 [електронний ресурс]. – Режим доступу: </w:t>
      </w:r>
      <w:hyperlink r:id="rId36" w:history="1">
        <w:r w:rsidRPr="00C41E94">
          <w:rPr>
            <w:rStyle w:val="a4"/>
            <w:rFonts w:ascii="Times New Roman" w:hAnsi="Times New Roman" w:cs="Times New Roman"/>
            <w:sz w:val="28"/>
            <w:szCs w:val="28"/>
          </w:rPr>
          <w:t>http://www.kmu.gov.ua/control/uk/cardnpd?docid=248124741</w:t>
        </w:r>
      </w:hyperlink>
    </w:p>
    <w:p w14:paraId="152E4DCE" w14:textId="77777777" w:rsidR="00FE7F0D" w:rsidRPr="00C41E94" w:rsidRDefault="00FE7F0D" w:rsidP="00FE7F0D">
      <w:pPr>
        <w:pStyle w:val="ac"/>
        <w:numPr>
          <w:ilvl w:val="0"/>
          <w:numId w:val="39"/>
        </w:numPr>
        <w:tabs>
          <w:tab w:val="left" w:pos="142"/>
          <w:tab w:val="left" w:pos="426"/>
        </w:tabs>
        <w:spacing w:line="360" w:lineRule="auto"/>
        <w:ind w:left="0" w:firstLine="0"/>
        <w:jc w:val="both"/>
        <w:rPr>
          <w:rFonts w:ascii="Times New Roman" w:hAnsi="Times New Roman" w:cs="Times New Roman"/>
          <w:sz w:val="28"/>
          <w:szCs w:val="28"/>
          <w:lang w:val="uk-UA"/>
        </w:rPr>
      </w:pPr>
      <w:r w:rsidRPr="00C41E94">
        <w:rPr>
          <w:rFonts w:ascii="Times New Roman" w:hAnsi="Times New Roman" w:cs="Times New Roman"/>
          <w:sz w:val="28"/>
          <w:szCs w:val="28"/>
          <w:lang w:val="uk-UA"/>
        </w:rPr>
        <w:t xml:space="preserve"> Про волонтерську діяльність: Закон України № </w:t>
      </w:r>
      <w:r w:rsidRPr="00C41E94">
        <w:rPr>
          <w:rFonts w:ascii="Times New Roman" w:hAnsi="Times New Roman" w:cs="Times New Roman"/>
          <w:bCs/>
          <w:color w:val="333333"/>
          <w:sz w:val="28"/>
          <w:szCs w:val="28"/>
          <w:shd w:val="clear" w:color="auto" w:fill="FFFFFF"/>
          <w:lang w:val="uk-UA"/>
        </w:rPr>
        <w:t>3236-VI від 19.04.2011</w:t>
      </w:r>
      <w:r w:rsidRPr="00C41E94">
        <w:rPr>
          <w:rFonts w:ascii="Times New Roman" w:hAnsi="Times New Roman" w:cs="Times New Roman"/>
          <w:sz w:val="28"/>
          <w:szCs w:val="28"/>
          <w:lang w:val="uk-UA"/>
        </w:rPr>
        <w:t xml:space="preserve"> [електронний ресурс]. – Режим доступу: </w:t>
      </w:r>
      <w:hyperlink r:id="rId37" w:anchor="Text" w:history="1">
        <w:r w:rsidRPr="00C41E94">
          <w:rPr>
            <w:rStyle w:val="a4"/>
            <w:rFonts w:ascii="Times New Roman" w:hAnsi="Times New Roman" w:cs="Times New Roman"/>
            <w:sz w:val="28"/>
            <w:szCs w:val="28"/>
            <w:lang w:val="uk-UA"/>
          </w:rPr>
          <w:t>https://zakon.rada.gov.ua/laws/show/3236-17#Text</w:t>
        </w:r>
      </w:hyperlink>
    </w:p>
    <w:p w14:paraId="2C6B98E0" w14:textId="77777777" w:rsidR="00FE7F0D" w:rsidRPr="00C41E94" w:rsidRDefault="00FE7F0D" w:rsidP="00FE7F0D">
      <w:pPr>
        <w:pStyle w:val="a3"/>
        <w:numPr>
          <w:ilvl w:val="0"/>
          <w:numId w:val="39"/>
        </w:numPr>
        <w:pBdr>
          <w:top w:val="nil"/>
          <w:left w:val="nil"/>
          <w:bottom w:val="nil"/>
          <w:right w:val="nil"/>
          <w:between w:val="nil"/>
        </w:pBdr>
        <w:tabs>
          <w:tab w:val="left" w:pos="142"/>
          <w:tab w:val="left" w:pos="426"/>
          <w:tab w:val="left" w:pos="567"/>
        </w:tabs>
        <w:spacing w:after="0" w:line="360" w:lineRule="auto"/>
        <w:ind w:left="0" w:firstLine="0"/>
        <w:jc w:val="both"/>
        <w:rPr>
          <w:rFonts w:ascii="Times New Roman" w:hAnsi="Times New Roman" w:cs="Times New Roman"/>
          <w:color w:val="000000"/>
          <w:sz w:val="28"/>
          <w:szCs w:val="28"/>
        </w:rPr>
      </w:pPr>
      <w:r w:rsidRPr="00C41E94">
        <w:rPr>
          <w:rFonts w:ascii="Times New Roman" w:hAnsi="Times New Roman" w:cs="Times New Roman"/>
          <w:sz w:val="28"/>
          <w:szCs w:val="28"/>
        </w:rPr>
        <w:t>Про</w:t>
      </w:r>
      <w:r w:rsidRPr="00C41E94">
        <w:rPr>
          <w:rFonts w:ascii="Times New Roman" w:hAnsi="Times New Roman" w:cs="Times New Roman"/>
          <w:spacing w:val="1"/>
          <w:sz w:val="28"/>
          <w:szCs w:val="28"/>
        </w:rPr>
        <w:t xml:space="preserve"> </w:t>
      </w:r>
      <w:r w:rsidRPr="00C41E94">
        <w:rPr>
          <w:rFonts w:ascii="Times New Roman" w:hAnsi="Times New Roman" w:cs="Times New Roman"/>
          <w:sz w:val="28"/>
          <w:szCs w:val="28"/>
        </w:rPr>
        <w:t xml:space="preserve">громадські </w:t>
      </w:r>
      <w:proofErr w:type="spellStart"/>
      <w:r w:rsidRPr="00C41E94">
        <w:rPr>
          <w:rFonts w:ascii="Times New Roman" w:hAnsi="Times New Roman" w:cs="Times New Roman"/>
          <w:sz w:val="28"/>
          <w:szCs w:val="28"/>
        </w:rPr>
        <w:t>обʼєднання</w:t>
      </w:r>
      <w:proofErr w:type="spellEnd"/>
      <w:r w:rsidRPr="00C41E94">
        <w:rPr>
          <w:rFonts w:ascii="Times New Roman" w:hAnsi="Times New Roman" w:cs="Times New Roman"/>
          <w:sz w:val="28"/>
          <w:szCs w:val="28"/>
        </w:rPr>
        <w:t>: Закон</w:t>
      </w:r>
      <w:r w:rsidRPr="00C41E94">
        <w:rPr>
          <w:rFonts w:ascii="Times New Roman" w:hAnsi="Times New Roman" w:cs="Times New Roman"/>
          <w:spacing w:val="1"/>
          <w:sz w:val="28"/>
          <w:szCs w:val="28"/>
        </w:rPr>
        <w:t xml:space="preserve"> </w:t>
      </w:r>
      <w:r w:rsidRPr="00C41E94">
        <w:rPr>
          <w:rFonts w:ascii="Times New Roman" w:hAnsi="Times New Roman" w:cs="Times New Roman"/>
          <w:sz w:val="28"/>
          <w:szCs w:val="28"/>
        </w:rPr>
        <w:t>України</w:t>
      </w:r>
      <w:r w:rsidRPr="00C41E94">
        <w:rPr>
          <w:rFonts w:ascii="Times New Roman" w:hAnsi="Times New Roman" w:cs="Times New Roman"/>
          <w:spacing w:val="1"/>
          <w:sz w:val="28"/>
          <w:szCs w:val="28"/>
        </w:rPr>
        <w:t xml:space="preserve"> </w:t>
      </w:r>
      <w:r w:rsidRPr="00C41E94">
        <w:rPr>
          <w:rFonts w:ascii="Times New Roman" w:hAnsi="Times New Roman" w:cs="Times New Roman"/>
          <w:sz w:val="28"/>
          <w:szCs w:val="28"/>
        </w:rPr>
        <w:t>№ 4572-VI</w:t>
      </w:r>
      <w:r w:rsidRPr="00C41E94">
        <w:rPr>
          <w:rFonts w:ascii="Times New Roman" w:hAnsi="Times New Roman" w:cs="Times New Roman"/>
          <w:spacing w:val="1"/>
          <w:sz w:val="28"/>
          <w:szCs w:val="28"/>
        </w:rPr>
        <w:t xml:space="preserve"> </w:t>
      </w:r>
      <w:r w:rsidRPr="00C41E94">
        <w:rPr>
          <w:rFonts w:ascii="Times New Roman" w:hAnsi="Times New Roman" w:cs="Times New Roman"/>
          <w:sz w:val="28"/>
          <w:szCs w:val="28"/>
        </w:rPr>
        <w:t>від</w:t>
      </w:r>
      <w:r w:rsidRPr="00C41E94">
        <w:rPr>
          <w:rFonts w:ascii="Times New Roman" w:hAnsi="Times New Roman" w:cs="Times New Roman"/>
          <w:spacing w:val="1"/>
          <w:sz w:val="28"/>
          <w:szCs w:val="28"/>
        </w:rPr>
        <w:t xml:space="preserve"> </w:t>
      </w:r>
      <w:r w:rsidRPr="00C41E94">
        <w:rPr>
          <w:rFonts w:ascii="Times New Roman" w:hAnsi="Times New Roman" w:cs="Times New Roman"/>
          <w:sz w:val="28"/>
          <w:szCs w:val="28"/>
        </w:rPr>
        <w:t>22.03.2012.</w:t>
      </w:r>
      <w:r w:rsidRPr="00C41E94">
        <w:rPr>
          <w:rFonts w:ascii="Times New Roman" w:hAnsi="Times New Roman" w:cs="Times New Roman"/>
          <w:spacing w:val="1"/>
          <w:sz w:val="28"/>
          <w:szCs w:val="28"/>
        </w:rPr>
        <w:t xml:space="preserve"> </w:t>
      </w:r>
      <w:r w:rsidRPr="00C41E94">
        <w:rPr>
          <w:rFonts w:ascii="Times New Roman" w:hAnsi="Times New Roman" w:cs="Times New Roman"/>
          <w:sz w:val="28"/>
          <w:szCs w:val="28"/>
        </w:rPr>
        <w:t xml:space="preserve">[електронний ресурс]. – Режим доступу: </w:t>
      </w:r>
      <w:hyperlink r:id="rId38" w:anchor="Text" w:history="1">
        <w:r w:rsidRPr="00C41E94">
          <w:rPr>
            <w:rStyle w:val="a4"/>
            <w:rFonts w:ascii="Times New Roman" w:hAnsi="Times New Roman" w:cs="Times New Roman"/>
            <w:sz w:val="28"/>
            <w:szCs w:val="28"/>
          </w:rPr>
          <w:t>https://zakon.rada.gov.ua/laws/show/4572-17/conv#Text</w:t>
        </w:r>
      </w:hyperlink>
      <w:r w:rsidRPr="00C41E94">
        <w:rPr>
          <w:rFonts w:ascii="Times New Roman" w:hAnsi="Times New Roman" w:cs="Times New Roman"/>
          <w:sz w:val="28"/>
          <w:szCs w:val="28"/>
        </w:rPr>
        <w:t xml:space="preserve"> </w:t>
      </w:r>
    </w:p>
    <w:p w14:paraId="36D49654" w14:textId="77777777" w:rsidR="00FE7F0D" w:rsidRPr="00C41E94" w:rsidRDefault="00FE7F0D" w:rsidP="00FE7F0D">
      <w:pPr>
        <w:pStyle w:val="a3"/>
        <w:numPr>
          <w:ilvl w:val="0"/>
          <w:numId w:val="39"/>
        </w:numPr>
        <w:tabs>
          <w:tab w:val="left" w:pos="142"/>
          <w:tab w:val="left" w:pos="426"/>
        </w:tabs>
        <w:spacing w:after="0" w:line="360" w:lineRule="auto"/>
        <w:ind w:left="0" w:firstLine="0"/>
        <w:jc w:val="both"/>
        <w:rPr>
          <w:rFonts w:ascii="Times New Roman" w:hAnsi="Times New Roman" w:cs="Times New Roman"/>
          <w:color w:val="000000"/>
          <w:sz w:val="28"/>
          <w:szCs w:val="28"/>
        </w:rPr>
      </w:pPr>
      <w:r w:rsidRPr="00C41E94">
        <w:rPr>
          <w:rFonts w:ascii="Times New Roman" w:hAnsi="Times New Roman" w:cs="Times New Roman"/>
          <w:color w:val="000000"/>
          <w:sz w:val="28"/>
          <w:szCs w:val="28"/>
        </w:rPr>
        <w:t xml:space="preserve">Про затвердження Державної стратегії регіонального розвитку на період до 2020 року: Постанова Кабінету Міністрів України від 06.08.2014 № 385 [електронний ресурс]. – Режим доступу: </w:t>
      </w:r>
      <w:hyperlink r:id="rId39" w:history="1">
        <w:r w:rsidRPr="00C41E94">
          <w:rPr>
            <w:rStyle w:val="a4"/>
            <w:rFonts w:ascii="Times New Roman" w:hAnsi="Times New Roman" w:cs="Times New Roman"/>
            <w:sz w:val="28"/>
            <w:szCs w:val="28"/>
          </w:rPr>
          <w:t>http://zakon3.rada.gov.ua/laws/show/385-2014-п</w:t>
        </w:r>
      </w:hyperlink>
    </w:p>
    <w:p w14:paraId="1497DCE6" w14:textId="77777777" w:rsidR="00FE7F0D" w:rsidRPr="00C41E94" w:rsidRDefault="00FE7F0D" w:rsidP="00FE7F0D">
      <w:pPr>
        <w:pStyle w:val="a3"/>
        <w:numPr>
          <w:ilvl w:val="0"/>
          <w:numId w:val="39"/>
        </w:numPr>
        <w:pBdr>
          <w:top w:val="nil"/>
          <w:left w:val="nil"/>
          <w:bottom w:val="nil"/>
          <w:right w:val="nil"/>
          <w:between w:val="nil"/>
        </w:pBdr>
        <w:tabs>
          <w:tab w:val="left" w:pos="142"/>
          <w:tab w:val="left" w:pos="426"/>
          <w:tab w:val="left" w:pos="567"/>
        </w:tabs>
        <w:spacing w:after="0" w:line="360" w:lineRule="auto"/>
        <w:ind w:left="0" w:firstLine="0"/>
        <w:jc w:val="both"/>
        <w:rPr>
          <w:rFonts w:ascii="Times New Roman" w:hAnsi="Times New Roman" w:cs="Times New Roman"/>
          <w:color w:val="000000"/>
          <w:sz w:val="28"/>
          <w:szCs w:val="28"/>
        </w:rPr>
      </w:pPr>
      <w:r w:rsidRPr="00C41E94">
        <w:rPr>
          <w:rFonts w:ascii="Times New Roman" w:hAnsi="Times New Roman" w:cs="Times New Roman"/>
          <w:sz w:val="28"/>
          <w:szCs w:val="28"/>
        </w:rPr>
        <w:t>Про звернення громадян: Закон України № 393/96-ВР від 02.10.1996 р.</w:t>
      </w:r>
      <w:r w:rsidRPr="00C41E94">
        <w:rPr>
          <w:rFonts w:ascii="Times New Roman" w:hAnsi="Times New Roman" w:cs="Times New Roman"/>
          <w:spacing w:val="1"/>
          <w:sz w:val="28"/>
          <w:szCs w:val="28"/>
        </w:rPr>
        <w:t xml:space="preserve"> </w:t>
      </w:r>
      <w:r w:rsidRPr="00C41E94">
        <w:rPr>
          <w:rFonts w:ascii="Times New Roman" w:hAnsi="Times New Roman" w:cs="Times New Roman"/>
          <w:sz w:val="28"/>
          <w:szCs w:val="28"/>
        </w:rPr>
        <w:t xml:space="preserve">[електронний ресурс]. – Режим доступу: </w:t>
      </w:r>
      <w:hyperlink r:id="rId40" w:anchor="Text" w:history="1">
        <w:r w:rsidRPr="00C41E94">
          <w:rPr>
            <w:rStyle w:val="a4"/>
            <w:rFonts w:ascii="Times New Roman" w:hAnsi="Times New Roman" w:cs="Times New Roman"/>
            <w:sz w:val="28"/>
            <w:szCs w:val="28"/>
          </w:rPr>
          <w:t>https://zakon.rada.gov.ua/laws/show/393/96-%D0%B2%D1%80#Text</w:t>
        </w:r>
      </w:hyperlink>
      <w:r w:rsidRPr="00C41E94">
        <w:rPr>
          <w:rFonts w:ascii="Times New Roman" w:hAnsi="Times New Roman" w:cs="Times New Roman"/>
          <w:sz w:val="28"/>
          <w:szCs w:val="28"/>
        </w:rPr>
        <w:t xml:space="preserve"> </w:t>
      </w:r>
      <w:r w:rsidRPr="00C41E94">
        <w:rPr>
          <w:rFonts w:ascii="Times New Roman" w:hAnsi="Times New Roman" w:cs="Times New Roman"/>
          <w:spacing w:val="-67"/>
          <w:sz w:val="28"/>
          <w:szCs w:val="28"/>
        </w:rPr>
        <w:t xml:space="preserve"> </w:t>
      </w:r>
    </w:p>
    <w:p w14:paraId="210228DE" w14:textId="77777777" w:rsidR="00FE7F0D" w:rsidRPr="00C41E94" w:rsidRDefault="00FE7F0D" w:rsidP="00FE7F0D">
      <w:pPr>
        <w:pStyle w:val="ac"/>
        <w:numPr>
          <w:ilvl w:val="0"/>
          <w:numId w:val="39"/>
        </w:numPr>
        <w:tabs>
          <w:tab w:val="left" w:pos="142"/>
          <w:tab w:val="left" w:pos="426"/>
        </w:tabs>
        <w:spacing w:line="360" w:lineRule="auto"/>
        <w:ind w:left="0" w:firstLine="0"/>
        <w:jc w:val="both"/>
        <w:rPr>
          <w:rFonts w:ascii="Times New Roman" w:hAnsi="Times New Roman" w:cs="Times New Roman"/>
          <w:sz w:val="28"/>
          <w:szCs w:val="28"/>
          <w:lang w:val="uk-UA"/>
        </w:rPr>
      </w:pPr>
      <w:r w:rsidRPr="00C41E94">
        <w:rPr>
          <w:rFonts w:ascii="Times New Roman" w:hAnsi="Times New Roman" w:cs="Times New Roman"/>
          <w:sz w:val="28"/>
          <w:szCs w:val="28"/>
          <w:lang w:val="uk-UA"/>
        </w:rPr>
        <w:t>Пр</w:t>
      </w:r>
      <w:r w:rsidRPr="00C41E94">
        <w:rPr>
          <w:rFonts w:ascii="Times New Roman" w:hAnsi="Times New Roman" w:cs="Times New Roman"/>
          <w:spacing w:val="1"/>
          <w:sz w:val="28"/>
          <w:szCs w:val="28"/>
          <w:lang w:val="uk-UA"/>
        </w:rPr>
        <w:t xml:space="preserve">о </w:t>
      </w:r>
      <w:r w:rsidRPr="00C41E94">
        <w:rPr>
          <w:rFonts w:ascii="Times New Roman" w:hAnsi="Times New Roman" w:cs="Times New Roman"/>
          <w:sz w:val="28"/>
          <w:szCs w:val="28"/>
          <w:lang w:val="uk-UA"/>
        </w:rPr>
        <w:t>місцев</w:t>
      </w:r>
      <w:r w:rsidRPr="00C41E94">
        <w:rPr>
          <w:rFonts w:ascii="Times New Roman" w:hAnsi="Times New Roman" w:cs="Times New Roman"/>
          <w:spacing w:val="1"/>
          <w:sz w:val="28"/>
          <w:szCs w:val="28"/>
          <w:lang w:val="uk-UA"/>
        </w:rPr>
        <w:t xml:space="preserve">і </w:t>
      </w:r>
      <w:r w:rsidRPr="00C41E94">
        <w:rPr>
          <w:rFonts w:ascii="Times New Roman" w:hAnsi="Times New Roman" w:cs="Times New Roman"/>
          <w:sz w:val="28"/>
          <w:szCs w:val="28"/>
          <w:lang w:val="uk-UA"/>
        </w:rPr>
        <w:t>вибори</w:t>
      </w:r>
      <w:r w:rsidRPr="00C41E94">
        <w:rPr>
          <w:rFonts w:ascii="Times New Roman" w:hAnsi="Times New Roman" w:cs="Times New Roman"/>
          <w:spacing w:val="1"/>
          <w:sz w:val="28"/>
          <w:szCs w:val="28"/>
          <w:lang w:val="uk-UA"/>
        </w:rPr>
        <w:t xml:space="preserve">: </w:t>
      </w:r>
      <w:r w:rsidRPr="00C41E94">
        <w:rPr>
          <w:rFonts w:ascii="Times New Roman" w:hAnsi="Times New Roman" w:cs="Times New Roman"/>
          <w:sz w:val="28"/>
          <w:szCs w:val="28"/>
          <w:lang w:val="uk-UA"/>
        </w:rPr>
        <w:t>Зако</w:t>
      </w:r>
      <w:r w:rsidRPr="00C41E94">
        <w:rPr>
          <w:rFonts w:ascii="Times New Roman" w:hAnsi="Times New Roman" w:cs="Times New Roman"/>
          <w:spacing w:val="1"/>
          <w:sz w:val="28"/>
          <w:szCs w:val="28"/>
          <w:lang w:val="uk-UA"/>
        </w:rPr>
        <w:t xml:space="preserve">н </w:t>
      </w:r>
      <w:r w:rsidRPr="00C41E94">
        <w:rPr>
          <w:rFonts w:ascii="Times New Roman" w:hAnsi="Times New Roman" w:cs="Times New Roman"/>
          <w:sz w:val="28"/>
          <w:szCs w:val="28"/>
          <w:lang w:val="uk-UA"/>
        </w:rPr>
        <w:t>Україн</w:t>
      </w:r>
      <w:r w:rsidRPr="00C41E94">
        <w:rPr>
          <w:rFonts w:ascii="Times New Roman" w:hAnsi="Times New Roman" w:cs="Times New Roman"/>
          <w:spacing w:val="1"/>
          <w:sz w:val="28"/>
          <w:szCs w:val="28"/>
          <w:lang w:val="uk-UA"/>
        </w:rPr>
        <w:t xml:space="preserve">и </w:t>
      </w:r>
      <w:r w:rsidRPr="00C41E94">
        <w:rPr>
          <w:rFonts w:ascii="Times New Roman" w:hAnsi="Times New Roman" w:cs="Times New Roman"/>
          <w:sz w:val="28"/>
          <w:szCs w:val="28"/>
          <w:lang w:val="uk-UA"/>
        </w:rPr>
        <w:t>№ 595-VII</w:t>
      </w:r>
      <w:r w:rsidRPr="00C41E94">
        <w:rPr>
          <w:rFonts w:ascii="Times New Roman" w:hAnsi="Times New Roman" w:cs="Times New Roman"/>
          <w:spacing w:val="1"/>
          <w:sz w:val="28"/>
          <w:szCs w:val="28"/>
          <w:lang w:val="uk-UA"/>
        </w:rPr>
        <w:t xml:space="preserve">I </w:t>
      </w:r>
      <w:r w:rsidRPr="00C41E94">
        <w:rPr>
          <w:rFonts w:ascii="Times New Roman" w:hAnsi="Times New Roman" w:cs="Times New Roman"/>
          <w:sz w:val="28"/>
          <w:szCs w:val="28"/>
          <w:lang w:val="uk-UA"/>
        </w:rPr>
        <w:t>ві</w:t>
      </w:r>
      <w:r w:rsidRPr="00C41E94">
        <w:rPr>
          <w:rFonts w:ascii="Times New Roman" w:hAnsi="Times New Roman" w:cs="Times New Roman"/>
          <w:spacing w:val="1"/>
          <w:sz w:val="28"/>
          <w:szCs w:val="28"/>
          <w:lang w:val="uk-UA"/>
        </w:rPr>
        <w:t xml:space="preserve">д </w:t>
      </w:r>
      <w:r w:rsidRPr="00C41E94">
        <w:rPr>
          <w:rFonts w:ascii="Times New Roman" w:hAnsi="Times New Roman" w:cs="Times New Roman"/>
          <w:sz w:val="28"/>
          <w:szCs w:val="28"/>
          <w:lang w:val="uk-UA"/>
        </w:rPr>
        <w:t>14.07.2015</w:t>
      </w:r>
      <w:r w:rsidRPr="00C41E94">
        <w:rPr>
          <w:rFonts w:ascii="Times New Roman" w:hAnsi="Times New Roman" w:cs="Times New Roman"/>
          <w:spacing w:val="1"/>
          <w:sz w:val="28"/>
          <w:szCs w:val="28"/>
          <w:lang w:val="uk-UA"/>
        </w:rPr>
        <w:t xml:space="preserve">. </w:t>
      </w:r>
      <w:r w:rsidRPr="00C41E94">
        <w:rPr>
          <w:rFonts w:ascii="Times New Roman" w:hAnsi="Times New Roman" w:cs="Times New Roman"/>
          <w:sz w:val="28"/>
          <w:szCs w:val="28"/>
          <w:lang w:val="uk-UA"/>
        </w:rPr>
        <w:t xml:space="preserve">[електронний ресурс]. – Режим доступу: </w:t>
      </w:r>
      <w:hyperlink r:id="rId41" w:anchor="Text" w:history="1">
        <w:r w:rsidRPr="00C41E94">
          <w:rPr>
            <w:rStyle w:val="a4"/>
            <w:rFonts w:ascii="Times New Roman" w:hAnsi="Times New Roman" w:cs="Times New Roman"/>
            <w:sz w:val="28"/>
            <w:szCs w:val="28"/>
            <w:lang w:val="uk-UA"/>
          </w:rPr>
          <w:t>https://zakon.rada.gov.ua/laws/show/595-19#Tex</w:t>
        </w:r>
        <w:r w:rsidRPr="00C41E94">
          <w:rPr>
            <w:rStyle w:val="a4"/>
            <w:rFonts w:ascii="Times New Roman" w:hAnsi="Times New Roman" w:cs="Times New Roman"/>
            <w:spacing w:val="1"/>
            <w:sz w:val="28"/>
            <w:szCs w:val="28"/>
            <w:lang w:val="uk-UA"/>
          </w:rPr>
          <w:t>t</w:t>
        </w:r>
      </w:hyperlink>
      <w:r w:rsidRPr="00C41E94">
        <w:rPr>
          <w:rFonts w:ascii="Times New Roman" w:hAnsi="Times New Roman" w:cs="Times New Roman"/>
          <w:spacing w:val="1"/>
          <w:sz w:val="28"/>
          <w:szCs w:val="28"/>
          <w:lang w:val="uk-UA"/>
        </w:rPr>
        <w:t xml:space="preserve">  </w:t>
      </w:r>
    </w:p>
    <w:p w14:paraId="6AE680CC" w14:textId="77777777" w:rsidR="00FE7F0D" w:rsidRPr="00C41E94" w:rsidRDefault="00FE7F0D" w:rsidP="00FE7F0D">
      <w:pPr>
        <w:pStyle w:val="ac"/>
        <w:numPr>
          <w:ilvl w:val="0"/>
          <w:numId w:val="39"/>
        </w:numPr>
        <w:tabs>
          <w:tab w:val="left" w:pos="142"/>
          <w:tab w:val="left" w:pos="426"/>
        </w:tabs>
        <w:spacing w:line="360" w:lineRule="auto"/>
        <w:ind w:left="0" w:firstLine="0"/>
        <w:jc w:val="both"/>
        <w:rPr>
          <w:rFonts w:ascii="Times New Roman" w:hAnsi="Times New Roman" w:cs="Times New Roman"/>
          <w:sz w:val="28"/>
          <w:szCs w:val="28"/>
          <w:lang w:val="uk-UA"/>
        </w:rPr>
      </w:pPr>
      <w:r w:rsidRPr="00C41E94">
        <w:rPr>
          <w:rFonts w:ascii="Times New Roman" w:hAnsi="Times New Roman" w:cs="Times New Roman"/>
          <w:sz w:val="28"/>
          <w:szCs w:val="28"/>
          <w:lang w:val="uk-UA"/>
        </w:rPr>
        <w:t>Про місцеве самоврядування в Україні : Закон України № 280/97-ВР від</w:t>
      </w:r>
      <w:r w:rsidRPr="00C41E94">
        <w:rPr>
          <w:rFonts w:ascii="Times New Roman" w:hAnsi="Times New Roman" w:cs="Times New Roman"/>
          <w:spacing w:val="1"/>
          <w:sz w:val="28"/>
          <w:szCs w:val="28"/>
          <w:lang w:val="uk-UA"/>
        </w:rPr>
        <w:t xml:space="preserve"> </w:t>
      </w:r>
      <w:r w:rsidRPr="00C41E94">
        <w:rPr>
          <w:rFonts w:ascii="Times New Roman" w:hAnsi="Times New Roman" w:cs="Times New Roman"/>
          <w:sz w:val="28"/>
          <w:szCs w:val="28"/>
          <w:lang w:val="uk-UA"/>
        </w:rPr>
        <w:t>21.05.1997р.</w:t>
      </w:r>
      <w:hyperlink r:id="rId42" w:anchor="Text" w:history="1">
        <w:r w:rsidRPr="00C41E94">
          <w:rPr>
            <w:rStyle w:val="a4"/>
            <w:rFonts w:ascii="Times New Roman" w:hAnsi="Times New Roman" w:cs="Times New Roman"/>
            <w:color w:val="auto"/>
            <w:sz w:val="28"/>
            <w:szCs w:val="28"/>
            <w:u w:val="none"/>
            <w:lang w:val="uk-UA"/>
          </w:rPr>
          <w:t xml:space="preserve">[електронний ресурс]. – Режим доступу: </w:t>
        </w:r>
        <w:r w:rsidRPr="00C41E94">
          <w:rPr>
            <w:rStyle w:val="a4"/>
            <w:rFonts w:ascii="Times New Roman" w:hAnsi="Times New Roman" w:cs="Times New Roman"/>
            <w:w w:val="95"/>
            <w:sz w:val="28"/>
            <w:szCs w:val="28"/>
            <w:lang w:val="uk-UA"/>
          </w:rPr>
          <w:t>https://zakon.rada.gov.ua/laws/show/280/97-</w:t>
        </w:r>
        <w:r w:rsidRPr="00C41E94">
          <w:rPr>
            <w:rStyle w:val="a4"/>
            <w:rFonts w:ascii="Times New Roman" w:hAnsi="Times New Roman" w:cs="Times New Roman"/>
            <w:sz w:val="28"/>
            <w:szCs w:val="28"/>
            <w:lang w:val="uk-UA"/>
          </w:rPr>
          <w:t>%D0%B2%D1%80#Text</w:t>
        </w:r>
      </w:hyperlink>
      <w:r w:rsidRPr="00C41E94">
        <w:rPr>
          <w:rFonts w:ascii="Times New Roman" w:hAnsi="Times New Roman" w:cs="Times New Roman"/>
          <w:sz w:val="28"/>
          <w:szCs w:val="28"/>
          <w:lang w:val="uk-UA"/>
        </w:rPr>
        <w:t xml:space="preserve"> </w:t>
      </w:r>
    </w:p>
    <w:p w14:paraId="27E7FC22" w14:textId="77777777" w:rsidR="00FE7F0D" w:rsidRPr="00C41E94" w:rsidRDefault="00FE7F0D" w:rsidP="00FE7F0D">
      <w:pPr>
        <w:pStyle w:val="ac"/>
        <w:numPr>
          <w:ilvl w:val="0"/>
          <w:numId w:val="39"/>
        </w:numPr>
        <w:tabs>
          <w:tab w:val="left" w:pos="142"/>
          <w:tab w:val="left" w:pos="426"/>
        </w:tabs>
        <w:spacing w:line="360" w:lineRule="auto"/>
        <w:ind w:left="0" w:firstLine="0"/>
        <w:jc w:val="both"/>
        <w:rPr>
          <w:rFonts w:ascii="Times New Roman" w:hAnsi="Times New Roman" w:cs="Times New Roman"/>
          <w:sz w:val="28"/>
          <w:szCs w:val="28"/>
          <w:lang w:val="uk-UA"/>
        </w:rPr>
      </w:pPr>
      <w:r w:rsidRPr="00C41E94">
        <w:rPr>
          <w:rFonts w:ascii="Times New Roman" w:hAnsi="Times New Roman" w:cs="Times New Roman"/>
          <w:color w:val="000000"/>
          <w:sz w:val="28"/>
          <w:szCs w:val="28"/>
          <w:lang w:val="uk-UA"/>
        </w:rPr>
        <w:t xml:space="preserve">Про Національну раду з питань антикорупційної політики : Указ Президента України від 14.10.2014 № 808/2014 [електронний ресурс]. – Режим доступу : </w:t>
      </w:r>
      <w:hyperlink r:id="rId43" w:history="1">
        <w:r w:rsidRPr="00C41E94">
          <w:rPr>
            <w:rStyle w:val="a4"/>
            <w:rFonts w:ascii="Times New Roman" w:hAnsi="Times New Roman" w:cs="Times New Roman"/>
            <w:sz w:val="28"/>
            <w:szCs w:val="28"/>
            <w:lang w:val="uk-UA"/>
          </w:rPr>
          <w:t>http://zakon0.rada.gov.ua/laws/show/808/2014</w:t>
        </w:r>
      </w:hyperlink>
    </w:p>
    <w:p w14:paraId="09C07F18" w14:textId="77777777" w:rsidR="00FE7F0D" w:rsidRPr="00C41E94" w:rsidRDefault="00FE7F0D" w:rsidP="00FE7F0D">
      <w:pPr>
        <w:pStyle w:val="a3"/>
        <w:numPr>
          <w:ilvl w:val="0"/>
          <w:numId w:val="39"/>
        </w:numPr>
        <w:pBdr>
          <w:top w:val="nil"/>
          <w:left w:val="nil"/>
          <w:bottom w:val="nil"/>
          <w:right w:val="nil"/>
          <w:between w:val="nil"/>
        </w:pBdr>
        <w:tabs>
          <w:tab w:val="left" w:pos="0"/>
          <w:tab w:val="left" w:pos="142"/>
          <w:tab w:val="left" w:pos="426"/>
        </w:tabs>
        <w:spacing w:after="0" w:line="360" w:lineRule="auto"/>
        <w:ind w:left="0" w:firstLine="0"/>
        <w:jc w:val="both"/>
        <w:rPr>
          <w:rFonts w:ascii="Times New Roman" w:hAnsi="Times New Roman" w:cs="Times New Roman"/>
          <w:color w:val="000000"/>
          <w:sz w:val="28"/>
          <w:szCs w:val="28"/>
        </w:rPr>
      </w:pPr>
      <w:r w:rsidRPr="00C41E94">
        <w:rPr>
          <w:rFonts w:ascii="Times New Roman" w:hAnsi="Times New Roman" w:cs="Times New Roman"/>
          <w:sz w:val="28"/>
          <w:szCs w:val="28"/>
        </w:rPr>
        <w:t>Про</w:t>
      </w:r>
      <w:r w:rsidRPr="00C41E94">
        <w:rPr>
          <w:rFonts w:ascii="Times New Roman" w:hAnsi="Times New Roman" w:cs="Times New Roman"/>
          <w:spacing w:val="1"/>
          <w:sz w:val="28"/>
          <w:szCs w:val="28"/>
        </w:rPr>
        <w:t xml:space="preserve"> </w:t>
      </w:r>
      <w:r w:rsidRPr="00C41E94">
        <w:rPr>
          <w:rFonts w:ascii="Times New Roman" w:hAnsi="Times New Roman" w:cs="Times New Roman"/>
          <w:sz w:val="28"/>
          <w:szCs w:val="28"/>
        </w:rPr>
        <w:t>стан</w:t>
      </w:r>
      <w:r w:rsidRPr="00C41E94">
        <w:rPr>
          <w:rFonts w:ascii="Times New Roman" w:hAnsi="Times New Roman" w:cs="Times New Roman"/>
          <w:spacing w:val="1"/>
          <w:sz w:val="28"/>
          <w:szCs w:val="28"/>
        </w:rPr>
        <w:t xml:space="preserve"> </w:t>
      </w:r>
      <w:r w:rsidRPr="00C41E94">
        <w:rPr>
          <w:rFonts w:ascii="Times New Roman" w:hAnsi="Times New Roman" w:cs="Times New Roman"/>
          <w:sz w:val="28"/>
          <w:szCs w:val="28"/>
        </w:rPr>
        <w:t>розвитку</w:t>
      </w:r>
      <w:r w:rsidRPr="00C41E94">
        <w:rPr>
          <w:rFonts w:ascii="Times New Roman" w:hAnsi="Times New Roman" w:cs="Times New Roman"/>
          <w:spacing w:val="1"/>
          <w:sz w:val="28"/>
          <w:szCs w:val="28"/>
        </w:rPr>
        <w:t xml:space="preserve"> </w:t>
      </w:r>
      <w:r w:rsidRPr="00C41E94">
        <w:rPr>
          <w:rFonts w:ascii="Times New Roman" w:hAnsi="Times New Roman" w:cs="Times New Roman"/>
          <w:sz w:val="28"/>
          <w:szCs w:val="28"/>
        </w:rPr>
        <w:t>громадянського</w:t>
      </w:r>
      <w:r w:rsidRPr="00C41E94">
        <w:rPr>
          <w:rFonts w:ascii="Times New Roman" w:hAnsi="Times New Roman" w:cs="Times New Roman"/>
          <w:spacing w:val="1"/>
          <w:sz w:val="28"/>
          <w:szCs w:val="28"/>
        </w:rPr>
        <w:t xml:space="preserve"> </w:t>
      </w:r>
      <w:r w:rsidRPr="00C41E94">
        <w:rPr>
          <w:rFonts w:ascii="Times New Roman" w:hAnsi="Times New Roman" w:cs="Times New Roman"/>
          <w:sz w:val="28"/>
          <w:szCs w:val="28"/>
        </w:rPr>
        <w:t>суспільства</w:t>
      </w:r>
      <w:r w:rsidRPr="00C41E94">
        <w:rPr>
          <w:rFonts w:ascii="Times New Roman" w:hAnsi="Times New Roman" w:cs="Times New Roman"/>
          <w:spacing w:val="1"/>
          <w:sz w:val="28"/>
          <w:szCs w:val="28"/>
        </w:rPr>
        <w:t xml:space="preserve"> </w:t>
      </w:r>
      <w:r w:rsidRPr="00C41E94">
        <w:rPr>
          <w:rFonts w:ascii="Times New Roman" w:hAnsi="Times New Roman" w:cs="Times New Roman"/>
          <w:sz w:val="28"/>
          <w:szCs w:val="28"/>
        </w:rPr>
        <w:t>в</w:t>
      </w:r>
      <w:r w:rsidRPr="00C41E94">
        <w:rPr>
          <w:rFonts w:ascii="Times New Roman" w:hAnsi="Times New Roman" w:cs="Times New Roman"/>
          <w:spacing w:val="1"/>
          <w:sz w:val="28"/>
          <w:szCs w:val="28"/>
        </w:rPr>
        <w:t xml:space="preserve"> </w:t>
      </w:r>
      <w:r w:rsidRPr="00C41E94">
        <w:rPr>
          <w:rFonts w:ascii="Times New Roman" w:hAnsi="Times New Roman" w:cs="Times New Roman"/>
          <w:sz w:val="28"/>
          <w:szCs w:val="28"/>
        </w:rPr>
        <w:t>Україні :</w:t>
      </w:r>
      <w:r w:rsidRPr="00C41E94">
        <w:rPr>
          <w:rFonts w:ascii="Times New Roman" w:hAnsi="Times New Roman" w:cs="Times New Roman"/>
          <w:spacing w:val="1"/>
          <w:sz w:val="28"/>
          <w:szCs w:val="28"/>
        </w:rPr>
        <w:t xml:space="preserve"> </w:t>
      </w:r>
      <w:r w:rsidRPr="00C41E94">
        <w:rPr>
          <w:rFonts w:ascii="Times New Roman" w:hAnsi="Times New Roman" w:cs="Times New Roman"/>
          <w:sz w:val="28"/>
          <w:szCs w:val="28"/>
        </w:rPr>
        <w:t>аналітична</w:t>
      </w:r>
      <w:r w:rsidRPr="00C41E94">
        <w:rPr>
          <w:rFonts w:ascii="Times New Roman" w:hAnsi="Times New Roman" w:cs="Times New Roman"/>
          <w:spacing w:val="1"/>
          <w:sz w:val="28"/>
          <w:szCs w:val="28"/>
        </w:rPr>
        <w:t xml:space="preserve"> </w:t>
      </w:r>
      <w:r w:rsidRPr="00C41E94">
        <w:rPr>
          <w:rFonts w:ascii="Times New Roman" w:hAnsi="Times New Roman" w:cs="Times New Roman"/>
          <w:sz w:val="28"/>
          <w:szCs w:val="28"/>
        </w:rPr>
        <w:t xml:space="preserve">доповідь / В. М. </w:t>
      </w:r>
      <w:proofErr w:type="spellStart"/>
      <w:r w:rsidRPr="00C41E94">
        <w:rPr>
          <w:rFonts w:ascii="Times New Roman" w:hAnsi="Times New Roman" w:cs="Times New Roman"/>
          <w:sz w:val="28"/>
          <w:szCs w:val="28"/>
        </w:rPr>
        <w:t>Яблонський</w:t>
      </w:r>
      <w:proofErr w:type="spellEnd"/>
      <w:r w:rsidRPr="00C41E94">
        <w:rPr>
          <w:rFonts w:ascii="Times New Roman" w:hAnsi="Times New Roman" w:cs="Times New Roman"/>
          <w:sz w:val="28"/>
          <w:szCs w:val="28"/>
        </w:rPr>
        <w:t xml:space="preserve"> та ін. ; за </w:t>
      </w:r>
      <w:proofErr w:type="spellStart"/>
      <w:r w:rsidRPr="00C41E94">
        <w:rPr>
          <w:rFonts w:ascii="Times New Roman" w:hAnsi="Times New Roman" w:cs="Times New Roman"/>
          <w:sz w:val="28"/>
          <w:szCs w:val="28"/>
        </w:rPr>
        <w:t>заг</w:t>
      </w:r>
      <w:proofErr w:type="spellEnd"/>
      <w:r w:rsidRPr="00C41E94">
        <w:rPr>
          <w:rFonts w:ascii="Times New Roman" w:hAnsi="Times New Roman" w:cs="Times New Roman"/>
          <w:sz w:val="28"/>
          <w:szCs w:val="28"/>
        </w:rPr>
        <w:t xml:space="preserve">. ред. О. А. </w:t>
      </w:r>
      <w:proofErr w:type="spellStart"/>
      <w:r w:rsidRPr="00C41E94">
        <w:rPr>
          <w:rFonts w:ascii="Times New Roman" w:hAnsi="Times New Roman" w:cs="Times New Roman"/>
          <w:sz w:val="28"/>
          <w:szCs w:val="28"/>
        </w:rPr>
        <w:t>Корнієвського</w:t>
      </w:r>
      <w:proofErr w:type="spellEnd"/>
      <w:r w:rsidRPr="00C41E94">
        <w:rPr>
          <w:rFonts w:ascii="Times New Roman" w:hAnsi="Times New Roman" w:cs="Times New Roman"/>
          <w:sz w:val="28"/>
          <w:szCs w:val="28"/>
        </w:rPr>
        <w:t>. К. :</w:t>
      </w:r>
      <w:r w:rsidRPr="00C41E94">
        <w:rPr>
          <w:rFonts w:ascii="Times New Roman" w:hAnsi="Times New Roman" w:cs="Times New Roman"/>
          <w:spacing w:val="1"/>
          <w:sz w:val="28"/>
          <w:szCs w:val="28"/>
        </w:rPr>
        <w:t xml:space="preserve"> </w:t>
      </w:r>
      <w:r w:rsidRPr="00C41E94">
        <w:rPr>
          <w:rFonts w:ascii="Times New Roman" w:hAnsi="Times New Roman" w:cs="Times New Roman"/>
          <w:sz w:val="28"/>
          <w:szCs w:val="28"/>
        </w:rPr>
        <w:t>НІСД,</w:t>
      </w:r>
      <w:r w:rsidRPr="00C41E94">
        <w:rPr>
          <w:rFonts w:ascii="Times New Roman" w:hAnsi="Times New Roman" w:cs="Times New Roman"/>
          <w:spacing w:val="3"/>
          <w:sz w:val="28"/>
          <w:szCs w:val="28"/>
        </w:rPr>
        <w:t xml:space="preserve"> </w:t>
      </w:r>
      <w:r w:rsidRPr="00C41E94">
        <w:rPr>
          <w:rFonts w:ascii="Times New Roman" w:hAnsi="Times New Roman" w:cs="Times New Roman"/>
          <w:sz w:val="28"/>
          <w:szCs w:val="28"/>
        </w:rPr>
        <w:t>2017.</w:t>
      </w:r>
      <w:r w:rsidRPr="00C41E94">
        <w:rPr>
          <w:rFonts w:ascii="Times New Roman" w:hAnsi="Times New Roman" w:cs="Times New Roman"/>
          <w:spacing w:val="4"/>
          <w:sz w:val="28"/>
          <w:szCs w:val="28"/>
        </w:rPr>
        <w:t xml:space="preserve"> </w:t>
      </w:r>
      <w:r w:rsidRPr="00C41E94">
        <w:rPr>
          <w:rFonts w:ascii="Times New Roman" w:hAnsi="Times New Roman" w:cs="Times New Roman"/>
          <w:sz w:val="28"/>
          <w:szCs w:val="28"/>
        </w:rPr>
        <w:t>56</w:t>
      </w:r>
      <w:r w:rsidRPr="00C41E94">
        <w:rPr>
          <w:rFonts w:ascii="Times New Roman" w:hAnsi="Times New Roman" w:cs="Times New Roman"/>
          <w:spacing w:val="3"/>
          <w:sz w:val="28"/>
          <w:szCs w:val="28"/>
        </w:rPr>
        <w:t xml:space="preserve"> </w:t>
      </w:r>
      <w:r w:rsidRPr="00C41E94">
        <w:rPr>
          <w:rFonts w:ascii="Times New Roman" w:hAnsi="Times New Roman" w:cs="Times New Roman"/>
          <w:sz w:val="28"/>
          <w:szCs w:val="28"/>
        </w:rPr>
        <w:t>с.</w:t>
      </w:r>
    </w:p>
    <w:p w14:paraId="38D86DEC" w14:textId="77777777" w:rsidR="00FE7F0D" w:rsidRDefault="00FE7F0D" w:rsidP="00FE7F0D">
      <w:pPr>
        <w:pStyle w:val="a3"/>
        <w:numPr>
          <w:ilvl w:val="0"/>
          <w:numId w:val="39"/>
        </w:numPr>
        <w:pBdr>
          <w:top w:val="nil"/>
          <w:left w:val="nil"/>
          <w:bottom w:val="nil"/>
          <w:right w:val="nil"/>
          <w:between w:val="nil"/>
        </w:pBdr>
        <w:tabs>
          <w:tab w:val="left" w:pos="0"/>
          <w:tab w:val="left" w:pos="142"/>
          <w:tab w:val="left" w:pos="426"/>
        </w:tabs>
        <w:spacing w:after="0" w:line="360" w:lineRule="auto"/>
        <w:ind w:left="0" w:firstLine="0"/>
        <w:jc w:val="both"/>
        <w:rPr>
          <w:rFonts w:ascii="Times New Roman" w:hAnsi="Times New Roman" w:cs="Times New Roman"/>
          <w:color w:val="000000"/>
          <w:sz w:val="28"/>
          <w:szCs w:val="28"/>
        </w:rPr>
      </w:pPr>
      <w:proofErr w:type="spellStart"/>
      <w:r w:rsidRPr="00C41E94">
        <w:rPr>
          <w:rFonts w:ascii="Times New Roman" w:hAnsi="Times New Roman" w:cs="Times New Roman"/>
          <w:color w:val="000000"/>
          <w:sz w:val="28"/>
          <w:szCs w:val="28"/>
        </w:rPr>
        <w:lastRenderedPageBreak/>
        <w:t>Рикманн</w:t>
      </w:r>
      <w:proofErr w:type="spellEnd"/>
      <w:r w:rsidRPr="00C41E94">
        <w:rPr>
          <w:rFonts w:ascii="Times New Roman" w:hAnsi="Times New Roman" w:cs="Times New Roman"/>
          <w:color w:val="000000"/>
          <w:sz w:val="28"/>
          <w:szCs w:val="28"/>
        </w:rPr>
        <w:t xml:space="preserve"> Э. </w:t>
      </w:r>
      <w:proofErr w:type="spellStart"/>
      <w:r w:rsidRPr="00C41E94">
        <w:rPr>
          <w:rFonts w:ascii="Times New Roman" w:hAnsi="Times New Roman" w:cs="Times New Roman"/>
          <w:color w:val="000000"/>
          <w:sz w:val="28"/>
          <w:szCs w:val="28"/>
        </w:rPr>
        <w:t>Мужчины</w:t>
      </w:r>
      <w:proofErr w:type="spellEnd"/>
      <w:r w:rsidRPr="00C41E94">
        <w:rPr>
          <w:rFonts w:ascii="Times New Roman" w:hAnsi="Times New Roman" w:cs="Times New Roman"/>
          <w:color w:val="000000"/>
          <w:sz w:val="28"/>
          <w:szCs w:val="28"/>
        </w:rPr>
        <w:t xml:space="preserve"> и </w:t>
      </w:r>
      <w:proofErr w:type="spellStart"/>
      <w:r w:rsidRPr="00C41E94">
        <w:rPr>
          <w:rFonts w:ascii="Times New Roman" w:hAnsi="Times New Roman" w:cs="Times New Roman"/>
          <w:color w:val="000000"/>
          <w:sz w:val="28"/>
          <w:szCs w:val="28"/>
        </w:rPr>
        <w:t>женщины</w:t>
      </w:r>
      <w:proofErr w:type="spellEnd"/>
      <w:r w:rsidRPr="00C41E94">
        <w:rPr>
          <w:rFonts w:ascii="Times New Roman" w:hAnsi="Times New Roman" w:cs="Times New Roman"/>
          <w:color w:val="000000"/>
          <w:sz w:val="28"/>
          <w:szCs w:val="28"/>
        </w:rPr>
        <w:t xml:space="preserve"> в </w:t>
      </w:r>
      <w:proofErr w:type="spellStart"/>
      <w:r w:rsidRPr="00C41E94">
        <w:rPr>
          <w:rFonts w:ascii="Times New Roman" w:hAnsi="Times New Roman" w:cs="Times New Roman"/>
          <w:color w:val="000000"/>
          <w:sz w:val="28"/>
          <w:szCs w:val="28"/>
        </w:rPr>
        <w:t>гражданском</w:t>
      </w:r>
      <w:proofErr w:type="spellEnd"/>
      <w:r w:rsidRPr="00C41E94">
        <w:rPr>
          <w:rFonts w:ascii="Times New Roman" w:hAnsi="Times New Roman" w:cs="Times New Roman"/>
          <w:color w:val="000000"/>
          <w:sz w:val="28"/>
          <w:szCs w:val="28"/>
        </w:rPr>
        <w:t xml:space="preserve"> </w:t>
      </w:r>
      <w:proofErr w:type="spellStart"/>
      <w:r w:rsidRPr="00C41E94">
        <w:rPr>
          <w:rFonts w:ascii="Times New Roman" w:hAnsi="Times New Roman" w:cs="Times New Roman"/>
          <w:color w:val="000000"/>
          <w:sz w:val="28"/>
          <w:szCs w:val="28"/>
        </w:rPr>
        <w:t>обществе</w:t>
      </w:r>
      <w:proofErr w:type="spellEnd"/>
      <w:r w:rsidRPr="00C41E94">
        <w:rPr>
          <w:rFonts w:ascii="Times New Roman" w:hAnsi="Times New Roman" w:cs="Times New Roman"/>
          <w:color w:val="000000"/>
          <w:sz w:val="28"/>
          <w:szCs w:val="28"/>
        </w:rPr>
        <w:t xml:space="preserve"> </w:t>
      </w:r>
      <w:proofErr w:type="spellStart"/>
      <w:r w:rsidRPr="00C41E94">
        <w:rPr>
          <w:rFonts w:ascii="Times New Roman" w:hAnsi="Times New Roman" w:cs="Times New Roman"/>
          <w:color w:val="000000"/>
          <w:sz w:val="28"/>
          <w:szCs w:val="28"/>
        </w:rPr>
        <w:t>Эстонии</w:t>
      </w:r>
      <w:proofErr w:type="spellEnd"/>
      <w:r w:rsidRPr="00C41E94">
        <w:rPr>
          <w:rFonts w:ascii="Times New Roman" w:hAnsi="Times New Roman" w:cs="Times New Roman"/>
          <w:color w:val="000000"/>
          <w:sz w:val="28"/>
          <w:szCs w:val="28"/>
        </w:rPr>
        <w:t xml:space="preserve"> / Э. </w:t>
      </w:r>
      <w:proofErr w:type="spellStart"/>
      <w:r w:rsidRPr="00C41E94">
        <w:rPr>
          <w:rFonts w:ascii="Times New Roman" w:hAnsi="Times New Roman" w:cs="Times New Roman"/>
          <w:color w:val="000000"/>
          <w:sz w:val="28"/>
          <w:szCs w:val="28"/>
        </w:rPr>
        <w:t>Рикманн</w:t>
      </w:r>
      <w:proofErr w:type="spellEnd"/>
      <w:r w:rsidRPr="00C41E94">
        <w:rPr>
          <w:rFonts w:ascii="Times New Roman" w:hAnsi="Times New Roman" w:cs="Times New Roman"/>
          <w:color w:val="000000"/>
          <w:sz w:val="28"/>
          <w:szCs w:val="28"/>
        </w:rPr>
        <w:t xml:space="preserve">, М. </w:t>
      </w:r>
      <w:proofErr w:type="spellStart"/>
      <w:r w:rsidRPr="00C41E94">
        <w:rPr>
          <w:rFonts w:ascii="Times New Roman" w:hAnsi="Times New Roman" w:cs="Times New Roman"/>
          <w:color w:val="000000"/>
          <w:sz w:val="28"/>
          <w:szCs w:val="28"/>
        </w:rPr>
        <w:t>Лагерспец</w:t>
      </w:r>
      <w:proofErr w:type="spellEnd"/>
      <w:r w:rsidRPr="00C41E94">
        <w:rPr>
          <w:rFonts w:ascii="Times New Roman" w:hAnsi="Times New Roman" w:cs="Times New Roman"/>
          <w:color w:val="000000"/>
          <w:sz w:val="28"/>
          <w:szCs w:val="28"/>
        </w:rPr>
        <w:t xml:space="preserve"> // На </w:t>
      </w:r>
      <w:proofErr w:type="spellStart"/>
      <w:r w:rsidRPr="00C41E94">
        <w:rPr>
          <w:rFonts w:ascii="Times New Roman" w:hAnsi="Times New Roman" w:cs="Times New Roman"/>
          <w:color w:val="000000"/>
          <w:sz w:val="28"/>
          <w:szCs w:val="28"/>
        </w:rPr>
        <w:t>пути</w:t>
      </w:r>
      <w:proofErr w:type="spellEnd"/>
      <w:r w:rsidRPr="00C41E94">
        <w:rPr>
          <w:rFonts w:ascii="Times New Roman" w:hAnsi="Times New Roman" w:cs="Times New Roman"/>
          <w:color w:val="000000"/>
          <w:sz w:val="28"/>
          <w:szCs w:val="28"/>
        </w:rPr>
        <w:t xml:space="preserve"> к </w:t>
      </w:r>
      <w:proofErr w:type="spellStart"/>
      <w:r w:rsidRPr="00C41E94">
        <w:rPr>
          <w:rFonts w:ascii="Times New Roman" w:hAnsi="Times New Roman" w:cs="Times New Roman"/>
          <w:color w:val="000000"/>
          <w:sz w:val="28"/>
          <w:szCs w:val="28"/>
        </w:rPr>
        <w:t>сбалансированному</w:t>
      </w:r>
      <w:proofErr w:type="spellEnd"/>
      <w:r w:rsidRPr="00C41E94">
        <w:rPr>
          <w:rFonts w:ascii="Times New Roman" w:hAnsi="Times New Roman" w:cs="Times New Roman"/>
          <w:color w:val="000000"/>
          <w:sz w:val="28"/>
          <w:szCs w:val="28"/>
        </w:rPr>
        <w:t xml:space="preserve"> </w:t>
      </w:r>
      <w:proofErr w:type="spellStart"/>
      <w:r w:rsidRPr="00C41E94">
        <w:rPr>
          <w:rFonts w:ascii="Times New Roman" w:hAnsi="Times New Roman" w:cs="Times New Roman"/>
          <w:color w:val="000000"/>
          <w:sz w:val="28"/>
          <w:szCs w:val="28"/>
        </w:rPr>
        <w:t>обществу</w:t>
      </w:r>
      <w:proofErr w:type="spellEnd"/>
      <w:r w:rsidRPr="00C41E94">
        <w:rPr>
          <w:rFonts w:ascii="Times New Roman" w:hAnsi="Times New Roman" w:cs="Times New Roman"/>
          <w:color w:val="000000"/>
          <w:sz w:val="28"/>
          <w:szCs w:val="28"/>
        </w:rPr>
        <w:t xml:space="preserve">. – </w:t>
      </w:r>
      <w:proofErr w:type="spellStart"/>
      <w:r w:rsidRPr="00C41E94">
        <w:rPr>
          <w:rFonts w:ascii="Times New Roman" w:hAnsi="Times New Roman" w:cs="Times New Roman"/>
          <w:color w:val="000000"/>
          <w:sz w:val="28"/>
          <w:szCs w:val="28"/>
        </w:rPr>
        <w:t>Таллинн</w:t>
      </w:r>
      <w:proofErr w:type="spellEnd"/>
      <w:r w:rsidRPr="00C41E94">
        <w:rPr>
          <w:rFonts w:ascii="Times New Roman" w:hAnsi="Times New Roman" w:cs="Times New Roman"/>
          <w:color w:val="000000"/>
          <w:sz w:val="28"/>
          <w:szCs w:val="28"/>
        </w:rPr>
        <w:t xml:space="preserve"> :[б. и.], 2010 – С. 189.</w:t>
      </w:r>
    </w:p>
    <w:p w14:paraId="61FDC508" w14:textId="77777777" w:rsidR="00FE7F0D" w:rsidRPr="00A51152" w:rsidRDefault="00FE7F0D" w:rsidP="00FE7F0D">
      <w:pPr>
        <w:pStyle w:val="a3"/>
        <w:numPr>
          <w:ilvl w:val="0"/>
          <w:numId w:val="39"/>
        </w:numPr>
        <w:tabs>
          <w:tab w:val="left" w:pos="142"/>
          <w:tab w:val="left" w:pos="426"/>
        </w:tabs>
        <w:autoSpaceDE w:val="0"/>
        <w:autoSpaceDN w:val="0"/>
        <w:adjustRightInd w:val="0"/>
        <w:spacing w:after="0" w:line="360" w:lineRule="auto"/>
        <w:ind w:left="0" w:firstLine="0"/>
        <w:jc w:val="both"/>
        <w:rPr>
          <w:rFonts w:ascii="Times New Roman" w:hAnsi="Times New Roman" w:cs="Times New Roman"/>
          <w:i/>
          <w:iCs/>
          <w:sz w:val="28"/>
          <w:szCs w:val="28"/>
        </w:rPr>
      </w:pPr>
      <w:r w:rsidRPr="001C617A">
        <w:rPr>
          <w:rFonts w:ascii="Times New Roman" w:hAnsi="Times New Roman" w:cs="Times New Roman"/>
          <w:bCs/>
          <w:sz w:val="28"/>
          <w:szCs w:val="28"/>
        </w:rPr>
        <w:t>Розвиток</w:t>
      </w:r>
      <w:r w:rsidRPr="001C617A">
        <w:rPr>
          <w:rFonts w:ascii="Times New Roman" w:hAnsi="Times New Roman" w:cs="Times New Roman"/>
          <w:b/>
          <w:bCs/>
          <w:sz w:val="28"/>
          <w:szCs w:val="28"/>
        </w:rPr>
        <w:t xml:space="preserve"> </w:t>
      </w:r>
      <w:r w:rsidRPr="001C617A">
        <w:rPr>
          <w:rFonts w:ascii="Times New Roman" w:hAnsi="Times New Roman" w:cs="Times New Roman"/>
          <w:sz w:val="28"/>
          <w:szCs w:val="28"/>
        </w:rPr>
        <w:t>взаємодії держави і громадянського суспільства</w:t>
      </w:r>
      <w:r w:rsidRPr="001C617A">
        <w:rPr>
          <w:rFonts w:ascii="Times New Roman" w:hAnsi="Times New Roman" w:cs="Times New Roman"/>
          <w:b/>
          <w:bCs/>
          <w:sz w:val="28"/>
          <w:szCs w:val="28"/>
        </w:rPr>
        <w:t xml:space="preserve"> </w:t>
      </w:r>
      <w:r w:rsidRPr="001C617A">
        <w:rPr>
          <w:rFonts w:ascii="Times New Roman" w:hAnsi="Times New Roman" w:cs="Times New Roman"/>
          <w:sz w:val="28"/>
          <w:szCs w:val="28"/>
        </w:rPr>
        <w:t>в контексті впровадження європейських принципів належного</w:t>
      </w:r>
      <w:r w:rsidRPr="001C617A">
        <w:rPr>
          <w:rFonts w:ascii="Times New Roman" w:hAnsi="Times New Roman" w:cs="Times New Roman"/>
          <w:b/>
          <w:bCs/>
          <w:sz w:val="28"/>
          <w:szCs w:val="28"/>
        </w:rPr>
        <w:t xml:space="preserve"> </w:t>
      </w:r>
      <w:r w:rsidRPr="001C617A">
        <w:rPr>
          <w:rFonts w:ascii="Times New Roman" w:hAnsi="Times New Roman" w:cs="Times New Roman"/>
          <w:sz w:val="28"/>
          <w:szCs w:val="28"/>
        </w:rPr>
        <w:t xml:space="preserve">врядування : </w:t>
      </w:r>
      <w:proofErr w:type="spellStart"/>
      <w:r w:rsidRPr="001C617A">
        <w:rPr>
          <w:rFonts w:ascii="Times New Roman" w:hAnsi="Times New Roman" w:cs="Times New Roman"/>
          <w:sz w:val="28"/>
          <w:szCs w:val="28"/>
        </w:rPr>
        <w:t>зб</w:t>
      </w:r>
      <w:proofErr w:type="spellEnd"/>
      <w:r w:rsidRPr="001C617A">
        <w:rPr>
          <w:rFonts w:ascii="Times New Roman" w:hAnsi="Times New Roman" w:cs="Times New Roman"/>
          <w:sz w:val="28"/>
          <w:szCs w:val="28"/>
        </w:rPr>
        <w:t xml:space="preserve">. матеріалів </w:t>
      </w:r>
      <w:proofErr w:type="spellStart"/>
      <w:r w:rsidRPr="001C617A">
        <w:rPr>
          <w:rFonts w:ascii="Times New Roman" w:hAnsi="Times New Roman" w:cs="Times New Roman"/>
          <w:sz w:val="28"/>
          <w:szCs w:val="28"/>
        </w:rPr>
        <w:t>міжнар</w:t>
      </w:r>
      <w:proofErr w:type="spellEnd"/>
      <w:r w:rsidRPr="001C617A">
        <w:rPr>
          <w:rFonts w:ascii="Times New Roman" w:hAnsi="Times New Roman" w:cs="Times New Roman"/>
          <w:sz w:val="28"/>
          <w:szCs w:val="28"/>
        </w:rPr>
        <w:t>. наук.-</w:t>
      </w:r>
      <w:proofErr w:type="spellStart"/>
      <w:r w:rsidRPr="001C617A">
        <w:rPr>
          <w:rFonts w:ascii="Times New Roman" w:hAnsi="Times New Roman" w:cs="Times New Roman"/>
          <w:sz w:val="28"/>
          <w:szCs w:val="28"/>
        </w:rPr>
        <w:t>практ</w:t>
      </w:r>
      <w:proofErr w:type="spellEnd"/>
      <w:r w:rsidRPr="001C617A">
        <w:rPr>
          <w:rFonts w:ascii="Times New Roman" w:hAnsi="Times New Roman" w:cs="Times New Roman"/>
          <w:sz w:val="28"/>
          <w:szCs w:val="28"/>
        </w:rPr>
        <w:t xml:space="preserve">. </w:t>
      </w:r>
      <w:proofErr w:type="spellStart"/>
      <w:r w:rsidRPr="001C617A">
        <w:rPr>
          <w:rFonts w:ascii="Times New Roman" w:hAnsi="Times New Roman" w:cs="Times New Roman"/>
          <w:sz w:val="28"/>
          <w:szCs w:val="28"/>
        </w:rPr>
        <w:t>конф</w:t>
      </w:r>
      <w:proofErr w:type="spellEnd"/>
      <w:r w:rsidRPr="001C617A">
        <w:rPr>
          <w:rFonts w:ascii="Times New Roman" w:hAnsi="Times New Roman" w:cs="Times New Roman"/>
          <w:sz w:val="28"/>
          <w:szCs w:val="28"/>
        </w:rPr>
        <w:t>. (12 грудня</w:t>
      </w:r>
      <w:r w:rsidRPr="001C617A">
        <w:rPr>
          <w:rFonts w:ascii="Times New Roman" w:hAnsi="Times New Roman" w:cs="Times New Roman"/>
          <w:b/>
          <w:bCs/>
          <w:sz w:val="28"/>
          <w:szCs w:val="28"/>
        </w:rPr>
        <w:t xml:space="preserve"> </w:t>
      </w:r>
      <w:r w:rsidRPr="001C617A">
        <w:rPr>
          <w:rFonts w:ascii="Times New Roman" w:hAnsi="Times New Roman" w:cs="Times New Roman"/>
          <w:sz w:val="28"/>
          <w:szCs w:val="28"/>
        </w:rPr>
        <w:t xml:space="preserve">2012 р., м. Київ) / </w:t>
      </w:r>
      <w:proofErr w:type="spellStart"/>
      <w:r w:rsidRPr="001C617A">
        <w:rPr>
          <w:rFonts w:ascii="Times New Roman" w:hAnsi="Times New Roman" w:cs="Times New Roman"/>
          <w:sz w:val="28"/>
          <w:szCs w:val="28"/>
        </w:rPr>
        <w:t>упоряд</w:t>
      </w:r>
      <w:proofErr w:type="spellEnd"/>
      <w:r w:rsidRPr="001C617A">
        <w:rPr>
          <w:rFonts w:ascii="Times New Roman" w:hAnsi="Times New Roman" w:cs="Times New Roman"/>
          <w:sz w:val="28"/>
          <w:szCs w:val="28"/>
        </w:rPr>
        <w:t xml:space="preserve">. В. М. </w:t>
      </w:r>
      <w:proofErr w:type="spellStart"/>
      <w:r w:rsidRPr="001C617A">
        <w:rPr>
          <w:rFonts w:ascii="Times New Roman" w:hAnsi="Times New Roman" w:cs="Times New Roman"/>
          <w:sz w:val="28"/>
          <w:szCs w:val="28"/>
        </w:rPr>
        <w:t>Яблонський</w:t>
      </w:r>
      <w:proofErr w:type="spellEnd"/>
      <w:r w:rsidRPr="001C617A">
        <w:rPr>
          <w:rFonts w:ascii="Times New Roman" w:hAnsi="Times New Roman" w:cs="Times New Roman"/>
          <w:sz w:val="28"/>
          <w:szCs w:val="28"/>
        </w:rPr>
        <w:t xml:space="preserve">, О. А. </w:t>
      </w:r>
      <w:proofErr w:type="spellStart"/>
      <w:r w:rsidRPr="001C617A">
        <w:rPr>
          <w:rFonts w:ascii="Times New Roman" w:hAnsi="Times New Roman" w:cs="Times New Roman"/>
          <w:sz w:val="28"/>
          <w:szCs w:val="28"/>
        </w:rPr>
        <w:t>Корнієвський</w:t>
      </w:r>
      <w:proofErr w:type="spellEnd"/>
      <w:r w:rsidRPr="001C617A">
        <w:rPr>
          <w:rFonts w:ascii="Times New Roman" w:hAnsi="Times New Roman" w:cs="Times New Roman"/>
          <w:sz w:val="28"/>
          <w:szCs w:val="28"/>
        </w:rPr>
        <w:t>,</w:t>
      </w:r>
      <w:r w:rsidRPr="001C617A">
        <w:rPr>
          <w:rFonts w:ascii="Times New Roman" w:hAnsi="Times New Roman" w:cs="Times New Roman"/>
          <w:b/>
          <w:bCs/>
          <w:sz w:val="28"/>
          <w:szCs w:val="28"/>
        </w:rPr>
        <w:t xml:space="preserve"> </w:t>
      </w:r>
      <w:r w:rsidRPr="001C617A">
        <w:rPr>
          <w:rFonts w:ascii="Times New Roman" w:hAnsi="Times New Roman" w:cs="Times New Roman"/>
          <w:sz w:val="28"/>
          <w:szCs w:val="28"/>
        </w:rPr>
        <w:t>П. Ф. Вознюк. – К. : НІСД, 2013. – 504 с. 163-166.</w:t>
      </w:r>
    </w:p>
    <w:p w14:paraId="5F7CBCFD" w14:textId="77777777" w:rsidR="00FE7F0D" w:rsidRPr="00C41E94" w:rsidRDefault="00FE7F0D" w:rsidP="00FE7F0D">
      <w:pPr>
        <w:pStyle w:val="a3"/>
        <w:numPr>
          <w:ilvl w:val="0"/>
          <w:numId w:val="39"/>
        </w:numPr>
        <w:pBdr>
          <w:top w:val="nil"/>
          <w:left w:val="nil"/>
          <w:bottom w:val="nil"/>
          <w:right w:val="nil"/>
          <w:between w:val="nil"/>
        </w:pBdr>
        <w:tabs>
          <w:tab w:val="left" w:pos="0"/>
          <w:tab w:val="left" w:pos="142"/>
          <w:tab w:val="left" w:pos="426"/>
        </w:tabs>
        <w:spacing w:after="0" w:line="360" w:lineRule="auto"/>
        <w:ind w:left="0" w:firstLine="0"/>
        <w:jc w:val="both"/>
        <w:rPr>
          <w:rFonts w:ascii="Times New Roman" w:hAnsi="Times New Roman" w:cs="Times New Roman"/>
          <w:color w:val="000000"/>
          <w:sz w:val="28"/>
          <w:szCs w:val="28"/>
        </w:rPr>
      </w:pPr>
      <w:r w:rsidRPr="00C41E94">
        <w:rPr>
          <w:rFonts w:ascii="Times New Roman" w:hAnsi="Times New Roman" w:cs="Times New Roman"/>
          <w:color w:val="000000"/>
          <w:sz w:val="28"/>
          <w:szCs w:val="28"/>
        </w:rPr>
        <w:t xml:space="preserve">Розвиток громадянського суспільства України в умовах внутрішніх і зовнішніх викликів : </w:t>
      </w:r>
      <w:proofErr w:type="spellStart"/>
      <w:r w:rsidRPr="00C41E94">
        <w:rPr>
          <w:rFonts w:ascii="Times New Roman" w:hAnsi="Times New Roman" w:cs="Times New Roman"/>
          <w:color w:val="000000"/>
          <w:sz w:val="28"/>
          <w:szCs w:val="28"/>
        </w:rPr>
        <w:t>аналіт</w:t>
      </w:r>
      <w:proofErr w:type="spellEnd"/>
      <w:r w:rsidRPr="00C41E94">
        <w:rPr>
          <w:rFonts w:ascii="Times New Roman" w:hAnsi="Times New Roman" w:cs="Times New Roman"/>
          <w:color w:val="000000"/>
          <w:sz w:val="28"/>
          <w:szCs w:val="28"/>
        </w:rPr>
        <w:t xml:space="preserve">. </w:t>
      </w:r>
      <w:proofErr w:type="spellStart"/>
      <w:r w:rsidRPr="00C41E94">
        <w:rPr>
          <w:rFonts w:ascii="Times New Roman" w:hAnsi="Times New Roman" w:cs="Times New Roman"/>
          <w:color w:val="000000"/>
          <w:sz w:val="28"/>
          <w:szCs w:val="28"/>
        </w:rPr>
        <w:t>доп</w:t>
      </w:r>
      <w:proofErr w:type="spellEnd"/>
      <w:r w:rsidRPr="00C41E94">
        <w:rPr>
          <w:rFonts w:ascii="Times New Roman" w:hAnsi="Times New Roman" w:cs="Times New Roman"/>
          <w:color w:val="000000"/>
          <w:sz w:val="28"/>
          <w:szCs w:val="28"/>
        </w:rPr>
        <w:t xml:space="preserve">. / В.М. </w:t>
      </w:r>
      <w:proofErr w:type="spellStart"/>
      <w:r w:rsidRPr="00C41E94">
        <w:rPr>
          <w:rFonts w:ascii="Times New Roman" w:hAnsi="Times New Roman" w:cs="Times New Roman"/>
          <w:color w:val="000000"/>
          <w:sz w:val="28"/>
          <w:szCs w:val="28"/>
        </w:rPr>
        <w:t>Яблонський</w:t>
      </w:r>
      <w:proofErr w:type="spellEnd"/>
      <w:r w:rsidRPr="00C41E94">
        <w:rPr>
          <w:rFonts w:ascii="Times New Roman" w:hAnsi="Times New Roman" w:cs="Times New Roman"/>
          <w:color w:val="000000"/>
          <w:sz w:val="28"/>
          <w:szCs w:val="28"/>
        </w:rPr>
        <w:t xml:space="preserve">, О.М. Балакірєва, Т.В. Бєльська [та ін.] ; за ред. О.А. </w:t>
      </w:r>
      <w:proofErr w:type="spellStart"/>
      <w:r w:rsidRPr="00C41E94">
        <w:rPr>
          <w:rFonts w:ascii="Times New Roman" w:hAnsi="Times New Roman" w:cs="Times New Roman"/>
          <w:color w:val="000000"/>
          <w:sz w:val="28"/>
          <w:szCs w:val="28"/>
        </w:rPr>
        <w:t>Корнієвського</w:t>
      </w:r>
      <w:proofErr w:type="spellEnd"/>
      <w:r w:rsidRPr="00C41E94">
        <w:rPr>
          <w:rFonts w:ascii="Times New Roman" w:hAnsi="Times New Roman" w:cs="Times New Roman"/>
          <w:color w:val="000000"/>
          <w:sz w:val="28"/>
          <w:szCs w:val="28"/>
        </w:rPr>
        <w:t>. – К. : НІСД, 2016. –  С. 25.</w:t>
      </w:r>
    </w:p>
    <w:p w14:paraId="4F6B2421" w14:textId="77777777" w:rsidR="00FE7F0D" w:rsidRPr="00C41E94" w:rsidRDefault="00FE7F0D" w:rsidP="00FE7F0D">
      <w:pPr>
        <w:pStyle w:val="a3"/>
        <w:numPr>
          <w:ilvl w:val="0"/>
          <w:numId w:val="39"/>
        </w:numPr>
        <w:pBdr>
          <w:top w:val="nil"/>
          <w:left w:val="nil"/>
          <w:bottom w:val="nil"/>
          <w:right w:val="nil"/>
          <w:between w:val="nil"/>
        </w:pBdr>
        <w:tabs>
          <w:tab w:val="left" w:pos="0"/>
          <w:tab w:val="left" w:pos="142"/>
          <w:tab w:val="left" w:pos="426"/>
        </w:tabs>
        <w:spacing w:after="0" w:line="360" w:lineRule="auto"/>
        <w:ind w:left="0" w:firstLine="0"/>
        <w:jc w:val="both"/>
        <w:rPr>
          <w:rFonts w:ascii="Times New Roman" w:hAnsi="Times New Roman" w:cs="Times New Roman"/>
          <w:sz w:val="28"/>
          <w:szCs w:val="28"/>
        </w:rPr>
      </w:pPr>
      <w:proofErr w:type="spellStart"/>
      <w:r w:rsidRPr="00C41E94">
        <w:rPr>
          <w:rFonts w:ascii="Times New Roman" w:hAnsi="Times New Roman" w:cs="Times New Roman"/>
          <w:sz w:val="28"/>
          <w:szCs w:val="28"/>
          <w:shd w:val="clear" w:color="auto" w:fill="FFFFFF"/>
        </w:rPr>
        <w:t>Розік</w:t>
      </w:r>
      <w:proofErr w:type="spellEnd"/>
      <w:r w:rsidRPr="00C41E94">
        <w:rPr>
          <w:rFonts w:ascii="Times New Roman" w:hAnsi="Times New Roman" w:cs="Times New Roman"/>
          <w:sz w:val="28"/>
          <w:szCs w:val="28"/>
          <w:shd w:val="clear" w:color="auto" w:fill="FFFFFF"/>
        </w:rPr>
        <w:t xml:space="preserve"> М. В. Мобілізаційні чинники електоральної участі громадян України на парламентських виборах 1998–2019 </w:t>
      </w:r>
      <w:proofErr w:type="spellStart"/>
      <w:r w:rsidRPr="00C41E94">
        <w:rPr>
          <w:rFonts w:ascii="Times New Roman" w:hAnsi="Times New Roman" w:cs="Times New Roman"/>
          <w:sz w:val="28"/>
          <w:szCs w:val="28"/>
          <w:shd w:val="clear" w:color="auto" w:fill="FFFFFF"/>
        </w:rPr>
        <w:t>рр</w:t>
      </w:r>
      <w:proofErr w:type="spellEnd"/>
      <w:r w:rsidRPr="00C41E94">
        <w:rPr>
          <w:rFonts w:ascii="Times New Roman" w:hAnsi="Times New Roman" w:cs="Times New Roman"/>
          <w:sz w:val="28"/>
          <w:szCs w:val="28"/>
          <w:shd w:val="clear" w:color="auto" w:fill="FFFFFF"/>
        </w:rPr>
        <w:t xml:space="preserve">: </w:t>
      </w:r>
      <w:proofErr w:type="spellStart"/>
      <w:r w:rsidRPr="00C41E94">
        <w:rPr>
          <w:rFonts w:ascii="Times New Roman" w:hAnsi="Times New Roman" w:cs="Times New Roman"/>
          <w:sz w:val="28"/>
          <w:szCs w:val="28"/>
          <w:shd w:val="clear" w:color="auto" w:fill="FFFFFF"/>
        </w:rPr>
        <w:t>Автореф</w:t>
      </w:r>
      <w:proofErr w:type="spellEnd"/>
      <w:r w:rsidRPr="00C41E94">
        <w:rPr>
          <w:rFonts w:ascii="Times New Roman" w:hAnsi="Times New Roman" w:cs="Times New Roman"/>
          <w:sz w:val="28"/>
          <w:szCs w:val="28"/>
          <w:shd w:val="clear" w:color="auto" w:fill="FFFFFF"/>
        </w:rPr>
        <w:t xml:space="preserve">. </w:t>
      </w:r>
      <w:proofErr w:type="spellStart"/>
      <w:r w:rsidRPr="00C41E94">
        <w:rPr>
          <w:rFonts w:ascii="Times New Roman" w:hAnsi="Times New Roman" w:cs="Times New Roman"/>
          <w:sz w:val="28"/>
          <w:szCs w:val="28"/>
          <w:shd w:val="clear" w:color="auto" w:fill="FFFFFF"/>
        </w:rPr>
        <w:t>дис</w:t>
      </w:r>
      <w:proofErr w:type="spellEnd"/>
      <w:r w:rsidRPr="00C41E94">
        <w:rPr>
          <w:rFonts w:ascii="Times New Roman" w:hAnsi="Times New Roman" w:cs="Times New Roman"/>
          <w:sz w:val="28"/>
          <w:szCs w:val="28"/>
          <w:shd w:val="clear" w:color="auto" w:fill="FFFFFF"/>
        </w:rPr>
        <w:t xml:space="preserve">. </w:t>
      </w:r>
      <w:proofErr w:type="spellStart"/>
      <w:r w:rsidRPr="00C41E94">
        <w:rPr>
          <w:rFonts w:ascii="Times New Roman" w:hAnsi="Times New Roman" w:cs="Times New Roman"/>
          <w:sz w:val="28"/>
          <w:szCs w:val="28"/>
          <w:shd w:val="clear" w:color="auto" w:fill="FFFFFF"/>
        </w:rPr>
        <w:t>канд</w:t>
      </w:r>
      <w:proofErr w:type="spellEnd"/>
      <w:r w:rsidRPr="00C41E94">
        <w:rPr>
          <w:rFonts w:ascii="Times New Roman" w:hAnsi="Times New Roman" w:cs="Times New Roman"/>
          <w:sz w:val="28"/>
          <w:szCs w:val="28"/>
          <w:shd w:val="clear" w:color="auto" w:fill="FFFFFF"/>
        </w:rPr>
        <w:t xml:space="preserve">. політ. наук: 23.00.02 / М.В. </w:t>
      </w:r>
      <w:proofErr w:type="spellStart"/>
      <w:r w:rsidRPr="00C41E94">
        <w:rPr>
          <w:rFonts w:ascii="Times New Roman" w:hAnsi="Times New Roman" w:cs="Times New Roman"/>
          <w:sz w:val="28"/>
          <w:szCs w:val="28"/>
          <w:shd w:val="clear" w:color="auto" w:fill="FFFFFF"/>
        </w:rPr>
        <w:t>Розік</w:t>
      </w:r>
      <w:proofErr w:type="spellEnd"/>
      <w:r w:rsidRPr="00C41E94">
        <w:rPr>
          <w:rFonts w:ascii="Times New Roman" w:hAnsi="Times New Roman" w:cs="Times New Roman"/>
          <w:sz w:val="28"/>
          <w:szCs w:val="28"/>
          <w:shd w:val="clear" w:color="auto" w:fill="FFFFFF"/>
        </w:rPr>
        <w:t>; Львів, 2020 – 20 с.</w:t>
      </w:r>
    </w:p>
    <w:p w14:paraId="5C55E73E" w14:textId="0268C0B1" w:rsidR="00FE7F0D" w:rsidRPr="00C41E94" w:rsidRDefault="00FE7F0D" w:rsidP="00FE7F0D">
      <w:pPr>
        <w:pStyle w:val="a3"/>
        <w:numPr>
          <w:ilvl w:val="0"/>
          <w:numId w:val="39"/>
        </w:numPr>
        <w:pBdr>
          <w:top w:val="nil"/>
          <w:left w:val="nil"/>
          <w:bottom w:val="nil"/>
          <w:right w:val="nil"/>
          <w:between w:val="nil"/>
        </w:pBdr>
        <w:tabs>
          <w:tab w:val="left" w:pos="0"/>
          <w:tab w:val="left" w:pos="142"/>
          <w:tab w:val="left" w:pos="426"/>
        </w:tabs>
        <w:spacing w:after="0" w:line="360" w:lineRule="auto"/>
        <w:ind w:left="0" w:firstLine="0"/>
        <w:jc w:val="both"/>
        <w:rPr>
          <w:rFonts w:ascii="Times New Roman" w:hAnsi="Times New Roman" w:cs="Times New Roman"/>
          <w:sz w:val="28"/>
          <w:szCs w:val="28"/>
        </w:rPr>
      </w:pPr>
      <w:r w:rsidRPr="00C41E94">
        <w:rPr>
          <w:rFonts w:ascii="Times New Roman" w:hAnsi="Times New Roman" w:cs="Times New Roman"/>
          <w:sz w:val="28"/>
          <w:szCs w:val="28"/>
        </w:rPr>
        <w:t xml:space="preserve">Рівень довіри до суспільних інститутів та електоральні орієнтації громадян України / Фонд Разумкова. 2019. 20 </w:t>
      </w:r>
      <w:proofErr w:type="spellStart"/>
      <w:r w:rsidRPr="00C41E94">
        <w:rPr>
          <w:rFonts w:ascii="Times New Roman" w:hAnsi="Times New Roman" w:cs="Times New Roman"/>
          <w:sz w:val="28"/>
          <w:szCs w:val="28"/>
        </w:rPr>
        <w:t>лют</w:t>
      </w:r>
      <w:proofErr w:type="spellEnd"/>
      <w:r w:rsidRPr="00C41E94">
        <w:rPr>
          <w:rFonts w:ascii="Times New Roman" w:hAnsi="Times New Roman" w:cs="Times New Roman"/>
          <w:sz w:val="28"/>
          <w:szCs w:val="28"/>
        </w:rPr>
        <w:t xml:space="preserve">. </w:t>
      </w:r>
      <w:r w:rsidRPr="00C41E94">
        <w:rPr>
          <w:rFonts w:ascii="Times New Roman" w:hAnsi="Times New Roman" w:cs="Times New Roman"/>
          <w:color w:val="000000"/>
          <w:sz w:val="28"/>
          <w:szCs w:val="28"/>
        </w:rPr>
        <w:t>2014 [електронний ресурс]. – Режим доступу:</w:t>
      </w:r>
      <w:r w:rsidR="00C46012">
        <w:rPr>
          <w:rFonts w:ascii="Times New Roman" w:hAnsi="Times New Roman" w:cs="Times New Roman"/>
          <w:color w:val="000000"/>
          <w:sz w:val="28"/>
          <w:szCs w:val="28"/>
        </w:rPr>
        <w:t xml:space="preserve"> </w:t>
      </w:r>
      <w:r w:rsidRPr="00C41E94">
        <w:rPr>
          <w:rFonts w:ascii="Times New Roman" w:hAnsi="Times New Roman" w:cs="Times New Roman"/>
          <w:sz w:val="28"/>
          <w:szCs w:val="28"/>
        </w:rPr>
        <w:t>http://razumkov.org.ua/napriamky/sotsiologichnidoslidzhennia/riven-doviry-do-suspilnykh-instytutiv-ta-elektoralni-oriientatsii-gromadianukrainy</w:t>
      </w:r>
    </w:p>
    <w:p w14:paraId="66952CE2" w14:textId="77777777" w:rsidR="00FE7F0D" w:rsidRPr="00C41E94" w:rsidRDefault="00FE7F0D" w:rsidP="00FE7F0D">
      <w:pPr>
        <w:pStyle w:val="ac"/>
        <w:numPr>
          <w:ilvl w:val="0"/>
          <w:numId w:val="39"/>
        </w:numPr>
        <w:tabs>
          <w:tab w:val="left" w:pos="142"/>
          <w:tab w:val="left" w:pos="426"/>
        </w:tabs>
        <w:spacing w:line="360" w:lineRule="auto"/>
        <w:ind w:left="0" w:firstLine="0"/>
        <w:jc w:val="both"/>
        <w:rPr>
          <w:rFonts w:ascii="Times New Roman" w:hAnsi="Times New Roman" w:cs="Times New Roman"/>
          <w:sz w:val="28"/>
          <w:szCs w:val="28"/>
          <w:u w:val="single"/>
          <w:lang w:val="uk-UA"/>
        </w:rPr>
      </w:pPr>
      <w:proofErr w:type="spellStart"/>
      <w:r w:rsidRPr="00C41E94">
        <w:rPr>
          <w:rFonts w:ascii="Times New Roman" w:hAnsi="Times New Roman" w:cs="Times New Roman"/>
          <w:sz w:val="28"/>
          <w:szCs w:val="28"/>
          <w:lang w:val="uk-UA"/>
        </w:rPr>
        <w:t>Саврасова</w:t>
      </w:r>
      <w:proofErr w:type="spellEnd"/>
      <w:r w:rsidRPr="00C41E94">
        <w:rPr>
          <w:rFonts w:ascii="Times New Roman" w:hAnsi="Times New Roman" w:cs="Times New Roman"/>
          <w:sz w:val="28"/>
          <w:szCs w:val="28"/>
          <w:lang w:val="uk-UA"/>
        </w:rPr>
        <w:t xml:space="preserve">-В’юн Т.О. Наукові підходи щодо вивчення феномена громадянської активності / Т.О. </w:t>
      </w:r>
      <w:proofErr w:type="spellStart"/>
      <w:r w:rsidRPr="00C41E94">
        <w:rPr>
          <w:rFonts w:ascii="Times New Roman" w:hAnsi="Times New Roman" w:cs="Times New Roman"/>
          <w:sz w:val="28"/>
          <w:szCs w:val="28"/>
          <w:lang w:val="uk-UA"/>
        </w:rPr>
        <w:t>Саврасова</w:t>
      </w:r>
      <w:proofErr w:type="spellEnd"/>
      <w:r w:rsidRPr="00C41E94">
        <w:rPr>
          <w:rFonts w:ascii="Times New Roman" w:hAnsi="Times New Roman" w:cs="Times New Roman"/>
          <w:sz w:val="28"/>
          <w:szCs w:val="28"/>
          <w:lang w:val="uk-UA"/>
        </w:rPr>
        <w:t xml:space="preserve">-В’юн. [електронний ресурс]. – Режим доступу : </w:t>
      </w:r>
      <w:r w:rsidRPr="00C41E94">
        <w:rPr>
          <w:rFonts w:ascii="Times New Roman" w:hAnsi="Times New Roman" w:cs="Times New Roman"/>
          <w:sz w:val="28"/>
          <w:szCs w:val="28"/>
          <w:highlight w:val="white"/>
          <w:u w:val="single"/>
          <w:lang w:val="uk-UA"/>
        </w:rPr>
        <w:t xml:space="preserve">http://www.nbuv.gov.ua/portal/Soc_Gum/Vchdpu/2009_74 _2/32. </w:t>
      </w:r>
      <w:proofErr w:type="spellStart"/>
      <w:r w:rsidRPr="00C41E94">
        <w:rPr>
          <w:rFonts w:ascii="Times New Roman" w:hAnsi="Times New Roman" w:cs="Times New Roman"/>
          <w:sz w:val="28"/>
          <w:szCs w:val="28"/>
          <w:highlight w:val="white"/>
          <w:u w:val="single"/>
          <w:lang w:val="uk-UA"/>
        </w:rPr>
        <w:t>Pdf</w:t>
      </w:r>
      <w:proofErr w:type="spellEnd"/>
      <w:r w:rsidRPr="00C41E94">
        <w:rPr>
          <w:rFonts w:ascii="Times New Roman" w:hAnsi="Times New Roman" w:cs="Times New Roman"/>
          <w:sz w:val="28"/>
          <w:szCs w:val="28"/>
          <w:u w:val="single"/>
          <w:lang w:val="uk-UA"/>
        </w:rPr>
        <w:t xml:space="preserve">  </w:t>
      </w:r>
    </w:p>
    <w:p w14:paraId="03E7C182" w14:textId="77777777" w:rsidR="00FE7F0D" w:rsidRPr="00C41E94" w:rsidRDefault="00FE7F0D" w:rsidP="00FE7F0D">
      <w:pPr>
        <w:pStyle w:val="ac"/>
        <w:numPr>
          <w:ilvl w:val="0"/>
          <w:numId w:val="39"/>
        </w:numPr>
        <w:tabs>
          <w:tab w:val="left" w:pos="142"/>
          <w:tab w:val="left" w:pos="426"/>
        </w:tabs>
        <w:spacing w:line="360" w:lineRule="auto"/>
        <w:ind w:left="0" w:firstLine="0"/>
        <w:jc w:val="both"/>
        <w:rPr>
          <w:rFonts w:ascii="Times New Roman" w:hAnsi="Times New Roman" w:cs="Times New Roman"/>
          <w:sz w:val="28"/>
          <w:szCs w:val="28"/>
          <w:u w:val="single"/>
          <w:lang w:val="uk-UA"/>
        </w:rPr>
      </w:pPr>
      <w:r w:rsidRPr="00C41E94">
        <w:rPr>
          <w:rFonts w:ascii="Times New Roman" w:hAnsi="Times New Roman" w:cs="Times New Roman"/>
          <w:sz w:val="28"/>
          <w:szCs w:val="28"/>
          <w:lang w:val="uk-UA"/>
        </w:rPr>
        <w:t xml:space="preserve">Світова практика та український досвід використання механізму парламентських слухань та слухань у комітетах як інструменту контрольної функції парламенту : інформаційно-аналітичне дослідження. [електронний ресурс]. – Режим доступу: </w:t>
      </w:r>
      <w:hyperlink r:id="rId44" w:history="1">
        <w:r w:rsidRPr="00C41E94">
          <w:rPr>
            <w:rStyle w:val="a4"/>
            <w:rFonts w:ascii="Times New Roman" w:hAnsi="Times New Roman" w:cs="Times New Roman"/>
            <w:color w:val="auto"/>
            <w:sz w:val="28"/>
            <w:szCs w:val="28"/>
            <w:lang w:val="uk-UA"/>
          </w:rPr>
          <w:t>https://parlament.org.ua/docs/files/8/1158153624_ans.pdf</w:t>
        </w:r>
      </w:hyperlink>
      <w:r w:rsidRPr="00C41E94">
        <w:rPr>
          <w:rFonts w:ascii="Times New Roman" w:hAnsi="Times New Roman" w:cs="Times New Roman"/>
          <w:sz w:val="28"/>
          <w:szCs w:val="28"/>
          <w:lang w:val="uk-UA"/>
        </w:rPr>
        <w:t xml:space="preserve"> </w:t>
      </w:r>
    </w:p>
    <w:p w14:paraId="6CF73ED0" w14:textId="77777777" w:rsidR="00FE7F0D" w:rsidRPr="00C41E94" w:rsidRDefault="00FE7F0D" w:rsidP="00FE7F0D">
      <w:pPr>
        <w:pStyle w:val="ac"/>
        <w:numPr>
          <w:ilvl w:val="0"/>
          <w:numId w:val="39"/>
        </w:numPr>
        <w:tabs>
          <w:tab w:val="left" w:pos="142"/>
          <w:tab w:val="left" w:pos="426"/>
        </w:tabs>
        <w:spacing w:line="360" w:lineRule="auto"/>
        <w:ind w:left="0" w:firstLine="0"/>
        <w:jc w:val="both"/>
        <w:rPr>
          <w:rFonts w:ascii="Times New Roman" w:hAnsi="Times New Roman" w:cs="Times New Roman"/>
          <w:sz w:val="28"/>
          <w:szCs w:val="28"/>
          <w:lang w:val="uk-UA"/>
        </w:rPr>
      </w:pPr>
      <w:r w:rsidRPr="00C41E94">
        <w:rPr>
          <w:rFonts w:ascii="Times New Roman" w:hAnsi="Times New Roman" w:cs="Times New Roman"/>
          <w:color w:val="000000"/>
          <w:sz w:val="28"/>
          <w:szCs w:val="28"/>
          <w:lang w:val="uk-UA"/>
        </w:rPr>
        <w:t xml:space="preserve">Степаненко В. Проблеми формування громадянського суспільства в Україні : інститути, практики, цінності / В. Степаненко [електронний ресурс]. – Режим доступу : </w:t>
      </w:r>
      <w:hyperlink r:id="rId45" w:history="1">
        <w:r w:rsidRPr="00C41E94">
          <w:rPr>
            <w:rStyle w:val="a4"/>
            <w:rFonts w:ascii="Times New Roman" w:hAnsi="Times New Roman" w:cs="Times New Roman"/>
            <w:sz w:val="28"/>
            <w:szCs w:val="28"/>
            <w:lang w:val="uk-UA"/>
          </w:rPr>
          <w:t>http://i-soc.com.ua/institute/St2.doc</w:t>
        </w:r>
      </w:hyperlink>
      <w:r w:rsidRPr="00C41E94">
        <w:rPr>
          <w:rFonts w:ascii="Times New Roman" w:hAnsi="Times New Roman" w:cs="Times New Roman"/>
          <w:color w:val="000000"/>
          <w:sz w:val="28"/>
          <w:szCs w:val="28"/>
          <w:lang w:val="uk-UA"/>
        </w:rPr>
        <w:t>.</w:t>
      </w:r>
    </w:p>
    <w:p w14:paraId="6431A04E" w14:textId="77777777" w:rsidR="00FE7F0D" w:rsidRPr="00C41E94" w:rsidRDefault="00FE7F0D" w:rsidP="00FE7F0D">
      <w:pPr>
        <w:pStyle w:val="ac"/>
        <w:numPr>
          <w:ilvl w:val="0"/>
          <w:numId w:val="39"/>
        </w:numPr>
        <w:tabs>
          <w:tab w:val="left" w:pos="142"/>
          <w:tab w:val="left" w:pos="426"/>
        </w:tabs>
        <w:spacing w:line="360" w:lineRule="auto"/>
        <w:ind w:left="0" w:firstLine="0"/>
        <w:jc w:val="both"/>
        <w:rPr>
          <w:rFonts w:ascii="Times New Roman" w:hAnsi="Times New Roman" w:cs="Times New Roman"/>
          <w:sz w:val="28"/>
          <w:szCs w:val="28"/>
          <w:lang w:val="uk-UA"/>
        </w:rPr>
      </w:pPr>
      <w:proofErr w:type="spellStart"/>
      <w:r w:rsidRPr="00C41E94">
        <w:rPr>
          <w:rFonts w:ascii="Times New Roman" w:hAnsi="Times New Roman" w:cs="Times New Roman"/>
          <w:sz w:val="28"/>
          <w:szCs w:val="28"/>
          <w:lang w:val="uk-UA"/>
        </w:rPr>
        <w:lastRenderedPageBreak/>
        <w:t>Татай</w:t>
      </w:r>
      <w:proofErr w:type="spellEnd"/>
      <w:r w:rsidRPr="00C41E94">
        <w:rPr>
          <w:rFonts w:ascii="Times New Roman" w:hAnsi="Times New Roman" w:cs="Times New Roman"/>
          <w:sz w:val="28"/>
          <w:szCs w:val="28"/>
          <w:lang w:val="uk-UA"/>
        </w:rPr>
        <w:t xml:space="preserve"> Е. О. Громадянська активність в Україні: сутність, структура та динаміка розвитку [електронний ресурс]. – Режим доступу: </w:t>
      </w:r>
      <w:hyperlink r:id="rId46" w:history="1">
        <w:r w:rsidRPr="00C41E94">
          <w:rPr>
            <w:rStyle w:val="a4"/>
            <w:rFonts w:ascii="Times New Roman" w:hAnsi="Times New Roman" w:cs="Times New Roman"/>
            <w:color w:val="auto"/>
            <w:sz w:val="28"/>
            <w:szCs w:val="28"/>
            <w:lang w:val="uk-UA"/>
          </w:rPr>
          <w:t>http://mdu.in.ua/Nauch/spetsrada/DOCTOR/2021/disertacija-tataj.pdf</w:t>
        </w:r>
      </w:hyperlink>
      <w:r w:rsidRPr="00C41E94">
        <w:rPr>
          <w:rStyle w:val="a4"/>
          <w:rFonts w:ascii="Times New Roman" w:hAnsi="Times New Roman" w:cs="Times New Roman"/>
          <w:color w:val="auto"/>
          <w:sz w:val="28"/>
          <w:szCs w:val="28"/>
          <w:lang w:val="uk-UA"/>
        </w:rPr>
        <w:t xml:space="preserve"> </w:t>
      </w:r>
    </w:p>
    <w:p w14:paraId="5EDFBC28" w14:textId="77777777" w:rsidR="00FE7F0D" w:rsidRPr="00C41E94" w:rsidRDefault="00FE7F0D" w:rsidP="00FE7F0D">
      <w:pPr>
        <w:pStyle w:val="a3"/>
        <w:numPr>
          <w:ilvl w:val="0"/>
          <w:numId w:val="39"/>
        </w:numPr>
        <w:pBdr>
          <w:top w:val="nil"/>
          <w:left w:val="nil"/>
          <w:bottom w:val="nil"/>
          <w:right w:val="nil"/>
          <w:between w:val="nil"/>
        </w:pBdr>
        <w:tabs>
          <w:tab w:val="left" w:pos="0"/>
          <w:tab w:val="left" w:pos="142"/>
          <w:tab w:val="left" w:pos="426"/>
        </w:tabs>
        <w:spacing w:after="0" w:line="360" w:lineRule="auto"/>
        <w:ind w:left="0" w:firstLine="0"/>
        <w:jc w:val="both"/>
        <w:rPr>
          <w:rFonts w:ascii="Times New Roman" w:hAnsi="Times New Roman" w:cs="Times New Roman"/>
          <w:color w:val="000000"/>
          <w:sz w:val="28"/>
          <w:szCs w:val="28"/>
        </w:rPr>
      </w:pPr>
      <w:proofErr w:type="spellStart"/>
      <w:r w:rsidRPr="00C41E94">
        <w:rPr>
          <w:rFonts w:ascii="Times New Roman" w:hAnsi="Times New Roman" w:cs="Times New Roman"/>
          <w:sz w:val="28"/>
          <w:szCs w:val="28"/>
        </w:rPr>
        <w:t>Татай</w:t>
      </w:r>
      <w:proofErr w:type="spellEnd"/>
      <w:r w:rsidRPr="00C41E94">
        <w:rPr>
          <w:rFonts w:ascii="Times New Roman" w:hAnsi="Times New Roman" w:cs="Times New Roman"/>
          <w:sz w:val="28"/>
          <w:szCs w:val="28"/>
        </w:rPr>
        <w:t xml:space="preserve"> Е. Громадянська активність як політичне явище: уточнення визначення. </w:t>
      </w:r>
      <w:proofErr w:type="spellStart"/>
      <w:r w:rsidRPr="00C41E94">
        <w:rPr>
          <w:rFonts w:ascii="Times New Roman" w:hAnsi="Times New Roman" w:cs="Times New Roman"/>
          <w:sz w:val="28"/>
          <w:szCs w:val="28"/>
        </w:rPr>
        <w:t>Evropský</w:t>
      </w:r>
      <w:proofErr w:type="spellEnd"/>
      <w:r w:rsidRPr="00C41E94">
        <w:rPr>
          <w:rFonts w:ascii="Times New Roman" w:hAnsi="Times New Roman" w:cs="Times New Roman"/>
          <w:sz w:val="28"/>
          <w:szCs w:val="28"/>
        </w:rPr>
        <w:t xml:space="preserve"> </w:t>
      </w:r>
      <w:proofErr w:type="spellStart"/>
      <w:r w:rsidRPr="00C41E94">
        <w:rPr>
          <w:rFonts w:ascii="Times New Roman" w:hAnsi="Times New Roman" w:cs="Times New Roman"/>
          <w:sz w:val="28"/>
          <w:szCs w:val="28"/>
        </w:rPr>
        <w:t>Politický</w:t>
      </w:r>
      <w:proofErr w:type="spellEnd"/>
      <w:r w:rsidRPr="00C41E94">
        <w:rPr>
          <w:rFonts w:ascii="Times New Roman" w:hAnsi="Times New Roman" w:cs="Times New Roman"/>
          <w:sz w:val="28"/>
          <w:szCs w:val="28"/>
        </w:rPr>
        <w:t xml:space="preserve"> a </w:t>
      </w:r>
      <w:proofErr w:type="spellStart"/>
      <w:r w:rsidRPr="00C41E94">
        <w:rPr>
          <w:rFonts w:ascii="Times New Roman" w:hAnsi="Times New Roman" w:cs="Times New Roman"/>
          <w:sz w:val="28"/>
          <w:szCs w:val="28"/>
        </w:rPr>
        <w:t>Právní</w:t>
      </w:r>
      <w:proofErr w:type="spellEnd"/>
      <w:r w:rsidRPr="00C41E94">
        <w:rPr>
          <w:rFonts w:ascii="Times New Roman" w:hAnsi="Times New Roman" w:cs="Times New Roman"/>
          <w:sz w:val="28"/>
          <w:szCs w:val="28"/>
        </w:rPr>
        <w:t xml:space="preserve"> </w:t>
      </w:r>
      <w:proofErr w:type="spellStart"/>
      <w:r w:rsidRPr="00C41E94">
        <w:rPr>
          <w:rFonts w:ascii="Times New Roman" w:hAnsi="Times New Roman" w:cs="Times New Roman"/>
          <w:sz w:val="28"/>
          <w:szCs w:val="28"/>
        </w:rPr>
        <w:t>Diskurz</w:t>
      </w:r>
      <w:proofErr w:type="spellEnd"/>
      <w:r w:rsidRPr="00C41E94">
        <w:rPr>
          <w:rFonts w:ascii="Times New Roman" w:hAnsi="Times New Roman" w:cs="Times New Roman"/>
          <w:sz w:val="28"/>
          <w:szCs w:val="28"/>
        </w:rPr>
        <w:t>. 2020. № 6. С. 136–147.</w:t>
      </w:r>
    </w:p>
    <w:p w14:paraId="484232FB" w14:textId="77777777" w:rsidR="00FE7F0D" w:rsidRPr="00C41E94" w:rsidRDefault="00FE7F0D" w:rsidP="00FE7F0D">
      <w:pPr>
        <w:pStyle w:val="a3"/>
        <w:numPr>
          <w:ilvl w:val="0"/>
          <w:numId w:val="39"/>
        </w:numPr>
        <w:pBdr>
          <w:top w:val="nil"/>
          <w:left w:val="nil"/>
          <w:bottom w:val="nil"/>
          <w:right w:val="nil"/>
          <w:between w:val="nil"/>
        </w:pBdr>
        <w:tabs>
          <w:tab w:val="left" w:pos="0"/>
          <w:tab w:val="left" w:pos="142"/>
          <w:tab w:val="left" w:pos="426"/>
        </w:tabs>
        <w:spacing w:after="0" w:line="360" w:lineRule="auto"/>
        <w:ind w:left="0" w:firstLine="0"/>
        <w:jc w:val="both"/>
        <w:rPr>
          <w:rFonts w:ascii="Times New Roman" w:hAnsi="Times New Roman" w:cs="Times New Roman"/>
          <w:color w:val="000000"/>
          <w:sz w:val="28"/>
          <w:szCs w:val="28"/>
        </w:rPr>
      </w:pPr>
      <w:proofErr w:type="spellStart"/>
      <w:r w:rsidRPr="00C41E94">
        <w:rPr>
          <w:rFonts w:ascii="Times New Roman" w:hAnsi="Times New Roman" w:cs="Times New Roman"/>
          <w:sz w:val="28"/>
          <w:szCs w:val="28"/>
        </w:rPr>
        <w:t>Токвиль</w:t>
      </w:r>
      <w:proofErr w:type="spellEnd"/>
      <w:r w:rsidRPr="00C41E94">
        <w:rPr>
          <w:rFonts w:ascii="Times New Roman" w:hAnsi="Times New Roman" w:cs="Times New Roman"/>
          <w:spacing w:val="-6"/>
          <w:sz w:val="28"/>
          <w:szCs w:val="28"/>
        </w:rPr>
        <w:t xml:space="preserve"> </w:t>
      </w:r>
      <w:r w:rsidRPr="00C41E94">
        <w:rPr>
          <w:rFonts w:ascii="Times New Roman" w:hAnsi="Times New Roman" w:cs="Times New Roman"/>
          <w:sz w:val="28"/>
          <w:szCs w:val="28"/>
        </w:rPr>
        <w:t>де</w:t>
      </w:r>
      <w:r w:rsidRPr="00C41E94">
        <w:rPr>
          <w:rFonts w:ascii="Times New Roman" w:hAnsi="Times New Roman" w:cs="Times New Roman"/>
          <w:spacing w:val="-2"/>
          <w:sz w:val="28"/>
          <w:szCs w:val="28"/>
        </w:rPr>
        <w:t xml:space="preserve"> </w:t>
      </w:r>
      <w:r w:rsidRPr="00C41E94">
        <w:rPr>
          <w:rFonts w:ascii="Times New Roman" w:hAnsi="Times New Roman" w:cs="Times New Roman"/>
          <w:sz w:val="28"/>
          <w:szCs w:val="28"/>
        </w:rPr>
        <w:t>А.</w:t>
      </w:r>
      <w:r w:rsidRPr="00C41E94">
        <w:rPr>
          <w:rFonts w:ascii="Times New Roman" w:hAnsi="Times New Roman" w:cs="Times New Roman"/>
          <w:spacing w:val="-1"/>
          <w:sz w:val="28"/>
          <w:szCs w:val="28"/>
        </w:rPr>
        <w:t xml:space="preserve"> </w:t>
      </w:r>
      <w:proofErr w:type="spellStart"/>
      <w:r w:rsidRPr="00C41E94">
        <w:rPr>
          <w:rFonts w:ascii="Times New Roman" w:hAnsi="Times New Roman" w:cs="Times New Roman"/>
          <w:sz w:val="28"/>
          <w:szCs w:val="28"/>
        </w:rPr>
        <w:t>Демократия</w:t>
      </w:r>
      <w:proofErr w:type="spellEnd"/>
      <w:r w:rsidRPr="00C41E94">
        <w:rPr>
          <w:rFonts w:ascii="Times New Roman" w:hAnsi="Times New Roman" w:cs="Times New Roman"/>
          <w:spacing w:val="-2"/>
          <w:sz w:val="28"/>
          <w:szCs w:val="28"/>
        </w:rPr>
        <w:t xml:space="preserve"> </w:t>
      </w:r>
      <w:r w:rsidRPr="00C41E94">
        <w:rPr>
          <w:rFonts w:ascii="Times New Roman" w:hAnsi="Times New Roman" w:cs="Times New Roman"/>
          <w:sz w:val="28"/>
          <w:szCs w:val="28"/>
        </w:rPr>
        <w:t>в</w:t>
      </w:r>
      <w:r w:rsidRPr="00C41E94">
        <w:rPr>
          <w:rFonts w:ascii="Times New Roman" w:hAnsi="Times New Roman" w:cs="Times New Roman"/>
          <w:spacing w:val="-5"/>
          <w:sz w:val="28"/>
          <w:szCs w:val="28"/>
        </w:rPr>
        <w:t xml:space="preserve"> </w:t>
      </w:r>
      <w:proofErr w:type="spellStart"/>
      <w:r w:rsidRPr="00C41E94">
        <w:rPr>
          <w:rFonts w:ascii="Times New Roman" w:hAnsi="Times New Roman" w:cs="Times New Roman"/>
          <w:sz w:val="28"/>
          <w:szCs w:val="28"/>
        </w:rPr>
        <w:t>Америке</w:t>
      </w:r>
      <w:proofErr w:type="spellEnd"/>
      <w:r w:rsidRPr="00C41E94">
        <w:rPr>
          <w:rFonts w:ascii="Times New Roman" w:hAnsi="Times New Roman" w:cs="Times New Roman"/>
          <w:sz w:val="28"/>
          <w:szCs w:val="28"/>
        </w:rPr>
        <w:t>. Москва</w:t>
      </w:r>
      <w:r w:rsidRPr="00C41E94">
        <w:rPr>
          <w:rFonts w:ascii="Times New Roman" w:hAnsi="Times New Roman" w:cs="Times New Roman"/>
          <w:spacing w:val="10"/>
          <w:sz w:val="28"/>
          <w:szCs w:val="28"/>
        </w:rPr>
        <w:t xml:space="preserve"> </w:t>
      </w:r>
      <w:r w:rsidRPr="00C41E94">
        <w:rPr>
          <w:rFonts w:ascii="Times New Roman" w:hAnsi="Times New Roman" w:cs="Times New Roman"/>
          <w:sz w:val="28"/>
          <w:szCs w:val="28"/>
        </w:rPr>
        <w:t>:</w:t>
      </w:r>
      <w:r w:rsidRPr="00C41E94">
        <w:rPr>
          <w:rFonts w:ascii="Times New Roman" w:hAnsi="Times New Roman" w:cs="Times New Roman"/>
          <w:spacing w:val="-9"/>
          <w:sz w:val="28"/>
          <w:szCs w:val="28"/>
        </w:rPr>
        <w:t xml:space="preserve"> </w:t>
      </w:r>
      <w:proofErr w:type="spellStart"/>
      <w:r w:rsidRPr="00C41E94">
        <w:rPr>
          <w:rFonts w:ascii="Times New Roman" w:hAnsi="Times New Roman" w:cs="Times New Roman"/>
          <w:sz w:val="28"/>
          <w:szCs w:val="28"/>
        </w:rPr>
        <w:t>Прогресс</w:t>
      </w:r>
      <w:proofErr w:type="spellEnd"/>
      <w:r w:rsidRPr="00C41E94">
        <w:rPr>
          <w:rFonts w:ascii="Times New Roman" w:hAnsi="Times New Roman" w:cs="Times New Roman"/>
          <w:sz w:val="28"/>
          <w:szCs w:val="28"/>
        </w:rPr>
        <w:t>, 1992.</w:t>
      </w:r>
      <w:r w:rsidRPr="00C41E94">
        <w:rPr>
          <w:rFonts w:ascii="Times New Roman" w:hAnsi="Times New Roman" w:cs="Times New Roman"/>
          <w:spacing w:val="-1"/>
          <w:sz w:val="28"/>
          <w:szCs w:val="28"/>
        </w:rPr>
        <w:t xml:space="preserve"> </w:t>
      </w:r>
      <w:r w:rsidRPr="00C41E94">
        <w:rPr>
          <w:rFonts w:ascii="Times New Roman" w:hAnsi="Times New Roman" w:cs="Times New Roman"/>
          <w:sz w:val="28"/>
          <w:szCs w:val="28"/>
        </w:rPr>
        <w:t>554</w:t>
      </w:r>
      <w:r w:rsidRPr="00C41E94">
        <w:rPr>
          <w:rFonts w:ascii="Times New Roman" w:hAnsi="Times New Roman" w:cs="Times New Roman"/>
          <w:spacing w:val="1"/>
          <w:sz w:val="28"/>
          <w:szCs w:val="28"/>
        </w:rPr>
        <w:t xml:space="preserve"> </w:t>
      </w:r>
      <w:r w:rsidRPr="00C41E94">
        <w:rPr>
          <w:rFonts w:ascii="Times New Roman" w:hAnsi="Times New Roman" w:cs="Times New Roman"/>
          <w:sz w:val="28"/>
          <w:szCs w:val="28"/>
        </w:rPr>
        <w:t>с.</w:t>
      </w:r>
    </w:p>
    <w:p w14:paraId="2EAAA8F7" w14:textId="77777777" w:rsidR="00FE7F0D" w:rsidRPr="00C41E94" w:rsidRDefault="00FE7F0D" w:rsidP="00FE7F0D">
      <w:pPr>
        <w:pStyle w:val="a3"/>
        <w:numPr>
          <w:ilvl w:val="0"/>
          <w:numId w:val="39"/>
        </w:numPr>
        <w:pBdr>
          <w:top w:val="nil"/>
          <w:left w:val="nil"/>
          <w:bottom w:val="nil"/>
          <w:right w:val="nil"/>
          <w:between w:val="nil"/>
        </w:pBdr>
        <w:tabs>
          <w:tab w:val="left" w:pos="0"/>
          <w:tab w:val="left" w:pos="142"/>
          <w:tab w:val="left" w:pos="426"/>
        </w:tabs>
        <w:spacing w:after="0" w:line="360" w:lineRule="auto"/>
        <w:ind w:left="0" w:firstLine="0"/>
        <w:jc w:val="both"/>
        <w:rPr>
          <w:rFonts w:ascii="Times New Roman" w:hAnsi="Times New Roman" w:cs="Times New Roman"/>
          <w:color w:val="000000"/>
          <w:sz w:val="28"/>
          <w:szCs w:val="28"/>
        </w:rPr>
      </w:pPr>
      <w:r w:rsidRPr="00C41E94">
        <w:rPr>
          <w:rFonts w:ascii="Times New Roman" w:hAnsi="Times New Roman" w:cs="Times New Roman"/>
          <w:sz w:val="28"/>
          <w:szCs w:val="28"/>
        </w:rPr>
        <w:t xml:space="preserve">Участь громадськості у процесі прийняття рішень на місцевому рівні // Електронний посібник [електронний ресурс]. – Режим доступу: </w:t>
      </w:r>
      <w:hyperlink r:id="rId47" w:history="1">
        <w:r w:rsidRPr="00C41E94">
          <w:rPr>
            <w:rStyle w:val="a4"/>
            <w:rFonts w:ascii="Times New Roman" w:hAnsi="Times New Roman" w:cs="Times New Roman"/>
            <w:sz w:val="28"/>
            <w:szCs w:val="28"/>
          </w:rPr>
          <w:t>https://parlament.org.ua/upload/docs/GUIDE%20final%20version%20UKRAINIAN.pdf</w:t>
        </w:r>
      </w:hyperlink>
      <w:r w:rsidRPr="00C41E94">
        <w:rPr>
          <w:rFonts w:ascii="Times New Roman" w:hAnsi="Times New Roman" w:cs="Times New Roman"/>
          <w:sz w:val="28"/>
          <w:szCs w:val="28"/>
        </w:rPr>
        <w:t xml:space="preserve"> </w:t>
      </w:r>
    </w:p>
    <w:p w14:paraId="6420E724" w14:textId="77777777" w:rsidR="00FE7F0D" w:rsidRPr="00C41E94" w:rsidRDefault="00FE7F0D" w:rsidP="00FE7F0D">
      <w:pPr>
        <w:pStyle w:val="a3"/>
        <w:numPr>
          <w:ilvl w:val="0"/>
          <w:numId w:val="39"/>
        </w:numPr>
        <w:pBdr>
          <w:top w:val="nil"/>
          <w:left w:val="nil"/>
          <w:bottom w:val="nil"/>
          <w:right w:val="nil"/>
          <w:between w:val="nil"/>
        </w:pBdr>
        <w:tabs>
          <w:tab w:val="left" w:pos="0"/>
          <w:tab w:val="left" w:pos="142"/>
          <w:tab w:val="left" w:pos="426"/>
        </w:tabs>
        <w:spacing w:after="0" w:line="360" w:lineRule="auto"/>
        <w:ind w:left="0" w:firstLine="0"/>
        <w:jc w:val="both"/>
        <w:rPr>
          <w:rFonts w:ascii="Times New Roman" w:hAnsi="Times New Roman" w:cs="Times New Roman"/>
          <w:color w:val="000000"/>
          <w:sz w:val="28"/>
          <w:szCs w:val="28"/>
        </w:rPr>
      </w:pPr>
      <w:r w:rsidRPr="00C41E94">
        <w:rPr>
          <w:rFonts w:ascii="Times New Roman" w:hAnsi="Times New Roman" w:cs="Times New Roman"/>
          <w:sz w:val="28"/>
          <w:szCs w:val="28"/>
        </w:rPr>
        <w:t>Участь громадськості у процесі прийняття рішень на місцевому рівні: навчально-методичний посібник / ДП «</w:t>
      </w:r>
      <w:proofErr w:type="spellStart"/>
      <w:r w:rsidRPr="00C41E94">
        <w:rPr>
          <w:rFonts w:ascii="Times New Roman" w:hAnsi="Times New Roman" w:cs="Times New Roman"/>
          <w:sz w:val="28"/>
          <w:szCs w:val="28"/>
        </w:rPr>
        <w:t>Укртехінформ</w:t>
      </w:r>
      <w:proofErr w:type="spellEnd"/>
      <w:r w:rsidRPr="00C41E94">
        <w:rPr>
          <w:rFonts w:ascii="Times New Roman" w:hAnsi="Times New Roman" w:cs="Times New Roman"/>
          <w:sz w:val="28"/>
          <w:szCs w:val="28"/>
        </w:rPr>
        <w:t>» – Київ, 2013. – 250 с.</w:t>
      </w:r>
    </w:p>
    <w:p w14:paraId="5D5040FE" w14:textId="77777777" w:rsidR="00FE7F0D" w:rsidRPr="00C41E94" w:rsidRDefault="00FE7F0D" w:rsidP="00FE7F0D">
      <w:pPr>
        <w:pStyle w:val="a3"/>
        <w:numPr>
          <w:ilvl w:val="0"/>
          <w:numId w:val="39"/>
        </w:numPr>
        <w:pBdr>
          <w:top w:val="nil"/>
          <w:left w:val="nil"/>
          <w:bottom w:val="nil"/>
          <w:right w:val="nil"/>
          <w:between w:val="nil"/>
        </w:pBdr>
        <w:tabs>
          <w:tab w:val="left" w:pos="0"/>
          <w:tab w:val="left" w:pos="142"/>
          <w:tab w:val="left" w:pos="426"/>
        </w:tabs>
        <w:spacing w:after="0" w:line="360" w:lineRule="auto"/>
        <w:ind w:left="0" w:firstLine="0"/>
        <w:jc w:val="both"/>
        <w:rPr>
          <w:rFonts w:ascii="Times New Roman" w:hAnsi="Times New Roman" w:cs="Times New Roman"/>
          <w:color w:val="000000"/>
          <w:sz w:val="28"/>
          <w:szCs w:val="28"/>
        </w:rPr>
      </w:pPr>
      <w:r w:rsidRPr="00C41E94">
        <w:rPr>
          <w:rFonts w:ascii="Times New Roman" w:hAnsi="Times New Roman" w:cs="Times New Roman"/>
          <w:color w:val="000000"/>
          <w:sz w:val="28"/>
          <w:szCs w:val="28"/>
        </w:rPr>
        <w:t xml:space="preserve">Формування політики, ґрунтованої на фактах, в сфері місцевого самоврядування в Україні : аналітична доповідь по проекту, який реалізувала у 2014-2015 роки [електронний ресурс]. – Режим доступу: </w:t>
      </w:r>
      <w:r w:rsidRPr="00C41E94">
        <w:rPr>
          <w:rFonts w:ascii="Times New Roman" w:hAnsi="Times New Roman" w:cs="Times New Roman"/>
          <w:color w:val="000000"/>
          <w:sz w:val="28"/>
          <w:szCs w:val="28"/>
          <w:u w:val="single"/>
        </w:rPr>
        <w:t>2.auc.org.ua/.../formuvannya-politiki-ґruntovanoi-na-faktakh-v-sferi-mistsevogo-sam</w:t>
      </w:r>
      <w:r w:rsidRPr="00C41E94">
        <w:rPr>
          <w:rFonts w:ascii="Times New Roman" w:hAnsi="Times New Roman" w:cs="Times New Roman"/>
          <w:color w:val="000000"/>
          <w:sz w:val="28"/>
          <w:szCs w:val="28"/>
        </w:rPr>
        <w:t xml:space="preserve">   </w:t>
      </w:r>
    </w:p>
    <w:p w14:paraId="6ADA4635" w14:textId="77777777" w:rsidR="00FE7F0D" w:rsidRPr="00C41E94" w:rsidRDefault="00FE7F0D" w:rsidP="00FE7F0D">
      <w:pPr>
        <w:pStyle w:val="a3"/>
        <w:numPr>
          <w:ilvl w:val="0"/>
          <w:numId w:val="39"/>
        </w:numPr>
        <w:pBdr>
          <w:top w:val="nil"/>
          <w:left w:val="nil"/>
          <w:bottom w:val="nil"/>
          <w:right w:val="nil"/>
          <w:between w:val="nil"/>
        </w:pBdr>
        <w:tabs>
          <w:tab w:val="left" w:pos="0"/>
          <w:tab w:val="left" w:pos="142"/>
          <w:tab w:val="left" w:pos="426"/>
        </w:tabs>
        <w:spacing w:after="0" w:line="360" w:lineRule="auto"/>
        <w:ind w:left="0" w:firstLine="0"/>
        <w:jc w:val="both"/>
        <w:rPr>
          <w:rFonts w:ascii="Times New Roman" w:hAnsi="Times New Roman" w:cs="Times New Roman"/>
          <w:color w:val="000000"/>
          <w:sz w:val="28"/>
          <w:szCs w:val="28"/>
        </w:rPr>
      </w:pPr>
      <w:proofErr w:type="spellStart"/>
      <w:r w:rsidRPr="00C41E94">
        <w:rPr>
          <w:rFonts w:ascii="Times New Roman" w:hAnsi="Times New Roman" w:cs="Times New Roman"/>
          <w:sz w:val="28"/>
          <w:szCs w:val="28"/>
        </w:rPr>
        <w:t>Холмская</w:t>
      </w:r>
      <w:proofErr w:type="spellEnd"/>
      <w:r w:rsidRPr="00C41E94">
        <w:rPr>
          <w:rFonts w:ascii="Times New Roman" w:hAnsi="Times New Roman" w:cs="Times New Roman"/>
          <w:sz w:val="28"/>
          <w:szCs w:val="28"/>
        </w:rPr>
        <w:t xml:space="preserve"> М.Р. </w:t>
      </w:r>
      <w:proofErr w:type="spellStart"/>
      <w:r w:rsidRPr="00C41E94">
        <w:rPr>
          <w:rFonts w:ascii="Times New Roman" w:hAnsi="Times New Roman" w:cs="Times New Roman"/>
          <w:sz w:val="28"/>
          <w:szCs w:val="28"/>
        </w:rPr>
        <w:t>Политическое</w:t>
      </w:r>
      <w:proofErr w:type="spellEnd"/>
      <w:r w:rsidRPr="00C41E94">
        <w:rPr>
          <w:rFonts w:ascii="Times New Roman" w:hAnsi="Times New Roman" w:cs="Times New Roman"/>
          <w:sz w:val="28"/>
          <w:szCs w:val="28"/>
        </w:rPr>
        <w:t xml:space="preserve"> </w:t>
      </w:r>
      <w:proofErr w:type="spellStart"/>
      <w:r w:rsidRPr="00C41E94">
        <w:rPr>
          <w:rFonts w:ascii="Times New Roman" w:hAnsi="Times New Roman" w:cs="Times New Roman"/>
          <w:sz w:val="28"/>
          <w:szCs w:val="28"/>
        </w:rPr>
        <w:t>участие</w:t>
      </w:r>
      <w:proofErr w:type="spellEnd"/>
      <w:r w:rsidRPr="00C41E94">
        <w:rPr>
          <w:rFonts w:ascii="Times New Roman" w:hAnsi="Times New Roman" w:cs="Times New Roman"/>
          <w:sz w:val="28"/>
          <w:szCs w:val="28"/>
        </w:rPr>
        <w:t xml:space="preserve"> </w:t>
      </w:r>
      <w:proofErr w:type="spellStart"/>
      <w:r w:rsidRPr="00C41E94">
        <w:rPr>
          <w:rFonts w:ascii="Times New Roman" w:hAnsi="Times New Roman" w:cs="Times New Roman"/>
          <w:sz w:val="28"/>
          <w:szCs w:val="28"/>
        </w:rPr>
        <w:t>как</w:t>
      </w:r>
      <w:proofErr w:type="spellEnd"/>
      <w:r w:rsidRPr="00C41E94">
        <w:rPr>
          <w:rFonts w:ascii="Times New Roman" w:hAnsi="Times New Roman" w:cs="Times New Roman"/>
          <w:sz w:val="28"/>
          <w:szCs w:val="28"/>
        </w:rPr>
        <w:t xml:space="preserve"> </w:t>
      </w:r>
      <w:proofErr w:type="spellStart"/>
      <w:r w:rsidRPr="00C41E94">
        <w:rPr>
          <w:rFonts w:ascii="Times New Roman" w:hAnsi="Times New Roman" w:cs="Times New Roman"/>
          <w:sz w:val="28"/>
          <w:szCs w:val="28"/>
        </w:rPr>
        <w:t>объект</w:t>
      </w:r>
      <w:proofErr w:type="spellEnd"/>
      <w:r w:rsidRPr="00C41E94">
        <w:rPr>
          <w:rFonts w:ascii="Times New Roman" w:hAnsi="Times New Roman" w:cs="Times New Roman"/>
          <w:sz w:val="28"/>
          <w:szCs w:val="28"/>
        </w:rPr>
        <w:t xml:space="preserve"> </w:t>
      </w:r>
      <w:proofErr w:type="spellStart"/>
      <w:r w:rsidRPr="00C41E94">
        <w:rPr>
          <w:rFonts w:ascii="Times New Roman" w:hAnsi="Times New Roman" w:cs="Times New Roman"/>
          <w:sz w:val="28"/>
          <w:szCs w:val="28"/>
        </w:rPr>
        <w:t>исследования</w:t>
      </w:r>
      <w:proofErr w:type="spellEnd"/>
      <w:r w:rsidRPr="00C41E94">
        <w:rPr>
          <w:rFonts w:ascii="Times New Roman" w:hAnsi="Times New Roman" w:cs="Times New Roman"/>
          <w:sz w:val="28"/>
          <w:szCs w:val="28"/>
        </w:rPr>
        <w:t xml:space="preserve">. </w:t>
      </w:r>
      <w:proofErr w:type="spellStart"/>
      <w:r w:rsidRPr="00C41E94">
        <w:rPr>
          <w:rFonts w:ascii="Times New Roman" w:hAnsi="Times New Roman" w:cs="Times New Roman"/>
          <w:sz w:val="28"/>
          <w:szCs w:val="28"/>
        </w:rPr>
        <w:t>Обзор</w:t>
      </w:r>
      <w:proofErr w:type="spellEnd"/>
      <w:r w:rsidRPr="00C41E94">
        <w:rPr>
          <w:rFonts w:ascii="Times New Roman" w:hAnsi="Times New Roman" w:cs="Times New Roman"/>
          <w:sz w:val="28"/>
          <w:szCs w:val="28"/>
        </w:rPr>
        <w:t xml:space="preserve"> </w:t>
      </w:r>
      <w:proofErr w:type="spellStart"/>
      <w:r w:rsidRPr="00C41E94">
        <w:rPr>
          <w:rFonts w:ascii="Times New Roman" w:hAnsi="Times New Roman" w:cs="Times New Roman"/>
          <w:sz w:val="28"/>
          <w:szCs w:val="28"/>
        </w:rPr>
        <w:t>отечественной</w:t>
      </w:r>
      <w:proofErr w:type="spellEnd"/>
      <w:r w:rsidRPr="00C41E94">
        <w:rPr>
          <w:rFonts w:ascii="Times New Roman" w:hAnsi="Times New Roman" w:cs="Times New Roman"/>
          <w:sz w:val="28"/>
          <w:szCs w:val="28"/>
        </w:rPr>
        <w:t xml:space="preserve"> </w:t>
      </w:r>
      <w:proofErr w:type="spellStart"/>
      <w:r w:rsidRPr="00C41E94">
        <w:rPr>
          <w:rFonts w:ascii="Times New Roman" w:hAnsi="Times New Roman" w:cs="Times New Roman"/>
          <w:sz w:val="28"/>
          <w:szCs w:val="28"/>
        </w:rPr>
        <w:t>литературы</w:t>
      </w:r>
      <w:proofErr w:type="spellEnd"/>
      <w:r w:rsidRPr="00C41E94">
        <w:rPr>
          <w:rFonts w:ascii="Times New Roman" w:hAnsi="Times New Roman" w:cs="Times New Roman"/>
          <w:sz w:val="28"/>
          <w:szCs w:val="28"/>
        </w:rPr>
        <w:t xml:space="preserve"> / М.Р. </w:t>
      </w:r>
      <w:proofErr w:type="spellStart"/>
      <w:r w:rsidRPr="00C41E94">
        <w:rPr>
          <w:rFonts w:ascii="Times New Roman" w:hAnsi="Times New Roman" w:cs="Times New Roman"/>
          <w:sz w:val="28"/>
          <w:szCs w:val="28"/>
        </w:rPr>
        <w:t>Холмская</w:t>
      </w:r>
      <w:proofErr w:type="spellEnd"/>
      <w:r w:rsidRPr="00C41E94">
        <w:rPr>
          <w:rFonts w:ascii="Times New Roman" w:hAnsi="Times New Roman" w:cs="Times New Roman"/>
          <w:sz w:val="28"/>
          <w:szCs w:val="28"/>
        </w:rPr>
        <w:t xml:space="preserve"> // </w:t>
      </w:r>
      <w:proofErr w:type="spellStart"/>
      <w:r w:rsidRPr="00C41E94">
        <w:rPr>
          <w:rFonts w:ascii="Times New Roman" w:hAnsi="Times New Roman" w:cs="Times New Roman"/>
          <w:sz w:val="28"/>
          <w:szCs w:val="28"/>
        </w:rPr>
        <w:t>Полис</w:t>
      </w:r>
      <w:proofErr w:type="spellEnd"/>
      <w:r w:rsidRPr="00C41E94">
        <w:rPr>
          <w:rFonts w:ascii="Times New Roman" w:hAnsi="Times New Roman" w:cs="Times New Roman"/>
          <w:sz w:val="28"/>
          <w:szCs w:val="28"/>
        </w:rPr>
        <w:t>. – 1999. – № 3. – С. 170– 176.</w:t>
      </w:r>
    </w:p>
    <w:p w14:paraId="52C45BB5" w14:textId="77777777" w:rsidR="00FE7F0D" w:rsidRPr="00C41E94" w:rsidRDefault="00FE7F0D" w:rsidP="00FE7F0D">
      <w:pPr>
        <w:pStyle w:val="a3"/>
        <w:numPr>
          <w:ilvl w:val="0"/>
          <w:numId w:val="39"/>
        </w:numPr>
        <w:pBdr>
          <w:top w:val="nil"/>
          <w:left w:val="nil"/>
          <w:bottom w:val="nil"/>
          <w:right w:val="nil"/>
          <w:between w:val="nil"/>
        </w:pBdr>
        <w:tabs>
          <w:tab w:val="left" w:pos="0"/>
          <w:tab w:val="left" w:pos="142"/>
          <w:tab w:val="left" w:pos="426"/>
        </w:tabs>
        <w:spacing w:after="0" w:line="360" w:lineRule="auto"/>
        <w:ind w:left="0" w:firstLine="0"/>
        <w:jc w:val="both"/>
        <w:rPr>
          <w:rFonts w:ascii="Times New Roman" w:hAnsi="Times New Roman" w:cs="Times New Roman"/>
          <w:sz w:val="28"/>
          <w:szCs w:val="28"/>
        </w:rPr>
      </w:pPr>
      <w:proofErr w:type="spellStart"/>
      <w:r w:rsidRPr="00C41E94">
        <w:rPr>
          <w:rFonts w:ascii="Times New Roman" w:hAnsi="Times New Roman" w:cs="Times New Roman"/>
          <w:sz w:val="28"/>
          <w:szCs w:val="28"/>
        </w:rPr>
        <w:t>Хуснутдінов</w:t>
      </w:r>
      <w:proofErr w:type="spellEnd"/>
      <w:r w:rsidRPr="00C41E94">
        <w:rPr>
          <w:rFonts w:ascii="Times New Roman" w:hAnsi="Times New Roman" w:cs="Times New Roman"/>
          <w:sz w:val="28"/>
          <w:szCs w:val="28"/>
        </w:rPr>
        <w:t xml:space="preserve"> О. Соціальне партнерство між органами місцевого самоврядування та громадськими організаціями як можливість і здатність самоорганізації громадян / О. </w:t>
      </w:r>
      <w:proofErr w:type="spellStart"/>
      <w:r w:rsidRPr="00C41E94">
        <w:rPr>
          <w:rFonts w:ascii="Times New Roman" w:hAnsi="Times New Roman" w:cs="Times New Roman"/>
          <w:sz w:val="28"/>
          <w:szCs w:val="28"/>
        </w:rPr>
        <w:t>Хуснутдінов</w:t>
      </w:r>
      <w:proofErr w:type="spellEnd"/>
      <w:r w:rsidRPr="00C41E94">
        <w:rPr>
          <w:rFonts w:ascii="Times New Roman" w:hAnsi="Times New Roman" w:cs="Times New Roman"/>
          <w:sz w:val="28"/>
          <w:szCs w:val="28"/>
        </w:rPr>
        <w:t xml:space="preserve"> [електронний ресурс]. – Режим доступу: </w:t>
      </w:r>
      <w:hyperlink r:id="rId48" w:history="1">
        <w:r w:rsidRPr="00C41E94">
          <w:rPr>
            <w:rStyle w:val="a4"/>
            <w:rFonts w:ascii="Times New Roman" w:hAnsi="Times New Roman" w:cs="Times New Roman"/>
            <w:sz w:val="28"/>
            <w:szCs w:val="28"/>
          </w:rPr>
          <w:t>http://uaforeignaffairs.com/ua/ekspertna-dumka/view/article/socialne-partnerstvomizhorganami-miscevogo-samovrja/</w:t>
        </w:r>
      </w:hyperlink>
      <w:r w:rsidRPr="00C41E94">
        <w:rPr>
          <w:rFonts w:ascii="Times New Roman" w:hAnsi="Times New Roman" w:cs="Times New Roman"/>
          <w:sz w:val="28"/>
          <w:szCs w:val="28"/>
          <w:u w:val="single"/>
        </w:rPr>
        <w:t xml:space="preserve"> </w:t>
      </w:r>
      <w:r w:rsidRPr="00C41E94">
        <w:rPr>
          <w:rFonts w:ascii="Times New Roman" w:hAnsi="Times New Roman" w:cs="Times New Roman"/>
          <w:sz w:val="28"/>
          <w:szCs w:val="28"/>
        </w:rPr>
        <w:t xml:space="preserve"> </w:t>
      </w:r>
    </w:p>
    <w:p w14:paraId="51FF23B7" w14:textId="77777777" w:rsidR="00FE7F0D" w:rsidRPr="00C41E94" w:rsidRDefault="00FE7F0D" w:rsidP="00FE7F0D">
      <w:pPr>
        <w:pStyle w:val="a3"/>
        <w:numPr>
          <w:ilvl w:val="0"/>
          <w:numId w:val="39"/>
        </w:numPr>
        <w:pBdr>
          <w:top w:val="nil"/>
          <w:left w:val="nil"/>
          <w:bottom w:val="nil"/>
          <w:right w:val="nil"/>
          <w:between w:val="nil"/>
        </w:pBdr>
        <w:tabs>
          <w:tab w:val="left" w:pos="0"/>
          <w:tab w:val="left" w:pos="142"/>
          <w:tab w:val="left" w:pos="426"/>
        </w:tabs>
        <w:spacing w:after="0" w:line="360" w:lineRule="auto"/>
        <w:ind w:left="0" w:firstLine="0"/>
        <w:jc w:val="both"/>
        <w:rPr>
          <w:rFonts w:ascii="Times New Roman" w:hAnsi="Times New Roman" w:cs="Times New Roman"/>
          <w:color w:val="000000"/>
          <w:sz w:val="28"/>
          <w:szCs w:val="28"/>
        </w:rPr>
      </w:pPr>
      <w:r w:rsidRPr="00C41E94">
        <w:rPr>
          <w:rFonts w:ascii="Times New Roman" w:eastAsia="Arial" w:hAnsi="Times New Roman" w:cs="Times New Roman"/>
          <w:sz w:val="28"/>
          <w:szCs w:val="28"/>
        </w:rPr>
        <w:t xml:space="preserve">Цвєтков В.В. Демократія </w:t>
      </w:r>
      <w:r w:rsidRPr="00C41E94">
        <w:rPr>
          <w:rFonts w:ascii="Times New Roman" w:hAnsi="Times New Roman" w:cs="Times New Roman"/>
          <w:sz w:val="28"/>
          <w:szCs w:val="28"/>
          <w:shd w:val="clear" w:color="auto" w:fill="FFFFFF"/>
        </w:rPr>
        <w:t>–</w:t>
      </w:r>
      <w:r w:rsidRPr="00C41E94">
        <w:rPr>
          <w:rFonts w:ascii="Times New Roman" w:eastAsia="Arial" w:hAnsi="Times New Roman" w:cs="Times New Roman"/>
          <w:sz w:val="28"/>
          <w:szCs w:val="28"/>
        </w:rPr>
        <w:t xml:space="preserve"> Управління </w:t>
      </w:r>
      <w:r w:rsidRPr="00C41E94">
        <w:rPr>
          <w:rFonts w:ascii="Times New Roman" w:hAnsi="Times New Roman" w:cs="Times New Roman"/>
          <w:sz w:val="28"/>
          <w:szCs w:val="28"/>
          <w:shd w:val="clear" w:color="auto" w:fill="FFFFFF"/>
        </w:rPr>
        <w:t>–</w:t>
      </w:r>
      <w:r w:rsidRPr="00C41E94">
        <w:rPr>
          <w:rFonts w:ascii="Times New Roman" w:eastAsia="Arial" w:hAnsi="Times New Roman" w:cs="Times New Roman"/>
          <w:sz w:val="28"/>
          <w:szCs w:val="28"/>
        </w:rPr>
        <w:t xml:space="preserve"> Бюрократія : в контексті модернізації українського суспільства : монографія / В.В. Цвєтков, В.П. </w:t>
      </w:r>
      <w:proofErr w:type="spellStart"/>
      <w:r w:rsidRPr="00C41E94">
        <w:rPr>
          <w:rFonts w:ascii="Times New Roman" w:eastAsia="Arial" w:hAnsi="Times New Roman" w:cs="Times New Roman"/>
          <w:sz w:val="28"/>
          <w:szCs w:val="28"/>
        </w:rPr>
        <w:t>Горбатенко</w:t>
      </w:r>
      <w:proofErr w:type="spellEnd"/>
      <w:r w:rsidRPr="00C41E94">
        <w:rPr>
          <w:rFonts w:ascii="Times New Roman" w:eastAsia="Arial" w:hAnsi="Times New Roman" w:cs="Times New Roman"/>
          <w:sz w:val="28"/>
          <w:szCs w:val="28"/>
        </w:rPr>
        <w:t xml:space="preserve">. </w:t>
      </w:r>
      <w:r w:rsidRPr="00C41E94">
        <w:rPr>
          <w:rFonts w:ascii="Times New Roman" w:hAnsi="Times New Roman" w:cs="Times New Roman"/>
          <w:sz w:val="28"/>
          <w:szCs w:val="28"/>
          <w:shd w:val="clear" w:color="auto" w:fill="FFFFFF"/>
        </w:rPr>
        <w:t>–</w:t>
      </w:r>
      <w:r w:rsidRPr="00C41E94">
        <w:rPr>
          <w:rFonts w:ascii="Times New Roman" w:eastAsia="Arial" w:hAnsi="Times New Roman" w:cs="Times New Roman"/>
          <w:sz w:val="28"/>
          <w:szCs w:val="28"/>
        </w:rPr>
        <w:t xml:space="preserve"> К. : Інститут держави і права ім. В.М. Корецького НАН України, 2001. </w:t>
      </w:r>
      <w:r w:rsidRPr="00C41E94">
        <w:rPr>
          <w:rFonts w:ascii="Times New Roman" w:hAnsi="Times New Roman" w:cs="Times New Roman"/>
          <w:sz w:val="28"/>
          <w:szCs w:val="28"/>
          <w:shd w:val="clear" w:color="auto" w:fill="FFFFFF"/>
        </w:rPr>
        <w:t>–</w:t>
      </w:r>
      <w:r w:rsidRPr="00C41E94">
        <w:rPr>
          <w:rFonts w:ascii="Times New Roman" w:eastAsia="Arial" w:hAnsi="Times New Roman" w:cs="Times New Roman"/>
          <w:sz w:val="28"/>
          <w:szCs w:val="28"/>
        </w:rPr>
        <w:t xml:space="preserve"> 248 с.</w:t>
      </w:r>
    </w:p>
    <w:p w14:paraId="440A1213" w14:textId="77777777" w:rsidR="00FE7F0D" w:rsidRPr="00C41E94" w:rsidRDefault="00FE7F0D" w:rsidP="00FE7F0D">
      <w:pPr>
        <w:pStyle w:val="a3"/>
        <w:numPr>
          <w:ilvl w:val="0"/>
          <w:numId w:val="39"/>
        </w:numPr>
        <w:tabs>
          <w:tab w:val="left" w:pos="142"/>
          <w:tab w:val="left" w:pos="426"/>
        </w:tabs>
        <w:autoSpaceDE w:val="0"/>
        <w:autoSpaceDN w:val="0"/>
        <w:adjustRightInd w:val="0"/>
        <w:spacing w:after="0" w:line="360" w:lineRule="auto"/>
        <w:ind w:left="0" w:firstLine="0"/>
        <w:jc w:val="both"/>
        <w:rPr>
          <w:rFonts w:ascii="Times New Roman" w:hAnsi="Times New Roman" w:cs="Times New Roman"/>
          <w:sz w:val="28"/>
          <w:szCs w:val="28"/>
        </w:rPr>
      </w:pPr>
      <w:proofErr w:type="spellStart"/>
      <w:r w:rsidRPr="00C41E94">
        <w:rPr>
          <w:rFonts w:ascii="Times New Roman" w:hAnsi="Times New Roman" w:cs="Times New Roman"/>
          <w:sz w:val="28"/>
          <w:szCs w:val="28"/>
          <w:shd w:val="clear" w:color="auto" w:fill="FFFFFF"/>
        </w:rPr>
        <w:t>Цицик</w:t>
      </w:r>
      <w:proofErr w:type="spellEnd"/>
      <w:r w:rsidRPr="00C41E94">
        <w:rPr>
          <w:rFonts w:ascii="Times New Roman" w:hAnsi="Times New Roman" w:cs="Times New Roman"/>
          <w:sz w:val="28"/>
          <w:szCs w:val="28"/>
          <w:shd w:val="clear" w:color="auto" w:fill="FFFFFF"/>
        </w:rPr>
        <w:t xml:space="preserve"> О. Громадянська активність як запорука підвищення дієздатності територіальних громад / Ольга </w:t>
      </w:r>
      <w:proofErr w:type="spellStart"/>
      <w:r w:rsidRPr="00C41E94">
        <w:rPr>
          <w:rFonts w:ascii="Times New Roman" w:hAnsi="Times New Roman" w:cs="Times New Roman"/>
          <w:sz w:val="28"/>
          <w:szCs w:val="28"/>
          <w:shd w:val="clear" w:color="auto" w:fill="FFFFFF"/>
        </w:rPr>
        <w:t>Цицик</w:t>
      </w:r>
      <w:proofErr w:type="spellEnd"/>
      <w:r w:rsidRPr="00C41E94">
        <w:rPr>
          <w:rFonts w:ascii="Times New Roman" w:hAnsi="Times New Roman" w:cs="Times New Roman"/>
          <w:sz w:val="28"/>
          <w:szCs w:val="28"/>
          <w:shd w:val="clear" w:color="auto" w:fill="FFFFFF"/>
        </w:rPr>
        <w:t xml:space="preserve"> // Вісник Національного університету “Львівська політехніка”. Серія: Юридичні науки. — Львів : Видавництво </w:t>
      </w:r>
      <w:r w:rsidRPr="00C41E94">
        <w:rPr>
          <w:rFonts w:ascii="Times New Roman" w:hAnsi="Times New Roman" w:cs="Times New Roman"/>
          <w:sz w:val="28"/>
          <w:szCs w:val="28"/>
          <w:shd w:val="clear" w:color="auto" w:fill="FFFFFF"/>
        </w:rPr>
        <w:lastRenderedPageBreak/>
        <w:t xml:space="preserve">Львівської політехніки, 2020. — Том 7. — № 4 (28). — С. 116–125. </w:t>
      </w:r>
      <w:r w:rsidRPr="00C41E94">
        <w:rPr>
          <w:rFonts w:ascii="Times New Roman" w:hAnsi="Times New Roman" w:cs="Times New Roman"/>
          <w:sz w:val="28"/>
          <w:szCs w:val="28"/>
        </w:rPr>
        <w:t xml:space="preserve">[електронний ресурс]. – Режим доступу: </w:t>
      </w:r>
      <w:hyperlink r:id="rId49" w:history="1">
        <w:r w:rsidRPr="00C41E94">
          <w:rPr>
            <w:rStyle w:val="a4"/>
            <w:rFonts w:ascii="Times New Roman" w:hAnsi="Times New Roman" w:cs="Times New Roman"/>
            <w:sz w:val="28"/>
            <w:szCs w:val="28"/>
          </w:rPr>
          <w:t>http://ena.lp.edu.ua/xmlui/handle/ntb/56422?show=full</w:t>
        </w:r>
      </w:hyperlink>
    </w:p>
    <w:p w14:paraId="516440A3" w14:textId="77777777" w:rsidR="00FE7F0D" w:rsidRPr="00C41E94" w:rsidRDefault="00FE7F0D" w:rsidP="00FE7F0D">
      <w:pPr>
        <w:pStyle w:val="a3"/>
        <w:numPr>
          <w:ilvl w:val="0"/>
          <w:numId w:val="39"/>
        </w:numPr>
        <w:pBdr>
          <w:top w:val="nil"/>
          <w:left w:val="nil"/>
          <w:bottom w:val="nil"/>
          <w:right w:val="nil"/>
          <w:between w:val="nil"/>
        </w:pBdr>
        <w:tabs>
          <w:tab w:val="left" w:pos="0"/>
          <w:tab w:val="left" w:pos="142"/>
          <w:tab w:val="left" w:pos="426"/>
        </w:tabs>
        <w:spacing w:after="0" w:line="360" w:lineRule="auto"/>
        <w:ind w:left="0" w:firstLine="0"/>
        <w:jc w:val="both"/>
        <w:rPr>
          <w:rFonts w:ascii="Times New Roman" w:hAnsi="Times New Roman" w:cs="Times New Roman"/>
          <w:color w:val="000000"/>
          <w:sz w:val="28"/>
          <w:szCs w:val="28"/>
        </w:rPr>
      </w:pPr>
      <w:r w:rsidRPr="00C41E94">
        <w:rPr>
          <w:rFonts w:ascii="Times New Roman" w:hAnsi="Times New Roman" w:cs="Times New Roman"/>
          <w:color w:val="000000"/>
          <w:sz w:val="28"/>
          <w:szCs w:val="28"/>
        </w:rPr>
        <w:t xml:space="preserve">Чи стала Революція Гідності рушієм розвитку громадянського суспільства. </w:t>
      </w:r>
      <w:r w:rsidRPr="00C41E94">
        <w:rPr>
          <w:rFonts w:ascii="Times New Roman" w:hAnsi="Times New Roman" w:cs="Times New Roman"/>
          <w:color w:val="000000"/>
          <w:sz w:val="28"/>
          <w:szCs w:val="28"/>
          <w:shd w:val="clear" w:color="auto" w:fill="F7F8F9"/>
        </w:rPr>
        <w:t xml:space="preserve">Фонд «Демократичні ініціативи» імені І. </w:t>
      </w:r>
      <w:proofErr w:type="spellStart"/>
      <w:r w:rsidRPr="00C41E94">
        <w:rPr>
          <w:rFonts w:ascii="Times New Roman" w:hAnsi="Times New Roman" w:cs="Times New Roman"/>
          <w:color w:val="000000"/>
          <w:sz w:val="28"/>
          <w:szCs w:val="28"/>
          <w:shd w:val="clear" w:color="auto" w:fill="F7F8F9"/>
        </w:rPr>
        <w:t>Кучеріва</w:t>
      </w:r>
      <w:proofErr w:type="spellEnd"/>
      <w:r w:rsidRPr="00C41E94">
        <w:rPr>
          <w:rFonts w:ascii="Times New Roman" w:hAnsi="Times New Roman" w:cs="Times New Roman"/>
          <w:color w:val="000000"/>
          <w:sz w:val="28"/>
          <w:szCs w:val="28"/>
        </w:rPr>
        <w:t xml:space="preserve"> [електронний ресурс]. – Режим доступу: </w:t>
      </w:r>
      <w:hyperlink r:id="rId50" w:history="1">
        <w:r w:rsidRPr="00C41E94">
          <w:rPr>
            <w:rStyle w:val="a4"/>
            <w:rFonts w:ascii="Times New Roman" w:hAnsi="Times New Roman" w:cs="Times New Roman"/>
            <w:sz w:val="28"/>
            <w:szCs w:val="28"/>
          </w:rPr>
          <w:t>https://dif.org.ua/article/chi-stala-revolyutsiya-gidnosti-rushiem-rozvitku-gromadyanskogo-suspilstva-ekspertne-opituvannya</w:t>
        </w:r>
      </w:hyperlink>
      <w:r w:rsidRPr="00C41E94">
        <w:rPr>
          <w:rFonts w:ascii="Times New Roman" w:hAnsi="Times New Roman" w:cs="Times New Roman"/>
          <w:sz w:val="28"/>
          <w:szCs w:val="28"/>
        </w:rPr>
        <w:t xml:space="preserve"> </w:t>
      </w:r>
    </w:p>
    <w:p w14:paraId="0E108FF9" w14:textId="77777777" w:rsidR="00FE7F0D" w:rsidRPr="00C41E94" w:rsidRDefault="00FE7F0D" w:rsidP="00FE7F0D">
      <w:pPr>
        <w:pStyle w:val="a3"/>
        <w:numPr>
          <w:ilvl w:val="0"/>
          <w:numId w:val="39"/>
        </w:numPr>
        <w:pBdr>
          <w:top w:val="nil"/>
          <w:left w:val="nil"/>
          <w:bottom w:val="nil"/>
          <w:right w:val="nil"/>
          <w:between w:val="nil"/>
        </w:pBdr>
        <w:tabs>
          <w:tab w:val="left" w:pos="0"/>
          <w:tab w:val="left" w:pos="142"/>
          <w:tab w:val="left" w:pos="426"/>
        </w:tabs>
        <w:spacing w:after="0" w:line="360" w:lineRule="auto"/>
        <w:ind w:left="0" w:firstLine="0"/>
        <w:jc w:val="both"/>
        <w:rPr>
          <w:rFonts w:ascii="Times New Roman" w:hAnsi="Times New Roman" w:cs="Times New Roman"/>
          <w:sz w:val="28"/>
          <w:szCs w:val="28"/>
        </w:rPr>
      </w:pPr>
      <w:proofErr w:type="spellStart"/>
      <w:r w:rsidRPr="00C41E94">
        <w:rPr>
          <w:rFonts w:ascii="Times New Roman" w:eastAsia="Arial" w:hAnsi="Times New Roman" w:cs="Times New Roman"/>
          <w:sz w:val="28"/>
          <w:szCs w:val="28"/>
        </w:rPr>
        <w:t>Что</w:t>
      </w:r>
      <w:proofErr w:type="spellEnd"/>
      <w:r w:rsidRPr="00C41E94">
        <w:rPr>
          <w:rFonts w:ascii="Times New Roman" w:eastAsia="Arial" w:hAnsi="Times New Roman" w:cs="Times New Roman"/>
          <w:sz w:val="28"/>
          <w:szCs w:val="28"/>
        </w:rPr>
        <w:t xml:space="preserve"> </w:t>
      </w:r>
      <w:proofErr w:type="spellStart"/>
      <w:r w:rsidRPr="00C41E94">
        <w:rPr>
          <w:rFonts w:ascii="Times New Roman" w:eastAsia="Arial" w:hAnsi="Times New Roman" w:cs="Times New Roman"/>
          <w:sz w:val="28"/>
          <w:szCs w:val="28"/>
        </w:rPr>
        <w:t>такое</w:t>
      </w:r>
      <w:proofErr w:type="spellEnd"/>
      <w:r w:rsidRPr="00C41E94">
        <w:rPr>
          <w:rFonts w:ascii="Times New Roman" w:eastAsia="Arial" w:hAnsi="Times New Roman" w:cs="Times New Roman"/>
          <w:sz w:val="28"/>
          <w:szCs w:val="28"/>
        </w:rPr>
        <w:t xml:space="preserve"> </w:t>
      </w:r>
      <w:proofErr w:type="spellStart"/>
      <w:r w:rsidRPr="00C41E94">
        <w:rPr>
          <w:rFonts w:ascii="Times New Roman" w:eastAsia="Arial" w:hAnsi="Times New Roman" w:cs="Times New Roman"/>
          <w:sz w:val="28"/>
          <w:szCs w:val="28"/>
        </w:rPr>
        <w:t>гражданское</w:t>
      </w:r>
      <w:proofErr w:type="spellEnd"/>
      <w:r w:rsidRPr="00C41E94">
        <w:rPr>
          <w:rFonts w:ascii="Times New Roman" w:eastAsia="Arial" w:hAnsi="Times New Roman" w:cs="Times New Roman"/>
          <w:sz w:val="28"/>
          <w:szCs w:val="28"/>
        </w:rPr>
        <w:t xml:space="preserve"> </w:t>
      </w:r>
      <w:proofErr w:type="spellStart"/>
      <w:r w:rsidRPr="00C41E94">
        <w:rPr>
          <w:rFonts w:ascii="Times New Roman" w:eastAsia="Arial" w:hAnsi="Times New Roman" w:cs="Times New Roman"/>
          <w:sz w:val="28"/>
          <w:szCs w:val="28"/>
        </w:rPr>
        <w:t>общество</w:t>
      </w:r>
      <w:proofErr w:type="spellEnd"/>
      <w:r w:rsidRPr="00C41E94">
        <w:rPr>
          <w:rFonts w:ascii="Times New Roman" w:eastAsia="Arial" w:hAnsi="Times New Roman" w:cs="Times New Roman"/>
          <w:sz w:val="28"/>
          <w:szCs w:val="28"/>
        </w:rPr>
        <w:t xml:space="preserve"> и </w:t>
      </w:r>
      <w:proofErr w:type="spellStart"/>
      <w:r w:rsidRPr="00C41E94">
        <w:rPr>
          <w:rFonts w:ascii="Times New Roman" w:eastAsia="Arial" w:hAnsi="Times New Roman" w:cs="Times New Roman"/>
          <w:sz w:val="28"/>
          <w:szCs w:val="28"/>
        </w:rPr>
        <w:t>какую</w:t>
      </w:r>
      <w:proofErr w:type="spellEnd"/>
      <w:r w:rsidRPr="00C41E94">
        <w:rPr>
          <w:rFonts w:ascii="Times New Roman" w:eastAsia="Arial" w:hAnsi="Times New Roman" w:cs="Times New Roman"/>
          <w:sz w:val="28"/>
          <w:szCs w:val="28"/>
        </w:rPr>
        <w:t xml:space="preserve"> роль </w:t>
      </w:r>
      <w:proofErr w:type="spellStart"/>
      <w:r w:rsidRPr="00C41E94">
        <w:rPr>
          <w:rFonts w:ascii="Times New Roman" w:eastAsia="Arial" w:hAnsi="Times New Roman" w:cs="Times New Roman"/>
          <w:sz w:val="28"/>
          <w:szCs w:val="28"/>
        </w:rPr>
        <w:t>оно</w:t>
      </w:r>
      <w:proofErr w:type="spellEnd"/>
      <w:r w:rsidRPr="00C41E94">
        <w:rPr>
          <w:rFonts w:ascii="Times New Roman" w:eastAsia="Arial" w:hAnsi="Times New Roman" w:cs="Times New Roman"/>
          <w:sz w:val="28"/>
          <w:szCs w:val="28"/>
        </w:rPr>
        <w:t xml:space="preserve"> </w:t>
      </w:r>
      <w:proofErr w:type="spellStart"/>
      <w:r w:rsidRPr="00C41E94">
        <w:rPr>
          <w:rFonts w:ascii="Times New Roman" w:eastAsia="Arial" w:hAnsi="Times New Roman" w:cs="Times New Roman"/>
          <w:sz w:val="28"/>
          <w:szCs w:val="28"/>
        </w:rPr>
        <w:t>играет</w:t>
      </w:r>
      <w:proofErr w:type="spellEnd"/>
      <w:r w:rsidRPr="00C41E94">
        <w:rPr>
          <w:rFonts w:ascii="Times New Roman" w:eastAsia="Arial" w:hAnsi="Times New Roman" w:cs="Times New Roman"/>
          <w:sz w:val="28"/>
          <w:szCs w:val="28"/>
        </w:rPr>
        <w:t xml:space="preserve"> для нас, </w:t>
      </w:r>
      <w:proofErr w:type="spellStart"/>
      <w:r w:rsidRPr="00C41E94">
        <w:rPr>
          <w:rFonts w:ascii="Times New Roman" w:eastAsia="Arial" w:hAnsi="Times New Roman" w:cs="Times New Roman"/>
          <w:sz w:val="28"/>
          <w:szCs w:val="28"/>
        </w:rPr>
        <w:t>немцев</w:t>
      </w:r>
      <w:proofErr w:type="spellEnd"/>
      <w:r w:rsidRPr="00C41E94">
        <w:rPr>
          <w:rFonts w:ascii="Times New Roman" w:eastAsia="Arial" w:hAnsi="Times New Roman" w:cs="Times New Roman"/>
          <w:sz w:val="28"/>
          <w:szCs w:val="28"/>
        </w:rPr>
        <w:t>? [</w:t>
      </w:r>
      <w:proofErr w:type="spellStart"/>
      <w:r w:rsidRPr="00C41E94">
        <w:rPr>
          <w:rFonts w:ascii="Times New Roman" w:eastAsia="Arial" w:hAnsi="Times New Roman" w:cs="Times New Roman"/>
          <w:sz w:val="28"/>
          <w:szCs w:val="28"/>
        </w:rPr>
        <w:t>электронный</w:t>
      </w:r>
      <w:proofErr w:type="spellEnd"/>
      <w:r w:rsidRPr="00C41E94">
        <w:rPr>
          <w:rFonts w:ascii="Times New Roman" w:eastAsia="Arial" w:hAnsi="Times New Roman" w:cs="Times New Roman"/>
          <w:sz w:val="28"/>
          <w:szCs w:val="28"/>
        </w:rPr>
        <w:t xml:space="preserve"> ресурс]. – Режим </w:t>
      </w:r>
      <w:proofErr w:type="spellStart"/>
      <w:r w:rsidRPr="00C41E94">
        <w:rPr>
          <w:rFonts w:ascii="Times New Roman" w:eastAsia="Arial" w:hAnsi="Times New Roman" w:cs="Times New Roman"/>
          <w:sz w:val="28"/>
          <w:szCs w:val="28"/>
        </w:rPr>
        <w:t>доступа</w:t>
      </w:r>
      <w:proofErr w:type="spellEnd"/>
      <w:r w:rsidRPr="00C41E94">
        <w:rPr>
          <w:rFonts w:ascii="Times New Roman" w:eastAsia="Arial" w:hAnsi="Times New Roman" w:cs="Times New Roman"/>
          <w:sz w:val="28"/>
          <w:szCs w:val="28"/>
        </w:rPr>
        <w:t xml:space="preserve">: http://gazeta.zn.ua/POLITICS/ </w:t>
      </w:r>
      <w:proofErr w:type="spellStart"/>
      <w:r w:rsidRPr="00C41E94">
        <w:rPr>
          <w:rFonts w:ascii="Times New Roman" w:eastAsia="Arial" w:hAnsi="Times New Roman" w:cs="Times New Roman"/>
          <w:sz w:val="28"/>
          <w:szCs w:val="28"/>
        </w:rPr>
        <w:t>grazhdanskoe_obschestvo_v</w:t>
      </w:r>
      <w:proofErr w:type="spellEnd"/>
      <w:r w:rsidRPr="00C41E94">
        <w:rPr>
          <w:rFonts w:ascii="Times New Roman" w:eastAsia="Arial" w:hAnsi="Times New Roman" w:cs="Times New Roman"/>
          <w:sz w:val="28"/>
          <w:szCs w:val="28"/>
        </w:rPr>
        <w:t xml:space="preserve"> _germanii.html   </w:t>
      </w:r>
    </w:p>
    <w:p w14:paraId="2C70065F" w14:textId="77777777" w:rsidR="00FE7F0D" w:rsidRPr="00C41E94" w:rsidRDefault="00FE7F0D" w:rsidP="00FE7F0D">
      <w:pPr>
        <w:pStyle w:val="a3"/>
        <w:numPr>
          <w:ilvl w:val="0"/>
          <w:numId w:val="39"/>
        </w:numPr>
        <w:pBdr>
          <w:top w:val="nil"/>
          <w:left w:val="nil"/>
          <w:bottom w:val="nil"/>
          <w:right w:val="nil"/>
          <w:between w:val="nil"/>
        </w:pBdr>
        <w:tabs>
          <w:tab w:val="left" w:pos="0"/>
          <w:tab w:val="left" w:pos="142"/>
          <w:tab w:val="left" w:pos="426"/>
        </w:tabs>
        <w:spacing w:after="0" w:line="360" w:lineRule="auto"/>
        <w:ind w:left="0" w:firstLine="0"/>
        <w:jc w:val="both"/>
        <w:rPr>
          <w:rFonts w:ascii="Times New Roman" w:hAnsi="Times New Roman" w:cs="Times New Roman"/>
          <w:sz w:val="28"/>
          <w:szCs w:val="28"/>
        </w:rPr>
      </w:pPr>
      <w:proofErr w:type="spellStart"/>
      <w:r w:rsidRPr="00C41E94">
        <w:rPr>
          <w:rFonts w:ascii="Times New Roman" w:hAnsi="Times New Roman" w:cs="Times New Roman"/>
          <w:sz w:val="28"/>
          <w:szCs w:val="28"/>
          <w:shd w:val="clear" w:color="auto" w:fill="FFFFFF"/>
        </w:rPr>
        <w:t>Шангіна</w:t>
      </w:r>
      <w:proofErr w:type="spellEnd"/>
      <w:r w:rsidRPr="00C41E94">
        <w:rPr>
          <w:rFonts w:ascii="Times New Roman" w:hAnsi="Times New Roman" w:cs="Times New Roman"/>
          <w:sz w:val="28"/>
          <w:szCs w:val="28"/>
          <w:shd w:val="clear" w:color="auto" w:fill="FFFFFF"/>
        </w:rPr>
        <w:t xml:space="preserve"> Л. Громадянська активність українського середнього класу // Національна безпека і оборона. - № 7 (101). – 2008. – С.37.</w:t>
      </w:r>
    </w:p>
    <w:p w14:paraId="60B125DA" w14:textId="77777777" w:rsidR="00FE7F0D" w:rsidRPr="00C41E94" w:rsidRDefault="00FE7F0D" w:rsidP="00FE7F0D">
      <w:pPr>
        <w:pBdr>
          <w:top w:val="nil"/>
          <w:left w:val="nil"/>
          <w:bottom w:val="nil"/>
          <w:right w:val="nil"/>
          <w:between w:val="nil"/>
        </w:pBdr>
        <w:tabs>
          <w:tab w:val="left" w:pos="0"/>
          <w:tab w:val="left" w:pos="142"/>
          <w:tab w:val="left" w:pos="426"/>
        </w:tabs>
        <w:spacing w:after="0" w:line="360" w:lineRule="auto"/>
        <w:jc w:val="both"/>
        <w:rPr>
          <w:rFonts w:ascii="Times New Roman" w:hAnsi="Times New Roman" w:cs="Times New Roman"/>
          <w:b/>
          <w:color w:val="000000"/>
          <w:sz w:val="28"/>
          <w:szCs w:val="28"/>
        </w:rPr>
      </w:pPr>
      <w:r w:rsidRPr="00C41E94">
        <w:rPr>
          <w:rFonts w:ascii="Times New Roman" w:hAnsi="Times New Roman" w:cs="Times New Roman"/>
          <w:b/>
          <w:color w:val="000000"/>
          <w:sz w:val="28"/>
          <w:szCs w:val="28"/>
        </w:rPr>
        <w:t xml:space="preserve">           </w:t>
      </w:r>
    </w:p>
    <w:p w14:paraId="07061702" w14:textId="77777777" w:rsidR="00FE7F0D" w:rsidRPr="00C41E94" w:rsidRDefault="00FE7F0D" w:rsidP="00FE7F0D">
      <w:pPr>
        <w:pBdr>
          <w:top w:val="nil"/>
          <w:left w:val="nil"/>
          <w:bottom w:val="nil"/>
          <w:right w:val="nil"/>
          <w:between w:val="nil"/>
        </w:pBdr>
        <w:tabs>
          <w:tab w:val="left" w:pos="0"/>
          <w:tab w:val="left" w:pos="142"/>
          <w:tab w:val="left" w:pos="426"/>
        </w:tabs>
        <w:spacing w:after="0" w:line="360" w:lineRule="auto"/>
        <w:jc w:val="both"/>
        <w:rPr>
          <w:rFonts w:ascii="Times New Roman" w:hAnsi="Times New Roman" w:cs="Times New Roman"/>
          <w:b/>
          <w:color w:val="000000"/>
          <w:sz w:val="28"/>
          <w:szCs w:val="28"/>
        </w:rPr>
      </w:pPr>
    </w:p>
    <w:p w14:paraId="0FAD500B" w14:textId="77777777" w:rsidR="00FE7F0D" w:rsidRPr="00C41E94" w:rsidRDefault="00FE7F0D" w:rsidP="00FE7F0D">
      <w:pPr>
        <w:pBdr>
          <w:top w:val="nil"/>
          <w:left w:val="nil"/>
          <w:bottom w:val="nil"/>
          <w:right w:val="nil"/>
          <w:between w:val="nil"/>
        </w:pBdr>
        <w:tabs>
          <w:tab w:val="left" w:pos="0"/>
          <w:tab w:val="left" w:pos="142"/>
          <w:tab w:val="left" w:pos="426"/>
        </w:tabs>
        <w:spacing w:after="0" w:line="360" w:lineRule="auto"/>
        <w:jc w:val="both"/>
        <w:rPr>
          <w:rFonts w:ascii="Times New Roman" w:hAnsi="Times New Roman" w:cs="Times New Roman"/>
          <w:b/>
          <w:color w:val="000000"/>
          <w:sz w:val="28"/>
          <w:szCs w:val="28"/>
        </w:rPr>
      </w:pPr>
    </w:p>
    <w:p w14:paraId="06E45ED6" w14:textId="77777777" w:rsidR="00FE7F0D" w:rsidRPr="00C41E94" w:rsidRDefault="00FE7F0D" w:rsidP="00FE7F0D">
      <w:pPr>
        <w:pBdr>
          <w:top w:val="nil"/>
          <w:left w:val="nil"/>
          <w:bottom w:val="nil"/>
          <w:right w:val="nil"/>
          <w:between w:val="nil"/>
        </w:pBdr>
        <w:tabs>
          <w:tab w:val="left" w:pos="0"/>
          <w:tab w:val="left" w:pos="142"/>
          <w:tab w:val="left" w:pos="426"/>
        </w:tabs>
        <w:spacing w:after="0" w:line="360" w:lineRule="auto"/>
        <w:jc w:val="both"/>
        <w:rPr>
          <w:rFonts w:ascii="Times New Roman" w:hAnsi="Times New Roman" w:cs="Times New Roman"/>
          <w:b/>
          <w:color w:val="000000"/>
          <w:sz w:val="28"/>
          <w:szCs w:val="28"/>
        </w:rPr>
      </w:pPr>
    </w:p>
    <w:p w14:paraId="0216EAFF" w14:textId="77777777" w:rsidR="00FE7F0D" w:rsidRPr="00C41E94" w:rsidRDefault="00FE7F0D" w:rsidP="00FE7F0D">
      <w:pPr>
        <w:pBdr>
          <w:top w:val="nil"/>
          <w:left w:val="nil"/>
          <w:bottom w:val="nil"/>
          <w:right w:val="nil"/>
          <w:between w:val="nil"/>
        </w:pBdr>
        <w:spacing w:line="360" w:lineRule="auto"/>
        <w:jc w:val="both"/>
        <w:rPr>
          <w:rFonts w:ascii="Times New Roman" w:hAnsi="Times New Roman" w:cs="Times New Roman"/>
          <w:b/>
          <w:color w:val="000000"/>
          <w:sz w:val="28"/>
          <w:szCs w:val="28"/>
        </w:rPr>
      </w:pPr>
    </w:p>
    <w:p w14:paraId="4441F567" w14:textId="77777777" w:rsidR="00FE7F0D" w:rsidRDefault="00FE7F0D" w:rsidP="00FE7F0D"/>
    <w:p w14:paraId="529D1F49" w14:textId="77777777" w:rsidR="00CC5B42" w:rsidRPr="00C41E94" w:rsidRDefault="00CC5B42" w:rsidP="00C41E94">
      <w:pPr>
        <w:pBdr>
          <w:top w:val="nil"/>
          <w:left w:val="nil"/>
          <w:bottom w:val="nil"/>
          <w:right w:val="nil"/>
          <w:between w:val="nil"/>
        </w:pBdr>
        <w:tabs>
          <w:tab w:val="left" w:pos="0"/>
          <w:tab w:val="left" w:pos="142"/>
          <w:tab w:val="left" w:pos="426"/>
        </w:tabs>
        <w:spacing w:after="0" w:line="360" w:lineRule="auto"/>
        <w:jc w:val="both"/>
        <w:rPr>
          <w:rFonts w:ascii="Times New Roman" w:hAnsi="Times New Roman" w:cs="Times New Roman"/>
          <w:b/>
          <w:color w:val="000000"/>
          <w:sz w:val="28"/>
          <w:szCs w:val="28"/>
        </w:rPr>
      </w:pPr>
      <w:r w:rsidRPr="00C41E94">
        <w:rPr>
          <w:rFonts w:ascii="Times New Roman" w:hAnsi="Times New Roman" w:cs="Times New Roman"/>
          <w:b/>
          <w:color w:val="000000"/>
          <w:sz w:val="28"/>
          <w:szCs w:val="28"/>
        </w:rPr>
        <w:t xml:space="preserve">           </w:t>
      </w:r>
    </w:p>
    <w:p w14:paraId="70C623C2" w14:textId="77777777" w:rsidR="00CC5B42" w:rsidRPr="00C41E94" w:rsidRDefault="00CC5B42" w:rsidP="00C41E94">
      <w:pPr>
        <w:pBdr>
          <w:top w:val="nil"/>
          <w:left w:val="nil"/>
          <w:bottom w:val="nil"/>
          <w:right w:val="nil"/>
          <w:between w:val="nil"/>
        </w:pBdr>
        <w:tabs>
          <w:tab w:val="left" w:pos="0"/>
          <w:tab w:val="left" w:pos="142"/>
          <w:tab w:val="left" w:pos="426"/>
        </w:tabs>
        <w:spacing w:after="0" w:line="360" w:lineRule="auto"/>
        <w:jc w:val="both"/>
        <w:rPr>
          <w:rFonts w:ascii="Times New Roman" w:hAnsi="Times New Roman" w:cs="Times New Roman"/>
          <w:b/>
          <w:color w:val="000000"/>
          <w:sz w:val="28"/>
          <w:szCs w:val="28"/>
        </w:rPr>
      </w:pPr>
    </w:p>
    <w:p w14:paraId="7C56CD6C" w14:textId="77777777" w:rsidR="00CC5B42" w:rsidRPr="00C41E94" w:rsidRDefault="00CC5B42" w:rsidP="00C41E94">
      <w:pPr>
        <w:pBdr>
          <w:top w:val="nil"/>
          <w:left w:val="nil"/>
          <w:bottom w:val="nil"/>
          <w:right w:val="nil"/>
          <w:between w:val="nil"/>
        </w:pBdr>
        <w:tabs>
          <w:tab w:val="left" w:pos="0"/>
          <w:tab w:val="left" w:pos="142"/>
          <w:tab w:val="left" w:pos="426"/>
        </w:tabs>
        <w:spacing w:after="0" w:line="360" w:lineRule="auto"/>
        <w:jc w:val="both"/>
        <w:rPr>
          <w:rFonts w:ascii="Times New Roman" w:hAnsi="Times New Roman" w:cs="Times New Roman"/>
          <w:b/>
          <w:color w:val="000000"/>
          <w:sz w:val="28"/>
          <w:szCs w:val="28"/>
        </w:rPr>
      </w:pPr>
    </w:p>
    <w:p w14:paraId="2913A37E" w14:textId="77777777" w:rsidR="00CC5B42" w:rsidRPr="00C41E94" w:rsidRDefault="00CC5B42" w:rsidP="00C41E94">
      <w:pPr>
        <w:pBdr>
          <w:top w:val="nil"/>
          <w:left w:val="nil"/>
          <w:bottom w:val="nil"/>
          <w:right w:val="nil"/>
          <w:between w:val="nil"/>
        </w:pBdr>
        <w:tabs>
          <w:tab w:val="left" w:pos="0"/>
          <w:tab w:val="left" w:pos="142"/>
          <w:tab w:val="left" w:pos="426"/>
        </w:tabs>
        <w:spacing w:after="0" w:line="360" w:lineRule="auto"/>
        <w:jc w:val="both"/>
        <w:rPr>
          <w:rFonts w:ascii="Times New Roman" w:hAnsi="Times New Roman" w:cs="Times New Roman"/>
          <w:b/>
          <w:color w:val="000000"/>
          <w:sz w:val="28"/>
          <w:szCs w:val="28"/>
        </w:rPr>
      </w:pPr>
    </w:p>
    <w:bookmarkEnd w:id="2"/>
    <w:p w14:paraId="686C1EEC" w14:textId="77777777" w:rsidR="004317FA" w:rsidRPr="00C41E94" w:rsidRDefault="004317FA" w:rsidP="00C41E94">
      <w:pPr>
        <w:pBdr>
          <w:top w:val="nil"/>
          <w:left w:val="nil"/>
          <w:bottom w:val="nil"/>
          <w:right w:val="nil"/>
          <w:between w:val="nil"/>
        </w:pBdr>
        <w:spacing w:line="360" w:lineRule="auto"/>
        <w:jc w:val="both"/>
        <w:rPr>
          <w:rFonts w:ascii="Times New Roman" w:hAnsi="Times New Roman" w:cs="Times New Roman"/>
          <w:b/>
          <w:color w:val="000000"/>
          <w:sz w:val="28"/>
          <w:szCs w:val="28"/>
        </w:rPr>
      </w:pPr>
    </w:p>
    <w:sectPr w:rsidR="004317FA" w:rsidRPr="00C41E94" w:rsidSect="006F3311">
      <w:type w:val="continuous"/>
      <w:pgSz w:w="11906" w:h="16838"/>
      <w:pgMar w:top="1134" w:right="567" w:bottom="1134" w:left="170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E85FF48" w14:textId="77777777" w:rsidR="00251035" w:rsidRDefault="00251035" w:rsidP="00FE241E">
      <w:pPr>
        <w:spacing w:after="0" w:line="240" w:lineRule="auto"/>
      </w:pPr>
      <w:r>
        <w:separator/>
      </w:r>
    </w:p>
  </w:endnote>
  <w:endnote w:type="continuationSeparator" w:id="0">
    <w:p w14:paraId="49AD1F3B" w14:textId="77777777" w:rsidR="00251035" w:rsidRDefault="00251035" w:rsidP="00FE241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Noto Sans Symbols">
    <w:altName w:val="Times New Roman"/>
    <w:charset w:val="00"/>
    <w:family w:val="auto"/>
    <w:pitch w:val="default"/>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Arial">
    <w:panose1 w:val="020B0604020202020204"/>
    <w:charset w:val="CC"/>
    <w:family w:val="swiss"/>
    <w:pitch w:val="variable"/>
    <w:sig w:usb0="E0002EFF" w:usb1="C000785B" w:usb2="00000009" w:usb3="00000000" w:csb0="000001FF" w:csb1="00000000"/>
  </w:font>
  <w:font w:name="TimesNewRoman">
    <w:altName w:val="MS Mincho"/>
    <w:panose1 w:val="00000000000000000000"/>
    <w:charset w:val="80"/>
    <w:family w:val="auto"/>
    <w:notTrueType/>
    <w:pitch w:val="default"/>
    <w:sig w:usb0="00000001" w:usb1="08070000" w:usb2="00000010" w:usb3="00000000" w:csb0="00020000" w:csb1="00000000"/>
  </w:font>
  <w:font w:name="Book Antiqua">
    <w:panose1 w:val="02040602050305030304"/>
    <w:charset w:val="CC"/>
    <w:family w:val="roman"/>
    <w:pitch w:val="variable"/>
    <w:sig w:usb0="00000287" w:usb1="00000000" w:usb2="00000000" w:usb3="00000000" w:csb0="0000009F" w:csb1="00000000"/>
  </w:font>
  <w:font w:name="Times">
    <w:panose1 w:val="02020603050405020304"/>
    <w:charset w:val="00"/>
    <w:family w:val="roman"/>
    <w:pitch w:val="variable"/>
    <w:sig w:usb0="00000007" w:usb1="00000000" w:usb2="00000000" w:usb3="00000000" w:csb0="00000093"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15BB1E9" w14:textId="77777777" w:rsidR="00251035" w:rsidRDefault="00251035" w:rsidP="00FE241E">
      <w:pPr>
        <w:spacing w:after="0" w:line="240" w:lineRule="auto"/>
      </w:pPr>
      <w:r>
        <w:separator/>
      </w:r>
    </w:p>
  </w:footnote>
  <w:footnote w:type="continuationSeparator" w:id="0">
    <w:p w14:paraId="495878E0" w14:textId="77777777" w:rsidR="00251035" w:rsidRDefault="00251035" w:rsidP="00FE241E">
      <w:pPr>
        <w:spacing w:after="0" w:line="240" w:lineRule="auto"/>
      </w:pPr>
      <w:r>
        <w:continuationSeparator/>
      </w:r>
    </w:p>
  </w:footnote>
  <w:footnote w:id="1">
    <w:p w14:paraId="221C4916" w14:textId="77777777" w:rsidR="005E51A4" w:rsidRPr="00F53C4B" w:rsidRDefault="005E51A4" w:rsidP="00DF01EE">
      <w:pPr>
        <w:widowControl w:val="0"/>
        <w:tabs>
          <w:tab w:val="left" w:pos="937"/>
        </w:tabs>
        <w:autoSpaceDE w:val="0"/>
        <w:autoSpaceDN w:val="0"/>
        <w:spacing w:after="0" w:line="0" w:lineRule="atLeast"/>
        <w:ind w:right="243"/>
        <w:jc w:val="both"/>
        <w:rPr>
          <w:rFonts w:ascii="Times New Roman" w:hAnsi="Times New Roman" w:cs="Times New Roman"/>
          <w:sz w:val="20"/>
          <w:szCs w:val="20"/>
        </w:rPr>
      </w:pPr>
      <w:r w:rsidRPr="009A474F">
        <w:rPr>
          <w:rStyle w:val="ab"/>
          <w:rFonts w:ascii="Times New Roman" w:hAnsi="Times New Roman" w:cs="Times New Roman"/>
          <w:sz w:val="20"/>
          <w:szCs w:val="20"/>
        </w:rPr>
        <w:footnoteRef/>
      </w:r>
      <w:r w:rsidRPr="009A474F">
        <w:rPr>
          <w:rFonts w:ascii="Times New Roman" w:hAnsi="Times New Roman" w:cs="Times New Roman"/>
          <w:sz w:val="20"/>
          <w:szCs w:val="20"/>
        </w:rPr>
        <w:t xml:space="preserve"> Великий тлумачний словник сучасної української мови / уклад. і гол. ред.</w:t>
      </w:r>
      <w:r w:rsidRPr="009A474F">
        <w:rPr>
          <w:rFonts w:ascii="Times New Roman" w:hAnsi="Times New Roman" w:cs="Times New Roman"/>
          <w:spacing w:val="-67"/>
          <w:sz w:val="20"/>
          <w:szCs w:val="20"/>
        </w:rPr>
        <w:t xml:space="preserve"> </w:t>
      </w:r>
      <w:r w:rsidRPr="009A474F">
        <w:rPr>
          <w:rFonts w:ascii="Times New Roman" w:hAnsi="Times New Roman" w:cs="Times New Roman"/>
          <w:sz w:val="20"/>
          <w:szCs w:val="20"/>
        </w:rPr>
        <w:t>В.</w:t>
      </w:r>
      <w:r w:rsidRPr="009A474F">
        <w:rPr>
          <w:rFonts w:ascii="Times New Roman" w:hAnsi="Times New Roman" w:cs="Times New Roman"/>
          <w:spacing w:val="3"/>
          <w:sz w:val="20"/>
          <w:szCs w:val="20"/>
        </w:rPr>
        <w:t xml:space="preserve"> </w:t>
      </w:r>
      <w:r w:rsidRPr="009A474F">
        <w:rPr>
          <w:rFonts w:ascii="Times New Roman" w:hAnsi="Times New Roman" w:cs="Times New Roman"/>
          <w:sz w:val="20"/>
          <w:szCs w:val="20"/>
        </w:rPr>
        <w:t>Т.</w:t>
      </w:r>
      <w:r w:rsidRPr="009A474F">
        <w:rPr>
          <w:rFonts w:ascii="Times New Roman" w:hAnsi="Times New Roman" w:cs="Times New Roman"/>
          <w:spacing w:val="3"/>
          <w:sz w:val="20"/>
          <w:szCs w:val="20"/>
        </w:rPr>
        <w:t xml:space="preserve"> </w:t>
      </w:r>
      <w:r w:rsidRPr="009A474F">
        <w:rPr>
          <w:rFonts w:ascii="Times New Roman" w:hAnsi="Times New Roman" w:cs="Times New Roman"/>
          <w:sz w:val="20"/>
          <w:szCs w:val="20"/>
        </w:rPr>
        <w:t>Бусел.</w:t>
      </w:r>
      <w:r w:rsidRPr="009A474F">
        <w:rPr>
          <w:rFonts w:ascii="Times New Roman" w:hAnsi="Times New Roman" w:cs="Times New Roman"/>
          <w:spacing w:val="3"/>
          <w:sz w:val="20"/>
          <w:szCs w:val="20"/>
        </w:rPr>
        <w:t xml:space="preserve"> </w:t>
      </w:r>
      <w:r w:rsidRPr="009A474F">
        <w:rPr>
          <w:rFonts w:ascii="Times New Roman" w:hAnsi="Times New Roman" w:cs="Times New Roman"/>
          <w:sz w:val="20"/>
          <w:szCs w:val="20"/>
        </w:rPr>
        <w:t>К.</w:t>
      </w:r>
      <w:r w:rsidRPr="009A474F">
        <w:rPr>
          <w:rFonts w:ascii="Times New Roman" w:hAnsi="Times New Roman" w:cs="Times New Roman"/>
          <w:spacing w:val="5"/>
          <w:sz w:val="20"/>
          <w:szCs w:val="20"/>
        </w:rPr>
        <w:t xml:space="preserve"> </w:t>
      </w:r>
      <w:r w:rsidRPr="009A474F">
        <w:rPr>
          <w:rFonts w:ascii="Times New Roman" w:hAnsi="Times New Roman" w:cs="Times New Roman"/>
          <w:sz w:val="20"/>
          <w:szCs w:val="20"/>
        </w:rPr>
        <w:t>;</w:t>
      </w:r>
      <w:r w:rsidRPr="009A474F">
        <w:rPr>
          <w:rFonts w:ascii="Times New Roman" w:hAnsi="Times New Roman" w:cs="Times New Roman"/>
          <w:spacing w:val="-5"/>
          <w:sz w:val="20"/>
          <w:szCs w:val="20"/>
        </w:rPr>
        <w:t xml:space="preserve"> </w:t>
      </w:r>
      <w:r w:rsidRPr="009A474F">
        <w:rPr>
          <w:rFonts w:ascii="Times New Roman" w:hAnsi="Times New Roman" w:cs="Times New Roman"/>
          <w:sz w:val="20"/>
          <w:szCs w:val="20"/>
        </w:rPr>
        <w:t>Ірпінь</w:t>
      </w:r>
      <w:r w:rsidRPr="009A474F">
        <w:rPr>
          <w:rFonts w:ascii="Times New Roman" w:hAnsi="Times New Roman" w:cs="Times New Roman"/>
          <w:spacing w:val="4"/>
          <w:sz w:val="20"/>
          <w:szCs w:val="20"/>
        </w:rPr>
        <w:t xml:space="preserve"> </w:t>
      </w:r>
      <w:r w:rsidRPr="009A474F">
        <w:rPr>
          <w:rFonts w:ascii="Times New Roman" w:hAnsi="Times New Roman" w:cs="Times New Roman"/>
          <w:sz w:val="20"/>
          <w:szCs w:val="20"/>
        </w:rPr>
        <w:t>:</w:t>
      </w:r>
      <w:r w:rsidRPr="009A474F">
        <w:rPr>
          <w:rFonts w:ascii="Times New Roman" w:hAnsi="Times New Roman" w:cs="Times New Roman"/>
          <w:spacing w:val="-5"/>
          <w:sz w:val="20"/>
          <w:szCs w:val="20"/>
        </w:rPr>
        <w:t xml:space="preserve"> </w:t>
      </w:r>
      <w:r w:rsidRPr="009A474F">
        <w:rPr>
          <w:rFonts w:ascii="Times New Roman" w:hAnsi="Times New Roman" w:cs="Times New Roman"/>
          <w:sz w:val="20"/>
          <w:szCs w:val="20"/>
        </w:rPr>
        <w:t>ВТФ</w:t>
      </w:r>
      <w:r w:rsidRPr="009A474F">
        <w:rPr>
          <w:rFonts w:ascii="Times New Roman" w:hAnsi="Times New Roman" w:cs="Times New Roman"/>
          <w:spacing w:val="6"/>
          <w:sz w:val="20"/>
          <w:szCs w:val="20"/>
        </w:rPr>
        <w:t xml:space="preserve"> </w:t>
      </w:r>
      <w:r w:rsidRPr="009A474F">
        <w:rPr>
          <w:rFonts w:ascii="Times New Roman" w:hAnsi="Times New Roman" w:cs="Times New Roman"/>
          <w:sz w:val="20"/>
          <w:szCs w:val="20"/>
        </w:rPr>
        <w:t>«Перун»,</w:t>
      </w:r>
      <w:r w:rsidRPr="009A474F">
        <w:rPr>
          <w:rFonts w:ascii="Times New Roman" w:hAnsi="Times New Roman" w:cs="Times New Roman"/>
          <w:spacing w:val="3"/>
          <w:sz w:val="20"/>
          <w:szCs w:val="20"/>
        </w:rPr>
        <w:t xml:space="preserve"> </w:t>
      </w:r>
      <w:r w:rsidRPr="009A474F">
        <w:rPr>
          <w:rFonts w:ascii="Times New Roman" w:hAnsi="Times New Roman" w:cs="Times New Roman"/>
          <w:sz w:val="20"/>
          <w:szCs w:val="20"/>
        </w:rPr>
        <w:t>2004.</w:t>
      </w:r>
      <w:r w:rsidRPr="009A474F">
        <w:rPr>
          <w:rFonts w:ascii="Times New Roman" w:hAnsi="Times New Roman" w:cs="Times New Roman"/>
          <w:spacing w:val="3"/>
          <w:sz w:val="20"/>
          <w:szCs w:val="20"/>
        </w:rPr>
        <w:t xml:space="preserve"> </w:t>
      </w:r>
      <w:r w:rsidRPr="009A474F">
        <w:rPr>
          <w:rFonts w:ascii="Times New Roman" w:hAnsi="Times New Roman" w:cs="Times New Roman"/>
          <w:sz w:val="20"/>
          <w:szCs w:val="20"/>
        </w:rPr>
        <w:t>1440</w:t>
      </w:r>
      <w:r w:rsidRPr="009A474F">
        <w:rPr>
          <w:rFonts w:ascii="Times New Roman" w:hAnsi="Times New Roman" w:cs="Times New Roman"/>
          <w:spacing w:val="5"/>
          <w:sz w:val="20"/>
          <w:szCs w:val="20"/>
        </w:rPr>
        <w:t xml:space="preserve"> </w:t>
      </w:r>
      <w:r>
        <w:rPr>
          <w:rFonts w:ascii="Times New Roman" w:hAnsi="Times New Roman" w:cs="Times New Roman"/>
          <w:sz w:val="20"/>
          <w:szCs w:val="20"/>
        </w:rPr>
        <w:t>с. с.12-13</w:t>
      </w:r>
    </w:p>
  </w:footnote>
  <w:footnote w:id="2">
    <w:p w14:paraId="6BD9449F" w14:textId="77777777" w:rsidR="00F84ED2" w:rsidRPr="00F84ED2" w:rsidRDefault="005E51A4" w:rsidP="00DF01EE">
      <w:pPr>
        <w:pStyle w:val="a3"/>
        <w:pBdr>
          <w:top w:val="nil"/>
          <w:left w:val="nil"/>
          <w:bottom w:val="nil"/>
          <w:right w:val="nil"/>
          <w:between w:val="nil"/>
        </w:pBdr>
        <w:tabs>
          <w:tab w:val="left" w:pos="0"/>
          <w:tab w:val="left" w:pos="142"/>
          <w:tab w:val="left" w:pos="426"/>
        </w:tabs>
        <w:spacing w:after="0" w:line="0" w:lineRule="atLeast"/>
        <w:ind w:left="0"/>
        <w:jc w:val="both"/>
        <w:rPr>
          <w:rFonts w:ascii="Times New Roman" w:hAnsi="Times New Roman" w:cs="Times New Roman"/>
          <w:sz w:val="20"/>
          <w:szCs w:val="20"/>
        </w:rPr>
      </w:pPr>
      <w:r w:rsidRPr="00F84ED2">
        <w:rPr>
          <w:rStyle w:val="ab"/>
          <w:rFonts w:ascii="Times New Roman" w:hAnsi="Times New Roman" w:cs="Times New Roman"/>
          <w:sz w:val="20"/>
          <w:szCs w:val="20"/>
        </w:rPr>
        <w:footnoteRef/>
      </w:r>
      <w:r w:rsidRPr="00F84ED2">
        <w:rPr>
          <w:rFonts w:ascii="Times New Roman" w:hAnsi="Times New Roman" w:cs="Times New Roman"/>
          <w:sz w:val="20"/>
          <w:szCs w:val="20"/>
        </w:rPr>
        <w:t xml:space="preserve"> </w:t>
      </w:r>
      <w:hyperlink r:id="rId1" w:tooltip="Пошук за автором" w:history="1">
        <w:r w:rsidR="00F84ED2" w:rsidRPr="00F84ED2">
          <w:rPr>
            <w:rStyle w:val="a4"/>
            <w:rFonts w:ascii="Times New Roman" w:hAnsi="Times New Roman" w:cs="Times New Roman"/>
            <w:color w:val="auto"/>
            <w:sz w:val="20"/>
            <w:szCs w:val="20"/>
            <w:u w:val="none"/>
          </w:rPr>
          <w:t>Гедікова Н. П.</w:t>
        </w:r>
      </w:hyperlink>
      <w:r w:rsidR="00F84ED2" w:rsidRPr="00F84ED2">
        <w:rPr>
          <w:rFonts w:ascii="Times New Roman" w:hAnsi="Times New Roman" w:cs="Times New Roman"/>
          <w:sz w:val="20"/>
          <w:szCs w:val="20"/>
          <w:shd w:val="clear" w:color="auto" w:fill="F9F9F9"/>
        </w:rPr>
        <w:t> </w:t>
      </w:r>
      <w:r w:rsidR="00F84ED2" w:rsidRPr="00F84ED2">
        <w:rPr>
          <w:rFonts w:ascii="Times New Roman" w:hAnsi="Times New Roman" w:cs="Times New Roman"/>
          <w:sz w:val="20"/>
          <w:szCs w:val="20"/>
        </w:rPr>
        <w:t>Обґрунтування сутності поняття "громадянська активність" у сучасному науковому дискурсі</w:t>
      </w:r>
      <w:r w:rsidR="00F84ED2" w:rsidRPr="00F84ED2">
        <w:rPr>
          <w:rFonts w:ascii="Times New Roman" w:hAnsi="Times New Roman" w:cs="Times New Roman"/>
          <w:sz w:val="20"/>
          <w:szCs w:val="20"/>
          <w:shd w:val="clear" w:color="auto" w:fill="F9F9F9"/>
        </w:rPr>
        <w:t> [Електронний ресурс] / Н. П. </w:t>
      </w:r>
      <w:r w:rsidR="00F84ED2" w:rsidRPr="00F84ED2">
        <w:rPr>
          <w:rFonts w:ascii="Times New Roman" w:hAnsi="Times New Roman" w:cs="Times New Roman"/>
          <w:sz w:val="20"/>
          <w:szCs w:val="20"/>
        </w:rPr>
        <w:t>Гедікова</w:t>
      </w:r>
      <w:r w:rsidR="00F84ED2" w:rsidRPr="00F84ED2">
        <w:rPr>
          <w:rFonts w:ascii="Times New Roman" w:hAnsi="Times New Roman" w:cs="Times New Roman"/>
          <w:sz w:val="20"/>
          <w:szCs w:val="20"/>
          <w:shd w:val="clear" w:color="auto" w:fill="F9F9F9"/>
        </w:rPr>
        <w:t> // </w:t>
      </w:r>
      <w:hyperlink r:id="rId2" w:tooltip="Періодичне видання" w:history="1">
        <w:r w:rsidR="00F84ED2" w:rsidRPr="00F84ED2">
          <w:rPr>
            <w:rStyle w:val="a4"/>
            <w:rFonts w:ascii="Times New Roman" w:hAnsi="Times New Roman" w:cs="Times New Roman"/>
            <w:color w:val="auto"/>
            <w:sz w:val="20"/>
            <w:szCs w:val="20"/>
            <w:u w:val="none"/>
          </w:rPr>
          <w:t>Сучасне суспільство</w:t>
        </w:r>
      </w:hyperlink>
      <w:r w:rsidR="00F84ED2" w:rsidRPr="00F84ED2">
        <w:rPr>
          <w:rFonts w:ascii="Times New Roman" w:hAnsi="Times New Roman" w:cs="Times New Roman"/>
          <w:sz w:val="20"/>
          <w:szCs w:val="20"/>
          <w:shd w:val="clear" w:color="auto" w:fill="F9F9F9"/>
        </w:rPr>
        <w:t>. - 2016. - Вип. 2. - С. 53-64.</w:t>
      </w:r>
    </w:p>
    <w:p w14:paraId="322C8F55" w14:textId="092A6B0C" w:rsidR="005E51A4" w:rsidRPr="00C27348" w:rsidRDefault="005E51A4" w:rsidP="00DD54AF">
      <w:pPr>
        <w:widowControl w:val="0"/>
        <w:tabs>
          <w:tab w:val="left" w:pos="937"/>
        </w:tabs>
        <w:autoSpaceDE w:val="0"/>
        <w:autoSpaceDN w:val="0"/>
        <w:spacing w:after="0" w:line="0" w:lineRule="atLeast"/>
        <w:ind w:right="231"/>
        <w:jc w:val="both"/>
        <w:rPr>
          <w:rFonts w:ascii="Times New Roman" w:hAnsi="Times New Roman" w:cs="Times New Roman"/>
          <w:sz w:val="20"/>
          <w:szCs w:val="20"/>
        </w:rPr>
      </w:pPr>
    </w:p>
  </w:footnote>
  <w:footnote w:id="3">
    <w:p w14:paraId="72838E83" w14:textId="6F6DFACF" w:rsidR="005E51A4" w:rsidRPr="00653B61" w:rsidRDefault="005E51A4" w:rsidP="00602F2A">
      <w:pPr>
        <w:pStyle w:val="a3"/>
        <w:pBdr>
          <w:top w:val="nil"/>
          <w:left w:val="nil"/>
          <w:bottom w:val="nil"/>
          <w:right w:val="nil"/>
          <w:between w:val="nil"/>
        </w:pBdr>
        <w:tabs>
          <w:tab w:val="left" w:pos="0"/>
          <w:tab w:val="left" w:pos="142"/>
          <w:tab w:val="left" w:pos="426"/>
        </w:tabs>
        <w:spacing w:after="0" w:line="0" w:lineRule="atLeast"/>
        <w:ind w:left="0"/>
        <w:jc w:val="both"/>
        <w:rPr>
          <w:rFonts w:ascii="Times New Roman" w:hAnsi="Times New Roman" w:cs="Times New Roman"/>
          <w:sz w:val="20"/>
          <w:szCs w:val="20"/>
        </w:rPr>
      </w:pPr>
      <w:r w:rsidRPr="00653B61">
        <w:rPr>
          <w:rStyle w:val="ab"/>
          <w:rFonts w:ascii="Times New Roman" w:hAnsi="Times New Roman" w:cs="Times New Roman"/>
          <w:sz w:val="20"/>
          <w:szCs w:val="20"/>
        </w:rPr>
        <w:footnoteRef/>
      </w:r>
      <w:r w:rsidRPr="00653B61">
        <w:rPr>
          <w:rFonts w:ascii="Times New Roman" w:hAnsi="Times New Roman" w:cs="Times New Roman"/>
          <w:sz w:val="20"/>
          <w:szCs w:val="20"/>
        </w:rPr>
        <w:t xml:space="preserve"> </w:t>
      </w:r>
      <w:hyperlink r:id="rId3" w:tooltip="Пошук за автором" w:history="1">
        <w:r w:rsidR="00602F2A" w:rsidRPr="00653B61">
          <w:rPr>
            <w:rStyle w:val="a4"/>
            <w:rFonts w:ascii="Times New Roman" w:hAnsi="Times New Roman" w:cs="Times New Roman"/>
            <w:color w:val="auto"/>
            <w:sz w:val="20"/>
            <w:szCs w:val="20"/>
            <w:u w:val="none"/>
          </w:rPr>
          <w:t>Гедікова Н. П.</w:t>
        </w:r>
      </w:hyperlink>
      <w:r w:rsidR="00602F2A" w:rsidRPr="00653B61">
        <w:rPr>
          <w:rFonts w:ascii="Times New Roman" w:hAnsi="Times New Roman" w:cs="Times New Roman"/>
          <w:sz w:val="20"/>
          <w:szCs w:val="20"/>
          <w:shd w:val="clear" w:color="auto" w:fill="F9F9F9"/>
        </w:rPr>
        <w:t> </w:t>
      </w:r>
      <w:r w:rsidR="00602F2A" w:rsidRPr="00653B61">
        <w:rPr>
          <w:rFonts w:ascii="Times New Roman" w:hAnsi="Times New Roman" w:cs="Times New Roman"/>
          <w:sz w:val="20"/>
          <w:szCs w:val="20"/>
        </w:rPr>
        <w:t>Обґрунтування сутності поняття "громадянська активність" у сучасному науковому дискурсі</w:t>
      </w:r>
      <w:r w:rsidR="00602F2A" w:rsidRPr="00653B61">
        <w:rPr>
          <w:rFonts w:ascii="Times New Roman" w:hAnsi="Times New Roman" w:cs="Times New Roman"/>
          <w:sz w:val="20"/>
          <w:szCs w:val="20"/>
          <w:shd w:val="clear" w:color="auto" w:fill="F9F9F9"/>
        </w:rPr>
        <w:t> [Електронний ресурс] / Н. П. </w:t>
      </w:r>
      <w:r w:rsidR="00602F2A" w:rsidRPr="00653B61">
        <w:rPr>
          <w:rFonts w:ascii="Times New Roman" w:hAnsi="Times New Roman" w:cs="Times New Roman"/>
          <w:sz w:val="20"/>
          <w:szCs w:val="20"/>
        </w:rPr>
        <w:t>Гедікова</w:t>
      </w:r>
      <w:r w:rsidR="00602F2A" w:rsidRPr="00653B61">
        <w:rPr>
          <w:rFonts w:ascii="Times New Roman" w:hAnsi="Times New Roman" w:cs="Times New Roman"/>
          <w:sz w:val="20"/>
          <w:szCs w:val="20"/>
          <w:shd w:val="clear" w:color="auto" w:fill="F9F9F9"/>
        </w:rPr>
        <w:t> // </w:t>
      </w:r>
      <w:hyperlink r:id="rId4" w:tooltip="Періодичне видання" w:history="1">
        <w:r w:rsidR="00602F2A" w:rsidRPr="00653B61">
          <w:rPr>
            <w:rStyle w:val="a4"/>
            <w:rFonts w:ascii="Times New Roman" w:hAnsi="Times New Roman" w:cs="Times New Roman"/>
            <w:color w:val="auto"/>
            <w:sz w:val="20"/>
            <w:szCs w:val="20"/>
            <w:u w:val="none"/>
          </w:rPr>
          <w:t>Сучасне суспільство</w:t>
        </w:r>
      </w:hyperlink>
      <w:r w:rsidR="00602F2A" w:rsidRPr="00653B61">
        <w:rPr>
          <w:rFonts w:ascii="Times New Roman" w:hAnsi="Times New Roman" w:cs="Times New Roman"/>
          <w:sz w:val="20"/>
          <w:szCs w:val="20"/>
          <w:shd w:val="clear" w:color="auto" w:fill="F9F9F9"/>
        </w:rPr>
        <w:t>. - 2016. - Вип. 2. - С. 53-64.</w:t>
      </w:r>
    </w:p>
  </w:footnote>
  <w:footnote w:id="4">
    <w:p w14:paraId="3BFF213D" w14:textId="09C955FC" w:rsidR="005E51A4" w:rsidRPr="00653B61" w:rsidRDefault="005E51A4" w:rsidP="00602F2A">
      <w:pPr>
        <w:pStyle w:val="ac"/>
        <w:tabs>
          <w:tab w:val="left" w:pos="142"/>
          <w:tab w:val="left" w:pos="426"/>
        </w:tabs>
        <w:spacing w:line="0" w:lineRule="atLeast"/>
        <w:jc w:val="both"/>
        <w:rPr>
          <w:rFonts w:ascii="Times New Roman" w:hAnsi="Times New Roman" w:cs="Times New Roman"/>
          <w:sz w:val="20"/>
          <w:szCs w:val="20"/>
          <w:lang w:val="uk-UA"/>
        </w:rPr>
      </w:pPr>
      <w:r w:rsidRPr="00653B61">
        <w:rPr>
          <w:rStyle w:val="ab"/>
          <w:rFonts w:ascii="Times New Roman" w:hAnsi="Times New Roman" w:cs="Times New Roman"/>
          <w:sz w:val="20"/>
          <w:szCs w:val="20"/>
          <w:lang w:val="uk-UA"/>
        </w:rPr>
        <w:footnoteRef/>
      </w:r>
      <w:r w:rsidRPr="00653B61">
        <w:rPr>
          <w:rFonts w:ascii="Times New Roman" w:hAnsi="Times New Roman" w:cs="Times New Roman"/>
          <w:sz w:val="20"/>
          <w:szCs w:val="20"/>
          <w:lang w:val="uk-UA"/>
        </w:rPr>
        <w:t xml:space="preserve"> </w:t>
      </w:r>
      <w:r w:rsidR="00602F2A" w:rsidRPr="00653B61">
        <w:rPr>
          <w:rFonts w:ascii="Times New Roman" w:hAnsi="Times New Roman" w:cs="Times New Roman"/>
          <w:sz w:val="20"/>
          <w:szCs w:val="20"/>
          <w:lang w:val="uk-UA"/>
        </w:rPr>
        <w:t xml:space="preserve">Татай Е. О. Громадянська активність в Україні: сутність, структура та динаміка розвитку [електронний ресурс]. – Режим доступу: </w:t>
      </w:r>
      <w:hyperlink r:id="rId5" w:history="1">
        <w:r w:rsidR="00602F2A" w:rsidRPr="00653B61">
          <w:rPr>
            <w:rStyle w:val="a4"/>
            <w:rFonts w:ascii="Times New Roman" w:hAnsi="Times New Roman" w:cs="Times New Roman"/>
            <w:color w:val="auto"/>
            <w:sz w:val="20"/>
            <w:szCs w:val="20"/>
            <w:lang w:val="uk-UA"/>
          </w:rPr>
          <w:t>http://mdu.in.ua/Nauch/spetsrada/DOCTOR/2021/disertacija-tataj.pdf</w:t>
        </w:r>
      </w:hyperlink>
      <w:r w:rsidR="00602F2A" w:rsidRPr="00653B61">
        <w:rPr>
          <w:rStyle w:val="a4"/>
          <w:rFonts w:ascii="Times New Roman" w:hAnsi="Times New Roman" w:cs="Times New Roman"/>
          <w:color w:val="auto"/>
          <w:sz w:val="20"/>
          <w:szCs w:val="20"/>
          <w:lang w:val="uk-UA"/>
        </w:rPr>
        <w:t xml:space="preserve"> </w:t>
      </w:r>
    </w:p>
  </w:footnote>
  <w:footnote w:id="5">
    <w:p w14:paraId="45AAFF7F" w14:textId="77777777" w:rsidR="005E51A4" w:rsidRPr="00653B61" w:rsidRDefault="005E51A4" w:rsidP="008817FC">
      <w:pPr>
        <w:pStyle w:val="ac"/>
        <w:rPr>
          <w:rFonts w:ascii="Times New Roman" w:hAnsi="Times New Roman" w:cs="Times New Roman"/>
          <w:sz w:val="20"/>
          <w:szCs w:val="20"/>
        </w:rPr>
      </w:pPr>
      <w:r w:rsidRPr="00653B61">
        <w:rPr>
          <w:rStyle w:val="ab"/>
          <w:rFonts w:ascii="Times New Roman" w:hAnsi="Times New Roman" w:cs="Times New Roman"/>
          <w:sz w:val="20"/>
          <w:szCs w:val="20"/>
          <w:lang w:val="uk-UA"/>
        </w:rPr>
        <w:footnoteRef/>
      </w:r>
      <w:r w:rsidRPr="00653B61">
        <w:rPr>
          <w:rFonts w:ascii="Times New Roman" w:hAnsi="Times New Roman" w:cs="Times New Roman"/>
          <w:sz w:val="20"/>
          <w:szCs w:val="20"/>
          <w:lang w:val="uk-UA"/>
        </w:rPr>
        <w:t xml:space="preserve"> </w:t>
      </w:r>
      <w:r w:rsidRPr="00653B61">
        <w:rPr>
          <w:rFonts w:ascii="Times New Roman" w:hAnsi="Times New Roman" w:cs="Times New Roman"/>
          <w:sz w:val="20"/>
          <w:szCs w:val="20"/>
          <w:lang w:val="uk-UA"/>
        </w:rPr>
        <w:t>Татай Е. Громадянська активність як політичне явище: уточнення визначення. Evropský Politický a Právní Diskurz. 2020. № 6. С. 136–147. . 141; 258, с. 97</w:t>
      </w:r>
    </w:p>
  </w:footnote>
  <w:footnote w:id="6">
    <w:p w14:paraId="4C1878E9" w14:textId="2B3868DA" w:rsidR="005E51A4" w:rsidRPr="00602F2A" w:rsidRDefault="005E51A4" w:rsidP="00F52C49">
      <w:pPr>
        <w:pStyle w:val="ac"/>
        <w:rPr>
          <w:rFonts w:ascii="Times New Roman" w:hAnsi="Times New Roman" w:cs="Times New Roman"/>
          <w:sz w:val="20"/>
          <w:szCs w:val="20"/>
          <w:lang w:val="uk-UA"/>
        </w:rPr>
      </w:pPr>
      <w:r w:rsidRPr="00653B61">
        <w:rPr>
          <w:rStyle w:val="ab"/>
          <w:rFonts w:ascii="Times New Roman" w:hAnsi="Times New Roman" w:cs="Times New Roman"/>
          <w:sz w:val="20"/>
          <w:szCs w:val="20"/>
        </w:rPr>
        <w:footnoteRef/>
      </w:r>
      <w:r w:rsidRPr="00653B61">
        <w:rPr>
          <w:rFonts w:ascii="Times New Roman" w:hAnsi="Times New Roman" w:cs="Times New Roman"/>
          <w:sz w:val="20"/>
          <w:szCs w:val="20"/>
        </w:rPr>
        <w:t xml:space="preserve"> </w:t>
      </w:r>
      <w:r w:rsidR="00602F2A" w:rsidRPr="00653B61">
        <w:rPr>
          <w:rFonts w:ascii="Times New Roman" w:hAnsi="Times New Roman" w:cs="Times New Roman"/>
          <w:sz w:val="20"/>
          <w:szCs w:val="20"/>
          <w:lang w:val="uk-UA"/>
        </w:rPr>
        <w:t>Там само</w:t>
      </w:r>
    </w:p>
  </w:footnote>
  <w:footnote w:id="7">
    <w:p w14:paraId="77A1DBF0" w14:textId="77777777" w:rsidR="005B4698" w:rsidRPr="005B4698" w:rsidRDefault="005E51A4" w:rsidP="00DF01EE">
      <w:pPr>
        <w:pStyle w:val="a3"/>
        <w:tabs>
          <w:tab w:val="left" w:pos="142"/>
          <w:tab w:val="left" w:pos="426"/>
        </w:tabs>
        <w:spacing w:after="0" w:line="0" w:lineRule="atLeast"/>
        <w:ind w:left="0"/>
        <w:jc w:val="both"/>
        <w:rPr>
          <w:rFonts w:ascii="Times New Roman" w:hAnsi="Times New Roman" w:cs="Times New Roman"/>
          <w:sz w:val="20"/>
          <w:szCs w:val="20"/>
        </w:rPr>
      </w:pPr>
      <w:r w:rsidRPr="005B4698">
        <w:rPr>
          <w:rStyle w:val="ab"/>
          <w:rFonts w:ascii="Times New Roman" w:hAnsi="Times New Roman" w:cs="Times New Roman"/>
          <w:sz w:val="20"/>
          <w:szCs w:val="20"/>
        </w:rPr>
        <w:footnoteRef/>
      </w:r>
      <w:r w:rsidRPr="005B4698">
        <w:rPr>
          <w:rFonts w:ascii="Times New Roman" w:hAnsi="Times New Roman" w:cs="Times New Roman"/>
          <w:sz w:val="20"/>
          <w:szCs w:val="20"/>
        </w:rPr>
        <w:t xml:space="preserve"> </w:t>
      </w:r>
      <w:hyperlink r:id="rId6" w:tooltip="Пошук за автором" w:history="1">
        <w:r w:rsidR="005B4698" w:rsidRPr="005B4698">
          <w:rPr>
            <w:rStyle w:val="a4"/>
            <w:rFonts w:ascii="Times New Roman" w:hAnsi="Times New Roman" w:cs="Times New Roman"/>
            <w:color w:val="auto"/>
            <w:sz w:val="20"/>
            <w:szCs w:val="20"/>
            <w:u w:val="none"/>
          </w:rPr>
          <w:t>Букрєєва І.</w:t>
        </w:r>
      </w:hyperlink>
      <w:r w:rsidR="005B4698" w:rsidRPr="005B4698">
        <w:rPr>
          <w:rFonts w:ascii="Times New Roman" w:hAnsi="Times New Roman" w:cs="Times New Roman"/>
          <w:sz w:val="20"/>
          <w:szCs w:val="20"/>
          <w:shd w:val="clear" w:color="auto" w:fill="F9F9F9"/>
        </w:rPr>
        <w:t> </w:t>
      </w:r>
      <w:r w:rsidR="005B4698" w:rsidRPr="005B4698">
        <w:rPr>
          <w:rFonts w:ascii="Times New Roman" w:hAnsi="Times New Roman" w:cs="Times New Roman"/>
          <w:sz w:val="20"/>
          <w:szCs w:val="20"/>
        </w:rPr>
        <w:t>Громадянська активність української студентської молоді: особливості виявлення та тенденції розвитку</w:t>
      </w:r>
      <w:r w:rsidR="005B4698" w:rsidRPr="005B4698">
        <w:rPr>
          <w:rFonts w:ascii="Times New Roman" w:hAnsi="Times New Roman" w:cs="Times New Roman"/>
          <w:sz w:val="20"/>
          <w:szCs w:val="20"/>
          <w:shd w:val="clear" w:color="auto" w:fill="F9F9F9"/>
        </w:rPr>
        <w:t> / І. Букрєєва // </w:t>
      </w:r>
      <w:hyperlink r:id="rId7" w:tooltip="Періодичне видання" w:history="1">
        <w:r w:rsidR="005B4698" w:rsidRPr="005B4698">
          <w:rPr>
            <w:rStyle w:val="a4"/>
            <w:rFonts w:ascii="Times New Roman" w:hAnsi="Times New Roman" w:cs="Times New Roman"/>
            <w:color w:val="auto"/>
            <w:sz w:val="20"/>
            <w:szCs w:val="20"/>
            <w:u w:val="none"/>
          </w:rPr>
          <w:t>Соціологічні студії</w:t>
        </w:r>
      </w:hyperlink>
      <w:r w:rsidR="005B4698" w:rsidRPr="005B4698">
        <w:rPr>
          <w:rFonts w:ascii="Times New Roman" w:hAnsi="Times New Roman" w:cs="Times New Roman"/>
          <w:sz w:val="20"/>
          <w:szCs w:val="20"/>
          <w:shd w:val="clear" w:color="auto" w:fill="F9F9F9"/>
        </w:rPr>
        <w:t xml:space="preserve">. - 2013. - № 2. - С. 77-82. </w:t>
      </w:r>
    </w:p>
    <w:p w14:paraId="61E37150" w14:textId="177F6E7E" w:rsidR="005E51A4" w:rsidRPr="00202845" w:rsidRDefault="005E51A4" w:rsidP="00DF380A">
      <w:pPr>
        <w:pStyle w:val="ac"/>
        <w:jc w:val="both"/>
        <w:rPr>
          <w:rFonts w:ascii="Times New Roman" w:hAnsi="Times New Roman" w:cs="Times New Roman"/>
          <w:sz w:val="20"/>
          <w:szCs w:val="20"/>
          <w:lang w:val="uk-UA"/>
        </w:rPr>
      </w:pPr>
    </w:p>
  </w:footnote>
  <w:footnote w:id="8">
    <w:p w14:paraId="6D7EEEC4" w14:textId="1E15EF7F" w:rsidR="005E51A4" w:rsidRPr="001E3C90" w:rsidRDefault="005E51A4" w:rsidP="001E3C90">
      <w:pPr>
        <w:pStyle w:val="a3"/>
        <w:pBdr>
          <w:top w:val="nil"/>
          <w:left w:val="nil"/>
          <w:bottom w:val="nil"/>
          <w:right w:val="nil"/>
          <w:between w:val="nil"/>
        </w:pBdr>
        <w:tabs>
          <w:tab w:val="left" w:pos="0"/>
          <w:tab w:val="left" w:pos="142"/>
          <w:tab w:val="left" w:pos="426"/>
        </w:tabs>
        <w:spacing w:after="0" w:line="0" w:lineRule="atLeast"/>
        <w:ind w:left="0"/>
        <w:jc w:val="both"/>
        <w:rPr>
          <w:rFonts w:ascii="Times New Roman" w:hAnsi="Times New Roman" w:cs="Times New Roman"/>
          <w:sz w:val="20"/>
          <w:szCs w:val="20"/>
        </w:rPr>
      </w:pPr>
      <w:r w:rsidRPr="001E3C90">
        <w:rPr>
          <w:rStyle w:val="ab"/>
          <w:rFonts w:ascii="Times New Roman" w:hAnsi="Times New Roman" w:cs="Times New Roman"/>
          <w:sz w:val="20"/>
          <w:szCs w:val="20"/>
        </w:rPr>
        <w:footnoteRef/>
      </w:r>
      <w:r w:rsidRPr="001E3C90">
        <w:rPr>
          <w:rFonts w:ascii="Times New Roman" w:hAnsi="Times New Roman" w:cs="Times New Roman"/>
          <w:sz w:val="20"/>
          <w:szCs w:val="20"/>
        </w:rPr>
        <w:t xml:space="preserve"> </w:t>
      </w:r>
      <w:r w:rsidR="001E3C90" w:rsidRPr="001E3C90">
        <w:rPr>
          <w:rFonts w:ascii="Times New Roman" w:hAnsi="Times New Roman" w:cs="Times New Roman"/>
          <w:sz w:val="20"/>
          <w:szCs w:val="20"/>
          <w:shd w:val="clear" w:color="auto" w:fill="FFFFFF"/>
        </w:rPr>
        <w:t>Шангіна Л. Громадянська активність українського середнього класу // Національна безпека і оборона. - № 7 (101). – 2008. – С.37.</w:t>
      </w:r>
    </w:p>
  </w:footnote>
  <w:footnote w:id="9">
    <w:p w14:paraId="399AB3D7" w14:textId="22F70BBF" w:rsidR="005E51A4" w:rsidRPr="00CF3EE7" w:rsidRDefault="005E51A4" w:rsidP="00CF3EE7">
      <w:pPr>
        <w:pStyle w:val="a3"/>
        <w:pBdr>
          <w:top w:val="nil"/>
          <w:left w:val="nil"/>
          <w:bottom w:val="nil"/>
          <w:right w:val="nil"/>
          <w:between w:val="nil"/>
        </w:pBdr>
        <w:tabs>
          <w:tab w:val="left" w:pos="142"/>
          <w:tab w:val="left" w:pos="426"/>
          <w:tab w:val="left" w:pos="567"/>
        </w:tabs>
        <w:spacing w:after="0" w:line="0" w:lineRule="atLeast"/>
        <w:ind w:left="0"/>
        <w:jc w:val="both"/>
        <w:rPr>
          <w:rFonts w:ascii="Times New Roman" w:hAnsi="Times New Roman" w:cs="Times New Roman"/>
          <w:sz w:val="20"/>
          <w:szCs w:val="20"/>
        </w:rPr>
      </w:pPr>
      <w:r w:rsidRPr="00CF3EE7">
        <w:rPr>
          <w:rStyle w:val="ab"/>
          <w:rFonts w:ascii="Times New Roman" w:hAnsi="Times New Roman" w:cs="Times New Roman"/>
          <w:sz w:val="20"/>
          <w:szCs w:val="20"/>
        </w:rPr>
        <w:footnoteRef/>
      </w:r>
      <w:r w:rsidRPr="00CF3EE7">
        <w:rPr>
          <w:rFonts w:ascii="Times New Roman" w:hAnsi="Times New Roman" w:cs="Times New Roman"/>
          <w:sz w:val="20"/>
          <w:szCs w:val="20"/>
        </w:rPr>
        <w:t xml:space="preserve"> </w:t>
      </w:r>
      <w:r w:rsidR="00CF3EE7" w:rsidRPr="00CF3EE7">
        <w:rPr>
          <w:rFonts w:ascii="Times New Roman" w:hAnsi="Times New Roman" w:cs="Times New Roman"/>
          <w:sz w:val="20"/>
          <w:szCs w:val="20"/>
        </w:rPr>
        <w:t>Пікалова О. В. Психологічнізасади формування громадської активності та національної самосвідомості / О.В. Пікалова. – К., 2005. – 20с</w:t>
      </w:r>
    </w:p>
  </w:footnote>
  <w:footnote w:id="10">
    <w:p w14:paraId="7EF20276" w14:textId="77777777" w:rsidR="005E51A4" w:rsidRPr="00DE2764" w:rsidRDefault="005E51A4" w:rsidP="00DE2764">
      <w:pPr>
        <w:pStyle w:val="ac"/>
        <w:spacing w:line="0" w:lineRule="atLeast"/>
        <w:jc w:val="both"/>
        <w:rPr>
          <w:rFonts w:ascii="Times New Roman" w:hAnsi="Times New Roman" w:cs="Times New Roman"/>
          <w:sz w:val="20"/>
          <w:szCs w:val="20"/>
          <w:lang w:val="uk-UA"/>
        </w:rPr>
      </w:pPr>
      <w:r w:rsidRPr="00CF3EE7">
        <w:rPr>
          <w:rStyle w:val="ab"/>
          <w:rFonts w:ascii="Times New Roman" w:hAnsi="Times New Roman" w:cs="Times New Roman"/>
          <w:sz w:val="20"/>
          <w:szCs w:val="20"/>
          <w:lang w:val="uk-UA"/>
        </w:rPr>
        <w:footnoteRef/>
      </w:r>
      <w:r w:rsidRPr="00CF3EE7">
        <w:rPr>
          <w:rFonts w:ascii="Times New Roman" w:hAnsi="Times New Roman" w:cs="Times New Roman"/>
          <w:sz w:val="20"/>
          <w:szCs w:val="20"/>
          <w:lang w:val="uk-UA"/>
        </w:rPr>
        <w:t xml:space="preserve"> Пашина Н.,</w:t>
      </w:r>
      <w:r w:rsidRPr="00CF3EE7">
        <w:rPr>
          <w:rFonts w:ascii="Times New Roman" w:hAnsi="Times New Roman" w:cs="Times New Roman"/>
          <w:spacing w:val="1"/>
          <w:sz w:val="20"/>
          <w:szCs w:val="20"/>
          <w:lang w:val="uk-UA"/>
        </w:rPr>
        <w:t xml:space="preserve"> </w:t>
      </w:r>
      <w:r w:rsidRPr="00CF3EE7">
        <w:rPr>
          <w:rFonts w:ascii="Times New Roman" w:hAnsi="Times New Roman" w:cs="Times New Roman"/>
          <w:sz w:val="20"/>
          <w:szCs w:val="20"/>
          <w:lang w:val="uk-UA"/>
        </w:rPr>
        <w:t>Татай Е.</w:t>
      </w:r>
      <w:r w:rsidRPr="00CF3EE7">
        <w:rPr>
          <w:rFonts w:ascii="Times New Roman" w:hAnsi="Times New Roman" w:cs="Times New Roman"/>
          <w:spacing w:val="1"/>
          <w:sz w:val="20"/>
          <w:szCs w:val="20"/>
          <w:lang w:val="uk-UA"/>
        </w:rPr>
        <w:t xml:space="preserve"> </w:t>
      </w:r>
      <w:r w:rsidRPr="00CF3EE7">
        <w:rPr>
          <w:rFonts w:ascii="Times New Roman" w:hAnsi="Times New Roman" w:cs="Times New Roman"/>
          <w:sz w:val="20"/>
          <w:szCs w:val="20"/>
          <w:lang w:val="uk-UA"/>
        </w:rPr>
        <w:t>Громадянська</w:t>
      </w:r>
      <w:r w:rsidRPr="00CF3EE7">
        <w:rPr>
          <w:rFonts w:ascii="Times New Roman" w:hAnsi="Times New Roman" w:cs="Times New Roman"/>
          <w:spacing w:val="1"/>
          <w:sz w:val="20"/>
          <w:szCs w:val="20"/>
          <w:lang w:val="uk-UA"/>
        </w:rPr>
        <w:t xml:space="preserve"> </w:t>
      </w:r>
      <w:r w:rsidRPr="00CF3EE7">
        <w:rPr>
          <w:rFonts w:ascii="Times New Roman" w:hAnsi="Times New Roman" w:cs="Times New Roman"/>
          <w:sz w:val="20"/>
          <w:szCs w:val="20"/>
          <w:lang w:val="uk-UA"/>
        </w:rPr>
        <w:t>ідентичність:</w:t>
      </w:r>
      <w:r w:rsidRPr="00CF3EE7">
        <w:rPr>
          <w:rFonts w:ascii="Times New Roman" w:hAnsi="Times New Roman" w:cs="Times New Roman"/>
          <w:spacing w:val="1"/>
          <w:sz w:val="20"/>
          <w:szCs w:val="20"/>
          <w:lang w:val="uk-UA"/>
        </w:rPr>
        <w:t xml:space="preserve"> </w:t>
      </w:r>
      <w:r w:rsidRPr="00CF3EE7">
        <w:rPr>
          <w:rFonts w:ascii="Times New Roman" w:hAnsi="Times New Roman" w:cs="Times New Roman"/>
          <w:sz w:val="20"/>
          <w:szCs w:val="20"/>
          <w:lang w:val="uk-UA"/>
        </w:rPr>
        <w:t>сутність</w:t>
      </w:r>
      <w:r w:rsidRPr="00CF3EE7">
        <w:rPr>
          <w:rFonts w:ascii="Times New Roman" w:hAnsi="Times New Roman" w:cs="Times New Roman"/>
          <w:spacing w:val="1"/>
          <w:sz w:val="20"/>
          <w:szCs w:val="20"/>
          <w:lang w:val="uk-UA"/>
        </w:rPr>
        <w:t xml:space="preserve"> </w:t>
      </w:r>
      <w:r w:rsidRPr="00CF3EE7">
        <w:rPr>
          <w:rFonts w:ascii="Times New Roman" w:hAnsi="Times New Roman" w:cs="Times New Roman"/>
          <w:sz w:val="20"/>
          <w:szCs w:val="20"/>
          <w:lang w:val="uk-UA"/>
        </w:rPr>
        <w:t>та</w:t>
      </w:r>
      <w:r w:rsidRPr="00CF3EE7">
        <w:rPr>
          <w:rFonts w:ascii="Times New Roman" w:hAnsi="Times New Roman" w:cs="Times New Roman"/>
          <w:spacing w:val="1"/>
          <w:sz w:val="20"/>
          <w:szCs w:val="20"/>
          <w:lang w:val="uk-UA"/>
        </w:rPr>
        <w:t xml:space="preserve"> </w:t>
      </w:r>
      <w:r w:rsidRPr="00CF3EE7">
        <w:rPr>
          <w:rFonts w:ascii="Times New Roman" w:hAnsi="Times New Roman" w:cs="Times New Roman"/>
          <w:sz w:val="20"/>
          <w:szCs w:val="20"/>
          <w:lang w:val="uk-UA"/>
        </w:rPr>
        <w:t>підходи.</w:t>
      </w:r>
      <w:r w:rsidRPr="00CF3EE7">
        <w:rPr>
          <w:rFonts w:ascii="Times New Roman" w:hAnsi="Times New Roman" w:cs="Times New Roman"/>
          <w:spacing w:val="1"/>
          <w:sz w:val="20"/>
          <w:szCs w:val="20"/>
          <w:lang w:val="uk-UA"/>
        </w:rPr>
        <w:t xml:space="preserve"> </w:t>
      </w:r>
      <w:r w:rsidRPr="00CF3EE7">
        <w:rPr>
          <w:rFonts w:ascii="Times New Roman" w:hAnsi="Times New Roman" w:cs="Times New Roman"/>
          <w:sz w:val="20"/>
          <w:szCs w:val="20"/>
          <w:lang w:val="uk-UA"/>
        </w:rPr>
        <w:t>Актуальні</w:t>
      </w:r>
      <w:r w:rsidRPr="00CF3EE7">
        <w:rPr>
          <w:rFonts w:ascii="Times New Roman" w:hAnsi="Times New Roman" w:cs="Times New Roman"/>
          <w:spacing w:val="1"/>
          <w:sz w:val="20"/>
          <w:szCs w:val="20"/>
          <w:lang w:val="uk-UA"/>
        </w:rPr>
        <w:t xml:space="preserve"> </w:t>
      </w:r>
      <w:r w:rsidRPr="00CF3EE7">
        <w:rPr>
          <w:rFonts w:ascii="Times New Roman" w:hAnsi="Times New Roman" w:cs="Times New Roman"/>
          <w:sz w:val="20"/>
          <w:szCs w:val="20"/>
          <w:lang w:val="uk-UA"/>
        </w:rPr>
        <w:t>проблеми</w:t>
      </w:r>
      <w:r w:rsidRPr="00CF3EE7">
        <w:rPr>
          <w:rFonts w:ascii="Times New Roman" w:hAnsi="Times New Roman" w:cs="Times New Roman"/>
          <w:spacing w:val="1"/>
          <w:sz w:val="20"/>
          <w:szCs w:val="20"/>
          <w:lang w:val="uk-UA"/>
        </w:rPr>
        <w:t xml:space="preserve"> </w:t>
      </w:r>
      <w:r w:rsidRPr="00CF3EE7">
        <w:rPr>
          <w:rFonts w:ascii="Times New Roman" w:hAnsi="Times New Roman" w:cs="Times New Roman"/>
          <w:sz w:val="20"/>
          <w:szCs w:val="20"/>
          <w:lang w:val="uk-UA"/>
        </w:rPr>
        <w:t>науки</w:t>
      </w:r>
      <w:r w:rsidRPr="00CF3EE7">
        <w:rPr>
          <w:rFonts w:ascii="Times New Roman" w:hAnsi="Times New Roman" w:cs="Times New Roman"/>
          <w:spacing w:val="1"/>
          <w:sz w:val="20"/>
          <w:szCs w:val="20"/>
          <w:lang w:val="uk-UA"/>
        </w:rPr>
        <w:t xml:space="preserve"> </w:t>
      </w:r>
      <w:r w:rsidRPr="00CF3EE7">
        <w:rPr>
          <w:rFonts w:ascii="Times New Roman" w:hAnsi="Times New Roman" w:cs="Times New Roman"/>
          <w:sz w:val="20"/>
          <w:szCs w:val="20"/>
          <w:lang w:val="uk-UA"/>
        </w:rPr>
        <w:t>та</w:t>
      </w:r>
      <w:r w:rsidRPr="00CF3EE7">
        <w:rPr>
          <w:rFonts w:ascii="Times New Roman" w:hAnsi="Times New Roman" w:cs="Times New Roman"/>
          <w:spacing w:val="1"/>
          <w:sz w:val="20"/>
          <w:szCs w:val="20"/>
          <w:lang w:val="uk-UA"/>
        </w:rPr>
        <w:t xml:space="preserve"> </w:t>
      </w:r>
      <w:r w:rsidRPr="00CF3EE7">
        <w:rPr>
          <w:rFonts w:ascii="Times New Roman" w:hAnsi="Times New Roman" w:cs="Times New Roman"/>
          <w:sz w:val="20"/>
          <w:szCs w:val="20"/>
          <w:lang w:val="uk-UA"/>
        </w:rPr>
        <w:t>освіти :</w:t>
      </w:r>
      <w:r w:rsidRPr="00CF3EE7">
        <w:rPr>
          <w:rFonts w:ascii="Times New Roman" w:hAnsi="Times New Roman" w:cs="Times New Roman"/>
          <w:spacing w:val="1"/>
          <w:sz w:val="20"/>
          <w:szCs w:val="20"/>
          <w:lang w:val="uk-UA"/>
        </w:rPr>
        <w:t xml:space="preserve"> </w:t>
      </w:r>
      <w:r w:rsidRPr="00CF3EE7">
        <w:rPr>
          <w:rFonts w:ascii="Times New Roman" w:hAnsi="Times New Roman" w:cs="Times New Roman"/>
          <w:sz w:val="20"/>
          <w:szCs w:val="20"/>
          <w:lang w:val="uk-UA"/>
        </w:rPr>
        <w:t>збірник</w:t>
      </w:r>
      <w:r w:rsidRPr="00CF3EE7">
        <w:rPr>
          <w:rFonts w:ascii="Times New Roman" w:hAnsi="Times New Roman" w:cs="Times New Roman"/>
          <w:spacing w:val="1"/>
          <w:sz w:val="20"/>
          <w:szCs w:val="20"/>
          <w:lang w:val="uk-UA"/>
        </w:rPr>
        <w:t xml:space="preserve"> </w:t>
      </w:r>
      <w:r w:rsidRPr="00CF3EE7">
        <w:rPr>
          <w:rFonts w:ascii="Times New Roman" w:hAnsi="Times New Roman" w:cs="Times New Roman"/>
          <w:sz w:val="20"/>
          <w:szCs w:val="20"/>
          <w:lang w:val="uk-UA"/>
        </w:rPr>
        <w:t>матеріалів</w:t>
      </w:r>
      <w:r w:rsidRPr="00CF3EE7">
        <w:rPr>
          <w:rFonts w:ascii="Times New Roman" w:hAnsi="Times New Roman" w:cs="Times New Roman"/>
          <w:spacing w:val="1"/>
          <w:sz w:val="20"/>
          <w:szCs w:val="20"/>
          <w:lang w:val="uk-UA"/>
        </w:rPr>
        <w:t xml:space="preserve"> </w:t>
      </w:r>
      <w:r w:rsidRPr="00CF3EE7">
        <w:rPr>
          <w:rFonts w:ascii="Times New Roman" w:hAnsi="Times New Roman" w:cs="Times New Roman"/>
          <w:sz w:val="20"/>
          <w:szCs w:val="20"/>
          <w:lang w:val="uk-UA"/>
        </w:rPr>
        <w:t>XXІІІ</w:t>
      </w:r>
      <w:r w:rsidRPr="00CF3EE7">
        <w:rPr>
          <w:rFonts w:ascii="Times New Roman" w:hAnsi="Times New Roman" w:cs="Times New Roman"/>
          <w:spacing w:val="1"/>
          <w:sz w:val="20"/>
          <w:szCs w:val="20"/>
          <w:lang w:val="uk-UA"/>
        </w:rPr>
        <w:t xml:space="preserve"> </w:t>
      </w:r>
      <w:r w:rsidRPr="00CF3EE7">
        <w:rPr>
          <w:rFonts w:ascii="Times New Roman" w:hAnsi="Times New Roman" w:cs="Times New Roman"/>
          <w:sz w:val="20"/>
          <w:szCs w:val="20"/>
          <w:lang w:val="uk-UA"/>
        </w:rPr>
        <w:t xml:space="preserve">підсумкової    </w:t>
      </w:r>
      <w:r w:rsidRPr="00CF3EE7">
        <w:rPr>
          <w:rFonts w:ascii="Times New Roman" w:hAnsi="Times New Roman" w:cs="Times New Roman"/>
          <w:spacing w:val="1"/>
          <w:sz w:val="20"/>
          <w:szCs w:val="20"/>
          <w:lang w:val="uk-UA"/>
        </w:rPr>
        <w:t xml:space="preserve"> </w:t>
      </w:r>
      <w:r w:rsidRPr="00CF3EE7">
        <w:rPr>
          <w:rFonts w:ascii="Times New Roman" w:hAnsi="Times New Roman" w:cs="Times New Roman"/>
          <w:sz w:val="20"/>
          <w:szCs w:val="20"/>
          <w:lang w:val="uk-UA"/>
        </w:rPr>
        <w:t xml:space="preserve">науково-практичної    </w:t>
      </w:r>
      <w:r w:rsidRPr="00CF3EE7">
        <w:rPr>
          <w:rFonts w:ascii="Times New Roman" w:hAnsi="Times New Roman" w:cs="Times New Roman"/>
          <w:spacing w:val="1"/>
          <w:sz w:val="20"/>
          <w:szCs w:val="20"/>
          <w:lang w:val="uk-UA"/>
        </w:rPr>
        <w:t xml:space="preserve"> </w:t>
      </w:r>
      <w:r w:rsidRPr="00CF3EE7">
        <w:rPr>
          <w:rFonts w:ascii="Times New Roman" w:hAnsi="Times New Roman" w:cs="Times New Roman"/>
          <w:sz w:val="20"/>
          <w:szCs w:val="20"/>
          <w:lang w:val="uk-UA"/>
        </w:rPr>
        <w:t>конференції     викладачів      МДУ,</w:t>
      </w:r>
      <w:r w:rsidRPr="00CF3EE7">
        <w:rPr>
          <w:rFonts w:ascii="Times New Roman" w:hAnsi="Times New Roman" w:cs="Times New Roman"/>
          <w:spacing w:val="-67"/>
          <w:sz w:val="20"/>
          <w:szCs w:val="20"/>
          <w:lang w:val="uk-UA"/>
        </w:rPr>
        <w:t xml:space="preserve"> </w:t>
      </w:r>
      <w:r w:rsidRPr="00CF3EE7">
        <w:rPr>
          <w:rFonts w:ascii="Times New Roman" w:hAnsi="Times New Roman" w:cs="Times New Roman"/>
          <w:sz w:val="20"/>
          <w:szCs w:val="20"/>
          <w:lang w:val="uk-UA"/>
        </w:rPr>
        <w:t xml:space="preserve">м. Маріуполь, </w:t>
      </w:r>
      <w:r w:rsidRPr="00DE2764">
        <w:rPr>
          <w:rFonts w:ascii="Times New Roman" w:hAnsi="Times New Roman" w:cs="Times New Roman"/>
          <w:sz w:val="20"/>
          <w:szCs w:val="20"/>
          <w:lang w:val="uk-UA"/>
        </w:rPr>
        <w:t>05 лют. 2021 р. / За заг. ред. К. В. Балабанова. Маріуполь :</w:t>
      </w:r>
      <w:r w:rsidRPr="00DE2764">
        <w:rPr>
          <w:rFonts w:ascii="Times New Roman" w:hAnsi="Times New Roman" w:cs="Times New Roman"/>
          <w:spacing w:val="1"/>
          <w:sz w:val="20"/>
          <w:szCs w:val="20"/>
          <w:lang w:val="uk-UA"/>
        </w:rPr>
        <w:t xml:space="preserve"> </w:t>
      </w:r>
      <w:r w:rsidRPr="00DE2764">
        <w:rPr>
          <w:rFonts w:ascii="Times New Roman" w:hAnsi="Times New Roman" w:cs="Times New Roman"/>
          <w:sz w:val="20"/>
          <w:szCs w:val="20"/>
          <w:lang w:val="uk-UA"/>
        </w:rPr>
        <w:t>МДУ,</w:t>
      </w:r>
      <w:r w:rsidRPr="00DE2764">
        <w:rPr>
          <w:rFonts w:ascii="Times New Roman" w:hAnsi="Times New Roman" w:cs="Times New Roman"/>
          <w:spacing w:val="2"/>
          <w:sz w:val="20"/>
          <w:szCs w:val="20"/>
          <w:lang w:val="uk-UA"/>
        </w:rPr>
        <w:t xml:space="preserve"> </w:t>
      </w:r>
      <w:r w:rsidRPr="00DE2764">
        <w:rPr>
          <w:rFonts w:ascii="Times New Roman" w:hAnsi="Times New Roman" w:cs="Times New Roman"/>
          <w:sz w:val="20"/>
          <w:szCs w:val="20"/>
          <w:lang w:val="uk-UA"/>
        </w:rPr>
        <w:t>2021.</w:t>
      </w:r>
      <w:r w:rsidRPr="00DE2764">
        <w:rPr>
          <w:rFonts w:ascii="Times New Roman" w:hAnsi="Times New Roman" w:cs="Times New Roman"/>
          <w:spacing w:val="4"/>
          <w:sz w:val="20"/>
          <w:szCs w:val="20"/>
          <w:lang w:val="uk-UA"/>
        </w:rPr>
        <w:t xml:space="preserve"> </w:t>
      </w:r>
      <w:r w:rsidRPr="00DE2764">
        <w:rPr>
          <w:rFonts w:ascii="Times New Roman" w:hAnsi="Times New Roman" w:cs="Times New Roman"/>
          <w:sz w:val="20"/>
          <w:szCs w:val="20"/>
          <w:lang w:val="uk-UA"/>
        </w:rPr>
        <w:t>С.92—94.</w:t>
      </w:r>
    </w:p>
  </w:footnote>
  <w:footnote w:id="11">
    <w:p w14:paraId="25557463" w14:textId="6A7120C3" w:rsidR="005E51A4" w:rsidRPr="0033062C" w:rsidRDefault="005E51A4" w:rsidP="00DF01EE">
      <w:pPr>
        <w:pStyle w:val="a3"/>
        <w:pBdr>
          <w:top w:val="nil"/>
          <w:left w:val="nil"/>
          <w:bottom w:val="nil"/>
          <w:right w:val="nil"/>
          <w:between w:val="nil"/>
        </w:pBdr>
        <w:tabs>
          <w:tab w:val="left" w:pos="0"/>
          <w:tab w:val="left" w:pos="142"/>
          <w:tab w:val="left" w:pos="426"/>
        </w:tabs>
        <w:spacing w:after="0" w:line="0" w:lineRule="atLeast"/>
        <w:ind w:left="0"/>
        <w:jc w:val="both"/>
        <w:rPr>
          <w:rFonts w:ascii="Times New Roman" w:hAnsi="Times New Roman" w:cs="Times New Roman"/>
          <w:sz w:val="20"/>
          <w:szCs w:val="20"/>
        </w:rPr>
      </w:pPr>
      <w:r w:rsidRPr="00DE2764">
        <w:rPr>
          <w:rStyle w:val="ab"/>
          <w:rFonts w:ascii="Times New Roman" w:hAnsi="Times New Roman" w:cs="Times New Roman"/>
          <w:sz w:val="20"/>
          <w:szCs w:val="20"/>
        </w:rPr>
        <w:footnoteRef/>
      </w:r>
      <w:r w:rsidRPr="00DE2764">
        <w:rPr>
          <w:rFonts w:ascii="Times New Roman" w:hAnsi="Times New Roman" w:cs="Times New Roman"/>
          <w:sz w:val="20"/>
          <w:szCs w:val="20"/>
        </w:rPr>
        <w:t xml:space="preserve"> </w:t>
      </w:r>
      <w:hyperlink r:id="rId8" w:tooltip="Пошук за автором" w:history="1">
        <w:r w:rsidR="00DE2764" w:rsidRPr="00DE2764">
          <w:rPr>
            <w:rStyle w:val="a4"/>
            <w:rFonts w:ascii="Times New Roman" w:hAnsi="Times New Roman" w:cs="Times New Roman"/>
            <w:color w:val="auto"/>
            <w:sz w:val="20"/>
            <w:szCs w:val="20"/>
            <w:u w:val="none"/>
          </w:rPr>
          <w:t>Гедікова Н. П.</w:t>
        </w:r>
      </w:hyperlink>
      <w:r w:rsidR="00DE2764" w:rsidRPr="00DE2764">
        <w:rPr>
          <w:rFonts w:ascii="Times New Roman" w:hAnsi="Times New Roman" w:cs="Times New Roman"/>
          <w:sz w:val="20"/>
          <w:szCs w:val="20"/>
          <w:shd w:val="clear" w:color="auto" w:fill="F9F9F9"/>
        </w:rPr>
        <w:t> </w:t>
      </w:r>
      <w:r w:rsidR="00DE2764" w:rsidRPr="00DE2764">
        <w:rPr>
          <w:rFonts w:ascii="Times New Roman" w:hAnsi="Times New Roman" w:cs="Times New Roman"/>
          <w:sz w:val="20"/>
          <w:szCs w:val="20"/>
        </w:rPr>
        <w:t>Обґрунтування сутності поняття "громадянська активність" у сучасному науковому дискурсі</w:t>
      </w:r>
      <w:r w:rsidR="00DE2764" w:rsidRPr="00DE2764">
        <w:rPr>
          <w:rFonts w:ascii="Times New Roman" w:hAnsi="Times New Roman" w:cs="Times New Roman"/>
          <w:sz w:val="20"/>
          <w:szCs w:val="20"/>
          <w:shd w:val="clear" w:color="auto" w:fill="F9F9F9"/>
        </w:rPr>
        <w:t> [Електронний ресурс] / Н. П. </w:t>
      </w:r>
      <w:r w:rsidR="00DE2764" w:rsidRPr="00DE2764">
        <w:rPr>
          <w:rFonts w:ascii="Times New Roman" w:hAnsi="Times New Roman" w:cs="Times New Roman"/>
          <w:sz w:val="20"/>
          <w:szCs w:val="20"/>
        </w:rPr>
        <w:t>Гедікова</w:t>
      </w:r>
      <w:r w:rsidR="00DE2764" w:rsidRPr="00DE2764">
        <w:rPr>
          <w:rFonts w:ascii="Times New Roman" w:hAnsi="Times New Roman" w:cs="Times New Roman"/>
          <w:sz w:val="20"/>
          <w:szCs w:val="20"/>
          <w:shd w:val="clear" w:color="auto" w:fill="F9F9F9"/>
        </w:rPr>
        <w:t> // </w:t>
      </w:r>
      <w:hyperlink r:id="rId9" w:tooltip="Періодичне видання" w:history="1">
        <w:r w:rsidR="00DE2764" w:rsidRPr="00DE2764">
          <w:rPr>
            <w:rStyle w:val="a4"/>
            <w:rFonts w:ascii="Times New Roman" w:hAnsi="Times New Roman" w:cs="Times New Roman"/>
            <w:color w:val="auto"/>
            <w:sz w:val="20"/>
            <w:szCs w:val="20"/>
            <w:u w:val="none"/>
          </w:rPr>
          <w:t>Сучасне суспільство</w:t>
        </w:r>
      </w:hyperlink>
      <w:r w:rsidR="00DE2764" w:rsidRPr="00DE2764">
        <w:rPr>
          <w:rFonts w:ascii="Times New Roman" w:hAnsi="Times New Roman" w:cs="Times New Roman"/>
          <w:sz w:val="20"/>
          <w:szCs w:val="20"/>
          <w:shd w:val="clear" w:color="auto" w:fill="F9F9F9"/>
        </w:rPr>
        <w:t>. - 2016. - Вип. 2. - С. 53-64.</w:t>
      </w:r>
    </w:p>
  </w:footnote>
  <w:footnote w:id="12">
    <w:p w14:paraId="5A5EB5D5" w14:textId="77777777" w:rsidR="005E51A4" w:rsidRPr="0033062C" w:rsidRDefault="005E51A4" w:rsidP="0033062C">
      <w:pPr>
        <w:autoSpaceDE w:val="0"/>
        <w:autoSpaceDN w:val="0"/>
        <w:adjustRightInd w:val="0"/>
        <w:spacing w:after="0" w:line="0" w:lineRule="atLeast"/>
        <w:jc w:val="both"/>
        <w:rPr>
          <w:rFonts w:ascii="Times New Roman" w:hAnsi="Times New Roman" w:cs="Times New Roman"/>
          <w:sz w:val="20"/>
          <w:szCs w:val="20"/>
        </w:rPr>
      </w:pPr>
      <w:r w:rsidRPr="00C27348">
        <w:rPr>
          <w:rStyle w:val="ab"/>
          <w:sz w:val="20"/>
          <w:szCs w:val="20"/>
        </w:rPr>
        <w:footnoteRef/>
      </w:r>
      <w:r w:rsidRPr="00C27348">
        <w:rPr>
          <w:sz w:val="20"/>
          <w:szCs w:val="20"/>
        </w:rPr>
        <w:t xml:space="preserve"> </w:t>
      </w:r>
      <w:r w:rsidRPr="00C27348">
        <w:rPr>
          <w:rFonts w:ascii="Times New Roman" w:hAnsi="Times New Roman" w:cs="Times New Roman"/>
          <w:sz w:val="20"/>
          <w:szCs w:val="20"/>
        </w:rPr>
        <w:t>Холмская М.Р. Политическое участие как объект исследования. Обзор отечественной литературы / М.Р. Холмская // Полис. – 1999. – № 3. – С. 170– 176</w:t>
      </w:r>
    </w:p>
  </w:footnote>
  <w:footnote w:id="13">
    <w:p w14:paraId="7B1C7DB8" w14:textId="77777777" w:rsidR="00870F51" w:rsidRPr="00653B61" w:rsidRDefault="00870F51" w:rsidP="00870F51">
      <w:pPr>
        <w:autoSpaceDE w:val="0"/>
        <w:autoSpaceDN w:val="0"/>
        <w:adjustRightInd w:val="0"/>
        <w:spacing w:after="0" w:line="0" w:lineRule="atLeast"/>
        <w:jc w:val="both"/>
        <w:rPr>
          <w:rFonts w:ascii="Times New Roman" w:hAnsi="Times New Roman" w:cs="Times New Roman"/>
          <w:sz w:val="20"/>
          <w:szCs w:val="20"/>
        </w:rPr>
      </w:pPr>
      <w:r w:rsidRPr="00653B61">
        <w:rPr>
          <w:rStyle w:val="aa"/>
          <w:rFonts w:ascii="Times New Roman" w:hAnsi="Times New Roman" w:cs="Times New Roman"/>
          <w:vertAlign w:val="superscript"/>
        </w:rPr>
        <w:footnoteRef/>
      </w:r>
      <w:r w:rsidRPr="00653B61">
        <w:rPr>
          <w:rFonts w:ascii="Times New Roman" w:hAnsi="Times New Roman" w:cs="Times New Roman"/>
          <w:sz w:val="20"/>
          <w:szCs w:val="20"/>
        </w:rPr>
        <w:t>Голуб’як Н.Р. Громадянська активність як індикатор демократії участі /Н.Р. Голуб’як [Побудова миру і справедливості.Місія України: моногр.]. – Івано –Франківськ, 2016. – С. 85-97 с.87.</w:t>
      </w:r>
    </w:p>
  </w:footnote>
  <w:footnote w:id="14">
    <w:p w14:paraId="0B547B5B" w14:textId="77777777" w:rsidR="005E51A4" w:rsidRPr="00653B61" w:rsidRDefault="005E51A4" w:rsidP="00202845">
      <w:pPr>
        <w:autoSpaceDE w:val="0"/>
        <w:autoSpaceDN w:val="0"/>
        <w:adjustRightInd w:val="0"/>
        <w:spacing w:after="0" w:line="0" w:lineRule="atLeast"/>
        <w:jc w:val="both"/>
        <w:rPr>
          <w:rFonts w:ascii="Times New Roman" w:hAnsi="Times New Roman" w:cs="Times New Roman"/>
          <w:sz w:val="20"/>
          <w:szCs w:val="20"/>
        </w:rPr>
      </w:pPr>
      <w:r w:rsidRPr="00653B61">
        <w:rPr>
          <w:rStyle w:val="ab"/>
          <w:rFonts w:ascii="Times New Roman" w:hAnsi="Times New Roman" w:cs="Times New Roman"/>
          <w:sz w:val="20"/>
          <w:szCs w:val="20"/>
        </w:rPr>
        <w:footnoteRef/>
      </w:r>
      <w:r w:rsidRPr="00653B61">
        <w:rPr>
          <w:rFonts w:ascii="Times New Roman" w:hAnsi="Times New Roman" w:cs="Times New Roman"/>
          <w:sz w:val="20"/>
          <w:szCs w:val="20"/>
        </w:rPr>
        <w:t xml:space="preserve"> </w:t>
      </w:r>
      <w:r w:rsidRPr="00653B61">
        <w:rPr>
          <w:rFonts w:ascii="Times New Roman" w:hAnsi="Times New Roman" w:cs="Times New Roman"/>
          <w:sz w:val="20"/>
          <w:szCs w:val="20"/>
        </w:rPr>
        <w:t>Габермас Ю. Громадянство і національна ідентичність / Юрґен Габермас [Умови громадянства: Зб. ст. / Під редакцією Варта ван Стінбергена]. — К., 2005. — С. 49-70 с.64-65.</w:t>
      </w:r>
    </w:p>
  </w:footnote>
  <w:footnote w:id="15">
    <w:p w14:paraId="430CFD98" w14:textId="77777777" w:rsidR="005E51A4" w:rsidRPr="00202845" w:rsidRDefault="005E51A4" w:rsidP="004637CC">
      <w:pPr>
        <w:autoSpaceDE w:val="0"/>
        <w:autoSpaceDN w:val="0"/>
        <w:adjustRightInd w:val="0"/>
        <w:spacing w:after="0" w:line="0" w:lineRule="atLeast"/>
        <w:jc w:val="both"/>
        <w:rPr>
          <w:rFonts w:ascii="Times New Roman" w:hAnsi="Times New Roman" w:cs="Times New Roman"/>
          <w:sz w:val="20"/>
          <w:szCs w:val="20"/>
        </w:rPr>
      </w:pPr>
      <w:r w:rsidRPr="00202845">
        <w:rPr>
          <w:rStyle w:val="ab"/>
          <w:rFonts w:ascii="Times New Roman" w:hAnsi="Times New Roman" w:cs="Times New Roman"/>
          <w:sz w:val="20"/>
          <w:szCs w:val="20"/>
        </w:rPr>
        <w:footnoteRef/>
      </w:r>
      <w:r w:rsidRPr="00202845">
        <w:rPr>
          <w:rFonts w:ascii="Times New Roman" w:hAnsi="Times New Roman" w:cs="Times New Roman"/>
          <w:sz w:val="20"/>
          <w:szCs w:val="20"/>
        </w:rPr>
        <w:t xml:space="preserve"> </w:t>
      </w:r>
      <w:r w:rsidRPr="00202845">
        <w:rPr>
          <w:rFonts w:ascii="Times New Roman" w:hAnsi="Times New Roman" w:cs="Times New Roman"/>
          <w:sz w:val="20"/>
          <w:szCs w:val="20"/>
        </w:rPr>
        <w:t>Лола В. Громадянськість як основа формування світогляду персоналу публічної служби [Електронний ресурс] / В.Лола // Публічне адміністрування: теорія та практика [Електронний збірник наукових праць]. – 2011. – Вип. 1 ( 5 ) – Режим доступу : http://dridu.dp.ua/zbirnik/2011-01(5)/11lvvpps.pdf</w:t>
      </w:r>
    </w:p>
  </w:footnote>
  <w:footnote w:id="16">
    <w:p w14:paraId="64697826" w14:textId="6C3DB96C" w:rsidR="005E51A4" w:rsidRPr="007D44BE" w:rsidRDefault="005E51A4" w:rsidP="007D44BE">
      <w:pPr>
        <w:pStyle w:val="a3"/>
        <w:tabs>
          <w:tab w:val="left" w:pos="142"/>
          <w:tab w:val="left" w:pos="426"/>
        </w:tabs>
        <w:autoSpaceDE w:val="0"/>
        <w:autoSpaceDN w:val="0"/>
        <w:adjustRightInd w:val="0"/>
        <w:spacing w:after="0" w:line="0" w:lineRule="atLeast"/>
        <w:ind w:left="0"/>
        <w:jc w:val="both"/>
        <w:rPr>
          <w:rFonts w:ascii="Times New Roman" w:hAnsi="Times New Roman" w:cs="Times New Roman"/>
          <w:sz w:val="20"/>
          <w:szCs w:val="20"/>
        </w:rPr>
      </w:pPr>
      <w:r w:rsidRPr="004637CC">
        <w:rPr>
          <w:rStyle w:val="ab"/>
          <w:rFonts w:ascii="Times New Roman" w:hAnsi="Times New Roman" w:cs="Times New Roman"/>
          <w:sz w:val="20"/>
          <w:szCs w:val="20"/>
        </w:rPr>
        <w:footnoteRef/>
      </w:r>
      <w:r w:rsidRPr="004637CC">
        <w:rPr>
          <w:rFonts w:ascii="Times New Roman" w:hAnsi="Times New Roman" w:cs="Times New Roman"/>
          <w:sz w:val="20"/>
          <w:szCs w:val="20"/>
        </w:rPr>
        <w:t xml:space="preserve"> </w:t>
      </w:r>
      <w:r w:rsidR="004637CC" w:rsidRPr="004637CC">
        <w:rPr>
          <w:rFonts w:ascii="Times New Roman" w:hAnsi="Times New Roman" w:cs="Times New Roman"/>
          <w:sz w:val="20"/>
          <w:szCs w:val="20"/>
        </w:rPr>
        <w:t>Остапенко М.</w:t>
      </w:r>
      <w:r w:rsidR="004637CC" w:rsidRPr="004637CC">
        <w:rPr>
          <w:rFonts w:ascii="Times New Roman" w:hAnsi="Times New Roman" w:cs="Times New Roman"/>
          <w:spacing w:val="1"/>
          <w:sz w:val="20"/>
          <w:szCs w:val="20"/>
        </w:rPr>
        <w:t xml:space="preserve"> </w:t>
      </w:r>
      <w:r w:rsidR="004637CC" w:rsidRPr="004637CC">
        <w:rPr>
          <w:rFonts w:ascii="Times New Roman" w:hAnsi="Times New Roman" w:cs="Times New Roman"/>
          <w:sz w:val="20"/>
          <w:szCs w:val="20"/>
        </w:rPr>
        <w:t>Громадянська</w:t>
      </w:r>
      <w:r w:rsidR="004637CC" w:rsidRPr="004637CC">
        <w:rPr>
          <w:rFonts w:ascii="Times New Roman" w:hAnsi="Times New Roman" w:cs="Times New Roman"/>
          <w:spacing w:val="1"/>
          <w:sz w:val="20"/>
          <w:szCs w:val="20"/>
        </w:rPr>
        <w:t xml:space="preserve"> </w:t>
      </w:r>
      <w:r w:rsidR="004637CC" w:rsidRPr="004637CC">
        <w:rPr>
          <w:rFonts w:ascii="Times New Roman" w:hAnsi="Times New Roman" w:cs="Times New Roman"/>
          <w:sz w:val="20"/>
          <w:szCs w:val="20"/>
        </w:rPr>
        <w:t>активність</w:t>
      </w:r>
      <w:r w:rsidR="004637CC" w:rsidRPr="004637CC">
        <w:rPr>
          <w:rFonts w:ascii="Times New Roman" w:hAnsi="Times New Roman" w:cs="Times New Roman"/>
          <w:spacing w:val="1"/>
          <w:sz w:val="20"/>
          <w:szCs w:val="20"/>
        </w:rPr>
        <w:t xml:space="preserve"> </w:t>
      </w:r>
      <w:r w:rsidR="004637CC" w:rsidRPr="004637CC">
        <w:rPr>
          <w:rFonts w:ascii="Times New Roman" w:hAnsi="Times New Roman" w:cs="Times New Roman"/>
          <w:sz w:val="20"/>
          <w:szCs w:val="20"/>
        </w:rPr>
        <w:t>як</w:t>
      </w:r>
      <w:r w:rsidR="004637CC" w:rsidRPr="004637CC">
        <w:rPr>
          <w:rFonts w:ascii="Times New Roman" w:hAnsi="Times New Roman" w:cs="Times New Roman"/>
          <w:spacing w:val="1"/>
          <w:sz w:val="20"/>
          <w:szCs w:val="20"/>
        </w:rPr>
        <w:t xml:space="preserve"> </w:t>
      </w:r>
      <w:r w:rsidR="004637CC" w:rsidRPr="004637CC">
        <w:rPr>
          <w:rFonts w:ascii="Times New Roman" w:hAnsi="Times New Roman" w:cs="Times New Roman"/>
          <w:sz w:val="20"/>
          <w:szCs w:val="20"/>
        </w:rPr>
        <w:t>основа</w:t>
      </w:r>
      <w:r w:rsidR="004637CC" w:rsidRPr="004637CC">
        <w:rPr>
          <w:rFonts w:ascii="Times New Roman" w:hAnsi="Times New Roman" w:cs="Times New Roman"/>
          <w:spacing w:val="1"/>
          <w:sz w:val="20"/>
          <w:szCs w:val="20"/>
        </w:rPr>
        <w:t xml:space="preserve"> </w:t>
      </w:r>
      <w:r w:rsidR="004637CC" w:rsidRPr="004637CC">
        <w:rPr>
          <w:rFonts w:ascii="Times New Roman" w:hAnsi="Times New Roman" w:cs="Times New Roman"/>
          <w:sz w:val="20"/>
          <w:szCs w:val="20"/>
        </w:rPr>
        <w:t>формування</w:t>
      </w:r>
      <w:r w:rsidR="004637CC" w:rsidRPr="004637CC">
        <w:rPr>
          <w:rFonts w:ascii="Times New Roman" w:hAnsi="Times New Roman" w:cs="Times New Roman"/>
          <w:spacing w:val="1"/>
          <w:sz w:val="20"/>
          <w:szCs w:val="20"/>
        </w:rPr>
        <w:t xml:space="preserve"> </w:t>
      </w:r>
      <w:r w:rsidR="004637CC" w:rsidRPr="004637CC">
        <w:rPr>
          <w:rFonts w:ascii="Times New Roman" w:hAnsi="Times New Roman" w:cs="Times New Roman"/>
          <w:sz w:val="20"/>
          <w:szCs w:val="20"/>
        </w:rPr>
        <w:t>громадянського</w:t>
      </w:r>
      <w:r w:rsidR="004637CC" w:rsidRPr="004637CC">
        <w:rPr>
          <w:rFonts w:ascii="Times New Roman" w:hAnsi="Times New Roman" w:cs="Times New Roman"/>
          <w:spacing w:val="1"/>
          <w:sz w:val="20"/>
          <w:szCs w:val="20"/>
        </w:rPr>
        <w:t xml:space="preserve"> </w:t>
      </w:r>
      <w:r w:rsidR="004637CC" w:rsidRPr="004637CC">
        <w:rPr>
          <w:rFonts w:ascii="Times New Roman" w:hAnsi="Times New Roman" w:cs="Times New Roman"/>
          <w:sz w:val="20"/>
          <w:szCs w:val="20"/>
        </w:rPr>
        <w:t>суспільства // Сучасна</w:t>
      </w:r>
      <w:r w:rsidR="004637CC" w:rsidRPr="004637CC">
        <w:rPr>
          <w:rFonts w:ascii="Times New Roman" w:hAnsi="Times New Roman" w:cs="Times New Roman"/>
          <w:spacing w:val="1"/>
          <w:sz w:val="20"/>
          <w:szCs w:val="20"/>
        </w:rPr>
        <w:t xml:space="preserve"> </w:t>
      </w:r>
      <w:r w:rsidR="004637CC" w:rsidRPr="004637CC">
        <w:rPr>
          <w:rFonts w:ascii="Times New Roman" w:hAnsi="Times New Roman" w:cs="Times New Roman"/>
          <w:sz w:val="20"/>
          <w:szCs w:val="20"/>
        </w:rPr>
        <w:t>українська</w:t>
      </w:r>
      <w:r w:rsidR="004637CC" w:rsidRPr="004637CC">
        <w:rPr>
          <w:rFonts w:ascii="Times New Roman" w:hAnsi="Times New Roman" w:cs="Times New Roman"/>
          <w:spacing w:val="1"/>
          <w:sz w:val="20"/>
          <w:szCs w:val="20"/>
        </w:rPr>
        <w:t xml:space="preserve"> </w:t>
      </w:r>
      <w:r w:rsidR="004637CC" w:rsidRPr="004637CC">
        <w:rPr>
          <w:rFonts w:ascii="Times New Roman" w:hAnsi="Times New Roman" w:cs="Times New Roman"/>
          <w:sz w:val="20"/>
          <w:szCs w:val="20"/>
        </w:rPr>
        <w:t>політика.</w:t>
      </w:r>
      <w:r w:rsidR="004637CC" w:rsidRPr="004637CC">
        <w:rPr>
          <w:rFonts w:ascii="Times New Roman" w:hAnsi="Times New Roman" w:cs="Times New Roman"/>
          <w:spacing w:val="1"/>
          <w:sz w:val="20"/>
          <w:szCs w:val="20"/>
        </w:rPr>
        <w:t xml:space="preserve"> </w:t>
      </w:r>
      <w:r w:rsidR="004637CC" w:rsidRPr="004637CC">
        <w:rPr>
          <w:rFonts w:ascii="Times New Roman" w:hAnsi="Times New Roman" w:cs="Times New Roman"/>
          <w:sz w:val="20"/>
          <w:szCs w:val="20"/>
        </w:rPr>
        <w:t>Політики</w:t>
      </w:r>
      <w:r w:rsidR="004637CC" w:rsidRPr="004637CC">
        <w:rPr>
          <w:rFonts w:ascii="Times New Roman" w:hAnsi="Times New Roman" w:cs="Times New Roman"/>
          <w:spacing w:val="1"/>
          <w:sz w:val="20"/>
          <w:szCs w:val="20"/>
        </w:rPr>
        <w:t xml:space="preserve"> </w:t>
      </w:r>
      <w:r w:rsidR="004637CC" w:rsidRPr="004637CC">
        <w:rPr>
          <w:rFonts w:ascii="Times New Roman" w:hAnsi="Times New Roman" w:cs="Times New Roman"/>
          <w:sz w:val="20"/>
          <w:szCs w:val="20"/>
        </w:rPr>
        <w:t>і</w:t>
      </w:r>
      <w:r w:rsidR="004637CC" w:rsidRPr="004637CC">
        <w:rPr>
          <w:rFonts w:ascii="Times New Roman" w:hAnsi="Times New Roman" w:cs="Times New Roman"/>
          <w:spacing w:val="-67"/>
          <w:sz w:val="20"/>
          <w:szCs w:val="20"/>
        </w:rPr>
        <w:t xml:space="preserve"> </w:t>
      </w:r>
      <w:r w:rsidR="004637CC" w:rsidRPr="004637CC">
        <w:rPr>
          <w:rFonts w:ascii="Times New Roman" w:hAnsi="Times New Roman" w:cs="Times New Roman"/>
          <w:sz w:val="20"/>
          <w:szCs w:val="20"/>
        </w:rPr>
        <w:t>політологи про неї.</w:t>
      </w:r>
      <w:r w:rsidR="004637CC" w:rsidRPr="004637CC">
        <w:rPr>
          <w:rFonts w:ascii="Times New Roman" w:hAnsi="Times New Roman" w:cs="Times New Roman"/>
          <w:spacing w:val="4"/>
          <w:sz w:val="20"/>
          <w:szCs w:val="20"/>
        </w:rPr>
        <w:t xml:space="preserve"> </w:t>
      </w:r>
      <w:r w:rsidR="004637CC" w:rsidRPr="004637CC">
        <w:rPr>
          <w:rFonts w:ascii="Times New Roman" w:hAnsi="Times New Roman" w:cs="Times New Roman"/>
          <w:sz w:val="20"/>
          <w:szCs w:val="20"/>
        </w:rPr>
        <w:t>2011.</w:t>
      </w:r>
      <w:r w:rsidR="004637CC" w:rsidRPr="004637CC">
        <w:rPr>
          <w:rFonts w:ascii="Times New Roman" w:hAnsi="Times New Roman" w:cs="Times New Roman"/>
          <w:spacing w:val="3"/>
          <w:sz w:val="20"/>
          <w:szCs w:val="20"/>
        </w:rPr>
        <w:t xml:space="preserve"> </w:t>
      </w:r>
      <w:r w:rsidR="004637CC" w:rsidRPr="004637CC">
        <w:rPr>
          <w:rFonts w:ascii="Times New Roman" w:hAnsi="Times New Roman" w:cs="Times New Roman"/>
          <w:sz w:val="20"/>
          <w:szCs w:val="20"/>
        </w:rPr>
        <w:t>Вип.</w:t>
      </w:r>
      <w:r w:rsidR="004637CC" w:rsidRPr="004637CC">
        <w:rPr>
          <w:rFonts w:ascii="Times New Roman" w:hAnsi="Times New Roman" w:cs="Times New Roman"/>
          <w:spacing w:val="5"/>
          <w:sz w:val="20"/>
          <w:szCs w:val="20"/>
        </w:rPr>
        <w:t xml:space="preserve"> </w:t>
      </w:r>
      <w:r w:rsidR="004637CC" w:rsidRPr="004637CC">
        <w:rPr>
          <w:rFonts w:ascii="Times New Roman" w:hAnsi="Times New Roman" w:cs="Times New Roman"/>
          <w:sz w:val="20"/>
          <w:szCs w:val="20"/>
        </w:rPr>
        <w:t>22.</w:t>
      </w:r>
      <w:r w:rsidR="004637CC" w:rsidRPr="004637CC">
        <w:rPr>
          <w:rFonts w:ascii="Times New Roman" w:hAnsi="Times New Roman" w:cs="Times New Roman"/>
          <w:spacing w:val="3"/>
          <w:sz w:val="20"/>
          <w:szCs w:val="20"/>
        </w:rPr>
        <w:t xml:space="preserve"> </w:t>
      </w:r>
      <w:r w:rsidR="004637CC" w:rsidRPr="004637CC">
        <w:rPr>
          <w:rFonts w:ascii="Times New Roman" w:hAnsi="Times New Roman" w:cs="Times New Roman"/>
          <w:sz w:val="20"/>
          <w:szCs w:val="20"/>
        </w:rPr>
        <w:t xml:space="preserve">[електронний ресурс]. – Режим доступу: </w:t>
      </w:r>
      <w:hyperlink r:id="rId10" w:history="1">
        <w:r w:rsidR="004637CC" w:rsidRPr="004637CC">
          <w:rPr>
            <w:rStyle w:val="a4"/>
            <w:rFonts w:ascii="Times New Roman" w:hAnsi="Times New Roman" w:cs="Times New Roman"/>
            <w:color w:val="auto"/>
            <w:sz w:val="20"/>
            <w:szCs w:val="20"/>
          </w:rPr>
          <w:t>http://dspace.nbuv.gov.ua/bitstream/handle/123456789/26831/14-Ostapenko.pdf?sequence=1</w:t>
        </w:r>
      </w:hyperlink>
    </w:p>
  </w:footnote>
  <w:footnote w:id="17">
    <w:p w14:paraId="323CE0B5" w14:textId="77777777" w:rsidR="00A02806" w:rsidRPr="00A02806" w:rsidRDefault="005E51A4" w:rsidP="004637CC">
      <w:pPr>
        <w:pStyle w:val="a3"/>
        <w:pBdr>
          <w:top w:val="nil"/>
          <w:left w:val="nil"/>
          <w:bottom w:val="nil"/>
          <w:right w:val="nil"/>
          <w:between w:val="nil"/>
        </w:pBdr>
        <w:tabs>
          <w:tab w:val="left" w:pos="0"/>
          <w:tab w:val="left" w:pos="142"/>
          <w:tab w:val="left" w:pos="426"/>
        </w:tabs>
        <w:spacing w:after="0" w:line="0" w:lineRule="atLeast"/>
        <w:ind w:left="0"/>
        <w:jc w:val="both"/>
        <w:rPr>
          <w:rFonts w:ascii="Times New Roman" w:hAnsi="Times New Roman" w:cs="Times New Roman"/>
          <w:sz w:val="20"/>
          <w:szCs w:val="20"/>
        </w:rPr>
      </w:pPr>
      <w:r w:rsidRPr="00A02806">
        <w:rPr>
          <w:rStyle w:val="ab"/>
          <w:rFonts w:ascii="Times New Roman" w:hAnsi="Times New Roman" w:cs="Times New Roman"/>
          <w:sz w:val="20"/>
          <w:szCs w:val="20"/>
        </w:rPr>
        <w:footnoteRef/>
      </w:r>
      <w:r w:rsidRPr="00A02806">
        <w:rPr>
          <w:rFonts w:ascii="Times New Roman" w:hAnsi="Times New Roman" w:cs="Times New Roman"/>
          <w:sz w:val="20"/>
          <w:szCs w:val="20"/>
        </w:rPr>
        <w:t xml:space="preserve"> </w:t>
      </w:r>
      <w:r w:rsidR="00A02806" w:rsidRPr="00A02806">
        <w:rPr>
          <w:rFonts w:ascii="Times New Roman" w:hAnsi="Times New Roman" w:cs="Times New Roman"/>
          <w:sz w:val="20"/>
          <w:szCs w:val="20"/>
        </w:rPr>
        <w:t>Круглов М. С.</w:t>
      </w:r>
      <w:r w:rsidR="00A02806" w:rsidRPr="00A02806">
        <w:rPr>
          <w:rFonts w:ascii="Times New Roman" w:hAnsi="Times New Roman" w:cs="Times New Roman"/>
          <w:spacing w:val="1"/>
          <w:sz w:val="20"/>
          <w:szCs w:val="20"/>
        </w:rPr>
        <w:t xml:space="preserve"> </w:t>
      </w:r>
      <w:r w:rsidR="00A02806" w:rsidRPr="00A02806">
        <w:rPr>
          <w:rFonts w:ascii="Times New Roman" w:hAnsi="Times New Roman" w:cs="Times New Roman"/>
          <w:sz w:val="20"/>
          <w:szCs w:val="20"/>
        </w:rPr>
        <w:t>Современные</w:t>
      </w:r>
      <w:r w:rsidR="00A02806" w:rsidRPr="00A02806">
        <w:rPr>
          <w:rFonts w:ascii="Times New Roman" w:hAnsi="Times New Roman" w:cs="Times New Roman"/>
          <w:spacing w:val="1"/>
          <w:sz w:val="20"/>
          <w:szCs w:val="20"/>
        </w:rPr>
        <w:t xml:space="preserve"> </w:t>
      </w:r>
      <w:r w:rsidR="00A02806" w:rsidRPr="00A02806">
        <w:rPr>
          <w:rFonts w:ascii="Times New Roman" w:hAnsi="Times New Roman" w:cs="Times New Roman"/>
          <w:sz w:val="20"/>
          <w:szCs w:val="20"/>
        </w:rPr>
        <w:t>формы</w:t>
      </w:r>
      <w:r w:rsidR="00A02806" w:rsidRPr="00A02806">
        <w:rPr>
          <w:rFonts w:ascii="Times New Roman" w:hAnsi="Times New Roman" w:cs="Times New Roman"/>
          <w:spacing w:val="1"/>
          <w:sz w:val="20"/>
          <w:szCs w:val="20"/>
        </w:rPr>
        <w:t xml:space="preserve"> </w:t>
      </w:r>
      <w:r w:rsidR="00A02806" w:rsidRPr="00A02806">
        <w:rPr>
          <w:rFonts w:ascii="Times New Roman" w:hAnsi="Times New Roman" w:cs="Times New Roman"/>
          <w:sz w:val="20"/>
          <w:szCs w:val="20"/>
        </w:rPr>
        <w:t>гражданской</w:t>
      </w:r>
      <w:r w:rsidR="00A02806" w:rsidRPr="00A02806">
        <w:rPr>
          <w:rFonts w:ascii="Times New Roman" w:hAnsi="Times New Roman" w:cs="Times New Roman"/>
          <w:spacing w:val="1"/>
          <w:sz w:val="20"/>
          <w:szCs w:val="20"/>
        </w:rPr>
        <w:t xml:space="preserve"> </w:t>
      </w:r>
      <w:r w:rsidR="00A02806" w:rsidRPr="00A02806">
        <w:rPr>
          <w:rFonts w:ascii="Times New Roman" w:hAnsi="Times New Roman" w:cs="Times New Roman"/>
          <w:sz w:val="20"/>
          <w:szCs w:val="20"/>
        </w:rPr>
        <w:t>активности</w:t>
      </w:r>
      <w:r w:rsidR="00A02806" w:rsidRPr="00A02806">
        <w:rPr>
          <w:rFonts w:ascii="Times New Roman" w:hAnsi="Times New Roman" w:cs="Times New Roman"/>
          <w:spacing w:val="1"/>
          <w:sz w:val="20"/>
          <w:szCs w:val="20"/>
        </w:rPr>
        <w:t xml:space="preserve"> </w:t>
      </w:r>
      <w:r w:rsidR="00A02806" w:rsidRPr="00A02806">
        <w:rPr>
          <w:rFonts w:ascii="Times New Roman" w:hAnsi="Times New Roman" w:cs="Times New Roman"/>
          <w:sz w:val="20"/>
          <w:szCs w:val="20"/>
        </w:rPr>
        <w:t>в</w:t>
      </w:r>
      <w:r w:rsidR="00A02806" w:rsidRPr="00A02806">
        <w:rPr>
          <w:rFonts w:ascii="Times New Roman" w:hAnsi="Times New Roman" w:cs="Times New Roman"/>
          <w:spacing w:val="1"/>
          <w:sz w:val="20"/>
          <w:szCs w:val="20"/>
        </w:rPr>
        <w:t xml:space="preserve"> </w:t>
      </w:r>
      <w:r w:rsidR="00A02806" w:rsidRPr="00A02806">
        <w:rPr>
          <w:rFonts w:ascii="Times New Roman" w:hAnsi="Times New Roman" w:cs="Times New Roman"/>
          <w:sz w:val="20"/>
          <w:szCs w:val="20"/>
        </w:rPr>
        <w:t>политическом</w:t>
      </w:r>
      <w:r w:rsidR="00A02806" w:rsidRPr="00A02806">
        <w:rPr>
          <w:rFonts w:ascii="Times New Roman" w:hAnsi="Times New Roman" w:cs="Times New Roman"/>
          <w:spacing w:val="68"/>
          <w:sz w:val="20"/>
          <w:szCs w:val="20"/>
        </w:rPr>
        <w:t xml:space="preserve"> </w:t>
      </w:r>
      <w:r w:rsidR="00A02806" w:rsidRPr="00A02806">
        <w:rPr>
          <w:rFonts w:ascii="Times New Roman" w:hAnsi="Times New Roman" w:cs="Times New Roman"/>
          <w:sz w:val="20"/>
          <w:szCs w:val="20"/>
        </w:rPr>
        <w:t>процессе</w:t>
      </w:r>
      <w:r w:rsidR="00A02806" w:rsidRPr="00A02806">
        <w:rPr>
          <w:rFonts w:ascii="Times New Roman" w:hAnsi="Times New Roman" w:cs="Times New Roman"/>
          <w:spacing w:val="69"/>
          <w:sz w:val="20"/>
          <w:szCs w:val="20"/>
        </w:rPr>
        <w:t xml:space="preserve"> </w:t>
      </w:r>
      <w:r w:rsidR="00A02806" w:rsidRPr="00A02806">
        <w:rPr>
          <w:rFonts w:ascii="Times New Roman" w:hAnsi="Times New Roman" w:cs="Times New Roman"/>
          <w:sz w:val="20"/>
          <w:szCs w:val="20"/>
        </w:rPr>
        <w:t>Российской</w:t>
      </w:r>
      <w:r w:rsidR="00A02806" w:rsidRPr="00A02806">
        <w:rPr>
          <w:rFonts w:ascii="Times New Roman" w:hAnsi="Times New Roman" w:cs="Times New Roman"/>
          <w:spacing w:val="67"/>
          <w:sz w:val="20"/>
          <w:szCs w:val="20"/>
        </w:rPr>
        <w:t xml:space="preserve"> </w:t>
      </w:r>
      <w:r w:rsidR="00A02806" w:rsidRPr="00A02806">
        <w:rPr>
          <w:rFonts w:ascii="Times New Roman" w:hAnsi="Times New Roman" w:cs="Times New Roman"/>
          <w:sz w:val="20"/>
          <w:szCs w:val="20"/>
        </w:rPr>
        <w:t>Федерации:</w:t>
      </w:r>
      <w:r w:rsidR="00A02806" w:rsidRPr="00A02806">
        <w:rPr>
          <w:rFonts w:ascii="Times New Roman" w:hAnsi="Times New Roman" w:cs="Times New Roman"/>
          <w:spacing w:val="63"/>
          <w:sz w:val="20"/>
          <w:szCs w:val="20"/>
        </w:rPr>
        <w:t xml:space="preserve"> </w:t>
      </w:r>
      <w:r w:rsidR="00A02806" w:rsidRPr="00A02806">
        <w:rPr>
          <w:rFonts w:ascii="Times New Roman" w:hAnsi="Times New Roman" w:cs="Times New Roman"/>
          <w:sz w:val="20"/>
          <w:szCs w:val="20"/>
        </w:rPr>
        <w:t>автореф</w:t>
      </w:r>
      <w:r w:rsidR="00A02806" w:rsidRPr="00A02806">
        <w:rPr>
          <w:rFonts w:ascii="Times New Roman" w:hAnsi="Times New Roman" w:cs="Times New Roman"/>
          <w:spacing w:val="69"/>
          <w:sz w:val="20"/>
          <w:szCs w:val="20"/>
        </w:rPr>
        <w:t xml:space="preserve"> </w:t>
      </w:r>
      <w:r w:rsidR="00A02806" w:rsidRPr="00A02806">
        <w:rPr>
          <w:rFonts w:ascii="Times New Roman" w:hAnsi="Times New Roman" w:cs="Times New Roman"/>
          <w:sz w:val="20"/>
          <w:szCs w:val="20"/>
        </w:rPr>
        <w:t>дис</w:t>
      </w:r>
      <w:r w:rsidR="00A02806" w:rsidRPr="00A02806">
        <w:rPr>
          <w:rFonts w:ascii="Times New Roman" w:hAnsi="Times New Roman" w:cs="Times New Roman"/>
          <w:spacing w:val="56"/>
          <w:sz w:val="20"/>
          <w:szCs w:val="20"/>
        </w:rPr>
        <w:t xml:space="preserve"> </w:t>
      </w:r>
      <w:r w:rsidR="00A02806" w:rsidRPr="00A02806">
        <w:rPr>
          <w:rFonts w:ascii="Times New Roman" w:hAnsi="Times New Roman" w:cs="Times New Roman"/>
          <w:sz w:val="20"/>
          <w:szCs w:val="20"/>
        </w:rPr>
        <w:t>канд. полит. наук</w:t>
      </w:r>
      <w:r w:rsidR="00A02806" w:rsidRPr="00A02806">
        <w:rPr>
          <w:rFonts w:ascii="Times New Roman" w:hAnsi="Times New Roman" w:cs="Times New Roman"/>
          <w:spacing w:val="3"/>
          <w:sz w:val="20"/>
          <w:szCs w:val="20"/>
        </w:rPr>
        <w:t xml:space="preserve"> </w:t>
      </w:r>
      <w:r w:rsidR="00A02806" w:rsidRPr="00A02806">
        <w:rPr>
          <w:rFonts w:ascii="Times New Roman" w:hAnsi="Times New Roman" w:cs="Times New Roman"/>
          <w:sz w:val="20"/>
          <w:szCs w:val="20"/>
        </w:rPr>
        <w:t>:</w:t>
      </w:r>
      <w:r w:rsidR="00A02806" w:rsidRPr="00A02806">
        <w:rPr>
          <w:rFonts w:ascii="Times New Roman" w:hAnsi="Times New Roman" w:cs="Times New Roman"/>
          <w:spacing w:val="-7"/>
          <w:sz w:val="20"/>
          <w:szCs w:val="20"/>
        </w:rPr>
        <w:t xml:space="preserve"> </w:t>
      </w:r>
      <w:r w:rsidR="00A02806" w:rsidRPr="00A02806">
        <w:rPr>
          <w:rFonts w:ascii="Times New Roman" w:hAnsi="Times New Roman" w:cs="Times New Roman"/>
          <w:sz w:val="20"/>
          <w:szCs w:val="20"/>
        </w:rPr>
        <w:t>23.00.02/ М.С. Круглов, Москва, 2015. – 25 с.</w:t>
      </w:r>
    </w:p>
    <w:p w14:paraId="2A36C56F" w14:textId="64855B17" w:rsidR="005E51A4" w:rsidRPr="00CF6464" w:rsidRDefault="005E51A4" w:rsidP="00A02806">
      <w:pPr>
        <w:pStyle w:val="ac"/>
        <w:jc w:val="both"/>
      </w:pPr>
    </w:p>
  </w:footnote>
  <w:footnote w:id="18">
    <w:p w14:paraId="1240FCD5" w14:textId="7B97517A" w:rsidR="005E51A4" w:rsidRPr="00DE2764" w:rsidRDefault="005E51A4" w:rsidP="00DE2764">
      <w:pPr>
        <w:pStyle w:val="a3"/>
        <w:pBdr>
          <w:top w:val="nil"/>
          <w:left w:val="nil"/>
          <w:bottom w:val="nil"/>
          <w:right w:val="nil"/>
          <w:between w:val="nil"/>
        </w:pBdr>
        <w:tabs>
          <w:tab w:val="left" w:pos="0"/>
          <w:tab w:val="left" w:pos="142"/>
          <w:tab w:val="left" w:pos="426"/>
        </w:tabs>
        <w:spacing w:after="0" w:line="0" w:lineRule="atLeast"/>
        <w:ind w:left="0"/>
        <w:jc w:val="both"/>
        <w:rPr>
          <w:rFonts w:ascii="Times New Roman" w:hAnsi="Times New Roman" w:cs="Times New Roman"/>
          <w:color w:val="000000"/>
          <w:sz w:val="20"/>
          <w:szCs w:val="20"/>
        </w:rPr>
      </w:pPr>
      <w:r w:rsidRPr="00DE2764">
        <w:rPr>
          <w:rStyle w:val="ab"/>
          <w:rFonts w:ascii="Times New Roman" w:hAnsi="Times New Roman" w:cs="Times New Roman"/>
          <w:sz w:val="20"/>
          <w:szCs w:val="20"/>
        </w:rPr>
        <w:footnoteRef/>
      </w:r>
      <w:r w:rsidRPr="00DE2764">
        <w:rPr>
          <w:rFonts w:ascii="Times New Roman" w:hAnsi="Times New Roman" w:cs="Times New Roman"/>
          <w:sz w:val="20"/>
          <w:szCs w:val="20"/>
        </w:rPr>
        <w:t xml:space="preserve"> </w:t>
      </w:r>
      <w:r w:rsidR="00DE2764" w:rsidRPr="00DE2764">
        <w:rPr>
          <w:rFonts w:ascii="Times New Roman" w:hAnsi="Times New Roman" w:cs="Times New Roman"/>
          <w:sz w:val="20"/>
          <w:szCs w:val="20"/>
        </w:rPr>
        <w:t>Про</w:t>
      </w:r>
      <w:r w:rsidR="00DE2764" w:rsidRPr="00DE2764">
        <w:rPr>
          <w:rFonts w:ascii="Times New Roman" w:hAnsi="Times New Roman" w:cs="Times New Roman"/>
          <w:spacing w:val="1"/>
          <w:sz w:val="20"/>
          <w:szCs w:val="20"/>
        </w:rPr>
        <w:t xml:space="preserve"> </w:t>
      </w:r>
      <w:r w:rsidR="00DE2764" w:rsidRPr="00DE2764">
        <w:rPr>
          <w:rFonts w:ascii="Times New Roman" w:hAnsi="Times New Roman" w:cs="Times New Roman"/>
          <w:sz w:val="20"/>
          <w:szCs w:val="20"/>
        </w:rPr>
        <w:t>стан</w:t>
      </w:r>
      <w:r w:rsidR="00DE2764" w:rsidRPr="00DE2764">
        <w:rPr>
          <w:rFonts w:ascii="Times New Roman" w:hAnsi="Times New Roman" w:cs="Times New Roman"/>
          <w:spacing w:val="1"/>
          <w:sz w:val="20"/>
          <w:szCs w:val="20"/>
        </w:rPr>
        <w:t xml:space="preserve"> </w:t>
      </w:r>
      <w:r w:rsidR="00DE2764" w:rsidRPr="00DE2764">
        <w:rPr>
          <w:rFonts w:ascii="Times New Roman" w:hAnsi="Times New Roman" w:cs="Times New Roman"/>
          <w:sz w:val="20"/>
          <w:szCs w:val="20"/>
        </w:rPr>
        <w:t>розвитку</w:t>
      </w:r>
      <w:r w:rsidR="00DE2764" w:rsidRPr="00DE2764">
        <w:rPr>
          <w:rFonts w:ascii="Times New Roman" w:hAnsi="Times New Roman" w:cs="Times New Roman"/>
          <w:spacing w:val="1"/>
          <w:sz w:val="20"/>
          <w:szCs w:val="20"/>
        </w:rPr>
        <w:t xml:space="preserve"> </w:t>
      </w:r>
      <w:r w:rsidR="00DE2764" w:rsidRPr="00DE2764">
        <w:rPr>
          <w:rFonts w:ascii="Times New Roman" w:hAnsi="Times New Roman" w:cs="Times New Roman"/>
          <w:sz w:val="20"/>
          <w:szCs w:val="20"/>
        </w:rPr>
        <w:t>громадянського</w:t>
      </w:r>
      <w:r w:rsidR="00DE2764" w:rsidRPr="00DE2764">
        <w:rPr>
          <w:rFonts w:ascii="Times New Roman" w:hAnsi="Times New Roman" w:cs="Times New Roman"/>
          <w:spacing w:val="1"/>
          <w:sz w:val="20"/>
          <w:szCs w:val="20"/>
        </w:rPr>
        <w:t xml:space="preserve"> </w:t>
      </w:r>
      <w:r w:rsidR="00DE2764" w:rsidRPr="00DE2764">
        <w:rPr>
          <w:rFonts w:ascii="Times New Roman" w:hAnsi="Times New Roman" w:cs="Times New Roman"/>
          <w:sz w:val="20"/>
          <w:szCs w:val="20"/>
        </w:rPr>
        <w:t>суспільства</w:t>
      </w:r>
      <w:r w:rsidR="00DE2764" w:rsidRPr="00DE2764">
        <w:rPr>
          <w:rFonts w:ascii="Times New Roman" w:hAnsi="Times New Roman" w:cs="Times New Roman"/>
          <w:spacing w:val="1"/>
          <w:sz w:val="20"/>
          <w:szCs w:val="20"/>
        </w:rPr>
        <w:t xml:space="preserve"> </w:t>
      </w:r>
      <w:r w:rsidR="00DE2764" w:rsidRPr="00DE2764">
        <w:rPr>
          <w:rFonts w:ascii="Times New Roman" w:hAnsi="Times New Roman" w:cs="Times New Roman"/>
          <w:sz w:val="20"/>
          <w:szCs w:val="20"/>
        </w:rPr>
        <w:t>в</w:t>
      </w:r>
      <w:r w:rsidR="00DE2764" w:rsidRPr="00DE2764">
        <w:rPr>
          <w:rFonts w:ascii="Times New Roman" w:hAnsi="Times New Roman" w:cs="Times New Roman"/>
          <w:spacing w:val="1"/>
          <w:sz w:val="20"/>
          <w:szCs w:val="20"/>
        </w:rPr>
        <w:t xml:space="preserve"> </w:t>
      </w:r>
      <w:r w:rsidR="00DE2764" w:rsidRPr="00DE2764">
        <w:rPr>
          <w:rFonts w:ascii="Times New Roman" w:hAnsi="Times New Roman" w:cs="Times New Roman"/>
          <w:sz w:val="20"/>
          <w:szCs w:val="20"/>
        </w:rPr>
        <w:t>Україні :</w:t>
      </w:r>
      <w:r w:rsidR="00DE2764" w:rsidRPr="00DE2764">
        <w:rPr>
          <w:rFonts w:ascii="Times New Roman" w:hAnsi="Times New Roman" w:cs="Times New Roman"/>
          <w:spacing w:val="1"/>
          <w:sz w:val="20"/>
          <w:szCs w:val="20"/>
        </w:rPr>
        <w:t xml:space="preserve"> </w:t>
      </w:r>
      <w:r w:rsidR="00DE2764" w:rsidRPr="00DE2764">
        <w:rPr>
          <w:rFonts w:ascii="Times New Roman" w:hAnsi="Times New Roman" w:cs="Times New Roman"/>
          <w:sz w:val="20"/>
          <w:szCs w:val="20"/>
        </w:rPr>
        <w:t>аналітична</w:t>
      </w:r>
      <w:r w:rsidR="00DE2764" w:rsidRPr="00DE2764">
        <w:rPr>
          <w:rFonts w:ascii="Times New Roman" w:hAnsi="Times New Roman" w:cs="Times New Roman"/>
          <w:spacing w:val="1"/>
          <w:sz w:val="20"/>
          <w:szCs w:val="20"/>
        </w:rPr>
        <w:t xml:space="preserve"> </w:t>
      </w:r>
      <w:r w:rsidR="00DE2764" w:rsidRPr="00DE2764">
        <w:rPr>
          <w:rFonts w:ascii="Times New Roman" w:hAnsi="Times New Roman" w:cs="Times New Roman"/>
          <w:sz w:val="20"/>
          <w:szCs w:val="20"/>
        </w:rPr>
        <w:t xml:space="preserve">доповідь / В. М. </w:t>
      </w:r>
      <w:r w:rsidR="00DE2764" w:rsidRPr="00DE2764">
        <w:rPr>
          <w:rFonts w:ascii="Times New Roman" w:hAnsi="Times New Roman" w:cs="Times New Roman"/>
          <w:sz w:val="20"/>
          <w:szCs w:val="20"/>
        </w:rPr>
        <w:t>Яблонський та ін. ; за заг. ред. О. А. Корнієвського. К. :</w:t>
      </w:r>
      <w:r w:rsidR="00DE2764" w:rsidRPr="00DE2764">
        <w:rPr>
          <w:rFonts w:ascii="Times New Roman" w:hAnsi="Times New Roman" w:cs="Times New Roman"/>
          <w:spacing w:val="1"/>
          <w:sz w:val="20"/>
          <w:szCs w:val="20"/>
        </w:rPr>
        <w:t xml:space="preserve"> </w:t>
      </w:r>
      <w:r w:rsidR="00DE2764" w:rsidRPr="00DE2764">
        <w:rPr>
          <w:rFonts w:ascii="Times New Roman" w:hAnsi="Times New Roman" w:cs="Times New Roman"/>
          <w:sz w:val="20"/>
          <w:szCs w:val="20"/>
        </w:rPr>
        <w:t>НІСД,</w:t>
      </w:r>
      <w:r w:rsidR="00DE2764" w:rsidRPr="00DE2764">
        <w:rPr>
          <w:rFonts w:ascii="Times New Roman" w:hAnsi="Times New Roman" w:cs="Times New Roman"/>
          <w:spacing w:val="3"/>
          <w:sz w:val="20"/>
          <w:szCs w:val="20"/>
        </w:rPr>
        <w:t xml:space="preserve"> </w:t>
      </w:r>
      <w:r w:rsidR="00DE2764" w:rsidRPr="00DE2764">
        <w:rPr>
          <w:rFonts w:ascii="Times New Roman" w:hAnsi="Times New Roman" w:cs="Times New Roman"/>
          <w:sz w:val="20"/>
          <w:szCs w:val="20"/>
        </w:rPr>
        <w:t>2017.</w:t>
      </w:r>
      <w:r w:rsidR="00DE2764" w:rsidRPr="00DE2764">
        <w:rPr>
          <w:rFonts w:ascii="Times New Roman" w:hAnsi="Times New Roman" w:cs="Times New Roman"/>
          <w:spacing w:val="4"/>
          <w:sz w:val="20"/>
          <w:szCs w:val="20"/>
        </w:rPr>
        <w:t xml:space="preserve"> </w:t>
      </w:r>
      <w:r w:rsidR="00DE2764" w:rsidRPr="00DE2764">
        <w:rPr>
          <w:rFonts w:ascii="Times New Roman" w:hAnsi="Times New Roman" w:cs="Times New Roman"/>
          <w:sz w:val="20"/>
          <w:szCs w:val="20"/>
        </w:rPr>
        <w:t>56</w:t>
      </w:r>
      <w:r w:rsidR="00DE2764" w:rsidRPr="00DE2764">
        <w:rPr>
          <w:rFonts w:ascii="Times New Roman" w:hAnsi="Times New Roman" w:cs="Times New Roman"/>
          <w:spacing w:val="3"/>
          <w:sz w:val="20"/>
          <w:szCs w:val="20"/>
        </w:rPr>
        <w:t xml:space="preserve"> </w:t>
      </w:r>
      <w:r w:rsidR="00DE2764" w:rsidRPr="00DE2764">
        <w:rPr>
          <w:rFonts w:ascii="Times New Roman" w:hAnsi="Times New Roman" w:cs="Times New Roman"/>
          <w:sz w:val="20"/>
          <w:szCs w:val="20"/>
        </w:rPr>
        <w:t>с.</w:t>
      </w:r>
    </w:p>
  </w:footnote>
  <w:footnote w:id="19">
    <w:p w14:paraId="6230321F" w14:textId="728A9A07" w:rsidR="005E51A4" w:rsidRPr="00916905" w:rsidRDefault="005E51A4" w:rsidP="00916905">
      <w:pPr>
        <w:pStyle w:val="a3"/>
        <w:tabs>
          <w:tab w:val="left" w:pos="142"/>
          <w:tab w:val="left" w:pos="426"/>
        </w:tabs>
        <w:autoSpaceDE w:val="0"/>
        <w:autoSpaceDN w:val="0"/>
        <w:adjustRightInd w:val="0"/>
        <w:spacing w:after="0" w:line="0" w:lineRule="atLeast"/>
        <w:ind w:left="0"/>
        <w:jc w:val="both"/>
        <w:rPr>
          <w:rFonts w:ascii="Times New Roman" w:hAnsi="Times New Roman" w:cs="Times New Roman"/>
          <w:sz w:val="20"/>
          <w:szCs w:val="20"/>
        </w:rPr>
      </w:pPr>
      <w:r w:rsidRPr="00916905">
        <w:rPr>
          <w:rStyle w:val="ab"/>
          <w:rFonts w:ascii="Times New Roman" w:hAnsi="Times New Roman" w:cs="Times New Roman"/>
          <w:sz w:val="20"/>
          <w:szCs w:val="20"/>
        </w:rPr>
        <w:footnoteRef/>
      </w:r>
      <w:r w:rsidRPr="00916905">
        <w:rPr>
          <w:rFonts w:ascii="Times New Roman" w:hAnsi="Times New Roman" w:cs="Times New Roman"/>
          <w:sz w:val="20"/>
          <w:szCs w:val="20"/>
        </w:rPr>
        <w:t xml:space="preserve"> </w:t>
      </w:r>
      <w:r w:rsidR="00916905" w:rsidRPr="00916905">
        <w:rPr>
          <w:rFonts w:ascii="Times New Roman" w:hAnsi="Times New Roman" w:cs="Times New Roman"/>
          <w:sz w:val="20"/>
          <w:szCs w:val="20"/>
        </w:rPr>
        <w:t>Остапенко М.</w:t>
      </w:r>
      <w:r w:rsidR="00916905" w:rsidRPr="00916905">
        <w:rPr>
          <w:rFonts w:ascii="Times New Roman" w:hAnsi="Times New Roman" w:cs="Times New Roman"/>
          <w:spacing w:val="1"/>
          <w:sz w:val="20"/>
          <w:szCs w:val="20"/>
        </w:rPr>
        <w:t xml:space="preserve"> </w:t>
      </w:r>
      <w:r w:rsidR="00916905" w:rsidRPr="00916905">
        <w:rPr>
          <w:rFonts w:ascii="Times New Roman" w:hAnsi="Times New Roman" w:cs="Times New Roman"/>
          <w:sz w:val="20"/>
          <w:szCs w:val="20"/>
        </w:rPr>
        <w:t>Громадянська</w:t>
      </w:r>
      <w:r w:rsidR="00916905" w:rsidRPr="00916905">
        <w:rPr>
          <w:rFonts w:ascii="Times New Roman" w:hAnsi="Times New Roman" w:cs="Times New Roman"/>
          <w:spacing w:val="1"/>
          <w:sz w:val="20"/>
          <w:szCs w:val="20"/>
        </w:rPr>
        <w:t xml:space="preserve"> </w:t>
      </w:r>
      <w:r w:rsidR="00916905" w:rsidRPr="00916905">
        <w:rPr>
          <w:rFonts w:ascii="Times New Roman" w:hAnsi="Times New Roman" w:cs="Times New Roman"/>
          <w:sz w:val="20"/>
          <w:szCs w:val="20"/>
        </w:rPr>
        <w:t>активність</w:t>
      </w:r>
      <w:r w:rsidR="00916905" w:rsidRPr="00916905">
        <w:rPr>
          <w:rFonts w:ascii="Times New Roman" w:hAnsi="Times New Roman" w:cs="Times New Roman"/>
          <w:spacing w:val="1"/>
          <w:sz w:val="20"/>
          <w:szCs w:val="20"/>
        </w:rPr>
        <w:t xml:space="preserve"> </w:t>
      </w:r>
      <w:r w:rsidR="00916905" w:rsidRPr="00916905">
        <w:rPr>
          <w:rFonts w:ascii="Times New Roman" w:hAnsi="Times New Roman" w:cs="Times New Roman"/>
          <w:sz w:val="20"/>
          <w:szCs w:val="20"/>
        </w:rPr>
        <w:t>як</w:t>
      </w:r>
      <w:r w:rsidR="00916905" w:rsidRPr="00916905">
        <w:rPr>
          <w:rFonts w:ascii="Times New Roman" w:hAnsi="Times New Roman" w:cs="Times New Roman"/>
          <w:spacing w:val="1"/>
          <w:sz w:val="20"/>
          <w:szCs w:val="20"/>
        </w:rPr>
        <w:t xml:space="preserve"> </w:t>
      </w:r>
      <w:r w:rsidR="00916905" w:rsidRPr="00916905">
        <w:rPr>
          <w:rFonts w:ascii="Times New Roman" w:hAnsi="Times New Roman" w:cs="Times New Roman"/>
          <w:sz w:val="20"/>
          <w:szCs w:val="20"/>
        </w:rPr>
        <w:t>основа</w:t>
      </w:r>
      <w:r w:rsidR="00916905" w:rsidRPr="00916905">
        <w:rPr>
          <w:rFonts w:ascii="Times New Roman" w:hAnsi="Times New Roman" w:cs="Times New Roman"/>
          <w:spacing w:val="1"/>
          <w:sz w:val="20"/>
          <w:szCs w:val="20"/>
        </w:rPr>
        <w:t xml:space="preserve"> </w:t>
      </w:r>
      <w:r w:rsidR="00916905" w:rsidRPr="00916905">
        <w:rPr>
          <w:rFonts w:ascii="Times New Roman" w:hAnsi="Times New Roman" w:cs="Times New Roman"/>
          <w:sz w:val="20"/>
          <w:szCs w:val="20"/>
        </w:rPr>
        <w:t>формування</w:t>
      </w:r>
      <w:r w:rsidR="00916905" w:rsidRPr="00916905">
        <w:rPr>
          <w:rFonts w:ascii="Times New Roman" w:hAnsi="Times New Roman" w:cs="Times New Roman"/>
          <w:spacing w:val="1"/>
          <w:sz w:val="20"/>
          <w:szCs w:val="20"/>
        </w:rPr>
        <w:t xml:space="preserve"> </w:t>
      </w:r>
      <w:r w:rsidR="00916905" w:rsidRPr="00916905">
        <w:rPr>
          <w:rFonts w:ascii="Times New Roman" w:hAnsi="Times New Roman" w:cs="Times New Roman"/>
          <w:sz w:val="20"/>
          <w:szCs w:val="20"/>
        </w:rPr>
        <w:t>громадянського</w:t>
      </w:r>
      <w:r w:rsidR="00916905" w:rsidRPr="00916905">
        <w:rPr>
          <w:rFonts w:ascii="Times New Roman" w:hAnsi="Times New Roman" w:cs="Times New Roman"/>
          <w:spacing w:val="1"/>
          <w:sz w:val="20"/>
          <w:szCs w:val="20"/>
        </w:rPr>
        <w:t xml:space="preserve"> </w:t>
      </w:r>
      <w:r w:rsidR="00916905" w:rsidRPr="00916905">
        <w:rPr>
          <w:rFonts w:ascii="Times New Roman" w:hAnsi="Times New Roman" w:cs="Times New Roman"/>
          <w:sz w:val="20"/>
          <w:szCs w:val="20"/>
        </w:rPr>
        <w:t>суспільства // Сучасна</w:t>
      </w:r>
      <w:r w:rsidR="00916905" w:rsidRPr="00916905">
        <w:rPr>
          <w:rFonts w:ascii="Times New Roman" w:hAnsi="Times New Roman" w:cs="Times New Roman"/>
          <w:spacing w:val="1"/>
          <w:sz w:val="20"/>
          <w:szCs w:val="20"/>
        </w:rPr>
        <w:t xml:space="preserve"> </w:t>
      </w:r>
      <w:r w:rsidR="00916905" w:rsidRPr="00916905">
        <w:rPr>
          <w:rFonts w:ascii="Times New Roman" w:hAnsi="Times New Roman" w:cs="Times New Roman"/>
          <w:sz w:val="20"/>
          <w:szCs w:val="20"/>
        </w:rPr>
        <w:t>українська</w:t>
      </w:r>
      <w:r w:rsidR="00916905" w:rsidRPr="00916905">
        <w:rPr>
          <w:rFonts w:ascii="Times New Roman" w:hAnsi="Times New Roman" w:cs="Times New Roman"/>
          <w:spacing w:val="1"/>
          <w:sz w:val="20"/>
          <w:szCs w:val="20"/>
        </w:rPr>
        <w:t xml:space="preserve"> </w:t>
      </w:r>
      <w:r w:rsidR="00916905" w:rsidRPr="00916905">
        <w:rPr>
          <w:rFonts w:ascii="Times New Roman" w:hAnsi="Times New Roman" w:cs="Times New Roman"/>
          <w:sz w:val="20"/>
          <w:szCs w:val="20"/>
        </w:rPr>
        <w:t>політика.</w:t>
      </w:r>
      <w:r w:rsidR="00916905" w:rsidRPr="00916905">
        <w:rPr>
          <w:rFonts w:ascii="Times New Roman" w:hAnsi="Times New Roman" w:cs="Times New Roman"/>
          <w:spacing w:val="1"/>
          <w:sz w:val="20"/>
          <w:szCs w:val="20"/>
        </w:rPr>
        <w:t xml:space="preserve"> </w:t>
      </w:r>
      <w:r w:rsidR="00916905" w:rsidRPr="00916905">
        <w:rPr>
          <w:rFonts w:ascii="Times New Roman" w:hAnsi="Times New Roman" w:cs="Times New Roman"/>
          <w:sz w:val="20"/>
          <w:szCs w:val="20"/>
        </w:rPr>
        <w:t>Політики</w:t>
      </w:r>
      <w:r w:rsidR="00916905" w:rsidRPr="00916905">
        <w:rPr>
          <w:rFonts w:ascii="Times New Roman" w:hAnsi="Times New Roman" w:cs="Times New Roman"/>
          <w:spacing w:val="1"/>
          <w:sz w:val="20"/>
          <w:szCs w:val="20"/>
        </w:rPr>
        <w:t xml:space="preserve"> </w:t>
      </w:r>
      <w:r w:rsidR="00916905" w:rsidRPr="00916905">
        <w:rPr>
          <w:rFonts w:ascii="Times New Roman" w:hAnsi="Times New Roman" w:cs="Times New Roman"/>
          <w:sz w:val="20"/>
          <w:szCs w:val="20"/>
        </w:rPr>
        <w:t>і</w:t>
      </w:r>
      <w:r w:rsidR="00916905" w:rsidRPr="00916905">
        <w:rPr>
          <w:rFonts w:ascii="Times New Roman" w:hAnsi="Times New Roman" w:cs="Times New Roman"/>
          <w:spacing w:val="-67"/>
          <w:sz w:val="20"/>
          <w:szCs w:val="20"/>
        </w:rPr>
        <w:t xml:space="preserve"> </w:t>
      </w:r>
      <w:r w:rsidR="00916905" w:rsidRPr="00916905">
        <w:rPr>
          <w:rFonts w:ascii="Times New Roman" w:hAnsi="Times New Roman" w:cs="Times New Roman"/>
          <w:sz w:val="20"/>
          <w:szCs w:val="20"/>
        </w:rPr>
        <w:t>політологи про неї.</w:t>
      </w:r>
      <w:r w:rsidR="00916905" w:rsidRPr="00916905">
        <w:rPr>
          <w:rFonts w:ascii="Times New Roman" w:hAnsi="Times New Roman" w:cs="Times New Roman"/>
          <w:spacing w:val="4"/>
          <w:sz w:val="20"/>
          <w:szCs w:val="20"/>
        </w:rPr>
        <w:t xml:space="preserve"> </w:t>
      </w:r>
      <w:r w:rsidR="00916905" w:rsidRPr="00916905">
        <w:rPr>
          <w:rFonts w:ascii="Times New Roman" w:hAnsi="Times New Roman" w:cs="Times New Roman"/>
          <w:sz w:val="20"/>
          <w:szCs w:val="20"/>
        </w:rPr>
        <w:t>2011.</w:t>
      </w:r>
      <w:r w:rsidR="00916905" w:rsidRPr="00916905">
        <w:rPr>
          <w:rFonts w:ascii="Times New Roman" w:hAnsi="Times New Roman" w:cs="Times New Roman"/>
          <w:spacing w:val="3"/>
          <w:sz w:val="20"/>
          <w:szCs w:val="20"/>
        </w:rPr>
        <w:t xml:space="preserve"> </w:t>
      </w:r>
      <w:r w:rsidR="00916905" w:rsidRPr="00916905">
        <w:rPr>
          <w:rFonts w:ascii="Times New Roman" w:hAnsi="Times New Roman" w:cs="Times New Roman"/>
          <w:sz w:val="20"/>
          <w:szCs w:val="20"/>
        </w:rPr>
        <w:t>Вип.</w:t>
      </w:r>
      <w:r w:rsidR="00916905" w:rsidRPr="00916905">
        <w:rPr>
          <w:rFonts w:ascii="Times New Roman" w:hAnsi="Times New Roman" w:cs="Times New Roman"/>
          <w:spacing w:val="5"/>
          <w:sz w:val="20"/>
          <w:szCs w:val="20"/>
        </w:rPr>
        <w:t xml:space="preserve"> </w:t>
      </w:r>
      <w:r w:rsidR="00916905" w:rsidRPr="00916905">
        <w:rPr>
          <w:rFonts w:ascii="Times New Roman" w:hAnsi="Times New Roman" w:cs="Times New Roman"/>
          <w:sz w:val="20"/>
          <w:szCs w:val="20"/>
        </w:rPr>
        <w:t>22.</w:t>
      </w:r>
      <w:r w:rsidR="00916905" w:rsidRPr="00916905">
        <w:rPr>
          <w:rFonts w:ascii="Times New Roman" w:hAnsi="Times New Roman" w:cs="Times New Roman"/>
          <w:spacing w:val="3"/>
          <w:sz w:val="20"/>
          <w:szCs w:val="20"/>
        </w:rPr>
        <w:t xml:space="preserve"> </w:t>
      </w:r>
      <w:r w:rsidR="00916905" w:rsidRPr="00916905">
        <w:rPr>
          <w:rFonts w:ascii="Times New Roman" w:hAnsi="Times New Roman" w:cs="Times New Roman"/>
          <w:sz w:val="20"/>
          <w:szCs w:val="20"/>
        </w:rPr>
        <w:t xml:space="preserve">[електронний ресурс]. – Режим доступу: </w:t>
      </w:r>
      <w:hyperlink r:id="rId11" w:history="1">
        <w:r w:rsidR="00916905" w:rsidRPr="00916905">
          <w:rPr>
            <w:rStyle w:val="a4"/>
            <w:rFonts w:ascii="Times New Roman" w:hAnsi="Times New Roman" w:cs="Times New Roman"/>
            <w:sz w:val="20"/>
            <w:szCs w:val="20"/>
          </w:rPr>
          <w:t>http://dspace.nbuv.gov.ua/bitstream/handle/123456789/26831/14-Ostapenko.pdf?sequence=1</w:t>
        </w:r>
      </w:hyperlink>
    </w:p>
  </w:footnote>
  <w:footnote w:id="20">
    <w:p w14:paraId="6DFFB8AF" w14:textId="1E9E63FF" w:rsidR="005E51A4" w:rsidRPr="00F53C4B" w:rsidRDefault="005E51A4" w:rsidP="00DF380A">
      <w:pPr>
        <w:pStyle w:val="ac"/>
        <w:jc w:val="both"/>
        <w:rPr>
          <w:lang w:val="uk-UA"/>
        </w:rPr>
      </w:pPr>
      <w:r w:rsidRPr="0033062C">
        <w:rPr>
          <w:rStyle w:val="ab"/>
          <w:rFonts w:ascii="Times New Roman" w:hAnsi="Times New Roman" w:cs="Times New Roman"/>
          <w:sz w:val="20"/>
          <w:szCs w:val="20"/>
        </w:rPr>
        <w:footnoteRef/>
      </w:r>
      <w:r w:rsidRPr="0033062C">
        <w:rPr>
          <w:rFonts w:ascii="Times New Roman" w:hAnsi="Times New Roman" w:cs="Times New Roman"/>
          <w:sz w:val="20"/>
          <w:szCs w:val="20"/>
        </w:rPr>
        <w:t xml:space="preserve"> </w:t>
      </w:r>
      <w:r w:rsidRPr="0033062C">
        <w:rPr>
          <w:rFonts w:ascii="Times New Roman" w:hAnsi="Times New Roman" w:cs="Times New Roman"/>
          <w:sz w:val="20"/>
          <w:szCs w:val="20"/>
        </w:rPr>
        <w:t>Громадянське</w:t>
      </w:r>
      <w:r w:rsidRPr="0033062C">
        <w:rPr>
          <w:rFonts w:ascii="Times New Roman" w:hAnsi="Times New Roman" w:cs="Times New Roman"/>
          <w:spacing w:val="1"/>
          <w:sz w:val="20"/>
          <w:szCs w:val="20"/>
        </w:rPr>
        <w:t xml:space="preserve"> </w:t>
      </w:r>
      <w:r w:rsidRPr="0033062C">
        <w:rPr>
          <w:rFonts w:ascii="Times New Roman" w:hAnsi="Times New Roman" w:cs="Times New Roman"/>
          <w:sz w:val="20"/>
          <w:szCs w:val="20"/>
        </w:rPr>
        <w:t>суспільство:</w:t>
      </w:r>
      <w:r w:rsidRPr="0033062C">
        <w:rPr>
          <w:rFonts w:ascii="Times New Roman" w:hAnsi="Times New Roman" w:cs="Times New Roman"/>
          <w:spacing w:val="1"/>
          <w:sz w:val="20"/>
          <w:szCs w:val="20"/>
        </w:rPr>
        <w:t xml:space="preserve"> </w:t>
      </w:r>
      <w:r w:rsidRPr="0033062C">
        <w:rPr>
          <w:rFonts w:ascii="Times New Roman" w:hAnsi="Times New Roman" w:cs="Times New Roman"/>
          <w:sz w:val="20"/>
          <w:szCs w:val="20"/>
        </w:rPr>
        <w:t>політичні</w:t>
      </w:r>
      <w:r w:rsidRPr="0033062C">
        <w:rPr>
          <w:rFonts w:ascii="Times New Roman" w:hAnsi="Times New Roman" w:cs="Times New Roman"/>
          <w:spacing w:val="1"/>
          <w:sz w:val="20"/>
          <w:szCs w:val="20"/>
        </w:rPr>
        <w:t xml:space="preserve"> </w:t>
      </w:r>
      <w:r w:rsidRPr="0033062C">
        <w:rPr>
          <w:rFonts w:ascii="Times New Roman" w:hAnsi="Times New Roman" w:cs="Times New Roman"/>
          <w:sz w:val="20"/>
          <w:szCs w:val="20"/>
        </w:rPr>
        <w:t>та</w:t>
      </w:r>
      <w:r w:rsidRPr="0033062C">
        <w:rPr>
          <w:rFonts w:ascii="Times New Roman" w:hAnsi="Times New Roman" w:cs="Times New Roman"/>
          <w:spacing w:val="1"/>
          <w:sz w:val="20"/>
          <w:szCs w:val="20"/>
        </w:rPr>
        <w:t xml:space="preserve"> </w:t>
      </w:r>
      <w:r w:rsidRPr="0033062C">
        <w:rPr>
          <w:rFonts w:ascii="Times New Roman" w:hAnsi="Times New Roman" w:cs="Times New Roman"/>
          <w:sz w:val="20"/>
          <w:szCs w:val="20"/>
        </w:rPr>
        <w:t>соціально-правові</w:t>
      </w:r>
      <w:r w:rsidRPr="0033062C">
        <w:rPr>
          <w:rFonts w:ascii="Times New Roman" w:hAnsi="Times New Roman" w:cs="Times New Roman"/>
          <w:spacing w:val="1"/>
          <w:sz w:val="20"/>
          <w:szCs w:val="20"/>
        </w:rPr>
        <w:t xml:space="preserve"> </w:t>
      </w:r>
      <w:r w:rsidRPr="0033062C">
        <w:rPr>
          <w:rFonts w:ascii="Times New Roman" w:hAnsi="Times New Roman" w:cs="Times New Roman"/>
          <w:sz w:val="20"/>
          <w:szCs w:val="20"/>
        </w:rPr>
        <w:t>проблеми</w:t>
      </w:r>
      <w:r w:rsidRPr="0033062C">
        <w:rPr>
          <w:rFonts w:ascii="Times New Roman" w:hAnsi="Times New Roman" w:cs="Times New Roman"/>
          <w:spacing w:val="1"/>
          <w:sz w:val="20"/>
          <w:szCs w:val="20"/>
        </w:rPr>
        <w:t xml:space="preserve"> </w:t>
      </w:r>
      <w:r w:rsidRPr="0033062C">
        <w:rPr>
          <w:rFonts w:ascii="Times New Roman" w:hAnsi="Times New Roman" w:cs="Times New Roman"/>
          <w:sz w:val="20"/>
          <w:szCs w:val="20"/>
        </w:rPr>
        <w:t>розвитку :</w:t>
      </w:r>
      <w:r w:rsidRPr="0033062C">
        <w:rPr>
          <w:rFonts w:ascii="Times New Roman" w:hAnsi="Times New Roman" w:cs="Times New Roman"/>
          <w:spacing w:val="1"/>
          <w:sz w:val="20"/>
          <w:szCs w:val="20"/>
        </w:rPr>
        <w:t xml:space="preserve"> </w:t>
      </w:r>
      <w:r w:rsidRPr="0033062C">
        <w:rPr>
          <w:rFonts w:ascii="Times New Roman" w:hAnsi="Times New Roman" w:cs="Times New Roman"/>
          <w:sz w:val="20"/>
          <w:szCs w:val="20"/>
        </w:rPr>
        <w:t>монографія</w:t>
      </w:r>
      <w:r w:rsidRPr="0033062C">
        <w:rPr>
          <w:rFonts w:ascii="Times New Roman" w:hAnsi="Times New Roman" w:cs="Times New Roman"/>
          <w:spacing w:val="1"/>
          <w:sz w:val="20"/>
          <w:szCs w:val="20"/>
        </w:rPr>
        <w:t xml:space="preserve"> </w:t>
      </w:r>
      <w:r w:rsidRPr="0033062C">
        <w:rPr>
          <w:rFonts w:ascii="Times New Roman" w:hAnsi="Times New Roman" w:cs="Times New Roman"/>
          <w:sz w:val="20"/>
          <w:szCs w:val="20"/>
        </w:rPr>
        <w:t>/</w:t>
      </w:r>
      <w:r w:rsidRPr="0033062C">
        <w:rPr>
          <w:rFonts w:ascii="Times New Roman" w:hAnsi="Times New Roman" w:cs="Times New Roman"/>
          <w:spacing w:val="1"/>
          <w:sz w:val="20"/>
          <w:szCs w:val="20"/>
        </w:rPr>
        <w:t xml:space="preserve"> </w:t>
      </w:r>
      <w:r w:rsidRPr="0033062C">
        <w:rPr>
          <w:rFonts w:ascii="Times New Roman" w:hAnsi="Times New Roman" w:cs="Times New Roman"/>
          <w:sz w:val="20"/>
          <w:szCs w:val="20"/>
        </w:rPr>
        <w:t>Г. Ю. Васильєв</w:t>
      </w:r>
      <w:r w:rsidRPr="0033062C">
        <w:rPr>
          <w:rFonts w:ascii="Times New Roman" w:hAnsi="Times New Roman" w:cs="Times New Roman"/>
          <w:spacing w:val="1"/>
          <w:sz w:val="20"/>
          <w:szCs w:val="20"/>
        </w:rPr>
        <w:t xml:space="preserve"> </w:t>
      </w:r>
      <w:r w:rsidRPr="0033062C">
        <w:rPr>
          <w:rFonts w:ascii="Times New Roman" w:hAnsi="Times New Roman" w:cs="Times New Roman"/>
          <w:sz w:val="20"/>
          <w:szCs w:val="20"/>
        </w:rPr>
        <w:t>та</w:t>
      </w:r>
      <w:r w:rsidRPr="0033062C">
        <w:rPr>
          <w:rFonts w:ascii="Times New Roman" w:hAnsi="Times New Roman" w:cs="Times New Roman"/>
          <w:spacing w:val="1"/>
          <w:sz w:val="20"/>
          <w:szCs w:val="20"/>
        </w:rPr>
        <w:t xml:space="preserve"> </w:t>
      </w:r>
      <w:r w:rsidRPr="0033062C">
        <w:rPr>
          <w:rFonts w:ascii="Times New Roman" w:hAnsi="Times New Roman" w:cs="Times New Roman"/>
          <w:sz w:val="20"/>
          <w:szCs w:val="20"/>
        </w:rPr>
        <w:t>ін. ;</w:t>
      </w:r>
      <w:r w:rsidRPr="0033062C">
        <w:rPr>
          <w:rFonts w:ascii="Times New Roman" w:hAnsi="Times New Roman" w:cs="Times New Roman"/>
          <w:spacing w:val="1"/>
          <w:sz w:val="20"/>
          <w:szCs w:val="20"/>
        </w:rPr>
        <w:t xml:space="preserve"> </w:t>
      </w:r>
      <w:r w:rsidRPr="0033062C">
        <w:rPr>
          <w:rFonts w:ascii="Times New Roman" w:hAnsi="Times New Roman" w:cs="Times New Roman"/>
          <w:sz w:val="20"/>
          <w:szCs w:val="20"/>
        </w:rPr>
        <w:t>за</w:t>
      </w:r>
      <w:r w:rsidRPr="0033062C">
        <w:rPr>
          <w:rFonts w:ascii="Times New Roman" w:hAnsi="Times New Roman" w:cs="Times New Roman"/>
          <w:spacing w:val="1"/>
          <w:sz w:val="20"/>
          <w:szCs w:val="20"/>
        </w:rPr>
        <w:t xml:space="preserve"> </w:t>
      </w:r>
      <w:r w:rsidRPr="0033062C">
        <w:rPr>
          <w:rFonts w:ascii="Times New Roman" w:hAnsi="Times New Roman" w:cs="Times New Roman"/>
          <w:sz w:val="20"/>
          <w:szCs w:val="20"/>
        </w:rPr>
        <w:t>ред.</w:t>
      </w:r>
      <w:r w:rsidRPr="0033062C">
        <w:rPr>
          <w:rFonts w:ascii="Times New Roman" w:hAnsi="Times New Roman" w:cs="Times New Roman"/>
          <w:spacing w:val="1"/>
          <w:sz w:val="20"/>
          <w:szCs w:val="20"/>
        </w:rPr>
        <w:t xml:space="preserve"> </w:t>
      </w:r>
      <w:r w:rsidRPr="0033062C">
        <w:rPr>
          <w:rFonts w:ascii="Times New Roman" w:hAnsi="Times New Roman" w:cs="Times New Roman"/>
          <w:sz w:val="20"/>
          <w:szCs w:val="20"/>
        </w:rPr>
        <w:t>М. П. Требіна.</w:t>
      </w:r>
      <w:r w:rsidRPr="0033062C">
        <w:rPr>
          <w:rFonts w:ascii="Times New Roman" w:hAnsi="Times New Roman" w:cs="Times New Roman"/>
          <w:spacing w:val="1"/>
          <w:sz w:val="20"/>
          <w:szCs w:val="20"/>
        </w:rPr>
        <w:t xml:space="preserve"> </w:t>
      </w:r>
      <w:r w:rsidRPr="0033062C">
        <w:rPr>
          <w:rFonts w:ascii="Times New Roman" w:hAnsi="Times New Roman" w:cs="Times New Roman"/>
          <w:sz w:val="20"/>
          <w:szCs w:val="20"/>
        </w:rPr>
        <w:t>Харків</w:t>
      </w:r>
      <w:r w:rsidRPr="0033062C">
        <w:rPr>
          <w:rFonts w:ascii="Times New Roman" w:hAnsi="Times New Roman" w:cs="Times New Roman"/>
          <w:spacing w:val="4"/>
          <w:sz w:val="20"/>
          <w:szCs w:val="20"/>
        </w:rPr>
        <w:t xml:space="preserve"> </w:t>
      </w:r>
      <w:r w:rsidRPr="0033062C">
        <w:rPr>
          <w:rFonts w:ascii="Times New Roman" w:hAnsi="Times New Roman" w:cs="Times New Roman"/>
          <w:sz w:val="20"/>
          <w:szCs w:val="20"/>
        </w:rPr>
        <w:t>:</w:t>
      </w:r>
      <w:r w:rsidRPr="0033062C">
        <w:rPr>
          <w:rFonts w:ascii="Times New Roman" w:hAnsi="Times New Roman" w:cs="Times New Roman"/>
          <w:spacing w:val="1"/>
          <w:sz w:val="20"/>
          <w:szCs w:val="20"/>
        </w:rPr>
        <w:t xml:space="preserve"> </w:t>
      </w:r>
      <w:r w:rsidRPr="0033062C">
        <w:rPr>
          <w:rFonts w:ascii="Times New Roman" w:hAnsi="Times New Roman" w:cs="Times New Roman"/>
          <w:sz w:val="20"/>
          <w:szCs w:val="20"/>
        </w:rPr>
        <w:t>Право,</w:t>
      </w:r>
      <w:r w:rsidRPr="0033062C">
        <w:rPr>
          <w:rFonts w:ascii="Times New Roman" w:hAnsi="Times New Roman" w:cs="Times New Roman"/>
          <w:spacing w:val="4"/>
          <w:sz w:val="20"/>
          <w:szCs w:val="20"/>
        </w:rPr>
        <w:t xml:space="preserve"> </w:t>
      </w:r>
      <w:r w:rsidRPr="0033062C">
        <w:rPr>
          <w:rFonts w:ascii="Times New Roman" w:hAnsi="Times New Roman" w:cs="Times New Roman"/>
          <w:sz w:val="20"/>
          <w:szCs w:val="20"/>
        </w:rPr>
        <w:t>2013.</w:t>
      </w:r>
      <w:r w:rsidRPr="0033062C">
        <w:rPr>
          <w:rFonts w:ascii="Times New Roman" w:hAnsi="Times New Roman" w:cs="Times New Roman"/>
          <w:spacing w:val="3"/>
          <w:sz w:val="20"/>
          <w:szCs w:val="20"/>
        </w:rPr>
        <w:t xml:space="preserve"> </w:t>
      </w:r>
      <w:r w:rsidRPr="0033062C">
        <w:rPr>
          <w:rFonts w:ascii="Times New Roman" w:hAnsi="Times New Roman" w:cs="Times New Roman"/>
          <w:sz w:val="20"/>
          <w:szCs w:val="20"/>
        </w:rPr>
        <w:t>536</w:t>
      </w:r>
      <w:r w:rsidRPr="0033062C">
        <w:rPr>
          <w:rFonts w:ascii="Times New Roman" w:hAnsi="Times New Roman" w:cs="Times New Roman"/>
          <w:spacing w:val="4"/>
          <w:sz w:val="20"/>
          <w:szCs w:val="20"/>
        </w:rPr>
        <w:t xml:space="preserve"> </w:t>
      </w:r>
      <w:r w:rsidRPr="0033062C">
        <w:rPr>
          <w:rFonts w:ascii="Times New Roman" w:hAnsi="Times New Roman" w:cs="Times New Roman"/>
          <w:sz w:val="20"/>
          <w:szCs w:val="20"/>
        </w:rPr>
        <w:t>с.</w:t>
      </w:r>
      <w:r w:rsidRPr="0033062C">
        <w:rPr>
          <w:rFonts w:ascii="Times New Roman" w:hAnsi="Times New Roman" w:cs="Times New Roman"/>
          <w:sz w:val="20"/>
          <w:szCs w:val="20"/>
          <w:lang w:val="uk-UA"/>
        </w:rPr>
        <w:t xml:space="preserve"> </w:t>
      </w:r>
    </w:p>
  </w:footnote>
  <w:footnote w:id="21">
    <w:p w14:paraId="065D0139" w14:textId="77777777" w:rsidR="005E51A4" w:rsidRPr="0033062C" w:rsidRDefault="005E51A4" w:rsidP="00DF380A">
      <w:pPr>
        <w:pStyle w:val="ac"/>
        <w:jc w:val="both"/>
        <w:rPr>
          <w:rFonts w:ascii="Times New Roman" w:hAnsi="Times New Roman" w:cs="Times New Roman"/>
          <w:sz w:val="20"/>
          <w:szCs w:val="20"/>
          <w:lang w:val="uk-UA"/>
        </w:rPr>
      </w:pPr>
      <w:r w:rsidRPr="0033062C">
        <w:rPr>
          <w:rStyle w:val="ab"/>
          <w:rFonts w:ascii="Times New Roman" w:hAnsi="Times New Roman" w:cs="Times New Roman"/>
          <w:sz w:val="20"/>
          <w:szCs w:val="20"/>
        </w:rPr>
        <w:footnoteRef/>
      </w:r>
      <w:r w:rsidRPr="0033062C">
        <w:rPr>
          <w:rFonts w:ascii="Times New Roman" w:hAnsi="Times New Roman" w:cs="Times New Roman"/>
          <w:sz w:val="20"/>
          <w:szCs w:val="20"/>
        </w:rPr>
        <w:t xml:space="preserve"> Локк</w:t>
      </w:r>
      <w:r w:rsidRPr="0033062C">
        <w:rPr>
          <w:rFonts w:ascii="Times New Roman" w:hAnsi="Times New Roman" w:cs="Times New Roman"/>
          <w:spacing w:val="-3"/>
          <w:sz w:val="20"/>
          <w:szCs w:val="20"/>
        </w:rPr>
        <w:t xml:space="preserve"> </w:t>
      </w:r>
      <w:r w:rsidRPr="0033062C">
        <w:rPr>
          <w:rFonts w:ascii="Times New Roman" w:hAnsi="Times New Roman" w:cs="Times New Roman"/>
          <w:sz w:val="20"/>
          <w:szCs w:val="20"/>
        </w:rPr>
        <w:t>Дж.</w:t>
      </w:r>
      <w:r w:rsidRPr="0033062C">
        <w:rPr>
          <w:rFonts w:ascii="Times New Roman" w:hAnsi="Times New Roman" w:cs="Times New Roman"/>
          <w:spacing w:val="-1"/>
          <w:sz w:val="20"/>
          <w:szCs w:val="20"/>
        </w:rPr>
        <w:t xml:space="preserve"> </w:t>
      </w:r>
      <w:r w:rsidRPr="0033062C">
        <w:rPr>
          <w:rFonts w:ascii="Times New Roman" w:hAnsi="Times New Roman" w:cs="Times New Roman"/>
          <w:sz w:val="20"/>
          <w:szCs w:val="20"/>
        </w:rPr>
        <w:t>Сочинения</w:t>
      </w:r>
      <w:r w:rsidRPr="0033062C">
        <w:rPr>
          <w:rFonts w:ascii="Times New Roman" w:hAnsi="Times New Roman" w:cs="Times New Roman"/>
          <w:spacing w:val="-1"/>
          <w:sz w:val="20"/>
          <w:szCs w:val="20"/>
        </w:rPr>
        <w:t xml:space="preserve"> </w:t>
      </w:r>
      <w:r w:rsidRPr="0033062C">
        <w:rPr>
          <w:rFonts w:ascii="Times New Roman" w:hAnsi="Times New Roman" w:cs="Times New Roman"/>
          <w:sz w:val="20"/>
          <w:szCs w:val="20"/>
        </w:rPr>
        <w:t>в</w:t>
      </w:r>
      <w:r w:rsidRPr="0033062C">
        <w:rPr>
          <w:rFonts w:ascii="Times New Roman" w:hAnsi="Times New Roman" w:cs="Times New Roman"/>
          <w:spacing w:val="-4"/>
          <w:sz w:val="20"/>
          <w:szCs w:val="20"/>
        </w:rPr>
        <w:t xml:space="preserve"> </w:t>
      </w:r>
      <w:r w:rsidRPr="0033062C">
        <w:rPr>
          <w:rFonts w:ascii="Times New Roman" w:hAnsi="Times New Roman" w:cs="Times New Roman"/>
          <w:sz w:val="20"/>
          <w:szCs w:val="20"/>
        </w:rPr>
        <w:t>3</w:t>
      </w:r>
      <w:r w:rsidRPr="0033062C">
        <w:rPr>
          <w:rFonts w:ascii="Times New Roman" w:hAnsi="Times New Roman" w:cs="Times New Roman"/>
          <w:spacing w:val="-2"/>
          <w:sz w:val="20"/>
          <w:szCs w:val="20"/>
        </w:rPr>
        <w:t xml:space="preserve"> </w:t>
      </w:r>
      <w:r w:rsidRPr="0033062C">
        <w:rPr>
          <w:rFonts w:ascii="Times New Roman" w:hAnsi="Times New Roman" w:cs="Times New Roman"/>
          <w:sz w:val="20"/>
          <w:szCs w:val="20"/>
        </w:rPr>
        <w:t xml:space="preserve">томах. </w:t>
      </w:r>
      <w:r w:rsidRPr="0033062C">
        <w:rPr>
          <w:rFonts w:ascii="Times New Roman" w:hAnsi="Times New Roman" w:cs="Times New Roman"/>
          <w:sz w:val="20"/>
          <w:szCs w:val="20"/>
        </w:rPr>
        <w:t>Москва</w:t>
      </w:r>
      <w:r w:rsidRPr="0033062C">
        <w:rPr>
          <w:rFonts w:ascii="Times New Roman" w:hAnsi="Times New Roman" w:cs="Times New Roman"/>
          <w:spacing w:val="9"/>
          <w:sz w:val="20"/>
          <w:szCs w:val="20"/>
        </w:rPr>
        <w:t xml:space="preserve"> </w:t>
      </w:r>
      <w:r w:rsidRPr="0033062C">
        <w:rPr>
          <w:rFonts w:ascii="Times New Roman" w:hAnsi="Times New Roman" w:cs="Times New Roman"/>
          <w:sz w:val="20"/>
          <w:szCs w:val="20"/>
        </w:rPr>
        <w:t>:</w:t>
      </w:r>
      <w:r w:rsidRPr="0033062C">
        <w:rPr>
          <w:rFonts w:ascii="Times New Roman" w:hAnsi="Times New Roman" w:cs="Times New Roman"/>
          <w:spacing w:val="-2"/>
          <w:sz w:val="20"/>
          <w:szCs w:val="20"/>
        </w:rPr>
        <w:t xml:space="preserve"> </w:t>
      </w:r>
      <w:r w:rsidRPr="0033062C">
        <w:rPr>
          <w:rFonts w:ascii="Times New Roman" w:hAnsi="Times New Roman" w:cs="Times New Roman"/>
          <w:sz w:val="20"/>
          <w:szCs w:val="20"/>
        </w:rPr>
        <w:t>Мысль, 1985. 621 с.</w:t>
      </w:r>
    </w:p>
  </w:footnote>
  <w:footnote w:id="22">
    <w:p w14:paraId="39048DB2" w14:textId="77777777" w:rsidR="005E51A4" w:rsidRPr="003A3899" w:rsidRDefault="005E51A4" w:rsidP="003A3899">
      <w:pPr>
        <w:pStyle w:val="ac"/>
        <w:spacing w:line="0" w:lineRule="atLeast"/>
        <w:jc w:val="both"/>
        <w:rPr>
          <w:rFonts w:ascii="Times New Roman" w:hAnsi="Times New Roman" w:cs="Times New Roman"/>
          <w:sz w:val="20"/>
          <w:szCs w:val="20"/>
          <w:lang w:val="uk-UA"/>
        </w:rPr>
      </w:pPr>
      <w:r w:rsidRPr="003A3899">
        <w:rPr>
          <w:rStyle w:val="ab"/>
          <w:rFonts w:ascii="Times New Roman" w:hAnsi="Times New Roman" w:cs="Times New Roman"/>
          <w:sz w:val="20"/>
          <w:szCs w:val="20"/>
        </w:rPr>
        <w:footnoteRef/>
      </w:r>
      <w:r w:rsidRPr="003A3899">
        <w:rPr>
          <w:rFonts w:ascii="Times New Roman" w:hAnsi="Times New Roman" w:cs="Times New Roman"/>
          <w:sz w:val="20"/>
          <w:szCs w:val="20"/>
        </w:rPr>
        <w:t xml:space="preserve"> </w:t>
      </w:r>
      <w:r w:rsidRPr="003A3899">
        <w:rPr>
          <w:rFonts w:ascii="Times New Roman" w:hAnsi="Times New Roman" w:cs="Times New Roman"/>
          <w:sz w:val="20"/>
          <w:szCs w:val="20"/>
        </w:rPr>
        <w:t>Токвиль</w:t>
      </w:r>
      <w:r w:rsidRPr="003A3899">
        <w:rPr>
          <w:rFonts w:ascii="Times New Roman" w:hAnsi="Times New Roman" w:cs="Times New Roman"/>
          <w:spacing w:val="-6"/>
          <w:sz w:val="20"/>
          <w:szCs w:val="20"/>
        </w:rPr>
        <w:t xml:space="preserve"> </w:t>
      </w:r>
      <w:r w:rsidRPr="003A3899">
        <w:rPr>
          <w:rFonts w:ascii="Times New Roman" w:hAnsi="Times New Roman" w:cs="Times New Roman"/>
          <w:sz w:val="20"/>
          <w:szCs w:val="20"/>
        </w:rPr>
        <w:t>де</w:t>
      </w:r>
      <w:r w:rsidRPr="003A3899">
        <w:rPr>
          <w:rFonts w:ascii="Times New Roman" w:hAnsi="Times New Roman" w:cs="Times New Roman"/>
          <w:spacing w:val="-2"/>
          <w:sz w:val="20"/>
          <w:szCs w:val="20"/>
        </w:rPr>
        <w:t xml:space="preserve"> </w:t>
      </w:r>
      <w:r w:rsidRPr="003A3899">
        <w:rPr>
          <w:rFonts w:ascii="Times New Roman" w:hAnsi="Times New Roman" w:cs="Times New Roman"/>
          <w:sz w:val="20"/>
          <w:szCs w:val="20"/>
        </w:rPr>
        <w:t>А.</w:t>
      </w:r>
      <w:r w:rsidRPr="003A3899">
        <w:rPr>
          <w:rFonts w:ascii="Times New Roman" w:hAnsi="Times New Roman" w:cs="Times New Roman"/>
          <w:spacing w:val="-1"/>
          <w:sz w:val="20"/>
          <w:szCs w:val="20"/>
        </w:rPr>
        <w:t xml:space="preserve"> </w:t>
      </w:r>
      <w:r w:rsidRPr="003A3899">
        <w:rPr>
          <w:rFonts w:ascii="Times New Roman" w:hAnsi="Times New Roman" w:cs="Times New Roman"/>
          <w:sz w:val="20"/>
          <w:szCs w:val="20"/>
        </w:rPr>
        <w:t>Демократия</w:t>
      </w:r>
      <w:r w:rsidRPr="003A3899">
        <w:rPr>
          <w:rFonts w:ascii="Times New Roman" w:hAnsi="Times New Roman" w:cs="Times New Roman"/>
          <w:spacing w:val="-2"/>
          <w:sz w:val="20"/>
          <w:szCs w:val="20"/>
        </w:rPr>
        <w:t xml:space="preserve"> </w:t>
      </w:r>
      <w:r w:rsidRPr="003A3899">
        <w:rPr>
          <w:rFonts w:ascii="Times New Roman" w:hAnsi="Times New Roman" w:cs="Times New Roman"/>
          <w:sz w:val="20"/>
          <w:szCs w:val="20"/>
        </w:rPr>
        <w:t>в</w:t>
      </w:r>
      <w:r w:rsidRPr="003A3899">
        <w:rPr>
          <w:rFonts w:ascii="Times New Roman" w:hAnsi="Times New Roman" w:cs="Times New Roman"/>
          <w:spacing w:val="-5"/>
          <w:sz w:val="20"/>
          <w:szCs w:val="20"/>
        </w:rPr>
        <w:t xml:space="preserve"> </w:t>
      </w:r>
      <w:r w:rsidRPr="003A3899">
        <w:rPr>
          <w:rFonts w:ascii="Times New Roman" w:hAnsi="Times New Roman" w:cs="Times New Roman"/>
          <w:sz w:val="20"/>
          <w:szCs w:val="20"/>
        </w:rPr>
        <w:t xml:space="preserve">Америке. </w:t>
      </w:r>
      <w:r w:rsidRPr="003A3899">
        <w:rPr>
          <w:rFonts w:ascii="Times New Roman" w:hAnsi="Times New Roman" w:cs="Times New Roman"/>
          <w:sz w:val="20"/>
          <w:szCs w:val="20"/>
        </w:rPr>
        <w:t>Москва</w:t>
      </w:r>
      <w:r w:rsidRPr="003A3899">
        <w:rPr>
          <w:rFonts w:ascii="Times New Roman" w:hAnsi="Times New Roman" w:cs="Times New Roman"/>
          <w:spacing w:val="10"/>
          <w:sz w:val="20"/>
          <w:szCs w:val="20"/>
        </w:rPr>
        <w:t xml:space="preserve"> </w:t>
      </w:r>
      <w:r w:rsidRPr="003A3899">
        <w:rPr>
          <w:rFonts w:ascii="Times New Roman" w:hAnsi="Times New Roman" w:cs="Times New Roman"/>
          <w:sz w:val="20"/>
          <w:szCs w:val="20"/>
        </w:rPr>
        <w:t>:</w:t>
      </w:r>
      <w:r w:rsidRPr="003A3899">
        <w:rPr>
          <w:rFonts w:ascii="Times New Roman" w:hAnsi="Times New Roman" w:cs="Times New Roman"/>
          <w:spacing w:val="-9"/>
          <w:sz w:val="20"/>
          <w:szCs w:val="20"/>
        </w:rPr>
        <w:t xml:space="preserve"> </w:t>
      </w:r>
      <w:r w:rsidRPr="003A3899">
        <w:rPr>
          <w:rFonts w:ascii="Times New Roman" w:hAnsi="Times New Roman" w:cs="Times New Roman"/>
          <w:sz w:val="20"/>
          <w:szCs w:val="20"/>
        </w:rPr>
        <w:t>Прогресс, 1992.</w:t>
      </w:r>
      <w:r w:rsidRPr="003A3899">
        <w:rPr>
          <w:rFonts w:ascii="Times New Roman" w:hAnsi="Times New Roman" w:cs="Times New Roman"/>
          <w:spacing w:val="-1"/>
          <w:sz w:val="20"/>
          <w:szCs w:val="20"/>
        </w:rPr>
        <w:t xml:space="preserve"> </w:t>
      </w:r>
      <w:r w:rsidRPr="003A3899">
        <w:rPr>
          <w:rFonts w:ascii="Times New Roman" w:hAnsi="Times New Roman" w:cs="Times New Roman"/>
          <w:sz w:val="20"/>
          <w:szCs w:val="20"/>
        </w:rPr>
        <w:t>554</w:t>
      </w:r>
      <w:r w:rsidRPr="003A3899">
        <w:rPr>
          <w:rFonts w:ascii="Times New Roman" w:hAnsi="Times New Roman" w:cs="Times New Roman"/>
          <w:spacing w:val="1"/>
          <w:sz w:val="20"/>
          <w:szCs w:val="20"/>
        </w:rPr>
        <w:t xml:space="preserve"> </w:t>
      </w:r>
      <w:r w:rsidRPr="003A3899">
        <w:rPr>
          <w:rFonts w:ascii="Times New Roman" w:hAnsi="Times New Roman" w:cs="Times New Roman"/>
          <w:sz w:val="20"/>
          <w:szCs w:val="20"/>
        </w:rPr>
        <w:t>с.</w:t>
      </w:r>
    </w:p>
  </w:footnote>
  <w:footnote w:id="23">
    <w:p w14:paraId="7EBCC305" w14:textId="69EBAABB" w:rsidR="005E51A4" w:rsidRPr="003A3899" w:rsidRDefault="005E51A4" w:rsidP="003A3899">
      <w:pPr>
        <w:pStyle w:val="ac"/>
        <w:spacing w:line="0" w:lineRule="atLeast"/>
        <w:jc w:val="both"/>
        <w:rPr>
          <w:rFonts w:ascii="Times New Roman" w:hAnsi="Times New Roman" w:cs="Times New Roman"/>
          <w:sz w:val="20"/>
          <w:szCs w:val="20"/>
          <w:lang w:val="uk-UA"/>
        </w:rPr>
      </w:pPr>
      <w:r w:rsidRPr="003A3899">
        <w:rPr>
          <w:rStyle w:val="ab"/>
          <w:rFonts w:ascii="Times New Roman" w:hAnsi="Times New Roman" w:cs="Times New Roman"/>
          <w:sz w:val="20"/>
          <w:szCs w:val="20"/>
        </w:rPr>
        <w:footnoteRef/>
      </w:r>
      <w:r w:rsidRPr="003A3899">
        <w:rPr>
          <w:rFonts w:ascii="Times New Roman" w:hAnsi="Times New Roman" w:cs="Times New Roman"/>
          <w:sz w:val="20"/>
          <w:szCs w:val="20"/>
        </w:rPr>
        <w:t xml:space="preserve"> </w:t>
      </w:r>
      <w:r w:rsidRPr="003A3899">
        <w:rPr>
          <w:rFonts w:ascii="Times New Roman" w:hAnsi="Times New Roman" w:cs="Times New Roman"/>
          <w:sz w:val="20"/>
          <w:szCs w:val="20"/>
          <w:lang w:val="uk-UA"/>
        </w:rPr>
        <w:t>Там само</w:t>
      </w:r>
    </w:p>
  </w:footnote>
  <w:footnote w:id="24">
    <w:p w14:paraId="2A92A375" w14:textId="72A766E4" w:rsidR="005E51A4" w:rsidRPr="003A3899" w:rsidRDefault="005E51A4" w:rsidP="003A3899">
      <w:pPr>
        <w:pStyle w:val="a3"/>
        <w:pBdr>
          <w:top w:val="nil"/>
          <w:left w:val="nil"/>
          <w:bottom w:val="nil"/>
          <w:right w:val="nil"/>
          <w:between w:val="nil"/>
        </w:pBdr>
        <w:tabs>
          <w:tab w:val="left" w:pos="0"/>
          <w:tab w:val="left" w:pos="142"/>
          <w:tab w:val="left" w:pos="426"/>
        </w:tabs>
        <w:spacing w:after="0" w:line="0" w:lineRule="atLeast"/>
        <w:ind w:left="0"/>
        <w:jc w:val="both"/>
        <w:rPr>
          <w:rFonts w:ascii="Times New Roman" w:hAnsi="Times New Roman" w:cs="Times New Roman"/>
          <w:sz w:val="20"/>
          <w:szCs w:val="20"/>
        </w:rPr>
      </w:pPr>
      <w:r w:rsidRPr="003A3899">
        <w:rPr>
          <w:rStyle w:val="ab"/>
          <w:rFonts w:ascii="Times New Roman" w:hAnsi="Times New Roman" w:cs="Times New Roman"/>
          <w:sz w:val="20"/>
          <w:szCs w:val="20"/>
        </w:rPr>
        <w:footnoteRef/>
      </w:r>
      <w:r w:rsidR="003A3899" w:rsidRPr="003A3899">
        <w:rPr>
          <w:rFonts w:ascii="Times New Roman" w:hAnsi="Times New Roman" w:cs="Times New Roman"/>
          <w:sz w:val="20"/>
          <w:szCs w:val="20"/>
        </w:rPr>
        <w:t>Вострова О. И.</w:t>
      </w:r>
      <w:r w:rsidR="003A3899" w:rsidRPr="003A3899">
        <w:rPr>
          <w:rFonts w:ascii="Times New Roman" w:hAnsi="Times New Roman" w:cs="Times New Roman"/>
          <w:spacing w:val="1"/>
          <w:sz w:val="20"/>
          <w:szCs w:val="20"/>
        </w:rPr>
        <w:t xml:space="preserve"> </w:t>
      </w:r>
      <w:r w:rsidR="003A3899" w:rsidRPr="003A3899">
        <w:rPr>
          <w:rFonts w:ascii="Times New Roman" w:hAnsi="Times New Roman" w:cs="Times New Roman"/>
          <w:sz w:val="20"/>
          <w:szCs w:val="20"/>
        </w:rPr>
        <w:t>Концепция</w:t>
      </w:r>
      <w:r w:rsidR="003A3899" w:rsidRPr="003A3899">
        <w:rPr>
          <w:rFonts w:ascii="Times New Roman" w:hAnsi="Times New Roman" w:cs="Times New Roman"/>
          <w:spacing w:val="1"/>
          <w:sz w:val="20"/>
          <w:szCs w:val="20"/>
        </w:rPr>
        <w:t xml:space="preserve"> </w:t>
      </w:r>
      <w:r w:rsidR="003A3899" w:rsidRPr="003A3899">
        <w:rPr>
          <w:rFonts w:ascii="Times New Roman" w:hAnsi="Times New Roman" w:cs="Times New Roman"/>
          <w:sz w:val="20"/>
          <w:szCs w:val="20"/>
        </w:rPr>
        <w:t>гражданского</w:t>
      </w:r>
      <w:r w:rsidR="003A3899" w:rsidRPr="003A3899">
        <w:rPr>
          <w:rFonts w:ascii="Times New Roman" w:hAnsi="Times New Roman" w:cs="Times New Roman"/>
          <w:spacing w:val="1"/>
          <w:sz w:val="20"/>
          <w:szCs w:val="20"/>
        </w:rPr>
        <w:t xml:space="preserve"> </w:t>
      </w:r>
      <w:r w:rsidR="003A3899" w:rsidRPr="003A3899">
        <w:rPr>
          <w:rFonts w:ascii="Times New Roman" w:hAnsi="Times New Roman" w:cs="Times New Roman"/>
          <w:sz w:val="20"/>
          <w:szCs w:val="20"/>
        </w:rPr>
        <w:t>общества:</w:t>
      </w:r>
      <w:r w:rsidR="003A3899" w:rsidRPr="003A3899">
        <w:rPr>
          <w:rFonts w:ascii="Times New Roman" w:hAnsi="Times New Roman" w:cs="Times New Roman"/>
          <w:spacing w:val="1"/>
          <w:sz w:val="20"/>
          <w:szCs w:val="20"/>
        </w:rPr>
        <w:t xml:space="preserve"> </w:t>
      </w:r>
      <w:r w:rsidR="003A3899" w:rsidRPr="003A3899">
        <w:rPr>
          <w:rFonts w:ascii="Times New Roman" w:hAnsi="Times New Roman" w:cs="Times New Roman"/>
          <w:sz w:val="20"/>
          <w:szCs w:val="20"/>
        </w:rPr>
        <w:t>философское</w:t>
      </w:r>
      <w:r w:rsidR="003A3899" w:rsidRPr="003A3899">
        <w:rPr>
          <w:rFonts w:ascii="Times New Roman" w:hAnsi="Times New Roman" w:cs="Times New Roman"/>
          <w:spacing w:val="1"/>
          <w:sz w:val="20"/>
          <w:szCs w:val="20"/>
        </w:rPr>
        <w:t xml:space="preserve"> </w:t>
      </w:r>
      <w:r w:rsidR="003A3899" w:rsidRPr="003A3899">
        <w:rPr>
          <w:rFonts w:ascii="Times New Roman" w:hAnsi="Times New Roman" w:cs="Times New Roman"/>
          <w:sz w:val="20"/>
          <w:szCs w:val="20"/>
        </w:rPr>
        <w:t>обоснование,</w:t>
      </w:r>
      <w:r w:rsidR="003A3899" w:rsidRPr="003A3899">
        <w:rPr>
          <w:rFonts w:ascii="Times New Roman" w:hAnsi="Times New Roman" w:cs="Times New Roman"/>
          <w:spacing w:val="44"/>
          <w:sz w:val="20"/>
          <w:szCs w:val="20"/>
        </w:rPr>
        <w:t xml:space="preserve"> </w:t>
      </w:r>
      <w:r w:rsidR="003A3899" w:rsidRPr="003A3899">
        <w:rPr>
          <w:rFonts w:ascii="Times New Roman" w:hAnsi="Times New Roman" w:cs="Times New Roman"/>
          <w:sz w:val="20"/>
          <w:szCs w:val="20"/>
        </w:rPr>
        <w:t>исторические</w:t>
      </w:r>
      <w:r w:rsidR="003A3899" w:rsidRPr="003A3899">
        <w:rPr>
          <w:rFonts w:ascii="Times New Roman" w:hAnsi="Times New Roman" w:cs="Times New Roman"/>
          <w:spacing w:val="44"/>
          <w:sz w:val="20"/>
          <w:szCs w:val="20"/>
        </w:rPr>
        <w:t xml:space="preserve"> </w:t>
      </w:r>
      <w:r w:rsidR="003A3899" w:rsidRPr="003A3899">
        <w:rPr>
          <w:rFonts w:ascii="Times New Roman" w:hAnsi="Times New Roman" w:cs="Times New Roman"/>
          <w:sz w:val="20"/>
          <w:szCs w:val="20"/>
        </w:rPr>
        <w:t>формы</w:t>
      </w:r>
      <w:r w:rsidR="003A3899" w:rsidRPr="003A3899">
        <w:rPr>
          <w:rFonts w:ascii="Times New Roman" w:hAnsi="Times New Roman" w:cs="Times New Roman"/>
          <w:spacing w:val="4"/>
          <w:sz w:val="20"/>
          <w:szCs w:val="20"/>
        </w:rPr>
        <w:t xml:space="preserve"> </w:t>
      </w:r>
      <w:r w:rsidR="003A3899" w:rsidRPr="003A3899">
        <w:rPr>
          <w:rFonts w:ascii="Times New Roman" w:hAnsi="Times New Roman" w:cs="Times New Roman"/>
          <w:sz w:val="20"/>
          <w:szCs w:val="20"/>
        </w:rPr>
        <w:t>:</w:t>
      </w:r>
      <w:r w:rsidR="003A3899" w:rsidRPr="003A3899">
        <w:rPr>
          <w:rFonts w:ascii="Times New Roman" w:hAnsi="Times New Roman" w:cs="Times New Roman"/>
          <w:spacing w:val="38"/>
          <w:sz w:val="20"/>
          <w:szCs w:val="20"/>
        </w:rPr>
        <w:t xml:space="preserve"> </w:t>
      </w:r>
      <w:r w:rsidR="003A3899" w:rsidRPr="003A3899">
        <w:rPr>
          <w:rFonts w:ascii="Times New Roman" w:hAnsi="Times New Roman" w:cs="Times New Roman"/>
          <w:sz w:val="20"/>
          <w:szCs w:val="20"/>
        </w:rPr>
        <w:t>автореф</w:t>
      </w:r>
      <w:r w:rsidR="003A3899" w:rsidRPr="003A3899">
        <w:rPr>
          <w:rFonts w:ascii="Times New Roman" w:hAnsi="Times New Roman" w:cs="Times New Roman"/>
          <w:spacing w:val="45"/>
          <w:sz w:val="20"/>
          <w:szCs w:val="20"/>
        </w:rPr>
        <w:t xml:space="preserve"> </w:t>
      </w:r>
      <w:r w:rsidR="003A3899" w:rsidRPr="003A3899">
        <w:rPr>
          <w:rFonts w:ascii="Times New Roman" w:hAnsi="Times New Roman" w:cs="Times New Roman"/>
          <w:sz w:val="20"/>
          <w:szCs w:val="20"/>
        </w:rPr>
        <w:t>дис.</w:t>
      </w:r>
      <w:r w:rsidR="003A3899" w:rsidRPr="003A3899">
        <w:rPr>
          <w:rFonts w:ascii="Times New Roman" w:hAnsi="Times New Roman" w:cs="Times New Roman"/>
          <w:spacing w:val="45"/>
          <w:sz w:val="20"/>
          <w:szCs w:val="20"/>
        </w:rPr>
        <w:t xml:space="preserve"> </w:t>
      </w:r>
      <w:r w:rsidR="003A3899" w:rsidRPr="003A3899">
        <w:rPr>
          <w:rFonts w:ascii="Times New Roman" w:hAnsi="Times New Roman" w:cs="Times New Roman"/>
          <w:sz w:val="20"/>
          <w:szCs w:val="20"/>
        </w:rPr>
        <w:t>...</w:t>
      </w:r>
      <w:r w:rsidR="003A3899" w:rsidRPr="003A3899">
        <w:rPr>
          <w:rFonts w:ascii="Times New Roman" w:hAnsi="Times New Roman" w:cs="Times New Roman"/>
          <w:spacing w:val="41"/>
          <w:sz w:val="20"/>
          <w:szCs w:val="20"/>
        </w:rPr>
        <w:t xml:space="preserve"> </w:t>
      </w:r>
      <w:r w:rsidR="003A3899" w:rsidRPr="003A3899">
        <w:rPr>
          <w:rFonts w:ascii="Times New Roman" w:hAnsi="Times New Roman" w:cs="Times New Roman"/>
          <w:sz w:val="20"/>
          <w:szCs w:val="20"/>
        </w:rPr>
        <w:t>канд.</w:t>
      </w:r>
      <w:r w:rsidR="003A3899" w:rsidRPr="003A3899">
        <w:rPr>
          <w:rFonts w:ascii="Times New Roman" w:hAnsi="Times New Roman" w:cs="Times New Roman"/>
          <w:spacing w:val="41"/>
          <w:sz w:val="20"/>
          <w:szCs w:val="20"/>
        </w:rPr>
        <w:t xml:space="preserve"> </w:t>
      </w:r>
      <w:r w:rsidR="003A3899" w:rsidRPr="003A3899">
        <w:rPr>
          <w:rFonts w:ascii="Times New Roman" w:hAnsi="Times New Roman" w:cs="Times New Roman"/>
          <w:sz w:val="20"/>
          <w:szCs w:val="20"/>
        </w:rPr>
        <w:t>филос.</w:t>
      </w:r>
      <w:r w:rsidR="003A3899" w:rsidRPr="003A3899">
        <w:rPr>
          <w:rFonts w:ascii="Times New Roman" w:hAnsi="Times New Roman" w:cs="Times New Roman"/>
          <w:spacing w:val="45"/>
          <w:sz w:val="20"/>
          <w:szCs w:val="20"/>
        </w:rPr>
        <w:t xml:space="preserve"> </w:t>
      </w:r>
      <w:r w:rsidR="003A3899" w:rsidRPr="003A3899">
        <w:rPr>
          <w:rFonts w:ascii="Times New Roman" w:hAnsi="Times New Roman" w:cs="Times New Roman"/>
          <w:sz w:val="20"/>
          <w:szCs w:val="20"/>
        </w:rPr>
        <w:t>наук</w:t>
      </w:r>
      <w:r w:rsidR="003A3899" w:rsidRPr="003A3899">
        <w:rPr>
          <w:rFonts w:ascii="Times New Roman" w:hAnsi="Times New Roman" w:cs="Times New Roman"/>
          <w:spacing w:val="9"/>
          <w:sz w:val="20"/>
          <w:szCs w:val="20"/>
        </w:rPr>
        <w:t xml:space="preserve"> </w:t>
      </w:r>
      <w:r w:rsidR="003A3899" w:rsidRPr="003A3899">
        <w:rPr>
          <w:rFonts w:ascii="Times New Roman" w:hAnsi="Times New Roman" w:cs="Times New Roman"/>
          <w:sz w:val="20"/>
          <w:szCs w:val="20"/>
        </w:rPr>
        <w:t>: 09.00.11.</w:t>
      </w:r>
      <w:r w:rsidR="003A3899" w:rsidRPr="003A3899">
        <w:rPr>
          <w:rFonts w:ascii="Times New Roman" w:hAnsi="Times New Roman" w:cs="Times New Roman"/>
          <w:spacing w:val="1"/>
          <w:sz w:val="20"/>
          <w:szCs w:val="20"/>
        </w:rPr>
        <w:t xml:space="preserve"> / Вострова О.И.; </w:t>
      </w:r>
      <w:r w:rsidR="003A3899" w:rsidRPr="003A3899">
        <w:rPr>
          <w:rFonts w:ascii="Times New Roman" w:hAnsi="Times New Roman" w:cs="Times New Roman"/>
          <w:sz w:val="20"/>
          <w:szCs w:val="20"/>
        </w:rPr>
        <w:t>Чебоксары,</w:t>
      </w:r>
      <w:r w:rsidR="003A3899" w:rsidRPr="003A3899">
        <w:rPr>
          <w:rFonts w:ascii="Times New Roman" w:hAnsi="Times New Roman" w:cs="Times New Roman"/>
          <w:spacing w:val="1"/>
          <w:sz w:val="20"/>
          <w:szCs w:val="20"/>
        </w:rPr>
        <w:t xml:space="preserve"> </w:t>
      </w:r>
      <w:r w:rsidR="003A3899" w:rsidRPr="003A3899">
        <w:rPr>
          <w:rFonts w:ascii="Times New Roman" w:hAnsi="Times New Roman" w:cs="Times New Roman"/>
          <w:sz w:val="20"/>
          <w:szCs w:val="20"/>
        </w:rPr>
        <w:t>2007.</w:t>
      </w:r>
      <w:r w:rsidR="003A3899" w:rsidRPr="003A3899">
        <w:rPr>
          <w:rFonts w:ascii="Times New Roman" w:hAnsi="Times New Roman" w:cs="Times New Roman"/>
          <w:spacing w:val="-3"/>
          <w:sz w:val="20"/>
          <w:szCs w:val="20"/>
        </w:rPr>
        <w:t xml:space="preserve"> </w:t>
      </w:r>
      <w:r w:rsidR="003A3899" w:rsidRPr="003A3899">
        <w:rPr>
          <w:rFonts w:ascii="Times New Roman" w:hAnsi="Times New Roman" w:cs="Times New Roman"/>
          <w:sz w:val="20"/>
          <w:szCs w:val="20"/>
        </w:rPr>
        <w:t>21</w:t>
      </w:r>
      <w:r w:rsidR="003A3899" w:rsidRPr="003A3899">
        <w:rPr>
          <w:rFonts w:ascii="Times New Roman" w:hAnsi="Times New Roman" w:cs="Times New Roman"/>
          <w:spacing w:val="3"/>
          <w:sz w:val="20"/>
          <w:szCs w:val="20"/>
        </w:rPr>
        <w:t xml:space="preserve"> </w:t>
      </w:r>
      <w:r w:rsidR="003A3899" w:rsidRPr="003A3899">
        <w:rPr>
          <w:rFonts w:ascii="Times New Roman" w:hAnsi="Times New Roman" w:cs="Times New Roman"/>
          <w:sz w:val="20"/>
          <w:szCs w:val="20"/>
        </w:rPr>
        <w:t xml:space="preserve">с. </w:t>
      </w:r>
    </w:p>
  </w:footnote>
  <w:footnote w:id="25">
    <w:p w14:paraId="56959718" w14:textId="01C76238" w:rsidR="005E51A4" w:rsidRPr="0033062C" w:rsidRDefault="005E51A4" w:rsidP="003A3899">
      <w:pPr>
        <w:pStyle w:val="ac"/>
        <w:tabs>
          <w:tab w:val="left" w:pos="142"/>
          <w:tab w:val="left" w:pos="426"/>
        </w:tabs>
        <w:spacing w:line="0" w:lineRule="atLeast"/>
        <w:jc w:val="both"/>
        <w:rPr>
          <w:rFonts w:ascii="Times New Roman" w:hAnsi="Times New Roman" w:cs="Times New Roman"/>
          <w:sz w:val="20"/>
          <w:szCs w:val="20"/>
          <w:lang w:val="uk-UA"/>
        </w:rPr>
      </w:pPr>
      <w:r w:rsidRPr="003A3899">
        <w:rPr>
          <w:rStyle w:val="ab"/>
          <w:rFonts w:ascii="Times New Roman" w:hAnsi="Times New Roman" w:cs="Times New Roman"/>
          <w:sz w:val="20"/>
          <w:szCs w:val="20"/>
        </w:rPr>
        <w:footnoteRef/>
      </w:r>
      <w:r w:rsidRPr="003A3899">
        <w:rPr>
          <w:rFonts w:ascii="Times New Roman" w:hAnsi="Times New Roman" w:cs="Times New Roman"/>
          <w:sz w:val="20"/>
          <w:szCs w:val="20"/>
        </w:rPr>
        <w:t xml:space="preserve"> </w:t>
      </w:r>
      <w:r w:rsidR="00861301" w:rsidRPr="003A3899">
        <w:rPr>
          <w:rFonts w:ascii="Times New Roman" w:hAnsi="Times New Roman" w:cs="Times New Roman"/>
          <w:sz w:val="20"/>
          <w:szCs w:val="20"/>
          <w:lang w:val="uk-UA"/>
        </w:rPr>
        <w:t>Колесникова Н. А.</w:t>
      </w:r>
      <w:r w:rsidR="00861301" w:rsidRPr="003A3899">
        <w:rPr>
          <w:rFonts w:ascii="Times New Roman" w:hAnsi="Times New Roman" w:cs="Times New Roman"/>
          <w:spacing w:val="1"/>
          <w:sz w:val="20"/>
          <w:szCs w:val="20"/>
          <w:lang w:val="uk-UA"/>
        </w:rPr>
        <w:t xml:space="preserve"> </w:t>
      </w:r>
      <w:r w:rsidR="00861301" w:rsidRPr="003A3899">
        <w:rPr>
          <w:rFonts w:ascii="Times New Roman" w:hAnsi="Times New Roman" w:cs="Times New Roman"/>
          <w:sz w:val="20"/>
          <w:szCs w:val="20"/>
          <w:lang w:val="uk-UA"/>
        </w:rPr>
        <w:t>Институционализация</w:t>
      </w:r>
      <w:r w:rsidR="00861301" w:rsidRPr="003A3899">
        <w:rPr>
          <w:rFonts w:ascii="Times New Roman" w:hAnsi="Times New Roman" w:cs="Times New Roman"/>
          <w:spacing w:val="1"/>
          <w:sz w:val="20"/>
          <w:szCs w:val="20"/>
          <w:lang w:val="uk-UA"/>
        </w:rPr>
        <w:t xml:space="preserve"> </w:t>
      </w:r>
      <w:r w:rsidR="00861301" w:rsidRPr="003A3899">
        <w:rPr>
          <w:rFonts w:ascii="Times New Roman" w:hAnsi="Times New Roman" w:cs="Times New Roman"/>
          <w:sz w:val="20"/>
          <w:szCs w:val="20"/>
          <w:lang w:val="uk-UA"/>
        </w:rPr>
        <w:t>гражданского</w:t>
      </w:r>
      <w:r w:rsidR="00861301" w:rsidRPr="003A3899">
        <w:rPr>
          <w:rFonts w:ascii="Times New Roman" w:hAnsi="Times New Roman" w:cs="Times New Roman"/>
          <w:spacing w:val="1"/>
          <w:sz w:val="20"/>
          <w:szCs w:val="20"/>
          <w:lang w:val="uk-UA"/>
        </w:rPr>
        <w:t xml:space="preserve"> </w:t>
      </w:r>
      <w:r w:rsidR="00861301" w:rsidRPr="003A3899">
        <w:rPr>
          <w:rFonts w:ascii="Times New Roman" w:hAnsi="Times New Roman" w:cs="Times New Roman"/>
          <w:sz w:val="20"/>
          <w:szCs w:val="20"/>
          <w:lang w:val="uk-UA"/>
        </w:rPr>
        <w:t>общества</w:t>
      </w:r>
      <w:r w:rsidR="00861301" w:rsidRPr="003A3899">
        <w:rPr>
          <w:rFonts w:ascii="Times New Roman" w:hAnsi="Times New Roman" w:cs="Times New Roman"/>
          <w:spacing w:val="1"/>
          <w:sz w:val="20"/>
          <w:szCs w:val="20"/>
          <w:lang w:val="uk-UA"/>
        </w:rPr>
        <w:t xml:space="preserve"> </w:t>
      </w:r>
      <w:r w:rsidR="00861301" w:rsidRPr="003A3899">
        <w:rPr>
          <w:rFonts w:ascii="Times New Roman" w:hAnsi="Times New Roman" w:cs="Times New Roman"/>
          <w:sz w:val="20"/>
          <w:szCs w:val="20"/>
          <w:lang w:val="uk-UA"/>
        </w:rPr>
        <w:t>в</w:t>
      </w:r>
      <w:r w:rsidR="00861301" w:rsidRPr="003A3899">
        <w:rPr>
          <w:rFonts w:ascii="Times New Roman" w:hAnsi="Times New Roman" w:cs="Times New Roman"/>
          <w:spacing w:val="1"/>
          <w:sz w:val="20"/>
          <w:szCs w:val="20"/>
          <w:lang w:val="uk-UA"/>
        </w:rPr>
        <w:t xml:space="preserve"> </w:t>
      </w:r>
      <w:r w:rsidR="00861301" w:rsidRPr="003A3899">
        <w:rPr>
          <w:rFonts w:ascii="Times New Roman" w:hAnsi="Times New Roman" w:cs="Times New Roman"/>
          <w:sz w:val="20"/>
          <w:szCs w:val="20"/>
          <w:lang w:val="uk-UA"/>
        </w:rPr>
        <w:t>современной России: состояние, тенденции развития, взаимодействие с</w:t>
      </w:r>
      <w:r w:rsidR="00861301" w:rsidRPr="003A3899">
        <w:rPr>
          <w:rFonts w:ascii="Times New Roman" w:hAnsi="Times New Roman" w:cs="Times New Roman"/>
          <w:spacing w:val="1"/>
          <w:sz w:val="20"/>
          <w:szCs w:val="20"/>
          <w:lang w:val="uk-UA"/>
        </w:rPr>
        <w:t xml:space="preserve"> </w:t>
      </w:r>
      <w:r w:rsidR="00861301" w:rsidRPr="003A3899">
        <w:rPr>
          <w:rFonts w:ascii="Times New Roman" w:hAnsi="Times New Roman" w:cs="Times New Roman"/>
          <w:sz w:val="20"/>
          <w:szCs w:val="20"/>
          <w:lang w:val="uk-UA"/>
        </w:rPr>
        <w:t>государством : автореф дис. канд. полит. наук : 23.00.02/ Н.А. Колесникова. Москва, 2014.</w:t>
      </w:r>
      <w:r w:rsidR="00861301" w:rsidRPr="003A3899">
        <w:rPr>
          <w:rFonts w:ascii="Times New Roman" w:hAnsi="Times New Roman" w:cs="Times New Roman"/>
          <w:spacing w:val="1"/>
          <w:sz w:val="20"/>
          <w:szCs w:val="20"/>
          <w:lang w:val="uk-UA"/>
        </w:rPr>
        <w:t xml:space="preserve"> – </w:t>
      </w:r>
      <w:r w:rsidR="00861301" w:rsidRPr="003A3899">
        <w:rPr>
          <w:rFonts w:ascii="Times New Roman" w:hAnsi="Times New Roman" w:cs="Times New Roman"/>
          <w:sz w:val="20"/>
          <w:szCs w:val="20"/>
          <w:lang w:val="uk-UA"/>
        </w:rPr>
        <w:t>22</w:t>
      </w:r>
      <w:r w:rsidR="00861301" w:rsidRPr="003A3899">
        <w:rPr>
          <w:rFonts w:ascii="Times New Roman" w:hAnsi="Times New Roman" w:cs="Times New Roman"/>
          <w:spacing w:val="2"/>
          <w:sz w:val="20"/>
          <w:szCs w:val="20"/>
          <w:lang w:val="uk-UA"/>
        </w:rPr>
        <w:t xml:space="preserve"> </w:t>
      </w:r>
      <w:r w:rsidR="00861301" w:rsidRPr="003A3899">
        <w:rPr>
          <w:rFonts w:ascii="Times New Roman" w:hAnsi="Times New Roman" w:cs="Times New Roman"/>
          <w:sz w:val="20"/>
          <w:szCs w:val="20"/>
          <w:lang w:val="uk-UA"/>
        </w:rPr>
        <w:t>с.</w:t>
      </w:r>
    </w:p>
  </w:footnote>
  <w:footnote w:id="26">
    <w:p w14:paraId="43D25A85" w14:textId="1101B09D" w:rsidR="005E51A4" w:rsidRPr="00861301" w:rsidRDefault="005E51A4" w:rsidP="00861301">
      <w:pPr>
        <w:pStyle w:val="ac"/>
        <w:spacing w:line="0" w:lineRule="atLeast"/>
        <w:jc w:val="both"/>
        <w:rPr>
          <w:lang w:val="uk-UA"/>
        </w:rPr>
      </w:pPr>
      <w:r w:rsidRPr="0033062C">
        <w:rPr>
          <w:rStyle w:val="ab"/>
          <w:rFonts w:ascii="Times New Roman" w:hAnsi="Times New Roman" w:cs="Times New Roman"/>
          <w:sz w:val="20"/>
          <w:szCs w:val="20"/>
        </w:rPr>
        <w:footnoteRef/>
      </w:r>
      <w:r w:rsidRPr="0033062C">
        <w:rPr>
          <w:rFonts w:ascii="Times New Roman" w:hAnsi="Times New Roman" w:cs="Times New Roman"/>
          <w:sz w:val="20"/>
          <w:szCs w:val="20"/>
        </w:rPr>
        <w:t xml:space="preserve"> </w:t>
      </w:r>
      <w:r w:rsidR="00861301">
        <w:rPr>
          <w:rFonts w:ascii="Times New Roman" w:hAnsi="Times New Roman" w:cs="Times New Roman"/>
          <w:sz w:val="20"/>
          <w:szCs w:val="20"/>
          <w:lang w:val="uk-UA"/>
        </w:rPr>
        <w:t>Там само</w:t>
      </w:r>
    </w:p>
  </w:footnote>
  <w:footnote w:id="27">
    <w:p w14:paraId="77E7823F" w14:textId="1B9687A4" w:rsidR="005E51A4" w:rsidRPr="000E315D" w:rsidRDefault="005E51A4" w:rsidP="000E315D">
      <w:pPr>
        <w:pStyle w:val="a3"/>
        <w:pBdr>
          <w:top w:val="nil"/>
          <w:left w:val="nil"/>
          <w:bottom w:val="nil"/>
          <w:right w:val="nil"/>
          <w:between w:val="nil"/>
        </w:pBdr>
        <w:tabs>
          <w:tab w:val="left" w:pos="0"/>
          <w:tab w:val="left" w:pos="142"/>
          <w:tab w:val="left" w:pos="426"/>
        </w:tabs>
        <w:spacing w:after="0" w:line="0" w:lineRule="atLeast"/>
        <w:ind w:left="0"/>
        <w:jc w:val="both"/>
        <w:rPr>
          <w:rFonts w:ascii="Times New Roman" w:hAnsi="Times New Roman" w:cs="Times New Roman"/>
          <w:color w:val="000000"/>
          <w:sz w:val="20"/>
          <w:szCs w:val="20"/>
        </w:rPr>
      </w:pPr>
      <w:r w:rsidRPr="000E315D">
        <w:rPr>
          <w:rStyle w:val="ab"/>
          <w:rFonts w:ascii="Times New Roman" w:hAnsi="Times New Roman" w:cs="Times New Roman"/>
          <w:sz w:val="20"/>
          <w:szCs w:val="20"/>
        </w:rPr>
        <w:footnoteRef/>
      </w:r>
      <w:r w:rsidRPr="000E315D">
        <w:rPr>
          <w:rFonts w:ascii="Times New Roman" w:hAnsi="Times New Roman" w:cs="Times New Roman"/>
          <w:sz w:val="20"/>
          <w:szCs w:val="20"/>
        </w:rPr>
        <w:t xml:space="preserve">  </w:t>
      </w:r>
      <w:r w:rsidR="00FE0F5F" w:rsidRPr="000E315D">
        <w:rPr>
          <w:rFonts w:ascii="Times New Roman" w:hAnsi="Times New Roman" w:cs="Times New Roman"/>
          <w:bCs/>
          <w:sz w:val="20"/>
          <w:szCs w:val="20"/>
        </w:rPr>
        <w:t>Громадянська активність в Україні: динаміка та основні форми</w:t>
      </w:r>
      <w:r w:rsidR="00FE0F5F" w:rsidRPr="000E315D">
        <w:rPr>
          <w:rFonts w:ascii="Times New Roman" w:hAnsi="Times New Roman" w:cs="Times New Roman"/>
          <w:sz w:val="20"/>
          <w:szCs w:val="20"/>
          <w:shd w:val="clear" w:color="auto" w:fill="F9F9F9"/>
        </w:rPr>
        <w:t xml:space="preserve"> / М. В. </w:t>
      </w:r>
      <w:r w:rsidR="00FE0F5F" w:rsidRPr="000E315D">
        <w:rPr>
          <w:rFonts w:ascii="Times New Roman" w:hAnsi="Times New Roman" w:cs="Times New Roman"/>
          <w:sz w:val="20"/>
          <w:szCs w:val="20"/>
          <w:shd w:val="clear" w:color="auto" w:fill="F9F9F9"/>
        </w:rPr>
        <w:t>Мордовець // </w:t>
      </w:r>
      <w:hyperlink r:id="rId12" w:tooltip="Періодичне видання" w:history="1">
        <w:r w:rsidR="00FE0F5F" w:rsidRPr="000E315D">
          <w:rPr>
            <w:rStyle w:val="a4"/>
            <w:rFonts w:ascii="Times New Roman" w:eastAsiaTheme="majorEastAsia" w:hAnsi="Times New Roman" w:cs="Times New Roman"/>
            <w:color w:val="auto"/>
            <w:sz w:val="20"/>
            <w:szCs w:val="20"/>
            <w:u w:val="none"/>
          </w:rPr>
          <w:t>Актуальні проблеми політики</w:t>
        </w:r>
      </w:hyperlink>
      <w:r w:rsidR="00FE0F5F" w:rsidRPr="000E315D">
        <w:rPr>
          <w:rFonts w:ascii="Times New Roman" w:hAnsi="Times New Roman" w:cs="Times New Roman"/>
          <w:sz w:val="20"/>
          <w:szCs w:val="20"/>
          <w:shd w:val="clear" w:color="auto" w:fill="F9F9F9"/>
        </w:rPr>
        <w:t xml:space="preserve">. - 2014. - Вип. 53. - С. 241-252. - </w:t>
      </w:r>
      <w:r w:rsidR="00FE0F5F" w:rsidRPr="000E315D">
        <w:rPr>
          <w:rFonts w:ascii="Times New Roman" w:eastAsia="Arial" w:hAnsi="Times New Roman" w:cs="Times New Roman"/>
          <w:sz w:val="20"/>
          <w:szCs w:val="20"/>
        </w:rPr>
        <w:t>[електронний ресурс]. – Режим доступу:</w:t>
      </w:r>
      <w:r w:rsidR="00FE0F5F" w:rsidRPr="000E315D">
        <w:rPr>
          <w:rFonts w:ascii="Times New Roman" w:hAnsi="Times New Roman" w:cs="Times New Roman"/>
          <w:sz w:val="20"/>
          <w:szCs w:val="20"/>
          <w:shd w:val="clear" w:color="auto" w:fill="F9F9F9"/>
        </w:rPr>
        <w:t> </w:t>
      </w:r>
      <w:hyperlink r:id="rId13" w:history="1">
        <w:r w:rsidR="00FE0F5F" w:rsidRPr="000E315D">
          <w:rPr>
            <w:rStyle w:val="a4"/>
            <w:rFonts w:ascii="Times New Roman" w:hAnsi="Times New Roman" w:cs="Times New Roman"/>
            <w:sz w:val="20"/>
            <w:szCs w:val="20"/>
          </w:rPr>
          <w:t>https://core.ac.uk/download/pdf/50594733.pdf</w:t>
        </w:r>
      </w:hyperlink>
      <w:r w:rsidR="00FE0F5F" w:rsidRPr="000E315D">
        <w:rPr>
          <w:rFonts w:ascii="Times New Roman" w:hAnsi="Times New Roman" w:cs="Times New Roman"/>
          <w:sz w:val="20"/>
          <w:szCs w:val="20"/>
        </w:rPr>
        <w:t xml:space="preserve"> </w:t>
      </w:r>
    </w:p>
  </w:footnote>
  <w:footnote w:id="28">
    <w:p w14:paraId="077C943D" w14:textId="06C5FC76" w:rsidR="005E51A4" w:rsidRPr="000E315D" w:rsidRDefault="005E51A4" w:rsidP="000E315D">
      <w:pPr>
        <w:pStyle w:val="a3"/>
        <w:tabs>
          <w:tab w:val="left" w:pos="142"/>
          <w:tab w:val="left" w:pos="426"/>
        </w:tabs>
        <w:autoSpaceDE w:val="0"/>
        <w:autoSpaceDN w:val="0"/>
        <w:adjustRightInd w:val="0"/>
        <w:spacing w:after="0" w:line="0" w:lineRule="atLeast"/>
        <w:ind w:left="0"/>
        <w:jc w:val="both"/>
        <w:rPr>
          <w:rFonts w:ascii="Times New Roman" w:hAnsi="Times New Roman" w:cs="Times New Roman"/>
          <w:sz w:val="20"/>
          <w:szCs w:val="20"/>
        </w:rPr>
      </w:pPr>
      <w:r w:rsidRPr="000E315D">
        <w:rPr>
          <w:rStyle w:val="ab"/>
          <w:rFonts w:ascii="Times New Roman" w:hAnsi="Times New Roman" w:cs="Times New Roman"/>
          <w:sz w:val="20"/>
          <w:szCs w:val="20"/>
        </w:rPr>
        <w:footnoteRef/>
      </w:r>
      <w:r w:rsidRPr="000E315D">
        <w:rPr>
          <w:rFonts w:ascii="Times New Roman" w:hAnsi="Times New Roman" w:cs="Times New Roman"/>
          <w:sz w:val="20"/>
          <w:szCs w:val="20"/>
        </w:rPr>
        <w:t xml:space="preserve">  </w:t>
      </w:r>
      <w:r w:rsidR="00FE0F5F" w:rsidRPr="000E315D">
        <w:rPr>
          <w:rFonts w:ascii="Times New Roman" w:hAnsi="Times New Roman" w:cs="Times New Roman"/>
          <w:sz w:val="20"/>
          <w:szCs w:val="20"/>
        </w:rPr>
        <w:t>Остапенко М.</w:t>
      </w:r>
      <w:r w:rsidR="00FE0F5F" w:rsidRPr="000E315D">
        <w:rPr>
          <w:rFonts w:ascii="Times New Roman" w:hAnsi="Times New Roman" w:cs="Times New Roman"/>
          <w:spacing w:val="1"/>
          <w:sz w:val="20"/>
          <w:szCs w:val="20"/>
        </w:rPr>
        <w:t xml:space="preserve"> </w:t>
      </w:r>
      <w:r w:rsidR="00FE0F5F" w:rsidRPr="000E315D">
        <w:rPr>
          <w:rFonts w:ascii="Times New Roman" w:hAnsi="Times New Roman" w:cs="Times New Roman"/>
          <w:sz w:val="20"/>
          <w:szCs w:val="20"/>
        </w:rPr>
        <w:t>Громадянська</w:t>
      </w:r>
      <w:r w:rsidR="00FE0F5F" w:rsidRPr="000E315D">
        <w:rPr>
          <w:rFonts w:ascii="Times New Roman" w:hAnsi="Times New Roman" w:cs="Times New Roman"/>
          <w:spacing w:val="1"/>
          <w:sz w:val="20"/>
          <w:szCs w:val="20"/>
        </w:rPr>
        <w:t xml:space="preserve"> </w:t>
      </w:r>
      <w:r w:rsidR="00FE0F5F" w:rsidRPr="000E315D">
        <w:rPr>
          <w:rFonts w:ascii="Times New Roman" w:hAnsi="Times New Roman" w:cs="Times New Roman"/>
          <w:sz w:val="20"/>
          <w:szCs w:val="20"/>
        </w:rPr>
        <w:t>активність</w:t>
      </w:r>
      <w:r w:rsidR="00FE0F5F" w:rsidRPr="000E315D">
        <w:rPr>
          <w:rFonts w:ascii="Times New Roman" w:hAnsi="Times New Roman" w:cs="Times New Roman"/>
          <w:spacing w:val="1"/>
          <w:sz w:val="20"/>
          <w:szCs w:val="20"/>
        </w:rPr>
        <w:t xml:space="preserve"> </w:t>
      </w:r>
      <w:r w:rsidR="00FE0F5F" w:rsidRPr="000E315D">
        <w:rPr>
          <w:rFonts w:ascii="Times New Roman" w:hAnsi="Times New Roman" w:cs="Times New Roman"/>
          <w:sz w:val="20"/>
          <w:szCs w:val="20"/>
        </w:rPr>
        <w:t>як</w:t>
      </w:r>
      <w:r w:rsidR="00FE0F5F" w:rsidRPr="000E315D">
        <w:rPr>
          <w:rFonts w:ascii="Times New Roman" w:hAnsi="Times New Roman" w:cs="Times New Roman"/>
          <w:spacing w:val="1"/>
          <w:sz w:val="20"/>
          <w:szCs w:val="20"/>
        </w:rPr>
        <w:t xml:space="preserve"> </w:t>
      </w:r>
      <w:r w:rsidR="00FE0F5F" w:rsidRPr="000E315D">
        <w:rPr>
          <w:rFonts w:ascii="Times New Roman" w:hAnsi="Times New Roman" w:cs="Times New Roman"/>
          <w:sz w:val="20"/>
          <w:szCs w:val="20"/>
        </w:rPr>
        <w:t>основа</w:t>
      </w:r>
      <w:r w:rsidR="00FE0F5F" w:rsidRPr="000E315D">
        <w:rPr>
          <w:rFonts w:ascii="Times New Roman" w:hAnsi="Times New Roman" w:cs="Times New Roman"/>
          <w:spacing w:val="1"/>
          <w:sz w:val="20"/>
          <w:szCs w:val="20"/>
        </w:rPr>
        <w:t xml:space="preserve"> </w:t>
      </w:r>
      <w:r w:rsidR="00FE0F5F" w:rsidRPr="000E315D">
        <w:rPr>
          <w:rFonts w:ascii="Times New Roman" w:hAnsi="Times New Roman" w:cs="Times New Roman"/>
          <w:sz w:val="20"/>
          <w:szCs w:val="20"/>
        </w:rPr>
        <w:t>формування</w:t>
      </w:r>
      <w:r w:rsidR="00FE0F5F" w:rsidRPr="000E315D">
        <w:rPr>
          <w:rFonts w:ascii="Times New Roman" w:hAnsi="Times New Roman" w:cs="Times New Roman"/>
          <w:spacing w:val="1"/>
          <w:sz w:val="20"/>
          <w:szCs w:val="20"/>
        </w:rPr>
        <w:t xml:space="preserve"> </w:t>
      </w:r>
      <w:r w:rsidR="00FE0F5F" w:rsidRPr="000E315D">
        <w:rPr>
          <w:rFonts w:ascii="Times New Roman" w:hAnsi="Times New Roman" w:cs="Times New Roman"/>
          <w:sz w:val="20"/>
          <w:szCs w:val="20"/>
        </w:rPr>
        <w:t>громадянського</w:t>
      </w:r>
      <w:r w:rsidR="00FE0F5F" w:rsidRPr="000E315D">
        <w:rPr>
          <w:rFonts w:ascii="Times New Roman" w:hAnsi="Times New Roman" w:cs="Times New Roman"/>
          <w:spacing w:val="1"/>
          <w:sz w:val="20"/>
          <w:szCs w:val="20"/>
        </w:rPr>
        <w:t xml:space="preserve"> </w:t>
      </w:r>
      <w:r w:rsidR="00FE0F5F" w:rsidRPr="000E315D">
        <w:rPr>
          <w:rFonts w:ascii="Times New Roman" w:hAnsi="Times New Roman" w:cs="Times New Roman"/>
          <w:sz w:val="20"/>
          <w:szCs w:val="20"/>
        </w:rPr>
        <w:t>суспільства // Сучасна</w:t>
      </w:r>
      <w:r w:rsidR="00FE0F5F" w:rsidRPr="000E315D">
        <w:rPr>
          <w:rFonts w:ascii="Times New Roman" w:hAnsi="Times New Roman" w:cs="Times New Roman"/>
          <w:spacing w:val="1"/>
          <w:sz w:val="20"/>
          <w:szCs w:val="20"/>
        </w:rPr>
        <w:t xml:space="preserve"> </w:t>
      </w:r>
      <w:r w:rsidR="00FE0F5F" w:rsidRPr="000E315D">
        <w:rPr>
          <w:rFonts w:ascii="Times New Roman" w:hAnsi="Times New Roman" w:cs="Times New Roman"/>
          <w:sz w:val="20"/>
          <w:szCs w:val="20"/>
        </w:rPr>
        <w:t>українська</w:t>
      </w:r>
      <w:r w:rsidR="00FE0F5F" w:rsidRPr="000E315D">
        <w:rPr>
          <w:rFonts w:ascii="Times New Roman" w:hAnsi="Times New Roman" w:cs="Times New Roman"/>
          <w:spacing w:val="1"/>
          <w:sz w:val="20"/>
          <w:szCs w:val="20"/>
        </w:rPr>
        <w:t xml:space="preserve"> </w:t>
      </w:r>
      <w:r w:rsidR="00FE0F5F" w:rsidRPr="000E315D">
        <w:rPr>
          <w:rFonts w:ascii="Times New Roman" w:hAnsi="Times New Roman" w:cs="Times New Roman"/>
          <w:sz w:val="20"/>
          <w:szCs w:val="20"/>
        </w:rPr>
        <w:t>політика.</w:t>
      </w:r>
      <w:r w:rsidR="00FE0F5F" w:rsidRPr="000E315D">
        <w:rPr>
          <w:rFonts w:ascii="Times New Roman" w:hAnsi="Times New Roman" w:cs="Times New Roman"/>
          <w:spacing w:val="1"/>
          <w:sz w:val="20"/>
          <w:szCs w:val="20"/>
        </w:rPr>
        <w:t xml:space="preserve"> </w:t>
      </w:r>
      <w:r w:rsidR="00FE0F5F" w:rsidRPr="000E315D">
        <w:rPr>
          <w:rFonts w:ascii="Times New Roman" w:hAnsi="Times New Roman" w:cs="Times New Roman"/>
          <w:sz w:val="20"/>
          <w:szCs w:val="20"/>
        </w:rPr>
        <w:t>Політики</w:t>
      </w:r>
      <w:r w:rsidR="00FE0F5F" w:rsidRPr="000E315D">
        <w:rPr>
          <w:rFonts w:ascii="Times New Roman" w:hAnsi="Times New Roman" w:cs="Times New Roman"/>
          <w:spacing w:val="1"/>
          <w:sz w:val="20"/>
          <w:szCs w:val="20"/>
        </w:rPr>
        <w:t xml:space="preserve"> </w:t>
      </w:r>
      <w:r w:rsidR="00FE0F5F" w:rsidRPr="000E315D">
        <w:rPr>
          <w:rFonts w:ascii="Times New Roman" w:hAnsi="Times New Roman" w:cs="Times New Roman"/>
          <w:sz w:val="20"/>
          <w:szCs w:val="20"/>
        </w:rPr>
        <w:t>і</w:t>
      </w:r>
      <w:r w:rsidR="00FE0F5F" w:rsidRPr="000E315D">
        <w:rPr>
          <w:rFonts w:ascii="Times New Roman" w:hAnsi="Times New Roman" w:cs="Times New Roman"/>
          <w:spacing w:val="-67"/>
          <w:sz w:val="20"/>
          <w:szCs w:val="20"/>
        </w:rPr>
        <w:t xml:space="preserve"> </w:t>
      </w:r>
      <w:r w:rsidR="00FE0F5F" w:rsidRPr="000E315D">
        <w:rPr>
          <w:rFonts w:ascii="Times New Roman" w:hAnsi="Times New Roman" w:cs="Times New Roman"/>
          <w:sz w:val="20"/>
          <w:szCs w:val="20"/>
        </w:rPr>
        <w:t>політологи про неї.</w:t>
      </w:r>
      <w:r w:rsidR="00FE0F5F" w:rsidRPr="000E315D">
        <w:rPr>
          <w:rFonts w:ascii="Times New Roman" w:hAnsi="Times New Roman" w:cs="Times New Roman"/>
          <w:spacing w:val="4"/>
          <w:sz w:val="20"/>
          <w:szCs w:val="20"/>
        </w:rPr>
        <w:t xml:space="preserve"> </w:t>
      </w:r>
      <w:r w:rsidR="00FE0F5F" w:rsidRPr="000E315D">
        <w:rPr>
          <w:rFonts w:ascii="Times New Roman" w:hAnsi="Times New Roman" w:cs="Times New Roman"/>
          <w:sz w:val="20"/>
          <w:szCs w:val="20"/>
        </w:rPr>
        <w:t>2011.</w:t>
      </w:r>
      <w:r w:rsidR="00FE0F5F" w:rsidRPr="000E315D">
        <w:rPr>
          <w:rFonts w:ascii="Times New Roman" w:hAnsi="Times New Roman" w:cs="Times New Roman"/>
          <w:spacing w:val="3"/>
          <w:sz w:val="20"/>
          <w:szCs w:val="20"/>
        </w:rPr>
        <w:t xml:space="preserve"> </w:t>
      </w:r>
      <w:r w:rsidR="00FE0F5F" w:rsidRPr="000E315D">
        <w:rPr>
          <w:rFonts w:ascii="Times New Roman" w:hAnsi="Times New Roman" w:cs="Times New Roman"/>
          <w:sz w:val="20"/>
          <w:szCs w:val="20"/>
        </w:rPr>
        <w:t>Вип.</w:t>
      </w:r>
      <w:r w:rsidR="00FE0F5F" w:rsidRPr="000E315D">
        <w:rPr>
          <w:rFonts w:ascii="Times New Roman" w:hAnsi="Times New Roman" w:cs="Times New Roman"/>
          <w:spacing w:val="5"/>
          <w:sz w:val="20"/>
          <w:szCs w:val="20"/>
        </w:rPr>
        <w:t xml:space="preserve"> </w:t>
      </w:r>
      <w:r w:rsidR="00FE0F5F" w:rsidRPr="000E315D">
        <w:rPr>
          <w:rFonts w:ascii="Times New Roman" w:hAnsi="Times New Roman" w:cs="Times New Roman"/>
          <w:sz w:val="20"/>
          <w:szCs w:val="20"/>
        </w:rPr>
        <w:t>22.</w:t>
      </w:r>
      <w:r w:rsidR="00FE0F5F" w:rsidRPr="000E315D">
        <w:rPr>
          <w:rFonts w:ascii="Times New Roman" w:hAnsi="Times New Roman" w:cs="Times New Roman"/>
          <w:spacing w:val="3"/>
          <w:sz w:val="20"/>
          <w:szCs w:val="20"/>
        </w:rPr>
        <w:t xml:space="preserve"> </w:t>
      </w:r>
      <w:r w:rsidR="00FE0F5F" w:rsidRPr="000E315D">
        <w:rPr>
          <w:rFonts w:ascii="Times New Roman" w:hAnsi="Times New Roman" w:cs="Times New Roman"/>
          <w:sz w:val="20"/>
          <w:szCs w:val="20"/>
        </w:rPr>
        <w:t xml:space="preserve">[електронний ресурс]. – Режим доступу: </w:t>
      </w:r>
      <w:hyperlink r:id="rId14" w:history="1">
        <w:r w:rsidR="00FE0F5F" w:rsidRPr="000E315D">
          <w:rPr>
            <w:rStyle w:val="a4"/>
            <w:rFonts w:ascii="Times New Roman" w:hAnsi="Times New Roman" w:cs="Times New Roman"/>
            <w:sz w:val="20"/>
            <w:szCs w:val="20"/>
          </w:rPr>
          <w:t>http://dspace.nbuv.gov.ua/bitstream/handle/123456789/26831/14-Ostapenko.pdf?sequence=1</w:t>
        </w:r>
      </w:hyperlink>
    </w:p>
  </w:footnote>
  <w:footnote w:id="29">
    <w:p w14:paraId="514FAA9F" w14:textId="77777777" w:rsidR="005E51A4" w:rsidRPr="000E315D" w:rsidRDefault="005E51A4" w:rsidP="0033062C">
      <w:pPr>
        <w:pStyle w:val="ac"/>
        <w:jc w:val="both"/>
        <w:rPr>
          <w:rFonts w:ascii="Times New Roman" w:eastAsia="Calibri" w:hAnsi="Times New Roman" w:cs="Times New Roman"/>
          <w:sz w:val="18"/>
          <w:szCs w:val="18"/>
          <w:lang w:val="uk-UA"/>
        </w:rPr>
      </w:pPr>
      <w:r w:rsidRPr="000E315D">
        <w:rPr>
          <w:rFonts w:ascii="Times New Roman" w:hAnsi="Times New Roman" w:cs="Times New Roman"/>
          <w:sz w:val="20"/>
          <w:szCs w:val="20"/>
          <w:vertAlign w:val="superscript"/>
        </w:rPr>
        <w:footnoteRef/>
      </w:r>
      <w:r w:rsidRPr="000E315D">
        <w:rPr>
          <w:rFonts w:ascii="Times New Roman" w:hAnsi="Times New Roman" w:cs="Times New Roman"/>
          <w:sz w:val="20"/>
          <w:szCs w:val="20"/>
          <w:lang w:val="uk-UA"/>
        </w:rPr>
        <w:t xml:space="preserve"> Бабкіна М.І. Проектна діяльність як метод формування громадянської активності учнівської молоді  / М.І. Бабкіна [електронний ресурс]. – Режим доступу: </w:t>
      </w:r>
      <w:r w:rsidRPr="000E315D">
        <w:rPr>
          <w:rFonts w:ascii="Times New Roman" w:hAnsi="Times New Roman" w:cs="Times New Roman"/>
          <w:sz w:val="20"/>
          <w:szCs w:val="20"/>
        </w:rPr>
        <w:t>http</w:t>
      </w:r>
      <w:r w:rsidRPr="000E315D">
        <w:rPr>
          <w:rFonts w:ascii="Times New Roman" w:hAnsi="Times New Roman" w:cs="Times New Roman"/>
          <w:sz w:val="20"/>
          <w:szCs w:val="20"/>
          <w:lang w:val="uk-UA"/>
        </w:rPr>
        <w:t>://</w:t>
      </w:r>
      <w:r w:rsidRPr="000E315D">
        <w:rPr>
          <w:rFonts w:ascii="Times New Roman" w:hAnsi="Times New Roman" w:cs="Times New Roman"/>
          <w:sz w:val="20"/>
          <w:szCs w:val="20"/>
        </w:rPr>
        <w:t>www</w:t>
      </w:r>
      <w:r w:rsidRPr="000E315D">
        <w:rPr>
          <w:rFonts w:ascii="Times New Roman" w:hAnsi="Times New Roman" w:cs="Times New Roman"/>
          <w:sz w:val="20"/>
          <w:szCs w:val="20"/>
          <w:lang w:val="uk-UA"/>
        </w:rPr>
        <w:t>.</w:t>
      </w:r>
      <w:r w:rsidRPr="000E315D">
        <w:rPr>
          <w:rFonts w:ascii="Times New Roman" w:hAnsi="Times New Roman" w:cs="Times New Roman"/>
          <w:sz w:val="20"/>
          <w:szCs w:val="20"/>
        </w:rPr>
        <w:t>rusnauka</w:t>
      </w:r>
      <w:r w:rsidRPr="000E315D">
        <w:rPr>
          <w:rFonts w:ascii="Times New Roman" w:hAnsi="Times New Roman" w:cs="Times New Roman"/>
          <w:sz w:val="20"/>
          <w:szCs w:val="20"/>
          <w:lang w:val="uk-UA"/>
        </w:rPr>
        <w:t>.</w:t>
      </w:r>
      <w:r w:rsidRPr="000E315D">
        <w:rPr>
          <w:rFonts w:ascii="Times New Roman" w:hAnsi="Times New Roman" w:cs="Times New Roman"/>
          <w:sz w:val="20"/>
          <w:szCs w:val="20"/>
        </w:rPr>
        <w:t>com</w:t>
      </w:r>
      <w:r w:rsidRPr="000E315D">
        <w:rPr>
          <w:rFonts w:ascii="Times New Roman" w:hAnsi="Times New Roman" w:cs="Times New Roman"/>
          <w:sz w:val="20"/>
          <w:szCs w:val="20"/>
          <w:lang w:val="uk-UA"/>
        </w:rPr>
        <w:t>/5_</w:t>
      </w:r>
      <w:r w:rsidRPr="000E315D">
        <w:rPr>
          <w:rFonts w:ascii="Times New Roman" w:hAnsi="Times New Roman" w:cs="Times New Roman"/>
          <w:sz w:val="20"/>
          <w:szCs w:val="20"/>
        </w:rPr>
        <w:t>NMIV</w:t>
      </w:r>
      <w:r w:rsidRPr="000E315D">
        <w:rPr>
          <w:rFonts w:ascii="Times New Roman" w:hAnsi="Times New Roman" w:cs="Times New Roman"/>
          <w:sz w:val="20"/>
          <w:szCs w:val="20"/>
          <w:lang w:val="uk-UA"/>
        </w:rPr>
        <w:t>_2009/</w:t>
      </w:r>
      <w:r w:rsidRPr="000E315D">
        <w:rPr>
          <w:rFonts w:ascii="Times New Roman" w:hAnsi="Times New Roman" w:cs="Times New Roman"/>
          <w:sz w:val="20"/>
          <w:szCs w:val="20"/>
        </w:rPr>
        <w:t>Pedagogica</w:t>
      </w:r>
      <w:r w:rsidRPr="000E315D">
        <w:rPr>
          <w:rFonts w:ascii="Times New Roman" w:hAnsi="Times New Roman" w:cs="Times New Roman"/>
          <w:sz w:val="20"/>
          <w:szCs w:val="20"/>
          <w:lang w:val="uk-UA"/>
        </w:rPr>
        <w:t>/40610.</w:t>
      </w:r>
      <w:r w:rsidRPr="000E315D">
        <w:rPr>
          <w:rFonts w:ascii="Times New Roman" w:hAnsi="Times New Roman" w:cs="Times New Roman"/>
          <w:sz w:val="20"/>
          <w:szCs w:val="20"/>
        </w:rPr>
        <w:t>doc</w:t>
      </w:r>
      <w:r w:rsidRPr="000E315D">
        <w:rPr>
          <w:rFonts w:ascii="Times New Roman" w:hAnsi="Times New Roman" w:cs="Times New Roman"/>
          <w:sz w:val="20"/>
          <w:szCs w:val="20"/>
          <w:lang w:val="uk-UA"/>
        </w:rPr>
        <w:t>.</w:t>
      </w:r>
      <w:r w:rsidRPr="000E315D">
        <w:rPr>
          <w:rFonts w:ascii="Times New Roman" w:hAnsi="Times New Roman" w:cs="Times New Roman"/>
          <w:sz w:val="20"/>
          <w:szCs w:val="20"/>
        </w:rPr>
        <w:t>htm</w:t>
      </w:r>
      <w:r w:rsidRPr="000E315D">
        <w:rPr>
          <w:rFonts w:ascii="Times New Roman" w:hAnsi="Times New Roman" w:cs="Times New Roman"/>
          <w:sz w:val="20"/>
          <w:szCs w:val="20"/>
          <w:lang w:val="uk-UA"/>
        </w:rPr>
        <w:t>.</w:t>
      </w:r>
      <w:r w:rsidRPr="000E315D">
        <w:rPr>
          <w:rFonts w:ascii="Times New Roman" w:hAnsi="Times New Roman" w:cs="Times New Roman"/>
          <w:sz w:val="18"/>
          <w:szCs w:val="18"/>
          <w:lang w:val="uk-UA"/>
        </w:rPr>
        <w:t xml:space="preserve"> </w:t>
      </w:r>
    </w:p>
  </w:footnote>
  <w:footnote w:id="30">
    <w:p w14:paraId="78517405" w14:textId="77777777" w:rsidR="005E51A4" w:rsidRPr="00AE6688" w:rsidRDefault="005E51A4" w:rsidP="00DF380A">
      <w:pPr>
        <w:pStyle w:val="ac"/>
        <w:jc w:val="both"/>
        <w:rPr>
          <w:rFonts w:ascii="Times New Roman" w:hAnsi="Times New Roman" w:cs="Times New Roman"/>
          <w:sz w:val="20"/>
          <w:szCs w:val="20"/>
          <w:lang w:val="uk-UA"/>
        </w:rPr>
      </w:pPr>
      <w:r w:rsidRPr="00AE6688">
        <w:rPr>
          <w:rFonts w:ascii="Times New Roman" w:hAnsi="Times New Roman" w:cs="Times New Roman"/>
          <w:sz w:val="20"/>
          <w:szCs w:val="20"/>
          <w:vertAlign w:val="superscript"/>
        </w:rPr>
        <w:footnoteRef/>
      </w:r>
      <w:r w:rsidRPr="00AE6688">
        <w:rPr>
          <w:rFonts w:ascii="Times New Roman" w:hAnsi="Times New Roman" w:cs="Times New Roman"/>
          <w:sz w:val="20"/>
          <w:szCs w:val="20"/>
          <w:lang w:val="uk-UA"/>
        </w:rPr>
        <w:t xml:space="preserve"> Акімов Д.І. Стимулювання громадської активності в українському суспільстві як проблема </w:t>
      </w:r>
      <w:r w:rsidRPr="00AE6688">
        <w:rPr>
          <w:rFonts w:ascii="Times New Roman" w:hAnsi="Times New Roman" w:cs="Times New Roman"/>
          <w:sz w:val="20"/>
          <w:szCs w:val="20"/>
          <w:lang w:val="uk-UA"/>
        </w:rPr>
        <w:t>соціоінженерної діяльності</w:t>
      </w:r>
      <w:r w:rsidRPr="00AE6688">
        <w:rPr>
          <w:rFonts w:ascii="Times New Roman" w:hAnsi="Times New Roman" w:cs="Times New Roman"/>
          <w:sz w:val="20"/>
          <w:szCs w:val="20"/>
          <w:shd w:val="clear" w:color="auto" w:fill="F9F9F9"/>
        </w:rPr>
        <w:t> </w:t>
      </w:r>
      <w:r w:rsidRPr="00AE6688">
        <w:rPr>
          <w:rFonts w:ascii="Times New Roman" w:hAnsi="Times New Roman" w:cs="Times New Roman"/>
          <w:sz w:val="20"/>
          <w:szCs w:val="20"/>
          <w:shd w:val="clear" w:color="auto" w:fill="F9F9F9"/>
          <w:lang w:val="uk-UA"/>
        </w:rPr>
        <w:t>: Автореф. дис... канд. соціол. наук : 22.00.04 / Д.І.</w:t>
      </w:r>
      <w:r w:rsidRPr="00AE6688">
        <w:rPr>
          <w:rFonts w:ascii="Times New Roman" w:hAnsi="Times New Roman" w:cs="Times New Roman"/>
          <w:sz w:val="20"/>
          <w:szCs w:val="20"/>
          <w:shd w:val="clear" w:color="auto" w:fill="F9F9F9"/>
        </w:rPr>
        <w:t> </w:t>
      </w:r>
      <w:r w:rsidRPr="00AE6688">
        <w:rPr>
          <w:rFonts w:ascii="Times New Roman" w:hAnsi="Times New Roman" w:cs="Times New Roman"/>
          <w:sz w:val="20"/>
          <w:szCs w:val="20"/>
          <w:lang w:val="uk-UA"/>
        </w:rPr>
        <w:t xml:space="preserve">Акімов </w:t>
      </w:r>
      <w:r w:rsidRPr="00AE6688">
        <w:rPr>
          <w:rFonts w:ascii="Times New Roman" w:hAnsi="Times New Roman" w:cs="Times New Roman"/>
          <w:sz w:val="20"/>
          <w:szCs w:val="20"/>
          <w:shd w:val="clear" w:color="auto" w:fill="F9F9F9"/>
          <w:lang w:val="uk-UA"/>
        </w:rPr>
        <w:t xml:space="preserve">; Харк. нац. ун-т ім.  В.Н. Каразіна. </w:t>
      </w:r>
      <w:r w:rsidRPr="00AE6688">
        <w:rPr>
          <w:rFonts w:ascii="Times New Roman" w:hAnsi="Times New Roman" w:cs="Times New Roman"/>
          <w:sz w:val="20"/>
          <w:szCs w:val="20"/>
          <w:lang w:val="uk-UA"/>
        </w:rPr>
        <w:t xml:space="preserve">– </w:t>
      </w:r>
      <w:r w:rsidRPr="00AE6688">
        <w:rPr>
          <w:rFonts w:ascii="Times New Roman" w:hAnsi="Times New Roman" w:cs="Times New Roman"/>
          <w:sz w:val="20"/>
          <w:szCs w:val="20"/>
          <w:shd w:val="clear" w:color="auto" w:fill="F9F9F9"/>
          <w:lang w:val="uk-UA"/>
        </w:rPr>
        <w:t xml:space="preserve">Х., 2004. </w:t>
      </w:r>
      <w:r w:rsidRPr="00AE6688">
        <w:rPr>
          <w:rFonts w:ascii="Times New Roman" w:hAnsi="Times New Roman" w:cs="Times New Roman"/>
          <w:sz w:val="20"/>
          <w:szCs w:val="20"/>
          <w:lang w:val="uk-UA"/>
        </w:rPr>
        <w:t xml:space="preserve">– </w:t>
      </w:r>
      <w:r w:rsidRPr="00AE6688">
        <w:rPr>
          <w:rFonts w:ascii="Times New Roman" w:hAnsi="Times New Roman" w:cs="Times New Roman"/>
          <w:sz w:val="20"/>
          <w:szCs w:val="20"/>
          <w:shd w:val="clear" w:color="auto" w:fill="F9F9F9"/>
          <w:lang w:val="uk-UA"/>
        </w:rPr>
        <w:t xml:space="preserve">19 </w:t>
      </w:r>
      <w:r w:rsidRPr="00AE6688">
        <w:rPr>
          <w:rFonts w:ascii="Times New Roman" w:hAnsi="Times New Roman" w:cs="Times New Roman"/>
          <w:sz w:val="20"/>
          <w:szCs w:val="20"/>
          <w:shd w:val="clear" w:color="auto" w:fill="F9F9F9"/>
        </w:rPr>
        <w:t>c</w:t>
      </w:r>
      <w:r w:rsidRPr="00AE6688">
        <w:rPr>
          <w:rFonts w:ascii="Times New Roman" w:hAnsi="Times New Roman" w:cs="Times New Roman"/>
          <w:sz w:val="20"/>
          <w:szCs w:val="20"/>
          <w:shd w:val="clear" w:color="auto" w:fill="F9F9F9"/>
          <w:lang w:val="uk-UA"/>
        </w:rPr>
        <w:t>.</w:t>
      </w:r>
    </w:p>
  </w:footnote>
  <w:footnote w:id="31">
    <w:p w14:paraId="67DCD0FC" w14:textId="0857E0CA" w:rsidR="005E51A4" w:rsidRPr="00AE6688" w:rsidRDefault="005E51A4" w:rsidP="00DF380A">
      <w:pPr>
        <w:widowControl w:val="0"/>
        <w:pBdr>
          <w:top w:val="nil"/>
          <w:left w:val="nil"/>
          <w:bottom w:val="nil"/>
          <w:right w:val="nil"/>
          <w:between w:val="nil"/>
        </w:pBdr>
        <w:tabs>
          <w:tab w:val="left" w:pos="1350"/>
        </w:tabs>
        <w:spacing w:after="0" w:line="0" w:lineRule="atLeast"/>
        <w:ind w:right="108"/>
        <w:jc w:val="both"/>
        <w:rPr>
          <w:rFonts w:ascii="Times New Roman" w:eastAsia="Calibri" w:hAnsi="Times New Roman" w:cs="Times New Roman"/>
          <w:color w:val="000000"/>
        </w:rPr>
      </w:pPr>
      <w:r w:rsidRPr="00AE6688">
        <w:rPr>
          <w:rFonts w:ascii="Times New Roman" w:hAnsi="Times New Roman" w:cs="Times New Roman"/>
          <w:sz w:val="20"/>
          <w:szCs w:val="20"/>
          <w:vertAlign w:val="superscript"/>
        </w:rPr>
        <w:footnoteRef/>
      </w:r>
      <w:r w:rsidRPr="00AE6688">
        <w:rPr>
          <w:rFonts w:ascii="Times New Roman" w:hAnsi="Times New Roman" w:cs="Times New Roman"/>
          <w:color w:val="000000"/>
          <w:sz w:val="20"/>
          <w:szCs w:val="20"/>
        </w:rPr>
        <w:t xml:space="preserve"> </w:t>
      </w:r>
      <w:r w:rsidRPr="00AE6688">
        <w:rPr>
          <w:rFonts w:ascii="Times New Roman" w:hAnsi="Times New Roman" w:cs="Times New Roman"/>
          <w:sz w:val="20"/>
          <w:szCs w:val="20"/>
        </w:rPr>
        <w:t xml:space="preserve">Там </w:t>
      </w:r>
      <w:r w:rsidR="00DF01EE">
        <w:rPr>
          <w:rFonts w:ascii="Times New Roman" w:hAnsi="Times New Roman" w:cs="Times New Roman"/>
          <w:sz w:val="20"/>
          <w:szCs w:val="20"/>
        </w:rPr>
        <w:t>само</w:t>
      </w:r>
    </w:p>
  </w:footnote>
  <w:footnote w:id="32">
    <w:p w14:paraId="1D4A466A" w14:textId="079EC865" w:rsidR="005E51A4" w:rsidRPr="00FE0F5F" w:rsidRDefault="005E51A4" w:rsidP="00FE0F5F">
      <w:pPr>
        <w:pStyle w:val="a3"/>
        <w:tabs>
          <w:tab w:val="left" w:pos="142"/>
          <w:tab w:val="left" w:pos="426"/>
        </w:tabs>
        <w:autoSpaceDE w:val="0"/>
        <w:autoSpaceDN w:val="0"/>
        <w:adjustRightInd w:val="0"/>
        <w:spacing w:after="0" w:line="0" w:lineRule="atLeast"/>
        <w:ind w:left="0"/>
        <w:jc w:val="both"/>
        <w:rPr>
          <w:rFonts w:ascii="Times New Roman" w:hAnsi="Times New Roman" w:cs="Times New Roman"/>
          <w:sz w:val="20"/>
          <w:szCs w:val="20"/>
        </w:rPr>
      </w:pPr>
      <w:r w:rsidRPr="00AE6688">
        <w:rPr>
          <w:rStyle w:val="ab"/>
          <w:rFonts w:ascii="Times New Roman" w:hAnsi="Times New Roman" w:cs="Times New Roman"/>
        </w:rPr>
        <w:footnoteRef/>
      </w:r>
      <w:r w:rsidRPr="00AE6688">
        <w:rPr>
          <w:rFonts w:ascii="Times New Roman" w:hAnsi="Times New Roman" w:cs="Times New Roman"/>
        </w:rPr>
        <w:t xml:space="preserve"> </w:t>
      </w:r>
      <w:r w:rsidR="00FE0F5F" w:rsidRPr="00FE0F5F">
        <w:rPr>
          <w:rFonts w:ascii="Times New Roman" w:hAnsi="Times New Roman" w:cs="Times New Roman"/>
          <w:sz w:val="20"/>
          <w:szCs w:val="20"/>
        </w:rPr>
        <w:t>Остапенко М.</w:t>
      </w:r>
      <w:r w:rsidR="00FE0F5F" w:rsidRPr="00FE0F5F">
        <w:rPr>
          <w:rFonts w:ascii="Times New Roman" w:hAnsi="Times New Roman" w:cs="Times New Roman"/>
          <w:spacing w:val="1"/>
          <w:sz w:val="20"/>
          <w:szCs w:val="20"/>
        </w:rPr>
        <w:t xml:space="preserve"> </w:t>
      </w:r>
      <w:r w:rsidR="00FE0F5F" w:rsidRPr="00FE0F5F">
        <w:rPr>
          <w:rFonts w:ascii="Times New Roman" w:hAnsi="Times New Roman" w:cs="Times New Roman"/>
          <w:sz w:val="20"/>
          <w:szCs w:val="20"/>
        </w:rPr>
        <w:t>Громадянська</w:t>
      </w:r>
      <w:r w:rsidR="00FE0F5F" w:rsidRPr="00FE0F5F">
        <w:rPr>
          <w:rFonts w:ascii="Times New Roman" w:hAnsi="Times New Roman" w:cs="Times New Roman"/>
          <w:spacing w:val="1"/>
          <w:sz w:val="20"/>
          <w:szCs w:val="20"/>
        </w:rPr>
        <w:t xml:space="preserve"> </w:t>
      </w:r>
      <w:r w:rsidR="00FE0F5F" w:rsidRPr="00FE0F5F">
        <w:rPr>
          <w:rFonts w:ascii="Times New Roman" w:hAnsi="Times New Roman" w:cs="Times New Roman"/>
          <w:sz w:val="20"/>
          <w:szCs w:val="20"/>
        </w:rPr>
        <w:t>активність</w:t>
      </w:r>
      <w:r w:rsidR="00FE0F5F" w:rsidRPr="00FE0F5F">
        <w:rPr>
          <w:rFonts w:ascii="Times New Roman" w:hAnsi="Times New Roman" w:cs="Times New Roman"/>
          <w:spacing w:val="1"/>
          <w:sz w:val="20"/>
          <w:szCs w:val="20"/>
        </w:rPr>
        <w:t xml:space="preserve"> </w:t>
      </w:r>
      <w:r w:rsidR="00FE0F5F" w:rsidRPr="00FE0F5F">
        <w:rPr>
          <w:rFonts w:ascii="Times New Roman" w:hAnsi="Times New Roman" w:cs="Times New Roman"/>
          <w:sz w:val="20"/>
          <w:szCs w:val="20"/>
        </w:rPr>
        <w:t>як</w:t>
      </w:r>
      <w:r w:rsidR="00FE0F5F" w:rsidRPr="00FE0F5F">
        <w:rPr>
          <w:rFonts w:ascii="Times New Roman" w:hAnsi="Times New Roman" w:cs="Times New Roman"/>
          <w:spacing w:val="1"/>
          <w:sz w:val="20"/>
          <w:szCs w:val="20"/>
        </w:rPr>
        <w:t xml:space="preserve"> </w:t>
      </w:r>
      <w:r w:rsidR="00FE0F5F" w:rsidRPr="00FE0F5F">
        <w:rPr>
          <w:rFonts w:ascii="Times New Roman" w:hAnsi="Times New Roman" w:cs="Times New Roman"/>
          <w:sz w:val="20"/>
          <w:szCs w:val="20"/>
        </w:rPr>
        <w:t>основа</w:t>
      </w:r>
      <w:r w:rsidR="00FE0F5F" w:rsidRPr="00FE0F5F">
        <w:rPr>
          <w:rFonts w:ascii="Times New Roman" w:hAnsi="Times New Roman" w:cs="Times New Roman"/>
          <w:spacing w:val="1"/>
          <w:sz w:val="20"/>
          <w:szCs w:val="20"/>
        </w:rPr>
        <w:t xml:space="preserve"> </w:t>
      </w:r>
      <w:r w:rsidR="00FE0F5F" w:rsidRPr="00FE0F5F">
        <w:rPr>
          <w:rFonts w:ascii="Times New Roman" w:hAnsi="Times New Roman" w:cs="Times New Roman"/>
          <w:sz w:val="20"/>
          <w:szCs w:val="20"/>
        </w:rPr>
        <w:t>формування</w:t>
      </w:r>
      <w:r w:rsidR="00FE0F5F" w:rsidRPr="00FE0F5F">
        <w:rPr>
          <w:rFonts w:ascii="Times New Roman" w:hAnsi="Times New Roman" w:cs="Times New Roman"/>
          <w:spacing w:val="1"/>
          <w:sz w:val="20"/>
          <w:szCs w:val="20"/>
        </w:rPr>
        <w:t xml:space="preserve"> </w:t>
      </w:r>
      <w:r w:rsidR="00FE0F5F" w:rsidRPr="00FE0F5F">
        <w:rPr>
          <w:rFonts w:ascii="Times New Roman" w:hAnsi="Times New Roman" w:cs="Times New Roman"/>
          <w:sz w:val="20"/>
          <w:szCs w:val="20"/>
        </w:rPr>
        <w:t>громадянського</w:t>
      </w:r>
      <w:r w:rsidR="00FE0F5F" w:rsidRPr="00FE0F5F">
        <w:rPr>
          <w:rFonts w:ascii="Times New Roman" w:hAnsi="Times New Roman" w:cs="Times New Roman"/>
          <w:spacing w:val="1"/>
          <w:sz w:val="20"/>
          <w:szCs w:val="20"/>
        </w:rPr>
        <w:t xml:space="preserve"> </w:t>
      </w:r>
      <w:r w:rsidR="00FE0F5F" w:rsidRPr="00FE0F5F">
        <w:rPr>
          <w:rFonts w:ascii="Times New Roman" w:hAnsi="Times New Roman" w:cs="Times New Roman"/>
          <w:sz w:val="20"/>
          <w:szCs w:val="20"/>
        </w:rPr>
        <w:t>суспільства // Сучасна</w:t>
      </w:r>
      <w:r w:rsidR="00FE0F5F" w:rsidRPr="00FE0F5F">
        <w:rPr>
          <w:rFonts w:ascii="Times New Roman" w:hAnsi="Times New Roman" w:cs="Times New Roman"/>
          <w:spacing w:val="1"/>
          <w:sz w:val="20"/>
          <w:szCs w:val="20"/>
        </w:rPr>
        <w:t xml:space="preserve"> </w:t>
      </w:r>
      <w:r w:rsidR="00FE0F5F" w:rsidRPr="00FE0F5F">
        <w:rPr>
          <w:rFonts w:ascii="Times New Roman" w:hAnsi="Times New Roman" w:cs="Times New Roman"/>
          <w:sz w:val="20"/>
          <w:szCs w:val="20"/>
        </w:rPr>
        <w:t>українська</w:t>
      </w:r>
      <w:r w:rsidR="00FE0F5F" w:rsidRPr="00FE0F5F">
        <w:rPr>
          <w:rFonts w:ascii="Times New Roman" w:hAnsi="Times New Roman" w:cs="Times New Roman"/>
          <w:spacing w:val="1"/>
          <w:sz w:val="20"/>
          <w:szCs w:val="20"/>
        </w:rPr>
        <w:t xml:space="preserve"> </w:t>
      </w:r>
      <w:r w:rsidR="00FE0F5F" w:rsidRPr="00FE0F5F">
        <w:rPr>
          <w:rFonts w:ascii="Times New Roman" w:hAnsi="Times New Roman" w:cs="Times New Roman"/>
          <w:sz w:val="20"/>
          <w:szCs w:val="20"/>
        </w:rPr>
        <w:t>політика.</w:t>
      </w:r>
      <w:r w:rsidR="00FE0F5F" w:rsidRPr="00FE0F5F">
        <w:rPr>
          <w:rFonts w:ascii="Times New Roman" w:hAnsi="Times New Roman" w:cs="Times New Roman"/>
          <w:spacing w:val="1"/>
          <w:sz w:val="20"/>
          <w:szCs w:val="20"/>
        </w:rPr>
        <w:t xml:space="preserve"> </w:t>
      </w:r>
      <w:r w:rsidR="00FE0F5F" w:rsidRPr="00FE0F5F">
        <w:rPr>
          <w:rFonts w:ascii="Times New Roman" w:hAnsi="Times New Roman" w:cs="Times New Roman"/>
          <w:sz w:val="20"/>
          <w:szCs w:val="20"/>
        </w:rPr>
        <w:t>Політики</w:t>
      </w:r>
      <w:r w:rsidR="00FE0F5F" w:rsidRPr="00FE0F5F">
        <w:rPr>
          <w:rFonts w:ascii="Times New Roman" w:hAnsi="Times New Roman" w:cs="Times New Roman"/>
          <w:spacing w:val="1"/>
          <w:sz w:val="20"/>
          <w:szCs w:val="20"/>
        </w:rPr>
        <w:t xml:space="preserve"> </w:t>
      </w:r>
      <w:r w:rsidR="00FE0F5F" w:rsidRPr="00FE0F5F">
        <w:rPr>
          <w:rFonts w:ascii="Times New Roman" w:hAnsi="Times New Roman" w:cs="Times New Roman"/>
          <w:sz w:val="20"/>
          <w:szCs w:val="20"/>
        </w:rPr>
        <w:t>і</w:t>
      </w:r>
      <w:r w:rsidR="00FE0F5F" w:rsidRPr="00FE0F5F">
        <w:rPr>
          <w:rFonts w:ascii="Times New Roman" w:hAnsi="Times New Roman" w:cs="Times New Roman"/>
          <w:spacing w:val="-67"/>
          <w:sz w:val="20"/>
          <w:szCs w:val="20"/>
        </w:rPr>
        <w:t xml:space="preserve"> </w:t>
      </w:r>
      <w:r w:rsidR="00FE0F5F" w:rsidRPr="00FE0F5F">
        <w:rPr>
          <w:rFonts w:ascii="Times New Roman" w:hAnsi="Times New Roman" w:cs="Times New Roman"/>
          <w:sz w:val="20"/>
          <w:szCs w:val="20"/>
        </w:rPr>
        <w:t>політологи про неї.</w:t>
      </w:r>
      <w:r w:rsidR="00FE0F5F" w:rsidRPr="00FE0F5F">
        <w:rPr>
          <w:rFonts w:ascii="Times New Roman" w:hAnsi="Times New Roman" w:cs="Times New Roman"/>
          <w:spacing w:val="4"/>
          <w:sz w:val="20"/>
          <w:szCs w:val="20"/>
        </w:rPr>
        <w:t xml:space="preserve"> </w:t>
      </w:r>
      <w:r w:rsidR="00FE0F5F" w:rsidRPr="00FE0F5F">
        <w:rPr>
          <w:rFonts w:ascii="Times New Roman" w:hAnsi="Times New Roman" w:cs="Times New Roman"/>
          <w:sz w:val="20"/>
          <w:szCs w:val="20"/>
        </w:rPr>
        <w:t>2011.</w:t>
      </w:r>
      <w:r w:rsidR="00FE0F5F" w:rsidRPr="00FE0F5F">
        <w:rPr>
          <w:rFonts w:ascii="Times New Roman" w:hAnsi="Times New Roman" w:cs="Times New Roman"/>
          <w:spacing w:val="3"/>
          <w:sz w:val="20"/>
          <w:szCs w:val="20"/>
        </w:rPr>
        <w:t xml:space="preserve"> </w:t>
      </w:r>
      <w:r w:rsidR="00FE0F5F" w:rsidRPr="00FE0F5F">
        <w:rPr>
          <w:rFonts w:ascii="Times New Roman" w:hAnsi="Times New Roman" w:cs="Times New Roman"/>
          <w:sz w:val="20"/>
          <w:szCs w:val="20"/>
        </w:rPr>
        <w:t>Вип.</w:t>
      </w:r>
      <w:r w:rsidR="00FE0F5F" w:rsidRPr="00FE0F5F">
        <w:rPr>
          <w:rFonts w:ascii="Times New Roman" w:hAnsi="Times New Roman" w:cs="Times New Roman"/>
          <w:spacing w:val="5"/>
          <w:sz w:val="20"/>
          <w:szCs w:val="20"/>
        </w:rPr>
        <w:t xml:space="preserve"> </w:t>
      </w:r>
      <w:r w:rsidR="00FE0F5F" w:rsidRPr="00FE0F5F">
        <w:rPr>
          <w:rFonts w:ascii="Times New Roman" w:hAnsi="Times New Roman" w:cs="Times New Roman"/>
          <w:sz w:val="20"/>
          <w:szCs w:val="20"/>
        </w:rPr>
        <w:t>22.</w:t>
      </w:r>
      <w:r w:rsidR="00FE0F5F" w:rsidRPr="00FE0F5F">
        <w:rPr>
          <w:rFonts w:ascii="Times New Roman" w:hAnsi="Times New Roman" w:cs="Times New Roman"/>
          <w:spacing w:val="3"/>
          <w:sz w:val="20"/>
          <w:szCs w:val="20"/>
        </w:rPr>
        <w:t xml:space="preserve"> </w:t>
      </w:r>
      <w:r w:rsidR="00FE0F5F" w:rsidRPr="00FE0F5F">
        <w:rPr>
          <w:rFonts w:ascii="Times New Roman" w:hAnsi="Times New Roman" w:cs="Times New Roman"/>
          <w:sz w:val="20"/>
          <w:szCs w:val="20"/>
        </w:rPr>
        <w:t xml:space="preserve">[електронний ресурс]. – Режим доступу: </w:t>
      </w:r>
      <w:hyperlink r:id="rId15" w:history="1">
        <w:r w:rsidR="00FE0F5F" w:rsidRPr="00FE0F5F">
          <w:rPr>
            <w:rStyle w:val="a4"/>
            <w:rFonts w:ascii="Times New Roman" w:hAnsi="Times New Roman" w:cs="Times New Roman"/>
            <w:sz w:val="20"/>
            <w:szCs w:val="20"/>
          </w:rPr>
          <w:t>http://dspace.nbuv.gov.ua/bitstream/handle/123456789/26831/14-Ostapenko.pdf?sequence=1</w:t>
        </w:r>
      </w:hyperlink>
    </w:p>
  </w:footnote>
  <w:footnote w:id="33">
    <w:p w14:paraId="457C1571" w14:textId="77777777" w:rsidR="005E51A4" w:rsidRPr="0033062C" w:rsidRDefault="005E51A4" w:rsidP="0033062C">
      <w:pPr>
        <w:pStyle w:val="ac"/>
        <w:jc w:val="both"/>
        <w:rPr>
          <w:rFonts w:ascii="Times New Roman" w:eastAsia="Calibri" w:hAnsi="Times New Roman" w:cs="Times New Roman"/>
          <w:sz w:val="20"/>
          <w:szCs w:val="20"/>
        </w:rPr>
      </w:pPr>
      <w:r w:rsidRPr="00AE6688">
        <w:rPr>
          <w:rFonts w:ascii="Times New Roman" w:hAnsi="Times New Roman" w:cs="Times New Roman"/>
          <w:sz w:val="20"/>
          <w:szCs w:val="20"/>
          <w:vertAlign w:val="superscript"/>
        </w:rPr>
        <w:footnoteRef/>
      </w:r>
      <w:r w:rsidRPr="00AE6688">
        <w:rPr>
          <w:rFonts w:ascii="Times New Roman" w:hAnsi="Times New Roman" w:cs="Times New Roman"/>
          <w:sz w:val="20"/>
          <w:szCs w:val="20"/>
        </w:rPr>
        <w:t xml:space="preserve"> </w:t>
      </w:r>
      <w:r w:rsidRPr="00AE6688">
        <w:rPr>
          <w:rFonts w:ascii="Times New Roman" w:hAnsi="Times New Roman" w:cs="Times New Roman"/>
          <w:sz w:val="20"/>
          <w:szCs w:val="20"/>
        </w:rPr>
        <w:t>Манжола П. Проблеми становлення середнього класу як основи розвитку громадянського суспільства в Україні. Аналітична записка / П. Манжола [елект</w:t>
      </w:r>
      <w:r>
        <w:rPr>
          <w:rFonts w:ascii="Times New Roman" w:hAnsi="Times New Roman" w:cs="Times New Roman"/>
          <w:sz w:val="20"/>
          <w:szCs w:val="20"/>
        </w:rPr>
        <w:t>ронний ресурс]. – Режим доступу</w:t>
      </w:r>
      <w:r w:rsidRPr="00AE6688">
        <w:rPr>
          <w:rFonts w:ascii="Times New Roman" w:hAnsi="Times New Roman" w:cs="Times New Roman"/>
          <w:sz w:val="20"/>
          <w:szCs w:val="20"/>
        </w:rPr>
        <w:t xml:space="preserve">: </w:t>
      </w:r>
      <w:hyperlink r:id="rId16">
        <w:r w:rsidRPr="00AE6688">
          <w:rPr>
            <w:rFonts w:ascii="Times New Roman" w:hAnsi="Times New Roman" w:cs="Times New Roman"/>
            <w:sz w:val="20"/>
            <w:szCs w:val="20"/>
          </w:rPr>
          <w:t>http://www.niss.gov.ua/articles/265/</w:t>
        </w:r>
      </w:hyperlink>
      <w:r w:rsidRPr="00AE6688">
        <w:rPr>
          <w:rFonts w:ascii="Times New Roman" w:hAnsi="Times New Roman" w:cs="Times New Roman"/>
          <w:sz w:val="20"/>
          <w:szCs w:val="20"/>
        </w:rPr>
        <w:t>.</w:t>
      </w:r>
    </w:p>
  </w:footnote>
  <w:footnote w:id="34">
    <w:p w14:paraId="444F6E16" w14:textId="77777777" w:rsidR="005E51A4" w:rsidRPr="00DF380A" w:rsidRDefault="005E51A4" w:rsidP="00DF380A">
      <w:pPr>
        <w:pStyle w:val="ac"/>
        <w:jc w:val="both"/>
        <w:rPr>
          <w:rFonts w:ascii="Times New Roman" w:hAnsi="Times New Roman" w:cs="Times New Roman"/>
        </w:rPr>
      </w:pPr>
      <w:r w:rsidRPr="00DF380A">
        <w:rPr>
          <w:rFonts w:ascii="Times New Roman" w:hAnsi="Times New Roman" w:cs="Times New Roman"/>
          <w:sz w:val="20"/>
          <w:szCs w:val="20"/>
          <w:vertAlign w:val="superscript"/>
        </w:rPr>
        <w:footnoteRef/>
      </w:r>
      <w:r w:rsidRPr="00DF380A">
        <w:rPr>
          <w:rFonts w:ascii="Times New Roman" w:hAnsi="Times New Roman" w:cs="Times New Roman"/>
          <w:sz w:val="20"/>
          <w:szCs w:val="20"/>
          <w:shd w:val="clear" w:color="auto" w:fill="F9F9F9"/>
        </w:rPr>
        <w:t xml:space="preserve">Кіндратець О.М. Громадянська активність як умова демократизації суспільства / О.М. Кіндратець // Гуманітарний вісник Запорізької державної інженерної академії. </w:t>
      </w:r>
      <w:r w:rsidRPr="00DF380A">
        <w:rPr>
          <w:rFonts w:ascii="Times New Roman" w:hAnsi="Times New Roman" w:cs="Times New Roman"/>
          <w:sz w:val="20"/>
          <w:szCs w:val="20"/>
        </w:rPr>
        <w:t>–</w:t>
      </w:r>
      <w:r w:rsidRPr="00DF380A">
        <w:rPr>
          <w:rFonts w:ascii="Times New Roman" w:hAnsi="Times New Roman" w:cs="Times New Roman"/>
          <w:sz w:val="20"/>
          <w:szCs w:val="20"/>
          <w:shd w:val="clear" w:color="auto" w:fill="F9F9F9"/>
        </w:rPr>
        <w:t xml:space="preserve"> 2009. </w:t>
      </w:r>
      <w:r w:rsidRPr="00DF380A">
        <w:rPr>
          <w:rFonts w:ascii="Times New Roman" w:hAnsi="Times New Roman" w:cs="Times New Roman"/>
          <w:sz w:val="20"/>
          <w:szCs w:val="20"/>
        </w:rPr>
        <w:t>–</w:t>
      </w:r>
      <w:r w:rsidRPr="00DF380A">
        <w:rPr>
          <w:rFonts w:ascii="Times New Roman" w:hAnsi="Times New Roman" w:cs="Times New Roman"/>
          <w:sz w:val="20"/>
          <w:szCs w:val="20"/>
          <w:shd w:val="clear" w:color="auto" w:fill="F9F9F9"/>
        </w:rPr>
        <w:t xml:space="preserve"> Вип. 38. </w:t>
      </w:r>
      <w:r w:rsidRPr="00DF380A">
        <w:rPr>
          <w:rFonts w:ascii="Times New Roman" w:hAnsi="Times New Roman" w:cs="Times New Roman"/>
          <w:sz w:val="20"/>
          <w:szCs w:val="20"/>
        </w:rPr>
        <w:t>–</w:t>
      </w:r>
      <w:r w:rsidRPr="00DF380A">
        <w:rPr>
          <w:rFonts w:ascii="Times New Roman" w:hAnsi="Times New Roman" w:cs="Times New Roman"/>
          <w:sz w:val="20"/>
          <w:szCs w:val="20"/>
          <w:shd w:val="clear" w:color="auto" w:fill="F9F9F9"/>
        </w:rPr>
        <w:t xml:space="preserve"> С. 123.</w:t>
      </w:r>
    </w:p>
  </w:footnote>
  <w:footnote w:id="35">
    <w:p w14:paraId="363F1A42" w14:textId="7AFE3F2D" w:rsidR="005E51A4" w:rsidRPr="00AE6688" w:rsidRDefault="005E51A4" w:rsidP="00DF380A">
      <w:pPr>
        <w:pStyle w:val="a9"/>
        <w:jc w:val="both"/>
        <w:rPr>
          <w:lang w:val="ru-RU"/>
        </w:rPr>
      </w:pPr>
      <w:r w:rsidRPr="00DF380A">
        <w:rPr>
          <w:rStyle w:val="ab"/>
          <w:rFonts w:ascii="Times New Roman" w:hAnsi="Times New Roman" w:cs="Times New Roman"/>
        </w:rPr>
        <w:footnoteRef/>
      </w:r>
      <w:r w:rsidRPr="00DF380A">
        <w:rPr>
          <w:rFonts w:ascii="Times New Roman" w:hAnsi="Times New Roman" w:cs="Times New Roman"/>
        </w:rPr>
        <w:t xml:space="preserve"> </w:t>
      </w:r>
      <w:r w:rsidR="00FE0F5F" w:rsidRPr="00FE0F5F">
        <w:rPr>
          <w:rFonts w:ascii="Times New Roman" w:hAnsi="Times New Roman" w:cs="Times New Roman"/>
        </w:rPr>
        <w:t>Остапенко М.</w:t>
      </w:r>
      <w:r w:rsidR="00FE0F5F" w:rsidRPr="00FE0F5F">
        <w:rPr>
          <w:rFonts w:ascii="Times New Roman" w:hAnsi="Times New Roman" w:cs="Times New Roman"/>
          <w:spacing w:val="1"/>
        </w:rPr>
        <w:t xml:space="preserve"> </w:t>
      </w:r>
      <w:r w:rsidR="00FE0F5F" w:rsidRPr="00FE0F5F">
        <w:rPr>
          <w:rFonts w:ascii="Times New Roman" w:hAnsi="Times New Roman" w:cs="Times New Roman"/>
        </w:rPr>
        <w:t>Громадянська</w:t>
      </w:r>
      <w:r w:rsidR="00FE0F5F" w:rsidRPr="00FE0F5F">
        <w:rPr>
          <w:rFonts w:ascii="Times New Roman" w:hAnsi="Times New Roman" w:cs="Times New Roman"/>
          <w:spacing w:val="1"/>
        </w:rPr>
        <w:t xml:space="preserve"> </w:t>
      </w:r>
      <w:r w:rsidR="00FE0F5F" w:rsidRPr="00FE0F5F">
        <w:rPr>
          <w:rFonts w:ascii="Times New Roman" w:hAnsi="Times New Roman" w:cs="Times New Roman"/>
        </w:rPr>
        <w:t>активність</w:t>
      </w:r>
      <w:r w:rsidR="00FE0F5F" w:rsidRPr="00FE0F5F">
        <w:rPr>
          <w:rFonts w:ascii="Times New Roman" w:hAnsi="Times New Roman" w:cs="Times New Roman"/>
          <w:spacing w:val="1"/>
        </w:rPr>
        <w:t xml:space="preserve"> </w:t>
      </w:r>
      <w:r w:rsidR="00FE0F5F" w:rsidRPr="00FE0F5F">
        <w:rPr>
          <w:rFonts w:ascii="Times New Roman" w:hAnsi="Times New Roman" w:cs="Times New Roman"/>
        </w:rPr>
        <w:t>як</w:t>
      </w:r>
      <w:r w:rsidR="00FE0F5F" w:rsidRPr="00FE0F5F">
        <w:rPr>
          <w:rFonts w:ascii="Times New Roman" w:hAnsi="Times New Roman" w:cs="Times New Roman"/>
          <w:spacing w:val="1"/>
        </w:rPr>
        <w:t xml:space="preserve"> </w:t>
      </w:r>
      <w:r w:rsidR="00FE0F5F" w:rsidRPr="00FE0F5F">
        <w:rPr>
          <w:rFonts w:ascii="Times New Roman" w:hAnsi="Times New Roman" w:cs="Times New Roman"/>
        </w:rPr>
        <w:t>основа</w:t>
      </w:r>
      <w:r w:rsidR="00FE0F5F" w:rsidRPr="00FE0F5F">
        <w:rPr>
          <w:rFonts w:ascii="Times New Roman" w:hAnsi="Times New Roman" w:cs="Times New Roman"/>
          <w:spacing w:val="1"/>
        </w:rPr>
        <w:t xml:space="preserve"> </w:t>
      </w:r>
      <w:r w:rsidR="00FE0F5F" w:rsidRPr="00FE0F5F">
        <w:rPr>
          <w:rFonts w:ascii="Times New Roman" w:hAnsi="Times New Roman" w:cs="Times New Roman"/>
        </w:rPr>
        <w:t>формування</w:t>
      </w:r>
      <w:r w:rsidR="00FE0F5F" w:rsidRPr="00FE0F5F">
        <w:rPr>
          <w:rFonts w:ascii="Times New Roman" w:hAnsi="Times New Roman" w:cs="Times New Roman"/>
          <w:spacing w:val="1"/>
        </w:rPr>
        <w:t xml:space="preserve"> </w:t>
      </w:r>
      <w:r w:rsidR="00FE0F5F" w:rsidRPr="00FE0F5F">
        <w:rPr>
          <w:rFonts w:ascii="Times New Roman" w:hAnsi="Times New Roman" w:cs="Times New Roman"/>
        </w:rPr>
        <w:t>громадянського</w:t>
      </w:r>
      <w:r w:rsidR="00FE0F5F" w:rsidRPr="00FE0F5F">
        <w:rPr>
          <w:rFonts w:ascii="Times New Roman" w:hAnsi="Times New Roman" w:cs="Times New Roman"/>
          <w:spacing w:val="1"/>
        </w:rPr>
        <w:t xml:space="preserve"> </w:t>
      </w:r>
      <w:r w:rsidR="00FE0F5F" w:rsidRPr="00FE0F5F">
        <w:rPr>
          <w:rFonts w:ascii="Times New Roman" w:hAnsi="Times New Roman" w:cs="Times New Roman"/>
        </w:rPr>
        <w:t>суспільства // Сучасна</w:t>
      </w:r>
      <w:r w:rsidR="00FE0F5F" w:rsidRPr="00FE0F5F">
        <w:rPr>
          <w:rFonts w:ascii="Times New Roman" w:hAnsi="Times New Roman" w:cs="Times New Roman"/>
          <w:spacing w:val="1"/>
        </w:rPr>
        <w:t xml:space="preserve"> </w:t>
      </w:r>
      <w:r w:rsidR="00FE0F5F" w:rsidRPr="00FE0F5F">
        <w:rPr>
          <w:rFonts w:ascii="Times New Roman" w:hAnsi="Times New Roman" w:cs="Times New Roman"/>
        </w:rPr>
        <w:t>українська</w:t>
      </w:r>
      <w:r w:rsidR="00FE0F5F" w:rsidRPr="00FE0F5F">
        <w:rPr>
          <w:rFonts w:ascii="Times New Roman" w:hAnsi="Times New Roman" w:cs="Times New Roman"/>
          <w:spacing w:val="1"/>
        </w:rPr>
        <w:t xml:space="preserve"> </w:t>
      </w:r>
      <w:r w:rsidR="00FE0F5F" w:rsidRPr="00FE0F5F">
        <w:rPr>
          <w:rFonts w:ascii="Times New Roman" w:hAnsi="Times New Roman" w:cs="Times New Roman"/>
        </w:rPr>
        <w:t>політика.</w:t>
      </w:r>
      <w:r w:rsidR="00FE0F5F" w:rsidRPr="00FE0F5F">
        <w:rPr>
          <w:rFonts w:ascii="Times New Roman" w:hAnsi="Times New Roman" w:cs="Times New Roman"/>
          <w:spacing w:val="1"/>
        </w:rPr>
        <w:t xml:space="preserve"> </w:t>
      </w:r>
      <w:r w:rsidR="00FE0F5F" w:rsidRPr="00FE0F5F">
        <w:rPr>
          <w:rFonts w:ascii="Times New Roman" w:hAnsi="Times New Roman" w:cs="Times New Roman"/>
        </w:rPr>
        <w:t>Політики</w:t>
      </w:r>
      <w:r w:rsidR="00FE0F5F" w:rsidRPr="00FE0F5F">
        <w:rPr>
          <w:rFonts w:ascii="Times New Roman" w:hAnsi="Times New Roman" w:cs="Times New Roman"/>
          <w:spacing w:val="1"/>
        </w:rPr>
        <w:t xml:space="preserve"> </w:t>
      </w:r>
      <w:r w:rsidR="00FE0F5F" w:rsidRPr="00FE0F5F">
        <w:rPr>
          <w:rFonts w:ascii="Times New Roman" w:hAnsi="Times New Roman" w:cs="Times New Roman"/>
        </w:rPr>
        <w:t>і</w:t>
      </w:r>
      <w:r w:rsidR="00FE0F5F" w:rsidRPr="00FE0F5F">
        <w:rPr>
          <w:rFonts w:ascii="Times New Roman" w:hAnsi="Times New Roman" w:cs="Times New Roman"/>
          <w:spacing w:val="-67"/>
        </w:rPr>
        <w:t xml:space="preserve"> </w:t>
      </w:r>
      <w:r w:rsidR="00FE0F5F" w:rsidRPr="00FE0F5F">
        <w:rPr>
          <w:rFonts w:ascii="Times New Roman" w:hAnsi="Times New Roman" w:cs="Times New Roman"/>
        </w:rPr>
        <w:t>політологи про неї.</w:t>
      </w:r>
      <w:r w:rsidR="00FE0F5F" w:rsidRPr="00FE0F5F">
        <w:rPr>
          <w:rFonts w:ascii="Times New Roman" w:hAnsi="Times New Roman" w:cs="Times New Roman"/>
          <w:spacing w:val="4"/>
        </w:rPr>
        <w:t xml:space="preserve"> </w:t>
      </w:r>
      <w:r w:rsidR="00FE0F5F" w:rsidRPr="00FE0F5F">
        <w:rPr>
          <w:rFonts w:ascii="Times New Roman" w:hAnsi="Times New Roman" w:cs="Times New Roman"/>
        </w:rPr>
        <w:t>2011.</w:t>
      </w:r>
      <w:r w:rsidR="00FE0F5F" w:rsidRPr="00FE0F5F">
        <w:rPr>
          <w:rFonts w:ascii="Times New Roman" w:hAnsi="Times New Roman" w:cs="Times New Roman"/>
          <w:spacing w:val="3"/>
        </w:rPr>
        <w:t xml:space="preserve"> </w:t>
      </w:r>
      <w:r w:rsidR="00FE0F5F" w:rsidRPr="00FE0F5F">
        <w:rPr>
          <w:rFonts w:ascii="Times New Roman" w:hAnsi="Times New Roman" w:cs="Times New Roman"/>
        </w:rPr>
        <w:t>Вип.</w:t>
      </w:r>
      <w:r w:rsidR="00FE0F5F" w:rsidRPr="00FE0F5F">
        <w:rPr>
          <w:rFonts w:ascii="Times New Roman" w:hAnsi="Times New Roman" w:cs="Times New Roman"/>
          <w:spacing w:val="5"/>
        </w:rPr>
        <w:t xml:space="preserve"> </w:t>
      </w:r>
      <w:r w:rsidR="00FE0F5F" w:rsidRPr="00FE0F5F">
        <w:rPr>
          <w:rFonts w:ascii="Times New Roman" w:hAnsi="Times New Roman" w:cs="Times New Roman"/>
        </w:rPr>
        <w:t>22.</w:t>
      </w:r>
      <w:r w:rsidR="00FE0F5F" w:rsidRPr="00FE0F5F">
        <w:rPr>
          <w:rFonts w:ascii="Times New Roman" w:hAnsi="Times New Roman" w:cs="Times New Roman"/>
          <w:spacing w:val="3"/>
        </w:rPr>
        <w:t xml:space="preserve"> </w:t>
      </w:r>
      <w:r w:rsidR="00FE0F5F" w:rsidRPr="00FE0F5F">
        <w:rPr>
          <w:rFonts w:ascii="Times New Roman" w:hAnsi="Times New Roman" w:cs="Times New Roman"/>
        </w:rPr>
        <w:t xml:space="preserve">[електронний ресурс]. – Режим доступу: </w:t>
      </w:r>
      <w:hyperlink r:id="rId17" w:history="1">
        <w:r w:rsidR="00FE0F5F" w:rsidRPr="00FE0F5F">
          <w:rPr>
            <w:rStyle w:val="a4"/>
            <w:rFonts w:ascii="Times New Roman" w:hAnsi="Times New Roman" w:cs="Times New Roman"/>
          </w:rPr>
          <w:t>http://dspace.nbuv.gov.ua/bitstream/handle/123456789/26831/14-Ostapenko.pdf?sequence=1</w:t>
        </w:r>
      </w:hyperlink>
    </w:p>
  </w:footnote>
  <w:footnote w:id="36">
    <w:p w14:paraId="2DDF2EC5" w14:textId="13219B2E" w:rsidR="005E51A4" w:rsidRPr="00097204" w:rsidRDefault="005E51A4" w:rsidP="00097204">
      <w:pPr>
        <w:pStyle w:val="ac"/>
        <w:tabs>
          <w:tab w:val="left" w:pos="142"/>
          <w:tab w:val="left" w:pos="426"/>
        </w:tabs>
        <w:spacing w:line="0" w:lineRule="atLeast"/>
        <w:jc w:val="both"/>
        <w:rPr>
          <w:rFonts w:ascii="Times New Roman" w:hAnsi="Times New Roman" w:cs="Times New Roman"/>
          <w:sz w:val="20"/>
          <w:szCs w:val="20"/>
          <w:lang w:val="uk-UA"/>
        </w:rPr>
      </w:pPr>
      <w:r w:rsidRPr="00097204">
        <w:rPr>
          <w:rStyle w:val="ab"/>
          <w:rFonts w:ascii="Times New Roman" w:hAnsi="Times New Roman" w:cs="Times New Roman"/>
          <w:sz w:val="20"/>
          <w:szCs w:val="20"/>
        </w:rPr>
        <w:footnoteRef/>
      </w:r>
      <w:r w:rsidRPr="00097204">
        <w:rPr>
          <w:rFonts w:ascii="Times New Roman" w:hAnsi="Times New Roman" w:cs="Times New Roman"/>
          <w:sz w:val="20"/>
          <w:szCs w:val="20"/>
        </w:rPr>
        <w:t xml:space="preserve"> </w:t>
      </w:r>
      <w:r w:rsidR="00097204" w:rsidRPr="00097204">
        <w:rPr>
          <w:rFonts w:ascii="Times New Roman" w:hAnsi="Times New Roman" w:cs="Times New Roman"/>
          <w:sz w:val="20"/>
          <w:szCs w:val="20"/>
          <w:lang w:val="uk-UA"/>
        </w:rPr>
        <w:t xml:space="preserve">Татай Е. О. Громадянська активність в Україні: сутність, структура та динаміка розвитку [електронний ресурс]. – Режим доступу: </w:t>
      </w:r>
      <w:hyperlink r:id="rId18" w:history="1">
        <w:r w:rsidR="00097204" w:rsidRPr="00097204">
          <w:rPr>
            <w:rStyle w:val="a4"/>
            <w:rFonts w:ascii="Times New Roman" w:hAnsi="Times New Roman" w:cs="Times New Roman"/>
            <w:color w:val="auto"/>
            <w:sz w:val="20"/>
            <w:szCs w:val="20"/>
            <w:lang w:val="uk-UA"/>
          </w:rPr>
          <w:t>http://mdu.in.ua/Nauch/spetsrada/DOCTOR/2021/disertacija-tataj.pdf</w:t>
        </w:r>
      </w:hyperlink>
      <w:r w:rsidR="00097204" w:rsidRPr="00097204">
        <w:rPr>
          <w:rStyle w:val="a4"/>
          <w:rFonts w:ascii="Times New Roman" w:hAnsi="Times New Roman" w:cs="Times New Roman"/>
          <w:color w:val="auto"/>
          <w:sz w:val="20"/>
          <w:szCs w:val="20"/>
          <w:lang w:val="uk-UA"/>
        </w:rPr>
        <w:t xml:space="preserve"> </w:t>
      </w:r>
    </w:p>
  </w:footnote>
  <w:footnote w:id="37">
    <w:p w14:paraId="6611F868" w14:textId="754DC72F" w:rsidR="005E51A4" w:rsidRPr="00097204" w:rsidRDefault="005E51A4" w:rsidP="00BB65F7">
      <w:pPr>
        <w:pStyle w:val="ac"/>
        <w:pBdr>
          <w:top w:val="nil"/>
          <w:left w:val="nil"/>
          <w:bottom w:val="nil"/>
          <w:right w:val="nil"/>
          <w:between w:val="nil"/>
        </w:pBdr>
        <w:tabs>
          <w:tab w:val="left" w:pos="0"/>
          <w:tab w:val="left" w:pos="142"/>
          <w:tab w:val="left" w:pos="426"/>
          <w:tab w:val="left" w:pos="567"/>
        </w:tabs>
        <w:spacing w:line="0" w:lineRule="atLeast"/>
        <w:jc w:val="both"/>
        <w:rPr>
          <w:rFonts w:ascii="Times New Roman" w:hAnsi="Times New Roman" w:cs="Times New Roman"/>
          <w:sz w:val="20"/>
          <w:szCs w:val="20"/>
          <w:lang w:val="uk-UA"/>
        </w:rPr>
      </w:pPr>
      <w:r w:rsidRPr="00097204">
        <w:rPr>
          <w:rStyle w:val="ab"/>
          <w:rFonts w:ascii="Times New Roman" w:hAnsi="Times New Roman" w:cs="Times New Roman"/>
          <w:sz w:val="20"/>
          <w:szCs w:val="20"/>
        </w:rPr>
        <w:footnoteRef/>
      </w:r>
      <w:r w:rsidRPr="00097204">
        <w:rPr>
          <w:rFonts w:ascii="Times New Roman" w:hAnsi="Times New Roman" w:cs="Times New Roman"/>
          <w:sz w:val="20"/>
          <w:szCs w:val="20"/>
        </w:rPr>
        <w:t xml:space="preserve"> </w:t>
      </w:r>
      <w:r w:rsidR="00097204" w:rsidRPr="00097204">
        <w:rPr>
          <w:rFonts w:ascii="Times New Roman" w:hAnsi="Times New Roman" w:cs="Times New Roman"/>
          <w:sz w:val="20"/>
          <w:szCs w:val="20"/>
          <w:lang w:val="uk-UA"/>
        </w:rPr>
        <w:t>Про вибори народних депутатів України: Закон України № 4061-VI від</w:t>
      </w:r>
      <w:r w:rsidR="00097204" w:rsidRPr="00097204">
        <w:rPr>
          <w:rFonts w:ascii="Times New Roman" w:hAnsi="Times New Roman" w:cs="Times New Roman"/>
          <w:spacing w:val="1"/>
          <w:sz w:val="20"/>
          <w:szCs w:val="20"/>
          <w:lang w:val="uk-UA"/>
        </w:rPr>
        <w:t xml:space="preserve"> </w:t>
      </w:r>
      <w:r w:rsidR="00097204" w:rsidRPr="00097204">
        <w:rPr>
          <w:rFonts w:ascii="Times New Roman" w:hAnsi="Times New Roman" w:cs="Times New Roman"/>
          <w:sz w:val="20"/>
          <w:szCs w:val="20"/>
          <w:lang w:val="uk-UA"/>
        </w:rPr>
        <w:t>17.11.2011.</w:t>
      </w:r>
      <w:r w:rsidR="00097204" w:rsidRPr="00097204">
        <w:rPr>
          <w:rFonts w:ascii="Times New Roman" w:hAnsi="Times New Roman" w:cs="Times New Roman"/>
          <w:spacing w:val="1"/>
          <w:sz w:val="20"/>
          <w:szCs w:val="20"/>
          <w:lang w:val="uk-UA"/>
        </w:rPr>
        <w:t xml:space="preserve"> </w:t>
      </w:r>
      <w:r w:rsidR="00097204" w:rsidRPr="00097204">
        <w:rPr>
          <w:rFonts w:ascii="Times New Roman" w:hAnsi="Times New Roman" w:cs="Times New Roman"/>
          <w:sz w:val="20"/>
          <w:szCs w:val="20"/>
          <w:lang w:val="uk-UA"/>
        </w:rPr>
        <w:t>[електронний ресурс]. – Режим доступу:</w:t>
      </w:r>
      <w:r w:rsidR="00097204" w:rsidRPr="00097204">
        <w:rPr>
          <w:rFonts w:ascii="Times New Roman" w:hAnsi="Times New Roman" w:cs="Times New Roman"/>
          <w:spacing w:val="1"/>
          <w:sz w:val="20"/>
          <w:szCs w:val="20"/>
          <w:lang w:val="uk-UA"/>
        </w:rPr>
        <w:t xml:space="preserve"> </w:t>
      </w:r>
      <w:hyperlink r:id="rId19" w:anchor="Text" w:history="1">
        <w:r w:rsidR="00097204" w:rsidRPr="00097204">
          <w:rPr>
            <w:rStyle w:val="a4"/>
            <w:rFonts w:ascii="Times New Roman" w:hAnsi="Times New Roman" w:cs="Times New Roman"/>
            <w:sz w:val="20"/>
            <w:szCs w:val="20"/>
            <w:lang w:val="uk-UA"/>
          </w:rPr>
          <w:t>https://zakon.rada.gov.ua/laws/show/4061-17#Text</w:t>
        </w:r>
      </w:hyperlink>
      <w:r w:rsidR="00097204" w:rsidRPr="00097204">
        <w:rPr>
          <w:rFonts w:ascii="Times New Roman" w:hAnsi="Times New Roman" w:cs="Times New Roman"/>
          <w:sz w:val="20"/>
          <w:szCs w:val="20"/>
          <w:lang w:val="uk-UA"/>
        </w:rPr>
        <w:t xml:space="preserve"> </w:t>
      </w:r>
      <w:r w:rsidR="00097204" w:rsidRPr="00097204">
        <w:rPr>
          <w:rFonts w:ascii="Times New Roman" w:hAnsi="Times New Roman" w:cs="Times New Roman"/>
          <w:spacing w:val="1"/>
          <w:sz w:val="20"/>
          <w:szCs w:val="20"/>
          <w:lang w:val="uk-UA"/>
        </w:rPr>
        <w:t xml:space="preserve"> </w:t>
      </w:r>
    </w:p>
  </w:footnote>
  <w:footnote w:id="38">
    <w:p w14:paraId="5A739A80" w14:textId="43DF55C1" w:rsidR="005E51A4" w:rsidRPr="00BB65F7" w:rsidRDefault="005E51A4" w:rsidP="00BB65F7">
      <w:pPr>
        <w:pStyle w:val="a3"/>
        <w:pBdr>
          <w:top w:val="nil"/>
          <w:left w:val="nil"/>
          <w:bottom w:val="nil"/>
          <w:right w:val="nil"/>
          <w:between w:val="nil"/>
        </w:pBdr>
        <w:tabs>
          <w:tab w:val="left" w:pos="0"/>
          <w:tab w:val="left" w:pos="142"/>
          <w:tab w:val="left" w:pos="426"/>
        </w:tabs>
        <w:spacing w:after="0" w:line="0" w:lineRule="atLeast"/>
        <w:ind w:left="0"/>
        <w:jc w:val="both"/>
        <w:rPr>
          <w:rFonts w:ascii="Times New Roman" w:hAnsi="Times New Roman" w:cs="Times New Roman"/>
          <w:color w:val="000000"/>
          <w:sz w:val="20"/>
          <w:szCs w:val="20"/>
        </w:rPr>
      </w:pPr>
      <w:r w:rsidRPr="00097204">
        <w:rPr>
          <w:rStyle w:val="ab"/>
          <w:rFonts w:ascii="Times New Roman" w:hAnsi="Times New Roman" w:cs="Times New Roman"/>
          <w:sz w:val="20"/>
          <w:szCs w:val="20"/>
        </w:rPr>
        <w:footnoteRef/>
      </w:r>
      <w:r w:rsidRPr="00097204">
        <w:rPr>
          <w:rFonts w:ascii="Times New Roman" w:hAnsi="Times New Roman" w:cs="Times New Roman"/>
          <w:sz w:val="20"/>
          <w:szCs w:val="20"/>
        </w:rPr>
        <w:t xml:space="preserve"> </w:t>
      </w:r>
      <w:r w:rsidR="00097204" w:rsidRPr="00097204">
        <w:rPr>
          <w:rFonts w:ascii="Times New Roman" w:hAnsi="Times New Roman" w:cs="Times New Roman"/>
          <w:sz w:val="20"/>
          <w:szCs w:val="20"/>
        </w:rPr>
        <w:t>Пр</w:t>
      </w:r>
      <w:r w:rsidR="00097204" w:rsidRPr="00097204">
        <w:rPr>
          <w:rFonts w:ascii="Times New Roman" w:hAnsi="Times New Roman" w:cs="Times New Roman"/>
          <w:spacing w:val="1"/>
          <w:sz w:val="20"/>
          <w:szCs w:val="20"/>
        </w:rPr>
        <w:t xml:space="preserve">о </w:t>
      </w:r>
      <w:r w:rsidR="00097204" w:rsidRPr="00097204">
        <w:rPr>
          <w:rFonts w:ascii="Times New Roman" w:hAnsi="Times New Roman" w:cs="Times New Roman"/>
          <w:sz w:val="20"/>
          <w:szCs w:val="20"/>
        </w:rPr>
        <w:t>вибор</w:t>
      </w:r>
      <w:r w:rsidR="00097204" w:rsidRPr="00097204">
        <w:rPr>
          <w:rFonts w:ascii="Times New Roman" w:hAnsi="Times New Roman" w:cs="Times New Roman"/>
          <w:spacing w:val="1"/>
          <w:sz w:val="20"/>
          <w:szCs w:val="20"/>
        </w:rPr>
        <w:t xml:space="preserve">и </w:t>
      </w:r>
      <w:r w:rsidR="00097204" w:rsidRPr="00097204">
        <w:rPr>
          <w:rFonts w:ascii="Times New Roman" w:hAnsi="Times New Roman" w:cs="Times New Roman"/>
          <w:sz w:val="20"/>
          <w:szCs w:val="20"/>
        </w:rPr>
        <w:t>Президент</w:t>
      </w:r>
      <w:r w:rsidR="00097204" w:rsidRPr="00097204">
        <w:rPr>
          <w:rFonts w:ascii="Times New Roman" w:hAnsi="Times New Roman" w:cs="Times New Roman"/>
          <w:spacing w:val="1"/>
          <w:sz w:val="20"/>
          <w:szCs w:val="20"/>
        </w:rPr>
        <w:t xml:space="preserve">а </w:t>
      </w:r>
      <w:r w:rsidR="00097204" w:rsidRPr="00097204">
        <w:rPr>
          <w:rFonts w:ascii="Times New Roman" w:hAnsi="Times New Roman" w:cs="Times New Roman"/>
          <w:sz w:val="20"/>
          <w:szCs w:val="20"/>
        </w:rPr>
        <w:t xml:space="preserve">України </w:t>
      </w:r>
      <w:r w:rsidR="00097204" w:rsidRPr="00097204">
        <w:rPr>
          <w:rFonts w:ascii="Times New Roman" w:hAnsi="Times New Roman" w:cs="Times New Roman"/>
          <w:spacing w:val="1"/>
          <w:sz w:val="20"/>
          <w:szCs w:val="20"/>
        </w:rPr>
        <w:t xml:space="preserve">: </w:t>
      </w:r>
      <w:r w:rsidR="00097204" w:rsidRPr="00097204">
        <w:rPr>
          <w:rFonts w:ascii="Times New Roman" w:hAnsi="Times New Roman" w:cs="Times New Roman"/>
          <w:sz w:val="20"/>
          <w:szCs w:val="20"/>
        </w:rPr>
        <w:t>Зако</w:t>
      </w:r>
      <w:r w:rsidR="00097204" w:rsidRPr="00097204">
        <w:rPr>
          <w:rFonts w:ascii="Times New Roman" w:hAnsi="Times New Roman" w:cs="Times New Roman"/>
          <w:spacing w:val="1"/>
          <w:sz w:val="20"/>
          <w:szCs w:val="20"/>
        </w:rPr>
        <w:t xml:space="preserve">н </w:t>
      </w:r>
      <w:r w:rsidR="00097204" w:rsidRPr="00097204">
        <w:rPr>
          <w:rFonts w:ascii="Times New Roman" w:hAnsi="Times New Roman" w:cs="Times New Roman"/>
          <w:sz w:val="20"/>
          <w:szCs w:val="20"/>
        </w:rPr>
        <w:t>Україн</w:t>
      </w:r>
      <w:r w:rsidR="00097204" w:rsidRPr="00097204">
        <w:rPr>
          <w:rFonts w:ascii="Times New Roman" w:hAnsi="Times New Roman" w:cs="Times New Roman"/>
          <w:spacing w:val="1"/>
          <w:sz w:val="20"/>
          <w:szCs w:val="20"/>
        </w:rPr>
        <w:t xml:space="preserve">и </w:t>
      </w:r>
      <w:r w:rsidR="00097204" w:rsidRPr="00097204">
        <w:rPr>
          <w:rFonts w:ascii="Times New Roman" w:hAnsi="Times New Roman" w:cs="Times New Roman"/>
          <w:sz w:val="20"/>
          <w:szCs w:val="20"/>
        </w:rPr>
        <w:t>№ 474-XI</w:t>
      </w:r>
      <w:r w:rsidR="00097204" w:rsidRPr="00097204">
        <w:rPr>
          <w:rFonts w:ascii="Times New Roman" w:hAnsi="Times New Roman" w:cs="Times New Roman"/>
          <w:spacing w:val="1"/>
          <w:sz w:val="20"/>
          <w:szCs w:val="20"/>
        </w:rPr>
        <w:t xml:space="preserve">V </w:t>
      </w:r>
      <w:r w:rsidR="00097204" w:rsidRPr="00097204">
        <w:rPr>
          <w:rFonts w:ascii="Times New Roman" w:hAnsi="Times New Roman" w:cs="Times New Roman"/>
          <w:sz w:val="20"/>
          <w:szCs w:val="20"/>
        </w:rPr>
        <w:t>ві</w:t>
      </w:r>
      <w:r w:rsidR="00097204" w:rsidRPr="00097204">
        <w:rPr>
          <w:rFonts w:ascii="Times New Roman" w:hAnsi="Times New Roman" w:cs="Times New Roman"/>
          <w:spacing w:val="1"/>
          <w:sz w:val="20"/>
          <w:szCs w:val="20"/>
        </w:rPr>
        <w:t xml:space="preserve">д </w:t>
      </w:r>
      <w:r w:rsidR="00097204" w:rsidRPr="00097204">
        <w:rPr>
          <w:rFonts w:ascii="Times New Roman" w:hAnsi="Times New Roman" w:cs="Times New Roman"/>
          <w:sz w:val="20"/>
          <w:szCs w:val="20"/>
        </w:rPr>
        <w:t>05.03.1999</w:t>
      </w:r>
      <w:r w:rsidR="00097204" w:rsidRPr="00097204">
        <w:rPr>
          <w:rFonts w:ascii="Times New Roman" w:hAnsi="Times New Roman" w:cs="Times New Roman"/>
          <w:spacing w:val="1"/>
          <w:sz w:val="20"/>
          <w:szCs w:val="20"/>
        </w:rPr>
        <w:t xml:space="preserve">. </w:t>
      </w:r>
      <w:r w:rsidR="00097204" w:rsidRPr="00097204">
        <w:rPr>
          <w:rFonts w:ascii="Times New Roman" w:hAnsi="Times New Roman" w:cs="Times New Roman"/>
          <w:sz w:val="20"/>
          <w:szCs w:val="20"/>
        </w:rPr>
        <w:t>[електронний ресурс]. – Режим доступу</w:t>
      </w:r>
      <w:r w:rsidR="00097204" w:rsidRPr="00097204">
        <w:rPr>
          <w:rFonts w:ascii="Times New Roman" w:hAnsi="Times New Roman" w:cs="Times New Roman"/>
          <w:spacing w:val="1"/>
          <w:sz w:val="20"/>
          <w:szCs w:val="20"/>
        </w:rPr>
        <w:t xml:space="preserve">: </w:t>
      </w:r>
      <w:hyperlink r:id="rId20" w:anchor="Text" w:history="1">
        <w:r w:rsidR="00097204" w:rsidRPr="00097204">
          <w:rPr>
            <w:rStyle w:val="a4"/>
            <w:rFonts w:ascii="Times New Roman" w:hAnsi="Times New Roman" w:cs="Times New Roman"/>
            <w:sz w:val="20"/>
            <w:szCs w:val="20"/>
          </w:rPr>
          <w:t>https://zakon.rada.gov.ua/laws/show/474-14#Text</w:t>
        </w:r>
      </w:hyperlink>
      <w:r w:rsidR="00097204" w:rsidRPr="00097204">
        <w:rPr>
          <w:rFonts w:ascii="Times New Roman" w:hAnsi="Times New Roman" w:cs="Times New Roman"/>
          <w:spacing w:val="1"/>
          <w:sz w:val="20"/>
          <w:szCs w:val="20"/>
        </w:rPr>
        <w:t xml:space="preserve"> </w:t>
      </w:r>
      <w:r w:rsidR="00097204" w:rsidRPr="00097204">
        <w:rPr>
          <w:rFonts w:ascii="Times New Roman" w:hAnsi="Times New Roman" w:cs="Times New Roman"/>
          <w:color w:val="000000"/>
          <w:spacing w:val="1"/>
          <w:sz w:val="20"/>
          <w:szCs w:val="20"/>
        </w:rPr>
        <w:t xml:space="preserve"> </w:t>
      </w:r>
    </w:p>
  </w:footnote>
  <w:footnote w:id="39">
    <w:p w14:paraId="019853E6" w14:textId="77777777" w:rsidR="00097204" w:rsidRPr="00097204" w:rsidRDefault="005E51A4" w:rsidP="00097204">
      <w:pPr>
        <w:pStyle w:val="ac"/>
        <w:tabs>
          <w:tab w:val="left" w:pos="142"/>
          <w:tab w:val="left" w:pos="426"/>
        </w:tabs>
        <w:spacing w:line="0" w:lineRule="atLeast"/>
        <w:jc w:val="both"/>
        <w:rPr>
          <w:rFonts w:ascii="Times New Roman" w:hAnsi="Times New Roman" w:cs="Times New Roman"/>
          <w:sz w:val="20"/>
          <w:szCs w:val="20"/>
          <w:lang w:val="uk-UA"/>
        </w:rPr>
      </w:pPr>
      <w:r w:rsidRPr="00097204">
        <w:rPr>
          <w:rStyle w:val="ab"/>
          <w:rFonts w:ascii="Times New Roman" w:hAnsi="Times New Roman" w:cs="Times New Roman"/>
          <w:sz w:val="20"/>
          <w:szCs w:val="20"/>
        </w:rPr>
        <w:footnoteRef/>
      </w:r>
      <w:r w:rsidRPr="00097204">
        <w:rPr>
          <w:rFonts w:ascii="Times New Roman" w:hAnsi="Times New Roman" w:cs="Times New Roman"/>
          <w:sz w:val="20"/>
          <w:szCs w:val="20"/>
        </w:rPr>
        <w:t xml:space="preserve"> </w:t>
      </w:r>
      <w:r w:rsidR="00097204" w:rsidRPr="00097204">
        <w:rPr>
          <w:rFonts w:ascii="Times New Roman" w:hAnsi="Times New Roman" w:cs="Times New Roman"/>
          <w:sz w:val="20"/>
          <w:szCs w:val="20"/>
          <w:lang w:val="uk-UA"/>
        </w:rPr>
        <w:t>Пр</w:t>
      </w:r>
      <w:r w:rsidR="00097204" w:rsidRPr="00097204">
        <w:rPr>
          <w:rFonts w:ascii="Times New Roman" w:hAnsi="Times New Roman" w:cs="Times New Roman"/>
          <w:spacing w:val="1"/>
          <w:sz w:val="20"/>
          <w:szCs w:val="20"/>
          <w:lang w:val="uk-UA"/>
        </w:rPr>
        <w:t xml:space="preserve">о </w:t>
      </w:r>
      <w:r w:rsidR="00097204" w:rsidRPr="00097204">
        <w:rPr>
          <w:rFonts w:ascii="Times New Roman" w:hAnsi="Times New Roman" w:cs="Times New Roman"/>
          <w:sz w:val="20"/>
          <w:szCs w:val="20"/>
          <w:lang w:val="uk-UA"/>
        </w:rPr>
        <w:t>місцев</w:t>
      </w:r>
      <w:r w:rsidR="00097204" w:rsidRPr="00097204">
        <w:rPr>
          <w:rFonts w:ascii="Times New Roman" w:hAnsi="Times New Roman" w:cs="Times New Roman"/>
          <w:spacing w:val="1"/>
          <w:sz w:val="20"/>
          <w:szCs w:val="20"/>
          <w:lang w:val="uk-UA"/>
        </w:rPr>
        <w:t xml:space="preserve">і </w:t>
      </w:r>
      <w:r w:rsidR="00097204" w:rsidRPr="00097204">
        <w:rPr>
          <w:rFonts w:ascii="Times New Roman" w:hAnsi="Times New Roman" w:cs="Times New Roman"/>
          <w:sz w:val="20"/>
          <w:szCs w:val="20"/>
          <w:lang w:val="uk-UA"/>
        </w:rPr>
        <w:t>вибори</w:t>
      </w:r>
      <w:r w:rsidR="00097204" w:rsidRPr="00097204">
        <w:rPr>
          <w:rFonts w:ascii="Times New Roman" w:hAnsi="Times New Roman" w:cs="Times New Roman"/>
          <w:spacing w:val="1"/>
          <w:sz w:val="20"/>
          <w:szCs w:val="20"/>
          <w:lang w:val="uk-UA"/>
        </w:rPr>
        <w:t xml:space="preserve">: </w:t>
      </w:r>
      <w:r w:rsidR="00097204" w:rsidRPr="00097204">
        <w:rPr>
          <w:rFonts w:ascii="Times New Roman" w:hAnsi="Times New Roman" w:cs="Times New Roman"/>
          <w:sz w:val="20"/>
          <w:szCs w:val="20"/>
          <w:lang w:val="uk-UA"/>
        </w:rPr>
        <w:t>Зако</w:t>
      </w:r>
      <w:r w:rsidR="00097204" w:rsidRPr="00097204">
        <w:rPr>
          <w:rFonts w:ascii="Times New Roman" w:hAnsi="Times New Roman" w:cs="Times New Roman"/>
          <w:spacing w:val="1"/>
          <w:sz w:val="20"/>
          <w:szCs w:val="20"/>
          <w:lang w:val="uk-UA"/>
        </w:rPr>
        <w:t xml:space="preserve">н </w:t>
      </w:r>
      <w:r w:rsidR="00097204" w:rsidRPr="00097204">
        <w:rPr>
          <w:rFonts w:ascii="Times New Roman" w:hAnsi="Times New Roman" w:cs="Times New Roman"/>
          <w:sz w:val="20"/>
          <w:szCs w:val="20"/>
          <w:lang w:val="uk-UA"/>
        </w:rPr>
        <w:t>Україн</w:t>
      </w:r>
      <w:r w:rsidR="00097204" w:rsidRPr="00097204">
        <w:rPr>
          <w:rFonts w:ascii="Times New Roman" w:hAnsi="Times New Roman" w:cs="Times New Roman"/>
          <w:spacing w:val="1"/>
          <w:sz w:val="20"/>
          <w:szCs w:val="20"/>
          <w:lang w:val="uk-UA"/>
        </w:rPr>
        <w:t xml:space="preserve">и </w:t>
      </w:r>
      <w:r w:rsidR="00097204" w:rsidRPr="00097204">
        <w:rPr>
          <w:rFonts w:ascii="Times New Roman" w:hAnsi="Times New Roman" w:cs="Times New Roman"/>
          <w:sz w:val="20"/>
          <w:szCs w:val="20"/>
          <w:lang w:val="uk-UA"/>
        </w:rPr>
        <w:t>№ 595-VII</w:t>
      </w:r>
      <w:r w:rsidR="00097204" w:rsidRPr="00097204">
        <w:rPr>
          <w:rFonts w:ascii="Times New Roman" w:hAnsi="Times New Roman" w:cs="Times New Roman"/>
          <w:spacing w:val="1"/>
          <w:sz w:val="20"/>
          <w:szCs w:val="20"/>
          <w:lang w:val="uk-UA"/>
        </w:rPr>
        <w:t xml:space="preserve">I </w:t>
      </w:r>
      <w:r w:rsidR="00097204" w:rsidRPr="00097204">
        <w:rPr>
          <w:rFonts w:ascii="Times New Roman" w:hAnsi="Times New Roman" w:cs="Times New Roman"/>
          <w:sz w:val="20"/>
          <w:szCs w:val="20"/>
          <w:lang w:val="uk-UA"/>
        </w:rPr>
        <w:t>ві</w:t>
      </w:r>
      <w:r w:rsidR="00097204" w:rsidRPr="00097204">
        <w:rPr>
          <w:rFonts w:ascii="Times New Roman" w:hAnsi="Times New Roman" w:cs="Times New Roman"/>
          <w:spacing w:val="1"/>
          <w:sz w:val="20"/>
          <w:szCs w:val="20"/>
          <w:lang w:val="uk-UA"/>
        </w:rPr>
        <w:t xml:space="preserve">д </w:t>
      </w:r>
      <w:r w:rsidR="00097204" w:rsidRPr="00097204">
        <w:rPr>
          <w:rFonts w:ascii="Times New Roman" w:hAnsi="Times New Roman" w:cs="Times New Roman"/>
          <w:sz w:val="20"/>
          <w:szCs w:val="20"/>
          <w:lang w:val="uk-UA"/>
        </w:rPr>
        <w:t>14.07.2015</w:t>
      </w:r>
      <w:r w:rsidR="00097204" w:rsidRPr="00097204">
        <w:rPr>
          <w:rFonts w:ascii="Times New Roman" w:hAnsi="Times New Roman" w:cs="Times New Roman"/>
          <w:spacing w:val="1"/>
          <w:sz w:val="20"/>
          <w:szCs w:val="20"/>
          <w:lang w:val="uk-UA"/>
        </w:rPr>
        <w:t xml:space="preserve">. </w:t>
      </w:r>
      <w:r w:rsidR="00097204" w:rsidRPr="00097204">
        <w:rPr>
          <w:rFonts w:ascii="Times New Roman" w:hAnsi="Times New Roman" w:cs="Times New Roman"/>
          <w:sz w:val="20"/>
          <w:szCs w:val="20"/>
          <w:lang w:val="uk-UA"/>
        </w:rPr>
        <w:t xml:space="preserve">[електронний ресурс]. – Режим доступу: </w:t>
      </w:r>
      <w:hyperlink r:id="rId21" w:anchor="Text" w:history="1">
        <w:r w:rsidR="00097204" w:rsidRPr="00097204">
          <w:rPr>
            <w:rStyle w:val="a4"/>
            <w:rFonts w:ascii="Times New Roman" w:hAnsi="Times New Roman" w:cs="Times New Roman"/>
            <w:sz w:val="20"/>
            <w:szCs w:val="20"/>
            <w:lang w:val="uk-UA"/>
          </w:rPr>
          <w:t>https://zakon.rada.gov.ua/laws/show/595-19#Tex</w:t>
        </w:r>
        <w:r w:rsidR="00097204" w:rsidRPr="00097204">
          <w:rPr>
            <w:rStyle w:val="a4"/>
            <w:rFonts w:ascii="Times New Roman" w:hAnsi="Times New Roman" w:cs="Times New Roman"/>
            <w:spacing w:val="1"/>
            <w:sz w:val="20"/>
            <w:szCs w:val="20"/>
            <w:lang w:val="uk-UA"/>
          </w:rPr>
          <w:t>t</w:t>
        </w:r>
      </w:hyperlink>
      <w:r w:rsidR="00097204" w:rsidRPr="00097204">
        <w:rPr>
          <w:rFonts w:ascii="Times New Roman" w:hAnsi="Times New Roman" w:cs="Times New Roman"/>
          <w:spacing w:val="1"/>
          <w:sz w:val="20"/>
          <w:szCs w:val="20"/>
          <w:lang w:val="uk-UA"/>
        </w:rPr>
        <w:t xml:space="preserve">  </w:t>
      </w:r>
    </w:p>
    <w:p w14:paraId="1FFB0FD9" w14:textId="4BD74990" w:rsidR="005E51A4" w:rsidRPr="006578BC" w:rsidRDefault="005E51A4" w:rsidP="00097204">
      <w:pPr>
        <w:pStyle w:val="ac"/>
        <w:spacing w:line="0" w:lineRule="atLeast"/>
        <w:jc w:val="both"/>
        <w:rPr>
          <w:rFonts w:ascii="Times New Roman" w:hAnsi="Times New Roman" w:cs="Times New Roman"/>
          <w:sz w:val="20"/>
          <w:szCs w:val="20"/>
          <w:lang w:val="uk-UA"/>
        </w:rPr>
      </w:pPr>
    </w:p>
  </w:footnote>
  <w:footnote w:id="40">
    <w:p w14:paraId="7D9BA828" w14:textId="34F2CC08" w:rsidR="005E51A4" w:rsidRPr="004C049F" w:rsidRDefault="005E51A4" w:rsidP="004C049F">
      <w:pPr>
        <w:pStyle w:val="a3"/>
        <w:pBdr>
          <w:top w:val="nil"/>
          <w:left w:val="nil"/>
          <w:bottom w:val="nil"/>
          <w:right w:val="nil"/>
          <w:between w:val="nil"/>
        </w:pBdr>
        <w:tabs>
          <w:tab w:val="left" w:pos="142"/>
          <w:tab w:val="left" w:pos="426"/>
          <w:tab w:val="left" w:pos="567"/>
        </w:tabs>
        <w:spacing w:after="0" w:line="0" w:lineRule="atLeast"/>
        <w:ind w:left="0"/>
        <w:jc w:val="both"/>
        <w:rPr>
          <w:rFonts w:ascii="Times New Roman" w:hAnsi="Times New Roman" w:cs="Times New Roman"/>
          <w:color w:val="000000"/>
          <w:sz w:val="20"/>
          <w:szCs w:val="20"/>
        </w:rPr>
      </w:pPr>
      <w:r w:rsidRPr="004C049F">
        <w:rPr>
          <w:rStyle w:val="ab"/>
          <w:rFonts w:ascii="Times New Roman" w:hAnsi="Times New Roman" w:cs="Times New Roman"/>
          <w:sz w:val="20"/>
          <w:szCs w:val="20"/>
        </w:rPr>
        <w:footnoteRef/>
      </w:r>
      <w:r w:rsidRPr="004C049F">
        <w:rPr>
          <w:rFonts w:ascii="Times New Roman" w:hAnsi="Times New Roman" w:cs="Times New Roman"/>
          <w:sz w:val="20"/>
          <w:szCs w:val="20"/>
        </w:rPr>
        <w:t xml:space="preserve"> </w:t>
      </w:r>
      <w:r w:rsidR="001011E4" w:rsidRPr="004C049F">
        <w:rPr>
          <w:rFonts w:ascii="Times New Roman" w:hAnsi="Times New Roman" w:cs="Times New Roman"/>
          <w:sz w:val="20"/>
          <w:szCs w:val="20"/>
        </w:rPr>
        <w:t>Про</w:t>
      </w:r>
      <w:r w:rsidR="001011E4" w:rsidRPr="004C049F">
        <w:rPr>
          <w:rFonts w:ascii="Times New Roman" w:hAnsi="Times New Roman" w:cs="Times New Roman"/>
          <w:spacing w:val="1"/>
          <w:sz w:val="20"/>
          <w:szCs w:val="20"/>
        </w:rPr>
        <w:t xml:space="preserve"> </w:t>
      </w:r>
      <w:r w:rsidR="001011E4" w:rsidRPr="004C049F">
        <w:rPr>
          <w:rFonts w:ascii="Times New Roman" w:hAnsi="Times New Roman" w:cs="Times New Roman"/>
          <w:sz w:val="20"/>
          <w:szCs w:val="20"/>
        </w:rPr>
        <w:t xml:space="preserve">громадські </w:t>
      </w:r>
      <w:r w:rsidR="001011E4" w:rsidRPr="004C049F">
        <w:rPr>
          <w:rFonts w:ascii="Times New Roman" w:hAnsi="Times New Roman" w:cs="Times New Roman"/>
          <w:sz w:val="20"/>
          <w:szCs w:val="20"/>
        </w:rPr>
        <w:t>обʼєднання: Закон</w:t>
      </w:r>
      <w:r w:rsidR="001011E4" w:rsidRPr="004C049F">
        <w:rPr>
          <w:rFonts w:ascii="Times New Roman" w:hAnsi="Times New Roman" w:cs="Times New Roman"/>
          <w:spacing w:val="1"/>
          <w:sz w:val="20"/>
          <w:szCs w:val="20"/>
        </w:rPr>
        <w:t xml:space="preserve"> </w:t>
      </w:r>
      <w:r w:rsidR="001011E4" w:rsidRPr="004C049F">
        <w:rPr>
          <w:rFonts w:ascii="Times New Roman" w:hAnsi="Times New Roman" w:cs="Times New Roman"/>
          <w:sz w:val="20"/>
          <w:szCs w:val="20"/>
        </w:rPr>
        <w:t>України</w:t>
      </w:r>
      <w:r w:rsidR="001011E4" w:rsidRPr="004C049F">
        <w:rPr>
          <w:rFonts w:ascii="Times New Roman" w:hAnsi="Times New Roman" w:cs="Times New Roman"/>
          <w:spacing w:val="1"/>
          <w:sz w:val="20"/>
          <w:szCs w:val="20"/>
        </w:rPr>
        <w:t xml:space="preserve"> </w:t>
      </w:r>
      <w:r w:rsidR="001011E4" w:rsidRPr="004C049F">
        <w:rPr>
          <w:rFonts w:ascii="Times New Roman" w:hAnsi="Times New Roman" w:cs="Times New Roman"/>
          <w:sz w:val="20"/>
          <w:szCs w:val="20"/>
        </w:rPr>
        <w:t>№ 4572-VI</w:t>
      </w:r>
      <w:r w:rsidR="001011E4" w:rsidRPr="004C049F">
        <w:rPr>
          <w:rFonts w:ascii="Times New Roman" w:hAnsi="Times New Roman" w:cs="Times New Roman"/>
          <w:spacing w:val="1"/>
          <w:sz w:val="20"/>
          <w:szCs w:val="20"/>
        </w:rPr>
        <w:t xml:space="preserve"> </w:t>
      </w:r>
      <w:r w:rsidR="001011E4" w:rsidRPr="004C049F">
        <w:rPr>
          <w:rFonts w:ascii="Times New Roman" w:hAnsi="Times New Roman" w:cs="Times New Roman"/>
          <w:sz w:val="20"/>
          <w:szCs w:val="20"/>
        </w:rPr>
        <w:t>від</w:t>
      </w:r>
      <w:r w:rsidR="001011E4" w:rsidRPr="004C049F">
        <w:rPr>
          <w:rFonts w:ascii="Times New Roman" w:hAnsi="Times New Roman" w:cs="Times New Roman"/>
          <w:spacing w:val="1"/>
          <w:sz w:val="20"/>
          <w:szCs w:val="20"/>
        </w:rPr>
        <w:t xml:space="preserve"> </w:t>
      </w:r>
      <w:r w:rsidR="001011E4" w:rsidRPr="004C049F">
        <w:rPr>
          <w:rFonts w:ascii="Times New Roman" w:hAnsi="Times New Roman" w:cs="Times New Roman"/>
          <w:sz w:val="20"/>
          <w:szCs w:val="20"/>
        </w:rPr>
        <w:t>22.03.2012.</w:t>
      </w:r>
      <w:r w:rsidR="001011E4" w:rsidRPr="004C049F">
        <w:rPr>
          <w:rFonts w:ascii="Times New Roman" w:hAnsi="Times New Roman" w:cs="Times New Roman"/>
          <w:spacing w:val="1"/>
          <w:sz w:val="20"/>
          <w:szCs w:val="20"/>
        </w:rPr>
        <w:t xml:space="preserve"> </w:t>
      </w:r>
      <w:r w:rsidR="001011E4" w:rsidRPr="004C049F">
        <w:rPr>
          <w:rFonts w:ascii="Times New Roman" w:hAnsi="Times New Roman" w:cs="Times New Roman"/>
          <w:sz w:val="20"/>
          <w:szCs w:val="20"/>
        </w:rPr>
        <w:t xml:space="preserve">[електронний ресурс]. – Режим доступу: </w:t>
      </w:r>
      <w:hyperlink r:id="rId22" w:anchor="Text" w:history="1">
        <w:r w:rsidR="001011E4" w:rsidRPr="004C049F">
          <w:rPr>
            <w:rStyle w:val="a4"/>
            <w:rFonts w:ascii="Times New Roman" w:hAnsi="Times New Roman" w:cs="Times New Roman"/>
            <w:sz w:val="20"/>
            <w:szCs w:val="20"/>
          </w:rPr>
          <w:t>https://zakon.rada.gov.ua/laws/show/4572-17/conv#Text</w:t>
        </w:r>
      </w:hyperlink>
      <w:r w:rsidR="001011E4" w:rsidRPr="004C049F">
        <w:rPr>
          <w:rFonts w:ascii="Times New Roman" w:hAnsi="Times New Roman" w:cs="Times New Roman"/>
          <w:sz w:val="20"/>
          <w:szCs w:val="20"/>
        </w:rPr>
        <w:t xml:space="preserve"> </w:t>
      </w:r>
    </w:p>
  </w:footnote>
  <w:footnote w:id="41">
    <w:p w14:paraId="53D57888" w14:textId="77777777" w:rsidR="001011E4" w:rsidRPr="004C049F" w:rsidRDefault="005E51A4" w:rsidP="004C049F">
      <w:pPr>
        <w:pStyle w:val="ac"/>
        <w:tabs>
          <w:tab w:val="left" w:pos="142"/>
          <w:tab w:val="left" w:pos="426"/>
        </w:tabs>
        <w:spacing w:line="0" w:lineRule="atLeast"/>
        <w:jc w:val="both"/>
        <w:rPr>
          <w:rFonts w:ascii="Times New Roman" w:hAnsi="Times New Roman" w:cs="Times New Roman"/>
          <w:sz w:val="20"/>
          <w:szCs w:val="20"/>
          <w:lang w:val="uk-UA"/>
        </w:rPr>
      </w:pPr>
      <w:r w:rsidRPr="004C049F">
        <w:rPr>
          <w:rStyle w:val="ab"/>
          <w:rFonts w:ascii="Times New Roman" w:hAnsi="Times New Roman" w:cs="Times New Roman"/>
          <w:sz w:val="20"/>
          <w:szCs w:val="20"/>
        </w:rPr>
        <w:footnoteRef/>
      </w:r>
      <w:r w:rsidRPr="004C049F">
        <w:rPr>
          <w:rFonts w:ascii="Times New Roman" w:hAnsi="Times New Roman" w:cs="Times New Roman"/>
          <w:sz w:val="20"/>
          <w:szCs w:val="20"/>
        </w:rPr>
        <w:t xml:space="preserve"> </w:t>
      </w:r>
      <w:r w:rsidR="001011E4" w:rsidRPr="004C049F">
        <w:rPr>
          <w:rFonts w:ascii="Times New Roman" w:hAnsi="Times New Roman" w:cs="Times New Roman"/>
          <w:sz w:val="20"/>
          <w:szCs w:val="20"/>
          <w:lang w:val="uk-UA"/>
        </w:rPr>
        <w:t>Конституція</w:t>
      </w:r>
      <w:r w:rsidR="001011E4" w:rsidRPr="004C049F">
        <w:rPr>
          <w:rFonts w:ascii="Times New Roman" w:hAnsi="Times New Roman" w:cs="Times New Roman"/>
          <w:spacing w:val="-3"/>
          <w:sz w:val="20"/>
          <w:szCs w:val="20"/>
          <w:lang w:val="uk-UA"/>
        </w:rPr>
        <w:t xml:space="preserve"> </w:t>
      </w:r>
      <w:r w:rsidR="001011E4" w:rsidRPr="004C049F">
        <w:rPr>
          <w:rFonts w:ascii="Times New Roman" w:hAnsi="Times New Roman" w:cs="Times New Roman"/>
          <w:sz w:val="20"/>
          <w:szCs w:val="20"/>
          <w:lang w:val="uk-UA"/>
        </w:rPr>
        <w:t>України</w:t>
      </w:r>
      <w:r w:rsidR="001011E4" w:rsidRPr="004C049F">
        <w:rPr>
          <w:rFonts w:ascii="Times New Roman" w:hAnsi="Times New Roman" w:cs="Times New Roman"/>
          <w:spacing w:val="-4"/>
          <w:sz w:val="20"/>
          <w:szCs w:val="20"/>
          <w:lang w:val="uk-UA"/>
        </w:rPr>
        <w:t xml:space="preserve"> </w:t>
      </w:r>
      <w:r w:rsidR="001011E4" w:rsidRPr="004C049F">
        <w:rPr>
          <w:rFonts w:ascii="Times New Roman" w:hAnsi="Times New Roman" w:cs="Times New Roman"/>
          <w:sz w:val="20"/>
          <w:szCs w:val="20"/>
          <w:lang w:val="uk-UA"/>
        </w:rPr>
        <w:t>№</w:t>
      </w:r>
      <w:r w:rsidR="001011E4" w:rsidRPr="004C049F">
        <w:rPr>
          <w:rFonts w:ascii="Times New Roman" w:hAnsi="Times New Roman" w:cs="Times New Roman"/>
          <w:spacing w:val="-6"/>
          <w:sz w:val="20"/>
          <w:szCs w:val="20"/>
          <w:lang w:val="uk-UA"/>
        </w:rPr>
        <w:t xml:space="preserve"> </w:t>
      </w:r>
      <w:r w:rsidR="001011E4" w:rsidRPr="004C049F">
        <w:rPr>
          <w:rFonts w:ascii="Times New Roman" w:hAnsi="Times New Roman" w:cs="Times New Roman"/>
          <w:sz w:val="20"/>
          <w:szCs w:val="20"/>
          <w:lang w:val="uk-UA"/>
        </w:rPr>
        <w:t>254к/96-ВР</w:t>
      </w:r>
      <w:r w:rsidR="001011E4" w:rsidRPr="004C049F">
        <w:rPr>
          <w:rFonts w:ascii="Times New Roman" w:hAnsi="Times New Roman" w:cs="Times New Roman"/>
          <w:spacing w:val="-5"/>
          <w:sz w:val="20"/>
          <w:szCs w:val="20"/>
          <w:lang w:val="uk-UA"/>
        </w:rPr>
        <w:t xml:space="preserve"> </w:t>
      </w:r>
      <w:r w:rsidR="001011E4" w:rsidRPr="004C049F">
        <w:rPr>
          <w:rFonts w:ascii="Times New Roman" w:hAnsi="Times New Roman" w:cs="Times New Roman"/>
          <w:sz w:val="20"/>
          <w:szCs w:val="20"/>
          <w:lang w:val="uk-UA"/>
        </w:rPr>
        <w:t>від</w:t>
      </w:r>
      <w:r w:rsidR="001011E4" w:rsidRPr="004C049F">
        <w:rPr>
          <w:rFonts w:ascii="Times New Roman" w:hAnsi="Times New Roman" w:cs="Times New Roman"/>
          <w:spacing w:val="-3"/>
          <w:sz w:val="20"/>
          <w:szCs w:val="20"/>
          <w:lang w:val="uk-UA"/>
        </w:rPr>
        <w:t xml:space="preserve"> </w:t>
      </w:r>
      <w:r w:rsidR="001011E4" w:rsidRPr="004C049F">
        <w:rPr>
          <w:rFonts w:ascii="Times New Roman" w:hAnsi="Times New Roman" w:cs="Times New Roman"/>
          <w:sz w:val="20"/>
          <w:szCs w:val="20"/>
          <w:lang w:val="uk-UA"/>
        </w:rPr>
        <w:t>28.06.1996.</w:t>
      </w:r>
      <w:r w:rsidR="001011E4" w:rsidRPr="004C049F">
        <w:rPr>
          <w:rFonts w:ascii="Times New Roman" w:hAnsi="Times New Roman" w:cs="Times New Roman"/>
          <w:spacing w:val="-1"/>
          <w:sz w:val="20"/>
          <w:szCs w:val="20"/>
          <w:lang w:val="uk-UA"/>
        </w:rPr>
        <w:t xml:space="preserve"> </w:t>
      </w:r>
      <w:r w:rsidR="001011E4" w:rsidRPr="004C049F">
        <w:rPr>
          <w:rFonts w:ascii="Times New Roman" w:hAnsi="Times New Roman" w:cs="Times New Roman"/>
          <w:sz w:val="20"/>
          <w:szCs w:val="20"/>
          <w:lang w:val="uk-UA"/>
        </w:rPr>
        <w:t>[електронний ресурс]. – Режим доступу:</w:t>
      </w:r>
      <w:r w:rsidR="001011E4" w:rsidRPr="004C049F">
        <w:rPr>
          <w:rFonts w:ascii="Times New Roman" w:hAnsi="Times New Roman" w:cs="Times New Roman"/>
          <w:spacing w:val="-5"/>
          <w:sz w:val="20"/>
          <w:szCs w:val="20"/>
          <w:lang w:val="uk-UA"/>
        </w:rPr>
        <w:t xml:space="preserve"> </w:t>
      </w:r>
      <w:hyperlink r:id="rId23" w:history="1">
        <w:r w:rsidR="001011E4" w:rsidRPr="004C049F">
          <w:rPr>
            <w:rStyle w:val="a4"/>
            <w:rFonts w:ascii="Times New Roman" w:hAnsi="Times New Roman" w:cs="Times New Roman"/>
            <w:sz w:val="20"/>
            <w:szCs w:val="20"/>
            <w:lang w:val="uk-UA"/>
          </w:rPr>
          <w:t>https://zakon.rada.gov.ua/laws/show/254%D0%BA/96-%D0%B2%D1%80</w:t>
        </w:r>
      </w:hyperlink>
    </w:p>
    <w:p w14:paraId="578F0CCD" w14:textId="3F7DCA8E" w:rsidR="005E51A4" w:rsidRPr="006578BC" w:rsidRDefault="005E51A4" w:rsidP="0033062C">
      <w:pPr>
        <w:pStyle w:val="ac"/>
        <w:jc w:val="both"/>
        <w:rPr>
          <w:rFonts w:ascii="Times New Roman" w:hAnsi="Times New Roman" w:cs="Times New Roman"/>
          <w:sz w:val="20"/>
          <w:szCs w:val="20"/>
          <w:lang w:val="uk-UA"/>
        </w:rPr>
      </w:pPr>
    </w:p>
  </w:footnote>
  <w:footnote w:id="42">
    <w:p w14:paraId="25EB017F" w14:textId="2DEA4D72" w:rsidR="005E51A4" w:rsidRPr="004C049F" w:rsidRDefault="005E51A4" w:rsidP="004C049F">
      <w:pPr>
        <w:pStyle w:val="a3"/>
        <w:pBdr>
          <w:top w:val="nil"/>
          <w:left w:val="nil"/>
          <w:bottom w:val="nil"/>
          <w:right w:val="nil"/>
          <w:between w:val="nil"/>
        </w:pBdr>
        <w:tabs>
          <w:tab w:val="left" w:pos="0"/>
          <w:tab w:val="left" w:pos="142"/>
          <w:tab w:val="left" w:pos="426"/>
        </w:tabs>
        <w:spacing w:after="0" w:line="0" w:lineRule="atLeast"/>
        <w:ind w:left="0"/>
        <w:jc w:val="both"/>
        <w:rPr>
          <w:rFonts w:ascii="Times New Roman" w:hAnsi="Times New Roman" w:cs="Times New Roman"/>
          <w:color w:val="000000"/>
          <w:sz w:val="20"/>
          <w:szCs w:val="20"/>
        </w:rPr>
      </w:pPr>
      <w:r w:rsidRPr="007C2B8E">
        <w:rPr>
          <w:rStyle w:val="ab"/>
          <w:rFonts w:ascii="Times New Roman" w:hAnsi="Times New Roman" w:cs="Times New Roman"/>
          <w:sz w:val="20"/>
          <w:szCs w:val="20"/>
        </w:rPr>
        <w:footnoteRef/>
      </w:r>
      <w:r w:rsidRPr="007C2B8E">
        <w:rPr>
          <w:rFonts w:ascii="Times New Roman" w:hAnsi="Times New Roman" w:cs="Times New Roman"/>
          <w:sz w:val="20"/>
          <w:szCs w:val="20"/>
        </w:rPr>
        <w:t xml:space="preserve"> </w:t>
      </w:r>
      <w:r w:rsidR="004C049F" w:rsidRPr="004C049F">
        <w:rPr>
          <w:rFonts w:ascii="Times New Roman" w:hAnsi="Times New Roman" w:cs="Times New Roman"/>
          <w:sz w:val="20"/>
          <w:szCs w:val="20"/>
        </w:rPr>
        <w:t>Татай Е. Уточнення визначення громадянської активності у контексті підходів розуміння громадянського суспільства. Актуальні проблеми науки та освіти : збірник матеріалів XXІ підсумкової науково- практичної конференції викладачів МДУ, м. Маріуполь, 01 лют. 2019 р. / За заг. ред. К. В. Балабанова. Маріуполь : МДУ, 2019. С. 96-99.</w:t>
      </w:r>
    </w:p>
  </w:footnote>
  <w:footnote w:id="43">
    <w:p w14:paraId="43A523A1" w14:textId="1F536F64" w:rsidR="005E51A4" w:rsidRPr="004C049F" w:rsidRDefault="005E51A4" w:rsidP="004C049F">
      <w:pPr>
        <w:pStyle w:val="a3"/>
        <w:pBdr>
          <w:top w:val="nil"/>
          <w:left w:val="nil"/>
          <w:bottom w:val="nil"/>
          <w:right w:val="nil"/>
          <w:between w:val="nil"/>
        </w:pBdr>
        <w:tabs>
          <w:tab w:val="left" w:pos="142"/>
          <w:tab w:val="left" w:pos="426"/>
          <w:tab w:val="left" w:pos="567"/>
        </w:tabs>
        <w:spacing w:after="0" w:line="0" w:lineRule="atLeast"/>
        <w:ind w:left="0"/>
        <w:jc w:val="both"/>
        <w:rPr>
          <w:rFonts w:ascii="Times New Roman" w:hAnsi="Times New Roman" w:cs="Times New Roman"/>
          <w:color w:val="000000"/>
          <w:sz w:val="20"/>
          <w:szCs w:val="20"/>
        </w:rPr>
      </w:pPr>
      <w:r w:rsidRPr="004C049F">
        <w:rPr>
          <w:rStyle w:val="ab"/>
          <w:rFonts w:ascii="Times New Roman" w:hAnsi="Times New Roman" w:cs="Times New Roman"/>
          <w:sz w:val="20"/>
          <w:szCs w:val="20"/>
        </w:rPr>
        <w:footnoteRef/>
      </w:r>
      <w:r w:rsidRPr="004C049F">
        <w:rPr>
          <w:rFonts w:ascii="Times New Roman" w:hAnsi="Times New Roman" w:cs="Times New Roman"/>
          <w:sz w:val="20"/>
          <w:szCs w:val="20"/>
        </w:rPr>
        <w:t xml:space="preserve"> </w:t>
      </w:r>
      <w:r w:rsidR="00EE474F" w:rsidRPr="004C049F">
        <w:rPr>
          <w:rFonts w:ascii="Times New Roman" w:hAnsi="Times New Roman" w:cs="Times New Roman"/>
          <w:sz w:val="20"/>
          <w:szCs w:val="20"/>
        </w:rPr>
        <w:t>Про звернення громадян: Закон України № 393/96-ВР від 02.10.1996 р.</w:t>
      </w:r>
      <w:r w:rsidR="00EE474F" w:rsidRPr="004C049F">
        <w:rPr>
          <w:rFonts w:ascii="Times New Roman" w:hAnsi="Times New Roman" w:cs="Times New Roman"/>
          <w:spacing w:val="1"/>
          <w:sz w:val="20"/>
          <w:szCs w:val="20"/>
        </w:rPr>
        <w:t xml:space="preserve"> </w:t>
      </w:r>
      <w:r w:rsidR="00EE474F" w:rsidRPr="004C049F">
        <w:rPr>
          <w:rFonts w:ascii="Times New Roman" w:hAnsi="Times New Roman" w:cs="Times New Roman"/>
          <w:sz w:val="20"/>
          <w:szCs w:val="20"/>
        </w:rPr>
        <w:t xml:space="preserve">[електронний ресурс]. – Режим доступу: </w:t>
      </w:r>
      <w:hyperlink r:id="rId24" w:anchor="Text" w:history="1">
        <w:r w:rsidR="00EE474F" w:rsidRPr="004C049F">
          <w:rPr>
            <w:rStyle w:val="a4"/>
            <w:rFonts w:ascii="Times New Roman" w:hAnsi="Times New Roman" w:cs="Times New Roman"/>
            <w:sz w:val="20"/>
            <w:szCs w:val="20"/>
          </w:rPr>
          <w:t>https://zakon.rada.gov.ua/laws/show/393/96-%D0%B2%D1%80#Text</w:t>
        </w:r>
      </w:hyperlink>
      <w:r w:rsidR="00EE474F" w:rsidRPr="004C049F">
        <w:rPr>
          <w:rFonts w:ascii="Times New Roman" w:hAnsi="Times New Roman" w:cs="Times New Roman"/>
          <w:sz w:val="20"/>
          <w:szCs w:val="20"/>
        </w:rPr>
        <w:t xml:space="preserve"> </w:t>
      </w:r>
      <w:r w:rsidR="00EE474F" w:rsidRPr="004C049F">
        <w:rPr>
          <w:rFonts w:ascii="Times New Roman" w:hAnsi="Times New Roman" w:cs="Times New Roman"/>
          <w:spacing w:val="-67"/>
          <w:sz w:val="20"/>
          <w:szCs w:val="20"/>
        </w:rPr>
        <w:t xml:space="preserve"> </w:t>
      </w:r>
    </w:p>
  </w:footnote>
  <w:footnote w:id="44">
    <w:p w14:paraId="10D1901F" w14:textId="77777777" w:rsidR="001A2B0D" w:rsidRPr="004C049F" w:rsidRDefault="005E51A4" w:rsidP="004C049F">
      <w:pPr>
        <w:pStyle w:val="ac"/>
        <w:tabs>
          <w:tab w:val="left" w:pos="142"/>
          <w:tab w:val="left" w:pos="426"/>
        </w:tabs>
        <w:spacing w:line="0" w:lineRule="atLeast"/>
        <w:jc w:val="both"/>
        <w:rPr>
          <w:rFonts w:ascii="Times New Roman" w:hAnsi="Times New Roman" w:cs="Times New Roman"/>
          <w:sz w:val="20"/>
          <w:szCs w:val="20"/>
          <w:lang w:val="uk-UA"/>
        </w:rPr>
      </w:pPr>
      <w:r w:rsidRPr="004C049F">
        <w:rPr>
          <w:rStyle w:val="ab"/>
          <w:rFonts w:ascii="Times New Roman" w:hAnsi="Times New Roman" w:cs="Times New Roman"/>
          <w:sz w:val="20"/>
          <w:szCs w:val="20"/>
        </w:rPr>
        <w:footnoteRef/>
      </w:r>
      <w:r w:rsidRPr="004C049F">
        <w:rPr>
          <w:rFonts w:ascii="Times New Roman" w:hAnsi="Times New Roman" w:cs="Times New Roman"/>
          <w:sz w:val="20"/>
          <w:szCs w:val="20"/>
        </w:rPr>
        <w:t xml:space="preserve"> </w:t>
      </w:r>
      <w:r w:rsidR="001A2B0D" w:rsidRPr="004C049F">
        <w:rPr>
          <w:rFonts w:ascii="Times New Roman" w:hAnsi="Times New Roman" w:cs="Times New Roman"/>
          <w:sz w:val="20"/>
          <w:szCs w:val="20"/>
          <w:lang w:val="uk-UA"/>
        </w:rPr>
        <w:t>Лукеря І.</w:t>
      </w:r>
      <w:r w:rsidR="001A2B0D" w:rsidRPr="004C049F">
        <w:rPr>
          <w:rFonts w:ascii="Times New Roman" w:hAnsi="Times New Roman" w:cs="Times New Roman"/>
          <w:spacing w:val="1"/>
          <w:sz w:val="20"/>
          <w:szCs w:val="20"/>
          <w:lang w:val="uk-UA"/>
        </w:rPr>
        <w:t xml:space="preserve"> </w:t>
      </w:r>
      <w:r w:rsidR="001A2B0D" w:rsidRPr="004C049F">
        <w:rPr>
          <w:rFonts w:ascii="Times New Roman" w:hAnsi="Times New Roman" w:cs="Times New Roman"/>
          <w:sz w:val="20"/>
          <w:szCs w:val="20"/>
          <w:lang w:val="uk-UA"/>
        </w:rPr>
        <w:t>Інструменти</w:t>
      </w:r>
      <w:r w:rsidR="001A2B0D" w:rsidRPr="004C049F">
        <w:rPr>
          <w:rFonts w:ascii="Times New Roman" w:hAnsi="Times New Roman" w:cs="Times New Roman"/>
          <w:spacing w:val="1"/>
          <w:sz w:val="20"/>
          <w:szCs w:val="20"/>
          <w:lang w:val="uk-UA"/>
        </w:rPr>
        <w:t xml:space="preserve"> </w:t>
      </w:r>
      <w:r w:rsidR="001A2B0D" w:rsidRPr="004C049F">
        <w:rPr>
          <w:rFonts w:ascii="Times New Roman" w:hAnsi="Times New Roman" w:cs="Times New Roman"/>
          <w:sz w:val="20"/>
          <w:szCs w:val="20"/>
          <w:lang w:val="uk-UA"/>
        </w:rPr>
        <w:t>впливу</w:t>
      </w:r>
      <w:r w:rsidR="001A2B0D" w:rsidRPr="004C049F">
        <w:rPr>
          <w:rFonts w:ascii="Times New Roman" w:hAnsi="Times New Roman" w:cs="Times New Roman"/>
          <w:spacing w:val="1"/>
          <w:sz w:val="20"/>
          <w:szCs w:val="20"/>
          <w:lang w:val="uk-UA"/>
        </w:rPr>
        <w:t xml:space="preserve"> </w:t>
      </w:r>
      <w:r w:rsidR="001A2B0D" w:rsidRPr="004C049F">
        <w:rPr>
          <w:rFonts w:ascii="Times New Roman" w:hAnsi="Times New Roman" w:cs="Times New Roman"/>
          <w:sz w:val="20"/>
          <w:szCs w:val="20"/>
          <w:lang w:val="uk-UA"/>
        </w:rPr>
        <w:t>громадян</w:t>
      </w:r>
      <w:r w:rsidR="001A2B0D" w:rsidRPr="004C049F">
        <w:rPr>
          <w:rFonts w:ascii="Times New Roman" w:hAnsi="Times New Roman" w:cs="Times New Roman"/>
          <w:spacing w:val="1"/>
          <w:sz w:val="20"/>
          <w:szCs w:val="20"/>
          <w:lang w:val="uk-UA"/>
        </w:rPr>
        <w:t xml:space="preserve"> </w:t>
      </w:r>
      <w:r w:rsidR="001A2B0D" w:rsidRPr="004C049F">
        <w:rPr>
          <w:rFonts w:ascii="Times New Roman" w:hAnsi="Times New Roman" w:cs="Times New Roman"/>
          <w:sz w:val="20"/>
          <w:szCs w:val="20"/>
          <w:lang w:val="uk-UA"/>
        </w:rPr>
        <w:t>на</w:t>
      </w:r>
      <w:r w:rsidR="001A2B0D" w:rsidRPr="004C049F">
        <w:rPr>
          <w:rFonts w:ascii="Times New Roman" w:hAnsi="Times New Roman" w:cs="Times New Roman"/>
          <w:spacing w:val="1"/>
          <w:sz w:val="20"/>
          <w:szCs w:val="20"/>
          <w:lang w:val="uk-UA"/>
        </w:rPr>
        <w:t xml:space="preserve"> </w:t>
      </w:r>
      <w:r w:rsidR="001A2B0D" w:rsidRPr="004C049F">
        <w:rPr>
          <w:rFonts w:ascii="Times New Roman" w:hAnsi="Times New Roman" w:cs="Times New Roman"/>
          <w:sz w:val="20"/>
          <w:szCs w:val="20"/>
          <w:lang w:val="uk-UA"/>
        </w:rPr>
        <w:t>місцеву</w:t>
      </w:r>
      <w:r w:rsidR="001A2B0D" w:rsidRPr="004C049F">
        <w:rPr>
          <w:rFonts w:ascii="Times New Roman" w:hAnsi="Times New Roman" w:cs="Times New Roman"/>
          <w:spacing w:val="1"/>
          <w:sz w:val="20"/>
          <w:szCs w:val="20"/>
          <w:lang w:val="uk-UA"/>
        </w:rPr>
        <w:t xml:space="preserve"> </w:t>
      </w:r>
      <w:r w:rsidR="001A2B0D" w:rsidRPr="004C049F">
        <w:rPr>
          <w:rFonts w:ascii="Times New Roman" w:hAnsi="Times New Roman" w:cs="Times New Roman"/>
          <w:sz w:val="20"/>
          <w:szCs w:val="20"/>
          <w:lang w:val="uk-UA"/>
        </w:rPr>
        <w:t>владу //</w:t>
      </w:r>
      <w:r w:rsidR="001A2B0D" w:rsidRPr="004C049F">
        <w:rPr>
          <w:rFonts w:ascii="Times New Roman" w:hAnsi="Times New Roman" w:cs="Times New Roman"/>
          <w:spacing w:val="1"/>
          <w:sz w:val="20"/>
          <w:szCs w:val="20"/>
          <w:lang w:val="uk-UA"/>
        </w:rPr>
        <w:t xml:space="preserve"> </w:t>
      </w:r>
      <w:r w:rsidR="001A2B0D" w:rsidRPr="004C049F">
        <w:rPr>
          <w:rFonts w:ascii="Times New Roman" w:hAnsi="Times New Roman" w:cs="Times New Roman"/>
          <w:sz w:val="20"/>
          <w:szCs w:val="20"/>
          <w:lang w:val="uk-UA"/>
        </w:rPr>
        <w:t>Український</w:t>
      </w:r>
      <w:r w:rsidR="001A2B0D" w:rsidRPr="004C049F">
        <w:rPr>
          <w:rFonts w:ascii="Times New Roman" w:hAnsi="Times New Roman" w:cs="Times New Roman"/>
          <w:spacing w:val="1"/>
          <w:sz w:val="20"/>
          <w:szCs w:val="20"/>
          <w:lang w:val="uk-UA"/>
        </w:rPr>
        <w:t xml:space="preserve"> </w:t>
      </w:r>
      <w:r w:rsidR="001A2B0D" w:rsidRPr="004C049F">
        <w:rPr>
          <w:rFonts w:ascii="Times New Roman" w:hAnsi="Times New Roman" w:cs="Times New Roman"/>
          <w:sz w:val="20"/>
          <w:szCs w:val="20"/>
          <w:lang w:val="uk-UA"/>
        </w:rPr>
        <w:t>національний</w:t>
      </w:r>
      <w:r w:rsidR="001A2B0D" w:rsidRPr="004C049F">
        <w:rPr>
          <w:rFonts w:ascii="Times New Roman" w:hAnsi="Times New Roman" w:cs="Times New Roman"/>
          <w:spacing w:val="1"/>
          <w:sz w:val="20"/>
          <w:szCs w:val="20"/>
          <w:lang w:val="uk-UA"/>
        </w:rPr>
        <w:t xml:space="preserve"> </w:t>
      </w:r>
      <w:r w:rsidR="001A2B0D" w:rsidRPr="004C049F">
        <w:rPr>
          <w:rFonts w:ascii="Times New Roman" w:hAnsi="Times New Roman" w:cs="Times New Roman"/>
          <w:sz w:val="20"/>
          <w:szCs w:val="20"/>
          <w:lang w:val="uk-UA"/>
        </w:rPr>
        <w:t>центр</w:t>
      </w:r>
      <w:r w:rsidR="001A2B0D" w:rsidRPr="004C049F">
        <w:rPr>
          <w:rFonts w:ascii="Times New Roman" w:hAnsi="Times New Roman" w:cs="Times New Roman"/>
          <w:spacing w:val="1"/>
          <w:sz w:val="20"/>
          <w:szCs w:val="20"/>
          <w:lang w:val="uk-UA"/>
        </w:rPr>
        <w:t xml:space="preserve"> </w:t>
      </w:r>
      <w:r w:rsidR="001A2B0D" w:rsidRPr="004C049F">
        <w:rPr>
          <w:rFonts w:ascii="Times New Roman" w:hAnsi="Times New Roman" w:cs="Times New Roman"/>
          <w:sz w:val="20"/>
          <w:szCs w:val="20"/>
          <w:lang w:val="uk-UA"/>
        </w:rPr>
        <w:t>політичних</w:t>
      </w:r>
      <w:r w:rsidR="001A2B0D" w:rsidRPr="004C049F">
        <w:rPr>
          <w:rFonts w:ascii="Times New Roman" w:hAnsi="Times New Roman" w:cs="Times New Roman"/>
          <w:spacing w:val="1"/>
          <w:sz w:val="20"/>
          <w:szCs w:val="20"/>
          <w:lang w:val="uk-UA"/>
        </w:rPr>
        <w:t xml:space="preserve"> </w:t>
      </w:r>
      <w:r w:rsidR="001A2B0D" w:rsidRPr="004C049F">
        <w:rPr>
          <w:rFonts w:ascii="Times New Roman" w:hAnsi="Times New Roman" w:cs="Times New Roman"/>
          <w:sz w:val="20"/>
          <w:szCs w:val="20"/>
          <w:lang w:val="uk-UA"/>
        </w:rPr>
        <w:t>досліджень [електронний ресурс]. – Режим доступу:</w:t>
      </w:r>
      <w:r w:rsidR="001A2B0D" w:rsidRPr="004C049F">
        <w:rPr>
          <w:rFonts w:ascii="Times New Roman" w:hAnsi="Times New Roman" w:cs="Times New Roman"/>
          <w:spacing w:val="1"/>
          <w:sz w:val="20"/>
          <w:szCs w:val="20"/>
          <w:lang w:val="uk-UA"/>
        </w:rPr>
        <w:t xml:space="preserve"> </w:t>
      </w:r>
      <w:hyperlink r:id="rId25" w:history="1">
        <w:r w:rsidR="001A2B0D" w:rsidRPr="004C049F">
          <w:rPr>
            <w:rStyle w:val="a4"/>
            <w:rFonts w:ascii="Times New Roman" w:hAnsi="Times New Roman" w:cs="Times New Roman"/>
            <w:color w:val="auto"/>
            <w:sz w:val="20"/>
            <w:szCs w:val="20"/>
          </w:rPr>
          <w:t>file:///D:/Downloads/Instruments.pdf</w:t>
        </w:r>
      </w:hyperlink>
      <w:r w:rsidR="001A2B0D" w:rsidRPr="004C049F">
        <w:rPr>
          <w:rFonts w:ascii="Times New Roman" w:hAnsi="Times New Roman" w:cs="Times New Roman"/>
          <w:sz w:val="20"/>
          <w:szCs w:val="20"/>
          <w:lang w:val="uk-UA"/>
        </w:rPr>
        <w:t xml:space="preserve"> </w:t>
      </w:r>
    </w:p>
    <w:p w14:paraId="31549DB3" w14:textId="5292B3FA" w:rsidR="005E51A4" w:rsidRPr="007C2B8E" w:rsidRDefault="005E51A4" w:rsidP="007C2B8E">
      <w:pPr>
        <w:pStyle w:val="ac"/>
        <w:jc w:val="both"/>
        <w:rPr>
          <w:rFonts w:ascii="Times New Roman" w:hAnsi="Times New Roman" w:cs="Times New Roman"/>
          <w:sz w:val="20"/>
          <w:szCs w:val="20"/>
          <w:lang w:val="uk-UA"/>
        </w:rPr>
      </w:pPr>
    </w:p>
  </w:footnote>
  <w:footnote w:id="45">
    <w:p w14:paraId="16329713" w14:textId="62FBDCAF" w:rsidR="005E51A4" w:rsidRPr="004C049F" w:rsidRDefault="005E51A4" w:rsidP="004C049F">
      <w:pPr>
        <w:pStyle w:val="ac"/>
        <w:tabs>
          <w:tab w:val="left" w:pos="142"/>
          <w:tab w:val="left" w:pos="426"/>
        </w:tabs>
        <w:spacing w:line="0" w:lineRule="atLeast"/>
        <w:jc w:val="both"/>
        <w:rPr>
          <w:rFonts w:ascii="Times New Roman" w:hAnsi="Times New Roman" w:cs="Times New Roman"/>
          <w:sz w:val="20"/>
          <w:szCs w:val="20"/>
          <w:lang w:val="uk-UA"/>
        </w:rPr>
      </w:pPr>
      <w:r w:rsidRPr="004C049F">
        <w:rPr>
          <w:rStyle w:val="ab"/>
          <w:rFonts w:ascii="Times New Roman" w:hAnsi="Times New Roman" w:cs="Times New Roman"/>
          <w:sz w:val="20"/>
          <w:szCs w:val="20"/>
        </w:rPr>
        <w:footnoteRef/>
      </w:r>
      <w:r w:rsidRPr="004C049F">
        <w:rPr>
          <w:rFonts w:ascii="Times New Roman" w:hAnsi="Times New Roman" w:cs="Times New Roman"/>
          <w:sz w:val="20"/>
          <w:szCs w:val="20"/>
        </w:rPr>
        <w:t xml:space="preserve"> </w:t>
      </w:r>
      <w:r w:rsidR="004C049F" w:rsidRPr="004C049F">
        <w:rPr>
          <w:rFonts w:ascii="Times New Roman" w:hAnsi="Times New Roman" w:cs="Times New Roman"/>
          <w:sz w:val="20"/>
          <w:szCs w:val="20"/>
          <w:lang w:val="uk-UA"/>
        </w:rPr>
        <w:t xml:space="preserve">Татай Е. О. Громадянська активність в Україні: сутність, структура та динаміка розвитку [електронний ресурс]. – Режим доступу: </w:t>
      </w:r>
      <w:hyperlink r:id="rId26" w:history="1">
        <w:r w:rsidR="004C049F" w:rsidRPr="004C049F">
          <w:rPr>
            <w:rStyle w:val="a4"/>
            <w:rFonts w:ascii="Times New Roman" w:hAnsi="Times New Roman" w:cs="Times New Roman"/>
            <w:sz w:val="20"/>
            <w:szCs w:val="20"/>
            <w:lang w:val="uk-UA"/>
          </w:rPr>
          <w:t>http://mdu.in.ua/Nauch/spetsrada/DOCTOR/2021/disertacija-tataj.pdf</w:t>
        </w:r>
      </w:hyperlink>
      <w:r w:rsidR="004C049F" w:rsidRPr="004C049F">
        <w:rPr>
          <w:rStyle w:val="a4"/>
          <w:rFonts w:ascii="Times New Roman" w:hAnsi="Times New Roman" w:cs="Times New Roman"/>
          <w:color w:val="auto"/>
          <w:sz w:val="20"/>
          <w:szCs w:val="20"/>
          <w:lang w:val="uk-UA"/>
        </w:rPr>
        <w:t xml:space="preserve"> </w:t>
      </w:r>
    </w:p>
  </w:footnote>
  <w:footnote w:id="46">
    <w:p w14:paraId="2DDA6C7A" w14:textId="28A27C9E" w:rsidR="005E51A4" w:rsidRPr="004C049F" w:rsidRDefault="005E51A4" w:rsidP="004C049F">
      <w:pPr>
        <w:pStyle w:val="a3"/>
        <w:pBdr>
          <w:top w:val="nil"/>
          <w:left w:val="nil"/>
          <w:bottom w:val="nil"/>
          <w:right w:val="nil"/>
          <w:between w:val="nil"/>
        </w:pBdr>
        <w:tabs>
          <w:tab w:val="left" w:pos="0"/>
          <w:tab w:val="left" w:pos="142"/>
          <w:tab w:val="left" w:pos="426"/>
        </w:tabs>
        <w:spacing w:after="0" w:line="0" w:lineRule="atLeast"/>
        <w:ind w:left="0"/>
        <w:jc w:val="both"/>
        <w:rPr>
          <w:rFonts w:ascii="Times New Roman" w:hAnsi="Times New Roman" w:cs="Times New Roman"/>
          <w:color w:val="000000"/>
          <w:sz w:val="20"/>
          <w:szCs w:val="20"/>
        </w:rPr>
      </w:pPr>
      <w:r w:rsidRPr="004C049F">
        <w:rPr>
          <w:rStyle w:val="ab"/>
          <w:rFonts w:ascii="Times New Roman" w:hAnsi="Times New Roman" w:cs="Times New Roman"/>
          <w:sz w:val="20"/>
          <w:szCs w:val="20"/>
        </w:rPr>
        <w:footnoteRef/>
      </w:r>
      <w:r w:rsidRPr="004C049F">
        <w:rPr>
          <w:rFonts w:ascii="Times New Roman" w:hAnsi="Times New Roman" w:cs="Times New Roman"/>
          <w:sz w:val="20"/>
          <w:szCs w:val="20"/>
        </w:rPr>
        <w:t xml:space="preserve"> </w:t>
      </w:r>
      <w:r w:rsidR="004C049F" w:rsidRPr="004C049F">
        <w:rPr>
          <w:rFonts w:ascii="Times New Roman" w:hAnsi="Times New Roman" w:cs="Times New Roman"/>
          <w:sz w:val="20"/>
          <w:szCs w:val="20"/>
        </w:rPr>
        <w:t>Гонюкова Л. В. Основні напрями співпраці влади та громади і необхідні</w:t>
      </w:r>
      <w:r w:rsidR="004C049F" w:rsidRPr="004C049F">
        <w:rPr>
          <w:rFonts w:ascii="Times New Roman" w:hAnsi="Times New Roman" w:cs="Times New Roman"/>
          <w:spacing w:val="1"/>
          <w:sz w:val="20"/>
          <w:szCs w:val="20"/>
        </w:rPr>
        <w:t xml:space="preserve"> </w:t>
      </w:r>
      <w:r w:rsidR="004C049F" w:rsidRPr="004C049F">
        <w:rPr>
          <w:rFonts w:ascii="Times New Roman" w:hAnsi="Times New Roman" w:cs="Times New Roman"/>
          <w:sz w:val="20"/>
          <w:szCs w:val="20"/>
        </w:rPr>
        <w:t>для</w:t>
      </w:r>
      <w:r w:rsidR="004C049F" w:rsidRPr="004C049F">
        <w:rPr>
          <w:rFonts w:ascii="Times New Roman" w:hAnsi="Times New Roman" w:cs="Times New Roman"/>
          <w:spacing w:val="1"/>
          <w:sz w:val="20"/>
          <w:szCs w:val="20"/>
        </w:rPr>
        <w:t xml:space="preserve"> </w:t>
      </w:r>
      <w:r w:rsidR="004C049F" w:rsidRPr="004C049F">
        <w:rPr>
          <w:rFonts w:ascii="Times New Roman" w:hAnsi="Times New Roman" w:cs="Times New Roman"/>
          <w:sz w:val="20"/>
          <w:szCs w:val="20"/>
        </w:rPr>
        <w:t>цього</w:t>
      </w:r>
      <w:r w:rsidR="004C049F" w:rsidRPr="004C049F">
        <w:rPr>
          <w:rFonts w:ascii="Times New Roman" w:hAnsi="Times New Roman" w:cs="Times New Roman"/>
          <w:spacing w:val="1"/>
          <w:sz w:val="20"/>
          <w:szCs w:val="20"/>
        </w:rPr>
        <w:t xml:space="preserve"> </w:t>
      </w:r>
      <w:r w:rsidR="004C049F" w:rsidRPr="004C049F">
        <w:rPr>
          <w:rFonts w:ascii="Times New Roman" w:hAnsi="Times New Roman" w:cs="Times New Roman"/>
          <w:sz w:val="20"/>
          <w:szCs w:val="20"/>
        </w:rPr>
        <w:t>умови.</w:t>
      </w:r>
      <w:r w:rsidR="004C049F" w:rsidRPr="004C049F">
        <w:rPr>
          <w:rFonts w:ascii="Times New Roman" w:hAnsi="Times New Roman" w:cs="Times New Roman"/>
          <w:spacing w:val="1"/>
          <w:sz w:val="20"/>
          <w:szCs w:val="20"/>
        </w:rPr>
        <w:t xml:space="preserve"> </w:t>
      </w:r>
      <w:r w:rsidR="004C049F" w:rsidRPr="004C049F">
        <w:rPr>
          <w:rFonts w:ascii="Times New Roman" w:hAnsi="Times New Roman" w:cs="Times New Roman"/>
          <w:sz w:val="20"/>
          <w:szCs w:val="20"/>
        </w:rPr>
        <w:t>Державне</w:t>
      </w:r>
      <w:r w:rsidR="004C049F" w:rsidRPr="004C049F">
        <w:rPr>
          <w:rFonts w:ascii="Times New Roman" w:hAnsi="Times New Roman" w:cs="Times New Roman"/>
          <w:spacing w:val="1"/>
          <w:sz w:val="20"/>
          <w:szCs w:val="20"/>
        </w:rPr>
        <w:t xml:space="preserve"> </w:t>
      </w:r>
      <w:r w:rsidR="004C049F" w:rsidRPr="004C049F">
        <w:rPr>
          <w:rFonts w:ascii="Times New Roman" w:hAnsi="Times New Roman" w:cs="Times New Roman"/>
          <w:sz w:val="20"/>
          <w:szCs w:val="20"/>
        </w:rPr>
        <w:t>управління:</w:t>
      </w:r>
      <w:r w:rsidR="004C049F" w:rsidRPr="004C049F">
        <w:rPr>
          <w:rFonts w:ascii="Times New Roman" w:hAnsi="Times New Roman" w:cs="Times New Roman"/>
          <w:spacing w:val="1"/>
          <w:sz w:val="20"/>
          <w:szCs w:val="20"/>
        </w:rPr>
        <w:t xml:space="preserve"> </w:t>
      </w:r>
      <w:r w:rsidR="004C049F" w:rsidRPr="004C049F">
        <w:rPr>
          <w:rFonts w:ascii="Times New Roman" w:hAnsi="Times New Roman" w:cs="Times New Roman"/>
          <w:sz w:val="20"/>
          <w:szCs w:val="20"/>
        </w:rPr>
        <w:t>удосконалення</w:t>
      </w:r>
      <w:r w:rsidR="004C049F" w:rsidRPr="004C049F">
        <w:rPr>
          <w:rFonts w:ascii="Times New Roman" w:hAnsi="Times New Roman" w:cs="Times New Roman"/>
          <w:spacing w:val="1"/>
          <w:sz w:val="20"/>
          <w:szCs w:val="20"/>
        </w:rPr>
        <w:t xml:space="preserve"> </w:t>
      </w:r>
      <w:r w:rsidR="004C049F" w:rsidRPr="004C049F">
        <w:rPr>
          <w:rFonts w:ascii="Times New Roman" w:hAnsi="Times New Roman" w:cs="Times New Roman"/>
          <w:sz w:val="20"/>
          <w:szCs w:val="20"/>
        </w:rPr>
        <w:t>та</w:t>
      </w:r>
      <w:r w:rsidR="004C049F" w:rsidRPr="004C049F">
        <w:rPr>
          <w:rFonts w:ascii="Times New Roman" w:hAnsi="Times New Roman" w:cs="Times New Roman"/>
          <w:spacing w:val="70"/>
          <w:sz w:val="20"/>
          <w:szCs w:val="20"/>
        </w:rPr>
        <w:t xml:space="preserve"> </w:t>
      </w:r>
      <w:r w:rsidR="004C049F" w:rsidRPr="004C049F">
        <w:rPr>
          <w:rFonts w:ascii="Times New Roman" w:hAnsi="Times New Roman" w:cs="Times New Roman"/>
          <w:sz w:val="20"/>
          <w:szCs w:val="20"/>
        </w:rPr>
        <w:t>розвиток.</w:t>
      </w:r>
      <w:r w:rsidR="004C049F" w:rsidRPr="004C049F">
        <w:rPr>
          <w:rFonts w:ascii="Times New Roman" w:hAnsi="Times New Roman" w:cs="Times New Roman"/>
          <w:spacing w:val="1"/>
          <w:sz w:val="20"/>
          <w:szCs w:val="20"/>
        </w:rPr>
        <w:t xml:space="preserve"> </w:t>
      </w:r>
      <w:r w:rsidR="004C049F" w:rsidRPr="004C049F">
        <w:rPr>
          <w:rFonts w:ascii="Times New Roman" w:hAnsi="Times New Roman" w:cs="Times New Roman"/>
          <w:sz w:val="20"/>
          <w:szCs w:val="20"/>
        </w:rPr>
        <w:t xml:space="preserve">2015. № 3. [електронний ресурс]. – Режим доступу: </w:t>
      </w:r>
      <w:hyperlink r:id="rId27" w:history="1">
        <w:r w:rsidR="004C049F" w:rsidRPr="004C049F">
          <w:rPr>
            <w:rStyle w:val="a4"/>
            <w:rFonts w:ascii="Times New Roman" w:hAnsi="Times New Roman" w:cs="Times New Roman"/>
            <w:sz w:val="20"/>
            <w:szCs w:val="20"/>
          </w:rPr>
          <w:t>http://nbuv.gov.ua/UJRN/Duur_2015_3_5</w:t>
        </w:r>
      </w:hyperlink>
      <w:r w:rsidR="004C049F" w:rsidRPr="004C049F">
        <w:rPr>
          <w:rFonts w:ascii="Times New Roman" w:hAnsi="Times New Roman" w:cs="Times New Roman"/>
          <w:sz w:val="20"/>
          <w:szCs w:val="20"/>
        </w:rPr>
        <w:t xml:space="preserve"> </w:t>
      </w:r>
    </w:p>
  </w:footnote>
  <w:footnote w:id="47">
    <w:p w14:paraId="1AC6A9CC" w14:textId="77777777" w:rsidR="004C049F" w:rsidRPr="004C049F" w:rsidRDefault="005E51A4" w:rsidP="004C049F">
      <w:pPr>
        <w:pStyle w:val="ac"/>
        <w:tabs>
          <w:tab w:val="left" w:pos="142"/>
          <w:tab w:val="left" w:pos="426"/>
        </w:tabs>
        <w:spacing w:line="0" w:lineRule="atLeast"/>
        <w:jc w:val="both"/>
        <w:rPr>
          <w:rFonts w:ascii="Times New Roman" w:hAnsi="Times New Roman" w:cs="Times New Roman"/>
          <w:sz w:val="20"/>
          <w:szCs w:val="20"/>
          <w:lang w:val="uk-UA"/>
        </w:rPr>
      </w:pPr>
      <w:r w:rsidRPr="004C049F">
        <w:rPr>
          <w:rStyle w:val="ab"/>
          <w:rFonts w:ascii="Times New Roman" w:hAnsi="Times New Roman" w:cs="Times New Roman"/>
          <w:sz w:val="20"/>
          <w:szCs w:val="20"/>
        </w:rPr>
        <w:footnoteRef/>
      </w:r>
      <w:r w:rsidRPr="004C049F">
        <w:rPr>
          <w:rFonts w:ascii="Times New Roman" w:hAnsi="Times New Roman" w:cs="Times New Roman"/>
          <w:sz w:val="20"/>
          <w:szCs w:val="20"/>
          <w:lang w:val="uk-UA"/>
        </w:rPr>
        <w:t xml:space="preserve"> </w:t>
      </w:r>
      <w:r w:rsidR="004C049F" w:rsidRPr="004C049F">
        <w:rPr>
          <w:rFonts w:ascii="Times New Roman" w:hAnsi="Times New Roman" w:cs="Times New Roman"/>
          <w:sz w:val="20"/>
          <w:szCs w:val="20"/>
          <w:lang w:val="uk-UA"/>
        </w:rPr>
        <w:t>Постанова Кабінету Міністрів України № 996 «Про забезпечення участі</w:t>
      </w:r>
      <w:r w:rsidR="004C049F" w:rsidRPr="004C049F">
        <w:rPr>
          <w:rFonts w:ascii="Times New Roman" w:hAnsi="Times New Roman" w:cs="Times New Roman"/>
          <w:spacing w:val="1"/>
          <w:sz w:val="20"/>
          <w:szCs w:val="20"/>
          <w:lang w:val="uk-UA"/>
        </w:rPr>
        <w:t xml:space="preserve"> </w:t>
      </w:r>
      <w:r w:rsidR="004C049F" w:rsidRPr="004C049F">
        <w:rPr>
          <w:rFonts w:ascii="Times New Roman" w:hAnsi="Times New Roman" w:cs="Times New Roman"/>
          <w:sz w:val="20"/>
          <w:szCs w:val="20"/>
          <w:lang w:val="uk-UA"/>
        </w:rPr>
        <w:t>громадськості</w:t>
      </w:r>
      <w:r w:rsidR="004C049F" w:rsidRPr="004C049F">
        <w:rPr>
          <w:rFonts w:ascii="Times New Roman" w:hAnsi="Times New Roman" w:cs="Times New Roman"/>
          <w:spacing w:val="1"/>
          <w:sz w:val="20"/>
          <w:szCs w:val="20"/>
          <w:lang w:val="uk-UA"/>
        </w:rPr>
        <w:t xml:space="preserve"> </w:t>
      </w:r>
      <w:r w:rsidR="004C049F" w:rsidRPr="004C049F">
        <w:rPr>
          <w:rFonts w:ascii="Times New Roman" w:hAnsi="Times New Roman" w:cs="Times New Roman"/>
          <w:sz w:val="20"/>
          <w:szCs w:val="20"/>
          <w:lang w:val="uk-UA"/>
        </w:rPr>
        <w:t>у</w:t>
      </w:r>
      <w:r w:rsidR="004C049F" w:rsidRPr="004C049F">
        <w:rPr>
          <w:rFonts w:ascii="Times New Roman" w:hAnsi="Times New Roman" w:cs="Times New Roman"/>
          <w:spacing w:val="1"/>
          <w:sz w:val="20"/>
          <w:szCs w:val="20"/>
          <w:lang w:val="uk-UA"/>
        </w:rPr>
        <w:t xml:space="preserve"> </w:t>
      </w:r>
      <w:r w:rsidR="004C049F" w:rsidRPr="004C049F">
        <w:rPr>
          <w:rFonts w:ascii="Times New Roman" w:hAnsi="Times New Roman" w:cs="Times New Roman"/>
          <w:sz w:val="20"/>
          <w:szCs w:val="20"/>
          <w:lang w:val="uk-UA"/>
        </w:rPr>
        <w:t>формуванні</w:t>
      </w:r>
      <w:r w:rsidR="004C049F" w:rsidRPr="004C049F">
        <w:rPr>
          <w:rFonts w:ascii="Times New Roman" w:hAnsi="Times New Roman" w:cs="Times New Roman"/>
          <w:spacing w:val="1"/>
          <w:sz w:val="20"/>
          <w:szCs w:val="20"/>
          <w:lang w:val="uk-UA"/>
        </w:rPr>
        <w:t xml:space="preserve"> </w:t>
      </w:r>
      <w:r w:rsidR="004C049F" w:rsidRPr="004C049F">
        <w:rPr>
          <w:rFonts w:ascii="Times New Roman" w:hAnsi="Times New Roman" w:cs="Times New Roman"/>
          <w:sz w:val="20"/>
          <w:szCs w:val="20"/>
          <w:lang w:val="uk-UA"/>
        </w:rPr>
        <w:t>та</w:t>
      </w:r>
      <w:r w:rsidR="004C049F" w:rsidRPr="004C049F">
        <w:rPr>
          <w:rFonts w:ascii="Times New Roman" w:hAnsi="Times New Roman" w:cs="Times New Roman"/>
          <w:spacing w:val="1"/>
          <w:sz w:val="20"/>
          <w:szCs w:val="20"/>
          <w:lang w:val="uk-UA"/>
        </w:rPr>
        <w:t xml:space="preserve"> </w:t>
      </w:r>
      <w:r w:rsidR="004C049F" w:rsidRPr="004C049F">
        <w:rPr>
          <w:rFonts w:ascii="Times New Roman" w:hAnsi="Times New Roman" w:cs="Times New Roman"/>
          <w:sz w:val="20"/>
          <w:szCs w:val="20"/>
          <w:lang w:val="uk-UA"/>
        </w:rPr>
        <w:t>реалізації</w:t>
      </w:r>
      <w:r w:rsidR="004C049F" w:rsidRPr="004C049F">
        <w:rPr>
          <w:rFonts w:ascii="Times New Roman" w:hAnsi="Times New Roman" w:cs="Times New Roman"/>
          <w:spacing w:val="1"/>
          <w:sz w:val="20"/>
          <w:szCs w:val="20"/>
          <w:lang w:val="uk-UA"/>
        </w:rPr>
        <w:t xml:space="preserve"> </w:t>
      </w:r>
      <w:r w:rsidR="004C049F" w:rsidRPr="004C049F">
        <w:rPr>
          <w:rFonts w:ascii="Times New Roman" w:hAnsi="Times New Roman" w:cs="Times New Roman"/>
          <w:sz w:val="20"/>
          <w:szCs w:val="20"/>
          <w:lang w:val="uk-UA"/>
        </w:rPr>
        <w:t>державної</w:t>
      </w:r>
      <w:r w:rsidR="004C049F" w:rsidRPr="004C049F">
        <w:rPr>
          <w:rFonts w:ascii="Times New Roman" w:hAnsi="Times New Roman" w:cs="Times New Roman"/>
          <w:spacing w:val="1"/>
          <w:sz w:val="20"/>
          <w:szCs w:val="20"/>
          <w:lang w:val="uk-UA"/>
        </w:rPr>
        <w:t xml:space="preserve"> </w:t>
      </w:r>
      <w:r w:rsidR="004C049F" w:rsidRPr="004C049F">
        <w:rPr>
          <w:rFonts w:ascii="Times New Roman" w:hAnsi="Times New Roman" w:cs="Times New Roman"/>
          <w:sz w:val="20"/>
          <w:szCs w:val="20"/>
          <w:lang w:val="uk-UA"/>
        </w:rPr>
        <w:t>політики»</w:t>
      </w:r>
      <w:r w:rsidR="004C049F" w:rsidRPr="004C049F">
        <w:rPr>
          <w:rFonts w:ascii="Times New Roman" w:hAnsi="Times New Roman" w:cs="Times New Roman"/>
          <w:spacing w:val="1"/>
          <w:sz w:val="20"/>
          <w:szCs w:val="20"/>
          <w:lang w:val="uk-UA"/>
        </w:rPr>
        <w:t xml:space="preserve"> </w:t>
      </w:r>
      <w:r w:rsidR="004C049F" w:rsidRPr="004C049F">
        <w:rPr>
          <w:rFonts w:ascii="Times New Roman" w:hAnsi="Times New Roman" w:cs="Times New Roman"/>
          <w:sz w:val="20"/>
          <w:szCs w:val="20"/>
          <w:lang w:val="uk-UA"/>
        </w:rPr>
        <w:t>від</w:t>
      </w:r>
      <w:r w:rsidR="004C049F" w:rsidRPr="004C049F">
        <w:rPr>
          <w:rFonts w:ascii="Times New Roman" w:hAnsi="Times New Roman" w:cs="Times New Roman"/>
          <w:spacing w:val="-67"/>
          <w:sz w:val="20"/>
          <w:szCs w:val="20"/>
          <w:lang w:val="uk-UA"/>
        </w:rPr>
        <w:t xml:space="preserve"> </w:t>
      </w:r>
      <w:r w:rsidR="004C049F" w:rsidRPr="004C049F">
        <w:rPr>
          <w:rFonts w:ascii="Times New Roman" w:hAnsi="Times New Roman" w:cs="Times New Roman"/>
          <w:sz w:val="20"/>
          <w:szCs w:val="20"/>
          <w:lang w:val="uk-UA"/>
        </w:rPr>
        <w:t>03.11.2010 р.</w:t>
      </w:r>
      <w:r w:rsidR="004C049F" w:rsidRPr="004C049F">
        <w:rPr>
          <w:rFonts w:ascii="Times New Roman" w:hAnsi="Times New Roman" w:cs="Times New Roman"/>
          <w:spacing w:val="1"/>
          <w:sz w:val="20"/>
          <w:szCs w:val="20"/>
          <w:lang w:val="uk-UA"/>
        </w:rPr>
        <w:t xml:space="preserve"> </w:t>
      </w:r>
      <w:r w:rsidR="004C049F" w:rsidRPr="004C049F">
        <w:rPr>
          <w:rFonts w:ascii="Times New Roman" w:hAnsi="Times New Roman" w:cs="Times New Roman"/>
          <w:sz w:val="20"/>
          <w:szCs w:val="20"/>
          <w:lang w:val="uk-UA"/>
        </w:rPr>
        <w:t>[електронний ресурс]. – Режим доступу:</w:t>
      </w:r>
      <w:r w:rsidR="004C049F" w:rsidRPr="004C049F">
        <w:rPr>
          <w:rFonts w:ascii="Times New Roman" w:hAnsi="Times New Roman" w:cs="Times New Roman"/>
          <w:spacing w:val="1"/>
          <w:sz w:val="20"/>
          <w:szCs w:val="20"/>
          <w:lang w:val="uk-UA"/>
        </w:rPr>
        <w:t xml:space="preserve"> </w:t>
      </w:r>
      <w:hyperlink r:id="rId28" w:anchor="Text" w:history="1">
        <w:r w:rsidR="004C049F" w:rsidRPr="004C049F">
          <w:rPr>
            <w:rStyle w:val="a4"/>
            <w:rFonts w:ascii="Times New Roman" w:hAnsi="Times New Roman" w:cs="Times New Roman"/>
            <w:sz w:val="20"/>
            <w:szCs w:val="20"/>
            <w:lang w:val="uk-UA"/>
          </w:rPr>
          <w:t>https://zakon.rada.gov.ua/laws/show/996-2010-п#Text</w:t>
        </w:r>
      </w:hyperlink>
      <w:r w:rsidR="004C049F" w:rsidRPr="004C049F">
        <w:rPr>
          <w:rFonts w:ascii="Times New Roman" w:hAnsi="Times New Roman" w:cs="Times New Roman"/>
          <w:sz w:val="20"/>
          <w:szCs w:val="20"/>
          <w:lang w:val="uk-UA"/>
        </w:rPr>
        <w:t xml:space="preserve"> </w:t>
      </w:r>
    </w:p>
    <w:p w14:paraId="2F803D1E" w14:textId="526CBBD1" w:rsidR="005E51A4" w:rsidRPr="007C2B8E" w:rsidRDefault="005E51A4" w:rsidP="007C2B8E">
      <w:pPr>
        <w:pStyle w:val="ac"/>
        <w:jc w:val="both"/>
        <w:rPr>
          <w:rFonts w:ascii="Times New Roman" w:hAnsi="Times New Roman" w:cs="Times New Roman"/>
          <w:color w:val="FF0000"/>
          <w:sz w:val="20"/>
          <w:szCs w:val="20"/>
          <w:lang w:val="uk-UA"/>
        </w:rPr>
      </w:pPr>
    </w:p>
  </w:footnote>
  <w:footnote w:id="48">
    <w:p w14:paraId="65B57599" w14:textId="2E57532A" w:rsidR="005E51A4" w:rsidRPr="0024240C" w:rsidRDefault="005E51A4" w:rsidP="007C2B8E">
      <w:pPr>
        <w:pStyle w:val="a9"/>
        <w:jc w:val="both"/>
      </w:pPr>
      <w:r w:rsidRPr="00F3168F">
        <w:rPr>
          <w:rStyle w:val="ab"/>
          <w:rFonts w:ascii="Times New Roman" w:hAnsi="Times New Roman" w:cs="Times New Roman"/>
        </w:rPr>
        <w:footnoteRef/>
      </w:r>
      <w:r w:rsidRPr="00F3168F">
        <w:rPr>
          <w:rFonts w:ascii="Times New Roman" w:hAnsi="Times New Roman" w:cs="Times New Roman"/>
        </w:rPr>
        <w:t xml:space="preserve"> </w:t>
      </w:r>
      <w:r w:rsidR="00F3168F" w:rsidRPr="00F3168F">
        <w:rPr>
          <w:rFonts w:ascii="Times New Roman" w:hAnsi="Times New Roman" w:cs="Times New Roman"/>
        </w:rPr>
        <w:t xml:space="preserve">Порядок залучення громадян до формування та реалізації державної політики , затверджений постановою Кабінету Міністрів України від 06 січня 2010 року №10 [електронний ресурс]. – Режим доступу: </w:t>
      </w:r>
      <w:hyperlink r:id="rId29" w:history="1">
        <w:r w:rsidR="00F3168F" w:rsidRPr="00C07601">
          <w:rPr>
            <w:rStyle w:val="a4"/>
            <w:rFonts w:ascii="Times New Roman" w:hAnsi="Times New Roman" w:cs="Times New Roman"/>
          </w:rPr>
          <w:t>https://www.kmu.gov.ua/npas/243240346</w:t>
        </w:r>
      </w:hyperlink>
      <w:r w:rsidR="00F3168F">
        <w:rPr>
          <w:rFonts w:ascii="Times New Roman" w:hAnsi="Times New Roman" w:cs="Times New Roman"/>
          <w:color w:val="FF0000"/>
        </w:rPr>
        <w:t xml:space="preserve"> </w:t>
      </w:r>
    </w:p>
  </w:footnote>
  <w:footnote w:id="49">
    <w:p w14:paraId="7D6D5648" w14:textId="29E93C82" w:rsidR="005E51A4" w:rsidRPr="00E61DFC" w:rsidRDefault="005E51A4" w:rsidP="00E61DFC">
      <w:pPr>
        <w:pStyle w:val="ac"/>
        <w:spacing w:line="0" w:lineRule="atLeast"/>
        <w:jc w:val="both"/>
        <w:rPr>
          <w:rFonts w:ascii="Times New Roman" w:hAnsi="Times New Roman" w:cs="Times New Roman"/>
          <w:sz w:val="20"/>
          <w:szCs w:val="20"/>
          <w:lang w:val="uk-UA"/>
        </w:rPr>
      </w:pPr>
      <w:r w:rsidRPr="00E61DFC">
        <w:rPr>
          <w:rStyle w:val="ab"/>
          <w:rFonts w:ascii="Times New Roman" w:hAnsi="Times New Roman" w:cs="Times New Roman"/>
          <w:sz w:val="20"/>
          <w:szCs w:val="20"/>
        </w:rPr>
        <w:footnoteRef/>
      </w:r>
      <w:r w:rsidRPr="00E61DFC">
        <w:rPr>
          <w:rFonts w:ascii="Times New Roman" w:hAnsi="Times New Roman" w:cs="Times New Roman"/>
          <w:sz w:val="20"/>
          <w:szCs w:val="20"/>
        </w:rPr>
        <w:t xml:space="preserve"> </w:t>
      </w:r>
      <w:r w:rsidR="00E61DFC" w:rsidRPr="00E61DFC">
        <w:rPr>
          <w:rFonts w:ascii="Times New Roman" w:hAnsi="Times New Roman" w:cs="Times New Roman"/>
          <w:sz w:val="20"/>
          <w:szCs w:val="20"/>
          <w:lang w:val="uk-UA"/>
        </w:rPr>
        <w:t>Про місцеве самоврядування в Україні : Закон України № 280/97-ВР від</w:t>
      </w:r>
      <w:r w:rsidR="00E61DFC" w:rsidRPr="00E61DFC">
        <w:rPr>
          <w:rFonts w:ascii="Times New Roman" w:hAnsi="Times New Roman" w:cs="Times New Roman"/>
          <w:spacing w:val="1"/>
          <w:sz w:val="20"/>
          <w:szCs w:val="20"/>
          <w:lang w:val="uk-UA"/>
        </w:rPr>
        <w:t xml:space="preserve"> </w:t>
      </w:r>
      <w:r w:rsidR="00E61DFC" w:rsidRPr="00E61DFC">
        <w:rPr>
          <w:rFonts w:ascii="Times New Roman" w:hAnsi="Times New Roman" w:cs="Times New Roman"/>
          <w:sz w:val="20"/>
          <w:szCs w:val="20"/>
          <w:lang w:val="uk-UA"/>
        </w:rPr>
        <w:t>21.05.1997р.</w:t>
      </w:r>
      <w:hyperlink r:id="rId30" w:anchor="Text" w:history="1">
        <w:r w:rsidR="00E61DFC" w:rsidRPr="00E61DFC">
          <w:rPr>
            <w:rStyle w:val="a4"/>
            <w:rFonts w:ascii="Times New Roman" w:hAnsi="Times New Roman" w:cs="Times New Roman"/>
            <w:color w:val="auto"/>
            <w:sz w:val="20"/>
            <w:szCs w:val="20"/>
            <w:u w:val="none"/>
            <w:lang w:val="uk-UA"/>
          </w:rPr>
          <w:t xml:space="preserve">[електронний ресурс]. – Режим доступу: </w:t>
        </w:r>
        <w:r w:rsidR="00E61DFC" w:rsidRPr="00E61DFC">
          <w:rPr>
            <w:rStyle w:val="a4"/>
            <w:rFonts w:ascii="Times New Roman" w:hAnsi="Times New Roman" w:cs="Times New Roman"/>
            <w:w w:val="95"/>
            <w:sz w:val="20"/>
            <w:szCs w:val="20"/>
            <w:lang w:val="uk-UA"/>
          </w:rPr>
          <w:t>https://zakon.rada.gov.ua/laws/show/280/97-</w:t>
        </w:r>
        <w:r w:rsidR="00E61DFC" w:rsidRPr="00E61DFC">
          <w:rPr>
            <w:rStyle w:val="a4"/>
            <w:rFonts w:ascii="Times New Roman" w:hAnsi="Times New Roman" w:cs="Times New Roman"/>
            <w:sz w:val="20"/>
            <w:szCs w:val="20"/>
            <w:lang w:val="uk-UA"/>
          </w:rPr>
          <w:t>%D0%B2%D1%80#Text</w:t>
        </w:r>
      </w:hyperlink>
    </w:p>
  </w:footnote>
  <w:footnote w:id="50">
    <w:p w14:paraId="6693F0FB" w14:textId="48C16571" w:rsidR="005E51A4" w:rsidRPr="00E61DFC" w:rsidRDefault="005E51A4" w:rsidP="00E61DFC">
      <w:pPr>
        <w:pStyle w:val="ac"/>
        <w:tabs>
          <w:tab w:val="left" w:pos="142"/>
          <w:tab w:val="left" w:pos="426"/>
        </w:tabs>
        <w:spacing w:line="0" w:lineRule="atLeast"/>
        <w:jc w:val="both"/>
        <w:rPr>
          <w:rFonts w:ascii="Times New Roman" w:hAnsi="Times New Roman" w:cs="Times New Roman"/>
          <w:sz w:val="20"/>
          <w:szCs w:val="20"/>
          <w:lang w:val="uk-UA"/>
        </w:rPr>
      </w:pPr>
      <w:r w:rsidRPr="00E61DFC">
        <w:rPr>
          <w:rStyle w:val="ab"/>
          <w:rFonts w:ascii="Times New Roman" w:hAnsi="Times New Roman" w:cs="Times New Roman"/>
          <w:sz w:val="20"/>
          <w:szCs w:val="20"/>
        </w:rPr>
        <w:footnoteRef/>
      </w:r>
      <w:r w:rsidRPr="00E61DFC">
        <w:rPr>
          <w:rFonts w:ascii="Times New Roman" w:hAnsi="Times New Roman" w:cs="Times New Roman"/>
          <w:sz w:val="20"/>
          <w:szCs w:val="20"/>
        </w:rPr>
        <w:t xml:space="preserve"> </w:t>
      </w:r>
      <w:r w:rsidR="00E61DFC" w:rsidRPr="00E61DFC">
        <w:rPr>
          <w:rFonts w:ascii="Times New Roman" w:hAnsi="Times New Roman" w:cs="Times New Roman"/>
          <w:sz w:val="20"/>
          <w:szCs w:val="20"/>
          <w:lang w:val="uk-UA"/>
        </w:rPr>
        <w:t xml:space="preserve">Татай Е. О. Громадянська активність в Україні: сутність, структура та динаміка розвитку [електронний ресурс]. – Режим доступу: </w:t>
      </w:r>
      <w:hyperlink r:id="rId31" w:history="1">
        <w:r w:rsidR="00E61DFC" w:rsidRPr="00E61DFC">
          <w:rPr>
            <w:rStyle w:val="a4"/>
            <w:rFonts w:ascii="Times New Roman" w:hAnsi="Times New Roman" w:cs="Times New Roman"/>
            <w:color w:val="auto"/>
            <w:sz w:val="20"/>
            <w:szCs w:val="20"/>
            <w:lang w:val="uk-UA"/>
          </w:rPr>
          <w:t>http://mdu.in.ua/Nauch/spetsrada/DOCTOR/2021/disertacija-tataj.pdf</w:t>
        </w:r>
      </w:hyperlink>
      <w:r w:rsidR="00E61DFC" w:rsidRPr="00E61DFC">
        <w:rPr>
          <w:rStyle w:val="a4"/>
          <w:rFonts w:ascii="Times New Roman" w:hAnsi="Times New Roman" w:cs="Times New Roman"/>
          <w:color w:val="auto"/>
          <w:sz w:val="20"/>
          <w:szCs w:val="20"/>
          <w:lang w:val="uk-UA"/>
        </w:rPr>
        <w:t xml:space="preserve"> </w:t>
      </w:r>
    </w:p>
  </w:footnote>
  <w:footnote w:id="51">
    <w:p w14:paraId="6574F273" w14:textId="77777777" w:rsidR="00E61DFC" w:rsidRPr="00E61DFC" w:rsidRDefault="005E51A4" w:rsidP="00E61DFC">
      <w:pPr>
        <w:pStyle w:val="ac"/>
        <w:tabs>
          <w:tab w:val="left" w:pos="142"/>
          <w:tab w:val="left" w:pos="426"/>
        </w:tabs>
        <w:spacing w:line="0" w:lineRule="atLeast"/>
        <w:jc w:val="both"/>
        <w:rPr>
          <w:rFonts w:ascii="Times New Roman" w:hAnsi="Times New Roman" w:cs="Times New Roman"/>
          <w:sz w:val="20"/>
          <w:szCs w:val="20"/>
          <w:lang w:val="uk-UA"/>
        </w:rPr>
      </w:pPr>
      <w:r w:rsidRPr="00E61DFC">
        <w:rPr>
          <w:rStyle w:val="ab"/>
          <w:rFonts w:ascii="Times New Roman" w:hAnsi="Times New Roman" w:cs="Times New Roman"/>
          <w:sz w:val="20"/>
          <w:szCs w:val="20"/>
        </w:rPr>
        <w:footnoteRef/>
      </w:r>
      <w:r w:rsidRPr="00E61DFC">
        <w:rPr>
          <w:rFonts w:ascii="Times New Roman" w:hAnsi="Times New Roman" w:cs="Times New Roman"/>
          <w:sz w:val="20"/>
          <w:szCs w:val="20"/>
        </w:rPr>
        <w:t xml:space="preserve"> </w:t>
      </w:r>
      <w:r w:rsidR="00E61DFC" w:rsidRPr="00E61DFC">
        <w:rPr>
          <w:rFonts w:ascii="Times New Roman" w:hAnsi="Times New Roman" w:cs="Times New Roman"/>
          <w:sz w:val="20"/>
          <w:szCs w:val="20"/>
          <w:lang w:val="uk-UA"/>
        </w:rPr>
        <w:t>Лукеря І.</w:t>
      </w:r>
      <w:r w:rsidR="00E61DFC" w:rsidRPr="00E61DFC">
        <w:rPr>
          <w:rFonts w:ascii="Times New Roman" w:hAnsi="Times New Roman" w:cs="Times New Roman"/>
          <w:spacing w:val="1"/>
          <w:sz w:val="20"/>
          <w:szCs w:val="20"/>
          <w:lang w:val="uk-UA"/>
        </w:rPr>
        <w:t xml:space="preserve"> </w:t>
      </w:r>
      <w:r w:rsidR="00E61DFC" w:rsidRPr="00E61DFC">
        <w:rPr>
          <w:rFonts w:ascii="Times New Roman" w:hAnsi="Times New Roman" w:cs="Times New Roman"/>
          <w:sz w:val="20"/>
          <w:szCs w:val="20"/>
          <w:lang w:val="uk-UA"/>
        </w:rPr>
        <w:t>Інструменти</w:t>
      </w:r>
      <w:r w:rsidR="00E61DFC" w:rsidRPr="00E61DFC">
        <w:rPr>
          <w:rFonts w:ascii="Times New Roman" w:hAnsi="Times New Roman" w:cs="Times New Roman"/>
          <w:spacing w:val="1"/>
          <w:sz w:val="20"/>
          <w:szCs w:val="20"/>
          <w:lang w:val="uk-UA"/>
        </w:rPr>
        <w:t xml:space="preserve"> </w:t>
      </w:r>
      <w:r w:rsidR="00E61DFC" w:rsidRPr="00E61DFC">
        <w:rPr>
          <w:rFonts w:ascii="Times New Roman" w:hAnsi="Times New Roman" w:cs="Times New Roman"/>
          <w:sz w:val="20"/>
          <w:szCs w:val="20"/>
          <w:lang w:val="uk-UA"/>
        </w:rPr>
        <w:t>впливу</w:t>
      </w:r>
      <w:r w:rsidR="00E61DFC" w:rsidRPr="00E61DFC">
        <w:rPr>
          <w:rFonts w:ascii="Times New Roman" w:hAnsi="Times New Roman" w:cs="Times New Roman"/>
          <w:spacing w:val="1"/>
          <w:sz w:val="20"/>
          <w:szCs w:val="20"/>
          <w:lang w:val="uk-UA"/>
        </w:rPr>
        <w:t xml:space="preserve"> </w:t>
      </w:r>
      <w:r w:rsidR="00E61DFC" w:rsidRPr="00E61DFC">
        <w:rPr>
          <w:rFonts w:ascii="Times New Roman" w:hAnsi="Times New Roman" w:cs="Times New Roman"/>
          <w:sz w:val="20"/>
          <w:szCs w:val="20"/>
          <w:lang w:val="uk-UA"/>
        </w:rPr>
        <w:t>громадян</w:t>
      </w:r>
      <w:r w:rsidR="00E61DFC" w:rsidRPr="00E61DFC">
        <w:rPr>
          <w:rFonts w:ascii="Times New Roman" w:hAnsi="Times New Roman" w:cs="Times New Roman"/>
          <w:spacing w:val="1"/>
          <w:sz w:val="20"/>
          <w:szCs w:val="20"/>
          <w:lang w:val="uk-UA"/>
        </w:rPr>
        <w:t xml:space="preserve"> </w:t>
      </w:r>
      <w:r w:rsidR="00E61DFC" w:rsidRPr="00E61DFC">
        <w:rPr>
          <w:rFonts w:ascii="Times New Roman" w:hAnsi="Times New Roman" w:cs="Times New Roman"/>
          <w:sz w:val="20"/>
          <w:szCs w:val="20"/>
          <w:lang w:val="uk-UA"/>
        </w:rPr>
        <w:t>на</w:t>
      </w:r>
      <w:r w:rsidR="00E61DFC" w:rsidRPr="00E61DFC">
        <w:rPr>
          <w:rFonts w:ascii="Times New Roman" w:hAnsi="Times New Roman" w:cs="Times New Roman"/>
          <w:spacing w:val="1"/>
          <w:sz w:val="20"/>
          <w:szCs w:val="20"/>
          <w:lang w:val="uk-UA"/>
        </w:rPr>
        <w:t xml:space="preserve"> </w:t>
      </w:r>
      <w:r w:rsidR="00E61DFC" w:rsidRPr="00E61DFC">
        <w:rPr>
          <w:rFonts w:ascii="Times New Roman" w:hAnsi="Times New Roman" w:cs="Times New Roman"/>
          <w:sz w:val="20"/>
          <w:szCs w:val="20"/>
          <w:lang w:val="uk-UA"/>
        </w:rPr>
        <w:t>місцеву</w:t>
      </w:r>
      <w:r w:rsidR="00E61DFC" w:rsidRPr="00E61DFC">
        <w:rPr>
          <w:rFonts w:ascii="Times New Roman" w:hAnsi="Times New Roman" w:cs="Times New Roman"/>
          <w:spacing w:val="1"/>
          <w:sz w:val="20"/>
          <w:szCs w:val="20"/>
          <w:lang w:val="uk-UA"/>
        </w:rPr>
        <w:t xml:space="preserve"> </w:t>
      </w:r>
      <w:r w:rsidR="00E61DFC" w:rsidRPr="00E61DFC">
        <w:rPr>
          <w:rFonts w:ascii="Times New Roman" w:hAnsi="Times New Roman" w:cs="Times New Roman"/>
          <w:sz w:val="20"/>
          <w:szCs w:val="20"/>
          <w:lang w:val="uk-UA"/>
        </w:rPr>
        <w:t>владу //</w:t>
      </w:r>
      <w:r w:rsidR="00E61DFC" w:rsidRPr="00E61DFC">
        <w:rPr>
          <w:rFonts w:ascii="Times New Roman" w:hAnsi="Times New Roman" w:cs="Times New Roman"/>
          <w:spacing w:val="1"/>
          <w:sz w:val="20"/>
          <w:szCs w:val="20"/>
          <w:lang w:val="uk-UA"/>
        </w:rPr>
        <w:t xml:space="preserve"> </w:t>
      </w:r>
      <w:r w:rsidR="00E61DFC" w:rsidRPr="00E61DFC">
        <w:rPr>
          <w:rFonts w:ascii="Times New Roman" w:hAnsi="Times New Roman" w:cs="Times New Roman"/>
          <w:sz w:val="20"/>
          <w:szCs w:val="20"/>
          <w:lang w:val="uk-UA"/>
        </w:rPr>
        <w:t>Український</w:t>
      </w:r>
      <w:r w:rsidR="00E61DFC" w:rsidRPr="00E61DFC">
        <w:rPr>
          <w:rFonts w:ascii="Times New Roman" w:hAnsi="Times New Roman" w:cs="Times New Roman"/>
          <w:spacing w:val="1"/>
          <w:sz w:val="20"/>
          <w:szCs w:val="20"/>
          <w:lang w:val="uk-UA"/>
        </w:rPr>
        <w:t xml:space="preserve"> </w:t>
      </w:r>
      <w:r w:rsidR="00E61DFC" w:rsidRPr="00E61DFC">
        <w:rPr>
          <w:rFonts w:ascii="Times New Roman" w:hAnsi="Times New Roman" w:cs="Times New Roman"/>
          <w:sz w:val="20"/>
          <w:szCs w:val="20"/>
          <w:lang w:val="uk-UA"/>
        </w:rPr>
        <w:t>національний</w:t>
      </w:r>
      <w:r w:rsidR="00E61DFC" w:rsidRPr="00E61DFC">
        <w:rPr>
          <w:rFonts w:ascii="Times New Roman" w:hAnsi="Times New Roman" w:cs="Times New Roman"/>
          <w:spacing w:val="1"/>
          <w:sz w:val="20"/>
          <w:szCs w:val="20"/>
          <w:lang w:val="uk-UA"/>
        </w:rPr>
        <w:t xml:space="preserve"> </w:t>
      </w:r>
      <w:r w:rsidR="00E61DFC" w:rsidRPr="00E61DFC">
        <w:rPr>
          <w:rFonts w:ascii="Times New Roman" w:hAnsi="Times New Roman" w:cs="Times New Roman"/>
          <w:sz w:val="20"/>
          <w:szCs w:val="20"/>
          <w:lang w:val="uk-UA"/>
        </w:rPr>
        <w:t>центр</w:t>
      </w:r>
      <w:r w:rsidR="00E61DFC" w:rsidRPr="00E61DFC">
        <w:rPr>
          <w:rFonts w:ascii="Times New Roman" w:hAnsi="Times New Roman" w:cs="Times New Roman"/>
          <w:spacing w:val="1"/>
          <w:sz w:val="20"/>
          <w:szCs w:val="20"/>
          <w:lang w:val="uk-UA"/>
        </w:rPr>
        <w:t xml:space="preserve"> </w:t>
      </w:r>
      <w:r w:rsidR="00E61DFC" w:rsidRPr="00E61DFC">
        <w:rPr>
          <w:rFonts w:ascii="Times New Roman" w:hAnsi="Times New Roman" w:cs="Times New Roman"/>
          <w:sz w:val="20"/>
          <w:szCs w:val="20"/>
          <w:lang w:val="uk-UA"/>
        </w:rPr>
        <w:t>політичних</w:t>
      </w:r>
      <w:r w:rsidR="00E61DFC" w:rsidRPr="00E61DFC">
        <w:rPr>
          <w:rFonts w:ascii="Times New Roman" w:hAnsi="Times New Roman" w:cs="Times New Roman"/>
          <w:spacing w:val="1"/>
          <w:sz w:val="20"/>
          <w:szCs w:val="20"/>
          <w:lang w:val="uk-UA"/>
        </w:rPr>
        <w:t xml:space="preserve"> </w:t>
      </w:r>
      <w:r w:rsidR="00E61DFC" w:rsidRPr="00E61DFC">
        <w:rPr>
          <w:rFonts w:ascii="Times New Roman" w:hAnsi="Times New Roman" w:cs="Times New Roman"/>
          <w:sz w:val="20"/>
          <w:szCs w:val="20"/>
          <w:lang w:val="uk-UA"/>
        </w:rPr>
        <w:t>досліджень [електронний ресурс]. – Режим доступу:</w:t>
      </w:r>
      <w:r w:rsidR="00E61DFC" w:rsidRPr="00E61DFC">
        <w:rPr>
          <w:rFonts w:ascii="Times New Roman" w:hAnsi="Times New Roman" w:cs="Times New Roman"/>
          <w:spacing w:val="1"/>
          <w:sz w:val="20"/>
          <w:szCs w:val="20"/>
          <w:lang w:val="uk-UA"/>
        </w:rPr>
        <w:t xml:space="preserve"> </w:t>
      </w:r>
      <w:hyperlink r:id="rId32" w:history="1">
        <w:r w:rsidR="00E61DFC" w:rsidRPr="00E61DFC">
          <w:rPr>
            <w:rStyle w:val="a4"/>
            <w:rFonts w:ascii="Times New Roman" w:hAnsi="Times New Roman" w:cs="Times New Roman"/>
            <w:color w:val="auto"/>
            <w:sz w:val="20"/>
            <w:szCs w:val="20"/>
          </w:rPr>
          <w:t>file:///D:/Downloads/Instruments.pdf</w:t>
        </w:r>
      </w:hyperlink>
      <w:r w:rsidR="00E61DFC" w:rsidRPr="00E61DFC">
        <w:rPr>
          <w:rFonts w:ascii="Times New Roman" w:hAnsi="Times New Roman" w:cs="Times New Roman"/>
          <w:sz w:val="20"/>
          <w:szCs w:val="20"/>
          <w:lang w:val="uk-UA"/>
        </w:rPr>
        <w:t xml:space="preserve"> </w:t>
      </w:r>
    </w:p>
    <w:p w14:paraId="5490AB84" w14:textId="528622C2" w:rsidR="005E51A4" w:rsidRPr="0068129B" w:rsidRDefault="005E51A4" w:rsidP="00E61DFC">
      <w:pPr>
        <w:pStyle w:val="ac"/>
        <w:spacing w:line="0" w:lineRule="atLeast"/>
        <w:jc w:val="both"/>
        <w:rPr>
          <w:rFonts w:ascii="Times New Roman" w:hAnsi="Times New Roman" w:cs="Times New Roman"/>
          <w:sz w:val="20"/>
          <w:szCs w:val="20"/>
        </w:rPr>
      </w:pPr>
    </w:p>
  </w:footnote>
  <w:footnote w:id="52">
    <w:p w14:paraId="77DCCEFE" w14:textId="77777777" w:rsidR="00A553BB" w:rsidRPr="00A553BB" w:rsidRDefault="005E51A4" w:rsidP="00A553BB">
      <w:pPr>
        <w:pStyle w:val="ac"/>
        <w:tabs>
          <w:tab w:val="left" w:pos="142"/>
          <w:tab w:val="left" w:pos="426"/>
        </w:tabs>
        <w:spacing w:line="0" w:lineRule="atLeast"/>
        <w:jc w:val="both"/>
        <w:rPr>
          <w:rFonts w:ascii="Times New Roman" w:hAnsi="Times New Roman" w:cs="Times New Roman"/>
          <w:sz w:val="20"/>
          <w:szCs w:val="20"/>
          <w:lang w:val="uk-UA"/>
        </w:rPr>
      </w:pPr>
      <w:r w:rsidRPr="00A553BB">
        <w:rPr>
          <w:rStyle w:val="ab"/>
          <w:rFonts w:ascii="Times New Roman" w:hAnsi="Times New Roman" w:cs="Times New Roman"/>
          <w:sz w:val="20"/>
          <w:szCs w:val="20"/>
        </w:rPr>
        <w:footnoteRef/>
      </w:r>
      <w:r w:rsidRPr="00A553BB">
        <w:rPr>
          <w:rFonts w:ascii="Times New Roman" w:hAnsi="Times New Roman" w:cs="Times New Roman"/>
          <w:sz w:val="20"/>
          <w:szCs w:val="20"/>
        </w:rPr>
        <w:t xml:space="preserve"> </w:t>
      </w:r>
      <w:r w:rsidR="00A553BB" w:rsidRPr="00A553BB">
        <w:rPr>
          <w:rFonts w:ascii="Times New Roman" w:hAnsi="Times New Roman" w:cs="Times New Roman"/>
          <w:sz w:val="20"/>
          <w:szCs w:val="20"/>
          <w:lang w:val="uk-UA"/>
        </w:rPr>
        <w:t xml:space="preserve">Татай Е. О. Громадянська активність в Україні: сутність, структура та динаміка розвитку [електронний ресурс]. – Режим доступу: </w:t>
      </w:r>
      <w:hyperlink r:id="rId33" w:history="1">
        <w:r w:rsidR="00A553BB" w:rsidRPr="00A553BB">
          <w:rPr>
            <w:rStyle w:val="a4"/>
            <w:rFonts w:ascii="Times New Roman" w:hAnsi="Times New Roman" w:cs="Times New Roman"/>
            <w:color w:val="auto"/>
            <w:sz w:val="20"/>
            <w:szCs w:val="20"/>
            <w:lang w:val="uk-UA"/>
          </w:rPr>
          <w:t>http://mdu.in.ua/Nauch/spetsrada/DOCTOR/2021/disertacija-tataj.pdf</w:t>
        </w:r>
      </w:hyperlink>
      <w:r w:rsidR="00A553BB" w:rsidRPr="00A553BB">
        <w:rPr>
          <w:rStyle w:val="a4"/>
          <w:rFonts w:ascii="Times New Roman" w:hAnsi="Times New Roman" w:cs="Times New Roman"/>
          <w:color w:val="auto"/>
          <w:sz w:val="20"/>
          <w:szCs w:val="20"/>
          <w:lang w:val="uk-UA"/>
        </w:rPr>
        <w:t xml:space="preserve"> </w:t>
      </w:r>
    </w:p>
    <w:p w14:paraId="4D10DB17" w14:textId="6CFDD4B7" w:rsidR="005E51A4" w:rsidRPr="007C2B8E" w:rsidRDefault="005E51A4" w:rsidP="007C2B8E">
      <w:pPr>
        <w:pStyle w:val="a9"/>
        <w:jc w:val="both"/>
        <w:rPr>
          <w:rFonts w:ascii="Times New Roman" w:hAnsi="Times New Roman" w:cs="Times New Roman"/>
          <w:lang w:val="ru-RU"/>
        </w:rPr>
      </w:pPr>
    </w:p>
  </w:footnote>
  <w:footnote w:id="53">
    <w:p w14:paraId="1AB1F007" w14:textId="29D101EF" w:rsidR="005E51A4" w:rsidRPr="004C049F" w:rsidRDefault="005E51A4" w:rsidP="004C049F">
      <w:pPr>
        <w:pStyle w:val="ac"/>
        <w:spacing w:line="0" w:lineRule="atLeast"/>
        <w:jc w:val="both"/>
        <w:rPr>
          <w:rFonts w:ascii="Times New Roman" w:hAnsi="Times New Roman" w:cs="Times New Roman"/>
          <w:sz w:val="20"/>
          <w:szCs w:val="20"/>
          <w:lang w:val="uk-UA"/>
        </w:rPr>
      </w:pPr>
      <w:r w:rsidRPr="004C049F">
        <w:rPr>
          <w:rStyle w:val="ab"/>
          <w:rFonts w:ascii="Times New Roman" w:hAnsi="Times New Roman" w:cs="Times New Roman"/>
          <w:sz w:val="20"/>
          <w:szCs w:val="20"/>
        </w:rPr>
        <w:footnoteRef/>
      </w:r>
      <w:r w:rsidRPr="004C049F">
        <w:rPr>
          <w:rFonts w:ascii="Times New Roman" w:hAnsi="Times New Roman" w:cs="Times New Roman"/>
          <w:sz w:val="20"/>
          <w:szCs w:val="20"/>
        </w:rPr>
        <w:t xml:space="preserve"> </w:t>
      </w:r>
      <w:r w:rsidR="004C049F" w:rsidRPr="004C049F">
        <w:rPr>
          <w:rFonts w:ascii="Times New Roman" w:hAnsi="Times New Roman" w:cs="Times New Roman"/>
          <w:sz w:val="20"/>
          <w:szCs w:val="20"/>
          <w:lang w:val="uk-UA"/>
        </w:rPr>
        <w:t xml:space="preserve">Про волонтерську діяльність: Закон України № </w:t>
      </w:r>
      <w:r w:rsidR="004C049F" w:rsidRPr="004C049F">
        <w:rPr>
          <w:rFonts w:ascii="Times New Roman" w:hAnsi="Times New Roman" w:cs="Times New Roman"/>
          <w:bCs/>
          <w:color w:val="333333"/>
          <w:sz w:val="20"/>
          <w:szCs w:val="20"/>
          <w:shd w:val="clear" w:color="auto" w:fill="FFFFFF"/>
          <w:lang w:val="uk-UA"/>
        </w:rPr>
        <w:t>3236-VI від 19.04.2011</w:t>
      </w:r>
      <w:r w:rsidR="004C049F" w:rsidRPr="004C049F">
        <w:rPr>
          <w:rFonts w:ascii="Times New Roman" w:hAnsi="Times New Roman" w:cs="Times New Roman"/>
          <w:sz w:val="20"/>
          <w:szCs w:val="20"/>
          <w:lang w:val="uk-UA"/>
        </w:rPr>
        <w:t xml:space="preserve"> [електронний ресурс]. – Режим доступу: </w:t>
      </w:r>
      <w:hyperlink r:id="rId34" w:anchor="Text" w:history="1">
        <w:r w:rsidR="004C049F" w:rsidRPr="004C049F">
          <w:rPr>
            <w:rStyle w:val="a4"/>
            <w:rFonts w:ascii="Times New Roman" w:hAnsi="Times New Roman" w:cs="Times New Roman"/>
            <w:sz w:val="20"/>
            <w:szCs w:val="20"/>
            <w:lang w:val="uk-UA"/>
          </w:rPr>
          <w:t>https://zakon.rada.gov.ua/laws/show/3236-17#Text</w:t>
        </w:r>
      </w:hyperlink>
    </w:p>
  </w:footnote>
  <w:footnote w:id="54">
    <w:p w14:paraId="3751FAE2" w14:textId="77777777" w:rsidR="005E51A4" w:rsidRPr="00AD40C0" w:rsidRDefault="005E51A4" w:rsidP="009D4B61">
      <w:pPr>
        <w:pStyle w:val="22"/>
        <w:spacing w:after="0" w:line="0" w:lineRule="atLeast"/>
        <w:ind w:left="0"/>
        <w:jc w:val="both"/>
        <w:rPr>
          <w:rFonts w:ascii="Times New Roman" w:hAnsi="Times New Roman"/>
          <w:sz w:val="20"/>
          <w:szCs w:val="20"/>
          <w:lang w:eastAsia="uk-UA"/>
        </w:rPr>
      </w:pPr>
      <w:r w:rsidRPr="007C2B8E">
        <w:rPr>
          <w:rStyle w:val="ab"/>
          <w:rFonts w:ascii="Times New Roman" w:hAnsi="Times New Roman"/>
          <w:sz w:val="20"/>
          <w:szCs w:val="20"/>
        </w:rPr>
        <w:footnoteRef/>
      </w:r>
      <w:r w:rsidRPr="007C2B8E">
        <w:rPr>
          <w:rFonts w:ascii="Times New Roman" w:hAnsi="Times New Roman"/>
          <w:sz w:val="20"/>
          <w:szCs w:val="20"/>
        </w:rPr>
        <w:t xml:space="preserve"> Про внесення змін до деяких законів України щодо волонтерської діяльності : Закон України від </w:t>
      </w:r>
      <w:r w:rsidRPr="007C2B8E">
        <w:rPr>
          <w:rStyle w:val="rvts44"/>
          <w:rFonts w:ascii="Times New Roman" w:hAnsi="Times New Roman"/>
          <w:bCs/>
          <w:sz w:val="20"/>
          <w:szCs w:val="20"/>
          <w:shd w:val="clear" w:color="auto" w:fill="FFFFFF"/>
        </w:rPr>
        <w:t>5 березня 2015 року№ 246-VIII</w:t>
      </w:r>
      <w:r w:rsidRPr="007C2B8E">
        <w:rPr>
          <w:rFonts w:ascii="Times New Roman" w:hAnsi="Times New Roman"/>
          <w:sz w:val="20"/>
          <w:szCs w:val="20"/>
        </w:rPr>
        <w:t xml:space="preserve">[електронний ресурс]. – Режим доступу : </w:t>
      </w:r>
      <w:hyperlink r:id="rId35" w:history="1">
        <w:r w:rsidRPr="007C2B8E">
          <w:rPr>
            <w:rStyle w:val="a4"/>
            <w:rFonts w:ascii="Times New Roman" w:hAnsi="Times New Roman"/>
            <w:sz w:val="20"/>
            <w:szCs w:val="20"/>
          </w:rPr>
          <w:t>https://zakon.rada.gov.ua/laws/show/246-19</w:t>
        </w:r>
      </w:hyperlink>
    </w:p>
  </w:footnote>
  <w:footnote w:id="55">
    <w:p w14:paraId="2DC21540" w14:textId="6AA15B02" w:rsidR="00AD0270" w:rsidRPr="00AD0270" w:rsidRDefault="005E51A4" w:rsidP="00AD0270">
      <w:pPr>
        <w:pStyle w:val="ac"/>
        <w:tabs>
          <w:tab w:val="left" w:pos="142"/>
          <w:tab w:val="left" w:pos="426"/>
        </w:tabs>
        <w:spacing w:line="0" w:lineRule="atLeast"/>
        <w:jc w:val="both"/>
        <w:rPr>
          <w:rFonts w:ascii="Times New Roman" w:hAnsi="Times New Roman" w:cs="Times New Roman"/>
          <w:sz w:val="20"/>
          <w:szCs w:val="20"/>
          <w:lang w:val="uk-UA"/>
        </w:rPr>
      </w:pPr>
      <w:r w:rsidRPr="00AD0270">
        <w:rPr>
          <w:rStyle w:val="ab"/>
          <w:rFonts w:ascii="Times New Roman" w:hAnsi="Times New Roman" w:cs="Times New Roman"/>
          <w:sz w:val="20"/>
          <w:szCs w:val="20"/>
        </w:rPr>
        <w:footnoteRef/>
      </w:r>
      <w:r w:rsidRPr="00AD0270">
        <w:rPr>
          <w:rFonts w:ascii="Times New Roman" w:hAnsi="Times New Roman" w:cs="Times New Roman"/>
          <w:sz w:val="20"/>
          <w:szCs w:val="20"/>
        </w:rPr>
        <w:t xml:space="preserve"> </w:t>
      </w:r>
      <w:r w:rsidR="00AD0270" w:rsidRPr="00AD0270">
        <w:rPr>
          <w:rFonts w:ascii="Times New Roman" w:hAnsi="Times New Roman" w:cs="Times New Roman"/>
          <w:sz w:val="20"/>
          <w:szCs w:val="20"/>
          <w:lang w:val="uk-UA"/>
        </w:rPr>
        <w:t>Про</w:t>
      </w:r>
      <w:r w:rsidR="00AD0270" w:rsidRPr="00AD0270">
        <w:rPr>
          <w:rFonts w:ascii="Times New Roman" w:hAnsi="Times New Roman" w:cs="Times New Roman"/>
          <w:spacing w:val="43"/>
          <w:sz w:val="20"/>
          <w:szCs w:val="20"/>
          <w:lang w:val="uk-UA"/>
        </w:rPr>
        <w:t xml:space="preserve"> </w:t>
      </w:r>
      <w:r w:rsidR="00AD0270" w:rsidRPr="00AD0270">
        <w:rPr>
          <w:rFonts w:ascii="Times New Roman" w:hAnsi="Times New Roman" w:cs="Times New Roman"/>
          <w:sz w:val="20"/>
          <w:szCs w:val="20"/>
          <w:lang w:val="uk-UA"/>
        </w:rPr>
        <w:t>благодійну</w:t>
      </w:r>
      <w:r w:rsidR="00AD0270" w:rsidRPr="00AD0270">
        <w:rPr>
          <w:rFonts w:ascii="Times New Roman" w:hAnsi="Times New Roman" w:cs="Times New Roman"/>
          <w:spacing w:val="107"/>
          <w:sz w:val="20"/>
          <w:szCs w:val="20"/>
          <w:lang w:val="uk-UA"/>
        </w:rPr>
        <w:t xml:space="preserve"> </w:t>
      </w:r>
      <w:r w:rsidR="00AD0270" w:rsidRPr="00AD0270">
        <w:rPr>
          <w:rFonts w:ascii="Times New Roman" w:hAnsi="Times New Roman" w:cs="Times New Roman"/>
          <w:sz w:val="20"/>
          <w:szCs w:val="20"/>
          <w:lang w:val="uk-UA"/>
        </w:rPr>
        <w:t>діяльність</w:t>
      </w:r>
      <w:r w:rsidR="00AD0270" w:rsidRPr="00AD0270">
        <w:rPr>
          <w:rFonts w:ascii="Times New Roman" w:hAnsi="Times New Roman" w:cs="Times New Roman"/>
          <w:spacing w:val="110"/>
          <w:sz w:val="20"/>
          <w:szCs w:val="20"/>
          <w:lang w:val="uk-UA"/>
        </w:rPr>
        <w:t xml:space="preserve"> </w:t>
      </w:r>
      <w:r w:rsidR="00AD0270" w:rsidRPr="00AD0270">
        <w:rPr>
          <w:rFonts w:ascii="Times New Roman" w:hAnsi="Times New Roman" w:cs="Times New Roman"/>
          <w:sz w:val="20"/>
          <w:szCs w:val="20"/>
          <w:lang w:val="uk-UA"/>
        </w:rPr>
        <w:t>та</w:t>
      </w:r>
      <w:r w:rsidR="00AD0270" w:rsidRPr="00AD0270">
        <w:rPr>
          <w:rFonts w:ascii="Times New Roman" w:hAnsi="Times New Roman" w:cs="Times New Roman"/>
          <w:spacing w:val="113"/>
          <w:sz w:val="20"/>
          <w:szCs w:val="20"/>
          <w:lang w:val="uk-UA"/>
        </w:rPr>
        <w:t xml:space="preserve"> </w:t>
      </w:r>
      <w:r w:rsidR="00AD0270" w:rsidRPr="00AD0270">
        <w:rPr>
          <w:rFonts w:ascii="Times New Roman" w:hAnsi="Times New Roman" w:cs="Times New Roman"/>
          <w:sz w:val="20"/>
          <w:szCs w:val="20"/>
          <w:lang w:val="uk-UA"/>
        </w:rPr>
        <w:t>благодійні</w:t>
      </w:r>
      <w:r w:rsidR="00AD0270" w:rsidRPr="00AD0270">
        <w:rPr>
          <w:rFonts w:ascii="Times New Roman" w:hAnsi="Times New Roman" w:cs="Times New Roman"/>
          <w:spacing w:val="106"/>
          <w:sz w:val="20"/>
          <w:szCs w:val="20"/>
          <w:lang w:val="uk-UA"/>
        </w:rPr>
        <w:t xml:space="preserve"> </w:t>
      </w:r>
      <w:r w:rsidR="00AD0270" w:rsidRPr="00AD0270">
        <w:rPr>
          <w:rFonts w:ascii="Times New Roman" w:hAnsi="Times New Roman" w:cs="Times New Roman"/>
          <w:sz w:val="20"/>
          <w:szCs w:val="20"/>
          <w:lang w:val="uk-UA"/>
        </w:rPr>
        <w:t>організації</w:t>
      </w:r>
      <w:r w:rsidR="00AD0270" w:rsidRPr="00AD0270">
        <w:rPr>
          <w:rFonts w:ascii="Times New Roman" w:hAnsi="Times New Roman" w:cs="Times New Roman"/>
          <w:spacing w:val="8"/>
          <w:sz w:val="20"/>
          <w:szCs w:val="20"/>
          <w:lang w:val="uk-UA"/>
        </w:rPr>
        <w:t xml:space="preserve"> </w:t>
      </w:r>
      <w:r w:rsidR="00AD0270" w:rsidRPr="00AD0270">
        <w:rPr>
          <w:rFonts w:ascii="Times New Roman" w:hAnsi="Times New Roman" w:cs="Times New Roman"/>
          <w:sz w:val="20"/>
          <w:szCs w:val="20"/>
          <w:lang w:val="uk-UA"/>
        </w:rPr>
        <w:t>:</w:t>
      </w:r>
      <w:r w:rsidR="00AD0270" w:rsidRPr="00AD0270">
        <w:rPr>
          <w:rFonts w:ascii="Times New Roman" w:hAnsi="Times New Roman" w:cs="Times New Roman"/>
          <w:spacing w:val="107"/>
          <w:sz w:val="20"/>
          <w:szCs w:val="20"/>
          <w:lang w:val="uk-UA"/>
        </w:rPr>
        <w:t xml:space="preserve"> </w:t>
      </w:r>
      <w:r w:rsidR="00AD0270" w:rsidRPr="00AD0270">
        <w:rPr>
          <w:rFonts w:ascii="Times New Roman" w:hAnsi="Times New Roman" w:cs="Times New Roman"/>
          <w:sz w:val="20"/>
          <w:szCs w:val="20"/>
          <w:lang w:val="uk-UA"/>
        </w:rPr>
        <w:t>Закон</w:t>
      </w:r>
      <w:r w:rsidR="00AD0270" w:rsidRPr="00AD0270">
        <w:rPr>
          <w:rFonts w:ascii="Times New Roman" w:hAnsi="Times New Roman" w:cs="Times New Roman"/>
          <w:spacing w:val="112"/>
          <w:sz w:val="20"/>
          <w:szCs w:val="20"/>
          <w:lang w:val="uk-UA"/>
        </w:rPr>
        <w:t xml:space="preserve"> </w:t>
      </w:r>
      <w:r w:rsidR="00AD0270" w:rsidRPr="00AD0270">
        <w:rPr>
          <w:rFonts w:ascii="Times New Roman" w:hAnsi="Times New Roman" w:cs="Times New Roman"/>
          <w:sz w:val="20"/>
          <w:szCs w:val="20"/>
          <w:lang w:val="uk-UA"/>
        </w:rPr>
        <w:t xml:space="preserve">України № 5073-VI від 05.07.2012. </w:t>
      </w:r>
      <w:r w:rsidR="00AD0270" w:rsidRPr="00DF01EE">
        <w:rPr>
          <w:rFonts w:ascii="Times New Roman" w:hAnsi="Times New Roman" w:cs="Times New Roman"/>
          <w:sz w:val="20"/>
          <w:szCs w:val="20"/>
          <w:lang w:val="uk-UA"/>
        </w:rPr>
        <w:t>[електронний</w:t>
      </w:r>
      <w:r w:rsidR="00AD0270" w:rsidRPr="00AD0270">
        <w:rPr>
          <w:rFonts w:ascii="Times New Roman" w:hAnsi="Times New Roman" w:cs="Times New Roman"/>
          <w:sz w:val="20"/>
          <w:szCs w:val="20"/>
        </w:rPr>
        <w:t xml:space="preserve"> ресурс]. – Режим </w:t>
      </w:r>
      <w:r w:rsidR="00AD0270" w:rsidRPr="00AD0270">
        <w:rPr>
          <w:rFonts w:ascii="Times New Roman" w:hAnsi="Times New Roman" w:cs="Times New Roman"/>
          <w:sz w:val="20"/>
          <w:szCs w:val="20"/>
        </w:rPr>
        <w:t xml:space="preserve">доступу: </w:t>
      </w:r>
      <w:r w:rsidR="00AD0270" w:rsidRPr="00AD0270">
        <w:rPr>
          <w:rFonts w:ascii="Times New Roman" w:hAnsi="Times New Roman" w:cs="Times New Roman"/>
          <w:sz w:val="20"/>
          <w:szCs w:val="20"/>
          <w:lang w:val="uk-UA"/>
        </w:rPr>
        <w:t xml:space="preserve"> https://zakon.rada.gov.ua/laws/show/5073-</w:t>
      </w:r>
      <w:r w:rsidR="00AD0270" w:rsidRPr="00AD0270">
        <w:rPr>
          <w:rFonts w:ascii="Times New Roman" w:hAnsi="Times New Roman" w:cs="Times New Roman"/>
          <w:spacing w:val="1"/>
          <w:sz w:val="20"/>
          <w:szCs w:val="20"/>
          <w:lang w:val="uk-UA"/>
        </w:rPr>
        <w:t xml:space="preserve"> </w:t>
      </w:r>
      <w:r w:rsidR="00AD0270" w:rsidRPr="00AD0270">
        <w:rPr>
          <w:rFonts w:ascii="Times New Roman" w:hAnsi="Times New Roman" w:cs="Times New Roman"/>
          <w:sz w:val="20"/>
          <w:szCs w:val="20"/>
          <w:lang w:val="uk-UA"/>
        </w:rPr>
        <w:t>17</w:t>
      </w:r>
      <w:r w:rsidR="00AD0270">
        <w:rPr>
          <w:rFonts w:ascii="Times New Roman" w:hAnsi="Times New Roman" w:cs="Times New Roman"/>
          <w:sz w:val="20"/>
          <w:szCs w:val="20"/>
          <w:lang w:val="uk-UA"/>
        </w:rPr>
        <w:t xml:space="preserve"> </w:t>
      </w:r>
      <w:r w:rsidR="00AD0270" w:rsidRPr="00AD0270">
        <w:rPr>
          <w:rFonts w:ascii="Times New Roman" w:hAnsi="Times New Roman" w:cs="Times New Roman"/>
          <w:sz w:val="20"/>
          <w:szCs w:val="20"/>
          <w:lang w:val="uk-UA"/>
        </w:rPr>
        <w:t xml:space="preserve"> </w:t>
      </w:r>
    </w:p>
    <w:p w14:paraId="5F128EBC" w14:textId="09B60368" w:rsidR="005E51A4" w:rsidRPr="007C2B8E" w:rsidRDefault="005E51A4" w:rsidP="009D4B61">
      <w:pPr>
        <w:widowControl w:val="0"/>
        <w:tabs>
          <w:tab w:val="left" w:pos="937"/>
        </w:tabs>
        <w:autoSpaceDE w:val="0"/>
        <w:autoSpaceDN w:val="0"/>
        <w:spacing w:after="0" w:line="0" w:lineRule="atLeast"/>
        <w:jc w:val="both"/>
        <w:rPr>
          <w:rFonts w:ascii="Times New Roman" w:hAnsi="Times New Roman" w:cs="Times New Roman"/>
          <w:sz w:val="20"/>
          <w:szCs w:val="20"/>
        </w:rPr>
      </w:pPr>
    </w:p>
  </w:footnote>
  <w:footnote w:id="56">
    <w:p w14:paraId="65FAABF2" w14:textId="41AAA29D" w:rsidR="005E51A4" w:rsidRPr="008A7142" w:rsidRDefault="005E51A4" w:rsidP="008A7142">
      <w:pPr>
        <w:pStyle w:val="a3"/>
        <w:pBdr>
          <w:top w:val="nil"/>
          <w:left w:val="nil"/>
          <w:bottom w:val="nil"/>
          <w:right w:val="nil"/>
          <w:between w:val="nil"/>
        </w:pBdr>
        <w:tabs>
          <w:tab w:val="left" w:pos="0"/>
          <w:tab w:val="left" w:pos="142"/>
          <w:tab w:val="left" w:pos="426"/>
        </w:tabs>
        <w:spacing w:after="0" w:line="0" w:lineRule="atLeast"/>
        <w:ind w:left="0"/>
        <w:jc w:val="both"/>
        <w:rPr>
          <w:rFonts w:ascii="Times New Roman" w:hAnsi="Times New Roman" w:cs="Times New Roman"/>
          <w:color w:val="000000"/>
          <w:sz w:val="20"/>
          <w:szCs w:val="20"/>
        </w:rPr>
      </w:pPr>
      <w:r w:rsidRPr="008A7142">
        <w:rPr>
          <w:rStyle w:val="ab"/>
          <w:rFonts w:ascii="Times New Roman" w:hAnsi="Times New Roman" w:cs="Times New Roman"/>
          <w:sz w:val="20"/>
          <w:szCs w:val="20"/>
        </w:rPr>
        <w:footnoteRef/>
      </w:r>
      <w:r w:rsidRPr="008A7142">
        <w:rPr>
          <w:rFonts w:ascii="Times New Roman" w:hAnsi="Times New Roman" w:cs="Times New Roman"/>
          <w:sz w:val="20"/>
          <w:szCs w:val="20"/>
        </w:rPr>
        <w:t xml:space="preserve"> </w:t>
      </w:r>
      <w:r w:rsidR="008A7142" w:rsidRPr="008A7142">
        <w:rPr>
          <w:rFonts w:ascii="Times New Roman" w:hAnsi="Times New Roman" w:cs="Times New Roman"/>
          <w:bCs/>
          <w:sz w:val="20"/>
          <w:szCs w:val="20"/>
        </w:rPr>
        <w:t>Громадянська активність в Україні: динаміка та основні форми</w:t>
      </w:r>
      <w:r w:rsidR="008A7142" w:rsidRPr="008A7142">
        <w:rPr>
          <w:rFonts w:ascii="Times New Roman" w:hAnsi="Times New Roman" w:cs="Times New Roman"/>
          <w:sz w:val="20"/>
          <w:szCs w:val="20"/>
          <w:shd w:val="clear" w:color="auto" w:fill="F9F9F9"/>
        </w:rPr>
        <w:t xml:space="preserve"> / М. В. </w:t>
      </w:r>
      <w:r w:rsidR="008A7142" w:rsidRPr="008A7142">
        <w:rPr>
          <w:rFonts w:ascii="Times New Roman" w:hAnsi="Times New Roman" w:cs="Times New Roman"/>
          <w:sz w:val="20"/>
          <w:szCs w:val="20"/>
          <w:shd w:val="clear" w:color="auto" w:fill="F9F9F9"/>
        </w:rPr>
        <w:t>Мордовець // </w:t>
      </w:r>
      <w:hyperlink r:id="rId36" w:tooltip="Періодичне видання" w:history="1">
        <w:r w:rsidR="008A7142" w:rsidRPr="008A7142">
          <w:rPr>
            <w:rStyle w:val="a4"/>
            <w:rFonts w:ascii="Times New Roman" w:eastAsiaTheme="majorEastAsia" w:hAnsi="Times New Roman" w:cs="Times New Roman"/>
            <w:color w:val="auto"/>
            <w:sz w:val="20"/>
            <w:szCs w:val="20"/>
            <w:u w:val="none"/>
          </w:rPr>
          <w:t>Актуальні проблеми політики</w:t>
        </w:r>
      </w:hyperlink>
      <w:r w:rsidR="008A7142" w:rsidRPr="008A7142">
        <w:rPr>
          <w:rFonts w:ascii="Times New Roman" w:hAnsi="Times New Roman" w:cs="Times New Roman"/>
          <w:sz w:val="20"/>
          <w:szCs w:val="20"/>
          <w:shd w:val="clear" w:color="auto" w:fill="F9F9F9"/>
        </w:rPr>
        <w:t xml:space="preserve">. - 2014. - Вип. 53. - С. 241-252. - </w:t>
      </w:r>
      <w:r w:rsidR="008A7142" w:rsidRPr="008A7142">
        <w:rPr>
          <w:rFonts w:ascii="Times New Roman" w:eastAsia="Arial" w:hAnsi="Times New Roman" w:cs="Times New Roman"/>
          <w:sz w:val="20"/>
          <w:szCs w:val="20"/>
        </w:rPr>
        <w:t>[електронний ресурс]. – Режим доступу:</w:t>
      </w:r>
      <w:r w:rsidR="008A7142" w:rsidRPr="008A7142">
        <w:rPr>
          <w:rFonts w:ascii="Times New Roman" w:hAnsi="Times New Roman" w:cs="Times New Roman"/>
          <w:sz w:val="20"/>
          <w:szCs w:val="20"/>
          <w:shd w:val="clear" w:color="auto" w:fill="F9F9F9"/>
        </w:rPr>
        <w:t> </w:t>
      </w:r>
      <w:hyperlink r:id="rId37" w:history="1">
        <w:r w:rsidR="008A7142" w:rsidRPr="008A7142">
          <w:rPr>
            <w:rStyle w:val="a4"/>
            <w:rFonts w:ascii="Times New Roman" w:hAnsi="Times New Roman" w:cs="Times New Roman"/>
            <w:sz w:val="20"/>
            <w:szCs w:val="20"/>
          </w:rPr>
          <w:t>https://core.ac.uk/download/pdf/50594733.pdf</w:t>
        </w:r>
      </w:hyperlink>
      <w:r w:rsidR="008A7142" w:rsidRPr="008A7142">
        <w:rPr>
          <w:rFonts w:ascii="Times New Roman" w:hAnsi="Times New Roman" w:cs="Times New Roman"/>
          <w:sz w:val="20"/>
          <w:szCs w:val="20"/>
        </w:rPr>
        <w:t xml:space="preserve"> </w:t>
      </w:r>
    </w:p>
  </w:footnote>
  <w:footnote w:id="57">
    <w:p w14:paraId="5CA34119" w14:textId="77777777" w:rsidR="005E51A4" w:rsidRPr="002F7E5B" w:rsidRDefault="005E51A4" w:rsidP="008A7142">
      <w:pPr>
        <w:pBdr>
          <w:top w:val="nil"/>
          <w:left w:val="nil"/>
          <w:bottom w:val="nil"/>
          <w:right w:val="nil"/>
          <w:between w:val="nil"/>
        </w:pBdr>
        <w:spacing w:after="0" w:line="0" w:lineRule="atLeast"/>
        <w:jc w:val="both"/>
        <w:rPr>
          <w:rFonts w:ascii="Times New Roman" w:eastAsia="Calibri" w:hAnsi="Times New Roman" w:cs="Times New Roman"/>
          <w:color w:val="000000"/>
          <w:sz w:val="20"/>
          <w:szCs w:val="20"/>
        </w:rPr>
      </w:pPr>
      <w:r w:rsidRPr="008A7142">
        <w:rPr>
          <w:rFonts w:ascii="Times New Roman" w:hAnsi="Times New Roman" w:cs="Times New Roman"/>
          <w:sz w:val="20"/>
          <w:szCs w:val="20"/>
          <w:vertAlign w:val="superscript"/>
        </w:rPr>
        <w:footnoteRef/>
      </w:r>
      <w:r w:rsidRPr="008A7142">
        <w:rPr>
          <w:rFonts w:ascii="Times New Roman" w:hAnsi="Times New Roman" w:cs="Times New Roman"/>
          <w:color w:val="000000"/>
          <w:sz w:val="20"/>
          <w:szCs w:val="20"/>
        </w:rPr>
        <w:t xml:space="preserve"> Про громадські об’єднання : Закон України від 22.03.2012 № 4572-VI [електронний ресурс]. – Режим доступу : </w:t>
      </w:r>
      <w:hyperlink r:id="rId38">
        <w:r w:rsidRPr="008A7142">
          <w:rPr>
            <w:rFonts w:ascii="Times New Roman" w:hAnsi="Times New Roman" w:cs="Times New Roman"/>
            <w:color w:val="000000"/>
            <w:sz w:val="20"/>
            <w:szCs w:val="20"/>
          </w:rPr>
          <w:t>http://zakon2.rada.gov.ua/laws/show/4572-17</w:t>
        </w:r>
      </w:hyperlink>
      <w:r>
        <w:t xml:space="preserve">  </w:t>
      </w:r>
    </w:p>
  </w:footnote>
  <w:footnote w:id="58">
    <w:p w14:paraId="185F68ED" w14:textId="77777777" w:rsidR="000D38DE" w:rsidRPr="000D38DE" w:rsidRDefault="005E51A4" w:rsidP="000D38DE">
      <w:pPr>
        <w:pStyle w:val="ac"/>
        <w:tabs>
          <w:tab w:val="left" w:pos="142"/>
          <w:tab w:val="left" w:pos="426"/>
        </w:tabs>
        <w:spacing w:line="0" w:lineRule="atLeast"/>
        <w:jc w:val="both"/>
        <w:rPr>
          <w:rFonts w:ascii="Times New Roman" w:hAnsi="Times New Roman" w:cs="Times New Roman"/>
          <w:sz w:val="20"/>
          <w:szCs w:val="20"/>
          <w:lang w:val="uk-UA"/>
        </w:rPr>
      </w:pPr>
      <w:r w:rsidRPr="000D38DE">
        <w:rPr>
          <w:rStyle w:val="ab"/>
          <w:rFonts w:ascii="Times New Roman" w:hAnsi="Times New Roman" w:cs="Times New Roman"/>
          <w:sz w:val="20"/>
          <w:szCs w:val="20"/>
        </w:rPr>
        <w:footnoteRef/>
      </w:r>
      <w:r w:rsidRPr="000D38DE">
        <w:rPr>
          <w:rFonts w:ascii="Times New Roman" w:hAnsi="Times New Roman" w:cs="Times New Roman"/>
          <w:sz w:val="20"/>
          <w:szCs w:val="20"/>
        </w:rPr>
        <w:t xml:space="preserve"> </w:t>
      </w:r>
      <w:r w:rsidR="000D38DE" w:rsidRPr="000D38DE">
        <w:rPr>
          <w:rFonts w:ascii="Times New Roman" w:hAnsi="Times New Roman" w:cs="Times New Roman"/>
          <w:sz w:val="20"/>
          <w:szCs w:val="20"/>
          <w:lang w:val="uk-UA"/>
        </w:rPr>
        <w:t xml:space="preserve">Татай Е. О. Громадянська активність в Україні: сутність, структура та динаміка розвитку [електронний ресурс]. – Режим доступу: </w:t>
      </w:r>
      <w:hyperlink r:id="rId39" w:history="1">
        <w:r w:rsidR="000D38DE" w:rsidRPr="000D38DE">
          <w:rPr>
            <w:rStyle w:val="a4"/>
            <w:rFonts w:ascii="Times New Roman" w:hAnsi="Times New Roman" w:cs="Times New Roman"/>
            <w:color w:val="auto"/>
            <w:sz w:val="20"/>
            <w:szCs w:val="20"/>
            <w:lang w:val="uk-UA"/>
          </w:rPr>
          <w:t>http://mdu.in.ua/Nauch/spetsrada/DOCTOR/2021/disertacija-tataj.pdf</w:t>
        </w:r>
      </w:hyperlink>
      <w:r w:rsidR="000D38DE" w:rsidRPr="000D38DE">
        <w:rPr>
          <w:rStyle w:val="a4"/>
          <w:rFonts w:ascii="Times New Roman" w:hAnsi="Times New Roman" w:cs="Times New Roman"/>
          <w:color w:val="auto"/>
          <w:sz w:val="20"/>
          <w:szCs w:val="20"/>
          <w:lang w:val="uk-UA"/>
        </w:rPr>
        <w:t xml:space="preserve"> </w:t>
      </w:r>
    </w:p>
    <w:p w14:paraId="7E054248" w14:textId="1F490F29" w:rsidR="005E51A4" w:rsidRPr="007C2B8E" w:rsidRDefault="005E51A4" w:rsidP="007C2B8E">
      <w:pPr>
        <w:pStyle w:val="a9"/>
        <w:jc w:val="both"/>
        <w:rPr>
          <w:rFonts w:ascii="Times New Roman" w:hAnsi="Times New Roman" w:cs="Times New Roman"/>
        </w:rPr>
      </w:pPr>
    </w:p>
  </w:footnote>
  <w:footnote w:id="59">
    <w:p w14:paraId="2ACCBB12" w14:textId="671E4B6C" w:rsidR="005E51A4" w:rsidRPr="00202845" w:rsidRDefault="005E51A4" w:rsidP="004621BC">
      <w:pPr>
        <w:pBdr>
          <w:top w:val="nil"/>
          <w:left w:val="nil"/>
          <w:bottom w:val="nil"/>
          <w:right w:val="nil"/>
          <w:between w:val="nil"/>
        </w:pBdr>
        <w:jc w:val="both"/>
        <w:rPr>
          <w:rFonts w:ascii="Times New Roman" w:hAnsi="Times New Roman" w:cs="Times New Roman"/>
          <w:color w:val="000000"/>
          <w:sz w:val="20"/>
          <w:szCs w:val="20"/>
        </w:rPr>
      </w:pPr>
      <w:r w:rsidRPr="0025208F">
        <w:rPr>
          <w:rFonts w:ascii="Times New Roman" w:hAnsi="Times New Roman" w:cs="Times New Roman"/>
          <w:sz w:val="20"/>
          <w:szCs w:val="20"/>
          <w:vertAlign w:val="superscript"/>
        </w:rPr>
        <w:footnoteRef/>
      </w:r>
      <w:r w:rsidRPr="0025208F">
        <w:rPr>
          <w:rFonts w:ascii="Times New Roman" w:hAnsi="Times New Roman" w:cs="Times New Roman"/>
          <w:color w:val="000000"/>
          <w:sz w:val="20"/>
          <w:szCs w:val="20"/>
        </w:rPr>
        <w:t xml:space="preserve">Про Національну раду з питань антикорупційної політики : Указ Президента України від 14.10.2014 № 808/2014 [електронний ресурс]. – Режим доступу : </w:t>
      </w:r>
      <w:hyperlink r:id="rId40" w:history="1">
        <w:r w:rsidRPr="00342CD0">
          <w:rPr>
            <w:rStyle w:val="a4"/>
            <w:rFonts w:ascii="Times New Roman" w:hAnsi="Times New Roman" w:cs="Times New Roman"/>
            <w:sz w:val="20"/>
            <w:szCs w:val="20"/>
          </w:rPr>
          <w:t>http://zakon0.rada.gov.ua/laws/show/808/2014</w:t>
        </w:r>
      </w:hyperlink>
      <w:r>
        <w:rPr>
          <w:rFonts w:ascii="Times New Roman" w:hAnsi="Times New Roman" w:cs="Times New Roman"/>
          <w:color w:val="000000"/>
          <w:sz w:val="20"/>
          <w:szCs w:val="20"/>
        </w:rPr>
        <w:t xml:space="preserve"> </w:t>
      </w:r>
    </w:p>
  </w:footnote>
  <w:footnote w:id="60">
    <w:p w14:paraId="0B315F35" w14:textId="77777777" w:rsidR="005E51A4" w:rsidRPr="000F53CC" w:rsidRDefault="005E51A4">
      <w:pPr>
        <w:pStyle w:val="a9"/>
        <w:rPr>
          <w:rFonts w:ascii="Times New Roman" w:hAnsi="Times New Roman" w:cs="Times New Roman"/>
        </w:rPr>
      </w:pPr>
      <w:r w:rsidRPr="000F53CC">
        <w:rPr>
          <w:rStyle w:val="ab"/>
          <w:rFonts w:ascii="Times New Roman" w:hAnsi="Times New Roman" w:cs="Times New Roman"/>
        </w:rPr>
        <w:footnoteRef/>
      </w:r>
      <w:r w:rsidRPr="000F53CC">
        <w:rPr>
          <w:rFonts w:ascii="Times New Roman" w:hAnsi="Times New Roman" w:cs="Times New Roman"/>
        </w:rPr>
        <w:t xml:space="preserve"> Громадянське суспільство України: політика сприяння та залучення, виклики та трансформації : </w:t>
      </w:r>
      <w:r w:rsidRPr="000F53CC">
        <w:rPr>
          <w:rFonts w:ascii="Times New Roman" w:hAnsi="Times New Roman" w:cs="Times New Roman"/>
        </w:rPr>
        <w:t xml:space="preserve">аналіт. доп. / [Яблонський В. М., Бекешкіна І. Е., Гелетій М. М. та ін.] ; за заг. ред. О. А. Корнієвського, Ю. А. Тищенко, В. М. Яблонського. – </w:t>
      </w:r>
      <w:r w:rsidRPr="00E1274D">
        <w:rPr>
          <w:rFonts w:ascii="Times New Roman" w:hAnsi="Times New Roman" w:cs="Times New Roman"/>
          <w:highlight w:val="yellow"/>
        </w:rPr>
        <w:t>К. : НІСД, 2019. – 112 с.</w:t>
      </w:r>
    </w:p>
  </w:footnote>
  <w:footnote w:id="61">
    <w:p w14:paraId="001E3A8A" w14:textId="5E1F7563" w:rsidR="005E51A4" w:rsidRPr="002F0682" w:rsidRDefault="005E51A4" w:rsidP="003D1B86">
      <w:pPr>
        <w:pStyle w:val="a9"/>
        <w:jc w:val="both"/>
        <w:rPr>
          <w:rFonts w:ascii="Times New Roman" w:hAnsi="Times New Roman" w:cs="Times New Roman"/>
        </w:rPr>
      </w:pPr>
      <w:r w:rsidRPr="002F0682">
        <w:rPr>
          <w:rStyle w:val="ab"/>
          <w:rFonts w:ascii="Times New Roman" w:hAnsi="Times New Roman" w:cs="Times New Roman"/>
        </w:rPr>
        <w:footnoteRef/>
      </w:r>
      <w:r w:rsidRPr="002F0682">
        <w:rPr>
          <w:rFonts w:ascii="Times New Roman" w:hAnsi="Times New Roman" w:cs="Times New Roman"/>
        </w:rPr>
        <w:t xml:space="preserve"> </w:t>
      </w:r>
      <w:r w:rsidR="002F0682" w:rsidRPr="002F0682">
        <w:rPr>
          <w:rFonts w:ascii="Times New Roman" w:hAnsi="Times New Roman" w:cs="Times New Roman"/>
        </w:rPr>
        <w:t>«Мені дивно, коли мене називають художником». Ветеран батальйону «</w:t>
      </w:r>
      <w:r w:rsidR="002F0682" w:rsidRPr="002F0682">
        <w:rPr>
          <w:rFonts w:ascii="Times New Roman" w:hAnsi="Times New Roman" w:cs="Times New Roman"/>
        </w:rPr>
        <w:t>Айдар» Руслан Кашаюк рятує побратимів від привидів війни мистецтвом / [Ніна Романюк, Волинська обл.]. Україна молода. 2019. – С. 7.</w:t>
      </w:r>
    </w:p>
  </w:footnote>
  <w:footnote w:id="62">
    <w:p w14:paraId="22B88226" w14:textId="6F972731" w:rsidR="005E51A4" w:rsidRPr="00952749" w:rsidRDefault="005E51A4" w:rsidP="00952749">
      <w:pPr>
        <w:pStyle w:val="12"/>
        <w:tabs>
          <w:tab w:val="left" w:pos="142"/>
          <w:tab w:val="left" w:pos="426"/>
        </w:tabs>
        <w:spacing w:after="0" w:line="0" w:lineRule="atLeast"/>
        <w:ind w:left="0"/>
        <w:jc w:val="both"/>
        <w:rPr>
          <w:rFonts w:ascii="Times New Roman" w:hAnsi="Times New Roman"/>
          <w:color w:val="000000"/>
          <w:sz w:val="20"/>
          <w:szCs w:val="20"/>
          <w:lang w:eastAsia="uk-UA"/>
        </w:rPr>
      </w:pPr>
      <w:r w:rsidRPr="00952749">
        <w:rPr>
          <w:rStyle w:val="ab"/>
          <w:rFonts w:ascii="Times New Roman" w:hAnsi="Times New Roman"/>
          <w:sz w:val="20"/>
          <w:szCs w:val="20"/>
        </w:rPr>
        <w:footnoteRef/>
      </w:r>
      <w:r w:rsidRPr="00952749">
        <w:rPr>
          <w:rFonts w:ascii="Times New Roman" w:hAnsi="Times New Roman"/>
          <w:sz w:val="20"/>
          <w:szCs w:val="20"/>
        </w:rPr>
        <w:t xml:space="preserve"> </w:t>
      </w:r>
      <w:r w:rsidR="00952749" w:rsidRPr="00952749">
        <w:rPr>
          <w:rFonts w:ascii="Times New Roman" w:hAnsi="Times New Roman"/>
          <w:sz w:val="20"/>
          <w:szCs w:val="20"/>
        </w:rPr>
        <w:t xml:space="preserve">Костюченко А. Насичений січень і плани на літо // День: електронний журнал. – 2019. – Режими доступу: </w:t>
      </w:r>
      <w:hyperlink r:id="rId41" w:history="1">
        <w:r w:rsidR="00952749" w:rsidRPr="00952749">
          <w:rPr>
            <w:rStyle w:val="a4"/>
            <w:rFonts w:ascii="Times New Roman" w:hAnsi="Times New Roman"/>
            <w:sz w:val="20"/>
            <w:szCs w:val="20"/>
          </w:rPr>
          <w:t>https://m.day.kyiv.ua/uk/article/poshta-dnya/nasychenyy-sichen-i-plany-na-lito</w:t>
        </w:r>
      </w:hyperlink>
      <w:r w:rsidR="00952749" w:rsidRPr="00952749">
        <w:rPr>
          <w:rFonts w:ascii="Times New Roman" w:hAnsi="Times New Roman"/>
          <w:sz w:val="20"/>
          <w:szCs w:val="20"/>
        </w:rPr>
        <w:t xml:space="preserve"> </w:t>
      </w:r>
    </w:p>
  </w:footnote>
  <w:footnote w:id="63">
    <w:p w14:paraId="1B65A042" w14:textId="35D066CE" w:rsidR="005E51A4" w:rsidRPr="00952749" w:rsidRDefault="005E51A4" w:rsidP="00952749">
      <w:pPr>
        <w:pStyle w:val="a9"/>
        <w:spacing w:line="0" w:lineRule="atLeast"/>
        <w:jc w:val="both"/>
        <w:rPr>
          <w:rFonts w:ascii="Times New Roman" w:hAnsi="Times New Roman" w:cs="Times New Roman"/>
        </w:rPr>
      </w:pPr>
      <w:r w:rsidRPr="00952749">
        <w:rPr>
          <w:rStyle w:val="ab"/>
          <w:rFonts w:ascii="Times New Roman" w:hAnsi="Times New Roman" w:cs="Times New Roman"/>
        </w:rPr>
        <w:footnoteRef/>
      </w:r>
      <w:r w:rsidRPr="00952749">
        <w:rPr>
          <w:rFonts w:ascii="Times New Roman" w:hAnsi="Times New Roman" w:cs="Times New Roman"/>
        </w:rPr>
        <w:t xml:space="preserve"> </w:t>
      </w:r>
      <w:bookmarkStart w:id="1" w:name="_Hlk88676332"/>
      <w:r w:rsidRPr="00952749">
        <w:rPr>
          <w:rFonts w:ascii="Times New Roman" w:hAnsi="Times New Roman" w:cs="Times New Roman"/>
        </w:rPr>
        <w:t xml:space="preserve">Рівень довіри до суспільних інститутів та електоральні орієнтації громадян України / Фонд Разумкова. 2019. 20 </w:t>
      </w:r>
      <w:r w:rsidRPr="00952749">
        <w:rPr>
          <w:rFonts w:ascii="Times New Roman" w:hAnsi="Times New Roman" w:cs="Times New Roman"/>
        </w:rPr>
        <w:t xml:space="preserve">лют. </w:t>
      </w:r>
      <w:r w:rsidR="00E85525" w:rsidRPr="00952749">
        <w:rPr>
          <w:rFonts w:ascii="Times New Roman" w:hAnsi="Times New Roman" w:cs="Times New Roman"/>
          <w:color w:val="000000"/>
        </w:rPr>
        <w:t xml:space="preserve">2014 [електронний ресурс]. – Режим доступу: </w:t>
      </w:r>
      <w:r w:rsidRPr="00952749">
        <w:rPr>
          <w:rFonts w:ascii="Times New Roman" w:hAnsi="Times New Roman" w:cs="Times New Roman"/>
        </w:rPr>
        <w:t xml:space="preserve"> </w:t>
      </w:r>
      <w:hyperlink r:id="rId42" w:history="1">
        <w:r w:rsidR="00952749" w:rsidRPr="00AB2BF9">
          <w:rPr>
            <w:rStyle w:val="a4"/>
            <w:rFonts w:ascii="Times New Roman" w:hAnsi="Times New Roman" w:cs="Times New Roman"/>
          </w:rPr>
          <w:t>http://razumkov.org.ua/napriamky/sotsiologichnidoslidzhennia/riven-doviry-do-suspilnykh-instytutiv-ta-elektoralni-oriientatsii-gromadianukrainy</w:t>
        </w:r>
      </w:hyperlink>
      <w:r w:rsidR="00952749">
        <w:rPr>
          <w:rFonts w:ascii="Times New Roman" w:hAnsi="Times New Roman" w:cs="Times New Roman"/>
        </w:rPr>
        <w:t xml:space="preserve"> </w:t>
      </w:r>
    </w:p>
    <w:bookmarkEnd w:id="1"/>
  </w:footnote>
  <w:footnote w:id="64">
    <w:p w14:paraId="7BD30347" w14:textId="77777777" w:rsidR="0053539D" w:rsidRPr="00952749" w:rsidRDefault="005E51A4" w:rsidP="00952749">
      <w:pPr>
        <w:pStyle w:val="ac"/>
        <w:tabs>
          <w:tab w:val="left" w:pos="142"/>
          <w:tab w:val="left" w:pos="426"/>
        </w:tabs>
        <w:spacing w:line="0" w:lineRule="atLeast"/>
        <w:jc w:val="both"/>
        <w:rPr>
          <w:rFonts w:ascii="Times New Roman" w:hAnsi="Times New Roman" w:cs="Times New Roman"/>
          <w:sz w:val="20"/>
          <w:szCs w:val="20"/>
          <w:lang w:val="uk-UA"/>
        </w:rPr>
      </w:pPr>
      <w:r w:rsidRPr="00952749">
        <w:rPr>
          <w:rStyle w:val="ab"/>
          <w:rFonts w:ascii="Times New Roman" w:hAnsi="Times New Roman" w:cs="Times New Roman"/>
          <w:sz w:val="20"/>
          <w:szCs w:val="20"/>
        </w:rPr>
        <w:footnoteRef/>
      </w:r>
      <w:r w:rsidRPr="00952749">
        <w:rPr>
          <w:rFonts w:ascii="Times New Roman" w:hAnsi="Times New Roman" w:cs="Times New Roman"/>
          <w:sz w:val="20"/>
          <w:szCs w:val="20"/>
        </w:rPr>
        <w:t xml:space="preserve"> </w:t>
      </w:r>
      <w:r w:rsidR="0053539D" w:rsidRPr="00952749">
        <w:rPr>
          <w:rFonts w:ascii="Times New Roman" w:hAnsi="Times New Roman" w:cs="Times New Roman"/>
          <w:sz w:val="20"/>
          <w:szCs w:val="20"/>
          <w:shd w:val="clear" w:color="auto" w:fill="F9F9F9"/>
        </w:rPr>
        <w:t xml:space="preserve">Корнієвський О. А. Діяльність громадянських об'єднань України з вирішення проблем внутрішньо переміщених осіб / О. А. Корнієвський // Вчені записки Таврійського національного університету імені В. І. Вернадського. </w:t>
      </w:r>
      <w:r w:rsidR="0053539D" w:rsidRPr="00952749">
        <w:rPr>
          <w:rFonts w:ascii="Times New Roman" w:hAnsi="Times New Roman" w:cs="Times New Roman"/>
          <w:sz w:val="20"/>
          <w:szCs w:val="20"/>
          <w:shd w:val="clear" w:color="auto" w:fill="F9F9F9"/>
        </w:rPr>
        <w:t>Серія : Історичні науки. - 2019. - Т. 30</w:t>
      </w:r>
      <w:r w:rsidR="0053539D" w:rsidRPr="00952749">
        <w:rPr>
          <w:rFonts w:ascii="Times New Roman" w:hAnsi="Times New Roman" w:cs="Times New Roman"/>
          <w:sz w:val="20"/>
          <w:szCs w:val="20"/>
          <w:shd w:val="clear" w:color="auto" w:fill="F9F9F9"/>
          <w:lang w:val="uk-UA"/>
        </w:rPr>
        <w:t xml:space="preserve"> </w:t>
      </w:r>
      <w:r w:rsidR="0053539D" w:rsidRPr="00952749">
        <w:rPr>
          <w:rFonts w:ascii="Times New Roman" w:hAnsi="Times New Roman" w:cs="Times New Roman"/>
          <w:sz w:val="20"/>
          <w:szCs w:val="20"/>
          <w:shd w:val="clear" w:color="auto" w:fill="F9F9F9"/>
        </w:rPr>
        <w:t>(69), № 2. - С. 23-29.</w:t>
      </w:r>
    </w:p>
    <w:p w14:paraId="24C1CB89" w14:textId="6931A411" w:rsidR="005E51A4" w:rsidRDefault="005E51A4" w:rsidP="00357E56">
      <w:pPr>
        <w:pStyle w:val="a9"/>
        <w:jc w:val="both"/>
      </w:pPr>
    </w:p>
  </w:footnote>
  <w:footnote w:id="65">
    <w:p w14:paraId="39AA0C27" w14:textId="77777777" w:rsidR="005E51A4" w:rsidRPr="00627A58" w:rsidRDefault="005E51A4" w:rsidP="004621BC">
      <w:pPr>
        <w:pBdr>
          <w:top w:val="nil"/>
          <w:left w:val="nil"/>
          <w:bottom w:val="nil"/>
          <w:right w:val="nil"/>
          <w:between w:val="nil"/>
        </w:pBdr>
        <w:jc w:val="both"/>
        <w:rPr>
          <w:rFonts w:ascii="Times New Roman" w:hAnsi="Times New Roman" w:cs="Times New Roman"/>
          <w:color w:val="000000"/>
          <w:sz w:val="20"/>
          <w:szCs w:val="20"/>
        </w:rPr>
      </w:pPr>
      <w:r w:rsidRPr="0025208F">
        <w:rPr>
          <w:rFonts w:ascii="Times New Roman" w:hAnsi="Times New Roman" w:cs="Times New Roman"/>
          <w:sz w:val="20"/>
          <w:szCs w:val="20"/>
          <w:vertAlign w:val="superscript"/>
        </w:rPr>
        <w:footnoteRef/>
      </w:r>
      <w:r w:rsidRPr="00627A58">
        <w:rPr>
          <w:rFonts w:ascii="Times New Roman" w:hAnsi="Times New Roman" w:cs="Times New Roman"/>
          <w:color w:val="000000"/>
          <w:sz w:val="20"/>
          <w:szCs w:val="20"/>
        </w:rPr>
        <w:t xml:space="preserve"> Розвиток громадянського суспільства України в умовах внутрішніх і зовнішніх викликів : </w:t>
      </w:r>
      <w:r w:rsidRPr="00627A58">
        <w:rPr>
          <w:rFonts w:ascii="Times New Roman" w:hAnsi="Times New Roman" w:cs="Times New Roman"/>
          <w:color w:val="000000"/>
          <w:sz w:val="20"/>
          <w:szCs w:val="20"/>
        </w:rPr>
        <w:t>аналіт. доп. / В.М. Яблонський, О.М. Балакірєва, Т.В. Бєльська [та ін.] ; за ред. О.А. Корнієвського. – К. : НІСД, 2016. –  С. 25.</w:t>
      </w:r>
    </w:p>
  </w:footnote>
  <w:footnote w:id="66">
    <w:p w14:paraId="4BA115A6" w14:textId="51A9DCBB" w:rsidR="005E51A4" w:rsidRPr="00677194" w:rsidRDefault="005E51A4" w:rsidP="00677194">
      <w:pPr>
        <w:pStyle w:val="a3"/>
        <w:pBdr>
          <w:top w:val="nil"/>
          <w:left w:val="nil"/>
          <w:bottom w:val="nil"/>
          <w:right w:val="nil"/>
          <w:between w:val="nil"/>
        </w:pBdr>
        <w:tabs>
          <w:tab w:val="left" w:pos="0"/>
          <w:tab w:val="left" w:pos="142"/>
          <w:tab w:val="left" w:pos="426"/>
        </w:tabs>
        <w:spacing w:after="0" w:line="0" w:lineRule="atLeast"/>
        <w:ind w:left="0"/>
        <w:jc w:val="both"/>
        <w:rPr>
          <w:rFonts w:ascii="Times New Roman" w:hAnsi="Times New Roman" w:cs="Times New Roman"/>
          <w:sz w:val="20"/>
          <w:szCs w:val="20"/>
        </w:rPr>
      </w:pPr>
      <w:r w:rsidRPr="00677194">
        <w:rPr>
          <w:rStyle w:val="ab"/>
          <w:rFonts w:ascii="Times New Roman" w:hAnsi="Times New Roman" w:cs="Times New Roman"/>
          <w:sz w:val="20"/>
          <w:szCs w:val="20"/>
        </w:rPr>
        <w:footnoteRef/>
      </w:r>
      <w:r w:rsidRPr="00677194">
        <w:rPr>
          <w:rFonts w:ascii="Times New Roman" w:hAnsi="Times New Roman" w:cs="Times New Roman"/>
          <w:sz w:val="20"/>
          <w:szCs w:val="20"/>
        </w:rPr>
        <w:t xml:space="preserve"> </w:t>
      </w:r>
      <w:r w:rsidR="00677194" w:rsidRPr="00677194">
        <w:rPr>
          <w:rFonts w:ascii="Times New Roman" w:hAnsi="Times New Roman" w:cs="Times New Roman"/>
          <w:sz w:val="20"/>
          <w:szCs w:val="20"/>
          <w:shd w:val="clear" w:color="auto" w:fill="FFFFFF"/>
        </w:rPr>
        <w:t>Розік М. В. Мобілізаційні чинники електоральної участі громадян України на парламентських виборах 1998–2019 рр: Автореф. дис. канд. політ. наук: 23.00.02 / М.В. Розік; Львів, 2020 – 20 с.</w:t>
      </w:r>
    </w:p>
  </w:footnote>
  <w:footnote w:id="67">
    <w:p w14:paraId="7DC86734" w14:textId="77777777" w:rsidR="005E51A4" w:rsidRPr="0025208F" w:rsidRDefault="005E51A4" w:rsidP="004621BC">
      <w:pPr>
        <w:pBdr>
          <w:top w:val="nil"/>
          <w:left w:val="nil"/>
          <w:bottom w:val="nil"/>
          <w:right w:val="nil"/>
          <w:between w:val="nil"/>
        </w:pBdr>
        <w:tabs>
          <w:tab w:val="left" w:pos="1276"/>
        </w:tabs>
        <w:jc w:val="both"/>
        <w:rPr>
          <w:rFonts w:ascii="Times New Roman" w:hAnsi="Times New Roman" w:cs="Times New Roman"/>
          <w:color w:val="000000"/>
          <w:sz w:val="20"/>
          <w:szCs w:val="20"/>
        </w:rPr>
      </w:pPr>
      <w:r w:rsidRPr="008B4318">
        <w:rPr>
          <w:rFonts w:ascii="Times New Roman" w:hAnsi="Times New Roman" w:cs="Times New Roman"/>
          <w:sz w:val="20"/>
          <w:szCs w:val="20"/>
          <w:vertAlign w:val="superscript"/>
        </w:rPr>
        <w:footnoteRef/>
      </w:r>
      <w:r w:rsidRPr="008B4318">
        <w:rPr>
          <w:rFonts w:ascii="Times New Roman" w:hAnsi="Times New Roman" w:cs="Times New Roman"/>
          <w:color w:val="000000"/>
          <w:sz w:val="20"/>
          <w:szCs w:val="20"/>
        </w:rPr>
        <w:t xml:space="preserve"> Чи стала Революція Гідності рушієм розвитку громадянського суспільства. </w:t>
      </w:r>
      <w:r w:rsidRPr="008B4318">
        <w:rPr>
          <w:rFonts w:ascii="Times New Roman" w:hAnsi="Times New Roman" w:cs="Times New Roman"/>
          <w:color w:val="000000"/>
          <w:sz w:val="20"/>
          <w:szCs w:val="20"/>
          <w:shd w:val="clear" w:color="auto" w:fill="F7F8F9"/>
        </w:rPr>
        <w:t xml:space="preserve">Фонд «Демократичні ініціативи» імені І. </w:t>
      </w:r>
      <w:r w:rsidRPr="008B4318">
        <w:rPr>
          <w:rFonts w:ascii="Times New Roman" w:hAnsi="Times New Roman" w:cs="Times New Roman"/>
          <w:color w:val="000000"/>
          <w:sz w:val="20"/>
          <w:szCs w:val="20"/>
          <w:shd w:val="clear" w:color="auto" w:fill="F7F8F9"/>
        </w:rPr>
        <w:t>Кучеріва</w:t>
      </w:r>
      <w:r w:rsidRPr="008B4318">
        <w:rPr>
          <w:rFonts w:ascii="Times New Roman" w:hAnsi="Times New Roman" w:cs="Times New Roman"/>
          <w:color w:val="000000"/>
          <w:sz w:val="20"/>
          <w:szCs w:val="20"/>
        </w:rPr>
        <w:t xml:space="preserve"> [електронний ресурс]. – Режим доступу : </w:t>
      </w:r>
      <w:hyperlink r:id="rId43">
        <w:r w:rsidRPr="008B4318">
          <w:rPr>
            <w:rFonts w:ascii="Times New Roman" w:hAnsi="Times New Roman" w:cs="Times New Roman"/>
            <w:color w:val="000000"/>
            <w:sz w:val="20"/>
            <w:szCs w:val="20"/>
          </w:rPr>
          <w:t>https://dif.org.ua/article/chi-stala-revolyutsiya-gidnosti-rushiem-rozvitku-gromadyanskogo-suspilstva-ekspertne-opituvannya</w:t>
        </w:r>
      </w:hyperlink>
    </w:p>
  </w:footnote>
  <w:footnote w:id="68">
    <w:p w14:paraId="0C2C374C" w14:textId="77777777" w:rsidR="005E51A4" w:rsidRPr="00202845" w:rsidRDefault="005E51A4" w:rsidP="004621BC">
      <w:pPr>
        <w:pStyle w:val="22"/>
        <w:tabs>
          <w:tab w:val="left" w:pos="1276"/>
        </w:tabs>
        <w:spacing w:line="240" w:lineRule="auto"/>
        <w:ind w:left="0"/>
        <w:jc w:val="both"/>
        <w:rPr>
          <w:rFonts w:ascii="Times New Roman" w:hAnsi="Times New Roman"/>
          <w:color w:val="000000"/>
          <w:sz w:val="20"/>
          <w:szCs w:val="20"/>
          <w:lang w:eastAsia="uk-UA"/>
        </w:rPr>
      </w:pPr>
      <w:r w:rsidRPr="00AD40C0">
        <w:rPr>
          <w:rStyle w:val="ab"/>
          <w:rFonts w:ascii="Times New Roman" w:hAnsi="Times New Roman"/>
          <w:sz w:val="20"/>
          <w:szCs w:val="20"/>
        </w:rPr>
        <w:footnoteRef/>
      </w:r>
      <w:r w:rsidRPr="00AD40C0">
        <w:rPr>
          <w:rFonts w:ascii="Times New Roman" w:hAnsi="Times New Roman"/>
          <w:color w:val="000000"/>
          <w:sz w:val="20"/>
          <w:szCs w:val="20"/>
        </w:rPr>
        <w:t xml:space="preserve">Чи стала Революція Гідності рушієм розвитку громадянського суспільства. </w:t>
      </w:r>
      <w:r w:rsidRPr="00AD40C0">
        <w:rPr>
          <w:rStyle w:val="ad"/>
          <w:rFonts w:ascii="Times New Roman" w:hAnsi="Times New Roman"/>
          <w:i w:val="0"/>
          <w:color w:val="000000"/>
          <w:sz w:val="20"/>
          <w:szCs w:val="20"/>
          <w:shd w:val="clear" w:color="auto" w:fill="F7F8F9"/>
        </w:rPr>
        <w:t xml:space="preserve">Фонд «Демократичні ініціативи» імені І. </w:t>
      </w:r>
      <w:r w:rsidRPr="00AD40C0">
        <w:rPr>
          <w:rStyle w:val="ad"/>
          <w:rFonts w:ascii="Times New Roman" w:hAnsi="Times New Roman"/>
          <w:i w:val="0"/>
          <w:color w:val="000000"/>
          <w:sz w:val="20"/>
          <w:szCs w:val="20"/>
          <w:shd w:val="clear" w:color="auto" w:fill="F7F8F9"/>
        </w:rPr>
        <w:t>Кучеріва</w:t>
      </w:r>
      <w:r w:rsidRPr="00AD40C0">
        <w:rPr>
          <w:rFonts w:ascii="Times New Roman" w:eastAsia="Book Antiqua" w:hAnsi="Times New Roman"/>
          <w:color w:val="000000"/>
          <w:sz w:val="20"/>
          <w:szCs w:val="20"/>
        </w:rPr>
        <w:t xml:space="preserve">[електронний ресурс]. – Режим доступу : </w:t>
      </w:r>
      <w:hyperlink r:id="rId44" w:history="1">
        <w:r w:rsidRPr="00AD40C0">
          <w:rPr>
            <w:rStyle w:val="a4"/>
            <w:rFonts w:ascii="Times New Roman" w:hAnsi="Times New Roman"/>
            <w:color w:val="000000"/>
            <w:sz w:val="20"/>
            <w:szCs w:val="20"/>
          </w:rPr>
          <w:t>https://dif.org.ua/article/chi-stala-revolyutsiya-gidnosti-rushiem-rozvitku-gromadyanskogo-suspilstva-ekspertne-opituvannya</w:t>
        </w:r>
      </w:hyperlink>
      <w:r>
        <w:t xml:space="preserve"> </w:t>
      </w:r>
    </w:p>
  </w:footnote>
  <w:footnote w:id="69">
    <w:p w14:paraId="17520666" w14:textId="30478EBD" w:rsidR="005E51A4" w:rsidRPr="00B475C2" w:rsidRDefault="005E51A4" w:rsidP="009D4B61">
      <w:pPr>
        <w:pStyle w:val="22"/>
        <w:tabs>
          <w:tab w:val="left" w:pos="1276"/>
        </w:tabs>
        <w:spacing w:after="0" w:line="0" w:lineRule="atLeast"/>
        <w:ind w:left="0"/>
        <w:jc w:val="both"/>
        <w:rPr>
          <w:rFonts w:ascii="Times New Roman" w:hAnsi="Times New Roman"/>
          <w:color w:val="000000"/>
          <w:sz w:val="20"/>
          <w:szCs w:val="20"/>
          <w:highlight w:val="yellow"/>
          <w:lang w:eastAsia="uk-UA"/>
        </w:rPr>
      </w:pPr>
      <w:r w:rsidRPr="00B475C2">
        <w:rPr>
          <w:rStyle w:val="ab"/>
          <w:rFonts w:ascii="Times New Roman" w:hAnsi="Times New Roman"/>
          <w:sz w:val="20"/>
          <w:szCs w:val="20"/>
          <w:highlight w:val="yellow"/>
        </w:rPr>
        <w:footnoteRef/>
      </w:r>
      <w:r w:rsidR="00E85525" w:rsidRPr="00E85525">
        <w:rPr>
          <w:rFonts w:ascii="Times New Roman" w:hAnsi="Times New Roman"/>
          <w:color w:val="000000"/>
          <w:sz w:val="20"/>
          <w:szCs w:val="20"/>
          <w:highlight w:val="yellow"/>
        </w:rPr>
        <w:t xml:space="preserve">Чи стала Революція Гідності рушієм розвитку громадянського суспільства. </w:t>
      </w:r>
      <w:r w:rsidR="00E85525" w:rsidRPr="00E85525">
        <w:rPr>
          <w:rFonts w:ascii="Times New Roman" w:hAnsi="Times New Roman"/>
          <w:color w:val="000000"/>
          <w:sz w:val="20"/>
          <w:szCs w:val="20"/>
          <w:highlight w:val="yellow"/>
          <w:shd w:val="clear" w:color="auto" w:fill="F7F8F9"/>
        </w:rPr>
        <w:t xml:space="preserve">Фонд «Демократичні ініціативи» імені І. </w:t>
      </w:r>
      <w:r w:rsidR="00E85525" w:rsidRPr="00E85525">
        <w:rPr>
          <w:rFonts w:ascii="Times New Roman" w:hAnsi="Times New Roman"/>
          <w:color w:val="000000"/>
          <w:sz w:val="20"/>
          <w:szCs w:val="20"/>
          <w:highlight w:val="yellow"/>
          <w:shd w:val="clear" w:color="auto" w:fill="F7F8F9"/>
        </w:rPr>
        <w:t>Кучеріва</w:t>
      </w:r>
      <w:r w:rsidR="00E85525" w:rsidRPr="00E85525">
        <w:rPr>
          <w:rFonts w:ascii="Times New Roman" w:hAnsi="Times New Roman"/>
          <w:color w:val="000000"/>
          <w:sz w:val="20"/>
          <w:szCs w:val="20"/>
          <w:highlight w:val="yellow"/>
        </w:rPr>
        <w:t xml:space="preserve"> [електронний ресурс]. – Режим доступу: </w:t>
      </w:r>
      <w:hyperlink r:id="rId45" w:history="1">
        <w:r w:rsidR="00E85525" w:rsidRPr="00E85525">
          <w:rPr>
            <w:rStyle w:val="a4"/>
            <w:rFonts w:ascii="Times New Roman" w:hAnsi="Times New Roman"/>
            <w:sz w:val="20"/>
            <w:szCs w:val="20"/>
            <w:highlight w:val="yellow"/>
          </w:rPr>
          <w:t>https://dif.org.ua/article/chi-stala-revolyutsiya-gidnosti-rushiem-rozvitku-gromadyanskogo-suspilstva-ekspertne-opituvannya</w:t>
        </w:r>
      </w:hyperlink>
    </w:p>
  </w:footnote>
  <w:footnote w:id="70">
    <w:p w14:paraId="40CC3BD7" w14:textId="77777777" w:rsidR="005E51A4" w:rsidRPr="0025208F" w:rsidRDefault="005E51A4" w:rsidP="009D4B61">
      <w:pPr>
        <w:pBdr>
          <w:top w:val="nil"/>
          <w:left w:val="nil"/>
          <w:bottom w:val="nil"/>
          <w:right w:val="nil"/>
          <w:between w:val="nil"/>
        </w:pBdr>
        <w:tabs>
          <w:tab w:val="left" w:pos="1276"/>
        </w:tabs>
        <w:spacing w:after="0" w:line="0" w:lineRule="atLeast"/>
        <w:jc w:val="both"/>
        <w:rPr>
          <w:rFonts w:ascii="Times New Roman" w:hAnsi="Times New Roman" w:cs="Times New Roman"/>
          <w:color w:val="000000"/>
          <w:sz w:val="20"/>
          <w:szCs w:val="20"/>
        </w:rPr>
      </w:pPr>
      <w:r w:rsidRPr="00B475C2">
        <w:rPr>
          <w:rFonts w:ascii="Times New Roman" w:hAnsi="Times New Roman" w:cs="Times New Roman"/>
          <w:sz w:val="20"/>
          <w:szCs w:val="20"/>
          <w:vertAlign w:val="superscript"/>
        </w:rPr>
        <w:footnoteRef/>
      </w:r>
      <w:r w:rsidRPr="00B475C2">
        <w:rPr>
          <w:rFonts w:ascii="Times New Roman" w:hAnsi="Times New Roman" w:cs="Times New Roman"/>
          <w:color w:val="000000"/>
          <w:sz w:val="20"/>
          <w:szCs w:val="20"/>
        </w:rPr>
        <w:t xml:space="preserve"> Там само</w:t>
      </w:r>
    </w:p>
  </w:footnote>
  <w:footnote w:id="71">
    <w:p w14:paraId="76207733" w14:textId="77777777" w:rsidR="005E51A4" w:rsidRPr="005E51A4" w:rsidRDefault="005E51A4" w:rsidP="00840A8F">
      <w:pPr>
        <w:autoSpaceDE w:val="0"/>
        <w:autoSpaceDN w:val="0"/>
        <w:adjustRightInd w:val="0"/>
        <w:spacing w:after="0" w:line="240" w:lineRule="auto"/>
        <w:jc w:val="both"/>
        <w:rPr>
          <w:rFonts w:ascii="Times New Roman" w:hAnsi="Times New Roman" w:cs="Times New Roman"/>
          <w:sz w:val="20"/>
          <w:szCs w:val="20"/>
        </w:rPr>
      </w:pPr>
      <w:r w:rsidRPr="005E51A4">
        <w:rPr>
          <w:rStyle w:val="ab"/>
          <w:rFonts w:ascii="Times New Roman" w:hAnsi="Times New Roman" w:cs="Times New Roman"/>
          <w:sz w:val="20"/>
          <w:szCs w:val="20"/>
        </w:rPr>
        <w:footnoteRef/>
      </w:r>
      <w:r w:rsidRPr="005E51A4">
        <w:rPr>
          <w:rFonts w:ascii="Times New Roman" w:hAnsi="Times New Roman" w:cs="Times New Roman"/>
          <w:sz w:val="20"/>
          <w:szCs w:val="20"/>
        </w:rPr>
        <w:t xml:space="preserve"> </w:t>
      </w:r>
      <w:r w:rsidRPr="005E51A4">
        <w:rPr>
          <w:rFonts w:ascii="Times New Roman" w:hAnsi="Times New Roman" w:cs="Times New Roman"/>
          <w:sz w:val="20"/>
          <w:szCs w:val="20"/>
          <w:shd w:val="clear" w:color="auto" w:fill="FFFFFF"/>
        </w:rPr>
        <w:t xml:space="preserve">Цицик О. Громадянська активність як запорука підвищення дієздатності територіальних громад / Ольга Цицик // Вісник Національного університету “Львівська політехніка”. Серія: Юридичні науки. — Львів : Видавництво Львівської політехніки, 2020. — Том 7. — № 4 (28). — С. 116–125. </w:t>
      </w:r>
      <w:hyperlink r:id="rId46" w:history="1">
        <w:r w:rsidRPr="005E51A4">
          <w:rPr>
            <w:rStyle w:val="a4"/>
            <w:rFonts w:ascii="Times New Roman" w:hAnsi="Times New Roman" w:cs="Times New Roman"/>
            <w:sz w:val="20"/>
            <w:szCs w:val="20"/>
          </w:rPr>
          <w:t>http://ena.lp.edu.ua/xmlui/handle/ntb/56422?show=full</w:t>
        </w:r>
      </w:hyperlink>
    </w:p>
    <w:p w14:paraId="5689E666" w14:textId="77777777" w:rsidR="005E51A4" w:rsidRPr="00840A8F" w:rsidRDefault="005E51A4">
      <w:pPr>
        <w:pStyle w:val="a9"/>
      </w:pPr>
    </w:p>
  </w:footnote>
  <w:footnote w:id="72">
    <w:p w14:paraId="0358AF19" w14:textId="10404DEC" w:rsidR="005E51A4" w:rsidRPr="005E51A4" w:rsidRDefault="005E51A4" w:rsidP="009D4B61">
      <w:pPr>
        <w:pBdr>
          <w:top w:val="nil"/>
          <w:left w:val="nil"/>
          <w:bottom w:val="nil"/>
          <w:right w:val="nil"/>
          <w:between w:val="nil"/>
        </w:pBdr>
        <w:spacing w:after="0" w:line="0" w:lineRule="atLeast"/>
        <w:jc w:val="both"/>
        <w:rPr>
          <w:rFonts w:ascii="Times New Roman" w:hAnsi="Times New Roman" w:cs="Times New Roman"/>
          <w:color w:val="000000"/>
          <w:sz w:val="20"/>
          <w:szCs w:val="20"/>
        </w:rPr>
      </w:pPr>
      <w:r w:rsidRPr="005E51A4">
        <w:rPr>
          <w:rFonts w:ascii="Times New Roman" w:hAnsi="Times New Roman" w:cs="Times New Roman"/>
          <w:sz w:val="20"/>
          <w:szCs w:val="20"/>
          <w:vertAlign w:val="superscript"/>
        </w:rPr>
        <w:footnoteRef/>
      </w:r>
      <w:r w:rsidRPr="005E51A4">
        <w:rPr>
          <w:rFonts w:ascii="Times New Roman" w:hAnsi="Times New Roman" w:cs="Times New Roman"/>
          <w:color w:val="000000"/>
          <w:sz w:val="20"/>
          <w:szCs w:val="20"/>
        </w:rPr>
        <w:t xml:space="preserve"> Вдосконалення процедур прямої участі громадян на місцевому рівні. Аналітична записка [електронний ресурс] // Сайт Національного інституту стратегічних досліджень при Президентові України. – Режим доступу : </w:t>
      </w:r>
      <w:hyperlink r:id="rId47">
        <w:r w:rsidRPr="005E51A4">
          <w:rPr>
            <w:rFonts w:ascii="Times New Roman" w:hAnsi="Times New Roman" w:cs="Times New Roman"/>
            <w:color w:val="000000"/>
            <w:sz w:val="20"/>
            <w:szCs w:val="20"/>
          </w:rPr>
          <w:t>http://www.niss.gov.ua/articles/1557/</w:t>
        </w:r>
      </w:hyperlink>
      <w:r w:rsidRPr="005E51A4">
        <w:rPr>
          <w:rFonts w:ascii="Times New Roman" w:hAnsi="Times New Roman" w:cs="Times New Roman"/>
          <w:sz w:val="20"/>
          <w:szCs w:val="20"/>
        </w:rPr>
        <w:t xml:space="preserve"> </w:t>
      </w:r>
      <w:r w:rsidR="00DF01EE">
        <w:rPr>
          <w:rFonts w:ascii="Times New Roman" w:hAnsi="Times New Roman" w:cs="Times New Roman"/>
          <w:sz w:val="20"/>
          <w:szCs w:val="20"/>
        </w:rPr>
        <w:t xml:space="preserve"> </w:t>
      </w:r>
    </w:p>
  </w:footnote>
  <w:footnote w:id="73">
    <w:p w14:paraId="7C4215F7" w14:textId="62345A37" w:rsidR="005E51A4" w:rsidRPr="00416AC9" w:rsidRDefault="005E51A4" w:rsidP="00416AC9">
      <w:pPr>
        <w:pStyle w:val="a3"/>
        <w:pBdr>
          <w:top w:val="nil"/>
          <w:left w:val="nil"/>
          <w:bottom w:val="nil"/>
          <w:right w:val="nil"/>
          <w:between w:val="nil"/>
        </w:pBdr>
        <w:tabs>
          <w:tab w:val="left" w:pos="0"/>
          <w:tab w:val="left" w:pos="142"/>
          <w:tab w:val="left" w:pos="426"/>
        </w:tabs>
        <w:spacing w:after="0" w:line="0" w:lineRule="atLeast"/>
        <w:ind w:left="0"/>
        <w:jc w:val="both"/>
        <w:rPr>
          <w:rFonts w:ascii="Times New Roman" w:hAnsi="Times New Roman" w:cs="Times New Roman"/>
          <w:color w:val="000000"/>
          <w:sz w:val="20"/>
          <w:szCs w:val="20"/>
        </w:rPr>
      </w:pPr>
      <w:r w:rsidRPr="00416AC9">
        <w:rPr>
          <w:rStyle w:val="ab"/>
          <w:rFonts w:ascii="Times New Roman" w:hAnsi="Times New Roman" w:cs="Times New Roman"/>
          <w:sz w:val="20"/>
          <w:szCs w:val="20"/>
        </w:rPr>
        <w:footnoteRef/>
      </w:r>
      <w:r w:rsidR="00416AC9" w:rsidRPr="00416AC9">
        <w:rPr>
          <w:rFonts w:ascii="Times New Roman" w:hAnsi="Times New Roman" w:cs="Times New Roman"/>
          <w:sz w:val="20"/>
          <w:szCs w:val="20"/>
        </w:rPr>
        <w:t>Участь громадськості у процесі прийняття рішень на місцевому рівні // Електронний посіб</w:t>
      </w:r>
      <w:r w:rsidR="00416AC9">
        <w:rPr>
          <w:rFonts w:ascii="Times New Roman" w:hAnsi="Times New Roman" w:cs="Times New Roman"/>
          <w:sz w:val="20"/>
          <w:szCs w:val="20"/>
        </w:rPr>
        <w:t>ник</w:t>
      </w:r>
      <w:r w:rsidR="00416AC9" w:rsidRPr="00416AC9">
        <w:rPr>
          <w:rFonts w:ascii="Times New Roman" w:hAnsi="Times New Roman" w:cs="Times New Roman"/>
          <w:sz w:val="20"/>
          <w:szCs w:val="20"/>
        </w:rPr>
        <w:t xml:space="preserve"> [електронний ресурс]. – Режим доступу: </w:t>
      </w:r>
      <w:hyperlink r:id="rId48" w:history="1">
        <w:r w:rsidR="00416AC9" w:rsidRPr="00416AC9">
          <w:rPr>
            <w:rStyle w:val="a4"/>
            <w:rFonts w:ascii="Times New Roman" w:hAnsi="Times New Roman" w:cs="Times New Roman"/>
            <w:sz w:val="20"/>
            <w:szCs w:val="20"/>
          </w:rPr>
          <w:t>https://parlament.org.ua/upload/docs/GUIDE%20final%20version%20UKRAINIAN.pdf</w:t>
        </w:r>
      </w:hyperlink>
      <w:r w:rsidR="00416AC9" w:rsidRPr="00416AC9">
        <w:rPr>
          <w:rFonts w:ascii="Times New Roman" w:hAnsi="Times New Roman" w:cs="Times New Roman"/>
          <w:sz w:val="20"/>
          <w:szCs w:val="20"/>
        </w:rPr>
        <w:t xml:space="preserve"> </w:t>
      </w:r>
      <w:r w:rsidRPr="00416AC9">
        <w:rPr>
          <w:rFonts w:ascii="Times New Roman" w:hAnsi="Times New Roman" w:cs="Times New Roman"/>
          <w:sz w:val="20"/>
          <w:szCs w:val="20"/>
        </w:rPr>
        <w:t xml:space="preserve"> </w:t>
      </w:r>
    </w:p>
  </w:footnote>
  <w:footnote w:id="74">
    <w:p w14:paraId="055F556C" w14:textId="68FADBE6" w:rsidR="007D44BE" w:rsidRPr="007D44BE" w:rsidRDefault="005E51A4" w:rsidP="007D44BE">
      <w:pPr>
        <w:pStyle w:val="a3"/>
        <w:tabs>
          <w:tab w:val="left" w:pos="142"/>
          <w:tab w:val="left" w:pos="426"/>
        </w:tabs>
        <w:spacing w:after="0" w:line="0" w:lineRule="atLeast"/>
        <w:ind w:left="0"/>
        <w:jc w:val="both"/>
        <w:rPr>
          <w:rFonts w:ascii="Times New Roman" w:hAnsi="Times New Roman" w:cs="Times New Roman"/>
          <w:sz w:val="20"/>
          <w:szCs w:val="20"/>
        </w:rPr>
      </w:pPr>
      <w:r w:rsidRPr="007D44BE">
        <w:rPr>
          <w:rFonts w:ascii="Times New Roman" w:hAnsi="Times New Roman" w:cs="Times New Roman"/>
          <w:sz w:val="20"/>
          <w:szCs w:val="20"/>
          <w:vertAlign w:val="superscript"/>
        </w:rPr>
        <w:footnoteRef/>
      </w:r>
      <w:r w:rsidRPr="007D44BE">
        <w:rPr>
          <w:rFonts w:ascii="Times New Roman" w:hAnsi="Times New Roman" w:cs="Times New Roman"/>
          <w:sz w:val="20"/>
          <w:szCs w:val="20"/>
        </w:rPr>
        <w:t xml:space="preserve"> </w:t>
      </w:r>
      <w:r w:rsidR="007D44BE" w:rsidRPr="007D44BE">
        <w:rPr>
          <w:rFonts w:ascii="Times New Roman" w:hAnsi="Times New Roman" w:cs="Times New Roman"/>
          <w:sz w:val="20"/>
          <w:szCs w:val="20"/>
        </w:rPr>
        <w:t xml:space="preserve">Оцінка  громадянами ситуації в Україні та стану проведення реформ, ставлення до політиків та суспільних інститутів, електоральні рейтинги. Соціологічне опитування // Сайт Центру Разумкова. [електронний ресурс]– Режим доступу : </w:t>
      </w:r>
      <w:hyperlink r:id="rId49">
        <w:r w:rsidR="007D44BE" w:rsidRPr="007D44BE">
          <w:rPr>
            <w:rFonts w:ascii="Times New Roman" w:hAnsi="Times New Roman" w:cs="Times New Roman"/>
            <w:sz w:val="20"/>
            <w:szCs w:val="20"/>
            <w:u w:val="single"/>
          </w:rPr>
          <w:t>http://www.uceps.org/upload/1427287523_file.pdf</w:t>
        </w:r>
      </w:hyperlink>
      <w:r w:rsidR="007D44BE" w:rsidRPr="007D44BE">
        <w:rPr>
          <w:rFonts w:ascii="Times New Roman" w:hAnsi="Times New Roman" w:cs="Times New Roman"/>
          <w:sz w:val="20"/>
          <w:szCs w:val="20"/>
          <w:u w:val="single"/>
        </w:rPr>
        <w:t xml:space="preserve"> </w:t>
      </w:r>
      <w:r w:rsidR="007D44BE" w:rsidRPr="007D44BE">
        <w:rPr>
          <w:rFonts w:ascii="Times New Roman" w:hAnsi="Times New Roman" w:cs="Times New Roman"/>
          <w:sz w:val="20"/>
          <w:szCs w:val="20"/>
        </w:rPr>
        <w:t xml:space="preserve"> </w:t>
      </w:r>
      <w:r w:rsidR="007D44BE">
        <w:rPr>
          <w:rFonts w:ascii="Times New Roman" w:hAnsi="Times New Roman" w:cs="Times New Roman"/>
          <w:sz w:val="20"/>
          <w:szCs w:val="20"/>
        </w:rPr>
        <w:t xml:space="preserve"> </w:t>
      </w:r>
    </w:p>
    <w:p w14:paraId="0E51944D" w14:textId="355CB9D2" w:rsidR="005E51A4" w:rsidRPr="00840A8F" w:rsidRDefault="005E51A4" w:rsidP="009D4B61">
      <w:pPr>
        <w:pBdr>
          <w:top w:val="nil"/>
          <w:left w:val="nil"/>
          <w:bottom w:val="nil"/>
          <w:right w:val="nil"/>
          <w:between w:val="nil"/>
        </w:pBdr>
        <w:spacing w:after="0" w:line="0" w:lineRule="atLeast"/>
        <w:jc w:val="both"/>
        <w:rPr>
          <w:rFonts w:ascii="Times New Roman" w:hAnsi="Times New Roman" w:cs="Times New Roman"/>
          <w:color w:val="000000"/>
          <w:sz w:val="20"/>
          <w:szCs w:val="20"/>
        </w:rPr>
      </w:pPr>
    </w:p>
  </w:footnote>
  <w:footnote w:id="75">
    <w:p w14:paraId="6AB31347" w14:textId="77777777" w:rsidR="005E51A4" w:rsidRPr="00202845" w:rsidRDefault="005E51A4" w:rsidP="009D4B61">
      <w:pPr>
        <w:pBdr>
          <w:top w:val="nil"/>
          <w:left w:val="nil"/>
          <w:bottom w:val="nil"/>
          <w:right w:val="nil"/>
          <w:between w:val="nil"/>
        </w:pBdr>
        <w:spacing w:after="0" w:line="0" w:lineRule="atLeast"/>
        <w:jc w:val="both"/>
        <w:rPr>
          <w:rFonts w:ascii="Times New Roman" w:hAnsi="Times New Roman" w:cs="Times New Roman"/>
          <w:color w:val="000000"/>
          <w:sz w:val="20"/>
          <w:szCs w:val="20"/>
        </w:rPr>
      </w:pPr>
      <w:r w:rsidRPr="00840A8F">
        <w:rPr>
          <w:rFonts w:ascii="Times New Roman" w:hAnsi="Times New Roman" w:cs="Times New Roman"/>
          <w:sz w:val="20"/>
          <w:szCs w:val="20"/>
          <w:vertAlign w:val="superscript"/>
        </w:rPr>
        <w:footnoteRef/>
      </w:r>
      <w:r w:rsidRPr="00840A8F">
        <w:rPr>
          <w:rFonts w:ascii="Times New Roman" w:hAnsi="Times New Roman" w:cs="Times New Roman"/>
          <w:color w:val="000000"/>
          <w:sz w:val="20"/>
          <w:szCs w:val="20"/>
        </w:rPr>
        <w:t xml:space="preserve"> Про забезпечення участі громадськості у формуванні та реалізації державної політики : Постанова Кабінету Міністрів України № 996 від 03.11.2010 [елект</w:t>
      </w:r>
      <w:r w:rsidR="001D34B2">
        <w:rPr>
          <w:rFonts w:ascii="Times New Roman" w:hAnsi="Times New Roman" w:cs="Times New Roman"/>
          <w:color w:val="000000"/>
          <w:sz w:val="20"/>
          <w:szCs w:val="20"/>
        </w:rPr>
        <w:t>ронний ресурс]. – Режим доступу</w:t>
      </w:r>
      <w:r w:rsidRPr="00840A8F">
        <w:rPr>
          <w:rFonts w:ascii="Times New Roman" w:hAnsi="Times New Roman" w:cs="Times New Roman"/>
          <w:color w:val="000000"/>
          <w:sz w:val="20"/>
          <w:szCs w:val="20"/>
        </w:rPr>
        <w:t>: zakon.rada.gov.ua/</w:t>
      </w:r>
      <w:r w:rsidRPr="00840A8F">
        <w:rPr>
          <w:rFonts w:ascii="Times New Roman" w:hAnsi="Times New Roman" w:cs="Times New Roman"/>
          <w:color w:val="000000"/>
          <w:sz w:val="20"/>
          <w:szCs w:val="20"/>
        </w:rPr>
        <w:t>laws/show/996-2010-п</w:t>
      </w:r>
      <w:r>
        <w:rPr>
          <w:rFonts w:ascii="Times New Roman" w:hAnsi="Times New Roman" w:cs="Times New Roman"/>
          <w:color w:val="000000"/>
          <w:sz w:val="20"/>
          <w:szCs w:val="20"/>
        </w:rPr>
        <w:t xml:space="preserve"> </w:t>
      </w:r>
    </w:p>
  </w:footnote>
  <w:footnote w:id="76">
    <w:p w14:paraId="72F78BAB" w14:textId="77777777" w:rsidR="005E51A4" w:rsidRPr="002E4E31" w:rsidRDefault="005E51A4" w:rsidP="002E4E31">
      <w:pPr>
        <w:pStyle w:val="a3"/>
        <w:pBdr>
          <w:top w:val="nil"/>
          <w:left w:val="nil"/>
          <w:bottom w:val="nil"/>
          <w:right w:val="nil"/>
          <w:between w:val="nil"/>
        </w:pBdr>
        <w:tabs>
          <w:tab w:val="left" w:pos="0"/>
          <w:tab w:val="left" w:pos="142"/>
          <w:tab w:val="left" w:pos="426"/>
        </w:tabs>
        <w:spacing w:after="0" w:line="0" w:lineRule="atLeast"/>
        <w:ind w:left="0"/>
        <w:jc w:val="both"/>
        <w:rPr>
          <w:rFonts w:ascii="Times New Roman" w:hAnsi="Times New Roman" w:cs="Times New Roman"/>
          <w:color w:val="000000"/>
          <w:sz w:val="20"/>
          <w:szCs w:val="20"/>
        </w:rPr>
      </w:pPr>
      <w:r w:rsidRPr="002E4E31">
        <w:rPr>
          <w:rStyle w:val="ab"/>
          <w:rFonts w:ascii="Times New Roman" w:hAnsi="Times New Roman" w:cs="Times New Roman"/>
          <w:sz w:val="20"/>
          <w:szCs w:val="20"/>
        </w:rPr>
        <w:footnoteRef/>
      </w:r>
      <w:r w:rsidRPr="002E4E31">
        <w:rPr>
          <w:rFonts w:ascii="Times New Roman" w:hAnsi="Times New Roman" w:cs="Times New Roman"/>
          <w:sz w:val="20"/>
          <w:szCs w:val="20"/>
        </w:rPr>
        <w:t xml:space="preserve"> Участь громадськості у процесі прийняття рішень на місцевому рівні: навчально-методичний посібник / ДП «</w:t>
      </w:r>
      <w:r w:rsidRPr="002E4E31">
        <w:rPr>
          <w:rFonts w:ascii="Times New Roman" w:hAnsi="Times New Roman" w:cs="Times New Roman"/>
          <w:sz w:val="20"/>
          <w:szCs w:val="20"/>
        </w:rPr>
        <w:t>Укртехінформ» – Київ, 2013. – 250 с.</w:t>
      </w:r>
    </w:p>
  </w:footnote>
  <w:footnote w:id="77">
    <w:p w14:paraId="1DB60926" w14:textId="0DFA087D" w:rsidR="005E51A4" w:rsidRPr="00202845" w:rsidRDefault="005E51A4" w:rsidP="00840A8F">
      <w:pPr>
        <w:pBdr>
          <w:top w:val="nil"/>
          <w:left w:val="nil"/>
          <w:bottom w:val="nil"/>
          <w:right w:val="nil"/>
          <w:between w:val="nil"/>
        </w:pBdr>
        <w:jc w:val="both"/>
        <w:rPr>
          <w:rFonts w:ascii="Times New Roman" w:hAnsi="Times New Roman" w:cs="Times New Roman"/>
          <w:color w:val="000000"/>
          <w:sz w:val="20"/>
          <w:szCs w:val="20"/>
        </w:rPr>
      </w:pPr>
      <w:r w:rsidRPr="00840A8F">
        <w:rPr>
          <w:rFonts w:ascii="Times New Roman" w:hAnsi="Times New Roman" w:cs="Times New Roman"/>
          <w:sz w:val="20"/>
          <w:szCs w:val="20"/>
          <w:vertAlign w:val="superscript"/>
        </w:rPr>
        <w:footnoteRef/>
      </w:r>
      <w:r w:rsidRPr="00840A8F">
        <w:rPr>
          <w:rFonts w:ascii="Times New Roman" w:hAnsi="Times New Roman" w:cs="Times New Roman"/>
          <w:color w:val="000000"/>
          <w:sz w:val="20"/>
          <w:szCs w:val="20"/>
        </w:rPr>
        <w:t xml:space="preserve"> Про внесення змін до постанов КМУ від 5 листопада 2008 р. № 986 і 3 листопада 2010 р. № 996 : Постанова Кабінету Міністрів України від 08.04.2015 р. № 234 [електронний ресурс]. – Режим доступу: </w:t>
      </w:r>
      <w:hyperlink r:id="rId50" w:history="1">
        <w:r w:rsidRPr="00342CD0">
          <w:rPr>
            <w:rStyle w:val="a4"/>
            <w:rFonts w:ascii="Times New Roman" w:hAnsi="Times New Roman" w:cs="Times New Roman"/>
            <w:sz w:val="20"/>
            <w:szCs w:val="20"/>
          </w:rPr>
          <w:t>http://www.kmu.gov.ua/control/uk/cardnpd?docid=248124741</w:t>
        </w:r>
      </w:hyperlink>
      <w:r>
        <w:rPr>
          <w:rFonts w:ascii="Times New Roman" w:hAnsi="Times New Roman" w:cs="Times New Roman"/>
          <w:color w:val="000000"/>
          <w:sz w:val="20"/>
          <w:szCs w:val="20"/>
        </w:rPr>
        <w:t xml:space="preserve"> </w:t>
      </w:r>
    </w:p>
  </w:footnote>
  <w:footnote w:id="78">
    <w:p w14:paraId="3E1383CF" w14:textId="77777777" w:rsidR="00416AC9" w:rsidRPr="00DE3D2D" w:rsidRDefault="005E51A4" w:rsidP="00416AC9">
      <w:pPr>
        <w:pStyle w:val="a3"/>
        <w:pBdr>
          <w:top w:val="nil"/>
          <w:left w:val="nil"/>
          <w:bottom w:val="nil"/>
          <w:right w:val="nil"/>
          <w:between w:val="nil"/>
        </w:pBdr>
        <w:tabs>
          <w:tab w:val="left" w:pos="0"/>
          <w:tab w:val="left" w:pos="142"/>
          <w:tab w:val="left" w:pos="426"/>
        </w:tabs>
        <w:spacing w:after="0" w:line="0" w:lineRule="atLeast"/>
        <w:ind w:left="0"/>
        <w:jc w:val="both"/>
        <w:rPr>
          <w:rFonts w:ascii="Times New Roman" w:hAnsi="Times New Roman" w:cs="Times New Roman"/>
          <w:color w:val="000000"/>
          <w:sz w:val="28"/>
          <w:szCs w:val="28"/>
        </w:rPr>
      </w:pPr>
      <w:r w:rsidRPr="00840A8F">
        <w:rPr>
          <w:rFonts w:ascii="Times New Roman" w:hAnsi="Times New Roman" w:cs="Times New Roman"/>
          <w:sz w:val="20"/>
          <w:szCs w:val="20"/>
          <w:vertAlign w:val="superscript"/>
        </w:rPr>
        <w:footnoteRef/>
      </w:r>
      <w:r w:rsidRPr="00840A8F">
        <w:rPr>
          <w:rFonts w:ascii="Times New Roman" w:hAnsi="Times New Roman" w:cs="Times New Roman"/>
          <w:color w:val="000000"/>
          <w:sz w:val="20"/>
          <w:szCs w:val="20"/>
        </w:rPr>
        <w:t xml:space="preserve"> </w:t>
      </w:r>
      <w:r w:rsidR="00416AC9" w:rsidRPr="00416AC9">
        <w:rPr>
          <w:rFonts w:ascii="Times New Roman" w:hAnsi="Times New Roman" w:cs="Times New Roman"/>
          <w:color w:val="000000"/>
          <w:sz w:val="20"/>
          <w:szCs w:val="20"/>
        </w:rPr>
        <w:t xml:space="preserve">Формування політики, ґрунтованої на фактах, в сфері місцевого самоврядування в Україні : аналітична доповідь по проекту, який реалізувала у 2014-2015 роки [електронний ресурс]. – Режим доступу: </w:t>
      </w:r>
      <w:r w:rsidR="00416AC9" w:rsidRPr="00416AC9">
        <w:rPr>
          <w:rFonts w:ascii="Times New Roman" w:hAnsi="Times New Roman" w:cs="Times New Roman"/>
          <w:color w:val="000000"/>
          <w:sz w:val="20"/>
          <w:szCs w:val="20"/>
          <w:u w:val="single"/>
        </w:rPr>
        <w:t>2.auc.org.ua/.../formuvannya-politiki-ґruntovanoi-na-faktakh-v-sferi-mistsevogo-sam</w:t>
      </w:r>
      <w:r w:rsidR="00416AC9" w:rsidRPr="00DE3D2D">
        <w:rPr>
          <w:rFonts w:ascii="Times New Roman" w:hAnsi="Times New Roman" w:cs="Times New Roman"/>
          <w:color w:val="000000"/>
          <w:sz w:val="28"/>
          <w:szCs w:val="28"/>
        </w:rPr>
        <w:t xml:space="preserve">   </w:t>
      </w:r>
    </w:p>
    <w:p w14:paraId="6B89AB2D" w14:textId="0DB473F2" w:rsidR="005E51A4" w:rsidRPr="00840A8F" w:rsidRDefault="005E51A4" w:rsidP="004621BC">
      <w:pPr>
        <w:pBdr>
          <w:top w:val="nil"/>
          <w:left w:val="nil"/>
          <w:bottom w:val="nil"/>
          <w:right w:val="nil"/>
          <w:between w:val="nil"/>
        </w:pBdr>
        <w:jc w:val="both"/>
        <w:rPr>
          <w:rFonts w:ascii="Times New Roman" w:hAnsi="Times New Roman" w:cs="Times New Roman"/>
          <w:color w:val="000000"/>
          <w:sz w:val="20"/>
          <w:szCs w:val="20"/>
        </w:rPr>
      </w:pPr>
    </w:p>
  </w:footnote>
  <w:footnote w:id="79">
    <w:p w14:paraId="1B78DC47" w14:textId="6C0AECE1" w:rsidR="005E51A4" w:rsidRPr="00202845" w:rsidRDefault="005E51A4" w:rsidP="004621BC">
      <w:pPr>
        <w:pBdr>
          <w:top w:val="nil"/>
          <w:left w:val="nil"/>
          <w:bottom w:val="nil"/>
          <w:right w:val="nil"/>
          <w:between w:val="nil"/>
        </w:pBdr>
        <w:jc w:val="both"/>
        <w:rPr>
          <w:rFonts w:ascii="Times New Roman" w:hAnsi="Times New Roman" w:cs="Times New Roman"/>
          <w:color w:val="000000"/>
          <w:sz w:val="20"/>
          <w:szCs w:val="20"/>
        </w:rPr>
      </w:pPr>
      <w:r w:rsidRPr="00840A8F">
        <w:rPr>
          <w:rFonts w:ascii="Times New Roman" w:hAnsi="Times New Roman" w:cs="Times New Roman"/>
          <w:sz w:val="20"/>
          <w:szCs w:val="20"/>
          <w:vertAlign w:val="superscript"/>
        </w:rPr>
        <w:footnoteRef/>
      </w:r>
      <w:r w:rsidRPr="00840A8F">
        <w:rPr>
          <w:rFonts w:ascii="Times New Roman" w:hAnsi="Times New Roman" w:cs="Times New Roman"/>
          <w:color w:val="000000"/>
          <w:sz w:val="20"/>
          <w:szCs w:val="20"/>
        </w:rPr>
        <w:t xml:space="preserve"> Про затвердження Державної стратегії регіонального </w:t>
      </w:r>
      <w:r w:rsidR="001D34B2">
        <w:rPr>
          <w:rFonts w:ascii="Times New Roman" w:hAnsi="Times New Roman" w:cs="Times New Roman"/>
          <w:color w:val="000000"/>
          <w:sz w:val="20"/>
          <w:szCs w:val="20"/>
        </w:rPr>
        <w:t>розвитку на період до 2020 року</w:t>
      </w:r>
      <w:r w:rsidRPr="00840A8F">
        <w:rPr>
          <w:rFonts w:ascii="Times New Roman" w:hAnsi="Times New Roman" w:cs="Times New Roman"/>
          <w:color w:val="000000"/>
          <w:sz w:val="20"/>
          <w:szCs w:val="20"/>
        </w:rPr>
        <w:t>: Постанова Кабінету Міністрів України від 06.08.2014 № 385</w:t>
      </w:r>
      <w:r w:rsidR="00E85525">
        <w:rPr>
          <w:rFonts w:ascii="Times New Roman" w:hAnsi="Times New Roman" w:cs="Times New Roman"/>
          <w:color w:val="000000"/>
          <w:sz w:val="20"/>
          <w:szCs w:val="20"/>
        </w:rPr>
        <w:t xml:space="preserve"> </w:t>
      </w:r>
      <w:r w:rsidRPr="00840A8F">
        <w:rPr>
          <w:rFonts w:ascii="Times New Roman" w:hAnsi="Times New Roman" w:cs="Times New Roman"/>
          <w:color w:val="000000"/>
          <w:sz w:val="20"/>
          <w:szCs w:val="20"/>
        </w:rPr>
        <w:t>[електронний ресурс]</w:t>
      </w:r>
      <w:r>
        <w:rPr>
          <w:rFonts w:ascii="Times New Roman" w:hAnsi="Times New Roman" w:cs="Times New Roman"/>
          <w:color w:val="000000"/>
          <w:sz w:val="20"/>
          <w:szCs w:val="20"/>
        </w:rPr>
        <w:t>. – Режим доступу</w:t>
      </w:r>
      <w:r w:rsidRPr="00840A8F">
        <w:rPr>
          <w:rFonts w:ascii="Times New Roman" w:hAnsi="Times New Roman" w:cs="Times New Roman"/>
          <w:color w:val="000000"/>
          <w:sz w:val="20"/>
          <w:szCs w:val="20"/>
        </w:rPr>
        <w:t xml:space="preserve">: </w:t>
      </w:r>
      <w:hyperlink r:id="rId51" w:history="1">
        <w:r w:rsidRPr="00342CD0">
          <w:rPr>
            <w:rStyle w:val="a4"/>
            <w:rFonts w:ascii="Times New Roman" w:hAnsi="Times New Roman" w:cs="Times New Roman"/>
            <w:sz w:val="20"/>
            <w:szCs w:val="20"/>
          </w:rPr>
          <w:t>http://zakon3.rada.gov.ua/laws/show/385-2014-п</w:t>
        </w:r>
      </w:hyperlink>
      <w:r>
        <w:rPr>
          <w:rFonts w:ascii="Times New Roman" w:hAnsi="Times New Roman" w:cs="Times New Roman"/>
          <w:color w:val="000000"/>
          <w:sz w:val="20"/>
          <w:szCs w:val="20"/>
        </w:rPr>
        <w:t xml:space="preserve"> </w:t>
      </w:r>
    </w:p>
  </w:footnote>
  <w:footnote w:id="80">
    <w:p w14:paraId="2ADC7C1A" w14:textId="77777777" w:rsidR="000365CB" w:rsidRPr="000365CB" w:rsidRDefault="005E51A4" w:rsidP="00E950DE">
      <w:pPr>
        <w:pStyle w:val="ac"/>
        <w:tabs>
          <w:tab w:val="left" w:pos="142"/>
          <w:tab w:val="left" w:pos="426"/>
        </w:tabs>
        <w:spacing w:line="0" w:lineRule="atLeast"/>
        <w:jc w:val="both"/>
        <w:rPr>
          <w:rFonts w:ascii="Times New Roman" w:eastAsia="Calibri" w:hAnsi="Times New Roman" w:cs="Times New Roman"/>
          <w:sz w:val="20"/>
          <w:szCs w:val="20"/>
          <w:u w:val="single"/>
          <w:lang w:val="uk-UA"/>
        </w:rPr>
      </w:pPr>
      <w:r w:rsidRPr="000365CB">
        <w:rPr>
          <w:rStyle w:val="ab"/>
          <w:rFonts w:ascii="Times New Roman" w:hAnsi="Times New Roman" w:cs="Times New Roman"/>
          <w:sz w:val="20"/>
          <w:szCs w:val="20"/>
        </w:rPr>
        <w:footnoteRef/>
      </w:r>
      <w:r w:rsidRPr="000365CB">
        <w:rPr>
          <w:rFonts w:ascii="Times New Roman" w:hAnsi="Times New Roman" w:cs="Times New Roman"/>
          <w:sz w:val="20"/>
          <w:szCs w:val="20"/>
        </w:rPr>
        <w:t xml:space="preserve"> </w:t>
      </w:r>
      <w:r w:rsidR="000365CB" w:rsidRPr="000365CB">
        <w:rPr>
          <w:rFonts w:ascii="Times New Roman" w:hAnsi="Times New Roman" w:cs="Times New Roman"/>
          <w:sz w:val="20"/>
          <w:szCs w:val="20"/>
          <w:lang w:val="uk-UA"/>
        </w:rPr>
        <w:t xml:space="preserve">Напрями активізації участі громадськості у місцевому самоврядуванні в містах України [електронний ресурс]. – Режим доступу: </w:t>
      </w:r>
      <w:hyperlink r:id="rId52" w:history="1">
        <w:r w:rsidR="000365CB" w:rsidRPr="000365CB">
          <w:rPr>
            <w:rStyle w:val="a4"/>
            <w:rFonts w:ascii="Times New Roman" w:hAnsi="Times New Roman" w:cs="Times New Roman"/>
            <w:color w:val="auto"/>
            <w:sz w:val="20"/>
            <w:szCs w:val="20"/>
            <w:lang w:val="uk-UA"/>
          </w:rPr>
          <w:t>http://old2.niss.gov.ua/public/File/2015_analit/gromadsk.pdf</w:t>
        </w:r>
      </w:hyperlink>
      <w:r w:rsidR="000365CB" w:rsidRPr="000365CB">
        <w:rPr>
          <w:rFonts w:ascii="Times New Roman" w:hAnsi="Times New Roman" w:cs="Times New Roman"/>
          <w:sz w:val="20"/>
          <w:szCs w:val="20"/>
          <w:lang w:val="uk-UA"/>
        </w:rPr>
        <w:t xml:space="preserve"> </w:t>
      </w:r>
    </w:p>
    <w:p w14:paraId="06A75E3F" w14:textId="6791B10F" w:rsidR="005E51A4" w:rsidRPr="001D34B2" w:rsidRDefault="005E51A4" w:rsidP="001D34B2">
      <w:pPr>
        <w:pStyle w:val="a9"/>
        <w:jc w:val="both"/>
        <w:rPr>
          <w:rFonts w:ascii="Times New Roman" w:hAnsi="Times New Roman" w:cs="Times New Roman"/>
        </w:rPr>
      </w:pPr>
    </w:p>
  </w:footnote>
  <w:footnote w:id="81">
    <w:p w14:paraId="5DD7512E" w14:textId="77777777" w:rsidR="005E51A4" w:rsidRPr="00673E4E" w:rsidRDefault="005E51A4" w:rsidP="00FD4399">
      <w:pPr>
        <w:pStyle w:val="11"/>
        <w:spacing w:after="0" w:line="240" w:lineRule="auto"/>
        <w:ind w:left="0"/>
        <w:jc w:val="both"/>
        <w:rPr>
          <w:rFonts w:ascii="Times New Roman" w:hAnsi="Times New Roman"/>
          <w:color w:val="000000"/>
          <w:sz w:val="20"/>
          <w:szCs w:val="20"/>
          <w:lang w:eastAsia="uk-UA"/>
        </w:rPr>
      </w:pPr>
      <w:r w:rsidRPr="00673E4E">
        <w:rPr>
          <w:rStyle w:val="ab"/>
          <w:rFonts w:ascii="Times New Roman" w:hAnsi="Times New Roman"/>
          <w:sz w:val="20"/>
          <w:szCs w:val="20"/>
        </w:rPr>
        <w:footnoteRef/>
      </w:r>
      <w:r w:rsidRPr="00673E4E">
        <w:rPr>
          <w:rFonts w:ascii="Times New Roman" w:hAnsi="Times New Roman"/>
          <w:sz w:val="20"/>
          <w:szCs w:val="20"/>
        </w:rPr>
        <w:t xml:space="preserve"> Крутько А.Л. Зародження та розвиток народної законодавчої ініціативи / А.Л. Крутько // Держава і право. Юридичні і політичні науки. – 2014. – </w:t>
      </w:r>
      <w:r w:rsidRPr="00673E4E">
        <w:rPr>
          <w:rFonts w:ascii="Times New Roman" w:hAnsi="Times New Roman"/>
          <w:sz w:val="20"/>
          <w:szCs w:val="20"/>
        </w:rPr>
        <w:t>Вип. 66. – С. 76.</w:t>
      </w:r>
    </w:p>
  </w:footnote>
  <w:footnote w:id="82">
    <w:p w14:paraId="285237B1" w14:textId="77777777" w:rsidR="005E51A4" w:rsidRPr="002D77BD" w:rsidRDefault="005E51A4" w:rsidP="00FD4399">
      <w:pPr>
        <w:pStyle w:val="11"/>
        <w:spacing w:after="0" w:line="240" w:lineRule="auto"/>
        <w:ind w:left="0"/>
        <w:jc w:val="both"/>
        <w:rPr>
          <w:rFonts w:ascii="Times New Roman" w:hAnsi="Times New Roman"/>
          <w:color w:val="000000"/>
          <w:sz w:val="20"/>
          <w:szCs w:val="20"/>
          <w:lang w:eastAsia="uk-UA"/>
        </w:rPr>
      </w:pPr>
      <w:r w:rsidRPr="00673E4E">
        <w:rPr>
          <w:rStyle w:val="ab"/>
          <w:rFonts w:ascii="Times New Roman" w:hAnsi="Times New Roman"/>
          <w:sz w:val="20"/>
          <w:szCs w:val="20"/>
        </w:rPr>
        <w:footnoteRef/>
      </w:r>
      <w:r w:rsidRPr="00673E4E">
        <w:rPr>
          <w:rFonts w:ascii="Times New Roman" w:hAnsi="Times New Roman"/>
          <w:sz w:val="20"/>
          <w:szCs w:val="20"/>
        </w:rPr>
        <w:t xml:space="preserve"> Крутько А.Л. Рівні правового регулювання народної законодавчої ініціативи: теоретико-правове співвідношення / А.Л. Крутько // Право і суспільство. – 2015. – № 1. – С. 15. </w:t>
      </w:r>
    </w:p>
  </w:footnote>
  <w:footnote w:id="83">
    <w:p w14:paraId="752F3CF1" w14:textId="77777777" w:rsidR="005E51A4" w:rsidRPr="0033062C" w:rsidRDefault="005E51A4" w:rsidP="00FD4399">
      <w:pPr>
        <w:pStyle w:val="11"/>
        <w:spacing w:after="0" w:line="240" w:lineRule="auto"/>
        <w:ind w:left="0"/>
        <w:jc w:val="both"/>
        <w:rPr>
          <w:rFonts w:ascii="Times New Roman" w:hAnsi="Times New Roman"/>
          <w:color w:val="000000"/>
          <w:sz w:val="20"/>
          <w:szCs w:val="20"/>
          <w:lang w:eastAsia="uk-UA"/>
        </w:rPr>
      </w:pPr>
      <w:r w:rsidRPr="0033062C">
        <w:rPr>
          <w:rStyle w:val="ab"/>
          <w:rFonts w:ascii="Times New Roman" w:hAnsi="Times New Roman"/>
          <w:sz w:val="20"/>
          <w:szCs w:val="20"/>
        </w:rPr>
        <w:footnoteRef/>
      </w:r>
      <w:r w:rsidRPr="0033062C">
        <w:rPr>
          <w:rFonts w:ascii="Times New Roman" w:hAnsi="Times New Roman"/>
          <w:sz w:val="20"/>
          <w:szCs w:val="20"/>
        </w:rPr>
        <w:t xml:space="preserve"> Нестерович В.Ф. Поняття народної правотворчої ініціативи: наукові підходи та законодавча практика / В.Ф. Нестерович // Бюлетень Міністерства юстиції України. – 2013. – № 11. – С. 142. </w:t>
      </w:r>
    </w:p>
  </w:footnote>
  <w:footnote w:id="84">
    <w:p w14:paraId="3041D9DF" w14:textId="77777777" w:rsidR="005E51A4" w:rsidRPr="001D34B2" w:rsidRDefault="005E51A4" w:rsidP="00FD4399">
      <w:pPr>
        <w:pStyle w:val="11"/>
        <w:spacing w:after="0" w:line="240" w:lineRule="auto"/>
        <w:ind w:left="0"/>
        <w:jc w:val="both"/>
        <w:rPr>
          <w:rFonts w:ascii="Times New Roman" w:hAnsi="Times New Roman"/>
          <w:sz w:val="20"/>
          <w:szCs w:val="20"/>
          <w:lang w:eastAsia="uk-UA"/>
        </w:rPr>
      </w:pPr>
      <w:r w:rsidRPr="0033062C">
        <w:rPr>
          <w:rStyle w:val="ab"/>
          <w:rFonts w:ascii="Times New Roman" w:hAnsi="Times New Roman"/>
          <w:sz w:val="20"/>
          <w:szCs w:val="20"/>
        </w:rPr>
        <w:footnoteRef/>
      </w:r>
      <w:r w:rsidRPr="0033062C">
        <w:rPr>
          <w:rFonts w:ascii="Times New Roman" w:hAnsi="Times New Roman"/>
          <w:sz w:val="20"/>
          <w:szCs w:val="20"/>
        </w:rPr>
        <w:t xml:space="preserve"> </w:t>
      </w:r>
      <w:r w:rsidRPr="0033062C">
        <w:rPr>
          <w:rFonts w:ascii="Times New Roman" w:hAnsi="Times New Roman"/>
          <w:color w:val="000000"/>
          <w:sz w:val="20"/>
          <w:szCs w:val="20"/>
        </w:rPr>
        <w:t xml:space="preserve">Про місцеве самоврядування в Україні : Закон України від 21 травня 1997 р. №280/97-ВР [електронний </w:t>
      </w:r>
      <w:r w:rsidRPr="001D34B2">
        <w:rPr>
          <w:rFonts w:ascii="Times New Roman" w:hAnsi="Times New Roman"/>
          <w:sz w:val="20"/>
          <w:szCs w:val="20"/>
        </w:rPr>
        <w:t xml:space="preserve">ресурс]. – Режим доступу : </w:t>
      </w:r>
      <w:hyperlink r:id="rId53" w:history="1">
        <w:r w:rsidRPr="001D34B2">
          <w:rPr>
            <w:rStyle w:val="a4"/>
            <w:rFonts w:ascii="Times New Roman" w:hAnsi="Times New Roman"/>
            <w:color w:val="auto"/>
            <w:sz w:val="20"/>
            <w:szCs w:val="20"/>
          </w:rPr>
          <w:t>http://zakon.rada.gov.ua/laws/show/280/97-вр</w:t>
        </w:r>
      </w:hyperlink>
    </w:p>
  </w:footnote>
  <w:footnote w:id="85">
    <w:p w14:paraId="694FFE46" w14:textId="6B221F6E" w:rsidR="005E51A4" w:rsidRPr="00DF01EE" w:rsidRDefault="005E51A4" w:rsidP="00EC7B45">
      <w:pPr>
        <w:pStyle w:val="ac"/>
        <w:tabs>
          <w:tab w:val="left" w:pos="142"/>
          <w:tab w:val="left" w:pos="426"/>
        </w:tabs>
        <w:spacing w:line="0" w:lineRule="atLeast"/>
        <w:jc w:val="both"/>
        <w:rPr>
          <w:rFonts w:ascii="Times New Roman" w:hAnsi="Times New Roman" w:cs="Times New Roman"/>
          <w:color w:val="FF0000"/>
          <w:sz w:val="20"/>
          <w:szCs w:val="20"/>
          <w:lang w:val="uk-UA"/>
        </w:rPr>
      </w:pPr>
      <w:r w:rsidRPr="00DF01EE">
        <w:rPr>
          <w:rStyle w:val="ab"/>
          <w:rFonts w:ascii="Times New Roman" w:hAnsi="Times New Roman" w:cs="Times New Roman"/>
          <w:sz w:val="20"/>
          <w:szCs w:val="20"/>
          <w:lang w:val="uk-UA"/>
        </w:rPr>
        <w:footnoteRef/>
      </w:r>
      <w:r w:rsidRPr="00DF01EE">
        <w:rPr>
          <w:rFonts w:ascii="Times New Roman" w:hAnsi="Times New Roman" w:cs="Times New Roman"/>
          <w:sz w:val="20"/>
          <w:szCs w:val="20"/>
          <w:lang w:val="uk-UA"/>
        </w:rPr>
        <w:t xml:space="preserve"> </w:t>
      </w:r>
      <w:r w:rsidR="00EC7B45" w:rsidRPr="00DF01EE">
        <w:rPr>
          <w:rFonts w:ascii="Times New Roman" w:hAnsi="Times New Roman" w:cs="Times New Roman"/>
          <w:sz w:val="20"/>
          <w:szCs w:val="20"/>
          <w:shd w:val="clear" w:color="auto" w:fill="FFFFFF"/>
          <w:lang w:val="uk-UA"/>
        </w:rPr>
        <w:t xml:space="preserve">Зарічний О. А. Участь громадськості у здійсненні публічної влади: теоретико-правове дослідження : </w:t>
      </w:r>
      <w:r w:rsidR="00EC7B45" w:rsidRPr="00DF01EE">
        <w:rPr>
          <w:rFonts w:ascii="Times New Roman" w:hAnsi="Times New Roman" w:cs="Times New Roman"/>
          <w:sz w:val="20"/>
          <w:szCs w:val="20"/>
          <w:shd w:val="clear" w:color="auto" w:fill="FFFFFF"/>
          <w:lang w:val="uk-UA"/>
        </w:rPr>
        <w:t>дис. ... канд. юрид. наук : 12.00.01 / Національний ун-т «Львівська політехніка». Львів, 2017. 229 с.</w:t>
      </w:r>
      <w:r w:rsidR="00EC7B45" w:rsidRPr="00DF01EE">
        <w:rPr>
          <w:rFonts w:ascii="Times New Roman" w:hAnsi="Times New Roman" w:cs="Times New Roman"/>
          <w:sz w:val="20"/>
          <w:szCs w:val="20"/>
          <w:shd w:val="clear" w:color="auto" w:fill="F9F9F9"/>
          <w:lang w:val="uk-UA"/>
        </w:rPr>
        <w:t xml:space="preserve"> </w:t>
      </w:r>
    </w:p>
  </w:footnote>
  <w:footnote w:id="86">
    <w:p w14:paraId="3CDAC176" w14:textId="3443E14B" w:rsidR="005E51A4" w:rsidRPr="00DF01EE" w:rsidRDefault="005E51A4" w:rsidP="00EC7B45">
      <w:pPr>
        <w:pStyle w:val="a9"/>
        <w:spacing w:line="0" w:lineRule="atLeast"/>
        <w:jc w:val="both"/>
      </w:pPr>
      <w:r w:rsidRPr="00DF01EE">
        <w:rPr>
          <w:rStyle w:val="ab"/>
          <w:rFonts w:ascii="Times New Roman" w:hAnsi="Times New Roman" w:cs="Times New Roman"/>
        </w:rPr>
        <w:footnoteRef/>
      </w:r>
      <w:r w:rsidRPr="00DF01EE">
        <w:rPr>
          <w:rFonts w:ascii="Times New Roman" w:hAnsi="Times New Roman" w:cs="Times New Roman"/>
        </w:rPr>
        <w:t xml:space="preserve"> </w:t>
      </w:r>
      <w:r w:rsidR="00EC7B45" w:rsidRPr="00DF01EE">
        <w:rPr>
          <w:rFonts w:ascii="Times New Roman" w:hAnsi="Times New Roman" w:cs="Times New Roman"/>
          <w:shd w:val="clear" w:color="auto" w:fill="FFFFFF"/>
        </w:rPr>
        <w:t>Там само.</w:t>
      </w:r>
    </w:p>
  </w:footnote>
  <w:footnote w:id="87">
    <w:p w14:paraId="2F3C9346" w14:textId="77777777" w:rsidR="005E51A4" w:rsidRPr="00202845" w:rsidRDefault="005E51A4" w:rsidP="00EC7B45">
      <w:pPr>
        <w:pStyle w:val="11"/>
        <w:spacing w:after="0" w:line="0" w:lineRule="atLeast"/>
        <w:ind w:left="0"/>
        <w:jc w:val="both"/>
        <w:rPr>
          <w:rFonts w:ascii="Times New Roman" w:hAnsi="Times New Roman"/>
          <w:color w:val="000000"/>
          <w:sz w:val="20"/>
          <w:szCs w:val="20"/>
          <w:lang w:eastAsia="uk-UA"/>
        </w:rPr>
      </w:pPr>
      <w:r w:rsidRPr="00DF01EE">
        <w:rPr>
          <w:rStyle w:val="ab"/>
          <w:rFonts w:ascii="Times New Roman" w:hAnsi="Times New Roman"/>
          <w:sz w:val="20"/>
          <w:szCs w:val="20"/>
        </w:rPr>
        <w:footnoteRef/>
      </w:r>
      <w:r w:rsidRPr="00DF01EE">
        <w:rPr>
          <w:rFonts w:ascii="Times New Roman" w:hAnsi="Times New Roman"/>
          <w:sz w:val="20"/>
          <w:szCs w:val="20"/>
        </w:rPr>
        <w:t xml:space="preserve"> </w:t>
      </w:r>
      <w:r w:rsidRPr="00DF01EE">
        <w:rPr>
          <w:rFonts w:ascii="Times New Roman" w:hAnsi="Times New Roman"/>
          <w:color w:val="000000"/>
          <w:sz w:val="20"/>
          <w:szCs w:val="20"/>
        </w:rPr>
        <w:t>Про звернення</w:t>
      </w:r>
      <w:r w:rsidRPr="00DF01EE">
        <w:rPr>
          <w:rFonts w:ascii="Times New Roman" w:hAnsi="Times New Roman"/>
          <w:i/>
          <w:color w:val="000000"/>
          <w:sz w:val="20"/>
          <w:szCs w:val="20"/>
        </w:rPr>
        <w:t xml:space="preserve"> </w:t>
      </w:r>
      <w:r w:rsidRPr="00DF01EE">
        <w:rPr>
          <w:rFonts w:ascii="Times New Roman" w:hAnsi="Times New Roman"/>
          <w:color w:val="000000"/>
          <w:sz w:val="20"/>
          <w:szCs w:val="20"/>
        </w:rPr>
        <w:t>громадян</w:t>
      </w:r>
      <w:r w:rsidRPr="00DF01EE">
        <w:rPr>
          <w:rFonts w:ascii="Times New Roman" w:hAnsi="Times New Roman"/>
          <w:color w:val="000000"/>
          <w:sz w:val="20"/>
          <w:szCs w:val="20"/>
          <w:lang w:eastAsia="uk-UA"/>
        </w:rPr>
        <w:t xml:space="preserve"> : Закон України </w:t>
      </w:r>
      <w:r w:rsidRPr="00DF01EE">
        <w:rPr>
          <w:rFonts w:ascii="Times New Roman" w:hAnsi="Times New Roman"/>
          <w:color w:val="000000"/>
          <w:sz w:val="20"/>
          <w:szCs w:val="20"/>
          <w:shd w:val="clear" w:color="auto" w:fill="FFFFFF"/>
        </w:rPr>
        <w:t>від 02.10.1996 № 393/96-ВР.</w:t>
      </w:r>
      <w:r w:rsidRPr="00DF01EE">
        <w:rPr>
          <w:rFonts w:ascii="Times New Roman" w:hAnsi="Times New Roman"/>
          <w:color w:val="000000"/>
          <w:sz w:val="20"/>
          <w:szCs w:val="20"/>
        </w:rPr>
        <w:t xml:space="preserve"> [електронний ресурс]. – Режим доступу : </w:t>
      </w:r>
      <w:hyperlink r:id="rId54" w:history="1">
        <w:r w:rsidRPr="00DF01EE">
          <w:rPr>
            <w:rStyle w:val="a4"/>
            <w:rFonts w:ascii="Times New Roman" w:hAnsi="Times New Roman"/>
            <w:sz w:val="20"/>
            <w:szCs w:val="20"/>
          </w:rPr>
          <w:t>http://zakon.rada.gov.ua/go/393/96-вр</w:t>
        </w:r>
      </w:hyperlink>
      <w:r>
        <w:rPr>
          <w:rFonts w:ascii="Times New Roman" w:hAnsi="Times New Roman"/>
          <w:color w:val="000000"/>
          <w:sz w:val="20"/>
          <w:szCs w:val="20"/>
        </w:rPr>
        <w:t xml:space="preserve"> </w:t>
      </w:r>
      <w:r w:rsidRPr="00673E4E">
        <w:rPr>
          <w:rFonts w:ascii="Times New Roman" w:hAnsi="Times New Roman"/>
          <w:color w:val="000000"/>
          <w:sz w:val="20"/>
          <w:szCs w:val="20"/>
        </w:rPr>
        <w:t xml:space="preserve"> </w:t>
      </w:r>
      <w:r>
        <w:rPr>
          <w:rFonts w:ascii="Times New Roman" w:hAnsi="Times New Roman"/>
          <w:color w:val="000000"/>
          <w:sz w:val="20"/>
          <w:szCs w:val="20"/>
        </w:rPr>
        <w:t xml:space="preserve"> </w:t>
      </w:r>
    </w:p>
  </w:footnote>
  <w:footnote w:id="88">
    <w:p w14:paraId="55C875EB" w14:textId="77777777" w:rsidR="00E85525" w:rsidRPr="00DF01EE" w:rsidRDefault="005E51A4" w:rsidP="00E85525">
      <w:pPr>
        <w:pStyle w:val="ac"/>
        <w:tabs>
          <w:tab w:val="left" w:pos="142"/>
          <w:tab w:val="left" w:pos="426"/>
        </w:tabs>
        <w:spacing w:line="0" w:lineRule="atLeast"/>
        <w:jc w:val="both"/>
        <w:rPr>
          <w:rFonts w:ascii="Times New Roman" w:hAnsi="Times New Roman" w:cs="Times New Roman"/>
          <w:sz w:val="20"/>
          <w:szCs w:val="20"/>
          <w:lang w:val="uk-UA"/>
        </w:rPr>
      </w:pPr>
      <w:r w:rsidRPr="00DF01EE">
        <w:rPr>
          <w:rStyle w:val="ab"/>
          <w:rFonts w:ascii="Times New Roman" w:hAnsi="Times New Roman" w:cs="Times New Roman"/>
          <w:sz w:val="20"/>
          <w:szCs w:val="20"/>
          <w:lang w:val="uk-UA"/>
        </w:rPr>
        <w:footnoteRef/>
      </w:r>
      <w:r w:rsidRPr="00DF01EE">
        <w:rPr>
          <w:rFonts w:ascii="Times New Roman" w:hAnsi="Times New Roman" w:cs="Times New Roman"/>
          <w:sz w:val="20"/>
          <w:szCs w:val="20"/>
          <w:lang w:val="uk-UA"/>
        </w:rPr>
        <w:t xml:space="preserve"> </w:t>
      </w:r>
      <w:r w:rsidR="00E85525" w:rsidRPr="00DF01EE">
        <w:rPr>
          <w:rFonts w:ascii="Times New Roman" w:hAnsi="Times New Roman" w:cs="Times New Roman"/>
          <w:sz w:val="20"/>
          <w:szCs w:val="20"/>
          <w:shd w:val="clear" w:color="auto" w:fill="FFFFFF"/>
          <w:lang w:val="uk-UA"/>
        </w:rPr>
        <w:t xml:space="preserve">Зарічний О. А. Участь громадськості у здійсненні публічної влади: теоретико-правове дослідження : </w:t>
      </w:r>
      <w:r w:rsidR="00E85525" w:rsidRPr="00DF01EE">
        <w:rPr>
          <w:rFonts w:ascii="Times New Roman" w:hAnsi="Times New Roman" w:cs="Times New Roman"/>
          <w:sz w:val="20"/>
          <w:szCs w:val="20"/>
          <w:shd w:val="clear" w:color="auto" w:fill="FFFFFF"/>
          <w:lang w:val="uk-UA"/>
        </w:rPr>
        <w:t>дис. ... канд. юрид. наук : 12.00.01 / Національний ун-т «Львівська політехніка». Львів, 2017. 229 с.</w:t>
      </w:r>
      <w:r w:rsidR="00E85525" w:rsidRPr="00DF01EE">
        <w:rPr>
          <w:rFonts w:ascii="Times New Roman" w:hAnsi="Times New Roman" w:cs="Times New Roman"/>
          <w:sz w:val="20"/>
          <w:szCs w:val="20"/>
          <w:shd w:val="clear" w:color="auto" w:fill="F9F9F9"/>
          <w:lang w:val="uk-UA"/>
        </w:rPr>
        <w:t xml:space="preserve"> </w:t>
      </w:r>
    </w:p>
    <w:p w14:paraId="41EAC23D" w14:textId="0660AB9D" w:rsidR="005E51A4" w:rsidRPr="001D34B2" w:rsidRDefault="005E51A4" w:rsidP="0029207E">
      <w:pPr>
        <w:pStyle w:val="a9"/>
        <w:jc w:val="both"/>
      </w:pPr>
    </w:p>
  </w:footnote>
  <w:footnote w:id="89">
    <w:p w14:paraId="662A87E2" w14:textId="77777777" w:rsidR="005E51A4" w:rsidRPr="002D77BD" w:rsidRDefault="005E51A4" w:rsidP="00FD4399">
      <w:pPr>
        <w:pStyle w:val="a3"/>
        <w:widowControl w:val="0"/>
        <w:tabs>
          <w:tab w:val="left" w:pos="1350"/>
        </w:tabs>
        <w:spacing w:after="0" w:line="240" w:lineRule="auto"/>
        <w:ind w:left="0" w:right="106"/>
        <w:contextualSpacing w:val="0"/>
        <w:jc w:val="both"/>
        <w:rPr>
          <w:rFonts w:ascii="Times New Roman" w:hAnsi="Times New Roman"/>
          <w:color w:val="000000"/>
          <w:sz w:val="20"/>
          <w:szCs w:val="20"/>
          <w:lang w:eastAsia="uk-UA"/>
        </w:rPr>
      </w:pPr>
      <w:r w:rsidRPr="00673E4E">
        <w:rPr>
          <w:rStyle w:val="ab"/>
          <w:rFonts w:ascii="Times New Roman" w:hAnsi="Times New Roman"/>
          <w:sz w:val="20"/>
          <w:szCs w:val="20"/>
        </w:rPr>
        <w:footnoteRef/>
      </w:r>
      <w:r w:rsidRPr="00673E4E">
        <w:rPr>
          <w:rFonts w:ascii="Times New Roman" w:hAnsi="Times New Roman"/>
          <w:sz w:val="20"/>
          <w:szCs w:val="20"/>
        </w:rPr>
        <w:t xml:space="preserve"> </w:t>
      </w:r>
      <w:r w:rsidRPr="00673E4E">
        <w:rPr>
          <w:rFonts w:ascii="Times New Roman" w:hAnsi="Times New Roman"/>
          <w:sz w:val="20"/>
          <w:szCs w:val="20"/>
        </w:rPr>
        <w:t xml:space="preserve">Беглиця В.П. Місце публічних консультацій у прийнятті політичних рішень / В.П. Беглиця, В.М. Ярошенко // Наукові праці [Чорноморського державного університету імені Петра Могили комплексу </w:t>
      </w:r>
      <w:r w:rsidRPr="00673E4E">
        <w:rPr>
          <w:rFonts w:ascii="Times New Roman" w:hAnsi="Times New Roman"/>
          <w:color w:val="000000"/>
          <w:sz w:val="20"/>
          <w:szCs w:val="20"/>
        </w:rPr>
        <w:t>"</w:t>
      </w:r>
      <w:r w:rsidRPr="00673E4E">
        <w:rPr>
          <w:rFonts w:ascii="Times New Roman" w:hAnsi="Times New Roman"/>
          <w:sz w:val="20"/>
          <w:szCs w:val="20"/>
        </w:rPr>
        <w:t>Києво-Могилянська академія</w:t>
      </w:r>
      <w:r w:rsidRPr="00673E4E">
        <w:rPr>
          <w:rFonts w:ascii="Times New Roman" w:hAnsi="Times New Roman"/>
          <w:color w:val="000000"/>
          <w:sz w:val="20"/>
          <w:szCs w:val="20"/>
        </w:rPr>
        <w:t>"</w:t>
      </w:r>
      <w:r w:rsidRPr="00673E4E">
        <w:rPr>
          <w:rFonts w:ascii="Times New Roman" w:hAnsi="Times New Roman"/>
          <w:sz w:val="20"/>
          <w:szCs w:val="20"/>
        </w:rPr>
        <w:t xml:space="preserve">]. Сер. : Політологія. – 2014. – Т. 248, вип. 236. – С. 69. </w:t>
      </w:r>
    </w:p>
  </w:footnote>
  <w:footnote w:id="90">
    <w:p w14:paraId="08ABCE42" w14:textId="60210EA8" w:rsidR="005E51A4" w:rsidRPr="005776B7" w:rsidRDefault="005E51A4" w:rsidP="005776B7">
      <w:pPr>
        <w:pStyle w:val="ac"/>
        <w:tabs>
          <w:tab w:val="left" w:pos="142"/>
          <w:tab w:val="left" w:pos="426"/>
        </w:tabs>
        <w:spacing w:line="0" w:lineRule="atLeast"/>
        <w:jc w:val="both"/>
        <w:rPr>
          <w:rFonts w:ascii="Times New Roman" w:hAnsi="Times New Roman" w:cs="Times New Roman"/>
          <w:sz w:val="28"/>
          <w:szCs w:val="28"/>
          <w:highlight w:val="yellow"/>
          <w:lang w:val="uk-UA"/>
        </w:rPr>
      </w:pPr>
      <w:r w:rsidRPr="005776B7">
        <w:rPr>
          <w:rStyle w:val="ab"/>
          <w:rFonts w:ascii="Times New Roman" w:hAnsi="Times New Roman"/>
          <w:sz w:val="20"/>
          <w:szCs w:val="20"/>
        </w:rPr>
        <w:footnoteRef/>
      </w:r>
      <w:r w:rsidRPr="005776B7">
        <w:rPr>
          <w:rFonts w:ascii="Times New Roman" w:hAnsi="Times New Roman"/>
          <w:sz w:val="20"/>
          <w:szCs w:val="20"/>
        </w:rPr>
        <w:t xml:space="preserve"> </w:t>
      </w:r>
      <w:r w:rsidR="005776B7" w:rsidRPr="005776B7">
        <w:rPr>
          <w:rFonts w:ascii="Times New Roman" w:hAnsi="Times New Roman" w:cs="Times New Roman"/>
          <w:sz w:val="20"/>
          <w:szCs w:val="20"/>
          <w:lang w:val="uk-UA"/>
        </w:rPr>
        <w:t>Світова практика та український досвід використання механізму парламентських слухань та слухань у комітетах як інструменту контрольної</w:t>
      </w:r>
      <w:r w:rsidR="005776B7" w:rsidRPr="0093313F">
        <w:rPr>
          <w:rFonts w:ascii="Times New Roman" w:hAnsi="Times New Roman" w:cs="Times New Roman"/>
          <w:sz w:val="28"/>
          <w:szCs w:val="28"/>
          <w:lang w:val="uk-UA"/>
        </w:rPr>
        <w:t xml:space="preserve"> </w:t>
      </w:r>
      <w:r w:rsidR="005776B7" w:rsidRPr="005776B7">
        <w:rPr>
          <w:rFonts w:ascii="Times New Roman" w:hAnsi="Times New Roman" w:cs="Times New Roman"/>
          <w:sz w:val="20"/>
          <w:szCs w:val="20"/>
          <w:lang w:val="uk-UA"/>
        </w:rPr>
        <w:t xml:space="preserve">функції парламенту : інформаційно-аналітичне дослідження. [електронний ресурс]. – Режим доступу: </w:t>
      </w:r>
      <w:hyperlink r:id="rId55" w:history="1">
        <w:r w:rsidR="005776B7" w:rsidRPr="005776B7">
          <w:rPr>
            <w:rStyle w:val="a4"/>
            <w:rFonts w:ascii="Times New Roman" w:hAnsi="Times New Roman" w:cs="Times New Roman"/>
            <w:color w:val="auto"/>
            <w:sz w:val="20"/>
            <w:szCs w:val="20"/>
            <w:lang w:val="uk-UA"/>
          </w:rPr>
          <w:t>https://parlament.org.ua/docs/files/8/1158153624_ans.pdf</w:t>
        </w:r>
      </w:hyperlink>
      <w:r w:rsidR="005776B7" w:rsidRPr="0093313F">
        <w:rPr>
          <w:rFonts w:ascii="Times New Roman" w:hAnsi="Times New Roman" w:cs="Times New Roman"/>
          <w:sz w:val="28"/>
          <w:szCs w:val="28"/>
          <w:lang w:val="uk-UA"/>
        </w:rPr>
        <w:t xml:space="preserve"> </w:t>
      </w:r>
    </w:p>
  </w:footnote>
  <w:footnote w:id="91">
    <w:p w14:paraId="421475B2" w14:textId="77777777" w:rsidR="005E51A4" w:rsidRPr="001D34B2" w:rsidRDefault="005E51A4" w:rsidP="00FD4399">
      <w:pPr>
        <w:pStyle w:val="11"/>
        <w:spacing w:after="0" w:line="240" w:lineRule="auto"/>
        <w:ind w:left="0"/>
        <w:jc w:val="both"/>
        <w:rPr>
          <w:rFonts w:ascii="Times New Roman" w:hAnsi="Times New Roman"/>
          <w:color w:val="000000"/>
          <w:sz w:val="20"/>
          <w:szCs w:val="20"/>
          <w:lang w:eastAsia="uk-UA"/>
        </w:rPr>
      </w:pPr>
      <w:r w:rsidRPr="00673E4E">
        <w:rPr>
          <w:rStyle w:val="ab"/>
          <w:rFonts w:ascii="Times New Roman" w:hAnsi="Times New Roman"/>
          <w:sz w:val="20"/>
          <w:szCs w:val="20"/>
        </w:rPr>
        <w:footnoteRef/>
      </w:r>
      <w:r w:rsidRPr="00673E4E">
        <w:rPr>
          <w:rFonts w:ascii="Times New Roman" w:hAnsi="Times New Roman"/>
          <w:sz w:val="20"/>
          <w:szCs w:val="20"/>
        </w:rPr>
        <w:t xml:space="preserve"> Законотворчість : участь громадськості у законодавчому процесі / за ред. Е.Р. </w:t>
      </w:r>
      <w:r w:rsidRPr="00673E4E">
        <w:rPr>
          <w:rFonts w:ascii="Times New Roman" w:hAnsi="Times New Roman"/>
          <w:sz w:val="20"/>
          <w:szCs w:val="20"/>
        </w:rPr>
        <w:t xml:space="preserve">Рахумкулова. – К. : Заповіт, </w:t>
      </w:r>
      <w:r w:rsidRPr="001D34B2">
        <w:rPr>
          <w:rFonts w:ascii="Times New Roman" w:hAnsi="Times New Roman"/>
          <w:sz w:val="20"/>
          <w:szCs w:val="20"/>
        </w:rPr>
        <w:t xml:space="preserve">2008. – С.22. </w:t>
      </w:r>
    </w:p>
  </w:footnote>
  <w:footnote w:id="92">
    <w:p w14:paraId="25F3FE97" w14:textId="77777777" w:rsidR="005E51A4" w:rsidRPr="00EC6B38" w:rsidRDefault="005E51A4" w:rsidP="00EC6B38">
      <w:pPr>
        <w:pStyle w:val="a9"/>
        <w:jc w:val="both"/>
        <w:rPr>
          <w:rFonts w:ascii="Times New Roman" w:hAnsi="Times New Roman" w:cs="Times New Roman"/>
        </w:rPr>
      </w:pPr>
      <w:r w:rsidRPr="001D34B2">
        <w:rPr>
          <w:rStyle w:val="ab"/>
          <w:rFonts w:ascii="Times New Roman" w:hAnsi="Times New Roman" w:cs="Times New Roman"/>
        </w:rPr>
        <w:footnoteRef/>
      </w:r>
      <w:r w:rsidRPr="001D34B2">
        <w:rPr>
          <w:rFonts w:ascii="Times New Roman" w:hAnsi="Times New Roman" w:cs="Times New Roman"/>
        </w:rPr>
        <w:t xml:space="preserve"> Контрольні функції парламенту: український та зарубіжний досвід: інформаційно-аналітичне дослідження / [за ред. Д. С. </w:t>
      </w:r>
      <w:r w:rsidRPr="001D34B2">
        <w:rPr>
          <w:rFonts w:ascii="Times New Roman" w:hAnsi="Times New Roman" w:cs="Times New Roman"/>
        </w:rPr>
        <w:t>Ковриженко]. – К. : Лабораторія законодавчих ініціатив, 2006. – Ч. 1. – 82 с.</w:t>
      </w:r>
    </w:p>
  </w:footnote>
  <w:footnote w:id="93">
    <w:p w14:paraId="1C7AA0ED" w14:textId="77777777" w:rsidR="005E51A4" w:rsidRPr="001D34B2" w:rsidRDefault="005E51A4" w:rsidP="00952AF6">
      <w:pPr>
        <w:pStyle w:val="a9"/>
        <w:jc w:val="both"/>
        <w:rPr>
          <w:rFonts w:ascii="Times New Roman" w:hAnsi="Times New Roman" w:cs="Times New Roman"/>
        </w:rPr>
      </w:pPr>
      <w:r w:rsidRPr="001D34B2">
        <w:rPr>
          <w:rStyle w:val="ab"/>
          <w:rFonts w:ascii="Times New Roman" w:hAnsi="Times New Roman" w:cs="Times New Roman"/>
        </w:rPr>
        <w:footnoteRef/>
      </w:r>
      <w:r w:rsidRPr="001D34B2">
        <w:rPr>
          <w:rFonts w:ascii="Times New Roman" w:hAnsi="Times New Roman" w:cs="Times New Roman"/>
        </w:rPr>
        <w:t xml:space="preserve"> </w:t>
      </w:r>
      <w:r w:rsidRPr="001D34B2">
        <w:rPr>
          <w:rFonts w:ascii="Times New Roman" w:hAnsi="Times New Roman" w:cs="Times New Roman"/>
          <w:shd w:val="clear" w:color="auto" w:fill="FFFFFF"/>
        </w:rPr>
        <w:t>Зарічний О. А. Участь громадськості у здійсненні публічної влади: теоретико-правове дослідження : дисертація на здобуття наукового ступеня кандидата юридичних наук : 12.00.01 – теорія та історія держави і права; історія політичних і правових учень / Олег Андрійович Зарічний ; Міністерство освіти і науки України, Національний університет «Львівська політехніка». – Львів, 2017. – 229 с</w:t>
      </w:r>
    </w:p>
  </w:footnote>
  <w:footnote w:id="94">
    <w:p w14:paraId="277C752C" w14:textId="77777777" w:rsidR="005E51A4" w:rsidRDefault="005E51A4" w:rsidP="00FF3C2F">
      <w:pPr>
        <w:pStyle w:val="a9"/>
        <w:jc w:val="both"/>
      </w:pPr>
      <w:r>
        <w:rPr>
          <w:rStyle w:val="ab"/>
        </w:rPr>
        <w:footnoteRef/>
      </w:r>
      <w:r>
        <w:t xml:space="preserve"> </w:t>
      </w:r>
      <w:r w:rsidRPr="00952AF6">
        <w:rPr>
          <w:rFonts w:ascii="Times New Roman" w:hAnsi="Times New Roman" w:cs="Times New Roman"/>
          <w:shd w:val="clear" w:color="auto" w:fill="FFFFFF"/>
        </w:rPr>
        <w:t>Зарічний О. А. Участь громадськості у здійсненні публічної влади: теоретико-правове дослідження : дисертація на здобуття наукового ступеня кандидата юридичних наук : 12.00.01 – теорія та історія держави і права; історія політичних і правових учень / Олег Андрійович Зарічний ; Міністерство освіти і науки України, Національний університет «Львівська політехніка». – Львів, 2017. – 229 с</w:t>
      </w:r>
    </w:p>
  </w:footnote>
  <w:footnote w:id="95">
    <w:p w14:paraId="58A44EFE" w14:textId="77777777" w:rsidR="008C6505" w:rsidRPr="008C6505" w:rsidRDefault="005E51A4" w:rsidP="008C6505">
      <w:pPr>
        <w:pStyle w:val="a3"/>
        <w:pBdr>
          <w:top w:val="nil"/>
          <w:left w:val="nil"/>
          <w:bottom w:val="nil"/>
          <w:right w:val="nil"/>
          <w:between w:val="nil"/>
        </w:pBdr>
        <w:tabs>
          <w:tab w:val="left" w:pos="0"/>
          <w:tab w:val="left" w:pos="142"/>
          <w:tab w:val="left" w:pos="426"/>
        </w:tabs>
        <w:spacing w:after="0" w:line="0" w:lineRule="atLeast"/>
        <w:ind w:left="0"/>
        <w:jc w:val="both"/>
        <w:rPr>
          <w:rFonts w:ascii="Times New Roman" w:hAnsi="Times New Roman" w:cs="Times New Roman"/>
          <w:color w:val="000000"/>
          <w:sz w:val="20"/>
          <w:szCs w:val="20"/>
        </w:rPr>
      </w:pPr>
      <w:r w:rsidRPr="008C6505">
        <w:rPr>
          <w:rStyle w:val="ab"/>
          <w:rFonts w:ascii="Times New Roman" w:hAnsi="Times New Roman" w:cs="Times New Roman"/>
          <w:sz w:val="20"/>
          <w:szCs w:val="20"/>
        </w:rPr>
        <w:footnoteRef/>
      </w:r>
      <w:r w:rsidRPr="008C6505">
        <w:rPr>
          <w:rFonts w:ascii="Times New Roman" w:hAnsi="Times New Roman" w:cs="Times New Roman"/>
          <w:sz w:val="20"/>
          <w:szCs w:val="20"/>
        </w:rPr>
        <w:t xml:space="preserve"> </w:t>
      </w:r>
      <w:r w:rsidR="008C6505" w:rsidRPr="008C6505">
        <w:rPr>
          <w:rFonts w:ascii="Times New Roman" w:hAnsi="Times New Roman" w:cs="Times New Roman"/>
          <w:color w:val="000000"/>
          <w:sz w:val="20"/>
          <w:szCs w:val="20"/>
        </w:rPr>
        <w:t xml:space="preserve">Розвиток громадянського суспільства України в умовах внутрішніх і зовнішніх викликів : </w:t>
      </w:r>
      <w:r w:rsidR="008C6505" w:rsidRPr="008C6505">
        <w:rPr>
          <w:rFonts w:ascii="Times New Roman" w:hAnsi="Times New Roman" w:cs="Times New Roman"/>
          <w:color w:val="000000"/>
          <w:sz w:val="20"/>
          <w:szCs w:val="20"/>
        </w:rPr>
        <w:t>аналіт. доп. / В.М. Яблонський, О.М. Балакірєва, Т.В. Бєльська [та ін.] ; за ред. О.А. Корнієвського. – К. : НІСД, 2016. –  С. 25.</w:t>
      </w:r>
    </w:p>
    <w:p w14:paraId="50081257" w14:textId="32773C4B" w:rsidR="00DC3319" w:rsidRPr="00DC3319" w:rsidRDefault="00DC3319" w:rsidP="00DC3319">
      <w:pPr>
        <w:pStyle w:val="a3"/>
        <w:tabs>
          <w:tab w:val="left" w:pos="142"/>
          <w:tab w:val="left" w:pos="426"/>
        </w:tabs>
        <w:autoSpaceDE w:val="0"/>
        <w:autoSpaceDN w:val="0"/>
        <w:adjustRightInd w:val="0"/>
        <w:spacing w:after="0" w:line="360" w:lineRule="auto"/>
        <w:ind w:left="0"/>
        <w:jc w:val="both"/>
        <w:rPr>
          <w:rFonts w:ascii="Times New Roman" w:hAnsi="Times New Roman" w:cs="Times New Roman"/>
          <w:i/>
          <w:iCs/>
          <w:sz w:val="20"/>
          <w:szCs w:val="20"/>
        </w:rPr>
      </w:pPr>
    </w:p>
    <w:p w14:paraId="6CA7E0FD" w14:textId="60B46DBE" w:rsidR="005E51A4" w:rsidRPr="001D34B2" w:rsidRDefault="005E51A4" w:rsidP="001D34B2">
      <w:pPr>
        <w:pStyle w:val="a9"/>
        <w:jc w:val="both"/>
        <w:rPr>
          <w:rFonts w:ascii="Times New Roman" w:hAnsi="Times New Roman" w:cs="Times New Roman"/>
        </w:rPr>
      </w:pPr>
    </w:p>
  </w:footnote>
  <w:footnote w:id="96">
    <w:p w14:paraId="7F6F391A" w14:textId="4489B359" w:rsidR="005E51A4" w:rsidRPr="009A697F" w:rsidRDefault="005E51A4" w:rsidP="0033062C">
      <w:pPr>
        <w:pStyle w:val="ac"/>
        <w:jc w:val="both"/>
        <w:rPr>
          <w:rFonts w:ascii="Times New Roman" w:hAnsi="Times New Roman" w:cs="Times New Roman"/>
          <w:sz w:val="20"/>
          <w:szCs w:val="20"/>
          <w:lang w:val="uk-UA"/>
        </w:rPr>
      </w:pPr>
      <w:r w:rsidRPr="009A697F">
        <w:rPr>
          <w:rFonts w:ascii="Times New Roman" w:hAnsi="Times New Roman" w:cs="Times New Roman"/>
          <w:sz w:val="20"/>
          <w:szCs w:val="20"/>
          <w:vertAlign w:val="superscript"/>
          <w:lang w:val="uk-UA"/>
        </w:rPr>
        <w:footnoteRef/>
      </w:r>
      <w:r w:rsidRPr="009A697F">
        <w:rPr>
          <w:rFonts w:ascii="Times New Roman" w:hAnsi="Times New Roman" w:cs="Times New Roman"/>
          <w:sz w:val="20"/>
          <w:szCs w:val="20"/>
          <w:lang w:val="uk-UA"/>
        </w:rPr>
        <w:t>Висоцька О.М. Удосконалення діалогу органів влади і громадськості на регіональному рівні /О.М. Висоцька. // Державне управління: теорія та практика. – 2012. – № 2. [елект</w:t>
      </w:r>
      <w:r w:rsidR="001D34B2" w:rsidRPr="009A697F">
        <w:rPr>
          <w:rFonts w:ascii="Times New Roman" w:hAnsi="Times New Roman" w:cs="Times New Roman"/>
          <w:sz w:val="20"/>
          <w:szCs w:val="20"/>
          <w:lang w:val="uk-UA"/>
        </w:rPr>
        <w:t>ронний ресурс]. – Режим доступу</w:t>
      </w:r>
      <w:r w:rsidRPr="009A697F">
        <w:rPr>
          <w:rFonts w:ascii="Times New Roman" w:hAnsi="Times New Roman" w:cs="Times New Roman"/>
          <w:sz w:val="20"/>
          <w:szCs w:val="20"/>
          <w:lang w:val="uk-UA"/>
        </w:rPr>
        <w:t>: http://nbuv.gov.ua/UJRN/Dutp_2</w:t>
      </w:r>
      <w:hyperlink r:id="rId56">
        <w:r w:rsidRPr="009A697F">
          <w:rPr>
            <w:rFonts w:ascii="Times New Roman" w:hAnsi="Times New Roman" w:cs="Times New Roman"/>
            <w:sz w:val="20"/>
            <w:szCs w:val="20"/>
            <w:lang w:val="uk-UA"/>
          </w:rPr>
          <w:t>012_2_37</w:t>
        </w:r>
      </w:hyperlink>
      <w:r w:rsidRPr="009A697F">
        <w:rPr>
          <w:rFonts w:ascii="Times New Roman" w:hAnsi="Times New Roman" w:cs="Times New Roman"/>
          <w:sz w:val="20"/>
          <w:szCs w:val="20"/>
          <w:lang w:val="uk-UA"/>
        </w:rPr>
        <w:t xml:space="preserve">. </w:t>
      </w:r>
    </w:p>
  </w:footnote>
  <w:footnote w:id="97">
    <w:p w14:paraId="68EE8990" w14:textId="77777777" w:rsidR="005E51A4" w:rsidRPr="00202845" w:rsidRDefault="005E51A4" w:rsidP="0033062C">
      <w:pPr>
        <w:pBdr>
          <w:top w:val="nil"/>
          <w:left w:val="nil"/>
          <w:bottom w:val="nil"/>
          <w:right w:val="nil"/>
          <w:between w:val="nil"/>
        </w:pBdr>
        <w:jc w:val="both"/>
        <w:rPr>
          <w:rFonts w:ascii="Times New Roman" w:hAnsi="Times New Roman" w:cs="Times New Roman"/>
          <w:color w:val="000000"/>
          <w:sz w:val="20"/>
          <w:szCs w:val="20"/>
        </w:rPr>
      </w:pPr>
      <w:r w:rsidRPr="001E7C2B">
        <w:rPr>
          <w:rFonts w:ascii="Times New Roman" w:hAnsi="Times New Roman" w:cs="Times New Roman"/>
          <w:sz w:val="20"/>
          <w:szCs w:val="20"/>
          <w:vertAlign w:val="superscript"/>
        </w:rPr>
        <w:footnoteRef/>
      </w:r>
      <w:r w:rsidRPr="00202845">
        <w:rPr>
          <w:rFonts w:ascii="Times New Roman" w:hAnsi="Times New Roman" w:cs="Times New Roman"/>
          <w:color w:val="000000"/>
          <w:sz w:val="20"/>
          <w:szCs w:val="20"/>
        </w:rPr>
        <w:t xml:space="preserve">Хуснутдінов О. Соціальне партнерство між органами місцевого самоврядування та громадськими організаціями як можливість і здатність самоорганізації громадян / О. Хуснутдінов [електронний ресурс]. – Режим доступу : </w:t>
      </w:r>
      <w:hyperlink r:id="rId57">
        <w:r w:rsidRPr="001E7C2B">
          <w:rPr>
            <w:rFonts w:ascii="Times New Roman" w:hAnsi="Times New Roman" w:cs="Times New Roman"/>
            <w:color w:val="000000"/>
            <w:sz w:val="20"/>
            <w:szCs w:val="20"/>
          </w:rPr>
          <w:t>http</w:t>
        </w:r>
        <w:r w:rsidRPr="00202845">
          <w:rPr>
            <w:rFonts w:ascii="Times New Roman" w:hAnsi="Times New Roman" w:cs="Times New Roman"/>
            <w:color w:val="000000"/>
            <w:sz w:val="20"/>
            <w:szCs w:val="20"/>
          </w:rPr>
          <w:t>://</w:t>
        </w:r>
        <w:r w:rsidRPr="001E7C2B">
          <w:rPr>
            <w:rFonts w:ascii="Times New Roman" w:hAnsi="Times New Roman" w:cs="Times New Roman"/>
            <w:color w:val="000000"/>
            <w:sz w:val="20"/>
            <w:szCs w:val="20"/>
          </w:rPr>
          <w:t>uaforeignaffairs</w:t>
        </w:r>
        <w:r w:rsidRPr="00202845">
          <w:rPr>
            <w:rFonts w:ascii="Times New Roman" w:hAnsi="Times New Roman" w:cs="Times New Roman"/>
            <w:color w:val="000000"/>
            <w:sz w:val="20"/>
            <w:szCs w:val="20"/>
          </w:rPr>
          <w:t>.</w:t>
        </w:r>
        <w:r w:rsidRPr="001E7C2B">
          <w:rPr>
            <w:rFonts w:ascii="Times New Roman" w:hAnsi="Times New Roman" w:cs="Times New Roman"/>
            <w:color w:val="000000"/>
            <w:sz w:val="20"/>
            <w:szCs w:val="20"/>
          </w:rPr>
          <w:t>com</w:t>
        </w:r>
        <w:r w:rsidRPr="00202845">
          <w:rPr>
            <w:rFonts w:ascii="Times New Roman" w:hAnsi="Times New Roman" w:cs="Times New Roman"/>
            <w:color w:val="000000"/>
            <w:sz w:val="20"/>
            <w:szCs w:val="20"/>
          </w:rPr>
          <w:t>/</w:t>
        </w:r>
        <w:r w:rsidRPr="001E7C2B">
          <w:rPr>
            <w:rFonts w:ascii="Times New Roman" w:hAnsi="Times New Roman" w:cs="Times New Roman"/>
            <w:color w:val="000000"/>
            <w:sz w:val="20"/>
            <w:szCs w:val="20"/>
          </w:rPr>
          <w:t>ua</w:t>
        </w:r>
        <w:r w:rsidRPr="00202845">
          <w:rPr>
            <w:rFonts w:ascii="Times New Roman" w:hAnsi="Times New Roman" w:cs="Times New Roman"/>
            <w:color w:val="000000"/>
            <w:sz w:val="20"/>
            <w:szCs w:val="20"/>
          </w:rPr>
          <w:t>/</w:t>
        </w:r>
        <w:r w:rsidRPr="001E7C2B">
          <w:rPr>
            <w:rFonts w:ascii="Times New Roman" w:hAnsi="Times New Roman" w:cs="Times New Roman"/>
            <w:color w:val="000000"/>
            <w:sz w:val="20"/>
            <w:szCs w:val="20"/>
          </w:rPr>
          <w:t>ekspertna</w:t>
        </w:r>
        <w:r w:rsidRPr="00202845">
          <w:rPr>
            <w:rFonts w:ascii="Times New Roman" w:hAnsi="Times New Roman" w:cs="Times New Roman"/>
            <w:color w:val="000000"/>
            <w:sz w:val="20"/>
            <w:szCs w:val="20"/>
          </w:rPr>
          <w:t>-</w:t>
        </w:r>
        <w:r w:rsidRPr="001E7C2B">
          <w:rPr>
            <w:rFonts w:ascii="Times New Roman" w:hAnsi="Times New Roman" w:cs="Times New Roman"/>
            <w:color w:val="000000"/>
            <w:sz w:val="20"/>
            <w:szCs w:val="20"/>
          </w:rPr>
          <w:t>dumka</w:t>
        </w:r>
        <w:r w:rsidRPr="00202845">
          <w:rPr>
            <w:rFonts w:ascii="Times New Roman" w:hAnsi="Times New Roman" w:cs="Times New Roman"/>
            <w:color w:val="000000"/>
            <w:sz w:val="20"/>
            <w:szCs w:val="20"/>
          </w:rPr>
          <w:t>/</w:t>
        </w:r>
        <w:r w:rsidRPr="001E7C2B">
          <w:rPr>
            <w:rFonts w:ascii="Times New Roman" w:hAnsi="Times New Roman" w:cs="Times New Roman"/>
            <w:color w:val="000000"/>
            <w:sz w:val="20"/>
            <w:szCs w:val="20"/>
          </w:rPr>
          <w:t>view</w:t>
        </w:r>
        <w:r w:rsidRPr="00202845">
          <w:rPr>
            <w:rFonts w:ascii="Times New Roman" w:hAnsi="Times New Roman" w:cs="Times New Roman"/>
            <w:color w:val="000000"/>
            <w:sz w:val="20"/>
            <w:szCs w:val="20"/>
          </w:rPr>
          <w:t>/</w:t>
        </w:r>
        <w:r w:rsidRPr="001E7C2B">
          <w:rPr>
            <w:rFonts w:ascii="Times New Roman" w:hAnsi="Times New Roman" w:cs="Times New Roman"/>
            <w:color w:val="000000"/>
            <w:sz w:val="20"/>
            <w:szCs w:val="20"/>
          </w:rPr>
          <w:t>article</w:t>
        </w:r>
        <w:r w:rsidRPr="00202845">
          <w:rPr>
            <w:rFonts w:ascii="Times New Roman" w:hAnsi="Times New Roman" w:cs="Times New Roman"/>
            <w:color w:val="000000"/>
            <w:sz w:val="20"/>
            <w:szCs w:val="20"/>
          </w:rPr>
          <w:t>/</w:t>
        </w:r>
        <w:r w:rsidRPr="001E7C2B">
          <w:rPr>
            <w:rFonts w:ascii="Times New Roman" w:hAnsi="Times New Roman" w:cs="Times New Roman"/>
            <w:color w:val="000000"/>
            <w:sz w:val="20"/>
            <w:szCs w:val="20"/>
          </w:rPr>
          <w:t>socialne</w:t>
        </w:r>
        <w:r w:rsidRPr="00202845">
          <w:rPr>
            <w:rFonts w:ascii="Times New Roman" w:hAnsi="Times New Roman" w:cs="Times New Roman"/>
            <w:color w:val="000000"/>
            <w:sz w:val="20"/>
            <w:szCs w:val="20"/>
          </w:rPr>
          <w:t>-</w:t>
        </w:r>
        <w:r w:rsidRPr="001E7C2B">
          <w:rPr>
            <w:rFonts w:ascii="Times New Roman" w:hAnsi="Times New Roman" w:cs="Times New Roman"/>
            <w:color w:val="000000"/>
            <w:sz w:val="20"/>
            <w:szCs w:val="20"/>
          </w:rPr>
          <w:t>partnerstvomizhorganami</w:t>
        </w:r>
        <w:r w:rsidRPr="00202845">
          <w:rPr>
            <w:rFonts w:ascii="Times New Roman" w:hAnsi="Times New Roman" w:cs="Times New Roman"/>
            <w:color w:val="000000"/>
            <w:sz w:val="20"/>
            <w:szCs w:val="20"/>
          </w:rPr>
          <w:t>-</w:t>
        </w:r>
        <w:r w:rsidRPr="001E7C2B">
          <w:rPr>
            <w:rFonts w:ascii="Times New Roman" w:hAnsi="Times New Roman" w:cs="Times New Roman"/>
            <w:color w:val="000000"/>
            <w:sz w:val="20"/>
            <w:szCs w:val="20"/>
          </w:rPr>
          <w:t>miscevogo</w:t>
        </w:r>
        <w:r w:rsidRPr="00202845">
          <w:rPr>
            <w:rFonts w:ascii="Times New Roman" w:hAnsi="Times New Roman" w:cs="Times New Roman"/>
            <w:color w:val="000000"/>
            <w:sz w:val="20"/>
            <w:szCs w:val="20"/>
          </w:rPr>
          <w:t>-</w:t>
        </w:r>
        <w:r w:rsidRPr="001E7C2B">
          <w:rPr>
            <w:rFonts w:ascii="Times New Roman" w:hAnsi="Times New Roman" w:cs="Times New Roman"/>
            <w:color w:val="000000"/>
            <w:sz w:val="20"/>
            <w:szCs w:val="20"/>
          </w:rPr>
          <w:t>samovrja</w:t>
        </w:r>
        <w:r w:rsidRPr="00202845">
          <w:rPr>
            <w:rFonts w:ascii="Times New Roman" w:hAnsi="Times New Roman" w:cs="Times New Roman"/>
            <w:color w:val="000000"/>
            <w:sz w:val="20"/>
            <w:szCs w:val="20"/>
          </w:rPr>
          <w:t>/</w:t>
        </w:r>
      </w:hyperlink>
      <w:r>
        <w:rPr>
          <w:rFonts w:ascii="Times New Roman" w:hAnsi="Times New Roman" w:cs="Times New Roman"/>
          <w:sz w:val="20"/>
          <w:szCs w:val="20"/>
        </w:rPr>
        <w:t xml:space="preserve"> </w:t>
      </w:r>
    </w:p>
  </w:footnote>
  <w:footnote w:id="98">
    <w:p w14:paraId="2220418A" w14:textId="77777777" w:rsidR="005E51A4" w:rsidRPr="00BF79B3" w:rsidRDefault="005E51A4" w:rsidP="001E7C2B">
      <w:pPr>
        <w:pStyle w:val="ac"/>
        <w:jc w:val="both"/>
        <w:rPr>
          <w:rFonts w:ascii="Times New Roman" w:hAnsi="Times New Roman" w:cs="Times New Roman"/>
          <w:lang w:val="uk-UA"/>
        </w:rPr>
      </w:pPr>
      <w:r w:rsidRPr="00BF79B3">
        <w:rPr>
          <w:rFonts w:ascii="Times New Roman" w:hAnsi="Times New Roman" w:cs="Times New Roman"/>
          <w:sz w:val="20"/>
          <w:szCs w:val="20"/>
          <w:vertAlign w:val="superscript"/>
          <w:lang w:val="uk-UA"/>
        </w:rPr>
        <w:footnoteRef/>
      </w:r>
      <w:r w:rsidRPr="00BF79B3">
        <w:rPr>
          <w:rFonts w:ascii="Times New Roman" w:hAnsi="Times New Roman" w:cs="Times New Roman"/>
          <w:sz w:val="20"/>
          <w:szCs w:val="20"/>
          <w:lang w:val="uk-UA"/>
        </w:rPr>
        <w:t xml:space="preserve">Правові умови розвитку громадянського суспільства в Україні. Що потрібно зробити? / М.В. </w:t>
      </w:r>
      <w:r w:rsidRPr="00BF79B3">
        <w:rPr>
          <w:rFonts w:ascii="Times New Roman" w:hAnsi="Times New Roman" w:cs="Times New Roman"/>
          <w:sz w:val="20"/>
          <w:szCs w:val="20"/>
          <w:lang w:val="uk-UA"/>
        </w:rPr>
        <w:t>Лациба,          А.О. Красносільська, О.Ю. Вінніков [та ін] ; Укр. незалеж. центр політ. дослідж. – К. : Агентство "Україна", 2011. - С. 45.</w:t>
      </w:r>
    </w:p>
  </w:footnote>
  <w:footnote w:id="99">
    <w:p w14:paraId="1AF016AB" w14:textId="77777777" w:rsidR="008C6505" w:rsidRPr="008C6505" w:rsidRDefault="005E51A4" w:rsidP="008C6505">
      <w:pPr>
        <w:pStyle w:val="a3"/>
        <w:pBdr>
          <w:top w:val="nil"/>
          <w:left w:val="nil"/>
          <w:bottom w:val="nil"/>
          <w:right w:val="nil"/>
          <w:between w:val="nil"/>
        </w:pBdr>
        <w:tabs>
          <w:tab w:val="left" w:pos="0"/>
          <w:tab w:val="left" w:pos="142"/>
          <w:tab w:val="left" w:pos="426"/>
        </w:tabs>
        <w:spacing w:after="0" w:line="0" w:lineRule="atLeast"/>
        <w:ind w:left="0"/>
        <w:jc w:val="both"/>
        <w:rPr>
          <w:rFonts w:ascii="Times New Roman" w:hAnsi="Times New Roman" w:cs="Times New Roman"/>
          <w:color w:val="000000"/>
          <w:sz w:val="20"/>
          <w:szCs w:val="20"/>
        </w:rPr>
      </w:pPr>
      <w:r w:rsidRPr="008C6505">
        <w:rPr>
          <w:rStyle w:val="ab"/>
          <w:rFonts w:ascii="Times New Roman" w:hAnsi="Times New Roman" w:cs="Times New Roman"/>
          <w:sz w:val="20"/>
          <w:szCs w:val="20"/>
        </w:rPr>
        <w:footnoteRef/>
      </w:r>
      <w:r w:rsidRPr="008C6505">
        <w:rPr>
          <w:rFonts w:ascii="Times New Roman" w:hAnsi="Times New Roman" w:cs="Times New Roman"/>
          <w:sz w:val="20"/>
          <w:szCs w:val="20"/>
        </w:rPr>
        <w:t xml:space="preserve"> </w:t>
      </w:r>
      <w:r w:rsidR="008C6505" w:rsidRPr="008C6505">
        <w:rPr>
          <w:rFonts w:ascii="Times New Roman" w:hAnsi="Times New Roman" w:cs="Times New Roman"/>
          <w:sz w:val="20"/>
          <w:szCs w:val="20"/>
        </w:rPr>
        <w:t xml:space="preserve">Висоцька О.М. Удосконалення діалогу органів влади і громадськості на регіональному рівні /О.М. Висоцька. // Державне управління: теорія та практика. – 2012. – № 2. [електронний ресурс]. – Режим доступу: </w:t>
      </w:r>
      <w:r w:rsidR="008C6505" w:rsidRPr="008C6505">
        <w:rPr>
          <w:rFonts w:ascii="Times New Roman" w:hAnsi="Times New Roman" w:cs="Times New Roman"/>
          <w:color w:val="444444"/>
          <w:sz w:val="20"/>
          <w:szCs w:val="20"/>
          <w:shd w:val="clear" w:color="auto" w:fill="F9F9F9"/>
        </w:rPr>
        <w:t> </w:t>
      </w:r>
      <w:hyperlink r:id="rId58" w:history="1">
        <w:r w:rsidR="008C6505" w:rsidRPr="008C6505">
          <w:rPr>
            <w:rStyle w:val="a4"/>
            <w:rFonts w:ascii="Times New Roman" w:hAnsi="Times New Roman" w:cs="Times New Roman"/>
            <w:sz w:val="20"/>
            <w:szCs w:val="20"/>
          </w:rPr>
          <w:t>http://nbuv.gov.ua/UJRN/Dutp_2012_2_37</w:t>
        </w:r>
      </w:hyperlink>
      <w:r w:rsidR="008C6505" w:rsidRPr="008C6505">
        <w:rPr>
          <w:rFonts w:ascii="Times New Roman" w:hAnsi="Times New Roman" w:cs="Times New Roman"/>
          <w:sz w:val="20"/>
          <w:szCs w:val="20"/>
        </w:rPr>
        <w:t xml:space="preserve">  </w:t>
      </w:r>
    </w:p>
    <w:p w14:paraId="4A7F1802" w14:textId="07A2624F" w:rsidR="005E51A4" w:rsidRPr="00544AAC" w:rsidRDefault="005E51A4" w:rsidP="00544AAC">
      <w:pPr>
        <w:pStyle w:val="a9"/>
        <w:jc w:val="both"/>
        <w:rPr>
          <w:rFonts w:ascii="Times New Roman" w:hAnsi="Times New Roman" w:cs="Times New Roman"/>
        </w:rPr>
      </w:pPr>
    </w:p>
  </w:footnote>
  <w:footnote w:id="100">
    <w:p w14:paraId="08C8EC82" w14:textId="77777777" w:rsidR="005E51A4" w:rsidRPr="00FB361E" w:rsidRDefault="005E51A4" w:rsidP="0033062C">
      <w:pPr>
        <w:pStyle w:val="12"/>
        <w:spacing w:line="240" w:lineRule="auto"/>
        <w:ind w:left="0"/>
        <w:jc w:val="both"/>
        <w:rPr>
          <w:rFonts w:ascii="Times New Roman" w:hAnsi="Times New Roman"/>
          <w:color w:val="000000"/>
          <w:sz w:val="20"/>
          <w:szCs w:val="20"/>
        </w:rPr>
      </w:pPr>
      <w:r w:rsidRPr="00F605BC">
        <w:rPr>
          <w:rStyle w:val="ab"/>
          <w:rFonts w:ascii="Times New Roman" w:hAnsi="Times New Roman"/>
          <w:sz w:val="20"/>
          <w:szCs w:val="20"/>
        </w:rPr>
        <w:footnoteRef/>
      </w:r>
      <w:r w:rsidRPr="00F605BC">
        <w:rPr>
          <w:rFonts w:ascii="Times New Roman" w:eastAsia="Arial" w:hAnsi="Times New Roman"/>
          <w:sz w:val="20"/>
          <w:szCs w:val="20"/>
        </w:rPr>
        <w:t xml:space="preserve">Цвєтков В.В. Демократія </w:t>
      </w:r>
      <w:r w:rsidRPr="00F605BC">
        <w:rPr>
          <w:rFonts w:ascii="Times New Roman" w:hAnsi="Times New Roman"/>
          <w:sz w:val="20"/>
          <w:szCs w:val="20"/>
          <w:shd w:val="clear" w:color="auto" w:fill="FFFFFF"/>
        </w:rPr>
        <w:t>–</w:t>
      </w:r>
      <w:r w:rsidRPr="00F605BC">
        <w:rPr>
          <w:rFonts w:ascii="Times New Roman" w:eastAsia="Arial" w:hAnsi="Times New Roman"/>
          <w:sz w:val="20"/>
          <w:szCs w:val="20"/>
        </w:rPr>
        <w:t xml:space="preserve"> Управління </w:t>
      </w:r>
      <w:r w:rsidRPr="00F605BC">
        <w:rPr>
          <w:rFonts w:ascii="Times New Roman" w:hAnsi="Times New Roman"/>
          <w:sz w:val="20"/>
          <w:szCs w:val="20"/>
          <w:shd w:val="clear" w:color="auto" w:fill="FFFFFF"/>
        </w:rPr>
        <w:t>–</w:t>
      </w:r>
      <w:r w:rsidRPr="00F605BC">
        <w:rPr>
          <w:rFonts w:ascii="Times New Roman" w:eastAsia="Arial" w:hAnsi="Times New Roman"/>
          <w:sz w:val="20"/>
          <w:szCs w:val="20"/>
        </w:rPr>
        <w:t xml:space="preserve"> Бюрократія : в контексті модерн</w:t>
      </w:r>
      <w:r w:rsidR="001D34B2">
        <w:rPr>
          <w:rFonts w:ascii="Times New Roman" w:eastAsia="Arial" w:hAnsi="Times New Roman"/>
          <w:sz w:val="20"/>
          <w:szCs w:val="20"/>
        </w:rPr>
        <w:t>ізації українського суспільства</w:t>
      </w:r>
      <w:r w:rsidRPr="00F605BC">
        <w:rPr>
          <w:rFonts w:ascii="Times New Roman" w:eastAsia="Arial" w:hAnsi="Times New Roman"/>
          <w:sz w:val="20"/>
          <w:szCs w:val="20"/>
        </w:rPr>
        <w:t xml:space="preserve">: монографія / В.В. Цвєтков, В.П. </w:t>
      </w:r>
      <w:r w:rsidRPr="00F605BC">
        <w:rPr>
          <w:rFonts w:ascii="Times New Roman" w:eastAsia="Arial" w:hAnsi="Times New Roman"/>
          <w:sz w:val="20"/>
          <w:szCs w:val="20"/>
        </w:rPr>
        <w:t xml:space="preserve">Горбатенко. </w:t>
      </w:r>
      <w:r w:rsidRPr="00F605BC">
        <w:rPr>
          <w:rFonts w:ascii="Times New Roman" w:hAnsi="Times New Roman"/>
          <w:sz w:val="20"/>
          <w:szCs w:val="20"/>
          <w:shd w:val="clear" w:color="auto" w:fill="FFFFFF"/>
        </w:rPr>
        <w:t>–</w:t>
      </w:r>
      <w:r w:rsidRPr="00F605BC">
        <w:rPr>
          <w:rFonts w:ascii="Times New Roman" w:eastAsia="Arial" w:hAnsi="Times New Roman"/>
          <w:sz w:val="20"/>
          <w:szCs w:val="20"/>
        </w:rPr>
        <w:t xml:space="preserve"> К. : Інститут держави і права ім. В.М. Корецького НАН України, 2001. </w:t>
      </w:r>
      <w:r w:rsidRPr="00F605BC">
        <w:rPr>
          <w:rFonts w:ascii="Times New Roman" w:hAnsi="Times New Roman"/>
          <w:sz w:val="20"/>
          <w:szCs w:val="20"/>
          <w:shd w:val="clear" w:color="auto" w:fill="FFFFFF"/>
        </w:rPr>
        <w:t>–</w:t>
      </w:r>
      <w:r w:rsidRPr="00F605BC">
        <w:rPr>
          <w:rFonts w:ascii="Times New Roman" w:eastAsia="Arial" w:hAnsi="Times New Roman"/>
          <w:sz w:val="20"/>
          <w:szCs w:val="20"/>
        </w:rPr>
        <w:t xml:space="preserve"> 248 с.</w:t>
      </w:r>
    </w:p>
  </w:footnote>
  <w:footnote w:id="101">
    <w:p w14:paraId="1F25DA4C" w14:textId="77777777" w:rsidR="005E51A4" w:rsidRPr="001D34B2" w:rsidRDefault="005E51A4" w:rsidP="00E002B8">
      <w:pPr>
        <w:pStyle w:val="a9"/>
        <w:jc w:val="both"/>
      </w:pPr>
      <w:r w:rsidRPr="001D34B2">
        <w:rPr>
          <w:rStyle w:val="ab"/>
        </w:rPr>
        <w:footnoteRef/>
      </w:r>
      <w:r w:rsidRPr="001D34B2">
        <w:rPr>
          <w:rFonts w:ascii="Times New Roman" w:hAnsi="Times New Roman" w:cs="Times New Roman"/>
        </w:rPr>
        <w:t xml:space="preserve"> </w:t>
      </w:r>
      <w:r w:rsidRPr="001D34B2">
        <w:rPr>
          <w:rFonts w:ascii="Times New Roman" w:hAnsi="Times New Roman" w:cs="Times New Roman"/>
          <w:bCs/>
        </w:rPr>
        <w:t>Взаємодія інститутів влади та громадянського суспільства в Україні у контексті євроінтеграційних процесів</w:t>
      </w:r>
      <w:r w:rsidRPr="001D34B2">
        <w:rPr>
          <w:rFonts w:ascii="Times New Roman" w:hAnsi="Times New Roman" w:cs="Times New Roman"/>
          <w:shd w:val="clear" w:color="auto" w:fill="F9F9F9"/>
        </w:rPr>
        <w:t> [Електронний ресурс] / М. П. </w:t>
      </w:r>
      <w:r w:rsidRPr="001D34B2">
        <w:rPr>
          <w:rFonts w:ascii="Times New Roman" w:hAnsi="Times New Roman" w:cs="Times New Roman"/>
        </w:rPr>
        <w:t>Месюк</w:t>
      </w:r>
      <w:r w:rsidRPr="001D34B2">
        <w:rPr>
          <w:rFonts w:ascii="Times New Roman" w:hAnsi="Times New Roman" w:cs="Times New Roman"/>
          <w:shd w:val="clear" w:color="auto" w:fill="F9F9F9"/>
        </w:rPr>
        <w:t> // </w:t>
      </w:r>
      <w:hyperlink r:id="rId59" w:tooltip="Періодичне видання" w:history="1">
        <w:r w:rsidRPr="001D34B2">
          <w:rPr>
            <w:rStyle w:val="a4"/>
            <w:rFonts w:ascii="Times New Roman" w:hAnsi="Times New Roman" w:cs="Times New Roman"/>
            <w:color w:val="auto"/>
            <w:u w:val="none"/>
          </w:rPr>
          <w:t>Інвестиції: практика та досвід</w:t>
        </w:r>
      </w:hyperlink>
      <w:r w:rsidRPr="001D34B2">
        <w:rPr>
          <w:rFonts w:ascii="Times New Roman" w:hAnsi="Times New Roman" w:cs="Times New Roman"/>
          <w:shd w:val="clear" w:color="auto" w:fill="F9F9F9"/>
        </w:rPr>
        <w:t>. - 2018. - № 8. - С. 87-93. - Режим доступу: </w:t>
      </w:r>
      <w:hyperlink r:id="rId60" w:history="1">
        <w:r w:rsidRPr="001D34B2">
          <w:rPr>
            <w:rStyle w:val="a4"/>
            <w:rFonts w:ascii="Times New Roman" w:hAnsi="Times New Roman" w:cs="Times New Roman"/>
            <w:color w:val="auto"/>
          </w:rPr>
          <w:t>http://nbuv.gov.ua/UJRN/ipd_2018_8_20</w:t>
        </w:r>
      </w:hyperlink>
    </w:p>
  </w:footnote>
  <w:footnote w:id="102">
    <w:p w14:paraId="0A344963" w14:textId="77777777" w:rsidR="005E51A4" w:rsidRPr="001D34B2" w:rsidRDefault="005E51A4" w:rsidP="00E002B8">
      <w:pPr>
        <w:pStyle w:val="a9"/>
        <w:jc w:val="both"/>
      </w:pPr>
      <w:r w:rsidRPr="001D34B2">
        <w:rPr>
          <w:rStyle w:val="ab"/>
          <w:rFonts w:ascii="Times New Roman" w:hAnsi="Times New Roman"/>
        </w:rPr>
        <w:footnoteRef/>
      </w:r>
      <w:r w:rsidRPr="001D34B2">
        <w:rPr>
          <w:rFonts w:ascii="Times New Roman" w:hAnsi="Times New Roman"/>
          <w:color w:val="000000"/>
        </w:rPr>
        <w:t xml:space="preserve">Конституція Федеративної Республіки Німеччини  [електронний режим]. – Режим доступу : </w:t>
      </w:r>
      <w:hyperlink w:history="1">
        <w:r w:rsidRPr="001D34B2">
          <w:rPr>
            <w:rStyle w:val="a4"/>
            <w:rFonts w:ascii="Times New Roman" w:hAnsi="Times New Roman"/>
            <w:color w:val="000000"/>
          </w:rPr>
          <w:t>www.legalportal.am&gt;download&gt;constitutions</w:t>
        </w:r>
      </w:hyperlink>
    </w:p>
  </w:footnote>
  <w:footnote w:id="103">
    <w:p w14:paraId="12F02226" w14:textId="77777777" w:rsidR="005E51A4" w:rsidRPr="00F605BC" w:rsidRDefault="005E51A4" w:rsidP="008C6505">
      <w:pPr>
        <w:pStyle w:val="12"/>
        <w:spacing w:after="0" w:line="0" w:lineRule="atLeast"/>
        <w:ind w:left="0"/>
        <w:jc w:val="both"/>
        <w:rPr>
          <w:rFonts w:ascii="Times New Roman" w:hAnsi="Times New Roman"/>
          <w:color w:val="000000"/>
          <w:sz w:val="20"/>
          <w:szCs w:val="20"/>
        </w:rPr>
      </w:pPr>
      <w:r w:rsidRPr="001D34B2">
        <w:rPr>
          <w:rStyle w:val="ab"/>
          <w:rFonts w:ascii="Times New Roman" w:hAnsi="Times New Roman"/>
          <w:sz w:val="20"/>
          <w:szCs w:val="20"/>
        </w:rPr>
        <w:footnoteRef/>
      </w:r>
      <w:r w:rsidRPr="001D34B2">
        <w:rPr>
          <w:rFonts w:ascii="Times New Roman" w:eastAsia="Arial" w:hAnsi="Times New Roman"/>
          <w:sz w:val="20"/>
          <w:szCs w:val="20"/>
        </w:rPr>
        <w:t>Гражданское общество в Германии [электронный ресурс]. — Режим доступа : www.maecenas.ru/doc/ 2002_5_3.html</w:t>
      </w:r>
    </w:p>
  </w:footnote>
  <w:footnote w:id="104">
    <w:p w14:paraId="215AD4B6" w14:textId="77777777" w:rsidR="005E51A4" w:rsidRPr="001D34B2" w:rsidRDefault="005E51A4" w:rsidP="008C6505">
      <w:pPr>
        <w:pStyle w:val="12"/>
        <w:tabs>
          <w:tab w:val="left" w:pos="1276"/>
        </w:tabs>
        <w:spacing w:after="0" w:line="0" w:lineRule="atLeast"/>
        <w:ind w:left="0"/>
        <w:jc w:val="both"/>
        <w:rPr>
          <w:rFonts w:ascii="Times New Roman" w:hAnsi="Times New Roman"/>
          <w:color w:val="000000"/>
          <w:sz w:val="20"/>
          <w:szCs w:val="20"/>
        </w:rPr>
      </w:pPr>
      <w:r w:rsidRPr="00B72A22">
        <w:rPr>
          <w:rStyle w:val="ab"/>
          <w:rFonts w:ascii="Times New Roman" w:hAnsi="Times New Roman"/>
          <w:sz w:val="20"/>
          <w:szCs w:val="20"/>
        </w:rPr>
        <w:footnoteRef/>
      </w:r>
      <w:r w:rsidRPr="00B72A22">
        <w:rPr>
          <w:rFonts w:ascii="Times New Roman" w:eastAsia="Arial" w:hAnsi="Times New Roman"/>
          <w:sz w:val="20"/>
          <w:szCs w:val="20"/>
        </w:rPr>
        <w:t xml:space="preserve">Что такое гражданское общество и какую роль оно играет для нас, немцев? [электронный ресурс]. – Режим </w:t>
      </w:r>
      <w:r w:rsidRPr="001D34B2">
        <w:rPr>
          <w:rFonts w:ascii="Times New Roman" w:eastAsia="Arial" w:hAnsi="Times New Roman"/>
          <w:sz w:val="20"/>
          <w:szCs w:val="20"/>
        </w:rPr>
        <w:t>доступа : http://gazeta.zn.ua/POLITICS/ grazhdanskoe_obschestvo_v _germanii.html</w:t>
      </w:r>
    </w:p>
  </w:footnote>
  <w:footnote w:id="105">
    <w:p w14:paraId="321EB38C" w14:textId="77777777" w:rsidR="00B22F1E" w:rsidRPr="00B22F1E" w:rsidRDefault="005E51A4" w:rsidP="008C6505">
      <w:pPr>
        <w:pStyle w:val="ac"/>
        <w:tabs>
          <w:tab w:val="left" w:pos="142"/>
          <w:tab w:val="left" w:pos="426"/>
        </w:tabs>
        <w:spacing w:line="0" w:lineRule="atLeast"/>
        <w:jc w:val="both"/>
        <w:rPr>
          <w:rFonts w:ascii="Times New Roman" w:hAnsi="Times New Roman" w:cs="Times New Roman"/>
          <w:sz w:val="20"/>
          <w:szCs w:val="20"/>
          <w:lang w:val="uk-UA"/>
        </w:rPr>
      </w:pPr>
      <w:r w:rsidRPr="00B22F1E">
        <w:rPr>
          <w:rStyle w:val="ab"/>
          <w:rFonts w:ascii="Times New Roman" w:hAnsi="Times New Roman" w:cs="Times New Roman"/>
          <w:sz w:val="20"/>
          <w:szCs w:val="20"/>
        </w:rPr>
        <w:footnoteRef/>
      </w:r>
      <w:r w:rsidRPr="00B22F1E">
        <w:rPr>
          <w:rFonts w:ascii="Times New Roman" w:hAnsi="Times New Roman" w:cs="Times New Roman"/>
          <w:sz w:val="20"/>
          <w:szCs w:val="20"/>
        </w:rPr>
        <w:t xml:space="preserve"> </w:t>
      </w:r>
      <w:r w:rsidR="00B22F1E" w:rsidRPr="00B22F1E">
        <w:rPr>
          <w:rFonts w:ascii="Times New Roman" w:hAnsi="Times New Roman" w:cs="Times New Roman"/>
          <w:sz w:val="20"/>
          <w:szCs w:val="20"/>
          <w:lang w:val="uk-UA"/>
        </w:rPr>
        <w:t xml:space="preserve">Кондратенко І. Громадянське суспільство та його вороги / І. Кондратенко // </w:t>
      </w:r>
      <w:r w:rsidR="00B22F1E" w:rsidRPr="00B22F1E">
        <w:rPr>
          <w:rFonts w:ascii="Times New Roman" w:hAnsi="Times New Roman" w:cs="Times New Roman"/>
          <w:sz w:val="20"/>
          <w:szCs w:val="20"/>
          <w:lang w:val="uk-UA"/>
        </w:rPr>
        <w:t>Укр. тиждень. –  2012. – № 13 (230). – С. 13.</w:t>
      </w:r>
    </w:p>
    <w:p w14:paraId="349F19D8" w14:textId="5EDADD32" w:rsidR="005E51A4" w:rsidRDefault="005E51A4" w:rsidP="00EB056B">
      <w:pPr>
        <w:pStyle w:val="a9"/>
        <w:spacing w:line="0" w:lineRule="atLeast"/>
        <w:jc w:val="both"/>
      </w:pPr>
    </w:p>
  </w:footnote>
  <w:footnote w:id="106">
    <w:p w14:paraId="56AF3122" w14:textId="48DDBA42" w:rsidR="005E51A4" w:rsidRPr="00C41E94" w:rsidRDefault="005E51A4" w:rsidP="009A697F">
      <w:pPr>
        <w:spacing w:after="0" w:line="0" w:lineRule="atLeast"/>
        <w:jc w:val="both"/>
        <w:rPr>
          <w:rFonts w:ascii="Times New Roman" w:hAnsi="Times New Roman" w:cs="Times New Roman"/>
          <w:sz w:val="20"/>
          <w:szCs w:val="20"/>
        </w:rPr>
      </w:pPr>
      <w:r w:rsidRPr="00C41E94">
        <w:rPr>
          <w:rStyle w:val="ab"/>
          <w:rFonts w:ascii="Times New Roman" w:hAnsi="Times New Roman" w:cs="Times New Roman"/>
          <w:sz w:val="20"/>
          <w:szCs w:val="20"/>
        </w:rPr>
        <w:footnoteRef/>
      </w:r>
      <w:r w:rsidR="00C41E94" w:rsidRPr="00C41E94">
        <w:rPr>
          <w:rFonts w:ascii="Times New Roman" w:eastAsia="Arial" w:hAnsi="Times New Roman" w:cs="Times New Roman"/>
          <w:sz w:val="20"/>
          <w:szCs w:val="20"/>
        </w:rPr>
        <w:t xml:space="preserve">Національні та міжнародні механізми фінансування громадянського суспільства. Міжнародні заходи зміцнення довіри між державою та громадянським суспільством. </w:t>
      </w:r>
      <w:r w:rsidR="00C41E94" w:rsidRPr="00C41E94">
        <w:rPr>
          <w:rFonts w:ascii="Times New Roman" w:hAnsi="Times New Roman" w:cs="Times New Roman"/>
          <w:color w:val="000000"/>
          <w:sz w:val="20"/>
          <w:szCs w:val="20"/>
        </w:rPr>
        <w:t xml:space="preserve">[електронний ресурс]. – Режим доступу: </w:t>
      </w:r>
      <w:hyperlink r:id="rId61" w:history="1">
        <w:r w:rsidR="00C41E94" w:rsidRPr="00C41E94">
          <w:rPr>
            <w:rStyle w:val="a4"/>
            <w:rFonts w:ascii="Times New Roman" w:hAnsi="Times New Roman" w:cs="Times New Roman"/>
            <w:sz w:val="20"/>
            <w:szCs w:val="20"/>
          </w:rPr>
          <w:t>https://economyandsociety.in.ua/journals/3_ukr/79.pdf</w:t>
        </w:r>
      </w:hyperlink>
      <w:r w:rsidR="00C41E94" w:rsidRPr="00C41E94">
        <w:rPr>
          <w:rFonts w:ascii="Times New Roman" w:hAnsi="Times New Roman" w:cs="Times New Roman"/>
          <w:sz w:val="20"/>
          <w:szCs w:val="20"/>
        </w:rPr>
        <w:t xml:space="preserve">  </w:t>
      </w:r>
    </w:p>
  </w:footnote>
  <w:footnote w:id="107">
    <w:p w14:paraId="19FCD200" w14:textId="77777777" w:rsidR="005E51A4" w:rsidRPr="00F605BC" w:rsidRDefault="005E51A4" w:rsidP="009A697F">
      <w:pPr>
        <w:pStyle w:val="12"/>
        <w:spacing w:after="0" w:line="0" w:lineRule="atLeast"/>
        <w:ind w:left="0"/>
        <w:jc w:val="both"/>
        <w:rPr>
          <w:rFonts w:ascii="Times New Roman" w:hAnsi="Times New Roman"/>
          <w:color w:val="000000"/>
          <w:sz w:val="20"/>
          <w:szCs w:val="20"/>
        </w:rPr>
      </w:pPr>
      <w:r w:rsidRPr="00B72A22">
        <w:rPr>
          <w:rStyle w:val="ab"/>
          <w:rFonts w:ascii="Times New Roman" w:hAnsi="Times New Roman"/>
          <w:sz w:val="20"/>
          <w:szCs w:val="20"/>
        </w:rPr>
        <w:footnoteRef/>
      </w:r>
      <w:r w:rsidRPr="00B72A22">
        <w:rPr>
          <w:rFonts w:ascii="Times New Roman" w:eastAsia="Arial" w:hAnsi="Times New Roman"/>
          <w:sz w:val="20"/>
          <w:szCs w:val="20"/>
        </w:rPr>
        <w:t xml:space="preserve">Державне фінансування організацій громадянського суспільства. Як запровадити європейські стандарти? / [О.Ю. </w:t>
      </w:r>
      <w:r w:rsidRPr="00B72A22">
        <w:rPr>
          <w:rFonts w:ascii="Times New Roman" w:eastAsia="Arial" w:hAnsi="Times New Roman"/>
          <w:sz w:val="20"/>
          <w:szCs w:val="20"/>
        </w:rPr>
        <w:t>Вінніков, Д.С. Ковриженко, М.В. Лациба [та ін.] ; Укр. незалеж. центр політ. дослідж. – К. : Агентство «Україна», 2010. – 224 с.</w:t>
      </w:r>
    </w:p>
  </w:footnote>
  <w:footnote w:id="108">
    <w:p w14:paraId="13110C04" w14:textId="77777777" w:rsidR="005E51A4" w:rsidRPr="000A169E" w:rsidRDefault="005E51A4" w:rsidP="00E002B8">
      <w:pPr>
        <w:pStyle w:val="12"/>
        <w:tabs>
          <w:tab w:val="left" w:pos="1276"/>
        </w:tabs>
        <w:spacing w:after="0" w:line="0" w:lineRule="atLeast"/>
        <w:ind w:left="0"/>
        <w:jc w:val="both"/>
        <w:rPr>
          <w:rFonts w:ascii="Times New Roman" w:hAnsi="Times New Roman"/>
          <w:color w:val="000000"/>
          <w:sz w:val="20"/>
          <w:szCs w:val="20"/>
        </w:rPr>
      </w:pPr>
      <w:r w:rsidRPr="000A169E">
        <w:rPr>
          <w:rStyle w:val="ab"/>
          <w:rFonts w:ascii="Times New Roman" w:hAnsi="Times New Roman"/>
          <w:sz w:val="20"/>
          <w:szCs w:val="20"/>
        </w:rPr>
        <w:footnoteRef/>
      </w:r>
      <w:r w:rsidRPr="000A169E">
        <w:rPr>
          <w:rFonts w:ascii="Times New Roman" w:hAnsi="Times New Roman"/>
          <w:color w:val="000000"/>
          <w:sz w:val="20"/>
          <w:szCs w:val="20"/>
        </w:rPr>
        <w:t>Рикманн Э. Мужчины и женщины в гражданском обществе Эстонии / Э. Рикманн, М. Лагерспец // На пути к сбалансированному обществу. – Таллинн :[б. и.], 2010 – С. 189.</w:t>
      </w:r>
    </w:p>
  </w:footnote>
  <w:footnote w:id="109">
    <w:p w14:paraId="1006A9E8" w14:textId="77777777" w:rsidR="005E51A4" w:rsidRPr="00405BDE" w:rsidRDefault="005E51A4" w:rsidP="00E002B8">
      <w:pPr>
        <w:pStyle w:val="a9"/>
        <w:spacing w:line="0" w:lineRule="atLeast"/>
        <w:jc w:val="both"/>
        <w:rPr>
          <w:rFonts w:ascii="Times New Roman" w:hAnsi="Times New Roman" w:cs="Times New Roman"/>
        </w:rPr>
      </w:pPr>
      <w:r w:rsidRPr="00405BDE">
        <w:rPr>
          <w:rStyle w:val="ab"/>
          <w:rFonts w:ascii="Times New Roman" w:hAnsi="Times New Roman" w:cs="Times New Roman"/>
        </w:rPr>
        <w:footnoteRef/>
      </w:r>
      <w:r w:rsidRPr="00405BDE">
        <w:rPr>
          <w:rFonts w:ascii="Times New Roman" w:hAnsi="Times New Roman" w:cs="Times New Roman"/>
        </w:rPr>
        <w:t xml:space="preserve"> </w:t>
      </w:r>
      <w:r w:rsidRPr="00405BDE">
        <w:rPr>
          <w:rFonts w:ascii="Times New Roman" w:eastAsia="Arial" w:hAnsi="Times New Roman" w:cs="Times New Roman"/>
        </w:rPr>
        <w:t xml:space="preserve">Грабовська А. Створення сприятливих умов для ефективної взаємодії органів державної влади та НУО : український та польський досвід / А. Грабовська // Українсько польська програма стажування у сфері аналізу державної політики на 2008 рік. </w:t>
      </w:r>
      <w:r w:rsidRPr="00405BDE">
        <w:rPr>
          <w:rFonts w:ascii="Times New Roman" w:hAnsi="Times New Roman" w:cs="Times New Roman"/>
          <w:color w:val="000000"/>
        </w:rPr>
        <w:t>–</w:t>
      </w:r>
      <w:r w:rsidRPr="00405BDE">
        <w:rPr>
          <w:rFonts w:ascii="Times New Roman" w:eastAsia="Arial" w:hAnsi="Times New Roman" w:cs="Times New Roman"/>
        </w:rPr>
        <w:t xml:space="preserve"> 2008. </w:t>
      </w:r>
      <w:r w:rsidRPr="00405BDE">
        <w:rPr>
          <w:rFonts w:ascii="Times New Roman" w:hAnsi="Times New Roman" w:cs="Times New Roman"/>
          <w:color w:val="000000"/>
        </w:rPr>
        <w:t>– С. 17-19.</w:t>
      </w:r>
    </w:p>
  </w:footnote>
  <w:footnote w:id="110">
    <w:p w14:paraId="6AB0E273" w14:textId="52E9AACD" w:rsidR="005E51A4" w:rsidRDefault="005E51A4" w:rsidP="00405BDE">
      <w:pPr>
        <w:pStyle w:val="a9"/>
        <w:jc w:val="both"/>
      </w:pPr>
      <w:r w:rsidRPr="00405BDE">
        <w:rPr>
          <w:rStyle w:val="ab"/>
          <w:rFonts w:ascii="Times New Roman" w:hAnsi="Times New Roman" w:cs="Times New Roman"/>
        </w:rPr>
        <w:footnoteRef/>
      </w:r>
      <w:r w:rsidRPr="00405BDE">
        <w:rPr>
          <w:rFonts w:ascii="Times New Roman" w:hAnsi="Times New Roman" w:cs="Times New Roman"/>
        </w:rPr>
        <w:t xml:space="preserve"> </w:t>
      </w:r>
      <w:r w:rsidRPr="00405BDE">
        <w:rPr>
          <w:rFonts w:ascii="Times New Roman" w:hAnsi="Times New Roman" w:cs="Times New Roman"/>
        </w:rPr>
        <w:t>Горєлов Д. Державне фінансування громадських організацій: зарубіжний досвід та рекомендації щодо впровадження в Україні. Аналітична записка. — [Електронний ресурс]. — Режим доступу: http:// www.niss.gov.ua/articles/811/</w:t>
      </w:r>
    </w:p>
  </w:footnote>
  <w:footnote w:id="111">
    <w:p w14:paraId="1EEC4652" w14:textId="77777777" w:rsidR="005E51A4" w:rsidRPr="000A169E" w:rsidRDefault="005E51A4" w:rsidP="0033062C">
      <w:pPr>
        <w:pStyle w:val="12"/>
        <w:spacing w:line="240" w:lineRule="auto"/>
        <w:ind w:left="0"/>
        <w:jc w:val="both"/>
        <w:rPr>
          <w:rFonts w:ascii="Times New Roman" w:hAnsi="Times New Roman"/>
          <w:color w:val="000000"/>
          <w:sz w:val="20"/>
          <w:szCs w:val="20"/>
        </w:rPr>
      </w:pPr>
      <w:r w:rsidRPr="000A169E">
        <w:rPr>
          <w:rStyle w:val="ab"/>
          <w:rFonts w:ascii="Times New Roman" w:hAnsi="Times New Roman"/>
          <w:sz w:val="20"/>
          <w:szCs w:val="20"/>
        </w:rPr>
        <w:footnoteRef/>
      </w:r>
      <w:r w:rsidRPr="000A169E">
        <w:rPr>
          <w:rFonts w:ascii="Times New Roman" w:eastAsia="Arial" w:hAnsi="Times New Roman"/>
          <w:sz w:val="20"/>
          <w:szCs w:val="20"/>
        </w:rPr>
        <w:t xml:space="preserve">Державне фінансування організацій громадянського суспільства. Як запровадити європейські стандарти? / [О.Ю. </w:t>
      </w:r>
      <w:r w:rsidRPr="000A169E">
        <w:rPr>
          <w:rFonts w:ascii="Times New Roman" w:eastAsia="Arial" w:hAnsi="Times New Roman"/>
          <w:sz w:val="20"/>
          <w:szCs w:val="20"/>
        </w:rPr>
        <w:t>Вінніков, Д.С. Ковриженко, М.В. Лациба [та ін.] ; Укр. незалеж. центр політ. дослідж. – К. : Агентство «Україна», 2010. – 224 с.</w:t>
      </w:r>
    </w:p>
  </w:footnote>
  <w:footnote w:id="112">
    <w:p w14:paraId="69528AE2" w14:textId="77777777" w:rsidR="005E51A4" w:rsidRPr="000A169E" w:rsidRDefault="005E51A4" w:rsidP="0033062C">
      <w:pPr>
        <w:pStyle w:val="12"/>
        <w:spacing w:line="240" w:lineRule="auto"/>
        <w:ind w:left="0"/>
        <w:jc w:val="both"/>
        <w:rPr>
          <w:rFonts w:ascii="Times New Roman" w:hAnsi="Times New Roman"/>
          <w:color w:val="000000"/>
          <w:sz w:val="20"/>
          <w:szCs w:val="20"/>
        </w:rPr>
      </w:pPr>
      <w:r w:rsidRPr="000A169E">
        <w:rPr>
          <w:rStyle w:val="ab"/>
          <w:rFonts w:ascii="Times New Roman" w:hAnsi="Times New Roman"/>
          <w:sz w:val="20"/>
          <w:szCs w:val="20"/>
        </w:rPr>
        <w:footnoteRef/>
      </w:r>
      <w:r w:rsidRPr="000A169E">
        <w:rPr>
          <w:rFonts w:ascii="Times New Roman" w:eastAsia="Arial" w:hAnsi="Times New Roman"/>
          <w:sz w:val="20"/>
          <w:szCs w:val="20"/>
        </w:rPr>
        <w:t xml:space="preserve">Конституция Литовской Республики [электронный ресурс]. </w:t>
      </w:r>
      <w:r w:rsidRPr="000A169E">
        <w:rPr>
          <w:rFonts w:ascii="Times New Roman" w:hAnsi="Times New Roman"/>
          <w:color w:val="000000"/>
          <w:sz w:val="20"/>
          <w:szCs w:val="20"/>
        </w:rPr>
        <w:t>–</w:t>
      </w:r>
      <w:r w:rsidRPr="000A169E">
        <w:rPr>
          <w:rFonts w:ascii="Times New Roman" w:eastAsia="Arial" w:hAnsi="Times New Roman"/>
          <w:sz w:val="20"/>
          <w:szCs w:val="20"/>
        </w:rPr>
        <w:t xml:space="preserve"> Режим доступа : http://www3.lrs.lt/ home/Konstitucija/Konstitucija_RU.htm</w:t>
      </w:r>
    </w:p>
  </w:footnote>
  <w:footnote w:id="113">
    <w:p w14:paraId="1EA6EACD" w14:textId="77777777" w:rsidR="005E51A4" w:rsidRPr="00F605BC" w:rsidRDefault="005E51A4" w:rsidP="0033062C">
      <w:pPr>
        <w:pStyle w:val="12"/>
        <w:spacing w:line="240" w:lineRule="auto"/>
        <w:ind w:left="0"/>
        <w:jc w:val="both"/>
        <w:rPr>
          <w:rFonts w:ascii="Times New Roman" w:hAnsi="Times New Roman"/>
          <w:color w:val="000000"/>
          <w:sz w:val="20"/>
          <w:szCs w:val="20"/>
        </w:rPr>
      </w:pPr>
      <w:r w:rsidRPr="000A169E">
        <w:rPr>
          <w:rStyle w:val="ab"/>
          <w:rFonts w:ascii="Times New Roman" w:hAnsi="Times New Roman"/>
          <w:sz w:val="20"/>
          <w:szCs w:val="20"/>
        </w:rPr>
        <w:footnoteRef/>
      </w:r>
      <w:r w:rsidRPr="000A169E">
        <w:rPr>
          <w:rFonts w:ascii="Times New Roman" w:eastAsia="Arial" w:hAnsi="Times New Roman"/>
          <w:sz w:val="20"/>
          <w:szCs w:val="20"/>
        </w:rPr>
        <w:t xml:space="preserve">Конституция Болгарии // Дыржавен вестник. </w:t>
      </w:r>
      <w:r w:rsidRPr="000A169E">
        <w:rPr>
          <w:rFonts w:ascii="Times New Roman" w:hAnsi="Times New Roman"/>
          <w:color w:val="000000"/>
          <w:sz w:val="20"/>
          <w:szCs w:val="20"/>
        </w:rPr>
        <w:t xml:space="preserve">– </w:t>
      </w:r>
      <w:r w:rsidRPr="000A169E">
        <w:rPr>
          <w:rFonts w:ascii="Times New Roman" w:eastAsia="Arial" w:hAnsi="Times New Roman"/>
          <w:sz w:val="20"/>
          <w:szCs w:val="20"/>
        </w:rPr>
        <w:t xml:space="preserve">1991. </w:t>
      </w:r>
      <w:r w:rsidRPr="000A169E">
        <w:rPr>
          <w:rFonts w:ascii="Times New Roman" w:hAnsi="Times New Roman"/>
          <w:color w:val="000000"/>
          <w:sz w:val="20"/>
          <w:szCs w:val="20"/>
        </w:rPr>
        <w:t>–</w:t>
      </w:r>
      <w:r w:rsidRPr="000A169E">
        <w:rPr>
          <w:rFonts w:ascii="Times New Roman" w:eastAsia="Arial" w:hAnsi="Times New Roman"/>
          <w:sz w:val="20"/>
          <w:szCs w:val="20"/>
        </w:rPr>
        <w:t xml:space="preserve"> 13 июля (№ 56). </w:t>
      </w:r>
      <w:r w:rsidRPr="000A169E">
        <w:rPr>
          <w:rFonts w:ascii="Times New Roman" w:hAnsi="Times New Roman"/>
          <w:color w:val="000000"/>
          <w:sz w:val="20"/>
          <w:szCs w:val="20"/>
        </w:rPr>
        <w:t>–</w:t>
      </w:r>
      <w:r w:rsidRPr="000A169E">
        <w:rPr>
          <w:rFonts w:ascii="Times New Roman" w:eastAsia="Arial" w:hAnsi="Times New Roman"/>
          <w:sz w:val="20"/>
          <w:szCs w:val="20"/>
        </w:rPr>
        <w:t xml:space="preserve"> 24 с.</w:t>
      </w:r>
    </w:p>
  </w:footnote>
  <w:footnote w:id="114">
    <w:p w14:paraId="048A8721" w14:textId="77777777" w:rsidR="005E51A4" w:rsidRPr="00617547" w:rsidRDefault="005E51A4" w:rsidP="003A048C">
      <w:pPr>
        <w:pStyle w:val="12"/>
        <w:tabs>
          <w:tab w:val="left" w:pos="426"/>
        </w:tabs>
        <w:spacing w:line="240" w:lineRule="auto"/>
        <w:ind w:left="0"/>
        <w:jc w:val="both"/>
        <w:rPr>
          <w:rFonts w:ascii="Times New Roman" w:hAnsi="Times New Roman"/>
          <w:color w:val="000000"/>
          <w:sz w:val="20"/>
          <w:szCs w:val="20"/>
        </w:rPr>
      </w:pPr>
      <w:r w:rsidRPr="00617547">
        <w:rPr>
          <w:rStyle w:val="ab"/>
          <w:rFonts w:ascii="Times New Roman" w:hAnsi="Times New Roman"/>
          <w:sz w:val="20"/>
          <w:szCs w:val="20"/>
        </w:rPr>
        <w:footnoteRef/>
      </w:r>
      <w:r w:rsidRPr="00617547">
        <w:rPr>
          <w:rFonts w:ascii="Times New Roman" w:eastAsia="Arial" w:hAnsi="Times New Roman"/>
          <w:sz w:val="20"/>
          <w:szCs w:val="20"/>
        </w:rPr>
        <w:t xml:space="preserve">Конституция Чехии [электронный ресурс]. </w:t>
      </w:r>
      <w:r w:rsidRPr="00617547">
        <w:rPr>
          <w:rFonts w:ascii="Times New Roman" w:hAnsi="Times New Roman"/>
          <w:color w:val="000000"/>
          <w:sz w:val="20"/>
          <w:szCs w:val="20"/>
        </w:rPr>
        <w:t>–</w:t>
      </w:r>
      <w:r w:rsidR="001D34B2">
        <w:rPr>
          <w:rFonts w:ascii="Times New Roman" w:eastAsia="Arial" w:hAnsi="Times New Roman"/>
          <w:sz w:val="20"/>
          <w:szCs w:val="20"/>
        </w:rPr>
        <w:t xml:space="preserve"> Режим доступа</w:t>
      </w:r>
      <w:r w:rsidRPr="00617547">
        <w:rPr>
          <w:rFonts w:ascii="Times New Roman" w:eastAsia="Arial" w:hAnsi="Times New Roman"/>
          <w:sz w:val="20"/>
          <w:szCs w:val="20"/>
        </w:rPr>
        <w:t xml:space="preserve">: </w:t>
      </w:r>
      <w:hyperlink r:id="rId62" w:history="1">
        <w:r w:rsidR="001D34B2" w:rsidRPr="001F66FC">
          <w:rPr>
            <w:rStyle w:val="a4"/>
            <w:rFonts w:ascii="Times New Roman" w:eastAsia="Arial" w:hAnsi="Times New Roman"/>
            <w:sz w:val="20"/>
            <w:szCs w:val="20"/>
          </w:rPr>
          <w:t>http://www.uznal.org/constitution.php?text=Czech_Republic&amp;language=r</w:t>
        </w:r>
      </w:hyperlink>
      <w:r w:rsidR="001D34B2">
        <w:rPr>
          <w:rFonts w:ascii="Times New Roman" w:eastAsia="Arial" w:hAnsi="Times New Roman"/>
          <w:sz w:val="20"/>
          <w:szCs w:val="20"/>
        </w:rPr>
        <w:t xml:space="preserve"> </w:t>
      </w:r>
    </w:p>
  </w:footnote>
  <w:footnote w:id="115">
    <w:p w14:paraId="516EA97F" w14:textId="77777777" w:rsidR="005E51A4" w:rsidRPr="00617547" w:rsidRDefault="005E51A4" w:rsidP="0033062C">
      <w:pPr>
        <w:pStyle w:val="12"/>
        <w:spacing w:line="240" w:lineRule="auto"/>
        <w:ind w:left="0"/>
        <w:jc w:val="both"/>
        <w:rPr>
          <w:rFonts w:ascii="Times New Roman" w:hAnsi="Times New Roman"/>
          <w:color w:val="000000"/>
          <w:sz w:val="20"/>
          <w:szCs w:val="20"/>
        </w:rPr>
      </w:pPr>
      <w:r w:rsidRPr="00617547">
        <w:rPr>
          <w:rStyle w:val="ab"/>
          <w:rFonts w:ascii="Times New Roman" w:hAnsi="Times New Roman"/>
          <w:sz w:val="20"/>
          <w:szCs w:val="20"/>
        </w:rPr>
        <w:footnoteRef/>
      </w:r>
      <w:r w:rsidRPr="00617547">
        <w:rPr>
          <w:rFonts w:ascii="Times New Roman" w:eastAsia="Arial" w:hAnsi="Times New Roman"/>
          <w:sz w:val="20"/>
          <w:szCs w:val="20"/>
        </w:rPr>
        <w:t xml:space="preserve">Лотюк О.С. Особливості механізму конституційно-правового регулювання громадянського суспільства / О.С. Лотюк // Вісн. Вищ. ради юстиції. </w:t>
      </w:r>
      <w:r w:rsidRPr="00617547">
        <w:rPr>
          <w:rFonts w:ascii="Times New Roman" w:eastAsia="Book Antiqua" w:hAnsi="Times New Roman"/>
          <w:sz w:val="20"/>
          <w:szCs w:val="20"/>
        </w:rPr>
        <w:t>–</w:t>
      </w:r>
      <w:r w:rsidRPr="00617547">
        <w:rPr>
          <w:rFonts w:ascii="Times New Roman" w:eastAsia="Arial" w:hAnsi="Times New Roman"/>
          <w:sz w:val="20"/>
          <w:szCs w:val="20"/>
        </w:rPr>
        <w:t xml:space="preserve"> 2013. </w:t>
      </w:r>
      <w:r w:rsidRPr="00617547">
        <w:rPr>
          <w:rFonts w:ascii="Times New Roman" w:eastAsia="Book Antiqua" w:hAnsi="Times New Roman"/>
          <w:sz w:val="20"/>
          <w:szCs w:val="20"/>
        </w:rPr>
        <w:t>–</w:t>
      </w:r>
      <w:r w:rsidRPr="00617547">
        <w:rPr>
          <w:rFonts w:ascii="Times New Roman" w:eastAsia="Arial" w:hAnsi="Times New Roman"/>
          <w:sz w:val="20"/>
          <w:szCs w:val="20"/>
        </w:rPr>
        <w:t xml:space="preserve"> № 1 (13). </w:t>
      </w:r>
      <w:r w:rsidRPr="00617547">
        <w:rPr>
          <w:rFonts w:ascii="Times New Roman" w:eastAsia="Book Antiqua" w:hAnsi="Times New Roman"/>
          <w:sz w:val="20"/>
          <w:szCs w:val="20"/>
        </w:rPr>
        <w:t>–</w:t>
      </w:r>
      <w:r w:rsidRPr="00617547">
        <w:rPr>
          <w:rFonts w:ascii="Times New Roman" w:eastAsia="Arial" w:hAnsi="Times New Roman"/>
          <w:sz w:val="20"/>
          <w:szCs w:val="20"/>
        </w:rPr>
        <w:t xml:space="preserve"> С. 95.</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304126115"/>
      <w:docPartObj>
        <w:docPartGallery w:val="Page Numbers (Top of Page)"/>
        <w:docPartUnique/>
      </w:docPartObj>
    </w:sdtPr>
    <w:sdtEndPr/>
    <w:sdtContent>
      <w:p w14:paraId="48728CFE" w14:textId="753E79AF" w:rsidR="00BF4A73" w:rsidRDefault="00BF4A73">
        <w:pPr>
          <w:pStyle w:val="af"/>
          <w:jc w:val="right"/>
        </w:pPr>
        <w:r>
          <w:fldChar w:fldCharType="begin"/>
        </w:r>
        <w:r>
          <w:instrText>PAGE   \* MERGEFORMAT</w:instrText>
        </w:r>
        <w:r>
          <w:fldChar w:fldCharType="separate"/>
        </w:r>
        <w:r>
          <w:t>2</w:t>
        </w:r>
        <w:r>
          <w:fldChar w:fldCharType="end"/>
        </w:r>
      </w:p>
    </w:sdtContent>
  </w:sdt>
  <w:p w14:paraId="4E5EF134" w14:textId="7575EF84" w:rsidR="005E51A4" w:rsidRDefault="005E51A4">
    <w:pPr>
      <w:pStyle w:val="a5"/>
      <w:spacing w:line="14" w:lineRule="auto"/>
      <w:ind w:left="0" w:firstLine="0"/>
      <w:jc w:val="left"/>
      <w:rPr>
        <w:sz w:val="2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0C"/>
    <w:multiLevelType w:val="hybridMultilevel"/>
    <w:tmpl w:val="431BD7B6"/>
    <w:lvl w:ilvl="0" w:tplc="FFFFFFFF">
      <w:start w:val="1"/>
      <w:numFmt w:val="bullet"/>
      <w:lvlText w:val="є"/>
      <w:lvlJc w:val="left"/>
    </w:lvl>
    <w:lvl w:ilvl="1" w:tplc="FFFFFFFF">
      <w:start w:val="1"/>
      <w:numFmt w:val="decimal"/>
      <w:lvlText w:val="%2."/>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1" w15:restartNumberingAfterBreak="0">
    <w:nsid w:val="00000010"/>
    <w:multiLevelType w:val="hybridMultilevel"/>
    <w:tmpl w:val="2A8A4D16"/>
    <w:lvl w:ilvl="0" w:tplc="FFFFFFFF">
      <w:start w:val="1"/>
      <w:numFmt w:val="bullet"/>
      <w:lvlText w:val="а"/>
      <w:lvlJc w:val="left"/>
    </w:lvl>
    <w:lvl w:ilvl="1" w:tplc="9482D864">
      <w:start w:val="1"/>
      <w:numFmt w:val="decimal"/>
      <w:lvlText w:val="%2."/>
      <w:lvlJc w:val="left"/>
      <w:rPr>
        <w:lang w:val="ru-RU"/>
      </w:rPr>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2" w15:restartNumberingAfterBreak="0">
    <w:nsid w:val="00000011"/>
    <w:multiLevelType w:val="hybridMultilevel"/>
    <w:tmpl w:val="436C6124"/>
    <w:lvl w:ilvl="0" w:tplc="FFFFFFFF">
      <w:start w:val="1"/>
      <w:numFmt w:val="bullet"/>
      <w:lvlText w:val="і"/>
      <w:lvlJc w:val="left"/>
    </w:lvl>
    <w:lvl w:ilvl="1" w:tplc="FFFFFFFF">
      <w:start w:val="3"/>
      <w:numFmt w:val="decimal"/>
      <w:lvlText w:val="%2."/>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3" w15:restartNumberingAfterBreak="0">
    <w:nsid w:val="00712B33"/>
    <w:multiLevelType w:val="hybridMultilevel"/>
    <w:tmpl w:val="21CE2460"/>
    <w:lvl w:ilvl="0" w:tplc="B08A233A">
      <w:numFmt w:val="bullet"/>
      <w:lvlText w:val="-"/>
      <w:lvlJc w:val="left"/>
      <w:pPr>
        <w:ind w:left="720" w:hanging="360"/>
      </w:pPr>
      <w:rPr>
        <w:rFonts w:ascii="Times New Roman" w:eastAsia="Times New Roman" w:hAnsi="Times New Roman" w:cs="Times New Roman" w:hint="default"/>
        <w:w w:val="99"/>
        <w:sz w:val="28"/>
        <w:szCs w:val="28"/>
        <w:lang w:val="uk-UA" w:eastAsia="en-US" w:bidi="ar-SA"/>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 w15:restartNumberingAfterBreak="0">
    <w:nsid w:val="07EB6D40"/>
    <w:multiLevelType w:val="hybridMultilevel"/>
    <w:tmpl w:val="FB8A6354"/>
    <w:lvl w:ilvl="0" w:tplc="B08A233A">
      <w:numFmt w:val="bullet"/>
      <w:lvlText w:val="-"/>
      <w:lvlJc w:val="left"/>
      <w:pPr>
        <w:ind w:left="720" w:hanging="360"/>
      </w:pPr>
      <w:rPr>
        <w:rFonts w:ascii="Times New Roman" w:eastAsia="Times New Roman" w:hAnsi="Times New Roman" w:cs="Times New Roman" w:hint="default"/>
        <w:w w:val="99"/>
        <w:sz w:val="28"/>
        <w:szCs w:val="28"/>
        <w:lang w:val="uk-UA" w:eastAsia="en-US" w:bidi="ar-SA"/>
      </w:rPr>
    </w:lvl>
    <w:lvl w:ilvl="1" w:tplc="0AB639D2">
      <w:numFmt w:val="bullet"/>
      <w:lvlText w:val="—"/>
      <w:lvlJc w:val="left"/>
      <w:pPr>
        <w:ind w:left="2145" w:hanging="1065"/>
      </w:pPr>
      <w:rPr>
        <w:rFonts w:ascii="Times New Roman" w:eastAsiaTheme="minorEastAsia" w:hAnsi="Times New Roman" w:cs="Times New Roman"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 w15:restartNumberingAfterBreak="0">
    <w:nsid w:val="0BF44E66"/>
    <w:multiLevelType w:val="multilevel"/>
    <w:tmpl w:val="7544219A"/>
    <w:lvl w:ilvl="0">
      <w:start w:val="2"/>
      <w:numFmt w:val="decimal"/>
      <w:lvlText w:val="%1."/>
      <w:lvlJc w:val="left"/>
      <w:pPr>
        <w:ind w:left="450" w:hanging="450"/>
      </w:pPr>
      <w:rPr>
        <w:rFonts w:hint="default"/>
      </w:rPr>
    </w:lvl>
    <w:lvl w:ilvl="1">
      <w:start w:val="2"/>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6" w15:restartNumberingAfterBreak="0">
    <w:nsid w:val="0C401F52"/>
    <w:multiLevelType w:val="hybridMultilevel"/>
    <w:tmpl w:val="757EBD5C"/>
    <w:lvl w:ilvl="0" w:tplc="B08A233A">
      <w:numFmt w:val="bullet"/>
      <w:lvlText w:val="-"/>
      <w:lvlJc w:val="left"/>
      <w:pPr>
        <w:ind w:left="1428" w:hanging="360"/>
      </w:pPr>
      <w:rPr>
        <w:rFonts w:ascii="Times New Roman" w:eastAsia="Times New Roman" w:hAnsi="Times New Roman" w:cs="Times New Roman" w:hint="default"/>
        <w:w w:val="99"/>
        <w:sz w:val="28"/>
        <w:szCs w:val="28"/>
        <w:lang w:val="uk-UA" w:eastAsia="en-US" w:bidi="ar-SA"/>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7" w15:restartNumberingAfterBreak="0">
    <w:nsid w:val="103E5122"/>
    <w:multiLevelType w:val="multilevel"/>
    <w:tmpl w:val="9D02ED00"/>
    <w:lvl w:ilvl="0">
      <w:numFmt w:val="bullet"/>
      <w:lvlText w:val="–"/>
      <w:lvlJc w:val="left"/>
      <w:pPr>
        <w:ind w:left="705" w:hanging="705"/>
      </w:pPr>
      <w:rPr>
        <w:rFonts w:ascii="Times New Roman" w:eastAsia="Times New Roman" w:hAnsi="Times New Roman" w:cs="Times New Roman"/>
        <w:vertAlign w:val="baseline"/>
      </w:rPr>
    </w:lvl>
    <w:lvl w:ilvl="1">
      <w:start w:val="1"/>
      <w:numFmt w:val="bullet"/>
      <w:lvlText w:val="o"/>
      <w:lvlJc w:val="left"/>
      <w:pPr>
        <w:ind w:left="1440" w:hanging="360"/>
      </w:pPr>
      <w:rPr>
        <w:rFonts w:ascii="Courier New" w:eastAsia="Courier New" w:hAnsi="Courier New" w:cs="Courier New"/>
        <w:vertAlign w:val="baseline"/>
      </w:rPr>
    </w:lvl>
    <w:lvl w:ilvl="2">
      <w:start w:val="1"/>
      <w:numFmt w:val="bullet"/>
      <w:lvlText w:val="▪"/>
      <w:lvlJc w:val="left"/>
      <w:pPr>
        <w:ind w:left="2160" w:hanging="360"/>
      </w:pPr>
      <w:rPr>
        <w:rFonts w:ascii="Noto Sans Symbols" w:eastAsia="Noto Sans Symbols" w:hAnsi="Noto Sans Symbols" w:cs="Noto Sans Symbols"/>
        <w:vertAlign w:val="baseline"/>
      </w:rPr>
    </w:lvl>
    <w:lvl w:ilvl="3">
      <w:start w:val="1"/>
      <w:numFmt w:val="bullet"/>
      <w:lvlText w:val="●"/>
      <w:lvlJc w:val="left"/>
      <w:pPr>
        <w:ind w:left="2880" w:hanging="360"/>
      </w:pPr>
      <w:rPr>
        <w:rFonts w:ascii="Noto Sans Symbols" w:eastAsia="Noto Sans Symbols" w:hAnsi="Noto Sans Symbols" w:cs="Noto Sans Symbols"/>
        <w:vertAlign w:val="baseline"/>
      </w:rPr>
    </w:lvl>
    <w:lvl w:ilvl="4">
      <w:start w:val="1"/>
      <w:numFmt w:val="bullet"/>
      <w:lvlText w:val="o"/>
      <w:lvlJc w:val="left"/>
      <w:pPr>
        <w:ind w:left="3600" w:hanging="360"/>
      </w:pPr>
      <w:rPr>
        <w:rFonts w:ascii="Courier New" w:eastAsia="Courier New" w:hAnsi="Courier New" w:cs="Courier New"/>
        <w:vertAlign w:val="baseline"/>
      </w:rPr>
    </w:lvl>
    <w:lvl w:ilvl="5">
      <w:start w:val="1"/>
      <w:numFmt w:val="bullet"/>
      <w:lvlText w:val="▪"/>
      <w:lvlJc w:val="left"/>
      <w:pPr>
        <w:ind w:left="4320" w:hanging="360"/>
      </w:pPr>
      <w:rPr>
        <w:rFonts w:ascii="Noto Sans Symbols" w:eastAsia="Noto Sans Symbols" w:hAnsi="Noto Sans Symbols" w:cs="Noto Sans Symbols"/>
        <w:vertAlign w:val="baseline"/>
      </w:rPr>
    </w:lvl>
    <w:lvl w:ilvl="6">
      <w:start w:val="1"/>
      <w:numFmt w:val="bullet"/>
      <w:lvlText w:val="●"/>
      <w:lvlJc w:val="left"/>
      <w:pPr>
        <w:ind w:left="5040" w:hanging="360"/>
      </w:pPr>
      <w:rPr>
        <w:rFonts w:ascii="Noto Sans Symbols" w:eastAsia="Noto Sans Symbols" w:hAnsi="Noto Sans Symbols" w:cs="Noto Sans Symbols"/>
        <w:vertAlign w:val="baseline"/>
      </w:rPr>
    </w:lvl>
    <w:lvl w:ilvl="7">
      <w:start w:val="1"/>
      <w:numFmt w:val="bullet"/>
      <w:lvlText w:val="o"/>
      <w:lvlJc w:val="left"/>
      <w:pPr>
        <w:ind w:left="5760" w:hanging="360"/>
      </w:pPr>
      <w:rPr>
        <w:rFonts w:ascii="Courier New" w:eastAsia="Courier New" w:hAnsi="Courier New" w:cs="Courier New"/>
        <w:vertAlign w:val="baseline"/>
      </w:rPr>
    </w:lvl>
    <w:lvl w:ilvl="8">
      <w:start w:val="1"/>
      <w:numFmt w:val="bullet"/>
      <w:lvlText w:val="▪"/>
      <w:lvlJc w:val="left"/>
      <w:pPr>
        <w:ind w:left="6480" w:hanging="360"/>
      </w:pPr>
      <w:rPr>
        <w:rFonts w:ascii="Noto Sans Symbols" w:eastAsia="Noto Sans Symbols" w:hAnsi="Noto Sans Symbols" w:cs="Noto Sans Symbols"/>
        <w:vertAlign w:val="baseline"/>
      </w:rPr>
    </w:lvl>
  </w:abstractNum>
  <w:abstractNum w:abstractNumId="8" w15:restartNumberingAfterBreak="0">
    <w:nsid w:val="14A52043"/>
    <w:multiLevelType w:val="hybridMultilevel"/>
    <w:tmpl w:val="9FA0284A"/>
    <w:lvl w:ilvl="0" w:tplc="B08A233A">
      <w:numFmt w:val="bullet"/>
      <w:lvlText w:val="-"/>
      <w:lvlJc w:val="left"/>
      <w:pPr>
        <w:ind w:left="720" w:hanging="360"/>
      </w:pPr>
      <w:rPr>
        <w:rFonts w:ascii="Times New Roman" w:eastAsia="Times New Roman" w:hAnsi="Times New Roman" w:cs="Times New Roman" w:hint="default"/>
        <w:w w:val="99"/>
        <w:sz w:val="28"/>
        <w:szCs w:val="28"/>
        <w:lang w:val="uk-UA" w:eastAsia="en-US" w:bidi="ar-SA"/>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9" w15:restartNumberingAfterBreak="0">
    <w:nsid w:val="16B97D32"/>
    <w:multiLevelType w:val="hybridMultilevel"/>
    <w:tmpl w:val="75384668"/>
    <w:lvl w:ilvl="0" w:tplc="961C5C68">
      <w:start w:val="1"/>
      <w:numFmt w:val="decimal"/>
      <w:lvlText w:val="%1."/>
      <w:lvlJc w:val="left"/>
      <w:pPr>
        <w:ind w:left="937" w:hanging="711"/>
      </w:pPr>
      <w:rPr>
        <w:rFonts w:ascii="Times New Roman" w:eastAsia="Times New Roman" w:hAnsi="Times New Roman" w:cs="Times New Roman" w:hint="default"/>
        <w:w w:val="99"/>
        <w:sz w:val="28"/>
        <w:szCs w:val="28"/>
        <w:lang w:val="uk-UA" w:eastAsia="en-US" w:bidi="ar-SA"/>
      </w:rPr>
    </w:lvl>
    <w:lvl w:ilvl="1" w:tplc="5AD64A80">
      <w:start w:val="1"/>
      <w:numFmt w:val="decimal"/>
      <w:lvlText w:val="%2."/>
      <w:lvlJc w:val="left"/>
      <w:pPr>
        <w:ind w:left="216" w:hanging="730"/>
      </w:pPr>
      <w:rPr>
        <w:rFonts w:ascii="Times New Roman" w:eastAsia="Times New Roman" w:hAnsi="Times New Roman" w:cs="Times New Roman" w:hint="default"/>
        <w:w w:val="99"/>
        <w:sz w:val="28"/>
        <w:szCs w:val="28"/>
        <w:lang w:val="uk-UA" w:eastAsia="en-US" w:bidi="ar-SA"/>
      </w:rPr>
    </w:lvl>
    <w:lvl w:ilvl="2" w:tplc="5F2ECE78">
      <w:numFmt w:val="bullet"/>
      <w:lvlText w:val="•"/>
      <w:lvlJc w:val="left"/>
      <w:pPr>
        <w:ind w:left="1956" w:hanging="730"/>
      </w:pPr>
      <w:rPr>
        <w:rFonts w:hint="default"/>
        <w:lang w:val="uk-UA" w:eastAsia="en-US" w:bidi="ar-SA"/>
      </w:rPr>
    </w:lvl>
    <w:lvl w:ilvl="3" w:tplc="4DA8ABEC">
      <w:numFmt w:val="bullet"/>
      <w:lvlText w:val="•"/>
      <w:lvlJc w:val="left"/>
      <w:pPr>
        <w:ind w:left="2972" w:hanging="730"/>
      </w:pPr>
      <w:rPr>
        <w:rFonts w:hint="default"/>
        <w:lang w:val="uk-UA" w:eastAsia="en-US" w:bidi="ar-SA"/>
      </w:rPr>
    </w:lvl>
    <w:lvl w:ilvl="4" w:tplc="31CA6874">
      <w:numFmt w:val="bullet"/>
      <w:lvlText w:val="•"/>
      <w:lvlJc w:val="left"/>
      <w:pPr>
        <w:ind w:left="3988" w:hanging="730"/>
      </w:pPr>
      <w:rPr>
        <w:rFonts w:hint="default"/>
        <w:lang w:val="uk-UA" w:eastAsia="en-US" w:bidi="ar-SA"/>
      </w:rPr>
    </w:lvl>
    <w:lvl w:ilvl="5" w:tplc="C7663EB8">
      <w:numFmt w:val="bullet"/>
      <w:lvlText w:val="•"/>
      <w:lvlJc w:val="left"/>
      <w:pPr>
        <w:ind w:left="5004" w:hanging="730"/>
      </w:pPr>
      <w:rPr>
        <w:rFonts w:hint="default"/>
        <w:lang w:val="uk-UA" w:eastAsia="en-US" w:bidi="ar-SA"/>
      </w:rPr>
    </w:lvl>
    <w:lvl w:ilvl="6" w:tplc="7AF2F420">
      <w:numFmt w:val="bullet"/>
      <w:lvlText w:val="•"/>
      <w:lvlJc w:val="left"/>
      <w:pPr>
        <w:ind w:left="6020" w:hanging="730"/>
      </w:pPr>
      <w:rPr>
        <w:rFonts w:hint="default"/>
        <w:lang w:val="uk-UA" w:eastAsia="en-US" w:bidi="ar-SA"/>
      </w:rPr>
    </w:lvl>
    <w:lvl w:ilvl="7" w:tplc="07EA0386">
      <w:numFmt w:val="bullet"/>
      <w:lvlText w:val="•"/>
      <w:lvlJc w:val="left"/>
      <w:pPr>
        <w:ind w:left="7036" w:hanging="730"/>
      </w:pPr>
      <w:rPr>
        <w:rFonts w:hint="default"/>
        <w:lang w:val="uk-UA" w:eastAsia="en-US" w:bidi="ar-SA"/>
      </w:rPr>
    </w:lvl>
    <w:lvl w:ilvl="8" w:tplc="7A2691B0">
      <w:numFmt w:val="bullet"/>
      <w:lvlText w:val="•"/>
      <w:lvlJc w:val="left"/>
      <w:pPr>
        <w:ind w:left="8052" w:hanging="730"/>
      </w:pPr>
      <w:rPr>
        <w:rFonts w:hint="default"/>
        <w:lang w:val="uk-UA" w:eastAsia="en-US" w:bidi="ar-SA"/>
      </w:rPr>
    </w:lvl>
  </w:abstractNum>
  <w:abstractNum w:abstractNumId="10" w15:restartNumberingAfterBreak="0">
    <w:nsid w:val="177812B4"/>
    <w:multiLevelType w:val="multilevel"/>
    <w:tmpl w:val="4DAC399E"/>
    <w:lvl w:ilvl="0">
      <w:start w:val="1"/>
      <w:numFmt w:val="decimal"/>
      <w:lvlText w:val="%1"/>
      <w:lvlJc w:val="left"/>
      <w:pPr>
        <w:ind w:left="735" w:hanging="735"/>
      </w:pPr>
      <w:rPr>
        <w:vertAlign w:val="baseline"/>
      </w:rPr>
    </w:lvl>
    <w:lvl w:ilvl="1">
      <w:start w:val="1"/>
      <w:numFmt w:val="decimal"/>
      <w:lvlText w:val="%1.%2"/>
      <w:lvlJc w:val="left"/>
      <w:pPr>
        <w:ind w:left="1440" w:hanging="735"/>
      </w:pPr>
      <w:rPr>
        <w:vertAlign w:val="baseline"/>
      </w:rPr>
    </w:lvl>
    <w:lvl w:ilvl="2">
      <w:start w:val="1"/>
      <w:numFmt w:val="decimal"/>
      <w:lvlText w:val="%1.%2.%3"/>
      <w:lvlJc w:val="left"/>
      <w:pPr>
        <w:ind w:left="2145" w:hanging="735"/>
      </w:pPr>
      <w:rPr>
        <w:vertAlign w:val="baseline"/>
      </w:rPr>
    </w:lvl>
    <w:lvl w:ilvl="3">
      <w:start w:val="1"/>
      <w:numFmt w:val="decimal"/>
      <w:lvlText w:val="%1.%2.%3.%4"/>
      <w:lvlJc w:val="left"/>
      <w:pPr>
        <w:ind w:left="3195" w:hanging="1080"/>
      </w:pPr>
      <w:rPr>
        <w:vertAlign w:val="baseline"/>
      </w:rPr>
    </w:lvl>
    <w:lvl w:ilvl="4">
      <w:start w:val="1"/>
      <w:numFmt w:val="decimal"/>
      <w:lvlText w:val="%1.%2.%3.%4.%5"/>
      <w:lvlJc w:val="left"/>
      <w:pPr>
        <w:ind w:left="3900" w:hanging="1080"/>
      </w:pPr>
      <w:rPr>
        <w:vertAlign w:val="baseline"/>
      </w:rPr>
    </w:lvl>
    <w:lvl w:ilvl="5">
      <w:start w:val="1"/>
      <w:numFmt w:val="decimal"/>
      <w:lvlText w:val="%1.%2.%3.%4.%5.%6"/>
      <w:lvlJc w:val="left"/>
      <w:pPr>
        <w:ind w:left="4965" w:hanging="1440"/>
      </w:pPr>
      <w:rPr>
        <w:vertAlign w:val="baseline"/>
      </w:rPr>
    </w:lvl>
    <w:lvl w:ilvl="6">
      <w:start w:val="1"/>
      <w:numFmt w:val="decimal"/>
      <w:lvlText w:val="%1.%2.%3.%4.%5.%6.%7"/>
      <w:lvlJc w:val="left"/>
      <w:pPr>
        <w:ind w:left="6030" w:hanging="1800"/>
      </w:pPr>
      <w:rPr>
        <w:vertAlign w:val="baseline"/>
      </w:rPr>
    </w:lvl>
    <w:lvl w:ilvl="7">
      <w:start w:val="1"/>
      <w:numFmt w:val="decimal"/>
      <w:lvlText w:val="%1.%2.%3.%4.%5.%6.%7.%8"/>
      <w:lvlJc w:val="left"/>
      <w:pPr>
        <w:ind w:left="6735" w:hanging="1800"/>
      </w:pPr>
      <w:rPr>
        <w:vertAlign w:val="baseline"/>
      </w:rPr>
    </w:lvl>
    <w:lvl w:ilvl="8">
      <w:start w:val="1"/>
      <w:numFmt w:val="decimal"/>
      <w:lvlText w:val="%1.%2.%3.%4.%5.%6.%7.%8.%9"/>
      <w:lvlJc w:val="left"/>
      <w:pPr>
        <w:ind w:left="7800" w:hanging="2160"/>
      </w:pPr>
      <w:rPr>
        <w:vertAlign w:val="baseline"/>
      </w:rPr>
    </w:lvl>
  </w:abstractNum>
  <w:abstractNum w:abstractNumId="11" w15:restartNumberingAfterBreak="0">
    <w:nsid w:val="1AAE4087"/>
    <w:multiLevelType w:val="multilevel"/>
    <w:tmpl w:val="5EE8638C"/>
    <w:lvl w:ilvl="0">
      <w:start w:val="3"/>
      <w:numFmt w:val="decimal"/>
      <w:lvlText w:val="%1"/>
      <w:lvlJc w:val="left"/>
      <w:pPr>
        <w:ind w:left="375" w:hanging="375"/>
      </w:pPr>
      <w:rPr>
        <w:rFonts w:hint="default"/>
      </w:rPr>
    </w:lvl>
    <w:lvl w:ilvl="1">
      <w:start w:val="1"/>
      <w:numFmt w:val="decimal"/>
      <w:lvlText w:val="%1.%2"/>
      <w:lvlJc w:val="left"/>
      <w:pPr>
        <w:ind w:left="1080" w:hanging="375"/>
      </w:pPr>
      <w:rPr>
        <w:rFonts w:hint="default"/>
      </w:rPr>
    </w:lvl>
    <w:lvl w:ilvl="2">
      <w:start w:val="1"/>
      <w:numFmt w:val="decimal"/>
      <w:lvlText w:val="%1.%2.%3"/>
      <w:lvlJc w:val="left"/>
      <w:pPr>
        <w:ind w:left="2130" w:hanging="720"/>
      </w:pPr>
      <w:rPr>
        <w:rFonts w:hint="default"/>
      </w:rPr>
    </w:lvl>
    <w:lvl w:ilvl="3">
      <w:start w:val="1"/>
      <w:numFmt w:val="decimal"/>
      <w:lvlText w:val="%1.%2.%3.%4"/>
      <w:lvlJc w:val="left"/>
      <w:pPr>
        <w:ind w:left="3195" w:hanging="1080"/>
      </w:pPr>
      <w:rPr>
        <w:rFonts w:hint="default"/>
      </w:rPr>
    </w:lvl>
    <w:lvl w:ilvl="4">
      <w:start w:val="1"/>
      <w:numFmt w:val="decimal"/>
      <w:lvlText w:val="%1.%2.%3.%4.%5"/>
      <w:lvlJc w:val="left"/>
      <w:pPr>
        <w:ind w:left="3900" w:hanging="1080"/>
      </w:pPr>
      <w:rPr>
        <w:rFonts w:hint="default"/>
      </w:rPr>
    </w:lvl>
    <w:lvl w:ilvl="5">
      <w:start w:val="1"/>
      <w:numFmt w:val="decimal"/>
      <w:lvlText w:val="%1.%2.%3.%4.%5.%6"/>
      <w:lvlJc w:val="left"/>
      <w:pPr>
        <w:ind w:left="4965" w:hanging="1440"/>
      </w:pPr>
      <w:rPr>
        <w:rFonts w:hint="default"/>
      </w:rPr>
    </w:lvl>
    <w:lvl w:ilvl="6">
      <w:start w:val="1"/>
      <w:numFmt w:val="decimal"/>
      <w:lvlText w:val="%1.%2.%3.%4.%5.%6.%7"/>
      <w:lvlJc w:val="left"/>
      <w:pPr>
        <w:ind w:left="5670" w:hanging="1440"/>
      </w:pPr>
      <w:rPr>
        <w:rFonts w:hint="default"/>
      </w:rPr>
    </w:lvl>
    <w:lvl w:ilvl="7">
      <w:start w:val="1"/>
      <w:numFmt w:val="decimal"/>
      <w:lvlText w:val="%1.%2.%3.%4.%5.%6.%7.%8"/>
      <w:lvlJc w:val="left"/>
      <w:pPr>
        <w:ind w:left="6735" w:hanging="1800"/>
      </w:pPr>
      <w:rPr>
        <w:rFonts w:hint="default"/>
      </w:rPr>
    </w:lvl>
    <w:lvl w:ilvl="8">
      <w:start w:val="1"/>
      <w:numFmt w:val="decimal"/>
      <w:lvlText w:val="%1.%2.%3.%4.%5.%6.%7.%8.%9"/>
      <w:lvlJc w:val="left"/>
      <w:pPr>
        <w:ind w:left="7800" w:hanging="2160"/>
      </w:pPr>
      <w:rPr>
        <w:rFonts w:hint="default"/>
      </w:rPr>
    </w:lvl>
  </w:abstractNum>
  <w:abstractNum w:abstractNumId="12" w15:restartNumberingAfterBreak="0">
    <w:nsid w:val="27E07116"/>
    <w:multiLevelType w:val="hybridMultilevel"/>
    <w:tmpl w:val="3286B7E8"/>
    <w:lvl w:ilvl="0" w:tplc="E43A4A70">
      <w:numFmt w:val="bullet"/>
      <w:lvlText w:val="-"/>
      <w:lvlJc w:val="left"/>
      <w:pPr>
        <w:ind w:left="216" w:hanging="730"/>
      </w:pPr>
      <w:rPr>
        <w:rFonts w:ascii="Times New Roman" w:eastAsia="Times New Roman" w:hAnsi="Times New Roman" w:cs="Times New Roman" w:hint="default"/>
        <w:w w:val="99"/>
        <w:sz w:val="28"/>
        <w:szCs w:val="28"/>
        <w:lang w:val="uk-UA" w:eastAsia="en-US" w:bidi="ar-SA"/>
      </w:rPr>
    </w:lvl>
    <w:lvl w:ilvl="1" w:tplc="34AC144C">
      <w:numFmt w:val="bullet"/>
      <w:lvlText w:val="•"/>
      <w:lvlJc w:val="left"/>
      <w:pPr>
        <w:ind w:left="1206" w:hanging="730"/>
      </w:pPr>
      <w:rPr>
        <w:rFonts w:hint="default"/>
        <w:lang w:val="uk-UA" w:eastAsia="en-US" w:bidi="ar-SA"/>
      </w:rPr>
    </w:lvl>
    <w:lvl w:ilvl="2" w:tplc="EC1ED4C8">
      <w:numFmt w:val="bullet"/>
      <w:lvlText w:val="•"/>
      <w:lvlJc w:val="left"/>
      <w:pPr>
        <w:ind w:left="2192" w:hanging="730"/>
      </w:pPr>
      <w:rPr>
        <w:rFonts w:hint="default"/>
        <w:lang w:val="uk-UA" w:eastAsia="en-US" w:bidi="ar-SA"/>
      </w:rPr>
    </w:lvl>
    <w:lvl w:ilvl="3" w:tplc="89A89156">
      <w:numFmt w:val="bullet"/>
      <w:lvlText w:val="•"/>
      <w:lvlJc w:val="left"/>
      <w:pPr>
        <w:ind w:left="3179" w:hanging="730"/>
      </w:pPr>
      <w:rPr>
        <w:rFonts w:hint="default"/>
        <w:lang w:val="uk-UA" w:eastAsia="en-US" w:bidi="ar-SA"/>
      </w:rPr>
    </w:lvl>
    <w:lvl w:ilvl="4" w:tplc="13167CEC">
      <w:numFmt w:val="bullet"/>
      <w:lvlText w:val="•"/>
      <w:lvlJc w:val="left"/>
      <w:pPr>
        <w:ind w:left="4165" w:hanging="730"/>
      </w:pPr>
      <w:rPr>
        <w:rFonts w:hint="default"/>
        <w:lang w:val="uk-UA" w:eastAsia="en-US" w:bidi="ar-SA"/>
      </w:rPr>
    </w:lvl>
    <w:lvl w:ilvl="5" w:tplc="103414CE">
      <w:numFmt w:val="bullet"/>
      <w:lvlText w:val="•"/>
      <w:lvlJc w:val="left"/>
      <w:pPr>
        <w:ind w:left="5152" w:hanging="730"/>
      </w:pPr>
      <w:rPr>
        <w:rFonts w:hint="default"/>
        <w:lang w:val="uk-UA" w:eastAsia="en-US" w:bidi="ar-SA"/>
      </w:rPr>
    </w:lvl>
    <w:lvl w:ilvl="6" w:tplc="86B67C34">
      <w:numFmt w:val="bullet"/>
      <w:lvlText w:val="•"/>
      <w:lvlJc w:val="left"/>
      <w:pPr>
        <w:ind w:left="6138" w:hanging="730"/>
      </w:pPr>
      <w:rPr>
        <w:rFonts w:hint="default"/>
        <w:lang w:val="uk-UA" w:eastAsia="en-US" w:bidi="ar-SA"/>
      </w:rPr>
    </w:lvl>
    <w:lvl w:ilvl="7" w:tplc="794E4B2A">
      <w:numFmt w:val="bullet"/>
      <w:lvlText w:val="•"/>
      <w:lvlJc w:val="left"/>
      <w:pPr>
        <w:ind w:left="7124" w:hanging="730"/>
      </w:pPr>
      <w:rPr>
        <w:rFonts w:hint="default"/>
        <w:lang w:val="uk-UA" w:eastAsia="en-US" w:bidi="ar-SA"/>
      </w:rPr>
    </w:lvl>
    <w:lvl w:ilvl="8" w:tplc="0570E108">
      <w:numFmt w:val="bullet"/>
      <w:lvlText w:val="•"/>
      <w:lvlJc w:val="left"/>
      <w:pPr>
        <w:ind w:left="8111" w:hanging="730"/>
      </w:pPr>
      <w:rPr>
        <w:rFonts w:hint="default"/>
        <w:lang w:val="uk-UA" w:eastAsia="en-US" w:bidi="ar-SA"/>
      </w:rPr>
    </w:lvl>
  </w:abstractNum>
  <w:abstractNum w:abstractNumId="13" w15:restartNumberingAfterBreak="0">
    <w:nsid w:val="28115B9A"/>
    <w:multiLevelType w:val="hybridMultilevel"/>
    <w:tmpl w:val="C9A2DCD0"/>
    <w:lvl w:ilvl="0" w:tplc="B754AA38">
      <w:start w:val="1"/>
      <w:numFmt w:val="decimal"/>
      <w:lvlText w:val="%1)"/>
      <w:lvlJc w:val="left"/>
      <w:pPr>
        <w:ind w:left="730" w:hanging="730"/>
      </w:pPr>
      <w:rPr>
        <w:rFonts w:ascii="Times New Roman" w:eastAsia="Times New Roman" w:hAnsi="Times New Roman" w:cs="Times New Roman" w:hint="default"/>
        <w:w w:val="99"/>
        <w:sz w:val="28"/>
        <w:szCs w:val="28"/>
        <w:lang w:val="uk-UA" w:eastAsia="en-US" w:bidi="ar-SA"/>
      </w:rPr>
    </w:lvl>
    <w:lvl w:ilvl="1" w:tplc="9A74F804">
      <w:numFmt w:val="bullet"/>
      <w:lvlText w:val="•"/>
      <w:lvlJc w:val="left"/>
      <w:pPr>
        <w:ind w:left="1720" w:hanging="730"/>
      </w:pPr>
      <w:rPr>
        <w:rFonts w:hint="default"/>
        <w:lang w:val="uk-UA" w:eastAsia="en-US" w:bidi="ar-SA"/>
      </w:rPr>
    </w:lvl>
    <w:lvl w:ilvl="2" w:tplc="5DF861E0">
      <w:numFmt w:val="bullet"/>
      <w:lvlText w:val="•"/>
      <w:lvlJc w:val="left"/>
      <w:pPr>
        <w:ind w:left="2706" w:hanging="730"/>
      </w:pPr>
      <w:rPr>
        <w:rFonts w:hint="default"/>
        <w:lang w:val="uk-UA" w:eastAsia="en-US" w:bidi="ar-SA"/>
      </w:rPr>
    </w:lvl>
    <w:lvl w:ilvl="3" w:tplc="41FCC738">
      <w:numFmt w:val="bullet"/>
      <w:lvlText w:val="•"/>
      <w:lvlJc w:val="left"/>
      <w:pPr>
        <w:ind w:left="3693" w:hanging="730"/>
      </w:pPr>
      <w:rPr>
        <w:rFonts w:hint="default"/>
        <w:lang w:val="uk-UA" w:eastAsia="en-US" w:bidi="ar-SA"/>
      </w:rPr>
    </w:lvl>
    <w:lvl w:ilvl="4" w:tplc="29448B0A">
      <w:numFmt w:val="bullet"/>
      <w:lvlText w:val="•"/>
      <w:lvlJc w:val="left"/>
      <w:pPr>
        <w:ind w:left="4679" w:hanging="730"/>
      </w:pPr>
      <w:rPr>
        <w:rFonts w:hint="default"/>
        <w:lang w:val="uk-UA" w:eastAsia="en-US" w:bidi="ar-SA"/>
      </w:rPr>
    </w:lvl>
    <w:lvl w:ilvl="5" w:tplc="6A6E9006">
      <w:numFmt w:val="bullet"/>
      <w:lvlText w:val="•"/>
      <w:lvlJc w:val="left"/>
      <w:pPr>
        <w:ind w:left="5666" w:hanging="730"/>
      </w:pPr>
      <w:rPr>
        <w:rFonts w:hint="default"/>
        <w:lang w:val="uk-UA" w:eastAsia="en-US" w:bidi="ar-SA"/>
      </w:rPr>
    </w:lvl>
    <w:lvl w:ilvl="6" w:tplc="D7EE5B7A">
      <w:numFmt w:val="bullet"/>
      <w:lvlText w:val="•"/>
      <w:lvlJc w:val="left"/>
      <w:pPr>
        <w:ind w:left="6652" w:hanging="730"/>
      </w:pPr>
      <w:rPr>
        <w:rFonts w:hint="default"/>
        <w:lang w:val="uk-UA" w:eastAsia="en-US" w:bidi="ar-SA"/>
      </w:rPr>
    </w:lvl>
    <w:lvl w:ilvl="7" w:tplc="F4449172">
      <w:numFmt w:val="bullet"/>
      <w:lvlText w:val="•"/>
      <w:lvlJc w:val="left"/>
      <w:pPr>
        <w:ind w:left="7638" w:hanging="730"/>
      </w:pPr>
      <w:rPr>
        <w:rFonts w:hint="default"/>
        <w:lang w:val="uk-UA" w:eastAsia="en-US" w:bidi="ar-SA"/>
      </w:rPr>
    </w:lvl>
    <w:lvl w:ilvl="8" w:tplc="25242D44">
      <w:numFmt w:val="bullet"/>
      <w:lvlText w:val="•"/>
      <w:lvlJc w:val="left"/>
      <w:pPr>
        <w:ind w:left="8625" w:hanging="730"/>
      </w:pPr>
      <w:rPr>
        <w:rFonts w:hint="default"/>
        <w:lang w:val="uk-UA" w:eastAsia="en-US" w:bidi="ar-SA"/>
      </w:rPr>
    </w:lvl>
  </w:abstractNum>
  <w:abstractNum w:abstractNumId="14" w15:restartNumberingAfterBreak="0">
    <w:nsid w:val="29E7474B"/>
    <w:multiLevelType w:val="hybridMultilevel"/>
    <w:tmpl w:val="C9A2DCD0"/>
    <w:lvl w:ilvl="0" w:tplc="B754AA38">
      <w:start w:val="1"/>
      <w:numFmt w:val="decimal"/>
      <w:lvlText w:val="%1)"/>
      <w:lvlJc w:val="left"/>
      <w:pPr>
        <w:ind w:left="216" w:hanging="730"/>
      </w:pPr>
      <w:rPr>
        <w:rFonts w:ascii="Times New Roman" w:eastAsia="Times New Roman" w:hAnsi="Times New Roman" w:cs="Times New Roman" w:hint="default"/>
        <w:w w:val="99"/>
        <w:sz w:val="28"/>
        <w:szCs w:val="28"/>
        <w:lang w:val="uk-UA" w:eastAsia="en-US" w:bidi="ar-SA"/>
      </w:rPr>
    </w:lvl>
    <w:lvl w:ilvl="1" w:tplc="9A74F804">
      <w:numFmt w:val="bullet"/>
      <w:lvlText w:val="•"/>
      <w:lvlJc w:val="left"/>
      <w:pPr>
        <w:ind w:left="1206" w:hanging="730"/>
      </w:pPr>
      <w:rPr>
        <w:rFonts w:hint="default"/>
        <w:lang w:val="uk-UA" w:eastAsia="en-US" w:bidi="ar-SA"/>
      </w:rPr>
    </w:lvl>
    <w:lvl w:ilvl="2" w:tplc="5DF861E0">
      <w:numFmt w:val="bullet"/>
      <w:lvlText w:val="•"/>
      <w:lvlJc w:val="left"/>
      <w:pPr>
        <w:ind w:left="2192" w:hanging="730"/>
      </w:pPr>
      <w:rPr>
        <w:rFonts w:hint="default"/>
        <w:lang w:val="uk-UA" w:eastAsia="en-US" w:bidi="ar-SA"/>
      </w:rPr>
    </w:lvl>
    <w:lvl w:ilvl="3" w:tplc="41FCC738">
      <w:numFmt w:val="bullet"/>
      <w:lvlText w:val="•"/>
      <w:lvlJc w:val="left"/>
      <w:pPr>
        <w:ind w:left="3179" w:hanging="730"/>
      </w:pPr>
      <w:rPr>
        <w:rFonts w:hint="default"/>
        <w:lang w:val="uk-UA" w:eastAsia="en-US" w:bidi="ar-SA"/>
      </w:rPr>
    </w:lvl>
    <w:lvl w:ilvl="4" w:tplc="29448B0A">
      <w:numFmt w:val="bullet"/>
      <w:lvlText w:val="•"/>
      <w:lvlJc w:val="left"/>
      <w:pPr>
        <w:ind w:left="4165" w:hanging="730"/>
      </w:pPr>
      <w:rPr>
        <w:rFonts w:hint="default"/>
        <w:lang w:val="uk-UA" w:eastAsia="en-US" w:bidi="ar-SA"/>
      </w:rPr>
    </w:lvl>
    <w:lvl w:ilvl="5" w:tplc="6A6E9006">
      <w:numFmt w:val="bullet"/>
      <w:lvlText w:val="•"/>
      <w:lvlJc w:val="left"/>
      <w:pPr>
        <w:ind w:left="5152" w:hanging="730"/>
      </w:pPr>
      <w:rPr>
        <w:rFonts w:hint="default"/>
        <w:lang w:val="uk-UA" w:eastAsia="en-US" w:bidi="ar-SA"/>
      </w:rPr>
    </w:lvl>
    <w:lvl w:ilvl="6" w:tplc="D7EE5B7A">
      <w:numFmt w:val="bullet"/>
      <w:lvlText w:val="•"/>
      <w:lvlJc w:val="left"/>
      <w:pPr>
        <w:ind w:left="6138" w:hanging="730"/>
      </w:pPr>
      <w:rPr>
        <w:rFonts w:hint="default"/>
        <w:lang w:val="uk-UA" w:eastAsia="en-US" w:bidi="ar-SA"/>
      </w:rPr>
    </w:lvl>
    <w:lvl w:ilvl="7" w:tplc="F4449172">
      <w:numFmt w:val="bullet"/>
      <w:lvlText w:val="•"/>
      <w:lvlJc w:val="left"/>
      <w:pPr>
        <w:ind w:left="7124" w:hanging="730"/>
      </w:pPr>
      <w:rPr>
        <w:rFonts w:hint="default"/>
        <w:lang w:val="uk-UA" w:eastAsia="en-US" w:bidi="ar-SA"/>
      </w:rPr>
    </w:lvl>
    <w:lvl w:ilvl="8" w:tplc="25242D44">
      <w:numFmt w:val="bullet"/>
      <w:lvlText w:val="•"/>
      <w:lvlJc w:val="left"/>
      <w:pPr>
        <w:ind w:left="8111" w:hanging="730"/>
      </w:pPr>
      <w:rPr>
        <w:rFonts w:hint="default"/>
        <w:lang w:val="uk-UA" w:eastAsia="en-US" w:bidi="ar-SA"/>
      </w:rPr>
    </w:lvl>
  </w:abstractNum>
  <w:abstractNum w:abstractNumId="15" w15:restartNumberingAfterBreak="0">
    <w:nsid w:val="29F971EE"/>
    <w:multiLevelType w:val="hybridMultilevel"/>
    <w:tmpl w:val="17C0A6B6"/>
    <w:lvl w:ilvl="0" w:tplc="DECE240E">
      <w:numFmt w:val="bullet"/>
      <w:lvlText w:val="•"/>
      <w:lvlJc w:val="left"/>
      <w:pPr>
        <w:ind w:left="720" w:hanging="360"/>
      </w:pPr>
      <w:rPr>
        <w:rFonts w:hint="default"/>
        <w:w w:val="99"/>
        <w:sz w:val="28"/>
        <w:szCs w:val="28"/>
        <w:lang w:val="uk-UA" w:eastAsia="en-US" w:bidi="ar-SA"/>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6" w15:restartNumberingAfterBreak="0">
    <w:nsid w:val="2C947707"/>
    <w:multiLevelType w:val="hybridMultilevel"/>
    <w:tmpl w:val="3704DC74"/>
    <w:lvl w:ilvl="0" w:tplc="B08A233A">
      <w:numFmt w:val="bullet"/>
      <w:lvlText w:val="-"/>
      <w:lvlJc w:val="left"/>
      <w:pPr>
        <w:ind w:left="1287" w:hanging="360"/>
      </w:pPr>
      <w:rPr>
        <w:rFonts w:ascii="Times New Roman" w:eastAsia="Times New Roman" w:hAnsi="Times New Roman" w:cs="Times New Roman" w:hint="default"/>
        <w:w w:val="99"/>
        <w:sz w:val="28"/>
        <w:szCs w:val="28"/>
        <w:lang w:val="uk-UA" w:eastAsia="en-US" w:bidi="ar-SA"/>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17" w15:restartNumberingAfterBreak="0">
    <w:nsid w:val="2DAB2EC7"/>
    <w:multiLevelType w:val="hybridMultilevel"/>
    <w:tmpl w:val="233ABAC0"/>
    <w:lvl w:ilvl="0" w:tplc="B08A233A">
      <w:numFmt w:val="bullet"/>
      <w:lvlText w:val="-"/>
      <w:lvlJc w:val="left"/>
      <w:pPr>
        <w:ind w:left="1429" w:hanging="360"/>
      </w:pPr>
      <w:rPr>
        <w:rFonts w:ascii="Times New Roman" w:eastAsia="Times New Roman" w:hAnsi="Times New Roman" w:cs="Times New Roman" w:hint="default"/>
        <w:w w:val="99"/>
        <w:sz w:val="28"/>
        <w:szCs w:val="28"/>
        <w:lang w:val="uk-UA" w:eastAsia="en-US" w:bidi="ar-SA"/>
      </w:rPr>
    </w:lvl>
    <w:lvl w:ilvl="1" w:tplc="B08A233A">
      <w:numFmt w:val="bullet"/>
      <w:lvlText w:val="-"/>
      <w:lvlJc w:val="left"/>
      <w:pPr>
        <w:ind w:left="2149" w:hanging="360"/>
      </w:pPr>
      <w:rPr>
        <w:rFonts w:ascii="Times New Roman" w:eastAsia="Times New Roman" w:hAnsi="Times New Roman" w:cs="Times New Roman" w:hint="default"/>
        <w:w w:val="99"/>
        <w:sz w:val="28"/>
        <w:szCs w:val="28"/>
        <w:lang w:val="uk-UA" w:eastAsia="en-US" w:bidi="ar-SA"/>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8" w15:restartNumberingAfterBreak="0">
    <w:nsid w:val="2FAB628D"/>
    <w:multiLevelType w:val="hybridMultilevel"/>
    <w:tmpl w:val="026AD592"/>
    <w:lvl w:ilvl="0" w:tplc="B08A233A">
      <w:numFmt w:val="bullet"/>
      <w:lvlText w:val="-"/>
      <w:lvlJc w:val="left"/>
      <w:pPr>
        <w:ind w:left="720" w:hanging="360"/>
      </w:pPr>
      <w:rPr>
        <w:rFonts w:ascii="Times New Roman" w:eastAsia="Times New Roman" w:hAnsi="Times New Roman" w:cs="Times New Roman" w:hint="default"/>
        <w:w w:val="99"/>
        <w:sz w:val="28"/>
        <w:szCs w:val="28"/>
        <w:lang w:val="uk-UA" w:eastAsia="en-US" w:bidi="ar-SA"/>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9" w15:restartNumberingAfterBreak="0">
    <w:nsid w:val="31067866"/>
    <w:multiLevelType w:val="hybridMultilevel"/>
    <w:tmpl w:val="606EBECC"/>
    <w:lvl w:ilvl="0" w:tplc="0E4AA9AA">
      <w:start w:val="2"/>
      <w:numFmt w:val="bullet"/>
      <w:lvlText w:val="-"/>
      <w:lvlJc w:val="left"/>
      <w:pPr>
        <w:ind w:left="927" w:hanging="360"/>
      </w:pPr>
      <w:rPr>
        <w:rFonts w:ascii="Times New Roman" w:eastAsia="Times New Roman" w:hAnsi="Times New Roman" w:hint="default"/>
      </w:rPr>
    </w:lvl>
    <w:lvl w:ilvl="1" w:tplc="20000003" w:tentative="1">
      <w:start w:val="1"/>
      <w:numFmt w:val="bullet"/>
      <w:lvlText w:val="o"/>
      <w:lvlJc w:val="left"/>
      <w:pPr>
        <w:ind w:left="1647" w:hanging="360"/>
      </w:pPr>
      <w:rPr>
        <w:rFonts w:ascii="Courier New" w:hAnsi="Courier New" w:hint="default"/>
      </w:rPr>
    </w:lvl>
    <w:lvl w:ilvl="2" w:tplc="20000005" w:tentative="1">
      <w:start w:val="1"/>
      <w:numFmt w:val="bullet"/>
      <w:lvlText w:val=""/>
      <w:lvlJc w:val="left"/>
      <w:pPr>
        <w:ind w:left="2367" w:hanging="360"/>
      </w:pPr>
      <w:rPr>
        <w:rFonts w:ascii="Wingdings" w:hAnsi="Wingdings" w:hint="default"/>
      </w:rPr>
    </w:lvl>
    <w:lvl w:ilvl="3" w:tplc="20000001" w:tentative="1">
      <w:start w:val="1"/>
      <w:numFmt w:val="bullet"/>
      <w:lvlText w:val=""/>
      <w:lvlJc w:val="left"/>
      <w:pPr>
        <w:ind w:left="3087" w:hanging="360"/>
      </w:pPr>
      <w:rPr>
        <w:rFonts w:ascii="Symbol" w:hAnsi="Symbol" w:hint="default"/>
      </w:rPr>
    </w:lvl>
    <w:lvl w:ilvl="4" w:tplc="20000003" w:tentative="1">
      <w:start w:val="1"/>
      <w:numFmt w:val="bullet"/>
      <w:lvlText w:val="o"/>
      <w:lvlJc w:val="left"/>
      <w:pPr>
        <w:ind w:left="3807" w:hanging="360"/>
      </w:pPr>
      <w:rPr>
        <w:rFonts w:ascii="Courier New" w:hAnsi="Courier New" w:hint="default"/>
      </w:rPr>
    </w:lvl>
    <w:lvl w:ilvl="5" w:tplc="20000005" w:tentative="1">
      <w:start w:val="1"/>
      <w:numFmt w:val="bullet"/>
      <w:lvlText w:val=""/>
      <w:lvlJc w:val="left"/>
      <w:pPr>
        <w:ind w:left="4527" w:hanging="360"/>
      </w:pPr>
      <w:rPr>
        <w:rFonts w:ascii="Wingdings" w:hAnsi="Wingdings" w:hint="default"/>
      </w:rPr>
    </w:lvl>
    <w:lvl w:ilvl="6" w:tplc="20000001" w:tentative="1">
      <w:start w:val="1"/>
      <w:numFmt w:val="bullet"/>
      <w:lvlText w:val=""/>
      <w:lvlJc w:val="left"/>
      <w:pPr>
        <w:ind w:left="5247" w:hanging="360"/>
      </w:pPr>
      <w:rPr>
        <w:rFonts w:ascii="Symbol" w:hAnsi="Symbol" w:hint="default"/>
      </w:rPr>
    </w:lvl>
    <w:lvl w:ilvl="7" w:tplc="20000003" w:tentative="1">
      <w:start w:val="1"/>
      <w:numFmt w:val="bullet"/>
      <w:lvlText w:val="o"/>
      <w:lvlJc w:val="left"/>
      <w:pPr>
        <w:ind w:left="5967" w:hanging="360"/>
      </w:pPr>
      <w:rPr>
        <w:rFonts w:ascii="Courier New" w:hAnsi="Courier New" w:hint="default"/>
      </w:rPr>
    </w:lvl>
    <w:lvl w:ilvl="8" w:tplc="20000005" w:tentative="1">
      <w:start w:val="1"/>
      <w:numFmt w:val="bullet"/>
      <w:lvlText w:val=""/>
      <w:lvlJc w:val="left"/>
      <w:pPr>
        <w:ind w:left="6687" w:hanging="360"/>
      </w:pPr>
      <w:rPr>
        <w:rFonts w:ascii="Wingdings" w:hAnsi="Wingdings" w:hint="default"/>
      </w:rPr>
    </w:lvl>
  </w:abstractNum>
  <w:abstractNum w:abstractNumId="20" w15:restartNumberingAfterBreak="0">
    <w:nsid w:val="32871277"/>
    <w:multiLevelType w:val="multilevel"/>
    <w:tmpl w:val="1F08C32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15:restartNumberingAfterBreak="0">
    <w:nsid w:val="36825D88"/>
    <w:multiLevelType w:val="multilevel"/>
    <w:tmpl w:val="92183852"/>
    <w:lvl w:ilvl="0">
      <w:start w:val="1"/>
      <w:numFmt w:val="none"/>
      <w:lvlText w:val="2.1"/>
      <w:lvlJc w:val="left"/>
      <w:pPr>
        <w:ind w:left="1431" w:hanging="360"/>
      </w:pPr>
      <w:rPr>
        <w:rFonts w:hint="default"/>
      </w:rPr>
    </w:lvl>
    <w:lvl w:ilvl="1">
      <w:start w:val="1"/>
      <w:numFmt w:val="lowerLetter"/>
      <w:lvlText w:val="%2."/>
      <w:lvlJc w:val="left"/>
      <w:pPr>
        <w:ind w:left="2151" w:hanging="360"/>
      </w:pPr>
      <w:rPr>
        <w:rFonts w:hint="default"/>
      </w:rPr>
    </w:lvl>
    <w:lvl w:ilvl="2">
      <w:start w:val="1"/>
      <w:numFmt w:val="lowerRoman"/>
      <w:lvlText w:val="%3."/>
      <w:lvlJc w:val="right"/>
      <w:pPr>
        <w:ind w:left="2871" w:hanging="180"/>
      </w:pPr>
      <w:rPr>
        <w:rFonts w:hint="default"/>
      </w:rPr>
    </w:lvl>
    <w:lvl w:ilvl="3">
      <w:start w:val="1"/>
      <w:numFmt w:val="decimal"/>
      <w:lvlText w:val="%4."/>
      <w:lvlJc w:val="left"/>
      <w:pPr>
        <w:ind w:left="3591" w:hanging="360"/>
      </w:pPr>
      <w:rPr>
        <w:rFonts w:hint="default"/>
      </w:rPr>
    </w:lvl>
    <w:lvl w:ilvl="4">
      <w:start w:val="1"/>
      <w:numFmt w:val="lowerLetter"/>
      <w:lvlText w:val="%5."/>
      <w:lvlJc w:val="left"/>
      <w:pPr>
        <w:ind w:left="4311" w:hanging="360"/>
      </w:pPr>
      <w:rPr>
        <w:rFonts w:hint="default"/>
      </w:rPr>
    </w:lvl>
    <w:lvl w:ilvl="5">
      <w:start w:val="1"/>
      <w:numFmt w:val="lowerRoman"/>
      <w:lvlText w:val="%6."/>
      <w:lvlJc w:val="right"/>
      <w:pPr>
        <w:ind w:left="5031" w:hanging="180"/>
      </w:pPr>
      <w:rPr>
        <w:rFonts w:hint="default"/>
      </w:rPr>
    </w:lvl>
    <w:lvl w:ilvl="6">
      <w:start w:val="1"/>
      <w:numFmt w:val="decimal"/>
      <w:lvlText w:val="%7."/>
      <w:lvlJc w:val="left"/>
      <w:pPr>
        <w:ind w:left="5751" w:hanging="360"/>
      </w:pPr>
      <w:rPr>
        <w:rFonts w:hint="default"/>
      </w:rPr>
    </w:lvl>
    <w:lvl w:ilvl="7">
      <w:start w:val="1"/>
      <w:numFmt w:val="lowerLetter"/>
      <w:lvlText w:val="%8."/>
      <w:lvlJc w:val="left"/>
      <w:pPr>
        <w:ind w:left="6471" w:hanging="360"/>
      </w:pPr>
      <w:rPr>
        <w:rFonts w:hint="default"/>
      </w:rPr>
    </w:lvl>
    <w:lvl w:ilvl="8">
      <w:start w:val="1"/>
      <w:numFmt w:val="lowerRoman"/>
      <w:lvlText w:val="%9."/>
      <w:lvlJc w:val="right"/>
      <w:pPr>
        <w:ind w:left="7191" w:hanging="180"/>
      </w:pPr>
      <w:rPr>
        <w:rFonts w:hint="default"/>
      </w:rPr>
    </w:lvl>
  </w:abstractNum>
  <w:abstractNum w:abstractNumId="22" w15:restartNumberingAfterBreak="0">
    <w:nsid w:val="40DC6C9F"/>
    <w:multiLevelType w:val="hybridMultilevel"/>
    <w:tmpl w:val="AA305F42"/>
    <w:lvl w:ilvl="0" w:tplc="B08A233A">
      <w:numFmt w:val="bullet"/>
      <w:lvlText w:val="-"/>
      <w:lvlJc w:val="left"/>
      <w:pPr>
        <w:ind w:left="720" w:hanging="360"/>
      </w:pPr>
      <w:rPr>
        <w:rFonts w:ascii="Times New Roman" w:eastAsia="Times New Roman" w:hAnsi="Times New Roman" w:cs="Times New Roman" w:hint="default"/>
        <w:w w:val="99"/>
        <w:sz w:val="28"/>
        <w:szCs w:val="28"/>
        <w:lang w:val="uk-UA" w:eastAsia="en-US" w:bidi="ar-SA"/>
      </w:rPr>
    </w:lvl>
    <w:lvl w:ilvl="1" w:tplc="04190003">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3" w15:restartNumberingAfterBreak="0">
    <w:nsid w:val="41065163"/>
    <w:multiLevelType w:val="multilevel"/>
    <w:tmpl w:val="174E620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41AB0D24"/>
    <w:multiLevelType w:val="hybridMultilevel"/>
    <w:tmpl w:val="B52016C4"/>
    <w:lvl w:ilvl="0" w:tplc="9BF69CE2">
      <w:start w:val="1"/>
      <w:numFmt w:val="decimal"/>
      <w:lvlText w:val="%1"/>
      <w:lvlJc w:val="left"/>
      <w:pPr>
        <w:ind w:left="710" w:hanging="494"/>
      </w:pPr>
      <w:rPr>
        <w:rFonts w:hint="default"/>
        <w:lang w:val="uk-UA" w:eastAsia="en-US" w:bidi="ar-SA"/>
      </w:rPr>
    </w:lvl>
    <w:lvl w:ilvl="1" w:tplc="04F0C1DC">
      <w:numFmt w:val="none"/>
      <w:lvlText w:val=""/>
      <w:lvlJc w:val="left"/>
      <w:pPr>
        <w:tabs>
          <w:tab w:val="num" w:pos="360"/>
        </w:tabs>
      </w:pPr>
    </w:lvl>
    <w:lvl w:ilvl="2" w:tplc="B08A233A">
      <w:numFmt w:val="bullet"/>
      <w:lvlText w:val="-"/>
      <w:lvlJc w:val="left"/>
      <w:pPr>
        <w:ind w:left="216" w:hanging="730"/>
      </w:pPr>
      <w:rPr>
        <w:rFonts w:ascii="Times New Roman" w:eastAsia="Times New Roman" w:hAnsi="Times New Roman" w:cs="Times New Roman" w:hint="default"/>
        <w:w w:val="99"/>
        <w:sz w:val="28"/>
        <w:szCs w:val="28"/>
        <w:lang w:val="uk-UA" w:eastAsia="en-US" w:bidi="ar-SA"/>
      </w:rPr>
    </w:lvl>
    <w:lvl w:ilvl="3" w:tplc="DECE240E">
      <w:numFmt w:val="bullet"/>
      <w:lvlText w:val="•"/>
      <w:lvlJc w:val="left"/>
      <w:pPr>
        <w:ind w:left="2800" w:hanging="730"/>
      </w:pPr>
      <w:rPr>
        <w:rFonts w:hint="default"/>
        <w:lang w:val="uk-UA" w:eastAsia="en-US" w:bidi="ar-SA"/>
      </w:rPr>
    </w:lvl>
    <w:lvl w:ilvl="4" w:tplc="86C6E03E">
      <w:numFmt w:val="bullet"/>
      <w:lvlText w:val="•"/>
      <w:lvlJc w:val="left"/>
      <w:pPr>
        <w:ind w:left="3841" w:hanging="730"/>
      </w:pPr>
      <w:rPr>
        <w:rFonts w:hint="default"/>
        <w:lang w:val="uk-UA" w:eastAsia="en-US" w:bidi="ar-SA"/>
      </w:rPr>
    </w:lvl>
    <w:lvl w:ilvl="5" w:tplc="25A6CBC4">
      <w:numFmt w:val="bullet"/>
      <w:lvlText w:val="•"/>
      <w:lvlJc w:val="left"/>
      <w:pPr>
        <w:ind w:left="4881" w:hanging="730"/>
      </w:pPr>
      <w:rPr>
        <w:rFonts w:hint="default"/>
        <w:lang w:val="uk-UA" w:eastAsia="en-US" w:bidi="ar-SA"/>
      </w:rPr>
    </w:lvl>
    <w:lvl w:ilvl="6" w:tplc="D3644FF2">
      <w:numFmt w:val="bullet"/>
      <w:lvlText w:val="•"/>
      <w:lvlJc w:val="left"/>
      <w:pPr>
        <w:ind w:left="5922" w:hanging="730"/>
      </w:pPr>
      <w:rPr>
        <w:rFonts w:hint="default"/>
        <w:lang w:val="uk-UA" w:eastAsia="en-US" w:bidi="ar-SA"/>
      </w:rPr>
    </w:lvl>
    <w:lvl w:ilvl="7" w:tplc="7E040428">
      <w:numFmt w:val="bullet"/>
      <w:lvlText w:val="•"/>
      <w:lvlJc w:val="left"/>
      <w:pPr>
        <w:ind w:left="6962" w:hanging="730"/>
      </w:pPr>
      <w:rPr>
        <w:rFonts w:hint="default"/>
        <w:lang w:val="uk-UA" w:eastAsia="en-US" w:bidi="ar-SA"/>
      </w:rPr>
    </w:lvl>
    <w:lvl w:ilvl="8" w:tplc="D8FCD9EE">
      <w:numFmt w:val="bullet"/>
      <w:lvlText w:val="•"/>
      <w:lvlJc w:val="left"/>
      <w:pPr>
        <w:ind w:left="8003" w:hanging="730"/>
      </w:pPr>
      <w:rPr>
        <w:rFonts w:hint="default"/>
        <w:lang w:val="uk-UA" w:eastAsia="en-US" w:bidi="ar-SA"/>
      </w:rPr>
    </w:lvl>
  </w:abstractNum>
  <w:abstractNum w:abstractNumId="25" w15:restartNumberingAfterBreak="0">
    <w:nsid w:val="4A501DC5"/>
    <w:multiLevelType w:val="multilevel"/>
    <w:tmpl w:val="AEA4598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4B7460FC"/>
    <w:multiLevelType w:val="multilevel"/>
    <w:tmpl w:val="D7A20240"/>
    <w:lvl w:ilvl="0">
      <w:start w:val="1"/>
      <w:numFmt w:val="decimal"/>
      <w:lvlText w:val="%1."/>
      <w:lvlJc w:val="left"/>
      <w:pPr>
        <w:tabs>
          <w:tab w:val="num" w:pos="720"/>
        </w:tabs>
        <w:ind w:left="720" w:hanging="360"/>
      </w:pPr>
      <w:rPr>
        <w:b w:val="0"/>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 w15:restartNumberingAfterBreak="0">
    <w:nsid w:val="4C9704E6"/>
    <w:multiLevelType w:val="hybridMultilevel"/>
    <w:tmpl w:val="3B660F82"/>
    <w:lvl w:ilvl="0" w:tplc="F2CC01F4">
      <w:start w:val="3"/>
      <w:numFmt w:val="decimal"/>
      <w:lvlText w:val="%1"/>
      <w:lvlJc w:val="left"/>
      <w:pPr>
        <w:ind w:left="216" w:hanging="514"/>
      </w:pPr>
      <w:rPr>
        <w:rFonts w:hint="default"/>
        <w:lang w:val="uk-UA" w:eastAsia="en-US" w:bidi="ar-SA"/>
      </w:rPr>
    </w:lvl>
    <w:lvl w:ilvl="1" w:tplc="4F76B64E">
      <w:numFmt w:val="none"/>
      <w:lvlText w:val=""/>
      <w:lvlJc w:val="left"/>
      <w:pPr>
        <w:tabs>
          <w:tab w:val="num" w:pos="360"/>
        </w:tabs>
      </w:pPr>
    </w:lvl>
    <w:lvl w:ilvl="2" w:tplc="B08A233A">
      <w:numFmt w:val="bullet"/>
      <w:lvlText w:val="-"/>
      <w:lvlJc w:val="left"/>
      <w:pPr>
        <w:ind w:left="216" w:hanging="730"/>
      </w:pPr>
      <w:rPr>
        <w:rFonts w:ascii="Times New Roman" w:eastAsia="Times New Roman" w:hAnsi="Times New Roman" w:cs="Times New Roman" w:hint="default"/>
        <w:w w:val="99"/>
        <w:sz w:val="28"/>
        <w:szCs w:val="28"/>
        <w:lang w:val="uk-UA" w:eastAsia="en-US" w:bidi="ar-SA"/>
      </w:rPr>
    </w:lvl>
    <w:lvl w:ilvl="3" w:tplc="BC96478A">
      <w:numFmt w:val="bullet"/>
      <w:lvlText w:val="•"/>
      <w:lvlJc w:val="left"/>
      <w:pPr>
        <w:ind w:left="3179" w:hanging="730"/>
      </w:pPr>
      <w:rPr>
        <w:rFonts w:hint="default"/>
        <w:lang w:val="uk-UA" w:eastAsia="en-US" w:bidi="ar-SA"/>
      </w:rPr>
    </w:lvl>
    <w:lvl w:ilvl="4" w:tplc="E78435AA">
      <w:numFmt w:val="bullet"/>
      <w:lvlText w:val="•"/>
      <w:lvlJc w:val="left"/>
      <w:pPr>
        <w:ind w:left="4165" w:hanging="730"/>
      </w:pPr>
      <w:rPr>
        <w:rFonts w:hint="default"/>
        <w:lang w:val="uk-UA" w:eastAsia="en-US" w:bidi="ar-SA"/>
      </w:rPr>
    </w:lvl>
    <w:lvl w:ilvl="5" w:tplc="42E23710">
      <w:numFmt w:val="bullet"/>
      <w:lvlText w:val="•"/>
      <w:lvlJc w:val="left"/>
      <w:pPr>
        <w:ind w:left="5152" w:hanging="730"/>
      </w:pPr>
      <w:rPr>
        <w:rFonts w:hint="default"/>
        <w:lang w:val="uk-UA" w:eastAsia="en-US" w:bidi="ar-SA"/>
      </w:rPr>
    </w:lvl>
    <w:lvl w:ilvl="6" w:tplc="BAE0CA80">
      <w:numFmt w:val="bullet"/>
      <w:lvlText w:val="•"/>
      <w:lvlJc w:val="left"/>
      <w:pPr>
        <w:ind w:left="6138" w:hanging="730"/>
      </w:pPr>
      <w:rPr>
        <w:rFonts w:hint="default"/>
        <w:lang w:val="uk-UA" w:eastAsia="en-US" w:bidi="ar-SA"/>
      </w:rPr>
    </w:lvl>
    <w:lvl w:ilvl="7" w:tplc="18386010">
      <w:numFmt w:val="bullet"/>
      <w:lvlText w:val="•"/>
      <w:lvlJc w:val="left"/>
      <w:pPr>
        <w:ind w:left="7124" w:hanging="730"/>
      </w:pPr>
      <w:rPr>
        <w:rFonts w:hint="default"/>
        <w:lang w:val="uk-UA" w:eastAsia="en-US" w:bidi="ar-SA"/>
      </w:rPr>
    </w:lvl>
    <w:lvl w:ilvl="8" w:tplc="E23469C6">
      <w:numFmt w:val="bullet"/>
      <w:lvlText w:val="•"/>
      <w:lvlJc w:val="left"/>
      <w:pPr>
        <w:ind w:left="8111" w:hanging="730"/>
      </w:pPr>
      <w:rPr>
        <w:rFonts w:hint="default"/>
        <w:lang w:val="uk-UA" w:eastAsia="en-US" w:bidi="ar-SA"/>
      </w:rPr>
    </w:lvl>
  </w:abstractNum>
  <w:abstractNum w:abstractNumId="28" w15:restartNumberingAfterBreak="0">
    <w:nsid w:val="4F955A0E"/>
    <w:multiLevelType w:val="multilevel"/>
    <w:tmpl w:val="3224F01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15:restartNumberingAfterBreak="0">
    <w:nsid w:val="530957F1"/>
    <w:multiLevelType w:val="hybridMultilevel"/>
    <w:tmpl w:val="20AA6AE8"/>
    <w:lvl w:ilvl="0" w:tplc="BC5243DE">
      <w:start w:val="1"/>
      <w:numFmt w:val="decimal"/>
      <w:lvlText w:val="%1)"/>
      <w:lvlJc w:val="left"/>
      <w:pPr>
        <w:ind w:left="1215" w:hanging="495"/>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30" w15:restartNumberingAfterBreak="0">
    <w:nsid w:val="536D374A"/>
    <w:multiLevelType w:val="multilevel"/>
    <w:tmpl w:val="8578C198"/>
    <w:lvl w:ilvl="0">
      <w:numFmt w:val="bullet"/>
      <w:lvlText w:val="–"/>
      <w:lvlJc w:val="left"/>
      <w:pPr>
        <w:ind w:left="1065" w:hanging="705"/>
      </w:pPr>
      <w:rPr>
        <w:rFonts w:ascii="Times New Roman" w:eastAsia="Times New Roman" w:hAnsi="Times New Roman" w:cs="Times New Roman"/>
        <w:vertAlign w:val="baseline"/>
      </w:rPr>
    </w:lvl>
    <w:lvl w:ilvl="1">
      <w:start w:val="1"/>
      <w:numFmt w:val="bullet"/>
      <w:lvlText w:val="o"/>
      <w:lvlJc w:val="left"/>
      <w:pPr>
        <w:ind w:left="1440" w:hanging="360"/>
      </w:pPr>
      <w:rPr>
        <w:rFonts w:ascii="Courier New" w:eastAsia="Courier New" w:hAnsi="Courier New" w:cs="Courier New"/>
        <w:vertAlign w:val="baseline"/>
      </w:rPr>
    </w:lvl>
    <w:lvl w:ilvl="2">
      <w:start w:val="1"/>
      <w:numFmt w:val="bullet"/>
      <w:lvlText w:val="▪"/>
      <w:lvlJc w:val="left"/>
      <w:pPr>
        <w:ind w:left="2160" w:hanging="360"/>
      </w:pPr>
      <w:rPr>
        <w:rFonts w:ascii="Noto Sans Symbols" w:eastAsia="Noto Sans Symbols" w:hAnsi="Noto Sans Symbols" w:cs="Noto Sans Symbols"/>
        <w:vertAlign w:val="baseline"/>
      </w:rPr>
    </w:lvl>
    <w:lvl w:ilvl="3">
      <w:start w:val="1"/>
      <w:numFmt w:val="bullet"/>
      <w:lvlText w:val="●"/>
      <w:lvlJc w:val="left"/>
      <w:pPr>
        <w:ind w:left="2880" w:hanging="360"/>
      </w:pPr>
      <w:rPr>
        <w:rFonts w:ascii="Noto Sans Symbols" w:eastAsia="Noto Sans Symbols" w:hAnsi="Noto Sans Symbols" w:cs="Noto Sans Symbols"/>
        <w:vertAlign w:val="baseline"/>
      </w:rPr>
    </w:lvl>
    <w:lvl w:ilvl="4">
      <w:start w:val="1"/>
      <w:numFmt w:val="bullet"/>
      <w:lvlText w:val="o"/>
      <w:lvlJc w:val="left"/>
      <w:pPr>
        <w:ind w:left="3600" w:hanging="360"/>
      </w:pPr>
      <w:rPr>
        <w:rFonts w:ascii="Courier New" w:eastAsia="Courier New" w:hAnsi="Courier New" w:cs="Courier New"/>
        <w:vertAlign w:val="baseline"/>
      </w:rPr>
    </w:lvl>
    <w:lvl w:ilvl="5">
      <w:start w:val="1"/>
      <w:numFmt w:val="bullet"/>
      <w:lvlText w:val="▪"/>
      <w:lvlJc w:val="left"/>
      <w:pPr>
        <w:ind w:left="4320" w:hanging="360"/>
      </w:pPr>
      <w:rPr>
        <w:rFonts w:ascii="Noto Sans Symbols" w:eastAsia="Noto Sans Symbols" w:hAnsi="Noto Sans Symbols" w:cs="Noto Sans Symbols"/>
        <w:vertAlign w:val="baseline"/>
      </w:rPr>
    </w:lvl>
    <w:lvl w:ilvl="6">
      <w:start w:val="1"/>
      <w:numFmt w:val="bullet"/>
      <w:lvlText w:val="●"/>
      <w:lvlJc w:val="left"/>
      <w:pPr>
        <w:ind w:left="5040" w:hanging="360"/>
      </w:pPr>
      <w:rPr>
        <w:rFonts w:ascii="Noto Sans Symbols" w:eastAsia="Noto Sans Symbols" w:hAnsi="Noto Sans Symbols" w:cs="Noto Sans Symbols"/>
        <w:vertAlign w:val="baseline"/>
      </w:rPr>
    </w:lvl>
    <w:lvl w:ilvl="7">
      <w:start w:val="1"/>
      <w:numFmt w:val="bullet"/>
      <w:lvlText w:val="o"/>
      <w:lvlJc w:val="left"/>
      <w:pPr>
        <w:ind w:left="5760" w:hanging="360"/>
      </w:pPr>
      <w:rPr>
        <w:rFonts w:ascii="Courier New" w:eastAsia="Courier New" w:hAnsi="Courier New" w:cs="Courier New"/>
        <w:vertAlign w:val="baseline"/>
      </w:rPr>
    </w:lvl>
    <w:lvl w:ilvl="8">
      <w:start w:val="1"/>
      <w:numFmt w:val="bullet"/>
      <w:lvlText w:val="▪"/>
      <w:lvlJc w:val="left"/>
      <w:pPr>
        <w:ind w:left="6480" w:hanging="360"/>
      </w:pPr>
      <w:rPr>
        <w:rFonts w:ascii="Noto Sans Symbols" w:eastAsia="Noto Sans Symbols" w:hAnsi="Noto Sans Symbols" w:cs="Noto Sans Symbols"/>
        <w:vertAlign w:val="baseline"/>
      </w:rPr>
    </w:lvl>
  </w:abstractNum>
  <w:abstractNum w:abstractNumId="31" w15:restartNumberingAfterBreak="0">
    <w:nsid w:val="552523E5"/>
    <w:multiLevelType w:val="hybridMultilevel"/>
    <w:tmpl w:val="408EDB46"/>
    <w:lvl w:ilvl="0" w:tplc="AEE289F6">
      <w:start w:val="2"/>
      <w:numFmt w:val="decimal"/>
      <w:lvlText w:val="%1"/>
      <w:lvlJc w:val="left"/>
      <w:pPr>
        <w:ind w:left="782" w:hanging="782"/>
      </w:pPr>
      <w:rPr>
        <w:rFonts w:hint="default"/>
        <w:lang w:val="uk-UA" w:eastAsia="en-US" w:bidi="ar-SA"/>
      </w:rPr>
    </w:lvl>
    <w:lvl w:ilvl="1" w:tplc="23469732">
      <w:numFmt w:val="none"/>
      <w:lvlText w:val=""/>
      <w:lvlJc w:val="left"/>
      <w:pPr>
        <w:tabs>
          <w:tab w:val="num" w:pos="360"/>
        </w:tabs>
      </w:pPr>
    </w:lvl>
    <w:lvl w:ilvl="2" w:tplc="F522A076">
      <w:start w:val="1"/>
      <w:numFmt w:val="decimal"/>
      <w:lvlText w:val="%3)"/>
      <w:lvlJc w:val="left"/>
      <w:pPr>
        <w:ind w:left="216" w:hanging="730"/>
      </w:pPr>
      <w:rPr>
        <w:rFonts w:ascii="Times New Roman" w:eastAsia="Times New Roman" w:hAnsi="Times New Roman" w:cs="Times New Roman" w:hint="default"/>
        <w:w w:val="99"/>
        <w:sz w:val="28"/>
        <w:szCs w:val="28"/>
        <w:lang w:val="uk-UA" w:eastAsia="en-US" w:bidi="ar-SA"/>
      </w:rPr>
    </w:lvl>
    <w:lvl w:ilvl="3" w:tplc="71543FA8">
      <w:numFmt w:val="bullet"/>
      <w:lvlText w:val="•"/>
      <w:lvlJc w:val="left"/>
      <w:pPr>
        <w:ind w:left="3179" w:hanging="730"/>
      </w:pPr>
      <w:rPr>
        <w:rFonts w:hint="default"/>
        <w:lang w:val="uk-UA" w:eastAsia="en-US" w:bidi="ar-SA"/>
      </w:rPr>
    </w:lvl>
    <w:lvl w:ilvl="4" w:tplc="5A421D6A">
      <w:numFmt w:val="bullet"/>
      <w:lvlText w:val="•"/>
      <w:lvlJc w:val="left"/>
      <w:pPr>
        <w:ind w:left="4165" w:hanging="730"/>
      </w:pPr>
      <w:rPr>
        <w:rFonts w:hint="default"/>
        <w:lang w:val="uk-UA" w:eastAsia="en-US" w:bidi="ar-SA"/>
      </w:rPr>
    </w:lvl>
    <w:lvl w:ilvl="5" w:tplc="E44852E4">
      <w:numFmt w:val="bullet"/>
      <w:lvlText w:val="•"/>
      <w:lvlJc w:val="left"/>
      <w:pPr>
        <w:ind w:left="5152" w:hanging="730"/>
      </w:pPr>
      <w:rPr>
        <w:rFonts w:hint="default"/>
        <w:lang w:val="uk-UA" w:eastAsia="en-US" w:bidi="ar-SA"/>
      </w:rPr>
    </w:lvl>
    <w:lvl w:ilvl="6" w:tplc="80DCDFAC">
      <w:numFmt w:val="bullet"/>
      <w:lvlText w:val="•"/>
      <w:lvlJc w:val="left"/>
      <w:pPr>
        <w:ind w:left="6138" w:hanging="730"/>
      </w:pPr>
      <w:rPr>
        <w:rFonts w:hint="default"/>
        <w:lang w:val="uk-UA" w:eastAsia="en-US" w:bidi="ar-SA"/>
      </w:rPr>
    </w:lvl>
    <w:lvl w:ilvl="7" w:tplc="87A2D2E8">
      <w:numFmt w:val="bullet"/>
      <w:lvlText w:val="•"/>
      <w:lvlJc w:val="left"/>
      <w:pPr>
        <w:ind w:left="7124" w:hanging="730"/>
      </w:pPr>
      <w:rPr>
        <w:rFonts w:hint="default"/>
        <w:lang w:val="uk-UA" w:eastAsia="en-US" w:bidi="ar-SA"/>
      </w:rPr>
    </w:lvl>
    <w:lvl w:ilvl="8" w:tplc="C660E610">
      <w:numFmt w:val="bullet"/>
      <w:lvlText w:val="•"/>
      <w:lvlJc w:val="left"/>
      <w:pPr>
        <w:ind w:left="8111" w:hanging="730"/>
      </w:pPr>
      <w:rPr>
        <w:rFonts w:hint="default"/>
        <w:lang w:val="uk-UA" w:eastAsia="en-US" w:bidi="ar-SA"/>
      </w:rPr>
    </w:lvl>
  </w:abstractNum>
  <w:abstractNum w:abstractNumId="32" w15:restartNumberingAfterBreak="0">
    <w:nsid w:val="59392740"/>
    <w:multiLevelType w:val="hybridMultilevel"/>
    <w:tmpl w:val="F3105672"/>
    <w:lvl w:ilvl="0" w:tplc="B08A233A">
      <w:numFmt w:val="bullet"/>
      <w:lvlText w:val="-"/>
      <w:lvlJc w:val="left"/>
      <w:pPr>
        <w:ind w:left="1429" w:hanging="360"/>
      </w:pPr>
      <w:rPr>
        <w:rFonts w:ascii="Times New Roman" w:eastAsia="Times New Roman" w:hAnsi="Times New Roman" w:cs="Times New Roman" w:hint="default"/>
        <w:w w:val="99"/>
        <w:sz w:val="28"/>
        <w:szCs w:val="28"/>
        <w:lang w:val="uk-UA" w:eastAsia="en-US" w:bidi="ar-SA"/>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3" w15:restartNumberingAfterBreak="0">
    <w:nsid w:val="5B517468"/>
    <w:multiLevelType w:val="multilevel"/>
    <w:tmpl w:val="128C0AB8"/>
    <w:lvl w:ilvl="0">
      <w:start w:val="1"/>
      <w:numFmt w:val="decimal"/>
      <w:lvlText w:val="%1."/>
      <w:lvlJc w:val="left"/>
      <w:pPr>
        <w:ind w:left="420" w:hanging="420"/>
      </w:pPr>
      <w:rPr>
        <w:rFonts w:hint="default"/>
      </w:rPr>
    </w:lvl>
    <w:lvl w:ilvl="1">
      <w:start w:val="2"/>
      <w:numFmt w:val="decimal"/>
      <w:lvlText w:val="%1.%2."/>
      <w:lvlJc w:val="left"/>
      <w:pPr>
        <w:ind w:left="720" w:hanging="720"/>
      </w:pPr>
      <w:rPr>
        <w:rFonts w:hint="default"/>
        <w:b/>
        <w:color w:val="auto"/>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4" w15:restartNumberingAfterBreak="0">
    <w:nsid w:val="606D0450"/>
    <w:multiLevelType w:val="hybridMultilevel"/>
    <w:tmpl w:val="F1A01CB4"/>
    <w:lvl w:ilvl="0" w:tplc="B08A233A">
      <w:numFmt w:val="bullet"/>
      <w:lvlText w:val="-"/>
      <w:lvlJc w:val="left"/>
      <w:pPr>
        <w:ind w:left="1428" w:hanging="360"/>
      </w:pPr>
      <w:rPr>
        <w:rFonts w:ascii="Times New Roman" w:eastAsia="Times New Roman" w:hAnsi="Times New Roman" w:cs="Times New Roman" w:hint="default"/>
        <w:w w:val="99"/>
        <w:sz w:val="28"/>
        <w:szCs w:val="28"/>
        <w:lang w:val="uk-UA" w:eastAsia="en-US" w:bidi="ar-SA"/>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35" w15:restartNumberingAfterBreak="0">
    <w:nsid w:val="6752056C"/>
    <w:multiLevelType w:val="hybridMultilevel"/>
    <w:tmpl w:val="406AA848"/>
    <w:lvl w:ilvl="0" w:tplc="B08A233A">
      <w:numFmt w:val="bullet"/>
      <w:lvlText w:val="-"/>
      <w:lvlJc w:val="left"/>
      <w:pPr>
        <w:ind w:left="720" w:hanging="360"/>
      </w:pPr>
      <w:rPr>
        <w:rFonts w:ascii="Times New Roman" w:eastAsia="Times New Roman" w:hAnsi="Times New Roman" w:cs="Times New Roman" w:hint="default"/>
        <w:w w:val="99"/>
        <w:sz w:val="28"/>
        <w:szCs w:val="28"/>
        <w:lang w:val="uk-UA" w:eastAsia="en-US" w:bidi="ar-SA"/>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6" w15:restartNumberingAfterBreak="0">
    <w:nsid w:val="67696BBB"/>
    <w:multiLevelType w:val="multilevel"/>
    <w:tmpl w:val="6124F84C"/>
    <w:lvl w:ilvl="0">
      <w:start w:val="2"/>
      <w:numFmt w:val="decimal"/>
      <w:lvlText w:val="%1."/>
      <w:lvlJc w:val="left"/>
      <w:pPr>
        <w:ind w:left="420" w:hanging="420"/>
      </w:pPr>
      <w:rPr>
        <w:rFonts w:hint="default"/>
      </w:rPr>
    </w:lvl>
    <w:lvl w:ilvl="1">
      <w:start w:val="2"/>
      <w:numFmt w:val="decimal"/>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6120" w:hanging="180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37" w15:restartNumberingAfterBreak="0">
    <w:nsid w:val="6A5C1D78"/>
    <w:multiLevelType w:val="hybridMultilevel"/>
    <w:tmpl w:val="60B474FE"/>
    <w:lvl w:ilvl="0" w:tplc="B08A233A">
      <w:numFmt w:val="bullet"/>
      <w:lvlText w:val="-"/>
      <w:lvlJc w:val="left"/>
      <w:pPr>
        <w:ind w:left="720" w:hanging="360"/>
      </w:pPr>
      <w:rPr>
        <w:rFonts w:ascii="Times New Roman" w:eastAsia="Times New Roman" w:hAnsi="Times New Roman" w:cs="Times New Roman" w:hint="default"/>
        <w:w w:val="99"/>
        <w:sz w:val="28"/>
        <w:szCs w:val="28"/>
        <w:lang w:val="uk-UA" w:eastAsia="en-US" w:bidi="ar-SA"/>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8" w15:restartNumberingAfterBreak="0">
    <w:nsid w:val="6B304D46"/>
    <w:multiLevelType w:val="multilevel"/>
    <w:tmpl w:val="7544219A"/>
    <w:lvl w:ilvl="0">
      <w:start w:val="2"/>
      <w:numFmt w:val="decimal"/>
      <w:lvlText w:val="%1."/>
      <w:lvlJc w:val="left"/>
      <w:pPr>
        <w:ind w:left="450" w:hanging="450"/>
      </w:pPr>
      <w:rPr>
        <w:rFonts w:hint="default"/>
      </w:rPr>
    </w:lvl>
    <w:lvl w:ilvl="1">
      <w:start w:val="2"/>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9" w15:restartNumberingAfterBreak="0">
    <w:nsid w:val="6C25158A"/>
    <w:multiLevelType w:val="multilevel"/>
    <w:tmpl w:val="FB0C90B8"/>
    <w:lvl w:ilvl="0">
      <w:start w:val="2"/>
      <w:numFmt w:val="decimal"/>
      <w:lvlText w:val="%1"/>
      <w:lvlJc w:val="left"/>
      <w:pPr>
        <w:ind w:left="360" w:hanging="360"/>
      </w:pPr>
      <w:rPr>
        <w:rFonts w:asciiTheme="minorHAnsi" w:hAnsiTheme="minorHAnsi" w:cstheme="minorBidi" w:hint="default"/>
      </w:rPr>
    </w:lvl>
    <w:lvl w:ilvl="1">
      <w:start w:val="2"/>
      <w:numFmt w:val="decimal"/>
      <w:lvlText w:val="%1.%2"/>
      <w:lvlJc w:val="left"/>
      <w:pPr>
        <w:ind w:left="1069" w:hanging="360"/>
      </w:pPr>
      <w:rPr>
        <w:rFonts w:ascii="Times New Roman" w:hAnsi="Times New Roman" w:cs="Times New Roman" w:hint="default"/>
      </w:rPr>
    </w:lvl>
    <w:lvl w:ilvl="2">
      <w:start w:val="1"/>
      <w:numFmt w:val="decimal"/>
      <w:lvlText w:val="%1.%2.%3"/>
      <w:lvlJc w:val="left"/>
      <w:pPr>
        <w:ind w:left="2138" w:hanging="720"/>
      </w:pPr>
      <w:rPr>
        <w:rFonts w:asciiTheme="minorHAnsi" w:hAnsiTheme="minorHAnsi" w:cstheme="minorBidi" w:hint="default"/>
      </w:rPr>
    </w:lvl>
    <w:lvl w:ilvl="3">
      <w:start w:val="1"/>
      <w:numFmt w:val="decimal"/>
      <w:lvlText w:val="%1.%2.%3.%4"/>
      <w:lvlJc w:val="left"/>
      <w:pPr>
        <w:ind w:left="3207" w:hanging="1080"/>
      </w:pPr>
      <w:rPr>
        <w:rFonts w:asciiTheme="minorHAnsi" w:hAnsiTheme="minorHAnsi" w:cstheme="minorBidi" w:hint="default"/>
      </w:rPr>
    </w:lvl>
    <w:lvl w:ilvl="4">
      <w:start w:val="1"/>
      <w:numFmt w:val="decimal"/>
      <w:lvlText w:val="%1.%2.%3.%4.%5"/>
      <w:lvlJc w:val="left"/>
      <w:pPr>
        <w:ind w:left="3916" w:hanging="1080"/>
      </w:pPr>
      <w:rPr>
        <w:rFonts w:asciiTheme="minorHAnsi" w:hAnsiTheme="minorHAnsi" w:cstheme="minorBidi" w:hint="default"/>
      </w:rPr>
    </w:lvl>
    <w:lvl w:ilvl="5">
      <w:start w:val="1"/>
      <w:numFmt w:val="decimal"/>
      <w:lvlText w:val="%1.%2.%3.%4.%5.%6"/>
      <w:lvlJc w:val="left"/>
      <w:pPr>
        <w:ind w:left="4985" w:hanging="1440"/>
      </w:pPr>
      <w:rPr>
        <w:rFonts w:asciiTheme="minorHAnsi" w:hAnsiTheme="minorHAnsi" w:cstheme="minorBidi" w:hint="default"/>
      </w:rPr>
    </w:lvl>
    <w:lvl w:ilvl="6">
      <w:start w:val="1"/>
      <w:numFmt w:val="decimal"/>
      <w:lvlText w:val="%1.%2.%3.%4.%5.%6.%7"/>
      <w:lvlJc w:val="left"/>
      <w:pPr>
        <w:ind w:left="5694" w:hanging="1440"/>
      </w:pPr>
      <w:rPr>
        <w:rFonts w:asciiTheme="minorHAnsi" w:hAnsiTheme="minorHAnsi" w:cstheme="minorBidi" w:hint="default"/>
      </w:rPr>
    </w:lvl>
    <w:lvl w:ilvl="7">
      <w:start w:val="1"/>
      <w:numFmt w:val="decimal"/>
      <w:lvlText w:val="%1.%2.%3.%4.%5.%6.%7.%8"/>
      <w:lvlJc w:val="left"/>
      <w:pPr>
        <w:ind w:left="6763" w:hanging="1800"/>
      </w:pPr>
      <w:rPr>
        <w:rFonts w:asciiTheme="minorHAnsi" w:hAnsiTheme="minorHAnsi" w:cstheme="minorBidi" w:hint="default"/>
      </w:rPr>
    </w:lvl>
    <w:lvl w:ilvl="8">
      <w:start w:val="1"/>
      <w:numFmt w:val="decimal"/>
      <w:lvlText w:val="%1.%2.%3.%4.%5.%6.%7.%8.%9"/>
      <w:lvlJc w:val="left"/>
      <w:pPr>
        <w:ind w:left="7832" w:hanging="2160"/>
      </w:pPr>
      <w:rPr>
        <w:rFonts w:asciiTheme="minorHAnsi" w:hAnsiTheme="minorHAnsi" w:cstheme="minorBidi" w:hint="default"/>
      </w:rPr>
    </w:lvl>
  </w:abstractNum>
  <w:abstractNum w:abstractNumId="40" w15:restartNumberingAfterBreak="0">
    <w:nsid w:val="72700021"/>
    <w:multiLevelType w:val="hybridMultilevel"/>
    <w:tmpl w:val="53740108"/>
    <w:lvl w:ilvl="0" w:tplc="E67A55D8">
      <w:start w:val="1"/>
      <w:numFmt w:val="decimal"/>
      <w:lvlText w:val="%1)"/>
      <w:lvlJc w:val="left"/>
      <w:pPr>
        <w:ind w:left="216" w:hanging="730"/>
      </w:pPr>
      <w:rPr>
        <w:rFonts w:ascii="Times New Roman" w:eastAsia="Times New Roman" w:hAnsi="Times New Roman" w:cs="Times New Roman" w:hint="default"/>
        <w:w w:val="99"/>
        <w:sz w:val="28"/>
        <w:szCs w:val="28"/>
        <w:lang w:val="uk-UA" w:eastAsia="en-US" w:bidi="ar-SA"/>
      </w:rPr>
    </w:lvl>
    <w:lvl w:ilvl="1" w:tplc="99FAA668">
      <w:numFmt w:val="bullet"/>
      <w:lvlText w:val="•"/>
      <w:lvlJc w:val="left"/>
      <w:pPr>
        <w:ind w:left="1206" w:hanging="730"/>
      </w:pPr>
      <w:rPr>
        <w:rFonts w:hint="default"/>
        <w:lang w:val="uk-UA" w:eastAsia="en-US" w:bidi="ar-SA"/>
      </w:rPr>
    </w:lvl>
    <w:lvl w:ilvl="2" w:tplc="8A347FC4">
      <w:numFmt w:val="bullet"/>
      <w:lvlText w:val="•"/>
      <w:lvlJc w:val="left"/>
      <w:pPr>
        <w:ind w:left="2192" w:hanging="730"/>
      </w:pPr>
      <w:rPr>
        <w:rFonts w:hint="default"/>
        <w:lang w:val="uk-UA" w:eastAsia="en-US" w:bidi="ar-SA"/>
      </w:rPr>
    </w:lvl>
    <w:lvl w:ilvl="3" w:tplc="FCAAAF5C">
      <w:numFmt w:val="bullet"/>
      <w:lvlText w:val="•"/>
      <w:lvlJc w:val="left"/>
      <w:pPr>
        <w:ind w:left="3179" w:hanging="730"/>
      </w:pPr>
      <w:rPr>
        <w:rFonts w:hint="default"/>
        <w:lang w:val="uk-UA" w:eastAsia="en-US" w:bidi="ar-SA"/>
      </w:rPr>
    </w:lvl>
    <w:lvl w:ilvl="4" w:tplc="F6ACD6DE">
      <w:numFmt w:val="bullet"/>
      <w:lvlText w:val="•"/>
      <w:lvlJc w:val="left"/>
      <w:pPr>
        <w:ind w:left="4165" w:hanging="730"/>
      </w:pPr>
      <w:rPr>
        <w:rFonts w:hint="default"/>
        <w:lang w:val="uk-UA" w:eastAsia="en-US" w:bidi="ar-SA"/>
      </w:rPr>
    </w:lvl>
    <w:lvl w:ilvl="5" w:tplc="C18829BA">
      <w:numFmt w:val="bullet"/>
      <w:lvlText w:val="•"/>
      <w:lvlJc w:val="left"/>
      <w:pPr>
        <w:ind w:left="5152" w:hanging="730"/>
      </w:pPr>
      <w:rPr>
        <w:rFonts w:hint="default"/>
        <w:lang w:val="uk-UA" w:eastAsia="en-US" w:bidi="ar-SA"/>
      </w:rPr>
    </w:lvl>
    <w:lvl w:ilvl="6" w:tplc="0DDE74C0">
      <w:numFmt w:val="bullet"/>
      <w:lvlText w:val="•"/>
      <w:lvlJc w:val="left"/>
      <w:pPr>
        <w:ind w:left="6138" w:hanging="730"/>
      </w:pPr>
      <w:rPr>
        <w:rFonts w:hint="default"/>
        <w:lang w:val="uk-UA" w:eastAsia="en-US" w:bidi="ar-SA"/>
      </w:rPr>
    </w:lvl>
    <w:lvl w:ilvl="7" w:tplc="469AEE84">
      <w:numFmt w:val="bullet"/>
      <w:lvlText w:val="•"/>
      <w:lvlJc w:val="left"/>
      <w:pPr>
        <w:ind w:left="7124" w:hanging="730"/>
      </w:pPr>
      <w:rPr>
        <w:rFonts w:hint="default"/>
        <w:lang w:val="uk-UA" w:eastAsia="en-US" w:bidi="ar-SA"/>
      </w:rPr>
    </w:lvl>
    <w:lvl w:ilvl="8" w:tplc="D9C0522C">
      <w:numFmt w:val="bullet"/>
      <w:lvlText w:val="•"/>
      <w:lvlJc w:val="left"/>
      <w:pPr>
        <w:ind w:left="8111" w:hanging="730"/>
      </w:pPr>
      <w:rPr>
        <w:rFonts w:hint="default"/>
        <w:lang w:val="uk-UA" w:eastAsia="en-US" w:bidi="ar-SA"/>
      </w:rPr>
    </w:lvl>
  </w:abstractNum>
  <w:abstractNum w:abstractNumId="41" w15:restartNumberingAfterBreak="0">
    <w:nsid w:val="743F78F6"/>
    <w:multiLevelType w:val="hybridMultilevel"/>
    <w:tmpl w:val="1C461E76"/>
    <w:lvl w:ilvl="0" w:tplc="F2CC01F4">
      <w:start w:val="3"/>
      <w:numFmt w:val="decimal"/>
      <w:lvlText w:val="%1"/>
      <w:lvlJc w:val="left"/>
      <w:pPr>
        <w:ind w:left="216" w:hanging="514"/>
      </w:pPr>
      <w:rPr>
        <w:rFonts w:hint="default"/>
        <w:lang w:val="uk-UA" w:eastAsia="en-US" w:bidi="ar-SA"/>
      </w:rPr>
    </w:lvl>
    <w:lvl w:ilvl="1" w:tplc="4F76B64E">
      <w:numFmt w:val="none"/>
      <w:lvlText w:val=""/>
      <w:lvlJc w:val="left"/>
      <w:pPr>
        <w:tabs>
          <w:tab w:val="num" w:pos="360"/>
        </w:tabs>
      </w:pPr>
    </w:lvl>
    <w:lvl w:ilvl="2" w:tplc="3ECA227E">
      <w:numFmt w:val="bullet"/>
      <w:lvlText w:val="-"/>
      <w:lvlJc w:val="left"/>
      <w:pPr>
        <w:ind w:left="216" w:hanging="730"/>
      </w:pPr>
      <w:rPr>
        <w:rFonts w:ascii="Times New Roman" w:eastAsia="Times New Roman" w:hAnsi="Times New Roman" w:cs="Times New Roman" w:hint="default"/>
        <w:w w:val="99"/>
        <w:sz w:val="28"/>
        <w:szCs w:val="28"/>
        <w:lang w:val="uk-UA" w:eastAsia="en-US" w:bidi="ar-SA"/>
      </w:rPr>
    </w:lvl>
    <w:lvl w:ilvl="3" w:tplc="BC96478A">
      <w:numFmt w:val="bullet"/>
      <w:lvlText w:val="•"/>
      <w:lvlJc w:val="left"/>
      <w:pPr>
        <w:ind w:left="3179" w:hanging="730"/>
      </w:pPr>
      <w:rPr>
        <w:rFonts w:hint="default"/>
        <w:lang w:val="uk-UA" w:eastAsia="en-US" w:bidi="ar-SA"/>
      </w:rPr>
    </w:lvl>
    <w:lvl w:ilvl="4" w:tplc="E78435AA">
      <w:numFmt w:val="bullet"/>
      <w:lvlText w:val="•"/>
      <w:lvlJc w:val="left"/>
      <w:pPr>
        <w:ind w:left="4165" w:hanging="730"/>
      </w:pPr>
      <w:rPr>
        <w:rFonts w:hint="default"/>
        <w:lang w:val="uk-UA" w:eastAsia="en-US" w:bidi="ar-SA"/>
      </w:rPr>
    </w:lvl>
    <w:lvl w:ilvl="5" w:tplc="42E23710">
      <w:numFmt w:val="bullet"/>
      <w:lvlText w:val="•"/>
      <w:lvlJc w:val="left"/>
      <w:pPr>
        <w:ind w:left="5152" w:hanging="730"/>
      </w:pPr>
      <w:rPr>
        <w:rFonts w:hint="default"/>
        <w:lang w:val="uk-UA" w:eastAsia="en-US" w:bidi="ar-SA"/>
      </w:rPr>
    </w:lvl>
    <w:lvl w:ilvl="6" w:tplc="BAE0CA80">
      <w:numFmt w:val="bullet"/>
      <w:lvlText w:val="•"/>
      <w:lvlJc w:val="left"/>
      <w:pPr>
        <w:ind w:left="6138" w:hanging="730"/>
      </w:pPr>
      <w:rPr>
        <w:rFonts w:hint="default"/>
        <w:lang w:val="uk-UA" w:eastAsia="en-US" w:bidi="ar-SA"/>
      </w:rPr>
    </w:lvl>
    <w:lvl w:ilvl="7" w:tplc="18386010">
      <w:numFmt w:val="bullet"/>
      <w:lvlText w:val="•"/>
      <w:lvlJc w:val="left"/>
      <w:pPr>
        <w:ind w:left="7124" w:hanging="730"/>
      </w:pPr>
      <w:rPr>
        <w:rFonts w:hint="default"/>
        <w:lang w:val="uk-UA" w:eastAsia="en-US" w:bidi="ar-SA"/>
      </w:rPr>
    </w:lvl>
    <w:lvl w:ilvl="8" w:tplc="E23469C6">
      <w:numFmt w:val="bullet"/>
      <w:lvlText w:val="•"/>
      <w:lvlJc w:val="left"/>
      <w:pPr>
        <w:ind w:left="8111" w:hanging="730"/>
      </w:pPr>
      <w:rPr>
        <w:rFonts w:hint="default"/>
        <w:lang w:val="uk-UA" w:eastAsia="en-US" w:bidi="ar-SA"/>
      </w:rPr>
    </w:lvl>
  </w:abstractNum>
  <w:abstractNum w:abstractNumId="42" w15:restartNumberingAfterBreak="0">
    <w:nsid w:val="77320EFE"/>
    <w:multiLevelType w:val="hybridMultilevel"/>
    <w:tmpl w:val="2B2CB20A"/>
    <w:lvl w:ilvl="0" w:tplc="AA146520">
      <w:start w:val="1"/>
      <w:numFmt w:val="decimal"/>
      <w:lvlText w:val="%1."/>
      <w:lvlJc w:val="left"/>
      <w:pPr>
        <w:ind w:left="720" w:hanging="360"/>
      </w:pPr>
      <w:rPr>
        <w:b w:val="0"/>
        <w:bCs w:val="0"/>
        <w:i w:val="0"/>
        <w:iCs w:val="0"/>
        <w:color w:val="auto"/>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3" w15:restartNumberingAfterBreak="0">
    <w:nsid w:val="77E85D45"/>
    <w:multiLevelType w:val="multilevel"/>
    <w:tmpl w:val="4DAC399E"/>
    <w:lvl w:ilvl="0">
      <w:start w:val="1"/>
      <w:numFmt w:val="decimal"/>
      <w:lvlText w:val="%1"/>
      <w:lvlJc w:val="left"/>
      <w:pPr>
        <w:ind w:left="735" w:hanging="735"/>
      </w:pPr>
      <w:rPr>
        <w:vertAlign w:val="baseline"/>
      </w:rPr>
    </w:lvl>
    <w:lvl w:ilvl="1">
      <w:start w:val="1"/>
      <w:numFmt w:val="decimal"/>
      <w:lvlText w:val="%1.%2"/>
      <w:lvlJc w:val="left"/>
      <w:pPr>
        <w:ind w:left="1440" w:hanging="735"/>
      </w:pPr>
      <w:rPr>
        <w:vertAlign w:val="baseline"/>
      </w:rPr>
    </w:lvl>
    <w:lvl w:ilvl="2">
      <w:start w:val="1"/>
      <w:numFmt w:val="decimal"/>
      <w:lvlText w:val="%1.%2.%3"/>
      <w:lvlJc w:val="left"/>
      <w:pPr>
        <w:ind w:left="2145" w:hanging="735"/>
      </w:pPr>
      <w:rPr>
        <w:vertAlign w:val="baseline"/>
      </w:rPr>
    </w:lvl>
    <w:lvl w:ilvl="3">
      <w:start w:val="1"/>
      <w:numFmt w:val="decimal"/>
      <w:lvlText w:val="%1.%2.%3.%4"/>
      <w:lvlJc w:val="left"/>
      <w:pPr>
        <w:ind w:left="3195" w:hanging="1080"/>
      </w:pPr>
      <w:rPr>
        <w:vertAlign w:val="baseline"/>
      </w:rPr>
    </w:lvl>
    <w:lvl w:ilvl="4">
      <w:start w:val="1"/>
      <w:numFmt w:val="decimal"/>
      <w:lvlText w:val="%1.%2.%3.%4.%5"/>
      <w:lvlJc w:val="left"/>
      <w:pPr>
        <w:ind w:left="3900" w:hanging="1080"/>
      </w:pPr>
      <w:rPr>
        <w:vertAlign w:val="baseline"/>
      </w:rPr>
    </w:lvl>
    <w:lvl w:ilvl="5">
      <w:start w:val="1"/>
      <w:numFmt w:val="decimal"/>
      <w:lvlText w:val="%1.%2.%3.%4.%5.%6"/>
      <w:lvlJc w:val="left"/>
      <w:pPr>
        <w:ind w:left="4965" w:hanging="1440"/>
      </w:pPr>
      <w:rPr>
        <w:vertAlign w:val="baseline"/>
      </w:rPr>
    </w:lvl>
    <w:lvl w:ilvl="6">
      <w:start w:val="1"/>
      <w:numFmt w:val="decimal"/>
      <w:lvlText w:val="%1.%2.%3.%4.%5.%6.%7"/>
      <w:lvlJc w:val="left"/>
      <w:pPr>
        <w:ind w:left="6030" w:hanging="1800"/>
      </w:pPr>
      <w:rPr>
        <w:vertAlign w:val="baseline"/>
      </w:rPr>
    </w:lvl>
    <w:lvl w:ilvl="7">
      <w:start w:val="1"/>
      <w:numFmt w:val="decimal"/>
      <w:lvlText w:val="%1.%2.%3.%4.%5.%6.%7.%8"/>
      <w:lvlJc w:val="left"/>
      <w:pPr>
        <w:ind w:left="6735" w:hanging="1800"/>
      </w:pPr>
      <w:rPr>
        <w:vertAlign w:val="baseline"/>
      </w:rPr>
    </w:lvl>
    <w:lvl w:ilvl="8">
      <w:start w:val="1"/>
      <w:numFmt w:val="decimal"/>
      <w:lvlText w:val="%1.%2.%3.%4.%5.%6.%7.%8.%9"/>
      <w:lvlJc w:val="left"/>
      <w:pPr>
        <w:ind w:left="7800" w:hanging="2160"/>
      </w:pPr>
      <w:rPr>
        <w:vertAlign w:val="baseline"/>
      </w:rPr>
    </w:lvl>
  </w:abstractNum>
  <w:abstractNum w:abstractNumId="44" w15:restartNumberingAfterBreak="0">
    <w:nsid w:val="7B1A60B2"/>
    <w:multiLevelType w:val="hybridMultilevel"/>
    <w:tmpl w:val="8F9CE0B0"/>
    <w:lvl w:ilvl="0" w:tplc="7140154A">
      <w:start w:val="1"/>
      <w:numFmt w:val="decimal"/>
      <w:lvlText w:val="%1)"/>
      <w:lvlJc w:val="left"/>
      <w:pPr>
        <w:ind w:left="216" w:hanging="730"/>
      </w:pPr>
      <w:rPr>
        <w:rFonts w:ascii="Times New Roman" w:eastAsia="Times New Roman" w:hAnsi="Times New Roman" w:cs="Times New Roman" w:hint="default"/>
        <w:w w:val="99"/>
        <w:sz w:val="28"/>
        <w:szCs w:val="28"/>
        <w:lang w:val="uk-UA" w:eastAsia="en-US" w:bidi="ar-SA"/>
      </w:rPr>
    </w:lvl>
    <w:lvl w:ilvl="1" w:tplc="0A00F0F2">
      <w:numFmt w:val="bullet"/>
      <w:lvlText w:val="•"/>
      <w:lvlJc w:val="left"/>
      <w:pPr>
        <w:ind w:left="1206" w:hanging="730"/>
      </w:pPr>
      <w:rPr>
        <w:rFonts w:hint="default"/>
        <w:lang w:val="uk-UA" w:eastAsia="en-US" w:bidi="ar-SA"/>
      </w:rPr>
    </w:lvl>
    <w:lvl w:ilvl="2" w:tplc="1DD6EB18">
      <w:numFmt w:val="bullet"/>
      <w:lvlText w:val="•"/>
      <w:lvlJc w:val="left"/>
      <w:pPr>
        <w:ind w:left="2192" w:hanging="730"/>
      </w:pPr>
      <w:rPr>
        <w:rFonts w:hint="default"/>
        <w:lang w:val="uk-UA" w:eastAsia="en-US" w:bidi="ar-SA"/>
      </w:rPr>
    </w:lvl>
    <w:lvl w:ilvl="3" w:tplc="B566774A">
      <w:numFmt w:val="bullet"/>
      <w:lvlText w:val="•"/>
      <w:lvlJc w:val="left"/>
      <w:pPr>
        <w:ind w:left="3179" w:hanging="730"/>
      </w:pPr>
      <w:rPr>
        <w:rFonts w:hint="default"/>
        <w:lang w:val="uk-UA" w:eastAsia="en-US" w:bidi="ar-SA"/>
      </w:rPr>
    </w:lvl>
    <w:lvl w:ilvl="4" w:tplc="B420C738">
      <w:numFmt w:val="bullet"/>
      <w:lvlText w:val="•"/>
      <w:lvlJc w:val="left"/>
      <w:pPr>
        <w:ind w:left="4165" w:hanging="730"/>
      </w:pPr>
      <w:rPr>
        <w:rFonts w:hint="default"/>
        <w:lang w:val="uk-UA" w:eastAsia="en-US" w:bidi="ar-SA"/>
      </w:rPr>
    </w:lvl>
    <w:lvl w:ilvl="5" w:tplc="3F4A618E">
      <w:numFmt w:val="bullet"/>
      <w:lvlText w:val="•"/>
      <w:lvlJc w:val="left"/>
      <w:pPr>
        <w:ind w:left="5152" w:hanging="730"/>
      </w:pPr>
      <w:rPr>
        <w:rFonts w:hint="default"/>
        <w:lang w:val="uk-UA" w:eastAsia="en-US" w:bidi="ar-SA"/>
      </w:rPr>
    </w:lvl>
    <w:lvl w:ilvl="6" w:tplc="01C644AA">
      <w:numFmt w:val="bullet"/>
      <w:lvlText w:val="•"/>
      <w:lvlJc w:val="left"/>
      <w:pPr>
        <w:ind w:left="6138" w:hanging="730"/>
      </w:pPr>
      <w:rPr>
        <w:rFonts w:hint="default"/>
        <w:lang w:val="uk-UA" w:eastAsia="en-US" w:bidi="ar-SA"/>
      </w:rPr>
    </w:lvl>
    <w:lvl w:ilvl="7" w:tplc="9FAC1208">
      <w:numFmt w:val="bullet"/>
      <w:lvlText w:val="•"/>
      <w:lvlJc w:val="left"/>
      <w:pPr>
        <w:ind w:left="7124" w:hanging="730"/>
      </w:pPr>
      <w:rPr>
        <w:rFonts w:hint="default"/>
        <w:lang w:val="uk-UA" w:eastAsia="en-US" w:bidi="ar-SA"/>
      </w:rPr>
    </w:lvl>
    <w:lvl w:ilvl="8" w:tplc="1624CF60">
      <w:numFmt w:val="bullet"/>
      <w:lvlText w:val="•"/>
      <w:lvlJc w:val="left"/>
      <w:pPr>
        <w:ind w:left="8111" w:hanging="730"/>
      </w:pPr>
      <w:rPr>
        <w:rFonts w:hint="default"/>
        <w:lang w:val="uk-UA" w:eastAsia="en-US" w:bidi="ar-SA"/>
      </w:rPr>
    </w:lvl>
  </w:abstractNum>
  <w:abstractNum w:abstractNumId="45" w15:restartNumberingAfterBreak="0">
    <w:nsid w:val="7E320CBC"/>
    <w:multiLevelType w:val="hybridMultilevel"/>
    <w:tmpl w:val="6CEE5488"/>
    <w:lvl w:ilvl="0" w:tplc="5B62562A">
      <w:start w:val="1"/>
      <w:numFmt w:val="decimal"/>
      <w:lvlText w:val="%1)"/>
      <w:lvlJc w:val="left"/>
      <w:pPr>
        <w:ind w:left="1657" w:hanging="730"/>
        <w:jc w:val="right"/>
      </w:pPr>
      <w:rPr>
        <w:rFonts w:ascii="Times New Roman" w:eastAsia="Times New Roman" w:hAnsi="Times New Roman" w:cs="Times New Roman" w:hint="default"/>
        <w:w w:val="99"/>
        <w:sz w:val="28"/>
        <w:szCs w:val="28"/>
        <w:lang w:val="uk-UA" w:eastAsia="en-US" w:bidi="ar-SA"/>
      </w:rPr>
    </w:lvl>
    <w:lvl w:ilvl="1" w:tplc="06EA7BC0">
      <w:numFmt w:val="bullet"/>
      <w:lvlText w:val="•"/>
      <w:lvlJc w:val="left"/>
      <w:pPr>
        <w:ind w:left="2502" w:hanging="730"/>
      </w:pPr>
      <w:rPr>
        <w:rFonts w:hint="default"/>
        <w:lang w:val="uk-UA" w:eastAsia="en-US" w:bidi="ar-SA"/>
      </w:rPr>
    </w:lvl>
    <w:lvl w:ilvl="2" w:tplc="FD1CB456">
      <w:numFmt w:val="bullet"/>
      <w:lvlText w:val="•"/>
      <w:lvlJc w:val="left"/>
      <w:pPr>
        <w:ind w:left="3344" w:hanging="730"/>
      </w:pPr>
      <w:rPr>
        <w:rFonts w:hint="default"/>
        <w:lang w:val="uk-UA" w:eastAsia="en-US" w:bidi="ar-SA"/>
      </w:rPr>
    </w:lvl>
    <w:lvl w:ilvl="3" w:tplc="D400A6DE">
      <w:numFmt w:val="bullet"/>
      <w:lvlText w:val="•"/>
      <w:lvlJc w:val="left"/>
      <w:pPr>
        <w:ind w:left="4187" w:hanging="730"/>
      </w:pPr>
      <w:rPr>
        <w:rFonts w:hint="default"/>
        <w:lang w:val="uk-UA" w:eastAsia="en-US" w:bidi="ar-SA"/>
      </w:rPr>
    </w:lvl>
    <w:lvl w:ilvl="4" w:tplc="0FCA2E62">
      <w:numFmt w:val="bullet"/>
      <w:lvlText w:val="•"/>
      <w:lvlJc w:val="left"/>
      <w:pPr>
        <w:ind w:left="5029" w:hanging="730"/>
      </w:pPr>
      <w:rPr>
        <w:rFonts w:hint="default"/>
        <w:lang w:val="uk-UA" w:eastAsia="en-US" w:bidi="ar-SA"/>
      </w:rPr>
    </w:lvl>
    <w:lvl w:ilvl="5" w:tplc="E4947F6C">
      <w:numFmt w:val="bullet"/>
      <w:lvlText w:val="•"/>
      <w:lvlJc w:val="left"/>
      <w:pPr>
        <w:ind w:left="5872" w:hanging="730"/>
      </w:pPr>
      <w:rPr>
        <w:rFonts w:hint="default"/>
        <w:lang w:val="uk-UA" w:eastAsia="en-US" w:bidi="ar-SA"/>
      </w:rPr>
    </w:lvl>
    <w:lvl w:ilvl="6" w:tplc="CED2E52E">
      <w:numFmt w:val="bullet"/>
      <w:lvlText w:val="•"/>
      <w:lvlJc w:val="left"/>
      <w:pPr>
        <w:ind w:left="6714" w:hanging="730"/>
      </w:pPr>
      <w:rPr>
        <w:rFonts w:hint="default"/>
        <w:lang w:val="uk-UA" w:eastAsia="en-US" w:bidi="ar-SA"/>
      </w:rPr>
    </w:lvl>
    <w:lvl w:ilvl="7" w:tplc="98F8C9C4">
      <w:numFmt w:val="bullet"/>
      <w:lvlText w:val="•"/>
      <w:lvlJc w:val="left"/>
      <w:pPr>
        <w:ind w:left="7556" w:hanging="730"/>
      </w:pPr>
      <w:rPr>
        <w:rFonts w:hint="default"/>
        <w:lang w:val="uk-UA" w:eastAsia="en-US" w:bidi="ar-SA"/>
      </w:rPr>
    </w:lvl>
    <w:lvl w:ilvl="8" w:tplc="D9123186">
      <w:numFmt w:val="bullet"/>
      <w:lvlText w:val="•"/>
      <w:lvlJc w:val="left"/>
      <w:pPr>
        <w:ind w:left="8399" w:hanging="730"/>
      </w:pPr>
      <w:rPr>
        <w:rFonts w:hint="default"/>
        <w:lang w:val="uk-UA" w:eastAsia="en-US" w:bidi="ar-SA"/>
      </w:rPr>
    </w:lvl>
  </w:abstractNum>
  <w:abstractNum w:abstractNumId="46" w15:restartNumberingAfterBreak="0">
    <w:nsid w:val="7EB943FA"/>
    <w:multiLevelType w:val="hybridMultilevel"/>
    <w:tmpl w:val="4670AA1A"/>
    <w:lvl w:ilvl="0" w:tplc="43C68470">
      <w:start w:val="1"/>
      <w:numFmt w:val="decimal"/>
      <w:lvlText w:val="%1."/>
      <w:lvlJc w:val="left"/>
      <w:pPr>
        <w:ind w:left="720" w:hanging="360"/>
      </w:pPr>
      <w:rPr>
        <w:rFonts w:hint="default"/>
        <w:i/>
        <w:color w:val="00000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10"/>
  </w:num>
  <w:num w:numId="2">
    <w:abstractNumId w:val="11"/>
  </w:num>
  <w:num w:numId="3">
    <w:abstractNumId w:val="21"/>
  </w:num>
  <w:num w:numId="4">
    <w:abstractNumId w:val="38"/>
  </w:num>
  <w:num w:numId="5">
    <w:abstractNumId w:val="43"/>
  </w:num>
  <w:num w:numId="6">
    <w:abstractNumId w:val="24"/>
  </w:num>
  <w:num w:numId="7">
    <w:abstractNumId w:val="19"/>
  </w:num>
  <w:num w:numId="8">
    <w:abstractNumId w:val="18"/>
  </w:num>
  <w:num w:numId="9">
    <w:abstractNumId w:val="8"/>
  </w:num>
  <w:num w:numId="10">
    <w:abstractNumId w:val="37"/>
  </w:num>
  <w:num w:numId="11">
    <w:abstractNumId w:val="3"/>
  </w:num>
  <w:num w:numId="12">
    <w:abstractNumId w:val="36"/>
  </w:num>
  <w:num w:numId="13">
    <w:abstractNumId w:val="25"/>
  </w:num>
  <w:num w:numId="14">
    <w:abstractNumId w:val="20"/>
  </w:num>
  <w:num w:numId="15">
    <w:abstractNumId w:val="23"/>
  </w:num>
  <w:num w:numId="16">
    <w:abstractNumId w:val="35"/>
  </w:num>
  <w:num w:numId="17">
    <w:abstractNumId w:val="15"/>
  </w:num>
  <w:num w:numId="18">
    <w:abstractNumId w:val="28"/>
  </w:num>
  <w:num w:numId="19">
    <w:abstractNumId w:val="26"/>
  </w:num>
  <w:num w:numId="20">
    <w:abstractNumId w:val="12"/>
  </w:num>
  <w:num w:numId="21">
    <w:abstractNumId w:val="31"/>
  </w:num>
  <w:num w:numId="22">
    <w:abstractNumId w:val="44"/>
  </w:num>
  <w:num w:numId="23">
    <w:abstractNumId w:val="33"/>
  </w:num>
  <w:num w:numId="24">
    <w:abstractNumId w:val="9"/>
  </w:num>
  <w:num w:numId="25">
    <w:abstractNumId w:val="41"/>
  </w:num>
  <w:num w:numId="26">
    <w:abstractNumId w:val="40"/>
  </w:num>
  <w:num w:numId="27">
    <w:abstractNumId w:val="13"/>
  </w:num>
  <w:num w:numId="28">
    <w:abstractNumId w:val="14"/>
  </w:num>
  <w:num w:numId="29">
    <w:abstractNumId w:val="45"/>
  </w:num>
  <w:num w:numId="30">
    <w:abstractNumId w:val="7"/>
  </w:num>
  <w:num w:numId="31">
    <w:abstractNumId w:val="30"/>
  </w:num>
  <w:num w:numId="32">
    <w:abstractNumId w:val="5"/>
  </w:num>
  <w:num w:numId="33">
    <w:abstractNumId w:val="39"/>
  </w:num>
  <w:num w:numId="34">
    <w:abstractNumId w:val="0"/>
  </w:num>
  <w:num w:numId="35">
    <w:abstractNumId w:val="1"/>
  </w:num>
  <w:num w:numId="36">
    <w:abstractNumId w:val="2"/>
  </w:num>
  <w:num w:numId="37">
    <w:abstractNumId w:val="4"/>
  </w:num>
  <w:num w:numId="38">
    <w:abstractNumId w:val="27"/>
  </w:num>
  <w:num w:numId="39">
    <w:abstractNumId w:val="42"/>
  </w:num>
  <w:num w:numId="40">
    <w:abstractNumId w:val="34"/>
  </w:num>
  <w:num w:numId="41">
    <w:abstractNumId w:val="32"/>
  </w:num>
  <w:num w:numId="42">
    <w:abstractNumId w:val="22"/>
  </w:num>
  <w:num w:numId="43">
    <w:abstractNumId w:val="17"/>
  </w:num>
  <w:num w:numId="44">
    <w:abstractNumId w:val="46"/>
  </w:num>
  <w:num w:numId="45">
    <w:abstractNumId w:val="16"/>
  </w:num>
  <w:num w:numId="46">
    <w:abstractNumId w:val="6"/>
  </w:num>
  <w:num w:numId="47">
    <w:abstractNumId w:val="29"/>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A01CB"/>
    <w:rsid w:val="0000097E"/>
    <w:rsid w:val="00003BA6"/>
    <w:rsid w:val="000056F6"/>
    <w:rsid w:val="00007663"/>
    <w:rsid w:val="0001352D"/>
    <w:rsid w:val="00022140"/>
    <w:rsid w:val="000338C1"/>
    <w:rsid w:val="000365CB"/>
    <w:rsid w:val="000375AC"/>
    <w:rsid w:val="00044621"/>
    <w:rsid w:val="00047553"/>
    <w:rsid w:val="000517A2"/>
    <w:rsid w:val="00057C29"/>
    <w:rsid w:val="00065AA6"/>
    <w:rsid w:val="00066647"/>
    <w:rsid w:val="00070AF2"/>
    <w:rsid w:val="000768FE"/>
    <w:rsid w:val="000820B0"/>
    <w:rsid w:val="00090FAE"/>
    <w:rsid w:val="000956FF"/>
    <w:rsid w:val="00097204"/>
    <w:rsid w:val="000B01E0"/>
    <w:rsid w:val="000B0DA4"/>
    <w:rsid w:val="000B1818"/>
    <w:rsid w:val="000B738A"/>
    <w:rsid w:val="000B7A47"/>
    <w:rsid w:val="000D1EA8"/>
    <w:rsid w:val="000D38DE"/>
    <w:rsid w:val="000E0D7F"/>
    <w:rsid w:val="000E2E72"/>
    <w:rsid w:val="000E315D"/>
    <w:rsid w:val="000E34F1"/>
    <w:rsid w:val="000E73D4"/>
    <w:rsid w:val="000F53CC"/>
    <w:rsid w:val="001011E4"/>
    <w:rsid w:val="00101FED"/>
    <w:rsid w:val="00105D4C"/>
    <w:rsid w:val="00107857"/>
    <w:rsid w:val="00111EAA"/>
    <w:rsid w:val="00112932"/>
    <w:rsid w:val="001130B1"/>
    <w:rsid w:val="00115D5D"/>
    <w:rsid w:val="00127636"/>
    <w:rsid w:val="001305B7"/>
    <w:rsid w:val="00136B43"/>
    <w:rsid w:val="001373A5"/>
    <w:rsid w:val="00137A2F"/>
    <w:rsid w:val="001433C4"/>
    <w:rsid w:val="001438BE"/>
    <w:rsid w:val="0014469F"/>
    <w:rsid w:val="00145A32"/>
    <w:rsid w:val="001525F9"/>
    <w:rsid w:val="0015552A"/>
    <w:rsid w:val="00155C9A"/>
    <w:rsid w:val="00164BD4"/>
    <w:rsid w:val="00167640"/>
    <w:rsid w:val="001836F1"/>
    <w:rsid w:val="00184930"/>
    <w:rsid w:val="0019300C"/>
    <w:rsid w:val="001A2B0D"/>
    <w:rsid w:val="001A5208"/>
    <w:rsid w:val="001A6764"/>
    <w:rsid w:val="001B15DE"/>
    <w:rsid w:val="001C0771"/>
    <w:rsid w:val="001C0FF6"/>
    <w:rsid w:val="001C4D6F"/>
    <w:rsid w:val="001C5C94"/>
    <w:rsid w:val="001C70D7"/>
    <w:rsid w:val="001D00D8"/>
    <w:rsid w:val="001D34B2"/>
    <w:rsid w:val="001D54D9"/>
    <w:rsid w:val="001D716D"/>
    <w:rsid w:val="001E3921"/>
    <w:rsid w:val="001E3C90"/>
    <w:rsid w:val="001E7C2B"/>
    <w:rsid w:val="001E7E52"/>
    <w:rsid w:val="001F3D49"/>
    <w:rsid w:val="00202845"/>
    <w:rsid w:val="00205D68"/>
    <w:rsid w:val="0021149D"/>
    <w:rsid w:val="00234428"/>
    <w:rsid w:val="00235AB6"/>
    <w:rsid w:val="00236697"/>
    <w:rsid w:val="00240ACA"/>
    <w:rsid w:val="0024240C"/>
    <w:rsid w:val="00251035"/>
    <w:rsid w:val="0025208F"/>
    <w:rsid w:val="0025233C"/>
    <w:rsid w:val="00252C13"/>
    <w:rsid w:val="00253032"/>
    <w:rsid w:val="00260392"/>
    <w:rsid w:val="00273536"/>
    <w:rsid w:val="00275FDB"/>
    <w:rsid w:val="0028184C"/>
    <w:rsid w:val="00281D29"/>
    <w:rsid w:val="0029207E"/>
    <w:rsid w:val="00296DDC"/>
    <w:rsid w:val="002A1A41"/>
    <w:rsid w:val="002A221F"/>
    <w:rsid w:val="002A2A33"/>
    <w:rsid w:val="002A40D8"/>
    <w:rsid w:val="002A5A0C"/>
    <w:rsid w:val="002B7708"/>
    <w:rsid w:val="002C2E4A"/>
    <w:rsid w:val="002C60FF"/>
    <w:rsid w:val="002D0DEC"/>
    <w:rsid w:val="002D3925"/>
    <w:rsid w:val="002E0729"/>
    <w:rsid w:val="002E18DC"/>
    <w:rsid w:val="002E4A90"/>
    <w:rsid w:val="002E4E31"/>
    <w:rsid w:val="002F0682"/>
    <w:rsid w:val="002F14B3"/>
    <w:rsid w:val="002F5694"/>
    <w:rsid w:val="002F7E5B"/>
    <w:rsid w:val="00302620"/>
    <w:rsid w:val="00302BDE"/>
    <w:rsid w:val="00305910"/>
    <w:rsid w:val="0031605C"/>
    <w:rsid w:val="0033062C"/>
    <w:rsid w:val="003472BC"/>
    <w:rsid w:val="00357E56"/>
    <w:rsid w:val="003647B8"/>
    <w:rsid w:val="00364D8E"/>
    <w:rsid w:val="00365A75"/>
    <w:rsid w:val="003673C0"/>
    <w:rsid w:val="003719E5"/>
    <w:rsid w:val="00371B6E"/>
    <w:rsid w:val="0037297E"/>
    <w:rsid w:val="0037300B"/>
    <w:rsid w:val="003762A8"/>
    <w:rsid w:val="00381FE8"/>
    <w:rsid w:val="00383996"/>
    <w:rsid w:val="003A048C"/>
    <w:rsid w:val="003A0AFA"/>
    <w:rsid w:val="003A24B1"/>
    <w:rsid w:val="003A2981"/>
    <w:rsid w:val="003A3899"/>
    <w:rsid w:val="003B336D"/>
    <w:rsid w:val="003B6DAB"/>
    <w:rsid w:val="003B790E"/>
    <w:rsid w:val="003D1B86"/>
    <w:rsid w:val="003D717D"/>
    <w:rsid w:val="00403053"/>
    <w:rsid w:val="00405BDE"/>
    <w:rsid w:val="00416AC9"/>
    <w:rsid w:val="00420CC6"/>
    <w:rsid w:val="00420E0D"/>
    <w:rsid w:val="00424B59"/>
    <w:rsid w:val="00424C3B"/>
    <w:rsid w:val="004317FA"/>
    <w:rsid w:val="00437713"/>
    <w:rsid w:val="00443EBE"/>
    <w:rsid w:val="00452B99"/>
    <w:rsid w:val="00457FE6"/>
    <w:rsid w:val="004616BF"/>
    <w:rsid w:val="004621BC"/>
    <w:rsid w:val="004633C8"/>
    <w:rsid w:val="004637CC"/>
    <w:rsid w:val="0047512E"/>
    <w:rsid w:val="004807A1"/>
    <w:rsid w:val="0049022E"/>
    <w:rsid w:val="00495102"/>
    <w:rsid w:val="00496D8B"/>
    <w:rsid w:val="00496DF3"/>
    <w:rsid w:val="00497C22"/>
    <w:rsid w:val="004A2279"/>
    <w:rsid w:val="004A29F1"/>
    <w:rsid w:val="004B0C7C"/>
    <w:rsid w:val="004B4ED6"/>
    <w:rsid w:val="004C049F"/>
    <w:rsid w:val="004C3029"/>
    <w:rsid w:val="004C5CEA"/>
    <w:rsid w:val="004D18D2"/>
    <w:rsid w:val="004D54FC"/>
    <w:rsid w:val="004F1F4B"/>
    <w:rsid w:val="00500601"/>
    <w:rsid w:val="0050076B"/>
    <w:rsid w:val="00502B09"/>
    <w:rsid w:val="00507672"/>
    <w:rsid w:val="00517C41"/>
    <w:rsid w:val="00523882"/>
    <w:rsid w:val="005301DB"/>
    <w:rsid w:val="0053539D"/>
    <w:rsid w:val="00537F5C"/>
    <w:rsid w:val="00543874"/>
    <w:rsid w:val="00544AAC"/>
    <w:rsid w:val="005538CC"/>
    <w:rsid w:val="0055535A"/>
    <w:rsid w:val="00564F1D"/>
    <w:rsid w:val="00567CC7"/>
    <w:rsid w:val="00572A6C"/>
    <w:rsid w:val="005776B7"/>
    <w:rsid w:val="005826C1"/>
    <w:rsid w:val="00582715"/>
    <w:rsid w:val="00587F89"/>
    <w:rsid w:val="0059096F"/>
    <w:rsid w:val="005A5FD5"/>
    <w:rsid w:val="005B0972"/>
    <w:rsid w:val="005B4698"/>
    <w:rsid w:val="005B4FCB"/>
    <w:rsid w:val="005B5679"/>
    <w:rsid w:val="005B6FE9"/>
    <w:rsid w:val="005C1658"/>
    <w:rsid w:val="005C37C1"/>
    <w:rsid w:val="005E4A3E"/>
    <w:rsid w:val="005E51A4"/>
    <w:rsid w:val="005E5968"/>
    <w:rsid w:val="005E598F"/>
    <w:rsid w:val="005F201D"/>
    <w:rsid w:val="005F30F5"/>
    <w:rsid w:val="005F4910"/>
    <w:rsid w:val="006024C4"/>
    <w:rsid w:val="00602F2A"/>
    <w:rsid w:val="006053D1"/>
    <w:rsid w:val="00607EE3"/>
    <w:rsid w:val="00612BFC"/>
    <w:rsid w:val="00614C7E"/>
    <w:rsid w:val="00616653"/>
    <w:rsid w:val="00620339"/>
    <w:rsid w:val="00621ECA"/>
    <w:rsid w:val="00627A58"/>
    <w:rsid w:val="006306C9"/>
    <w:rsid w:val="00630ECD"/>
    <w:rsid w:val="00641F7E"/>
    <w:rsid w:val="0064325F"/>
    <w:rsid w:val="00651721"/>
    <w:rsid w:val="00652EA1"/>
    <w:rsid w:val="0065308F"/>
    <w:rsid w:val="00653B61"/>
    <w:rsid w:val="006578BC"/>
    <w:rsid w:val="006601EC"/>
    <w:rsid w:val="00667E71"/>
    <w:rsid w:val="00670A2B"/>
    <w:rsid w:val="00672209"/>
    <w:rsid w:val="00677194"/>
    <w:rsid w:val="00677FB8"/>
    <w:rsid w:val="0068129B"/>
    <w:rsid w:val="00690110"/>
    <w:rsid w:val="006A0B28"/>
    <w:rsid w:val="006A59E7"/>
    <w:rsid w:val="006A704A"/>
    <w:rsid w:val="006B0C8F"/>
    <w:rsid w:val="006B6D7B"/>
    <w:rsid w:val="006C003F"/>
    <w:rsid w:val="006C2D4F"/>
    <w:rsid w:val="006D019C"/>
    <w:rsid w:val="006D5620"/>
    <w:rsid w:val="006E7305"/>
    <w:rsid w:val="006F3311"/>
    <w:rsid w:val="006F3DCE"/>
    <w:rsid w:val="006F3EF0"/>
    <w:rsid w:val="006F4E2C"/>
    <w:rsid w:val="006F781A"/>
    <w:rsid w:val="00700C34"/>
    <w:rsid w:val="00701A2F"/>
    <w:rsid w:val="0070529C"/>
    <w:rsid w:val="00721EE8"/>
    <w:rsid w:val="007237B5"/>
    <w:rsid w:val="007259D0"/>
    <w:rsid w:val="00731B3F"/>
    <w:rsid w:val="00740156"/>
    <w:rsid w:val="00740491"/>
    <w:rsid w:val="00743236"/>
    <w:rsid w:val="007445E5"/>
    <w:rsid w:val="0074470D"/>
    <w:rsid w:val="00750022"/>
    <w:rsid w:val="00751DC3"/>
    <w:rsid w:val="007532E5"/>
    <w:rsid w:val="0075353C"/>
    <w:rsid w:val="0075433C"/>
    <w:rsid w:val="007562B3"/>
    <w:rsid w:val="00757EB2"/>
    <w:rsid w:val="00766795"/>
    <w:rsid w:val="00774D06"/>
    <w:rsid w:val="00777B1E"/>
    <w:rsid w:val="007874BE"/>
    <w:rsid w:val="007A3F96"/>
    <w:rsid w:val="007A5705"/>
    <w:rsid w:val="007B1E7A"/>
    <w:rsid w:val="007C2B8E"/>
    <w:rsid w:val="007C5220"/>
    <w:rsid w:val="007C5F91"/>
    <w:rsid w:val="007C692D"/>
    <w:rsid w:val="007D2C77"/>
    <w:rsid w:val="007D44BE"/>
    <w:rsid w:val="007D4D11"/>
    <w:rsid w:val="007D7F38"/>
    <w:rsid w:val="007F2615"/>
    <w:rsid w:val="007F7C37"/>
    <w:rsid w:val="00801D9C"/>
    <w:rsid w:val="0081199F"/>
    <w:rsid w:val="00821E94"/>
    <w:rsid w:val="008304F3"/>
    <w:rsid w:val="00840A8F"/>
    <w:rsid w:val="00844CE8"/>
    <w:rsid w:val="00861301"/>
    <w:rsid w:val="0086384A"/>
    <w:rsid w:val="00870F51"/>
    <w:rsid w:val="008817FC"/>
    <w:rsid w:val="00896FB8"/>
    <w:rsid w:val="00897008"/>
    <w:rsid w:val="008A4FC0"/>
    <w:rsid w:val="008A7142"/>
    <w:rsid w:val="008B4318"/>
    <w:rsid w:val="008B5A55"/>
    <w:rsid w:val="008C155D"/>
    <w:rsid w:val="008C265C"/>
    <w:rsid w:val="008C2BE8"/>
    <w:rsid w:val="008C6505"/>
    <w:rsid w:val="008D5E24"/>
    <w:rsid w:val="008E1C5A"/>
    <w:rsid w:val="008E61C8"/>
    <w:rsid w:val="008F0397"/>
    <w:rsid w:val="008F109C"/>
    <w:rsid w:val="008F20A7"/>
    <w:rsid w:val="008F68BF"/>
    <w:rsid w:val="0090164A"/>
    <w:rsid w:val="00902521"/>
    <w:rsid w:val="00902BAC"/>
    <w:rsid w:val="009069CC"/>
    <w:rsid w:val="009114DB"/>
    <w:rsid w:val="00912E17"/>
    <w:rsid w:val="00914084"/>
    <w:rsid w:val="00916905"/>
    <w:rsid w:val="0091794A"/>
    <w:rsid w:val="0092012B"/>
    <w:rsid w:val="00941AD0"/>
    <w:rsid w:val="00943942"/>
    <w:rsid w:val="00944077"/>
    <w:rsid w:val="009465C2"/>
    <w:rsid w:val="00952749"/>
    <w:rsid w:val="00952AF6"/>
    <w:rsid w:val="00954DA1"/>
    <w:rsid w:val="009565ED"/>
    <w:rsid w:val="00956E2E"/>
    <w:rsid w:val="0096080B"/>
    <w:rsid w:val="00960F32"/>
    <w:rsid w:val="00961E55"/>
    <w:rsid w:val="00962981"/>
    <w:rsid w:val="00966051"/>
    <w:rsid w:val="00970887"/>
    <w:rsid w:val="009716A0"/>
    <w:rsid w:val="0097376D"/>
    <w:rsid w:val="009758DB"/>
    <w:rsid w:val="009759DE"/>
    <w:rsid w:val="00980DCB"/>
    <w:rsid w:val="00986116"/>
    <w:rsid w:val="00993A43"/>
    <w:rsid w:val="0099596A"/>
    <w:rsid w:val="009A0A38"/>
    <w:rsid w:val="009A474F"/>
    <w:rsid w:val="009A697F"/>
    <w:rsid w:val="009A7BE9"/>
    <w:rsid w:val="009B40F0"/>
    <w:rsid w:val="009D0270"/>
    <w:rsid w:val="009D4B61"/>
    <w:rsid w:val="009D61E7"/>
    <w:rsid w:val="009E0FDC"/>
    <w:rsid w:val="009E285A"/>
    <w:rsid w:val="009E314E"/>
    <w:rsid w:val="009F1D7D"/>
    <w:rsid w:val="009F3305"/>
    <w:rsid w:val="00A02806"/>
    <w:rsid w:val="00A213C3"/>
    <w:rsid w:val="00A2316D"/>
    <w:rsid w:val="00A30310"/>
    <w:rsid w:val="00A36959"/>
    <w:rsid w:val="00A4450E"/>
    <w:rsid w:val="00A530BE"/>
    <w:rsid w:val="00A53427"/>
    <w:rsid w:val="00A553BB"/>
    <w:rsid w:val="00A61FDF"/>
    <w:rsid w:val="00A63089"/>
    <w:rsid w:val="00A65C56"/>
    <w:rsid w:val="00A714F9"/>
    <w:rsid w:val="00A7569A"/>
    <w:rsid w:val="00A77763"/>
    <w:rsid w:val="00A81064"/>
    <w:rsid w:val="00A85B19"/>
    <w:rsid w:val="00AA1151"/>
    <w:rsid w:val="00AA43F8"/>
    <w:rsid w:val="00AA4B69"/>
    <w:rsid w:val="00AA7A6B"/>
    <w:rsid w:val="00AB168C"/>
    <w:rsid w:val="00AB1811"/>
    <w:rsid w:val="00AB247F"/>
    <w:rsid w:val="00AB51CE"/>
    <w:rsid w:val="00AC0B9F"/>
    <w:rsid w:val="00AC309E"/>
    <w:rsid w:val="00AC7AA8"/>
    <w:rsid w:val="00AD0270"/>
    <w:rsid w:val="00AD29BF"/>
    <w:rsid w:val="00AD544D"/>
    <w:rsid w:val="00AD686D"/>
    <w:rsid w:val="00AE6688"/>
    <w:rsid w:val="00AF3529"/>
    <w:rsid w:val="00AF5996"/>
    <w:rsid w:val="00AF5BD8"/>
    <w:rsid w:val="00B001D6"/>
    <w:rsid w:val="00B048AF"/>
    <w:rsid w:val="00B07266"/>
    <w:rsid w:val="00B16D06"/>
    <w:rsid w:val="00B1759E"/>
    <w:rsid w:val="00B21A9B"/>
    <w:rsid w:val="00B22250"/>
    <w:rsid w:val="00B22F1E"/>
    <w:rsid w:val="00B2340D"/>
    <w:rsid w:val="00B33526"/>
    <w:rsid w:val="00B475C2"/>
    <w:rsid w:val="00B55BB9"/>
    <w:rsid w:val="00B63A09"/>
    <w:rsid w:val="00B81EB2"/>
    <w:rsid w:val="00B86D2E"/>
    <w:rsid w:val="00BA2741"/>
    <w:rsid w:val="00BA4064"/>
    <w:rsid w:val="00BB1A57"/>
    <w:rsid w:val="00BB65F7"/>
    <w:rsid w:val="00BB7B86"/>
    <w:rsid w:val="00BC4EBE"/>
    <w:rsid w:val="00BC7C0C"/>
    <w:rsid w:val="00BD07B3"/>
    <w:rsid w:val="00BE2E96"/>
    <w:rsid w:val="00BE308F"/>
    <w:rsid w:val="00BE36BF"/>
    <w:rsid w:val="00BE3DA5"/>
    <w:rsid w:val="00BE3ED8"/>
    <w:rsid w:val="00BE4132"/>
    <w:rsid w:val="00BE45FE"/>
    <w:rsid w:val="00BF0366"/>
    <w:rsid w:val="00BF4A73"/>
    <w:rsid w:val="00BF5022"/>
    <w:rsid w:val="00BF5F78"/>
    <w:rsid w:val="00BF6436"/>
    <w:rsid w:val="00BF79B3"/>
    <w:rsid w:val="00C0122D"/>
    <w:rsid w:val="00C04A5A"/>
    <w:rsid w:val="00C11569"/>
    <w:rsid w:val="00C20CC3"/>
    <w:rsid w:val="00C27348"/>
    <w:rsid w:val="00C31403"/>
    <w:rsid w:val="00C35A31"/>
    <w:rsid w:val="00C363E1"/>
    <w:rsid w:val="00C41E94"/>
    <w:rsid w:val="00C42973"/>
    <w:rsid w:val="00C4488F"/>
    <w:rsid w:val="00C45E15"/>
    <w:rsid w:val="00C46012"/>
    <w:rsid w:val="00C47D14"/>
    <w:rsid w:val="00C6531D"/>
    <w:rsid w:val="00C70ED6"/>
    <w:rsid w:val="00C71C8A"/>
    <w:rsid w:val="00C72A7D"/>
    <w:rsid w:val="00C737E8"/>
    <w:rsid w:val="00C867B4"/>
    <w:rsid w:val="00C91BC2"/>
    <w:rsid w:val="00C937CF"/>
    <w:rsid w:val="00C978F7"/>
    <w:rsid w:val="00CA01CB"/>
    <w:rsid w:val="00CA0343"/>
    <w:rsid w:val="00CA23BC"/>
    <w:rsid w:val="00CA2928"/>
    <w:rsid w:val="00CA677D"/>
    <w:rsid w:val="00CB0861"/>
    <w:rsid w:val="00CB5AB6"/>
    <w:rsid w:val="00CB6F4E"/>
    <w:rsid w:val="00CC5B42"/>
    <w:rsid w:val="00CC70A6"/>
    <w:rsid w:val="00CD3760"/>
    <w:rsid w:val="00CD4308"/>
    <w:rsid w:val="00CD5A52"/>
    <w:rsid w:val="00CE19C2"/>
    <w:rsid w:val="00CE30BD"/>
    <w:rsid w:val="00CE412E"/>
    <w:rsid w:val="00CE6C41"/>
    <w:rsid w:val="00CE73F0"/>
    <w:rsid w:val="00CF2080"/>
    <w:rsid w:val="00CF277E"/>
    <w:rsid w:val="00CF3EE7"/>
    <w:rsid w:val="00CF4A9D"/>
    <w:rsid w:val="00CF6464"/>
    <w:rsid w:val="00D04C79"/>
    <w:rsid w:val="00D06B46"/>
    <w:rsid w:val="00D111D2"/>
    <w:rsid w:val="00D25860"/>
    <w:rsid w:val="00D36953"/>
    <w:rsid w:val="00D420F9"/>
    <w:rsid w:val="00D45CBA"/>
    <w:rsid w:val="00D71778"/>
    <w:rsid w:val="00D71E82"/>
    <w:rsid w:val="00D7731F"/>
    <w:rsid w:val="00D806F7"/>
    <w:rsid w:val="00D82BDA"/>
    <w:rsid w:val="00D843A5"/>
    <w:rsid w:val="00D8692B"/>
    <w:rsid w:val="00D903D9"/>
    <w:rsid w:val="00D92F14"/>
    <w:rsid w:val="00D94AF2"/>
    <w:rsid w:val="00D97E1D"/>
    <w:rsid w:val="00DA01EB"/>
    <w:rsid w:val="00DA4FD8"/>
    <w:rsid w:val="00DB2F17"/>
    <w:rsid w:val="00DB3803"/>
    <w:rsid w:val="00DB5558"/>
    <w:rsid w:val="00DC0CD4"/>
    <w:rsid w:val="00DC3319"/>
    <w:rsid w:val="00DD54AF"/>
    <w:rsid w:val="00DD59EB"/>
    <w:rsid w:val="00DE2764"/>
    <w:rsid w:val="00DF01EE"/>
    <w:rsid w:val="00DF17D8"/>
    <w:rsid w:val="00DF380A"/>
    <w:rsid w:val="00E002B8"/>
    <w:rsid w:val="00E07E0B"/>
    <w:rsid w:val="00E1274D"/>
    <w:rsid w:val="00E13BE5"/>
    <w:rsid w:val="00E1627A"/>
    <w:rsid w:val="00E23158"/>
    <w:rsid w:val="00E233A0"/>
    <w:rsid w:val="00E30761"/>
    <w:rsid w:val="00E315E7"/>
    <w:rsid w:val="00E3375F"/>
    <w:rsid w:val="00E43CCD"/>
    <w:rsid w:val="00E47354"/>
    <w:rsid w:val="00E5433E"/>
    <w:rsid w:val="00E54693"/>
    <w:rsid w:val="00E61DFC"/>
    <w:rsid w:val="00E65CA0"/>
    <w:rsid w:val="00E73747"/>
    <w:rsid w:val="00E77B4B"/>
    <w:rsid w:val="00E85525"/>
    <w:rsid w:val="00E86364"/>
    <w:rsid w:val="00E92BC2"/>
    <w:rsid w:val="00E93078"/>
    <w:rsid w:val="00E950DE"/>
    <w:rsid w:val="00EA3F61"/>
    <w:rsid w:val="00EB056B"/>
    <w:rsid w:val="00EC05FF"/>
    <w:rsid w:val="00EC6B38"/>
    <w:rsid w:val="00EC6F26"/>
    <w:rsid w:val="00EC7B45"/>
    <w:rsid w:val="00ED79DC"/>
    <w:rsid w:val="00EE474F"/>
    <w:rsid w:val="00EF0A07"/>
    <w:rsid w:val="00EF43BA"/>
    <w:rsid w:val="00F17D34"/>
    <w:rsid w:val="00F20281"/>
    <w:rsid w:val="00F2514E"/>
    <w:rsid w:val="00F3168F"/>
    <w:rsid w:val="00F32755"/>
    <w:rsid w:val="00F371A3"/>
    <w:rsid w:val="00F4067C"/>
    <w:rsid w:val="00F52C49"/>
    <w:rsid w:val="00F53C4B"/>
    <w:rsid w:val="00F54A38"/>
    <w:rsid w:val="00F56D9B"/>
    <w:rsid w:val="00F65083"/>
    <w:rsid w:val="00F65D33"/>
    <w:rsid w:val="00F84ED2"/>
    <w:rsid w:val="00F934E4"/>
    <w:rsid w:val="00FA3D03"/>
    <w:rsid w:val="00FA42C5"/>
    <w:rsid w:val="00FA7CBD"/>
    <w:rsid w:val="00FB053B"/>
    <w:rsid w:val="00FB56F0"/>
    <w:rsid w:val="00FB709C"/>
    <w:rsid w:val="00FB73F6"/>
    <w:rsid w:val="00FB7CA5"/>
    <w:rsid w:val="00FC010D"/>
    <w:rsid w:val="00FD322C"/>
    <w:rsid w:val="00FD372A"/>
    <w:rsid w:val="00FD4399"/>
    <w:rsid w:val="00FD62C7"/>
    <w:rsid w:val="00FE0F5F"/>
    <w:rsid w:val="00FE241E"/>
    <w:rsid w:val="00FE7F0D"/>
    <w:rsid w:val="00FF2C3E"/>
    <w:rsid w:val="00FF3C2F"/>
    <w:rsid w:val="00FF4F62"/>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A4C2580"/>
  <w15:docId w15:val="{EA1E27EE-18B6-439A-8686-78BDD767405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8F20A7"/>
    <w:rPr>
      <w:lang w:val="uk-UA"/>
    </w:rPr>
  </w:style>
  <w:style w:type="paragraph" w:styleId="1">
    <w:name w:val="heading 1"/>
    <w:basedOn w:val="a"/>
    <w:link w:val="10"/>
    <w:uiPriority w:val="9"/>
    <w:qFormat/>
    <w:rsid w:val="00AB51CE"/>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paragraph" w:styleId="2">
    <w:name w:val="heading 2"/>
    <w:basedOn w:val="a"/>
    <w:next w:val="a"/>
    <w:link w:val="20"/>
    <w:uiPriority w:val="9"/>
    <w:unhideWhenUsed/>
    <w:qFormat/>
    <w:rsid w:val="00960F32"/>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3">
    <w:name w:val="heading 3"/>
    <w:basedOn w:val="a"/>
    <w:next w:val="a"/>
    <w:link w:val="30"/>
    <w:uiPriority w:val="9"/>
    <w:unhideWhenUsed/>
    <w:qFormat/>
    <w:rsid w:val="0033062C"/>
    <w:pPr>
      <w:keepNext/>
      <w:keepLines/>
      <w:spacing w:before="200" w:after="0"/>
      <w:outlineLvl w:val="2"/>
    </w:pPr>
    <w:rPr>
      <w:rFonts w:asciiTheme="majorHAnsi" w:eastAsiaTheme="majorEastAsia" w:hAnsiTheme="majorHAnsi" w:cstheme="majorBidi"/>
      <w:b/>
      <w:b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Заголовок 2 Знак"/>
    <w:basedOn w:val="a0"/>
    <w:link w:val="2"/>
    <w:uiPriority w:val="9"/>
    <w:rsid w:val="00960F32"/>
    <w:rPr>
      <w:rFonts w:asciiTheme="majorHAnsi" w:eastAsiaTheme="majorEastAsia" w:hAnsiTheme="majorHAnsi" w:cstheme="majorBidi"/>
      <w:b/>
      <w:bCs/>
      <w:color w:val="4F81BD" w:themeColor="accent1"/>
      <w:sz w:val="26"/>
      <w:szCs w:val="26"/>
    </w:rPr>
  </w:style>
  <w:style w:type="paragraph" w:customStyle="1" w:styleId="21">
    <w:name w:val="Зміст 21"/>
    <w:basedOn w:val="a"/>
    <w:uiPriority w:val="1"/>
    <w:qFormat/>
    <w:rsid w:val="00672209"/>
    <w:pPr>
      <w:widowControl w:val="0"/>
      <w:autoSpaceDE w:val="0"/>
      <w:autoSpaceDN w:val="0"/>
      <w:spacing w:after="0" w:line="240" w:lineRule="auto"/>
      <w:ind w:left="437"/>
    </w:pPr>
    <w:rPr>
      <w:rFonts w:ascii="Times New Roman" w:eastAsia="Times New Roman" w:hAnsi="Times New Roman" w:cs="Times New Roman"/>
      <w:sz w:val="28"/>
      <w:szCs w:val="28"/>
      <w:lang w:eastAsia="en-US"/>
    </w:rPr>
  </w:style>
  <w:style w:type="paragraph" w:styleId="a3">
    <w:name w:val="List Paragraph"/>
    <w:basedOn w:val="a"/>
    <w:uiPriority w:val="34"/>
    <w:qFormat/>
    <w:rsid w:val="00F934E4"/>
    <w:pPr>
      <w:ind w:left="720"/>
      <w:contextualSpacing/>
    </w:pPr>
  </w:style>
  <w:style w:type="character" w:styleId="a4">
    <w:name w:val="Hyperlink"/>
    <w:basedOn w:val="a0"/>
    <w:uiPriority w:val="99"/>
    <w:unhideWhenUsed/>
    <w:rsid w:val="004C3029"/>
    <w:rPr>
      <w:color w:val="0000FF"/>
      <w:u w:val="single"/>
    </w:rPr>
  </w:style>
  <w:style w:type="paragraph" w:customStyle="1" w:styleId="Default">
    <w:name w:val="Default"/>
    <w:rsid w:val="0075433C"/>
    <w:pPr>
      <w:autoSpaceDE w:val="0"/>
      <w:autoSpaceDN w:val="0"/>
      <w:adjustRightInd w:val="0"/>
      <w:spacing w:after="0" w:line="240" w:lineRule="auto"/>
    </w:pPr>
    <w:rPr>
      <w:rFonts w:ascii="Times New Roman" w:hAnsi="Times New Roman" w:cs="Times New Roman"/>
      <w:color w:val="000000"/>
      <w:sz w:val="24"/>
      <w:szCs w:val="24"/>
    </w:rPr>
  </w:style>
  <w:style w:type="paragraph" w:styleId="a5">
    <w:name w:val="Body Text"/>
    <w:basedOn w:val="a"/>
    <w:link w:val="a6"/>
    <w:uiPriority w:val="1"/>
    <w:qFormat/>
    <w:rsid w:val="00A530BE"/>
    <w:pPr>
      <w:widowControl w:val="0"/>
      <w:autoSpaceDE w:val="0"/>
      <w:autoSpaceDN w:val="0"/>
      <w:spacing w:after="0" w:line="240" w:lineRule="auto"/>
      <w:ind w:left="216" w:firstLine="710"/>
      <w:jc w:val="both"/>
    </w:pPr>
    <w:rPr>
      <w:rFonts w:ascii="Times New Roman" w:eastAsia="Times New Roman" w:hAnsi="Times New Roman" w:cs="Times New Roman"/>
      <w:sz w:val="28"/>
      <w:szCs w:val="28"/>
      <w:lang w:eastAsia="en-US"/>
    </w:rPr>
  </w:style>
  <w:style w:type="character" w:customStyle="1" w:styleId="a6">
    <w:name w:val="Основний текст Знак"/>
    <w:basedOn w:val="a0"/>
    <w:link w:val="a5"/>
    <w:uiPriority w:val="1"/>
    <w:rsid w:val="00A530BE"/>
    <w:rPr>
      <w:rFonts w:ascii="Times New Roman" w:eastAsia="Times New Roman" w:hAnsi="Times New Roman" w:cs="Times New Roman"/>
      <w:sz w:val="28"/>
      <w:szCs w:val="28"/>
      <w:lang w:val="uk-UA" w:eastAsia="en-US"/>
    </w:rPr>
  </w:style>
  <w:style w:type="table" w:styleId="a7">
    <w:name w:val="Table Grid"/>
    <w:basedOn w:val="a1"/>
    <w:uiPriority w:val="59"/>
    <w:rsid w:val="00743236"/>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a8">
    <w:name w:val="Normal (Web)"/>
    <w:basedOn w:val="a"/>
    <w:uiPriority w:val="99"/>
    <w:unhideWhenUsed/>
    <w:rsid w:val="00F4067C"/>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10">
    <w:name w:val="Заголовок 1 Знак"/>
    <w:basedOn w:val="a0"/>
    <w:link w:val="1"/>
    <w:uiPriority w:val="9"/>
    <w:rsid w:val="00AB51CE"/>
    <w:rPr>
      <w:rFonts w:ascii="Times New Roman" w:eastAsia="Times New Roman" w:hAnsi="Times New Roman" w:cs="Times New Roman"/>
      <w:b/>
      <w:bCs/>
      <w:kern w:val="36"/>
      <w:sz w:val="48"/>
      <w:szCs w:val="48"/>
    </w:rPr>
  </w:style>
  <w:style w:type="paragraph" w:styleId="a9">
    <w:name w:val="footnote text"/>
    <w:basedOn w:val="a"/>
    <w:link w:val="aa"/>
    <w:uiPriority w:val="99"/>
    <w:semiHidden/>
    <w:unhideWhenUsed/>
    <w:rsid w:val="00CB0861"/>
    <w:pPr>
      <w:spacing w:after="0" w:line="240" w:lineRule="auto"/>
    </w:pPr>
    <w:rPr>
      <w:sz w:val="20"/>
      <w:szCs w:val="20"/>
    </w:rPr>
  </w:style>
  <w:style w:type="character" w:customStyle="1" w:styleId="aa">
    <w:name w:val="Текст виноски Знак"/>
    <w:basedOn w:val="a0"/>
    <w:link w:val="a9"/>
    <w:uiPriority w:val="99"/>
    <w:semiHidden/>
    <w:rsid w:val="00CB0861"/>
    <w:rPr>
      <w:sz w:val="20"/>
      <w:szCs w:val="20"/>
    </w:rPr>
  </w:style>
  <w:style w:type="character" w:styleId="ab">
    <w:name w:val="footnote reference"/>
    <w:basedOn w:val="a0"/>
    <w:semiHidden/>
    <w:unhideWhenUsed/>
    <w:rsid w:val="00CB0861"/>
    <w:rPr>
      <w:vertAlign w:val="superscript"/>
    </w:rPr>
  </w:style>
  <w:style w:type="paragraph" w:styleId="ac">
    <w:name w:val="No Spacing"/>
    <w:uiPriority w:val="1"/>
    <w:qFormat/>
    <w:rsid w:val="00CA0343"/>
    <w:pPr>
      <w:spacing w:after="0" w:line="240" w:lineRule="auto"/>
    </w:pPr>
  </w:style>
  <w:style w:type="paragraph" w:customStyle="1" w:styleId="22">
    <w:name w:val="Абзац списка2"/>
    <w:basedOn w:val="a"/>
    <w:rsid w:val="004621BC"/>
    <w:pPr>
      <w:ind w:left="720"/>
      <w:contextualSpacing/>
    </w:pPr>
    <w:rPr>
      <w:rFonts w:ascii="Calibri" w:eastAsia="Times New Roman" w:hAnsi="Calibri" w:cs="Times New Roman"/>
    </w:rPr>
  </w:style>
  <w:style w:type="character" w:styleId="ad">
    <w:name w:val="Emphasis"/>
    <w:uiPriority w:val="20"/>
    <w:qFormat/>
    <w:rsid w:val="004621BC"/>
    <w:rPr>
      <w:i/>
      <w:iCs/>
    </w:rPr>
  </w:style>
  <w:style w:type="paragraph" w:customStyle="1" w:styleId="11">
    <w:name w:val="Абзац списка1"/>
    <w:basedOn w:val="a"/>
    <w:rsid w:val="00FD4399"/>
    <w:pPr>
      <w:ind w:left="720"/>
      <w:contextualSpacing/>
    </w:pPr>
    <w:rPr>
      <w:rFonts w:ascii="Calibri" w:eastAsia="Times New Roman" w:hAnsi="Calibri" w:cs="Times New Roman"/>
    </w:rPr>
  </w:style>
  <w:style w:type="paragraph" w:customStyle="1" w:styleId="12">
    <w:name w:val="Абзац списка1"/>
    <w:basedOn w:val="a"/>
    <w:rsid w:val="0033062C"/>
    <w:pPr>
      <w:ind w:left="720"/>
      <w:contextualSpacing/>
    </w:pPr>
    <w:rPr>
      <w:rFonts w:ascii="Calibri" w:eastAsia="Times New Roman" w:hAnsi="Calibri" w:cs="Times New Roman"/>
    </w:rPr>
  </w:style>
  <w:style w:type="character" w:customStyle="1" w:styleId="30">
    <w:name w:val="Заголовок 3 Знак"/>
    <w:basedOn w:val="a0"/>
    <w:link w:val="3"/>
    <w:uiPriority w:val="9"/>
    <w:rsid w:val="0033062C"/>
    <w:rPr>
      <w:rFonts w:asciiTheme="majorHAnsi" w:eastAsiaTheme="majorEastAsia" w:hAnsiTheme="majorHAnsi" w:cstheme="majorBidi"/>
      <w:b/>
      <w:bCs/>
      <w:color w:val="4F81BD" w:themeColor="accent1"/>
    </w:rPr>
  </w:style>
  <w:style w:type="character" w:customStyle="1" w:styleId="rvts44">
    <w:name w:val="rvts44"/>
    <w:rsid w:val="00D06B46"/>
  </w:style>
  <w:style w:type="table" w:customStyle="1" w:styleId="TableNormal">
    <w:name w:val="Table Normal"/>
    <w:uiPriority w:val="2"/>
    <w:semiHidden/>
    <w:unhideWhenUsed/>
    <w:qFormat/>
    <w:rsid w:val="004317FA"/>
    <w:pPr>
      <w:widowControl w:val="0"/>
      <w:autoSpaceDE w:val="0"/>
      <w:autoSpaceDN w:val="0"/>
      <w:spacing w:after="0" w:line="240" w:lineRule="auto"/>
    </w:pPr>
    <w:rPr>
      <w:rFonts w:eastAsiaTheme="minorHAnsi"/>
      <w:lang w:val="en-US" w:eastAsia="en-US"/>
    </w:rPr>
    <w:tblPr>
      <w:tblInd w:w="0" w:type="dxa"/>
      <w:tblCellMar>
        <w:top w:w="0" w:type="dxa"/>
        <w:left w:w="0" w:type="dxa"/>
        <w:bottom w:w="0" w:type="dxa"/>
        <w:right w:w="0" w:type="dxa"/>
      </w:tblCellMar>
    </w:tblPr>
  </w:style>
  <w:style w:type="paragraph" w:customStyle="1" w:styleId="110">
    <w:name w:val="Заголовок 11"/>
    <w:basedOn w:val="a"/>
    <w:uiPriority w:val="1"/>
    <w:qFormat/>
    <w:rsid w:val="004317FA"/>
    <w:pPr>
      <w:widowControl w:val="0"/>
      <w:autoSpaceDE w:val="0"/>
      <w:autoSpaceDN w:val="0"/>
      <w:spacing w:after="0" w:line="240" w:lineRule="auto"/>
      <w:ind w:left="293"/>
      <w:jc w:val="center"/>
      <w:outlineLvl w:val="1"/>
    </w:pPr>
    <w:rPr>
      <w:rFonts w:ascii="Times New Roman" w:eastAsia="Times New Roman" w:hAnsi="Times New Roman" w:cs="Times New Roman"/>
      <w:b/>
      <w:bCs/>
      <w:sz w:val="28"/>
      <w:szCs w:val="28"/>
      <w:lang w:eastAsia="en-US"/>
    </w:rPr>
  </w:style>
  <w:style w:type="paragraph" w:customStyle="1" w:styleId="TableParagraph">
    <w:name w:val="Table Paragraph"/>
    <w:basedOn w:val="a"/>
    <w:uiPriority w:val="1"/>
    <w:qFormat/>
    <w:rsid w:val="004317FA"/>
    <w:pPr>
      <w:widowControl w:val="0"/>
      <w:autoSpaceDE w:val="0"/>
      <w:autoSpaceDN w:val="0"/>
      <w:spacing w:after="0" w:line="263" w:lineRule="exact"/>
      <w:ind w:left="110"/>
    </w:pPr>
    <w:rPr>
      <w:rFonts w:ascii="Times New Roman" w:eastAsia="Times New Roman" w:hAnsi="Times New Roman" w:cs="Times New Roman"/>
      <w:lang w:eastAsia="en-US"/>
    </w:rPr>
  </w:style>
  <w:style w:type="character" w:styleId="ae">
    <w:name w:val="FollowedHyperlink"/>
    <w:basedOn w:val="a0"/>
    <w:uiPriority w:val="99"/>
    <w:semiHidden/>
    <w:unhideWhenUsed/>
    <w:rsid w:val="004B4ED6"/>
    <w:rPr>
      <w:color w:val="800080" w:themeColor="followedHyperlink"/>
      <w:u w:val="single"/>
    </w:rPr>
  </w:style>
  <w:style w:type="paragraph" w:styleId="af">
    <w:name w:val="header"/>
    <w:basedOn w:val="a"/>
    <w:link w:val="af0"/>
    <w:uiPriority w:val="99"/>
    <w:unhideWhenUsed/>
    <w:rsid w:val="000956FF"/>
    <w:pPr>
      <w:tabs>
        <w:tab w:val="center" w:pos="4819"/>
        <w:tab w:val="right" w:pos="9639"/>
      </w:tabs>
      <w:spacing w:after="0" w:line="240" w:lineRule="auto"/>
    </w:pPr>
  </w:style>
  <w:style w:type="character" w:customStyle="1" w:styleId="af0">
    <w:name w:val="Верхній колонтитул Знак"/>
    <w:basedOn w:val="a0"/>
    <w:link w:val="af"/>
    <w:uiPriority w:val="99"/>
    <w:rsid w:val="000956FF"/>
    <w:rPr>
      <w:lang w:val="uk-UA"/>
    </w:rPr>
  </w:style>
  <w:style w:type="paragraph" w:styleId="af1">
    <w:name w:val="footer"/>
    <w:basedOn w:val="a"/>
    <w:link w:val="af2"/>
    <w:uiPriority w:val="99"/>
    <w:unhideWhenUsed/>
    <w:rsid w:val="000956FF"/>
    <w:pPr>
      <w:tabs>
        <w:tab w:val="center" w:pos="4819"/>
        <w:tab w:val="right" w:pos="9639"/>
      </w:tabs>
      <w:spacing w:after="0" w:line="240" w:lineRule="auto"/>
    </w:pPr>
  </w:style>
  <w:style w:type="character" w:customStyle="1" w:styleId="af2">
    <w:name w:val="Нижній колонтитул Знак"/>
    <w:basedOn w:val="a0"/>
    <w:link w:val="af1"/>
    <w:uiPriority w:val="99"/>
    <w:rsid w:val="000956FF"/>
    <w:rPr>
      <w:lang w:val="uk-UA"/>
    </w:rPr>
  </w:style>
  <w:style w:type="character" w:styleId="af3">
    <w:name w:val="Unresolved Mention"/>
    <w:basedOn w:val="a0"/>
    <w:uiPriority w:val="99"/>
    <w:semiHidden/>
    <w:unhideWhenUsed/>
    <w:rsid w:val="00F3168F"/>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4278180">
      <w:bodyDiv w:val="1"/>
      <w:marLeft w:val="0"/>
      <w:marRight w:val="0"/>
      <w:marTop w:val="0"/>
      <w:marBottom w:val="0"/>
      <w:divBdr>
        <w:top w:val="none" w:sz="0" w:space="0" w:color="auto"/>
        <w:left w:val="none" w:sz="0" w:space="0" w:color="auto"/>
        <w:bottom w:val="none" w:sz="0" w:space="0" w:color="auto"/>
        <w:right w:val="none" w:sz="0" w:space="0" w:color="auto"/>
      </w:divBdr>
    </w:div>
    <w:div w:id="54016798">
      <w:bodyDiv w:val="1"/>
      <w:marLeft w:val="0"/>
      <w:marRight w:val="0"/>
      <w:marTop w:val="0"/>
      <w:marBottom w:val="0"/>
      <w:divBdr>
        <w:top w:val="none" w:sz="0" w:space="0" w:color="auto"/>
        <w:left w:val="none" w:sz="0" w:space="0" w:color="auto"/>
        <w:bottom w:val="none" w:sz="0" w:space="0" w:color="auto"/>
        <w:right w:val="none" w:sz="0" w:space="0" w:color="auto"/>
      </w:divBdr>
    </w:div>
    <w:div w:id="102767119">
      <w:bodyDiv w:val="1"/>
      <w:marLeft w:val="0"/>
      <w:marRight w:val="0"/>
      <w:marTop w:val="0"/>
      <w:marBottom w:val="0"/>
      <w:divBdr>
        <w:top w:val="none" w:sz="0" w:space="0" w:color="auto"/>
        <w:left w:val="none" w:sz="0" w:space="0" w:color="auto"/>
        <w:bottom w:val="none" w:sz="0" w:space="0" w:color="auto"/>
        <w:right w:val="none" w:sz="0" w:space="0" w:color="auto"/>
      </w:divBdr>
    </w:div>
    <w:div w:id="150144730">
      <w:bodyDiv w:val="1"/>
      <w:marLeft w:val="0"/>
      <w:marRight w:val="0"/>
      <w:marTop w:val="0"/>
      <w:marBottom w:val="0"/>
      <w:divBdr>
        <w:top w:val="none" w:sz="0" w:space="0" w:color="auto"/>
        <w:left w:val="none" w:sz="0" w:space="0" w:color="auto"/>
        <w:bottom w:val="none" w:sz="0" w:space="0" w:color="auto"/>
        <w:right w:val="none" w:sz="0" w:space="0" w:color="auto"/>
      </w:divBdr>
    </w:div>
    <w:div w:id="232474490">
      <w:bodyDiv w:val="1"/>
      <w:marLeft w:val="0"/>
      <w:marRight w:val="0"/>
      <w:marTop w:val="0"/>
      <w:marBottom w:val="0"/>
      <w:divBdr>
        <w:top w:val="none" w:sz="0" w:space="0" w:color="auto"/>
        <w:left w:val="none" w:sz="0" w:space="0" w:color="auto"/>
        <w:bottom w:val="none" w:sz="0" w:space="0" w:color="auto"/>
        <w:right w:val="none" w:sz="0" w:space="0" w:color="auto"/>
      </w:divBdr>
    </w:div>
    <w:div w:id="380254071">
      <w:bodyDiv w:val="1"/>
      <w:marLeft w:val="0"/>
      <w:marRight w:val="0"/>
      <w:marTop w:val="0"/>
      <w:marBottom w:val="0"/>
      <w:divBdr>
        <w:top w:val="none" w:sz="0" w:space="0" w:color="auto"/>
        <w:left w:val="none" w:sz="0" w:space="0" w:color="auto"/>
        <w:bottom w:val="none" w:sz="0" w:space="0" w:color="auto"/>
        <w:right w:val="none" w:sz="0" w:space="0" w:color="auto"/>
      </w:divBdr>
    </w:div>
    <w:div w:id="384333099">
      <w:bodyDiv w:val="1"/>
      <w:marLeft w:val="0"/>
      <w:marRight w:val="0"/>
      <w:marTop w:val="0"/>
      <w:marBottom w:val="0"/>
      <w:divBdr>
        <w:top w:val="none" w:sz="0" w:space="0" w:color="auto"/>
        <w:left w:val="none" w:sz="0" w:space="0" w:color="auto"/>
        <w:bottom w:val="none" w:sz="0" w:space="0" w:color="auto"/>
        <w:right w:val="none" w:sz="0" w:space="0" w:color="auto"/>
      </w:divBdr>
    </w:div>
    <w:div w:id="546576304">
      <w:bodyDiv w:val="1"/>
      <w:marLeft w:val="0"/>
      <w:marRight w:val="0"/>
      <w:marTop w:val="0"/>
      <w:marBottom w:val="0"/>
      <w:divBdr>
        <w:top w:val="none" w:sz="0" w:space="0" w:color="auto"/>
        <w:left w:val="none" w:sz="0" w:space="0" w:color="auto"/>
        <w:bottom w:val="none" w:sz="0" w:space="0" w:color="auto"/>
        <w:right w:val="none" w:sz="0" w:space="0" w:color="auto"/>
      </w:divBdr>
    </w:div>
    <w:div w:id="609432989">
      <w:bodyDiv w:val="1"/>
      <w:marLeft w:val="0"/>
      <w:marRight w:val="0"/>
      <w:marTop w:val="0"/>
      <w:marBottom w:val="0"/>
      <w:divBdr>
        <w:top w:val="none" w:sz="0" w:space="0" w:color="auto"/>
        <w:left w:val="none" w:sz="0" w:space="0" w:color="auto"/>
        <w:bottom w:val="none" w:sz="0" w:space="0" w:color="auto"/>
        <w:right w:val="none" w:sz="0" w:space="0" w:color="auto"/>
      </w:divBdr>
    </w:div>
    <w:div w:id="665285077">
      <w:bodyDiv w:val="1"/>
      <w:marLeft w:val="0"/>
      <w:marRight w:val="0"/>
      <w:marTop w:val="0"/>
      <w:marBottom w:val="0"/>
      <w:divBdr>
        <w:top w:val="none" w:sz="0" w:space="0" w:color="auto"/>
        <w:left w:val="none" w:sz="0" w:space="0" w:color="auto"/>
        <w:bottom w:val="none" w:sz="0" w:space="0" w:color="auto"/>
        <w:right w:val="none" w:sz="0" w:space="0" w:color="auto"/>
      </w:divBdr>
    </w:div>
    <w:div w:id="698094141">
      <w:bodyDiv w:val="1"/>
      <w:marLeft w:val="0"/>
      <w:marRight w:val="0"/>
      <w:marTop w:val="0"/>
      <w:marBottom w:val="0"/>
      <w:divBdr>
        <w:top w:val="none" w:sz="0" w:space="0" w:color="auto"/>
        <w:left w:val="none" w:sz="0" w:space="0" w:color="auto"/>
        <w:bottom w:val="none" w:sz="0" w:space="0" w:color="auto"/>
        <w:right w:val="none" w:sz="0" w:space="0" w:color="auto"/>
      </w:divBdr>
    </w:div>
    <w:div w:id="698429226">
      <w:bodyDiv w:val="1"/>
      <w:marLeft w:val="0"/>
      <w:marRight w:val="0"/>
      <w:marTop w:val="0"/>
      <w:marBottom w:val="0"/>
      <w:divBdr>
        <w:top w:val="none" w:sz="0" w:space="0" w:color="auto"/>
        <w:left w:val="none" w:sz="0" w:space="0" w:color="auto"/>
        <w:bottom w:val="none" w:sz="0" w:space="0" w:color="auto"/>
        <w:right w:val="none" w:sz="0" w:space="0" w:color="auto"/>
      </w:divBdr>
    </w:div>
    <w:div w:id="798303778">
      <w:bodyDiv w:val="1"/>
      <w:marLeft w:val="0"/>
      <w:marRight w:val="0"/>
      <w:marTop w:val="0"/>
      <w:marBottom w:val="0"/>
      <w:divBdr>
        <w:top w:val="none" w:sz="0" w:space="0" w:color="auto"/>
        <w:left w:val="none" w:sz="0" w:space="0" w:color="auto"/>
        <w:bottom w:val="none" w:sz="0" w:space="0" w:color="auto"/>
        <w:right w:val="none" w:sz="0" w:space="0" w:color="auto"/>
      </w:divBdr>
    </w:div>
    <w:div w:id="910388194">
      <w:bodyDiv w:val="1"/>
      <w:marLeft w:val="0"/>
      <w:marRight w:val="0"/>
      <w:marTop w:val="0"/>
      <w:marBottom w:val="0"/>
      <w:divBdr>
        <w:top w:val="none" w:sz="0" w:space="0" w:color="auto"/>
        <w:left w:val="none" w:sz="0" w:space="0" w:color="auto"/>
        <w:bottom w:val="none" w:sz="0" w:space="0" w:color="auto"/>
        <w:right w:val="none" w:sz="0" w:space="0" w:color="auto"/>
      </w:divBdr>
    </w:div>
    <w:div w:id="912004108">
      <w:bodyDiv w:val="1"/>
      <w:marLeft w:val="0"/>
      <w:marRight w:val="0"/>
      <w:marTop w:val="0"/>
      <w:marBottom w:val="0"/>
      <w:divBdr>
        <w:top w:val="none" w:sz="0" w:space="0" w:color="auto"/>
        <w:left w:val="none" w:sz="0" w:space="0" w:color="auto"/>
        <w:bottom w:val="none" w:sz="0" w:space="0" w:color="auto"/>
        <w:right w:val="none" w:sz="0" w:space="0" w:color="auto"/>
      </w:divBdr>
    </w:div>
    <w:div w:id="988676732">
      <w:bodyDiv w:val="1"/>
      <w:marLeft w:val="0"/>
      <w:marRight w:val="0"/>
      <w:marTop w:val="0"/>
      <w:marBottom w:val="0"/>
      <w:divBdr>
        <w:top w:val="none" w:sz="0" w:space="0" w:color="auto"/>
        <w:left w:val="none" w:sz="0" w:space="0" w:color="auto"/>
        <w:bottom w:val="none" w:sz="0" w:space="0" w:color="auto"/>
        <w:right w:val="none" w:sz="0" w:space="0" w:color="auto"/>
      </w:divBdr>
    </w:div>
    <w:div w:id="1076393977">
      <w:bodyDiv w:val="1"/>
      <w:marLeft w:val="0"/>
      <w:marRight w:val="0"/>
      <w:marTop w:val="0"/>
      <w:marBottom w:val="0"/>
      <w:divBdr>
        <w:top w:val="none" w:sz="0" w:space="0" w:color="auto"/>
        <w:left w:val="none" w:sz="0" w:space="0" w:color="auto"/>
        <w:bottom w:val="none" w:sz="0" w:space="0" w:color="auto"/>
        <w:right w:val="none" w:sz="0" w:space="0" w:color="auto"/>
      </w:divBdr>
    </w:div>
    <w:div w:id="1077941890">
      <w:bodyDiv w:val="1"/>
      <w:marLeft w:val="0"/>
      <w:marRight w:val="0"/>
      <w:marTop w:val="0"/>
      <w:marBottom w:val="0"/>
      <w:divBdr>
        <w:top w:val="none" w:sz="0" w:space="0" w:color="auto"/>
        <w:left w:val="none" w:sz="0" w:space="0" w:color="auto"/>
        <w:bottom w:val="none" w:sz="0" w:space="0" w:color="auto"/>
        <w:right w:val="none" w:sz="0" w:space="0" w:color="auto"/>
      </w:divBdr>
    </w:div>
    <w:div w:id="1114204098">
      <w:bodyDiv w:val="1"/>
      <w:marLeft w:val="0"/>
      <w:marRight w:val="0"/>
      <w:marTop w:val="0"/>
      <w:marBottom w:val="0"/>
      <w:divBdr>
        <w:top w:val="none" w:sz="0" w:space="0" w:color="auto"/>
        <w:left w:val="none" w:sz="0" w:space="0" w:color="auto"/>
        <w:bottom w:val="none" w:sz="0" w:space="0" w:color="auto"/>
        <w:right w:val="none" w:sz="0" w:space="0" w:color="auto"/>
      </w:divBdr>
    </w:div>
    <w:div w:id="1299646818">
      <w:bodyDiv w:val="1"/>
      <w:marLeft w:val="0"/>
      <w:marRight w:val="0"/>
      <w:marTop w:val="0"/>
      <w:marBottom w:val="0"/>
      <w:divBdr>
        <w:top w:val="none" w:sz="0" w:space="0" w:color="auto"/>
        <w:left w:val="none" w:sz="0" w:space="0" w:color="auto"/>
        <w:bottom w:val="none" w:sz="0" w:space="0" w:color="auto"/>
        <w:right w:val="none" w:sz="0" w:space="0" w:color="auto"/>
      </w:divBdr>
    </w:div>
    <w:div w:id="1315569833">
      <w:bodyDiv w:val="1"/>
      <w:marLeft w:val="0"/>
      <w:marRight w:val="0"/>
      <w:marTop w:val="0"/>
      <w:marBottom w:val="0"/>
      <w:divBdr>
        <w:top w:val="none" w:sz="0" w:space="0" w:color="auto"/>
        <w:left w:val="none" w:sz="0" w:space="0" w:color="auto"/>
        <w:bottom w:val="none" w:sz="0" w:space="0" w:color="auto"/>
        <w:right w:val="none" w:sz="0" w:space="0" w:color="auto"/>
      </w:divBdr>
    </w:div>
    <w:div w:id="1370909172">
      <w:bodyDiv w:val="1"/>
      <w:marLeft w:val="0"/>
      <w:marRight w:val="0"/>
      <w:marTop w:val="0"/>
      <w:marBottom w:val="0"/>
      <w:divBdr>
        <w:top w:val="none" w:sz="0" w:space="0" w:color="auto"/>
        <w:left w:val="none" w:sz="0" w:space="0" w:color="auto"/>
        <w:bottom w:val="none" w:sz="0" w:space="0" w:color="auto"/>
        <w:right w:val="none" w:sz="0" w:space="0" w:color="auto"/>
      </w:divBdr>
    </w:div>
    <w:div w:id="1652057417">
      <w:bodyDiv w:val="1"/>
      <w:marLeft w:val="0"/>
      <w:marRight w:val="0"/>
      <w:marTop w:val="0"/>
      <w:marBottom w:val="0"/>
      <w:divBdr>
        <w:top w:val="none" w:sz="0" w:space="0" w:color="auto"/>
        <w:left w:val="none" w:sz="0" w:space="0" w:color="auto"/>
        <w:bottom w:val="none" w:sz="0" w:space="0" w:color="auto"/>
        <w:right w:val="none" w:sz="0" w:space="0" w:color="auto"/>
      </w:divBdr>
    </w:div>
    <w:div w:id="1713266938">
      <w:bodyDiv w:val="1"/>
      <w:marLeft w:val="0"/>
      <w:marRight w:val="0"/>
      <w:marTop w:val="0"/>
      <w:marBottom w:val="0"/>
      <w:divBdr>
        <w:top w:val="none" w:sz="0" w:space="0" w:color="auto"/>
        <w:left w:val="none" w:sz="0" w:space="0" w:color="auto"/>
        <w:bottom w:val="none" w:sz="0" w:space="0" w:color="auto"/>
        <w:right w:val="none" w:sz="0" w:space="0" w:color="auto"/>
      </w:divBdr>
    </w:div>
    <w:div w:id="1747919735">
      <w:bodyDiv w:val="1"/>
      <w:marLeft w:val="0"/>
      <w:marRight w:val="0"/>
      <w:marTop w:val="0"/>
      <w:marBottom w:val="0"/>
      <w:divBdr>
        <w:top w:val="none" w:sz="0" w:space="0" w:color="auto"/>
        <w:left w:val="none" w:sz="0" w:space="0" w:color="auto"/>
        <w:bottom w:val="none" w:sz="0" w:space="0" w:color="auto"/>
        <w:right w:val="none" w:sz="0" w:space="0" w:color="auto"/>
      </w:divBdr>
    </w:div>
    <w:div w:id="1754005782">
      <w:bodyDiv w:val="1"/>
      <w:marLeft w:val="0"/>
      <w:marRight w:val="0"/>
      <w:marTop w:val="0"/>
      <w:marBottom w:val="0"/>
      <w:divBdr>
        <w:top w:val="none" w:sz="0" w:space="0" w:color="auto"/>
        <w:left w:val="none" w:sz="0" w:space="0" w:color="auto"/>
        <w:bottom w:val="none" w:sz="0" w:space="0" w:color="auto"/>
        <w:right w:val="none" w:sz="0" w:space="0" w:color="auto"/>
      </w:divBdr>
    </w:div>
    <w:div w:id="1755663358">
      <w:bodyDiv w:val="1"/>
      <w:marLeft w:val="0"/>
      <w:marRight w:val="0"/>
      <w:marTop w:val="0"/>
      <w:marBottom w:val="0"/>
      <w:divBdr>
        <w:top w:val="none" w:sz="0" w:space="0" w:color="auto"/>
        <w:left w:val="none" w:sz="0" w:space="0" w:color="auto"/>
        <w:bottom w:val="none" w:sz="0" w:space="0" w:color="auto"/>
        <w:right w:val="none" w:sz="0" w:space="0" w:color="auto"/>
      </w:divBdr>
    </w:div>
    <w:div w:id="1759523611">
      <w:bodyDiv w:val="1"/>
      <w:marLeft w:val="0"/>
      <w:marRight w:val="0"/>
      <w:marTop w:val="0"/>
      <w:marBottom w:val="0"/>
      <w:divBdr>
        <w:top w:val="none" w:sz="0" w:space="0" w:color="auto"/>
        <w:left w:val="none" w:sz="0" w:space="0" w:color="auto"/>
        <w:bottom w:val="none" w:sz="0" w:space="0" w:color="auto"/>
        <w:right w:val="none" w:sz="0" w:space="0" w:color="auto"/>
      </w:divBdr>
    </w:div>
    <w:div w:id="1799181976">
      <w:bodyDiv w:val="1"/>
      <w:marLeft w:val="0"/>
      <w:marRight w:val="0"/>
      <w:marTop w:val="0"/>
      <w:marBottom w:val="0"/>
      <w:divBdr>
        <w:top w:val="none" w:sz="0" w:space="0" w:color="auto"/>
        <w:left w:val="none" w:sz="0" w:space="0" w:color="auto"/>
        <w:bottom w:val="none" w:sz="0" w:space="0" w:color="auto"/>
        <w:right w:val="none" w:sz="0" w:space="0" w:color="auto"/>
      </w:divBdr>
    </w:div>
    <w:div w:id="1819953805">
      <w:bodyDiv w:val="1"/>
      <w:marLeft w:val="0"/>
      <w:marRight w:val="0"/>
      <w:marTop w:val="0"/>
      <w:marBottom w:val="0"/>
      <w:divBdr>
        <w:top w:val="none" w:sz="0" w:space="0" w:color="auto"/>
        <w:left w:val="none" w:sz="0" w:space="0" w:color="auto"/>
        <w:bottom w:val="none" w:sz="0" w:space="0" w:color="auto"/>
        <w:right w:val="none" w:sz="0" w:space="0" w:color="auto"/>
      </w:divBdr>
    </w:div>
    <w:div w:id="1829006966">
      <w:bodyDiv w:val="1"/>
      <w:marLeft w:val="0"/>
      <w:marRight w:val="0"/>
      <w:marTop w:val="0"/>
      <w:marBottom w:val="0"/>
      <w:divBdr>
        <w:top w:val="none" w:sz="0" w:space="0" w:color="auto"/>
        <w:left w:val="none" w:sz="0" w:space="0" w:color="auto"/>
        <w:bottom w:val="none" w:sz="0" w:space="0" w:color="auto"/>
        <w:right w:val="none" w:sz="0" w:space="0" w:color="auto"/>
      </w:divBdr>
    </w:div>
    <w:div w:id="1848713126">
      <w:bodyDiv w:val="1"/>
      <w:marLeft w:val="0"/>
      <w:marRight w:val="0"/>
      <w:marTop w:val="0"/>
      <w:marBottom w:val="0"/>
      <w:divBdr>
        <w:top w:val="none" w:sz="0" w:space="0" w:color="auto"/>
        <w:left w:val="none" w:sz="0" w:space="0" w:color="auto"/>
        <w:bottom w:val="none" w:sz="0" w:space="0" w:color="auto"/>
        <w:right w:val="none" w:sz="0" w:space="0" w:color="auto"/>
      </w:divBdr>
    </w:div>
    <w:div w:id="1882009636">
      <w:bodyDiv w:val="1"/>
      <w:marLeft w:val="0"/>
      <w:marRight w:val="0"/>
      <w:marTop w:val="0"/>
      <w:marBottom w:val="0"/>
      <w:divBdr>
        <w:top w:val="none" w:sz="0" w:space="0" w:color="auto"/>
        <w:left w:val="none" w:sz="0" w:space="0" w:color="auto"/>
        <w:bottom w:val="none" w:sz="0" w:space="0" w:color="auto"/>
        <w:right w:val="none" w:sz="0" w:space="0" w:color="auto"/>
      </w:divBdr>
    </w:div>
    <w:div w:id="1903323167">
      <w:bodyDiv w:val="1"/>
      <w:marLeft w:val="0"/>
      <w:marRight w:val="0"/>
      <w:marTop w:val="0"/>
      <w:marBottom w:val="0"/>
      <w:divBdr>
        <w:top w:val="none" w:sz="0" w:space="0" w:color="auto"/>
        <w:left w:val="none" w:sz="0" w:space="0" w:color="auto"/>
        <w:bottom w:val="none" w:sz="0" w:space="0" w:color="auto"/>
        <w:right w:val="none" w:sz="0" w:space="0" w:color="auto"/>
      </w:divBdr>
    </w:div>
    <w:div w:id="1926527149">
      <w:bodyDiv w:val="1"/>
      <w:marLeft w:val="0"/>
      <w:marRight w:val="0"/>
      <w:marTop w:val="0"/>
      <w:marBottom w:val="0"/>
      <w:divBdr>
        <w:top w:val="none" w:sz="0" w:space="0" w:color="auto"/>
        <w:left w:val="none" w:sz="0" w:space="0" w:color="auto"/>
        <w:bottom w:val="none" w:sz="0" w:space="0" w:color="auto"/>
        <w:right w:val="none" w:sz="0" w:space="0" w:color="auto"/>
      </w:divBdr>
    </w:div>
    <w:div w:id="1941180495">
      <w:bodyDiv w:val="1"/>
      <w:marLeft w:val="0"/>
      <w:marRight w:val="0"/>
      <w:marTop w:val="0"/>
      <w:marBottom w:val="0"/>
      <w:divBdr>
        <w:top w:val="none" w:sz="0" w:space="0" w:color="auto"/>
        <w:left w:val="none" w:sz="0" w:space="0" w:color="auto"/>
        <w:bottom w:val="none" w:sz="0" w:space="0" w:color="auto"/>
        <w:right w:val="none" w:sz="0" w:space="0" w:color="auto"/>
      </w:divBdr>
    </w:div>
    <w:div w:id="1964723895">
      <w:bodyDiv w:val="1"/>
      <w:marLeft w:val="0"/>
      <w:marRight w:val="0"/>
      <w:marTop w:val="0"/>
      <w:marBottom w:val="0"/>
      <w:divBdr>
        <w:top w:val="none" w:sz="0" w:space="0" w:color="auto"/>
        <w:left w:val="none" w:sz="0" w:space="0" w:color="auto"/>
        <w:bottom w:val="none" w:sz="0" w:space="0" w:color="auto"/>
        <w:right w:val="none" w:sz="0" w:space="0" w:color="auto"/>
      </w:divBdr>
    </w:div>
    <w:div w:id="2055962164">
      <w:bodyDiv w:val="1"/>
      <w:marLeft w:val="0"/>
      <w:marRight w:val="0"/>
      <w:marTop w:val="0"/>
      <w:marBottom w:val="0"/>
      <w:divBdr>
        <w:top w:val="none" w:sz="0" w:space="0" w:color="auto"/>
        <w:left w:val="none" w:sz="0" w:space="0" w:color="auto"/>
        <w:bottom w:val="none" w:sz="0" w:space="0" w:color="auto"/>
        <w:right w:val="none" w:sz="0" w:space="0" w:color="auto"/>
      </w:divBdr>
    </w:div>
    <w:div w:id="21292296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nbuv.gov.ua/UJRN/Dutp_2012_2_37" TargetMode="External"/><Relationship Id="rId18" Type="http://schemas.openxmlformats.org/officeDocument/2006/relationships/hyperlink" Target="http://www.niss.gov.ua/articles/811/" TargetMode="External"/><Relationship Id="rId26" Type="http://schemas.openxmlformats.org/officeDocument/2006/relationships/hyperlink" Target="file:///D:/Downloads/Instruments.pdf" TargetMode="External"/><Relationship Id="rId39" Type="http://schemas.openxmlformats.org/officeDocument/2006/relationships/hyperlink" Target="http://zakon3.rada.gov.ua/laws/show/385-2014-&#1087;" TargetMode="External"/><Relationship Id="rId21" Type="http://schemas.openxmlformats.org/officeDocument/2006/relationships/hyperlink" Target="https://core.ac.uk/download/pdf/50594733.pdf" TargetMode="External"/><Relationship Id="rId34" Type="http://schemas.openxmlformats.org/officeDocument/2006/relationships/hyperlink" Target="https://zakon.rada.gov.ua/laws/show/4061-17" TargetMode="External"/><Relationship Id="rId42" Type="http://schemas.openxmlformats.org/officeDocument/2006/relationships/hyperlink" Target="file:///D:\Downloads\%5b&#1077;&#1083;&#1077;&#1082;&#1090;&#1088;&#1086;&#1085;&#1085;&#1080;&#1081;%20&#1088;&#1077;&#1089;&#1091;&#1088;&#1089;%5d.%20&#8211;%20&#1056;&#1077;&#1078;&#1080;&#1084;%20&#1076;&#1086;&#1089;&#1090;&#1091;&#1087;&#1091;:%20https:\zakon.rada.gov.ua\laws\show\280\97-%25D0%25B2%25D1%2580" TargetMode="External"/><Relationship Id="rId47" Type="http://schemas.openxmlformats.org/officeDocument/2006/relationships/hyperlink" Target="https://parlament.org.ua/upload/docs/GUIDE%20final%20version%20UKRAINIAN.pdf" TargetMode="External"/><Relationship Id="rId50" Type="http://schemas.openxmlformats.org/officeDocument/2006/relationships/hyperlink" Target="https://dif.org.ua/article/chi-stala-revolyutsiya-gidnosti-rushiem-rozvitku-gromadyanskogo-suspilstva-ekspertne-opituvannya" TargetMode="Externa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74154" TargetMode="External"/><Relationship Id="rId29" Type="http://schemas.openxmlformats.org/officeDocument/2006/relationships/hyperlink" Target="https://economyandsociety.in.ua/journals/3_ukr/79.pdf" TargetMode="External"/><Relationship Id="rId11"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100935" TargetMode="External"/><Relationship Id="rId24" Type="http://schemas.openxmlformats.org/officeDocument/2006/relationships/hyperlink" Target="https://m.day.kyiv.ua/uk/article/poshta-dnya/nasychenyy-sichen-i-plany-na-lito" TargetMode="External"/><Relationship Id="rId32" Type="http://schemas.openxmlformats.org/officeDocument/2006/relationships/hyperlink" Target="https://www.kmu.gov.ua/npas/243240346" TargetMode="External"/><Relationship Id="rId37" Type="http://schemas.openxmlformats.org/officeDocument/2006/relationships/hyperlink" Target="https://zakon.rada.gov.ua/laws/show/3236-17" TargetMode="External"/><Relationship Id="rId40" Type="http://schemas.openxmlformats.org/officeDocument/2006/relationships/hyperlink" Target="https://zakon.rada.gov.ua/laws/show/393/96-%D0%B2%D1%80" TargetMode="External"/><Relationship Id="rId45" Type="http://schemas.openxmlformats.org/officeDocument/2006/relationships/hyperlink" Target="http://i-soc.com.ua/institute/St2.doc" TargetMode="External"/><Relationship Id="rId5" Type="http://schemas.openxmlformats.org/officeDocument/2006/relationships/webSettings" Target="webSettings.xml"/><Relationship Id="rId15" Type="http://schemas.openxmlformats.org/officeDocument/2006/relationships/hyperlink" Target="http://www.irbis-nbuv.gov.ua/cgi-bin/irbis_nbuv/cgiirbis_64.exe?Z21ID=&amp;I21DBN=UJRN&amp;P21DBN=UJRN&amp;S21STN=1&amp;S21REF=10&amp;S21FMT=fullwebr&amp;C21COM=S&amp;S21CNR=20&amp;S21P01=0&amp;S21P02=0&amp;S21P03=A=&amp;S21COLORTERMS=1&amp;S21STR=%D0%93%D0%B5%D0%B4%D1%96%D0%BA%D0%BE%D0%B2%D0%B0%20%D0%9D$" TargetMode="External"/><Relationship Id="rId23" Type="http://schemas.openxmlformats.org/officeDocument/2006/relationships/hyperlink" Target="http://www.uznal.org/constitution.php?text=Czech_Republic&amp;language=r" TargetMode="External"/><Relationship Id="rId28" Type="http://schemas.openxmlformats.org/officeDocument/2006/relationships/hyperlink" Target="http://old2.niss.gov.ua/public/File/2015_analit/gromadsk.pdf" TargetMode="External"/><Relationship Id="rId36" Type="http://schemas.openxmlformats.org/officeDocument/2006/relationships/hyperlink" Target="http://www.kmu.gov.ua/control/uk/cardnpd?docid=248124741" TargetMode="External"/><Relationship Id="rId49" Type="http://schemas.openxmlformats.org/officeDocument/2006/relationships/hyperlink" Target="http://ena.lp.edu.ua/xmlui/handle/ntb/56422?show=full" TargetMode="External"/><Relationship Id="rId10" Type="http://schemas.openxmlformats.org/officeDocument/2006/relationships/hyperlink" Target="http://www.irbis-nbuv.gov.ua/cgi-bin/irbis_nbuv/cgiirbis_64.exe?Z21ID=&amp;I21DBN=UJRN&amp;P21DBN=UJRN&amp;S21STN=1&amp;S21REF=10&amp;S21FMT=fullwebr&amp;C21COM=S&amp;S21CNR=20&amp;S21P01=0&amp;S21P02=0&amp;S21P03=A=&amp;S21COLORTERMS=1&amp;S21STR=%D0%91%D1%83%D0%BA%D1%80%D1%94%D1%94%D0%B2%D0%B0%20%D0%86$" TargetMode="External"/><Relationship Id="rId19" Type="http://schemas.openxmlformats.org/officeDocument/2006/relationships/hyperlink" Target="http://www.maecenas.ru/doc/%202002_5_3.html" TargetMode="External"/><Relationship Id="rId31" Type="http://schemas.openxmlformats.org/officeDocument/2006/relationships/hyperlink" Target="http://www.uceps.org/upload/1427287523_file.pdf" TargetMode="External"/><Relationship Id="rId44" Type="http://schemas.openxmlformats.org/officeDocument/2006/relationships/hyperlink" Target="https://parlament.org.ua/docs/files/8/1158153624_ans.pdf" TargetMode="External"/><Relationship Id="rId52"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www.rusnauka.com/5_NMIV_2009/Pedagogica/40610.doc.htm" TargetMode="External"/><Relationship Id="rId14" Type="http://schemas.openxmlformats.org/officeDocument/2006/relationships/hyperlink" Target="http://zakon1.rada.gov.ua/laws/show/n0018323-11" TargetMode="External"/><Relationship Id="rId22" Type="http://schemas.openxmlformats.org/officeDocument/2006/relationships/hyperlink" Target="https://zakon.rada.gov.ua/laws/show/254%D0%BA/96-%D0%B2%D1%80" TargetMode="External"/><Relationship Id="rId27" Type="http://schemas.openxmlformats.org/officeDocument/2006/relationships/hyperlink" Target="http://www.niss.gov.ua/articles/265/" TargetMode="External"/><Relationship Id="rId30" Type="http://schemas.openxmlformats.org/officeDocument/2006/relationships/hyperlink" Target="http://dspace.nbuv.gov.ua/bitstream/handle/123456789/26831/14-Ostapenko.pdf?sequence=1" TargetMode="External"/><Relationship Id="rId35" Type="http://schemas.openxmlformats.org/officeDocument/2006/relationships/hyperlink" Target="https://zakon.rada.gov.ua/laws/show/474-14" TargetMode="External"/><Relationship Id="rId43" Type="http://schemas.openxmlformats.org/officeDocument/2006/relationships/hyperlink" Target="http://zakon0.rada.gov.ua/laws/show/808/2014" TargetMode="External"/><Relationship Id="rId48" Type="http://schemas.openxmlformats.org/officeDocument/2006/relationships/hyperlink" Target="http://uaforeignaffairs.com/ua/ekspertna-dumka/view/article/socialne-partnerstvomizhorganami-miscevogo-samovrja/" TargetMode="External"/><Relationship Id="rId8" Type="http://schemas.openxmlformats.org/officeDocument/2006/relationships/header" Target="header1.xml"/><Relationship Id="rId51" Type="http://schemas.openxmlformats.org/officeDocument/2006/relationships/fontTable" Target="fontTable.xml"/><Relationship Id="rId3" Type="http://schemas.openxmlformats.org/officeDocument/2006/relationships/styles" Target="styles.xml"/><Relationship Id="rId12" Type="http://schemas.openxmlformats.org/officeDocument/2006/relationships/hyperlink" Target="https://niss.gov.ua/doslidzhennya/politika/vdoskonalennya-procedur-pryamoi-uchasti-gromadyan-na-miscevomu-rivni" TargetMode="External"/><Relationship Id="rId17" Type="http://schemas.openxmlformats.org/officeDocument/2006/relationships/hyperlink" Target="http://nbuv.gov.ua/UJRN/Duur_2015_3_5" TargetMode="External"/><Relationship Id="rId25" Type="http://schemas.openxmlformats.org/officeDocument/2006/relationships/hyperlink" Target="http://dridu.dp.ua/zbirnik/2011-01(5)/11lvvpps.pdf" TargetMode="External"/><Relationship Id="rId33" Type="http://schemas.openxmlformats.org/officeDocument/2006/relationships/hyperlink" Target="https://zakon.rada.gov.ua/laws/show/996-2010-&#1087;" TargetMode="External"/><Relationship Id="rId38" Type="http://schemas.openxmlformats.org/officeDocument/2006/relationships/hyperlink" Target="https://zakon.rada.gov.ua/laws/show/4572-17/conv" TargetMode="External"/><Relationship Id="rId46" Type="http://schemas.openxmlformats.org/officeDocument/2006/relationships/hyperlink" Target="http://mdu.in.ua/Nauch/spetsrada/DOCTOR/2021/disertacija-tataj.pdf" TargetMode="External"/><Relationship Id="rId20"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69514" TargetMode="External"/><Relationship Id="rId41" Type="http://schemas.openxmlformats.org/officeDocument/2006/relationships/hyperlink" Target="https://zakon.rada.gov.ua/laws/show/595-19" TargetMode="External"/><Relationship Id="rId1" Type="http://schemas.openxmlformats.org/officeDocument/2006/relationships/customXml" Target="../customXml/item1.xml"/><Relationship Id="rId6" Type="http://schemas.openxmlformats.org/officeDocument/2006/relationships/footnotes" Target="footnotes.xml"/></Relationships>
</file>

<file path=word/_rels/footnotes.xml.rels><?xml version="1.0" encoding="UTF-8" standalone="yes"?>
<Relationships xmlns="http://schemas.openxmlformats.org/package/2006/relationships"><Relationship Id="rId13" Type="http://schemas.openxmlformats.org/officeDocument/2006/relationships/hyperlink" Target="https://core.ac.uk/download/pdf/50594733.pdf" TargetMode="External"/><Relationship Id="rId18" Type="http://schemas.openxmlformats.org/officeDocument/2006/relationships/hyperlink" Target="http://mdu.in.ua/Nauch/spetsrada/DOCTOR/2021/disertacija-tataj.pdf" TargetMode="External"/><Relationship Id="rId26" Type="http://schemas.openxmlformats.org/officeDocument/2006/relationships/hyperlink" Target="http://mdu.in.ua/Nauch/spetsrada/DOCTOR/2021/disertacija-tataj.pdf" TargetMode="External"/><Relationship Id="rId39" Type="http://schemas.openxmlformats.org/officeDocument/2006/relationships/hyperlink" Target="http://mdu.in.ua/Nauch/spetsrada/DOCTOR/2021/disertacija-tataj.pdf" TargetMode="External"/><Relationship Id="rId21" Type="http://schemas.openxmlformats.org/officeDocument/2006/relationships/hyperlink" Target="https://zakon.rada.gov.ua/laws/show/595-19" TargetMode="External"/><Relationship Id="rId34" Type="http://schemas.openxmlformats.org/officeDocument/2006/relationships/hyperlink" Target="https://zakon.rada.gov.ua/laws/show/3236-17" TargetMode="External"/><Relationship Id="rId42" Type="http://schemas.openxmlformats.org/officeDocument/2006/relationships/hyperlink" Target="http://razumkov.org.ua/napriamky/sotsiologichnidoslidzhennia/riven-doviry-do-suspilnykh-instytutiv-ta-elektoralni-oriientatsii-gromadianukrainy" TargetMode="External"/><Relationship Id="rId47" Type="http://schemas.openxmlformats.org/officeDocument/2006/relationships/hyperlink" Target="http://www.niss.gov.ua/articles/1557/" TargetMode="External"/><Relationship Id="rId50" Type="http://schemas.openxmlformats.org/officeDocument/2006/relationships/hyperlink" Target="http://www.kmu.gov.ua/control/uk/cardnpd?docid=248124741" TargetMode="External"/><Relationship Id="rId55" Type="http://schemas.openxmlformats.org/officeDocument/2006/relationships/hyperlink" Target="https://parlament.org.ua/docs/files/8/1158153624_ans.pdf" TargetMode="External"/><Relationship Id="rId7"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100935" TargetMode="External"/><Relationship Id="rId2"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74154" TargetMode="External"/><Relationship Id="rId16" Type="http://schemas.openxmlformats.org/officeDocument/2006/relationships/hyperlink" Target="http://www.niss.gov.ua/articles/265/" TargetMode="External"/><Relationship Id="rId29" Type="http://schemas.openxmlformats.org/officeDocument/2006/relationships/hyperlink" Target="https://www.kmu.gov.ua/npas/243240346" TargetMode="External"/><Relationship Id="rId11" Type="http://schemas.openxmlformats.org/officeDocument/2006/relationships/hyperlink" Target="http://dspace.nbuv.gov.ua/bitstream/handle/123456789/26831/14-Ostapenko.pdf?sequence=1" TargetMode="External"/><Relationship Id="rId24" Type="http://schemas.openxmlformats.org/officeDocument/2006/relationships/hyperlink" Target="https://zakon.rada.gov.ua/laws/show/393/96-%D0%B2%D1%80" TargetMode="External"/><Relationship Id="rId32" Type="http://schemas.openxmlformats.org/officeDocument/2006/relationships/hyperlink" Target="file:///D:/Downloads/Instruments.pdf" TargetMode="External"/><Relationship Id="rId37" Type="http://schemas.openxmlformats.org/officeDocument/2006/relationships/hyperlink" Target="https://core.ac.uk/download/pdf/50594733.pdf" TargetMode="External"/><Relationship Id="rId40" Type="http://schemas.openxmlformats.org/officeDocument/2006/relationships/hyperlink" Target="http://zakon0.rada.gov.ua/laws/show/808/2014" TargetMode="External"/><Relationship Id="rId45" Type="http://schemas.openxmlformats.org/officeDocument/2006/relationships/hyperlink" Target="https://dif.org.ua/article/chi-stala-revolyutsiya-gidnosti-rushiem-rozvitku-gromadyanskogo-suspilstva-ekspertne-opituvannya" TargetMode="External"/><Relationship Id="rId53" Type="http://schemas.openxmlformats.org/officeDocument/2006/relationships/hyperlink" Target="http://zakon.rada.gov.ua/laws/show/280/97-&#1074;&#1088;" TargetMode="External"/><Relationship Id="rId58" Type="http://schemas.openxmlformats.org/officeDocument/2006/relationships/hyperlink" Target="http://nbuv.gov.ua/UJRN/Dutp_2012_2_37" TargetMode="External"/><Relationship Id="rId5" Type="http://schemas.openxmlformats.org/officeDocument/2006/relationships/hyperlink" Target="http://mdu.in.ua/Nauch/spetsrada/DOCTOR/2021/disertacija-tataj.pdf" TargetMode="External"/><Relationship Id="rId61" Type="http://schemas.openxmlformats.org/officeDocument/2006/relationships/hyperlink" Target="https://economyandsociety.in.ua/journals/3_ukr/79.pdf" TargetMode="External"/><Relationship Id="rId19" Type="http://schemas.openxmlformats.org/officeDocument/2006/relationships/hyperlink" Target="https://zakon.rada.gov.ua/laws/show/4061-17" TargetMode="External"/><Relationship Id="rId14" Type="http://schemas.openxmlformats.org/officeDocument/2006/relationships/hyperlink" Target="http://dspace.nbuv.gov.ua/bitstream/handle/123456789/26831/14-Ostapenko.pdf?sequence=1" TargetMode="External"/><Relationship Id="rId22" Type="http://schemas.openxmlformats.org/officeDocument/2006/relationships/hyperlink" Target="https://zakon.rada.gov.ua/laws/show/4572-17/conv" TargetMode="External"/><Relationship Id="rId27" Type="http://schemas.openxmlformats.org/officeDocument/2006/relationships/hyperlink" Target="http://nbuv.gov.ua/UJRN/Duur_2015_3_5" TargetMode="External"/><Relationship Id="rId30" Type="http://schemas.openxmlformats.org/officeDocument/2006/relationships/hyperlink" Target="file:///D:\Downloads\%5b&#1077;&#1083;&#1077;&#1082;&#1090;&#1088;&#1086;&#1085;&#1085;&#1080;&#1081;%20&#1088;&#1077;&#1089;&#1091;&#1088;&#1089;%5d.%20&#8211;%20&#1056;&#1077;&#1078;&#1080;&#1084;%20&#1076;&#1086;&#1089;&#1090;&#1091;&#1087;&#1091;:%20https:\zakon.rada.gov.ua\laws\show\280\97-%25D0%25B2%25D1%2580" TargetMode="External"/><Relationship Id="rId35" Type="http://schemas.openxmlformats.org/officeDocument/2006/relationships/hyperlink" Target="https://zakon.rada.gov.ua/laws/show/246-19" TargetMode="External"/><Relationship Id="rId43" Type="http://schemas.openxmlformats.org/officeDocument/2006/relationships/hyperlink" Target="https://dif.org.ua/article/chi-stala-revolyutsiya-gidnosti-rushiem-rozvitku-gromadyanskogo-suspilstva-ekspertne-opituvannya" TargetMode="External"/><Relationship Id="rId48" Type="http://schemas.openxmlformats.org/officeDocument/2006/relationships/hyperlink" Target="https://parlament.org.ua/upload/docs/GUIDE%20final%20version%20UKRAINIAN.pdf" TargetMode="External"/><Relationship Id="rId56" Type="http://schemas.openxmlformats.org/officeDocument/2006/relationships/hyperlink" Target="http://nbuv.gov.ua/UJRN/Dutp_2012_2_37" TargetMode="External"/><Relationship Id="rId8" Type="http://schemas.openxmlformats.org/officeDocument/2006/relationships/hyperlink" Target="http://www.irbis-nbuv.gov.ua/cgi-bin/irbis_nbuv/cgiirbis_64.exe?Z21ID=&amp;I21DBN=UJRN&amp;P21DBN=UJRN&amp;S21STN=1&amp;S21REF=10&amp;S21FMT=fullwebr&amp;C21COM=S&amp;S21CNR=20&amp;S21P01=0&amp;S21P02=0&amp;S21P03=A=&amp;S21COLORTERMS=1&amp;S21STR=%D0%93%D0%B5%D0%B4%D1%96%D0%BA%D0%BE%D0%B2%D0%B0%20%D0%9D$" TargetMode="External"/><Relationship Id="rId51" Type="http://schemas.openxmlformats.org/officeDocument/2006/relationships/hyperlink" Target="http://zakon3.rada.gov.ua/laws/show/385-2014-&#1087;" TargetMode="External"/><Relationship Id="rId3" Type="http://schemas.openxmlformats.org/officeDocument/2006/relationships/hyperlink" Target="http://www.irbis-nbuv.gov.ua/cgi-bin/irbis_nbuv/cgiirbis_64.exe?Z21ID=&amp;I21DBN=UJRN&amp;P21DBN=UJRN&amp;S21STN=1&amp;S21REF=10&amp;S21FMT=fullwebr&amp;C21COM=S&amp;S21CNR=20&amp;S21P01=0&amp;S21P02=0&amp;S21P03=A=&amp;S21COLORTERMS=1&amp;S21STR=%D0%93%D0%B5%D0%B4%D1%96%D0%BA%D0%BE%D0%B2%D0%B0%20%D0%9D$" TargetMode="External"/><Relationship Id="rId12"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69514" TargetMode="External"/><Relationship Id="rId17" Type="http://schemas.openxmlformats.org/officeDocument/2006/relationships/hyperlink" Target="http://dspace.nbuv.gov.ua/bitstream/handle/123456789/26831/14-Ostapenko.pdf?sequence=1" TargetMode="External"/><Relationship Id="rId25" Type="http://schemas.openxmlformats.org/officeDocument/2006/relationships/hyperlink" Target="file:///D:/Downloads/Instruments.pdf" TargetMode="External"/><Relationship Id="rId33" Type="http://schemas.openxmlformats.org/officeDocument/2006/relationships/hyperlink" Target="http://mdu.in.ua/Nauch/spetsrada/DOCTOR/2021/disertacija-tataj.pdf" TargetMode="External"/><Relationship Id="rId38" Type="http://schemas.openxmlformats.org/officeDocument/2006/relationships/hyperlink" Target="http://zakon2.rada.gov.ua/laws/show/4572-17" TargetMode="External"/><Relationship Id="rId46" Type="http://schemas.openxmlformats.org/officeDocument/2006/relationships/hyperlink" Target="http://ena.lp.edu.ua/xmlui/handle/ntb/56422?show=full" TargetMode="External"/><Relationship Id="rId59"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23721" TargetMode="External"/><Relationship Id="rId20" Type="http://schemas.openxmlformats.org/officeDocument/2006/relationships/hyperlink" Target="https://zakon.rada.gov.ua/laws/show/474-14" TargetMode="External"/><Relationship Id="rId41" Type="http://schemas.openxmlformats.org/officeDocument/2006/relationships/hyperlink" Target="https://m.day.kyiv.ua/uk/article/poshta-dnya/nasychenyy-sichen-i-plany-na-lito" TargetMode="External"/><Relationship Id="rId54" Type="http://schemas.openxmlformats.org/officeDocument/2006/relationships/hyperlink" Target="http://zakon.rada.gov.ua/go/393/96-&#1074;&#1088;" TargetMode="External"/><Relationship Id="rId62" Type="http://schemas.openxmlformats.org/officeDocument/2006/relationships/hyperlink" Target="http://www.uznal.org/constitution.php?text=Czech_Republic&amp;language=r" TargetMode="External"/><Relationship Id="rId1" Type="http://schemas.openxmlformats.org/officeDocument/2006/relationships/hyperlink" Target="http://www.irbis-nbuv.gov.ua/cgi-bin/irbis_nbuv/cgiirbis_64.exe?Z21ID=&amp;I21DBN=UJRN&amp;P21DBN=UJRN&amp;S21STN=1&amp;S21REF=10&amp;S21FMT=fullwebr&amp;C21COM=S&amp;S21CNR=20&amp;S21P01=0&amp;S21P02=0&amp;S21P03=A=&amp;S21COLORTERMS=1&amp;S21STR=%D0%93%D0%B5%D0%B4%D1%96%D0%BA%D0%BE%D0%B2%D0%B0%20%D0%9D$" TargetMode="External"/><Relationship Id="rId6" Type="http://schemas.openxmlformats.org/officeDocument/2006/relationships/hyperlink" Target="http://www.irbis-nbuv.gov.ua/cgi-bin/irbis_nbuv/cgiirbis_64.exe?Z21ID=&amp;I21DBN=UJRN&amp;P21DBN=UJRN&amp;S21STN=1&amp;S21REF=10&amp;S21FMT=fullwebr&amp;C21COM=S&amp;S21CNR=20&amp;S21P01=0&amp;S21P02=0&amp;S21P03=A=&amp;S21COLORTERMS=1&amp;S21STR=%D0%91%D1%83%D0%BA%D1%80%D1%94%D1%94%D0%B2%D0%B0%20%D0%86$" TargetMode="External"/><Relationship Id="rId15" Type="http://schemas.openxmlformats.org/officeDocument/2006/relationships/hyperlink" Target="http://dspace.nbuv.gov.ua/bitstream/handle/123456789/26831/14-Ostapenko.pdf?sequence=1" TargetMode="External"/><Relationship Id="rId23" Type="http://schemas.openxmlformats.org/officeDocument/2006/relationships/hyperlink" Target="https://zakon.rada.gov.ua/laws/show/254%D0%BA/96-%D0%B2%D1%80" TargetMode="External"/><Relationship Id="rId28" Type="http://schemas.openxmlformats.org/officeDocument/2006/relationships/hyperlink" Target="https://zakon.rada.gov.ua/laws/show/996-2010-&#1087;" TargetMode="External"/><Relationship Id="rId36"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69514" TargetMode="External"/><Relationship Id="rId49" Type="http://schemas.openxmlformats.org/officeDocument/2006/relationships/hyperlink" Target="http://www.uceps.org/upload/1427287523_file.pdf" TargetMode="External"/><Relationship Id="rId57" Type="http://schemas.openxmlformats.org/officeDocument/2006/relationships/hyperlink" Target="http://uaforeignaffairs.com/ua/ekspertna-dumka/view/article/socialne-partnerstvomizhorganami-miscevogo-samovrja/" TargetMode="External"/><Relationship Id="rId10" Type="http://schemas.openxmlformats.org/officeDocument/2006/relationships/hyperlink" Target="http://dspace.nbuv.gov.ua/bitstream/handle/123456789/26831/14-Ostapenko.pdf?sequence=1" TargetMode="External"/><Relationship Id="rId31" Type="http://schemas.openxmlformats.org/officeDocument/2006/relationships/hyperlink" Target="http://mdu.in.ua/Nauch/spetsrada/DOCTOR/2021/disertacija-tataj.pdf" TargetMode="External"/><Relationship Id="rId44" Type="http://schemas.openxmlformats.org/officeDocument/2006/relationships/hyperlink" Target="https://dif.org.ua/article/chi-stala-revolyutsiya-gidnosti-rushiem-rozvitku-gromadyanskogo-suspilstva-ekspertne-opituvannya" TargetMode="External"/><Relationship Id="rId52" Type="http://schemas.openxmlformats.org/officeDocument/2006/relationships/hyperlink" Target="http://old2.niss.gov.ua/public/File/2015_analit/gromadsk.pdf" TargetMode="External"/><Relationship Id="rId60" Type="http://schemas.openxmlformats.org/officeDocument/2006/relationships/hyperlink" Target="http://nbuv.gov.ua/UJRN/ipd_2018_8_20" TargetMode="External"/><Relationship Id="rId4"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74154" TargetMode="External"/><Relationship Id="rId9"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74154"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6983BC0-F952-494C-B429-2D110E0E464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279</TotalTime>
  <Pages>95</Pages>
  <Words>103254</Words>
  <Characters>58855</Characters>
  <Application>Microsoft Office Word</Application>
  <DocSecurity>0</DocSecurity>
  <Lines>490</Lines>
  <Paragraphs>323</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MICROSOFT</Company>
  <LinksUpToDate>false</LinksUpToDate>
  <CharactersWithSpaces>161786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FryLine</cp:lastModifiedBy>
  <cp:revision>97</cp:revision>
  <cp:lastPrinted>2021-11-25T08:19:00Z</cp:lastPrinted>
  <dcterms:created xsi:type="dcterms:W3CDTF">2021-11-22T05:52:00Z</dcterms:created>
  <dcterms:modified xsi:type="dcterms:W3CDTF">2021-11-25T17:20:00Z</dcterms:modified>
</cp:coreProperties>
</file>