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17F47E" w14:textId="77777777" w:rsidR="002D4CEA" w:rsidRPr="002D4CEA" w:rsidRDefault="002D4CEA" w:rsidP="002D4CEA">
      <w:pPr>
        <w:shd w:val="clear" w:color="auto" w:fill="FFFFFF"/>
        <w:spacing w:after="0" w:line="360" w:lineRule="auto"/>
        <w:jc w:val="center"/>
        <w:rPr>
          <w:rFonts w:ascii="Times New Roman" w:eastAsia="Times New Roman" w:hAnsi="Times New Roman" w:cs="Times New Roman"/>
          <w:color w:val="000000"/>
          <w:sz w:val="28"/>
          <w:szCs w:val="28"/>
          <w:lang w:val="ru-RU" w:eastAsia="uk-UA"/>
        </w:rPr>
      </w:pPr>
      <w:r w:rsidRPr="002D4CEA">
        <w:rPr>
          <w:rFonts w:ascii="Times New Roman" w:eastAsia="Times New Roman" w:hAnsi="Times New Roman" w:cs="Times New Roman"/>
          <w:color w:val="000000"/>
          <w:sz w:val="28"/>
          <w:szCs w:val="28"/>
          <w:lang w:eastAsia="uk-UA"/>
        </w:rPr>
        <w:t>Міністерство освіти і науки України</w:t>
      </w:r>
    </w:p>
    <w:p w14:paraId="710B7351" w14:textId="77777777" w:rsidR="002D4CEA" w:rsidRPr="002D4CEA" w:rsidRDefault="002D4CEA" w:rsidP="002D4CEA">
      <w:pPr>
        <w:shd w:val="clear" w:color="auto" w:fill="FFFFFF"/>
        <w:spacing w:after="0" w:line="360" w:lineRule="auto"/>
        <w:jc w:val="center"/>
        <w:rPr>
          <w:rFonts w:ascii="Times New Roman" w:eastAsia="Times New Roman" w:hAnsi="Times New Roman" w:cs="Times New Roman"/>
          <w:color w:val="000000"/>
          <w:sz w:val="28"/>
          <w:szCs w:val="28"/>
          <w:lang w:eastAsia="uk-UA"/>
        </w:rPr>
      </w:pPr>
      <w:r w:rsidRPr="002D4CEA">
        <w:rPr>
          <w:rFonts w:ascii="Times New Roman" w:eastAsia="Times New Roman" w:hAnsi="Times New Roman" w:cs="Times New Roman"/>
          <w:color w:val="000000"/>
          <w:sz w:val="28"/>
          <w:szCs w:val="28"/>
          <w:lang w:eastAsia="uk-UA"/>
        </w:rPr>
        <w:t>Івано-Франківський національний технічний університет нафти і газу</w:t>
      </w:r>
    </w:p>
    <w:p w14:paraId="5F53D9B1" w14:textId="77777777" w:rsidR="002D4CEA" w:rsidRPr="002D4CEA" w:rsidRDefault="002D4CEA" w:rsidP="002D4CEA">
      <w:pPr>
        <w:shd w:val="clear" w:color="auto" w:fill="FFFFFF"/>
        <w:spacing w:after="0" w:line="360" w:lineRule="auto"/>
        <w:jc w:val="center"/>
        <w:rPr>
          <w:rFonts w:ascii="Times New Roman" w:eastAsia="Times New Roman" w:hAnsi="Times New Roman" w:cs="Times New Roman"/>
          <w:b/>
          <w:color w:val="000000"/>
          <w:sz w:val="28"/>
          <w:szCs w:val="28"/>
          <w:lang w:eastAsia="uk-UA"/>
        </w:rPr>
      </w:pPr>
      <w:r w:rsidRPr="002D4CEA">
        <w:rPr>
          <w:rFonts w:ascii="Times New Roman" w:eastAsia="Times New Roman" w:hAnsi="Times New Roman" w:cs="Times New Roman"/>
          <w:b/>
          <w:color w:val="000000"/>
          <w:sz w:val="28"/>
          <w:szCs w:val="28"/>
          <w:lang w:eastAsia="uk-UA"/>
        </w:rPr>
        <w:t xml:space="preserve">Кафедра публічного управління та адміністрування </w:t>
      </w:r>
    </w:p>
    <w:p w14:paraId="2ED35177" w14:textId="77777777" w:rsidR="002D4CEA" w:rsidRPr="002D4CEA" w:rsidRDefault="002D4CEA" w:rsidP="002D4CEA">
      <w:pPr>
        <w:spacing w:after="0" w:line="240" w:lineRule="auto"/>
        <w:jc w:val="center"/>
        <w:rPr>
          <w:rFonts w:ascii="Times New Roman" w:eastAsia="Times New Roman" w:hAnsi="Times New Roman" w:cs="Times New Roman"/>
          <w:b/>
          <w:sz w:val="36"/>
          <w:szCs w:val="36"/>
          <w:lang w:eastAsia="uk-UA"/>
        </w:rPr>
      </w:pPr>
    </w:p>
    <w:p w14:paraId="7BE906DD" w14:textId="77777777" w:rsidR="002D4CEA" w:rsidRPr="002D4CEA" w:rsidRDefault="002D4CEA" w:rsidP="002D4CEA">
      <w:pPr>
        <w:spacing w:after="0" w:line="360" w:lineRule="auto"/>
        <w:jc w:val="center"/>
        <w:rPr>
          <w:rFonts w:ascii="Times New Roman" w:eastAsia="Times New Roman" w:hAnsi="Times New Roman" w:cs="Times New Roman"/>
          <w:b/>
          <w:sz w:val="28"/>
          <w:szCs w:val="28"/>
          <w:lang w:val="ru-RU" w:eastAsia="uk-UA"/>
        </w:rPr>
      </w:pPr>
      <w:r>
        <w:rPr>
          <w:rFonts w:ascii="Times New Roman" w:eastAsia="Times New Roman" w:hAnsi="Times New Roman" w:cs="Times New Roman"/>
          <w:b/>
          <w:sz w:val="28"/>
          <w:szCs w:val="28"/>
          <w:lang w:eastAsia="uk-UA"/>
        </w:rPr>
        <w:t>МАГІСТЕРСЬКА РОБОТА</w:t>
      </w:r>
    </w:p>
    <w:p w14:paraId="35B934D0" w14:textId="77777777" w:rsidR="002D4CEA" w:rsidRPr="002D4CEA" w:rsidRDefault="002D4CEA" w:rsidP="002D4CEA">
      <w:pPr>
        <w:shd w:val="clear" w:color="auto" w:fill="FFFFFF"/>
        <w:spacing w:after="0" w:line="360" w:lineRule="auto"/>
        <w:jc w:val="center"/>
        <w:rPr>
          <w:rFonts w:ascii="Times New Roman" w:eastAsia="Times New Roman" w:hAnsi="Times New Roman" w:cs="Times New Roman"/>
          <w:b/>
          <w:color w:val="000000"/>
          <w:sz w:val="28"/>
          <w:szCs w:val="28"/>
          <w:lang w:val="ru-RU" w:eastAsia="uk-UA"/>
        </w:rPr>
      </w:pPr>
    </w:p>
    <w:p w14:paraId="1D2BD207" w14:textId="77777777" w:rsidR="002D4CEA" w:rsidRDefault="002D4CEA" w:rsidP="002D4CEA">
      <w:pPr>
        <w:shd w:val="clear" w:color="auto" w:fill="FFFFFF"/>
        <w:spacing w:after="0" w:line="360" w:lineRule="auto"/>
        <w:jc w:val="center"/>
        <w:rPr>
          <w:rFonts w:ascii="Times New Roman" w:eastAsia="Times New Roman" w:hAnsi="Times New Roman" w:cs="Times New Roman"/>
          <w:i/>
          <w:color w:val="000000"/>
          <w:sz w:val="28"/>
          <w:szCs w:val="28"/>
          <w:u w:val="single"/>
          <w:lang w:eastAsia="uk-UA"/>
        </w:rPr>
      </w:pPr>
      <w:r>
        <w:rPr>
          <w:rFonts w:ascii="Times New Roman" w:eastAsia="Times New Roman" w:hAnsi="Times New Roman" w:cs="Times New Roman"/>
          <w:b/>
          <w:color w:val="000000"/>
          <w:sz w:val="28"/>
          <w:szCs w:val="28"/>
          <w:lang w:eastAsia="uk-UA"/>
        </w:rPr>
        <w:t xml:space="preserve">Тема: </w:t>
      </w:r>
      <w:r w:rsidRPr="002D4CEA">
        <w:rPr>
          <w:rFonts w:ascii="Times New Roman" w:eastAsia="Times New Roman" w:hAnsi="Times New Roman" w:cs="Times New Roman"/>
          <w:i/>
          <w:color w:val="000000"/>
          <w:sz w:val="28"/>
          <w:szCs w:val="28"/>
          <w:u w:val="single"/>
          <w:lang w:eastAsia="uk-UA"/>
        </w:rPr>
        <w:t>Молодіжна політика в умовах децентралізації</w:t>
      </w:r>
    </w:p>
    <w:p w14:paraId="35250E71" w14:textId="77777777" w:rsidR="003F38EF" w:rsidRPr="002D4CEA" w:rsidRDefault="003F38EF" w:rsidP="002D4CEA">
      <w:pPr>
        <w:shd w:val="clear" w:color="auto" w:fill="FFFFFF"/>
        <w:spacing w:after="0" w:line="360" w:lineRule="auto"/>
        <w:jc w:val="center"/>
        <w:rPr>
          <w:rFonts w:ascii="Times New Roman" w:eastAsia="Times New Roman" w:hAnsi="Times New Roman" w:cs="Times New Roman"/>
          <w:i/>
          <w:color w:val="000000"/>
          <w:sz w:val="28"/>
          <w:szCs w:val="28"/>
          <w:u w:val="single"/>
          <w:lang w:eastAsia="uk-UA"/>
        </w:rPr>
      </w:pPr>
    </w:p>
    <w:p w14:paraId="69A7CBDB" w14:textId="77777777" w:rsidR="002D4CEA" w:rsidRDefault="002D4CEA" w:rsidP="002D4CEA">
      <w:pPr>
        <w:shd w:val="clear" w:color="auto" w:fill="FFFFFF"/>
        <w:spacing w:after="0" w:line="360" w:lineRule="auto"/>
        <w:jc w:val="center"/>
        <w:rPr>
          <w:rFonts w:ascii="Times New Roman" w:eastAsia="Times New Roman" w:hAnsi="Times New Roman" w:cs="Times New Roman"/>
          <w:b/>
          <w:color w:val="000000"/>
          <w:sz w:val="28"/>
          <w:szCs w:val="28"/>
          <w:lang w:eastAsia="uk-UA"/>
        </w:rPr>
      </w:pPr>
      <w:r w:rsidRPr="002D4CEA">
        <w:rPr>
          <w:rFonts w:ascii="Times New Roman" w:eastAsia="Times New Roman" w:hAnsi="Times New Roman" w:cs="Times New Roman"/>
          <w:b/>
          <w:color w:val="000000"/>
          <w:sz w:val="28"/>
          <w:szCs w:val="28"/>
          <w:lang w:eastAsia="uk-UA"/>
        </w:rPr>
        <w:t>Спеціальність 281 -  "Публічне управління та адміністрування"</w:t>
      </w:r>
    </w:p>
    <w:p w14:paraId="65448359" w14:textId="77777777" w:rsidR="003F38EF" w:rsidRDefault="003F38EF" w:rsidP="002D4CEA">
      <w:pPr>
        <w:shd w:val="clear" w:color="auto" w:fill="FFFFFF"/>
        <w:spacing w:after="0" w:line="360" w:lineRule="auto"/>
        <w:jc w:val="center"/>
        <w:rPr>
          <w:rFonts w:ascii="Times New Roman" w:eastAsia="Times New Roman" w:hAnsi="Times New Roman" w:cs="Times New Roman"/>
          <w:b/>
          <w:color w:val="000000"/>
          <w:sz w:val="28"/>
          <w:szCs w:val="28"/>
          <w:lang w:eastAsia="uk-UA"/>
        </w:rPr>
      </w:pPr>
    </w:p>
    <w:p w14:paraId="106FD1AA" w14:textId="77777777" w:rsidR="003F38EF" w:rsidRDefault="003F38EF" w:rsidP="002D4CEA">
      <w:pPr>
        <w:shd w:val="clear" w:color="auto" w:fill="FFFFFF"/>
        <w:spacing w:after="0" w:line="360" w:lineRule="auto"/>
        <w:jc w:val="center"/>
        <w:rPr>
          <w:rFonts w:ascii="Times New Roman" w:eastAsia="Times New Roman" w:hAnsi="Times New Roman" w:cs="Times New Roman"/>
          <w:color w:val="000000"/>
          <w:sz w:val="28"/>
          <w:szCs w:val="28"/>
          <w:lang w:eastAsia="uk-UA"/>
        </w:rPr>
      </w:pPr>
      <w:r w:rsidRPr="003F38EF">
        <w:rPr>
          <w:rFonts w:ascii="Times New Roman" w:eastAsia="Times New Roman" w:hAnsi="Times New Roman" w:cs="Times New Roman"/>
          <w:color w:val="000000"/>
          <w:sz w:val="28"/>
          <w:szCs w:val="28"/>
          <w:lang w:eastAsia="uk-UA"/>
        </w:rPr>
        <w:t xml:space="preserve">Дипломна робота містить результати власних досліджень. Усі текстові та графічні запозичення мають посилання на відповідне джерело. </w:t>
      </w:r>
    </w:p>
    <w:p w14:paraId="2CCB228D" w14:textId="77777777" w:rsidR="003F38EF" w:rsidRPr="003F38EF" w:rsidRDefault="003F38EF" w:rsidP="002D4CEA">
      <w:pPr>
        <w:shd w:val="clear" w:color="auto" w:fill="FFFFFF"/>
        <w:spacing w:after="0" w:line="360" w:lineRule="auto"/>
        <w:jc w:val="center"/>
        <w:rPr>
          <w:rFonts w:ascii="Times New Roman" w:eastAsia="Times New Roman" w:hAnsi="Times New Roman" w:cs="Times New Roman"/>
          <w:color w:val="000000"/>
          <w:sz w:val="28"/>
          <w:szCs w:val="28"/>
          <w:lang w:eastAsia="uk-UA"/>
        </w:rPr>
      </w:pPr>
    </w:p>
    <w:p w14:paraId="07F9531E" w14:textId="77777777" w:rsidR="003F38EF" w:rsidRPr="003F38EF" w:rsidRDefault="003F38EF" w:rsidP="003F38EF">
      <w:pPr>
        <w:shd w:val="clear" w:color="auto" w:fill="FFFFFF"/>
        <w:spacing w:after="0" w:line="240" w:lineRule="auto"/>
        <w:rPr>
          <w:rFonts w:ascii="Times New Roman" w:eastAsia="Times New Roman" w:hAnsi="Times New Roman" w:cs="Times New Roman"/>
          <w:color w:val="000000"/>
          <w:sz w:val="28"/>
          <w:szCs w:val="28"/>
          <w:u w:val="single"/>
          <w:lang w:eastAsia="uk-UA"/>
        </w:rPr>
      </w:pPr>
      <w:r>
        <w:rPr>
          <w:rFonts w:ascii="Times New Roman" w:eastAsia="Times New Roman" w:hAnsi="Times New Roman" w:cs="Times New Roman"/>
          <w:b/>
          <w:color w:val="000000"/>
          <w:sz w:val="28"/>
          <w:szCs w:val="28"/>
          <w:lang w:eastAsia="uk-UA"/>
        </w:rPr>
        <w:t xml:space="preserve">Слухач                       _________________                           </w:t>
      </w:r>
      <w:r w:rsidRPr="003F38EF">
        <w:rPr>
          <w:rFonts w:ascii="Times New Roman" w:eastAsia="Times New Roman" w:hAnsi="Times New Roman" w:cs="Times New Roman"/>
          <w:color w:val="000000"/>
          <w:sz w:val="28"/>
          <w:szCs w:val="28"/>
          <w:u w:val="single"/>
          <w:lang w:eastAsia="uk-UA"/>
        </w:rPr>
        <w:t>У. М. Б</w:t>
      </w:r>
      <w:r w:rsidR="002D4CEA" w:rsidRPr="003F38EF">
        <w:rPr>
          <w:rFonts w:ascii="Times New Roman" w:eastAsia="Times New Roman" w:hAnsi="Times New Roman" w:cs="Times New Roman"/>
          <w:color w:val="000000"/>
          <w:sz w:val="28"/>
          <w:szCs w:val="28"/>
          <w:u w:val="single"/>
          <w:lang w:eastAsia="uk-UA"/>
        </w:rPr>
        <w:t>ялик</w:t>
      </w:r>
      <w:r w:rsidRPr="003F38EF">
        <w:rPr>
          <w:rFonts w:ascii="Times New Roman" w:eastAsia="Times New Roman" w:hAnsi="Times New Roman" w:cs="Times New Roman"/>
          <w:color w:val="000000"/>
          <w:sz w:val="28"/>
          <w:szCs w:val="28"/>
          <w:lang w:eastAsia="uk-UA"/>
        </w:rPr>
        <w:t>_____</w:t>
      </w:r>
    </w:p>
    <w:p w14:paraId="02F65BDA" w14:textId="77777777" w:rsidR="00E20ACE" w:rsidRPr="003F38EF" w:rsidRDefault="003F38EF" w:rsidP="003F38EF">
      <w:pPr>
        <w:shd w:val="clear" w:color="auto" w:fill="FFFFFF"/>
        <w:spacing w:after="0" w:line="240" w:lineRule="auto"/>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Cs w:val="28"/>
          <w:lang w:eastAsia="uk-UA"/>
        </w:rPr>
        <w:t>о</w:t>
      </w:r>
      <w:r w:rsidRPr="003F38EF">
        <w:rPr>
          <w:rFonts w:ascii="Times New Roman" w:eastAsia="Times New Roman" w:hAnsi="Times New Roman" w:cs="Times New Roman"/>
          <w:color w:val="000000"/>
          <w:szCs w:val="28"/>
          <w:lang w:eastAsia="uk-UA"/>
        </w:rPr>
        <w:t xml:space="preserve">собистий підпис, дата </w:t>
      </w:r>
      <w:r>
        <w:rPr>
          <w:rFonts w:ascii="Times New Roman" w:eastAsia="Times New Roman" w:hAnsi="Times New Roman" w:cs="Times New Roman"/>
          <w:color w:val="000000"/>
          <w:szCs w:val="28"/>
          <w:lang w:eastAsia="uk-UA"/>
        </w:rPr>
        <w:t>розшифрування підпису</w:t>
      </w:r>
    </w:p>
    <w:p w14:paraId="402E6548" w14:textId="77777777" w:rsidR="003F38EF" w:rsidRDefault="003F38EF" w:rsidP="00E20ACE">
      <w:pPr>
        <w:shd w:val="clear" w:color="auto" w:fill="FFFFFF"/>
        <w:spacing w:after="0" w:line="360" w:lineRule="auto"/>
        <w:jc w:val="center"/>
        <w:rPr>
          <w:rFonts w:ascii="Times New Roman" w:eastAsia="Times New Roman" w:hAnsi="Times New Roman" w:cs="Times New Roman"/>
          <w:b/>
          <w:color w:val="000000"/>
          <w:sz w:val="28"/>
          <w:szCs w:val="28"/>
          <w:lang w:eastAsia="uk-UA"/>
        </w:rPr>
      </w:pPr>
    </w:p>
    <w:p w14:paraId="4EF03FA4" w14:textId="77777777" w:rsidR="003F38EF" w:rsidRDefault="003F38EF" w:rsidP="003F38EF">
      <w:pPr>
        <w:shd w:val="clear" w:color="auto" w:fill="FFFFFF"/>
        <w:spacing w:after="0" w:line="360" w:lineRule="auto"/>
        <w:rPr>
          <w:rFonts w:ascii="Times New Roman" w:eastAsia="Times New Roman" w:hAnsi="Times New Roman" w:cs="Times New Roman"/>
          <w:b/>
          <w:sz w:val="28"/>
          <w:szCs w:val="28"/>
          <w:lang w:eastAsia="uk-UA"/>
        </w:rPr>
      </w:pPr>
    </w:p>
    <w:p w14:paraId="71C6682B" w14:textId="77777777" w:rsidR="003F38EF" w:rsidRDefault="003F38EF" w:rsidP="003F38EF">
      <w:pPr>
        <w:shd w:val="clear" w:color="auto" w:fill="FFFFFF"/>
        <w:spacing w:after="0" w:line="360" w:lineRule="auto"/>
        <w:jc w:val="center"/>
        <w:rPr>
          <w:rFonts w:ascii="Times New Roman" w:eastAsia="Times New Roman" w:hAnsi="Times New Roman" w:cs="Times New Roman"/>
          <w:b/>
          <w:color w:val="000000"/>
          <w:sz w:val="28"/>
          <w:szCs w:val="28"/>
          <w:lang w:eastAsia="uk-UA"/>
        </w:rPr>
      </w:pPr>
      <w:r w:rsidRPr="002D4CEA">
        <w:rPr>
          <w:rFonts w:ascii="Times New Roman" w:eastAsia="Times New Roman" w:hAnsi="Times New Roman" w:cs="Times New Roman"/>
          <w:b/>
          <w:color w:val="000000"/>
          <w:sz w:val="28"/>
          <w:szCs w:val="28"/>
          <w:lang w:eastAsia="uk-UA"/>
        </w:rPr>
        <w:t>Допу</w:t>
      </w:r>
      <w:r>
        <w:rPr>
          <w:rFonts w:ascii="Times New Roman" w:eastAsia="Times New Roman" w:hAnsi="Times New Roman" w:cs="Times New Roman"/>
          <w:b/>
          <w:color w:val="000000"/>
          <w:sz w:val="28"/>
          <w:szCs w:val="28"/>
          <w:lang w:eastAsia="uk-UA"/>
        </w:rPr>
        <w:t>скається</w:t>
      </w:r>
      <w:r w:rsidRPr="002D4CEA">
        <w:rPr>
          <w:rFonts w:ascii="Times New Roman" w:eastAsia="Times New Roman" w:hAnsi="Times New Roman" w:cs="Times New Roman"/>
          <w:b/>
          <w:color w:val="000000"/>
          <w:sz w:val="28"/>
          <w:szCs w:val="28"/>
          <w:lang w:eastAsia="uk-UA"/>
        </w:rPr>
        <w:t xml:space="preserve"> до захисту</w:t>
      </w:r>
    </w:p>
    <w:p w14:paraId="6397218B" w14:textId="77777777" w:rsidR="003F38EF" w:rsidRDefault="003F38EF" w:rsidP="003F38EF">
      <w:pPr>
        <w:shd w:val="clear" w:color="auto" w:fill="FFFFFF"/>
        <w:spacing w:after="0" w:line="360" w:lineRule="auto"/>
        <w:jc w:val="center"/>
        <w:rPr>
          <w:rFonts w:ascii="Times New Roman" w:eastAsia="Times New Roman" w:hAnsi="Times New Roman" w:cs="Times New Roman"/>
          <w:b/>
          <w:color w:val="000000"/>
          <w:sz w:val="28"/>
          <w:szCs w:val="28"/>
          <w:lang w:eastAsia="uk-UA"/>
        </w:rPr>
      </w:pPr>
    </w:p>
    <w:p w14:paraId="37EECF4D" w14:textId="77777777" w:rsidR="003F38EF" w:rsidRPr="003F38EF" w:rsidRDefault="003F38EF" w:rsidP="003F38EF">
      <w:pPr>
        <w:shd w:val="clear" w:color="auto" w:fill="FFFFFF"/>
        <w:spacing w:after="0" w:line="240" w:lineRule="auto"/>
        <w:rPr>
          <w:rFonts w:ascii="Times New Roman" w:eastAsia="Times New Roman" w:hAnsi="Times New Roman" w:cs="Times New Roman"/>
          <w:color w:val="000000"/>
          <w:sz w:val="28"/>
          <w:szCs w:val="28"/>
          <w:u w:val="single"/>
          <w:lang w:eastAsia="uk-UA"/>
        </w:rPr>
      </w:pPr>
      <w:r w:rsidRPr="003F38EF">
        <w:rPr>
          <w:rFonts w:ascii="Times New Roman" w:eastAsia="Times New Roman" w:hAnsi="Times New Roman" w:cs="Times New Roman"/>
          <w:color w:val="000000"/>
          <w:sz w:val="28"/>
          <w:szCs w:val="28"/>
          <w:lang w:eastAsia="uk-UA"/>
        </w:rPr>
        <w:t xml:space="preserve">Завідувач кафедри   </w:t>
      </w:r>
      <w:r w:rsidR="00DB7814">
        <w:rPr>
          <w:rFonts w:ascii="Times New Roman" w:eastAsia="Times New Roman" w:hAnsi="Times New Roman" w:cs="Times New Roman"/>
          <w:b/>
          <w:color w:val="000000"/>
          <w:sz w:val="28"/>
          <w:szCs w:val="28"/>
          <w:lang w:eastAsia="uk-UA"/>
        </w:rPr>
        <w:t>_________________</w:t>
      </w:r>
      <w:r w:rsidR="00DB7814" w:rsidRPr="007C59BA">
        <w:rPr>
          <w:rFonts w:ascii="Times New Roman" w:eastAsia="Times New Roman" w:hAnsi="Times New Roman" w:cs="Times New Roman"/>
          <w:color w:val="000000"/>
          <w:sz w:val="28"/>
          <w:szCs w:val="28"/>
          <w:u w:val="single"/>
          <w:lang w:eastAsia="uk-UA"/>
        </w:rPr>
        <w:t>М.С.Орлів</w:t>
      </w:r>
      <w:r w:rsidRPr="007C59BA">
        <w:rPr>
          <w:rFonts w:ascii="Times New Roman" w:eastAsia="Times New Roman" w:hAnsi="Times New Roman" w:cs="Times New Roman"/>
          <w:color w:val="000000"/>
          <w:sz w:val="28"/>
          <w:szCs w:val="28"/>
          <w:lang w:eastAsia="uk-UA"/>
        </w:rPr>
        <w:t>_____</w:t>
      </w:r>
    </w:p>
    <w:p w14:paraId="5F9395D6" w14:textId="77777777" w:rsidR="003F38EF" w:rsidRPr="003F38EF" w:rsidRDefault="003F38EF" w:rsidP="003F38EF">
      <w:pPr>
        <w:shd w:val="clear" w:color="auto" w:fill="FFFFFF"/>
        <w:spacing w:after="0" w:line="240" w:lineRule="auto"/>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Cs w:val="28"/>
          <w:lang w:eastAsia="uk-UA"/>
        </w:rPr>
        <w:t>о</w:t>
      </w:r>
      <w:r w:rsidRPr="003F38EF">
        <w:rPr>
          <w:rFonts w:ascii="Times New Roman" w:eastAsia="Times New Roman" w:hAnsi="Times New Roman" w:cs="Times New Roman"/>
          <w:color w:val="000000"/>
          <w:szCs w:val="28"/>
          <w:lang w:eastAsia="uk-UA"/>
        </w:rPr>
        <w:t xml:space="preserve">собистий підпис, дата  </w:t>
      </w:r>
      <w:r>
        <w:rPr>
          <w:rFonts w:ascii="Times New Roman" w:eastAsia="Times New Roman" w:hAnsi="Times New Roman" w:cs="Times New Roman"/>
          <w:color w:val="000000"/>
          <w:szCs w:val="28"/>
          <w:lang w:eastAsia="uk-UA"/>
        </w:rPr>
        <w:t>розшифрування підпису</w:t>
      </w:r>
    </w:p>
    <w:p w14:paraId="3BE81CEB" w14:textId="77777777" w:rsidR="003F38EF" w:rsidRPr="003F38EF" w:rsidRDefault="003F38EF" w:rsidP="003F38EF">
      <w:pPr>
        <w:shd w:val="clear" w:color="auto" w:fill="FFFFFF"/>
        <w:spacing w:after="0" w:line="360" w:lineRule="auto"/>
        <w:rPr>
          <w:rFonts w:ascii="Times New Roman" w:eastAsia="Times New Roman" w:hAnsi="Times New Roman" w:cs="Times New Roman"/>
          <w:sz w:val="28"/>
          <w:szCs w:val="28"/>
          <w:lang w:eastAsia="uk-UA"/>
        </w:rPr>
      </w:pPr>
    </w:p>
    <w:p w14:paraId="52AA259B" w14:textId="77777777" w:rsidR="003F38EF" w:rsidRPr="003F38EF" w:rsidRDefault="003F38EF" w:rsidP="003F38EF">
      <w:pPr>
        <w:shd w:val="clear" w:color="auto" w:fill="FFFFFF"/>
        <w:spacing w:after="0" w:line="240" w:lineRule="auto"/>
        <w:rPr>
          <w:rFonts w:ascii="Times New Roman" w:eastAsia="Times New Roman" w:hAnsi="Times New Roman" w:cs="Times New Roman"/>
          <w:color w:val="000000"/>
          <w:sz w:val="28"/>
          <w:szCs w:val="28"/>
          <w:u w:val="single"/>
          <w:lang w:eastAsia="uk-UA"/>
        </w:rPr>
      </w:pPr>
      <w:r>
        <w:rPr>
          <w:rFonts w:ascii="Times New Roman" w:eastAsia="Times New Roman" w:hAnsi="Times New Roman" w:cs="Times New Roman"/>
          <w:color w:val="000000"/>
          <w:sz w:val="28"/>
          <w:szCs w:val="28"/>
          <w:lang w:eastAsia="uk-UA"/>
        </w:rPr>
        <w:t xml:space="preserve">Керівник        </w:t>
      </w:r>
      <w:r>
        <w:rPr>
          <w:rFonts w:ascii="Times New Roman" w:eastAsia="Times New Roman" w:hAnsi="Times New Roman" w:cs="Times New Roman"/>
          <w:b/>
          <w:color w:val="000000"/>
          <w:sz w:val="28"/>
          <w:szCs w:val="28"/>
          <w:lang w:eastAsia="uk-UA"/>
        </w:rPr>
        <w:t>__________</w:t>
      </w:r>
      <w:r w:rsidR="007100C4">
        <w:rPr>
          <w:rFonts w:ascii="Times New Roman" w:eastAsia="Times New Roman" w:hAnsi="Times New Roman" w:cs="Times New Roman"/>
          <w:b/>
          <w:color w:val="000000"/>
          <w:sz w:val="28"/>
          <w:szCs w:val="28"/>
          <w:lang w:eastAsia="uk-UA"/>
        </w:rPr>
        <w:t xml:space="preserve">_______         </w:t>
      </w:r>
      <w:r>
        <w:rPr>
          <w:rFonts w:ascii="Times New Roman" w:eastAsia="Times New Roman" w:hAnsi="Times New Roman" w:cs="Times New Roman"/>
          <w:color w:val="000000"/>
          <w:sz w:val="28"/>
          <w:szCs w:val="28"/>
          <w:u w:val="single"/>
          <w:lang w:eastAsia="uk-UA"/>
        </w:rPr>
        <w:t>І</w:t>
      </w:r>
      <w:r w:rsidRPr="003F38EF">
        <w:rPr>
          <w:rFonts w:ascii="Times New Roman" w:eastAsia="Times New Roman" w:hAnsi="Times New Roman" w:cs="Times New Roman"/>
          <w:color w:val="000000"/>
          <w:sz w:val="28"/>
          <w:szCs w:val="28"/>
          <w:u w:val="single"/>
          <w:lang w:eastAsia="uk-UA"/>
        </w:rPr>
        <w:t xml:space="preserve">. </w:t>
      </w:r>
      <w:r>
        <w:rPr>
          <w:rFonts w:ascii="Times New Roman" w:eastAsia="Times New Roman" w:hAnsi="Times New Roman" w:cs="Times New Roman"/>
          <w:color w:val="000000"/>
          <w:sz w:val="28"/>
          <w:szCs w:val="28"/>
          <w:u w:val="single"/>
          <w:lang w:eastAsia="uk-UA"/>
        </w:rPr>
        <w:t>Д</w:t>
      </w:r>
      <w:r w:rsidRPr="003F38EF">
        <w:rPr>
          <w:rFonts w:ascii="Times New Roman" w:eastAsia="Times New Roman" w:hAnsi="Times New Roman" w:cs="Times New Roman"/>
          <w:color w:val="000000"/>
          <w:sz w:val="28"/>
          <w:szCs w:val="28"/>
          <w:u w:val="single"/>
          <w:lang w:eastAsia="uk-UA"/>
        </w:rPr>
        <w:t xml:space="preserve">. </w:t>
      </w:r>
      <w:r>
        <w:rPr>
          <w:rFonts w:ascii="Times New Roman" w:eastAsia="Times New Roman" w:hAnsi="Times New Roman" w:cs="Times New Roman"/>
          <w:color w:val="000000"/>
          <w:sz w:val="28"/>
          <w:szCs w:val="28"/>
          <w:u w:val="single"/>
          <w:lang w:eastAsia="uk-UA"/>
        </w:rPr>
        <w:t>Озьмінська</w:t>
      </w:r>
      <w:r w:rsidR="007100C4">
        <w:rPr>
          <w:rFonts w:ascii="Times New Roman" w:eastAsia="Times New Roman" w:hAnsi="Times New Roman" w:cs="Times New Roman"/>
          <w:color w:val="000000"/>
          <w:sz w:val="28"/>
          <w:szCs w:val="28"/>
          <w:lang w:eastAsia="uk-UA"/>
        </w:rPr>
        <w:t>___</w:t>
      </w:r>
    </w:p>
    <w:p w14:paraId="64719B06" w14:textId="77777777" w:rsidR="003F38EF" w:rsidRPr="003F38EF" w:rsidRDefault="003F38EF" w:rsidP="003F38EF">
      <w:pPr>
        <w:shd w:val="clear" w:color="auto" w:fill="FFFFFF"/>
        <w:spacing w:after="0" w:line="240" w:lineRule="auto"/>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Cs w:val="28"/>
          <w:lang w:eastAsia="uk-UA"/>
        </w:rPr>
        <w:t>о</w:t>
      </w:r>
      <w:r w:rsidRPr="003F38EF">
        <w:rPr>
          <w:rFonts w:ascii="Times New Roman" w:eastAsia="Times New Roman" w:hAnsi="Times New Roman" w:cs="Times New Roman"/>
          <w:color w:val="000000"/>
          <w:szCs w:val="28"/>
          <w:lang w:eastAsia="uk-UA"/>
        </w:rPr>
        <w:t xml:space="preserve">собистий підпис, дата  </w:t>
      </w:r>
      <w:r>
        <w:rPr>
          <w:rFonts w:ascii="Times New Roman" w:eastAsia="Times New Roman" w:hAnsi="Times New Roman" w:cs="Times New Roman"/>
          <w:color w:val="000000"/>
          <w:szCs w:val="28"/>
          <w:lang w:eastAsia="uk-UA"/>
        </w:rPr>
        <w:t>розшифрування підпису</w:t>
      </w:r>
    </w:p>
    <w:p w14:paraId="75552EB6" w14:textId="77777777" w:rsidR="003F38EF" w:rsidRDefault="003F38EF" w:rsidP="00E20ACE">
      <w:pPr>
        <w:shd w:val="clear" w:color="auto" w:fill="FFFFFF"/>
        <w:spacing w:after="0" w:line="360" w:lineRule="auto"/>
        <w:ind w:firstLine="5387"/>
        <w:rPr>
          <w:rFonts w:ascii="Times New Roman" w:eastAsia="Times New Roman" w:hAnsi="Times New Roman" w:cs="Times New Roman"/>
          <w:b/>
          <w:sz w:val="28"/>
          <w:szCs w:val="28"/>
          <w:lang w:eastAsia="uk-UA"/>
        </w:rPr>
      </w:pPr>
    </w:p>
    <w:p w14:paraId="5FEDEDC8" w14:textId="77777777" w:rsidR="003F38EF" w:rsidRPr="003F38EF" w:rsidRDefault="003F38EF" w:rsidP="003F38EF">
      <w:pPr>
        <w:shd w:val="clear" w:color="auto" w:fill="FFFFFF"/>
        <w:spacing w:after="0" w:line="360" w:lineRule="auto"/>
        <w:rPr>
          <w:rFonts w:ascii="Times New Roman" w:eastAsia="Times New Roman" w:hAnsi="Times New Roman" w:cs="Times New Roman"/>
          <w:sz w:val="28"/>
          <w:szCs w:val="28"/>
          <w:lang w:eastAsia="uk-UA"/>
        </w:rPr>
      </w:pPr>
    </w:p>
    <w:p w14:paraId="45C800A0" w14:textId="77777777" w:rsidR="003F38EF" w:rsidRPr="007100C4" w:rsidRDefault="003F38EF" w:rsidP="003F38EF">
      <w:pPr>
        <w:shd w:val="clear" w:color="auto" w:fill="FFFFFF"/>
        <w:spacing w:after="0" w:line="240" w:lineRule="auto"/>
        <w:rPr>
          <w:rFonts w:ascii="Times New Roman" w:eastAsia="Times New Roman" w:hAnsi="Times New Roman" w:cs="Times New Roman"/>
          <w:color w:val="000000"/>
          <w:sz w:val="28"/>
          <w:szCs w:val="28"/>
          <w:u w:val="single"/>
          <w:lang w:eastAsia="uk-UA"/>
        </w:rPr>
      </w:pPr>
      <w:r>
        <w:rPr>
          <w:rFonts w:ascii="Times New Roman" w:eastAsia="Times New Roman" w:hAnsi="Times New Roman" w:cs="Times New Roman"/>
          <w:color w:val="000000"/>
          <w:sz w:val="28"/>
          <w:szCs w:val="28"/>
          <w:lang w:eastAsia="uk-UA"/>
        </w:rPr>
        <w:t xml:space="preserve">Рецензент               </w:t>
      </w:r>
      <w:r w:rsidRPr="005A456D">
        <w:rPr>
          <w:rFonts w:ascii="Times New Roman" w:eastAsia="Times New Roman" w:hAnsi="Times New Roman" w:cs="Times New Roman"/>
          <w:b/>
          <w:color w:val="000000"/>
          <w:sz w:val="28"/>
          <w:szCs w:val="28"/>
          <w:lang w:eastAsia="uk-UA"/>
        </w:rPr>
        <w:t>____________</w:t>
      </w:r>
      <w:r w:rsidR="007100C4">
        <w:rPr>
          <w:rFonts w:ascii="Times New Roman" w:eastAsia="Times New Roman" w:hAnsi="Times New Roman" w:cs="Times New Roman"/>
          <w:b/>
          <w:color w:val="000000"/>
          <w:sz w:val="28"/>
          <w:szCs w:val="28"/>
          <w:lang w:eastAsia="uk-UA"/>
        </w:rPr>
        <w:t xml:space="preserve">_____         </w:t>
      </w:r>
      <w:r w:rsidR="007100C4" w:rsidRPr="007100C4">
        <w:rPr>
          <w:rFonts w:ascii="Times New Roman" w:eastAsia="Times New Roman" w:hAnsi="Times New Roman" w:cs="Times New Roman"/>
          <w:color w:val="000000"/>
          <w:sz w:val="28"/>
          <w:szCs w:val="28"/>
          <w:u w:val="single"/>
          <w:lang w:eastAsia="uk-UA"/>
        </w:rPr>
        <w:t>В. М. Кушнірюк</w:t>
      </w:r>
      <w:r w:rsidR="005A456D" w:rsidRPr="007100C4">
        <w:rPr>
          <w:rFonts w:ascii="Times New Roman" w:eastAsia="Times New Roman" w:hAnsi="Times New Roman" w:cs="Times New Roman"/>
          <w:color w:val="000000"/>
          <w:sz w:val="28"/>
          <w:szCs w:val="28"/>
          <w:lang w:eastAsia="uk-UA"/>
        </w:rPr>
        <w:t>___</w:t>
      </w:r>
    </w:p>
    <w:p w14:paraId="24CCD457" w14:textId="77777777" w:rsidR="003F38EF" w:rsidRPr="003F38EF" w:rsidRDefault="003F38EF" w:rsidP="003F38EF">
      <w:pPr>
        <w:shd w:val="clear" w:color="auto" w:fill="FFFFFF"/>
        <w:spacing w:after="0" w:line="240" w:lineRule="auto"/>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Cs w:val="28"/>
          <w:lang w:eastAsia="uk-UA"/>
        </w:rPr>
        <w:t>о</w:t>
      </w:r>
      <w:r w:rsidRPr="003F38EF">
        <w:rPr>
          <w:rFonts w:ascii="Times New Roman" w:eastAsia="Times New Roman" w:hAnsi="Times New Roman" w:cs="Times New Roman"/>
          <w:color w:val="000000"/>
          <w:szCs w:val="28"/>
          <w:lang w:eastAsia="uk-UA"/>
        </w:rPr>
        <w:t xml:space="preserve">собистий підпис, дата  </w:t>
      </w:r>
      <w:r>
        <w:rPr>
          <w:rFonts w:ascii="Times New Roman" w:eastAsia="Times New Roman" w:hAnsi="Times New Roman" w:cs="Times New Roman"/>
          <w:color w:val="000000"/>
          <w:szCs w:val="28"/>
          <w:lang w:eastAsia="uk-UA"/>
        </w:rPr>
        <w:t>розшифрування підпису</w:t>
      </w:r>
    </w:p>
    <w:p w14:paraId="60FADBC1" w14:textId="77777777" w:rsidR="003F38EF" w:rsidRDefault="003F38EF" w:rsidP="003F38EF">
      <w:pPr>
        <w:shd w:val="clear" w:color="auto" w:fill="FFFFFF"/>
        <w:spacing w:after="0" w:line="360" w:lineRule="auto"/>
        <w:ind w:firstLine="5387"/>
        <w:rPr>
          <w:rFonts w:ascii="Times New Roman" w:eastAsia="Times New Roman" w:hAnsi="Times New Roman" w:cs="Times New Roman"/>
          <w:b/>
          <w:sz w:val="28"/>
          <w:szCs w:val="28"/>
          <w:lang w:eastAsia="uk-UA"/>
        </w:rPr>
      </w:pPr>
    </w:p>
    <w:p w14:paraId="12CD6644" w14:textId="77777777" w:rsidR="003F38EF" w:rsidRDefault="003F38EF" w:rsidP="002D4CEA">
      <w:pPr>
        <w:shd w:val="clear" w:color="auto" w:fill="FFFFFF"/>
        <w:spacing w:after="0" w:line="360" w:lineRule="auto"/>
        <w:rPr>
          <w:rFonts w:ascii="Times New Roman" w:eastAsia="Times New Roman" w:hAnsi="Times New Roman" w:cs="Times New Roman"/>
          <w:b/>
          <w:color w:val="000000"/>
          <w:sz w:val="28"/>
          <w:szCs w:val="28"/>
          <w:lang w:eastAsia="uk-UA"/>
        </w:rPr>
      </w:pPr>
    </w:p>
    <w:p w14:paraId="6CD8E870" w14:textId="77777777" w:rsidR="003F38EF" w:rsidRDefault="003F38EF" w:rsidP="002D4CEA">
      <w:pPr>
        <w:shd w:val="clear" w:color="auto" w:fill="FFFFFF"/>
        <w:spacing w:after="0" w:line="360" w:lineRule="auto"/>
        <w:rPr>
          <w:rFonts w:ascii="Times New Roman" w:eastAsia="Times New Roman" w:hAnsi="Times New Roman" w:cs="Times New Roman"/>
          <w:b/>
          <w:color w:val="000000"/>
          <w:sz w:val="28"/>
          <w:szCs w:val="28"/>
          <w:lang w:eastAsia="uk-UA"/>
        </w:rPr>
      </w:pPr>
    </w:p>
    <w:p w14:paraId="5859F132" w14:textId="77777777" w:rsidR="003F38EF" w:rsidRDefault="003F38EF" w:rsidP="002D4CEA">
      <w:pPr>
        <w:shd w:val="clear" w:color="auto" w:fill="FFFFFF"/>
        <w:spacing w:after="0" w:line="360" w:lineRule="auto"/>
        <w:jc w:val="center"/>
        <w:rPr>
          <w:rFonts w:ascii="Times New Roman" w:eastAsia="Times New Roman" w:hAnsi="Times New Roman" w:cs="Times New Roman"/>
          <w:color w:val="000000"/>
          <w:lang w:eastAsia="uk-UA"/>
        </w:rPr>
      </w:pPr>
    </w:p>
    <w:p w14:paraId="0D86E335" w14:textId="77777777" w:rsidR="002D4CEA" w:rsidRPr="002D4CEA" w:rsidRDefault="002D4CEA" w:rsidP="002D4CEA">
      <w:pPr>
        <w:shd w:val="clear" w:color="auto" w:fill="FFFFFF"/>
        <w:spacing w:after="0" w:line="360" w:lineRule="auto"/>
        <w:jc w:val="center"/>
        <w:rPr>
          <w:rFonts w:ascii="Times New Roman" w:eastAsia="Times New Roman" w:hAnsi="Times New Roman" w:cs="Times New Roman"/>
          <w:color w:val="000000"/>
          <w:sz w:val="28"/>
          <w:szCs w:val="28"/>
          <w:lang w:eastAsia="uk-UA"/>
        </w:rPr>
      </w:pPr>
      <w:r w:rsidRPr="002D4CEA">
        <w:rPr>
          <w:rFonts w:ascii="Times New Roman" w:eastAsia="Times New Roman" w:hAnsi="Times New Roman" w:cs="Times New Roman"/>
          <w:color w:val="000000"/>
          <w:sz w:val="28"/>
          <w:szCs w:val="28"/>
          <w:lang w:eastAsia="uk-UA"/>
        </w:rPr>
        <w:t>Івано-Франківськ</w:t>
      </w:r>
    </w:p>
    <w:p w14:paraId="0AC72C24" w14:textId="77777777" w:rsidR="002D4CEA" w:rsidRPr="007100C4" w:rsidRDefault="002D4CEA" w:rsidP="002D4CEA">
      <w:pPr>
        <w:spacing w:after="0" w:line="240" w:lineRule="auto"/>
        <w:jc w:val="center"/>
        <w:rPr>
          <w:rFonts w:ascii="Times New Roman" w:eastAsia="Times New Roman" w:hAnsi="Times New Roman" w:cs="Times New Roman"/>
          <w:color w:val="000000"/>
          <w:sz w:val="28"/>
          <w:szCs w:val="28"/>
          <w:lang w:eastAsia="uk-UA"/>
        </w:rPr>
      </w:pPr>
      <w:r w:rsidRPr="002D4CEA">
        <w:rPr>
          <w:rFonts w:ascii="Times New Roman" w:eastAsia="Times New Roman" w:hAnsi="Times New Roman" w:cs="Times New Roman"/>
          <w:color w:val="000000"/>
          <w:sz w:val="28"/>
          <w:szCs w:val="28"/>
          <w:lang w:eastAsia="uk-UA"/>
        </w:rPr>
        <w:t>202</w:t>
      </w:r>
      <w:r w:rsidRPr="007100C4">
        <w:rPr>
          <w:rFonts w:ascii="Times New Roman" w:eastAsia="Times New Roman" w:hAnsi="Times New Roman" w:cs="Times New Roman"/>
          <w:color w:val="000000"/>
          <w:sz w:val="28"/>
          <w:szCs w:val="28"/>
          <w:lang w:eastAsia="uk-UA"/>
        </w:rPr>
        <w:t>1</w:t>
      </w:r>
    </w:p>
    <w:p w14:paraId="15F52A49" w14:textId="77777777" w:rsidR="002D4CEA" w:rsidRPr="002D4CEA" w:rsidRDefault="002D4CEA" w:rsidP="002D4CEA">
      <w:pPr>
        <w:spacing w:after="0" w:line="240" w:lineRule="auto"/>
        <w:jc w:val="center"/>
        <w:rPr>
          <w:rFonts w:ascii="Times New Roman" w:eastAsia="Times New Roman" w:hAnsi="Times New Roman" w:cs="Times New Roman"/>
          <w:b/>
          <w:sz w:val="28"/>
          <w:szCs w:val="28"/>
          <w:lang w:eastAsia="uk-UA"/>
        </w:rPr>
      </w:pPr>
    </w:p>
    <w:p w14:paraId="7963F7C0" w14:textId="77777777" w:rsidR="002D4CEA" w:rsidRDefault="002D4CEA" w:rsidP="002D4CEA">
      <w:pPr>
        <w:pStyle w:val="a3"/>
        <w:shd w:val="clear" w:color="auto" w:fill="FFFFFF"/>
        <w:spacing w:before="0" w:beforeAutospacing="0" w:after="150" w:afterAutospacing="0"/>
        <w:ind w:left="225"/>
        <w:jc w:val="both"/>
        <w:rPr>
          <w:rFonts w:ascii="Arial" w:hAnsi="Arial" w:cs="Arial"/>
          <w:color w:val="333333"/>
          <w:sz w:val="23"/>
          <w:szCs w:val="23"/>
        </w:rPr>
      </w:pPr>
    </w:p>
    <w:p w14:paraId="0B247AA9" w14:textId="77777777" w:rsidR="002D4CEA" w:rsidRDefault="003F38EF" w:rsidP="003F38EF">
      <w:pPr>
        <w:pStyle w:val="a3"/>
        <w:shd w:val="clear" w:color="auto" w:fill="FFFFFF"/>
        <w:spacing w:before="0" w:beforeAutospacing="0" w:after="150" w:afterAutospacing="0"/>
        <w:ind w:left="225"/>
        <w:jc w:val="center"/>
        <w:rPr>
          <w:b/>
          <w:color w:val="333333"/>
          <w:sz w:val="28"/>
          <w:szCs w:val="23"/>
        </w:rPr>
      </w:pPr>
      <w:r w:rsidRPr="003F38EF">
        <w:rPr>
          <w:b/>
          <w:color w:val="333333"/>
          <w:sz w:val="28"/>
          <w:szCs w:val="23"/>
        </w:rPr>
        <w:lastRenderedPageBreak/>
        <w:t>АНОТАЦІЯ</w:t>
      </w:r>
    </w:p>
    <w:p w14:paraId="11826D41" w14:textId="77777777" w:rsidR="003F38EF" w:rsidRDefault="003F38EF" w:rsidP="003F38EF">
      <w:pPr>
        <w:pStyle w:val="a3"/>
        <w:shd w:val="clear" w:color="auto" w:fill="FFFFFF"/>
        <w:spacing w:before="0" w:beforeAutospacing="0" w:after="150" w:afterAutospacing="0"/>
        <w:ind w:left="225"/>
        <w:jc w:val="center"/>
        <w:rPr>
          <w:b/>
          <w:color w:val="333333"/>
          <w:sz w:val="28"/>
          <w:szCs w:val="23"/>
        </w:rPr>
      </w:pPr>
    </w:p>
    <w:p w14:paraId="53A61182" w14:textId="77777777" w:rsidR="003F38EF" w:rsidRDefault="003F38EF" w:rsidP="003F38EF">
      <w:pPr>
        <w:pStyle w:val="a3"/>
        <w:shd w:val="clear" w:color="auto" w:fill="FFFFFF"/>
        <w:spacing w:before="0" w:beforeAutospacing="0" w:after="150" w:afterAutospacing="0"/>
        <w:ind w:left="225"/>
        <w:rPr>
          <w:b/>
          <w:color w:val="333333"/>
          <w:sz w:val="28"/>
          <w:szCs w:val="23"/>
        </w:rPr>
      </w:pPr>
      <w:r>
        <w:rPr>
          <w:b/>
          <w:color w:val="333333"/>
          <w:sz w:val="28"/>
          <w:szCs w:val="23"/>
        </w:rPr>
        <w:t xml:space="preserve">Бялик У. М. </w:t>
      </w:r>
      <w:r w:rsidR="00C73241">
        <w:rPr>
          <w:b/>
          <w:color w:val="333333"/>
          <w:sz w:val="28"/>
          <w:szCs w:val="23"/>
        </w:rPr>
        <w:t>М</w:t>
      </w:r>
      <w:r>
        <w:rPr>
          <w:b/>
          <w:color w:val="333333"/>
          <w:sz w:val="28"/>
          <w:szCs w:val="23"/>
        </w:rPr>
        <w:t xml:space="preserve">олодіжна політика в умовах децентралізації .  Рукопис. </w:t>
      </w:r>
    </w:p>
    <w:p w14:paraId="24FA793A" w14:textId="77777777" w:rsidR="00E83AE8" w:rsidRDefault="00E83AE8" w:rsidP="00E83AE8">
      <w:pPr>
        <w:overflowPunct w:val="0"/>
        <w:autoSpaceDE w:val="0"/>
        <w:autoSpaceDN w:val="0"/>
        <w:adjustRightInd w:val="0"/>
        <w:spacing w:after="0" w:line="360" w:lineRule="auto"/>
        <w:ind w:firstLine="708"/>
        <w:jc w:val="both"/>
        <w:textAlignment w:val="baseline"/>
        <w:rPr>
          <w:rFonts w:ascii="Times New Roman" w:eastAsia="Times New Roman" w:hAnsi="Times New Roman" w:cs="Times New Roman"/>
          <w:color w:val="000000"/>
          <w:sz w:val="28"/>
          <w:szCs w:val="28"/>
          <w:lang w:eastAsia="ru-RU"/>
        </w:rPr>
      </w:pPr>
      <w:r w:rsidRPr="00E83AE8">
        <w:rPr>
          <w:rFonts w:ascii="Times New Roman" w:eastAsia="Times New Roman" w:hAnsi="Times New Roman" w:cs="Times New Roman"/>
          <w:color w:val="000000"/>
          <w:sz w:val="28"/>
          <w:szCs w:val="28"/>
          <w:lang w:eastAsia="ru-RU"/>
        </w:rPr>
        <w:t>Магістерська робота за спеціальністю 281 – "Публічне управління та адміністрування". – Івано-Франківський національний технічний університет нафти і газу. – Івано-Франківськ, 20</w:t>
      </w:r>
      <w:r>
        <w:rPr>
          <w:rFonts w:ascii="Times New Roman" w:eastAsia="Times New Roman" w:hAnsi="Times New Roman" w:cs="Times New Roman"/>
          <w:color w:val="000000"/>
          <w:sz w:val="28"/>
          <w:szCs w:val="28"/>
          <w:lang w:eastAsia="ru-RU"/>
        </w:rPr>
        <w:t>2</w:t>
      </w:r>
      <w:r w:rsidRPr="00E83AE8">
        <w:rPr>
          <w:rFonts w:ascii="Times New Roman" w:eastAsia="Times New Roman" w:hAnsi="Times New Roman" w:cs="Times New Roman"/>
          <w:color w:val="000000"/>
          <w:sz w:val="28"/>
          <w:szCs w:val="28"/>
          <w:lang w:eastAsia="ru-RU"/>
        </w:rPr>
        <w:t>1.</w:t>
      </w:r>
    </w:p>
    <w:p w14:paraId="3809671C" w14:textId="77777777" w:rsidR="00B75FBF" w:rsidRDefault="00B75FBF" w:rsidP="00E83AE8">
      <w:pPr>
        <w:overflowPunct w:val="0"/>
        <w:autoSpaceDE w:val="0"/>
        <w:autoSpaceDN w:val="0"/>
        <w:adjustRightInd w:val="0"/>
        <w:spacing w:after="0" w:line="360" w:lineRule="auto"/>
        <w:ind w:firstLine="708"/>
        <w:jc w:val="both"/>
        <w:textAlignment w:val="baseline"/>
        <w:rPr>
          <w:rFonts w:ascii="Times New Roman" w:eastAsia="Times New Roman" w:hAnsi="Times New Roman" w:cs="Times New Roman"/>
          <w:color w:val="000000"/>
          <w:sz w:val="28"/>
          <w:szCs w:val="28"/>
          <w:lang w:eastAsia="ru-RU"/>
        </w:rPr>
      </w:pPr>
    </w:p>
    <w:p w14:paraId="5BC56A1F" w14:textId="77777777" w:rsidR="00B75FBF" w:rsidRDefault="00B75FBF" w:rsidP="00E83AE8">
      <w:pPr>
        <w:overflowPunct w:val="0"/>
        <w:autoSpaceDE w:val="0"/>
        <w:autoSpaceDN w:val="0"/>
        <w:adjustRightInd w:val="0"/>
        <w:spacing w:after="0" w:line="360" w:lineRule="auto"/>
        <w:ind w:firstLine="708"/>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ru-RU"/>
        </w:rPr>
        <w:t xml:space="preserve">У дослідженні висвітлено суть молодіжної політики в умовах децентралізації влади в сучасній Україні. Розкрито головні аспекти реалізації молодіжної політики та молодіжної роботи, визначено їх основні напрямки та завдання. Автором проаналізовано </w:t>
      </w:r>
      <w:r w:rsidRPr="00B75FBF">
        <w:rPr>
          <w:rFonts w:ascii="Times New Roman" w:eastAsia="Times New Roman" w:hAnsi="Times New Roman" w:cs="Times New Roman"/>
          <w:color w:val="000000"/>
          <w:sz w:val="28"/>
          <w:szCs w:val="28"/>
          <w:lang w:eastAsia="ru-RU"/>
        </w:rPr>
        <w:t>активізаці</w:t>
      </w:r>
      <w:r>
        <w:rPr>
          <w:rFonts w:ascii="Times New Roman" w:eastAsia="Times New Roman" w:hAnsi="Times New Roman" w:cs="Times New Roman"/>
          <w:color w:val="000000"/>
          <w:sz w:val="28"/>
          <w:szCs w:val="28"/>
          <w:lang w:eastAsia="ru-RU"/>
        </w:rPr>
        <w:t>ю</w:t>
      </w:r>
      <w:r w:rsidRPr="00B75FBF">
        <w:rPr>
          <w:rFonts w:ascii="Times New Roman" w:eastAsia="Times New Roman" w:hAnsi="Times New Roman" w:cs="Times New Roman"/>
          <w:color w:val="000000"/>
          <w:sz w:val="28"/>
          <w:szCs w:val="28"/>
          <w:lang w:eastAsia="ru-RU"/>
        </w:rPr>
        <w:t xml:space="preserve"> молодіжного ліде</w:t>
      </w:r>
      <w:r>
        <w:rPr>
          <w:rFonts w:ascii="Times New Roman" w:eastAsia="Times New Roman" w:hAnsi="Times New Roman" w:cs="Times New Roman"/>
          <w:color w:val="000000"/>
          <w:sz w:val="28"/>
          <w:szCs w:val="28"/>
          <w:lang w:eastAsia="ru-RU"/>
        </w:rPr>
        <w:t>рства в існуючих та новоутворен</w:t>
      </w:r>
      <w:r w:rsidRPr="00B75FBF">
        <w:rPr>
          <w:rFonts w:ascii="Times New Roman" w:eastAsia="Times New Roman" w:hAnsi="Times New Roman" w:cs="Times New Roman"/>
          <w:color w:val="000000"/>
          <w:sz w:val="28"/>
          <w:szCs w:val="28"/>
          <w:lang w:eastAsia="ru-RU"/>
        </w:rPr>
        <w:t>их громадах</w:t>
      </w:r>
      <w:r>
        <w:rPr>
          <w:rFonts w:ascii="Times New Roman" w:eastAsia="Times New Roman" w:hAnsi="Times New Roman" w:cs="Times New Roman"/>
          <w:color w:val="000000"/>
          <w:sz w:val="28"/>
          <w:szCs w:val="28"/>
          <w:lang w:eastAsia="ru-RU"/>
        </w:rPr>
        <w:t xml:space="preserve">, а також у роботі </w:t>
      </w:r>
      <w:r w:rsidR="00C73241">
        <w:rPr>
          <w:rFonts w:ascii="Times New Roman" w:eastAsia="Times New Roman" w:hAnsi="Times New Roman" w:cs="Times New Roman"/>
          <w:color w:val="000000"/>
          <w:sz w:val="28"/>
          <w:szCs w:val="28"/>
          <w:lang w:eastAsia="ru-RU"/>
        </w:rPr>
        <w:t xml:space="preserve">визначено </w:t>
      </w:r>
      <w:r w:rsidR="00C73241">
        <w:rPr>
          <w:rFonts w:ascii="Times New Roman" w:eastAsia="Times New Roman" w:hAnsi="Times New Roman" w:cs="Times New Roman"/>
          <w:sz w:val="28"/>
          <w:szCs w:val="28"/>
          <w:lang w:eastAsia="uk-UA"/>
        </w:rPr>
        <w:t>н</w:t>
      </w:r>
      <w:r w:rsidR="00C73241" w:rsidRPr="00CC378C">
        <w:rPr>
          <w:rFonts w:ascii="Times New Roman" w:eastAsia="Times New Roman" w:hAnsi="Times New Roman" w:cs="Times New Roman"/>
          <w:sz w:val="28"/>
          <w:szCs w:val="28"/>
          <w:lang w:eastAsia="uk-UA"/>
        </w:rPr>
        <w:t>овітні підходи до молодіжної роботи як до стратегічного напряму соціальної політики в Україні</w:t>
      </w:r>
      <w:r w:rsidR="00C73241">
        <w:rPr>
          <w:rFonts w:ascii="Times New Roman" w:eastAsia="Times New Roman" w:hAnsi="Times New Roman" w:cs="Times New Roman"/>
          <w:sz w:val="28"/>
          <w:szCs w:val="28"/>
          <w:lang w:eastAsia="uk-UA"/>
        </w:rPr>
        <w:t>.</w:t>
      </w:r>
    </w:p>
    <w:p w14:paraId="3F851602" w14:textId="77777777" w:rsidR="00C73241" w:rsidRPr="00734A25" w:rsidRDefault="00C73241" w:rsidP="00C73241">
      <w:pPr>
        <w:overflowPunct w:val="0"/>
        <w:autoSpaceDE w:val="0"/>
        <w:autoSpaceDN w:val="0"/>
        <w:adjustRightInd w:val="0"/>
        <w:spacing w:after="0" w:line="360" w:lineRule="auto"/>
        <w:ind w:firstLine="708"/>
        <w:jc w:val="both"/>
        <w:textAlignment w:val="baseline"/>
        <w:rPr>
          <w:rFonts w:ascii="Times New Roman" w:eastAsia="Times New Roman" w:hAnsi="Times New Roman" w:cs="Times New Roman"/>
          <w:sz w:val="28"/>
          <w:szCs w:val="28"/>
          <w:lang w:val="ru-RU"/>
        </w:rPr>
      </w:pPr>
      <w:r w:rsidRPr="00C73241">
        <w:rPr>
          <w:rFonts w:ascii="Times New Roman" w:eastAsia="Times New Roman" w:hAnsi="Times New Roman" w:cs="Times New Roman"/>
          <w:bCs/>
          <w:sz w:val="28"/>
          <w:szCs w:val="28"/>
          <w:lang w:eastAsia="ru-RU"/>
        </w:rPr>
        <w:t>Актуальність дослідження полягає в тому</w:t>
      </w:r>
      <w:r w:rsidRPr="00C73241">
        <w:rPr>
          <w:rFonts w:ascii="Times New Roman" w:eastAsia="Times New Roman" w:hAnsi="Times New Roman" w:cs="Times New Roman"/>
          <w:sz w:val="28"/>
          <w:szCs w:val="28"/>
          <w:lang w:eastAsia="ru-RU"/>
        </w:rPr>
        <w:t xml:space="preserve">, </w:t>
      </w:r>
      <w:r w:rsidRPr="00734A25">
        <w:rPr>
          <w:rFonts w:ascii="Times New Roman" w:eastAsia="Times New Roman" w:hAnsi="Times New Roman" w:cs="Times New Roman"/>
          <w:sz w:val="28"/>
          <w:szCs w:val="28"/>
          <w:lang w:val="ru-RU"/>
        </w:rPr>
        <w:t>що особлива увага до молодіжної проблематики є одним із показників якості українського суспільства. Справа в тому, що підвищений інтерес до молодіжного покоління характерний для динамічних суспільств, які переживають інтенсивні соціальні зміни, подібні до тих, що розпочалися в Україні в останнє десятиліття ХХ ст. і тривають досі.</w:t>
      </w:r>
    </w:p>
    <w:p w14:paraId="6FAA1008" w14:textId="77777777" w:rsidR="00C73241" w:rsidRPr="00734A25" w:rsidRDefault="00C73241" w:rsidP="00C73241">
      <w:pPr>
        <w:overflowPunct w:val="0"/>
        <w:autoSpaceDE w:val="0"/>
        <w:autoSpaceDN w:val="0"/>
        <w:adjustRightInd w:val="0"/>
        <w:spacing w:after="0" w:line="360" w:lineRule="auto"/>
        <w:ind w:firstLine="708"/>
        <w:jc w:val="both"/>
        <w:textAlignment w:val="baseline"/>
        <w:rPr>
          <w:rFonts w:ascii="Times New Roman" w:eastAsia="Times New Roman" w:hAnsi="Times New Roman" w:cs="Times New Roman"/>
          <w:sz w:val="28"/>
          <w:szCs w:val="28"/>
          <w:lang w:val="ru-RU"/>
        </w:rPr>
      </w:pPr>
    </w:p>
    <w:p w14:paraId="6A3603C8" w14:textId="77777777" w:rsidR="00C73241" w:rsidRPr="00C73241" w:rsidRDefault="00C73241" w:rsidP="00C73241">
      <w:pPr>
        <w:overflowPunct w:val="0"/>
        <w:autoSpaceDE w:val="0"/>
        <w:autoSpaceDN w:val="0"/>
        <w:adjustRightInd w:val="0"/>
        <w:spacing w:after="0" w:line="360" w:lineRule="auto"/>
        <w:ind w:firstLine="708"/>
        <w:jc w:val="both"/>
        <w:textAlignment w:val="baseline"/>
        <w:rPr>
          <w:rFonts w:ascii="Times New Roman" w:eastAsia="Times New Roman" w:hAnsi="Times New Roman" w:cs="Times New Roman"/>
          <w:sz w:val="28"/>
          <w:szCs w:val="28"/>
          <w:lang w:eastAsia="ru-RU"/>
        </w:rPr>
      </w:pPr>
      <w:r w:rsidRPr="00734A25">
        <w:rPr>
          <w:rFonts w:ascii="Times New Roman" w:eastAsia="Times New Roman" w:hAnsi="Times New Roman" w:cs="Times New Roman"/>
          <w:b/>
          <w:sz w:val="28"/>
          <w:szCs w:val="28"/>
          <w:lang w:val="ru-RU"/>
        </w:rPr>
        <w:t>Ключові слова:</w:t>
      </w:r>
      <w:r w:rsidRPr="00734A25">
        <w:rPr>
          <w:rFonts w:ascii="Times New Roman" w:eastAsia="Times New Roman" w:hAnsi="Times New Roman" w:cs="Times New Roman"/>
          <w:sz w:val="28"/>
          <w:szCs w:val="28"/>
          <w:lang w:val="ru-RU"/>
        </w:rPr>
        <w:t xml:space="preserve"> молодь, молодіжна політика, молодіжна робота, децентралізація, молодіжний працівник</w:t>
      </w:r>
      <w:r>
        <w:rPr>
          <w:rFonts w:ascii="TimesNewRomanPSMT" w:eastAsia="Times New Roman" w:hAnsi="TimesNewRomanPSMT" w:cs="TimesNewRomanPSMT"/>
          <w:sz w:val="28"/>
          <w:szCs w:val="28"/>
          <w:lang w:val="ru-RU"/>
        </w:rPr>
        <w:t xml:space="preserve">, </w:t>
      </w:r>
      <w:r w:rsidRPr="00C73241">
        <w:rPr>
          <w:rFonts w:ascii="Times New Roman" w:hAnsi="Times New Roman" w:cs="Times New Roman"/>
          <w:color w:val="000000"/>
          <w:sz w:val="28"/>
          <w:szCs w:val="28"/>
        </w:rPr>
        <w:t>місцеве самоврядування, громада, державне управління, органи державної влади</w:t>
      </w:r>
      <w:r w:rsidRPr="00C73241">
        <w:rPr>
          <w:rFonts w:ascii="Times New Roman" w:hAnsi="Times New Roman" w:cs="Times New Roman"/>
          <w:sz w:val="28"/>
          <w:szCs w:val="28"/>
        </w:rPr>
        <w:t>.</w:t>
      </w:r>
    </w:p>
    <w:p w14:paraId="353BF9AE" w14:textId="77777777" w:rsidR="00C73241" w:rsidRDefault="00C73241" w:rsidP="00E83AE8">
      <w:pPr>
        <w:overflowPunct w:val="0"/>
        <w:autoSpaceDE w:val="0"/>
        <w:autoSpaceDN w:val="0"/>
        <w:adjustRightInd w:val="0"/>
        <w:spacing w:after="0" w:line="360" w:lineRule="auto"/>
        <w:ind w:firstLine="708"/>
        <w:jc w:val="both"/>
        <w:textAlignment w:val="baseline"/>
        <w:rPr>
          <w:rFonts w:ascii="Times New Roman" w:eastAsia="Times New Roman" w:hAnsi="Times New Roman" w:cs="Times New Roman"/>
          <w:color w:val="000000"/>
          <w:sz w:val="28"/>
          <w:szCs w:val="28"/>
          <w:lang w:eastAsia="ru-RU"/>
        </w:rPr>
      </w:pPr>
    </w:p>
    <w:p w14:paraId="58E662DF" w14:textId="77777777" w:rsidR="00E83AE8" w:rsidRDefault="00E83AE8" w:rsidP="00E83AE8">
      <w:pPr>
        <w:overflowPunct w:val="0"/>
        <w:autoSpaceDE w:val="0"/>
        <w:autoSpaceDN w:val="0"/>
        <w:adjustRightInd w:val="0"/>
        <w:spacing w:after="0" w:line="360" w:lineRule="auto"/>
        <w:ind w:firstLine="708"/>
        <w:jc w:val="both"/>
        <w:textAlignment w:val="baseline"/>
        <w:rPr>
          <w:rFonts w:ascii="Times New Roman" w:eastAsia="Times New Roman" w:hAnsi="Times New Roman" w:cs="Times New Roman"/>
          <w:color w:val="000000"/>
          <w:sz w:val="28"/>
          <w:szCs w:val="28"/>
          <w:lang w:eastAsia="ru-RU"/>
        </w:rPr>
      </w:pPr>
    </w:p>
    <w:p w14:paraId="196BFCF9" w14:textId="77777777" w:rsidR="00E83AE8" w:rsidRPr="00E83AE8" w:rsidRDefault="00E83AE8" w:rsidP="00E83AE8">
      <w:pPr>
        <w:overflowPunct w:val="0"/>
        <w:autoSpaceDE w:val="0"/>
        <w:autoSpaceDN w:val="0"/>
        <w:adjustRightInd w:val="0"/>
        <w:spacing w:after="0" w:line="360" w:lineRule="auto"/>
        <w:ind w:firstLine="708"/>
        <w:jc w:val="both"/>
        <w:textAlignment w:val="baseline"/>
        <w:rPr>
          <w:rFonts w:ascii="Times New Roman" w:eastAsia="Times New Roman" w:hAnsi="Times New Roman" w:cs="Times New Roman"/>
          <w:color w:val="000000"/>
          <w:sz w:val="28"/>
          <w:szCs w:val="28"/>
          <w:lang w:eastAsia="ru-RU"/>
        </w:rPr>
      </w:pPr>
    </w:p>
    <w:p w14:paraId="5ED4AEE0" w14:textId="77777777" w:rsidR="00E83AE8" w:rsidRDefault="00E83AE8" w:rsidP="003F38EF">
      <w:pPr>
        <w:pStyle w:val="a3"/>
        <w:shd w:val="clear" w:color="auto" w:fill="FFFFFF"/>
        <w:spacing w:before="0" w:beforeAutospacing="0" w:after="150" w:afterAutospacing="0"/>
        <w:ind w:left="225"/>
        <w:rPr>
          <w:b/>
          <w:color w:val="333333"/>
          <w:sz w:val="28"/>
          <w:szCs w:val="23"/>
        </w:rPr>
      </w:pPr>
    </w:p>
    <w:p w14:paraId="2045C016" w14:textId="77777777" w:rsidR="00E83AE8" w:rsidRPr="00E83AE8" w:rsidRDefault="00E83AE8" w:rsidP="003F38EF">
      <w:pPr>
        <w:pStyle w:val="a3"/>
        <w:shd w:val="clear" w:color="auto" w:fill="FFFFFF"/>
        <w:spacing w:before="0" w:beforeAutospacing="0" w:after="150" w:afterAutospacing="0"/>
        <w:ind w:left="225"/>
        <w:rPr>
          <w:color w:val="333333"/>
          <w:sz w:val="28"/>
          <w:szCs w:val="23"/>
        </w:rPr>
      </w:pPr>
    </w:p>
    <w:p w14:paraId="2EE6D75F" w14:textId="77777777" w:rsidR="003F38EF" w:rsidRDefault="003F38EF" w:rsidP="003F38EF">
      <w:pPr>
        <w:pStyle w:val="a3"/>
        <w:shd w:val="clear" w:color="auto" w:fill="FFFFFF"/>
        <w:spacing w:before="0" w:beforeAutospacing="0" w:after="150" w:afterAutospacing="0"/>
        <w:ind w:left="225"/>
        <w:jc w:val="center"/>
        <w:rPr>
          <w:b/>
          <w:color w:val="333333"/>
          <w:sz w:val="28"/>
          <w:szCs w:val="23"/>
        </w:rPr>
      </w:pPr>
    </w:p>
    <w:p w14:paraId="68E12702" w14:textId="77777777" w:rsidR="00C73241" w:rsidRPr="007C59BA" w:rsidRDefault="00DB7814" w:rsidP="00C73241">
      <w:pPr>
        <w:overflowPunct w:val="0"/>
        <w:autoSpaceDE w:val="0"/>
        <w:autoSpaceDN w:val="0"/>
        <w:adjustRightInd w:val="0"/>
        <w:spacing w:after="0" w:line="360" w:lineRule="auto"/>
        <w:jc w:val="center"/>
        <w:textAlignment w:val="baseline"/>
        <w:rPr>
          <w:rFonts w:ascii="Times New Roman" w:eastAsia="Times New Roman" w:hAnsi="Times New Roman" w:cs="Times New Roman"/>
          <w:b/>
          <w:sz w:val="28"/>
          <w:szCs w:val="28"/>
          <w:lang w:eastAsia="ru-RU"/>
        </w:rPr>
      </w:pPr>
      <w:r w:rsidRPr="007C59BA">
        <w:rPr>
          <w:rFonts w:ascii="Times New Roman" w:eastAsia="Times New Roman" w:hAnsi="Times New Roman" w:cs="Times New Roman"/>
          <w:b/>
          <w:sz w:val="28"/>
          <w:szCs w:val="28"/>
          <w:lang w:eastAsia="ru-RU"/>
        </w:rPr>
        <w:lastRenderedPageBreak/>
        <w:t>ANNOTATION</w:t>
      </w:r>
    </w:p>
    <w:p w14:paraId="20A26D37" w14:textId="77777777" w:rsidR="00C73241" w:rsidRPr="00C73241" w:rsidRDefault="00C73241" w:rsidP="00C73241">
      <w:pPr>
        <w:shd w:val="clear" w:color="auto" w:fill="FFFFFF"/>
        <w:overflowPunct w:val="0"/>
        <w:autoSpaceDE w:val="0"/>
        <w:autoSpaceDN w:val="0"/>
        <w:adjustRightInd w:val="0"/>
        <w:spacing w:after="0" w:line="360" w:lineRule="auto"/>
        <w:ind w:right="5"/>
        <w:textAlignment w:val="baseline"/>
        <w:rPr>
          <w:rFonts w:ascii="Times New Roman" w:eastAsia="Times New Roman" w:hAnsi="Times New Roman" w:cs="Times New Roman"/>
          <w:caps/>
          <w:sz w:val="26"/>
          <w:szCs w:val="26"/>
          <w:lang w:eastAsia="ru-RU"/>
        </w:rPr>
      </w:pPr>
    </w:p>
    <w:p w14:paraId="1244A9A1" w14:textId="77777777" w:rsidR="006F28FB" w:rsidRDefault="00C73241" w:rsidP="00C7324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color w:val="000000"/>
          <w:sz w:val="28"/>
          <w:szCs w:val="28"/>
          <w:lang w:val="en-US" w:eastAsia="uk-UA"/>
        </w:rPr>
      </w:pPr>
      <w:r w:rsidRPr="00C73241">
        <w:rPr>
          <w:rFonts w:ascii="Times New Roman" w:eastAsia="Times New Roman" w:hAnsi="Times New Roman" w:cs="Courier New"/>
          <w:color w:val="212121"/>
          <w:sz w:val="28"/>
          <w:szCs w:val="28"/>
          <w:lang w:eastAsia="uk-UA"/>
        </w:rPr>
        <w:tab/>
      </w:r>
      <w:r>
        <w:rPr>
          <w:rFonts w:ascii="Times New Roman" w:eastAsia="Times New Roman" w:hAnsi="Times New Roman" w:cs="Times New Roman"/>
          <w:b/>
          <w:color w:val="222222"/>
          <w:sz w:val="28"/>
          <w:szCs w:val="28"/>
          <w:shd w:val="clear" w:color="auto" w:fill="F8F9FA"/>
          <w:lang w:val="en-US" w:eastAsia="uk-UA"/>
        </w:rPr>
        <w:t>BialykU</w:t>
      </w:r>
      <w:r w:rsidRPr="00C73241">
        <w:rPr>
          <w:rFonts w:ascii="Times New Roman" w:eastAsia="Times New Roman" w:hAnsi="Times New Roman" w:cs="Times New Roman"/>
          <w:b/>
          <w:color w:val="222222"/>
          <w:sz w:val="28"/>
          <w:szCs w:val="28"/>
          <w:shd w:val="clear" w:color="auto" w:fill="F8F9FA"/>
          <w:lang w:eastAsia="uk-UA"/>
        </w:rPr>
        <w:t>.</w:t>
      </w:r>
      <w:r>
        <w:rPr>
          <w:rFonts w:ascii="Times New Roman" w:eastAsia="Times New Roman" w:hAnsi="Times New Roman" w:cs="Times New Roman"/>
          <w:b/>
          <w:color w:val="222222"/>
          <w:sz w:val="28"/>
          <w:szCs w:val="28"/>
          <w:shd w:val="clear" w:color="auto" w:fill="F8F9FA"/>
          <w:lang w:val="en-US" w:eastAsia="uk-UA"/>
        </w:rPr>
        <w:t>M</w:t>
      </w:r>
      <w:r>
        <w:rPr>
          <w:rFonts w:ascii="Times New Roman" w:eastAsia="Times New Roman" w:hAnsi="Times New Roman" w:cs="Times New Roman"/>
          <w:b/>
          <w:color w:val="222222"/>
          <w:sz w:val="28"/>
          <w:szCs w:val="28"/>
          <w:shd w:val="clear" w:color="auto" w:fill="F8F9FA"/>
          <w:lang w:eastAsia="uk-UA"/>
        </w:rPr>
        <w:t xml:space="preserve">. </w:t>
      </w:r>
      <w:r>
        <w:rPr>
          <w:rFonts w:ascii="Times New Roman" w:eastAsia="Times New Roman" w:hAnsi="Times New Roman" w:cs="Times New Roman"/>
          <w:b/>
          <w:color w:val="222222"/>
          <w:sz w:val="28"/>
          <w:szCs w:val="28"/>
          <w:shd w:val="clear" w:color="auto" w:fill="F8F9FA"/>
          <w:lang w:val="en-US" w:eastAsia="uk-UA"/>
        </w:rPr>
        <w:t>Y</w:t>
      </w:r>
      <w:r w:rsidRPr="00C73241">
        <w:rPr>
          <w:rFonts w:ascii="Times New Roman" w:eastAsia="Times New Roman" w:hAnsi="Times New Roman" w:cs="Times New Roman"/>
          <w:b/>
          <w:color w:val="222222"/>
          <w:sz w:val="28"/>
          <w:szCs w:val="28"/>
          <w:shd w:val="clear" w:color="auto" w:fill="F8F9FA"/>
          <w:lang w:eastAsia="uk-UA"/>
        </w:rPr>
        <w:t>outh policyin the context of decentralization. - Manuscript.</w:t>
      </w:r>
      <w:r w:rsidRPr="00C73241">
        <w:rPr>
          <w:rFonts w:ascii="Times New Roman" w:eastAsia="Times New Roman" w:hAnsi="Times New Roman" w:cs="Times New Roman"/>
          <w:b/>
          <w:color w:val="000000"/>
          <w:sz w:val="28"/>
          <w:szCs w:val="28"/>
          <w:lang w:eastAsia="uk-UA"/>
        </w:rPr>
        <w:tab/>
      </w:r>
    </w:p>
    <w:p w14:paraId="6F2C4660" w14:textId="77777777" w:rsidR="006F28FB" w:rsidRDefault="006F28FB" w:rsidP="006F28F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inherit" w:eastAsia="Times New Roman" w:hAnsi="inherit" w:cs="Courier New"/>
          <w:color w:val="000000"/>
          <w:sz w:val="28"/>
          <w:szCs w:val="28"/>
          <w:lang w:eastAsia="uk-UA"/>
        </w:rPr>
      </w:pPr>
      <w:r w:rsidRPr="006F28FB">
        <w:rPr>
          <w:rFonts w:ascii="inherit" w:eastAsia="Times New Roman" w:hAnsi="inherit" w:cs="Courier New"/>
          <w:color w:val="000000"/>
          <w:sz w:val="28"/>
          <w:szCs w:val="28"/>
          <w:lang w:eastAsia="uk-UA"/>
        </w:rPr>
        <w:t xml:space="preserve">Master's degree in specialty 281 </w:t>
      </w:r>
      <w:r w:rsidRPr="006F28FB">
        <w:rPr>
          <w:rFonts w:ascii="Courier New" w:eastAsia="Times New Roman" w:hAnsi="Courier New" w:cs="Courier New"/>
          <w:color w:val="000000"/>
          <w:sz w:val="28"/>
          <w:szCs w:val="28"/>
          <w:lang w:eastAsia="uk-UA"/>
        </w:rPr>
        <w:t>–</w:t>
      </w:r>
      <w:r w:rsidRPr="006F28FB">
        <w:rPr>
          <w:rFonts w:ascii="Times New Roman" w:eastAsia="Times New Roman" w:hAnsi="Times New Roman" w:cs="Times New Roman"/>
          <w:color w:val="000000"/>
          <w:sz w:val="28"/>
          <w:szCs w:val="28"/>
          <w:lang w:eastAsia="uk-UA"/>
        </w:rPr>
        <w:t>"</w:t>
      </w:r>
      <w:r w:rsidRPr="006F28FB">
        <w:rPr>
          <w:rFonts w:ascii="inherit" w:eastAsia="Times New Roman" w:hAnsi="inherit" w:cs="Courier New"/>
          <w:color w:val="000000"/>
          <w:sz w:val="28"/>
          <w:szCs w:val="28"/>
          <w:lang w:eastAsia="uk-UA"/>
        </w:rPr>
        <w:t>Public Administration</w:t>
      </w:r>
      <w:r w:rsidRPr="006F28FB">
        <w:rPr>
          <w:rFonts w:ascii="Times New Roman" w:eastAsia="Times New Roman" w:hAnsi="Times New Roman" w:cs="Times New Roman"/>
          <w:color w:val="000000"/>
          <w:sz w:val="28"/>
          <w:szCs w:val="28"/>
          <w:lang w:eastAsia="uk-UA"/>
        </w:rPr>
        <w:t>"</w:t>
      </w:r>
      <w:r w:rsidRPr="006F28FB">
        <w:rPr>
          <w:rFonts w:ascii="inherit" w:eastAsia="Times New Roman" w:hAnsi="inherit" w:cs="Courier New"/>
          <w:color w:val="000000"/>
          <w:sz w:val="28"/>
          <w:szCs w:val="28"/>
          <w:lang w:eastAsia="uk-UA"/>
        </w:rPr>
        <w:t>.</w:t>
      </w:r>
      <w:r w:rsidRPr="006F28FB">
        <w:rPr>
          <w:rFonts w:ascii="Courier New" w:eastAsia="Times New Roman" w:hAnsi="Courier New" w:cs="Courier New"/>
          <w:color w:val="000000"/>
          <w:sz w:val="28"/>
          <w:szCs w:val="28"/>
          <w:lang w:eastAsia="uk-UA"/>
        </w:rPr>
        <w:t>–</w:t>
      </w:r>
      <w:r w:rsidRPr="006F28FB">
        <w:rPr>
          <w:rFonts w:ascii="inherit" w:eastAsia="Times New Roman" w:hAnsi="inherit" w:cs="Courier New"/>
          <w:color w:val="000000"/>
          <w:sz w:val="28"/>
          <w:szCs w:val="28"/>
          <w:lang w:eastAsia="uk-UA"/>
        </w:rPr>
        <w:t xml:space="preserve"> Ivano-Frankivsk National Technical University of Oil and Gas. </w:t>
      </w:r>
      <w:r w:rsidRPr="006F28FB">
        <w:rPr>
          <w:rFonts w:ascii="Courier New" w:eastAsia="Times New Roman" w:hAnsi="Courier New" w:cs="Courier New"/>
          <w:color w:val="000000"/>
          <w:sz w:val="28"/>
          <w:szCs w:val="28"/>
          <w:lang w:eastAsia="uk-UA"/>
        </w:rPr>
        <w:t>–</w:t>
      </w:r>
      <w:r>
        <w:rPr>
          <w:rFonts w:ascii="inherit" w:eastAsia="Times New Roman" w:hAnsi="inherit" w:cs="Courier New"/>
          <w:color w:val="000000"/>
          <w:sz w:val="28"/>
          <w:szCs w:val="28"/>
          <w:lang w:eastAsia="uk-UA"/>
        </w:rPr>
        <w:t xml:space="preserve"> Ivano-Frankivsk, 2021</w:t>
      </w:r>
      <w:r w:rsidRPr="006F28FB">
        <w:rPr>
          <w:rFonts w:ascii="inherit" w:eastAsia="Times New Roman" w:hAnsi="inherit" w:cs="Courier New"/>
          <w:color w:val="000000"/>
          <w:sz w:val="28"/>
          <w:szCs w:val="28"/>
          <w:lang w:eastAsia="uk-UA"/>
        </w:rPr>
        <w:t>.</w:t>
      </w:r>
    </w:p>
    <w:p w14:paraId="1094B642" w14:textId="77777777" w:rsidR="006F28FB" w:rsidRDefault="006F28FB" w:rsidP="006F28F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inherit" w:eastAsia="Times New Roman" w:hAnsi="inherit" w:cs="Courier New"/>
          <w:color w:val="000000"/>
          <w:sz w:val="28"/>
          <w:szCs w:val="28"/>
          <w:lang w:eastAsia="uk-UA"/>
        </w:rPr>
      </w:pPr>
    </w:p>
    <w:p w14:paraId="3420AC50" w14:textId="77777777" w:rsidR="006F28FB" w:rsidRDefault="006F28FB" w:rsidP="006F28F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inherit" w:eastAsia="Times New Roman" w:hAnsi="inherit" w:cs="Courier New"/>
          <w:color w:val="000000"/>
          <w:sz w:val="28"/>
          <w:szCs w:val="28"/>
          <w:lang w:eastAsia="uk-UA"/>
        </w:rPr>
      </w:pPr>
      <w:r w:rsidRPr="006F28FB">
        <w:rPr>
          <w:rFonts w:ascii="inherit" w:eastAsia="Times New Roman" w:hAnsi="inherit" w:cs="Courier New"/>
          <w:color w:val="000000"/>
          <w:sz w:val="28"/>
          <w:szCs w:val="28"/>
          <w:lang w:eastAsia="uk-UA"/>
        </w:rPr>
        <w:t>The study highlights the essence of youth policy in the context of decentralization of power in modern Ukraine. The main aspects of the implementation of youth policy and youth work are revealed, their main directions and tasks are determined. The author analyzes the activation of youth leadership in existing and newly formed communities, as well as identifies the latest approaches to youth work as a strategic direction of social policy in Ukraine.</w:t>
      </w:r>
    </w:p>
    <w:p w14:paraId="647F4497" w14:textId="77777777" w:rsidR="006F28FB" w:rsidRDefault="006F28FB" w:rsidP="006F28F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inherit" w:eastAsia="Times New Roman" w:hAnsi="inherit" w:cs="Courier New"/>
          <w:color w:val="000000"/>
          <w:sz w:val="28"/>
          <w:szCs w:val="28"/>
          <w:lang w:eastAsia="uk-UA"/>
        </w:rPr>
      </w:pPr>
      <w:r w:rsidRPr="006F28FB">
        <w:rPr>
          <w:rFonts w:ascii="inherit" w:eastAsia="Times New Roman" w:hAnsi="inherit" w:cs="Courier New"/>
          <w:color w:val="000000"/>
          <w:sz w:val="28"/>
          <w:szCs w:val="28"/>
          <w:lang w:eastAsia="uk-UA"/>
        </w:rPr>
        <w:t>The relevance of the research is that special attention to youth issues is one of the indicators of the quality of Ukrainian society. The fact is that the increased interest in the youth generation is characteristic of dynamic societies experiencing intense social changes, similar to those that began in Ukraine in the last decade of the twentieth century and they are still going on.</w:t>
      </w:r>
    </w:p>
    <w:p w14:paraId="0177324C" w14:textId="77777777" w:rsidR="006F28FB" w:rsidRPr="006F28FB" w:rsidRDefault="006F28FB" w:rsidP="006F28F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inherit" w:eastAsia="Times New Roman" w:hAnsi="inherit" w:cs="Courier New"/>
          <w:color w:val="000000"/>
          <w:sz w:val="28"/>
          <w:szCs w:val="28"/>
          <w:lang w:eastAsia="uk-UA"/>
        </w:rPr>
      </w:pPr>
    </w:p>
    <w:p w14:paraId="54D12E21" w14:textId="77777777" w:rsidR="006F28FB" w:rsidRPr="006F28FB" w:rsidRDefault="006F28FB" w:rsidP="00C7324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color w:val="000000"/>
          <w:sz w:val="28"/>
          <w:szCs w:val="28"/>
          <w:lang w:val="en-US" w:eastAsia="uk-UA"/>
        </w:rPr>
      </w:pPr>
      <w:r>
        <w:rPr>
          <w:rFonts w:ascii="Times New Roman" w:eastAsia="Times New Roman" w:hAnsi="Times New Roman" w:cs="Times New Roman"/>
          <w:b/>
          <w:color w:val="000000"/>
          <w:sz w:val="28"/>
          <w:szCs w:val="28"/>
          <w:lang w:val="en-US" w:eastAsia="uk-UA"/>
        </w:rPr>
        <w:t xml:space="preserve">Keys words: </w:t>
      </w:r>
      <w:r w:rsidRPr="006F28FB">
        <w:rPr>
          <w:rFonts w:ascii="Times New Roman" w:eastAsia="Times New Roman" w:hAnsi="Times New Roman" w:cs="Times New Roman"/>
          <w:color w:val="000000"/>
          <w:sz w:val="28"/>
          <w:szCs w:val="28"/>
          <w:lang w:val="en-US" w:eastAsia="uk-UA"/>
        </w:rPr>
        <w:t>youth, youth policy, youth work, decentralization, youth worker, local self-government, community, public administration, public authorities.</w:t>
      </w:r>
    </w:p>
    <w:p w14:paraId="77E37B62" w14:textId="77777777" w:rsidR="006F28FB" w:rsidRPr="00C73241" w:rsidRDefault="006F28FB" w:rsidP="00C7324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color w:val="222222"/>
          <w:sz w:val="28"/>
          <w:szCs w:val="28"/>
          <w:shd w:val="clear" w:color="auto" w:fill="F8F9FA"/>
          <w:lang w:val="en-US" w:eastAsia="uk-UA"/>
        </w:rPr>
      </w:pPr>
    </w:p>
    <w:p w14:paraId="6D014A45" w14:textId="77777777" w:rsidR="003F38EF" w:rsidRPr="006F28FB" w:rsidRDefault="003F38EF" w:rsidP="003F38EF">
      <w:pPr>
        <w:pStyle w:val="a3"/>
        <w:shd w:val="clear" w:color="auto" w:fill="FFFFFF"/>
        <w:spacing w:before="0" w:beforeAutospacing="0" w:after="150" w:afterAutospacing="0"/>
        <w:ind w:left="225"/>
        <w:jc w:val="center"/>
        <w:rPr>
          <w:b/>
          <w:color w:val="333333"/>
          <w:sz w:val="28"/>
          <w:szCs w:val="23"/>
        </w:rPr>
      </w:pPr>
    </w:p>
    <w:p w14:paraId="658B3A04" w14:textId="77777777" w:rsidR="003F38EF" w:rsidRDefault="003F38EF" w:rsidP="003F38EF">
      <w:pPr>
        <w:pStyle w:val="a3"/>
        <w:shd w:val="clear" w:color="auto" w:fill="FFFFFF"/>
        <w:spacing w:before="0" w:beforeAutospacing="0" w:after="150" w:afterAutospacing="0"/>
        <w:ind w:left="225"/>
        <w:jc w:val="center"/>
        <w:rPr>
          <w:b/>
          <w:color w:val="333333"/>
          <w:sz w:val="28"/>
          <w:szCs w:val="23"/>
        </w:rPr>
      </w:pPr>
    </w:p>
    <w:p w14:paraId="293D9C86" w14:textId="77777777" w:rsidR="003F38EF" w:rsidRDefault="003F38EF" w:rsidP="003F38EF">
      <w:pPr>
        <w:pStyle w:val="a3"/>
        <w:shd w:val="clear" w:color="auto" w:fill="FFFFFF"/>
        <w:spacing w:before="0" w:beforeAutospacing="0" w:after="150" w:afterAutospacing="0"/>
        <w:ind w:left="225"/>
        <w:jc w:val="center"/>
        <w:rPr>
          <w:b/>
          <w:color w:val="333333"/>
          <w:sz w:val="28"/>
          <w:szCs w:val="23"/>
        </w:rPr>
      </w:pPr>
    </w:p>
    <w:p w14:paraId="3BAA77D4" w14:textId="77777777" w:rsidR="003F38EF" w:rsidRDefault="003F38EF" w:rsidP="003F38EF">
      <w:pPr>
        <w:pStyle w:val="a3"/>
        <w:shd w:val="clear" w:color="auto" w:fill="FFFFFF"/>
        <w:spacing w:before="0" w:beforeAutospacing="0" w:after="150" w:afterAutospacing="0"/>
        <w:ind w:left="225"/>
        <w:jc w:val="center"/>
        <w:rPr>
          <w:b/>
          <w:color w:val="333333"/>
          <w:sz w:val="28"/>
          <w:szCs w:val="23"/>
        </w:rPr>
      </w:pPr>
    </w:p>
    <w:p w14:paraId="15C3CDDE" w14:textId="77777777" w:rsidR="003F38EF" w:rsidRDefault="003F38EF" w:rsidP="003F38EF">
      <w:pPr>
        <w:pStyle w:val="a3"/>
        <w:shd w:val="clear" w:color="auto" w:fill="FFFFFF"/>
        <w:spacing w:before="0" w:beforeAutospacing="0" w:after="150" w:afterAutospacing="0"/>
        <w:ind w:left="225"/>
        <w:jc w:val="center"/>
        <w:rPr>
          <w:b/>
          <w:color w:val="333333"/>
          <w:sz w:val="28"/>
          <w:szCs w:val="23"/>
        </w:rPr>
      </w:pPr>
    </w:p>
    <w:p w14:paraId="13BD8CED" w14:textId="77777777" w:rsidR="003F38EF" w:rsidRDefault="003F38EF" w:rsidP="003F38EF">
      <w:pPr>
        <w:pStyle w:val="a3"/>
        <w:shd w:val="clear" w:color="auto" w:fill="FFFFFF"/>
        <w:spacing w:before="0" w:beforeAutospacing="0" w:after="150" w:afterAutospacing="0"/>
        <w:ind w:left="225"/>
        <w:jc w:val="center"/>
        <w:rPr>
          <w:b/>
          <w:color w:val="333333"/>
          <w:sz w:val="28"/>
          <w:szCs w:val="23"/>
        </w:rPr>
      </w:pPr>
    </w:p>
    <w:p w14:paraId="69D41A51" w14:textId="77777777" w:rsidR="003F38EF" w:rsidRDefault="003F38EF" w:rsidP="003F38EF">
      <w:pPr>
        <w:pStyle w:val="a3"/>
        <w:shd w:val="clear" w:color="auto" w:fill="FFFFFF"/>
        <w:spacing w:before="0" w:beforeAutospacing="0" w:after="150" w:afterAutospacing="0"/>
        <w:ind w:left="225"/>
        <w:jc w:val="center"/>
        <w:rPr>
          <w:b/>
          <w:color w:val="333333"/>
          <w:sz w:val="28"/>
          <w:szCs w:val="23"/>
        </w:rPr>
      </w:pPr>
    </w:p>
    <w:p w14:paraId="09027470" w14:textId="77777777" w:rsidR="003F38EF" w:rsidRDefault="003F38EF" w:rsidP="003F38EF">
      <w:pPr>
        <w:pStyle w:val="a3"/>
        <w:shd w:val="clear" w:color="auto" w:fill="FFFFFF"/>
        <w:spacing w:before="0" w:beforeAutospacing="0" w:after="150" w:afterAutospacing="0"/>
        <w:ind w:left="225"/>
        <w:jc w:val="center"/>
        <w:rPr>
          <w:b/>
          <w:color w:val="333333"/>
          <w:sz w:val="28"/>
          <w:szCs w:val="23"/>
        </w:rPr>
      </w:pPr>
    </w:p>
    <w:p w14:paraId="3E39AC74" w14:textId="77777777" w:rsidR="00DB7814" w:rsidRDefault="00DB7814" w:rsidP="00B75FBF">
      <w:pPr>
        <w:pStyle w:val="a3"/>
        <w:shd w:val="clear" w:color="auto" w:fill="FFFFFF"/>
        <w:spacing w:before="0" w:beforeAutospacing="0" w:after="150" w:afterAutospacing="0"/>
        <w:jc w:val="both"/>
        <w:rPr>
          <w:rFonts w:ascii="Arial" w:hAnsi="Arial" w:cs="Arial"/>
          <w:color w:val="333333"/>
          <w:sz w:val="23"/>
          <w:szCs w:val="23"/>
        </w:rPr>
      </w:pPr>
    </w:p>
    <w:p w14:paraId="4599A7B8" w14:textId="77777777" w:rsidR="001C1972" w:rsidRPr="007C59BA" w:rsidRDefault="001C1972" w:rsidP="00B75FBF">
      <w:pPr>
        <w:pStyle w:val="a3"/>
        <w:shd w:val="clear" w:color="auto" w:fill="FFFFFF"/>
        <w:spacing w:before="0" w:beforeAutospacing="0" w:after="150" w:afterAutospacing="0"/>
        <w:jc w:val="both"/>
        <w:rPr>
          <w:rFonts w:ascii="Arial" w:hAnsi="Arial" w:cs="Arial"/>
          <w:color w:val="333333"/>
          <w:sz w:val="23"/>
          <w:szCs w:val="23"/>
        </w:rPr>
      </w:pPr>
    </w:p>
    <w:p w14:paraId="32C425EC" w14:textId="77777777" w:rsidR="007C59BA" w:rsidRPr="007C59BA" w:rsidRDefault="007C59BA" w:rsidP="007C59BA">
      <w:pPr>
        <w:spacing w:after="0" w:line="360" w:lineRule="auto"/>
        <w:jc w:val="center"/>
        <w:rPr>
          <w:rFonts w:ascii="Times New Roman" w:eastAsia="Times New Roman" w:hAnsi="Times New Roman" w:cs="Times New Roman"/>
          <w:b/>
          <w:sz w:val="28"/>
          <w:szCs w:val="28"/>
          <w:lang w:eastAsia="uk-UA"/>
        </w:rPr>
      </w:pPr>
      <w:r w:rsidRPr="007C59BA">
        <w:rPr>
          <w:rFonts w:ascii="Times New Roman" w:eastAsia="Times New Roman" w:hAnsi="Times New Roman" w:cs="Times New Roman"/>
          <w:b/>
          <w:sz w:val="28"/>
          <w:szCs w:val="28"/>
          <w:lang w:eastAsia="uk-UA"/>
        </w:rPr>
        <w:lastRenderedPageBreak/>
        <w:t>ЗМІСТ</w:t>
      </w:r>
    </w:p>
    <w:p w14:paraId="29EF8DAD" w14:textId="77777777" w:rsidR="007C59BA" w:rsidRPr="007C59BA" w:rsidRDefault="007C59BA" w:rsidP="007C59BA">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7C59BA">
        <w:rPr>
          <w:rFonts w:ascii="Times New Roman" w:eastAsia="Times New Roman" w:hAnsi="Times New Roman" w:cs="Times New Roman"/>
          <w:color w:val="000000"/>
          <w:sz w:val="28"/>
          <w:szCs w:val="28"/>
          <w:lang w:eastAsia="uk-UA"/>
        </w:rPr>
        <w:t>ВСТУП………………………………………………………………………………..5</w:t>
      </w:r>
    </w:p>
    <w:p w14:paraId="661AEF80" w14:textId="77777777" w:rsidR="007C59BA" w:rsidRPr="007C59BA" w:rsidRDefault="007C59BA" w:rsidP="007C59BA">
      <w:pPr>
        <w:shd w:val="clear" w:color="auto" w:fill="FFFFFF"/>
        <w:spacing w:after="0" w:line="360" w:lineRule="auto"/>
        <w:rPr>
          <w:rFonts w:ascii="Times New Roman" w:eastAsia="Times New Roman" w:hAnsi="Times New Roman" w:cs="Times New Roman"/>
          <w:sz w:val="28"/>
          <w:szCs w:val="28"/>
          <w:lang w:eastAsia="uk-UA"/>
        </w:rPr>
      </w:pPr>
      <w:r w:rsidRPr="007C59BA">
        <w:rPr>
          <w:rFonts w:ascii="Times New Roman" w:eastAsia="Times New Roman" w:hAnsi="Times New Roman" w:cs="Times New Roman"/>
          <w:sz w:val="28"/>
          <w:szCs w:val="28"/>
          <w:lang w:eastAsia="uk-UA"/>
        </w:rPr>
        <w:t>РОЗДІЛ 1</w:t>
      </w:r>
    </w:p>
    <w:p w14:paraId="3262F08B" w14:textId="77777777" w:rsidR="007C59BA" w:rsidRPr="007C59BA" w:rsidRDefault="007C59BA" w:rsidP="007C59BA">
      <w:pPr>
        <w:shd w:val="clear" w:color="auto" w:fill="FFFFFF"/>
        <w:spacing w:after="0" w:line="360" w:lineRule="auto"/>
        <w:rPr>
          <w:rFonts w:ascii="Times New Roman" w:eastAsia="Times New Roman" w:hAnsi="Times New Roman" w:cs="Times New Roman"/>
          <w:sz w:val="28"/>
          <w:szCs w:val="28"/>
          <w:lang w:eastAsia="uk-UA"/>
        </w:rPr>
      </w:pPr>
      <w:r w:rsidRPr="007C59BA">
        <w:rPr>
          <w:rFonts w:ascii="Times New Roman" w:eastAsia="Times New Roman" w:hAnsi="Times New Roman" w:cs="Times New Roman"/>
          <w:sz w:val="28"/>
          <w:szCs w:val="28"/>
          <w:lang w:eastAsia="uk-UA"/>
        </w:rPr>
        <w:t>ТЕОРЕТИЧНІ ЗАСАДИ ДОСЛІДЖЕННЯ МОЛОДІЖНОЇ ПОЛІТИКИ В УКРАЇНІ В УМОВАХ ДЕЦЕНТРАЛІЗАЦІЇ …………</w:t>
      </w:r>
      <w:r w:rsidR="007100C4">
        <w:rPr>
          <w:rFonts w:ascii="Times New Roman" w:eastAsia="Times New Roman" w:hAnsi="Times New Roman" w:cs="Times New Roman"/>
          <w:sz w:val="28"/>
          <w:szCs w:val="28"/>
          <w:lang w:eastAsia="uk-UA"/>
        </w:rPr>
        <w:t>………………...</w:t>
      </w:r>
      <w:r w:rsidRPr="007C59BA">
        <w:rPr>
          <w:rFonts w:ascii="Times New Roman" w:eastAsia="Times New Roman" w:hAnsi="Times New Roman" w:cs="Times New Roman"/>
          <w:sz w:val="28"/>
          <w:szCs w:val="28"/>
          <w:lang w:eastAsia="uk-UA"/>
        </w:rPr>
        <w:t>……........8</w:t>
      </w:r>
    </w:p>
    <w:p w14:paraId="18B2E5AE" w14:textId="77777777" w:rsidR="007C59BA" w:rsidRPr="007C59BA" w:rsidRDefault="007C59BA" w:rsidP="007C59BA">
      <w:pPr>
        <w:shd w:val="clear" w:color="auto" w:fill="FFFFFF"/>
        <w:spacing w:after="0" w:line="360" w:lineRule="auto"/>
        <w:ind w:left="714" w:hanging="288"/>
        <w:contextualSpacing/>
        <w:rPr>
          <w:rFonts w:ascii="Times New Roman" w:eastAsia="Times New Roman" w:hAnsi="Times New Roman" w:cs="Times New Roman"/>
          <w:sz w:val="28"/>
          <w:szCs w:val="28"/>
          <w:lang w:eastAsia="uk-UA"/>
        </w:rPr>
      </w:pPr>
      <w:r w:rsidRPr="007C59BA">
        <w:rPr>
          <w:rFonts w:ascii="Times New Roman" w:eastAsia="Times New Roman" w:hAnsi="Times New Roman" w:cs="Times New Roman"/>
          <w:sz w:val="28"/>
          <w:szCs w:val="28"/>
          <w:lang w:eastAsia="uk-UA"/>
        </w:rPr>
        <w:t>1.1</w:t>
      </w:r>
      <w:r w:rsidR="002E4C81">
        <w:rPr>
          <w:rFonts w:ascii="Times New Roman" w:eastAsia="Times New Roman" w:hAnsi="Times New Roman" w:cs="Times New Roman"/>
          <w:sz w:val="28"/>
          <w:szCs w:val="28"/>
          <w:lang w:eastAsia="uk-UA"/>
        </w:rPr>
        <w:t xml:space="preserve"> </w:t>
      </w:r>
      <w:r w:rsidRPr="007C59BA">
        <w:rPr>
          <w:rFonts w:ascii="Times New Roman" w:eastAsia="Times New Roman" w:hAnsi="Times New Roman" w:cs="Times New Roman"/>
          <w:sz w:val="28"/>
          <w:szCs w:val="28"/>
          <w:lang w:val="ru-RU" w:eastAsia="uk-UA"/>
        </w:rPr>
        <w:t>Молодіжна політика: сутність і характеристика понять...</w:t>
      </w:r>
      <w:r w:rsidR="0080492F">
        <w:rPr>
          <w:rFonts w:ascii="Times New Roman" w:eastAsia="Times New Roman" w:hAnsi="Times New Roman" w:cs="Times New Roman"/>
          <w:sz w:val="28"/>
          <w:szCs w:val="28"/>
          <w:lang w:eastAsia="uk-UA"/>
        </w:rPr>
        <w:t>……</w:t>
      </w:r>
      <w:r w:rsidR="007100C4">
        <w:rPr>
          <w:rFonts w:ascii="Times New Roman" w:eastAsia="Times New Roman" w:hAnsi="Times New Roman" w:cs="Times New Roman"/>
          <w:sz w:val="28"/>
          <w:szCs w:val="28"/>
          <w:lang w:eastAsia="uk-UA"/>
        </w:rPr>
        <w:t>…</w:t>
      </w:r>
      <w:r w:rsidR="0080492F">
        <w:rPr>
          <w:rFonts w:ascii="Times New Roman" w:eastAsia="Times New Roman" w:hAnsi="Times New Roman" w:cs="Times New Roman"/>
          <w:sz w:val="28"/>
          <w:szCs w:val="28"/>
          <w:lang w:eastAsia="uk-UA"/>
        </w:rPr>
        <w:t>…</w:t>
      </w:r>
      <w:r w:rsidRPr="007C59BA">
        <w:rPr>
          <w:rFonts w:ascii="Times New Roman" w:eastAsia="Times New Roman" w:hAnsi="Times New Roman" w:cs="Times New Roman"/>
          <w:sz w:val="28"/>
          <w:szCs w:val="28"/>
          <w:lang w:eastAsia="uk-UA"/>
        </w:rPr>
        <w:t>….…</w:t>
      </w:r>
      <w:r w:rsidR="00EB176C">
        <w:rPr>
          <w:rFonts w:ascii="Times New Roman" w:eastAsia="Times New Roman" w:hAnsi="Times New Roman" w:cs="Times New Roman"/>
          <w:sz w:val="28"/>
          <w:szCs w:val="28"/>
          <w:lang w:eastAsia="uk-UA"/>
        </w:rPr>
        <w:t>.</w:t>
      </w:r>
      <w:r w:rsidRPr="007C59BA">
        <w:rPr>
          <w:rFonts w:ascii="Times New Roman" w:eastAsia="Times New Roman" w:hAnsi="Times New Roman" w:cs="Times New Roman"/>
          <w:sz w:val="28"/>
          <w:szCs w:val="28"/>
          <w:lang w:eastAsia="uk-UA"/>
        </w:rPr>
        <w:t>8</w:t>
      </w:r>
    </w:p>
    <w:p w14:paraId="22220E3E" w14:textId="77777777" w:rsidR="007C59BA" w:rsidRPr="007C59BA" w:rsidRDefault="007C59BA" w:rsidP="007C59BA">
      <w:pPr>
        <w:shd w:val="clear" w:color="auto" w:fill="FFFFFF"/>
        <w:spacing w:after="0" w:line="360" w:lineRule="auto"/>
        <w:ind w:left="714" w:hanging="288"/>
        <w:contextualSpacing/>
        <w:jc w:val="both"/>
        <w:rPr>
          <w:rFonts w:ascii="Times New Roman" w:eastAsia="Times New Roman" w:hAnsi="Times New Roman" w:cs="Times New Roman"/>
          <w:sz w:val="28"/>
          <w:szCs w:val="28"/>
          <w:lang w:eastAsia="uk-UA"/>
        </w:rPr>
      </w:pPr>
      <w:r w:rsidRPr="007C59BA">
        <w:rPr>
          <w:rFonts w:ascii="Times New Roman" w:eastAsia="Times New Roman" w:hAnsi="Times New Roman" w:cs="Times New Roman"/>
          <w:sz w:val="28"/>
          <w:szCs w:val="28"/>
          <w:lang w:eastAsia="uk-UA"/>
        </w:rPr>
        <w:t>1.2</w:t>
      </w:r>
      <w:r w:rsidR="002E4C81">
        <w:rPr>
          <w:rFonts w:ascii="Times New Roman" w:eastAsia="Times New Roman" w:hAnsi="Times New Roman" w:cs="Times New Roman"/>
          <w:sz w:val="28"/>
          <w:szCs w:val="28"/>
          <w:lang w:eastAsia="uk-UA"/>
        </w:rPr>
        <w:t xml:space="preserve"> </w:t>
      </w:r>
      <w:r w:rsidRPr="007C59BA">
        <w:rPr>
          <w:rFonts w:ascii="Times New Roman" w:eastAsia="Times New Roman" w:hAnsi="Times New Roman" w:cs="Times New Roman"/>
          <w:sz w:val="28"/>
          <w:szCs w:val="28"/>
          <w:lang w:eastAsia="uk-UA"/>
        </w:rPr>
        <w:t>Норматив</w:t>
      </w:r>
      <w:r w:rsidRPr="0080492F">
        <w:rPr>
          <w:rFonts w:ascii="Times New Roman" w:eastAsia="Times New Roman" w:hAnsi="Times New Roman" w:cs="Times New Roman"/>
          <w:sz w:val="28"/>
          <w:szCs w:val="28"/>
          <w:lang w:eastAsia="uk-UA"/>
        </w:rPr>
        <w:t>но-правові засади молодіжної політики</w:t>
      </w:r>
      <w:r w:rsidR="002E4C81">
        <w:rPr>
          <w:rFonts w:ascii="Times New Roman" w:eastAsia="Times New Roman" w:hAnsi="Times New Roman" w:cs="Times New Roman"/>
          <w:sz w:val="28"/>
          <w:szCs w:val="28"/>
          <w:lang w:eastAsia="uk-UA"/>
        </w:rPr>
        <w:t>…</w:t>
      </w:r>
      <w:r w:rsidR="00BB12BD">
        <w:rPr>
          <w:rFonts w:ascii="Times New Roman" w:eastAsia="Times New Roman" w:hAnsi="Times New Roman" w:cs="Times New Roman"/>
          <w:sz w:val="28"/>
          <w:szCs w:val="28"/>
          <w:lang w:eastAsia="uk-UA"/>
        </w:rPr>
        <w:t>………….…</w:t>
      </w:r>
      <w:r w:rsidR="002E4C81">
        <w:rPr>
          <w:rFonts w:ascii="Times New Roman" w:eastAsia="Times New Roman" w:hAnsi="Times New Roman" w:cs="Times New Roman"/>
          <w:sz w:val="28"/>
          <w:szCs w:val="28"/>
          <w:lang w:eastAsia="uk-UA"/>
        </w:rPr>
        <w:t>….</w:t>
      </w:r>
      <w:r w:rsidR="00BB12BD">
        <w:rPr>
          <w:rFonts w:ascii="Times New Roman" w:eastAsia="Times New Roman" w:hAnsi="Times New Roman" w:cs="Times New Roman"/>
          <w:sz w:val="28"/>
          <w:szCs w:val="28"/>
          <w:lang w:eastAsia="uk-UA"/>
        </w:rPr>
        <w:t>…1</w:t>
      </w:r>
      <w:r w:rsidR="00EB176C">
        <w:rPr>
          <w:rFonts w:ascii="Times New Roman" w:eastAsia="Times New Roman" w:hAnsi="Times New Roman" w:cs="Times New Roman"/>
          <w:sz w:val="28"/>
          <w:szCs w:val="28"/>
          <w:lang w:eastAsia="uk-UA"/>
        </w:rPr>
        <w:t>8</w:t>
      </w:r>
    </w:p>
    <w:p w14:paraId="0F8925AF" w14:textId="77777777" w:rsidR="007C59BA" w:rsidRPr="007C59BA" w:rsidRDefault="007627E2" w:rsidP="007C59BA">
      <w:pPr>
        <w:shd w:val="clear" w:color="auto" w:fill="FFFFFF"/>
        <w:spacing w:after="0" w:line="360" w:lineRule="auto"/>
        <w:ind w:left="714" w:hanging="288"/>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1.3 </w:t>
      </w:r>
      <w:r w:rsidR="007C59BA" w:rsidRPr="007C59BA">
        <w:rPr>
          <w:rFonts w:ascii="Times New Roman" w:eastAsia="Times New Roman" w:hAnsi="Times New Roman" w:cs="Times New Roman"/>
          <w:sz w:val="28"/>
          <w:szCs w:val="28"/>
          <w:lang w:eastAsia="uk-UA"/>
        </w:rPr>
        <w:t>Напрями та завдання молодіжної політики</w:t>
      </w:r>
      <w:r w:rsidR="002E4C81">
        <w:rPr>
          <w:rFonts w:ascii="Times New Roman" w:eastAsia="Times New Roman" w:hAnsi="Times New Roman" w:cs="Times New Roman"/>
          <w:sz w:val="28"/>
          <w:szCs w:val="28"/>
          <w:lang w:eastAsia="uk-UA"/>
        </w:rPr>
        <w:t xml:space="preserve"> </w:t>
      </w:r>
      <w:r w:rsidR="007C59BA" w:rsidRPr="007C59BA">
        <w:rPr>
          <w:rFonts w:ascii="Times New Roman" w:eastAsia="Times New Roman" w:hAnsi="Times New Roman" w:cs="Times New Roman"/>
          <w:sz w:val="28"/>
          <w:szCs w:val="28"/>
          <w:lang w:eastAsia="uk-UA"/>
        </w:rPr>
        <w:t>на рівні територіальної громади……………………………………………………………………….2</w:t>
      </w:r>
      <w:r w:rsidR="00BB12BD">
        <w:rPr>
          <w:rFonts w:ascii="Times New Roman" w:eastAsia="Times New Roman" w:hAnsi="Times New Roman" w:cs="Times New Roman"/>
          <w:sz w:val="28"/>
          <w:szCs w:val="28"/>
          <w:lang w:eastAsia="uk-UA"/>
        </w:rPr>
        <w:t>7</w:t>
      </w:r>
    </w:p>
    <w:p w14:paraId="1B777727" w14:textId="77777777" w:rsidR="007C59BA" w:rsidRPr="0080492F" w:rsidRDefault="007C59BA" w:rsidP="007C59BA">
      <w:pPr>
        <w:shd w:val="clear" w:color="auto" w:fill="FFFFFF"/>
        <w:spacing w:after="0" w:line="360" w:lineRule="auto"/>
        <w:jc w:val="both"/>
        <w:rPr>
          <w:rFonts w:ascii="Times New Roman" w:eastAsia="Times New Roman" w:hAnsi="Times New Roman" w:cs="Times New Roman"/>
          <w:sz w:val="28"/>
          <w:szCs w:val="28"/>
          <w:lang w:eastAsia="uk-UA"/>
        </w:rPr>
      </w:pPr>
    </w:p>
    <w:p w14:paraId="5122DF12" w14:textId="77777777" w:rsidR="007C59BA" w:rsidRPr="007C59BA" w:rsidRDefault="007C59BA" w:rsidP="007C59BA">
      <w:pPr>
        <w:shd w:val="clear" w:color="auto" w:fill="FFFFFF"/>
        <w:spacing w:after="0" w:line="360" w:lineRule="auto"/>
        <w:jc w:val="both"/>
        <w:rPr>
          <w:rFonts w:ascii="Times New Roman" w:eastAsia="Times New Roman" w:hAnsi="Times New Roman" w:cs="Times New Roman"/>
          <w:sz w:val="28"/>
          <w:szCs w:val="28"/>
          <w:lang w:eastAsia="uk-UA"/>
        </w:rPr>
      </w:pPr>
      <w:r w:rsidRPr="007C59BA">
        <w:rPr>
          <w:rFonts w:ascii="Times New Roman" w:eastAsia="Times New Roman" w:hAnsi="Times New Roman" w:cs="Times New Roman"/>
          <w:sz w:val="28"/>
          <w:szCs w:val="28"/>
          <w:lang w:eastAsia="uk-UA"/>
        </w:rPr>
        <w:t xml:space="preserve">РОЗДІЛ 2 </w:t>
      </w:r>
    </w:p>
    <w:p w14:paraId="41D48F74" w14:textId="77777777" w:rsidR="007C59BA" w:rsidRPr="007C59BA" w:rsidRDefault="007C59BA" w:rsidP="007C59BA">
      <w:pPr>
        <w:shd w:val="clear" w:color="auto" w:fill="FFFFFF"/>
        <w:spacing w:after="0" w:line="360" w:lineRule="auto"/>
        <w:jc w:val="both"/>
        <w:rPr>
          <w:rFonts w:ascii="Times New Roman" w:eastAsia="Times New Roman" w:hAnsi="Times New Roman" w:cs="Times New Roman"/>
          <w:sz w:val="28"/>
          <w:szCs w:val="28"/>
          <w:lang w:eastAsia="uk-UA"/>
        </w:rPr>
      </w:pPr>
      <w:r w:rsidRPr="007C59BA">
        <w:rPr>
          <w:rFonts w:ascii="Times New Roman" w:eastAsia="Times New Roman" w:hAnsi="Times New Roman" w:cs="Times New Roman"/>
          <w:sz w:val="28"/>
          <w:szCs w:val="28"/>
          <w:lang w:eastAsia="uk-UA"/>
        </w:rPr>
        <w:t>РЕАЛІЗАЦІЯ МОЛОДІЖНОЇ</w:t>
      </w:r>
      <w:r w:rsidR="002E4C81">
        <w:rPr>
          <w:rFonts w:ascii="Times New Roman" w:eastAsia="Times New Roman" w:hAnsi="Times New Roman" w:cs="Times New Roman"/>
          <w:sz w:val="28"/>
          <w:szCs w:val="28"/>
          <w:lang w:eastAsia="uk-UA"/>
        </w:rPr>
        <w:t xml:space="preserve"> </w:t>
      </w:r>
      <w:r w:rsidRPr="007C59BA">
        <w:rPr>
          <w:rFonts w:ascii="Times New Roman" w:eastAsia="Times New Roman" w:hAnsi="Times New Roman" w:cs="Times New Roman"/>
          <w:sz w:val="28"/>
          <w:szCs w:val="28"/>
          <w:lang w:eastAsia="uk-UA"/>
        </w:rPr>
        <w:t>ПОЛІТИКИ В ІСНУЮЧИХ ТА НОВОУТВОРЕННИХ ГРОМАДАХ…………...…………………………</w:t>
      </w:r>
      <w:r w:rsidR="002E4C81">
        <w:rPr>
          <w:rFonts w:ascii="Times New Roman" w:eastAsia="Times New Roman" w:hAnsi="Times New Roman" w:cs="Times New Roman"/>
          <w:sz w:val="28"/>
          <w:szCs w:val="28"/>
          <w:lang w:eastAsia="uk-UA"/>
        </w:rPr>
        <w:t>...</w:t>
      </w:r>
      <w:r w:rsidRPr="007C59BA">
        <w:rPr>
          <w:rFonts w:ascii="Times New Roman" w:eastAsia="Times New Roman" w:hAnsi="Times New Roman" w:cs="Times New Roman"/>
          <w:sz w:val="28"/>
          <w:szCs w:val="28"/>
          <w:lang w:eastAsia="uk-UA"/>
        </w:rPr>
        <w:t>…….</w:t>
      </w:r>
      <w:r w:rsidR="00EB176C">
        <w:rPr>
          <w:rFonts w:ascii="Times New Roman" w:eastAsia="Times New Roman" w:hAnsi="Times New Roman" w:cs="Times New Roman"/>
          <w:sz w:val="28"/>
          <w:szCs w:val="28"/>
          <w:lang w:eastAsia="uk-UA"/>
        </w:rPr>
        <w:t>38</w:t>
      </w:r>
    </w:p>
    <w:p w14:paraId="12902DC9" w14:textId="77777777" w:rsidR="007C59BA" w:rsidRPr="007C59BA" w:rsidRDefault="007C59BA" w:rsidP="007C59BA">
      <w:pPr>
        <w:numPr>
          <w:ilvl w:val="1"/>
          <w:numId w:val="14"/>
        </w:numPr>
        <w:shd w:val="clear" w:color="auto" w:fill="FFFFFF"/>
        <w:spacing w:after="0" w:line="360" w:lineRule="auto"/>
        <w:contextualSpacing/>
        <w:jc w:val="both"/>
        <w:rPr>
          <w:rFonts w:ascii="Times New Roman" w:eastAsia="Times New Roman" w:hAnsi="Times New Roman" w:cs="Times New Roman"/>
          <w:sz w:val="28"/>
          <w:szCs w:val="28"/>
          <w:lang w:eastAsia="uk-UA"/>
        </w:rPr>
      </w:pPr>
      <w:r w:rsidRPr="007C59BA">
        <w:rPr>
          <w:rFonts w:ascii="Times New Roman" w:eastAsia="Times New Roman" w:hAnsi="Times New Roman" w:cs="Times New Roman"/>
          <w:sz w:val="28"/>
          <w:szCs w:val="28"/>
          <w:lang w:eastAsia="uk-UA"/>
        </w:rPr>
        <w:t>Взаємодія молодіжних громадських організацій з органами публічної влади та територіальними громадами в умовах децентралізації…………</w:t>
      </w:r>
      <w:r w:rsidR="00BB12BD">
        <w:rPr>
          <w:rFonts w:ascii="Times New Roman" w:eastAsia="Times New Roman" w:hAnsi="Times New Roman" w:cs="Times New Roman"/>
          <w:sz w:val="28"/>
          <w:szCs w:val="28"/>
          <w:lang w:eastAsia="uk-UA"/>
        </w:rPr>
        <w:t>……………………………………………………</w:t>
      </w:r>
      <w:r w:rsidR="00EB176C">
        <w:rPr>
          <w:rFonts w:ascii="Times New Roman" w:eastAsia="Times New Roman" w:hAnsi="Times New Roman" w:cs="Times New Roman"/>
          <w:sz w:val="28"/>
          <w:szCs w:val="28"/>
          <w:lang w:eastAsia="uk-UA"/>
        </w:rPr>
        <w:t>38</w:t>
      </w:r>
    </w:p>
    <w:p w14:paraId="403926ED" w14:textId="77777777" w:rsidR="007C59BA" w:rsidRPr="007C59BA" w:rsidRDefault="007C59BA" w:rsidP="007C59BA">
      <w:pPr>
        <w:numPr>
          <w:ilvl w:val="1"/>
          <w:numId w:val="14"/>
        </w:numPr>
        <w:shd w:val="clear" w:color="auto" w:fill="FFFFFF"/>
        <w:spacing w:after="0" w:line="360" w:lineRule="auto"/>
        <w:contextualSpacing/>
        <w:jc w:val="both"/>
        <w:rPr>
          <w:rFonts w:ascii="Times New Roman" w:eastAsia="Times New Roman" w:hAnsi="Times New Roman" w:cs="Times New Roman"/>
          <w:sz w:val="28"/>
          <w:szCs w:val="28"/>
          <w:lang w:eastAsia="uk-UA"/>
        </w:rPr>
      </w:pPr>
      <w:r w:rsidRPr="007C59BA">
        <w:rPr>
          <w:rFonts w:ascii="Times New Roman" w:eastAsia="Times New Roman" w:hAnsi="Times New Roman" w:cs="Times New Roman"/>
          <w:sz w:val="28"/>
          <w:szCs w:val="28"/>
          <w:lang w:eastAsia="uk-UA"/>
        </w:rPr>
        <w:t>Молодіжні центри як осередок реалізації потенціалу молоді …………</w:t>
      </w:r>
      <w:r w:rsidR="00EB176C">
        <w:rPr>
          <w:rFonts w:ascii="Times New Roman" w:eastAsia="Times New Roman" w:hAnsi="Times New Roman" w:cs="Times New Roman"/>
          <w:sz w:val="28"/>
          <w:szCs w:val="28"/>
          <w:lang w:eastAsia="uk-UA"/>
        </w:rPr>
        <w:t>.</w:t>
      </w:r>
      <w:r w:rsidRPr="007C59BA">
        <w:rPr>
          <w:rFonts w:ascii="Times New Roman" w:eastAsia="Times New Roman" w:hAnsi="Times New Roman" w:cs="Times New Roman"/>
          <w:sz w:val="28"/>
          <w:szCs w:val="28"/>
          <w:lang w:eastAsia="uk-UA"/>
        </w:rPr>
        <w:t>.</w:t>
      </w:r>
      <w:r w:rsidR="00EB176C">
        <w:rPr>
          <w:rFonts w:ascii="Times New Roman" w:eastAsia="Times New Roman" w:hAnsi="Times New Roman" w:cs="Times New Roman"/>
          <w:sz w:val="28"/>
          <w:szCs w:val="28"/>
          <w:lang w:eastAsia="uk-UA"/>
        </w:rPr>
        <w:t>53</w:t>
      </w:r>
    </w:p>
    <w:p w14:paraId="6B9720B2" w14:textId="77777777" w:rsidR="007C59BA" w:rsidRPr="007C59BA" w:rsidRDefault="007C59BA" w:rsidP="007C59BA">
      <w:pPr>
        <w:numPr>
          <w:ilvl w:val="1"/>
          <w:numId w:val="14"/>
        </w:numPr>
        <w:shd w:val="clear" w:color="auto" w:fill="FFFFFF"/>
        <w:spacing w:after="0" w:line="360" w:lineRule="auto"/>
        <w:contextualSpacing/>
        <w:jc w:val="both"/>
        <w:rPr>
          <w:rFonts w:ascii="Times New Roman" w:eastAsia="Times New Roman" w:hAnsi="Times New Roman" w:cs="Times New Roman"/>
          <w:sz w:val="28"/>
          <w:szCs w:val="28"/>
          <w:lang w:val="ru-RU" w:eastAsia="uk-UA"/>
        </w:rPr>
      </w:pPr>
      <w:r w:rsidRPr="007C59BA">
        <w:rPr>
          <w:rFonts w:ascii="Times New Roman" w:eastAsia="Times New Roman" w:hAnsi="Times New Roman" w:cs="Times New Roman"/>
          <w:sz w:val="28"/>
          <w:szCs w:val="28"/>
          <w:lang w:eastAsia="uk-UA"/>
        </w:rPr>
        <w:t>Аналіз сучасного стану молодіжної інфраструктури (на прикладі Івано-Франківській області) …....………………...........</w:t>
      </w:r>
      <w:r w:rsidR="00BB12BD">
        <w:rPr>
          <w:rFonts w:ascii="Times New Roman" w:eastAsia="Times New Roman" w:hAnsi="Times New Roman" w:cs="Times New Roman"/>
          <w:sz w:val="28"/>
          <w:szCs w:val="28"/>
          <w:lang w:eastAsia="uk-UA"/>
        </w:rPr>
        <w:t>...................</w:t>
      </w:r>
      <w:r w:rsidR="002E4C81">
        <w:rPr>
          <w:rFonts w:ascii="Times New Roman" w:eastAsia="Times New Roman" w:hAnsi="Times New Roman" w:cs="Times New Roman"/>
          <w:sz w:val="28"/>
          <w:szCs w:val="28"/>
          <w:lang w:eastAsia="uk-UA"/>
        </w:rPr>
        <w:t>....</w:t>
      </w:r>
      <w:r w:rsidR="00BB12BD">
        <w:rPr>
          <w:rFonts w:ascii="Times New Roman" w:eastAsia="Times New Roman" w:hAnsi="Times New Roman" w:cs="Times New Roman"/>
          <w:sz w:val="28"/>
          <w:szCs w:val="28"/>
          <w:lang w:eastAsia="uk-UA"/>
        </w:rPr>
        <w:t>............</w:t>
      </w:r>
      <w:r w:rsidR="00EB176C">
        <w:rPr>
          <w:rFonts w:ascii="Times New Roman" w:eastAsia="Times New Roman" w:hAnsi="Times New Roman" w:cs="Times New Roman"/>
          <w:sz w:val="28"/>
          <w:szCs w:val="28"/>
          <w:lang w:eastAsia="uk-UA"/>
        </w:rPr>
        <w:t>..</w:t>
      </w:r>
      <w:r w:rsidR="00BB12BD">
        <w:rPr>
          <w:rFonts w:ascii="Times New Roman" w:eastAsia="Times New Roman" w:hAnsi="Times New Roman" w:cs="Times New Roman"/>
          <w:sz w:val="28"/>
          <w:szCs w:val="28"/>
          <w:lang w:eastAsia="uk-UA"/>
        </w:rPr>
        <w:t>.</w:t>
      </w:r>
      <w:r w:rsidRPr="007C59BA">
        <w:rPr>
          <w:rFonts w:ascii="Times New Roman" w:eastAsia="Times New Roman" w:hAnsi="Times New Roman" w:cs="Times New Roman"/>
          <w:sz w:val="28"/>
          <w:szCs w:val="28"/>
          <w:lang w:eastAsia="uk-UA"/>
        </w:rPr>
        <w:t>..</w:t>
      </w:r>
      <w:r w:rsidR="00EB176C">
        <w:rPr>
          <w:rFonts w:ascii="Times New Roman" w:eastAsia="Times New Roman" w:hAnsi="Times New Roman" w:cs="Times New Roman"/>
          <w:sz w:val="28"/>
          <w:szCs w:val="28"/>
          <w:lang w:eastAsia="uk-UA"/>
        </w:rPr>
        <w:t>59</w:t>
      </w:r>
    </w:p>
    <w:p w14:paraId="1FCE3B43" w14:textId="77777777" w:rsidR="007C59BA" w:rsidRPr="007C59BA" w:rsidRDefault="007C59BA" w:rsidP="007C59BA">
      <w:pPr>
        <w:shd w:val="clear" w:color="auto" w:fill="FFFFFF"/>
        <w:spacing w:after="0" w:line="360" w:lineRule="auto"/>
        <w:jc w:val="both"/>
        <w:rPr>
          <w:rFonts w:ascii="Times New Roman" w:eastAsia="Times New Roman" w:hAnsi="Times New Roman" w:cs="Times New Roman"/>
          <w:sz w:val="28"/>
          <w:szCs w:val="28"/>
          <w:lang w:val="ru-RU" w:eastAsia="uk-UA"/>
        </w:rPr>
      </w:pPr>
    </w:p>
    <w:p w14:paraId="45C430B6" w14:textId="77777777" w:rsidR="007C59BA" w:rsidRPr="007C59BA" w:rsidRDefault="007C59BA" w:rsidP="007C59BA">
      <w:pPr>
        <w:shd w:val="clear" w:color="auto" w:fill="FFFFFF"/>
        <w:spacing w:after="0" w:line="360" w:lineRule="auto"/>
        <w:jc w:val="both"/>
        <w:rPr>
          <w:rFonts w:ascii="Times New Roman" w:eastAsia="Times New Roman" w:hAnsi="Times New Roman" w:cs="Times New Roman"/>
          <w:sz w:val="28"/>
          <w:szCs w:val="28"/>
          <w:lang w:eastAsia="uk-UA"/>
        </w:rPr>
      </w:pPr>
      <w:r w:rsidRPr="007C59BA">
        <w:rPr>
          <w:rFonts w:ascii="Times New Roman" w:eastAsia="Times New Roman" w:hAnsi="Times New Roman" w:cs="Times New Roman"/>
          <w:sz w:val="28"/>
          <w:szCs w:val="28"/>
          <w:lang w:eastAsia="uk-UA"/>
        </w:rPr>
        <w:t xml:space="preserve">РОЗДІЛ 3 </w:t>
      </w:r>
    </w:p>
    <w:p w14:paraId="128D98E0" w14:textId="77777777" w:rsidR="007C59BA" w:rsidRPr="007C59BA" w:rsidRDefault="007C59BA" w:rsidP="007C59BA">
      <w:pPr>
        <w:shd w:val="clear" w:color="auto" w:fill="FFFFFF"/>
        <w:spacing w:after="0" w:line="360" w:lineRule="auto"/>
        <w:jc w:val="both"/>
        <w:rPr>
          <w:rFonts w:ascii="Times New Roman" w:eastAsia="Times New Roman" w:hAnsi="Times New Roman" w:cs="Times New Roman"/>
          <w:sz w:val="28"/>
          <w:szCs w:val="28"/>
          <w:lang w:eastAsia="uk-UA"/>
        </w:rPr>
      </w:pPr>
      <w:r w:rsidRPr="007C59BA">
        <w:rPr>
          <w:rFonts w:ascii="Times New Roman" w:eastAsia="Times New Roman" w:hAnsi="Times New Roman" w:cs="Times New Roman"/>
          <w:sz w:val="28"/>
          <w:szCs w:val="28"/>
          <w:lang w:eastAsia="uk-UA"/>
        </w:rPr>
        <w:t>ПЕРСПЕКТИВИ РОЗВИТКУ МОЛОДІЖНОЇ ПОЛІТИКИ ………………</w:t>
      </w:r>
      <w:r w:rsidR="002E4C81">
        <w:rPr>
          <w:rFonts w:ascii="Times New Roman" w:eastAsia="Times New Roman" w:hAnsi="Times New Roman" w:cs="Times New Roman"/>
          <w:sz w:val="28"/>
          <w:szCs w:val="28"/>
          <w:lang w:eastAsia="uk-UA"/>
        </w:rPr>
        <w:t>...</w:t>
      </w:r>
      <w:r w:rsidRPr="007C59BA">
        <w:rPr>
          <w:rFonts w:ascii="Times New Roman" w:eastAsia="Times New Roman" w:hAnsi="Times New Roman" w:cs="Times New Roman"/>
          <w:sz w:val="28"/>
          <w:szCs w:val="28"/>
          <w:lang w:eastAsia="uk-UA"/>
        </w:rPr>
        <w:t>….</w:t>
      </w:r>
      <w:r w:rsidR="00EB1F4F">
        <w:rPr>
          <w:rFonts w:ascii="Times New Roman" w:eastAsia="Times New Roman" w:hAnsi="Times New Roman" w:cs="Times New Roman"/>
          <w:sz w:val="28"/>
          <w:szCs w:val="28"/>
          <w:lang w:eastAsia="uk-UA"/>
        </w:rPr>
        <w:t>67</w:t>
      </w:r>
    </w:p>
    <w:p w14:paraId="5D2E8C49" w14:textId="77777777" w:rsidR="007C59BA" w:rsidRPr="007C59BA" w:rsidRDefault="007C59BA" w:rsidP="007C59BA">
      <w:pPr>
        <w:shd w:val="clear" w:color="auto" w:fill="FFFFFF"/>
        <w:spacing w:after="0" w:line="360" w:lineRule="auto"/>
        <w:ind w:left="426"/>
        <w:jc w:val="both"/>
        <w:rPr>
          <w:rFonts w:ascii="Times New Roman" w:eastAsia="Times New Roman" w:hAnsi="Times New Roman" w:cs="Times New Roman"/>
          <w:sz w:val="28"/>
          <w:szCs w:val="28"/>
          <w:lang w:eastAsia="uk-UA"/>
        </w:rPr>
      </w:pPr>
      <w:r w:rsidRPr="007C59BA">
        <w:rPr>
          <w:rFonts w:ascii="Times New Roman" w:eastAsia="Times New Roman" w:hAnsi="Times New Roman" w:cs="Times New Roman"/>
          <w:sz w:val="28"/>
          <w:szCs w:val="28"/>
          <w:lang w:eastAsia="uk-UA"/>
        </w:rPr>
        <w:t>3.1 Європейський досвід реалі</w:t>
      </w:r>
      <w:r w:rsidR="00BB12BD">
        <w:rPr>
          <w:rFonts w:ascii="Times New Roman" w:eastAsia="Times New Roman" w:hAnsi="Times New Roman" w:cs="Times New Roman"/>
          <w:sz w:val="28"/>
          <w:szCs w:val="28"/>
          <w:lang w:eastAsia="uk-UA"/>
        </w:rPr>
        <w:t>зації молодіжної політики………………</w:t>
      </w:r>
      <w:r w:rsidR="002E4C81">
        <w:rPr>
          <w:rFonts w:ascii="Times New Roman" w:eastAsia="Times New Roman" w:hAnsi="Times New Roman" w:cs="Times New Roman"/>
          <w:sz w:val="28"/>
          <w:szCs w:val="28"/>
          <w:lang w:eastAsia="uk-UA"/>
        </w:rPr>
        <w:t>.</w:t>
      </w:r>
      <w:r w:rsidRPr="007C59BA">
        <w:rPr>
          <w:rFonts w:ascii="Times New Roman" w:eastAsia="Times New Roman" w:hAnsi="Times New Roman" w:cs="Times New Roman"/>
          <w:sz w:val="28"/>
          <w:szCs w:val="28"/>
          <w:lang w:eastAsia="uk-UA"/>
        </w:rPr>
        <w:t>…..</w:t>
      </w:r>
      <w:r w:rsidR="00EB1F4F">
        <w:rPr>
          <w:rFonts w:ascii="Times New Roman" w:eastAsia="Times New Roman" w:hAnsi="Times New Roman" w:cs="Times New Roman"/>
          <w:sz w:val="28"/>
          <w:szCs w:val="28"/>
          <w:lang w:eastAsia="uk-UA"/>
        </w:rPr>
        <w:t>67</w:t>
      </w:r>
    </w:p>
    <w:p w14:paraId="5DC8AE39" w14:textId="77777777" w:rsidR="007C59BA" w:rsidRPr="007C59BA" w:rsidRDefault="007C59BA" w:rsidP="007C59BA">
      <w:pPr>
        <w:shd w:val="clear" w:color="auto" w:fill="FFFFFF"/>
        <w:spacing w:after="0" w:line="360" w:lineRule="auto"/>
        <w:ind w:left="426"/>
        <w:jc w:val="both"/>
        <w:rPr>
          <w:rFonts w:ascii="Times New Roman" w:eastAsia="Times New Roman" w:hAnsi="Times New Roman" w:cs="Times New Roman"/>
          <w:sz w:val="28"/>
          <w:szCs w:val="28"/>
          <w:lang w:eastAsia="uk-UA"/>
        </w:rPr>
      </w:pPr>
      <w:r w:rsidRPr="007C59BA">
        <w:rPr>
          <w:rFonts w:ascii="Times New Roman" w:eastAsia="Calibri" w:hAnsi="Times New Roman" w:cs="Times New Roman"/>
          <w:sz w:val="28"/>
        </w:rPr>
        <w:t xml:space="preserve">3.2 </w:t>
      </w:r>
      <w:hyperlink r:id="rId8" w:anchor="page129" w:history="1">
        <w:r w:rsidRPr="007C59BA">
          <w:rPr>
            <w:rFonts w:ascii="Times New Roman" w:eastAsia="Calibri" w:hAnsi="Times New Roman" w:cs="Times New Roman"/>
            <w:sz w:val="28"/>
            <w:szCs w:val="28"/>
            <w:lang w:val="ru-RU"/>
          </w:rPr>
          <w:t>Вдосконалення законодавства у сфері реалізації</w:t>
        </w:r>
      </w:hyperlink>
      <w:r w:rsidR="0050034F">
        <w:t xml:space="preserve"> </w:t>
      </w:r>
      <w:r w:rsidRPr="007C59BA">
        <w:rPr>
          <w:rFonts w:ascii="Times New Roman" w:eastAsia="Calibri" w:hAnsi="Times New Roman" w:cs="Times New Roman"/>
          <w:sz w:val="28"/>
          <w:szCs w:val="28"/>
          <w:lang w:val="ru-RU"/>
        </w:rPr>
        <w:t>державної молодіжної політики………………………………………….</w:t>
      </w:r>
      <w:r w:rsidRPr="007C59BA">
        <w:rPr>
          <w:rFonts w:ascii="Times New Roman" w:eastAsia="Times New Roman" w:hAnsi="Times New Roman" w:cs="Times New Roman"/>
          <w:sz w:val="28"/>
          <w:szCs w:val="28"/>
          <w:lang w:eastAsia="uk-UA"/>
        </w:rPr>
        <w:t>……………….…………</w:t>
      </w:r>
      <w:r w:rsidR="002E4C81">
        <w:rPr>
          <w:rFonts w:ascii="Times New Roman" w:eastAsia="Times New Roman" w:hAnsi="Times New Roman" w:cs="Times New Roman"/>
          <w:sz w:val="28"/>
          <w:szCs w:val="28"/>
          <w:lang w:eastAsia="uk-UA"/>
        </w:rPr>
        <w:t>..</w:t>
      </w:r>
      <w:r w:rsidRPr="007C59BA">
        <w:rPr>
          <w:rFonts w:ascii="Times New Roman" w:eastAsia="Times New Roman" w:hAnsi="Times New Roman" w:cs="Times New Roman"/>
          <w:sz w:val="28"/>
          <w:szCs w:val="28"/>
          <w:lang w:eastAsia="uk-UA"/>
        </w:rPr>
        <w:t>…</w:t>
      </w:r>
      <w:r w:rsidR="00BB12BD">
        <w:rPr>
          <w:rFonts w:ascii="Times New Roman" w:eastAsia="Times New Roman" w:hAnsi="Times New Roman" w:cs="Times New Roman"/>
          <w:sz w:val="28"/>
          <w:szCs w:val="28"/>
          <w:lang w:eastAsia="uk-UA"/>
        </w:rPr>
        <w:t>7</w:t>
      </w:r>
      <w:r w:rsidR="00EB1F4F">
        <w:rPr>
          <w:rFonts w:ascii="Times New Roman" w:eastAsia="Times New Roman" w:hAnsi="Times New Roman" w:cs="Times New Roman"/>
          <w:sz w:val="28"/>
          <w:szCs w:val="28"/>
          <w:lang w:eastAsia="uk-UA"/>
        </w:rPr>
        <w:t>5</w:t>
      </w:r>
    </w:p>
    <w:p w14:paraId="76D0BB83" w14:textId="77777777" w:rsidR="007C59BA" w:rsidRPr="007C59BA" w:rsidRDefault="007C59BA" w:rsidP="004E0249">
      <w:pPr>
        <w:shd w:val="clear" w:color="auto" w:fill="FFFFFF"/>
        <w:spacing w:after="0" w:line="360" w:lineRule="auto"/>
        <w:ind w:left="426"/>
        <w:jc w:val="both"/>
        <w:rPr>
          <w:rFonts w:ascii="Times New Roman" w:eastAsia="Times New Roman" w:hAnsi="Times New Roman" w:cs="Times New Roman"/>
          <w:sz w:val="28"/>
          <w:szCs w:val="28"/>
          <w:lang w:eastAsia="uk-UA"/>
        </w:rPr>
      </w:pPr>
      <w:r w:rsidRPr="007C59BA">
        <w:rPr>
          <w:rFonts w:ascii="Times New Roman" w:eastAsia="Times New Roman" w:hAnsi="Times New Roman" w:cs="Times New Roman"/>
          <w:sz w:val="28"/>
          <w:szCs w:val="28"/>
          <w:lang w:eastAsia="uk-UA"/>
        </w:rPr>
        <w:t>3.3 Новітні підходи до молодіжної роботи як до стратегічного напряму соціальної політики</w:t>
      </w:r>
      <w:r w:rsidR="004E0249">
        <w:rPr>
          <w:rFonts w:ascii="Times New Roman" w:eastAsia="Times New Roman" w:hAnsi="Times New Roman" w:cs="Times New Roman"/>
          <w:sz w:val="28"/>
          <w:szCs w:val="28"/>
          <w:lang w:eastAsia="uk-UA"/>
        </w:rPr>
        <w:t xml:space="preserve"> в Україні…………………………………………………</w:t>
      </w:r>
      <w:r w:rsidR="00EB1F4F">
        <w:rPr>
          <w:rFonts w:ascii="Times New Roman" w:eastAsia="Times New Roman" w:hAnsi="Times New Roman" w:cs="Times New Roman"/>
          <w:sz w:val="28"/>
          <w:szCs w:val="28"/>
          <w:lang w:eastAsia="uk-UA"/>
        </w:rPr>
        <w:t>77</w:t>
      </w:r>
    </w:p>
    <w:p w14:paraId="40B685A1" w14:textId="77777777" w:rsidR="007C59BA" w:rsidRPr="007C59BA" w:rsidRDefault="007C59BA" w:rsidP="007C59BA">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7C59BA">
        <w:rPr>
          <w:rFonts w:ascii="Times New Roman" w:eastAsia="Times New Roman" w:hAnsi="Times New Roman" w:cs="Times New Roman"/>
          <w:color w:val="000000"/>
          <w:sz w:val="28"/>
          <w:szCs w:val="28"/>
          <w:lang w:eastAsia="uk-UA"/>
        </w:rPr>
        <w:t>ВИСНОВКИ……</w:t>
      </w:r>
      <w:r w:rsidR="00BB12BD">
        <w:rPr>
          <w:rFonts w:ascii="Times New Roman" w:eastAsia="Times New Roman" w:hAnsi="Times New Roman" w:cs="Times New Roman"/>
          <w:color w:val="000000"/>
          <w:sz w:val="28"/>
          <w:szCs w:val="28"/>
          <w:lang w:eastAsia="uk-UA"/>
        </w:rPr>
        <w:t>……………………………………………………………….......</w:t>
      </w:r>
      <w:r w:rsidR="00EB1F4F">
        <w:rPr>
          <w:rFonts w:ascii="Times New Roman" w:eastAsia="Times New Roman" w:hAnsi="Times New Roman" w:cs="Times New Roman"/>
          <w:color w:val="000000"/>
          <w:sz w:val="28"/>
          <w:szCs w:val="28"/>
          <w:lang w:eastAsia="uk-UA"/>
        </w:rPr>
        <w:t>86</w:t>
      </w:r>
    </w:p>
    <w:p w14:paraId="353140D7" w14:textId="77777777" w:rsidR="007C59BA" w:rsidRDefault="007C59BA" w:rsidP="007C59BA">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7C59BA">
        <w:rPr>
          <w:rFonts w:ascii="Times New Roman" w:eastAsia="Times New Roman" w:hAnsi="Times New Roman" w:cs="Times New Roman"/>
          <w:color w:val="000000"/>
          <w:sz w:val="28"/>
          <w:szCs w:val="28"/>
          <w:lang w:eastAsia="uk-UA"/>
        </w:rPr>
        <w:t>СПИСОК ВИКОРИСТАНИХ ДЖЕРЕЛ…………………………………………</w:t>
      </w:r>
      <w:r w:rsidR="00BB12BD">
        <w:rPr>
          <w:rFonts w:ascii="Times New Roman" w:eastAsia="Times New Roman" w:hAnsi="Times New Roman" w:cs="Times New Roman"/>
          <w:color w:val="000000"/>
          <w:sz w:val="28"/>
          <w:szCs w:val="28"/>
          <w:lang w:eastAsia="uk-UA"/>
        </w:rPr>
        <w:t>9</w:t>
      </w:r>
      <w:r w:rsidR="00EB1F4F">
        <w:rPr>
          <w:rFonts w:ascii="Times New Roman" w:eastAsia="Times New Roman" w:hAnsi="Times New Roman" w:cs="Times New Roman"/>
          <w:color w:val="000000"/>
          <w:sz w:val="28"/>
          <w:szCs w:val="28"/>
          <w:lang w:eastAsia="uk-UA"/>
        </w:rPr>
        <w:t>0</w:t>
      </w:r>
    </w:p>
    <w:p w14:paraId="3D91394B" w14:textId="77777777" w:rsidR="004E0249" w:rsidRPr="007C59BA" w:rsidRDefault="004E0249" w:rsidP="007C59BA">
      <w:pPr>
        <w:shd w:val="clear" w:color="auto" w:fill="FFFFFF"/>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ДОДАТКИ…………………………………………………………………………</w:t>
      </w:r>
      <w:r w:rsidR="00EB1F4F">
        <w:rPr>
          <w:rFonts w:ascii="Times New Roman" w:eastAsia="Times New Roman" w:hAnsi="Times New Roman" w:cs="Times New Roman"/>
          <w:color w:val="000000"/>
          <w:sz w:val="28"/>
          <w:szCs w:val="28"/>
          <w:lang w:eastAsia="uk-UA"/>
        </w:rPr>
        <w:t>.99</w:t>
      </w:r>
    </w:p>
    <w:p w14:paraId="074FCD23" w14:textId="77777777" w:rsidR="007C59BA" w:rsidRPr="001C1972" w:rsidRDefault="00666B6B" w:rsidP="001C1972">
      <w:pPr>
        <w:jc w:val="center"/>
        <w:rPr>
          <w:rFonts w:ascii="Times New Roman" w:eastAsia="Times New Roman" w:hAnsi="Times New Roman" w:cs="Times New Roman"/>
          <w:b/>
          <w:color w:val="333333"/>
          <w:sz w:val="28"/>
          <w:szCs w:val="23"/>
          <w:lang w:eastAsia="uk-UA"/>
        </w:rPr>
      </w:pPr>
      <w:r>
        <w:rPr>
          <w:rFonts w:ascii="Times New Roman" w:eastAsia="Times New Roman" w:hAnsi="Times New Roman" w:cs="Times New Roman"/>
          <w:b/>
          <w:color w:val="333333"/>
          <w:sz w:val="28"/>
          <w:szCs w:val="23"/>
          <w:lang w:eastAsia="uk-UA"/>
        </w:rPr>
        <w:br w:type="page"/>
      </w:r>
      <w:r w:rsidR="007C59BA" w:rsidRPr="007C59BA">
        <w:rPr>
          <w:rFonts w:ascii="Times New Roman" w:eastAsia="Times New Roman" w:hAnsi="Times New Roman" w:cs="Times New Roman"/>
          <w:b/>
          <w:color w:val="333333"/>
          <w:sz w:val="28"/>
          <w:szCs w:val="23"/>
          <w:lang w:eastAsia="uk-UA"/>
        </w:rPr>
        <w:lastRenderedPageBreak/>
        <w:t>ВСТУП</w:t>
      </w:r>
    </w:p>
    <w:p w14:paraId="1B7D77DB" w14:textId="77777777" w:rsidR="007C59BA" w:rsidRDefault="007C59BA" w:rsidP="007C59BA">
      <w:pPr>
        <w:shd w:val="clear" w:color="auto" w:fill="FFFFFF"/>
        <w:spacing w:after="0" w:line="360" w:lineRule="auto"/>
        <w:rPr>
          <w:rFonts w:ascii="Times New Roman" w:eastAsia="Times New Roman" w:hAnsi="Times New Roman" w:cs="Times New Roman"/>
          <w:b/>
          <w:color w:val="333333"/>
          <w:sz w:val="28"/>
          <w:szCs w:val="23"/>
          <w:lang w:val="ru-RU" w:eastAsia="uk-UA"/>
        </w:rPr>
      </w:pPr>
    </w:p>
    <w:p w14:paraId="376BD29E" w14:textId="77777777" w:rsidR="007C59BA" w:rsidRPr="007C59BA" w:rsidRDefault="007C59BA" w:rsidP="007C59BA">
      <w:pPr>
        <w:shd w:val="clear" w:color="auto" w:fill="FFFFFF"/>
        <w:spacing w:after="0" w:line="360" w:lineRule="auto"/>
        <w:rPr>
          <w:rFonts w:ascii="Times New Roman" w:eastAsia="Times New Roman" w:hAnsi="Times New Roman" w:cs="Times New Roman"/>
          <w:b/>
          <w:color w:val="333333"/>
          <w:sz w:val="28"/>
          <w:szCs w:val="23"/>
          <w:lang w:val="ru-RU" w:eastAsia="uk-UA"/>
        </w:rPr>
      </w:pPr>
    </w:p>
    <w:p w14:paraId="3E7BCADE" w14:textId="77777777" w:rsidR="007C59BA" w:rsidRPr="00BB12BD" w:rsidRDefault="007C59BA" w:rsidP="007C59BA">
      <w:pPr>
        <w:shd w:val="clear" w:color="auto" w:fill="FFFFFF"/>
        <w:spacing w:after="0" w:line="360" w:lineRule="auto"/>
        <w:ind w:firstLine="709"/>
        <w:jc w:val="both"/>
        <w:rPr>
          <w:rFonts w:ascii="Times New Roman" w:eastAsia="Times New Roman" w:hAnsi="Times New Roman" w:cs="Times New Roman"/>
          <w:sz w:val="28"/>
          <w:szCs w:val="23"/>
          <w:lang w:eastAsia="uk-UA"/>
        </w:rPr>
      </w:pPr>
      <w:r w:rsidRPr="00BB12BD">
        <w:rPr>
          <w:rFonts w:ascii="Times New Roman" w:eastAsia="Times New Roman" w:hAnsi="Times New Roman" w:cs="Times New Roman"/>
          <w:b/>
          <w:sz w:val="28"/>
          <w:szCs w:val="28"/>
          <w:lang w:eastAsia="uk-UA"/>
        </w:rPr>
        <w:t>Актуальність теми магістерської роботи</w:t>
      </w:r>
      <w:r w:rsidRPr="00BB12BD">
        <w:rPr>
          <w:rFonts w:ascii="Times New Roman" w:eastAsia="Times New Roman" w:hAnsi="Times New Roman" w:cs="Times New Roman"/>
          <w:color w:val="333333"/>
          <w:sz w:val="28"/>
          <w:szCs w:val="23"/>
          <w:lang w:eastAsia="uk-UA"/>
        </w:rPr>
        <w:t xml:space="preserve">. </w:t>
      </w:r>
      <w:r w:rsidRPr="00BB12BD">
        <w:rPr>
          <w:rFonts w:ascii="Times New Roman" w:eastAsia="Times New Roman" w:hAnsi="Times New Roman" w:cs="Times New Roman"/>
          <w:sz w:val="28"/>
          <w:szCs w:val="23"/>
          <w:lang w:eastAsia="uk-UA"/>
        </w:rPr>
        <w:t>Децентралізація влади вже помітно змінює нашу країну і пострадянську систему управління. Передача нових повноважень та фінансового ресурсу на місця дозволили підвищити спроможність громад. Вони стають сильнішими й успішнішими.</w:t>
      </w:r>
    </w:p>
    <w:p w14:paraId="2E228DD3" w14:textId="77777777" w:rsidR="007C59BA" w:rsidRPr="00BB12BD" w:rsidRDefault="007C59BA" w:rsidP="007C59BA">
      <w:pPr>
        <w:shd w:val="clear" w:color="auto" w:fill="FFFFFF"/>
        <w:spacing w:after="0" w:line="360" w:lineRule="auto"/>
        <w:ind w:firstLine="709"/>
        <w:jc w:val="both"/>
        <w:rPr>
          <w:rFonts w:ascii="Times New Roman" w:eastAsia="Times New Roman" w:hAnsi="Times New Roman" w:cs="Times New Roman"/>
          <w:sz w:val="28"/>
          <w:szCs w:val="23"/>
          <w:lang w:eastAsia="uk-UA"/>
        </w:rPr>
      </w:pPr>
      <w:r w:rsidRPr="00BB12BD">
        <w:rPr>
          <w:rFonts w:ascii="Times New Roman" w:eastAsia="Times New Roman" w:hAnsi="Times New Roman" w:cs="Times New Roman"/>
          <w:sz w:val="28"/>
          <w:szCs w:val="23"/>
          <w:lang w:eastAsia="uk-UA"/>
        </w:rPr>
        <w:t xml:space="preserve">Свідома та обізнана молодь є основою соціально-економічного розвитку територіальних громад та країни в цілому. </w:t>
      </w:r>
      <w:r w:rsidR="00CB3ECE" w:rsidRPr="00BB12BD">
        <w:rPr>
          <w:rFonts w:ascii="Times New Roman" w:eastAsia="Times New Roman" w:hAnsi="Times New Roman" w:cs="Times New Roman"/>
          <w:sz w:val="28"/>
          <w:szCs w:val="23"/>
          <w:lang w:eastAsia="uk-UA"/>
        </w:rPr>
        <w:t>Відомо</w:t>
      </w:r>
      <w:r w:rsidRPr="00BB12BD">
        <w:rPr>
          <w:rFonts w:ascii="Times New Roman" w:eastAsia="Times New Roman" w:hAnsi="Times New Roman" w:cs="Times New Roman"/>
          <w:sz w:val="28"/>
          <w:szCs w:val="23"/>
          <w:lang w:eastAsia="uk-UA"/>
        </w:rPr>
        <w:t>, що в сучасному суспільстві значно розширилися можливості для власного самовизначення й індивідуального розвитку, проте молоде покоління продовжує бути однією з найбільш вразливих та незахищених верств населення. Водночас економічний, освітній, культурний, спортивний розвиток українських міст, селищ і сіл значною мірою залежить саме від молоді – відповідальної, думаючої, патріотичної, залученої до управлінських процесів.</w:t>
      </w:r>
    </w:p>
    <w:p w14:paraId="7EA7B60F" w14:textId="77777777" w:rsidR="007C59BA" w:rsidRPr="00BB12BD" w:rsidRDefault="007C59BA" w:rsidP="007C59BA">
      <w:pPr>
        <w:shd w:val="clear" w:color="auto" w:fill="FFFFFF"/>
        <w:spacing w:after="0" w:line="360" w:lineRule="auto"/>
        <w:ind w:firstLine="709"/>
        <w:jc w:val="both"/>
        <w:rPr>
          <w:rFonts w:ascii="Times New Roman" w:eastAsia="Times New Roman" w:hAnsi="Times New Roman" w:cs="Times New Roman"/>
          <w:sz w:val="28"/>
          <w:szCs w:val="23"/>
          <w:lang w:eastAsia="uk-UA"/>
        </w:rPr>
      </w:pPr>
      <w:r w:rsidRPr="00BB12BD">
        <w:rPr>
          <w:rFonts w:ascii="Times New Roman" w:eastAsia="Times New Roman" w:hAnsi="Times New Roman" w:cs="Times New Roman"/>
          <w:sz w:val="28"/>
          <w:szCs w:val="23"/>
          <w:lang w:eastAsia="uk-UA"/>
        </w:rPr>
        <w:t xml:space="preserve">Усвідомлення цього обумовлює актуальність дослідження та вимагає розробки відповідних напрямів молодіжної політики в державі, що сприятимуть поступовому входженню у самостійне життя та становленню молодого покоління. Сучасна молодь,  з одного боку,  відчуває себе особливою групою суспільства, </w:t>
      </w:r>
      <w:r w:rsidR="00CB3ECE" w:rsidRPr="00BB12BD">
        <w:rPr>
          <w:rFonts w:ascii="Times New Roman" w:eastAsia="Times New Roman" w:hAnsi="Times New Roman" w:cs="Times New Roman"/>
          <w:sz w:val="28"/>
          <w:szCs w:val="23"/>
          <w:lang w:eastAsia="uk-UA"/>
        </w:rPr>
        <w:t>а</w:t>
      </w:r>
      <w:r w:rsidRPr="00BB12BD">
        <w:rPr>
          <w:rFonts w:ascii="Times New Roman" w:eastAsia="Times New Roman" w:hAnsi="Times New Roman" w:cs="Times New Roman"/>
          <w:sz w:val="28"/>
          <w:szCs w:val="23"/>
          <w:lang w:eastAsia="uk-UA"/>
        </w:rPr>
        <w:t xml:space="preserve"> з другого–усе більше страждає від невирішеності своїх специфічних проб</w:t>
      </w:r>
      <w:r w:rsidR="009C6B01" w:rsidRPr="00BB12BD">
        <w:rPr>
          <w:rFonts w:ascii="Times New Roman" w:eastAsia="Times New Roman" w:hAnsi="Times New Roman" w:cs="Times New Roman"/>
          <w:sz w:val="28"/>
          <w:szCs w:val="23"/>
          <w:lang w:eastAsia="uk-UA"/>
        </w:rPr>
        <w:t>лем.  Досить важливим фактором,</w:t>
      </w:r>
      <w:r w:rsidRPr="00BB12BD">
        <w:rPr>
          <w:rFonts w:ascii="Times New Roman" w:eastAsia="Times New Roman" w:hAnsi="Times New Roman" w:cs="Times New Roman"/>
          <w:sz w:val="28"/>
          <w:szCs w:val="23"/>
          <w:lang w:eastAsia="uk-UA"/>
        </w:rPr>
        <w:t xml:space="preserve">  який деформує свідомість молоді, є відсутність довіри до неї з боку суспільства. Молодь дуже рідко залучається до вирішення та реалізації програм розвитку суспільства</w:t>
      </w:r>
      <w:r w:rsidR="00CB3ECE" w:rsidRPr="00BB12BD">
        <w:rPr>
          <w:rFonts w:ascii="Times New Roman" w:eastAsia="Times New Roman" w:hAnsi="Times New Roman" w:cs="Times New Roman"/>
          <w:sz w:val="28"/>
          <w:szCs w:val="23"/>
          <w:lang w:eastAsia="uk-UA"/>
        </w:rPr>
        <w:t>, що</w:t>
      </w:r>
      <w:r w:rsidRPr="00BB12BD">
        <w:rPr>
          <w:rFonts w:ascii="Times New Roman" w:eastAsia="Times New Roman" w:hAnsi="Times New Roman" w:cs="Times New Roman"/>
          <w:sz w:val="28"/>
          <w:szCs w:val="23"/>
          <w:lang w:eastAsia="uk-UA"/>
        </w:rPr>
        <w:t xml:space="preserve"> визначає суперечності,  котрі існують на рівні молодь–суспільство.</w:t>
      </w:r>
    </w:p>
    <w:p w14:paraId="0300588F" w14:textId="77777777" w:rsidR="007C59BA" w:rsidRPr="00BB12BD" w:rsidRDefault="007C59BA" w:rsidP="007C59BA">
      <w:pPr>
        <w:shd w:val="clear" w:color="auto" w:fill="FFFFFF"/>
        <w:spacing w:after="0" w:line="360" w:lineRule="auto"/>
        <w:ind w:firstLine="709"/>
        <w:jc w:val="both"/>
        <w:rPr>
          <w:rFonts w:ascii="Times New Roman" w:eastAsia="Times New Roman" w:hAnsi="Times New Roman" w:cs="Times New Roman"/>
          <w:sz w:val="28"/>
          <w:szCs w:val="23"/>
          <w:lang w:eastAsia="uk-UA"/>
        </w:rPr>
      </w:pPr>
      <w:r w:rsidRPr="00BB12BD">
        <w:rPr>
          <w:rFonts w:ascii="Times New Roman" w:eastAsia="Times New Roman" w:hAnsi="Times New Roman" w:cs="Times New Roman"/>
          <w:sz w:val="28"/>
          <w:szCs w:val="23"/>
          <w:lang w:eastAsia="uk-UA"/>
        </w:rPr>
        <w:t>У пошуках роботи та кращого життя багато молодих й кваліфікованих спеціалістів часто виїжджають з громад, з країни</w:t>
      </w:r>
      <w:r w:rsidR="00CB3ECE" w:rsidRPr="00BB12BD">
        <w:rPr>
          <w:rFonts w:ascii="Times New Roman" w:eastAsia="Times New Roman" w:hAnsi="Times New Roman" w:cs="Times New Roman"/>
          <w:sz w:val="28"/>
          <w:szCs w:val="23"/>
          <w:lang w:eastAsia="uk-UA"/>
        </w:rPr>
        <w:t>,</w:t>
      </w:r>
      <w:r w:rsidRPr="00BB12BD">
        <w:rPr>
          <w:rFonts w:ascii="Times New Roman" w:eastAsia="Times New Roman" w:hAnsi="Times New Roman" w:cs="Times New Roman"/>
          <w:sz w:val="28"/>
          <w:szCs w:val="23"/>
          <w:lang w:eastAsia="uk-UA"/>
        </w:rPr>
        <w:t xml:space="preserve"> і ці негативні процеси тривають. Саме тому важливо, щоб місцеві гром</w:t>
      </w:r>
      <w:r w:rsidR="00CB3ECE" w:rsidRPr="00BB12BD">
        <w:rPr>
          <w:rFonts w:ascii="Times New Roman" w:eastAsia="Times New Roman" w:hAnsi="Times New Roman" w:cs="Times New Roman"/>
          <w:sz w:val="28"/>
          <w:szCs w:val="23"/>
          <w:lang w:eastAsia="uk-UA"/>
        </w:rPr>
        <w:t>ади уже зараз, на етапі об’єднання</w:t>
      </w:r>
      <w:r w:rsidRPr="00BB12BD">
        <w:rPr>
          <w:rFonts w:ascii="Times New Roman" w:eastAsia="Times New Roman" w:hAnsi="Times New Roman" w:cs="Times New Roman"/>
          <w:sz w:val="28"/>
          <w:szCs w:val="23"/>
          <w:lang w:eastAsia="uk-UA"/>
        </w:rPr>
        <w:t>, визначали систему стимулів, які б допомогли зупинити міграцію молодих людей з маленьких населених пунктів.</w:t>
      </w:r>
    </w:p>
    <w:p w14:paraId="3F522A36" w14:textId="77777777" w:rsidR="007C59BA" w:rsidRPr="00BB12BD" w:rsidRDefault="007C59BA" w:rsidP="007C59BA">
      <w:pPr>
        <w:shd w:val="clear" w:color="auto" w:fill="FFFFFF"/>
        <w:spacing w:after="0" w:line="360" w:lineRule="auto"/>
        <w:ind w:firstLine="709"/>
        <w:jc w:val="both"/>
        <w:rPr>
          <w:rFonts w:ascii="Times New Roman" w:eastAsia="Times New Roman" w:hAnsi="Times New Roman" w:cs="Times New Roman"/>
          <w:sz w:val="28"/>
          <w:szCs w:val="23"/>
          <w:lang w:eastAsia="uk-UA"/>
        </w:rPr>
      </w:pPr>
      <w:r w:rsidRPr="00BB12BD">
        <w:rPr>
          <w:rFonts w:ascii="Times New Roman" w:eastAsia="Times New Roman" w:hAnsi="Times New Roman" w:cs="Times New Roman"/>
          <w:sz w:val="28"/>
          <w:szCs w:val="23"/>
          <w:lang w:eastAsia="uk-UA"/>
        </w:rPr>
        <w:lastRenderedPageBreak/>
        <w:t>Безперечно, будівництво, ремонт чи реконструкція шкіл, лікарень, доріг у громадах мають пріоритетне значення, але втілення в життя цих інфраструктурних проектів має базуватись навколо центральної мети – для кого вони призначені і хто наповнюватиме їх змістом.</w:t>
      </w:r>
    </w:p>
    <w:p w14:paraId="4E2A1F4D" w14:textId="77777777" w:rsidR="007C59BA" w:rsidRPr="00BB12BD" w:rsidRDefault="007C59BA" w:rsidP="007C59BA">
      <w:pPr>
        <w:shd w:val="clear" w:color="auto" w:fill="FFFFFF"/>
        <w:spacing w:after="0" w:line="360" w:lineRule="auto"/>
        <w:ind w:firstLine="709"/>
        <w:jc w:val="both"/>
        <w:rPr>
          <w:rFonts w:ascii="Times New Roman" w:eastAsia="Times New Roman" w:hAnsi="Times New Roman" w:cs="Times New Roman"/>
          <w:sz w:val="28"/>
          <w:szCs w:val="23"/>
          <w:lang w:eastAsia="uk-UA"/>
        </w:rPr>
      </w:pPr>
      <w:r w:rsidRPr="00BB12BD">
        <w:rPr>
          <w:rFonts w:ascii="Times New Roman" w:eastAsia="Times New Roman" w:hAnsi="Times New Roman" w:cs="Times New Roman"/>
          <w:sz w:val="28"/>
          <w:szCs w:val="23"/>
          <w:lang w:eastAsia="uk-UA"/>
        </w:rPr>
        <w:t>Тож,</w:t>
      </w:r>
      <w:r w:rsidRPr="00BB12BD">
        <w:rPr>
          <w:rFonts w:ascii="Times New Roman" w:eastAsia="Times New Roman" w:hAnsi="Times New Roman" w:cs="Times New Roman"/>
          <w:bCs/>
          <w:sz w:val="28"/>
          <w:szCs w:val="23"/>
          <w:lang w:eastAsia="uk-UA"/>
        </w:rPr>
        <w:t> молодіжна політика в умовах децентралізації по своїй суті є формуванням комфортного середовища для життя, розвитку, зайнятості молоді в громадах.</w:t>
      </w:r>
      <w:r w:rsidRPr="00BB12BD">
        <w:rPr>
          <w:rFonts w:ascii="Times New Roman" w:eastAsia="Times New Roman" w:hAnsi="Times New Roman" w:cs="Times New Roman"/>
          <w:sz w:val="28"/>
          <w:szCs w:val="23"/>
          <w:lang w:eastAsia="uk-UA"/>
        </w:rPr>
        <w:t> Того середовища, яке дозволить молодим людям розвивати себе на місцях там, де вони народжені, там, де вони живуть, там, де вони хочуть жити. Її пріоритетними складовими є фінансове та кадрове забезпечення, розвиток молодіжної інфраструктури й залучення молоді до процесу ухвалення рішень. Разом з отриманням бюджетних преференцій та управлінських повноважень громади в тому числі відповідальні за вирішення цих надважливих завдань.</w:t>
      </w:r>
    </w:p>
    <w:p w14:paraId="40FFBAF8" w14:textId="77777777" w:rsidR="007C59BA" w:rsidRPr="00BB12BD" w:rsidRDefault="007C59BA" w:rsidP="007C59BA">
      <w:pPr>
        <w:tabs>
          <w:tab w:val="left" w:pos="7050"/>
        </w:tabs>
        <w:spacing w:after="0" w:line="360" w:lineRule="auto"/>
        <w:ind w:firstLine="708"/>
        <w:jc w:val="both"/>
        <w:rPr>
          <w:rFonts w:ascii="Times New Roman" w:eastAsia="Times New Roman" w:hAnsi="Times New Roman" w:cs="Times New Roman"/>
          <w:sz w:val="40"/>
          <w:szCs w:val="28"/>
          <w:lang w:eastAsia="uk-UA"/>
        </w:rPr>
      </w:pPr>
      <w:r w:rsidRPr="00BB12BD">
        <w:rPr>
          <w:rFonts w:ascii="Times New Roman" w:eastAsia="Calibri" w:hAnsi="Times New Roman" w:cs="Times New Roman"/>
          <w:sz w:val="28"/>
          <w:szCs w:val="21"/>
          <w:shd w:val="clear" w:color="auto" w:fill="FFFFFF"/>
        </w:rPr>
        <w:t>У вітчизняній державно-управлінській науці над формуванням та розвитком державної молодіжної політики,  працювали:  М.  Головатий,  І. Ільїнський, В. Лісовський, В. Луков, М. Перепелиця, В. Чупрунов, А. Шаронов. На особливу увагу заслуговують праці В. Головенька, Н. Колесніченко, М. Кербаль, В. Крикунової та інших. Однак, зважаючи на виклики сьогодення, реформу місцевого самоврядування, доречним є розгляд державної молодіжної політики в аспекті децентралізації влади.</w:t>
      </w:r>
    </w:p>
    <w:p w14:paraId="2DB48872" w14:textId="77777777" w:rsidR="007C59BA" w:rsidRPr="00BB12BD" w:rsidRDefault="007C59BA" w:rsidP="007C59BA">
      <w:pPr>
        <w:spacing w:after="0" w:line="360" w:lineRule="auto"/>
        <w:ind w:firstLine="708"/>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b/>
          <w:sz w:val="28"/>
          <w:szCs w:val="28"/>
          <w:lang w:eastAsia="uk-UA"/>
        </w:rPr>
        <w:t xml:space="preserve">Мета магістерської роботи </w:t>
      </w:r>
      <w:r w:rsidRPr="00BB12BD">
        <w:rPr>
          <w:rFonts w:ascii="Times New Roman" w:eastAsia="Times New Roman" w:hAnsi="Times New Roman" w:cs="Times New Roman"/>
          <w:sz w:val="28"/>
          <w:szCs w:val="28"/>
          <w:lang w:eastAsia="uk-UA"/>
        </w:rPr>
        <w:t xml:space="preserve">полягає у </w:t>
      </w:r>
      <w:r w:rsidRPr="00BB12BD">
        <w:rPr>
          <w:rFonts w:ascii="Times New Roman" w:eastAsia="Calibri" w:hAnsi="Times New Roman" w:cs="Times New Roman"/>
          <w:sz w:val="28"/>
          <w:szCs w:val="21"/>
          <w:shd w:val="clear" w:color="auto" w:fill="FFFFFF"/>
        </w:rPr>
        <w:t>дослідженні особливостей формування та реалізації державної молодіжної політики в умовах децентралізації</w:t>
      </w:r>
      <w:r w:rsidRPr="00BB12BD">
        <w:rPr>
          <w:rFonts w:ascii="Times New Roman" w:eastAsia="Times New Roman" w:hAnsi="Times New Roman" w:cs="Times New Roman"/>
          <w:sz w:val="28"/>
          <w:szCs w:val="28"/>
          <w:lang w:eastAsia="uk-UA"/>
        </w:rPr>
        <w:t xml:space="preserve">. </w:t>
      </w:r>
    </w:p>
    <w:p w14:paraId="01E35AC7" w14:textId="77777777" w:rsidR="007C59BA" w:rsidRPr="00BB12BD" w:rsidRDefault="007C59BA" w:rsidP="007C59BA">
      <w:pPr>
        <w:spacing w:after="0" w:line="360" w:lineRule="auto"/>
        <w:ind w:firstLine="708"/>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 xml:space="preserve">Відповідно до мети були поставлені </w:t>
      </w:r>
      <w:r w:rsidRPr="00BB12BD">
        <w:rPr>
          <w:rFonts w:ascii="Times New Roman" w:eastAsia="Times New Roman" w:hAnsi="Times New Roman" w:cs="Times New Roman"/>
          <w:b/>
          <w:sz w:val="28"/>
          <w:szCs w:val="28"/>
          <w:lang w:eastAsia="uk-UA"/>
        </w:rPr>
        <w:t>такі завдання:</w:t>
      </w:r>
    </w:p>
    <w:p w14:paraId="0A1E4436" w14:textId="77777777" w:rsidR="007C59BA" w:rsidRPr="00BB12BD" w:rsidRDefault="007C59BA" w:rsidP="00CB3ECE">
      <w:pPr>
        <w:spacing w:after="0" w:line="360" w:lineRule="auto"/>
        <w:ind w:firstLine="708"/>
        <w:jc w:val="both"/>
        <w:rPr>
          <w:rFonts w:ascii="Times New Roman" w:eastAsia="Times New Roman" w:hAnsi="Times New Roman" w:cs="Times New Roman"/>
          <w:bCs/>
          <w:sz w:val="28"/>
          <w:szCs w:val="28"/>
          <w:lang w:eastAsia="uk-UA"/>
        </w:rPr>
      </w:pPr>
      <w:r w:rsidRPr="00BB12BD">
        <w:rPr>
          <w:rFonts w:ascii="Times New Roman" w:eastAsia="Times New Roman" w:hAnsi="Times New Roman" w:cs="Times New Roman"/>
          <w:bCs/>
          <w:sz w:val="28"/>
          <w:szCs w:val="28"/>
          <w:lang w:eastAsia="uk-UA"/>
        </w:rPr>
        <w:t xml:space="preserve">- </w:t>
      </w:r>
      <w:r w:rsidRPr="00BB12BD">
        <w:rPr>
          <w:rFonts w:ascii="Times New Roman" w:eastAsia="Times New Roman" w:hAnsi="Times New Roman" w:cs="Times New Roman"/>
          <w:bCs/>
          <w:sz w:val="28"/>
          <w:szCs w:val="28"/>
          <w:lang w:val="ru-RU" w:eastAsia="uk-UA"/>
        </w:rPr>
        <w:t>розкрити сутність</w:t>
      </w:r>
      <w:r w:rsidRPr="00BB12BD">
        <w:rPr>
          <w:rFonts w:ascii="Times New Roman" w:eastAsia="Times New Roman" w:hAnsi="Times New Roman" w:cs="Times New Roman"/>
          <w:bCs/>
          <w:sz w:val="28"/>
          <w:szCs w:val="28"/>
          <w:lang w:eastAsia="uk-UA"/>
        </w:rPr>
        <w:t xml:space="preserve"> державної молодіжної політики;</w:t>
      </w:r>
    </w:p>
    <w:p w14:paraId="462B7CC6" w14:textId="77777777" w:rsidR="007C59BA" w:rsidRPr="00BB12BD" w:rsidRDefault="007C59BA" w:rsidP="00CB3ECE">
      <w:pPr>
        <w:spacing w:after="0" w:line="360" w:lineRule="auto"/>
        <w:ind w:firstLine="708"/>
        <w:jc w:val="both"/>
        <w:rPr>
          <w:rFonts w:ascii="Times New Roman" w:eastAsia="Times New Roman" w:hAnsi="Times New Roman" w:cs="Times New Roman"/>
          <w:bCs/>
          <w:sz w:val="28"/>
          <w:szCs w:val="28"/>
          <w:lang w:eastAsia="uk-UA"/>
        </w:rPr>
      </w:pPr>
      <w:r w:rsidRPr="00BB12BD">
        <w:rPr>
          <w:rFonts w:ascii="Times New Roman" w:eastAsia="Times New Roman" w:hAnsi="Times New Roman" w:cs="Times New Roman"/>
          <w:bCs/>
          <w:sz w:val="28"/>
          <w:szCs w:val="28"/>
          <w:lang w:eastAsia="uk-UA"/>
        </w:rPr>
        <w:t>- дослідити нормативно-правові засади молодіжної політики  в Україні;</w:t>
      </w:r>
    </w:p>
    <w:p w14:paraId="0D5E8866" w14:textId="77777777" w:rsidR="007C59BA" w:rsidRPr="00BB12BD" w:rsidRDefault="007C59BA" w:rsidP="00CB3ECE">
      <w:pPr>
        <w:spacing w:after="0" w:line="360" w:lineRule="auto"/>
        <w:ind w:firstLine="708"/>
        <w:jc w:val="both"/>
        <w:rPr>
          <w:rFonts w:ascii="Times New Roman" w:eastAsia="Times New Roman" w:hAnsi="Times New Roman" w:cs="Times New Roman"/>
          <w:bCs/>
          <w:sz w:val="28"/>
          <w:szCs w:val="28"/>
          <w:lang w:eastAsia="uk-UA"/>
        </w:rPr>
      </w:pPr>
      <w:r w:rsidRPr="00BB12BD">
        <w:rPr>
          <w:rFonts w:ascii="Times New Roman" w:eastAsia="Times New Roman" w:hAnsi="Times New Roman" w:cs="Times New Roman"/>
          <w:bCs/>
          <w:sz w:val="28"/>
          <w:szCs w:val="28"/>
          <w:lang w:eastAsia="uk-UA"/>
        </w:rPr>
        <w:t xml:space="preserve">- визначити  </w:t>
      </w:r>
      <w:r w:rsidRPr="00BB12BD">
        <w:rPr>
          <w:rFonts w:ascii="Times New Roman" w:eastAsia="Times New Roman" w:hAnsi="Times New Roman" w:cs="Times New Roman"/>
          <w:sz w:val="28"/>
          <w:szCs w:val="28"/>
          <w:lang w:eastAsia="uk-UA"/>
        </w:rPr>
        <w:t>взаємодію молодіжних громадських організацій з органами публічної влади та територіальними громадами в умовах децентралізації</w:t>
      </w:r>
      <w:r w:rsidRPr="00BB12BD">
        <w:rPr>
          <w:rFonts w:ascii="Times New Roman" w:eastAsia="Times New Roman" w:hAnsi="Times New Roman" w:cs="Times New Roman"/>
          <w:bCs/>
          <w:sz w:val="28"/>
          <w:szCs w:val="28"/>
          <w:lang w:eastAsia="uk-UA"/>
        </w:rPr>
        <w:t>;</w:t>
      </w:r>
    </w:p>
    <w:p w14:paraId="7EA35863" w14:textId="77777777" w:rsidR="007C59BA" w:rsidRPr="00BB12BD" w:rsidRDefault="007C59BA" w:rsidP="00CB3ECE">
      <w:pPr>
        <w:spacing w:after="0" w:line="360" w:lineRule="auto"/>
        <w:ind w:firstLine="708"/>
        <w:jc w:val="both"/>
        <w:rPr>
          <w:rFonts w:ascii="Times New Roman" w:eastAsia="Times New Roman" w:hAnsi="Times New Roman" w:cs="Times New Roman"/>
          <w:bCs/>
          <w:sz w:val="28"/>
          <w:szCs w:val="28"/>
          <w:lang w:eastAsia="uk-UA"/>
        </w:rPr>
      </w:pPr>
      <w:r w:rsidRPr="00BB12BD">
        <w:rPr>
          <w:rFonts w:ascii="Times New Roman" w:eastAsia="Times New Roman" w:hAnsi="Times New Roman" w:cs="Times New Roman"/>
          <w:bCs/>
          <w:sz w:val="28"/>
          <w:szCs w:val="28"/>
          <w:lang w:eastAsia="uk-UA"/>
        </w:rPr>
        <w:t>-</w:t>
      </w:r>
      <w:r w:rsidR="002E4C81">
        <w:rPr>
          <w:rFonts w:ascii="Times New Roman" w:eastAsia="Times New Roman" w:hAnsi="Times New Roman" w:cs="Times New Roman"/>
          <w:bCs/>
          <w:sz w:val="28"/>
          <w:szCs w:val="28"/>
          <w:lang w:eastAsia="uk-UA"/>
        </w:rPr>
        <w:t xml:space="preserve"> </w:t>
      </w:r>
      <w:r w:rsidRPr="00BB12BD">
        <w:rPr>
          <w:rFonts w:ascii="Times New Roman" w:eastAsia="Times New Roman" w:hAnsi="Times New Roman" w:cs="Times New Roman"/>
          <w:bCs/>
          <w:sz w:val="28"/>
          <w:szCs w:val="28"/>
          <w:lang w:eastAsia="uk-UA"/>
        </w:rPr>
        <w:t>проаналізувати вітчизняний досвід з питань реалізації державної молодіжної політики в Україні на прикладі Івано-Франківської області;</w:t>
      </w:r>
    </w:p>
    <w:p w14:paraId="5B82DC07" w14:textId="77777777" w:rsidR="007C59BA" w:rsidRPr="00BB12BD" w:rsidRDefault="007C59BA" w:rsidP="00CB3ECE">
      <w:pPr>
        <w:spacing w:after="0" w:line="360" w:lineRule="auto"/>
        <w:ind w:firstLine="708"/>
        <w:jc w:val="both"/>
        <w:rPr>
          <w:rFonts w:ascii="Times New Roman" w:eastAsia="Times New Roman" w:hAnsi="Times New Roman" w:cs="Times New Roman"/>
          <w:bCs/>
          <w:sz w:val="28"/>
          <w:szCs w:val="28"/>
          <w:lang w:eastAsia="uk-UA"/>
        </w:rPr>
      </w:pPr>
      <w:r w:rsidRPr="00BB12BD">
        <w:rPr>
          <w:rFonts w:ascii="Times New Roman" w:eastAsia="Times New Roman" w:hAnsi="Times New Roman" w:cs="Times New Roman"/>
          <w:bCs/>
          <w:sz w:val="28"/>
          <w:szCs w:val="28"/>
          <w:lang w:eastAsia="uk-UA"/>
        </w:rPr>
        <w:lastRenderedPageBreak/>
        <w:t>- простежити досвід реалізації молодіжної політики</w:t>
      </w:r>
      <w:r w:rsidR="00CB3ECE" w:rsidRPr="00BB12BD">
        <w:rPr>
          <w:rFonts w:ascii="Times New Roman" w:eastAsia="Times New Roman" w:hAnsi="Times New Roman" w:cs="Times New Roman"/>
          <w:bCs/>
          <w:sz w:val="28"/>
          <w:szCs w:val="28"/>
          <w:lang w:eastAsia="uk-UA"/>
        </w:rPr>
        <w:t xml:space="preserve"> в європейських країнах</w:t>
      </w:r>
      <w:r w:rsidRPr="00BB12BD">
        <w:rPr>
          <w:rFonts w:ascii="Times New Roman" w:eastAsia="Times New Roman" w:hAnsi="Times New Roman" w:cs="Times New Roman"/>
          <w:bCs/>
          <w:sz w:val="28"/>
          <w:szCs w:val="28"/>
          <w:lang w:eastAsia="uk-UA"/>
        </w:rPr>
        <w:t>;</w:t>
      </w:r>
    </w:p>
    <w:p w14:paraId="463FE15E" w14:textId="77777777" w:rsidR="007C59BA" w:rsidRPr="00BB12BD" w:rsidRDefault="007C59BA" w:rsidP="00CB3ECE">
      <w:pPr>
        <w:spacing w:after="0" w:line="360" w:lineRule="auto"/>
        <w:ind w:firstLine="708"/>
        <w:jc w:val="both"/>
        <w:rPr>
          <w:rFonts w:ascii="Times New Roman" w:eastAsia="Times New Roman" w:hAnsi="Times New Roman" w:cs="Times New Roman"/>
          <w:bCs/>
          <w:sz w:val="28"/>
          <w:szCs w:val="28"/>
          <w:lang w:eastAsia="uk-UA"/>
        </w:rPr>
      </w:pPr>
      <w:r w:rsidRPr="00BB12BD">
        <w:rPr>
          <w:rFonts w:ascii="Times New Roman" w:eastAsia="Times New Roman" w:hAnsi="Times New Roman" w:cs="Times New Roman"/>
          <w:bCs/>
          <w:sz w:val="28"/>
          <w:szCs w:val="28"/>
          <w:lang w:eastAsia="uk-UA"/>
        </w:rPr>
        <w:t>- виокремити новітні підходи до молодіжної роботи як стратегічного напряму соціальної політики в Україні.</w:t>
      </w:r>
    </w:p>
    <w:p w14:paraId="1BB5B169" w14:textId="77777777" w:rsidR="007C59BA" w:rsidRPr="00BB12BD" w:rsidRDefault="007C59BA" w:rsidP="007C59BA">
      <w:pPr>
        <w:spacing w:after="0" w:line="360" w:lineRule="auto"/>
        <w:ind w:firstLine="709"/>
        <w:jc w:val="both"/>
        <w:rPr>
          <w:rFonts w:ascii="Times New Roman" w:eastAsia="Times New Roman" w:hAnsi="Times New Roman" w:cs="Times New Roman"/>
          <w:bCs/>
          <w:sz w:val="28"/>
          <w:szCs w:val="28"/>
          <w:lang w:eastAsia="uk-UA"/>
        </w:rPr>
      </w:pPr>
      <w:r w:rsidRPr="00BB12BD">
        <w:rPr>
          <w:rFonts w:ascii="Times New Roman" w:eastAsia="Times New Roman" w:hAnsi="Times New Roman" w:cs="Times New Roman"/>
          <w:b/>
          <w:bCs/>
          <w:sz w:val="28"/>
          <w:szCs w:val="28"/>
          <w:lang w:eastAsia="uk-UA"/>
        </w:rPr>
        <w:t>Об’єкт дослідження</w:t>
      </w:r>
      <w:r w:rsidRPr="00BB12BD">
        <w:rPr>
          <w:rFonts w:ascii="Times New Roman" w:eastAsia="Times New Roman" w:hAnsi="Times New Roman" w:cs="Times New Roman"/>
          <w:bCs/>
          <w:sz w:val="28"/>
          <w:szCs w:val="28"/>
          <w:lang w:eastAsia="uk-UA"/>
        </w:rPr>
        <w:t xml:space="preserve"> – молодіжна політика в Україні в умовах децентралізації.</w:t>
      </w:r>
    </w:p>
    <w:p w14:paraId="2463CFF4" w14:textId="77777777" w:rsidR="007C59BA" w:rsidRPr="00BB12BD" w:rsidRDefault="007C59BA" w:rsidP="007C59BA">
      <w:pPr>
        <w:spacing w:after="0" w:line="360" w:lineRule="auto"/>
        <w:ind w:firstLine="708"/>
        <w:jc w:val="both"/>
        <w:rPr>
          <w:rFonts w:ascii="Times New Roman" w:eastAsia="Times New Roman" w:hAnsi="Times New Roman" w:cs="Times New Roman"/>
          <w:bCs/>
          <w:sz w:val="28"/>
          <w:szCs w:val="28"/>
          <w:lang w:eastAsia="uk-UA"/>
        </w:rPr>
      </w:pPr>
      <w:r w:rsidRPr="00BB12BD">
        <w:rPr>
          <w:rFonts w:ascii="Times New Roman" w:eastAsia="Times New Roman" w:hAnsi="Times New Roman" w:cs="Times New Roman"/>
          <w:b/>
          <w:bCs/>
          <w:sz w:val="28"/>
          <w:szCs w:val="28"/>
          <w:lang w:eastAsia="uk-UA"/>
        </w:rPr>
        <w:t>Предмет дослідження</w:t>
      </w:r>
      <w:r w:rsidRPr="00BB12BD">
        <w:rPr>
          <w:rFonts w:ascii="Times New Roman" w:eastAsia="Times New Roman" w:hAnsi="Times New Roman" w:cs="Times New Roman"/>
          <w:bCs/>
          <w:sz w:val="28"/>
          <w:szCs w:val="28"/>
          <w:lang w:eastAsia="uk-UA"/>
        </w:rPr>
        <w:t xml:space="preserve"> – формування та реалізація молодіжної політики в умовах децентралізації.</w:t>
      </w:r>
    </w:p>
    <w:p w14:paraId="242D9012" w14:textId="77777777" w:rsidR="007C59BA" w:rsidRPr="00BB12BD" w:rsidRDefault="007C59BA" w:rsidP="007C59BA">
      <w:pPr>
        <w:spacing w:after="0" w:line="360" w:lineRule="auto"/>
        <w:ind w:firstLine="708"/>
        <w:jc w:val="both"/>
        <w:rPr>
          <w:rFonts w:ascii="Times New Roman" w:eastAsia="Calibri" w:hAnsi="Times New Roman" w:cs="Times New Roman"/>
          <w:color w:val="222222"/>
          <w:sz w:val="28"/>
          <w:shd w:val="clear" w:color="auto" w:fill="FFFFFF"/>
        </w:rPr>
      </w:pPr>
      <w:r w:rsidRPr="00BB12BD">
        <w:rPr>
          <w:rFonts w:ascii="Times New Roman" w:eastAsia="Calibri" w:hAnsi="Times New Roman" w:cs="Times New Roman"/>
          <w:b/>
          <w:color w:val="222222"/>
          <w:sz w:val="28"/>
          <w:shd w:val="clear" w:color="auto" w:fill="FFFFFF"/>
        </w:rPr>
        <w:t>Гіпотеза дослідження</w:t>
      </w:r>
      <w:r w:rsidRPr="00BB12BD">
        <w:rPr>
          <w:rFonts w:ascii="Times New Roman" w:eastAsia="Calibri" w:hAnsi="Times New Roman" w:cs="Times New Roman"/>
          <w:color w:val="222222"/>
          <w:sz w:val="28"/>
          <w:shd w:val="clear" w:color="auto" w:fill="FFFFFF"/>
        </w:rPr>
        <w:t xml:space="preserve"> полягає в тому, що реалізація молодіжної політики в умовах децентралізації буде ефективною, якщо держава сприятиме розвитку і функціонуванню молодіжних центрів у громадах. </w:t>
      </w:r>
    </w:p>
    <w:p w14:paraId="02FCC082" w14:textId="77777777" w:rsidR="007C59BA" w:rsidRPr="00BB12BD" w:rsidRDefault="007C59BA" w:rsidP="007C59BA">
      <w:pPr>
        <w:spacing w:after="0" w:line="360" w:lineRule="auto"/>
        <w:ind w:firstLine="708"/>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b/>
          <w:sz w:val="28"/>
          <w:szCs w:val="28"/>
          <w:lang w:eastAsia="uk-UA"/>
        </w:rPr>
        <w:t xml:space="preserve">Методи дослідження. </w:t>
      </w:r>
      <w:r w:rsidRPr="00BB12BD">
        <w:rPr>
          <w:rFonts w:ascii="Times New Roman" w:eastAsia="Calibri" w:hAnsi="Times New Roman" w:cs="Times New Roman"/>
          <w:sz w:val="28"/>
          <w:szCs w:val="28"/>
        </w:rPr>
        <w:t xml:space="preserve">Теоретичною та методологічною основою магістерської роботи є нормативно-правова база щодо державної молодіжної політики в Україні, а також відповідна система філософських та суспільних знань, теоретичні засади управлінських наук. </w:t>
      </w:r>
      <w:r w:rsidRPr="00BB12BD">
        <w:rPr>
          <w:rFonts w:ascii="Times New Roman" w:eastAsia="Times New Roman" w:hAnsi="Times New Roman" w:cs="Times New Roman"/>
          <w:sz w:val="28"/>
          <w:szCs w:val="28"/>
          <w:lang w:eastAsia="uk-UA"/>
        </w:rPr>
        <w:t xml:space="preserve">Реалізація мети та завдань дослідження здійснювалася шляхом комплексного поєднання загальнонаукових і спеціальних методів дослідження - об’єктивного аналізу, індукції, історичному аналізі, </w:t>
      </w:r>
      <w:r w:rsidRPr="00BB12BD">
        <w:rPr>
          <w:rFonts w:ascii="Times New Roman" w:eastAsia="Calibri" w:hAnsi="Times New Roman" w:cs="Times New Roman"/>
          <w:color w:val="222222"/>
          <w:sz w:val="28"/>
          <w:shd w:val="clear" w:color="auto" w:fill="FFFFFF"/>
        </w:rPr>
        <w:t>анкетуванні,</w:t>
      </w:r>
      <w:r w:rsidRPr="00BB12BD">
        <w:rPr>
          <w:rFonts w:ascii="Times New Roman" w:eastAsia="Times New Roman" w:hAnsi="Times New Roman" w:cs="Times New Roman"/>
          <w:sz w:val="28"/>
          <w:szCs w:val="28"/>
          <w:lang w:eastAsia="uk-UA"/>
        </w:rPr>
        <w:t>порівняльному та узагальнюючому методах.</w:t>
      </w:r>
    </w:p>
    <w:p w14:paraId="3571F705" w14:textId="77777777" w:rsidR="007C59BA" w:rsidRPr="00BB12BD" w:rsidRDefault="007C59BA" w:rsidP="007C59BA">
      <w:pPr>
        <w:spacing w:after="0" w:line="360" w:lineRule="auto"/>
        <w:ind w:firstLine="708"/>
        <w:jc w:val="both"/>
        <w:rPr>
          <w:rFonts w:ascii="Times New Roman" w:eastAsia="Times New Roman" w:hAnsi="Times New Roman" w:cs="Times New Roman"/>
          <w:b/>
          <w:sz w:val="28"/>
          <w:szCs w:val="28"/>
          <w:lang w:eastAsia="uk-UA"/>
        </w:rPr>
      </w:pPr>
      <w:r w:rsidRPr="00BB12BD">
        <w:rPr>
          <w:rFonts w:ascii="Times New Roman" w:eastAsia="Times New Roman" w:hAnsi="Times New Roman" w:cs="Times New Roman"/>
          <w:b/>
          <w:sz w:val="28"/>
          <w:szCs w:val="28"/>
          <w:lang w:eastAsia="uk-UA"/>
        </w:rPr>
        <w:t xml:space="preserve">Практичне значення одержаних результатів </w:t>
      </w:r>
      <w:r w:rsidRPr="00BB12BD">
        <w:rPr>
          <w:rFonts w:ascii="Times New Roman" w:eastAsia="Times New Roman" w:hAnsi="Times New Roman" w:cs="Times New Roman"/>
          <w:sz w:val="28"/>
          <w:szCs w:val="28"/>
          <w:lang w:eastAsia="uk-UA"/>
        </w:rPr>
        <w:t>полягає в тому, що в роботі сформульовані висновки та пропозиції, які зможуть допомогти у науково-дослідній сфері для використання в подальших дослідженнях питань молодіжної політики в умовах децентралізації.</w:t>
      </w:r>
    </w:p>
    <w:p w14:paraId="701E52B5" w14:textId="77777777" w:rsidR="007C59BA" w:rsidRPr="007C59BA" w:rsidRDefault="007C59BA" w:rsidP="007C59BA">
      <w:pPr>
        <w:spacing w:after="0" w:line="360" w:lineRule="auto"/>
        <w:ind w:firstLine="708"/>
        <w:jc w:val="both"/>
        <w:rPr>
          <w:rFonts w:ascii="Times New Roman" w:eastAsia="Times New Roman" w:hAnsi="Times New Roman" w:cs="Times New Roman"/>
          <w:bCs/>
          <w:sz w:val="28"/>
          <w:szCs w:val="28"/>
          <w:lang w:eastAsia="uk-UA"/>
        </w:rPr>
      </w:pPr>
      <w:r w:rsidRPr="00BB12BD">
        <w:rPr>
          <w:rFonts w:ascii="Times New Roman" w:eastAsia="Times New Roman" w:hAnsi="Times New Roman" w:cs="Times New Roman"/>
          <w:b/>
          <w:bCs/>
          <w:sz w:val="28"/>
          <w:szCs w:val="28"/>
          <w:lang w:eastAsia="uk-UA"/>
        </w:rPr>
        <w:t>Структура магістерської роботи</w:t>
      </w:r>
      <w:r w:rsidR="005F3B4F" w:rsidRPr="00BB12BD">
        <w:rPr>
          <w:rFonts w:ascii="Times New Roman" w:eastAsia="Times New Roman" w:hAnsi="Times New Roman" w:cs="Times New Roman"/>
          <w:b/>
          <w:bCs/>
          <w:sz w:val="28"/>
          <w:szCs w:val="28"/>
          <w:lang w:eastAsia="uk-UA"/>
        </w:rPr>
        <w:t xml:space="preserve">. </w:t>
      </w:r>
      <w:r w:rsidR="005F3B4F" w:rsidRPr="00BB12BD">
        <w:rPr>
          <w:rFonts w:ascii="Times New Roman" w:eastAsia="Times New Roman" w:hAnsi="Times New Roman" w:cs="Times New Roman"/>
          <w:sz w:val="28"/>
          <w:szCs w:val="28"/>
          <w:lang w:eastAsia="uk-UA"/>
        </w:rPr>
        <w:t>Магістерська робота складається з вступу, трьох розділів, висновків, списку використаних джерел (</w:t>
      </w:r>
      <w:r w:rsidR="00BB12BD" w:rsidRPr="00BB12BD">
        <w:rPr>
          <w:rFonts w:ascii="Times New Roman" w:eastAsia="Times New Roman" w:hAnsi="Times New Roman" w:cs="Times New Roman"/>
          <w:sz w:val="28"/>
          <w:szCs w:val="28"/>
          <w:lang w:eastAsia="uk-UA"/>
        </w:rPr>
        <w:t>84 найменування</w:t>
      </w:r>
      <w:r w:rsidR="005F3B4F" w:rsidRPr="00BB12BD">
        <w:rPr>
          <w:rFonts w:ascii="Times New Roman" w:eastAsia="Times New Roman" w:hAnsi="Times New Roman" w:cs="Times New Roman"/>
          <w:sz w:val="28"/>
          <w:szCs w:val="28"/>
          <w:lang w:eastAsia="uk-UA"/>
        </w:rPr>
        <w:t>), 2 додатків, 2 таблиць. Загальний обсяг роботи становить 10</w:t>
      </w:r>
      <w:r w:rsidR="00B8554C">
        <w:rPr>
          <w:rFonts w:ascii="Times New Roman" w:eastAsia="Times New Roman" w:hAnsi="Times New Roman" w:cs="Times New Roman"/>
          <w:sz w:val="28"/>
          <w:szCs w:val="28"/>
          <w:lang w:eastAsia="uk-UA"/>
        </w:rPr>
        <w:t>2</w:t>
      </w:r>
      <w:r w:rsidR="005F3B4F" w:rsidRPr="00BB12BD">
        <w:rPr>
          <w:rFonts w:ascii="Times New Roman" w:eastAsia="Times New Roman" w:hAnsi="Times New Roman" w:cs="Times New Roman"/>
          <w:sz w:val="28"/>
          <w:szCs w:val="28"/>
          <w:lang w:eastAsia="uk-UA"/>
        </w:rPr>
        <w:t xml:space="preserve"> сторін</w:t>
      </w:r>
      <w:r w:rsidR="00B8554C">
        <w:rPr>
          <w:rFonts w:ascii="Times New Roman" w:eastAsia="Times New Roman" w:hAnsi="Times New Roman" w:cs="Times New Roman"/>
          <w:sz w:val="28"/>
          <w:szCs w:val="28"/>
          <w:lang w:eastAsia="uk-UA"/>
        </w:rPr>
        <w:t>ки</w:t>
      </w:r>
      <w:r w:rsidR="005F3B4F" w:rsidRPr="00BB12BD">
        <w:rPr>
          <w:rFonts w:ascii="Times New Roman" w:eastAsia="Times New Roman" w:hAnsi="Times New Roman" w:cs="Times New Roman"/>
          <w:sz w:val="28"/>
          <w:szCs w:val="28"/>
          <w:lang w:eastAsia="uk-UA"/>
        </w:rPr>
        <w:t>.</w:t>
      </w:r>
    </w:p>
    <w:p w14:paraId="5657DD11" w14:textId="77777777" w:rsidR="007C59BA" w:rsidRPr="007C59BA" w:rsidRDefault="007C59BA" w:rsidP="007C59BA">
      <w:pPr>
        <w:tabs>
          <w:tab w:val="left" w:pos="7050"/>
        </w:tabs>
        <w:spacing w:after="0" w:line="360" w:lineRule="auto"/>
        <w:ind w:firstLine="708"/>
        <w:jc w:val="both"/>
        <w:rPr>
          <w:rFonts w:ascii="Times New Roman" w:eastAsia="Times New Roman" w:hAnsi="Times New Roman" w:cs="Times New Roman"/>
          <w:sz w:val="28"/>
          <w:szCs w:val="28"/>
          <w:lang w:val="ru-RU" w:eastAsia="uk-UA"/>
        </w:rPr>
      </w:pPr>
    </w:p>
    <w:p w14:paraId="03C8C400" w14:textId="77777777" w:rsidR="005F3B4F" w:rsidRDefault="005F3B4F">
      <w:pPr>
        <w:rPr>
          <w:rFonts w:ascii="Times New Roman" w:eastAsia="Calibri" w:hAnsi="Times New Roman" w:cs="Times New Roman"/>
          <w:color w:val="FF0000"/>
          <w:sz w:val="28"/>
          <w:lang w:val="ru-RU"/>
        </w:rPr>
      </w:pPr>
      <w:r>
        <w:rPr>
          <w:rFonts w:ascii="Times New Roman" w:eastAsia="Calibri" w:hAnsi="Times New Roman" w:cs="Times New Roman"/>
          <w:color w:val="FF0000"/>
          <w:sz w:val="28"/>
          <w:lang w:val="ru-RU"/>
        </w:rPr>
        <w:br w:type="page"/>
      </w:r>
    </w:p>
    <w:p w14:paraId="4813D9EA" w14:textId="77777777" w:rsidR="00494C9B" w:rsidRPr="00494C9B" w:rsidRDefault="00494C9B" w:rsidP="007C59BA">
      <w:pPr>
        <w:shd w:val="clear" w:color="auto" w:fill="FFFFFF"/>
        <w:spacing w:after="0" w:line="360" w:lineRule="auto"/>
        <w:jc w:val="center"/>
        <w:rPr>
          <w:rFonts w:ascii="Times New Roman" w:eastAsia="Times New Roman" w:hAnsi="Times New Roman" w:cs="Times New Roman"/>
          <w:b/>
          <w:sz w:val="28"/>
          <w:szCs w:val="28"/>
          <w:lang w:eastAsia="uk-UA"/>
        </w:rPr>
      </w:pPr>
      <w:r w:rsidRPr="00494C9B">
        <w:rPr>
          <w:rFonts w:ascii="Times New Roman" w:eastAsia="Times New Roman" w:hAnsi="Times New Roman" w:cs="Times New Roman"/>
          <w:b/>
          <w:sz w:val="28"/>
          <w:szCs w:val="28"/>
          <w:lang w:eastAsia="uk-UA"/>
        </w:rPr>
        <w:lastRenderedPageBreak/>
        <w:t>РОЗДІЛ 1</w:t>
      </w:r>
    </w:p>
    <w:p w14:paraId="3C9BBC67" w14:textId="77777777" w:rsidR="00494C9B" w:rsidRPr="007C59BA" w:rsidRDefault="007C59BA" w:rsidP="007C59BA">
      <w:pPr>
        <w:pStyle w:val="a9"/>
        <w:shd w:val="clear" w:color="auto" w:fill="FFFFFF"/>
        <w:spacing w:after="0" w:line="360" w:lineRule="auto"/>
        <w:jc w:val="center"/>
        <w:rPr>
          <w:rFonts w:ascii="Times New Roman" w:eastAsia="Times New Roman" w:hAnsi="Times New Roman" w:cs="Times New Roman"/>
          <w:b/>
          <w:sz w:val="28"/>
          <w:szCs w:val="28"/>
          <w:lang w:eastAsia="uk-UA"/>
        </w:rPr>
      </w:pPr>
      <w:r w:rsidRPr="007C59BA">
        <w:rPr>
          <w:rFonts w:ascii="Times New Roman" w:eastAsia="Times New Roman" w:hAnsi="Times New Roman" w:cs="Times New Roman"/>
          <w:b/>
          <w:sz w:val="28"/>
          <w:szCs w:val="28"/>
          <w:lang w:eastAsia="uk-UA"/>
        </w:rPr>
        <w:t>ТЕОРЕТИЧНІ ЗАСАДИ ДО</w:t>
      </w:r>
      <w:r>
        <w:rPr>
          <w:rFonts w:ascii="Times New Roman" w:eastAsia="Times New Roman" w:hAnsi="Times New Roman" w:cs="Times New Roman"/>
          <w:b/>
          <w:sz w:val="28"/>
          <w:szCs w:val="28"/>
          <w:lang w:eastAsia="uk-UA"/>
        </w:rPr>
        <w:t xml:space="preserve">СЛІДЖЕННЯ МОЛОДІЖНОЇ ПОЛІТИКИ В </w:t>
      </w:r>
      <w:r w:rsidRPr="007C59BA">
        <w:rPr>
          <w:rFonts w:ascii="Times New Roman" w:eastAsia="Times New Roman" w:hAnsi="Times New Roman" w:cs="Times New Roman"/>
          <w:b/>
          <w:sz w:val="28"/>
          <w:szCs w:val="28"/>
          <w:lang w:eastAsia="uk-UA"/>
        </w:rPr>
        <w:t>УКРАЇНІ В УМОВАХ ДЕЦЕНТРАЛІЗАЦІЇ</w:t>
      </w:r>
    </w:p>
    <w:p w14:paraId="3D977F74" w14:textId="77777777" w:rsidR="00494C9B" w:rsidRPr="00F000D7" w:rsidRDefault="00494C9B" w:rsidP="00494C9B">
      <w:pPr>
        <w:pStyle w:val="a9"/>
        <w:shd w:val="clear" w:color="auto" w:fill="FFFFFF"/>
        <w:spacing w:after="0" w:line="360" w:lineRule="auto"/>
        <w:rPr>
          <w:rFonts w:ascii="Times New Roman" w:eastAsia="Times New Roman" w:hAnsi="Times New Roman" w:cs="Times New Roman"/>
          <w:sz w:val="28"/>
          <w:szCs w:val="28"/>
          <w:lang w:eastAsia="uk-UA"/>
        </w:rPr>
      </w:pPr>
    </w:p>
    <w:p w14:paraId="78015C47" w14:textId="77777777" w:rsidR="007C59BA" w:rsidRPr="00BB12BD" w:rsidRDefault="005F3B4F" w:rsidP="005F3B4F">
      <w:pPr>
        <w:spacing w:after="0" w:line="360" w:lineRule="auto"/>
        <w:ind w:left="709"/>
        <w:jc w:val="both"/>
        <w:rPr>
          <w:rFonts w:ascii="Times New Roman" w:eastAsia="Times New Roman" w:hAnsi="Times New Roman" w:cs="Times New Roman"/>
          <w:b/>
          <w:sz w:val="28"/>
          <w:szCs w:val="28"/>
          <w:lang w:eastAsia="uk-UA"/>
        </w:rPr>
      </w:pPr>
      <w:r w:rsidRPr="00BB12BD">
        <w:rPr>
          <w:rFonts w:ascii="Times New Roman" w:eastAsia="Times New Roman" w:hAnsi="Times New Roman" w:cs="Times New Roman"/>
          <w:b/>
          <w:sz w:val="28"/>
          <w:szCs w:val="28"/>
          <w:lang w:eastAsia="uk-UA"/>
        </w:rPr>
        <w:t xml:space="preserve">1.1 </w:t>
      </w:r>
      <w:r w:rsidR="007C59BA" w:rsidRPr="00BB12BD">
        <w:rPr>
          <w:rFonts w:ascii="Times New Roman" w:eastAsia="Times New Roman" w:hAnsi="Times New Roman" w:cs="Times New Roman"/>
          <w:b/>
          <w:sz w:val="28"/>
          <w:szCs w:val="28"/>
          <w:lang w:eastAsia="uk-UA"/>
        </w:rPr>
        <w:t>Молодіжна політика: сутність і характеристика понять</w:t>
      </w:r>
    </w:p>
    <w:p w14:paraId="673E1982" w14:textId="77777777" w:rsidR="00314F2A" w:rsidRPr="00BB12BD" w:rsidRDefault="00314F2A" w:rsidP="00F631D9">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Молодь є важливою складовою сучасного українського суспільства, носієм інтелектуального потенціалу, визначальним фактором соціально-економічного прогресу. З перших років незалежності України молодіжна політика стала одним з найважливіших напрямів діяльності орг</w:t>
      </w:r>
      <w:r w:rsidR="00F631D9" w:rsidRPr="00BB12BD">
        <w:rPr>
          <w:rFonts w:ascii="Times New Roman" w:hAnsi="Times New Roman" w:cs="Times New Roman"/>
          <w:sz w:val="28"/>
        </w:rPr>
        <w:t>анів державної влади</w:t>
      </w:r>
      <w:r w:rsidR="00F631D9" w:rsidRPr="00BB12BD">
        <w:rPr>
          <w:rStyle w:val="ac"/>
          <w:rFonts w:ascii="Times New Roman" w:hAnsi="Times New Roman" w:cs="Times New Roman"/>
          <w:sz w:val="28"/>
        </w:rPr>
        <w:footnoteReference w:id="1"/>
      </w:r>
      <w:r w:rsidRPr="00BB12BD">
        <w:rPr>
          <w:rFonts w:ascii="Times New Roman" w:hAnsi="Times New Roman" w:cs="Times New Roman"/>
          <w:sz w:val="28"/>
        </w:rPr>
        <w:t xml:space="preserve">. </w:t>
      </w:r>
    </w:p>
    <w:p w14:paraId="54658B08" w14:textId="77777777" w:rsidR="005F3B4F" w:rsidRPr="00BB12BD" w:rsidRDefault="005F3B4F" w:rsidP="005F3B4F">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Молодь – рушійна сила прогресу, запорука розвитку суспільства, передачі духовно-матеріальних цінностей від покоління до покоління. Важливість і постійну актуальність вивчення молоді як соціально-демографічної групи з її проблемами і потребами, бажаннями самореалізації, самоствердження та економічної самостійності важко переоцінити</w:t>
      </w:r>
      <w:r w:rsidRPr="00BB12BD">
        <w:rPr>
          <w:rStyle w:val="ac"/>
          <w:rFonts w:ascii="Times New Roman" w:hAnsi="Times New Roman" w:cs="Times New Roman"/>
          <w:sz w:val="28"/>
        </w:rPr>
        <w:footnoteReference w:id="2"/>
      </w:r>
      <w:r w:rsidRPr="00BB12BD">
        <w:rPr>
          <w:rFonts w:ascii="Times New Roman" w:hAnsi="Times New Roman" w:cs="Times New Roman"/>
          <w:sz w:val="28"/>
        </w:rPr>
        <w:t xml:space="preserve">. </w:t>
      </w:r>
    </w:p>
    <w:p w14:paraId="5693A6F1" w14:textId="77777777" w:rsidR="00F631D9" w:rsidRPr="00BB12BD" w:rsidRDefault="00314F2A" w:rsidP="003071B4">
      <w:pPr>
        <w:widowControl w:val="0"/>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 xml:space="preserve">Однак тільки здорові, освічені, високоморальні, матеріально забезпечені, щасливі молоді громадяни здатні принести відповідальність за створення гідних стартових умов для молоді та її подальшого розвитку. Молодь займає важливе місце у соціальній </w:t>
      </w:r>
      <w:r w:rsidR="005C4FC4" w:rsidRPr="00BB12BD">
        <w:rPr>
          <w:rFonts w:ascii="Times New Roman" w:hAnsi="Times New Roman" w:cs="Times New Roman"/>
          <w:sz w:val="28"/>
        </w:rPr>
        <w:t>структурі суспільства</w:t>
      </w:r>
      <w:r w:rsidR="005C4FC4" w:rsidRPr="00BB12BD">
        <w:rPr>
          <w:rStyle w:val="ac"/>
          <w:rFonts w:ascii="Times New Roman" w:hAnsi="Times New Roman" w:cs="Times New Roman"/>
          <w:sz w:val="28"/>
        </w:rPr>
        <w:footnoteReference w:id="3"/>
      </w:r>
      <w:r w:rsidR="005C4FC4" w:rsidRPr="00BB12BD">
        <w:rPr>
          <w:rFonts w:ascii="Times New Roman" w:hAnsi="Times New Roman" w:cs="Times New Roman"/>
          <w:sz w:val="28"/>
        </w:rPr>
        <w:t xml:space="preserve">. </w:t>
      </w:r>
      <w:r w:rsidRPr="00BB12BD">
        <w:rPr>
          <w:rFonts w:ascii="Times New Roman" w:hAnsi="Times New Roman" w:cs="Times New Roman"/>
          <w:sz w:val="28"/>
        </w:rPr>
        <w:t>Одне з перших визначень поняття «молодь» дано в 1968 р. соціологом В. Лісовським: «Молодь – покоління людей, що проходять стадію соціалізації, засвоюють, а в певному віці вже засвоїли, освітні, професійні, культурні і ін</w:t>
      </w:r>
      <w:r w:rsidR="005C4FC4" w:rsidRPr="00BB12BD">
        <w:rPr>
          <w:rFonts w:ascii="Times New Roman" w:hAnsi="Times New Roman" w:cs="Times New Roman"/>
          <w:sz w:val="28"/>
        </w:rPr>
        <w:t>ші соціальні функції</w:t>
      </w:r>
      <w:r w:rsidR="005C4FC4" w:rsidRPr="00BB12BD">
        <w:rPr>
          <w:rStyle w:val="ac"/>
          <w:rFonts w:ascii="Times New Roman" w:hAnsi="Times New Roman" w:cs="Times New Roman"/>
          <w:sz w:val="28"/>
        </w:rPr>
        <w:footnoteReference w:id="4"/>
      </w:r>
      <w:r w:rsidRPr="00BB12BD">
        <w:rPr>
          <w:rFonts w:ascii="Times New Roman" w:hAnsi="Times New Roman" w:cs="Times New Roman"/>
          <w:sz w:val="28"/>
        </w:rPr>
        <w:t>. В. Лісовський, розглядаючи молодь як покоління, вважає, що ознакою покоління є не лише вік, але й єдність переконань, цілей, спільність переживання і відношення до життя, оскільки з віком покоління не втрачає соціальних ри</w:t>
      </w:r>
      <w:r w:rsidR="005C4FC4" w:rsidRPr="00BB12BD">
        <w:rPr>
          <w:rFonts w:ascii="Times New Roman" w:hAnsi="Times New Roman" w:cs="Times New Roman"/>
          <w:sz w:val="28"/>
        </w:rPr>
        <w:t xml:space="preserve">с, </w:t>
      </w:r>
      <w:r w:rsidR="005C4FC4" w:rsidRPr="00BB12BD">
        <w:rPr>
          <w:rFonts w:ascii="Times New Roman" w:hAnsi="Times New Roman" w:cs="Times New Roman"/>
          <w:sz w:val="28"/>
        </w:rPr>
        <w:lastRenderedPageBreak/>
        <w:t>вихованих епохою</w:t>
      </w:r>
      <w:r w:rsidR="005C4FC4" w:rsidRPr="00BB12BD">
        <w:rPr>
          <w:rStyle w:val="ac"/>
          <w:rFonts w:ascii="Times New Roman" w:hAnsi="Times New Roman" w:cs="Times New Roman"/>
          <w:sz w:val="28"/>
        </w:rPr>
        <w:footnoteReference w:id="5"/>
      </w:r>
      <w:r w:rsidRPr="00BB12BD">
        <w:rPr>
          <w:rFonts w:ascii="Times New Roman" w:hAnsi="Times New Roman" w:cs="Times New Roman"/>
          <w:sz w:val="28"/>
        </w:rPr>
        <w:t xml:space="preserve">. </w:t>
      </w:r>
    </w:p>
    <w:p w14:paraId="7978611C" w14:textId="77777777" w:rsidR="005C4FC4" w:rsidRPr="00BB12BD" w:rsidRDefault="00314F2A" w:rsidP="003071B4">
      <w:pPr>
        <w:widowControl w:val="0"/>
        <w:spacing w:after="0" w:line="360" w:lineRule="auto"/>
        <w:ind w:firstLine="709"/>
        <w:jc w:val="both"/>
        <w:rPr>
          <w:rFonts w:ascii="Times New Roman" w:hAnsi="Times New Roman" w:cs="Times New Roman"/>
          <w:sz w:val="28"/>
          <w:szCs w:val="28"/>
        </w:rPr>
      </w:pPr>
      <w:r w:rsidRPr="00BB12BD">
        <w:rPr>
          <w:rFonts w:ascii="Times New Roman" w:hAnsi="Times New Roman" w:cs="Times New Roman"/>
          <w:sz w:val="28"/>
        </w:rPr>
        <w:t>Наступне більш повне визначення поняття «молодь» було дано соціологом І. Коном: «Молодь – соціально-демографічна група, що виділяється на основі сукупності вікових характеристик, особливостей соціального положення і обумовлених тим чи іншим складом соціально</w:t>
      </w:r>
      <w:r w:rsidR="00F631D9" w:rsidRPr="00BB12BD">
        <w:rPr>
          <w:rFonts w:ascii="Times New Roman" w:hAnsi="Times New Roman" w:cs="Times New Roman"/>
          <w:sz w:val="28"/>
        </w:rPr>
        <w:t>-</w:t>
      </w:r>
      <w:r w:rsidRPr="00BB12BD">
        <w:rPr>
          <w:rFonts w:ascii="Times New Roman" w:hAnsi="Times New Roman" w:cs="Times New Roman"/>
          <w:sz w:val="28"/>
        </w:rPr>
        <w:t>психолог</w:t>
      </w:r>
      <w:r w:rsidR="005C4FC4" w:rsidRPr="00BB12BD">
        <w:rPr>
          <w:rFonts w:ascii="Times New Roman" w:hAnsi="Times New Roman" w:cs="Times New Roman"/>
          <w:sz w:val="28"/>
        </w:rPr>
        <w:t>ічних властивостей</w:t>
      </w:r>
      <w:r w:rsidR="005C4FC4" w:rsidRPr="00BB12BD">
        <w:rPr>
          <w:rStyle w:val="ac"/>
          <w:rFonts w:ascii="Times New Roman" w:hAnsi="Times New Roman" w:cs="Times New Roman"/>
          <w:sz w:val="28"/>
        </w:rPr>
        <w:footnoteReference w:id="6"/>
      </w:r>
      <w:r w:rsidR="005C4FC4" w:rsidRPr="00BB12BD">
        <w:rPr>
          <w:rFonts w:ascii="Times New Roman" w:hAnsi="Times New Roman" w:cs="Times New Roman"/>
          <w:sz w:val="28"/>
        </w:rPr>
        <w:t xml:space="preserve">.  </w:t>
      </w:r>
      <w:r w:rsidRPr="00BB12BD">
        <w:rPr>
          <w:rFonts w:ascii="Times New Roman" w:hAnsi="Times New Roman" w:cs="Times New Roman"/>
          <w:sz w:val="28"/>
        </w:rPr>
        <w:t>Як зазначає М. Гуцалова, молодь – це соціально-демографічна група суспільства, що переживає період становлення соціальної зрілості, адаптації до світу дорослих і майбутніх змін, яка постійно поповнює політично й економічно активн</w:t>
      </w:r>
      <w:r w:rsidR="005C4FC4" w:rsidRPr="00BB12BD">
        <w:rPr>
          <w:rFonts w:ascii="Times New Roman" w:hAnsi="Times New Roman" w:cs="Times New Roman"/>
          <w:sz w:val="28"/>
        </w:rPr>
        <w:t>е населення держави</w:t>
      </w:r>
      <w:r w:rsidR="005C4FC4" w:rsidRPr="00BB12BD">
        <w:rPr>
          <w:rStyle w:val="ac"/>
          <w:rFonts w:ascii="Times New Roman" w:hAnsi="Times New Roman" w:cs="Times New Roman"/>
          <w:sz w:val="28"/>
        </w:rPr>
        <w:footnoteReference w:id="7"/>
      </w:r>
      <w:r w:rsidRPr="00BB12BD">
        <w:rPr>
          <w:rFonts w:ascii="Times New Roman" w:hAnsi="Times New Roman" w:cs="Times New Roman"/>
          <w:sz w:val="28"/>
        </w:rPr>
        <w:t xml:space="preserve">. </w:t>
      </w:r>
      <w:r w:rsidR="00880993" w:rsidRPr="00BB12BD">
        <w:rPr>
          <w:rFonts w:ascii="Times New Roman" w:hAnsi="Times New Roman" w:cs="Times New Roman"/>
          <w:sz w:val="28"/>
        </w:rPr>
        <w:t>Так, молодь</w:t>
      </w:r>
      <w:r w:rsidR="005F3B4F" w:rsidRPr="00BB12BD">
        <w:rPr>
          <w:rFonts w:ascii="Times New Roman" w:hAnsi="Times New Roman" w:cs="Times New Roman"/>
          <w:sz w:val="28"/>
        </w:rPr>
        <w:t xml:space="preserve">, відповідно до статті 1 Закону України «Про </w:t>
      </w:r>
      <w:r w:rsidR="00880993" w:rsidRPr="00BB12BD">
        <w:rPr>
          <w:rFonts w:ascii="Times New Roman" w:hAnsi="Times New Roman" w:cs="Times New Roman"/>
          <w:sz w:val="28"/>
        </w:rPr>
        <w:t>основні засади молодіжної політики</w:t>
      </w:r>
      <w:r w:rsidR="005F3B4F" w:rsidRPr="00BB12BD">
        <w:rPr>
          <w:rFonts w:ascii="Times New Roman" w:hAnsi="Times New Roman" w:cs="Times New Roman"/>
          <w:sz w:val="28"/>
        </w:rPr>
        <w:t xml:space="preserve">», </w:t>
      </w:r>
      <w:r w:rsidR="005F3B4F" w:rsidRPr="00BB12BD">
        <w:rPr>
          <w:rFonts w:ascii="Times New Roman" w:hAnsi="Times New Roman" w:cs="Times New Roman"/>
          <w:sz w:val="28"/>
          <w:szCs w:val="28"/>
        </w:rPr>
        <w:t xml:space="preserve">– </w:t>
      </w:r>
      <w:r w:rsidR="00880993" w:rsidRPr="00BB12BD">
        <w:rPr>
          <w:rFonts w:ascii="Times New Roman" w:hAnsi="Times New Roman" w:cs="Times New Roman"/>
          <w:sz w:val="28"/>
          <w:szCs w:val="28"/>
        </w:rPr>
        <w:t>г</w:t>
      </w:r>
      <w:r w:rsidR="00880993" w:rsidRPr="00BB12BD">
        <w:rPr>
          <w:rFonts w:ascii="Times New Roman" w:hAnsi="Times New Roman" w:cs="Times New Roman"/>
          <w:sz w:val="28"/>
          <w:szCs w:val="28"/>
          <w:shd w:val="clear" w:color="auto" w:fill="FFFFFF"/>
        </w:rPr>
        <w:t>ромадяни України, іноземці та особи без громадянства віком від 14 до 29 років, які перебувають в Україні на законних підставах</w:t>
      </w:r>
      <w:r w:rsidR="005F3B4F" w:rsidRPr="00BB12BD">
        <w:rPr>
          <w:rStyle w:val="ac"/>
          <w:rFonts w:ascii="Times New Roman" w:hAnsi="Times New Roman" w:cs="Times New Roman"/>
          <w:sz w:val="28"/>
          <w:szCs w:val="28"/>
        </w:rPr>
        <w:footnoteReference w:id="8"/>
      </w:r>
      <w:r w:rsidR="005F3B4F" w:rsidRPr="00BB12BD">
        <w:rPr>
          <w:rFonts w:ascii="Times New Roman" w:hAnsi="Times New Roman" w:cs="Times New Roman"/>
          <w:sz w:val="28"/>
          <w:szCs w:val="28"/>
        </w:rPr>
        <w:t xml:space="preserve">. </w:t>
      </w:r>
    </w:p>
    <w:p w14:paraId="1A326F27" w14:textId="77777777" w:rsidR="00F631D9" w:rsidRPr="00BB12BD" w:rsidRDefault="00314F2A" w:rsidP="00E320F2">
      <w:pPr>
        <w:widowControl w:val="0"/>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Молодь – це диференційована соціальна група, яка набуває рис соціальної спільноти та має специфічні соціально-психологічні, соціальні, культурні й інші особливості, у тому числі і способу життя, перебуває у процесі соціалізації, має свій соціальний вік і</w:t>
      </w:r>
      <w:r w:rsidR="005C4FC4" w:rsidRPr="00BB12BD">
        <w:rPr>
          <w:rFonts w:ascii="Times New Roman" w:hAnsi="Times New Roman" w:cs="Times New Roman"/>
          <w:sz w:val="28"/>
        </w:rPr>
        <w:t xml:space="preserve"> відповідно до потреб часу має</w:t>
      </w:r>
      <w:r w:rsidRPr="00BB12BD">
        <w:rPr>
          <w:rFonts w:ascii="Times New Roman" w:hAnsi="Times New Roman" w:cs="Times New Roman"/>
          <w:sz w:val="28"/>
        </w:rPr>
        <w:t xml:space="preserve"> бути творцем або зачинателем нової соціальної та к</w:t>
      </w:r>
      <w:r w:rsidR="005C4FC4" w:rsidRPr="00BB12BD">
        <w:rPr>
          <w:rFonts w:ascii="Times New Roman" w:hAnsi="Times New Roman" w:cs="Times New Roman"/>
          <w:sz w:val="28"/>
        </w:rPr>
        <w:t>ультурної реальності</w:t>
      </w:r>
      <w:r w:rsidR="005C4FC4" w:rsidRPr="00BB12BD">
        <w:rPr>
          <w:rStyle w:val="ac"/>
          <w:rFonts w:ascii="Times New Roman" w:hAnsi="Times New Roman" w:cs="Times New Roman"/>
          <w:sz w:val="28"/>
        </w:rPr>
        <w:footnoteReference w:id="9"/>
      </w:r>
      <w:r w:rsidRPr="00BB12BD">
        <w:rPr>
          <w:rFonts w:ascii="Times New Roman" w:hAnsi="Times New Roman" w:cs="Times New Roman"/>
          <w:sz w:val="28"/>
        </w:rPr>
        <w:t xml:space="preserve">. </w:t>
      </w:r>
    </w:p>
    <w:p w14:paraId="1BDEE7F0" w14:textId="77777777" w:rsidR="00314F2A" w:rsidRPr="00BB12BD" w:rsidRDefault="00314F2A" w:rsidP="00E320F2">
      <w:pPr>
        <w:widowControl w:val="0"/>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Автори О. Ціхоцька, Л. Лозинська вважають, що молодь – провідна соціальна група, тому що внаслідок свого об’єктивного стану вона концентрує і виявляє в своїй свідомості перспективні тенденції розвитку с</w:t>
      </w:r>
      <w:r w:rsidR="005C4FC4" w:rsidRPr="00BB12BD">
        <w:rPr>
          <w:rFonts w:ascii="Times New Roman" w:hAnsi="Times New Roman" w:cs="Times New Roman"/>
          <w:sz w:val="28"/>
        </w:rPr>
        <w:t>учасного суспільства</w:t>
      </w:r>
      <w:r w:rsidR="005C4FC4" w:rsidRPr="00BB12BD">
        <w:rPr>
          <w:rStyle w:val="ac"/>
          <w:rFonts w:ascii="Times New Roman" w:hAnsi="Times New Roman" w:cs="Times New Roman"/>
          <w:sz w:val="28"/>
        </w:rPr>
        <w:footnoteReference w:id="10"/>
      </w:r>
      <w:r w:rsidRPr="00BB12BD">
        <w:rPr>
          <w:rFonts w:ascii="Times New Roman" w:hAnsi="Times New Roman" w:cs="Times New Roman"/>
          <w:sz w:val="28"/>
        </w:rPr>
        <w:t xml:space="preserve">. Активна участь молодих людей в ухваленні рішень і діяльності на місцевому рівні має дуже важливе значення, оскільки йдеться про побудову </w:t>
      </w:r>
      <w:r w:rsidRPr="00BB12BD">
        <w:rPr>
          <w:rFonts w:ascii="Times New Roman" w:hAnsi="Times New Roman" w:cs="Times New Roman"/>
          <w:sz w:val="28"/>
        </w:rPr>
        <w:lastRenderedPageBreak/>
        <w:t>демократичного, солідарного та процвітаючого суспільства</w:t>
      </w:r>
      <w:r w:rsidR="00B619E4" w:rsidRPr="00BB12BD">
        <w:rPr>
          <w:rStyle w:val="ac"/>
          <w:rFonts w:ascii="Times New Roman" w:hAnsi="Times New Roman" w:cs="Times New Roman"/>
          <w:sz w:val="28"/>
        </w:rPr>
        <w:footnoteReference w:id="11"/>
      </w:r>
      <w:r w:rsidRPr="00BB12BD">
        <w:rPr>
          <w:rFonts w:ascii="Times New Roman" w:hAnsi="Times New Roman" w:cs="Times New Roman"/>
          <w:sz w:val="28"/>
        </w:rPr>
        <w:t xml:space="preserve">. </w:t>
      </w:r>
    </w:p>
    <w:p w14:paraId="5174A193" w14:textId="77777777" w:rsidR="009D7A02" w:rsidRPr="00BB12BD" w:rsidRDefault="009D7A02" w:rsidP="00E320F2">
      <w:pPr>
        <w:widowControl w:val="0"/>
        <w:spacing w:after="0" w:line="360" w:lineRule="auto"/>
        <w:ind w:firstLine="709"/>
        <w:jc w:val="both"/>
        <w:rPr>
          <w:rFonts w:ascii="Times New Roman" w:hAnsi="Times New Roman" w:cs="Times New Roman"/>
          <w:sz w:val="28"/>
          <w:szCs w:val="28"/>
        </w:rPr>
      </w:pPr>
      <w:r w:rsidRPr="00BB12BD">
        <w:rPr>
          <w:rFonts w:ascii="Times New Roman" w:hAnsi="Times New Roman" w:cs="Times New Roman"/>
          <w:sz w:val="28"/>
          <w:szCs w:val="28"/>
        </w:rPr>
        <w:t>На думку вченого І. М. Гайвановича, поняття «державна молодіжна політика»</w:t>
      </w:r>
      <w:r w:rsidR="00330EA3" w:rsidRPr="00BB12BD">
        <w:rPr>
          <w:rFonts w:ascii="Times New Roman" w:hAnsi="Times New Roman" w:cs="Times New Roman"/>
          <w:sz w:val="28"/>
          <w:szCs w:val="28"/>
        </w:rPr>
        <w:t xml:space="preserve"> - це, з одного боку, система ідей, теоретичних положень щодо місця і ролі молодого покоління у суспільному розрізі, а з іншого боку, - це практична діяльність суб’єктів вище згаданої політики: громадських організацій та інших соціальних інститутів щодо реалізації ідей, положень з метою формування і розвитку молоді, реалізації її творчих потенціалів з метою формування нового суспільства</w:t>
      </w:r>
      <w:r w:rsidR="00330EA3" w:rsidRPr="00BB12BD">
        <w:rPr>
          <w:rStyle w:val="ac"/>
          <w:rFonts w:ascii="Times New Roman" w:hAnsi="Times New Roman" w:cs="Times New Roman"/>
          <w:sz w:val="28"/>
          <w:szCs w:val="28"/>
        </w:rPr>
        <w:footnoteReference w:id="12"/>
      </w:r>
      <w:r w:rsidR="00330EA3" w:rsidRPr="00BB12BD">
        <w:rPr>
          <w:rFonts w:ascii="Times New Roman" w:hAnsi="Times New Roman" w:cs="Times New Roman"/>
          <w:sz w:val="28"/>
          <w:szCs w:val="28"/>
        </w:rPr>
        <w:t xml:space="preserve">. </w:t>
      </w:r>
    </w:p>
    <w:p w14:paraId="026777DF" w14:textId="77777777" w:rsidR="003C261C" w:rsidRPr="00BB12BD" w:rsidRDefault="00243F44" w:rsidP="003C261C">
      <w:pPr>
        <w:widowControl w:val="0"/>
        <w:spacing w:after="0" w:line="360" w:lineRule="auto"/>
        <w:ind w:firstLine="709"/>
        <w:jc w:val="both"/>
        <w:rPr>
          <w:rFonts w:ascii="Times New Roman" w:hAnsi="Times New Roman" w:cs="Times New Roman"/>
          <w:sz w:val="28"/>
          <w:szCs w:val="28"/>
        </w:rPr>
      </w:pPr>
      <w:r w:rsidRPr="00BB12BD">
        <w:rPr>
          <w:rFonts w:ascii="Times New Roman" w:hAnsi="Times New Roman" w:cs="Times New Roman"/>
          <w:sz w:val="28"/>
          <w:szCs w:val="28"/>
        </w:rPr>
        <w:t>Схожої думки дотримується український дослідник В. А.</w:t>
      </w:r>
      <w:r w:rsidRPr="00BB12BD">
        <w:rPr>
          <w:rFonts w:ascii="Times New Roman" w:hAnsi="Times New Roman" w:cs="Times New Roman"/>
          <w:sz w:val="28"/>
          <w:szCs w:val="24"/>
        </w:rPr>
        <w:t xml:space="preserve"> Головенько, </w:t>
      </w:r>
      <w:r w:rsidR="006009C0" w:rsidRPr="00BB12BD">
        <w:rPr>
          <w:rFonts w:ascii="Times New Roman" w:hAnsi="Times New Roman" w:cs="Times New Roman"/>
          <w:sz w:val="28"/>
          <w:szCs w:val="24"/>
        </w:rPr>
        <w:t>«державна молодіжна політика – це політика, діяльність держави, її інституцій, направлена на молодь, на підростаюче покоління, це наявність законодавчо закріплених ідей стосовно ролі і місця молоді у поступальному розвитку суспільства, а також системи різноманітних державних заходів, що сприяють реалізації цих ідей»</w:t>
      </w:r>
      <w:r w:rsidR="006009C0" w:rsidRPr="00BB12BD">
        <w:rPr>
          <w:rStyle w:val="ac"/>
          <w:rFonts w:ascii="Times New Roman" w:hAnsi="Times New Roman" w:cs="Times New Roman"/>
          <w:sz w:val="28"/>
          <w:szCs w:val="24"/>
        </w:rPr>
        <w:footnoteReference w:id="13"/>
      </w:r>
      <w:r w:rsidR="006009C0" w:rsidRPr="00BB12BD">
        <w:rPr>
          <w:rFonts w:ascii="Times New Roman" w:hAnsi="Times New Roman" w:cs="Times New Roman"/>
          <w:sz w:val="28"/>
          <w:szCs w:val="24"/>
        </w:rPr>
        <w:t>.</w:t>
      </w:r>
    </w:p>
    <w:p w14:paraId="566E55F7" w14:textId="77777777" w:rsidR="00314F2A" w:rsidRPr="00BB12BD" w:rsidRDefault="00B619E4" w:rsidP="00314F2A">
      <w:pPr>
        <w:spacing w:after="0" w:line="360" w:lineRule="auto"/>
        <w:ind w:firstLine="709"/>
        <w:jc w:val="both"/>
        <w:rPr>
          <w:rFonts w:ascii="Times New Roman" w:hAnsi="Times New Roman" w:cs="Times New Roman"/>
          <w:sz w:val="28"/>
          <w:szCs w:val="28"/>
          <w:lang w:val="ru-RU"/>
        </w:rPr>
      </w:pPr>
      <w:r w:rsidRPr="00BB12BD">
        <w:rPr>
          <w:rFonts w:ascii="Times New Roman" w:hAnsi="Times New Roman" w:cs="Times New Roman"/>
          <w:sz w:val="28"/>
          <w:szCs w:val="28"/>
        </w:rPr>
        <w:t xml:space="preserve">Соціалізація для молоді водночас є перспективою та значним викликом, так як включення особи до суспільного життя, формування чіткого усвідомлення власної позиції є вирішальним для подальшого життя людини, а створення сприятливих умов для соціалізації молоді і є ключовим завданням молодіжної політики. </w:t>
      </w:r>
      <w:r w:rsidRPr="00BB12BD">
        <w:rPr>
          <w:rFonts w:ascii="Times New Roman" w:hAnsi="Times New Roman" w:cs="Times New Roman"/>
          <w:sz w:val="28"/>
          <w:szCs w:val="28"/>
          <w:lang w:val="ru-RU"/>
        </w:rPr>
        <w:t>Так, викривлення в процесі соціалізації молодої спричиняють зростання проявів антигромадської поведінки, порушень правопорядку, законності – девіантності</w:t>
      </w:r>
      <w:r w:rsidRPr="00BB12BD">
        <w:rPr>
          <w:rStyle w:val="ac"/>
          <w:rFonts w:ascii="Times New Roman" w:hAnsi="Times New Roman" w:cs="Times New Roman"/>
          <w:sz w:val="28"/>
          <w:szCs w:val="28"/>
          <w:lang w:val="ru-RU"/>
        </w:rPr>
        <w:footnoteReference w:id="14"/>
      </w:r>
      <w:r w:rsidRPr="00BB12BD">
        <w:rPr>
          <w:rFonts w:ascii="Times New Roman" w:hAnsi="Times New Roman" w:cs="Times New Roman"/>
          <w:sz w:val="28"/>
          <w:szCs w:val="28"/>
          <w:lang w:val="ru-RU"/>
        </w:rPr>
        <w:t>.</w:t>
      </w:r>
    </w:p>
    <w:p w14:paraId="61E4C829" w14:textId="77777777" w:rsidR="00B619E4" w:rsidRPr="00BB12BD" w:rsidRDefault="00B619E4" w:rsidP="00B619E4">
      <w:pPr>
        <w:overflowPunct w:val="0"/>
        <w:autoSpaceDE w:val="0"/>
        <w:autoSpaceDN w:val="0"/>
        <w:adjustRightInd w:val="0"/>
        <w:spacing w:after="0" w:line="360" w:lineRule="auto"/>
        <w:ind w:firstLine="708"/>
        <w:jc w:val="both"/>
        <w:rPr>
          <w:rFonts w:ascii="Times New Roman" w:eastAsia="Times New Roman" w:hAnsi="Times New Roman" w:cs="Times New Roman"/>
          <w:sz w:val="28"/>
          <w:szCs w:val="28"/>
          <w:lang w:val="ru-RU" w:eastAsia="ru-RU"/>
        </w:rPr>
      </w:pPr>
      <w:r w:rsidRPr="00BB12BD">
        <w:rPr>
          <w:rFonts w:ascii="Times New Roman" w:eastAsia="Times New Roman" w:hAnsi="Times New Roman" w:cs="Times New Roman"/>
          <w:sz w:val="28"/>
          <w:szCs w:val="28"/>
          <w:lang w:val="ru-RU" w:eastAsia="ru-RU"/>
        </w:rPr>
        <w:t>Молодь була і залишається найактивнішою та наймобільнішою у соціальному плані групою населення. Вона здатна не тільки запроваджувати інновації у вже усталений суспільний лад, забезпечувати приріст населення, а й ефективно використо</w:t>
      </w:r>
      <w:r w:rsidR="00E320F2" w:rsidRPr="00BB12BD">
        <w:rPr>
          <w:rFonts w:ascii="Times New Roman" w:eastAsia="Times New Roman" w:hAnsi="Times New Roman" w:cs="Times New Roman"/>
          <w:sz w:val="28"/>
          <w:szCs w:val="28"/>
          <w:lang w:val="ru-RU" w:eastAsia="ru-RU"/>
        </w:rPr>
        <w:t>вувати сучасні нововведення, включно з</w:t>
      </w:r>
      <w:r w:rsidRPr="00BB12BD">
        <w:rPr>
          <w:rFonts w:ascii="Times New Roman" w:eastAsia="Times New Roman" w:hAnsi="Times New Roman" w:cs="Times New Roman"/>
          <w:sz w:val="28"/>
          <w:szCs w:val="28"/>
          <w:lang w:val="ru-RU" w:eastAsia="ru-RU"/>
        </w:rPr>
        <w:t xml:space="preserve"> інформаці</w:t>
      </w:r>
      <w:r w:rsidR="00E320F2" w:rsidRPr="00BB12BD">
        <w:rPr>
          <w:rFonts w:ascii="Times New Roman" w:eastAsia="Times New Roman" w:hAnsi="Times New Roman" w:cs="Times New Roman"/>
          <w:sz w:val="28"/>
          <w:szCs w:val="28"/>
          <w:lang w:val="ru-RU" w:eastAsia="ru-RU"/>
        </w:rPr>
        <w:t>йно-</w:t>
      </w:r>
      <w:r w:rsidR="00E320F2" w:rsidRPr="00BB12BD">
        <w:rPr>
          <w:rFonts w:ascii="Times New Roman" w:eastAsia="Times New Roman" w:hAnsi="Times New Roman" w:cs="Times New Roman"/>
          <w:sz w:val="28"/>
          <w:szCs w:val="28"/>
          <w:lang w:val="ru-RU" w:eastAsia="ru-RU"/>
        </w:rPr>
        <w:lastRenderedPageBreak/>
        <w:t>комунікаційними технологіями</w:t>
      </w:r>
      <w:r w:rsidRPr="00BB12BD">
        <w:rPr>
          <w:rFonts w:ascii="Times New Roman" w:eastAsia="Times New Roman" w:hAnsi="Times New Roman" w:cs="Times New Roman"/>
          <w:sz w:val="28"/>
          <w:szCs w:val="28"/>
          <w:lang w:val="ru-RU" w:eastAsia="ru-RU"/>
        </w:rPr>
        <w:t xml:space="preserve">, які суттєво впливають на підвищення конкурентоспроможності будь-якої держави. </w:t>
      </w:r>
    </w:p>
    <w:p w14:paraId="20DFBF2A" w14:textId="77777777" w:rsidR="00FD28A3" w:rsidRPr="00BB12BD" w:rsidRDefault="00FD28A3" w:rsidP="00C74F87">
      <w:pPr>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Державна молодіжна політика в Україні визначена пріоритетним напрямком діяльності органів публічної влади, який має свої особливості, пов’язані з основним об’єктом її впливу – молоддю. Процес соціалізації молоді зазнає публічно-управлінського впливу у різних формах, що потребує розробки та використання механізму та інструментів діяльності органів державної влади та місцевого самоврядування</w:t>
      </w:r>
      <w:r w:rsidRPr="00BB12BD">
        <w:rPr>
          <w:rStyle w:val="ac"/>
          <w:rFonts w:ascii="Times New Roman" w:eastAsia="Times New Roman" w:hAnsi="Times New Roman" w:cs="Times New Roman"/>
          <w:sz w:val="28"/>
          <w:szCs w:val="28"/>
          <w:lang w:eastAsia="uk-UA"/>
        </w:rPr>
        <w:footnoteReference w:id="15"/>
      </w:r>
      <w:r w:rsidRPr="00BB12BD">
        <w:rPr>
          <w:rFonts w:ascii="Times New Roman" w:eastAsia="Times New Roman" w:hAnsi="Times New Roman" w:cs="Times New Roman"/>
          <w:sz w:val="28"/>
          <w:szCs w:val="28"/>
          <w:lang w:eastAsia="uk-UA"/>
        </w:rPr>
        <w:t>.</w:t>
      </w:r>
      <w:r w:rsidR="00E320F2" w:rsidRPr="00BB12BD">
        <w:rPr>
          <w:rFonts w:ascii="Times New Roman" w:eastAsia="Times New Roman" w:hAnsi="Times New Roman" w:cs="Times New Roman"/>
          <w:sz w:val="28"/>
          <w:szCs w:val="28"/>
          <w:lang w:eastAsia="uk-UA"/>
        </w:rPr>
        <w:t xml:space="preserve"> Питання молодіжної політики досліджувались багатьма українськими фахівцями у галузі державного управління, зокрема у роботі В. Баглика розглянуто проблеми молодіжної політики держави, яка є не лише одним із пріоритетних напрямів державної політики, але й визначальним чинником розвитку багатьох соціально-економічних і політичних процесів життя.</w:t>
      </w:r>
    </w:p>
    <w:p w14:paraId="42B561CF" w14:textId="77777777" w:rsidR="00E320F2" w:rsidRPr="00BB12BD" w:rsidRDefault="0011351C" w:rsidP="0011351C">
      <w:pPr>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 xml:space="preserve">Державне регулювання у сфері молодіжної політики є складним і водночасважливим питанням. Успішність цієї політики залежить від спроможності суспільства забезпечити необхідний баланс державних і громадських впливів у зазначеній сфері. Враховуючи тенденцію до зростання відкритості, прозорості та громадської участі в процесі вироблення та реалізації молодіжної політики, а також в здійсненні управління нею, роль суспільної складової значно зростає. </w:t>
      </w:r>
    </w:p>
    <w:p w14:paraId="43761AD7" w14:textId="77777777" w:rsidR="0011351C" w:rsidRPr="00BB12BD" w:rsidRDefault="0011351C" w:rsidP="00C74F87">
      <w:pPr>
        <w:widowControl w:val="0"/>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 xml:space="preserve">Події, які відбулися в Україні 2014 р. і продовжуються зараз, характеризуються піднесенням громадянської зрілості населення. Внаслідок цього загострилися проблеми національно-патріотичного виховання, внутрішнього переміщення, забезпечення житлом вимушено переміщених молодих осіб; військової мобілізації та участі молоді у військових операціях; адаптації молоді після демобілізації з зони бойових дій, соціалізації молодих людей, які отримали інвалідність під час проведення  антитерористичної операції та операції об’єднаних сил; внутрішньої та зовнішньої міграції молоді; </w:t>
      </w:r>
      <w:r w:rsidRPr="00BB12BD">
        <w:rPr>
          <w:rFonts w:ascii="Times New Roman" w:eastAsia="Times New Roman" w:hAnsi="Times New Roman" w:cs="Times New Roman"/>
          <w:sz w:val="28"/>
          <w:szCs w:val="28"/>
          <w:lang w:eastAsia="uk-UA"/>
        </w:rPr>
        <w:lastRenderedPageBreak/>
        <w:t>особливо еміграції молоді. Адже з 11,2 мільйонів молодих людей, що наразі проживають в Україні, 43,5% так чи інакше замислюються про еміграцію</w:t>
      </w:r>
      <w:r w:rsidR="00BA70A1" w:rsidRPr="00BB12BD">
        <w:rPr>
          <w:rStyle w:val="ac"/>
          <w:rFonts w:ascii="Times New Roman" w:eastAsia="Times New Roman" w:hAnsi="Times New Roman" w:cs="Times New Roman"/>
          <w:sz w:val="28"/>
          <w:szCs w:val="28"/>
          <w:lang w:eastAsia="uk-UA"/>
        </w:rPr>
        <w:footnoteReference w:id="16"/>
      </w:r>
      <w:r w:rsidRPr="00BB12BD">
        <w:rPr>
          <w:rFonts w:ascii="Times New Roman" w:eastAsia="Times New Roman" w:hAnsi="Times New Roman" w:cs="Times New Roman"/>
          <w:sz w:val="28"/>
          <w:szCs w:val="28"/>
          <w:lang w:eastAsia="uk-UA"/>
        </w:rPr>
        <w:t>.</w:t>
      </w:r>
      <w:r w:rsidR="002E4C81">
        <w:rPr>
          <w:rFonts w:ascii="Times New Roman" w:eastAsia="Times New Roman" w:hAnsi="Times New Roman" w:cs="Times New Roman"/>
          <w:sz w:val="28"/>
          <w:szCs w:val="28"/>
          <w:lang w:eastAsia="uk-UA"/>
        </w:rPr>
        <w:t xml:space="preserve"> </w:t>
      </w:r>
      <w:r w:rsidRPr="00BB12BD">
        <w:rPr>
          <w:rFonts w:ascii="Times New Roman" w:eastAsia="Times New Roman" w:hAnsi="Times New Roman" w:cs="Times New Roman"/>
          <w:sz w:val="28"/>
          <w:szCs w:val="28"/>
          <w:lang w:eastAsia="uk-UA"/>
        </w:rPr>
        <w:t>Головною причиною еміграції молоді люди вважають незадовільний рівень життя вдома та можливість отримувати вищу заробітну плату за кордоном. Окрім того, управлінські рішення щодо молодіжної політики приймаються головним чином у залежності від політичної кон’юнктури в суспільстві. Тим не менше, молодь перестала сприйматися як пасивний об’єкт управління, а перетворюється на рівноправного партнера органів влади.</w:t>
      </w:r>
    </w:p>
    <w:p w14:paraId="24F07F60" w14:textId="77777777" w:rsidR="006A7945" w:rsidRPr="00BB12BD" w:rsidRDefault="006A7945" w:rsidP="006A7945">
      <w:pPr>
        <w:widowControl w:val="0"/>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Аналізуючи сучасний стан організації діяльності органів влади у сфері реалізації державної молодіжної політики в Україні, за рівнем реалізації молодіжну політику можна поділити на:</w:t>
      </w:r>
    </w:p>
    <w:p w14:paraId="3953547A" w14:textId="77777777" w:rsidR="006A7945" w:rsidRPr="00BB12BD" w:rsidRDefault="006A7945" w:rsidP="006A7945">
      <w:pPr>
        <w:pStyle w:val="a9"/>
        <w:widowControl w:val="0"/>
        <w:numPr>
          <w:ilvl w:val="0"/>
          <w:numId w:val="12"/>
        </w:numPr>
        <w:spacing w:after="0" w:line="360" w:lineRule="auto"/>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національний (загальнодержавний);</w:t>
      </w:r>
    </w:p>
    <w:p w14:paraId="4CDC948D" w14:textId="77777777" w:rsidR="006A7945" w:rsidRPr="00BB12BD" w:rsidRDefault="006A7945" w:rsidP="006A7945">
      <w:pPr>
        <w:pStyle w:val="a9"/>
        <w:widowControl w:val="0"/>
        <w:numPr>
          <w:ilvl w:val="0"/>
          <w:numId w:val="12"/>
        </w:numPr>
        <w:spacing w:after="0" w:line="360" w:lineRule="auto"/>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регіональний (обласний та районний);</w:t>
      </w:r>
    </w:p>
    <w:p w14:paraId="453BC2F5" w14:textId="77777777" w:rsidR="006A7945" w:rsidRPr="00BB12BD" w:rsidRDefault="006A7945" w:rsidP="006A7945">
      <w:pPr>
        <w:pStyle w:val="a9"/>
        <w:numPr>
          <w:ilvl w:val="0"/>
          <w:numId w:val="12"/>
        </w:numPr>
        <w:spacing w:after="0" w:line="360" w:lineRule="auto"/>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місцевий рівні.</w:t>
      </w:r>
    </w:p>
    <w:p w14:paraId="20B313C3" w14:textId="77777777" w:rsidR="006A7945" w:rsidRPr="00BB12BD" w:rsidRDefault="006A7945" w:rsidP="006A7945">
      <w:pPr>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Загальнодержавний рівень – центральні органи виконавчої влади (Міністерство молоді та спорту України, інші міністерства та центральні органи виконавчої влади, до повноважень яких відносяться окремі повноваження у сфері молодіжної політики, зокрема Міністерство освіти та науки України, Міністерство соціальної політики України тощо);</w:t>
      </w:r>
    </w:p>
    <w:p w14:paraId="1109E2C1" w14:textId="77777777" w:rsidR="006A7945" w:rsidRPr="00BB12BD" w:rsidRDefault="006A7945" w:rsidP="006A7945">
      <w:pPr>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Регіональний рівень – місцеві органи державної виконавчої влади зі своїми структурними підрозділами по роботі з молоддю;</w:t>
      </w:r>
    </w:p>
    <w:p w14:paraId="434CC175" w14:textId="77777777" w:rsidR="006A7945" w:rsidRPr="00BB12BD" w:rsidRDefault="006A7945" w:rsidP="006A7945">
      <w:pPr>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Місцевий рівень – органи місцевого самоврядування, їх виконкоми в особі спеціалізованих структурних підрозділів, соціальні служби для молоді (у т.ч. центри соціальних служб для дітей, сім'ї та молоді), молодіжні установи</w:t>
      </w:r>
      <w:r w:rsidRPr="00BB12BD">
        <w:rPr>
          <w:rStyle w:val="ac"/>
          <w:rFonts w:ascii="Times New Roman" w:eastAsia="Times New Roman" w:hAnsi="Times New Roman" w:cs="Times New Roman"/>
          <w:sz w:val="28"/>
          <w:szCs w:val="28"/>
          <w:lang w:eastAsia="uk-UA"/>
        </w:rPr>
        <w:footnoteReference w:id="17"/>
      </w:r>
      <w:r w:rsidRPr="00BB12BD">
        <w:rPr>
          <w:rFonts w:ascii="Times New Roman" w:eastAsia="Times New Roman" w:hAnsi="Times New Roman" w:cs="Times New Roman"/>
          <w:sz w:val="28"/>
          <w:szCs w:val="28"/>
          <w:lang w:eastAsia="uk-UA"/>
        </w:rPr>
        <w:t>.</w:t>
      </w:r>
    </w:p>
    <w:p w14:paraId="72A679F2" w14:textId="77777777" w:rsidR="006A7945" w:rsidRPr="00BB12BD" w:rsidRDefault="006A7945" w:rsidP="006A7945">
      <w:pPr>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 xml:space="preserve"> Своєрідність процесу формування й реалізації державної молодіжної  політики в умовах децентралізації полягає в тому, що як інститутам влади, так і громадянському суспільству необхідно враховувати регіональні особливості,  </w:t>
      </w:r>
      <w:r w:rsidRPr="00BB12BD">
        <w:rPr>
          <w:rFonts w:ascii="Times New Roman" w:eastAsia="Times New Roman" w:hAnsi="Times New Roman" w:cs="Times New Roman"/>
          <w:sz w:val="28"/>
          <w:szCs w:val="28"/>
          <w:lang w:eastAsia="uk-UA"/>
        </w:rPr>
        <w:lastRenderedPageBreak/>
        <w:t>історичні цінності та  традиції кожного регіону у роботі з молоддю, а також сучасні потреби молодих громадян, суспільства і держави з урахуванням євроінтеграційного курсу України</w:t>
      </w:r>
      <w:r w:rsidRPr="00BB12BD">
        <w:rPr>
          <w:rStyle w:val="ac"/>
          <w:rFonts w:ascii="Times New Roman" w:eastAsia="Times New Roman" w:hAnsi="Times New Roman" w:cs="Times New Roman"/>
          <w:sz w:val="28"/>
          <w:szCs w:val="28"/>
          <w:lang w:eastAsia="uk-UA"/>
        </w:rPr>
        <w:footnoteReference w:id="18"/>
      </w:r>
      <w:r w:rsidRPr="00BB12BD">
        <w:rPr>
          <w:rFonts w:ascii="Times New Roman" w:eastAsia="Times New Roman" w:hAnsi="Times New Roman" w:cs="Times New Roman"/>
          <w:sz w:val="28"/>
          <w:szCs w:val="28"/>
          <w:lang w:eastAsia="uk-UA"/>
        </w:rPr>
        <w:t>.</w:t>
      </w:r>
    </w:p>
    <w:p w14:paraId="77A12DF3" w14:textId="77777777" w:rsidR="006009C0" w:rsidRPr="00BB12BD" w:rsidRDefault="006009C0" w:rsidP="006A7945">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Суб’єктами реалізації молодіжної політики є всі державні установи, які прямо чи опосередковано спілкуються з молоддю, а також сама молодь. Це означає, що молодіжна політика - це певна система теоретичних положень про місце, роль та перспективи молоді у суспільстві, записаних у нормативних актах. Молодіжна політика охоплює всі сфери молодіжного життя, включає питання, що стосуються формування та виховання молоді, охоплює процеси соціалізації, сукупність уявлень про місце та роль молоді в суспільстві та їх реалізацію</w:t>
      </w:r>
      <w:r w:rsidR="00EA3015" w:rsidRPr="00BB12BD">
        <w:rPr>
          <w:rStyle w:val="ac"/>
          <w:rFonts w:ascii="Times New Roman" w:hAnsi="Times New Roman" w:cs="Times New Roman"/>
          <w:sz w:val="28"/>
        </w:rPr>
        <w:footnoteReference w:id="19"/>
      </w:r>
      <w:r w:rsidR="00EA3015" w:rsidRPr="00BB12BD">
        <w:rPr>
          <w:rFonts w:ascii="Times New Roman" w:hAnsi="Times New Roman" w:cs="Times New Roman"/>
          <w:sz w:val="28"/>
        </w:rPr>
        <w:t xml:space="preserve">. </w:t>
      </w:r>
    </w:p>
    <w:p w14:paraId="7D6CB8FC" w14:textId="77777777" w:rsidR="00EA3015" w:rsidRPr="00BB12BD" w:rsidRDefault="00EA3015" w:rsidP="006A7945">
      <w:pPr>
        <w:spacing w:after="0" w:line="360" w:lineRule="auto"/>
        <w:ind w:firstLine="709"/>
        <w:jc w:val="both"/>
        <w:rPr>
          <w:rFonts w:ascii="Times New Roman" w:eastAsia="Times New Roman" w:hAnsi="Times New Roman" w:cs="Times New Roman"/>
          <w:sz w:val="44"/>
          <w:szCs w:val="28"/>
          <w:lang w:eastAsia="uk-UA"/>
        </w:rPr>
      </w:pPr>
      <w:r w:rsidRPr="00BB12BD">
        <w:rPr>
          <w:rFonts w:ascii="Times New Roman" w:hAnsi="Times New Roman" w:cs="Times New Roman"/>
          <w:sz w:val="28"/>
        </w:rPr>
        <w:t>Молодь – не тільки суб’єкт, спадкоємець матеріальних і духовних багатств суспільства, а й творець нових, прогресивніших політико-демократичних суспільних відносин. Щоб іти далі вона має бути готовою до відтворення і розвитку не тільки матеріальних, а й політичних, духовних цінностей, культури своєї нації, народу. Саме це і робить її основною рушійною силою прогресивного суспільно-політичного розвитку на етапі становлення української політичної нації, тобто виступає водночас і об’єктом молодіжної політики</w:t>
      </w:r>
      <w:r w:rsidRPr="00BB12BD">
        <w:rPr>
          <w:rStyle w:val="ac"/>
          <w:rFonts w:ascii="Times New Roman" w:hAnsi="Times New Roman" w:cs="Times New Roman"/>
          <w:sz w:val="28"/>
        </w:rPr>
        <w:footnoteReference w:id="20"/>
      </w:r>
      <w:r w:rsidRPr="00BB12BD">
        <w:rPr>
          <w:rFonts w:ascii="Times New Roman" w:hAnsi="Times New Roman" w:cs="Times New Roman"/>
          <w:sz w:val="28"/>
        </w:rPr>
        <w:t>.</w:t>
      </w:r>
    </w:p>
    <w:p w14:paraId="4F01A989" w14:textId="77777777" w:rsidR="0011351C" w:rsidRPr="00BB12BD" w:rsidRDefault="0011351C" w:rsidP="005A5C2C">
      <w:pPr>
        <w:widowControl w:val="0"/>
        <w:spacing w:after="0" w:line="360" w:lineRule="auto"/>
        <w:ind w:firstLine="709"/>
        <w:jc w:val="both"/>
        <w:rPr>
          <w:rFonts w:ascii="Times New Roman" w:eastAsia="Times New Roman" w:hAnsi="Times New Roman" w:cs="Times New Roman"/>
          <w:sz w:val="36"/>
          <w:szCs w:val="28"/>
          <w:highlight w:val="yellow"/>
          <w:lang w:eastAsia="uk-UA"/>
        </w:rPr>
      </w:pPr>
      <w:r w:rsidRPr="00BB12BD">
        <w:rPr>
          <w:rFonts w:ascii="Times New Roman" w:eastAsia="Times New Roman" w:hAnsi="Times New Roman" w:cs="Times New Roman"/>
          <w:sz w:val="28"/>
          <w:szCs w:val="28"/>
          <w:lang w:eastAsia="uk-UA"/>
        </w:rPr>
        <w:t>В. Мотречко</w:t>
      </w:r>
      <w:r w:rsidR="001201C6" w:rsidRPr="00BB12BD">
        <w:rPr>
          <w:rStyle w:val="ac"/>
          <w:rFonts w:ascii="Times New Roman" w:eastAsia="Times New Roman" w:hAnsi="Times New Roman" w:cs="Times New Roman"/>
          <w:sz w:val="28"/>
          <w:szCs w:val="28"/>
          <w:lang w:eastAsia="uk-UA"/>
        </w:rPr>
        <w:footnoteReference w:id="21"/>
      </w:r>
      <w:r w:rsidRPr="00BB12BD">
        <w:rPr>
          <w:rFonts w:ascii="Times New Roman" w:eastAsia="Times New Roman" w:hAnsi="Times New Roman" w:cs="Times New Roman"/>
          <w:sz w:val="28"/>
          <w:szCs w:val="28"/>
          <w:lang w:eastAsia="uk-UA"/>
        </w:rPr>
        <w:t xml:space="preserve"> висвітлю</w:t>
      </w:r>
      <w:r w:rsidR="005A5C2C" w:rsidRPr="00BB12BD">
        <w:rPr>
          <w:rFonts w:ascii="Times New Roman" w:eastAsia="Times New Roman" w:hAnsi="Times New Roman" w:cs="Times New Roman"/>
          <w:sz w:val="28"/>
          <w:szCs w:val="28"/>
          <w:lang w:eastAsia="uk-UA"/>
        </w:rPr>
        <w:t>є</w:t>
      </w:r>
      <w:r w:rsidRPr="00BB12BD">
        <w:rPr>
          <w:rFonts w:ascii="Times New Roman" w:eastAsia="Times New Roman" w:hAnsi="Times New Roman" w:cs="Times New Roman"/>
          <w:sz w:val="28"/>
          <w:szCs w:val="28"/>
          <w:lang w:eastAsia="uk-UA"/>
        </w:rPr>
        <w:t xml:space="preserve"> проблеми, що виникають у державному</w:t>
      </w:r>
      <w:r w:rsidR="005A5C2C" w:rsidRPr="00BB12BD">
        <w:rPr>
          <w:rFonts w:ascii="Times New Roman" w:eastAsia="Times New Roman" w:hAnsi="Times New Roman" w:cs="Times New Roman"/>
          <w:sz w:val="28"/>
          <w:szCs w:val="28"/>
          <w:lang w:eastAsia="uk-UA"/>
        </w:rPr>
        <w:t xml:space="preserve"> управлінні молодіжною політикою, а саме: </w:t>
      </w:r>
      <w:r w:rsidR="005A5C2C" w:rsidRPr="00BB12BD">
        <w:rPr>
          <w:rFonts w:ascii="Times New Roman" w:hAnsi="Times New Roman" w:cs="Times New Roman"/>
          <w:sz w:val="28"/>
        </w:rPr>
        <w:t xml:space="preserve">кожен п’ятий молодий українець прагне працювати за межами країни, рівнем власного матеріального становища повністю задоволений кожен сотий, а лише кожен десятий бере участь у заходах, організованих у його населеному пункті, кожен другий необізнаний у </w:t>
      </w:r>
      <w:r w:rsidR="005A5C2C" w:rsidRPr="00BB12BD">
        <w:rPr>
          <w:rFonts w:ascii="Times New Roman" w:hAnsi="Times New Roman" w:cs="Times New Roman"/>
          <w:sz w:val="28"/>
        </w:rPr>
        <w:lastRenderedPageBreak/>
        <w:t>питаннях децентралізації та інших реформ, що проводяться в країні, а отже, і не бере активної участі у суспільному та політичному житті. Загальне зниження рівня довіри до органів влади, скепсис по відношенню до успіху реформ, погіршення стану здоров’я молоді, збільшення молодіжної смертності та кількості осіб, що вживають наркотичні засоби. Все це яскраво демонструє низьку ефективність реалізованої молодіжної політики та загострює питання доцільності проведення певних заходів, спонукає до пошуку шляхів координації зусиль та ресурсів усіх акторів молодіжної політики, молодіжних організацій та молоді, тому</w:t>
      </w:r>
      <w:r w:rsidRPr="00BB12BD">
        <w:rPr>
          <w:rFonts w:ascii="Times New Roman" w:eastAsia="Times New Roman" w:hAnsi="Times New Roman" w:cs="Times New Roman"/>
          <w:sz w:val="28"/>
          <w:szCs w:val="28"/>
          <w:lang w:eastAsia="uk-UA"/>
        </w:rPr>
        <w:t xml:space="preserve"> пропонуються рекомендації, які можуть бути використані для реалізації молодіжної політики в Україні, визначено напрями адаптації на місцевому рівні в Україні задля реалізації державної молодіжної політики та вирішення проблем молоді.</w:t>
      </w:r>
    </w:p>
    <w:p w14:paraId="0DD1CEB4" w14:textId="77777777" w:rsidR="0011351C" w:rsidRPr="00BB12BD" w:rsidRDefault="0011351C" w:rsidP="00C74F87">
      <w:pPr>
        <w:widowControl w:val="0"/>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 xml:space="preserve"> Євроінтеграційний курс України орієнтує на детальне дослідження досвіду європейських країн задля пошуку орієнтирів для подальшого розвитку молодіжної політики. Визначенню та вирішенню її проблем сприяє системне дослідження європейського досвіду реалізації молодіжної політики.</w:t>
      </w:r>
    </w:p>
    <w:p w14:paraId="44F39260" w14:textId="77777777" w:rsidR="0011351C" w:rsidRPr="00BB12BD" w:rsidRDefault="0011351C" w:rsidP="00035646">
      <w:pPr>
        <w:widowControl w:val="0"/>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 xml:space="preserve"> З точки зору участі представництва молодіжного сектора і способів координації молодіжної політики, особливостей відповідного молодіжного законодавства, розвинені країни Європи можна класифікувати за трьома категоріями:</w:t>
      </w:r>
    </w:p>
    <w:p w14:paraId="4F43558D" w14:textId="77777777" w:rsidR="0011351C" w:rsidRPr="00BB12BD" w:rsidRDefault="0011351C" w:rsidP="00035646">
      <w:pPr>
        <w:widowControl w:val="0"/>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 з розвинутим молодіжним сектором: така молодіжна політика концентрується в чітко визначених, домінуючих молодіжних секторах (Австрія, Люксембург, Ліхтенштейн, Іспанія, Греція, Португалія);</w:t>
      </w:r>
    </w:p>
    <w:p w14:paraId="6535D28B" w14:textId="77777777" w:rsidR="0011351C" w:rsidRPr="00BB12BD" w:rsidRDefault="0011351C" w:rsidP="00035646">
      <w:pPr>
        <w:widowControl w:val="0"/>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 з обмеженим молодіжним сектором: молодіжна політика частково здійснюється спеціалізованими молодіжними та традиційними секторами управління – такими, як освіта, працевлаштування, охорона здоров’я та ін. (Нідерланди, Франція, Бельгія, Ірландія, Фінляндія, Швеція, Норвегія);</w:t>
      </w:r>
    </w:p>
    <w:p w14:paraId="5CDB13E8" w14:textId="77777777" w:rsidR="0011351C" w:rsidRPr="00BB12BD" w:rsidRDefault="0011351C" w:rsidP="00035646">
      <w:pPr>
        <w:widowControl w:val="0"/>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 без спеціального молодіжного сектора, де молодіжна політика розподіляється поміж традиційними секторам та не має явно вираженого центру прийняття рішень  (Великобританія, Ісландія, Італія, Данія).</w:t>
      </w:r>
    </w:p>
    <w:p w14:paraId="5B979D52" w14:textId="77777777" w:rsidR="0011351C" w:rsidRPr="00BB12BD" w:rsidRDefault="0011351C" w:rsidP="00FD28A3">
      <w:pPr>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lastRenderedPageBreak/>
        <w:t>Одним із варіантів забезпечення балансу державних і громадських впливів у молодіжному середовищі є розроблення та прийняття на регіональному рівні місцевих цільових молодіжних програм, де до реалізації молодіжної політики, подібно до німецької практики, залучають одночасно і органи влади і широкі суспільні кола та молодіжні організації. До прикладу, у 2016 р. була прийнята Державна цільова соціальна програма «Молодь України» на 2016 – 2020 рр. (далі – Державна програма). Там, з-поміж інших векторів окремий акцент зроблено на «посиленні ролі молоді у суспільно-політичному житті держави та становленні її як одного із ключових суб’єктів державної політики у молодіжній сфері», що відповідає основним викликам сучасності та євроінтеграційним намірам України, приділено окрему увагу категорії молоді, що постраждала від подій в Криму та Донбасі тощо. Відповідно до Державної програми у Чернівецькій області розроблено та прийнято Комплексну програму молодіжної політик</w:t>
      </w:r>
      <w:r w:rsidR="002E4C81">
        <w:rPr>
          <w:rFonts w:ascii="Times New Roman" w:eastAsia="Times New Roman" w:hAnsi="Times New Roman" w:cs="Times New Roman"/>
          <w:sz w:val="28"/>
          <w:szCs w:val="28"/>
          <w:lang w:eastAsia="uk-UA"/>
        </w:rPr>
        <w:t>и у Чернівецькі області на 2016-</w:t>
      </w:r>
      <w:r w:rsidRPr="00BB12BD">
        <w:rPr>
          <w:rFonts w:ascii="Times New Roman" w:eastAsia="Times New Roman" w:hAnsi="Times New Roman" w:cs="Times New Roman"/>
          <w:sz w:val="28"/>
          <w:szCs w:val="28"/>
          <w:lang w:eastAsia="uk-UA"/>
        </w:rPr>
        <w:t>2020 рр. (далі – Комплексна програма), з аналогічними пріорите</w:t>
      </w:r>
      <w:r w:rsidR="00FD28A3" w:rsidRPr="00BB12BD">
        <w:rPr>
          <w:rFonts w:ascii="Times New Roman" w:eastAsia="Times New Roman" w:hAnsi="Times New Roman" w:cs="Times New Roman"/>
          <w:sz w:val="28"/>
          <w:szCs w:val="28"/>
          <w:lang w:eastAsia="uk-UA"/>
        </w:rPr>
        <w:t>тними напрямками її реалізації.</w:t>
      </w:r>
    </w:p>
    <w:p w14:paraId="627B3E29" w14:textId="77777777" w:rsidR="00263CBB" w:rsidRPr="00BB12BD" w:rsidRDefault="0011351C" w:rsidP="00FD28A3">
      <w:pPr>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 xml:space="preserve"> Одним із дієвих засобів у процесі розробки місцевих цільових програм, зокрема пов’язаних із вирішенням питань молоді, є проведення соціологічних опитувань цієї цільової групи, з метою з’ясування їх потреб. Управлінням молоді та спорту Чернівецької обласної державної адміністрації перед розробленням та прийняттям Комплексної програми, проводилось соціологічне опитування «Молодь Буковин</w:t>
      </w:r>
      <w:r w:rsidR="002E4C81">
        <w:rPr>
          <w:rFonts w:ascii="Times New Roman" w:eastAsia="Times New Roman" w:hAnsi="Times New Roman" w:cs="Times New Roman"/>
          <w:sz w:val="28"/>
          <w:szCs w:val="28"/>
          <w:lang w:eastAsia="uk-UA"/>
        </w:rPr>
        <w:t>и» серед молоді особистим (face-to-</w:t>
      </w:r>
      <w:r w:rsidRPr="00BB12BD">
        <w:rPr>
          <w:rFonts w:ascii="Times New Roman" w:eastAsia="Times New Roman" w:hAnsi="Times New Roman" w:cs="Times New Roman"/>
          <w:sz w:val="28"/>
          <w:szCs w:val="28"/>
          <w:lang w:eastAsia="uk-UA"/>
        </w:rPr>
        <w:t>face) покроковим інтерв’ю за місцем проживання респондентів. За результатами опитування молодь у регіоні досить впевнена у собі та у власному майбутньому, спираючись в основному на підтримку батьків та віру у власні сили. Варто зазначити, що переважна більшість молоді мають вищу освіту, у непоодиноких випадках мають дві і більше вищих освіт. Окрім того, молодь обирає здоровий спосіб життя, більше 75% молоді  не палить та активно займаються спортом. На думку молоді, держава повинна проявляти підтримку молоді саме в забезпеченні першого робочого місця, у відкритті своєї власної справи та пільгового кредиту, у розширенні пільг.</w:t>
      </w:r>
    </w:p>
    <w:p w14:paraId="2D0C8FE6" w14:textId="77777777" w:rsidR="00B82BF2" w:rsidRPr="00BB12BD" w:rsidRDefault="00B82BF2" w:rsidP="00B82BF2">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lastRenderedPageBreak/>
        <w:t>27 квітня 2021 р. Верховна Рада України ухвалила в цілому проєкт закону «Про основні засади молодіжної політики» (№ 3718 від 23 липня 2020 р.)</w:t>
      </w:r>
      <w:r w:rsidRPr="00BB12BD">
        <w:rPr>
          <w:rStyle w:val="ac"/>
          <w:rFonts w:ascii="Times New Roman" w:hAnsi="Times New Roman" w:cs="Times New Roman"/>
          <w:sz w:val="28"/>
        </w:rPr>
        <w:footnoteReference w:id="22"/>
      </w:r>
      <w:r w:rsidRPr="00BB12BD">
        <w:rPr>
          <w:rFonts w:ascii="Times New Roman" w:hAnsi="Times New Roman" w:cs="Times New Roman"/>
          <w:sz w:val="28"/>
        </w:rPr>
        <w:t xml:space="preserve">, який набув чинності 22 травня 2021 р.Молодіжна політика, у контексті нового закону, </w:t>
      </w:r>
      <w:r w:rsidR="00C74F87" w:rsidRPr="00BB12BD">
        <w:rPr>
          <w:rFonts w:ascii="Times New Roman" w:hAnsi="Times New Roman" w:cs="Times New Roman"/>
          <w:sz w:val="28"/>
        </w:rPr>
        <w:t>покликана дати</w:t>
      </w:r>
      <w:r w:rsidRPr="00BB12BD">
        <w:rPr>
          <w:rFonts w:ascii="Times New Roman" w:hAnsi="Times New Roman" w:cs="Times New Roman"/>
          <w:sz w:val="28"/>
        </w:rPr>
        <w:t xml:space="preserve"> стимул для налагодження партнерських взаємовідносин</w:t>
      </w:r>
      <w:r w:rsidR="00C74F87" w:rsidRPr="00BB12BD">
        <w:rPr>
          <w:rFonts w:ascii="Times New Roman" w:hAnsi="Times New Roman" w:cs="Times New Roman"/>
          <w:sz w:val="28"/>
        </w:rPr>
        <w:t xml:space="preserve"> між молоддю та владою, створити</w:t>
      </w:r>
      <w:r w:rsidRPr="00BB12BD">
        <w:rPr>
          <w:rFonts w:ascii="Times New Roman" w:hAnsi="Times New Roman" w:cs="Times New Roman"/>
          <w:sz w:val="28"/>
        </w:rPr>
        <w:t xml:space="preserve"> нове підґрунтя для розбудови сильної та активно</w:t>
      </w:r>
      <w:r w:rsidR="00C74F87" w:rsidRPr="00BB12BD">
        <w:rPr>
          <w:rFonts w:ascii="Times New Roman" w:hAnsi="Times New Roman" w:cs="Times New Roman"/>
          <w:sz w:val="28"/>
        </w:rPr>
        <w:t>ї молодіжної спільноти, допомогти</w:t>
      </w:r>
      <w:r w:rsidRPr="00BB12BD">
        <w:rPr>
          <w:rFonts w:ascii="Times New Roman" w:hAnsi="Times New Roman" w:cs="Times New Roman"/>
          <w:sz w:val="28"/>
        </w:rPr>
        <w:t xml:space="preserve"> молоді подолати найбільш складні перехідні етапи життя від юності до навчання, від пошуку першого робочого місця до створення сім’ї, скористатись різними перевагами та програмами державної підтримки.Як зазначається у пояснювальній записці, документ покликаний удосконалити процес формування та реалізації молодіжної політики шляхом включення до українського законодавства більшості положень Європейської хартії про участь молоді у суспільному житті на місцевому та регіональному рівні, кодифікації законодавства у сфері молодіжної політики, запровадження нових форм, методів та інструментів молодіжної роботи з урахуванням кращих закордонних та національних практик</w:t>
      </w:r>
      <w:r w:rsidRPr="00BB12BD">
        <w:rPr>
          <w:rStyle w:val="ac"/>
          <w:rFonts w:ascii="Times New Roman" w:hAnsi="Times New Roman" w:cs="Times New Roman"/>
          <w:sz w:val="28"/>
        </w:rPr>
        <w:footnoteReference w:id="23"/>
      </w:r>
      <w:r w:rsidRPr="00BB12BD">
        <w:rPr>
          <w:rFonts w:ascii="Times New Roman" w:hAnsi="Times New Roman" w:cs="Times New Roman"/>
          <w:sz w:val="28"/>
        </w:rPr>
        <w:t>.</w:t>
      </w:r>
      <w:r w:rsidR="000F63CA" w:rsidRPr="00BB12BD">
        <w:rPr>
          <w:rFonts w:ascii="Times New Roman" w:hAnsi="Times New Roman" w:cs="Times New Roman"/>
          <w:sz w:val="28"/>
        </w:rPr>
        <w:t xml:space="preserve">Хартія заснована на трьох принципах: </w:t>
      </w:r>
    </w:p>
    <w:p w14:paraId="55F93EB3" w14:textId="77777777" w:rsidR="000F63CA" w:rsidRPr="00BB12BD" w:rsidRDefault="000F63CA" w:rsidP="000F63CA">
      <w:pPr>
        <w:pStyle w:val="a9"/>
        <w:numPr>
          <w:ilvl w:val="0"/>
          <w:numId w:val="17"/>
        </w:numPr>
        <w:spacing w:after="0" w:line="360" w:lineRule="auto"/>
        <w:ind w:left="0" w:firstLine="709"/>
        <w:jc w:val="both"/>
        <w:rPr>
          <w:rFonts w:ascii="Times New Roman" w:hAnsi="Times New Roman" w:cs="Times New Roman"/>
          <w:sz w:val="28"/>
        </w:rPr>
      </w:pPr>
      <w:r w:rsidRPr="00BB12BD">
        <w:rPr>
          <w:rFonts w:ascii="Times New Roman" w:hAnsi="Times New Roman" w:cs="Times New Roman"/>
          <w:sz w:val="28"/>
        </w:rPr>
        <w:t xml:space="preserve">Участь молоді в громадському житті на місцевому та регіональному рівнях має стати частиною загальної політики залучення громадян у суспільне життя. </w:t>
      </w:r>
    </w:p>
    <w:p w14:paraId="55E73231" w14:textId="77777777" w:rsidR="000F63CA" w:rsidRPr="00BB12BD" w:rsidRDefault="000F63CA" w:rsidP="002E4C81">
      <w:pPr>
        <w:pStyle w:val="a9"/>
        <w:widowControl w:val="0"/>
        <w:numPr>
          <w:ilvl w:val="0"/>
          <w:numId w:val="17"/>
        </w:numPr>
        <w:spacing w:after="0" w:line="360" w:lineRule="auto"/>
        <w:ind w:left="0" w:firstLine="709"/>
        <w:jc w:val="both"/>
        <w:rPr>
          <w:rFonts w:ascii="Times New Roman" w:hAnsi="Times New Roman" w:cs="Times New Roman"/>
          <w:sz w:val="28"/>
        </w:rPr>
      </w:pPr>
      <w:r w:rsidRPr="00BB12BD">
        <w:rPr>
          <w:rFonts w:ascii="Times New Roman" w:hAnsi="Times New Roman" w:cs="Times New Roman"/>
          <w:sz w:val="28"/>
        </w:rPr>
        <w:t>Місцеві та регіональні влади переконані, що стратегії, реалізовані в усіх сферах, повинні містити молодіжний компонент. У зв’язку з цим вони зобов’язуються дотримуватись положень цієї хартії і забезпечувати на практиці різні форми участі молоді в житті суспільства, які визначатимуться за погодженням і спільно з молоддю та її представниками.</w:t>
      </w:r>
    </w:p>
    <w:p w14:paraId="217D617D" w14:textId="77777777" w:rsidR="000F63CA" w:rsidRPr="00BB12BD" w:rsidRDefault="000F63CA" w:rsidP="002E4C81">
      <w:pPr>
        <w:pStyle w:val="a9"/>
        <w:widowControl w:val="0"/>
        <w:numPr>
          <w:ilvl w:val="0"/>
          <w:numId w:val="17"/>
        </w:numPr>
        <w:spacing w:after="0" w:line="360" w:lineRule="auto"/>
        <w:ind w:left="0" w:firstLine="709"/>
        <w:jc w:val="both"/>
        <w:rPr>
          <w:rFonts w:ascii="Times New Roman" w:hAnsi="Times New Roman" w:cs="Times New Roman"/>
          <w:sz w:val="28"/>
        </w:rPr>
      </w:pPr>
      <w:r w:rsidRPr="00BB12BD">
        <w:rPr>
          <w:rFonts w:ascii="Times New Roman" w:hAnsi="Times New Roman" w:cs="Times New Roman"/>
          <w:sz w:val="28"/>
        </w:rPr>
        <w:t xml:space="preserve">Проголошені в цій хартії принципи та різні форми участі в житті суспільства застосовуються до всіх молодих людей без будь-якої </w:t>
      </w:r>
      <w:r w:rsidRPr="00BB12BD">
        <w:rPr>
          <w:rFonts w:ascii="Times New Roman" w:hAnsi="Times New Roman" w:cs="Times New Roman"/>
          <w:sz w:val="28"/>
        </w:rPr>
        <w:lastRenderedPageBreak/>
        <w:t>дискримінації</w:t>
      </w:r>
      <w:r w:rsidRPr="00BB12BD">
        <w:rPr>
          <w:rStyle w:val="ac"/>
          <w:rFonts w:ascii="Times New Roman" w:hAnsi="Times New Roman" w:cs="Times New Roman"/>
          <w:sz w:val="28"/>
        </w:rPr>
        <w:footnoteReference w:id="24"/>
      </w:r>
      <w:r w:rsidRPr="00BB12BD">
        <w:rPr>
          <w:rFonts w:ascii="Times New Roman" w:hAnsi="Times New Roman" w:cs="Times New Roman"/>
          <w:sz w:val="28"/>
        </w:rPr>
        <w:t xml:space="preserve">. </w:t>
      </w:r>
    </w:p>
    <w:p w14:paraId="6211AA29" w14:textId="77777777" w:rsidR="00472AAC" w:rsidRPr="00BB12BD" w:rsidRDefault="00A0304E" w:rsidP="00615444">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 xml:space="preserve">Основною складовою молодіжної політики є молодіжна робота. </w:t>
      </w:r>
      <w:r w:rsidR="00472AAC" w:rsidRPr="00BB12BD">
        <w:rPr>
          <w:rFonts w:ascii="Times New Roman" w:hAnsi="Times New Roman" w:cs="Times New Roman"/>
          <w:sz w:val="28"/>
        </w:rPr>
        <w:t>Молодіжна робота – комплекс заходів молодіжної політики, що орієнтовані на молодь та проводяться разом із молоддю і для молоді засобами неформальної освіти у вільний для молоді час, спрямований на надання можливості молоді розвиватись самостійно</w:t>
      </w:r>
      <w:r w:rsidR="00472AAC" w:rsidRPr="00BB12BD">
        <w:rPr>
          <w:rStyle w:val="ac"/>
          <w:rFonts w:ascii="Times New Roman" w:hAnsi="Times New Roman" w:cs="Times New Roman"/>
          <w:sz w:val="28"/>
        </w:rPr>
        <w:footnoteReference w:id="25"/>
      </w:r>
      <w:r w:rsidR="00472AAC" w:rsidRPr="00BB12BD">
        <w:rPr>
          <w:rFonts w:ascii="Times New Roman" w:hAnsi="Times New Roman" w:cs="Times New Roman"/>
          <w:sz w:val="28"/>
        </w:rPr>
        <w:t>.</w:t>
      </w:r>
    </w:p>
    <w:p w14:paraId="5AB9D81C" w14:textId="77777777" w:rsidR="006F52B4" w:rsidRPr="00BB12BD" w:rsidRDefault="006F52B4" w:rsidP="00615444">
      <w:pPr>
        <w:spacing w:after="0" w:line="360" w:lineRule="auto"/>
        <w:ind w:firstLine="709"/>
        <w:jc w:val="both"/>
        <w:rPr>
          <w:rFonts w:ascii="Times New Roman" w:hAnsi="Times New Roman" w:cs="Times New Roman"/>
          <w:sz w:val="28"/>
          <w:szCs w:val="28"/>
        </w:rPr>
      </w:pPr>
      <w:r w:rsidRPr="00BB12BD">
        <w:rPr>
          <w:rFonts w:ascii="Times New Roman" w:hAnsi="Times New Roman" w:cs="Times New Roman"/>
          <w:sz w:val="28"/>
        </w:rPr>
        <w:t xml:space="preserve">Відповідно до статті 1 Закону України «Про основні засади молодіжної політики» </w:t>
      </w:r>
      <w:r w:rsidRPr="00BB12BD">
        <w:rPr>
          <w:rFonts w:ascii="Times New Roman" w:hAnsi="Times New Roman" w:cs="Times New Roman"/>
          <w:sz w:val="28"/>
          <w:szCs w:val="28"/>
        </w:rPr>
        <w:t xml:space="preserve">від </w:t>
      </w:r>
      <w:r w:rsidRPr="00BB12BD">
        <w:rPr>
          <w:rStyle w:val="rvts44"/>
          <w:rFonts w:ascii="Times New Roman" w:hAnsi="Times New Roman" w:cs="Times New Roman"/>
          <w:bCs/>
          <w:sz w:val="28"/>
          <w:szCs w:val="28"/>
          <w:shd w:val="clear" w:color="auto" w:fill="FFFFFF"/>
        </w:rPr>
        <w:t>27 квітня 2021 року№ 1414-IX</w:t>
      </w:r>
      <w:r w:rsidRPr="00BB12BD">
        <w:rPr>
          <w:rFonts w:ascii="Times New Roman" w:hAnsi="Times New Roman" w:cs="Times New Roman"/>
          <w:sz w:val="28"/>
        </w:rPr>
        <w:t xml:space="preserve"> «молодіжна </w:t>
      </w:r>
      <w:r w:rsidRPr="00BB12BD">
        <w:rPr>
          <w:rFonts w:ascii="Times New Roman" w:hAnsi="Times New Roman" w:cs="Times New Roman"/>
          <w:sz w:val="28"/>
          <w:szCs w:val="28"/>
        </w:rPr>
        <w:t xml:space="preserve">робота» </w:t>
      </w:r>
      <w:r w:rsidRPr="00BB12BD">
        <w:rPr>
          <w:rFonts w:ascii="Times New Roman" w:hAnsi="Times New Roman" w:cs="Times New Roman"/>
          <w:sz w:val="28"/>
          <w:szCs w:val="28"/>
          <w:shd w:val="clear" w:color="auto" w:fill="FFFFFF"/>
        </w:rPr>
        <w:t>- діяльність, спрямована на залучення дітей та молоді до суспільного життя, що здійснюється дітьми та молоддю, разом з дітьми та молоддю або в інтересах дітей та молоді за допомогою інструментів спільного прийняття рішень»</w:t>
      </w:r>
      <w:r w:rsidRPr="00BB12BD">
        <w:rPr>
          <w:rStyle w:val="ac"/>
          <w:rFonts w:ascii="Times New Roman" w:hAnsi="Times New Roman" w:cs="Times New Roman"/>
          <w:sz w:val="28"/>
          <w:szCs w:val="28"/>
          <w:shd w:val="clear" w:color="auto" w:fill="FFFFFF"/>
        </w:rPr>
        <w:footnoteReference w:id="26"/>
      </w:r>
      <w:r w:rsidRPr="00BB12BD">
        <w:rPr>
          <w:rFonts w:ascii="Times New Roman" w:hAnsi="Times New Roman" w:cs="Times New Roman"/>
          <w:sz w:val="28"/>
          <w:szCs w:val="28"/>
          <w:shd w:val="clear" w:color="auto" w:fill="FFFFFF"/>
        </w:rPr>
        <w:t>.</w:t>
      </w:r>
    </w:p>
    <w:p w14:paraId="26A4959F" w14:textId="77777777" w:rsidR="00472AAC" w:rsidRPr="00BB12BD" w:rsidRDefault="00472AAC" w:rsidP="00195BDD">
      <w:pPr>
        <w:spacing w:after="0" w:line="360" w:lineRule="auto"/>
        <w:ind w:firstLine="709"/>
        <w:jc w:val="both"/>
        <w:rPr>
          <w:rFonts w:ascii="Times New Roman" w:eastAsia="Times New Roman" w:hAnsi="Times New Roman" w:cs="Times New Roman"/>
          <w:sz w:val="36"/>
          <w:szCs w:val="28"/>
          <w:lang w:eastAsia="uk-UA"/>
        </w:rPr>
      </w:pPr>
      <w:r w:rsidRPr="00BB12BD">
        <w:rPr>
          <w:rFonts w:ascii="Times New Roman" w:hAnsi="Times New Roman" w:cs="Times New Roman"/>
          <w:sz w:val="28"/>
        </w:rPr>
        <w:t>Молодіжна робота потрібна для того, щоб надавати можливість для розвитку молодих людей, їхньої самостійності та автономії, створити можливості для організації здорового й безпечного дозвілля та відпочинку молоді</w:t>
      </w:r>
      <w:r w:rsidRPr="00BB12BD">
        <w:rPr>
          <w:rStyle w:val="ac"/>
          <w:rFonts w:ascii="Times New Roman" w:hAnsi="Times New Roman" w:cs="Times New Roman"/>
          <w:sz w:val="28"/>
        </w:rPr>
        <w:footnoteReference w:id="27"/>
      </w:r>
      <w:r w:rsidRPr="00BB12BD">
        <w:rPr>
          <w:rFonts w:ascii="Times New Roman" w:hAnsi="Times New Roman" w:cs="Times New Roman"/>
          <w:sz w:val="28"/>
        </w:rPr>
        <w:t>. Молодіжна робота характеризується як: ціннісно-орієнтована, орієнтована на потреби молоді, добровільна, розвивальна, саморефлексивна та критична, побудована на стосунках</w:t>
      </w:r>
      <w:r w:rsidRPr="00BB12BD">
        <w:rPr>
          <w:rStyle w:val="ac"/>
          <w:rFonts w:ascii="Times New Roman" w:hAnsi="Times New Roman" w:cs="Times New Roman"/>
          <w:sz w:val="28"/>
        </w:rPr>
        <w:footnoteReference w:id="28"/>
      </w:r>
      <w:r w:rsidRPr="00BB12BD">
        <w:rPr>
          <w:rFonts w:ascii="Times New Roman" w:hAnsi="Times New Roman" w:cs="Times New Roman"/>
          <w:sz w:val="28"/>
        </w:rPr>
        <w:t>.</w:t>
      </w:r>
    </w:p>
    <w:p w14:paraId="130CBA60" w14:textId="77777777" w:rsidR="00B1005B" w:rsidRPr="00BB12BD" w:rsidRDefault="00B1005B" w:rsidP="00B1005B">
      <w:pPr>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 xml:space="preserve">В Україні термін «молодіжна </w:t>
      </w:r>
      <w:r w:rsidR="00472AAC" w:rsidRPr="00BB12BD">
        <w:rPr>
          <w:rFonts w:ascii="Times New Roman" w:eastAsia="Times New Roman" w:hAnsi="Times New Roman" w:cs="Times New Roman"/>
          <w:sz w:val="28"/>
          <w:szCs w:val="28"/>
          <w:lang w:eastAsia="uk-UA"/>
        </w:rPr>
        <w:t>робота» не використовується, але, звича</w:t>
      </w:r>
      <w:r w:rsidRPr="00BB12BD">
        <w:rPr>
          <w:rFonts w:ascii="Times New Roman" w:eastAsia="Times New Roman" w:hAnsi="Times New Roman" w:cs="Times New Roman"/>
          <w:sz w:val="28"/>
          <w:szCs w:val="28"/>
          <w:lang w:eastAsia="uk-UA"/>
        </w:rPr>
        <w:t xml:space="preserve">йно, існують різні форми роботи </w:t>
      </w:r>
      <w:r w:rsidR="00472AAC" w:rsidRPr="00BB12BD">
        <w:rPr>
          <w:rFonts w:ascii="Times New Roman" w:eastAsia="Times New Roman" w:hAnsi="Times New Roman" w:cs="Times New Roman"/>
          <w:sz w:val="28"/>
          <w:szCs w:val="28"/>
          <w:lang w:eastAsia="uk-UA"/>
        </w:rPr>
        <w:t xml:space="preserve">з молоддю. Стратегія ЄС для молоді – </w:t>
      </w:r>
      <w:r w:rsidRPr="00BB12BD">
        <w:rPr>
          <w:rFonts w:ascii="Times New Roman" w:eastAsia="Times New Roman" w:hAnsi="Times New Roman" w:cs="Times New Roman"/>
          <w:sz w:val="28"/>
          <w:szCs w:val="28"/>
          <w:lang w:eastAsia="uk-UA"/>
        </w:rPr>
        <w:t xml:space="preserve">Інвестиції та розширення прав і </w:t>
      </w:r>
      <w:r w:rsidR="00472AAC" w:rsidRPr="00BB12BD">
        <w:rPr>
          <w:rFonts w:ascii="Times New Roman" w:eastAsia="Times New Roman" w:hAnsi="Times New Roman" w:cs="Times New Roman"/>
          <w:sz w:val="28"/>
          <w:szCs w:val="28"/>
          <w:lang w:eastAsia="uk-UA"/>
        </w:rPr>
        <w:t xml:space="preserve">можливостей – </w:t>
      </w:r>
      <w:r w:rsidRPr="00BB12BD">
        <w:rPr>
          <w:rFonts w:ascii="Times New Roman" w:eastAsia="Times New Roman" w:hAnsi="Times New Roman" w:cs="Times New Roman"/>
          <w:sz w:val="28"/>
          <w:szCs w:val="28"/>
          <w:lang w:eastAsia="uk-UA"/>
        </w:rPr>
        <w:t>визначає роботу з молоддю, як п</w:t>
      </w:r>
      <w:r w:rsidR="00472AAC" w:rsidRPr="00BB12BD">
        <w:rPr>
          <w:rFonts w:ascii="Times New Roman" w:eastAsia="Times New Roman" w:hAnsi="Times New Roman" w:cs="Times New Roman"/>
          <w:sz w:val="28"/>
          <w:szCs w:val="28"/>
          <w:lang w:eastAsia="uk-UA"/>
        </w:rPr>
        <w:t>озашкільн</w:t>
      </w:r>
      <w:r w:rsidRPr="00BB12BD">
        <w:rPr>
          <w:rFonts w:ascii="Times New Roman" w:eastAsia="Times New Roman" w:hAnsi="Times New Roman" w:cs="Times New Roman"/>
          <w:sz w:val="28"/>
          <w:szCs w:val="28"/>
          <w:lang w:eastAsia="uk-UA"/>
        </w:rPr>
        <w:t>у</w:t>
      </w:r>
      <w:r w:rsidR="00472AAC" w:rsidRPr="00BB12BD">
        <w:rPr>
          <w:rFonts w:ascii="Times New Roman" w:eastAsia="Times New Roman" w:hAnsi="Times New Roman" w:cs="Times New Roman"/>
          <w:sz w:val="28"/>
          <w:szCs w:val="28"/>
          <w:lang w:eastAsia="uk-UA"/>
        </w:rPr>
        <w:t xml:space="preserve"> освіт</w:t>
      </w:r>
      <w:r w:rsidRPr="00BB12BD">
        <w:rPr>
          <w:rFonts w:ascii="Times New Roman" w:eastAsia="Times New Roman" w:hAnsi="Times New Roman" w:cs="Times New Roman"/>
          <w:sz w:val="28"/>
          <w:szCs w:val="28"/>
          <w:lang w:eastAsia="uk-UA"/>
        </w:rPr>
        <w:t>у</w:t>
      </w:r>
      <w:r w:rsidR="00472AAC" w:rsidRPr="00BB12BD">
        <w:rPr>
          <w:rFonts w:ascii="Times New Roman" w:eastAsia="Times New Roman" w:hAnsi="Times New Roman" w:cs="Times New Roman"/>
          <w:sz w:val="28"/>
          <w:szCs w:val="28"/>
          <w:lang w:eastAsia="uk-UA"/>
        </w:rPr>
        <w:t xml:space="preserve">, що скеровується </w:t>
      </w:r>
      <w:r w:rsidRPr="00BB12BD">
        <w:rPr>
          <w:rFonts w:ascii="Times New Roman" w:eastAsia="Times New Roman" w:hAnsi="Times New Roman" w:cs="Times New Roman"/>
          <w:sz w:val="28"/>
          <w:szCs w:val="28"/>
          <w:lang w:eastAsia="uk-UA"/>
        </w:rPr>
        <w:t xml:space="preserve">професіоналами чи добровільними </w:t>
      </w:r>
      <w:r w:rsidR="00472AAC" w:rsidRPr="00BB12BD">
        <w:rPr>
          <w:rFonts w:ascii="Times New Roman" w:eastAsia="Times New Roman" w:hAnsi="Times New Roman" w:cs="Times New Roman"/>
          <w:sz w:val="28"/>
          <w:szCs w:val="28"/>
          <w:lang w:eastAsia="uk-UA"/>
        </w:rPr>
        <w:t>«молодіжними робітниками» через молодіжні організації, мерії, молодіжніцентри, церкви тощо, та робить внесок у розвиток молодих людей.</w:t>
      </w:r>
    </w:p>
    <w:p w14:paraId="6A569E88" w14:textId="77777777" w:rsidR="00472AAC" w:rsidRPr="00BB12BD" w:rsidRDefault="00472AAC" w:rsidP="00B1005B">
      <w:pPr>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lastRenderedPageBreak/>
        <w:t>Згідно з визначенням поняття, запропон</w:t>
      </w:r>
      <w:r w:rsidR="00D74DC6">
        <w:rPr>
          <w:rFonts w:ascii="Times New Roman" w:eastAsia="Times New Roman" w:hAnsi="Times New Roman" w:cs="Times New Roman"/>
          <w:sz w:val="28"/>
          <w:szCs w:val="28"/>
          <w:lang w:eastAsia="uk-UA"/>
        </w:rPr>
        <w:t>ованого Сіурала</w:t>
      </w:r>
      <w:r w:rsidR="00B1005B" w:rsidRPr="00BB12BD">
        <w:rPr>
          <w:rFonts w:ascii="Times New Roman" w:eastAsia="Times New Roman" w:hAnsi="Times New Roman" w:cs="Times New Roman"/>
          <w:sz w:val="28"/>
          <w:szCs w:val="28"/>
          <w:lang w:eastAsia="uk-UA"/>
        </w:rPr>
        <w:t xml:space="preserve">, робота </w:t>
      </w:r>
      <w:r w:rsidRPr="00BB12BD">
        <w:rPr>
          <w:rFonts w:ascii="Times New Roman" w:eastAsia="Times New Roman" w:hAnsi="Times New Roman" w:cs="Times New Roman"/>
          <w:sz w:val="28"/>
          <w:szCs w:val="28"/>
          <w:lang w:eastAsia="uk-UA"/>
        </w:rPr>
        <w:t>з молоддю є навчально-свідомою роботою</w:t>
      </w:r>
      <w:r w:rsidR="00B1005B" w:rsidRPr="00BB12BD">
        <w:rPr>
          <w:rFonts w:ascii="Times New Roman" w:eastAsia="Times New Roman" w:hAnsi="Times New Roman" w:cs="Times New Roman"/>
          <w:sz w:val="28"/>
          <w:szCs w:val="28"/>
          <w:lang w:eastAsia="uk-UA"/>
        </w:rPr>
        <w:t xml:space="preserve"> з молоддю, що характеризується </w:t>
      </w:r>
      <w:r w:rsidRPr="00BB12BD">
        <w:rPr>
          <w:rFonts w:ascii="Times New Roman" w:eastAsia="Times New Roman" w:hAnsi="Times New Roman" w:cs="Times New Roman"/>
          <w:sz w:val="28"/>
          <w:szCs w:val="28"/>
          <w:lang w:eastAsia="uk-UA"/>
        </w:rPr>
        <w:t>волонтерством, спрямована на активну громадянську п</w:t>
      </w:r>
      <w:r w:rsidR="00B1005B" w:rsidRPr="00BB12BD">
        <w:rPr>
          <w:rFonts w:ascii="Times New Roman" w:eastAsia="Times New Roman" w:hAnsi="Times New Roman" w:cs="Times New Roman"/>
          <w:sz w:val="28"/>
          <w:szCs w:val="28"/>
          <w:lang w:eastAsia="uk-UA"/>
        </w:rPr>
        <w:t xml:space="preserve">озицію молоді та </w:t>
      </w:r>
      <w:r w:rsidRPr="00BB12BD">
        <w:rPr>
          <w:rFonts w:ascii="Times New Roman" w:eastAsia="Times New Roman" w:hAnsi="Times New Roman" w:cs="Times New Roman"/>
          <w:sz w:val="28"/>
          <w:szCs w:val="28"/>
          <w:lang w:eastAsia="uk-UA"/>
        </w:rPr>
        <w:t>сприяє включенню молоді у життя суспільства</w:t>
      </w:r>
      <w:r w:rsidR="00B1005B" w:rsidRPr="00BB12BD">
        <w:rPr>
          <w:rFonts w:ascii="Times New Roman" w:eastAsia="Times New Roman" w:hAnsi="Times New Roman" w:cs="Times New Roman"/>
          <w:sz w:val="28"/>
          <w:szCs w:val="28"/>
          <w:lang w:eastAsia="uk-UA"/>
        </w:rPr>
        <w:t>.</w:t>
      </w:r>
    </w:p>
    <w:p w14:paraId="180CC750" w14:textId="77777777" w:rsidR="00195BDD" w:rsidRPr="00BB12BD" w:rsidRDefault="00195BDD" w:rsidP="00195BDD">
      <w:pPr>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Молодіжна робота не є широко визнаною академічною спеціальністю, хоча в деяких країнах є типовою професією. На рівні Ради Європи існує інструмент узагальнення досвіду і практик, а також окреслення компетенцій молодіжних працівників, який називається «Портфоліо молодіжної роботи».</w:t>
      </w:r>
    </w:p>
    <w:p w14:paraId="3D46FDDD" w14:textId="77777777" w:rsidR="00195BDD" w:rsidRPr="00BB12BD" w:rsidRDefault="00195BDD" w:rsidP="00195BDD">
      <w:pPr>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У той же час визначення сутності терміну «молодіжна робота», обґрунтування, цілі, методи та форми молодіжної роботи, а також віковий діапазон молоді відрізняються у країнах Європи, і можуть змінюватися з часом у межах однієї країни</w:t>
      </w:r>
      <w:r w:rsidRPr="00BB12BD">
        <w:rPr>
          <w:rStyle w:val="ac"/>
          <w:rFonts w:ascii="Times New Roman" w:eastAsia="Times New Roman" w:hAnsi="Times New Roman" w:cs="Times New Roman"/>
          <w:sz w:val="28"/>
          <w:szCs w:val="28"/>
          <w:lang w:eastAsia="uk-UA"/>
        </w:rPr>
        <w:footnoteReference w:id="29"/>
      </w:r>
      <w:r w:rsidR="00AE4187" w:rsidRPr="00BB12BD">
        <w:rPr>
          <w:rFonts w:ascii="Times New Roman" w:eastAsia="Times New Roman" w:hAnsi="Times New Roman" w:cs="Times New Roman"/>
          <w:sz w:val="28"/>
          <w:szCs w:val="28"/>
          <w:lang w:eastAsia="uk-UA"/>
        </w:rPr>
        <w:t>.</w:t>
      </w:r>
    </w:p>
    <w:p w14:paraId="6785CACB" w14:textId="77777777" w:rsidR="00AE4187" w:rsidRPr="00BB12BD" w:rsidRDefault="00AE4187" w:rsidP="00195BDD">
      <w:pPr>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Отже, можна стверджувати, що молодіжна робота в поєднанні з ефективною державною політикою у молодіжній сфері є запорукою забезпечення молодим люд</w:t>
      </w:r>
      <w:r w:rsidR="007C59BA" w:rsidRPr="00BB12BD">
        <w:rPr>
          <w:rFonts w:ascii="Times New Roman" w:eastAsia="Times New Roman" w:hAnsi="Times New Roman" w:cs="Times New Roman"/>
          <w:sz w:val="28"/>
          <w:szCs w:val="28"/>
          <w:lang w:eastAsia="uk-UA"/>
        </w:rPr>
        <w:t>ям можливостей здобувати знання та  навички</w:t>
      </w:r>
      <w:r w:rsidRPr="00BB12BD">
        <w:rPr>
          <w:rFonts w:ascii="Times New Roman" w:eastAsia="Times New Roman" w:hAnsi="Times New Roman" w:cs="Times New Roman"/>
          <w:sz w:val="28"/>
          <w:szCs w:val="28"/>
          <w:lang w:eastAsia="uk-UA"/>
        </w:rPr>
        <w:t xml:space="preserve">, </w:t>
      </w:r>
      <w:r w:rsidR="007C59BA" w:rsidRPr="00BB12BD">
        <w:rPr>
          <w:rFonts w:ascii="Times New Roman" w:eastAsia="Times New Roman" w:hAnsi="Times New Roman" w:cs="Times New Roman"/>
          <w:sz w:val="28"/>
          <w:szCs w:val="28"/>
          <w:lang w:eastAsia="uk-UA"/>
        </w:rPr>
        <w:t xml:space="preserve">які </w:t>
      </w:r>
      <w:r w:rsidRPr="00BB12BD">
        <w:rPr>
          <w:rFonts w:ascii="Times New Roman" w:eastAsia="Times New Roman" w:hAnsi="Times New Roman" w:cs="Times New Roman"/>
          <w:sz w:val="28"/>
          <w:szCs w:val="28"/>
          <w:lang w:eastAsia="uk-UA"/>
        </w:rPr>
        <w:t>необхідні для громадської активності та соціальних дій. Ефективна політика держави у молодіжній сфері, насамперед, спрямована на забезпечення підтримки молодих людей у реалізації їхнього особистісного потенціалу як окремих членів суспільства.</w:t>
      </w:r>
    </w:p>
    <w:p w14:paraId="12C1C0D7" w14:textId="77777777" w:rsidR="007D2FB1" w:rsidRPr="00BB12BD" w:rsidRDefault="007D2FB1" w:rsidP="00195BDD">
      <w:pPr>
        <w:spacing w:after="0" w:line="360" w:lineRule="auto"/>
        <w:ind w:firstLine="709"/>
        <w:jc w:val="both"/>
        <w:rPr>
          <w:rFonts w:ascii="Times New Roman" w:eastAsia="Times New Roman" w:hAnsi="Times New Roman" w:cs="Times New Roman"/>
          <w:sz w:val="28"/>
          <w:szCs w:val="28"/>
          <w:lang w:eastAsia="uk-UA"/>
        </w:rPr>
      </w:pPr>
    </w:p>
    <w:p w14:paraId="2E0FAB95" w14:textId="77777777" w:rsidR="0032421C" w:rsidRPr="00BB12BD" w:rsidRDefault="0032421C" w:rsidP="005A5C2C">
      <w:pPr>
        <w:spacing w:after="0" w:line="360" w:lineRule="auto"/>
        <w:jc w:val="both"/>
        <w:rPr>
          <w:rFonts w:ascii="Times New Roman" w:eastAsia="Times New Roman" w:hAnsi="Times New Roman" w:cs="Times New Roman"/>
          <w:sz w:val="28"/>
          <w:szCs w:val="28"/>
          <w:lang w:eastAsia="uk-UA"/>
        </w:rPr>
      </w:pPr>
    </w:p>
    <w:p w14:paraId="2A3644CD" w14:textId="77777777" w:rsidR="0080492F" w:rsidRPr="00BB12BD" w:rsidRDefault="0032421C" w:rsidP="0032421C">
      <w:pPr>
        <w:widowControl w:val="0"/>
        <w:spacing w:after="0" w:line="360" w:lineRule="auto"/>
        <w:ind w:left="709"/>
        <w:jc w:val="both"/>
        <w:rPr>
          <w:rFonts w:ascii="Times New Roman" w:eastAsia="Times New Roman" w:hAnsi="Times New Roman" w:cs="Times New Roman"/>
          <w:b/>
          <w:sz w:val="28"/>
          <w:szCs w:val="28"/>
          <w:lang w:eastAsia="uk-UA"/>
        </w:rPr>
      </w:pPr>
      <w:r w:rsidRPr="00BB12BD">
        <w:rPr>
          <w:rFonts w:ascii="Times New Roman" w:eastAsia="Times New Roman" w:hAnsi="Times New Roman" w:cs="Times New Roman"/>
          <w:b/>
          <w:sz w:val="28"/>
          <w:szCs w:val="28"/>
          <w:lang w:eastAsia="uk-UA"/>
        </w:rPr>
        <w:t xml:space="preserve">1.2 </w:t>
      </w:r>
      <w:r w:rsidR="0080492F" w:rsidRPr="00BB12BD">
        <w:rPr>
          <w:rFonts w:ascii="Times New Roman" w:eastAsia="Times New Roman" w:hAnsi="Times New Roman" w:cs="Times New Roman"/>
          <w:b/>
          <w:sz w:val="28"/>
          <w:szCs w:val="28"/>
          <w:lang w:eastAsia="uk-UA"/>
        </w:rPr>
        <w:t>Нормативно-правові засади молодіжної політики</w:t>
      </w:r>
    </w:p>
    <w:p w14:paraId="7EFA45DC" w14:textId="77777777" w:rsidR="0080492F" w:rsidRPr="00BB12BD" w:rsidRDefault="008D434B" w:rsidP="0032421C">
      <w:pPr>
        <w:widowControl w:val="0"/>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Постійну актуальність молодіжної проблематики важко переоцінити. Досвід останніх десятиліть переконливо доводить, що політичних і економічних успіхів досягають саме ті держави, які приділяють підвищену увагу молоді та молодіжній політиці.</w:t>
      </w:r>
    </w:p>
    <w:p w14:paraId="6256FD82" w14:textId="77777777" w:rsidR="008D434B" w:rsidRPr="00BB12BD" w:rsidRDefault="008D434B" w:rsidP="00195BDD">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 xml:space="preserve">В період незалежності в Україні формувалася розгалужена нормативно-правова база, яка забезпечує участь молоді в суспільному житті. Зазначені </w:t>
      </w:r>
      <w:r w:rsidRPr="00BB12BD">
        <w:rPr>
          <w:rFonts w:ascii="Times New Roman" w:hAnsi="Times New Roman" w:cs="Times New Roman"/>
          <w:sz w:val="28"/>
        </w:rPr>
        <w:lastRenderedPageBreak/>
        <w:t xml:space="preserve">питання розглядаються передусім у молодіжному законодавстві. Проте широкий спектр завдань, пов’язаних із розвитком молодіжної участі, відображено і в інших галузях законодавства, зокрема виборчому, з питань державної служби, служби в органах місцевого самоврядування, освіти, діяльності громадських організацій, політичних партій, розвитку інститутів громадянського суспільства, волонтерства тощо. </w:t>
      </w:r>
    </w:p>
    <w:p w14:paraId="3E485658" w14:textId="77777777" w:rsidR="00297ED3" w:rsidRPr="00BB12BD" w:rsidRDefault="00297ED3" w:rsidP="00297ED3">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 xml:space="preserve">Конституція України не містить положень щодо статусу молоді, політики держави щодо молоді, механізму її реалізації, вона передбачає ряд положень, які є основою для створення дієвого конституційно-правового механізму реалізації </w:t>
      </w:r>
      <w:r w:rsidR="0048078E" w:rsidRPr="00BB12BD">
        <w:rPr>
          <w:rFonts w:ascii="Times New Roman" w:hAnsi="Times New Roman" w:cs="Times New Roman"/>
          <w:sz w:val="28"/>
        </w:rPr>
        <w:t>державної молодіжної політики.</w:t>
      </w:r>
    </w:p>
    <w:p w14:paraId="782539F1" w14:textId="77777777" w:rsidR="00297ED3" w:rsidRPr="00BB12BD" w:rsidRDefault="00297ED3" w:rsidP="00297ED3">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 xml:space="preserve">Незважаючи на відсутність в Основному Законі положень щодо молоді та </w:t>
      </w:r>
      <w:r w:rsidR="0048078E" w:rsidRPr="00BB12BD">
        <w:rPr>
          <w:rFonts w:ascii="Times New Roman" w:hAnsi="Times New Roman" w:cs="Times New Roman"/>
          <w:sz w:val="28"/>
        </w:rPr>
        <w:t>державної молодіжної політики</w:t>
      </w:r>
      <w:r w:rsidRPr="00BB12BD">
        <w:rPr>
          <w:rFonts w:ascii="Times New Roman" w:hAnsi="Times New Roman" w:cs="Times New Roman"/>
          <w:sz w:val="28"/>
        </w:rPr>
        <w:t xml:space="preserve">, саме Конституція закладає основи реалізації </w:t>
      </w:r>
      <w:r w:rsidR="00A46D29" w:rsidRPr="00BB12BD">
        <w:rPr>
          <w:rFonts w:ascii="Times New Roman" w:hAnsi="Times New Roman" w:cs="Times New Roman"/>
          <w:sz w:val="28"/>
        </w:rPr>
        <w:t>державної молодіжної політики</w:t>
      </w:r>
      <w:r w:rsidRPr="00BB12BD">
        <w:rPr>
          <w:rFonts w:ascii="Times New Roman" w:hAnsi="Times New Roman" w:cs="Times New Roman"/>
          <w:sz w:val="28"/>
        </w:rPr>
        <w:t>, оскільки є ціннісним орієнтиром для всієї правової системи, суб’єктів правотворчої та правозастосовчої діяльності</w:t>
      </w:r>
      <w:r w:rsidRPr="00BB12BD">
        <w:rPr>
          <w:rStyle w:val="ac"/>
          <w:rFonts w:ascii="Times New Roman" w:hAnsi="Times New Roman" w:cs="Times New Roman"/>
          <w:sz w:val="28"/>
        </w:rPr>
        <w:footnoteReference w:id="30"/>
      </w:r>
      <w:r w:rsidRPr="00BB12BD">
        <w:rPr>
          <w:rFonts w:ascii="Times New Roman" w:hAnsi="Times New Roman" w:cs="Times New Roman"/>
          <w:sz w:val="28"/>
        </w:rPr>
        <w:t>.</w:t>
      </w:r>
    </w:p>
    <w:p w14:paraId="472CD9CC" w14:textId="77777777" w:rsidR="00297ED3" w:rsidRPr="00BB12BD" w:rsidRDefault="00297ED3" w:rsidP="00297ED3">
      <w:pPr>
        <w:overflowPunct w:val="0"/>
        <w:autoSpaceDE w:val="0"/>
        <w:autoSpaceDN w:val="0"/>
        <w:adjustRightInd w:val="0"/>
        <w:spacing w:after="0" w:line="360" w:lineRule="auto"/>
        <w:ind w:firstLine="708"/>
        <w:jc w:val="both"/>
        <w:textAlignment w:val="baseline"/>
        <w:rPr>
          <w:rFonts w:ascii="Times New Roman" w:eastAsia="Times New Roman" w:hAnsi="Times New Roman" w:cs="Times New Roman"/>
          <w:sz w:val="28"/>
          <w:szCs w:val="28"/>
          <w:lang w:eastAsia="ru-RU"/>
        </w:rPr>
      </w:pPr>
      <w:r w:rsidRPr="00BB12BD">
        <w:rPr>
          <w:rFonts w:ascii="Times New Roman" w:eastAsia="Times New Roman" w:hAnsi="Times New Roman" w:cs="Times New Roman"/>
          <w:sz w:val="28"/>
          <w:szCs w:val="28"/>
          <w:lang w:val="ru-RU" w:eastAsia="ru-RU"/>
        </w:rPr>
        <w:t>Зазначення у Конституції України як демократичної держави означає встановлення демократичного політичного режиму, втілення принципів демократії, застосування демократичних способів та засобів управління тощо. Державна молодіжна політика у демократичній державі спрямована на стимулювання активності молоді в реалізації державної молодіжної політики, підвищення рівня гарантованості прав молоді, створення умов для повноцінного становлення та розвитку молоді.</w:t>
      </w:r>
    </w:p>
    <w:p w14:paraId="1EAC3BB5" w14:textId="77777777" w:rsidR="008D434B" w:rsidRPr="00BB12BD" w:rsidRDefault="008D434B" w:rsidP="00195BDD">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 xml:space="preserve">В Україні політика в сфері молоді формується та реалізується через: </w:t>
      </w:r>
    </w:p>
    <w:p w14:paraId="507B4500" w14:textId="77777777" w:rsidR="008D434B" w:rsidRPr="00BB12BD" w:rsidRDefault="008D434B" w:rsidP="00195BDD">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 xml:space="preserve">– прийняття законодавчих актів, укaзів Президента України, постанов Кабінету міністрів України, розпоряджень голів обласних та районних державних адміністрацій та органів місцевого самоврядування; </w:t>
      </w:r>
    </w:p>
    <w:p w14:paraId="2412FE53" w14:textId="77777777" w:rsidR="008D434B" w:rsidRPr="00BB12BD" w:rsidRDefault="008D434B" w:rsidP="00195BDD">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 щорічне проведення у Верховній Раді слухань стану реалізації молодіжної політики та становище молоді, підготовки доповіді з цього питання Президенту України та Верховній Раді України;</w:t>
      </w:r>
    </w:p>
    <w:p w14:paraId="07B36A28" w14:textId="77777777" w:rsidR="008D434B" w:rsidRPr="00BB12BD" w:rsidRDefault="008D434B" w:rsidP="00195BDD">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lastRenderedPageBreak/>
        <w:t xml:space="preserve">– організацію роботи в органах держaвної влади та структурних підрозділах обласних, районних державних адміністрацій та органів місцевого самоврядування, які реалізують молодіжну політику на місцях; </w:t>
      </w:r>
    </w:p>
    <w:p w14:paraId="08FC3642" w14:textId="77777777" w:rsidR="008D434B" w:rsidRPr="00BB12BD" w:rsidRDefault="008D434B" w:rsidP="00195BDD">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 xml:space="preserve">– оргaнізацію роботи та створення соціaльних служб для сім’ї, дітей та молоді та підготовки соціальних фахівців; </w:t>
      </w:r>
    </w:p>
    <w:p w14:paraId="4EBA3E85" w14:textId="77777777" w:rsidR="008D434B" w:rsidRPr="00BB12BD" w:rsidRDefault="008D434B" w:rsidP="00195BDD">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 розроблення та впровaдження місцевих цільових комплексних молодіжних програм тощо</w:t>
      </w:r>
      <w:r w:rsidRPr="00BB12BD">
        <w:rPr>
          <w:rStyle w:val="ac"/>
          <w:rFonts w:ascii="Times New Roman" w:hAnsi="Times New Roman" w:cs="Times New Roman"/>
          <w:sz w:val="28"/>
        </w:rPr>
        <w:footnoteReference w:id="31"/>
      </w:r>
      <w:r w:rsidRPr="00BB12BD">
        <w:rPr>
          <w:rFonts w:ascii="Times New Roman" w:hAnsi="Times New Roman" w:cs="Times New Roman"/>
          <w:sz w:val="28"/>
        </w:rPr>
        <w:t>.</w:t>
      </w:r>
    </w:p>
    <w:p w14:paraId="59FD452A" w14:textId="77777777" w:rsidR="00297ED3" w:rsidRPr="00BB12BD" w:rsidRDefault="008D434B" w:rsidP="00297ED3">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 xml:space="preserve">Перший концептуально-правовий документ нової державної молодіжної політикив новітній Україні було прийнято 15 грудня 1992 р. шостою сесією Верховної Ради Українидванадцятого скликання. Це була Декларація Верховної Ради України </w:t>
      </w:r>
      <w:r w:rsidR="001C1972" w:rsidRPr="00BB12BD">
        <w:rPr>
          <w:rFonts w:ascii="Times New Roman" w:hAnsi="Times New Roman" w:cs="Times New Roman"/>
          <w:sz w:val="28"/>
        </w:rPr>
        <w:t>«</w:t>
      </w:r>
      <w:r w:rsidRPr="00BB12BD">
        <w:rPr>
          <w:rFonts w:ascii="Times New Roman" w:hAnsi="Times New Roman" w:cs="Times New Roman"/>
          <w:sz w:val="28"/>
        </w:rPr>
        <w:t>Про загальні засадидержавної молодіжної політики в Україні</w:t>
      </w:r>
      <w:r w:rsidR="001C1972" w:rsidRPr="00BB12BD">
        <w:rPr>
          <w:rFonts w:ascii="Times New Roman" w:hAnsi="Times New Roman" w:cs="Times New Roman"/>
          <w:sz w:val="28"/>
        </w:rPr>
        <w:t>»</w:t>
      </w:r>
      <w:r w:rsidRPr="00BB12BD">
        <w:rPr>
          <w:rStyle w:val="ac"/>
          <w:rFonts w:ascii="Times New Roman" w:hAnsi="Times New Roman" w:cs="Times New Roman"/>
          <w:sz w:val="28"/>
        </w:rPr>
        <w:footnoteReference w:id="32"/>
      </w:r>
      <w:r w:rsidR="00297ED3" w:rsidRPr="00BB12BD">
        <w:rPr>
          <w:rFonts w:ascii="Times New Roman" w:hAnsi="Times New Roman" w:cs="Times New Roman"/>
          <w:sz w:val="28"/>
        </w:rPr>
        <w:t>.</w:t>
      </w:r>
    </w:p>
    <w:p w14:paraId="645335B8" w14:textId="77777777" w:rsidR="008D434B" w:rsidRPr="00BB12BD" w:rsidRDefault="008D434B" w:rsidP="00297ED3">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 xml:space="preserve">Реaлізація державної молодіжної політики в Україні в частині </w:t>
      </w:r>
      <w:r w:rsidR="006409C6" w:rsidRPr="00BB12BD">
        <w:rPr>
          <w:rFonts w:ascii="Times New Roman" w:hAnsi="Times New Roman" w:cs="Times New Roman"/>
          <w:sz w:val="28"/>
          <w:shd w:val="clear" w:color="auto" w:fill="FFFFFF"/>
        </w:rPr>
        <w:t>гарантійучасті молоді у її формуванні та реалізації, особливості організаційних і правових засад утворення та діяльності молодіжних та дитячих громадських об'єднань</w:t>
      </w:r>
      <w:r w:rsidRPr="00BB12BD">
        <w:rPr>
          <w:rFonts w:ascii="Times New Roman" w:hAnsi="Times New Roman" w:cs="Times New Roman"/>
          <w:sz w:val="28"/>
        </w:rPr>
        <w:t>здійснюється через</w:t>
      </w:r>
      <w:r w:rsidR="0032421C" w:rsidRPr="00BB12BD">
        <w:rPr>
          <w:rFonts w:ascii="Times New Roman" w:hAnsi="Times New Roman" w:cs="Times New Roman"/>
          <w:sz w:val="28"/>
          <w:szCs w:val="28"/>
        </w:rPr>
        <w:t>Закон України «</w:t>
      </w:r>
      <w:r w:rsidR="006409C6" w:rsidRPr="00BB12BD">
        <w:rPr>
          <w:rFonts w:ascii="Times New Roman" w:eastAsia="Times New Roman" w:hAnsi="Times New Roman" w:cs="Times New Roman"/>
          <w:sz w:val="28"/>
          <w:szCs w:val="28"/>
          <w:lang w:eastAsia="uk-UA"/>
        </w:rPr>
        <w:t>Про основні засади молодіжної політики</w:t>
      </w:r>
      <w:r w:rsidR="0032421C" w:rsidRPr="00BB12BD">
        <w:rPr>
          <w:rFonts w:ascii="Times New Roman" w:hAnsi="Times New Roman" w:cs="Times New Roman"/>
          <w:sz w:val="28"/>
          <w:szCs w:val="28"/>
        </w:rPr>
        <w:t>»</w:t>
      </w:r>
      <w:r w:rsidR="006409C6" w:rsidRPr="00BB12BD">
        <w:rPr>
          <w:rFonts w:ascii="Times New Roman" w:hAnsi="Times New Roman" w:cs="Times New Roman"/>
          <w:bCs/>
          <w:sz w:val="28"/>
          <w:szCs w:val="28"/>
          <w:shd w:val="clear" w:color="auto" w:fill="FFFFFF"/>
        </w:rPr>
        <w:t>від 27.04.2021 року № 1414-IX</w:t>
      </w:r>
      <w:r w:rsidRPr="00BB12BD">
        <w:rPr>
          <w:rFonts w:ascii="Times New Roman" w:hAnsi="Times New Roman" w:cs="Times New Roman"/>
          <w:sz w:val="28"/>
        </w:rPr>
        <w:t>, Законом України “Про охорону дитинства” № 2402-III від 26.04.2001 р. – формуються та регулюються правові засади захисту прав та інтересів неповнолітньої молоді віком від 14 до 18 років, Законом України “Про соціальну роботу з сім’ями, дітьми та молоддю” № 2558-III від 21.04.2001 р. регулюється соціaльна робота з молоддю, яка перебуває у складних життєвих обстaвинах. Окрім того, доцільно зазначити, що у 2014 р. внаслідок піднесення громадянської активності населення та зовнішньої агресії, нагальною стала потреба у законодавчому врегулюванні та вдосконаленні т</w:t>
      </w:r>
      <w:r w:rsidR="0032421C" w:rsidRPr="00BB12BD">
        <w:rPr>
          <w:rFonts w:ascii="Times New Roman" w:hAnsi="Times New Roman" w:cs="Times New Roman"/>
          <w:sz w:val="28"/>
        </w:rPr>
        <w:t>аких питань як:</w:t>
      </w:r>
    </w:p>
    <w:p w14:paraId="6740CF66" w14:textId="77777777" w:rsidR="008D434B" w:rsidRPr="00BB12BD" w:rsidRDefault="008D434B" w:rsidP="00195BDD">
      <w:pPr>
        <w:spacing w:after="0" w:line="360" w:lineRule="auto"/>
        <w:ind w:firstLine="709"/>
        <w:jc w:val="both"/>
        <w:rPr>
          <w:rFonts w:ascii="Times New Roman" w:hAnsi="Times New Roman" w:cs="Times New Roman"/>
          <w:sz w:val="28"/>
          <w:szCs w:val="28"/>
        </w:rPr>
      </w:pPr>
      <w:r w:rsidRPr="00BB12BD">
        <w:rPr>
          <w:rFonts w:ascii="Times New Roman" w:hAnsi="Times New Roman" w:cs="Times New Roman"/>
          <w:sz w:val="28"/>
          <w:szCs w:val="28"/>
        </w:rPr>
        <w:t>– формування нової концепції національно-патріотичного виховання молоді;</w:t>
      </w:r>
    </w:p>
    <w:p w14:paraId="3C616A0D" w14:textId="77777777" w:rsidR="008D434B" w:rsidRPr="00BB12BD" w:rsidRDefault="008D434B" w:rsidP="00195BDD">
      <w:pPr>
        <w:spacing w:after="0" w:line="360" w:lineRule="auto"/>
        <w:ind w:firstLine="709"/>
        <w:jc w:val="both"/>
        <w:rPr>
          <w:rFonts w:ascii="Times New Roman" w:hAnsi="Times New Roman" w:cs="Times New Roman"/>
          <w:sz w:val="28"/>
          <w:szCs w:val="28"/>
        </w:rPr>
      </w:pPr>
      <w:r w:rsidRPr="00BB12BD">
        <w:rPr>
          <w:rFonts w:ascii="Times New Roman" w:hAnsi="Times New Roman" w:cs="Times New Roman"/>
          <w:sz w:val="28"/>
          <w:szCs w:val="28"/>
        </w:rPr>
        <w:t xml:space="preserve"> – внутрішня та зовнішня міграція молоді; </w:t>
      </w:r>
    </w:p>
    <w:p w14:paraId="002E4114" w14:textId="77777777" w:rsidR="008D434B" w:rsidRPr="00BB12BD" w:rsidRDefault="008D434B" w:rsidP="00195BDD">
      <w:pPr>
        <w:spacing w:after="0" w:line="360" w:lineRule="auto"/>
        <w:ind w:firstLine="709"/>
        <w:jc w:val="both"/>
        <w:rPr>
          <w:rFonts w:ascii="Times New Roman" w:hAnsi="Times New Roman" w:cs="Times New Roman"/>
          <w:sz w:val="28"/>
          <w:szCs w:val="28"/>
        </w:rPr>
      </w:pPr>
      <w:r w:rsidRPr="00BB12BD">
        <w:rPr>
          <w:rFonts w:ascii="Times New Roman" w:hAnsi="Times New Roman" w:cs="Times New Roman"/>
          <w:sz w:val="28"/>
          <w:szCs w:val="28"/>
        </w:rPr>
        <w:lastRenderedPageBreak/>
        <w:t xml:space="preserve">– мобільність у вимушеній зміні місця проживання та соціальне забезпечення вимушено переміщених молодих осіб; </w:t>
      </w:r>
    </w:p>
    <w:p w14:paraId="09835344" w14:textId="77777777" w:rsidR="008D434B" w:rsidRPr="00BB12BD" w:rsidRDefault="008D434B" w:rsidP="00195BDD">
      <w:pPr>
        <w:spacing w:after="0" w:line="360" w:lineRule="auto"/>
        <w:ind w:firstLine="709"/>
        <w:jc w:val="both"/>
        <w:rPr>
          <w:rFonts w:ascii="Times New Roman" w:hAnsi="Times New Roman" w:cs="Times New Roman"/>
          <w:sz w:val="28"/>
          <w:szCs w:val="28"/>
        </w:rPr>
      </w:pPr>
      <w:r w:rsidRPr="00BB12BD">
        <w:rPr>
          <w:rFonts w:ascii="Times New Roman" w:hAnsi="Times New Roman" w:cs="Times New Roman"/>
          <w:sz w:val="28"/>
          <w:szCs w:val="28"/>
        </w:rPr>
        <w:t xml:space="preserve">– учaсть молоді у бойових діях; </w:t>
      </w:r>
    </w:p>
    <w:p w14:paraId="0E1E179F" w14:textId="77777777" w:rsidR="0032421C" w:rsidRPr="00BB12BD" w:rsidRDefault="008D434B" w:rsidP="00195BDD">
      <w:pPr>
        <w:spacing w:after="0" w:line="360" w:lineRule="auto"/>
        <w:ind w:firstLine="709"/>
        <w:jc w:val="both"/>
        <w:rPr>
          <w:rFonts w:ascii="Times New Roman" w:hAnsi="Times New Roman" w:cs="Times New Roman"/>
          <w:sz w:val="28"/>
          <w:szCs w:val="28"/>
        </w:rPr>
      </w:pPr>
      <w:r w:rsidRPr="00BB12BD">
        <w:rPr>
          <w:rFonts w:ascii="Times New Roman" w:hAnsi="Times New Roman" w:cs="Times New Roman"/>
          <w:sz w:val="28"/>
          <w:szCs w:val="28"/>
        </w:rPr>
        <w:t xml:space="preserve">– aдаптація молоді після демобілізації, враховуючи набуті психофізичні та емоційні особливості здоров’я, наслідки перенесених зaхворювань, травм і ушкоджень тощо. </w:t>
      </w:r>
    </w:p>
    <w:p w14:paraId="337CEE4B" w14:textId="77777777" w:rsidR="0032421C" w:rsidRPr="00BB12BD" w:rsidRDefault="008D434B" w:rsidP="00195BDD">
      <w:pPr>
        <w:spacing w:after="0" w:line="360" w:lineRule="auto"/>
        <w:ind w:firstLine="709"/>
        <w:jc w:val="both"/>
        <w:rPr>
          <w:rFonts w:ascii="Times New Roman" w:hAnsi="Times New Roman" w:cs="Times New Roman"/>
          <w:sz w:val="28"/>
          <w:szCs w:val="28"/>
        </w:rPr>
      </w:pPr>
      <w:r w:rsidRPr="00BB12BD">
        <w:rPr>
          <w:rFonts w:ascii="Times New Roman" w:hAnsi="Times New Roman" w:cs="Times New Roman"/>
          <w:sz w:val="28"/>
          <w:szCs w:val="28"/>
        </w:rPr>
        <w:t>Вирішення цих питань частково передбачено Концепцією Державної цільової соціальної п</w:t>
      </w:r>
      <w:r w:rsidR="00A46D29" w:rsidRPr="00BB12BD">
        <w:rPr>
          <w:rFonts w:ascii="Times New Roman" w:hAnsi="Times New Roman" w:cs="Times New Roman"/>
          <w:sz w:val="28"/>
          <w:szCs w:val="28"/>
        </w:rPr>
        <w:t xml:space="preserve">рограми </w:t>
      </w:r>
      <w:r w:rsidR="001C1972" w:rsidRPr="00BB12BD">
        <w:rPr>
          <w:rFonts w:ascii="Times New Roman" w:hAnsi="Times New Roman" w:cs="Times New Roman"/>
          <w:sz w:val="28"/>
          <w:szCs w:val="28"/>
        </w:rPr>
        <w:t>«</w:t>
      </w:r>
      <w:r w:rsidR="00A46D29" w:rsidRPr="00BB12BD">
        <w:rPr>
          <w:rFonts w:ascii="Times New Roman" w:hAnsi="Times New Roman" w:cs="Times New Roman"/>
          <w:sz w:val="28"/>
          <w:szCs w:val="28"/>
        </w:rPr>
        <w:t>Молодь України</w:t>
      </w:r>
      <w:r w:rsidR="001C1972" w:rsidRPr="00BB12BD">
        <w:rPr>
          <w:rFonts w:ascii="Times New Roman" w:hAnsi="Times New Roman" w:cs="Times New Roman"/>
          <w:sz w:val="28"/>
          <w:szCs w:val="28"/>
        </w:rPr>
        <w:t>»</w:t>
      </w:r>
      <w:r w:rsidR="00A46D29" w:rsidRPr="00BB12BD">
        <w:rPr>
          <w:rFonts w:ascii="Times New Roman" w:hAnsi="Times New Roman" w:cs="Times New Roman"/>
          <w:sz w:val="28"/>
          <w:szCs w:val="28"/>
        </w:rPr>
        <w:t xml:space="preserve"> на 2021</w:t>
      </w:r>
      <w:r w:rsidRPr="00BB12BD">
        <w:rPr>
          <w:rFonts w:ascii="Times New Roman" w:hAnsi="Times New Roman" w:cs="Times New Roman"/>
          <w:sz w:val="28"/>
          <w:szCs w:val="28"/>
        </w:rPr>
        <w:t xml:space="preserve"> – 202</w:t>
      </w:r>
      <w:r w:rsidR="00A46D29" w:rsidRPr="00BB12BD">
        <w:rPr>
          <w:rFonts w:ascii="Times New Roman" w:hAnsi="Times New Roman" w:cs="Times New Roman"/>
          <w:sz w:val="28"/>
          <w:szCs w:val="28"/>
        </w:rPr>
        <w:t>5</w:t>
      </w:r>
      <w:r w:rsidRPr="00BB12BD">
        <w:rPr>
          <w:rFonts w:ascii="Times New Roman" w:hAnsi="Times New Roman" w:cs="Times New Roman"/>
          <w:sz w:val="28"/>
          <w:szCs w:val="28"/>
        </w:rPr>
        <w:t xml:space="preserve"> рр.</w:t>
      </w:r>
      <w:r w:rsidR="00A46D29" w:rsidRPr="00BB12BD">
        <w:rPr>
          <w:rStyle w:val="ac"/>
          <w:rFonts w:ascii="Times New Roman" w:hAnsi="Times New Roman" w:cs="Times New Roman"/>
          <w:sz w:val="28"/>
          <w:szCs w:val="28"/>
        </w:rPr>
        <w:footnoteReference w:id="33"/>
      </w:r>
      <w:r w:rsidRPr="00BB12BD">
        <w:rPr>
          <w:rFonts w:ascii="Times New Roman" w:hAnsi="Times New Roman" w:cs="Times New Roman"/>
          <w:sz w:val="28"/>
          <w:szCs w:val="28"/>
        </w:rPr>
        <w:t xml:space="preserve">, розробленої на підставі наукового аналізу стану і проблем розвитку української молоді та основних програмних вимог </w:t>
      </w:r>
      <w:r w:rsidR="00A46D29" w:rsidRPr="00BB12BD">
        <w:rPr>
          <w:rFonts w:ascii="Times New Roman" w:hAnsi="Times New Roman" w:cs="Times New Roman"/>
          <w:sz w:val="28"/>
          <w:szCs w:val="28"/>
        </w:rPr>
        <w:t>«</w:t>
      </w:r>
      <w:r w:rsidR="00A46D29" w:rsidRPr="00BB12BD">
        <w:rPr>
          <w:rFonts w:ascii="Times New Roman" w:hAnsi="Times New Roman" w:cs="Times New Roman"/>
          <w:bCs/>
          <w:sz w:val="28"/>
          <w:szCs w:val="28"/>
          <w:shd w:val="clear" w:color="auto" w:fill="FFFFFF"/>
        </w:rPr>
        <w:t>Про Національну молодіжну стратегію до 2030 року</w:t>
      </w:r>
      <w:r w:rsidR="00A46D29" w:rsidRPr="00BB12BD">
        <w:rPr>
          <w:rFonts w:ascii="Times New Roman" w:hAnsi="Times New Roman" w:cs="Times New Roman"/>
          <w:sz w:val="28"/>
          <w:szCs w:val="28"/>
        </w:rPr>
        <w:t>»</w:t>
      </w:r>
      <w:r w:rsidR="00A46D29" w:rsidRPr="00BB12BD">
        <w:rPr>
          <w:rStyle w:val="ac"/>
          <w:rFonts w:ascii="Times New Roman" w:hAnsi="Times New Roman" w:cs="Times New Roman"/>
          <w:sz w:val="28"/>
          <w:szCs w:val="28"/>
        </w:rPr>
        <w:footnoteReference w:id="34"/>
      </w:r>
      <w:r w:rsidRPr="00BB12BD">
        <w:rPr>
          <w:rFonts w:ascii="Times New Roman" w:hAnsi="Times New Roman" w:cs="Times New Roman"/>
          <w:sz w:val="28"/>
          <w:szCs w:val="28"/>
        </w:rPr>
        <w:t xml:space="preserve">, Хартії основних прав Євросоюзу, Європейського пакту в інтересах молоді, Молодіжної стратегії Європейського Союзу та інших міжнародних документів. </w:t>
      </w:r>
    </w:p>
    <w:p w14:paraId="5ACE7F09" w14:textId="77777777" w:rsidR="008D434B" w:rsidRPr="00BB12BD" w:rsidRDefault="008D434B" w:rsidP="0032421C">
      <w:pPr>
        <w:widowControl w:val="0"/>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hAnsi="Times New Roman" w:cs="Times New Roman"/>
          <w:sz w:val="28"/>
          <w:szCs w:val="28"/>
        </w:rPr>
        <w:t>Пріоритетними напрямами програми визначено розвиток неформальної освіти, зайнятість молоді, забезпечення молоді житлом, формування здорового способу життя, розвиток громадянської активності та національно-патріотичної свідомості молоді та підтримку молоді тимчасово окупованих територій та молодих людей із числа вимушено переміщених осіб</w:t>
      </w:r>
      <w:r w:rsidRPr="00BB12BD">
        <w:rPr>
          <w:rStyle w:val="ac"/>
          <w:rFonts w:ascii="Times New Roman" w:hAnsi="Times New Roman" w:cs="Times New Roman"/>
          <w:sz w:val="28"/>
          <w:szCs w:val="28"/>
        </w:rPr>
        <w:footnoteReference w:id="35"/>
      </w:r>
      <w:r w:rsidRPr="00BB12BD">
        <w:rPr>
          <w:rFonts w:ascii="Times New Roman" w:hAnsi="Times New Roman" w:cs="Times New Roman"/>
          <w:sz w:val="28"/>
          <w:szCs w:val="28"/>
        </w:rPr>
        <w:t>.</w:t>
      </w:r>
    </w:p>
    <w:p w14:paraId="3EEC5EEA" w14:textId="77777777" w:rsidR="008D434B" w:rsidRPr="00BB12BD" w:rsidRDefault="008D434B" w:rsidP="0032421C">
      <w:pPr>
        <w:widowControl w:val="0"/>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Відповідно до світової практики, законодавчо-правовий елемент управління будь</w:t>
      </w:r>
      <w:r w:rsidR="00297ED3" w:rsidRPr="00BB12BD">
        <w:rPr>
          <w:rFonts w:ascii="Times New Roman" w:eastAsia="Times New Roman" w:hAnsi="Times New Roman" w:cs="Times New Roman"/>
          <w:sz w:val="28"/>
          <w:szCs w:val="28"/>
          <w:lang w:eastAsia="uk-UA"/>
        </w:rPr>
        <w:t>-</w:t>
      </w:r>
      <w:r w:rsidRPr="00BB12BD">
        <w:rPr>
          <w:rFonts w:ascii="Times New Roman" w:eastAsia="Times New Roman" w:hAnsi="Times New Roman" w:cs="Times New Roman"/>
          <w:sz w:val="28"/>
          <w:szCs w:val="28"/>
          <w:lang w:eastAsia="uk-UA"/>
        </w:rPr>
        <w:t>якою сферою складається з Конституції, Хартії прав, міжнародних угод та конвенцій,законодавства, угод між окремими юрисдикціями. Щодо сфери молодіжної політики, тозаконодавчо-правовий механізм об’єднує такі складові:</w:t>
      </w:r>
    </w:p>
    <w:p w14:paraId="0D0202B0" w14:textId="77777777" w:rsidR="008D434B" w:rsidRPr="00BB12BD" w:rsidRDefault="008D434B" w:rsidP="00297ED3">
      <w:pPr>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lastRenderedPageBreak/>
        <w:t>– прийняття законодавчих актів, рішень державних органів управління,спрямованих на формування й реалізацію державної молодіжної політики;</w:t>
      </w:r>
    </w:p>
    <w:p w14:paraId="212DDEF3" w14:textId="77777777" w:rsidR="008D434B" w:rsidRPr="00BB12BD" w:rsidRDefault="008D434B" w:rsidP="00297ED3">
      <w:pPr>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 підготовка щорічної доповіді Президентові України, Верховній Раді України, КабінетуМіністрів України про становище молоді в Україні, стан реалізації державної молодіжної політики;</w:t>
      </w:r>
    </w:p>
    <w:p w14:paraId="77CECEEA" w14:textId="77777777" w:rsidR="008D434B" w:rsidRPr="00BB12BD" w:rsidRDefault="008D434B" w:rsidP="00297ED3">
      <w:pPr>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 створення механізмів та інститутів для введення в дію законів щодо захисту правта інтересів молоді;</w:t>
      </w:r>
    </w:p>
    <w:p w14:paraId="53E4E184" w14:textId="77777777" w:rsidR="008D434B" w:rsidRPr="00BB12BD" w:rsidRDefault="008D434B" w:rsidP="00297ED3">
      <w:pPr>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 розробка та впровадження заходів із забезпечення здійснення прав молоді,зафіксованих у Конституції України, законодавчих та нормативно-правових актах;</w:t>
      </w:r>
    </w:p>
    <w:p w14:paraId="0EAC5E32" w14:textId="77777777" w:rsidR="008D434B" w:rsidRPr="00BB12BD" w:rsidRDefault="008D434B" w:rsidP="008D434B">
      <w:pPr>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 розробка та законодавче затвердження державних стандартів;</w:t>
      </w:r>
    </w:p>
    <w:p w14:paraId="05A66475" w14:textId="77777777" w:rsidR="0080492F" w:rsidRPr="00BB12BD" w:rsidRDefault="008D434B" w:rsidP="00297ED3">
      <w:pPr>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 вироблення механізмів для впровадження міжнародного законодавства,ратифікацію документів міжнародних організацій</w:t>
      </w:r>
      <w:r w:rsidRPr="00BB12BD">
        <w:rPr>
          <w:rStyle w:val="ac"/>
          <w:rFonts w:ascii="Times New Roman" w:eastAsia="Times New Roman" w:hAnsi="Times New Roman" w:cs="Times New Roman"/>
          <w:sz w:val="28"/>
          <w:szCs w:val="28"/>
          <w:lang w:eastAsia="uk-UA"/>
        </w:rPr>
        <w:footnoteReference w:id="36"/>
      </w:r>
      <w:r w:rsidR="00297ED3" w:rsidRPr="00BB12BD">
        <w:rPr>
          <w:rFonts w:ascii="Times New Roman" w:eastAsia="Times New Roman" w:hAnsi="Times New Roman" w:cs="Times New Roman"/>
          <w:sz w:val="28"/>
          <w:szCs w:val="28"/>
          <w:lang w:eastAsia="uk-UA"/>
        </w:rPr>
        <w:t>.</w:t>
      </w:r>
    </w:p>
    <w:p w14:paraId="5B688A22" w14:textId="77777777" w:rsidR="0080492F" w:rsidRPr="00BB12BD" w:rsidRDefault="008D434B" w:rsidP="006409C6">
      <w:pPr>
        <w:pStyle w:val="2"/>
        <w:shd w:val="clear" w:color="auto" w:fill="FFFFFF"/>
        <w:spacing w:before="0" w:line="360" w:lineRule="auto"/>
        <w:ind w:firstLine="709"/>
        <w:jc w:val="both"/>
        <w:rPr>
          <w:rFonts w:ascii="Times New Roman" w:eastAsia="Times New Roman" w:hAnsi="Times New Roman" w:cs="Times New Roman"/>
          <w:b w:val="0"/>
          <w:color w:val="auto"/>
          <w:sz w:val="28"/>
          <w:szCs w:val="28"/>
          <w:lang w:eastAsia="uk-UA"/>
        </w:rPr>
      </w:pPr>
      <w:r w:rsidRPr="00BB12BD">
        <w:rPr>
          <w:rFonts w:ascii="Times New Roman" w:hAnsi="Times New Roman" w:cs="Times New Roman"/>
          <w:b w:val="0"/>
          <w:color w:val="auto"/>
          <w:sz w:val="28"/>
          <w:szCs w:val="28"/>
        </w:rPr>
        <w:t>Ключові поняття у сфері державної молодіжної політики систематизовано Законом України “</w:t>
      </w:r>
      <w:r w:rsidR="006409C6" w:rsidRPr="00BB12BD">
        <w:rPr>
          <w:rFonts w:ascii="Times New Roman" w:eastAsia="Times New Roman" w:hAnsi="Times New Roman" w:cs="Times New Roman"/>
          <w:b w:val="0"/>
          <w:color w:val="auto"/>
          <w:sz w:val="28"/>
          <w:szCs w:val="28"/>
          <w:lang w:eastAsia="uk-UA"/>
        </w:rPr>
        <w:t>Про основні засади молодіжної політики</w:t>
      </w:r>
      <w:r w:rsidRPr="00BB12BD">
        <w:rPr>
          <w:rFonts w:ascii="Times New Roman" w:hAnsi="Times New Roman" w:cs="Times New Roman"/>
          <w:b w:val="0"/>
          <w:color w:val="auto"/>
          <w:sz w:val="28"/>
          <w:szCs w:val="28"/>
        </w:rPr>
        <w:t>”</w:t>
      </w:r>
      <w:r w:rsidRPr="00BB12BD">
        <w:rPr>
          <w:rStyle w:val="ac"/>
          <w:rFonts w:ascii="Times New Roman" w:hAnsi="Times New Roman" w:cs="Times New Roman"/>
          <w:b w:val="0"/>
          <w:color w:val="auto"/>
          <w:sz w:val="28"/>
          <w:szCs w:val="28"/>
        </w:rPr>
        <w:footnoteReference w:id="37"/>
      </w:r>
      <w:r w:rsidR="00297ED3" w:rsidRPr="00BB12BD">
        <w:rPr>
          <w:rFonts w:ascii="Times New Roman" w:hAnsi="Times New Roman" w:cs="Times New Roman"/>
          <w:b w:val="0"/>
          <w:color w:val="auto"/>
          <w:sz w:val="28"/>
          <w:szCs w:val="28"/>
        </w:rPr>
        <w:t>.</w:t>
      </w:r>
    </w:p>
    <w:p w14:paraId="54882BF1" w14:textId="77777777" w:rsidR="00B80B51" w:rsidRPr="00BB12BD" w:rsidRDefault="008D434B" w:rsidP="0032421C">
      <w:pPr>
        <w:spacing w:after="0" w:line="360" w:lineRule="auto"/>
        <w:ind w:firstLine="709"/>
        <w:jc w:val="both"/>
        <w:rPr>
          <w:rFonts w:ascii="Times New Roman" w:hAnsi="Times New Roman" w:cs="Times New Roman"/>
          <w:sz w:val="28"/>
          <w:szCs w:val="28"/>
        </w:rPr>
      </w:pPr>
      <w:r w:rsidRPr="00BB12BD">
        <w:rPr>
          <w:rFonts w:ascii="Times New Roman" w:hAnsi="Times New Roman" w:cs="Times New Roman"/>
          <w:sz w:val="28"/>
          <w:szCs w:val="28"/>
        </w:rPr>
        <w:t xml:space="preserve">У ньому надається визначення таких понять, як: молодь, молоді громадяни; неповнолітні; соціальне становлення молоді; перше робоче місце; молодіжні центри праці; молода сім’я; центри соціальних служб для сім’ї, дітей та молоді; молодіжні громадські організації; молодіжні трудові загони. Висвітлено інституційні засади державної молодіжної політики та основні сфери її реалізації. Містяться статті, які визначають основні сфери державної підтримки молоді: праця, підтримка підприємницької ініціативи та діяльності, підвищення рівня життя, житлові умови, освіта, культурний розвиток, охорона здоров’я, фізичний розвиток. Питання гарантій правового захисту молоді, правового статусу молодіжних громадських організацій та гарантій діяльності молодіжних громадських організацій розглядаються в окремих статтях. Значущість Закону України “Про сприяння соціальному становленню та </w:t>
      </w:r>
      <w:r w:rsidRPr="00BB12BD">
        <w:rPr>
          <w:rFonts w:ascii="Times New Roman" w:hAnsi="Times New Roman" w:cs="Times New Roman"/>
          <w:sz w:val="28"/>
          <w:szCs w:val="28"/>
        </w:rPr>
        <w:lastRenderedPageBreak/>
        <w:t>розвитку молоді в Україні” полягає в тому, що у практику запроваджено і забезпечується підтримка на центральному, регіональному та місцевому рівнях елементів та інструментів української модел</w:t>
      </w:r>
      <w:r w:rsidR="00B80B51" w:rsidRPr="00BB12BD">
        <w:rPr>
          <w:rFonts w:ascii="Times New Roman" w:hAnsi="Times New Roman" w:cs="Times New Roman"/>
          <w:sz w:val="28"/>
          <w:szCs w:val="28"/>
        </w:rPr>
        <w:t>і державної молодіжної політики</w:t>
      </w:r>
      <w:r w:rsidR="00CD1A68" w:rsidRPr="00BB12BD">
        <w:rPr>
          <w:rStyle w:val="ac"/>
          <w:rFonts w:ascii="Times New Roman" w:hAnsi="Times New Roman" w:cs="Times New Roman"/>
          <w:sz w:val="28"/>
          <w:szCs w:val="28"/>
        </w:rPr>
        <w:footnoteReference w:id="38"/>
      </w:r>
      <w:r w:rsidR="00B80B51" w:rsidRPr="00BB12BD">
        <w:rPr>
          <w:rFonts w:ascii="Times New Roman" w:hAnsi="Times New Roman" w:cs="Times New Roman"/>
          <w:sz w:val="28"/>
          <w:szCs w:val="28"/>
        </w:rPr>
        <w:t>.</w:t>
      </w:r>
    </w:p>
    <w:p w14:paraId="070AA47B" w14:textId="77777777" w:rsidR="003071B4" w:rsidRDefault="003071B4" w:rsidP="003071B4">
      <w:pPr>
        <w:spacing w:after="0" w:line="360" w:lineRule="auto"/>
        <w:jc w:val="center"/>
        <w:rPr>
          <w:rFonts w:ascii="Times New Roman" w:hAnsi="Times New Roman" w:cs="Times New Roman"/>
          <w:sz w:val="28"/>
          <w:szCs w:val="28"/>
        </w:rPr>
      </w:pPr>
      <w:r w:rsidRPr="00BB12BD">
        <w:rPr>
          <w:noProof/>
          <w:lang w:eastAsia="uk-UA"/>
        </w:rPr>
        <w:drawing>
          <wp:inline distT="0" distB="0" distL="0" distR="0" wp14:anchorId="318D8C0F" wp14:editId="1E42DAD7">
            <wp:extent cx="5626100" cy="6311900"/>
            <wp:effectExtent l="19050" t="0" r="0" b="0"/>
            <wp:docPr id="4" name="Рисунок 2" descr="Модель участі молоді в процесах ухвалення рішен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Модель участі молоді в процесах ухвалення рішень"/>
                    <pic:cNvPicPr>
                      <a:picLocks noChangeAspect="1" noChangeArrowheads="1"/>
                    </pic:cNvPicPr>
                  </pic:nvPicPr>
                  <pic:blipFill>
                    <a:blip r:embed="rId9" cstate="print">
                      <a:extLst>
                        <a:ext uri="{28A0092B-C50C-407E-A947-70E740481C1C}">
                          <a14:useLocalDpi xmlns:a14="http://schemas.microsoft.com/office/drawing/2010/main" val="0"/>
                        </a:ext>
                      </a:extLst>
                    </a:blip>
                    <a:srcRect l="5572" t="2602" r="4665" b="5019"/>
                    <a:stretch>
                      <a:fillRect/>
                    </a:stretch>
                  </pic:blipFill>
                  <pic:spPr bwMode="auto">
                    <a:xfrm>
                      <a:off x="0" y="0"/>
                      <a:ext cx="5626100" cy="6311900"/>
                    </a:xfrm>
                    <a:prstGeom prst="rect">
                      <a:avLst/>
                    </a:prstGeom>
                    <a:noFill/>
                    <a:ln>
                      <a:noFill/>
                    </a:ln>
                  </pic:spPr>
                </pic:pic>
              </a:graphicData>
            </a:graphic>
          </wp:inline>
        </w:drawing>
      </w:r>
    </w:p>
    <w:p w14:paraId="3E54B3B0" w14:textId="77777777" w:rsidR="00B80B51" w:rsidRPr="00BB12BD" w:rsidRDefault="003071B4" w:rsidP="003071B4">
      <w:pPr>
        <w:spacing w:after="0" w:line="360" w:lineRule="auto"/>
        <w:jc w:val="center"/>
        <w:rPr>
          <w:rFonts w:ascii="Times New Roman" w:hAnsi="Times New Roman" w:cs="Times New Roman"/>
          <w:sz w:val="28"/>
          <w:szCs w:val="28"/>
        </w:rPr>
      </w:pPr>
      <w:r w:rsidRPr="00561E20">
        <w:rPr>
          <w:rFonts w:ascii="Times New Roman" w:hAnsi="Times New Roman" w:cs="Times New Roman"/>
          <w:sz w:val="28"/>
          <w:szCs w:val="28"/>
        </w:rPr>
        <w:t>Рис 1.1 – Елементи та інструменти української моделі державної молодіжної політики</w:t>
      </w:r>
      <w:r w:rsidRPr="00561E20">
        <w:rPr>
          <w:rStyle w:val="ac"/>
          <w:rFonts w:ascii="Times New Roman" w:hAnsi="Times New Roman" w:cs="Times New Roman"/>
          <w:sz w:val="28"/>
          <w:szCs w:val="28"/>
        </w:rPr>
        <w:footnoteReference w:id="39"/>
      </w:r>
      <w:r w:rsidRPr="00561E20">
        <w:rPr>
          <w:rFonts w:ascii="Times New Roman" w:hAnsi="Times New Roman" w:cs="Times New Roman"/>
          <w:sz w:val="28"/>
          <w:szCs w:val="28"/>
        </w:rPr>
        <w:t>.</w:t>
      </w:r>
    </w:p>
    <w:p w14:paraId="527E38D5" w14:textId="77777777" w:rsidR="008D434B" w:rsidRPr="00BB12BD" w:rsidRDefault="00B92CB9" w:rsidP="00297ED3">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lastRenderedPageBreak/>
        <w:t>2</w:t>
      </w:r>
      <w:r w:rsidR="008D434B" w:rsidRPr="00BB12BD">
        <w:rPr>
          <w:rFonts w:ascii="Times New Roman" w:eastAsia="Times New Roman" w:hAnsi="Times New Roman" w:cs="Times New Roman"/>
          <w:sz w:val="28"/>
          <w:szCs w:val="28"/>
          <w:lang w:eastAsia="uk-UA"/>
        </w:rPr>
        <w:t xml:space="preserve">7 квітня </w:t>
      </w:r>
      <w:r w:rsidRPr="00BB12BD">
        <w:rPr>
          <w:rFonts w:ascii="Times New Roman" w:eastAsia="Times New Roman" w:hAnsi="Times New Roman" w:cs="Times New Roman"/>
          <w:sz w:val="28"/>
          <w:szCs w:val="28"/>
          <w:lang w:eastAsia="uk-UA"/>
        </w:rPr>
        <w:t xml:space="preserve">2021 року </w:t>
      </w:r>
      <w:r w:rsidR="008D434B" w:rsidRPr="00BB12BD">
        <w:rPr>
          <w:rFonts w:ascii="Times New Roman" w:eastAsia="Times New Roman" w:hAnsi="Times New Roman" w:cs="Times New Roman"/>
          <w:sz w:val="28"/>
          <w:szCs w:val="28"/>
          <w:lang w:eastAsia="uk-UA"/>
        </w:rPr>
        <w:t>Верховна Рада України прийняла Закон України «Про основні засади молодіжної політики»</w:t>
      </w:r>
      <w:r w:rsidRPr="00BB12BD">
        <w:rPr>
          <w:rFonts w:ascii="Times New Roman" w:hAnsi="Times New Roman" w:cs="Times New Roman"/>
          <w:bCs/>
          <w:sz w:val="28"/>
          <w:szCs w:val="28"/>
          <w:shd w:val="clear" w:color="auto" w:fill="FFFFFF"/>
        </w:rPr>
        <w:t>№ 1414-IX</w:t>
      </w:r>
      <w:r w:rsidR="008D434B" w:rsidRPr="00BB12BD">
        <w:rPr>
          <w:rFonts w:ascii="Times New Roman" w:eastAsia="Times New Roman" w:hAnsi="Times New Roman" w:cs="Times New Roman"/>
          <w:sz w:val="28"/>
          <w:szCs w:val="28"/>
          <w:lang w:eastAsia="uk-UA"/>
        </w:rPr>
        <w:t>. Закон визначає мету, завдання, основні засади, напрями та механізми реалізації молодіжної політики в Україні, гарантії участі молоді у її формуванні та реалізації, особливості організаційних і правових засад утворення та діяльності молодіжних та дитячих громадських об’єднань. Закон був підготований за участі Асоціації міст України.</w:t>
      </w:r>
    </w:p>
    <w:p w14:paraId="4F5731AC" w14:textId="77777777" w:rsidR="008D434B" w:rsidRPr="00BB12BD" w:rsidRDefault="008D434B" w:rsidP="00297ED3">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Закон визначає основні повноваження органів місцевого самоврядування в сфері молодіжної політики. Зокрема, вони:</w:t>
      </w:r>
    </w:p>
    <w:p w14:paraId="5F197BB5" w14:textId="77777777" w:rsidR="008D434B" w:rsidRPr="00BB12BD" w:rsidRDefault="008D434B" w:rsidP="00297ED3">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 розробляють та реалізують регіональні та місцеві програми з питань молоді відповідно до завдань Національної молодіжної стратегії, з врахуванням регіональних та місцевих потреб і запитів молоді; здійснюють оцінку ефективності їх реалізації;</w:t>
      </w:r>
    </w:p>
    <w:p w14:paraId="6FABC1FE" w14:textId="77777777" w:rsidR="008D434B" w:rsidRPr="00BB12BD" w:rsidRDefault="008D434B" w:rsidP="00297ED3">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 забезпечують формування, оптимізацію та розвиток молодіжної інфраструктури;</w:t>
      </w:r>
    </w:p>
    <w:p w14:paraId="2B3E150D" w14:textId="77777777" w:rsidR="008D434B" w:rsidRPr="00BB12BD" w:rsidRDefault="008D434B" w:rsidP="00297ED3">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 сприяють створенню та забезпечують  діяльність молодіжних центрів, інших установ, що забезпечують вирішення питань соціального захисту та соціального розвитку молоді;</w:t>
      </w:r>
    </w:p>
    <w:p w14:paraId="07BA5D3B" w14:textId="77777777" w:rsidR="008D434B" w:rsidRPr="00BB12BD" w:rsidRDefault="008D434B" w:rsidP="00297ED3">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 сприяють реалізації програм підготовки молодіжних працівників, інших фахівців, які працюють з дітьми та молоддю;</w:t>
      </w:r>
    </w:p>
    <w:p w14:paraId="13975B2E" w14:textId="77777777" w:rsidR="008D434B" w:rsidRPr="00BB12BD" w:rsidRDefault="008D434B" w:rsidP="00297ED3">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 сприяють створенню та забезпечують підтримку діяльності молодіжних та дитячих громадських об’єднань, інших суб’єктів молодіжної роботи, в тому числі шляхом їх залучення до виконання соціальних замовлень для місцевих потреб, делегування їм повноважень щодо реалізації місцевих та регіональних програм (проектів, заходів) у порядку, визначеному центральним органом виконавчої влади, що забезпечує формування та реалізацію молодіжної політики;</w:t>
      </w:r>
    </w:p>
    <w:p w14:paraId="3091B6C6" w14:textId="77777777" w:rsidR="008D434B" w:rsidRPr="00BB12BD" w:rsidRDefault="008D434B" w:rsidP="00297ED3">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 сприяють створенню молодіжних рад, інших консультативно-дорадчих та робочих органів для забезпечення участі молоді у формуванні та реалізації молодіжної політики, вирішенні інших питань, що стосуються молоді;</w:t>
      </w:r>
    </w:p>
    <w:p w14:paraId="611D9335" w14:textId="77777777" w:rsidR="008D434B" w:rsidRPr="00BB12BD" w:rsidRDefault="008D434B" w:rsidP="00297ED3">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lastRenderedPageBreak/>
        <w:t>►  розробляють місцеві фінансово-кредитні механізми забезпечення економічної доступності житла для молодих сімей та молодих громадян;</w:t>
      </w:r>
    </w:p>
    <w:p w14:paraId="46A54AD2" w14:textId="77777777" w:rsidR="008D434B" w:rsidRPr="00BB12BD" w:rsidRDefault="008D434B" w:rsidP="00297ED3">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 можуть встановлювати для молодіжних та дитячих громадських об’єднань пільги із плати за землю (земельний податок та орендна плата за земельні ділянки державної і комунальної власності) та податку на нерухоме майно державної і комунальної власності, відмінне від земельної ділянки, плати за користування нерухомим майном (його частиною);</w:t>
      </w:r>
    </w:p>
    <w:p w14:paraId="4E3429B6" w14:textId="77777777" w:rsidR="008D434B" w:rsidRPr="00BB12BD" w:rsidRDefault="008D434B" w:rsidP="00297ED3">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 ініціювати встановлення премій, стипендій, інших заохочень за особливі досягнення молоді в різних сферах</w:t>
      </w:r>
      <w:r w:rsidR="00B92CB9" w:rsidRPr="00BB12BD">
        <w:rPr>
          <w:rStyle w:val="ac"/>
          <w:rFonts w:ascii="Times New Roman" w:eastAsia="Times New Roman" w:hAnsi="Times New Roman" w:cs="Times New Roman"/>
          <w:sz w:val="28"/>
          <w:szCs w:val="28"/>
          <w:lang w:eastAsia="uk-UA"/>
        </w:rPr>
        <w:footnoteReference w:id="40"/>
      </w:r>
      <w:r w:rsidRPr="00BB12BD">
        <w:rPr>
          <w:rFonts w:ascii="Times New Roman" w:eastAsia="Times New Roman" w:hAnsi="Times New Roman" w:cs="Times New Roman"/>
          <w:sz w:val="28"/>
          <w:szCs w:val="28"/>
          <w:lang w:eastAsia="uk-UA"/>
        </w:rPr>
        <w:t>.</w:t>
      </w:r>
    </w:p>
    <w:p w14:paraId="423119A3" w14:textId="77777777" w:rsidR="00B92CB9" w:rsidRPr="00BB12BD" w:rsidRDefault="00B92CB9" w:rsidP="00B92CB9">
      <w:pPr>
        <w:overflowPunct w:val="0"/>
        <w:autoSpaceDE w:val="0"/>
        <w:autoSpaceDN w:val="0"/>
        <w:adjustRightInd w:val="0"/>
        <w:spacing w:after="0" w:line="360" w:lineRule="auto"/>
        <w:ind w:firstLine="708"/>
        <w:jc w:val="both"/>
        <w:textAlignment w:val="baseline"/>
        <w:rPr>
          <w:rFonts w:ascii="Times New Roman" w:eastAsia="Times New Roman" w:hAnsi="Times New Roman" w:cs="Times New Roman"/>
          <w:sz w:val="28"/>
          <w:szCs w:val="28"/>
          <w:lang w:eastAsia="ru-RU"/>
        </w:rPr>
      </w:pPr>
      <w:r w:rsidRPr="00BB12BD">
        <w:rPr>
          <w:rFonts w:ascii="Times New Roman" w:eastAsia="Times New Roman" w:hAnsi="Times New Roman" w:cs="Times New Roman"/>
          <w:sz w:val="28"/>
          <w:szCs w:val="28"/>
          <w:lang w:eastAsia="ru-RU"/>
        </w:rPr>
        <w:t>Прийнятий ВРУ Закон України від 21.06.2001 р. «Пpo соціальну poботу з дітьми та молоддю»</w:t>
      </w:r>
      <w:r w:rsidRPr="00BB12BD">
        <w:rPr>
          <w:rFonts w:ascii="Times New Roman" w:eastAsia="Times New Roman" w:hAnsi="Times New Roman" w:cs="Times New Roman"/>
          <w:sz w:val="24"/>
          <w:szCs w:val="24"/>
          <w:vertAlign w:val="superscript"/>
          <w:lang w:val="en-US" w:eastAsia="ru-RU"/>
        </w:rPr>
        <w:footnoteReference w:id="41"/>
      </w:r>
      <w:r w:rsidRPr="00BB12BD">
        <w:rPr>
          <w:rFonts w:ascii="Times New Roman" w:eastAsia="Times New Roman" w:hAnsi="Times New Roman" w:cs="Times New Roman"/>
          <w:sz w:val="28"/>
          <w:szCs w:val="28"/>
          <w:lang w:eastAsia="ru-RU"/>
        </w:rPr>
        <w:t xml:space="preserve"> визначив суб’єкти та об’єкти соціальної poботи з молоддю, їх права та обов’язки, принципи здійснення, сфери та рівні соціальної poботи з молоддю. Були визначені основні форми та напрямки соціальної poботи з молоддю: соціальне обслуговування, соціальний супpoвід, соціальна пpoфілактика, соціальна реабілітація та соціальне інспектування. Закон навіть містить вичерпний перелік випадків, які вважаються порушеннями у сфері соціальної poботи з молоддю. В цілому закон остаточно завершив формування правової основи надзвичайно важливого напрямку молодіжної політики, яким є соціальна poбота з молоддю.</w:t>
      </w:r>
    </w:p>
    <w:p w14:paraId="70B158FB" w14:textId="77777777" w:rsidR="00B92CB9" w:rsidRPr="00BB12BD" w:rsidRDefault="00B92CB9" w:rsidP="00B92CB9">
      <w:pPr>
        <w:overflowPunct w:val="0"/>
        <w:autoSpaceDE w:val="0"/>
        <w:autoSpaceDN w:val="0"/>
        <w:adjustRightInd w:val="0"/>
        <w:spacing w:after="0" w:line="360" w:lineRule="auto"/>
        <w:ind w:firstLine="708"/>
        <w:jc w:val="both"/>
        <w:textAlignment w:val="baseline"/>
        <w:rPr>
          <w:rFonts w:ascii="Times New Roman" w:eastAsia="Times New Roman" w:hAnsi="Times New Roman" w:cs="Times New Roman"/>
          <w:sz w:val="28"/>
          <w:szCs w:val="28"/>
          <w:lang w:val="ru-RU" w:eastAsia="ru-RU"/>
        </w:rPr>
      </w:pPr>
      <w:r w:rsidRPr="00BB12BD">
        <w:rPr>
          <w:rFonts w:ascii="Times New Roman" w:eastAsia="Times New Roman" w:hAnsi="Times New Roman" w:cs="Times New Roman"/>
          <w:sz w:val="28"/>
          <w:szCs w:val="28"/>
          <w:lang w:val="ru-RU" w:eastAsia="ru-RU"/>
        </w:rPr>
        <w:t>Закон України «Про соціальну роботу з дітьми та молоддю», ухвалений 21 червня 2001р. як складовий елемент молодіжного законодавства поступово змінив свою спрямованість. У січні 2009 р. у новій редакції він став законом «Про соціальну роботу з сім’ями, дітьми та молоддю»</w:t>
      </w:r>
      <w:r w:rsidRPr="00BB12BD">
        <w:rPr>
          <w:rFonts w:ascii="Times New Roman" w:eastAsia="Times New Roman" w:hAnsi="Times New Roman" w:cs="Times New Roman"/>
          <w:sz w:val="24"/>
          <w:szCs w:val="24"/>
          <w:vertAlign w:val="superscript"/>
          <w:lang w:val="en-US" w:eastAsia="ru-RU"/>
        </w:rPr>
        <w:footnoteReference w:id="42"/>
      </w:r>
      <w:r w:rsidRPr="00BB12BD">
        <w:rPr>
          <w:rFonts w:ascii="Times New Roman" w:eastAsia="Times New Roman" w:hAnsi="Times New Roman" w:cs="Times New Roman"/>
          <w:sz w:val="28"/>
          <w:szCs w:val="28"/>
          <w:lang w:val="ru-RU" w:eastAsia="ru-RU"/>
        </w:rPr>
        <w:t>, що зробило його більш віддаленим від молодіжної політики та наближеним до соціальної політики.</w:t>
      </w:r>
    </w:p>
    <w:p w14:paraId="5EAF7C0F" w14:textId="77777777" w:rsidR="00B92CB9" w:rsidRPr="00BB12BD" w:rsidRDefault="00B92CB9" w:rsidP="00B92CB9">
      <w:pPr>
        <w:overflowPunct w:val="0"/>
        <w:autoSpaceDE w:val="0"/>
        <w:autoSpaceDN w:val="0"/>
        <w:adjustRightInd w:val="0"/>
        <w:spacing w:after="0" w:line="360" w:lineRule="auto"/>
        <w:ind w:firstLine="708"/>
        <w:jc w:val="both"/>
        <w:textAlignment w:val="baseline"/>
        <w:rPr>
          <w:rFonts w:ascii="Times New Roman" w:eastAsia="Times New Roman" w:hAnsi="Times New Roman" w:cs="Times New Roman"/>
          <w:sz w:val="28"/>
          <w:szCs w:val="28"/>
          <w:lang w:val="ru-RU" w:eastAsia="ru-RU"/>
        </w:rPr>
      </w:pPr>
      <w:r w:rsidRPr="00BB12BD">
        <w:rPr>
          <w:rFonts w:ascii="Times New Roman" w:eastAsia="Times New Roman" w:hAnsi="Times New Roman" w:cs="Times New Roman"/>
          <w:sz w:val="28"/>
          <w:szCs w:val="28"/>
          <w:lang w:val="ru-RU" w:eastAsia="ru-RU"/>
        </w:rPr>
        <w:t xml:space="preserve">Завдяки Закону України «Про соціальну роботу з сім'ями, дітьми та молоддю» термінологічна база державної молодіжної політики поповнилася поняттями «менеджмент у соціальній роботі з сім’ями, дітьми та молоддю»; </w:t>
      </w:r>
      <w:r w:rsidRPr="00BB12BD">
        <w:rPr>
          <w:rFonts w:ascii="Times New Roman" w:eastAsia="Times New Roman" w:hAnsi="Times New Roman" w:cs="Times New Roman"/>
          <w:sz w:val="28"/>
          <w:szCs w:val="28"/>
          <w:lang w:val="ru-RU" w:eastAsia="ru-RU"/>
        </w:rPr>
        <w:lastRenderedPageBreak/>
        <w:t xml:space="preserve">«соціальна робота з сім’ями, дітьми та молоддю»; «соціальне інспектування»; «соціальне обслуговування сімей, дітей та молоді»; «соціальна профілактика»; «соціальна реабілітація»; «соціальний супровід»; «супервізія»; «фахівець із соціальної роботи з сім’ями, дітьми та молоддю». Вищезазначений закон визначив весь комплекс питань, пов’язаних із здійсненням соціальної роботи з молоддю та норми відповідальності за порушення законодавства у сфері роботи з молоддю. Слід враховувати, що Закон України «Про соціальну роботу з сім'ями, дітьми та молоддю» спрямовано на вирішення проблем окремих груп молоді, а саме молоді, яка опинилась у складних життєвих обставинах. Слід також зазначити, що цей Закон є єдиним нормативно-правовим актом у сфері реалізації </w:t>
      </w:r>
      <w:r w:rsidR="0048078E" w:rsidRPr="00BB12BD">
        <w:rPr>
          <w:rFonts w:ascii="Times New Roman" w:eastAsia="Times New Roman" w:hAnsi="Times New Roman" w:cs="Times New Roman"/>
          <w:sz w:val="28"/>
          <w:szCs w:val="28"/>
          <w:lang w:val="ru-RU" w:eastAsia="ru-RU"/>
        </w:rPr>
        <w:t>державної молодіжної політики</w:t>
      </w:r>
      <w:r w:rsidRPr="00BB12BD">
        <w:rPr>
          <w:rFonts w:ascii="Times New Roman" w:eastAsia="Times New Roman" w:hAnsi="Times New Roman" w:cs="Times New Roman"/>
          <w:sz w:val="28"/>
          <w:szCs w:val="28"/>
          <w:lang w:val="ru-RU" w:eastAsia="ru-RU"/>
        </w:rPr>
        <w:t>, який передбачає відповідальність за порушення принципів здійснення соціальної роботи із сім’ями, дітьми та молоддю. Зокрема, ст. 20</w:t>
      </w:r>
      <w:r w:rsidRPr="00BB12BD">
        <w:rPr>
          <w:rFonts w:ascii="Times New Roman" w:eastAsia="Times New Roman" w:hAnsi="Times New Roman" w:cs="Times New Roman"/>
          <w:sz w:val="24"/>
          <w:szCs w:val="24"/>
          <w:vertAlign w:val="superscript"/>
          <w:lang w:val="en-US" w:eastAsia="ru-RU"/>
        </w:rPr>
        <w:footnoteReference w:id="43"/>
      </w:r>
      <w:r w:rsidRPr="00BB12BD">
        <w:rPr>
          <w:rFonts w:ascii="Times New Roman" w:eastAsia="Times New Roman" w:hAnsi="Times New Roman" w:cs="Times New Roman"/>
          <w:sz w:val="28"/>
          <w:szCs w:val="28"/>
          <w:lang w:val="ru-RU" w:eastAsia="ru-RU"/>
        </w:rPr>
        <w:t xml:space="preserve"> передбачає відповідальність відповідно до закону за ці порушення, але у жодному нормативно-правовому акті, який визначає склад правопорушень (кримінальних, адміністративних, цивільних, дисциплінарних) та встановлює відповідальність, не передбачено відповідальності за порушення таких принципів соціальної роботи з молоддю, як: гуманізм, комплексність, соціальна справедливість. Тому подібна регламентація викликає сумніви, щодо її доцільності</w:t>
      </w:r>
      <w:r w:rsidRPr="00BB12BD">
        <w:rPr>
          <w:rStyle w:val="ac"/>
          <w:rFonts w:ascii="Times New Roman" w:eastAsia="Times New Roman" w:hAnsi="Times New Roman" w:cs="Times New Roman"/>
          <w:sz w:val="28"/>
          <w:szCs w:val="28"/>
          <w:lang w:val="ru-RU" w:eastAsia="ru-RU"/>
        </w:rPr>
        <w:footnoteReference w:id="44"/>
      </w:r>
      <w:r w:rsidRPr="00BB12BD">
        <w:rPr>
          <w:rFonts w:ascii="Times New Roman" w:eastAsia="Times New Roman" w:hAnsi="Times New Roman" w:cs="Times New Roman"/>
          <w:sz w:val="28"/>
          <w:szCs w:val="28"/>
          <w:lang w:val="ru-RU" w:eastAsia="ru-RU"/>
        </w:rPr>
        <w:t>.</w:t>
      </w:r>
    </w:p>
    <w:p w14:paraId="0D37346D" w14:textId="77777777" w:rsidR="00263CBB" w:rsidRPr="00B8554C" w:rsidRDefault="00B92CB9" w:rsidP="00B8554C">
      <w:pPr>
        <w:shd w:val="clear" w:color="auto" w:fill="FFFFFF"/>
        <w:spacing w:after="0" w:line="360" w:lineRule="auto"/>
        <w:ind w:firstLine="709"/>
        <w:jc w:val="both"/>
        <w:rPr>
          <w:rFonts w:ascii="Times New Roman" w:hAnsi="Times New Roman" w:cs="Times New Roman"/>
          <w:sz w:val="28"/>
          <w:szCs w:val="28"/>
        </w:rPr>
      </w:pPr>
      <w:r w:rsidRPr="00BB12BD">
        <w:rPr>
          <w:rFonts w:ascii="Times New Roman" w:eastAsia="Times New Roman" w:hAnsi="Times New Roman" w:cs="Times New Roman"/>
          <w:sz w:val="28"/>
          <w:szCs w:val="28"/>
          <w:lang w:eastAsia="uk-UA"/>
        </w:rPr>
        <w:t xml:space="preserve">Отже, можна стверджувати, що </w:t>
      </w:r>
      <w:r w:rsidRPr="00BB12BD">
        <w:rPr>
          <w:rFonts w:ascii="Times New Roman" w:hAnsi="Times New Roman" w:cs="Times New Roman"/>
          <w:sz w:val="28"/>
          <w:szCs w:val="28"/>
        </w:rPr>
        <w:t>правов</w:t>
      </w:r>
      <w:r w:rsidR="00661318" w:rsidRPr="00BB12BD">
        <w:rPr>
          <w:rFonts w:ascii="Times New Roman" w:hAnsi="Times New Roman" w:cs="Times New Roman"/>
          <w:sz w:val="28"/>
          <w:szCs w:val="28"/>
        </w:rPr>
        <w:t>і</w:t>
      </w:r>
      <w:r w:rsidRPr="00BB12BD">
        <w:rPr>
          <w:rFonts w:ascii="Times New Roman" w:hAnsi="Times New Roman" w:cs="Times New Roman"/>
          <w:sz w:val="28"/>
          <w:szCs w:val="28"/>
        </w:rPr>
        <w:t xml:space="preserve"> норм</w:t>
      </w:r>
      <w:r w:rsidR="00661318" w:rsidRPr="00BB12BD">
        <w:rPr>
          <w:rFonts w:ascii="Times New Roman" w:hAnsi="Times New Roman" w:cs="Times New Roman"/>
          <w:sz w:val="28"/>
          <w:szCs w:val="28"/>
        </w:rPr>
        <w:t>и</w:t>
      </w:r>
      <w:r w:rsidRPr="00BB12BD">
        <w:rPr>
          <w:rFonts w:ascii="Times New Roman" w:hAnsi="Times New Roman" w:cs="Times New Roman"/>
          <w:sz w:val="28"/>
          <w:szCs w:val="28"/>
        </w:rPr>
        <w:t>, які регулюють суспільні відносини у сфері державної молодіжної політики, містяться у нормативно-правових актах різної юридичної сили та різного тематичного спрямування і не мають єдиної концептуальної основи та відсутня термінологічна єдність.</w:t>
      </w:r>
      <w:r w:rsidR="00661318" w:rsidRPr="00BB12BD">
        <w:rPr>
          <w:rFonts w:ascii="Times New Roman" w:hAnsi="Times New Roman" w:cs="Times New Roman"/>
          <w:sz w:val="28"/>
          <w:szCs w:val="28"/>
        </w:rPr>
        <w:t xml:space="preserve"> Акцент на особливостях молодіжної політики  є важливим аспектом української державної підтримки молоді.</w:t>
      </w:r>
    </w:p>
    <w:p w14:paraId="19E2FF6F" w14:textId="77777777" w:rsidR="00D74DC6" w:rsidRDefault="00D74DC6" w:rsidP="007115E8">
      <w:pPr>
        <w:spacing w:after="0" w:line="360" w:lineRule="auto"/>
        <w:ind w:firstLine="709"/>
        <w:jc w:val="both"/>
        <w:rPr>
          <w:rFonts w:ascii="Times New Roman" w:eastAsia="Times New Roman" w:hAnsi="Times New Roman" w:cs="Times New Roman"/>
          <w:b/>
          <w:sz w:val="28"/>
          <w:szCs w:val="28"/>
          <w:lang w:eastAsia="uk-UA"/>
        </w:rPr>
      </w:pPr>
    </w:p>
    <w:p w14:paraId="346E03E4" w14:textId="77777777" w:rsidR="00D74DC6" w:rsidRDefault="00D74DC6" w:rsidP="007115E8">
      <w:pPr>
        <w:spacing w:after="0" w:line="360" w:lineRule="auto"/>
        <w:ind w:firstLine="709"/>
        <w:jc w:val="both"/>
        <w:rPr>
          <w:rFonts w:ascii="Times New Roman" w:eastAsia="Times New Roman" w:hAnsi="Times New Roman" w:cs="Times New Roman"/>
          <w:b/>
          <w:sz w:val="28"/>
          <w:szCs w:val="28"/>
          <w:lang w:eastAsia="uk-UA"/>
        </w:rPr>
      </w:pPr>
    </w:p>
    <w:p w14:paraId="7B980F00" w14:textId="77777777" w:rsidR="00263CBB" w:rsidRPr="00BB12BD" w:rsidRDefault="0080492F" w:rsidP="007115E8">
      <w:pPr>
        <w:spacing w:after="0" w:line="360" w:lineRule="auto"/>
        <w:ind w:firstLine="709"/>
        <w:jc w:val="both"/>
        <w:rPr>
          <w:rFonts w:ascii="Times New Roman" w:eastAsia="Times New Roman" w:hAnsi="Times New Roman" w:cs="Times New Roman"/>
          <w:b/>
          <w:sz w:val="28"/>
          <w:szCs w:val="28"/>
          <w:lang w:eastAsia="uk-UA"/>
        </w:rPr>
      </w:pPr>
      <w:r w:rsidRPr="00BB12BD">
        <w:rPr>
          <w:rFonts w:ascii="Times New Roman" w:eastAsia="Times New Roman" w:hAnsi="Times New Roman" w:cs="Times New Roman"/>
          <w:b/>
          <w:sz w:val="28"/>
          <w:szCs w:val="28"/>
          <w:lang w:eastAsia="uk-UA"/>
        </w:rPr>
        <w:lastRenderedPageBreak/>
        <w:t>1.3</w:t>
      </w:r>
      <w:r w:rsidR="007115E8" w:rsidRPr="00BB12BD">
        <w:rPr>
          <w:rFonts w:ascii="Times New Roman" w:eastAsia="Times New Roman" w:hAnsi="Times New Roman" w:cs="Times New Roman"/>
          <w:b/>
          <w:sz w:val="28"/>
          <w:szCs w:val="28"/>
          <w:lang w:eastAsia="uk-UA"/>
        </w:rPr>
        <w:t xml:space="preserve"> Напрями та завдання молодіжної політики на рівні територіальної громади</w:t>
      </w:r>
    </w:p>
    <w:p w14:paraId="138476A7" w14:textId="77777777" w:rsidR="00263CBB" w:rsidRPr="00BB12BD" w:rsidRDefault="00263CBB" w:rsidP="00263CBB">
      <w:pPr>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Реформа органів виконавчої влади, децентралізація державного управління вимагає впровадження принципово нових підходів до формування та реалізації державної політики на місцевому рівні, зокрема стосовно молодіжної сфери.</w:t>
      </w:r>
    </w:p>
    <w:p w14:paraId="5BC89DB0" w14:textId="77777777" w:rsidR="00263CBB" w:rsidRPr="00BB12BD" w:rsidRDefault="00DC0C9F" w:rsidP="00DC0C9F">
      <w:pPr>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 xml:space="preserve">Молодіжна політика </w:t>
      </w:r>
      <w:r w:rsidR="00EC4972" w:rsidRPr="00BB12BD">
        <w:rPr>
          <w:rFonts w:ascii="Times New Roman" w:eastAsia="Times New Roman" w:hAnsi="Times New Roman" w:cs="Times New Roman"/>
          <w:sz w:val="28"/>
          <w:szCs w:val="28"/>
          <w:lang w:eastAsia="uk-UA"/>
        </w:rPr>
        <w:t>повинна</w:t>
      </w:r>
      <w:r w:rsidR="00263CBB" w:rsidRPr="00BB12BD">
        <w:rPr>
          <w:rFonts w:ascii="Times New Roman" w:eastAsia="Times New Roman" w:hAnsi="Times New Roman" w:cs="Times New Roman"/>
          <w:sz w:val="28"/>
          <w:szCs w:val="28"/>
          <w:lang w:eastAsia="uk-UA"/>
        </w:rPr>
        <w:t xml:space="preserve"> бути обґрунтованою (доказовою), тобто базуватися на конкретних доказах, досвіді та знаннях про світогляд і цінності молоді. ЄС використовує певні інструменти для вдосконалення молодіжної політики, такі як: статистичні дані, дані масштабних соціологічних опитувань молоді, опис кращих практик реалізації молодіжних програм і проектів, звіти окремих структур (регіональних і галузевих) тощо. Досвід європейських країн показує, що формування обґрунтованої молодіжної політики можливе тільки за наявності та доступності достовірних даних щодо становища молоді та діяльності державних та громадських інститутів у молодіжній сфері.</w:t>
      </w:r>
    </w:p>
    <w:p w14:paraId="3A564B8B" w14:textId="77777777" w:rsidR="00263CBB" w:rsidRPr="00BB12BD" w:rsidRDefault="00263CBB" w:rsidP="00263CBB">
      <w:pPr>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Обґрунтована молодіжна політика – це політика, яка формується на основі достовірних даних (статистичних, емпіричних, психологічних, маркетингових тощо) щодо становища молоді, її проблем і прагнень у конкретних містах і селах.</w:t>
      </w:r>
    </w:p>
    <w:p w14:paraId="1B9CEED6" w14:textId="77777777" w:rsidR="00263CBB" w:rsidRPr="00BB12BD" w:rsidRDefault="00263CBB" w:rsidP="003071B4">
      <w:pPr>
        <w:widowControl w:val="0"/>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 xml:space="preserve">Практики, які пропонуються в планах дій з реалізації обґрунтованої молодіжної політики, базуються на кращому досвіді роботи, їх ефективність і користь для молоді доведені </w:t>
      </w:r>
      <w:r w:rsidR="00DC0C9F" w:rsidRPr="00BB12BD">
        <w:rPr>
          <w:rFonts w:ascii="Times New Roman" w:eastAsia="Times New Roman" w:hAnsi="Times New Roman" w:cs="Times New Roman"/>
          <w:sz w:val="28"/>
          <w:szCs w:val="28"/>
          <w:lang w:eastAsia="uk-UA"/>
        </w:rPr>
        <w:t>при практичному впровадженні</w:t>
      </w:r>
      <w:r w:rsidRPr="00BB12BD">
        <w:rPr>
          <w:rFonts w:ascii="Times New Roman" w:eastAsia="Times New Roman" w:hAnsi="Times New Roman" w:cs="Times New Roman"/>
          <w:sz w:val="28"/>
          <w:szCs w:val="28"/>
          <w:lang w:eastAsia="uk-UA"/>
        </w:rPr>
        <w:t>. Однією з умов упровадження обґрунтованої молодіжної політики є наукове забезпечення її формування та реалізації. Формування молодіжної політики України має базуватися на аналізі соціально-демографічних характеристик молоді, тенденцій, що відбуваються в молодіжному середовищі. Дослідження проблем молоді є основним інструментом для підтримки молодіжної політики. Знання, отримані науковцями, повинні сприяти розробці обґрун</w:t>
      </w:r>
      <w:r w:rsidR="00DC0C9F" w:rsidRPr="00BB12BD">
        <w:rPr>
          <w:rFonts w:ascii="Times New Roman" w:eastAsia="Times New Roman" w:hAnsi="Times New Roman" w:cs="Times New Roman"/>
          <w:sz w:val="28"/>
          <w:szCs w:val="28"/>
          <w:lang w:eastAsia="uk-UA"/>
        </w:rPr>
        <w:t xml:space="preserve">тованої (доказової) </w:t>
      </w:r>
      <w:r w:rsidR="00DC0C9F" w:rsidRPr="00BB12BD">
        <w:rPr>
          <w:rFonts w:ascii="Times New Roman" w:eastAsia="Times New Roman" w:hAnsi="Times New Roman" w:cs="Times New Roman"/>
          <w:sz w:val="28"/>
          <w:szCs w:val="28"/>
          <w:lang w:eastAsia="uk-UA"/>
        </w:rPr>
        <w:lastRenderedPageBreak/>
        <w:t>політики</w:t>
      </w:r>
      <w:r w:rsidR="00DC0C9F" w:rsidRPr="00BB12BD">
        <w:rPr>
          <w:rStyle w:val="ac"/>
          <w:rFonts w:ascii="Times New Roman" w:eastAsia="Times New Roman" w:hAnsi="Times New Roman" w:cs="Times New Roman"/>
          <w:sz w:val="28"/>
          <w:szCs w:val="28"/>
          <w:lang w:eastAsia="uk-UA"/>
        </w:rPr>
        <w:footnoteReference w:id="45"/>
      </w:r>
      <w:r w:rsidRPr="00BB12BD">
        <w:rPr>
          <w:rFonts w:ascii="Times New Roman" w:eastAsia="Times New Roman" w:hAnsi="Times New Roman" w:cs="Times New Roman"/>
          <w:sz w:val="28"/>
          <w:szCs w:val="28"/>
          <w:lang w:eastAsia="uk-UA"/>
        </w:rPr>
        <w:t>.</w:t>
      </w:r>
    </w:p>
    <w:p w14:paraId="6E834B53" w14:textId="77777777" w:rsidR="00D75FE6" w:rsidRPr="00BB12BD" w:rsidRDefault="00D75FE6" w:rsidP="00D75FE6">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Молоді люди є носієм потенціалу, мають права і відіграють активну роль в розвитку громади. Молодіжна політика інтегрує в собі усі інші сфери відповідальності по роботі з молоддю: освіта, працевлаштування та ринок праці, культурний розвиток, соціальний захист тощо та передбачає використання існуючої структури і формування нової, якщо її немає, з урахуванням функцій різних відповідальних суб’єктів на рівні громади. Частково функції роботи з молоддю покладені на різні сектори сільської ради – освітні заклади, амбулаторії, сектор соціального захисту, будинок культури</w:t>
      </w:r>
      <w:r w:rsidRPr="00BB12BD">
        <w:rPr>
          <w:rStyle w:val="ac"/>
          <w:rFonts w:ascii="Times New Roman" w:hAnsi="Times New Roman" w:cs="Times New Roman"/>
          <w:sz w:val="28"/>
        </w:rPr>
        <w:footnoteReference w:id="46"/>
      </w:r>
      <w:r w:rsidRPr="00BB12BD">
        <w:rPr>
          <w:rFonts w:ascii="Times New Roman" w:hAnsi="Times New Roman" w:cs="Times New Roman"/>
          <w:sz w:val="28"/>
        </w:rPr>
        <w:t>.</w:t>
      </w:r>
    </w:p>
    <w:p w14:paraId="3DEDA936" w14:textId="77777777" w:rsidR="0000292B" w:rsidRPr="00BB12BD" w:rsidRDefault="0000292B" w:rsidP="0000292B">
      <w:pPr>
        <w:shd w:val="clear" w:color="auto" w:fill="FFFFFF"/>
        <w:spacing w:after="0" w:line="360" w:lineRule="auto"/>
        <w:ind w:firstLine="709"/>
        <w:jc w:val="both"/>
        <w:rPr>
          <w:rFonts w:ascii="Times New Roman" w:eastAsia="Times New Roman" w:hAnsi="Times New Roman" w:cs="Times New Roman"/>
          <w:b/>
          <w:bCs/>
          <w:sz w:val="28"/>
          <w:szCs w:val="28"/>
          <w:shd w:val="clear" w:color="auto" w:fill="FFFFFF"/>
          <w:lang w:eastAsia="uk-UA"/>
        </w:rPr>
      </w:pPr>
      <w:r w:rsidRPr="00BB12BD">
        <w:rPr>
          <w:rFonts w:ascii="Times New Roman" w:eastAsia="Times New Roman" w:hAnsi="Times New Roman" w:cs="Times New Roman"/>
          <w:sz w:val="28"/>
          <w:szCs w:val="28"/>
          <w:lang w:eastAsia="uk-UA"/>
        </w:rPr>
        <w:t>Згідно Указу Президента України «</w:t>
      </w:r>
      <w:r w:rsidRPr="00BB12BD">
        <w:rPr>
          <w:rFonts w:ascii="Times New Roman" w:eastAsia="Times New Roman" w:hAnsi="Times New Roman" w:cs="Times New Roman"/>
          <w:bCs/>
          <w:sz w:val="28"/>
          <w:szCs w:val="28"/>
          <w:shd w:val="clear" w:color="auto" w:fill="FFFFFF"/>
          <w:lang w:eastAsia="uk-UA"/>
        </w:rPr>
        <w:t>Про Національну молодіжну стратегію до 2030 року» 12 березня 2021 року№ 94/2021 можна виділити такі основні напрямки молодіжної політики:</w:t>
      </w:r>
    </w:p>
    <w:p w14:paraId="61815269" w14:textId="77777777" w:rsidR="0000292B" w:rsidRPr="00BB12BD" w:rsidRDefault="0000292B" w:rsidP="0000292B">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561E20">
        <w:rPr>
          <w:rFonts w:ascii="Times New Roman" w:eastAsia="Times New Roman" w:hAnsi="Times New Roman" w:cs="Times New Roman"/>
          <w:i/>
          <w:iCs/>
          <w:sz w:val="28"/>
          <w:szCs w:val="28"/>
          <w:lang w:eastAsia="uk-UA"/>
        </w:rPr>
        <w:t>Підвищення безпечності середовища та посилення життєстійкості молоді</w:t>
      </w:r>
      <w:r w:rsidR="003071B4" w:rsidRPr="00561E20">
        <w:rPr>
          <w:rFonts w:ascii="Times New Roman" w:eastAsia="Times New Roman" w:hAnsi="Times New Roman" w:cs="Times New Roman"/>
          <w:i/>
          <w:iCs/>
          <w:sz w:val="28"/>
          <w:szCs w:val="28"/>
          <w:lang w:eastAsia="uk-UA"/>
        </w:rPr>
        <w:t>.</w:t>
      </w:r>
      <w:bookmarkStart w:id="0" w:name="n63"/>
      <w:bookmarkEnd w:id="0"/>
      <w:r w:rsidR="00D74DC6">
        <w:rPr>
          <w:rFonts w:ascii="Times New Roman" w:eastAsia="Times New Roman" w:hAnsi="Times New Roman" w:cs="Times New Roman"/>
          <w:i/>
          <w:iCs/>
          <w:sz w:val="28"/>
          <w:szCs w:val="28"/>
          <w:lang w:eastAsia="uk-UA"/>
        </w:rPr>
        <w:t xml:space="preserve"> </w:t>
      </w:r>
      <w:r w:rsidRPr="00561E20">
        <w:rPr>
          <w:rFonts w:ascii="Times New Roman" w:eastAsia="Times New Roman" w:hAnsi="Times New Roman" w:cs="Times New Roman"/>
          <w:sz w:val="28"/>
          <w:szCs w:val="28"/>
          <w:lang w:eastAsia="uk-UA"/>
        </w:rPr>
        <w:t xml:space="preserve">Брак безпечних та </w:t>
      </w:r>
      <w:r w:rsidRPr="00561E20">
        <w:rPr>
          <w:rFonts w:ascii="Times New Roman" w:eastAsia="Times New Roman" w:hAnsi="Times New Roman" w:cs="Times New Roman"/>
          <w:bCs/>
          <w:sz w:val="28"/>
          <w:szCs w:val="28"/>
          <w:shd w:val="clear" w:color="auto" w:fill="FFFFFF"/>
          <w:lang w:eastAsia="uk-UA"/>
        </w:rPr>
        <w:t>передбачуваних</w:t>
      </w:r>
      <w:r w:rsidRPr="00561E20">
        <w:rPr>
          <w:rFonts w:ascii="Times New Roman" w:eastAsia="Times New Roman" w:hAnsi="Times New Roman" w:cs="Times New Roman"/>
          <w:sz w:val="28"/>
          <w:szCs w:val="28"/>
          <w:lang w:eastAsia="uk-UA"/>
        </w:rPr>
        <w:t xml:space="preserve"> умов життя впливає на весь комплекс життєвих рішень молоді.</w:t>
      </w:r>
      <w:bookmarkStart w:id="1" w:name="n64"/>
      <w:bookmarkEnd w:id="1"/>
      <w:r w:rsidRPr="00561E20">
        <w:rPr>
          <w:rFonts w:ascii="Times New Roman" w:eastAsia="Times New Roman" w:hAnsi="Times New Roman" w:cs="Times New Roman"/>
          <w:sz w:val="28"/>
          <w:szCs w:val="28"/>
          <w:lang w:eastAsia="uk-UA"/>
        </w:rPr>
        <w:t>Особливо гостро це проявляється у період створення сім'ї та народження</w:t>
      </w:r>
      <w:r w:rsidRPr="00BB12BD">
        <w:rPr>
          <w:rFonts w:ascii="Times New Roman" w:eastAsia="Times New Roman" w:hAnsi="Times New Roman" w:cs="Times New Roman"/>
          <w:sz w:val="28"/>
          <w:szCs w:val="28"/>
          <w:lang w:eastAsia="uk-UA"/>
        </w:rPr>
        <w:t xml:space="preserve"> дітей, коли молодь вперше стикається з відповідальністю за життя іншої людини та з необхідністю взаємодії із суспільними та державними інституціями з ймовірно низьким рівнем довіри через стереотипне сприйняття механізмів державного управління, високий рівень бюрократичних процесів, недостатній рівень якості надання державних послуг і впровадження в життя цифрових технологій.</w:t>
      </w:r>
    </w:p>
    <w:p w14:paraId="39435F29" w14:textId="77777777" w:rsidR="0000292B" w:rsidRPr="00BB12BD" w:rsidRDefault="0000292B" w:rsidP="0000292B">
      <w:pPr>
        <w:shd w:val="clear" w:color="auto" w:fill="FFFFFF"/>
        <w:spacing w:after="0" w:line="360" w:lineRule="auto"/>
        <w:ind w:firstLine="709"/>
        <w:jc w:val="both"/>
        <w:rPr>
          <w:rFonts w:ascii="Times New Roman" w:eastAsia="Times New Roman" w:hAnsi="Times New Roman" w:cs="Times New Roman"/>
          <w:sz w:val="28"/>
          <w:szCs w:val="28"/>
          <w:lang w:eastAsia="uk-UA"/>
        </w:rPr>
      </w:pPr>
      <w:bookmarkStart w:id="2" w:name="n65"/>
      <w:bookmarkEnd w:id="2"/>
      <w:r w:rsidRPr="00BB12BD">
        <w:rPr>
          <w:rFonts w:ascii="Times New Roman" w:eastAsia="Times New Roman" w:hAnsi="Times New Roman" w:cs="Times New Roman"/>
          <w:sz w:val="28"/>
          <w:szCs w:val="28"/>
          <w:lang w:eastAsia="uk-UA"/>
        </w:rPr>
        <w:t xml:space="preserve">Викликом для перехідного українського суспільства є зміна ціннісних пріоритетів молодих батьків - люди, в яких до створення сім'ї переважали цінності самовираження, після народження дітей так чи інакше стикаються із непередбачуваністю і відчуттям тривоги (щодо рівня доходів, системи охорони здоров'я, освіти, роботи, інфраструктури тощо). Це може призвести до зосередженості на власній вразливості, замиканні на близькому оточенні, </w:t>
      </w:r>
      <w:r w:rsidRPr="00BB12BD">
        <w:rPr>
          <w:rFonts w:ascii="Times New Roman" w:eastAsia="Times New Roman" w:hAnsi="Times New Roman" w:cs="Times New Roman"/>
          <w:sz w:val="28"/>
          <w:szCs w:val="28"/>
          <w:lang w:eastAsia="uk-UA"/>
        </w:rPr>
        <w:lastRenderedPageBreak/>
        <w:t>психологічному дискомфорті та інших проявах цінностей виживання або на прагненні до еміграції як збереження цінностей самовираження.</w:t>
      </w:r>
    </w:p>
    <w:p w14:paraId="68A679A4" w14:textId="77777777" w:rsidR="0000292B" w:rsidRPr="00BB12BD" w:rsidRDefault="0000292B" w:rsidP="0000292B">
      <w:pPr>
        <w:shd w:val="clear" w:color="auto" w:fill="FFFFFF"/>
        <w:spacing w:after="0" w:line="360" w:lineRule="auto"/>
        <w:ind w:firstLine="709"/>
        <w:jc w:val="both"/>
        <w:rPr>
          <w:rFonts w:ascii="Times New Roman" w:eastAsia="Times New Roman" w:hAnsi="Times New Roman" w:cs="Times New Roman"/>
          <w:sz w:val="28"/>
          <w:szCs w:val="28"/>
          <w:lang w:eastAsia="uk-UA"/>
        </w:rPr>
      </w:pPr>
      <w:bookmarkStart w:id="3" w:name="n66"/>
      <w:bookmarkEnd w:id="3"/>
      <w:r w:rsidRPr="00BB12BD">
        <w:rPr>
          <w:rFonts w:ascii="Times New Roman" w:eastAsia="Times New Roman" w:hAnsi="Times New Roman" w:cs="Times New Roman"/>
          <w:sz w:val="28"/>
          <w:szCs w:val="28"/>
          <w:lang w:eastAsia="uk-UA"/>
        </w:rPr>
        <w:t>Для запобігання поверненню суспільства до цінностей виживання слід зосередитися на тому, щоб зробити навколишнє середовище молоді безпечнішим та більш передбачуваним. Як наслідок, зміна життєвих обставин менше впливатиме на рівень задоволеності своїм життям та відчуття щастя, а молодь (насамперед матері) не буде сприймати такі обставини, як перешкоду для професійної самореалізації.</w:t>
      </w:r>
    </w:p>
    <w:p w14:paraId="559568EF" w14:textId="77777777" w:rsidR="0000292B" w:rsidRPr="00BB12BD" w:rsidRDefault="0000292B" w:rsidP="0000292B">
      <w:pPr>
        <w:shd w:val="clear" w:color="auto" w:fill="FFFFFF"/>
        <w:spacing w:after="0" w:line="360" w:lineRule="auto"/>
        <w:ind w:firstLine="709"/>
        <w:jc w:val="both"/>
        <w:rPr>
          <w:rFonts w:ascii="Times New Roman" w:eastAsia="Times New Roman" w:hAnsi="Times New Roman" w:cs="Times New Roman"/>
          <w:sz w:val="28"/>
          <w:szCs w:val="28"/>
          <w:lang w:eastAsia="uk-UA"/>
        </w:rPr>
      </w:pPr>
      <w:bookmarkStart w:id="4" w:name="n67"/>
      <w:bookmarkEnd w:id="4"/>
      <w:r w:rsidRPr="00BB12BD">
        <w:rPr>
          <w:rFonts w:ascii="Times New Roman" w:eastAsia="Times New Roman" w:hAnsi="Times New Roman" w:cs="Times New Roman"/>
          <w:sz w:val="28"/>
          <w:szCs w:val="28"/>
          <w:lang w:eastAsia="uk-UA"/>
        </w:rPr>
        <w:t>Для забезпечення підвищення безпечності середовища та посилення життєстійкості молоді необхідним є:</w:t>
      </w:r>
    </w:p>
    <w:p w14:paraId="5FE7894A" w14:textId="77777777" w:rsidR="0000292B" w:rsidRPr="00BB12BD" w:rsidRDefault="0000292B" w:rsidP="003071B4">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5" w:name="n68"/>
      <w:bookmarkEnd w:id="5"/>
      <w:r w:rsidRPr="00BB12BD">
        <w:rPr>
          <w:rFonts w:ascii="Times New Roman" w:eastAsia="Times New Roman" w:hAnsi="Times New Roman" w:cs="Times New Roman"/>
          <w:sz w:val="28"/>
          <w:szCs w:val="28"/>
          <w:lang w:eastAsia="uk-UA"/>
        </w:rPr>
        <w:t>зниження рівня невизначеності зовнішнього середовища шляхом отримання знань про засади функціонування держави і суспільства;</w:t>
      </w:r>
    </w:p>
    <w:p w14:paraId="508ACE5F" w14:textId="77777777" w:rsidR="0000292B" w:rsidRPr="00BB12BD" w:rsidRDefault="0000292B" w:rsidP="003071B4">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6" w:name="n69"/>
      <w:bookmarkEnd w:id="6"/>
      <w:r w:rsidRPr="00BB12BD">
        <w:rPr>
          <w:rFonts w:ascii="Times New Roman" w:eastAsia="Times New Roman" w:hAnsi="Times New Roman" w:cs="Times New Roman"/>
          <w:sz w:val="28"/>
          <w:szCs w:val="28"/>
          <w:lang w:eastAsia="uk-UA"/>
        </w:rPr>
        <w:t>подолання наслідків впливу радянського періоду (недовіра до державних інституцій, прагнення слабкої держави, невіра у власну спроможність);</w:t>
      </w:r>
    </w:p>
    <w:p w14:paraId="781C0154" w14:textId="77777777" w:rsidR="0000292B" w:rsidRPr="00BB12BD" w:rsidRDefault="0000292B" w:rsidP="003071B4">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7" w:name="n70"/>
      <w:bookmarkEnd w:id="7"/>
      <w:r w:rsidRPr="00BB12BD">
        <w:rPr>
          <w:rFonts w:ascii="Times New Roman" w:eastAsia="Times New Roman" w:hAnsi="Times New Roman" w:cs="Times New Roman"/>
          <w:sz w:val="28"/>
          <w:szCs w:val="28"/>
          <w:lang w:eastAsia="uk-UA"/>
        </w:rPr>
        <w:t>посилення життєстійкості, що допомагає справлятися з небезпечними ситуаціями, асоціальною поведінкою, ризиками, які супроводжують перехід молоді від дитинства до дорослого життя;</w:t>
      </w:r>
    </w:p>
    <w:p w14:paraId="656BE627" w14:textId="77777777" w:rsidR="0000292B" w:rsidRPr="00BB12BD" w:rsidRDefault="0000292B" w:rsidP="003071B4">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8" w:name="n71"/>
      <w:bookmarkEnd w:id="8"/>
      <w:r w:rsidRPr="00BB12BD">
        <w:rPr>
          <w:rFonts w:ascii="Times New Roman" w:eastAsia="Times New Roman" w:hAnsi="Times New Roman" w:cs="Times New Roman"/>
          <w:sz w:val="28"/>
          <w:szCs w:val="28"/>
          <w:lang w:eastAsia="uk-UA"/>
        </w:rPr>
        <w:t>розвиток безбар'єрного простору;</w:t>
      </w:r>
    </w:p>
    <w:p w14:paraId="77696312" w14:textId="77777777" w:rsidR="0000292B" w:rsidRPr="00BB12BD" w:rsidRDefault="0000292B" w:rsidP="003071B4">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9" w:name="n72"/>
      <w:bookmarkEnd w:id="9"/>
      <w:r w:rsidRPr="00BB12BD">
        <w:rPr>
          <w:rFonts w:ascii="Times New Roman" w:eastAsia="Times New Roman" w:hAnsi="Times New Roman" w:cs="Times New Roman"/>
          <w:sz w:val="28"/>
          <w:szCs w:val="28"/>
          <w:lang w:eastAsia="uk-UA"/>
        </w:rPr>
        <w:t>безпечне поводження із соціальними мережами та Інтернетом;</w:t>
      </w:r>
    </w:p>
    <w:p w14:paraId="210AA1E0" w14:textId="77777777" w:rsidR="0000292B" w:rsidRPr="00BB12BD" w:rsidRDefault="0000292B" w:rsidP="003071B4">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10" w:name="n73"/>
      <w:bookmarkEnd w:id="10"/>
      <w:r w:rsidRPr="00BB12BD">
        <w:rPr>
          <w:rFonts w:ascii="Times New Roman" w:eastAsia="Times New Roman" w:hAnsi="Times New Roman" w:cs="Times New Roman"/>
          <w:sz w:val="28"/>
          <w:szCs w:val="28"/>
          <w:lang w:eastAsia="uk-UA"/>
        </w:rPr>
        <w:t>запобігання та протидія будь-яким формам насильства проти молоді (домашнє насильство, булінг (цькування), мобінг тощо);</w:t>
      </w:r>
    </w:p>
    <w:p w14:paraId="2FF0DD6D" w14:textId="77777777" w:rsidR="0000292B" w:rsidRPr="00BB12BD" w:rsidRDefault="0000292B" w:rsidP="003071B4">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11" w:name="n74"/>
      <w:bookmarkEnd w:id="11"/>
      <w:r w:rsidRPr="00BB12BD">
        <w:rPr>
          <w:rFonts w:ascii="Times New Roman" w:eastAsia="Times New Roman" w:hAnsi="Times New Roman" w:cs="Times New Roman"/>
          <w:sz w:val="28"/>
          <w:szCs w:val="28"/>
          <w:lang w:eastAsia="uk-UA"/>
        </w:rPr>
        <w:t>формування у молодих батьків відповідального ставлення до виховання своїх дітей шляхом підвищення рівня власної поінформованості та адаптації найкращих світових практик з виховання дітей і батьківства;</w:t>
      </w:r>
    </w:p>
    <w:p w14:paraId="466B6A46" w14:textId="77777777" w:rsidR="0000292B" w:rsidRPr="00BB12BD" w:rsidRDefault="0000292B" w:rsidP="003071B4">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12" w:name="n75"/>
      <w:bookmarkEnd w:id="12"/>
      <w:r w:rsidRPr="00BB12BD">
        <w:rPr>
          <w:rFonts w:ascii="Times New Roman" w:eastAsia="Times New Roman" w:hAnsi="Times New Roman" w:cs="Times New Roman"/>
          <w:sz w:val="28"/>
          <w:szCs w:val="28"/>
          <w:lang w:eastAsia="uk-UA"/>
        </w:rPr>
        <w:t>популяризація та поширення практики позитивного батьківства;</w:t>
      </w:r>
    </w:p>
    <w:p w14:paraId="21D8EACE" w14:textId="77777777" w:rsidR="0000292B" w:rsidRPr="00BB12BD" w:rsidRDefault="0000292B" w:rsidP="003071B4">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13" w:name="n76"/>
      <w:bookmarkEnd w:id="13"/>
      <w:r w:rsidRPr="00BB12BD">
        <w:rPr>
          <w:rFonts w:ascii="Times New Roman" w:eastAsia="Times New Roman" w:hAnsi="Times New Roman" w:cs="Times New Roman"/>
          <w:sz w:val="28"/>
          <w:szCs w:val="28"/>
          <w:lang w:eastAsia="uk-UA"/>
        </w:rPr>
        <w:t>надання психологічної допомоги, у тому числі молодим сім'ям;</w:t>
      </w:r>
    </w:p>
    <w:p w14:paraId="19B49F7B" w14:textId="77777777" w:rsidR="0000292B" w:rsidRPr="00BB12BD" w:rsidRDefault="0000292B" w:rsidP="003071B4">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14" w:name="n77"/>
      <w:bookmarkEnd w:id="14"/>
      <w:r w:rsidRPr="00BB12BD">
        <w:rPr>
          <w:rFonts w:ascii="Times New Roman" w:eastAsia="Times New Roman" w:hAnsi="Times New Roman" w:cs="Times New Roman"/>
          <w:sz w:val="28"/>
          <w:szCs w:val="28"/>
          <w:lang w:eastAsia="uk-UA"/>
        </w:rPr>
        <w:t>підтримка і надання послуг молодим сім'ям, зокрема тим, що потрапили у складні життєві обставини.</w:t>
      </w:r>
    </w:p>
    <w:p w14:paraId="4156DF77" w14:textId="77777777" w:rsidR="0000292B" w:rsidRPr="00BB12BD" w:rsidRDefault="0000292B" w:rsidP="0000292B">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561E20">
        <w:rPr>
          <w:rFonts w:ascii="Times New Roman" w:eastAsia="Times New Roman" w:hAnsi="Times New Roman" w:cs="Times New Roman"/>
          <w:i/>
          <w:iCs/>
          <w:sz w:val="28"/>
          <w:szCs w:val="28"/>
          <w:lang w:eastAsia="uk-UA"/>
        </w:rPr>
        <w:t>Формування навичок здорового способу життя, розвиток фізичної культури, культури здорового харчування та психогігієни</w:t>
      </w:r>
      <w:r w:rsidR="003071B4" w:rsidRPr="00561E20">
        <w:rPr>
          <w:rFonts w:ascii="Times New Roman" w:eastAsia="Times New Roman" w:hAnsi="Times New Roman" w:cs="Times New Roman"/>
          <w:i/>
          <w:iCs/>
          <w:sz w:val="28"/>
          <w:szCs w:val="28"/>
          <w:lang w:eastAsia="uk-UA"/>
        </w:rPr>
        <w:t>.</w:t>
      </w:r>
      <w:bookmarkStart w:id="15" w:name="n79"/>
      <w:bookmarkEnd w:id="15"/>
      <w:r w:rsidRPr="00561E20">
        <w:rPr>
          <w:rFonts w:ascii="Times New Roman" w:eastAsia="Times New Roman" w:hAnsi="Times New Roman" w:cs="Times New Roman"/>
          <w:sz w:val="28"/>
          <w:szCs w:val="28"/>
          <w:lang w:eastAsia="uk-UA"/>
        </w:rPr>
        <w:t>Формування</w:t>
      </w:r>
      <w:r w:rsidRPr="00BB12BD">
        <w:rPr>
          <w:rFonts w:ascii="Times New Roman" w:eastAsia="Times New Roman" w:hAnsi="Times New Roman" w:cs="Times New Roman"/>
          <w:sz w:val="28"/>
          <w:szCs w:val="28"/>
          <w:lang w:eastAsia="uk-UA"/>
        </w:rPr>
        <w:t xml:space="preserve"> навичок </w:t>
      </w:r>
      <w:r w:rsidRPr="00BB12BD">
        <w:rPr>
          <w:rFonts w:ascii="Times New Roman" w:eastAsia="Times New Roman" w:hAnsi="Times New Roman" w:cs="Times New Roman"/>
          <w:sz w:val="28"/>
          <w:szCs w:val="28"/>
          <w:lang w:eastAsia="uk-UA"/>
        </w:rPr>
        <w:lastRenderedPageBreak/>
        <w:t>здорового способу життя передбачає забезпечення високого рівня фізичної активності, раціонального харчування, попередження хвороб, а також психологічне та соціальне благополуччя особистості. Стратегія спрямована на посилення відповідальності молоді за збереження та зміцнення власного здоров'я, профілактику негативних факторів, зокрема щодо запобігання соціально ризикової поведінки.</w:t>
      </w:r>
    </w:p>
    <w:p w14:paraId="3CC7B165" w14:textId="77777777" w:rsidR="0000292B" w:rsidRPr="00BB12BD" w:rsidRDefault="0000292B" w:rsidP="0000292B">
      <w:pPr>
        <w:shd w:val="clear" w:color="auto" w:fill="FFFFFF"/>
        <w:spacing w:after="0" w:line="360" w:lineRule="auto"/>
        <w:ind w:firstLine="709"/>
        <w:jc w:val="both"/>
        <w:rPr>
          <w:rFonts w:ascii="Times New Roman" w:eastAsia="Times New Roman" w:hAnsi="Times New Roman" w:cs="Times New Roman"/>
          <w:sz w:val="28"/>
          <w:szCs w:val="28"/>
          <w:lang w:eastAsia="uk-UA"/>
        </w:rPr>
      </w:pPr>
      <w:bookmarkStart w:id="16" w:name="n80"/>
      <w:bookmarkEnd w:id="16"/>
      <w:r w:rsidRPr="00BB12BD">
        <w:rPr>
          <w:rFonts w:ascii="Times New Roman" w:eastAsia="Times New Roman" w:hAnsi="Times New Roman" w:cs="Times New Roman"/>
          <w:sz w:val="28"/>
          <w:szCs w:val="28"/>
          <w:lang w:eastAsia="uk-UA"/>
        </w:rPr>
        <w:t>Для забезпечення формування навичок здорового способу життя, розвитку фізичної культури, культури здорового харчування та психогігієни необхідним є:</w:t>
      </w:r>
    </w:p>
    <w:p w14:paraId="53ED4F60" w14:textId="77777777" w:rsidR="0000292B" w:rsidRPr="00BB12BD" w:rsidRDefault="0000292B" w:rsidP="00EC2248">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17" w:name="n81"/>
      <w:bookmarkEnd w:id="17"/>
      <w:r w:rsidRPr="00BB12BD">
        <w:rPr>
          <w:rFonts w:ascii="Times New Roman" w:eastAsia="Times New Roman" w:hAnsi="Times New Roman" w:cs="Times New Roman"/>
          <w:sz w:val="28"/>
          <w:szCs w:val="28"/>
          <w:lang w:eastAsia="uk-UA"/>
        </w:rPr>
        <w:t>психопрофілактика факторів стресу та психотравмуючих ситуацій, у тому числі таких, що пов'язані з тимчасовою окупацією території України, бойовими діями, вимушеним переміщенням молоді та іншими соціально негативними подіями;</w:t>
      </w:r>
    </w:p>
    <w:p w14:paraId="520AEDFD" w14:textId="77777777" w:rsidR="0000292B" w:rsidRPr="00BB12BD" w:rsidRDefault="0000292B" w:rsidP="00EC2248">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18" w:name="n82"/>
      <w:bookmarkEnd w:id="18"/>
      <w:r w:rsidRPr="00BB12BD">
        <w:rPr>
          <w:rFonts w:ascii="Times New Roman" w:eastAsia="Times New Roman" w:hAnsi="Times New Roman" w:cs="Times New Roman"/>
          <w:sz w:val="28"/>
          <w:szCs w:val="28"/>
          <w:lang w:eastAsia="uk-UA"/>
        </w:rPr>
        <w:t>популяризація здорового способу життя, збереження репродуктивного здоров'я, принципів здорового харчування, відповідних знань і навичок щодо соціально безпечної поведінки;</w:t>
      </w:r>
    </w:p>
    <w:p w14:paraId="0858F421" w14:textId="77777777" w:rsidR="0000292B" w:rsidRPr="00BB12BD" w:rsidRDefault="0000292B" w:rsidP="00EC2248">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19" w:name="n83"/>
      <w:bookmarkEnd w:id="19"/>
      <w:r w:rsidRPr="00BB12BD">
        <w:rPr>
          <w:rFonts w:ascii="Times New Roman" w:eastAsia="Times New Roman" w:hAnsi="Times New Roman" w:cs="Times New Roman"/>
          <w:sz w:val="28"/>
          <w:szCs w:val="28"/>
          <w:lang w:eastAsia="uk-UA"/>
        </w:rPr>
        <w:t>розширення переліку медичних послуг для молоді, а також консультування і супроводження з питань фізичного та психічного здоров'я, вакцинації, запобігання інфекційним та неінфекційним захворюванням, у тому числі таким, що передаються статевим шляхом;</w:t>
      </w:r>
    </w:p>
    <w:p w14:paraId="579A5B12" w14:textId="77777777" w:rsidR="0000292B" w:rsidRPr="00BB12BD" w:rsidRDefault="0000292B" w:rsidP="00EC2248">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20" w:name="n84"/>
      <w:bookmarkEnd w:id="20"/>
      <w:r w:rsidRPr="00BB12BD">
        <w:rPr>
          <w:rFonts w:ascii="Times New Roman" w:eastAsia="Times New Roman" w:hAnsi="Times New Roman" w:cs="Times New Roman"/>
          <w:sz w:val="28"/>
          <w:szCs w:val="28"/>
          <w:lang w:eastAsia="uk-UA"/>
        </w:rPr>
        <w:t>підвищення якості надання медичних послуг для молоді у закладах охорони здоров'я, у тому числі через лікарів загальної практики - сімейних лікарів, а також у клініках, дружніх до молоді;</w:t>
      </w:r>
    </w:p>
    <w:p w14:paraId="57A4AD82" w14:textId="77777777" w:rsidR="0000292B" w:rsidRPr="00BB12BD" w:rsidRDefault="0000292B" w:rsidP="00D74DC6">
      <w:pPr>
        <w:pStyle w:val="a9"/>
        <w:widowControl w:val="0"/>
        <w:numPr>
          <w:ilvl w:val="0"/>
          <w:numId w:val="18"/>
        </w:numPr>
        <w:shd w:val="clear" w:color="auto" w:fill="FFFFFF"/>
        <w:spacing w:after="0" w:line="360" w:lineRule="auto"/>
        <w:ind w:left="567" w:hanging="357"/>
        <w:jc w:val="both"/>
        <w:rPr>
          <w:rFonts w:ascii="Times New Roman" w:eastAsia="Times New Roman" w:hAnsi="Times New Roman" w:cs="Times New Roman"/>
          <w:sz w:val="28"/>
          <w:szCs w:val="28"/>
          <w:lang w:eastAsia="uk-UA"/>
        </w:rPr>
      </w:pPr>
      <w:bookmarkStart w:id="21" w:name="n85"/>
      <w:bookmarkEnd w:id="21"/>
      <w:r w:rsidRPr="00BB12BD">
        <w:rPr>
          <w:rFonts w:ascii="Times New Roman" w:eastAsia="Times New Roman" w:hAnsi="Times New Roman" w:cs="Times New Roman"/>
          <w:sz w:val="28"/>
          <w:szCs w:val="28"/>
          <w:lang w:eastAsia="uk-UA"/>
        </w:rPr>
        <w:t>підтримка наукових розробок з удосконалення системи фізичного виховання за співпраці фахівців у сферах охорони здоров'я, освіти, фізичної культури та спорту;</w:t>
      </w:r>
    </w:p>
    <w:p w14:paraId="63A14A9D" w14:textId="77777777" w:rsidR="0000292B" w:rsidRPr="00BB12BD" w:rsidRDefault="0000292B" w:rsidP="00D74DC6">
      <w:pPr>
        <w:pStyle w:val="a9"/>
        <w:widowControl w:val="0"/>
        <w:numPr>
          <w:ilvl w:val="0"/>
          <w:numId w:val="18"/>
        </w:numPr>
        <w:shd w:val="clear" w:color="auto" w:fill="FFFFFF"/>
        <w:spacing w:after="0" w:line="360" w:lineRule="auto"/>
        <w:ind w:left="567" w:hanging="357"/>
        <w:jc w:val="both"/>
        <w:rPr>
          <w:rFonts w:ascii="Times New Roman" w:eastAsia="Times New Roman" w:hAnsi="Times New Roman" w:cs="Times New Roman"/>
          <w:sz w:val="28"/>
          <w:szCs w:val="28"/>
          <w:lang w:eastAsia="uk-UA"/>
        </w:rPr>
      </w:pPr>
      <w:bookmarkStart w:id="22" w:name="n86"/>
      <w:bookmarkEnd w:id="22"/>
      <w:r w:rsidRPr="00BB12BD">
        <w:rPr>
          <w:rFonts w:ascii="Times New Roman" w:eastAsia="Times New Roman" w:hAnsi="Times New Roman" w:cs="Times New Roman"/>
          <w:sz w:val="28"/>
          <w:szCs w:val="28"/>
          <w:lang w:eastAsia="uk-UA"/>
        </w:rPr>
        <w:t>діагностика, виявлення проявів вживання психоактивних речовин, різних форм залежності, запобігання їх виникненню, а також палінню;</w:t>
      </w:r>
    </w:p>
    <w:p w14:paraId="3DB84293" w14:textId="77777777" w:rsidR="0000292B" w:rsidRPr="00BB12BD" w:rsidRDefault="0000292B" w:rsidP="00D74DC6">
      <w:pPr>
        <w:pStyle w:val="a9"/>
        <w:widowControl w:val="0"/>
        <w:numPr>
          <w:ilvl w:val="0"/>
          <w:numId w:val="18"/>
        </w:numPr>
        <w:shd w:val="clear" w:color="auto" w:fill="FFFFFF"/>
        <w:spacing w:after="0" w:line="360" w:lineRule="auto"/>
        <w:ind w:left="567" w:hanging="357"/>
        <w:jc w:val="both"/>
        <w:rPr>
          <w:rFonts w:ascii="Times New Roman" w:eastAsia="Times New Roman" w:hAnsi="Times New Roman" w:cs="Times New Roman"/>
          <w:sz w:val="28"/>
          <w:szCs w:val="28"/>
          <w:lang w:eastAsia="uk-UA"/>
        </w:rPr>
      </w:pPr>
      <w:bookmarkStart w:id="23" w:name="n87"/>
      <w:bookmarkEnd w:id="23"/>
      <w:r w:rsidRPr="00BB12BD">
        <w:rPr>
          <w:rFonts w:ascii="Times New Roman" w:eastAsia="Times New Roman" w:hAnsi="Times New Roman" w:cs="Times New Roman"/>
          <w:sz w:val="28"/>
          <w:szCs w:val="28"/>
          <w:lang w:eastAsia="uk-UA"/>
        </w:rPr>
        <w:t xml:space="preserve">сприяння розвитку неформальних спортивних рухів (брейкданс, паркур, бітбокс, діджеїнг, стрітбол, ролерблейдинг, скейтбординг, сноубординг </w:t>
      </w:r>
      <w:r w:rsidRPr="00BB12BD">
        <w:rPr>
          <w:rFonts w:ascii="Times New Roman" w:eastAsia="Times New Roman" w:hAnsi="Times New Roman" w:cs="Times New Roman"/>
          <w:sz w:val="28"/>
          <w:szCs w:val="28"/>
          <w:lang w:eastAsia="uk-UA"/>
        </w:rPr>
        <w:lastRenderedPageBreak/>
        <w:t>тощо), вуличних тренувань та фізичної культури.</w:t>
      </w:r>
    </w:p>
    <w:p w14:paraId="60DEDD90" w14:textId="77777777" w:rsidR="0000292B" w:rsidRPr="00BB12BD" w:rsidRDefault="0000292B" w:rsidP="0000292B">
      <w:pPr>
        <w:shd w:val="clear" w:color="auto" w:fill="FFFFFF"/>
        <w:spacing w:after="0" w:line="360" w:lineRule="auto"/>
        <w:ind w:firstLine="709"/>
        <w:jc w:val="both"/>
        <w:rPr>
          <w:rFonts w:ascii="Times New Roman" w:eastAsia="Times New Roman" w:hAnsi="Times New Roman" w:cs="Times New Roman"/>
          <w:sz w:val="28"/>
          <w:szCs w:val="28"/>
          <w:lang w:eastAsia="uk-UA"/>
        </w:rPr>
      </w:pPr>
      <w:bookmarkStart w:id="24" w:name="n88"/>
      <w:bookmarkEnd w:id="24"/>
      <w:r w:rsidRPr="00561E20">
        <w:rPr>
          <w:rFonts w:ascii="Times New Roman" w:eastAsia="Times New Roman" w:hAnsi="Times New Roman" w:cs="Times New Roman"/>
          <w:i/>
          <w:iCs/>
          <w:sz w:val="28"/>
          <w:szCs w:val="28"/>
          <w:lang w:eastAsia="uk-UA"/>
        </w:rPr>
        <w:t>Залучення молоді до участі у суспільному житті, підвищення її самостійності, конкурентоспроможності, формування у молоді громадянських компетентностей</w:t>
      </w:r>
      <w:r w:rsidR="00EC2248" w:rsidRPr="00561E20">
        <w:rPr>
          <w:rFonts w:ascii="Times New Roman" w:eastAsia="Times New Roman" w:hAnsi="Times New Roman" w:cs="Times New Roman"/>
          <w:i/>
          <w:iCs/>
          <w:sz w:val="28"/>
          <w:szCs w:val="28"/>
          <w:lang w:eastAsia="uk-UA"/>
        </w:rPr>
        <w:t>.</w:t>
      </w:r>
      <w:bookmarkStart w:id="25" w:name="n89"/>
      <w:bookmarkEnd w:id="25"/>
      <w:r w:rsidRPr="00561E20">
        <w:rPr>
          <w:rFonts w:ascii="Times New Roman" w:eastAsia="Times New Roman" w:hAnsi="Times New Roman" w:cs="Times New Roman"/>
          <w:sz w:val="28"/>
          <w:szCs w:val="28"/>
          <w:lang w:eastAsia="uk-UA"/>
        </w:rPr>
        <w:t>Молодий громадянин є особистістю, який за власним покликом, на підставі власного досвіду та власних</w:t>
      </w:r>
      <w:r w:rsidRPr="00BB12BD">
        <w:rPr>
          <w:rFonts w:ascii="Times New Roman" w:eastAsia="Times New Roman" w:hAnsi="Times New Roman" w:cs="Times New Roman"/>
          <w:sz w:val="28"/>
          <w:szCs w:val="28"/>
          <w:lang w:eastAsia="uk-UA"/>
        </w:rPr>
        <w:t xml:space="preserve"> суджень формує середовище навколо себе. Однак у разі невирішення проблеми безпеки суспільства, під загрозою можуть опинитися самореалізація і цінності, орієнтовані на розвиток. Освіта, кар'єра, родина стають засобами виживання, а не втіленням мрій і прагнень.</w:t>
      </w:r>
    </w:p>
    <w:p w14:paraId="60E6C72F" w14:textId="77777777" w:rsidR="0000292B" w:rsidRPr="00BB12BD" w:rsidRDefault="0000292B" w:rsidP="0000292B">
      <w:pPr>
        <w:shd w:val="clear" w:color="auto" w:fill="FFFFFF"/>
        <w:spacing w:after="0" w:line="360" w:lineRule="auto"/>
        <w:ind w:firstLine="709"/>
        <w:jc w:val="both"/>
        <w:rPr>
          <w:rFonts w:ascii="Times New Roman" w:eastAsia="Times New Roman" w:hAnsi="Times New Roman" w:cs="Times New Roman"/>
          <w:sz w:val="28"/>
          <w:szCs w:val="28"/>
          <w:lang w:eastAsia="uk-UA"/>
        </w:rPr>
      </w:pPr>
      <w:bookmarkStart w:id="26" w:name="n90"/>
      <w:bookmarkEnd w:id="26"/>
      <w:r w:rsidRPr="00BB12BD">
        <w:rPr>
          <w:rFonts w:ascii="Times New Roman" w:eastAsia="Times New Roman" w:hAnsi="Times New Roman" w:cs="Times New Roman"/>
          <w:sz w:val="28"/>
          <w:szCs w:val="28"/>
          <w:lang w:eastAsia="uk-UA"/>
        </w:rPr>
        <w:t>Викликами для повноцінної, а не формальної самореалізації, зокрема, є:</w:t>
      </w:r>
    </w:p>
    <w:p w14:paraId="1074492B" w14:textId="77777777" w:rsidR="0000292B" w:rsidRPr="00BB12BD" w:rsidRDefault="0000292B" w:rsidP="0000292B">
      <w:pPr>
        <w:pStyle w:val="a9"/>
        <w:numPr>
          <w:ilvl w:val="0"/>
          <w:numId w:val="18"/>
        </w:numPr>
        <w:shd w:val="clear" w:color="auto" w:fill="FFFFFF"/>
        <w:spacing w:after="0" w:line="360" w:lineRule="auto"/>
        <w:jc w:val="both"/>
        <w:rPr>
          <w:rFonts w:ascii="Times New Roman" w:eastAsia="Times New Roman" w:hAnsi="Times New Roman" w:cs="Times New Roman"/>
          <w:sz w:val="28"/>
          <w:szCs w:val="28"/>
          <w:lang w:eastAsia="uk-UA"/>
        </w:rPr>
      </w:pPr>
      <w:bookmarkStart w:id="27" w:name="n91"/>
      <w:bookmarkEnd w:id="27"/>
      <w:r w:rsidRPr="00BB12BD">
        <w:rPr>
          <w:rFonts w:ascii="Times New Roman" w:eastAsia="Times New Roman" w:hAnsi="Times New Roman" w:cs="Times New Roman"/>
          <w:sz w:val="28"/>
          <w:szCs w:val="28"/>
          <w:lang w:eastAsia="uk-UA"/>
        </w:rPr>
        <w:t>брак віри у те, що молодь може впливати на свою долю, а відтак вміння ефективно взаємодіяти із власним середовищем;</w:t>
      </w:r>
    </w:p>
    <w:p w14:paraId="5827AA18" w14:textId="77777777" w:rsidR="0000292B" w:rsidRPr="00BB12BD" w:rsidRDefault="0000292B" w:rsidP="0000292B">
      <w:pPr>
        <w:pStyle w:val="a9"/>
        <w:numPr>
          <w:ilvl w:val="0"/>
          <w:numId w:val="18"/>
        </w:numPr>
        <w:shd w:val="clear" w:color="auto" w:fill="FFFFFF"/>
        <w:spacing w:after="0" w:line="360" w:lineRule="auto"/>
        <w:jc w:val="both"/>
        <w:rPr>
          <w:rFonts w:ascii="Times New Roman" w:eastAsia="Times New Roman" w:hAnsi="Times New Roman" w:cs="Times New Roman"/>
          <w:sz w:val="28"/>
          <w:szCs w:val="28"/>
          <w:lang w:eastAsia="uk-UA"/>
        </w:rPr>
      </w:pPr>
      <w:bookmarkStart w:id="28" w:name="n92"/>
      <w:bookmarkEnd w:id="28"/>
      <w:r w:rsidRPr="00BB12BD">
        <w:rPr>
          <w:rFonts w:ascii="Times New Roman" w:eastAsia="Times New Roman" w:hAnsi="Times New Roman" w:cs="Times New Roman"/>
          <w:sz w:val="28"/>
          <w:szCs w:val="28"/>
          <w:lang w:eastAsia="uk-UA"/>
        </w:rPr>
        <w:t>лідерство, яке сприймається як статус, а не готовність до відповідальності та спроможності ухвалювати рішення;</w:t>
      </w:r>
    </w:p>
    <w:p w14:paraId="04B552C2" w14:textId="77777777" w:rsidR="0000292B" w:rsidRPr="00BB12BD" w:rsidRDefault="0000292B" w:rsidP="0000292B">
      <w:pPr>
        <w:pStyle w:val="a9"/>
        <w:numPr>
          <w:ilvl w:val="0"/>
          <w:numId w:val="18"/>
        </w:numPr>
        <w:shd w:val="clear" w:color="auto" w:fill="FFFFFF"/>
        <w:spacing w:after="0" w:line="360" w:lineRule="auto"/>
        <w:jc w:val="both"/>
        <w:rPr>
          <w:rFonts w:ascii="Times New Roman" w:eastAsia="Times New Roman" w:hAnsi="Times New Roman" w:cs="Times New Roman"/>
          <w:sz w:val="28"/>
          <w:szCs w:val="28"/>
          <w:lang w:eastAsia="uk-UA"/>
        </w:rPr>
      </w:pPr>
      <w:bookmarkStart w:id="29" w:name="n93"/>
      <w:bookmarkEnd w:id="29"/>
      <w:r w:rsidRPr="00BB12BD">
        <w:rPr>
          <w:rFonts w:ascii="Times New Roman" w:eastAsia="Times New Roman" w:hAnsi="Times New Roman" w:cs="Times New Roman"/>
          <w:sz w:val="28"/>
          <w:szCs w:val="28"/>
          <w:lang w:eastAsia="uk-UA"/>
        </w:rPr>
        <w:t>несамостійність у виборі напряму професійної діяльності та, як наслідок, хибне уявлення, що гідно жити можна лише у разі здобуття вищої освіти або опанування виключно престижної професії;</w:t>
      </w:r>
    </w:p>
    <w:p w14:paraId="3B348F81" w14:textId="77777777" w:rsidR="0000292B" w:rsidRPr="00BB12BD" w:rsidRDefault="0000292B" w:rsidP="0000292B">
      <w:pPr>
        <w:pStyle w:val="a9"/>
        <w:numPr>
          <w:ilvl w:val="0"/>
          <w:numId w:val="18"/>
        </w:numPr>
        <w:shd w:val="clear" w:color="auto" w:fill="FFFFFF"/>
        <w:spacing w:after="0" w:line="360" w:lineRule="auto"/>
        <w:jc w:val="both"/>
        <w:rPr>
          <w:rFonts w:ascii="Times New Roman" w:eastAsia="Times New Roman" w:hAnsi="Times New Roman" w:cs="Times New Roman"/>
          <w:sz w:val="28"/>
          <w:szCs w:val="28"/>
          <w:lang w:eastAsia="uk-UA"/>
        </w:rPr>
      </w:pPr>
      <w:bookmarkStart w:id="30" w:name="n94"/>
      <w:bookmarkEnd w:id="30"/>
      <w:r w:rsidRPr="00BB12BD">
        <w:rPr>
          <w:rFonts w:ascii="Times New Roman" w:eastAsia="Times New Roman" w:hAnsi="Times New Roman" w:cs="Times New Roman"/>
          <w:sz w:val="28"/>
          <w:szCs w:val="28"/>
          <w:lang w:eastAsia="uk-UA"/>
        </w:rPr>
        <w:t>брак усвідомленої взаємодії з боку всіх сторін та рівної участі молоді в ухваленні важливих рішень, що призводить до відчуження від громадських, суспільних, державних та інших інституцій, слабкої інтегрованості в життя суспільства;</w:t>
      </w:r>
    </w:p>
    <w:p w14:paraId="6A721616" w14:textId="77777777" w:rsidR="0000292B" w:rsidRPr="00BB12BD" w:rsidRDefault="0000292B" w:rsidP="0000292B">
      <w:pPr>
        <w:pStyle w:val="a9"/>
        <w:numPr>
          <w:ilvl w:val="0"/>
          <w:numId w:val="18"/>
        </w:numPr>
        <w:shd w:val="clear" w:color="auto" w:fill="FFFFFF"/>
        <w:spacing w:after="0" w:line="360" w:lineRule="auto"/>
        <w:jc w:val="both"/>
        <w:rPr>
          <w:rFonts w:ascii="Times New Roman" w:eastAsia="Times New Roman" w:hAnsi="Times New Roman" w:cs="Times New Roman"/>
          <w:sz w:val="28"/>
          <w:szCs w:val="28"/>
          <w:lang w:eastAsia="uk-UA"/>
        </w:rPr>
      </w:pPr>
      <w:bookmarkStart w:id="31" w:name="n95"/>
      <w:bookmarkEnd w:id="31"/>
      <w:r w:rsidRPr="00BB12BD">
        <w:rPr>
          <w:rFonts w:ascii="Times New Roman" w:eastAsia="Times New Roman" w:hAnsi="Times New Roman" w:cs="Times New Roman"/>
          <w:sz w:val="28"/>
          <w:szCs w:val="28"/>
          <w:lang w:eastAsia="uk-UA"/>
        </w:rPr>
        <w:t>низький рівень знань та навичок для заснування та ведення власної справи, недостатньо розвинена підприємницька культура та відсутність доступних фінансових та навчальних ресурсів, що знижують інтерес молоді до провадження підприємницької діяльності.</w:t>
      </w:r>
    </w:p>
    <w:p w14:paraId="35C63C1C" w14:textId="77777777" w:rsidR="0000292B" w:rsidRPr="00BB12BD" w:rsidRDefault="0000292B" w:rsidP="00D74DC6">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bookmarkStart w:id="32" w:name="n96"/>
      <w:bookmarkEnd w:id="32"/>
      <w:r w:rsidRPr="00BB12BD">
        <w:rPr>
          <w:rFonts w:ascii="Times New Roman" w:eastAsia="Times New Roman" w:hAnsi="Times New Roman" w:cs="Times New Roman"/>
          <w:sz w:val="28"/>
          <w:szCs w:val="28"/>
          <w:lang w:eastAsia="uk-UA"/>
        </w:rPr>
        <w:t>Важливими факторами є підвищення рівня конкурентоспроможності молоді, створення умов для набуття нею управлінських, громадянських та соціальних компетентностей, розвитку підприємливості та самостійності молоді.</w:t>
      </w:r>
    </w:p>
    <w:p w14:paraId="10FCCA27" w14:textId="77777777" w:rsidR="0000292B" w:rsidRPr="00BB12BD" w:rsidRDefault="0000292B" w:rsidP="00D74DC6">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bookmarkStart w:id="33" w:name="n97"/>
      <w:bookmarkEnd w:id="33"/>
      <w:r w:rsidRPr="00BB12BD">
        <w:rPr>
          <w:rFonts w:ascii="Times New Roman" w:eastAsia="Times New Roman" w:hAnsi="Times New Roman" w:cs="Times New Roman"/>
          <w:sz w:val="28"/>
          <w:szCs w:val="28"/>
          <w:lang w:eastAsia="uk-UA"/>
        </w:rPr>
        <w:t xml:space="preserve">Як результат, підвищиться впевненість молоді у власних силах та </w:t>
      </w:r>
      <w:r w:rsidRPr="00BB12BD">
        <w:rPr>
          <w:rFonts w:ascii="Times New Roman" w:eastAsia="Times New Roman" w:hAnsi="Times New Roman" w:cs="Times New Roman"/>
          <w:sz w:val="28"/>
          <w:szCs w:val="28"/>
          <w:lang w:eastAsia="uk-UA"/>
        </w:rPr>
        <w:lastRenderedPageBreak/>
        <w:t>збільшиться частка активної молоді, знизиться рівень патерналізму, посилиться ініціатива, підвищиться продуктивність праці, відбудеться розуміння та прийняття принципів демократії і відкритого суспільства, особистісне зростання молоді.</w:t>
      </w:r>
    </w:p>
    <w:p w14:paraId="4CE3F4B0" w14:textId="77777777" w:rsidR="0000292B" w:rsidRPr="00BB12BD" w:rsidRDefault="0000292B" w:rsidP="0000292B">
      <w:pPr>
        <w:shd w:val="clear" w:color="auto" w:fill="FFFFFF"/>
        <w:spacing w:after="0" w:line="360" w:lineRule="auto"/>
        <w:ind w:firstLine="709"/>
        <w:jc w:val="both"/>
        <w:rPr>
          <w:rFonts w:ascii="Times New Roman" w:eastAsia="Times New Roman" w:hAnsi="Times New Roman" w:cs="Times New Roman"/>
          <w:sz w:val="28"/>
          <w:szCs w:val="28"/>
          <w:lang w:eastAsia="uk-UA"/>
        </w:rPr>
      </w:pPr>
      <w:bookmarkStart w:id="34" w:name="n98"/>
      <w:bookmarkEnd w:id="34"/>
      <w:r w:rsidRPr="00BB12BD">
        <w:rPr>
          <w:rFonts w:ascii="Times New Roman" w:eastAsia="Times New Roman" w:hAnsi="Times New Roman" w:cs="Times New Roman"/>
          <w:sz w:val="28"/>
          <w:szCs w:val="28"/>
          <w:lang w:eastAsia="uk-UA"/>
        </w:rPr>
        <w:t>Для забезпечення залучення молоді до участі у суспільному житті, підвищення її самостійності, конкурентоспроможності, формування громадянських компетентностей необхідним є:</w:t>
      </w:r>
    </w:p>
    <w:p w14:paraId="602ED874" w14:textId="77777777" w:rsidR="0000292B" w:rsidRPr="00BB12BD" w:rsidRDefault="0000292B" w:rsidP="00EC2248">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35" w:name="n99"/>
      <w:bookmarkEnd w:id="35"/>
      <w:r w:rsidRPr="00BB12BD">
        <w:rPr>
          <w:rFonts w:ascii="Times New Roman" w:eastAsia="Times New Roman" w:hAnsi="Times New Roman" w:cs="Times New Roman"/>
          <w:sz w:val="28"/>
          <w:szCs w:val="28"/>
          <w:lang w:eastAsia="uk-UA"/>
        </w:rPr>
        <w:t>створення можливостей для особистісного зростання молоді, орієнтованих на різні вікові групи;</w:t>
      </w:r>
    </w:p>
    <w:p w14:paraId="0032D627" w14:textId="77777777" w:rsidR="0000292B" w:rsidRPr="00BB12BD" w:rsidRDefault="0000292B" w:rsidP="00EC2248">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36" w:name="n100"/>
      <w:bookmarkEnd w:id="36"/>
      <w:r w:rsidRPr="00BB12BD">
        <w:rPr>
          <w:rFonts w:ascii="Times New Roman" w:eastAsia="Times New Roman" w:hAnsi="Times New Roman" w:cs="Times New Roman"/>
          <w:sz w:val="28"/>
          <w:szCs w:val="28"/>
          <w:lang w:eastAsia="uk-UA"/>
        </w:rPr>
        <w:t>формування ключових компетентностей, необхідних кожній сучасній людині для самореалізації, зокрема підприємливості та фінансової грамотності;</w:t>
      </w:r>
    </w:p>
    <w:p w14:paraId="394E3AE2" w14:textId="77777777" w:rsidR="0000292B" w:rsidRPr="00BB12BD" w:rsidRDefault="0000292B" w:rsidP="00EC2248">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37" w:name="n101"/>
      <w:bookmarkEnd w:id="37"/>
      <w:r w:rsidRPr="00BB12BD">
        <w:rPr>
          <w:rFonts w:ascii="Times New Roman" w:eastAsia="Times New Roman" w:hAnsi="Times New Roman" w:cs="Times New Roman"/>
          <w:sz w:val="28"/>
          <w:szCs w:val="28"/>
          <w:lang w:eastAsia="uk-UA"/>
        </w:rPr>
        <w:t>розвиток лідерства, лідерських навичок (саморозвиток, міжособистісні стосунки та суспільна відповідальність) як складових освітніх заходів та програм формальної і неформальної освіти;</w:t>
      </w:r>
    </w:p>
    <w:p w14:paraId="0935CA18" w14:textId="77777777" w:rsidR="0000292B" w:rsidRPr="00BB12BD" w:rsidRDefault="0000292B" w:rsidP="00EC2248">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38" w:name="n102"/>
      <w:bookmarkEnd w:id="38"/>
      <w:r w:rsidRPr="00BB12BD">
        <w:rPr>
          <w:rFonts w:ascii="Times New Roman" w:eastAsia="Times New Roman" w:hAnsi="Times New Roman" w:cs="Times New Roman"/>
          <w:sz w:val="28"/>
          <w:szCs w:val="28"/>
          <w:lang w:eastAsia="uk-UA"/>
        </w:rPr>
        <w:t>створення умов для свідомого вибору професійної діяльності через практику і стажування, розширення доступу до навчання та інших освітніх можливостей, орієнтованих на ринок праці;</w:t>
      </w:r>
    </w:p>
    <w:p w14:paraId="6F96C259" w14:textId="77777777" w:rsidR="0000292B" w:rsidRPr="00BB12BD" w:rsidRDefault="0000292B" w:rsidP="00EC2248">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39" w:name="n103"/>
      <w:bookmarkEnd w:id="39"/>
      <w:r w:rsidRPr="00BB12BD">
        <w:rPr>
          <w:rFonts w:ascii="Times New Roman" w:eastAsia="Times New Roman" w:hAnsi="Times New Roman" w:cs="Times New Roman"/>
          <w:sz w:val="28"/>
          <w:szCs w:val="28"/>
          <w:lang w:eastAsia="uk-UA"/>
        </w:rPr>
        <w:t>ознайомлення молоді з процесами державотворення, діяльністю органів державної влади та органів місцевого самоврядування, популяризація державної служби;</w:t>
      </w:r>
    </w:p>
    <w:p w14:paraId="05AAC30D" w14:textId="77777777" w:rsidR="0000292B" w:rsidRPr="00BB12BD" w:rsidRDefault="0000292B" w:rsidP="00EC2248">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40" w:name="n104"/>
      <w:bookmarkEnd w:id="40"/>
      <w:r w:rsidRPr="00BB12BD">
        <w:rPr>
          <w:rFonts w:ascii="Times New Roman" w:eastAsia="Times New Roman" w:hAnsi="Times New Roman" w:cs="Times New Roman"/>
          <w:sz w:val="28"/>
          <w:szCs w:val="28"/>
          <w:lang w:eastAsia="uk-UA"/>
        </w:rPr>
        <w:t>створення умов для утвердження серед молоді принципів доброчесності;</w:t>
      </w:r>
    </w:p>
    <w:p w14:paraId="030980CD" w14:textId="77777777" w:rsidR="0000292B" w:rsidRPr="00BB12BD" w:rsidRDefault="0000292B" w:rsidP="00EC2248">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41" w:name="n105"/>
      <w:bookmarkEnd w:id="41"/>
      <w:r w:rsidRPr="00BB12BD">
        <w:rPr>
          <w:rFonts w:ascii="Times New Roman" w:eastAsia="Times New Roman" w:hAnsi="Times New Roman" w:cs="Times New Roman"/>
          <w:sz w:val="28"/>
          <w:szCs w:val="28"/>
          <w:lang w:eastAsia="uk-UA"/>
        </w:rPr>
        <w:t>розвиток громадянських компетентностей та компетентностей, необхідних для реалізації потенціалу молоді, її інтеграції у суспільне життя, адаптації до викликів сучасного світу, що швидко змінюється (у тому числі щодо поваги до прав людини, розвитку критичного мислення та медіаграмотності);</w:t>
      </w:r>
    </w:p>
    <w:p w14:paraId="1E9ED8FE" w14:textId="77777777" w:rsidR="0000292B" w:rsidRPr="00BB12BD" w:rsidRDefault="0000292B" w:rsidP="00EC2248">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42" w:name="n106"/>
      <w:bookmarkEnd w:id="42"/>
      <w:r w:rsidRPr="00BB12BD">
        <w:rPr>
          <w:rFonts w:ascii="Times New Roman" w:eastAsia="Times New Roman" w:hAnsi="Times New Roman" w:cs="Times New Roman"/>
          <w:sz w:val="28"/>
          <w:szCs w:val="28"/>
          <w:lang w:eastAsia="uk-UA"/>
        </w:rPr>
        <w:t>заохочення молоді до отримання якісної освіти (STEM-освіти, STEAM-освіти), проведення досліджень та оволодіння науково-технічними, інженерними професіями;</w:t>
      </w:r>
    </w:p>
    <w:p w14:paraId="4EF75BAC" w14:textId="77777777" w:rsidR="0000292B" w:rsidRPr="00BB12BD" w:rsidRDefault="0000292B" w:rsidP="00EC2248">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43" w:name="n107"/>
      <w:bookmarkEnd w:id="43"/>
      <w:r w:rsidRPr="00BB12BD">
        <w:rPr>
          <w:rFonts w:ascii="Times New Roman" w:eastAsia="Times New Roman" w:hAnsi="Times New Roman" w:cs="Times New Roman"/>
          <w:sz w:val="28"/>
          <w:szCs w:val="28"/>
          <w:lang w:eastAsia="uk-UA"/>
        </w:rPr>
        <w:lastRenderedPageBreak/>
        <w:t>просування (промоція) креативних індустрій серед молоді;</w:t>
      </w:r>
    </w:p>
    <w:p w14:paraId="0284A656" w14:textId="77777777" w:rsidR="0000292B" w:rsidRPr="00BB12BD" w:rsidRDefault="0000292B" w:rsidP="00EC2248">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44" w:name="n108"/>
      <w:bookmarkEnd w:id="44"/>
      <w:r w:rsidRPr="00BB12BD">
        <w:rPr>
          <w:rFonts w:ascii="Times New Roman" w:eastAsia="Times New Roman" w:hAnsi="Times New Roman" w:cs="Times New Roman"/>
          <w:sz w:val="28"/>
          <w:szCs w:val="28"/>
          <w:lang w:eastAsia="uk-UA"/>
        </w:rPr>
        <w:t>підвищення рівня конкурентоспроможності та зайнятості молоді, здійснення консультування щодо професійного і кар'єрного розвитку, враховуючи її інтереси, можливості та потреби ринку праці, із залученням батьків, роботодавців та інших заінтересованих сторін з урахуванням їх впливу на вибір професійної діяльності;</w:t>
      </w:r>
    </w:p>
    <w:p w14:paraId="35EDE458" w14:textId="77777777" w:rsidR="0000292B" w:rsidRPr="00BB12BD" w:rsidRDefault="0000292B" w:rsidP="00EC2248">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45" w:name="n109"/>
      <w:bookmarkEnd w:id="45"/>
      <w:r w:rsidRPr="00BB12BD">
        <w:rPr>
          <w:rFonts w:ascii="Times New Roman" w:eastAsia="Times New Roman" w:hAnsi="Times New Roman" w:cs="Times New Roman"/>
          <w:sz w:val="28"/>
          <w:szCs w:val="28"/>
          <w:lang w:eastAsia="uk-UA"/>
        </w:rPr>
        <w:t>створення можливостей для зниження частки економічно неактивних молодих українців, які не шукають роботи, не навчаються, не здобувають кваліфікації і не працюють;</w:t>
      </w:r>
    </w:p>
    <w:p w14:paraId="025DD92B" w14:textId="77777777" w:rsidR="0000292B" w:rsidRPr="00BB12BD" w:rsidRDefault="0000292B" w:rsidP="00EC2248">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46" w:name="n110"/>
      <w:bookmarkEnd w:id="46"/>
      <w:r w:rsidRPr="00BB12BD">
        <w:rPr>
          <w:rFonts w:ascii="Times New Roman" w:eastAsia="Times New Roman" w:hAnsi="Times New Roman" w:cs="Times New Roman"/>
          <w:sz w:val="28"/>
          <w:szCs w:val="28"/>
          <w:lang w:eastAsia="uk-UA"/>
        </w:rPr>
        <w:t>формування культури підприємництва, використання інноваційного потенціалу, стимулювання до відкриття власної справи;</w:t>
      </w:r>
    </w:p>
    <w:p w14:paraId="6560FEE4" w14:textId="77777777" w:rsidR="0000292B" w:rsidRPr="00BB12BD" w:rsidRDefault="0000292B" w:rsidP="00EC2248">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47" w:name="n111"/>
      <w:bookmarkEnd w:id="47"/>
      <w:r w:rsidRPr="00BB12BD">
        <w:rPr>
          <w:rFonts w:ascii="Times New Roman" w:eastAsia="Times New Roman" w:hAnsi="Times New Roman" w:cs="Times New Roman"/>
          <w:sz w:val="28"/>
          <w:szCs w:val="28"/>
          <w:lang w:eastAsia="uk-UA"/>
        </w:rPr>
        <w:t>сприяння розвитку соціального шкільного підприємництва з метою формування у учнів підприємливості, отримання ними знань, навичок, дотримання стандартів доброчесності та антикорупційних принципів, необхідних для успішного та етично зваженого ведення власної справи;</w:t>
      </w:r>
    </w:p>
    <w:p w14:paraId="551F5A7A" w14:textId="77777777" w:rsidR="0000292B" w:rsidRPr="00BB12BD" w:rsidRDefault="0000292B" w:rsidP="00EC2248">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48" w:name="n112"/>
      <w:bookmarkEnd w:id="48"/>
      <w:r w:rsidRPr="00BB12BD">
        <w:rPr>
          <w:rFonts w:ascii="Times New Roman" w:eastAsia="Times New Roman" w:hAnsi="Times New Roman" w:cs="Times New Roman"/>
          <w:sz w:val="28"/>
          <w:szCs w:val="28"/>
          <w:lang w:eastAsia="uk-UA"/>
        </w:rPr>
        <w:t>сприяння розвитку молодіжних центрів в Україні, у тому числі забезпечення діяльності державної установи "Всеукраїнський молодіжний центр";</w:t>
      </w:r>
    </w:p>
    <w:p w14:paraId="2EDEEF82" w14:textId="77777777" w:rsidR="0000292B" w:rsidRPr="00BB12BD" w:rsidRDefault="0000292B" w:rsidP="00EC2248">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49" w:name="n113"/>
      <w:bookmarkEnd w:id="49"/>
      <w:r w:rsidRPr="00BB12BD">
        <w:rPr>
          <w:rFonts w:ascii="Times New Roman" w:eastAsia="Times New Roman" w:hAnsi="Times New Roman" w:cs="Times New Roman"/>
          <w:sz w:val="28"/>
          <w:szCs w:val="28"/>
          <w:lang w:eastAsia="uk-UA"/>
        </w:rPr>
        <w:t>підготовка фахівців, які працюють з дітьми та молоддю, у тому числі молодіжних працівників;</w:t>
      </w:r>
    </w:p>
    <w:p w14:paraId="39972B5D" w14:textId="77777777" w:rsidR="0000292B" w:rsidRPr="00BB12BD" w:rsidRDefault="0000292B" w:rsidP="00EC2248">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50" w:name="n114"/>
      <w:bookmarkEnd w:id="50"/>
      <w:r w:rsidRPr="00BB12BD">
        <w:rPr>
          <w:rFonts w:ascii="Times New Roman" w:eastAsia="Times New Roman" w:hAnsi="Times New Roman" w:cs="Times New Roman"/>
          <w:sz w:val="28"/>
          <w:szCs w:val="28"/>
          <w:lang w:eastAsia="uk-UA"/>
        </w:rPr>
        <w:t>підтримка формального та неформального навчання щодо інструментів участі молоді для представників органів державної влади та органів місцевого самоврядування;</w:t>
      </w:r>
    </w:p>
    <w:p w14:paraId="77676027" w14:textId="77777777" w:rsidR="0000292B" w:rsidRPr="00BB12BD" w:rsidRDefault="0000292B" w:rsidP="00D74DC6">
      <w:pPr>
        <w:pStyle w:val="a9"/>
        <w:widowControl w:val="0"/>
        <w:numPr>
          <w:ilvl w:val="0"/>
          <w:numId w:val="18"/>
        </w:numPr>
        <w:shd w:val="clear" w:color="auto" w:fill="FFFFFF"/>
        <w:spacing w:after="0" w:line="360" w:lineRule="auto"/>
        <w:ind w:left="567" w:hanging="357"/>
        <w:jc w:val="both"/>
        <w:rPr>
          <w:rFonts w:ascii="Times New Roman" w:eastAsia="Times New Roman" w:hAnsi="Times New Roman" w:cs="Times New Roman"/>
          <w:sz w:val="28"/>
          <w:szCs w:val="28"/>
          <w:lang w:eastAsia="uk-UA"/>
        </w:rPr>
      </w:pPr>
      <w:bookmarkStart w:id="51" w:name="n115"/>
      <w:bookmarkEnd w:id="51"/>
      <w:r w:rsidRPr="00BB12BD">
        <w:rPr>
          <w:rFonts w:ascii="Times New Roman" w:eastAsia="Times New Roman" w:hAnsi="Times New Roman" w:cs="Times New Roman"/>
          <w:sz w:val="28"/>
          <w:szCs w:val="28"/>
          <w:lang w:eastAsia="uk-UA"/>
        </w:rPr>
        <w:t>створення умов і можливостей для розвитку та посилення спроможності органів учнівського та студентського самоврядування, студентських та молодіжних консультативно-дорадчих органів при обласних, Київській, Севастопольській міських державних адміністраціях, молодіжних рад як дієвих інструментів участі молоді у процесах ухвалення рішень та їх навчання;</w:t>
      </w:r>
    </w:p>
    <w:p w14:paraId="53E0C269" w14:textId="77777777" w:rsidR="0000292B" w:rsidRPr="00BB12BD" w:rsidRDefault="0000292B" w:rsidP="00D74DC6">
      <w:pPr>
        <w:pStyle w:val="a9"/>
        <w:widowControl w:val="0"/>
        <w:numPr>
          <w:ilvl w:val="0"/>
          <w:numId w:val="18"/>
        </w:numPr>
        <w:shd w:val="clear" w:color="auto" w:fill="FFFFFF"/>
        <w:spacing w:after="0" w:line="360" w:lineRule="auto"/>
        <w:ind w:left="567" w:hanging="357"/>
        <w:jc w:val="both"/>
        <w:rPr>
          <w:rFonts w:ascii="Times New Roman" w:eastAsia="Times New Roman" w:hAnsi="Times New Roman" w:cs="Times New Roman"/>
          <w:sz w:val="28"/>
          <w:szCs w:val="28"/>
          <w:lang w:eastAsia="uk-UA"/>
        </w:rPr>
      </w:pPr>
      <w:bookmarkStart w:id="52" w:name="n116"/>
      <w:bookmarkEnd w:id="52"/>
      <w:r w:rsidRPr="00BB12BD">
        <w:rPr>
          <w:rFonts w:ascii="Times New Roman" w:eastAsia="Times New Roman" w:hAnsi="Times New Roman" w:cs="Times New Roman"/>
          <w:sz w:val="28"/>
          <w:szCs w:val="28"/>
          <w:lang w:eastAsia="uk-UA"/>
        </w:rPr>
        <w:t xml:space="preserve">створення умов для формальної, неформальної та інформальної освіти </w:t>
      </w:r>
      <w:r w:rsidRPr="00BB12BD">
        <w:rPr>
          <w:rFonts w:ascii="Times New Roman" w:eastAsia="Times New Roman" w:hAnsi="Times New Roman" w:cs="Times New Roman"/>
          <w:sz w:val="28"/>
          <w:szCs w:val="28"/>
          <w:lang w:eastAsia="uk-UA"/>
        </w:rPr>
        <w:lastRenderedPageBreak/>
        <w:t>представників органів державної влади та органів місцевого самоврядування з питань залучення молоді до процесів ухвалення рішень на державному, регіональному, місцевому рівнях;</w:t>
      </w:r>
    </w:p>
    <w:p w14:paraId="708F14ED" w14:textId="77777777" w:rsidR="0000292B" w:rsidRPr="00BB12BD" w:rsidRDefault="0000292B" w:rsidP="00EC2248">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53" w:name="n117"/>
      <w:bookmarkEnd w:id="53"/>
      <w:r w:rsidRPr="00BB12BD">
        <w:rPr>
          <w:rFonts w:ascii="Times New Roman" w:eastAsia="Times New Roman" w:hAnsi="Times New Roman" w:cs="Times New Roman"/>
          <w:sz w:val="28"/>
          <w:szCs w:val="28"/>
          <w:lang w:eastAsia="uk-UA"/>
        </w:rPr>
        <w:t>залучення молоді до вирішення питань, пов'язаних з навколишнім природним середовищем;</w:t>
      </w:r>
    </w:p>
    <w:p w14:paraId="3C22BFAF" w14:textId="77777777" w:rsidR="0000292B" w:rsidRPr="00BB12BD" w:rsidRDefault="0000292B" w:rsidP="00EC2248">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54" w:name="n118"/>
      <w:bookmarkEnd w:id="54"/>
      <w:r w:rsidRPr="00BB12BD">
        <w:rPr>
          <w:rFonts w:ascii="Times New Roman" w:eastAsia="Times New Roman" w:hAnsi="Times New Roman" w:cs="Times New Roman"/>
          <w:sz w:val="28"/>
          <w:szCs w:val="28"/>
          <w:lang w:eastAsia="uk-UA"/>
        </w:rPr>
        <w:t>сприяння створенню умов для розвитку спроможності інститутів громадянського суспільства у молодіжній сфері;</w:t>
      </w:r>
    </w:p>
    <w:p w14:paraId="1C207285" w14:textId="77777777" w:rsidR="0000292B" w:rsidRPr="00BB12BD" w:rsidRDefault="0000292B" w:rsidP="00EC2248">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55" w:name="n119"/>
      <w:bookmarkEnd w:id="55"/>
      <w:r w:rsidRPr="00BB12BD">
        <w:rPr>
          <w:rFonts w:ascii="Times New Roman" w:eastAsia="Times New Roman" w:hAnsi="Times New Roman" w:cs="Times New Roman"/>
          <w:sz w:val="28"/>
          <w:szCs w:val="28"/>
          <w:lang w:eastAsia="uk-UA"/>
        </w:rPr>
        <w:t>сприяння участі молоді у діяльності інститутів громадянського суспільства;</w:t>
      </w:r>
    </w:p>
    <w:p w14:paraId="23D618E8" w14:textId="77777777" w:rsidR="0000292B" w:rsidRPr="00BB12BD" w:rsidRDefault="0000292B" w:rsidP="00EC2248">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56" w:name="n120"/>
      <w:bookmarkEnd w:id="56"/>
      <w:r w:rsidRPr="00BB12BD">
        <w:rPr>
          <w:rFonts w:ascii="Times New Roman" w:eastAsia="Times New Roman" w:hAnsi="Times New Roman" w:cs="Times New Roman"/>
          <w:sz w:val="28"/>
          <w:szCs w:val="28"/>
          <w:lang w:eastAsia="uk-UA"/>
        </w:rPr>
        <w:t>створення умов для розвитку молодих осіб як цілісних особистостей, які гармонійно поєднують невпинний фізичний, емоційний, інтелектуальний розвиток на основі цінностей;</w:t>
      </w:r>
    </w:p>
    <w:p w14:paraId="678645C9" w14:textId="77777777" w:rsidR="0000292B" w:rsidRPr="00BB12BD" w:rsidRDefault="0000292B" w:rsidP="00EC2248">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57" w:name="n121"/>
      <w:bookmarkEnd w:id="57"/>
      <w:r w:rsidRPr="00BB12BD">
        <w:rPr>
          <w:rFonts w:ascii="Times New Roman" w:eastAsia="Times New Roman" w:hAnsi="Times New Roman" w:cs="Times New Roman"/>
          <w:sz w:val="28"/>
          <w:szCs w:val="28"/>
          <w:lang w:eastAsia="uk-UA"/>
        </w:rPr>
        <w:t>покращення цифрових компетентностей молоді та забезпечення доступу до нового покоління цифрової інфраструктури;</w:t>
      </w:r>
    </w:p>
    <w:p w14:paraId="25301121" w14:textId="77777777" w:rsidR="0000292B" w:rsidRPr="00561E20" w:rsidRDefault="0000292B" w:rsidP="00EC2248">
      <w:pPr>
        <w:pStyle w:val="a9"/>
        <w:numPr>
          <w:ilvl w:val="0"/>
          <w:numId w:val="18"/>
        </w:numPr>
        <w:shd w:val="clear" w:color="auto" w:fill="FFFFFF"/>
        <w:spacing w:after="0" w:line="360" w:lineRule="auto"/>
        <w:ind w:left="567"/>
        <w:jc w:val="both"/>
        <w:rPr>
          <w:rFonts w:ascii="Times New Roman" w:eastAsia="Times New Roman" w:hAnsi="Times New Roman" w:cs="Times New Roman"/>
          <w:sz w:val="28"/>
          <w:szCs w:val="28"/>
          <w:lang w:eastAsia="uk-UA"/>
        </w:rPr>
      </w:pPr>
      <w:bookmarkStart w:id="58" w:name="n122"/>
      <w:bookmarkEnd w:id="58"/>
      <w:r w:rsidRPr="00561E20">
        <w:rPr>
          <w:rFonts w:ascii="Times New Roman" w:eastAsia="Times New Roman" w:hAnsi="Times New Roman" w:cs="Times New Roman"/>
          <w:sz w:val="28"/>
          <w:szCs w:val="28"/>
          <w:lang w:eastAsia="uk-UA"/>
        </w:rPr>
        <w:t>забезпечення доступу молоді до високошвидкісного Інтернету.</w:t>
      </w:r>
    </w:p>
    <w:p w14:paraId="400DE20D" w14:textId="77777777" w:rsidR="0000292B" w:rsidRPr="00BB12BD" w:rsidRDefault="0000292B" w:rsidP="0000292B">
      <w:pPr>
        <w:shd w:val="clear" w:color="auto" w:fill="FFFFFF"/>
        <w:spacing w:after="0" w:line="360" w:lineRule="auto"/>
        <w:ind w:firstLine="709"/>
        <w:jc w:val="both"/>
        <w:rPr>
          <w:rFonts w:ascii="Times New Roman" w:eastAsia="Times New Roman" w:hAnsi="Times New Roman" w:cs="Times New Roman"/>
          <w:sz w:val="28"/>
          <w:szCs w:val="28"/>
          <w:lang w:eastAsia="uk-UA"/>
        </w:rPr>
      </w:pPr>
      <w:bookmarkStart w:id="59" w:name="n123"/>
      <w:bookmarkEnd w:id="59"/>
      <w:r w:rsidRPr="00561E20">
        <w:rPr>
          <w:rFonts w:ascii="Times New Roman" w:eastAsia="Times New Roman" w:hAnsi="Times New Roman" w:cs="Times New Roman"/>
          <w:i/>
          <w:iCs/>
          <w:sz w:val="28"/>
          <w:szCs w:val="28"/>
          <w:lang w:eastAsia="uk-UA"/>
        </w:rPr>
        <w:t>Підвищення мобільності, соціальної</w:t>
      </w:r>
      <w:r w:rsidRPr="00BB12BD">
        <w:rPr>
          <w:rFonts w:ascii="Times New Roman" w:eastAsia="Times New Roman" w:hAnsi="Times New Roman" w:cs="Times New Roman"/>
          <w:i/>
          <w:iCs/>
          <w:sz w:val="28"/>
          <w:szCs w:val="28"/>
          <w:lang w:eastAsia="uk-UA"/>
        </w:rPr>
        <w:t xml:space="preserve"> і культурної інтеграції молоді в суспільне життя України та світу</w:t>
      </w:r>
      <w:r w:rsidR="00EC2248">
        <w:rPr>
          <w:rFonts w:ascii="Times New Roman" w:eastAsia="Times New Roman" w:hAnsi="Times New Roman" w:cs="Times New Roman"/>
          <w:i/>
          <w:iCs/>
          <w:sz w:val="28"/>
          <w:szCs w:val="28"/>
          <w:lang w:eastAsia="uk-UA"/>
        </w:rPr>
        <w:t>.</w:t>
      </w:r>
      <w:bookmarkStart w:id="60" w:name="n124"/>
      <w:bookmarkEnd w:id="60"/>
      <w:r w:rsidRPr="00BB12BD">
        <w:rPr>
          <w:rFonts w:ascii="Times New Roman" w:eastAsia="Times New Roman" w:hAnsi="Times New Roman" w:cs="Times New Roman"/>
          <w:sz w:val="28"/>
          <w:szCs w:val="28"/>
          <w:lang w:eastAsia="uk-UA"/>
        </w:rPr>
        <w:t>Викликами у створенні рівних можливостей для молоді, її інтегрованості в суспільне життя України та світу є брак суб'єктності, низький рівень обізнаності про різноманітність способів життя різних груп молоді, існуючі бар'єри для включення молоді в соціальне, громадське та економічне життя.</w:t>
      </w:r>
    </w:p>
    <w:p w14:paraId="6FA5D600" w14:textId="77777777" w:rsidR="0000292B" w:rsidRPr="00BB12BD" w:rsidRDefault="0000292B" w:rsidP="0000292B">
      <w:pPr>
        <w:shd w:val="clear" w:color="auto" w:fill="FFFFFF"/>
        <w:spacing w:after="0" w:line="360" w:lineRule="auto"/>
        <w:ind w:firstLine="709"/>
        <w:jc w:val="both"/>
        <w:rPr>
          <w:rFonts w:ascii="Times New Roman" w:eastAsia="Times New Roman" w:hAnsi="Times New Roman" w:cs="Times New Roman"/>
          <w:sz w:val="28"/>
          <w:szCs w:val="28"/>
          <w:lang w:eastAsia="uk-UA"/>
        </w:rPr>
      </w:pPr>
      <w:bookmarkStart w:id="61" w:name="n125"/>
      <w:bookmarkEnd w:id="61"/>
      <w:r w:rsidRPr="00BB12BD">
        <w:rPr>
          <w:rFonts w:ascii="Times New Roman" w:eastAsia="Times New Roman" w:hAnsi="Times New Roman" w:cs="Times New Roman"/>
          <w:sz w:val="28"/>
          <w:szCs w:val="28"/>
          <w:lang w:eastAsia="uk-UA"/>
        </w:rPr>
        <w:t>Важливими у цьому напрямі є сприяння соціальній і культурній інтеграції у всій її багатоманітності та посилення толерантності і солідарності молодих громадян</w:t>
      </w:r>
    </w:p>
    <w:p w14:paraId="480FB091" w14:textId="77777777" w:rsidR="0000292B" w:rsidRPr="00BB12BD" w:rsidRDefault="0000292B" w:rsidP="0000292B">
      <w:pPr>
        <w:shd w:val="clear" w:color="auto" w:fill="FFFFFF"/>
        <w:spacing w:after="0" w:line="360" w:lineRule="auto"/>
        <w:ind w:firstLine="709"/>
        <w:jc w:val="both"/>
        <w:rPr>
          <w:rFonts w:ascii="Times New Roman" w:eastAsia="Times New Roman" w:hAnsi="Times New Roman" w:cs="Times New Roman"/>
          <w:sz w:val="28"/>
          <w:szCs w:val="28"/>
          <w:lang w:eastAsia="uk-UA"/>
        </w:rPr>
      </w:pPr>
      <w:bookmarkStart w:id="62" w:name="n126"/>
      <w:bookmarkEnd w:id="62"/>
      <w:r w:rsidRPr="00BB12BD">
        <w:rPr>
          <w:rFonts w:ascii="Times New Roman" w:eastAsia="Times New Roman" w:hAnsi="Times New Roman" w:cs="Times New Roman"/>
          <w:sz w:val="28"/>
          <w:szCs w:val="28"/>
          <w:lang w:eastAsia="uk-UA"/>
        </w:rPr>
        <w:t>Результатом інтеграції буде більш активне включення різних груп молоді, у тому числі вразливих та соціально відокремлених груп, у суспільне життя, підвищення мобільності, взаємодії між різними культурами і субкультурами.</w:t>
      </w:r>
    </w:p>
    <w:p w14:paraId="1CF57A2D" w14:textId="77777777" w:rsidR="0000292B" w:rsidRPr="00BB12BD" w:rsidRDefault="0000292B" w:rsidP="0000292B">
      <w:pPr>
        <w:shd w:val="clear" w:color="auto" w:fill="FFFFFF"/>
        <w:spacing w:after="0" w:line="360" w:lineRule="auto"/>
        <w:ind w:firstLine="709"/>
        <w:jc w:val="both"/>
        <w:rPr>
          <w:rFonts w:ascii="Times New Roman" w:eastAsia="Times New Roman" w:hAnsi="Times New Roman" w:cs="Times New Roman"/>
          <w:sz w:val="28"/>
          <w:szCs w:val="28"/>
          <w:lang w:eastAsia="uk-UA"/>
        </w:rPr>
      </w:pPr>
      <w:bookmarkStart w:id="63" w:name="n127"/>
      <w:bookmarkEnd w:id="63"/>
      <w:r w:rsidRPr="00BB12BD">
        <w:rPr>
          <w:rFonts w:ascii="Times New Roman" w:eastAsia="Times New Roman" w:hAnsi="Times New Roman" w:cs="Times New Roman"/>
          <w:sz w:val="28"/>
          <w:szCs w:val="28"/>
          <w:lang w:eastAsia="uk-UA"/>
        </w:rPr>
        <w:t>Для забезпечення підвищення мобільності, соціальної і культурної інтеграції молоді в суспільне життя України та світу необхідними є такі чинники:</w:t>
      </w:r>
    </w:p>
    <w:p w14:paraId="105CDF7A" w14:textId="77777777" w:rsidR="0000292B" w:rsidRPr="00BB12BD" w:rsidRDefault="0000292B" w:rsidP="00EC2248">
      <w:pPr>
        <w:pStyle w:val="a9"/>
        <w:numPr>
          <w:ilvl w:val="0"/>
          <w:numId w:val="18"/>
        </w:numPr>
        <w:shd w:val="clear" w:color="auto" w:fill="FFFFFF"/>
        <w:spacing w:after="0" w:line="360" w:lineRule="auto"/>
        <w:ind w:left="709"/>
        <w:jc w:val="both"/>
        <w:rPr>
          <w:rFonts w:ascii="Times New Roman" w:eastAsia="Times New Roman" w:hAnsi="Times New Roman" w:cs="Times New Roman"/>
          <w:sz w:val="28"/>
          <w:szCs w:val="28"/>
          <w:lang w:eastAsia="uk-UA"/>
        </w:rPr>
      </w:pPr>
      <w:bookmarkStart w:id="64" w:name="n128"/>
      <w:bookmarkEnd w:id="64"/>
      <w:r w:rsidRPr="00BB12BD">
        <w:rPr>
          <w:rFonts w:ascii="Times New Roman" w:eastAsia="Times New Roman" w:hAnsi="Times New Roman" w:cs="Times New Roman"/>
          <w:sz w:val="28"/>
          <w:szCs w:val="28"/>
          <w:lang w:eastAsia="uk-UA"/>
        </w:rPr>
        <w:lastRenderedPageBreak/>
        <w:t>забезпечення рівних можливостей для самореалізації молоді;</w:t>
      </w:r>
    </w:p>
    <w:p w14:paraId="55F5F79A" w14:textId="77777777" w:rsidR="0000292B" w:rsidRPr="00BB12BD" w:rsidRDefault="0000292B" w:rsidP="00EC2248">
      <w:pPr>
        <w:pStyle w:val="a9"/>
        <w:numPr>
          <w:ilvl w:val="0"/>
          <w:numId w:val="18"/>
        </w:numPr>
        <w:shd w:val="clear" w:color="auto" w:fill="FFFFFF"/>
        <w:spacing w:after="0" w:line="360" w:lineRule="auto"/>
        <w:ind w:left="709"/>
        <w:jc w:val="both"/>
        <w:rPr>
          <w:rFonts w:ascii="Times New Roman" w:eastAsia="Times New Roman" w:hAnsi="Times New Roman" w:cs="Times New Roman"/>
          <w:sz w:val="28"/>
          <w:szCs w:val="28"/>
          <w:lang w:eastAsia="uk-UA"/>
        </w:rPr>
      </w:pPr>
      <w:bookmarkStart w:id="65" w:name="n129"/>
      <w:bookmarkEnd w:id="65"/>
      <w:r w:rsidRPr="00BB12BD">
        <w:rPr>
          <w:rFonts w:ascii="Times New Roman" w:eastAsia="Times New Roman" w:hAnsi="Times New Roman" w:cs="Times New Roman"/>
          <w:sz w:val="28"/>
          <w:szCs w:val="28"/>
          <w:lang w:eastAsia="uk-UA"/>
        </w:rPr>
        <w:t>запобігання і протидія стереотипам та дискримінації;</w:t>
      </w:r>
    </w:p>
    <w:p w14:paraId="5828B632" w14:textId="77777777" w:rsidR="0000292B" w:rsidRPr="00BB12BD" w:rsidRDefault="0000292B" w:rsidP="00EC2248">
      <w:pPr>
        <w:pStyle w:val="a9"/>
        <w:numPr>
          <w:ilvl w:val="0"/>
          <w:numId w:val="18"/>
        </w:numPr>
        <w:shd w:val="clear" w:color="auto" w:fill="FFFFFF"/>
        <w:spacing w:after="0" w:line="360" w:lineRule="auto"/>
        <w:ind w:left="709"/>
        <w:jc w:val="both"/>
        <w:rPr>
          <w:rFonts w:ascii="Times New Roman" w:eastAsia="Times New Roman" w:hAnsi="Times New Roman" w:cs="Times New Roman"/>
          <w:sz w:val="28"/>
          <w:szCs w:val="28"/>
          <w:lang w:eastAsia="uk-UA"/>
        </w:rPr>
      </w:pPr>
      <w:bookmarkStart w:id="66" w:name="n130"/>
      <w:bookmarkEnd w:id="66"/>
      <w:r w:rsidRPr="00BB12BD">
        <w:rPr>
          <w:rFonts w:ascii="Times New Roman" w:eastAsia="Times New Roman" w:hAnsi="Times New Roman" w:cs="Times New Roman"/>
          <w:sz w:val="28"/>
          <w:szCs w:val="28"/>
          <w:lang w:eastAsia="uk-UA"/>
        </w:rPr>
        <w:t>сприяння гендерній рівності, взаємній повазі серед молоді та розширення обізнаності про культурне різноманіття та способи життя молоді;</w:t>
      </w:r>
    </w:p>
    <w:p w14:paraId="2CE2818B" w14:textId="77777777" w:rsidR="0000292B" w:rsidRPr="00BB12BD" w:rsidRDefault="0000292B" w:rsidP="00EC2248">
      <w:pPr>
        <w:pStyle w:val="a9"/>
        <w:numPr>
          <w:ilvl w:val="0"/>
          <w:numId w:val="18"/>
        </w:numPr>
        <w:shd w:val="clear" w:color="auto" w:fill="FFFFFF"/>
        <w:spacing w:after="0" w:line="360" w:lineRule="auto"/>
        <w:ind w:left="709"/>
        <w:jc w:val="both"/>
        <w:rPr>
          <w:rFonts w:ascii="Times New Roman" w:eastAsia="Times New Roman" w:hAnsi="Times New Roman" w:cs="Times New Roman"/>
          <w:sz w:val="28"/>
          <w:szCs w:val="28"/>
          <w:lang w:eastAsia="uk-UA"/>
        </w:rPr>
      </w:pPr>
      <w:bookmarkStart w:id="67" w:name="n131"/>
      <w:bookmarkEnd w:id="67"/>
      <w:r w:rsidRPr="00BB12BD">
        <w:rPr>
          <w:rFonts w:ascii="Times New Roman" w:eastAsia="Times New Roman" w:hAnsi="Times New Roman" w:cs="Times New Roman"/>
          <w:sz w:val="28"/>
          <w:szCs w:val="28"/>
          <w:lang w:eastAsia="uk-UA"/>
        </w:rPr>
        <w:t>забезпечення гендерної рівності у трудових відносинах;</w:t>
      </w:r>
    </w:p>
    <w:p w14:paraId="0890821F" w14:textId="77777777" w:rsidR="0000292B" w:rsidRPr="00BB12BD" w:rsidRDefault="0000292B" w:rsidP="00EC2248">
      <w:pPr>
        <w:pStyle w:val="a9"/>
        <w:numPr>
          <w:ilvl w:val="0"/>
          <w:numId w:val="18"/>
        </w:numPr>
        <w:shd w:val="clear" w:color="auto" w:fill="FFFFFF"/>
        <w:spacing w:after="0" w:line="360" w:lineRule="auto"/>
        <w:ind w:left="709"/>
        <w:jc w:val="both"/>
        <w:rPr>
          <w:rFonts w:ascii="Times New Roman" w:eastAsia="Times New Roman" w:hAnsi="Times New Roman" w:cs="Times New Roman"/>
          <w:sz w:val="28"/>
          <w:szCs w:val="28"/>
          <w:lang w:eastAsia="uk-UA"/>
        </w:rPr>
      </w:pPr>
      <w:bookmarkStart w:id="68" w:name="n132"/>
      <w:bookmarkEnd w:id="68"/>
      <w:r w:rsidRPr="00BB12BD">
        <w:rPr>
          <w:rFonts w:ascii="Times New Roman" w:eastAsia="Times New Roman" w:hAnsi="Times New Roman" w:cs="Times New Roman"/>
          <w:sz w:val="28"/>
          <w:szCs w:val="28"/>
          <w:lang w:eastAsia="uk-UA"/>
        </w:rPr>
        <w:t>розвиток волонтерської діяльності та мобільності молоді в межах України та в партнерстві з іншими державами;</w:t>
      </w:r>
    </w:p>
    <w:p w14:paraId="2ADCA3D3" w14:textId="77777777" w:rsidR="0000292B" w:rsidRPr="00BB12BD" w:rsidRDefault="0000292B" w:rsidP="00EC2248">
      <w:pPr>
        <w:pStyle w:val="a9"/>
        <w:numPr>
          <w:ilvl w:val="0"/>
          <w:numId w:val="18"/>
        </w:numPr>
        <w:shd w:val="clear" w:color="auto" w:fill="FFFFFF"/>
        <w:spacing w:after="0" w:line="360" w:lineRule="auto"/>
        <w:ind w:left="709"/>
        <w:jc w:val="both"/>
        <w:rPr>
          <w:rFonts w:ascii="Times New Roman" w:eastAsia="Times New Roman" w:hAnsi="Times New Roman" w:cs="Times New Roman"/>
          <w:sz w:val="28"/>
          <w:szCs w:val="28"/>
          <w:lang w:eastAsia="uk-UA"/>
        </w:rPr>
      </w:pPr>
      <w:bookmarkStart w:id="69" w:name="n133"/>
      <w:bookmarkEnd w:id="69"/>
      <w:r w:rsidRPr="00BB12BD">
        <w:rPr>
          <w:rFonts w:ascii="Times New Roman" w:eastAsia="Times New Roman" w:hAnsi="Times New Roman" w:cs="Times New Roman"/>
          <w:sz w:val="28"/>
          <w:szCs w:val="28"/>
          <w:lang w:eastAsia="uk-UA"/>
        </w:rPr>
        <w:t>забезпечення участі молоді у міжнародних молодіжних обмінах, зокрема у рамках програм Ради Європи та Європейського Союзу;</w:t>
      </w:r>
    </w:p>
    <w:p w14:paraId="6D8590D8" w14:textId="77777777" w:rsidR="0000292B" w:rsidRPr="00BB12BD" w:rsidRDefault="0000292B" w:rsidP="00EC2248">
      <w:pPr>
        <w:pStyle w:val="a9"/>
        <w:numPr>
          <w:ilvl w:val="0"/>
          <w:numId w:val="18"/>
        </w:numPr>
        <w:shd w:val="clear" w:color="auto" w:fill="FFFFFF"/>
        <w:spacing w:after="0" w:line="360" w:lineRule="auto"/>
        <w:ind w:left="709"/>
        <w:jc w:val="both"/>
        <w:rPr>
          <w:rFonts w:ascii="Times New Roman" w:eastAsia="Times New Roman" w:hAnsi="Times New Roman" w:cs="Times New Roman"/>
          <w:sz w:val="28"/>
          <w:szCs w:val="28"/>
          <w:lang w:eastAsia="uk-UA"/>
        </w:rPr>
      </w:pPr>
      <w:bookmarkStart w:id="70" w:name="n134"/>
      <w:bookmarkEnd w:id="70"/>
      <w:r w:rsidRPr="00BB12BD">
        <w:rPr>
          <w:rFonts w:ascii="Times New Roman" w:eastAsia="Times New Roman" w:hAnsi="Times New Roman" w:cs="Times New Roman"/>
          <w:sz w:val="28"/>
          <w:szCs w:val="28"/>
          <w:lang w:eastAsia="uk-UA"/>
        </w:rPr>
        <w:t>формування серед молоді розширеного поняття української ідентичності, яке базується не тільки на походженні, а й на цінностях та виборі;</w:t>
      </w:r>
    </w:p>
    <w:p w14:paraId="38129B57" w14:textId="77777777" w:rsidR="0000292B" w:rsidRPr="00BB12BD" w:rsidRDefault="0000292B" w:rsidP="00EC2248">
      <w:pPr>
        <w:pStyle w:val="a9"/>
        <w:numPr>
          <w:ilvl w:val="0"/>
          <w:numId w:val="18"/>
        </w:numPr>
        <w:shd w:val="clear" w:color="auto" w:fill="FFFFFF"/>
        <w:spacing w:after="0" w:line="360" w:lineRule="auto"/>
        <w:ind w:left="709"/>
        <w:jc w:val="both"/>
        <w:rPr>
          <w:rFonts w:ascii="Times New Roman" w:eastAsia="Times New Roman" w:hAnsi="Times New Roman" w:cs="Times New Roman"/>
          <w:sz w:val="28"/>
          <w:szCs w:val="28"/>
          <w:lang w:eastAsia="uk-UA"/>
        </w:rPr>
      </w:pPr>
      <w:bookmarkStart w:id="71" w:name="n135"/>
      <w:bookmarkEnd w:id="71"/>
      <w:r w:rsidRPr="00BB12BD">
        <w:rPr>
          <w:rFonts w:ascii="Times New Roman" w:eastAsia="Times New Roman" w:hAnsi="Times New Roman" w:cs="Times New Roman"/>
          <w:sz w:val="28"/>
          <w:szCs w:val="28"/>
          <w:lang w:eastAsia="uk-UA"/>
        </w:rPr>
        <w:t>залучення молоді, у тому числі молодих іммігрантів, закордонних українців, іноземців, які мають інтерес до української культури, у соціальне, економічне, культурне життя України;</w:t>
      </w:r>
    </w:p>
    <w:p w14:paraId="3CDE2F99" w14:textId="77777777" w:rsidR="0000292B" w:rsidRPr="00BB12BD" w:rsidRDefault="0000292B" w:rsidP="00EC2248">
      <w:pPr>
        <w:pStyle w:val="a9"/>
        <w:numPr>
          <w:ilvl w:val="0"/>
          <w:numId w:val="18"/>
        </w:numPr>
        <w:shd w:val="clear" w:color="auto" w:fill="FFFFFF"/>
        <w:spacing w:after="0" w:line="360" w:lineRule="auto"/>
        <w:ind w:left="709"/>
        <w:jc w:val="both"/>
        <w:rPr>
          <w:rFonts w:ascii="Times New Roman" w:eastAsia="Times New Roman" w:hAnsi="Times New Roman" w:cs="Times New Roman"/>
          <w:sz w:val="28"/>
          <w:szCs w:val="28"/>
          <w:lang w:eastAsia="uk-UA"/>
        </w:rPr>
      </w:pPr>
      <w:bookmarkStart w:id="72" w:name="n136"/>
      <w:bookmarkEnd w:id="72"/>
      <w:r w:rsidRPr="00BB12BD">
        <w:rPr>
          <w:rFonts w:ascii="Times New Roman" w:eastAsia="Times New Roman" w:hAnsi="Times New Roman" w:cs="Times New Roman"/>
          <w:sz w:val="28"/>
          <w:szCs w:val="28"/>
          <w:lang w:eastAsia="uk-UA"/>
        </w:rPr>
        <w:t>підтримка та заохочення осіб з інвалідністю до повноцінної участі в економічному, соціальному та громадському житті;</w:t>
      </w:r>
    </w:p>
    <w:p w14:paraId="32D4D600" w14:textId="77777777" w:rsidR="0000292B" w:rsidRPr="00BB12BD" w:rsidRDefault="0000292B" w:rsidP="00EC2248">
      <w:pPr>
        <w:pStyle w:val="a9"/>
        <w:numPr>
          <w:ilvl w:val="0"/>
          <w:numId w:val="18"/>
        </w:numPr>
        <w:shd w:val="clear" w:color="auto" w:fill="FFFFFF"/>
        <w:spacing w:after="0" w:line="360" w:lineRule="auto"/>
        <w:ind w:left="709"/>
        <w:jc w:val="both"/>
        <w:rPr>
          <w:rFonts w:ascii="Times New Roman" w:eastAsia="Times New Roman" w:hAnsi="Times New Roman" w:cs="Times New Roman"/>
          <w:sz w:val="28"/>
          <w:szCs w:val="28"/>
          <w:lang w:eastAsia="uk-UA"/>
        </w:rPr>
      </w:pPr>
      <w:bookmarkStart w:id="73" w:name="n137"/>
      <w:bookmarkEnd w:id="73"/>
      <w:r w:rsidRPr="00BB12BD">
        <w:rPr>
          <w:rFonts w:ascii="Times New Roman" w:eastAsia="Times New Roman" w:hAnsi="Times New Roman" w:cs="Times New Roman"/>
          <w:sz w:val="28"/>
          <w:szCs w:val="28"/>
          <w:lang w:eastAsia="uk-UA"/>
        </w:rPr>
        <w:t>реалізація проектів та здійснення заходів для підготовки молоді до самостійного життя;</w:t>
      </w:r>
    </w:p>
    <w:p w14:paraId="2A229A8A" w14:textId="77777777" w:rsidR="0000292B" w:rsidRPr="00BB12BD" w:rsidRDefault="0000292B" w:rsidP="00EC2248">
      <w:pPr>
        <w:pStyle w:val="a9"/>
        <w:numPr>
          <w:ilvl w:val="0"/>
          <w:numId w:val="18"/>
        </w:numPr>
        <w:shd w:val="clear" w:color="auto" w:fill="FFFFFF"/>
        <w:spacing w:after="0" w:line="360" w:lineRule="auto"/>
        <w:ind w:left="709"/>
        <w:jc w:val="both"/>
        <w:rPr>
          <w:rFonts w:ascii="Times New Roman" w:eastAsia="Times New Roman" w:hAnsi="Times New Roman" w:cs="Times New Roman"/>
          <w:sz w:val="28"/>
          <w:szCs w:val="28"/>
          <w:lang w:eastAsia="uk-UA"/>
        </w:rPr>
      </w:pPr>
      <w:bookmarkStart w:id="74" w:name="n138"/>
      <w:bookmarkEnd w:id="74"/>
      <w:r w:rsidRPr="00BB12BD">
        <w:rPr>
          <w:rFonts w:ascii="Times New Roman" w:eastAsia="Times New Roman" w:hAnsi="Times New Roman" w:cs="Times New Roman"/>
          <w:sz w:val="28"/>
          <w:szCs w:val="28"/>
          <w:lang w:eastAsia="uk-UA"/>
        </w:rPr>
        <w:t>проведення суспільно-просвітницьких кампаній, спрямованих на виховання у громадян поваги до прав осіб з інвалідністю та заохочення позитивних уявлень про осіб з інвалідністю і кращого розуміння їх суспільством;</w:t>
      </w:r>
    </w:p>
    <w:p w14:paraId="0C8F6020" w14:textId="77777777" w:rsidR="0000292B" w:rsidRPr="00BB12BD" w:rsidRDefault="0000292B" w:rsidP="00EC2248">
      <w:pPr>
        <w:pStyle w:val="a9"/>
        <w:widowControl w:val="0"/>
        <w:numPr>
          <w:ilvl w:val="0"/>
          <w:numId w:val="18"/>
        </w:numPr>
        <w:shd w:val="clear" w:color="auto" w:fill="FFFFFF"/>
        <w:spacing w:after="0" w:line="360" w:lineRule="auto"/>
        <w:ind w:left="709"/>
        <w:jc w:val="both"/>
        <w:rPr>
          <w:rFonts w:ascii="Times New Roman" w:eastAsia="Times New Roman" w:hAnsi="Times New Roman" w:cs="Times New Roman"/>
          <w:sz w:val="28"/>
          <w:szCs w:val="28"/>
          <w:lang w:eastAsia="uk-UA"/>
        </w:rPr>
      </w:pPr>
      <w:bookmarkStart w:id="75" w:name="n139"/>
      <w:bookmarkEnd w:id="75"/>
      <w:r w:rsidRPr="00BB12BD">
        <w:rPr>
          <w:rFonts w:ascii="Times New Roman" w:eastAsia="Times New Roman" w:hAnsi="Times New Roman" w:cs="Times New Roman"/>
          <w:sz w:val="28"/>
          <w:szCs w:val="28"/>
          <w:lang w:eastAsia="uk-UA"/>
        </w:rPr>
        <w:t>підтримка та заохочення молоді із сімей, які опинилися під загрозою бідності та соціальної ізоляції, для інтеграції та повноцінної участі у соціальному, громадському та економічному житті;</w:t>
      </w:r>
    </w:p>
    <w:p w14:paraId="736763BE" w14:textId="77777777" w:rsidR="0000292B" w:rsidRPr="00BB12BD" w:rsidRDefault="0000292B" w:rsidP="00EC2248">
      <w:pPr>
        <w:pStyle w:val="a9"/>
        <w:widowControl w:val="0"/>
        <w:numPr>
          <w:ilvl w:val="0"/>
          <w:numId w:val="18"/>
        </w:numPr>
        <w:shd w:val="clear" w:color="auto" w:fill="FFFFFF"/>
        <w:spacing w:after="0" w:line="360" w:lineRule="auto"/>
        <w:ind w:left="709"/>
        <w:jc w:val="both"/>
        <w:rPr>
          <w:rFonts w:ascii="Times New Roman" w:eastAsia="Times New Roman" w:hAnsi="Times New Roman" w:cs="Times New Roman"/>
          <w:sz w:val="28"/>
          <w:szCs w:val="28"/>
          <w:lang w:eastAsia="uk-UA"/>
        </w:rPr>
      </w:pPr>
      <w:bookmarkStart w:id="76" w:name="n140"/>
      <w:bookmarkEnd w:id="76"/>
      <w:r w:rsidRPr="00BB12BD">
        <w:rPr>
          <w:rFonts w:ascii="Times New Roman" w:eastAsia="Times New Roman" w:hAnsi="Times New Roman" w:cs="Times New Roman"/>
          <w:sz w:val="28"/>
          <w:szCs w:val="28"/>
          <w:lang w:eastAsia="uk-UA"/>
        </w:rPr>
        <w:t>реінтеграція молоді, яка проживає на тимчасово окупованих територіях України, та з числа внутрішньо переміщених осіб до культурного, інформаційного, освітнього простору України;</w:t>
      </w:r>
    </w:p>
    <w:p w14:paraId="606A7219" w14:textId="77777777" w:rsidR="0000292B" w:rsidRPr="00BB12BD" w:rsidRDefault="0000292B" w:rsidP="00EC2248">
      <w:pPr>
        <w:pStyle w:val="a9"/>
        <w:widowControl w:val="0"/>
        <w:numPr>
          <w:ilvl w:val="0"/>
          <w:numId w:val="18"/>
        </w:numPr>
        <w:shd w:val="clear" w:color="auto" w:fill="FFFFFF"/>
        <w:spacing w:after="0" w:line="360" w:lineRule="auto"/>
        <w:ind w:left="709"/>
        <w:jc w:val="both"/>
        <w:rPr>
          <w:rFonts w:ascii="Times New Roman" w:eastAsia="Times New Roman" w:hAnsi="Times New Roman" w:cs="Times New Roman"/>
          <w:sz w:val="28"/>
          <w:szCs w:val="28"/>
          <w:lang w:eastAsia="uk-UA"/>
        </w:rPr>
      </w:pPr>
      <w:bookmarkStart w:id="77" w:name="n141"/>
      <w:bookmarkEnd w:id="77"/>
      <w:r w:rsidRPr="00BB12BD">
        <w:rPr>
          <w:rFonts w:ascii="Times New Roman" w:eastAsia="Times New Roman" w:hAnsi="Times New Roman" w:cs="Times New Roman"/>
          <w:sz w:val="28"/>
          <w:szCs w:val="28"/>
          <w:lang w:eastAsia="uk-UA"/>
        </w:rPr>
        <w:t xml:space="preserve">запровадження ефективних соціально-гуманітарних механізмів інтеграції до соціального, громадського та економічного життя молоді, яка </w:t>
      </w:r>
      <w:r w:rsidRPr="00BB12BD">
        <w:rPr>
          <w:rFonts w:ascii="Times New Roman" w:eastAsia="Times New Roman" w:hAnsi="Times New Roman" w:cs="Times New Roman"/>
          <w:sz w:val="28"/>
          <w:szCs w:val="28"/>
          <w:lang w:eastAsia="uk-UA"/>
        </w:rPr>
        <w:lastRenderedPageBreak/>
        <w:t>проживає на тимчасово окупованих територіях України;</w:t>
      </w:r>
    </w:p>
    <w:p w14:paraId="6EA80F82" w14:textId="77777777" w:rsidR="0000292B" w:rsidRPr="00BB12BD" w:rsidRDefault="0000292B" w:rsidP="00EC2248">
      <w:pPr>
        <w:pStyle w:val="a9"/>
        <w:widowControl w:val="0"/>
        <w:numPr>
          <w:ilvl w:val="0"/>
          <w:numId w:val="18"/>
        </w:numPr>
        <w:shd w:val="clear" w:color="auto" w:fill="FFFFFF"/>
        <w:spacing w:after="0" w:line="360" w:lineRule="auto"/>
        <w:ind w:left="709"/>
        <w:jc w:val="both"/>
        <w:rPr>
          <w:rFonts w:ascii="Times New Roman" w:eastAsia="Times New Roman" w:hAnsi="Times New Roman" w:cs="Times New Roman"/>
          <w:sz w:val="28"/>
          <w:szCs w:val="28"/>
          <w:lang w:eastAsia="uk-UA"/>
        </w:rPr>
      </w:pPr>
      <w:bookmarkStart w:id="78" w:name="n142"/>
      <w:bookmarkEnd w:id="78"/>
      <w:r w:rsidRPr="00BB12BD">
        <w:rPr>
          <w:rFonts w:ascii="Times New Roman" w:eastAsia="Times New Roman" w:hAnsi="Times New Roman" w:cs="Times New Roman"/>
          <w:sz w:val="28"/>
          <w:szCs w:val="28"/>
          <w:lang w:eastAsia="uk-UA"/>
        </w:rPr>
        <w:t>залучення молоді, яка проживає на тимчасово окупованих територіях України, та з числа внутрішньо переміщених осіб до активного суспільного життя в Україні;</w:t>
      </w:r>
    </w:p>
    <w:p w14:paraId="4067D3AE" w14:textId="77777777" w:rsidR="0000292B" w:rsidRPr="00BB12BD" w:rsidRDefault="0000292B" w:rsidP="00EC2248">
      <w:pPr>
        <w:pStyle w:val="a9"/>
        <w:widowControl w:val="0"/>
        <w:numPr>
          <w:ilvl w:val="0"/>
          <w:numId w:val="18"/>
        </w:numPr>
        <w:shd w:val="clear" w:color="auto" w:fill="FFFFFF"/>
        <w:spacing w:after="0" w:line="360" w:lineRule="auto"/>
        <w:ind w:left="709"/>
        <w:jc w:val="both"/>
        <w:rPr>
          <w:rFonts w:ascii="Times New Roman" w:eastAsia="Times New Roman" w:hAnsi="Times New Roman" w:cs="Times New Roman"/>
          <w:sz w:val="28"/>
          <w:szCs w:val="28"/>
          <w:lang w:eastAsia="uk-UA"/>
        </w:rPr>
      </w:pPr>
      <w:bookmarkStart w:id="79" w:name="n143"/>
      <w:bookmarkEnd w:id="79"/>
      <w:r w:rsidRPr="00BB12BD">
        <w:rPr>
          <w:rFonts w:ascii="Times New Roman" w:eastAsia="Times New Roman" w:hAnsi="Times New Roman" w:cs="Times New Roman"/>
          <w:sz w:val="28"/>
          <w:szCs w:val="28"/>
          <w:lang w:eastAsia="uk-UA"/>
        </w:rPr>
        <w:t>соціальна адаптація молоді, яка відбула покарання у виді обмеження волі або позбавлення волі на певний строк;</w:t>
      </w:r>
    </w:p>
    <w:p w14:paraId="6A3091F3" w14:textId="77777777" w:rsidR="0000292B" w:rsidRPr="00BB12BD" w:rsidRDefault="0000292B" w:rsidP="00EC2248">
      <w:pPr>
        <w:pStyle w:val="a9"/>
        <w:widowControl w:val="0"/>
        <w:numPr>
          <w:ilvl w:val="0"/>
          <w:numId w:val="18"/>
        </w:numPr>
        <w:shd w:val="clear" w:color="auto" w:fill="FFFFFF"/>
        <w:spacing w:after="0" w:line="360" w:lineRule="auto"/>
        <w:ind w:left="709"/>
        <w:jc w:val="both"/>
        <w:rPr>
          <w:rFonts w:ascii="Times New Roman" w:eastAsia="Times New Roman" w:hAnsi="Times New Roman" w:cs="Times New Roman"/>
          <w:sz w:val="28"/>
          <w:szCs w:val="28"/>
          <w:lang w:eastAsia="uk-UA"/>
        </w:rPr>
      </w:pPr>
      <w:bookmarkStart w:id="80" w:name="n144"/>
      <w:bookmarkEnd w:id="80"/>
      <w:r w:rsidRPr="00BB12BD">
        <w:rPr>
          <w:rFonts w:ascii="Times New Roman" w:eastAsia="Times New Roman" w:hAnsi="Times New Roman" w:cs="Times New Roman"/>
          <w:sz w:val="28"/>
          <w:szCs w:val="28"/>
          <w:lang w:eastAsia="uk-UA"/>
        </w:rPr>
        <w:t>сприяння здійсненню заходів, спрямованих на удосконалення механізмів забезпечення молоді житлом</w:t>
      </w:r>
      <w:r w:rsidRPr="00BB12BD">
        <w:rPr>
          <w:rStyle w:val="ac"/>
          <w:rFonts w:ascii="Times New Roman" w:eastAsia="Times New Roman" w:hAnsi="Times New Roman" w:cs="Times New Roman"/>
          <w:sz w:val="28"/>
          <w:szCs w:val="28"/>
          <w:lang w:eastAsia="uk-UA"/>
        </w:rPr>
        <w:footnoteReference w:id="47"/>
      </w:r>
      <w:r w:rsidRPr="00BB12BD">
        <w:rPr>
          <w:rFonts w:ascii="Times New Roman" w:eastAsia="Times New Roman" w:hAnsi="Times New Roman" w:cs="Times New Roman"/>
          <w:sz w:val="28"/>
          <w:szCs w:val="28"/>
          <w:lang w:eastAsia="uk-UA"/>
        </w:rPr>
        <w:t>.</w:t>
      </w:r>
    </w:p>
    <w:p w14:paraId="645C0C04" w14:textId="77777777" w:rsidR="0000292B" w:rsidRPr="00BB12BD" w:rsidRDefault="0000292B" w:rsidP="00EC2248">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B12BD">
        <w:rPr>
          <w:rFonts w:ascii="Times New Roman" w:eastAsia="Times New Roman" w:hAnsi="Times New Roman" w:cs="Times New Roman"/>
          <w:sz w:val="28"/>
          <w:szCs w:val="28"/>
          <w:lang w:eastAsia="uk-UA"/>
        </w:rPr>
        <w:t xml:space="preserve">Описані пріоритетні напрями молодіжної політики дають нам можливість визначити її основні завдання. </w:t>
      </w:r>
    </w:p>
    <w:p w14:paraId="3A45CF25" w14:textId="77777777" w:rsidR="0000292B" w:rsidRPr="00BB12BD" w:rsidRDefault="0000292B" w:rsidP="00EC2248">
      <w:pPr>
        <w:widowControl w:val="0"/>
        <w:spacing w:after="0" w:line="360" w:lineRule="auto"/>
        <w:ind w:firstLine="709"/>
        <w:jc w:val="both"/>
        <w:rPr>
          <w:rFonts w:ascii="Times New Roman" w:eastAsia="Calibri" w:hAnsi="Times New Roman" w:cs="Times New Roman"/>
          <w:sz w:val="28"/>
          <w:szCs w:val="28"/>
        </w:rPr>
      </w:pPr>
      <w:r w:rsidRPr="00BB12BD">
        <w:rPr>
          <w:rFonts w:ascii="Times New Roman" w:eastAsia="Calibri" w:hAnsi="Times New Roman" w:cs="Times New Roman"/>
          <w:sz w:val="28"/>
          <w:szCs w:val="28"/>
        </w:rPr>
        <w:t xml:space="preserve">Стаття 3 Закону України «Про основні засади молодіжної політики» </w:t>
      </w:r>
      <w:r w:rsidRPr="00BB12BD">
        <w:rPr>
          <w:rFonts w:ascii="Times New Roman" w:eastAsia="Calibri" w:hAnsi="Times New Roman" w:cs="Times New Roman"/>
          <w:bCs/>
          <w:sz w:val="28"/>
          <w:szCs w:val="28"/>
          <w:shd w:val="clear" w:color="auto" w:fill="FFFFFF"/>
        </w:rPr>
        <w:t xml:space="preserve">27 квітня 2021 року№ 1414-IX визначає </w:t>
      </w:r>
      <w:r w:rsidRPr="00BB12BD">
        <w:rPr>
          <w:rFonts w:ascii="Times New Roman" w:eastAsia="Calibri" w:hAnsi="Times New Roman" w:cs="Times New Roman"/>
          <w:sz w:val="28"/>
          <w:szCs w:val="28"/>
        </w:rPr>
        <w:t>основні завданнями молодіжної політики, а саме:</w:t>
      </w:r>
    </w:p>
    <w:p w14:paraId="2328822E" w14:textId="77777777" w:rsidR="0000292B" w:rsidRPr="00BB12BD" w:rsidRDefault="0000292B" w:rsidP="00EC2248">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bookmarkStart w:id="81" w:name="n34"/>
      <w:bookmarkEnd w:id="81"/>
      <w:r w:rsidRPr="00BB12BD">
        <w:rPr>
          <w:rFonts w:ascii="Times New Roman" w:eastAsia="Times New Roman" w:hAnsi="Times New Roman" w:cs="Times New Roman"/>
          <w:sz w:val="28"/>
          <w:szCs w:val="28"/>
          <w:lang w:eastAsia="uk-UA"/>
        </w:rPr>
        <w:t>1) створення умов для залучення молоді до громадського, політичного, соціально-економічного, культурного життя суспільства, популяризація ролі та важливості участі молоді у процесі ухвалення рішень;</w:t>
      </w:r>
    </w:p>
    <w:p w14:paraId="6416D9FA" w14:textId="77777777" w:rsidR="0000292B" w:rsidRPr="00BB12BD" w:rsidRDefault="0000292B" w:rsidP="0000292B">
      <w:pPr>
        <w:shd w:val="clear" w:color="auto" w:fill="FFFFFF"/>
        <w:spacing w:after="0" w:line="360" w:lineRule="auto"/>
        <w:ind w:firstLine="709"/>
        <w:jc w:val="both"/>
        <w:rPr>
          <w:rFonts w:ascii="Times New Roman" w:eastAsia="Times New Roman" w:hAnsi="Times New Roman" w:cs="Times New Roman"/>
          <w:sz w:val="28"/>
          <w:szCs w:val="28"/>
          <w:lang w:eastAsia="uk-UA"/>
        </w:rPr>
      </w:pPr>
      <w:bookmarkStart w:id="82" w:name="n35"/>
      <w:bookmarkEnd w:id="82"/>
      <w:r w:rsidRPr="00BB12BD">
        <w:rPr>
          <w:rFonts w:ascii="Times New Roman" w:eastAsia="Times New Roman" w:hAnsi="Times New Roman" w:cs="Times New Roman"/>
          <w:sz w:val="28"/>
          <w:szCs w:val="28"/>
          <w:lang w:eastAsia="uk-UA"/>
        </w:rPr>
        <w:t>2) підтримка молоді в реалізації її соціально-економічного потенціалу, у тому числі для вирішення житлових питань, питань професійного розвитку, працевлаштування, задоволення освітніх, медичних, культурних та інших потреб;</w:t>
      </w:r>
    </w:p>
    <w:p w14:paraId="5BB53FA8" w14:textId="77777777" w:rsidR="0000292B" w:rsidRPr="00BB12BD" w:rsidRDefault="0000292B" w:rsidP="00EC2248">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bookmarkStart w:id="83" w:name="n36"/>
      <w:bookmarkEnd w:id="83"/>
      <w:r w:rsidRPr="00BB12BD">
        <w:rPr>
          <w:rFonts w:ascii="Times New Roman" w:eastAsia="Times New Roman" w:hAnsi="Times New Roman" w:cs="Times New Roman"/>
          <w:sz w:val="28"/>
          <w:szCs w:val="28"/>
          <w:lang w:eastAsia="uk-UA"/>
        </w:rPr>
        <w:t>3) формування громадянської, національної та культурної ідентичності української молоді;</w:t>
      </w:r>
    </w:p>
    <w:p w14:paraId="53580930" w14:textId="77777777" w:rsidR="0000292B" w:rsidRPr="00BB12BD" w:rsidRDefault="0000292B" w:rsidP="00EC2248">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bookmarkStart w:id="84" w:name="n37"/>
      <w:bookmarkEnd w:id="84"/>
      <w:r w:rsidRPr="00BB12BD">
        <w:rPr>
          <w:rFonts w:ascii="Times New Roman" w:eastAsia="Times New Roman" w:hAnsi="Times New Roman" w:cs="Times New Roman"/>
          <w:sz w:val="28"/>
          <w:szCs w:val="28"/>
          <w:lang w:eastAsia="uk-UA"/>
        </w:rPr>
        <w:t>4) сприяння інституційному розвитку молодіжних та дитячих громадських об’єднань, молодіжних центрів, посилення їхньої ролі у процесі соціалізації молоді;</w:t>
      </w:r>
    </w:p>
    <w:p w14:paraId="73656B9F" w14:textId="77777777" w:rsidR="0000292B" w:rsidRPr="00BB12BD" w:rsidRDefault="0000292B" w:rsidP="00EC2248">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bookmarkStart w:id="85" w:name="n38"/>
      <w:bookmarkEnd w:id="85"/>
      <w:r w:rsidRPr="00BB12BD">
        <w:rPr>
          <w:rFonts w:ascii="Times New Roman" w:eastAsia="Times New Roman" w:hAnsi="Times New Roman" w:cs="Times New Roman"/>
          <w:sz w:val="28"/>
          <w:szCs w:val="28"/>
          <w:lang w:eastAsia="uk-UA"/>
        </w:rPr>
        <w:t>5) розвиток молодіжної інфраструктури;</w:t>
      </w:r>
    </w:p>
    <w:p w14:paraId="14DEB644" w14:textId="77777777" w:rsidR="0000292B" w:rsidRPr="00BB12BD" w:rsidRDefault="0000292B" w:rsidP="00EC2248">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bookmarkStart w:id="86" w:name="n39"/>
      <w:bookmarkEnd w:id="86"/>
      <w:r w:rsidRPr="00BB12BD">
        <w:rPr>
          <w:rFonts w:ascii="Times New Roman" w:eastAsia="Times New Roman" w:hAnsi="Times New Roman" w:cs="Times New Roman"/>
          <w:sz w:val="28"/>
          <w:szCs w:val="28"/>
          <w:lang w:eastAsia="uk-UA"/>
        </w:rPr>
        <w:t xml:space="preserve">6) розвиток національного та міжнародного молодіжного </w:t>
      </w:r>
      <w:r w:rsidRPr="00BB12BD">
        <w:rPr>
          <w:rFonts w:ascii="Times New Roman" w:eastAsia="Times New Roman" w:hAnsi="Times New Roman" w:cs="Times New Roman"/>
          <w:sz w:val="28"/>
          <w:szCs w:val="28"/>
          <w:lang w:eastAsia="uk-UA"/>
        </w:rPr>
        <w:lastRenderedPageBreak/>
        <w:t>співробітництва</w:t>
      </w:r>
      <w:r w:rsidRPr="00BB12BD">
        <w:rPr>
          <w:rStyle w:val="ac"/>
          <w:rFonts w:ascii="Times New Roman" w:eastAsia="Times New Roman" w:hAnsi="Times New Roman" w:cs="Times New Roman"/>
          <w:sz w:val="28"/>
          <w:szCs w:val="28"/>
          <w:lang w:eastAsia="uk-UA"/>
        </w:rPr>
        <w:footnoteReference w:id="48"/>
      </w:r>
      <w:r w:rsidRPr="00BB12BD">
        <w:rPr>
          <w:rFonts w:ascii="Times New Roman" w:eastAsia="Times New Roman" w:hAnsi="Times New Roman" w:cs="Times New Roman"/>
          <w:sz w:val="28"/>
          <w:szCs w:val="28"/>
          <w:lang w:eastAsia="uk-UA"/>
        </w:rPr>
        <w:t>.</w:t>
      </w:r>
    </w:p>
    <w:p w14:paraId="3F02F9CA" w14:textId="77777777" w:rsidR="0000292B" w:rsidRPr="00BB12BD" w:rsidRDefault="0000292B" w:rsidP="00EC2248">
      <w:pPr>
        <w:widowControl w:val="0"/>
        <w:spacing w:after="0" w:line="360" w:lineRule="auto"/>
        <w:ind w:firstLine="567"/>
        <w:jc w:val="both"/>
        <w:rPr>
          <w:rFonts w:ascii="Times New Roman" w:eastAsia="Times New Roman" w:hAnsi="Times New Roman" w:cs="Times New Roman"/>
          <w:sz w:val="28"/>
          <w:szCs w:val="28"/>
          <w:lang w:eastAsia="ru-RU"/>
        </w:rPr>
      </w:pPr>
      <w:r w:rsidRPr="00BB12BD">
        <w:rPr>
          <w:rFonts w:ascii="Times New Roman" w:eastAsia="Times New Roman" w:hAnsi="Times New Roman" w:cs="Times New Roman"/>
          <w:sz w:val="28"/>
          <w:szCs w:val="28"/>
          <w:lang w:eastAsia="ru-RU"/>
        </w:rPr>
        <w:t xml:space="preserve">Державна цільова соціальна програма “Молодь України” на 2021—2025 роки, яка затверджена постановою Кабінету Міністрів України </w:t>
      </w:r>
      <w:r w:rsidRPr="00BB12BD">
        <w:rPr>
          <w:rFonts w:ascii="Times New Roman" w:eastAsia="Times New Roman" w:hAnsi="Times New Roman" w:cs="Times New Roman"/>
          <w:spacing w:val="15"/>
          <w:sz w:val="28"/>
          <w:szCs w:val="28"/>
          <w:shd w:val="clear" w:color="auto" w:fill="FFFFFF"/>
          <w:lang w:eastAsia="ru-RU"/>
        </w:rPr>
        <w:t xml:space="preserve">від 02 червня 2021 р. № 579  </w:t>
      </w:r>
      <w:r w:rsidRPr="00BB12BD">
        <w:rPr>
          <w:rFonts w:ascii="Times New Roman" w:eastAsia="Times New Roman" w:hAnsi="Times New Roman" w:cs="Times New Roman"/>
          <w:sz w:val="28"/>
          <w:szCs w:val="28"/>
          <w:lang w:eastAsia="ru-RU"/>
        </w:rPr>
        <w:t>передбачає концентрацію зусиль на таких завданнях:</w:t>
      </w:r>
    </w:p>
    <w:p w14:paraId="70357EDD" w14:textId="77777777" w:rsidR="0000292B" w:rsidRPr="00BB12BD" w:rsidRDefault="0000292B" w:rsidP="00EC2248">
      <w:pPr>
        <w:pStyle w:val="a9"/>
        <w:widowControl w:val="0"/>
        <w:numPr>
          <w:ilvl w:val="0"/>
          <w:numId w:val="18"/>
        </w:numPr>
        <w:spacing w:after="0" w:line="360" w:lineRule="auto"/>
        <w:ind w:left="709"/>
        <w:jc w:val="both"/>
        <w:rPr>
          <w:rFonts w:ascii="Times New Roman" w:eastAsia="Times New Roman" w:hAnsi="Times New Roman" w:cs="Times New Roman"/>
          <w:sz w:val="28"/>
          <w:szCs w:val="28"/>
          <w:lang w:eastAsia="ru-RU"/>
        </w:rPr>
      </w:pPr>
      <w:r w:rsidRPr="00BB12BD">
        <w:rPr>
          <w:rFonts w:ascii="Times New Roman" w:eastAsia="Times New Roman" w:hAnsi="Times New Roman" w:cs="Times New Roman"/>
          <w:sz w:val="28"/>
          <w:szCs w:val="28"/>
          <w:lang w:eastAsia="ru-RU"/>
        </w:rPr>
        <w:t>підвищення рівня компетентностей молоді, у тому числі громадянських;</w:t>
      </w:r>
    </w:p>
    <w:p w14:paraId="4F50E53C" w14:textId="77777777" w:rsidR="0000292B" w:rsidRPr="00BB12BD" w:rsidRDefault="0000292B" w:rsidP="00EC2248">
      <w:pPr>
        <w:pStyle w:val="a9"/>
        <w:widowControl w:val="0"/>
        <w:numPr>
          <w:ilvl w:val="0"/>
          <w:numId w:val="18"/>
        </w:numPr>
        <w:spacing w:after="0" w:line="360" w:lineRule="auto"/>
        <w:ind w:left="709"/>
        <w:jc w:val="both"/>
        <w:rPr>
          <w:rFonts w:ascii="Times New Roman" w:eastAsia="Times New Roman" w:hAnsi="Times New Roman" w:cs="Times New Roman"/>
          <w:sz w:val="28"/>
          <w:szCs w:val="28"/>
          <w:lang w:eastAsia="ru-RU"/>
        </w:rPr>
      </w:pPr>
      <w:r w:rsidRPr="00BB12BD">
        <w:rPr>
          <w:rFonts w:ascii="Times New Roman" w:eastAsia="Times New Roman" w:hAnsi="Times New Roman" w:cs="Times New Roman"/>
          <w:sz w:val="28"/>
          <w:szCs w:val="28"/>
          <w:lang w:eastAsia="ru-RU"/>
        </w:rPr>
        <w:t>підвищення рівня культури волонтерства серед молоді;</w:t>
      </w:r>
    </w:p>
    <w:p w14:paraId="6D771FDC" w14:textId="77777777" w:rsidR="0000292B" w:rsidRPr="00BB12BD" w:rsidRDefault="0000292B" w:rsidP="00EC2248">
      <w:pPr>
        <w:pStyle w:val="a9"/>
        <w:widowControl w:val="0"/>
        <w:numPr>
          <w:ilvl w:val="0"/>
          <w:numId w:val="18"/>
        </w:numPr>
        <w:spacing w:after="0" w:line="360" w:lineRule="auto"/>
        <w:ind w:left="709"/>
        <w:jc w:val="both"/>
        <w:rPr>
          <w:rFonts w:ascii="Times New Roman" w:eastAsia="Times New Roman" w:hAnsi="Times New Roman" w:cs="Times New Roman"/>
          <w:sz w:val="28"/>
          <w:szCs w:val="28"/>
          <w:lang w:eastAsia="ru-RU"/>
        </w:rPr>
      </w:pPr>
      <w:r w:rsidRPr="00BB12BD">
        <w:rPr>
          <w:rFonts w:ascii="Times New Roman" w:eastAsia="Times New Roman" w:hAnsi="Times New Roman" w:cs="Times New Roman"/>
          <w:sz w:val="28"/>
          <w:szCs w:val="28"/>
          <w:lang w:eastAsia="ru-RU"/>
        </w:rPr>
        <w:t>активізація залучення молоді до процесів ухвалення рішень;</w:t>
      </w:r>
    </w:p>
    <w:p w14:paraId="0E0E3ECD" w14:textId="77777777" w:rsidR="0000292B" w:rsidRPr="00BB12BD" w:rsidRDefault="0000292B" w:rsidP="00EC2248">
      <w:pPr>
        <w:pStyle w:val="a9"/>
        <w:widowControl w:val="0"/>
        <w:numPr>
          <w:ilvl w:val="0"/>
          <w:numId w:val="18"/>
        </w:numPr>
        <w:spacing w:after="0" w:line="360" w:lineRule="auto"/>
        <w:ind w:left="709"/>
        <w:jc w:val="both"/>
        <w:rPr>
          <w:rFonts w:ascii="Times New Roman" w:eastAsia="Times New Roman" w:hAnsi="Times New Roman" w:cs="Times New Roman"/>
          <w:sz w:val="28"/>
          <w:szCs w:val="28"/>
          <w:lang w:eastAsia="ru-RU"/>
        </w:rPr>
      </w:pPr>
      <w:r w:rsidRPr="00BB12BD">
        <w:rPr>
          <w:rFonts w:ascii="Times New Roman" w:eastAsia="Times New Roman" w:hAnsi="Times New Roman" w:cs="Times New Roman"/>
          <w:sz w:val="28"/>
          <w:szCs w:val="28"/>
          <w:lang w:eastAsia="ru-RU"/>
        </w:rPr>
        <w:t>зміцнення соціальної згуртованості молоді, у тому числі шляхом здійснення обмінів молоддю в межах України та у партнерстві з іншими державами і міжнародними організаціями;</w:t>
      </w:r>
    </w:p>
    <w:p w14:paraId="538BE5F6" w14:textId="77777777" w:rsidR="0000292B" w:rsidRPr="00BB12BD" w:rsidRDefault="0000292B" w:rsidP="00EC2248">
      <w:pPr>
        <w:pStyle w:val="a9"/>
        <w:widowControl w:val="0"/>
        <w:numPr>
          <w:ilvl w:val="0"/>
          <w:numId w:val="18"/>
        </w:numPr>
        <w:spacing w:after="0" w:line="360" w:lineRule="auto"/>
        <w:ind w:left="709"/>
        <w:jc w:val="both"/>
        <w:rPr>
          <w:rFonts w:ascii="Times New Roman" w:eastAsia="Times New Roman" w:hAnsi="Times New Roman" w:cs="Times New Roman"/>
          <w:sz w:val="28"/>
          <w:szCs w:val="28"/>
          <w:lang w:eastAsia="ru-RU"/>
        </w:rPr>
      </w:pPr>
      <w:r w:rsidRPr="00BB12BD">
        <w:rPr>
          <w:rFonts w:ascii="Times New Roman" w:eastAsia="Times New Roman" w:hAnsi="Times New Roman" w:cs="Times New Roman"/>
          <w:sz w:val="28"/>
          <w:szCs w:val="28"/>
          <w:lang w:eastAsia="ru-RU"/>
        </w:rPr>
        <w:t>виконання програм для підготовки фахівців, які працюють з молоддю, у тому числі програми “Молодіжний працівник”;</w:t>
      </w:r>
    </w:p>
    <w:p w14:paraId="3901DDA4" w14:textId="77777777" w:rsidR="0000292B" w:rsidRPr="00BB12BD" w:rsidRDefault="0000292B" w:rsidP="00EC2248">
      <w:pPr>
        <w:pStyle w:val="a9"/>
        <w:widowControl w:val="0"/>
        <w:numPr>
          <w:ilvl w:val="0"/>
          <w:numId w:val="18"/>
        </w:numPr>
        <w:spacing w:after="0" w:line="360" w:lineRule="auto"/>
        <w:ind w:left="709"/>
        <w:jc w:val="both"/>
        <w:rPr>
          <w:rFonts w:ascii="Times New Roman" w:eastAsia="Times New Roman" w:hAnsi="Times New Roman" w:cs="Times New Roman"/>
          <w:sz w:val="28"/>
          <w:szCs w:val="28"/>
          <w:lang w:eastAsia="ru-RU"/>
        </w:rPr>
      </w:pPr>
      <w:r w:rsidRPr="00BB12BD">
        <w:rPr>
          <w:rFonts w:ascii="Times New Roman" w:eastAsia="Times New Roman" w:hAnsi="Times New Roman" w:cs="Times New Roman"/>
          <w:sz w:val="28"/>
          <w:szCs w:val="28"/>
          <w:lang w:eastAsia="ru-RU"/>
        </w:rPr>
        <w:t>забезпечення функціонування молодіжних центрів, у тому числі державної установи “Всеукраїнський молодіжний центр”;</w:t>
      </w:r>
    </w:p>
    <w:p w14:paraId="17A0BD2A" w14:textId="77777777" w:rsidR="0000292B" w:rsidRPr="00BB12BD" w:rsidRDefault="0000292B" w:rsidP="00EC2248">
      <w:pPr>
        <w:pStyle w:val="a9"/>
        <w:widowControl w:val="0"/>
        <w:numPr>
          <w:ilvl w:val="0"/>
          <w:numId w:val="18"/>
        </w:numPr>
        <w:spacing w:after="0" w:line="360" w:lineRule="auto"/>
        <w:ind w:left="709"/>
        <w:jc w:val="both"/>
        <w:rPr>
          <w:rFonts w:ascii="Times New Roman" w:eastAsia="Times New Roman" w:hAnsi="Times New Roman" w:cs="Times New Roman"/>
          <w:sz w:val="28"/>
          <w:szCs w:val="28"/>
          <w:lang w:eastAsia="ru-RU"/>
        </w:rPr>
      </w:pPr>
      <w:r w:rsidRPr="00BB12BD">
        <w:rPr>
          <w:rFonts w:ascii="Times New Roman" w:eastAsia="Times New Roman" w:hAnsi="Times New Roman" w:cs="Times New Roman"/>
          <w:sz w:val="28"/>
          <w:szCs w:val="28"/>
          <w:lang w:eastAsia="ru-RU"/>
        </w:rPr>
        <w:t>сприяння створенню умов для розвитку спроможності інститутів громадянського суспільства для досягнення завдань Програми</w:t>
      </w:r>
      <w:r w:rsidRPr="00BB12BD">
        <w:rPr>
          <w:rStyle w:val="ac"/>
          <w:rFonts w:ascii="Times New Roman" w:eastAsia="Times New Roman" w:hAnsi="Times New Roman" w:cs="Times New Roman"/>
          <w:sz w:val="28"/>
          <w:szCs w:val="28"/>
          <w:lang w:eastAsia="ru-RU"/>
        </w:rPr>
        <w:footnoteReference w:id="49"/>
      </w:r>
      <w:r w:rsidRPr="00BB12BD">
        <w:rPr>
          <w:rFonts w:ascii="Times New Roman" w:eastAsia="Times New Roman" w:hAnsi="Times New Roman" w:cs="Times New Roman"/>
          <w:sz w:val="28"/>
          <w:szCs w:val="28"/>
          <w:lang w:eastAsia="ru-RU"/>
        </w:rPr>
        <w:t>.</w:t>
      </w:r>
    </w:p>
    <w:p w14:paraId="0C85ACE8" w14:textId="77777777" w:rsidR="00FD1089" w:rsidRPr="00BB12BD" w:rsidRDefault="00F75D6D" w:rsidP="00EC2248">
      <w:pPr>
        <w:pStyle w:val="a9"/>
        <w:widowControl w:val="0"/>
        <w:spacing w:after="0" w:line="360" w:lineRule="auto"/>
        <w:ind w:left="0" w:firstLine="709"/>
        <w:jc w:val="both"/>
        <w:rPr>
          <w:rFonts w:ascii="Times New Roman" w:hAnsi="Times New Roman" w:cs="Times New Roman"/>
          <w:sz w:val="28"/>
        </w:rPr>
      </w:pPr>
      <w:r w:rsidRPr="00BB12BD">
        <w:rPr>
          <w:rFonts w:ascii="Times New Roman" w:eastAsia="Times New Roman" w:hAnsi="Times New Roman" w:cs="Times New Roman"/>
          <w:sz w:val="28"/>
          <w:szCs w:val="28"/>
          <w:lang w:eastAsia="ru-RU"/>
        </w:rPr>
        <w:t xml:space="preserve">Таким чином, можна стверджувати, що </w:t>
      </w:r>
      <w:r w:rsidRPr="00BB12BD">
        <w:rPr>
          <w:rFonts w:ascii="Times New Roman" w:hAnsi="Times New Roman" w:cs="Times New Roman"/>
          <w:sz w:val="28"/>
        </w:rPr>
        <w:t xml:space="preserve">формування  державної молодіжної політики в умовах децентралізації можливе лише за умови визначення пріоритетних напрямків молодіжної політики та реалізації її з допомогою завдань, що повинні включати в себе вирішення питань: безробіття молоді,  </w:t>
      </w:r>
      <w:r w:rsidR="00FD1089" w:rsidRPr="00BB12BD">
        <w:rPr>
          <w:rFonts w:ascii="Times New Roman" w:hAnsi="Times New Roman" w:cs="Times New Roman"/>
          <w:sz w:val="28"/>
        </w:rPr>
        <w:t>залучення молоді до громадського життя, стимулювання будівницт</w:t>
      </w:r>
      <w:r w:rsidRPr="00BB12BD">
        <w:rPr>
          <w:rFonts w:ascii="Times New Roman" w:hAnsi="Times New Roman" w:cs="Times New Roman"/>
          <w:sz w:val="28"/>
        </w:rPr>
        <w:t xml:space="preserve">ва доступного житла для молоді. </w:t>
      </w:r>
    </w:p>
    <w:p w14:paraId="7F47000B" w14:textId="77777777" w:rsidR="00EC2248" w:rsidRDefault="00EC2248">
      <w:pPr>
        <w:rPr>
          <w:rFonts w:ascii="Times New Roman" w:hAnsi="Times New Roman" w:cs="Times New Roman"/>
          <w:sz w:val="28"/>
          <w:szCs w:val="28"/>
        </w:rPr>
      </w:pPr>
      <w:r>
        <w:rPr>
          <w:rFonts w:ascii="Times New Roman" w:hAnsi="Times New Roman" w:cs="Times New Roman"/>
          <w:sz w:val="28"/>
          <w:szCs w:val="28"/>
        </w:rPr>
        <w:br w:type="page"/>
      </w:r>
    </w:p>
    <w:p w14:paraId="61D995F0" w14:textId="77777777" w:rsidR="007100C4" w:rsidRPr="00744063" w:rsidRDefault="007100C4" w:rsidP="007100C4">
      <w:pPr>
        <w:shd w:val="clear" w:color="auto" w:fill="FFFFFF"/>
        <w:spacing w:after="0" w:line="360" w:lineRule="auto"/>
        <w:jc w:val="center"/>
        <w:rPr>
          <w:rFonts w:ascii="Times New Roman" w:eastAsia="Times New Roman" w:hAnsi="Times New Roman" w:cs="Times New Roman"/>
          <w:b/>
          <w:sz w:val="28"/>
          <w:szCs w:val="28"/>
          <w:lang w:eastAsia="uk-UA"/>
        </w:rPr>
      </w:pPr>
      <w:r w:rsidRPr="00744063">
        <w:rPr>
          <w:rFonts w:ascii="Times New Roman" w:eastAsia="Times New Roman" w:hAnsi="Times New Roman" w:cs="Times New Roman"/>
          <w:b/>
          <w:sz w:val="28"/>
          <w:szCs w:val="28"/>
          <w:lang w:eastAsia="uk-UA"/>
        </w:rPr>
        <w:lastRenderedPageBreak/>
        <w:t>РОЗДІЛ 2</w:t>
      </w:r>
    </w:p>
    <w:p w14:paraId="735A0069" w14:textId="77777777" w:rsidR="007100C4" w:rsidRPr="00960A2A" w:rsidRDefault="007100C4" w:rsidP="007100C4">
      <w:pPr>
        <w:shd w:val="clear" w:color="auto" w:fill="FFFFFF"/>
        <w:spacing w:after="0" w:line="360" w:lineRule="auto"/>
        <w:jc w:val="center"/>
        <w:rPr>
          <w:rFonts w:ascii="Times New Roman" w:eastAsia="Times New Roman" w:hAnsi="Times New Roman" w:cs="Times New Roman"/>
          <w:b/>
          <w:sz w:val="28"/>
          <w:szCs w:val="28"/>
          <w:lang w:eastAsia="uk-UA"/>
        </w:rPr>
      </w:pPr>
      <w:r w:rsidRPr="00960A2A">
        <w:rPr>
          <w:rFonts w:ascii="Times New Roman" w:eastAsia="Times New Roman" w:hAnsi="Times New Roman" w:cs="Times New Roman"/>
          <w:b/>
          <w:sz w:val="28"/>
          <w:szCs w:val="28"/>
          <w:lang w:eastAsia="uk-UA"/>
        </w:rPr>
        <w:t>РЕАЛІЗАЦІЯ МОЛОДІЖНОЇПОЛІТИКИ В ІСНУЮЧИХ ТА НОВОУТВОРЕННИХ ГРОМАДАХ</w:t>
      </w:r>
    </w:p>
    <w:p w14:paraId="5ECEAF62" w14:textId="77777777" w:rsidR="007100C4" w:rsidRDefault="007100C4" w:rsidP="007100C4">
      <w:pPr>
        <w:shd w:val="clear" w:color="auto" w:fill="FFFFFF"/>
        <w:spacing w:after="0" w:line="360" w:lineRule="auto"/>
        <w:jc w:val="center"/>
        <w:rPr>
          <w:rFonts w:ascii="Times New Roman" w:eastAsia="Times New Roman" w:hAnsi="Times New Roman" w:cs="Times New Roman"/>
          <w:sz w:val="28"/>
          <w:szCs w:val="28"/>
          <w:lang w:eastAsia="uk-UA"/>
        </w:rPr>
      </w:pPr>
    </w:p>
    <w:p w14:paraId="3A2B2A87" w14:textId="77777777" w:rsidR="007100C4" w:rsidRDefault="007100C4" w:rsidP="007100C4">
      <w:pPr>
        <w:shd w:val="clear" w:color="auto" w:fill="FFFFFF"/>
        <w:spacing w:after="0" w:line="360" w:lineRule="auto"/>
        <w:jc w:val="center"/>
        <w:rPr>
          <w:rFonts w:ascii="Times New Roman" w:eastAsia="Times New Roman" w:hAnsi="Times New Roman" w:cs="Times New Roman"/>
          <w:sz w:val="28"/>
          <w:szCs w:val="28"/>
          <w:lang w:eastAsia="uk-UA"/>
        </w:rPr>
      </w:pPr>
    </w:p>
    <w:p w14:paraId="250B5469" w14:textId="77777777" w:rsidR="007100C4" w:rsidRPr="00744063" w:rsidRDefault="007100C4" w:rsidP="007100C4">
      <w:pPr>
        <w:spacing w:after="0" w:line="360" w:lineRule="auto"/>
        <w:ind w:firstLine="709"/>
        <w:jc w:val="both"/>
        <w:rPr>
          <w:rFonts w:ascii="Times New Roman" w:hAnsi="Times New Roman" w:cs="Times New Roman"/>
          <w:b/>
          <w:sz w:val="28"/>
        </w:rPr>
      </w:pPr>
      <w:r>
        <w:rPr>
          <w:rFonts w:ascii="Times New Roman" w:eastAsia="Times New Roman" w:hAnsi="Times New Roman" w:cs="Times New Roman"/>
          <w:b/>
          <w:sz w:val="28"/>
          <w:szCs w:val="28"/>
          <w:lang w:eastAsia="uk-UA"/>
        </w:rPr>
        <w:t xml:space="preserve">2.1 </w:t>
      </w:r>
      <w:r w:rsidRPr="00744063">
        <w:rPr>
          <w:rFonts w:ascii="Times New Roman" w:eastAsia="Times New Roman" w:hAnsi="Times New Roman" w:cs="Times New Roman"/>
          <w:b/>
          <w:sz w:val="28"/>
          <w:szCs w:val="28"/>
          <w:lang w:eastAsia="uk-UA"/>
        </w:rPr>
        <w:t>Взаємодія молодіжних громадських організаці</w:t>
      </w:r>
      <w:r>
        <w:rPr>
          <w:rFonts w:ascii="Times New Roman" w:eastAsia="Times New Roman" w:hAnsi="Times New Roman" w:cs="Times New Roman"/>
          <w:b/>
          <w:sz w:val="28"/>
          <w:szCs w:val="28"/>
          <w:lang w:eastAsia="uk-UA"/>
        </w:rPr>
        <w:t>й з органами публічної влади та</w:t>
      </w:r>
      <w:r w:rsidRPr="00744063">
        <w:rPr>
          <w:rFonts w:ascii="Times New Roman" w:eastAsia="Times New Roman" w:hAnsi="Times New Roman" w:cs="Times New Roman"/>
          <w:b/>
          <w:sz w:val="28"/>
          <w:szCs w:val="28"/>
          <w:lang w:eastAsia="uk-UA"/>
        </w:rPr>
        <w:t xml:space="preserve"> територіальними громадами в умовах децентралізації</w:t>
      </w:r>
    </w:p>
    <w:p w14:paraId="3EB2120B" w14:textId="77777777" w:rsidR="007100C4" w:rsidRPr="00BB12BD" w:rsidRDefault="007100C4" w:rsidP="007100C4">
      <w:pPr>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Реформування державного управлін</w:t>
      </w:r>
      <w:r>
        <w:rPr>
          <w:rFonts w:ascii="Times New Roman" w:hAnsi="Times New Roman" w:cs="Times New Roman"/>
          <w:sz w:val="28"/>
        </w:rPr>
        <w:t xml:space="preserve">ня, місцевого самоврядування та </w:t>
      </w:r>
      <w:r w:rsidRPr="00744063">
        <w:rPr>
          <w:rFonts w:ascii="Times New Roman" w:hAnsi="Times New Roman" w:cs="Times New Roman"/>
          <w:sz w:val="28"/>
        </w:rPr>
        <w:t xml:space="preserve">територіальної організації влади є невід’ємною частиною стратегічних перетвореньв Україні. Від ефективної реалізації реформ, розмежування повноважень міжорганами виконавчої влади та місцевого самоврядування на засадах субсидіарностій децентралізації значною мірою залежить становлення </w:t>
      </w:r>
      <w:r w:rsidRPr="00BB12BD">
        <w:rPr>
          <w:rFonts w:ascii="Times New Roman" w:hAnsi="Times New Roman" w:cs="Times New Roman"/>
          <w:sz w:val="28"/>
        </w:rPr>
        <w:t>інститутів прямого народовладдя, формування спроможних громад, доступність і належна якість послуг у різних сферах.</w:t>
      </w:r>
    </w:p>
    <w:p w14:paraId="506AF7ED" w14:textId="77777777" w:rsidR="007100C4" w:rsidRPr="00BB12BD" w:rsidRDefault="007100C4" w:rsidP="007100C4">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Ефективність молодіжної політики в Україні в умовах децентралізації значною мірою залежить лише від єдності та скоординованості дій виконавчої влади, місцевого самоврядування і молодіжного представництва.</w:t>
      </w:r>
    </w:p>
    <w:p w14:paraId="32B62753" w14:textId="77777777" w:rsidR="007100C4" w:rsidRPr="00744063" w:rsidRDefault="007100C4" w:rsidP="007100C4">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Децентралізація влади помітно змінює нашу країну та систему управління в ній. Передача нових повноважень</w:t>
      </w:r>
      <w:r w:rsidRPr="00744063">
        <w:rPr>
          <w:rFonts w:ascii="Times New Roman" w:hAnsi="Times New Roman" w:cs="Times New Roman"/>
          <w:sz w:val="28"/>
        </w:rPr>
        <w:t xml:space="preserve"> та потужного фінансового ресурсу на місця дозволилапідвищити спроможність громад і змінити вектор їх руху на розвиток. Громади стаютьсильнішими й успішнішими. Водночас їх сьогоднішній і майбутній розвитокґрунтується саме на свідомому та обізнаному молодому поколінні українців, оскількимолодь є основою не тільки сильно</w:t>
      </w:r>
      <w:r>
        <w:rPr>
          <w:rFonts w:ascii="Times New Roman" w:hAnsi="Times New Roman" w:cs="Times New Roman"/>
          <w:sz w:val="28"/>
        </w:rPr>
        <w:t>ї громади, але й міцної держави</w:t>
      </w:r>
      <w:r>
        <w:rPr>
          <w:rStyle w:val="ac"/>
          <w:rFonts w:ascii="Times New Roman" w:hAnsi="Times New Roman" w:cs="Times New Roman"/>
          <w:sz w:val="28"/>
        </w:rPr>
        <w:footnoteReference w:id="50"/>
      </w:r>
      <w:r>
        <w:rPr>
          <w:rFonts w:ascii="Times New Roman" w:hAnsi="Times New Roman" w:cs="Times New Roman"/>
          <w:sz w:val="28"/>
        </w:rPr>
        <w:t>.</w:t>
      </w:r>
    </w:p>
    <w:p w14:paraId="110F6808" w14:textId="77777777" w:rsidR="007100C4" w:rsidRPr="00744063" w:rsidRDefault="007100C4" w:rsidP="00D74DC6">
      <w:pPr>
        <w:widowControl w:val="0"/>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Становлення громадянського суспільства акту</w:t>
      </w:r>
      <w:r>
        <w:rPr>
          <w:rFonts w:ascii="Times New Roman" w:hAnsi="Times New Roman" w:cs="Times New Roman"/>
          <w:sz w:val="28"/>
        </w:rPr>
        <w:t xml:space="preserve">алізує завдання розробки дієвих </w:t>
      </w:r>
      <w:r w:rsidRPr="00744063">
        <w:rPr>
          <w:rFonts w:ascii="Times New Roman" w:hAnsi="Times New Roman" w:cs="Times New Roman"/>
          <w:sz w:val="28"/>
        </w:rPr>
        <w:t>механізмів участі об’єднань громадян у процесі формування та реалізації державної,регіональної та місцевої молодіжної політики. Внесок недержавних організацій у</w:t>
      </w:r>
      <w:r w:rsidR="00D74DC6">
        <w:rPr>
          <w:rFonts w:ascii="Times New Roman" w:hAnsi="Times New Roman" w:cs="Times New Roman"/>
          <w:sz w:val="28"/>
        </w:rPr>
        <w:t xml:space="preserve"> </w:t>
      </w:r>
      <w:r w:rsidRPr="00744063">
        <w:rPr>
          <w:rFonts w:ascii="Times New Roman" w:hAnsi="Times New Roman" w:cs="Times New Roman"/>
          <w:sz w:val="28"/>
        </w:rPr>
        <w:t>вирішення соціальних проблем суспільства взагалі і молоді зокрема визначається</w:t>
      </w:r>
      <w:r w:rsidR="00D74DC6">
        <w:rPr>
          <w:rFonts w:ascii="Times New Roman" w:hAnsi="Times New Roman" w:cs="Times New Roman"/>
          <w:sz w:val="28"/>
        </w:rPr>
        <w:t xml:space="preserve"> </w:t>
      </w:r>
      <w:r w:rsidRPr="00744063">
        <w:rPr>
          <w:rFonts w:ascii="Times New Roman" w:hAnsi="Times New Roman" w:cs="Times New Roman"/>
          <w:sz w:val="28"/>
        </w:rPr>
        <w:t xml:space="preserve">значною мірою станом партнерських відносин між </w:t>
      </w:r>
      <w:r w:rsidRPr="00744063">
        <w:rPr>
          <w:rFonts w:ascii="Times New Roman" w:hAnsi="Times New Roman" w:cs="Times New Roman"/>
          <w:sz w:val="28"/>
        </w:rPr>
        <w:lastRenderedPageBreak/>
        <w:t>органами влади та громадськими</w:t>
      </w:r>
      <w:r w:rsidR="00D74DC6">
        <w:rPr>
          <w:rFonts w:ascii="Times New Roman" w:hAnsi="Times New Roman" w:cs="Times New Roman"/>
          <w:sz w:val="28"/>
        </w:rPr>
        <w:t xml:space="preserve"> </w:t>
      </w:r>
      <w:r w:rsidRPr="00744063">
        <w:rPr>
          <w:rFonts w:ascii="Times New Roman" w:hAnsi="Times New Roman" w:cs="Times New Roman"/>
          <w:sz w:val="28"/>
        </w:rPr>
        <w:t>об’єднаннями.</w:t>
      </w:r>
    </w:p>
    <w:p w14:paraId="1716BC52" w14:textId="77777777" w:rsidR="007100C4" w:rsidRPr="00744063" w:rsidRDefault="007100C4" w:rsidP="007100C4">
      <w:pPr>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Така ситуація обумовлює актуальність дослідж</w:t>
      </w:r>
      <w:r>
        <w:rPr>
          <w:rFonts w:ascii="Times New Roman" w:hAnsi="Times New Roman" w:cs="Times New Roman"/>
          <w:sz w:val="28"/>
        </w:rPr>
        <w:t xml:space="preserve">ення можливих шляхів </w:t>
      </w:r>
      <w:r w:rsidRPr="00744063">
        <w:rPr>
          <w:rFonts w:ascii="Times New Roman" w:hAnsi="Times New Roman" w:cs="Times New Roman"/>
          <w:sz w:val="28"/>
        </w:rPr>
        <w:t>удосконалення діяльності молодіжних організацій у частині репрезентації ними</w:t>
      </w:r>
      <w:r w:rsidR="00D74DC6">
        <w:rPr>
          <w:rFonts w:ascii="Times New Roman" w:hAnsi="Times New Roman" w:cs="Times New Roman"/>
          <w:sz w:val="28"/>
        </w:rPr>
        <w:t xml:space="preserve"> </w:t>
      </w:r>
      <w:r w:rsidRPr="00744063">
        <w:rPr>
          <w:rFonts w:ascii="Times New Roman" w:hAnsi="Times New Roman" w:cs="Times New Roman"/>
          <w:sz w:val="28"/>
        </w:rPr>
        <w:t>інтересів молоді в державній політиці, зокрема за рахунок їх взаємодії та співпраці</w:t>
      </w:r>
      <w:r w:rsidR="00D74DC6">
        <w:rPr>
          <w:rFonts w:ascii="Times New Roman" w:hAnsi="Times New Roman" w:cs="Times New Roman"/>
          <w:sz w:val="28"/>
        </w:rPr>
        <w:t xml:space="preserve"> </w:t>
      </w:r>
      <w:r w:rsidRPr="00744063">
        <w:rPr>
          <w:rFonts w:ascii="Times New Roman" w:hAnsi="Times New Roman" w:cs="Times New Roman"/>
          <w:sz w:val="28"/>
        </w:rPr>
        <w:t>з іншими інститутами громадянського с</w:t>
      </w:r>
      <w:r>
        <w:rPr>
          <w:rFonts w:ascii="Times New Roman" w:hAnsi="Times New Roman" w:cs="Times New Roman"/>
          <w:sz w:val="28"/>
        </w:rPr>
        <w:t xml:space="preserve">успільства, а також дослідження </w:t>
      </w:r>
      <w:r w:rsidRPr="00744063">
        <w:rPr>
          <w:rFonts w:ascii="Times New Roman" w:hAnsi="Times New Roman" w:cs="Times New Roman"/>
          <w:sz w:val="28"/>
        </w:rPr>
        <w:t>європейських норм і стандартів реалізації державної, регіональної та місцевої</w:t>
      </w:r>
      <w:r w:rsidR="00D74DC6">
        <w:rPr>
          <w:rFonts w:ascii="Times New Roman" w:hAnsi="Times New Roman" w:cs="Times New Roman"/>
          <w:sz w:val="28"/>
        </w:rPr>
        <w:t xml:space="preserve"> </w:t>
      </w:r>
      <w:r w:rsidRPr="00744063">
        <w:rPr>
          <w:rFonts w:ascii="Times New Roman" w:hAnsi="Times New Roman" w:cs="Times New Roman"/>
          <w:sz w:val="28"/>
        </w:rPr>
        <w:t>молодіжної політики, вітчизняного та зарубіжного досвіду розв’язання проблем</w:t>
      </w:r>
      <w:r w:rsidR="00D74DC6">
        <w:rPr>
          <w:rFonts w:ascii="Times New Roman" w:hAnsi="Times New Roman" w:cs="Times New Roman"/>
          <w:sz w:val="28"/>
        </w:rPr>
        <w:t xml:space="preserve"> </w:t>
      </w:r>
      <w:r w:rsidRPr="00744063">
        <w:rPr>
          <w:rFonts w:ascii="Times New Roman" w:hAnsi="Times New Roman" w:cs="Times New Roman"/>
          <w:sz w:val="28"/>
        </w:rPr>
        <w:t>молоді та способів удосконалення механізмів взаємодії органів державного</w:t>
      </w:r>
      <w:r w:rsidR="00D74DC6">
        <w:rPr>
          <w:rFonts w:ascii="Times New Roman" w:hAnsi="Times New Roman" w:cs="Times New Roman"/>
          <w:sz w:val="28"/>
        </w:rPr>
        <w:t xml:space="preserve"> </w:t>
      </w:r>
      <w:r w:rsidRPr="00744063">
        <w:rPr>
          <w:rFonts w:ascii="Times New Roman" w:hAnsi="Times New Roman" w:cs="Times New Roman"/>
          <w:sz w:val="28"/>
        </w:rPr>
        <w:t>управління і громадських організац</w:t>
      </w:r>
      <w:r>
        <w:rPr>
          <w:rFonts w:ascii="Times New Roman" w:hAnsi="Times New Roman" w:cs="Times New Roman"/>
          <w:sz w:val="28"/>
        </w:rPr>
        <w:t>ій</w:t>
      </w:r>
      <w:r w:rsidRPr="00744063">
        <w:rPr>
          <w:rFonts w:ascii="Times New Roman" w:hAnsi="Times New Roman" w:cs="Times New Roman"/>
          <w:sz w:val="28"/>
        </w:rPr>
        <w:t>.</w:t>
      </w:r>
    </w:p>
    <w:p w14:paraId="5E435F38" w14:textId="77777777" w:rsidR="007100C4" w:rsidRPr="00744063" w:rsidRDefault="007100C4" w:rsidP="007100C4">
      <w:pPr>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 xml:space="preserve">Одним із важливих висновків, зроблених </w:t>
      </w:r>
      <w:r>
        <w:rPr>
          <w:rFonts w:ascii="Times New Roman" w:hAnsi="Times New Roman" w:cs="Times New Roman"/>
          <w:sz w:val="28"/>
        </w:rPr>
        <w:t xml:space="preserve">науковцями щодо визначення умов </w:t>
      </w:r>
      <w:r w:rsidRPr="00744063">
        <w:rPr>
          <w:rFonts w:ascii="Times New Roman" w:hAnsi="Times New Roman" w:cs="Times New Roman"/>
          <w:sz w:val="28"/>
        </w:rPr>
        <w:t>ефективного вирішення проблем молоді, є розширення спектра суб’єктів молодіжної</w:t>
      </w:r>
      <w:r w:rsidR="00D74DC6">
        <w:rPr>
          <w:rFonts w:ascii="Times New Roman" w:hAnsi="Times New Roman" w:cs="Times New Roman"/>
          <w:sz w:val="28"/>
        </w:rPr>
        <w:t xml:space="preserve"> </w:t>
      </w:r>
      <w:r w:rsidRPr="00744063">
        <w:rPr>
          <w:rFonts w:ascii="Times New Roman" w:hAnsi="Times New Roman" w:cs="Times New Roman"/>
          <w:sz w:val="28"/>
        </w:rPr>
        <w:t xml:space="preserve">політики, серед яких особливо вагома </w:t>
      </w:r>
      <w:r>
        <w:rPr>
          <w:rFonts w:ascii="Times New Roman" w:hAnsi="Times New Roman" w:cs="Times New Roman"/>
          <w:sz w:val="28"/>
        </w:rPr>
        <w:t xml:space="preserve">роль належить органам місцевого </w:t>
      </w:r>
      <w:r w:rsidRPr="00744063">
        <w:rPr>
          <w:rFonts w:ascii="Times New Roman" w:hAnsi="Times New Roman" w:cs="Times New Roman"/>
          <w:sz w:val="28"/>
        </w:rPr>
        <w:t>самоврядування та  територіальних громад.</w:t>
      </w:r>
    </w:p>
    <w:p w14:paraId="59A8C17B" w14:textId="77777777" w:rsidR="007100C4" w:rsidRPr="00744063" w:rsidRDefault="007100C4" w:rsidP="007100C4">
      <w:pPr>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Окреме місце серед досліджень і публікацій, у</w:t>
      </w:r>
      <w:r>
        <w:rPr>
          <w:rFonts w:ascii="Times New Roman" w:hAnsi="Times New Roman" w:cs="Times New Roman"/>
          <w:sz w:val="28"/>
        </w:rPr>
        <w:t xml:space="preserve"> яких аналізується становище та </w:t>
      </w:r>
      <w:r w:rsidRPr="00744063">
        <w:rPr>
          <w:rFonts w:ascii="Times New Roman" w:hAnsi="Times New Roman" w:cs="Times New Roman"/>
          <w:sz w:val="28"/>
        </w:rPr>
        <w:t>розвиток молоді, молодіжних громадських організацій, молодіжної державної</w:t>
      </w:r>
      <w:r w:rsidR="00D74DC6">
        <w:rPr>
          <w:rFonts w:ascii="Times New Roman" w:hAnsi="Times New Roman" w:cs="Times New Roman"/>
          <w:sz w:val="28"/>
        </w:rPr>
        <w:t xml:space="preserve"> </w:t>
      </w:r>
      <w:r w:rsidRPr="00744063">
        <w:rPr>
          <w:rFonts w:ascii="Times New Roman" w:hAnsi="Times New Roman" w:cs="Times New Roman"/>
          <w:sz w:val="28"/>
        </w:rPr>
        <w:t>політики, посідають соціологічні дослідження, аналітичні звіти Українського</w:t>
      </w:r>
      <w:r w:rsidR="00D74DC6">
        <w:rPr>
          <w:rFonts w:ascii="Times New Roman" w:hAnsi="Times New Roman" w:cs="Times New Roman"/>
          <w:sz w:val="28"/>
        </w:rPr>
        <w:t xml:space="preserve"> </w:t>
      </w:r>
      <w:r w:rsidRPr="00744063">
        <w:rPr>
          <w:rFonts w:ascii="Times New Roman" w:hAnsi="Times New Roman" w:cs="Times New Roman"/>
          <w:sz w:val="28"/>
        </w:rPr>
        <w:t>інституту соціальних досліджень, Інституту демографії та соціальних досліджень</w:t>
      </w:r>
      <w:r w:rsidR="00D74DC6">
        <w:rPr>
          <w:rFonts w:ascii="Times New Roman" w:hAnsi="Times New Roman" w:cs="Times New Roman"/>
          <w:sz w:val="28"/>
        </w:rPr>
        <w:t xml:space="preserve"> </w:t>
      </w:r>
      <w:r w:rsidRPr="00744063">
        <w:rPr>
          <w:rFonts w:ascii="Times New Roman" w:hAnsi="Times New Roman" w:cs="Times New Roman"/>
          <w:sz w:val="28"/>
        </w:rPr>
        <w:t>ім. М. В. Птухи НАН України та щорічні доповіді президенту України, Верховній</w:t>
      </w:r>
      <w:r w:rsidR="00D74DC6">
        <w:rPr>
          <w:rFonts w:ascii="Times New Roman" w:hAnsi="Times New Roman" w:cs="Times New Roman"/>
          <w:sz w:val="28"/>
        </w:rPr>
        <w:t xml:space="preserve"> </w:t>
      </w:r>
      <w:r w:rsidRPr="00744063">
        <w:rPr>
          <w:rFonts w:ascii="Times New Roman" w:hAnsi="Times New Roman" w:cs="Times New Roman"/>
          <w:sz w:val="28"/>
        </w:rPr>
        <w:t>Раді України, Кабінету Міністрів України про становище молоді в Україні,підготовлені Державним інститутом сім</w:t>
      </w:r>
      <w:r>
        <w:rPr>
          <w:rFonts w:ascii="Times New Roman" w:hAnsi="Times New Roman" w:cs="Times New Roman"/>
          <w:sz w:val="28"/>
        </w:rPr>
        <w:t>ейної та молодіжної політики</w:t>
      </w:r>
      <w:r w:rsidRPr="00744063">
        <w:rPr>
          <w:rFonts w:ascii="Times New Roman" w:hAnsi="Times New Roman" w:cs="Times New Roman"/>
          <w:sz w:val="28"/>
        </w:rPr>
        <w:t>.</w:t>
      </w:r>
    </w:p>
    <w:p w14:paraId="3A13793B" w14:textId="77777777" w:rsidR="007100C4" w:rsidRPr="00BB12BD" w:rsidRDefault="007100C4" w:rsidP="007100C4">
      <w:pPr>
        <w:widowControl w:val="0"/>
        <w:spacing w:after="0" w:line="360" w:lineRule="auto"/>
        <w:ind w:firstLine="709"/>
        <w:jc w:val="both"/>
        <w:rPr>
          <w:rFonts w:ascii="Times New Roman" w:hAnsi="Times New Roman" w:cs="Times New Roman"/>
          <w:b/>
          <w:sz w:val="28"/>
        </w:rPr>
      </w:pPr>
      <w:r w:rsidRPr="00BB12BD">
        <w:rPr>
          <w:rFonts w:ascii="Times New Roman" w:hAnsi="Times New Roman" w:cs="Times New Roman"/>
          <w:sz w:val="28"/>
        </w:rPr>
        <w:t>Упродовж 2014 - 2017рр. відбувається небачене з кінця 1980-х рр. посилення ролі громадянського суспільства в основних напрямах діяльності держави шляхом волонтерської підтримки оборони від зовнішньої агресії, контролю за діями органів влади, ухваленням та реалізацією державних рішень при проведенні низки реформ та в боротьбі з корупцією</w:t>
      </w:r>
      <w:r w:rsidRPr="00BB12BD">
        <w:rPr>
          <w:rStyle w:val="ac"/>
          <w:rFonts w:ascii="Times New Roman" w:hAnsi="Times New Roman" w:cs="Times New Roman"/>
          <w:sz w:val="28"/>
        </w:rPr>
        <w:footnoteReference w:id="51"/>
      </w:r>
      <w:r w:rsidRPr="00BB12BD">
        <w:rPr>
          <w:rFonts w:ascii="Times New Roman" w:hAnsi="Times New Roman" w:cs="Times New Roman"/>
          <w:sz w:val="28"/>
        </w:rPr>
        <w:t xml:space="preserve">. Молодь бере активну участь у боротьбі з корупцією, а саме: з допомогою створення громадських організацій/молодіжних просторів/молодіжних центрів; надання волонтерської допомоги на Сході України та безпосередньо в громадах; </w:t>
      </w:r>
      <w:r w:rsidRPr="00BB12BD">
        <w:rPr>
          <w:rFonts w:ascii="Times New Roman" w:hAnsi="Times New Roman" w:cs="Times New Roman"/>
          <w:sz w:val="28"/>
          <w:szCs w:val="28"/>
          <w:shd w:val="clear" w:color="auto" w:fill="FFFFFF"/>
        </w:rPr>
        <w:t> </w:t>
      </w:r>
      <w:r w:rsidRPr="00BB12BD">
        <w:rPr>
          <w:rFonts w:ascii="Times New Roman" w:hAnsi="Times New Roman" w:cs="Times New Roman"/>
          <w:sz w:val="28"/>
          <w:szCs w:val="28"/>
        </w:rPr>
        <w:t xml:space="preserve">організації протестів </w:t>
      </w:r>
      <w:r w:rsidRPr="00BB12BD">
        <w:rPr>
          <w:rFonts w:ascii="Times New Roman" w:hAnsi="Times New Roman" w:cs="Times New Roman"/>
          <w:sz w:val="28"/>
          <w:szCs w:val="28"/>
        </w:rPr>
        <w:lastRenderedPageBreak/>
        <w:t xml:space="preserve">(яскравий приклад Революції Гідності та Свободи України в 2014 році);  </w:t>
      </w:r>
      <w:r w:rsidRPr="00BB12BD">
        <w:rPr>
          <w:rFonts w:ascii="Times New Roman" w:hAnsi="Times New Roman" w:cs="Times New Roman"/>
          <w:sz w:val="28"/>
          <w:szCs w:val="28"/>
          <w:shd w:val="clear" w:color="auto" w:fill="FFFFFF"/>
        </w:rPr>
        <w:t>створення та подання петицій, направлення індивідуальних та колективних звернень, оскаржувати дії посадових осіб, державних та громадських органів</w:t>
      </w:r>
      <w:r w:rsidRPr="00BB12BD">
        <w:rPr>
          <w:rStyle w:val="ac"/>
          <w:rFonts w:ascii="Times New Roman" w:hAnsi="Times New Roman" w:cs="Times New Roman"/>
          <w:sz w:val="28"/>
          <w:szCs w:val="28"/>
          <w:shd w:val="clear" w:color="auto" w:fill="FFFFFF"/>
        </w:rPr>
        <w:footnoteReference w:id="52"/>
      </w:r>
      <w:r w:rsidRPr="00BB12BD">
        <w:rPr>
          <w:rFonts w:ascii="Times New Roman" w:hAnsi="Times New Roman" w:cs="Times New Roman"/>
          <w:sz w:val="28"/>
          <w:szCs w:val="28"/>
          <w:shd w:val="clear" w:color="auto" w:fill="FFFFFF"/>
        </w:rPr>
        <w:t xml:space="preserve">. </w:t>
      </w:r>
    </w:p>
    <w:p w14:paraId="181E9557" w14:textId="77777777" w:rsidR="007100C4" w:rsidRPr="00BB12BD" w:rsidRDefault="007100C4" w:rsidP="007100C4">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На сьогодні в Україні переважає неформальна громадянська активність молоді. На противагу зростанню громадянської активності молоді, що спостерігається останнім часом, участь молодих людей у громадських молодіжних об’єднаннях залишається (як і в попередні роки) дуже низькою. За результатами дослідження «Молодь України – 2015», лише 2 % української молоді є членами молодіжних організацій і 7 % іноді відвідують їхні заходи. Близько третини представників української молоді (35 %) не знає про існування в Україні молодіжних громадських організацій та їхню діяльність, 34 % знають лише, що такі організації існують, 21 % знають про діяльність молодіжних організацій зі ЗМІ, але не відвідують відповідних заходів</w:t>
      </w:r>
      <w:r w:rsidRPr="00BB12BD">
        <w:rPr>
          <w:rStyle w:val="ac"/>
          <w:rFonts w:ascii="Times New Roman" w:hAnsi="Times New Roman" w:cs="Times New Roman"/>
          <w:sz w:val="28"/>
        </w:rPr>
        <w:footnoteReference w:id="53"/>
      </w:r>
      <w:r w:rsidRPr="00BB12BD">
        <w:rPr>
          <w:rFonts w:ascii="Times New Roman" w:hAnsi="Times New Roman" w:cs="Times New Roman"/>
          <w:sz w:val="28"/>
        </w:rPr>
        <w:t>.</w:t>
      </w:r>
    </w:p>
    <w:p w14:paraId="6853FA54" w14:textId="77777777" w:rsidR="007100C4" w:rsidRPr="00BB12BD" w:rsidRDefault="007100C4" w:rsidP="007100C4">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Така ситуація продовжує спостерігатися і дотепер. Згідно з результатами дослідження «Молодь України – 2017» не залучення сучасної молоді до заходів молодіжної роботи насамперед пов’язане з нестачею часу (39,2 %) та суб’єктивними уподобаннями молоді (33,9 %); водночас 17,5 % молодих осіб, відповідаючи на запитання «З яких причин Ви не брали участі в жодному з вищеперерахованих заходах молодіжної роботи?», зазначили, що їм не вдалося знайти інформацію про такі заходи в їх населеному пункті, а 16,8 % молоді вважає, що такі заходи нецікаві для осіб їхнього віку.</w:t>
      </w:r>
    </w:p>
    <w:p w14:paraId="78B74C8B" w14:textId="77777777" w:rsidR="007100C4" w:rsidRPr="00BB12BD" w:rsidRDefault="007100C4" w:rsidP="007100C4">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Наведені результати демонструють обмеженість або відсутність інформаційного забезпечення діяльності молодіжних громадських об’єднань, низький рівень залучення молоді до участі в молодіжних проектах.</w:t>
      </w:r>
    </w:p>
    <w:p w14:paraId="2B005D25" w14:textId="77777777" w:rsidR="007100C4" w:rsidRPr="00744063" w:rsidRDefault="007100C4" w:rsidP="007100C4">
      <w:pPr>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Водночас 88 % респондентів зазначил</w:t>
      </w:r>
      <w:r>
        <w:rPr>
          <w:rFonts w:ascii="Times New Roman" w:hAnsi="Times New Roman" w:cs="Times New Roman"/>
          <w:sz w:val="28"/>
        </w:rPr>
        <w:t xml:space="preserve">и щонайменше одну з громадських </w:t>
      </w:r>
      <w:r w:rsidRPr="00744063">
        <w:rPr>
          <w:rFonts w:ascii="Times New Roman" w:hAnsi="Times New Roman" w:cs="Times New Roman"/>
          <w:sz w:val="28"/>
        </w:rPr>
        <w:t>ініціатив, у яких вони участі не брали, але були б заці</w:t>
      </w:r>
      <w:r>
        <w:rPr>
          <w:rFonts w:ascii="Times New Roman" w:hAnsi="Times New Roman" w:cs="Times New Roman"/>
          <w:sz w:val="28"/>
        </w:rPr>
        <w:t xml:space="preserve">кавлені взяти. Серед ініціатив, </w:t>
      </w:r>
      <w:r w:rsidRPr="00744063">
        <w:rPr>
          <w:rFonts w:ascii="Times New Roman" w:hAnsi="Times New Roman" w:cs="Times New Roman"/>
          <w:sz w:val="28"/>
        </w:rPr>
        <w:t xml:space="preserve">у яких потенційно зацікавлена більшість молодих людей – допомога </w:t>
      </w:r>
      <w:r w:rsidRPr="00744063">
        <w:rPr>
          <w:rFonts w:ascii="Times New Roman" w:hAnsi="Times New Roman" w:cs="Times New Roman"/>
          <w:sz w:val="28"/>
        </w:rPr>
        <w:lastRenderedPageBreak/>
        <w:t>дітям у кризовихситуаціях; дії на захист прав чи інтерес</w:t>
      </w:r>
      <w:r>
        <w:rPr>
          <w:rFonts w:ascii="Times New Roman" w:hAnsi="Times New Roman" w:cs="Times New Roman"/>
          <w:sz w:val="28"/>
        </w:rPr>
        <w:t xml:space="preserve">ів, що безпосередньо стосуються </w:t>
      </w:r>
      <w:r w:rsidRPr="00744063">
        <w:rPr>
          <w:rFonts w:ascii="Times New Roman" w:hAnsi="Times New Roman" w:cs="Times New Roman"/>
          <w:sz w:val="28"/>
        </w:rPr>
        <w:t>представників молоді чи їхніх родин, друзів (наприклад, проти нелегальногобудівництва); дії, спрямовані на розвиток інфраструктури в місці проживання; дії,спрямовані на боротьбу з</w:t>
      </w:r>
      <w:r>
        <w:rPr>
          <w:rFonts w:ascii="Times New Roman" w:hAnsi="Times New Roman" w:cs="Times New Roman"/>
          <w:sz w:val="28"/>
        </w:rPr>
        <w:t xml:space="preserve"> корупцією</w:t>
      </w:r>
      <w:r w:rsidRPr="00744063">
        <w:rPr>
          <w:rFonts w:ascii="Times New Roman" w:hAnsi="Times New Roman" w:cs="Times New Roman"/>
          <w:sz w:val="28"/>
        </w:rPr>
        <w:t>.</w:t>
      </w:r>
    </w:p>
    <w:p w14:paraId="4802169A" w14:textId="77777777" w:rsidR="007100C4" w:rsidRPr="00744063" w:rsidRDefault="007100C4" w:rsidP="007100C4">
      <w:pPr>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Водночас у 2017 р. згідно з результатами р</w:t>
      </w:r>
      <w:r>
        <w:rPr>
          <w:rFonts w:ascii="Times New Roman" w:hAnsi="Times New Roman" w:cs="Times New Roman"/>
          <w:sz w:val="28"/>
        </w:rPr>
        <w:t xml:space="preserve">епрезентативного соціологічного </w:t>
      </w:r>
      <w:r w:rsidRPr="00744063">
        <w:rPr>
          <w:rFonts w:ascii="Times New Roman" w:hAnsi="Times New Roman" w:cs="Times New Roman"/>
          <w:sz w:val="28"/>
        </w:rPr>
        <w:t xml:space="preserve">дослідження «Молодь України – 2017» 56,3 % респондентів вважає важливимипрофорієнтаційні заходи та необхідність у сприянні працевлаштування з боку молодіжнихцентрів та 62,5 % вважають підтримку талановитої молоді найбільш затребуванимнапрямом державної </w:t>
      </w:r>
      <w:r>
        <w:rPr>
          <w:rFonts w:ascii="Times New Roman" w:hAnsi="Times New Roman" w:cs="Times New Roman"/>
          <w:sz w:val="28"/>
        </w:rPr>
        <w:t>молодіжної політики</w:t>
      </w:r>
      <w:r>
        <w:rPr>
          <w:rStyle w:val="ac"/>
          <w:rFonts w:ascii="Times New Roman" w:hAnsi="Times New Roman" w:cs="Times New Roman"/>
          <w:sz w:val="28"/>
        </w:rPr>
        <w:footnoteReference w:id="54"/>
      </w:r>
      <w:r w:rsidRPr="00744063">
        <w:rPr>
          <w:rFonts w:ascii="Times New Roman" w:hAnsi="Times New Roman" w:cs="Times New Roman"/>
          <w:sz w:val="28"/>
        </w:rPr>
        <w:t>.</w:t>
      </w:r>
    </w:p>
    <w:p w14:paraId="1329FAB3" w14:textId="77777777" w:rsidR="007100C4" w:rsidRPr="00744063" w:rsidRDefault="007100C4" w:rsidP="007100C4">
      <w:pPr>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Згідно з даними дослідження «Молодь Укр</w:t>
      </w:r>
      <w:r>
        <w:rPr>
          <w:rFonts w:ascii="Times New Roman" w:hAnsi="Times New Roman" w:cs="Times New Roman"/>
          <w:sz w:val="28"/>
        </w:rPr>
        <w:t xml:space="preserve">аїни – 2017» насамперед опитана </w:t>
      </w:r>
      <w:r w:rsidRPr="00744063">
        <w:rPr>
          <w:rFonts w:ascii="Times New Roman" w:hAnsi="Times New Roman" w:cs="Times New Roman"/>
          <w:sz w:val="28"/>
        </w:rPr>
        <w:t xml:space="preserve">молодь хотіла б відвідувати спортивні (35,7 %) та профорієнтаційні заходи (31,7 %),потім різноманітні заходи з розвитку лідерських якостей та здійснення власногопроекту (26,5 %), творчі заходи (25,9 %) та заходи з організації та ведення власноїсправи (23,5 %), і лише потім – з питань організації дозвілля (14,4 %) та громадськоїі волонтерської </w:t>
      </w:r>
      <w:r>
        <w:rPr>
          <w:rFonts w:ascii="Times New Roman" w:hAnsi="Times New Roman" w:cs="Times New Roman"/>
          <w:sz w:val="28"/>
        </w:rPr>
        <w:t>діяльності (10,4 %)</w:t>
      </w:r>
      <w:r w:rsidRPr="00744063">
        <w:rPr>
          <w:rFonts w:ascii="Times New Roman" w:hAnsi="Times New Roman" w:cs="Times New Roman"/>
          <w:sz w:val="28"/>
        </w:rPr>
        <w:t>.</w:t>
      </w:r>
    </w:p>
    <w:p w14:paraId="4C8355F5" w14:textId="77777777" w:rsidR="007100C4" w:rsidRPr="00744063" w:rsidRDefault="007100C4" w:rsidP="007100C4">
      <w:pPr>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З метою створення сприятливих умов для розви</w:t>
      </w:r>
      <w:r>
        <w:rPr>
          <w:rFonts w:ascii="Times New Roman" w:hAnsi="Times New Roman" w:cs="Times New Roman"/>
          <w:sz w:val="28"/>
        </w:rPr>
        <w:t xml:space="preserve">тку громадянського суспільства, </w:t>
      </w:r>
      <w:r w:rsidRPr="00744063">
        <w:rPr>
          <w:rFonts w:ascii="Times New Roman" w:hAnsi="Times New Roman" w:cs="Times New Roman"/>
          <w:sz w:val="28"/>
        </w:rPr>
        <w:t>зокрема молодіжних громадських організацій, налагодження ефективної взаємодіїгромадськості з органами державної влади, органами місцевого самоврядування та</w:t>
      </w:r>
      <w:r>
        <w:rPr>
          <w:rFonts w:ascii="Times New Roman" w:hAnsi="Times New Roman" w:cs="Times New Roman"/>
          <w:sz w:val="28"/>
        </w:rPr>
        <w:t xml:space="preserve"> територіальними громадами</w:t>
      </w:r>
      <w:r w:rsidRPr="00744063">
        <w:rPr>
          <w:rFonts w:ascii="Times New Roman" w:hAnsi="Times New Roman" w:cs="Times New Roman"/>
          <w:sz w:val="28"/>
        </w:rPr>
        <w:t xml:space="preserve"> на засадах партнерства, забезпечення додаткових можливостей для реалізаціїта захисту прав і свобод людини і громадянина, задоволення суспільних інтересів звикористанням різноманітних форм демократії участі, громадської ініціативи тасамоорганізації в Україні створено відповідну законодавчу базу. Це </w:t>
      </w:r>
      <w:r w:rsidRPr="00EC4AD9">
        <w:rPr>
          <w:rFonts w:ascii="Times New Roman" w:hAnsi="Times New Roman" w:cs="Times New Roman"/>
          <w:sz w:val="28"/>
        </w:rPr>
        <w:t xml:space="preserve">Закони України«Про громадські об’єднання», </w:t>
      </w:r>
      <w:r w:rsidRPr="00EC4AD9">
        <w:rPr>
          <w:rFonts w:ascii="Times New Roman" w:hAnsi="Times New Roman" w:cs="Times New Roman"/>
          <w:sz w:val="28"/>
          <w:szCs w:val="28"/>
        </w:rPr>
        <w:t>«Про основні засади молодіжної політики»,</w:t>
      </w:r>
      <w:r w:rsidRPr="00EC4AD9">
        <w:rPr>
          <w:rFonts w:ascii="Times New Roman" w:hAnsi="Times New Roman" w:cs="Times New Roman"/>
          <w:sz w:val="28"/>
        </w:rPr>
        <w:t>«Проблагодійну діяльність та благодійні організації»,«Про професійних творчихпрацівників та творчі спілки»,«Про професійні спілки, їх права та гарантії діяльності»,«Про організації роботодавців, їх об’єднання, права і гарантії їх діяльності» тощо.</w:t>
      </w:r>
    </w:p>
    <w:p w14:paraId="658562EE" w14:textId="77777777" w:rsidR="007100C4" w:rsidRPr="00744063" w:rsidRDefault="007100C4" w:rsidP="007100C4">
      <w:pPr>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lastRenderedPageBreak/>
        <w:t>Указом Президента У</w:t>
      </w:r>
      <w:r>
        <w:rPr>
          <w:rFonts w:ascii="Times New Roman" w:hAnsi="Times New Roman" w:cs="Times New Roman"/>
          <w:sz w:val="28"/>
        </w:rPr>
        <w:t>країни від 27 вересня 2021 р. № 4</w:t>
      </w:r>
      <w:r w:rsidRPr="00744063">
        <w:rPr>
          <w:rFonts w:ascii="Times New Roman" w:hAnsi="Times New Roman" w:cs="Times New Roman"/>
          <w:sz w:val="28"/>
        </w:rPr>
        <w:t>8</w:t>
      </w:r>
      <w:r>
        <w:rPr>
          <w:rFonts w:ascii="Times New Roman" w:hAnsi="Times New Roman" w:cs="Times New Roman"/>
          <w:sz w:val="28"/>
        </w:rPr>
        <w:t>7/2021</w:t>
      </w:r>
      <w:r>
        <w:rPr>
          <w:rStyle w:val="ac"/>
          <w:rFonts w:ascii="Times New Roman" w:hAnsi="Times New Roman" w:cs="Times New Roman"/>
          <w:sz w:val="28"/>
        </w:rPr>
        <w:footnoteReference w:id="55"/>
      </w:r>
      <w:r w:rsidRPr="00744063">
        <w:rPr>
          <w:rFonts w:ascii="Times New Roman" w:hAnsi="Times New Roman" w:cs="Times New Roman"/>
          <w:sz w:val="28"/>
        </w:rPr>
        <w:t xml:space="preserve"> прийнято</w:t>
      </w:r>
    </w:p>
    <w:p w14:paraId="493136E0" w14:textId="77777777" w:rsidR="007100C4" w:rsidRPr="00744063" w:rsidRDefault="007100C4" w:rsidP="007100C4">
      <w:pPr>
        <w:spacing w:after="0" w:line="360" w:lineRule="auto"/>
        <w:jc w:val="both"/>
        <w:rPr>
          <w:rFonts w:ascii="Times New Roman" w:hAnsi="Times New Roman" w:cs="Times New Roman"/>
          <w:sz w:val="28"/>
        </w:rPr>
      </w:pPr>
      <w:r w:rsidRPr="00744063">
        <w:rPr>
          <w:rFonts w:ascii="Times New Roman" w:hAnsi="Times New Roman" w:cs="Times New Roman"/>
          <w:sz w:val="28"/>
        </w:rPr>
        <w:t>Національну стратегію сприяння розвитку громадянського суспільства в Україні на</w:t>
      </w:r>
      <w:r>
        <w:rPr>
          <w:rFonts w:ascii="Times New Roman" w:hAnsi="Times New Roman" w:cs="Times New Roman"/>
          <w:sz w:val="28"/>
        </w:rPr>
        <w:t xml:space="preserve"> 2021 – 2026</w:t>
      </w:r>
      <w:r w:rsidRPr="00744063">
        <w:rPr>
          <w:rFonts w:ascii="Times New Roman" w:hAnsi="Times New Roman" w:cs="Times New Roman"/>
          <w:sz w:val="28"/>
        </w:rPr>
        <w:t xml:space="preserve"> рр. </w:t>
      </w:r>
    </w:p>
    <w:p w14:paraId="0013173B" w14:textId="77777777" w:rsidR="007100C4" w:rsidRPr="00BB12BD" w:rsidRDefault="007100C4" w:rsidP="007100C4">
      <w:pPr>
        <w:spacing w:after="0" w:line="360" w:lineRule="auto"/>
        <w:ind w:firstLine="709"/>
        <w:jc w:val="both"/>
        <w:rPr>
          <w:rFonts w:ascii="Times New Roman" w:hAnsi="Times New Roman"/>
          <w:sz w:val="28"/>
          <w:szCs w:val="28"/>
        </w:rPr>
      </w:pPr>
      <w:r w:rsidRPr="00744063">
        <w:rPr>
          <w:rFonts w:ascii="Times New Roman" w:hAnsi="Times New Roman" w:cs="Times New Roman"/>
          <w:sz w:val="28"/>
        </w:rPr>
        <w:t>На підтримку проектів і заходів громадських о</w:t>
      </w:r>
      <w:r>
        <w:rPr>
          <w:rFonts w:ascii="Times New Roman" w:hAnsi="Times New Roman" w:cs="Times New Roman"/>
          <w:sz w:val="28"/>
        </w:rPr>
        <w:t xml:space="preserve">б’єднань і молодіжних ініціатив </w:t>
      </w:r>
      <w:r w:rsidRPr="00744063">
        <w:rPr>
          <w:rFonts w:ascii="Times New Roman" w:hAnsi="Times New Roman" w:cs="Times New Roman"/>
          <w:sz w:val="28"/>
        </w:rPr>
        <w:t>розроблено і затверджено постановою К</w:t>
      </w:r>
      <w:r>
        <w:rPr>
          <w:rFonts w:ascii="Times New Roman" w:hAnsi="Times New Roman" w:cs="Times New Roman"/>
          <w:sz w:val="28"/>
        </w:rPr>
        <w:t>абінету Міністрів України від 02 червня 2021 р.№ 579</w:t>
      </w:r>
      <w:r>
        <w:rPr>
          <w:rStyle w:val="ac"/>
          <w:rFonts w:ascii="Times New Roman" w:hAnsi="Times New Roman" w:cs="Times New Roman"/>
          <w:sz w:val="28"/>
        </w:rPr>
        <w:footnoteReference w:id="56"/>
      </w:r>
      <w:r w:rsidRPr="00BB12BD">
        <w:rPr>
          <w:rFonts w:ascii="Times New Roman" w:hAnsi="Times New Roman" w:cs="Times New Roman"/>
          <w:sz w:val="28"/>
        </w:rPr>
        <w:t xml:space="preserve">Державну цільову соціальну програму «Молодь України» на 2021 – 2025 рр., мета якої </w:t>
      </w:r>
      <w:r w:rsidRPr="00BB12BD">
        <w:rPr>
          <w:rFonts w:ascii="Times New Roman" w:hAnsi="Times New Roman"/>
          <w:sz w:val="28"/>
        </w:rPr>
        <w:t xml:space="preserve">полягає у створенні </w:t>
      </w:r>
      <w:r w:rsidRPr="00BB12BD">
        <w:rPr>
          <w:rFonts w:ascii="Times New Roman" w:hAnsi="Times New Roman"/>
          <w:sz w:val="28"/>
          <w:szCs w:val="28"/>
        </w:rPr>
        <w:t xml:space="preserve">можливостей для самореалізації та розвитку потенціалу молоді в Україні, її участі та інтеграції у суспільне життя. Дана програма </w:t>
      </w:r>
      <w:r w:rsidRPr="00BB12BD">
        <w:rPr>
          <w:rFonts w:ascii="Times New Roman" w:hAnsi="Times New Roman"/>
          <w:sz w:val="28"/>
        </w:rPr>
        <w:t xml:space="preserve">передбачає надання фінансової підтримки на реалізацію соціально важливих проектів молодіжних і дитячих громадських організацій. Лідером і координатором забезпечення такої підтримки та взаємодії з інститутами громадянського суспільства є Міністерство молоді та спорту України (Мінмолодьспорту). </w:t>
      </w:r>
    </w:p>
    <w:p w14:paraId="776EDC77" w14:textId="77777777" w:rsidR="007100C4" w:rsidRPr="00BB12BD" w:rsidRDefault="007100C4" w:rsidP="007100C4">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У серпні-грудні 2016 року Міжнародний фонд «Відродження» провів незалежний громадський моніторинг «Забезпечення прозорості системи підтримки заходів громадських організацій з метою реалізації державної молодіжної політики в Україні», відповідно до результатів даного моніторингу більшість учасників заходів від громадських організацій, які здійснюють проекти за кошти Мінмолодьспорту, задоволені рівнем заходів. Оцінка заходів була досить позитивною  і складала  3 – 4 бали за 4 – бальною шкалою.</w:t>
      </w:r>
    </w:p>
    <w:p w14:paraId="730CBD9C" w14:textId="77777777" w:rsidR="007100C4" w:rsidRPr="00BB12BD" w:rsidRDefault="007100C4" w:rsidP="007100C4">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Більшість опитаних зазначили, що раніше не брали участі в цьому заході, лише 200 відповіли, що брали участь один раз. Серед учасників 50 % – молоді люди віком 18 – 25 років, 33 % – 26 – 39 років</w:t>
      </w:r>
      <w:r w:rsidRPr="00BB12BD">
        <w:rPr>
          <w:rStyle w:val="ac"/>
          <w:rFonts w:ascii="Times New Roman" w:hAnsi="Times New Roman" w:cs="Times New Roman"/>
          <w:sz w:val="28"/>
        </w:rPr>
        <w:footnoteReference w:id="57"/>
      </w:r>
      <w:r w:rsidRPr="00BB12BD">
        <w:rPr>
          <w:rFonts w:ascii="Times New Roman" w:hAnsi="Times New Roman" w:cs="Times New Roman"/>
          <w:sz w:val="28"/>
        </w:rPr>
        <w:t>.</w:t>
      </w:r>
    </w:p>
    <w:p w14:paraId="4AD30561" w14:textId="77777777" w:rsidR="007100C4" w:rsidRPr="00BB12BD" w:rsidRDefault="007100C4" w:rsidP="007100C4">
      <w:pPr>
        <w:widowControl w:val="0"/>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 xml:space="preserve">Учасники моніторингу відвідали 59 заходів від 17 громадських організацій та проанкетували понад тисячу учасників заходів. Аналізували </w:t>
      </w:r>
      <w:r w:rsidRPr="00BB12BD">
        <w:rPr>
          <w:rFonts w:ascii="Times New Roman" w:hAnsi="Times New Roman" w:cs="Times New Roman"/>
          <w:sz w:val="28"/>
        </w:rPr>
        <w:lastRenderedPageBreak/>
        <w:t>також кошторис проекту, висвітлення інформації в пресі та зворотний зв’язок від самих громадських організацій щодо того, як поліпшити співпрацю з міністерством.</w:t>
      </w:r>
    </w:p>
    <w:p w14:paraId="1C822FE2" w14:textId="77777777" w:rsidR="007100C4" w:rsidRPr="00BB12BD" w:rsidRDefault="007100C4" w:rsidP="007100C4">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Активно залучається молодь до процесу підтримки реформ в Україні. Зокрема, з травня 2018 р. Мінмолодьспорту спільно з Українською академією лідерства та за підтримки проекту USAID «Підтримка організацій-лідерів у протидії корупції в Україні «ВзаємоДія» (SACCI) розпочало реалізацію проекту «Державотворець», спрямованого на ознайомлення молоді з публічною адміністрацією та процесами державотворення, її залучення до розроблення, ухвалення управлінських рішень і контролю за їх виконанням, зокрема щодо дотримання антикорупційного законодавства, подальшої професійної діяльності на державній службі та службі в органах місцевого самоврядування через організацію освітньо-профорієнтаційних стажувань</w:t>
      </w:r>
      <w:r w:rsidRPr="00BB12BD">
        <w:rPr>
          <w:rStyle w:val="ac"/>
          <w:rFonts w:ascii="Times New Roman" w:hAnsi="Times New Roman" w:cs="Times New Roman"/>
          <w:sz w:val="28"/>
        </w:rPr>
        <w:footnoteReference w:id="58"/>
      </w:r>
      <w:r w:rsidRPr="00BB12BD">
        <w:rPr>
          <w:rFonts w:ascii="Times New Roman" w:hAnsi="Times New Roman" w:cs="Times New Roman"/>
          <w:sz w:val="28"/>
        </w:rPr>
        <w:t>.</w:t>
      </w:r>
    </w:p>
    <w:p w14:paraId="4973BC2E" w14:textId="77777777" w:rsidR="007100C4" w:rsidRPr="00BB12BD" w:rsidRDefault="007100C4" w:rsidP="007100C4">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Водночас відповідно до Постанови Кабінету Міністрів України від 23 травня 2018 р. стартував пілотний проект щодо запровадження Національної програми стажування в центральних органах виконавчої влади, який передбачав відпрацювання механізму залучення молоді до стажування в міністерствах, інших центральних органах виконавчої влади, а також у Секретаріаті Кабінету Міністрів України. Координатором пілотного проекту є Міністерство економічного розвитку і торгівлі, яке стало його ініціатором.</w:t>
      </w:r>
    </w:p>
    <w:p w14:paraId="78070AB2" w14:textId="77777777" w:rsidR="007100C4" w:rsidRPr="00BB12BD" w:rsidRDefault="007100C4" w:rsidP="007100C4">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 xml:space="preserve">У прозорому конкурсному відборі на стажування взяли участь студенти вищих навчальних закладів, які завершували навчання на ступінь бакалавра, магістра або отримали диплом бакалавра чи магістра менш ніж за 5 років до реалізації програми. </w:t>
      </w:r>
    </w:p>
    <w:p w14:paraId="413254A3" w14:textId="77777777" w:rsidR="007100C4" w:rsidRPr="00BB12BD" w:rsidRDefault="007100C4" w:rsidP="007100C4">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 xml:space="preserve">Впродовж червня-вересня 2018 року 45 стажерів проходили стажування в міністерствах та Секретаріаті Кабінету Міністрів України в межах Національної програми стажувань. Стажери працювали з керівниками стажування: заступниками міністрів, директорами департаментів та генеральними директорами директоратів. Учасники Національної програми стажувань брали </w:t>
      </w:r>
      <w:r w:rsidRPr="00BB12BD">
        <w:rPr>
          <w:rFonts w:ascii="Times New Roman" w:hAnsi="Times New Roman" w:cs="Times New Roman"/>
          <w:sz w:val="28"/>
        </w:rPr>
        <w:lastRenderedPageBreak/>
        <w:t>учать у розробці політик, аналізували інформацію та офіційні документи, готували презентації та інформаційні довідки.</w:t>
      </w:r>
    </w:p>
    <w:p w14:paraId="42E5C25D" w14:textId="77777777" w:rsidR="007100C4" w:rsidRPr="00BB12BD" w:rsidRDefault="007100C4" w:rsidP="007100C4">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Після завершення проекту Уряд отримав пропозиції щодо вдосконалення законодавства з питань стажування громадян України та розглянув можливість запуску Національної програми стажування на всеукраїнському рівні. Ця Національна програма дозволила залучити молодих, амбітних фахівців до роботи на державній службі, що є важливим фактором для виконання пріоритетних завдань Уряду в рамках реформування державної служби в країні.</w:t>
      </w:r>
    </w:p>
    <w:p w14:paraId="035E38C3" w14:textId="77777777" w:rsidR="007100C4" w:rsidRPr="00BB12BD" w:rsidRDefault="007100C4" w:rsidP="007100C4">
      <w:pPr>
        <w:spacing w:after="0" w:line="360" w:lineRule="auto"/>
        <w:ind w:firstLine="709"/>
        <w:jc w:val="both"/>
        <w:rPr>
          <w:rFonts w:ascii="Times New Roman" w:hAnsi="Times New Roman" w:cs="Times New Roman"/>
          <w:sz w:val="28"/>
          <w:szCs w:val="28"/>
        </w:rPr>
      </w:pPr>
      <w:r w:rsidRPr="00BB12BD">
        <w:rPr>
          <w:rFonts w:ascii="Times New Roman" w:hAnsi="Times New Roman" w:cs="Times New Roman"/>
          <w:sz w:val="28"/>
          <w:szCs w:val="28"/>
        </w:rPr>
        <w:t xml:space="preserve">У 2018 році </w:t>
      </w:r>
      <w:r w:rsidRPr="00BB12BD">
        <w:rPr>
          <w:rFonts w:ascii="Times New Roman" w:hAnsi="Times New Roman" w:cs="Times New Roman"/>
          <w:sz w:val="28"/>
          <w:szCs w:val="28"/>
          <w:shd w:val="clear" w:color="auto" w:fill="FFFFFF"/>
        </w:rPr>
        <w:t>громадська організація “Освітньо-аналітичний центр розвитку громад” спільно з Тернопільським національним економічним університетом, Міністерством молоді та спорту України, Комітетом Верховної Ради України з питань сім'ї, молодіжної політики, спорту та туризму за підтримки Програми “U-LEAD з Європою” проводила відбір учасників для проходження освітньої програми “Публічне адміністрування у сфері молодіжної політики”</w:t>
      </w:r>
      <w:r w:rsidRPr="00BB12BD">
        <w:rPr>
          <w:rStyle w:val="ac"/>
          <w:rFonts w:ascii="Times New Roman" w:hAnsi="Times New Roman" w:cs="Times New Roman"/>
          <w:sz w:val="28"/>
          <w:szCs w:val="28"/>
        </w:rPr>
        <w:footnoteReference w:id="59"/>
      </w:r>
      <w:r w:rsidRPr="00BB12BD">
        <w:rPr>
          <w:rFonts w:ascii="Times New Roman" w:hAnsi="Times New Roman" w:cs="Times New Roman"/>
          <w:sz w:val="28"/>
          <w:szCs w:val="28"/>
        </w:rPr>
        <w:t>.</w:t>
      </w:r>
    </w:p>
    <w:p w14:paraId="50B4558C" w14:textId="77777777" w:rsidR="007100C4" w:rsidRPr="00BB12BD" w:rsidRDefault="007100C4" w:rsidP="007100C4">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 xml:space="preserve">Учасниками пілотного проекту «Публічне адміністрування у сфері молодіжної політики» були  8 територіальних громад на заході України. Проект представляли органи місцевого самоврядування 50 % учасників, ще 50 % –лідери громадських організацій, вікова категорія яких варіювала з  20 – 35 років. </w:t>
      </w:r>
    </w:p>
    <w:p w14:paraId="3142CB5B" w14:textId="77777777" w:rsidR="007100C4" w:rsidRPr="00744063" w:rsidRDefault="007100C4" w:rsidP="007100C4">
      <w:pPr>
        <w:widowControl w:val="0"/>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 xml:space="preserve">Унікальність програми «Публічне адміністрування у сфері молодіжної </w:t>
      </w:r>
      <w:r>
        <w:rPr>
          <w:rFonts w:ascii="Times New Roman" w:hAnsi="Times New Roman" w:cs="Times New Roman"/>
          <w:sz w:val="28"/>
        </w:rPr>
        <w:t xml:space="preserve">політики» </w:t>
      </w:r>
      <w:r w:rsidRPr="00744063">
        <w:rPr>
          <w:rFonts w:ascii="Times New Roman" w:hAnsi="Times New Roman" w:cs="Times New Roman"/>
          <w:sz w:val="28"/>
        </w:rPr>
        <w:t>поляга</w:t>
      </w:r>
      <w:r>
        <w:rPr>
          <w:rFonts w:ascii="Times New Roman" w:hAnsi="Times New Roman" w:cs="Times New Roman"/>
          <w:sz w:val="28"/>
        </w:rPr>
        <w:t>ла</w:t>
      </w:r>
      <w:r w:rsidRPr="00744063">
        <w:rPr>
          <w:rFonts w:ascii="Times New Roman" w:hAnsi="Times New Roman" w:cs="Times New Roman"/>
          <w:sz w:val="28"/>
        </w:rPr>
        <w:t>, зокрема, у тому, що участь у ній</w:t>
      </w:r>
      <w:r>
        <w:rPr>
          <w:rFonts w:ascii="Times New Roman" w:hAnsi="Times New Roman" w:cs="Times New Roman"/>
          <w:sz w:val="28"/>
        </w:rPr>
        <w:t xml:space="preserve"> могли</w:t>
      </w:r>
      <w:r w:rsidRPr="00744063">
        <w:rPr>
          <w:rFonts w:ascii="Times New Roman" w:hAnsi="Times New Roman" w:cs="Times New Roman"/>
          <w:sz w:val="28"/>
        </w:rPr>
        <w:t xml:space="preserve"> братипредставники органів місцевогосамоврядування та молоді активісти, які </w:t>
      </w:r>
      <w:r>
        <w:rPr>
          <w:rFonts w:ascii="Times New Roman" w:hAnsi="Times New Roman" w:cs="Times New Roman"/>
          <w:sz w:val="28"/>
        </w:rPr>
        <w:t xml:space="preserve">в подальшому </w:t>
      </w:r>
      <w:r w:rsidRPr="00744063">
        <w:rPr>
          <w:rFonts w:ascii="Times New Roman" w:hAnsi="Times New Roman" w:cs="Times New Roman"/>
          <w:sz w:val="28"/>
        </w:rPr>
        <w:t>навча</w:t>
      </w:r>
      <w:r>
        <w:rPr>
          <w:rFonts w:ascii="Times New Roman" w:hAnsi="Times New Roman" w:cs="Times New Roman"/>
          <w:sz w:val="28"/>
        </w:rPr>
        <w:t>л</w:t>
      </w:r>
      <w:r w:rsidRPr="00744063">
        <w:rPr>
          <w:rFonts w:ascii="Times New Roman" w:hAnsi="Times New Roman" w:cs="Times New Roman"/>
          <w:sz w:val="28"/>
        </w:rPr>
        <w:t xml:space="preserve">ися співпрацювати. </w:t>
      </w:r>
      <w:r>
        <w:rPr>
          <w:rFonts w:ascii="Times New Roman" w:hAnsi="Times New Roman" w:cs="Times New Roman"/>
          <w:sz w:val="28"/>
        </w:rPr>
        <w:t xml:space="preserve">Після проходження </w:t>
      </w:r>
      <w:r w:rsidRPr="00744063">
        <w:rPr>
          <w:rFonts w:ascii="Times New Roman" w:hAnsi="Times New Roman" w:cs="Times New Roman"/>
          <w:sz w:val="28"/>
        </w:rPr>
        <w:t>навчальни</w:t>
      </w:r>
      <w:r>
        <w:rPr>
          <w:rFonts w:ascii="Times New Roman" w:hAnsi="Times New Roman" w:cs="Times New Roman"/>
          <w:sz w:val="28"/>
        </w:rPr>
        <w:t>х</w:t>
      </w:r>
      <w:r w:rsidRPr="00744063">
        <w:rPr>
          <w:rFonts w:ascii="Times New Roman" w:hAnsi="Times New Roman" w:cs="Times New Roman"/>
          <w:sz w:val="28"/>
        </w:rPr>
        <w:t xml:space="preserve"> сесі</w:t>
      </w:r>
      <w:r>
        <w:rPr>
          <w:rFonts w:ascii="Times New Roman" w:hAnsi="Times New Roman" w:cs="Times New Roman"/>
          <w:sz w:val="28"/>
        </w:rPr>
        <w:t>й,</w:t>
      </w:r>
      <w:r w:rsidRPr="00744063">
        <w:rPr>
          <w:rFonts w:ascii="Times New Roman" w:hAnsi="Times New Roman" w:cs="Times New Roman"/>
          <w:sz w:val="28"/>
        </w:rPr>
        <w:t xml:space="preserve"> фінальним результатом участі в програмі ста</w:t>
      </w:r>
      <w:r>
        <w:rPr>
          <w:rFonts w:ascii="Times New Roman" w:hAnsi="Times New Roman" w:cs="Times New Roman"/>
          <w:sz w:val="28"/>
        </w:rPr>
        <w:t>ла</w:t>
      </w:r>
      <w:r w:rsidRPr="00744063">
        <w:rPr>
          <w:rFonts w:ascii="Times New Roman" w:hAnsi="Times New Roman" w:cs="Times New Roman"/>
          <w:sz w:val="28"/>
        </w:rPr>
        <w:t xml:space="preserve"> випускна робота, яка </w:t>
      </w:r>
      <w:r>
        <w:rPr>
          <w:rFonts w:ascii="Times New Roman" w:hAnsi="Times New Roman" w:cs="Times New Roman"/>
          <w:sz w:val="28"/>
        </w:rPr>
        <w:t xml:space="preserve">була </w:t>
      </w:r>
      <w:r w:rsidRPr="00744063">
        <w:rPr>
          <w:rFonts w:ascii="Times New Roman" w:hAnsi="Times New Roman" w:cs="Times New Roman"/>
          <w:sz w:val="28"/>
        </w:rPr>
        <w:t>пов’язана з напрацюванням концепцій розви</w:t>
      </w:r>
      <w:r>
        <w:rPr>
          <w:rFonts w:ascii="Times New Roman" w:hAnsi="Times New Roman" w:cs="Times New Roman"/>
          <w:sz w:val="28"/>
        </w:rPr>
        <w:t>тку молоді у власній громаді</w:t>
      </w:r>
      <w:r w:rsidRPr="00744063">
        <w:rPr>
          <w:rFonts w:ascii="Times New Roman" w:hAnsi="Times New Roman" w:cs="Times New Roman"/>
          <w:sz w:val="28"/>
        </w:rPr>
        <w:t>.</w:t>
      </w:r>
    </w:p>
    <w:p w14:paraId="6A802052" w14:textId="77777777" w:rsidR="007100C4" w:rsidRPr="00BB12BD" w:rsidRDefault="007100C4" w:rsidP="007100C4">
      <w:pPr>
        <w:widowControl w:val="0"/>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 xml:space="preserve">Освітня програма проекту складалась з трьох сесій – загалом 100 академічних та 100 дистанційних годин. До навчального процесу залучались </w:t>
      </w:r>
      <w:r w:rsidRPr="00BB12BD">
        <w:rPr>
          <w:rFonts w:ascii="Times New Roman" w:hAnsi="Times New Roman" w:cs="Times New Roman"/>
          <w:sz w:val="28"/>
        </w:rPr>
        <w:lastRenderedPageBreak/>
        <w:t>провідні науково-педагогічні працівники, керівники та менеджери громадських організацій, народні депутати та представники Мінмолодьспорту.</w:t>
      </w:r>
    </w:p>
    <w:p w14:paraId="5064E7D1" w14:textId="77777777" w:rsidR="007100C4" w:rsidRPr="00744063" w:rsidRDefault="007100C4" w:rsidP="007100C4">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Перша сесія відбулась у квітні 2018 року і була орієнтована на опанування слухачами знань соціальної психології та ювентології, також вивчались питання співпраці з представниками окремих молодіжних субкультур, вивчалась психологія управління, стратегія та тактика формування</w:t>
      </w:r>
      <w:r w:rsidRPr="00744063">
        <w:rPr>
          <w:rFonts w:ascii="Times New Roman" w:hAnsi="Times New Roman" w:cs="Times New Roman"/>
          <w:sz w:val="28"/>
        </w:rPr>
        <w:t xml:space="preserve"> іміджу керівника і лідера. На другій сесії слухачі вивча</w:t>
      </w:r>
      <w:r>
        <w:rPr>
          <w:rFonts w:ascii="Times New Roman" w:hAnsi="Times New Roman" w:cs="Times New Roman"/>
          <w:sz w:val="28"/>
        </w:rPr>
        <w:t>ли</w:t>
      </w:r>
      <w:r w:rsidRPr="00744063">
        <w:rPr>
          <w:rFonts w:ascii="Times New Roman" w:hAnsi="Times New Roman" w:cs="Times New Roman"/>
          <w:sz w:val="28"/>
        </w:rPr>
        <w:t xml:space="preserve"> основиправа і менеджменту, організацію діяльності молодіжних організацій, інформаційно</w:t>
      </w:r>
      <w:r>
        <w:rPr>
          <w:rFonts w:ascii="Times New Roman" w:hAnsi="Times New Roman" w:cs="Times New Roman"/>
          <w:sz w:val="28"/>
        </w:rPr>
        <w:t>-</w:t>
      </w:r>
      <w:r w:rsidRPr="00744063">
        <w:rPr>
          <w:rFonts w:ascii="Times New Roman" w:hAnsi="Times New Roman" w:cs="Times New Roman"/>
          <w:sz w:val="28"/>
        </w:rPr>
        <w:t xml:space="preserve">управлінські технології. Третя сесія </w:t>
      </w:r>
      <w:r>
        <w:rPr>
          <w:rFonts w:ascii="Times New Roman" w:hAnsi="Times New Roman" w:cs="Times New Roman"/>
          <w:sz w:val="28"/>
        </w:rPr>
        <w:t xml:space="preserve">допомагала </w:t>
      </w:r>
      <w:r w:rsidRPr="00744063">
        <w:rPr>
          <w:rFonts w:ascii="Times New Roman" w:hAnsi="Times New Roman" w:cs="Times New Roman"/>
          <w:sz w:val="28"/>
        </w:rPr>
        <w:t xml:space="preserve"> формувати знання та практичнінавички, пов’язані з реалізацією державної молодіжної політики – організація роботислужб у справах молоді, діяльність молодіжних громадських організацій, вивченняінструментарію, як залучити молодь до управлі</w:t>
      </w:r>
      <w:r>
        <w:rPr>
          <w:rFonts w:ascii="Times New Roman" w:hAnsi="Times New Roman" w:cs="Times New Roman"/>
          <w:sz w:val="28"/>
        </w:rPr>
        <w:t>ння громадами</w:t>
      </w:r>
      <w:r w:rsidRPr="00744063">
        <w:rPr>
          <w:rFonts w:ascii="Times New Roman" w:hAnsi="Times New Roman" w:cs="Times New Roman"/>
          <w:sz w:val="28"/>
        </w:rPr>
        <w:t>.</w:t>
      </w:r>
    </w:p>
    <w:p w14:paraId="4A1E2AB2" w14:textId="77777777" w:rsidR="007100C4" w:rsidRPr="00561E20" w:rsidRDefault="007100C4" w:rsidP="007100C4">
      <w:pPr>
        <w:widowControl w:val="0"/>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Мінмолодьспорту разом із представни</w:t>
      </w:r>
      <w:r>
        <w:rPr>
          <w:rFonts w:ascii="Times New Roman" w:hAnsi="Times New Roman" w:cs="Times New Roman"/>
          <w:sz w:val="28"/>
        </w:rPr>
        <w:t xml:space="preserve">ками державного та громадського </w:t>
      </w:r>
      <w:r w:rsidRPr="00744063">
        <w:rPr>
          <w:rFonts w:ascii="Times New Roman" w:hAnsi="Times New Roman" w:cs="Times New Roman"/>
          <w:sz w:val="28"/>
        </w:rPr>
        <w:t>секторів, місцевого самоврядування, експертами, молодіжними лідерами розробилоМодель реалізації молодіжної політики в умовах децентралізації</w:t>
      </w:r>
      <w:r w:rsidRPr="00561E20">
        <w:rPr>
          <w:rFonts w:ascii="Times New Roman" w:hAnsi="Times New Roman" w:cs="Times New Roman"/>
          <w:sz w:val="28"/>
        </w:rPr>
        <w:t>(Ри</w:t>
      </w:r>
      <w:r w:rsidR="00EC2248" w:rsidRPr="00561E20">
        <w:rPr>
          <w:rFonts w:ascii="Times New Roman" w:hAnsi="Times New Roman" w:cs="Times New Roman"/>
          <w:sz w:val="28"/>
        </w:rPr>
        <w:t>с. 2</w:t>
      </w:r>
      <w:r w:rsidRPr="00561E20">
        <w:rPr>
          <w:rFonts w:ascii="Times New Roman" w:hAnsi="Times New Roman" w:cs="Times New Roman"/>
          <w:sz w:val="28"/>
        </w:rPr>
        <w:t>.1), яка була схваленана засіданні колегії відомства 21 грудня 2017 р. та рекомендована до впровадження</w:t>
      </w:r>
      <w:r w:rsidRPr="00561E20">
        <w:rPr>
          <w:rStyle w:val="ac"/>
          <w:rFonts w:ascii="Times New Roman" w:hAnsi="Times New Roman" w:cs="Times New Roman"/>
          <w:sz w:val="28"/>
        </w:rPr>
        <w:footnoteReference w:id="60"/>
      </w:r>
      <w:r w:rsidRPr="00561E20">
        <w:rPr>
          <w:rFonts w:ascii="Times New Roman" w:hAnsi="Times New Roman" w:cs="Times New Roman"/>
          <w:sz w:val="28"/>
        </w:rPr>
        <w:t>.</w:t>
      </w:r>
    </w:p>
    <w:p w14:paraId="0258CC7A" w14:textId="77777777" w:rsidR="00EC2248" w:rsidRPr="00744063" w:rsidRDefault="00EC2248" w:rsidP="00EC2248">
      <w:pPr>
        <w:spacing w:after="0" w:line="360" w:lineRule="auto"/>
        <w:ind w:firstLine="709"/>
        <w:jc w:val="both"/>
        <w:rPr>
          <w:rFonts w:ascii="Times New Roman" w:hAnsi="Times New Roman" w:cs="Times New Roman"/>
          <w:sz w:val="28"/>
        </w:rPr>
      </w:pPr>
      <w:r w:rsidRPr="00561E20">
        <w:rPr>
          <w:rFonts w:ascii="Times New Roman" w:hAnsi="Times New Roman" w:cs="Times New Roman"/>
          <w:sz w:val="28"/>
        </w:rPr>
        <w:t>Ця модель формує новий підхід – від «роботи з молоддю» до «молодіжної участі». Вона ґрунтується на міжсекторальній взаємодії і враховує територіальні особливості молодіжної роботи відповідно до конкретних потреб молоді.</w:t>
      </w:r>
    </w:p>
    <w:p w14:paraId="23A927AF" w14:textId="77777777" w:rsidR="007100C4" w:rsidRDefault="007100C4" w:rsidP="007100C4">
      <w:pPr>
        <w:spacing w:after="0" w:line="360" w:lineRule="auto"/>
        <w:jc w:val="both"/>
        <w:rPr>
          <w:rFonts w:ascii="Times New Roman" w:hAnsi="Times New Roman" w:cs="Times New Roman"/>
          <w:sz w:val="28"/>
        </w:rPr>
      </w:pPr>
      <w:r w:rsidRPr="00CA2180">
        <w:rPr>
          <w:rFonts w:ascii="Times New Roman" w:hAnsi="Times New Roman" w:cs="Times New Roman"/>
          <w:noProof/>
          <w:sz w:val="28"/>
          <w:lang w:eastAsia="uk-UA"/>
        </w:rPr>
        <w:lastRenderedPageBreak/>
        <w:drawing>
          <wp:inline distT="0" distB="0" distL="0" distR="0" wp14:anchorId="05D23736" wp14:editId="6C9CC292">
            <wp:extent cx="6096000" cy="5153025"/>
            <wp:effectExtent l="0" t="0" r="0" b="0"/>
            <wp:docPr id="1" name="Рисунок 1" descr="https://decentralization.gov.ua/uploads/ckeditor/pictures/320/content_%D0%9C%D0%BE%D0%B4%D0%B5%D0%BB%D1%8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decentralization.gov.ua/uploads/ckeditor/pictures/320/content_%D0%9C%D0%BE%D0%B4%D0%B5%D0%BB%D1%8C.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02628" cy="5158628"/>
                    </a:xfrm>
                    <a:prstGeom prst="rect">
                      <a:avLst/>
                    </a:prstGeom>
                    <a:noFill/>
                    <a:ln>
                      <a:noFill/>
                    </a:ln>
                  </pic:spPr>
                </pic:pic>
              </a:graphicData>
            </a:graphic>
          </wp:inline>
        </w:drawing>
      </w:r>
    </w:p>
    <w:p w14:paraId="2B64235E" w14:textId="77777777" w:rsidR="007100C4" w:rsidRPr="00744063" w:rsidRDefault="00EC2248" w:rsidP="007100C4">
      <w:pPr>
        <w:spacing w:after="0" w:line="360" w:lineRule="auto"/>
        <w:ind w:firstLine="709"/>
        <w:jc w:val="both"/>
        <w:rPr>
          <w:rFonts w:ascii="Times New Roman" w:hAnsi="Times New Roman" w:cs="Times New Roman"/>
          <w:sz w:val="28"/>
        </w:rPr>
      </w:pPr>
      <w:r w:rsidRPr="00561E20">
        <w:rPr>
          <w:rFonts w:ascii="Times New Roman" w:hAnsi="Times New Roman" w:cs="Times New Roman"/>
          <w:sz w:val="28"/>
          <w:szCs w:val="28"/>
          <w:lang w:val="ru-RU"/>
        </w:rPr>
        <w:t>Рис. 2</w:t>
      </w:r>
      <w:r w:rsidR="007100C4" w:rsidRPr="00561E20">
        <w:rPr>
          <w:rFonts w:ascii="Times New Roman" w:hAnsi="Times New Roman" w:cs="Times New Roman"/>
          <w:sz w:val="28"/>
          <w:szCs w:val="28"/>
          <w:lang w:val="ru-RU"/>
        </w:rPr>
        <w:t xml:space="preserve">.1 </w:t>
      </w:r>
      <w:r w:rsidR="007100C4" w:rsidRPr="00561E20">
        <w:rPr>
          <w:rFonts w:ascii="Times New Roman" w:hAnsi="Times New Roman" w:cs="Times New Roman"/>
          <w:sz w:val="28"/>
        </w:rPr>
        <w:t>Модель</w:t>
      </w:r>
      <w:r w:rsidR="007100C4" w:rsidRPr="00CA2180">
        <w:rPr>
          <w:rFonts w:ascii="Times New Roman" w:hAnsi="Times New Roman" w:cs="Times New Roman"/>
          <w:sz w:val="28"/>
        </w:rPr>
        <w:t xml:space="preserve"> реалізації молодіжної політики на рівні </w:t>
      </w:r>
      <w:r w:rsidR="007100C4" w:rsidRPr="001A6A9B">
        <w:rPr>
          <w:rFonts w:ascii="Times New Roman" w:hAnsi="Times New Roman" w:cs="Times New Roman"/>
          <w:sz w:val="28"/>
        </w:rPr>
        <w:t>територіальної громади</w:t>
      </w:r>
      <w:r w:rsidR="007100C4" w:rsidRPr="001A6A9B">
        <w:rPr>
          <w:rStyle w:val="ac"/>
          <w:rFonts w:ascii="Times New Roman" w:hAnsi="Times New Roman" w:cs="Times New Roman"/>
          <w:sz w:val="28"/>
        </w:rPr>
        <w:footnoteReference w:id="61"/>
      </w:r>
    </w:p>
    <w:p w14:paraId="3BAD9FDF" w14:textId="77777777" w:rsidR="00EC2248" w:rsidRDefault="00EC2248" w:rsidP="00EC2248">
      <w:pPr>
        <w:spacing w:after="0" w:line="360" w:lineRule="auto"/>
        <w:ind w:firstLine="709"/>
        <w:jc w:val="both"/>
        <w:rPr>
          <w:rFonts w:ascii="Times New Roman" w:hAnsi="Times New Roman" w:cs="Times New Roman"/>
          <w:sz w:val="28"/>
        </w:rPr>
      </w:pPr>
    </w:p>
    <w:p w14:paraId="0EDAF5DF" w14:textId="77777777" w:rsidR="00EC2248" w:rsidRPr="00744063" w:rsidRDefault="00EC2248" w:rsidP="00EC2248">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Як уже зазналось у розділі 1, на національному рівні центральним органом виконавчої влади, що забезпечує формування та реалізацію молодіжної політики, є Мінмолодьспорту, яке в умовах децентралізації</w:t>
      </w:r>
      <w:r w:rsidRPr="00744063">
        <w:rPr>
          <w:rFonts w:ascii="Times New Roman" w:hAnsi="Times New Roman" w:cs="Times New Roman"/>
          <w:sz w:val="28"/>
        </w:rPr>
        <w:t xml:space="preserve"> має виконувати такі функції:</w:t>
      </w:r>
    </w:p>
    <w:p w14:paraId="011726E9" w14:textId="77777777" w:rsidR="00EC2248" w:rsidRPr="00744063" w:rsidRDefault="00EC2248" w:rsidP="00EC2248">
      <w:pPr>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 нормативно-правове забезпечення;</w:t>
      </w:r>
    </w:p>
    <w:p w14:paraId="703C6347" w14:textId="77777777" w:rsidR="007100C4" w:rsidRPr="00744063" w:rsidRDefault="007100C4" w:rsidP="00525A8D">
      <w:pPr>
        <w:widowControl w:val="0"/>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 формування стратегії розвитку та пріоритетних напрямів молодіжної політики;</w:t>
      </w:r>
    </w:p>
    <w:p w14:paraId="57B98232" w14:textId="77777777" w:rsidR="007100C4" w:rsidRPr="00744063" w:rsidRDefault="007100C4" w:rsidP="00525A8D">
      <w:pPr>
        <w:widowControl w:val="0"/>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 забезпечення підвищення кваліфікації молодіжних працівників;</w:t>
      </w:r>
    </w:p>
    <w:p w14:paraId="02C490A9" w14:textId="77777777" w:rsidR="007100C4" w:rsidRPr="00744063" w:rsidRDefault="007100C4" w:rsidP="00525A8D">
      <w:pPr>
        <w:widowControl w:val="0"/>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lastRenderedPageBreak/>
        <w:t>− методична підтримка з урахуванням міжнародного досвіду та кращих практик;</w:t>
      </w:r>
    </w:p>
    <w:p w14:paraId="49EE445D" w14:textId="77777777" w:rsidR="007100C4" w:rsidRPr="00744063" w:rsidRDefault="007100C4" w:rsidP="00525A8D">
      <w:pPr>
        <w:widowControl w:val="0"/>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 xml:space="preserve">− фінансування або сприяння в залученні </w:t>
      </w:r>
      <w:r>
        <w:rPr>
          <w:rFonts w:ascii="Times New Roman" w:hAnsi="Times New Roman" w:cs="Times New Roman"/>
          <w:sz w:val="28"/>
        </w:rPr>
        <w:t>фінансових коштів на реалізацію програм, проектів тощо</w:t>
      </w:r>
      <w:r w:rsidRPr="00744063">
        <w:rPr>
          <w:rFonts w:ascii="Times New Roman" w:hAnsi="Times New Roman" w:cs="Times New Roman"/>
          <w:sz w:val="28"/>
        </w:rPr>
        <w:t>.</w:t>
      </w:r>
    </w:p>
    <w:p w14:paraId="54C17AA1" w14:textId="77777777" w:rsidR="007100C4" w:rsidRPr="00744063" w:rsidRDefault="007100C4" w:rsidP="00525A8D">
      <w:pPr>
        <w:widowControl w:val="0"/>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Регіональний рівень має відповідати за реаліза</w:t>
      </w:r>
      <w:r>
        <w:rPr>
          <w:rFonts w:ascii="Times New Roman" w:hAnsi="Times New Roman" w:cs="Times New Roman"/>
          <w:sz w:val="28"/>
        </w:rPr>
        <w:t xml:space="preserve">цію молодіжної політики в межах </w:t>
      </w:r>
      <w:r w:rsidRPr="00744063">
        <w:rPr>
          <w:rFonts w:ascii="Times New Roman" w:hAnsi="Times New Roman" w:cs="Times New Roman"/>
          <w:sz w:val="28"/>
        </w:rPr>
        <w:t>підходів, запропонованих на національному рівні, зокрема в межах Державної програми«Молодь України». На своєму рівні також можуть бути розроблені та ухвалені регіональніпрограми, орієнтовані на потреби молоді, з урахуванням місцевих особливостей.</w:t>
      </w:r>
    </w:p>
    <w:p w14:paraId="1D8A50FA" w14:textId="77777777" w:rsidR="007100C4" w:rsidRPr="00744063" w:rsidRDefault="007100C4" w:rsidP="00525A8D">
      <w:pPr>
        <w:widowControl w:val="0"/>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Місцевий рівень характеризується тим</w:t>
      </w:r>
      <w:r>
        <w:rPr>
          <w:rFonts w:ascii="Times New Roman" w:hAnsi="Times New Roman" w:cs="Times New Roman"/>
          <w:sz w:val="28"/>
        </w:rPr>
        <w:t xml:space="preserve">, що децентралізація передбачає </w:t>
      </w:r>
      <w:r w:rsidRPr="00744063">
        <w:rPr>
          <w:rFonts w:ascii="Times New Roman" w:hAnsi="Times New Roman" w:cs="Times New Roman"/>
          <w:sz w:val="28"/>
        </w:rPr>
        <w:t>збільшення відповідальності на місцях, пере</w:t>
      </w:r>
      <w:r>
        <w:rPr>
          <w:rFonts w:ascii="Times New Roman" w:hAnsi="Times New Roman" w:cs="Times New Roman"/>
          <w:sz w:val="28"/>
        </w:rPr>
        <w:t xml:space="preserve">гляд можливостей для реалізації </w:t>
      </w:r>
      <w:r w:rsidRPr="00744063">
        <w:rPr>
          <w:rFonts w:ascii="Times New Roman" w:hAnsi="Times New Roman" w:cs="Times New Roman"/>
          <w:sz w:val="28"/>
        </w:rPr>
        <w:t>молодіжної політики на місцевому рівні, відповідно до функцій основних гравців.</w:t>
      </w:r>
    </w:p>
    <w:p w14:paraId="5E513C2B" w14:textId="77777777" w:rsidR="007100C4" w:rsidRPr="00744063" w:rsidRDefault="007100C4" w:rsidP="00525A8D">
      <w:pPr>
        <w:widowControl w:val="0"/>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Пропонована структурно-функціональна модель</w:t>
      </w:r>
      <w:r>
        <w:rPr>
          <w:rFonts w:ascii="Times New Roman" w:hAnsi="Times New Roman" w:cs="Times New Roman"/>
          <w:sz w:val="28"/>
        </w:rPr>
        <w:t xml:space="preserve"> реалізації молодіжної політики на рівні територіальних громад</w:t>
      </w:r>
      <w:r w:rsidRPr="00744063">
        <w:rPr>
          <w:rFonts w:ascii="Times New Roman" w:hAnsi="Times New Roman" w:cs="Times New Roman"/>
          <w:sz w:val="28"/>
        </w:rPr>
        <w:t xml:space="preserve"> зосереджує увагу на тому, що молодіжна політика інтегрує в собі всіінші сфери відповідальності по роботі з молоддю: освіту, працевлаштування та ринокпраці, культурний розв</w:t>
      </w:r>
      <w:r>
        <w:rPr>
          <w:rFonts w:ascii="Times New Roman" w:hAnsi="Times New Roman" w:cs="Times New Roman"/>
          <w:sz w:val="28"/>
        </w:rPr>
        <w:t>иток, соціальний захист тощо</w:t>
      </w:r>
      <w:r w:rsidRPr="00744063">
        <w:rPr>
          <w:rFonts w:ascii="Times New Roman" w:hAnsi="Times New Roman" w:cs="Times New Roman"/>
          <w:sz w:val="28"/>
        </w:rPr>
        <w:t>.</w:t>
      </w:r>
    </w:p>
    <w:p w14:paraId="6D7E240C" w14:textId="77777777" w:rsidR="007100C4" w:rsidRPr="00744063" w:rsidRDefault="007100C4" w:rsidP="00525A8D">
      <w:pPr>
        <w:widowControl w:val="0"/>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 xml:space="preserve">Для ефективної реалізації молодіжної політики в </w:t>
      </w:r>
      <w:r w:rsidRPr="00CA2180">
        <w:rPr>
          <w:rFonts w:ascii="Times New Roman" w:hAnsi="Times New Roman" w:cs="Times New Roman"/>
          <w:sz w:val="28"/>
        </w:rPr>
        <w:t>ТГ в</w:t>
      </w:r>
      <w:r w:rsidRPr="00744063">
        <w:rPr>
          <w:rFonts w:ascii="Times New Roman" w:hAnsi="Times New Roman" w:cs="Times New Roman"/>
          <w:sz w:val="28"/>
        </w:rPr>
        <w:t>ажливо передбачити:</w:t>
      </w:r>
    </w:p>
    <w:p w14:paraId="1B39C5D1" w14:textId="77777777" w:rsidR="007100C4" w:rsidRPr="00744063" w:rsidRDefault="007100C4" w:rsidP="00525A8D">
      <w:pPr>
        <w:widowControl w:val="0"/>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 необхідну інфраструктуру молодіжної політики</w:t>
      </w:r>
      <w:r>
        <w:rPr>
          <w:rFonts w:ascii="Times New Roman" w:hAnsi="Times New Roman" w:cs="Times New Roman"/>
          <w:sz w:val="28"/>
        </w:rPr>
        <w:t xml:space="preserve">, у тому числі її організаційне </w:t>
      </w:r>
      <w:r w:rsidRPr="00744063">
        <w:rPr>
          <w:rFonts w:ascii="Times New Roman" w:hAnsi="Times New Roman" w:cs="Times New Roman"/>
          <w:sz w:val="28"/>
        </w:rPr>
        <w:t>та фінансове забезпечення;</w:t>
      </w:r>
    </w:p>
    <w:p w14:paraId="1266944E" w14:textId="77777777" w:rsidR="007100C4" w:rsidRPr="00744063" w:rsidRDefault="007100C4" w:rsidP="00525A8D">
      <w:pPr>
        <w:widowControl w:val="0"/>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 забезпечення діяльності молодіжних центрів і молодіжних працівників;</w:t>
      </w:r>
    </w:p>
    <w:p w14:paraId="045442B7" w14:textId="77777777" w:rsidR="007100C4" w:rsidRPr="00744063" w:rsidRDefault="007100C4" w:rsidP="00525A8D">
      <w:pPr>
        <w:widowControl w:val="0"/>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 розвиток інститутів громадянського суспільства;</w:t>
      </w:r>
    </w:p>
    <w:p w14:paraId="2F9019CF" w14:textId="77777777" w:rsidR="007100C4" w:rsidRPr="00744063" w:rsidRDefault="007100C4" w:rsidP="00525A8D">
      <w:pPr>
        <w:widowControl w:val="0"/>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 міжгалузеву та міжсекторальну взаємодію в молодіжній роботі;</w:t>
      </w:r>
    </w:p>
    <w:p w14:paraId="463ADDEF" w14:textId="77777777" w:rsidR="007100C4" w:rsidRPr="00744063" w:rsidRDefault="007100C4" w:rsidP="00525A8D">
      <w:pPr>
        <w:widowControl w:val="0"/>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 оцінювання ефективності молодіжної роботи і</w:t>
      </w:r>
      <w:r>
        <w:rPr>
          <w:rFonts w:ascii="Times New Roman" w:hAnsi="Times New Roman" w:cs="Times New Roman"/>
          <w:sz w:val="28"/>
        </w:rPr>
        <w:t xml:space="preserve"> звітування перед громадою </w:t>
      </w:r>
      <w:r w:rsidRPr="00744063">
        <w:rPr>
          <w:rFonts w:ascii="Times New Roman" w:hAnsi="Times New Roman" w:cs="Times New Roman"/>
          <w:sz w:val="28"/>
        </w:rPr>
        <w:t>про стан роботи з молоддю;</w:t>
      </w:r>
    </w:p>
    <w:p w14:paraId="5B60FB74" w14:textId="77777777" w:rsidR="007100C4" w:rsidRPr="00744063" w:rsidRDefault="007100C4" w:rsidP="00525A8D">
      <w:pPr>
        <w:widowControl w:val="0"/>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 забезпечення умов молодіжної участі та молод</w:t>
      </w:r>
      <w:r>
        <w:rPr>
          <w:rFonts w:ascii="Times New Roman" w:hAnsi="Times New Roman" w:cs="Times New Roman"/>
          <w:sz w:val="28"/>
        </w:rPr>
        <w:t>іжного громадського контролю</w:t>
      </w:r>
      <w:r w:rsidRPr="00744063">
        <w:rPr>
          <w:rFonts w:ascii="Times New Roman" w:hAnsi="Times New Roman" w:cs="Times New Roman"/>
          <w:sz w:val="28"/>
        </w:rPr>
        <w:t>.</w:t>
      </w:r>
    </w:p>
    <w:p w14:paraId="329B84FB" w14:textId="77777777" w:rsidR="007100C4" w:rsidRPr="00744063" w:rsidRDefault="007100C4" w:rsidP="00525A8D">
      <w:pPr>
        <w:widowControl w:val="0"/>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Важливим на сьогодні є не тільки забезпечення</w:t>
      </w:r>
      <w:r>
        <w:rPr>
          <w:rFonts w:ascii="Times New Roman" w:hAnsi="Times New Roman" w:cs="Times New Roman"/>
          <w:sz w:val="28"/>
        </w:rPr>
        <w:t xml:space="preserve"> координації молодіжної </w:t>
      </w:r>
      <w:r>
        <w:rPr>
          <w:rFonts w:ascii="Times New Roman" w:hAnsi="Times New Roman" w:cs="Times New Roman"/>
          <w:sz w:val="28"/>
        </w:rPr>
        <w:lastRenderedPageBreak/>
        <w:t xml:space="preserve">роботи, </w:t>
      </w:r>
      <w:r w:rsidRPr="00744063">
        <w:rPr>
          <w:rFonts w:ascii="Times New Roman" w:hAnsi="Times New Roman" w:cs="Times New Roman"/>
          <w:sz w:val="28"/>
        </w:rPr>
        <w:t>але й активне залучення молоді до життя місцевих громад. За результатамисоціологічного дослідження «Молодь України – 2017» 48,8 % молоді знає, що вкраїні відбувається реформа децентралізації. Молодь ставиться позитивно дореформи децентралізації влади (55,6 %) та має високий потенціал для реалізаціїмолодіжної політики на місцях</w:t>
      </w:r>
      <w:r>
        <w:rPr>
          <w:rFonts w:ascii="Times New Roman" w:hAnsi="Times New Roman" w:cs="Times New Roman"/>
          <w:sz w:val="28"/>
        </w:rPr>
        <w:t>.</w:t>
      </w:r>
    </w:p>
    <w:p w14:paraId="134963FB" w14:textId="77777777" w:rsidR="007100C4" w:rsidRPr="00744063" w:rsidRDefault="007100C4" w:rsidP="00525A8D">
      <w:pPr>
        <w:widowControl w:val="0"/>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Більш обізнаною щодо реформи децентралізаці</w:t>
      </w:r>
      <w:r>
        <w:rPr>
          <w:rFonts w:ascii="Times New Roman" w:hAnsi="Times New Roman" w:cs="Times New Roman"/>
          <w:sz w:val="28"/>
        </w:rPr>
        <w:t xml:space="preserve">ї в країні є молодь, яка мешкає  </w:t>
      </w:r>
      <w:r w:rsidRPr="00744063">
        <w:rPr>
          <w:rFonts w:ascii="Times New Roman" w:hAnsi="Times New Roman" w:cs="Times New Roman"/>
          <w:sz w:val="28"/>
        </w:rPr>
        <w:t>на півдні (58,2 %) та в центрі (51,8 %) країни. Особисто брати участь у процесірозбудови та розвитку своєї об’єднаної територіальної громади 37 % молодих людей</w:t>
      </w:r>
      <w:r>
        <w:rPr>
          <w:rFonts w:ascii="Times New Roman" w:hAnsi="Times New Roman" w:cs="Times New Roman"/>
          <w:sz w:val="28"/>
        </w:rPr>
        <w:t xml:space="preserve"> готові</w:t>
      </w:r>
      <w:r>
        <w:rPr>
          <w:rStyle w:val="ac"/>
          <w:rFonts w:ascii="Times New Roman" w:hAnsi="Times New Roman" w:cs="Times New Roman"/>
          <w:sz w:val="28"/>
        </w:rPr>
        <w:footnoteReference w:id="62"/>
      </w:r>
      <w:r w:rsidRPr="00744063">
        <w:rPr>
          <w:rFonts w:ascii="Times New Roman" w:hAnsi="Times New Roman" w:cs="Times New Roman"/>
          <w:sz w:val="28"/>
        </w:rPr>
        <w:t>.</w:t>
      </w:r>
    </w:p>
    <w:p w14:paraId="018D6303" w14:textId="77777777" w:rsidR="007100C4" w:rsidRPr="00744063" w:rsidRDefault="007100C4" w:rsidP="00525A8D">
      <w:pPr>
        <w:widowControl w:val="0"/>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Відповідаючи на запитання «Якщо б Ви мали м</w:t>
      </w:r>
      <w:r>
        <w:rPr>
          <w:rFonts w:ascii="Times New Roman" w:hAnsi="Times New Roman" w:cs="Times New Roman"/>
          <w:sz w:val="28"/>
        </w:rPr>
        <w:t xml:space="preserve">ожливості для втілення реальних </w:t>
      </w:r>
      <w:r w:rsidRPr="00744063">
        <w:rPr>
          <w:rFonts w:ascii="Times New Roman" w:hAnsi="Times New Roman" w:cs="Times New Roman"/>
          <w:sz w:val="28"/>
        </w:rPr>
        <w:t>проектів щодо розвитку території Вашого проживання, що з переліченого нижче єдля Вас найважливішим зараз або буде найважливішим у найближчі три роки?»,</w:t>
      </w:r>
    </w:p>
    <w:p w14:paraId="281C20DD" w14:textId="77777777" w:rsidR="007100C4" w:rsidRPr="00744063" w:rsidRDefault="007100C4" w:rsidP="00525A8D">
      <w:pPr>
        <w:widowControl w:val="0"/>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 xml:space="preserve">Для </w:t>
      </w:r>
      <w:r w:rsidRPr="00CA2180">
        <w:rPr>
          <w:rFonts w:ascii="Times New Roman" w:hAnsi="Times New Roman" w:cs="Times New Roman"/>
          <w:sz w:val="28"/>
        </w:rPr>
        <w:t xml:space="preserve">представників </w:t>
      </w:r>
      <w:r>
        <w:rPr>
          <w:rFonts w:ascii="Times New Roman" w:hAnsi="Times New Roman" w:cs="Times New Roman"/>
          <w:sz w:val="28"/>
        </w:rPr>
        <w:t>громад</w:t>
      </w:r>
      <w:r w:rsidRPr="00CA2180">
        <w:rPr>
          <w:rFonts w:ascii="Times New Roman" w:hAnsi="Times New Roman" w:cs="Times New Roman"/>
          <w:sz w:val="28"/>
        </w:rPr>
        <w:t>,</w:t>
      </w:r>
      <w:r w:rsidRPr="00744063">
        <w:rPr>
          <w:rFonts w:ascii="Times New Roman" w:hAnsi="Times New Roman" w:cs="Times New Roman"/>
          <w:sz w:val="28"/>
        </w:rPr>
        <w:t xml:space="preserve"> які безпосереднь</w:t>
      </w:r>
      <w:r>
        <w:rPr>
          <w:rFonts w:ascii="Times New Roman" w:hAnsi="Times New Roman" w:cs="Times New Roman"/>
          <w:sz w:val="28"/>
        </w:rPr>
        <w:t xml:space="preserve">о займаються роботою з молоддю, </w:t>
      </w:r>
      <w:r w:rsidRPr="00744063">
        <w:rPr>
          <w:rFonts w:ascii="Times New Roman" w:hAnsi="Times New Roman" w:cs="Times New Roman"/>
          <w:sz w:val="28"/>
        </w:rPr>
        <w:t xml:space="preserve">відправною точкою в цьому процесі є визначення кількісних, вікових та </w:t>
      </w:r>
      <w:r>
        <w:rPr>
          <w:rFonts w:ascii="Times New Roman" w:hAnsi="Times New Roman" w:cs="Times New Roman"/>
          <w:sz w:val="28"/>
        </w:rPr>
        <w:t xml:space="preserve">гендерних </w:t>
      </w:r>
      <w:r w:rsidRPr="00744063">
        <w:rPr>
          <w:rFonts w:ascii="Times New Roman" w:hAnsi="Times New Roman" w:cs="Times New Roman"/>
          <w:sz w:val="28"/>
        </w:rPr>
        <w:t>характеристик цільової групи й оцінка її потреб. Результати оцінки дають можливістьвиділити молодіжну політику в окремий напрям стратегії розвитку ОТГ як на етапіформування такої стратегії, так і шляхом імплементації в уже існуючу стратегію.</w:t>
      </w:r>
    </w:p>
    <w:p w14:paraId="5A258FA8" w14:textId="77777777" w:rsidR="007100C4" w:rsidRPr="00744063" w:rsidRDefault="007100C4" w:rsidP="00525A8D">
      <w:pPr>
        <w:widowControl w:val="0"/>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У більшості </w:t>
      </w:r>
      <w:r w:rsidRPr="00744063">
        <w:rPr>
          <w:rFonts w:ascii="Times New Roman" w:hAnsi="Times New Roman" w:cs="Times New Roman"/>
          <w:sz w:val="28"/>
        </w:rPr>
        <w:t>ТГ, особливо сільських, не реалізуют</w:t>
      </w:r>
      <w:r>
        <w:rPr>
          <w:rFonts w:ascii="Times New Roman" w:hAnsi="Times New Roman" w:cs="Times New Roman"/>
          <w:sz w:val="28"/>
        </w:rPr>
        <w:t xml:space="preserve">ь молодіжну політику як окремий </w:t>
      </w:r>
      <w:r w:rsidRPr="00744063">
        <w:rPr>
          <w:rFonts w:ascii="Times New Roman" w:hAnsi="Times New Roman" w:cs="Times New Roman"/>
          <w:sz w:val="28"/>
        </w:rPr>
        <w:t>напрям розвитку громади. При цьому успіхи децентралізації стають дедалі</w:t>
      </w:r>
      <w:r>
        <w:rPr>
          <w:rFonts w:ascii="Times New Roman" w:hAnsi="Times New Roman" w:cs="Times New Roman"/>
          <w:sz w:val="28"/>
        </w:rPr>
        <w:t xml:space="preserve"> помітнішими саме у тих </w:t>
      </w:r>
      <w:r w:rsidRPr="00E033A1">
        <w:rPr>
          <w:rFonts w:ascii="Times New Roman" w:hAnsi="Times New Roman" w:cs="Times New Roman"/>
          <w:sz w:val="28"/>
        </w:rPr>
        <w:t>громадах, де</w:t>
      </w:r>
      <w:r w:rsidRPr="00744063">
        <w:rPr>
          <w:rFonts w:ascii="Times New Roman" w:hAnsi="Times New Roman" w:cs="Times New Roman"/>
          <w:sz w:val="28"/>
        </w:rPr>
        <w:t xml:space="preserve"> керівниками стали молоді люди, а молодь у ціломуз її творчою енергією та інноваційним потенціалом є рушійною силою реформи</w:t>
      </w:r>
      <w:r>
        <w:rPr>
          <w:rFonts w:ascii="Times New Roman" w:hAnsi="Times New Roman" w:cs="Times New Roman"/>
          <w:sz w:val="28"/>
        </w:rPr>
        <w:t xml:space="preserve"> децентралізації.</w:t>
      </w:r>
    </w:p>
    <w:p w14:paraId="6E050F69" w14:textId="77777777" w:rsidR="007100C4" w:rsidRPr="00744063" w:rsidRDefault="007100C4" w:rsidP="00525A8D">
      <w:pPr>
        <w:widowControl w:val="0"/>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Виокремлення молодіжної політики в напря</w:t>
      </w:r>
      <w:r>
        <w:rPr>
          <w:rFonts w:ascii="Times New Roman" w:hAnsi="Times New Roman" w:cs="Times New Roman"/>
          <w:sz w:val="28"/>
        </w:rPr>
        <w:t xml:space="preserve">м роботи виконавчих органів ТГ </w:t>
      </w:r>
      <w:r w:rsidRPr="00744063">
        <w:rPr>
          <w:rFonts w:ascii="Times New Roman" w:hAnsi="Times New Roman" w:cs="Times New Roman"/>
          <w:sz w:val="28"/>
        </w:rPr>
        <w:t>також передбачає реалізацію наступного кроку – бюджетування такої діяльності.</w:t>
      </w:r>
    </w:p>
    <w:p w14:paraId="532D1C8A" w14:textId="77777777" w:rsidR="007100C4" w:rsidRPr="00744063" w:rsidRDefault="007100C4" w:rsidP="00525A8D">
      <w:pPr>
        <w:widowControl w:val="0"/>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Незважаючи на незначний обсяг коштів, який, зокрем</w:t>
      </w:r>
      <w:r>
        <w:rPr>
          <w:rFonts w:ascii="Times New Roman" w:hAnsi="Times New Roman" w:cs="Times New Roman"/>
          <w:sz w:val="28"/>
        </w:rPr>
        <w:t xml:space="preserve">а, може собі дозволити місцевий </w:t>
      </w:r>
      <w:r w:rsidRPr="00744063">
        <w:rPr>
          <w:rFonts w:ascii="Times New Roman" w:hAnsi="Times New Roman" w:cs="Times New Roman"/>
          <w:sz w:val="28"/>
        </w:rPr>
        <w:t xml:space="preserve">бюджет сільських громад, ці кошти можна </w:t>
      </w:r>
      <w:r w:rsidRPr="00744063">
        <w:rPr>
          <w:rFonts w:ascii="Times New Roman" w:hAnsi="Times New Roman" w:cs="Times New Roman"/>
          <w:sz w:val="28"/>
        </w:rPr>
        <w:lastRenderedPageBreak/>
        <w:t>використовувати виключно на потреби</w:t>
      </w:r>
      <w:r w:rsidR="00E45B46">
        <w:rPr>
          <w:rFonts w:ascii="Times New Roman" w:hAnsi="Times New Roman" w:cs="Times New Roman"/>
          <w:sz w:val="28"/>
        </w:rPr>
        <w:t xml:space="preserve"> </w:t>
      </w:r>
      <w:r w:rsidRPr="00744063">
        <w:rPr>
          <w:rFonts w:ascii="Times New Roman" w:hAnsi="Times New Roman" w:cs="Times New Roman"/>
          <w:sz w:val="28"/>
        </w:rPr>
        <w:t>молодих людей, ґрунтуючись на проведеній оцінці потреб та цілях і пріоритетах</w:t>
      </w:r>
      <w:r w:rsidR="00E45B46">
        <w:rPr>
          <w:rFonts w:ascii="Times New Roman" w:hAnsi="Times New Roman" w:cs="Times New Roman"/>
          <w:sz w:val="28"/>
        </w:rPr>
        <w:t xml:space="preserve"> </w:t>
      </w:r>
      <w:r w:rsidRPr="00744063">
        <w:rPr>
          <w:rFonts w:ascii="Times New Roman" w:hAnsi="Times New Roman" w:cs="Times New Roman"/>
          <w:sz w:val="28"/>
        </w:rPr>
        <w:t>молодіжної політики, що зафіксовані в стратегії р</w:t>
      </w:r>
      <w:r>
        <w:rPr>
          <w:rFonts w:ascii="Times New Roman" w:hAnsi="Times New Roman" w:cs="Times New Roman"/>
          <w:sz w:val="28"/>
        </w:rPr>
        <w:t xml:space="preserve">озвитку ТГ. Не менш важливим є </w:t>
      </w:r>
      <w:r w:rsidRPr="00744063">
        <w:rPr>
          <w:rFonts w:ascii="Times New Roman" w:hAnsi="Times New Roman" w:cs="Times New Roman"/>
          <w:sz w:val="28"/>
        </w:rPr>
        <w:t>залучення не тільки бюджетних, але й донорських коштів, коштів представників</w:t>
      </w:r>
      <w:r w:rsidR="00E45B46">
        <w:rPr>
          <w:rFonts w:ascii="Times New Roman" w:hAnsi="Times New Roman" w:cs="Times New Roman"/>
          <w:sz w:val="28"/>
        </w:rPr>
        <w:t xml:space="preserve"> </w:t>
      </w:r>
      <w:r w:rsidRPr="00744063">
        <w:rPr>
          <w:rFonts w:ascii="Times New Roman" w:hAnsi="Times New Roman" w:cs="Times New Roman"/>
          <w:sz w:val="28"/>
        </w:rPr>
        <w:t>бізнес</w:t>
      </w:r>
      <w:r>
        <w:rPr>
          <w:rFonts w:ascii="Times New Roman" w:hAnsi="Times New Roman" w:cs="Times New Roman"/>
          <w:sz w:val="28"/>
        </w:rPr>
        <w:t>у, який працює на цій території.</w:t>
      </w:r>
    </w:p>
    <w:p w14:paraId="04ACBB78" w14:textId="77777777" w:rsidR="007100C4" w:rsidRPr="00744063" w:rsidRDefault="007100C4" w:rsidP="007100C4">
      <w:pPr>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 xml:space="preserve">Забезпечення координації молодіжної роботи та активного залучення молоді до </w:t>
      </w:r>
      <w:r>
        <w:rPr>
          <w:rFonts w:ascii="Times New Roman" w:hAnsi="Times New Roman" w:cs="Times New Roman"/>
          <w:sz w:val="28"/>
        </w:rPr>
        <w:t xml:space="preserve">життя </w:t>
      </w:r>
      <w:r w:rsidRPr="00744063">
        <w:rPr>
          <w:rFonts w:ascii="Times New Roman" w:hAnsi="Times New Roman" w:cs="Times New Roman"/>
          <w:sz w:val="28"/>
        </w:rPr>
        <w:t xml:space="preserve">місцевих громад можливе за умови формування молодіжної інфраструктури в </w:t>
      </w:r>
      <w:r>
        <w:rPr>
          <w:rFonts w:ascii="Times New Roman" w:hAnsi="Times New Roman" w:cs="Times New Roman"/>
          <w:sz w:val="28"/>
        </w:rPr>
        <w:t>територіальній громаді</w:t>
      </w:r>
      <w:r w:rsidRPr="00744063">
        <w:rPr>
          <w:rFonts w:ascii="Times New Roman" w:hAnsi="Times New Roman" w:cs="Times New Roman"/>
          <w:sz w:val="28"/>
        </w:rPr>
        <w:t xml:space="preserve">,що передбачає підтримку та розвиток діючих і створення нових молодіжних центрів/молодіжних </w:t>
      </w:r>
      <w:r>
        <w:rPr>
          <w:rFonts w:ascii="Times New Roman" w:hAnsi="Times New Roman" w:cs="Times New Roman"/>
          <w:sz w:val="28"/>
        </w:rPr>
        <w:t>просторів (на рівні спроможних територіальних громад</w:t>
      </w:r>
      <w:r w:rsidRPr="00744063">
        <w:rPr>
          <w:rFonts w:ascii="Times New Roman" w:hAnsi="Times New Roman" w:cs="Times New Roman"/>
          <w:sz w:val="28"/>
        </w:rPr>
        <w:t>) та запровадження діяльності молодіжних</w:t>
      </w:r>
      <w:r w:rsidR="00E45B46">
        <w:rPr>
          <w:rFonts w:ascii="Times New Roman" w:hAnsi="Times New Roman" w:cs="Times New Roman"/>
          <w:sz w:val="28"/>
        </w:rPr>
        <w:t xml:space="preserve"> </w:t>
      </w:r>
      <w:r w:rsidRPr="00744063">
        <w:rPr>
          <w:rFonts w:ascii="Times New Roman" w:hAnsi="Times New Roman" w:cs="Times New Roman"/>
          <w:sz w:val="28"/>
        </w:rPr>
        <w:t>працівників (на рівні сільських та селищн</w:t>
      </w:r>
      <w:r>
        <w:rPr>
          <w:rFonts w:ascii="Times New Roman" w:hAnsi="Times New Roman" w:cs="Times New Roman"/>
          <w:sz w:val="28"/>
        </w:rPr>
        <w:t>их територіальних громад).</w:t>
      </w:r>
    </w:p>
    <w:p w14:paraId="71A09C32" w14:textId="77777777" w:rsidR="007100C4" w:rsidRPr="00744063" w:rsidRDefault="007100C4" w:rsidP="007100C4">
      <w:pPr>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Потрібно наголосити на тому, що молодіжний прос</w:t>
      </w:r>
      <w:r>
        <w:rPr>
          <w:rFonts w:ascii="Times New Roman" w:hAnsi="Times New Roman" w:cs="Times New Roman"/>
          <w:sz w:val="28"/>
        </w:rPr>
        <w:t xml:space="preserve">тір громади має стати не тільки </w:t>
      </w:r>
      <w:r w:rsidRPr="00744063">
        <w:rPr>
          <w:rFonts w:ascii="Times New Roman" w:hAnsi="Times New Roman" w:cs="Times New Roman"/>
          <w:sz w:val="28"/>
        </w:rPr>
        <w:t>місцем надання певного набору послуг, але й первинним осередком громадянської</w:t>
      </w:r>
      <w:r w:rsidR="00E45B46">
        <w:rPr>
          <w:rFonts w:ascii="Times New Roman" w:hAnsi="Times New Roman" w:cs="Times New Roman"/>
          <w:sz w:val="28"/>
        </w:rPr>
        <w:t xml:space="preserve"> </w:t>
      </w:r>
      <w:r w:rsidRPr="00744063">
        <w:rPr>
          <w:rFonts w:ascii="Times New Roman" w:hAnsi="Times New Roman" w:cs="Times New Roman"/>
          <w:sz w:val="28"/>
        </w:rPr>
        <w:t>активності молоді, наприклад шляхом створення молодіжного консультативно-дорадчого</w:t>
      </w:r>
      <w:r w:rsidR="00E45B46">
        <w:rPr>
          <w:rFonts w:ascii="Times New Roman" w:hAnsi="Times New Roman" w:cs="Times New Roman"/>
          <w:sz w:val="28"/>
        </w:rPr>
        <w:t xml:space="preserve"> </w:t>
      </w:r>
      <w:r w:rsidRPr="00744063">
        <w:rPr>
          <w:rFonts w:ascii="Times New Roman" w:hAnsi="Times New Roman" w:cs="Times New Roman"/>
          <w:sz w:val="28"/>
        </w:rPr>
        <w:t>орга</w:t>
      </w:r>
      <w:r>
        <w:rPr>
          <w:rFonts w:ascii="Times New Roman" w:hAnsi="Times New Roman" w:cs="Times New Roman"/>
          <w:sz w:val="28"/>
        </w:rPr>
        <w:t>ну (наприклад, молодіжна рада) територіальної громади</w:t>
      </w:r>
      <w:r w:rsidRPr="00744063">
        <w:rPr>
          <w:rFonts w:ascii="Times New Roman" w:hAnsi="Times New Roman" w:cs="Times New Roman"/>
          <w:sz w:val="28"/>
        </w:rPr>
        <w:t xml:space="preserve"> із залученням громадських активістів,представників молодіжних громадських об’єднань. Згідно з Європейською хартією участімолоді в громадському житті на місцевому та регіональному рівнях необхідно звернутиувагу на те, що для активізації участі молодих людей повинні бути створені певні структури,яким має надаватися підтримка, – це молодіжні парламенти, ради, форуми тощо.</w:t>
      </w:r>
    </w:p>
    <w:p w14:paraId="39950D72" w14:textId="77777777" w:rsidR="007100C4" w:rsidRPr="00744063" w:rsidRDefault="007100C4" w:rsidP="00525A8D">
      <w:pPr>
        <w:widowControl w:val="0"/>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Вони можуть мати різні форми, залежно від потреб молоди</w:t>
      </w:r>
      <w:r>
        <w:rPr>
          <w:rFonts w:ascii="Times New Roman" w:hAnsi="Times New Roman" w:cs="Times New Roman"/>
          <w:sz w:val="28"/>
        </w:rPr>
        <w:t xml:space="preserve">х людей і зацікавленості влади. </w:t>
      </w:r>
      <w:r w:rsidRPr="00744063">
        <w:rPr>
          <w:rFonts w:ascii="Times New Roman" w:hAnsi="Times New Roman" w:cs="Times New Roman"/>
          <w:sz w:val="28"/>
        </w:rPr>
        <w:t xml:space="preserve">Украй важливо, щоб ці структури були гнучкими та могли </w:t>
      </w:r>
      <w:r w:rsidRPr="00CA2180">
        <w:rPr>
          <w:rFonts w:ascii="Times New Roman" w:hAnsi="Times New Roman" w:cs="Times New Roman"/>
          <w:sz w:val="28"/>
        </w:rPr>
        <w:t>змінюватися відповідно до потреб та уявлень залучених</w:t>
      </w:r>
      <w:r w:rsidRPr="00744063">
        <w:rPr>
          <w:rFonts w:ascii="Times New Roman" w:hAnsi="Times New Roman" w:cs="Times New Roman"/>
          <w:sz w:val="28"/>
        </w:rPr>
        <w:t xml:space="preserve"> до їх діяльності молодих людей. До всіх структур повинні бути</w:t>
      </w:r>
      <w:r w:rsidR="00E45B46">
        <w:rPr>
          <w:rFonts w:ascii="Times New Roman" w:hAnsi="Times New Roman" w:cs="Times New Roman"/>
          <w:sz w:val="28"/>
        </w:rPr>
        <w:t xml:space="preserve"> </w:t>
      </w:r>
      <w:r w:rsidRPr="00744063">
        <w:rPr>
          <w:rFonts w:ascii="Times New Roman" w:hAnsi="Times New Roman" w:cs="Times New Roman"/>
          <w:sz w:val="28"/>
        </w:rPr>
        <w:t>включені представники молоді, що мають різні походження та життєву ситуацію. Ідеться</w:t>
      </w:r>
      <w:r w:rsidR="00E45B46">
        <w:rPr>
          <w:rFonts w:ascii="Times New Roman" w:hAnsi="Times New Roman" w:cs="Times New Roman"/>
          <w:sz w:val="28"/>
        </w:rPr>
        <w:t xml:space="preserve"> </w:t>
      </w:r>
      <w:r w:rsidRPr="00744063">
        <w:rPr>
          <w:rFonts w:ascii="Times New Roman" w:hAnsi="Times New Roman" w:cs="Times New Roman"/>
          <w:sz w:val="28"/>
        </w:rPr>
        <w:t>про більш активне залучення молоді до прийняття рішень, процесу формування та</w:t>
      </w:r>
      <w:r w:rsidR="00E45B46">
        <w:rPr>
          <w:rFonts w:ascii="Times New Roman" w:hAnsi="Times New Roman" w:cs="Times New Roman"/>
          <w:sz w:val="28"/>
        </w:rPr>
        <w:t xml:space="preserve"> </w:t>
      </w:r>
      <w:r w:rsidRPr="00744063">
        <w:rPr>
          <w:rFonts w:ascii="Times New Roman" w:hAnsi="Times New Roman" w:cs="Times New Roman"/>
          <w:sz w:val="28"/>
        </w:rPr>
        <w:t>реалізаці</w:t>
      </w:r>
      <w:r>
        <w:rPr>
          <w:rFonts w:ascii="Times New Roman" w:hAnsi="Times New Roman" w:cs="Times New Roman"/>
          <w:sz w:val="28"/>
        </w:rPr>
        <w:t>ї молодіжної політики на рівні територіальної громади</w:t>
      </w:r>
      <w:r w:rsidRPr="00744063">
        <w:rPr>
          <w:rFonts w:ascii="Times New Roman" w:hAnsi="Times New Roman" w:cs="Times New Roman"/>
          <w:sz w:val="28"/>
        </w:rPr>
        <w:t xml:space="preserve">. Молодіжна робота в громаді повиннавраховувати інтереси та потреби молоді і, насамперед, формувати не споживацькі настроїв молодіжному середовищі, а активну </w:t>
      </w:r>
      <w:r w:rsidRPr="00744063">
        <w:rPr>
          <w:rFonts w:ascii="Times New Roman" w:hAnsi="Times New Roman" w:cs="Times New Roman"/>
          <w:sz w:val="28"/>
        </w:rPr>
        <w:lastRenderedPageBreak/>
        <w:t>громадянську позицію молоді та задіяти всі</w:t>
      </w:r>
      <w:r>
        <w:rPr>
          <w:rFonts w:ascii="Times New Roman" w:hAnsi="Times New Roman" w:cs="Times New Roman"/>
          <w:sz w:val="28"/>
        </w:rPr>
        <w:t xml:space="preserve"> потенційні ресурси.</w:t>
      </w:r>
    </w:p>
    <w:p w14:paraId="26319BD1" w14:textId="77777777" w:rsidR="007100C4" w:rsidRPr="00744063" w:rsidRDefault="007100C4" w:rsidP="00525A8D">
      <w:pPr>
        <w:widowControl w:val="0"/>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Важливим аспектом у процесі запровадження нов</w:t>
      </w:r>
      <w:r>
        <w:rPr>
          <w:rFonts w:ascii="Times New Roman" w:hAnsi="Times New Roman" w:cs="Times New Roman"/>
          <w:sz w:val="28"/>
        </w:rPr>
        <w:t xml:space="preserve">ої моделі реалізації молодіжної </w:t>
      </w:r>
      <w:r w:rsidRPr="00744063">
        <w:rPr>
          <w:rFonts w:ascii="Times New Roman" w:hAnsi="Times New Roman" w:cs="Times New Roman"/>
          <w:sz w:val="28"/>
        </w:rPr>
        <w:t>політики на рівні громад є створення дієвої системи збору, обробки й реагування назапити та місцеві молодіжні ініціативи. Запити формуються на рівні виконавчих</w:t>
      </w:r>
      <w:r>
        <w:rPr>
          <w:rFonts w:ascii="Times New Roman" w:hAnsi="Times New Roman" w:cs="Times New Roman"/>
          <w:sz w:val="28"/>
        </w:rPr>
        <w:t xml:space="preserve"> органів </w:t>
      </w:r>
      <w:r w:rsidRPr="00744063">
        <w:rPr>
          <w:rFonts w:ascii="Times New Roman" w:hAnsi="Times New Roman" w:cs="Times New Roman"/>
          <w:sz w:val="28"/>
        </w:rPr>
        <w:t>ТГ спільно з г</w:t>
      </w:r>
      <w:r>
        <w:rPr>
          <w:rFonts w:ascii="Times New Roman" w:hAnsi="Times New Roman" w:cs="Times New Roman"/>
          <w:sz w:val="28"/>
        </w:rPr>
        <w:t>ромадськістю (молодіжною радою територіальної громади</w:t>
      </w:r>
      <w:r w:rsidRPr="00744063">
        <w:rPr>
          <w:rFonts w:ascii="Times New Roman" w:hAnsi="Times New Roman" w:cs="Times New Roman"/>
          <w:sz w:val="28"/>
        </w:rPr>
        <w:t>). Залежно від типу</w:t>
      </w:r>
      <w:r w:rsidR="00E45B46">
        <w:rPr>
          <w:rFonts w:ascii="Times New Roman" w:hAnsi="Times New Roman" w:cs="Times New Roman"/>
          <w:sz w:val="28"/>
        </w:rPr>
        <w:t xml:space="preserve"> </w:t>
      </w:r>
      <w:r w:rsidRPr="00744063">
        <w:rPr>
          <w:rFonts w:ascii="Times New Roman" w:hAnsi="Times New Roman" w:cs="Times New Roman"/>
          <w:sz w:val="28"/>
        </w:rPr>
        <w:t>громади частина запитів та ініціатив реалізуєть</w:t>
      </w:r>
      <w:r>
        <w:rPr>
          <w:rFonts w:ascii="Times New Roman" w:hAnsi="Times New Roman" w:cs="Times New Roman"/>
          <w:sz w:val="28"/>
        </w:rPr>
        <w:t>ся за рахунок наявних ресурсів територіальної громади</w:t>
      </w:r>
      <w:r w:rsidRPr="00744063">
        <w:rPr>
          <w:rFonts w:ascii="Times New Roman" w:hAnsi="Times New Roman" w:cs="Times New Roman"/>
          <w:sz w:val="28"/>
        </w:rPr>
        <w:t>,інші ж потребують спрямування на регіональний рівень. При цьому процес</w:t>
      </w:r>
      <w:r w:rsidR="00E45B46">
        <w:rPr>
          <w:rFonts w:ascii="Times New Roman" w:hAnsi="Times New Roman" w:cs="Times New Roman"/>
          <w:sz w:val="28"/>
        </w:rPr>
        <w:t xml:space="preserve"> </w:t>
      </w:r>
      <w:r w:rsidRPr="00744063">
        <w:rPr>
          <w:rFonts w:ascii="Times New Roman" w:hAnsi="Times New Roman" w:cs="Times New Roman"/>
          <w:sz w:val="28"/>
        </w:rPr>
        <w:t>спрямування на регіональний рівень має бути фор</w:t>
      </w:r>
      <w:r>
        <w:rPr>
          <w:rFonts w:ascii="Times New Roman" w:hAnsi="Times New Roman" w:cs="Times New Roman"/>
          <w:sz w:val="28"/>
        </w:rPr>
        <w:t xml:space="preserve">малізованим. Функції </w:t>
      </w:r>
      <w:r w:rsidRPr="00744063">
        <w:rPr>
          <w:rFonts w:ascii="Times New Roman" w:hAnsi="Times New Roman" w:cs="Times New Roman"/>
          <w:sz w:val="28"/>
        </w:rPr>
        <w:t>інформаційно-комунікаційного центру такої системи повинен виконувати</w:t>
      </w:r>
      <w:r w:rsidR="00E45B46">
        <w:rPr>
          <w:rFonts w:ascii="Times New Roman" w:hAnsi="Times New Roman" w:cs="Times New Roman"/>
          <w:sz w:val="28"/>
        </w:rPr>
        <w:t xml:space="preserve"> </w:t>
      </w:r>
      <w:r w:rsidRPr="00744063">
        <w:rPr>
          <w:rFonts w:ascii="Times New Roman" w:hAnsi="Times New Roman" w:cs="Times New Roman"/>
          <w:sz w:val="28"/>
        </w:rPr>
        <w:t>структурний підрозділ ОДА (збір необхідної для роботи з молоддю на місцевому</w:t>
      </w:r>
      <w:r w:rsidR="00E45B46">
        <w:rPr>
          <w:rFonts w:ascii="Times New Roman" w:hAnsi="Times New Roman" w:cs="Times New Roman"/>
          <w:sz w:val="28"/>
        </w:rPr>
        <w:t xml:space="preserve"> </w:t>
      </w:r>
      <w:r w:rsidRPr="00744063">
        <w:rPr>
          <w:rFonts w:ascii="Times New Roman" w:hAnsi="Times New Roman" w:cs="Times New Roman"/>
          <w:sz w:val="28"/>
        </w:rPr>
        <w:t>рівні інформації від центрів зайнятості, закладів освіти і культури регіону, отримання</w:t>
      </w:r>
      <w:r w:rsidR="00E45B46">
        <w:rPr>
          <w:rFonts w:ascii="Times New Roman" w:hAnsi="Times New Roman" w:cs="Times New Roman"/>
          <w:sz w:val="28"/>
        </w:rPr>
        <w:t xml:space="preserve"> </w:t>
      </w:r>
      <w:r w:rsidRPr="00744063">
        <w:rPr>
          <w:rFonts w:ascii="Times New Roman" w:hAnsi="Times New Roman" w:cs="Times New Roman"/>
          <w:sz w:val="28"/>
        </w:rPr>
        <w:t>та розподіл інформації від профільного міністерства тощо). Слід зауважити, щонайбільшої підтримки з боку структур регіонального рівня потребують саме малі</w:t>
      </w:r>
      <w:r w:rsidR="00E45B46">
        <w:rPr>
          <w:rFonts w:ascii="Times New Roman" w:hAnsi="Times New Roman" w:cs="Times New Roman"/>
          <w:sz w:val="28"/>
        </w:rPr>
        <w:t xml:space="preserve"> </w:t>
      </w:r>
      <w:r w:rsidRPr="00744063">
        <w:rPr>
          <w:rFonts w:ascii="Times New Roman" w:hAnsi="Times New Roman" w:cs="Times New Roman"/>
          <w:sz w:val="28"/>
        </w:rPr>
        <w:t>громади зі слаборозвиненою соціальною і</w:t>
      </w:r>
      <w:r>
        <w:rPr>
          <w:rFonts w:ascii="Times New Roman" w:hAnsi="Times New Roman" w:cs="Times New Roman"/>
          <w:sz w:val="28"/>
        </w:rPr>
        <w:t>нфраструктурою, тоді як міські територіальні громади</w:t>
      </w:r>
      <w:r w:rsidRPr="00744063">
        <w:rPr>
          <w:rFonts w:ascii="Times New Roman" w:hAnsi="Times New Roman" w:cs="Times New Roman"/>
          <w:sz w:val="28"/>
        </w:rPr>
        <w:t xml:space="preserve"> мають</w:t>
      </w:r>
      <w:r w:rsidR="00E45B46">
        <w:rPr>
          <w:rFonts w:ascii="Times New Roman" w:hAnsi="Times New Roman" w:cs="Times New Roman"/>
          <w:sz w:val="28"/>
        </w:rPr>
        <w:t xml:space="preserve"> </w:t>
      </w:r>
      <w:r w:rsidRPr="00744063">
        <w:rPr>
          <w:rFonts w:ascii="Times New Roman" w:hAnsi="Times New Roman" w:cs="Times New Roman"/>
          <w:sz w:val="28"/>
        </w:rPr>
        <w:t>достатньо власних ресурсів для ефективної реалізації молодіжної політики.</w:t>
      </w:r>
    </w:p>
    <w:p w14:paraId="58336CC1" w14:textId="77777777" w:rsidR="007100C4" w:rsidRPr="00744063" w:rsidRDefault="007100C4" w:rsidP="00525A8D">
      <w:pPr>
        <w:widowControl w:val="0"/>
        <w:spacing w:after="0" w:line="360" w:lineRule="auto"/>
        <w:ind w:firstLine="709"/>
        <w:jc w:val="both"/>
        <w:rPr>
          <w:rFonts w:ascii="Times New Roman" w:hAnsi="Times New Roman" w:cs="Times New Roman"/>
          <w:sz w:val="28"/>
        </w:rPr>
      </w:pPr>
      <w:r>
        <w:rPr>
          <w:rFonts w:ascii="Times New Roman" w:hAnsi="Times New Roman" w:cs="Times New Roman"/>
          <w:sz w:val="28"/>
        </w:rPr>
        <w:t>Малі територіальні громади</w:t>
      </w:r>
      <w:r w:rsidRPr="00744063">
        <w:rPr>
          <w:rFonts w:ascii="Times New Roman" w:hAnsi="Times New Roman" w:cs="Times New Roman"/>
          <w:sz w:val="28"/>
        </w:rPr>
        <w:t>, де переважає сільське нас</w:t>
      </w:r>
      <w:r>
        <w:rPr>
          <w:rFonts w:ascii="Times New Roman" w:hAnsi="Times New Roman" w:cs="Times New Roman"/>
          <w:sz w:val="28"/>
        </w:rPr>
        <w:t xml:space="preserve">елення, досить обмежені у своїх </w:t>
      </w:r>
      <w:r w:rsidRPr="00744063">
        <w:rPr>
          <w:rFonts w:ascii="Times New Roman" w:hAnsi="Times New Roman" w:cs="Times New Roman"/>
          <w:sz w:val="28"/>
        </w:rPr>
        <w:t>можливостях. Вони мають враховувати інтенсивний характер міграції сільськоїмолоді до міст. Їх перевагою є набагато ширші можливості в роботі з молоддю,відповідно до оцінки потреб цільової групи, особливостей та інтересів розвитку</w:t>
      </w:r>
      <w:r>
        <w:rPr>
          <w:rFonts w:ascii="Times New Roman" w:hAnsi="Times New Roman" w:cs="Times New Roman"/>
          <w:sz w:val="28"/>
        </w:rPr>
        <w:t xml:space="preserve"> громади.</w:t>
      </w:r>
    </w:p>
    <w:p w14:paraId="47DFFB0F" w14:textId="77777777" w:rsidR="007100C4" w:rsidRDefault="007100C4" w:rsidP="00525A8D">
      <w:pPr>
        <w:widowControl w:val="0"/>
        <w:spacing w:after="0" w:line="360" w:lineRule="auto"/>
        <w:ind w:firstLine="709"/>
        <w:jc w:val="both"/>
        <w:rPr>
          <w:rFonts w:ascii="Times New Roman" w:hAnsi="Times New Roman" w:cs="Times New Roman"/>
          <w:sz w:val="28"/>
        </w:rPr>
      </w:pPr>
      <w:r w:rsidRPr="00744063">
        <w:rPr>
          <w:rFonts w:ascii="Times New Roman" w:hAnsi="Times New Roman" w:cs="Times New Roman"/>
          <w:sz w:val="28"/>
        </w:rPr>
        <w:t>В умовах децентралізації запорукою збере</w:t>
      </w:r>
      <w:r>
        <w:rPr>
          <w:rFonts w:ascii="Times New Roman" w:hAnsi="Times New Roman" w:cs="Times New Roman"/>
          <w:sz w:val="28"/>
        </w:rPr>
        <w:t>ження й нагромадження людського потенціалу територіальної громади</w:t>
      </w:r>
      <w:r w:rsidRPr="00744063">
        <w:rPr>
          <w:rFonts w:ascii="Times New Roman" w:hAnsi="Times New Roman" w:cs="Times New Roman"/>
          <w:sz w:val="28"/>
        </w:rPr>
        <w:t xml:space="preserve"> як основи її соціально-економічного розвитку є створення умов длясамореалізації молоді. Це потребує визначення сучасного європейського принципу</w:t>
      </w:r>
      <w:r w:rsidR="00E45B46">
        <w:rPr>
          <w:rFonts w:ascii="Times New Roman" w:hAnsi="Times New Roman" w:cs="Times New Roman"/>
          <w:sz w:val="28"/>
        </w:rPr>
        <w:t xml:space="preserve"> </w:t>
      </w:r>
      <w:r w:rsidRPr="00744063">
        <w:rPr>
          <w:rFonts w:ascii="Times New Roman" w:hAnsi="Times New Roman" w:cs="Times New Roman"/>
          <w:sz w:val="28"/>
        </w:rPr>
        <w:t>молодіжної участі в житті громади одним із пріоритетних напрямів роботи місцевої</w:t>
      </w:r>
      <w:r w:rsidR="00E45B46">
        <w:rPr>
          <w:rFonts w:ascii="Times New Roman" w:hAnsi="Times New Roman" w:cs="Times New Roman"/>
          <w:sz w:val="28"/>
        </w:rPr>
        <w:t xml:space="preserve"> </w:t>
      </w:r>
      <w:r w:rsidRPr="00744063">
        <w:rPr>
          <w:rFonts w:ascii="Times New Roman" w:hAnsi="Times New Roman" w:cs="Times New Roman"/>
          <w:sz w:val="28"/>
        </w:rPr>
        <w:t>влади, реалізація якого на п</w:t>
      </w:r>
      <w:r>
        <w:rPr>
          <w:rFonts w:ascii="Times New Roman" w:hAnsi="Times New Roman" w:cs="Times New Roman"/>
          <w:sz w:val="28"/>
        </w:rPr>
        <w:t>рактиці передбачає наявність в територіальних громадах</w:t>
      </w:r>
      <w:r w:rsidRPr="00744063">
        <w:rPr>
          <w:rFonts w:ascii="Times New Roman" w:hAnsi="Times New Roman" w:cs="Times New Roman"/>
          <w:sz w:val="28"/>
        </w:rPr>
        <w:t xml:space="preserve"> достатніх ресурсів іповноважень для розв’язання місцевих молодіжних проблем у ключових сферах(зокрема, ефективного управління системою освіти згідно з </w:t>
      </w:r>
      <w:r w:rsidRPr="00744063">
        <w:rPr>
          <w:rFonts w:ascii="Times New Roman" w:hAnsi="Times New Roman" w:cs="Times New Roman"/>
          <w:sz w:val="28"/>
        </w:rPr>
        <w:lastRenderedPageBreak/>
        <w:t>місцевими потребами, колив сучасних умовах серед молоді зменшується престижність вищої освіти, а її найвищий</w:t>
      </w:r>
      <w:r w:rsidR="00E45B46">
        <w:rPr>
          <w:rFonts w:ascii="Times New Roman" w:hAnsi="Times New Roman" w:cs="Times New Roman"/>
          <w:sz w:val="28"/>
        </w:rPr>
        <w:t xml:space="preserve"> </w:t>
      </w:r>
      <w:r w:rsidRPr="00744063">
        <w:rPr>
          <w:rFonts w:ascii="Times New Roman" w:hAnsi="Times New Roman" w:cs="Times New Roman"/>
          <w:sz w:val="28"/>
        </w:rPr>
        <w:t>рівень не дає гарантій успіху в професійній самореалізації на ринку праці; охорони</w:t>
      </w:r>
      <w:r w:rsidR="00E45B46">
        <w:rPr>
          <w:rFonts w:ascii="Times New Roman" w:hAnsi="Times New Roman" w:cs="Times New Roman"/>
          <w:sz w:val="28"/>
        </w:rPr>
        <w:t xml:space="preserve"> </w:t>
      </w:r>
      <w:r w:rsidRPr="00744063">
        <w:rPr>
          <w:rFonts w:ascii="Times New Roman" w:hAnsi="Times New Roman" w:cs="Times New Roman"/>
          <w:sz w:val="28"/>
        </w:rPr>
        <w:t>здоров’я; сприяння належному працевлаштуванню, оскільки обмеженість доходів після</w:t>
      </w:r>
      <w:r w:rsidR="00E45B46">
        <w:rPr>
          <w:rFonts w:ascii="Times New Roman" w:hAnsi="Times New Roman" w:cs="Times New Roman"/>
          <w:sz w:val="28"/>
        </w:rPr>
        <w:t xml:space="preserve"> </w:t>
      </w:r>
      <w:r w:rsidRPr="00744063">
        <w:rPr>
          <w:rFonts w:ascii="Times New Roman" w:hAnsi="Times New Roman" w:cs="Times New Roman"/>
          <w:sz w:val="28"/>
        </w:rPr>
        <w:t>закінчення навчання спричиняє невдалий початок трудового життя, коли молодь змушенапогоджуватися на роботу, яка не відповідає її потребам і професійній підготовці; житла;соціальних послуг тощо) і ко</w:t>
      </w:r>
      <w:r>
        <w:rPr>
          <w:rFonts w:ascii="Times New Roman" w:hAnsi="Times New Roman" w:cs="Times New Roman"/>
          <w:sz w:val="28"/>
        </w:rPr>
        <w:t>ординації виконавчими органами територіальної громади</w:t>
      </w:r>
      <w:r w:rsidRPr="00744063">
        <w:rPr>
          <w:rFonts w:ascii="Times New Roman" w:hAnsi="Times New Roman" w:cs="Times New Roman"/>
          <w:sz w:val="28"/>
        </w:rPr>
        <w:t xml:space="preserve"> міжвідомчої та</w:t>
      </w:r>
      <w:r w:rsidR="00E45B46">
        <w:rPr>
          <w:rFonts w:ascii="Times New Roman" w:hAnsi="Times New Roman" w:cs="Times New Roman"/>
          <w:sz w:val="28"/>
        </w:rPr>
        <w:t xml:space="preserve"> </w:t>
      </w:r>
      <w:r w:rsidRPr="00744063">
        <w:rPr>
          <w:rFonts w:ascii="Times New Roman" w:hAnsi="Times New Roman" w:cs="Times New Roman"/>
          <w:sz w:val="28"/>
        </w:rPr>
        <w:t>міжсекторальної взаємодії в інтересах молоді (у тому числі посилення ролі керівників</w:t>
      </w:r>
      <w:r w:rsidR="00E45B46">
        <w:rPr>
          <w:rFonts w:ascii="Times New Roman" w:hAnsi="Times New Roman" w:cs="Times New Roman"/>
          <w:sz w:val="28"/>
        </w:rPr>
        <w:t xml:space="preserve"> </w:t>
      </w:r>
      <w:r w:rsidRPr="00744063">
        <w:rPr>
          <w:rFonts w:ascii="Times New Roman" w:hAnsi="Times New Roman" w:cs="Times New Roman"/>
          <w:sz w:val="28"/>
        </w:rPr>
        <w:t>органів місцевого самоврядування щодо координації та співробітництва представників</w:t>
      </w:r>
      <w:r w:rsidR="00E45B46">
        <w:rPr>
          <w:rFonts w:ascii="Times New Roman" w:hAnsi="Times New Roman" w:cs="Times New Roman"/>
          <w:sz w:val="28"/>
        </w:rPr>
        <w:t xml:space="preserve"> </w:t>
      </w:r>
      <w:r w:rsidRPr="00744063">
        <w:rPr>
          <w:rFonts w:ascii="Times New Roman" w:hAnsi="Times New Roman" w:cs="Times New Roman"/>
          <w:sz w:val="28"/>
        </w:rPr>
        <w:t>різних галузей та секторів), а також підтримку наявних та розвиток нових складниківмолодіжної інфраструктури (молодіжних центрів, підрозділів адміністративно</w:t>
      </w:r>
      <w:r>
        <w:rPr>
          <w:rFonts w:ascii="Times New Roman" w:hAnsi="Times New Roman" w:cs="Times New Roman"/>
          <w:sz w:val="28"/>
        </w:rPr>
        <w:t>-</w:t>
      </w:r>
      <w:r w:rsidRPr="00744063">
        <w:rPr>
          <w:rFonts w:ascii="Times New Roman" w:hAnsi="Times New Roman" w:cs="Times New Roman"/>
          <w:sz w:val="28"/>
        </w:rPr>
        <w:t>організаційної т</w:t>
      </w:r>
      <w:r>
        <w:rPr>
          <w:rFonts w:ascii="Times New Roman" w:hAnsi="Times New Roman" w:cs="Times New Roman"/>
          <w:sz w:val="28"/>
        </w:rPr>
        <w:t>а осередків практичної роботи).</w:t>
      </w:r>
    </w:p>
    <w:p w14:paraId="76AF4B35" w14:textId="77777777" w:rsidR="007100C4" w:rsidRPr="00BB12BD" w:rsidRDefault="007100C4" w:rsidP="007100C4">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 xml:space="preserve">На виконання Державної цільової соціальної програми «Молодь України» на 2021-2025 роки, затвердженої постановою Кабінету Міністрів України від 02 червня 2021 р. № 579, та відповідно до Порядку проведення конкурсу з визначення програм (проектів, заходів), розроблених інститутами громадянського суспільства, для виконання (реалізації) яких надається фінансова підтримка, затвердженого постановою Кабінету Міністрів України від 12 жовтня 2011 р. № 1049 (зі змінами), з метою реалізації державної політики з питань молоді щодо надання підтримки молодіжним та дитячим громадським організаціям у 2022 році для реалізації проектів, спрямованих на соціальне становлення та розвиток молоді  Міністерство молоді і спорту України оголосило конкурс з визначення проектів, розроблених молодіжними та дитячими  громадськими організаціями, для реалізації яких надається фінансова підтримка у 2022 році. Пріоритетними завданнями, які повинні вирішити молодіжні та дитячі громадські організації: 1. підвищення рівня компетентностей молоді з метою: 1) розвитку серед молоді громадянських компетентностей (у тому числі формування розуміння потреби у навчанні протягом життя, критичного мислення, готовності та вміння діяти самостійно, </w:t>
      </w:r>
      <w:r w:rsidRPr="00BB12BD">
        <w:rPr>
          <w:rFonts w:ascii="Times New Roman" w:hAnsi="Times New Roman" w:cs="Times New Roman"/>
          <w:sz w:val="28"/>
        </w:rPr>
        <w:lastRenderedPageBreak/>
        <w:t>знати і відстоювати свої права, вміння швидко адаптуватися до нових умов, нести відповідальність за свої дії та власне життя, об’єктивно оцінювати і реагувати на нові виклики, приймати рішення, керувати емоціями, розв’язувати проблеми, висловлювати і логічно обґрунтовувати власну думку, розвиток медіа-грамотності, лідерства, утвердження принципів доброчесності і антикорупційних принципів, посилення відповідального ставлення до навколишнього природнього середовища тощо); 2) свідомого вибору життєвого шляху молоді, її ознайомлення з процесами державотворення, механізмами функціонування і взаємодії інститутів політичної системи, діяльністю органів державної влади та органів місцевого самоврядування, професійного та кар’єрного розвитку в України, популяризації роботи в креативних індустріях, формування культури підприємництва (у тому числі соціального), стимулювання до відкриття власної справи, вивчення STEM та STEAM-дисциплін; 3) формування у молоді свідомого та відповідального ставлення до власного здоров’я, сприяння гармонійному психічному розвитку, збереженню репродуктивного здоров'я, культури безпеки життєдіяльності, запобігання виникненню соціально 2 небезпечних захворювань та різних форм залежності, розвитку неформальних спортивних рухів, вуличних тренувань і фізичної культури; 4) посилення відповідального ставлення молоді до планування сім’ї та відповідального батьківства; 5) реінтеграції молоді з тимчасово окупованих територій Донецької та Луганської областей, тимчасово окупованої території Автономної Республіки Крим та міста Севастополя; а також адаптації і соціалізації молоді в українському суспільному просторі, поширення толерантності і солідарності, запобігання стереотипам, протидії мові ненависті та дискримінації за будь-якими ознаками, забезпечення рівних умов для різних груп молоді, передусім до молоді з інвалідністю. 2. Підвищення рівня культури волонтерства серед молоді. 3. Активізація залучення молоді до процесів ухвалення рішень. Результати конкурсу будуть проголошені вкінці 2021 року</w:t>
      </w:r>
      <w:r w:rsidRPr="00BB12BD">
        <w:rPr>
          <w:rStyle w:val="ac"/>
          <w:rFonts w:ascii="Times New Roman" w:hAnsi="Times New Roman" w:cs="Times New Roman"/>
          <w:sz w:val="28"/>
        </w:rPr>
        <w:footnoteReference w:id="63"/>
      </w:r>
      <w:r w:rsidRPr="00BB12BD">
        <w:rPr>
          <w:rFonts w:ascii="Times New Roman" w:hAnsi="Times New Roman" w:cs="Times New Roman"/>
          <w:sz w:val="28"/>
        </w:rPr>
        <w:t xml:space="preserve">. </w:t>
      </w:r>
    </w:p>
    <w:p w14:paraId="3DE52B83" w14:textId="77777777" w:rsidR="007100C4" w:rsidRDefault="007100C4" w:rsidP="008C4443">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szCs w:val="28"/>
        </w:rPr>
        <w:lastRenderedPageBreak/>
        <w:t>Підсумовуючи, можна зазначити, що молодіжні громадські організації як форма прояву соціальної активності молоді переживають разом з Українською державою складний період суспільно-політичних та економічних трансформацій. Однак, беззаперечний</w:t>
      </w:r>
      <w:r w:rsidR="00E45B46">
        <w:rPr>
          <w:rFonts w:ascii="Times New Roman" w:hAnsi="Times New Roman" w:cs="Times New Roman"/>
          <w:sz w:val="28"/>
          <w:szCs w:val="28"/>
        </w:rPr>
        <w:t xml:space="preserve"> </w:t>
      </w:r>
      <w:r w:rsidRPr="00BB12BD">
        <w:rPr>
          <w:rFonts w:ascii="Times New Roman" w:hAnsi="Times New Roman" w:cs="Times New Roman"/>
          <w:sz w:val="28"/>
          <w:szCs w:val="28"/>
        </w:rPr>
        <w:t>внесок молодіжних та дитячих громадських організацій у вирішення проблем суспільства визначається значною мірою станом партнерських відносин між органами влади та молоддю. Тому, молодіжну політику в умовах децентралізації має бути орієнтовано на формування комфортного середовища для життя та розвитку молоді в громадах, а пріоритетними напрямами її реалізації стають фінансове та кадрове забезпечення, розвиток молодіжної інфраструктури й залучення молоді до процесу розроблення й ухвалення рішень та контролю їхнього виконання.</w:t>
      </w:r>
    </w:p>
    <w:p w14:paraId="1BC312CA" w14:textId="77777777" w:rsidR="007100C4" w:rsidRPr="00525A8D" w:rsidRDefault="007100C4" w:rsidP="00525A8D">
      <w:pPr>
        <w:spacing w:after="0" w:line="360" w:lineRule="auto"/>
        <w:jc w:val="both"/>
        <w:rPr>
          <w:rFonts w:ascii="Times New Roman" w:eastAsia="Times New Roman" w:hAnsi="Times New Roman" w:cs="Times New Roman"/>
          <w:b/>
          <w:sz w:val="28"/>
          <w:szCs w:val="28"/>
          <w:lang w:eastAsia="uk-UA"/>
        </w:rPr>
      </w:pPr>
    </w:p>
    <w:p w14:paraId="25B48CD3" w14:textId="77777777" w:rsidR="00525A8D" w:rsidRPr="00525A8D" w:rsidRDefault="00525A8D" w:rsidP="00525A8D">
      <w:pPr>
        <w:spacing w:after="0" w:line="360" w:lineRule="auto"/>
        <w:jc w:val="both"/>
        <w:rPr>
          <w:rFonts w:ascii="Times New Roman" w:eastAsia="Times New Roman" w:hAnsi="Times New Roman" w:cs="Times New Roman"/>
          <w:b/>
          <w:sz w:val="28"/>
          <w:szCs w:val="28"/>
          <w:lang w:eastAsia="uk-UA"/>
        </w:rPr>
      </w:pPr>
    </w:p>
    <w:p w14:paraId="1A8B5265" w14:textId="77777777" w:rsidR="007100C4" w:rsidRPr="00BB12BD" w:rsidRDefault="007100C4" w:rsidP="007100C4">
      <w:pPr>
        <w:spacing w:after="0" w:line="360" w:lineRule="auto"/>
        <w:ind w:firstLine="709"/>
        <w:jc w:val="both"/>
        <w:rPr>
          <w:rFonts w:ascii="Times New Roman" w:eastAsia="Times New Roman" w:hAnsi="Times New Roman" w:cs="Times New Roman"/>
          <w:b/>
          <w:sz w:val="28"/>
          <w:szCs w:val="28"/>
          <w:lang w:eastAsia="uk-UA"/>
        </w:rPr>
      </w:pPr>
      <w:r w:rsidRPr="00BB12BD">
        <w:rPr>
          <w:rFonts w:ascii="Times New Roman" w:eastAsia="Times New Roman" w:hAnsi="Times New Roman" w:cs="Times New Roman"/>
          <w:b/>
          <w:sz w:val="28"/>
          <w:szCs w:val="28"/>
          <w:lang w:eastAsia="uk-UA"/>
        </w:rPr>
        <w:t xml:space="preserve">2.2 Молодіжні центри як осередок реалізації потенціалу молоді </w:t>
      </w:r>
    </w:p>
    <w:p w14:paraId="6DE4BB10" w14:textId="77777777" w:rsidR="007100C4" w:rsidRPr="00BB12BD" w:rsidRDefault="007100C4" w:rsidP="007100C4">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Важливим на сьогодні є не тільки забезпечення координації молодіжної роботи, але й активне залучення молоді до життя місцевих громад. Одним із шляхів реалізації молодіжної політики є створення молодіжного центру/молодіжного простору, що зосереджував би необхідні для молоді послуги, можливості проведення вільного часу та всебічного розвитку.</w:t>
      </w:r>
    </w:p>
    <w:p w14:paraId="7AE954DD" w14:textId="77777777" w:rsidR="007100C4" w:rsidRPr="00BB12BD" w:rsidRDefault="007100C4" w:rsidP="007100C4">
      <w:pPr>
        <w:spacing w:after="0" w:line="360" w:lineRule="auto"/>
        <w:ind w:firstLine="709"/>
        <w:jc w:val="both"/>
        <w:rPr>
          <w:rFonts w:ascii="Times New Roman" w:hAnsi="Times New Roman" w:cs="Times New Roman"/>
          <w:sz w:val="28"/>
        </w:rPr>
      </w:pPr>
      <w:r w:rsidRPr="00BB12BD">
        <w:rPr>
          <w:rFonts w:ascii="Times New Roman" w:hAnsi="Times New Roman" w:cs="Times New Roman"/>
          <w:sz w:val="28"/>
        </w:rPr>
        <w:t>Координаційним органом такого центру/простору може бути комунальна установа, приватна структура, громадське об’єднання, але коло функцій у них однакове.</w:t>
      </w:r>
    </w:p>
    <w:p w14:paraId="64698C75" w14:textId="77777777" w:rsidR="007100C4" w:rsidRPr="00BB12BD" w:rsidRDefault="007100C4" w:rsidP="00525A8D">
      <w:pPr>
        <w:widowControl w:val="0"/>
        <w:spacing w:after="0" w:line="360" w:lineRule="auto"/>
        <w:ind w:firstLine="709"/>
        <w:jc w:val="both"/>
        <w:rPr>
          <w:rFonts w:ascii="Times New Roman" w:hAnsi="Times New Roman" w:cs="Times New Roman"/>
          <w:sz w:val="28"/>
          <w:szCs w:val="28"/>
        </w:rPr>
      </w:pPr>
      <w:r w:rsidRPr="00BB12BD">
        <w:rPr>
          <w:rFonts w:ascii="Times New Roman" w:hAnsi="Times New Roman" w:cs="Times New Roman"/>
          <w:sz w:val="28"/>
          <w:szCs w:val="28"/>
        </w:rPr>
        <w:t>Закон України «Про основні засади молодіжної політики»  трактує поняття «</w:t>
      </w:r>
      <w:r w:rsidRPr="00BB12BD">
        <w:rPr>
          <w:rFonts w:ascii="Times New Roman" w:hAnsi="Times New Roman" w:cs="Times New Roman"/>
          <w:sz w:val="28"/>
          <w:szCs w:val="28"/>
          <w:shd w:val="clear" w:color="auto" w:fill="FFFFFF"/>
        </w:rPr>
        <w:t>молодіжний центр» як установу, підприємство, організацію, що здійснює молодіжну роботу</w:t>
      </w:r>
      <w:r w:rsidRPr="00BB12BD">
        <w:rPr>
          <w:rStyle w:val="ac"/>
          <w:rFonts w:ascii="Times New Roman" w:hAnsi="Times New Roman" w:cs="Times New Roman"/>
          <w:sz w:val="28"/>
          <w:szCs w:val="28"/>
          <w:shd w:val="clear" w:color="auto" w:fill="FFFFFF"/>
        </w:rPr>
        <w:footnoteReference w:id="64"/>
      </w:r>
      <w:r w:rsidRPr="00BB12BD">
        <w:rPr>
          <w:rFonts w:ascii="Times New Roman" w:hAnsi="Times New Roman" w:cs="Times New Roman"/>
          <w:sz w:val="28"/>
          <w:szCs w:val="28"/>
          <w:shd w:val="clear" w:color="auto" w:fill="FFFFFF"/>
        </w:rPr>
        <w:t xml:space="preserve">. </w:t>
      </w:r>
    </w:p>
    <w:p w14:paraId="403E4D2E" w14:textId="77777777" w:rsidR="007100C4" w:rsidRDefault="007100C4" w:rsidP="00525A8D">
      <w:pPr>
        <w:widowControl w:val="0"/>
        <w:spacing w:after="0" w:line="360" w:lineRule="auto"/>
        <w:ind w:firstLine="709"/>
        <w:jc w:val="both"/>
        <w:rPr>
          <w:rFonts w:ascii="Times New Roman" w:hAnsi="Times New Roman" w:cs="Times New Roman"/>
          <w:sz w:val="28"/>
          <w:szCs w:val="28"/>
        </w:rPr>
      </w:pPr>
      <w:r w:rsidRPr="00BB12BD">
        <w:rPr>
          <w:rFonts w:ascii="Times New Roman" w:hAnsi="Times New Roman" w:cs="Times New Roman"/>
          <w:sz w:val="28"/>
        </w:rPr>
        <w:t xml:space="preserve">Молодіжний центр – одна з форм організації молодіжної роботи, що дає можливість молоді розділити дозвілля з іншими, задовольнити свої інтереси та розвинути власні таланти. В інтересах центру – залучити своїми пропозиціями молодих людей, а це можливо тільки тоді, коли діяльність центру дійсно </w:t>
      </w:r>
      <w:r w:rsidRPr="00BB12BD">
        <w:rPr>
          <w:rFonts w:ascii="Times New Roman" w:hAnsi="Times New Roman" w:cs="Times New Roman"/>
          <w:sz w:val="28"/>
        </w:rPr>
        <w:lastRenderedPageBreak/>
        <w:t>орієнтована на інтереси окремих учасників і груп в цілому, коли надані різні можливості організації дозвілля, здійснюється організація та планування діяльності цільових груп і існує можливість реалізації власних проектів. Виходячи з цього, можна виділити дві основні умови, необхідні для дієвого функціонування молодіжного центру: розуміння запитів цільової групи та володіння варіантами організації дозвіллєвої діяльності.</w:t>
      </w:r>
    </w:p>
    <w:p w14:paraId="3123AE09" w14:textId="77777777" w:rsidR="008C4443" w:rsidRPr="003E26CA" w:rsidRDefault="008C4443" w:rsidP="007100C4">
      <w:pPr>
        <w:spacing w:after="0" w:line="360" w:lineRule="auto"/>
        <w:ind w:firstLine="709"/>
        <w:jc w:val="both"/>
        <w:rPr>
          <w:rFonts w:ascii="Times New Roman" w:hAnsi="Times New Roman" w:cs="Times New Roman"/>
          <w:sz w:val="28"/>
        </w:rPr>
      </w:pPr>
    </w:p>
    <w:p w14:paraId="40D85E52" w14:textId="77777777" w:rsidR="007100C4" w:rsidRDefault="007100C4" w:rsidP="007100C4">
      <w:pPr>
        <w:spacing w:after="0" w:line="360" w:lineRule="auto"/>
        <w:jc w:val="both"/>
        <w:rPr>
          <w:rFonts w:ascii="Times New Roman" w:hAnsi="Times New Roman" w:cs="Times New Roman"/>
          <w:sz w:val="28"/>
        </w:rPr>
      </w:pPr>
      <w:r>
        <w:rPr>
          <w:noProof/>
          <w:lang w:eastAsia="uk-UA"/>
        </w:rPr>
        <w:drawing>
          <wp:inline distT="0" distB="0" distL="0" distR="0" wp14:anchorId="54E13E78" wp14:editId="60265CEE">
            <wp:extent cx="5927221" cy="5334000"/>
            <wp:effectExtent l="19050" t="0" r="0" b="0"/>
            <wp:docPr id="3" name="Рисунок 3" descr="https://decentralization.gov.ua/uploads/ckeditor/pictures/411/content_%D0%9F%D0%BE%D0%BA%D1%80%D0%BE%D0%BA%D0%BE%D0%B2%D0%B0_%D1%96%D0%BD%D1%81%D1%82%D1%80%D1%83%D0%BA%D1%86%D1%96%D1%8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decentralization.gov.ua/uploads/ckeditor/pictures/411/content_%D0%9F%D0%BE%D0%BA%D1%80%D0%BE%D0%BA%D0%BE%D0%B2%D0%B0_%D1%96%D0%BD%D1%81%D1%82%D1%80%D1%83%D0%BA%D1%86%D1%96%D1%8F.jpg"/>
                    <pic:cNvPicPr>
                      <a:picLocks noChangeAspect="1" noChangeArrowheads="1"/>
                    </pic:cNvPicPr>
                  </pic:nvPicPr>
                  <pic:blipFill>
                    <a:blip r:embed="rId11">
                      <a:extLst>
                        <a:ext uri="{28A0092B-C50C-407E-A947-70E740481C1C}">
                          <a14:useLocalDpi xmlns:a14="http://schemas.microsoft.com/office/drawing/2010/main" val="0"/>
                        </a:ext>
                      </a:extLst>
                    </a:blip>
                    <a:srcRect b="13278"/>
                    <a:stretch>
                      <a:fillRect/>
                    </a:stretch>
                  </pic:blipFill>
                  <pic:spPr bwMode="auto">
                    <a:xfrm>
                      <a:off x="0" y="0"/>
                      <a:ext cx="5927221" cy="5334000"/>
                    </a:xfrm>
                    <a:prstGeom prst="rect">
                      <a:avLst/>
                    </a:prstGeom>
                    <a:noFill/>
                    <a:ln>
                      <a:noFill/>
                    </a:ln>
                  </pic:spPr>
                </pic:pic>
              </a:graphicData>
            </a:graphic>
          </wp:inline>
        </w:drawing>
      </w:r>
    </w:p>
    <w:p w14:paraId="47A73B77" w14:textId="77777777" w:rsidR="007100C4" w:rsidRDefault="008C4443" w:rsidP="008C4443">
      <w:pPr>
        <w:spacing w:after="0" w:line="360" w:lineRule="auto"/>
        <w:ind w:firstLine="709"/>
        <w:jc w:val="both"/>
        <w:rPr>
          <w:rFonts w:ascii="Times New Roman" w:hAnsi="Times New Roman" w:cs="Times New Roman"/>
          <w:sz w:val="28"/>
          <w:lang w:val="ru-RU"/>
        </w:rPr>
      </w:pPr>
      <w:r>
        <w:rPr>
          <w:rFonts w:ascii="Times New Roman" w:hAnsi="Times New Roman" w:cs="Times New Roman"/>
          <w:sz w:val="28"/>
          <w:szCs w:val="28"/>
          <w:lang w:val="ru-RU"/>
        </w:rPr>
        <w:t>Рис</w:t>
      </w:r>
      <w:r w:rsidRPr="00372BCA">
        <w:rPr>
          <w:rFonts w:ascii="Times New Roman" w:hAnsi="Times New Roman" w:cs="Times New Roman"/>
          <w:sz w:val="28"/>
          <w:szCs w:val="28"/>
          <w:lang w:val="ru-RU"/>
        </w:rPr>
        <w:t>. 2.1</w:t>
      </w:r>
      <w:r>
        <w:rPr>
          <w:rFonts w:ascii="Times New Roman" w:hAnsi="Times New Roman" w:cs="Times New Roman"/>
          <w:sz w:val="28"/>
          <w:szCs w:val="28"/>
          <w:lang w:val="ru-RU"/>
        </w:rPr>
        <w:t xml:space="preserve"> – Покрокова інструкція створення молодіжного центру</w:t>
      </w:r>
      <w:r>
        <w:rPr>
          <w:rStyle w:val="ac"/>
          <w:rFonts w:ascii="Times New Roman" w:hAnsi="Times New Roman" w:cs="Times New Roman"/>
          <w:sz w:val="28"/>
          <w:szCs w:val="28"/>
          <w:lang w:val="ru-RU"/>
        </w:rPr>
        <w:footnoteReference w:id="65"/>
      </w:r>
    </w:p>
    <w:p w14:paraId="75A12F9A" w14:textId="77777777" w:rsidR="008C4443" w:rsidRPr="008C4443" w:rsidRDefault="008C4443" w:rsidP="008C4443">
      <w:pPr>
        <w:spacing w:after="0" w:line="360" w:lineRule="auto"/>
        <w:ind w:firstLine="709"/>
        <w:jc w:val="both"/>
        <w:rPr>
          <w:rFonts w:ascii="Times New Roman" w:hAnsi="Times New Roman" w:cs="Times New Roman"/>
          <w:sz w:val="28"/>
          <w:lang w:val="ru-RU"/>
        </w:rPr>
      </w:pPr>
    </w:p>
    <w:p w14:paraId="43AC0BF3" w14:textId="77777777" w:rsidR="007100C4" w:rsidRPr="00417B97" w:rsidRDefault="007100C4" w:rsidP="007100C4">
      <w:pPr>
        <w:spacing w:after="0" w:line="360" w:lineRule="auto"/>
        <w:ind w:firstLine="709"/>
        <w:jc w:val="both"/>
        <w:rPr>
          <w:rFonts w:ascii="Times New Roman" w:hAnsi="Times New Roman" w:cs="Times New Roman"/>
          <w:sz w:val="28"/>
        </w:rPr>
      </w:pPr>
      <w:r w:rsidRPr="00417B97">
        <w:rPr>
          <w:rFonts w:ascii="Times New Roman" w:hAnsi="Times New Roman" w:cs="Times New Roman"/>
          <w:sz w:val="28"/>
        </w:rPr>
        <w:t>Робота молодіжних центрів ре</w:t>
      </w:r>
      <w:r>
        <w:rPr>
          <w:rFonts w:ascii="Times New Roman" w:hAnsi="Times New Roman" w:cs="Times New Roman"/>
          <w:sz w:val="28"/>
        </w:rPr>
        <w:t xml:space="preserve">гулюється Типовим положення про </w:t>
      </w:r>
      <w:r w:rsidRPr="00417B97">
        <w:rPr>
          <w:rFonts w:ascii="Times New Roman" w:hAnsi="Times New Roman" w:cs="Times New Roman"/>
          <w:sz w:val="28"/>
        </w:rPr>
        <w:t xml:space="preserve">молодіжний центр, затвердженим постановою Кабінету Міністрів України№ </w:t>
      </w:r>
      <w:r w:rsidRPr="00417B97">
        <w:rPr>
          <w:rFonts w:ascii="Times New Roman" w:hAnsi="Times New Roman" w:cs="Times New Roman"/>
          <w:sz w:val="28"/>
        </w:rPr>
        <w:lastRenderedPageBreak/>
        <w:t>1014 від 20 грудня 2017 р.</w:t>
      </w:r>
      <w:r>
        <w:rPr>
          <w:rStyle w:val="ac"/>
          <w:rFonts w:ascii="Times New Roman" w:hAnsi="Times New Roman" w:cs="Times New Roman"/>
          <w:sz w:val="28"/>
        </w:rPr>
        <w:footnoteReference w:id="66"/>
      </w:r>
      <w:r w:rsidRPr="00417B97">
        <w:rPr>
          <w:rFonts w:ascii="Times New Roman" w:hAnsi="Times New Roman" w:cs="Times New Roman"/>
          <w:sz w:val="28"/>
        </w:rPr>
        <w:t xml:space="preserve"> Відповідно до Типового положення молодіжнийцентр – це установа, що утворюється для вирішення пита</w:t>
      </w:r>
      <w:r>
        <w:rPr>
          <w:rFonts w:ascii="Times New Roman" w:hAnsi="Times New Roman" w:cs="Times New Roman"/>
          <w:sz w:val="28"/>
        </w:rPr>
        <w:t xml:space="preserve">нь соціального </w:t>
      </w:r>
      <w:r w:rsidRPr="00417B97">
        <w:rPr>
          <w:rFonts w:ascii="Times New Roman" w:hAnsi="Times New Roman" w:cs="Times New Roman"/>
          <w:sz w:val="28"/>
        </w:rPr>
        <w:t>становлення та розвитку молоді. Мет</w:t>
      </w:r>
      <w:r>
        <w:rPr>
          <w:rFonts w:ascii="Times New Roman" w:hAnsi="Times New Roman" w:cs="Times New Roman"/>
          <w:sz w:val="28"/>
        </w:rPr>
        <w:t xml:space="preserve">ою діяльності центру є сприяння </w:t>
      </w:r>
      <w:r w:rsidRPr="00417B97">
        <w:rPr>
          <w:rFonts w:ascii="Times New Roman" w:hAnsi="Times New Roman" w:cs="Times New Roman"/>
          <w:sz w:val="28"/>
        </w:rPr>
        <w:t>соціалізації та самореалізації молоді</w:t>
      </w:r>
      <w:r>
        <w:rPr>
          <w:rFonts w:ascii="Times New Roman" w:hAnsi="Times New Roman" w:cs="Times New Roman"/>
          <w:sz w:val="28"/>
        </w:rPr>
        <w:t xml:space="preserve">; інтелектуальному, моральному, </w:t>
      </w:r>
      <w:r w:rsidRPr="00417B97">
        <w:rPr>
          <w:rFonts w:ascii="Times New Roman" w:hAnsi="Times New Roman" w:cs="Times New Roman"/>
          <w:sz w:val="28"/>
        </w:rPr>
        <w:t>духовному розвитку молоді, реалізації її творчого потенціалу; національно</w:t>
      </w:r>
      <w:r>
        <w:rPr>
          <w:rFonts w:ascii="Times New Roman" w:hAnsi="Times New Roman" w:cs="Times New Roman"/>
          <w:sz w:val="28"/>
        </w:rPr>
        <w:t>-</w:t>
      </w:r>
      <w:r w:rsidRPr="00417B97">
        <w:rPr>
          <w:rFonts w:ascii="Times New Roman" w:hAnsi="Times New Roman" w:cs="Times New Roman"/>
          <w:sz w:val="28"/>
        </w:rPr>
        <w:t>патріотичному вихованню молоді; популя</w:t>
      </w:r>
      <w:r>
        <w:rPr>
          <w:rFonts w:ascii="Times New Roman" w:hAnsi="Times New Roman" w:cs="Times New Roman"/>
          <w:sz w:val="28"/>
        </w:rPr>
        <w:t xml:space="preserve">ризації здорового способу життя </w:t>
      </w:r>
      <w:r w:rsidRPr="00417B97">
        <w:rPr>
          <w:rFonts w:ascii="Times New Roman" w:hAnsi="Times New Roman" w:cs="Times New Roman"/>
          <w:sz w:val="28"/>
        </w:rPr>
        <w:t>молоді; працевлаштуванню молоді та зайнят</w:t>
      </w:r>
      <w:r>
        <w:rPr>
          <w:rFonts w:ascii="Times New Roman" w:hAnsi="Times New Roman" w:cs="Times New Roman"/>
          <w:sz w:val="28"/>
        </w:rPr>
        <w:t xml:space="preserve">ості у вільний час, молодіжному </w:t>
      </w:r>
      <w:r w:rsidRPr="00417B97">
        <w:rPr>
          <w:rFonts w:ascii="Times New Roman" w:hAnsi="Times New Roman" w:cs="Times New Roman"/>
          <w:sz w:val="28"/>
        </w:rPr>
        <w:t>підприємництву; забезпеченню громадян</w:t>
      </w:r>
      <w:r>
        <w:rPr>
          <w:rFonts w:ascii="Times New Roman" w:hAnsi="Times New Roman" w:cs="Times New Roman"/>
          <w:sz w:val="28"/>
        </w:rPr>
        <w:t xml:space="preserve">ської освіти молоді та розвитку </w:t>
      </w:r>
      <w:r w:rsidRPr="00417B97">
        <w:rPr>
          <w:rFonts w:ascii="Times New Roman" w:hAnsi="Times New Roman" w:cs="Times New Roman"/>
          <w:sz w:val="28"/>
        </w:rPr>
        <w:t>волонтерства; підвищенню рівня мобільності молоді.</w:t>
      </w:r>
    </w:p>
    <w:p w14:paraId="3A533D6C" w14:textId="77777777" w:rsidR="007100C4" w:rsidRPr="00417B97" w:rsidRDefault="007100C4" w:rsidP="007100C4">
      <w:pPr>
        <w:spacing w:after="0" w:line="360" w:lineRule="auto"/>
        <w:ind w:firstLine="709"/>
        <w:jc w:val="both"/>
        <w:rPr>
          <w:rFonts w:ascii="Times New Roman" w:hAnsi="Times New Roman" w:cs="Times New Roman"/>
          <w:sz w:val="28"/>
        </w:rPr>
      </w:pPr>
      <w:r w:rsidRPr="00417B97">
        <w:rPr>
          <w:rFonts w:ascii="Times New Roman" w:hAnsi="Times New Roman" w:cs="Times New Roman"/>
          <w:sz w:val="28"/>
        </w:rPr>
        <w:t>Засновниками молодіжних центрів ком</w:t>
      </w:r>
      <w:r>
        <w:rPr>
          <w:rFonts w:ascii="Times New Roman" w:hAnsi="Times New Roman" w:cs="Times New Roman"/>
          <w:sz w:val="28"/>
        </w:rPr>
        <w:t xml:space="preserve">унальної форми власності можуть </w:t>
      </w:r>
      <w:r w:rsidRPr="00417B97">
        <w:rPr>
          <w:rFonts w:ascii="Times New Roman" w:hAnsi="Times New Roman" w:cs="Times New Roman"/>
          <w:sz w:val="28"/>
        </w:rPr>
        <w:t>бути органи місцевого самоврядування, центрів приватної форми власності –юридичні та/або фізичні особи. Центри приватної форми власності у своїйдіяльності можуть використовувати Типове положення. Центри комунальноїформи власності утворюються в устано</w:t>
      </w:r>
      <w:r>
        <w:rPr>
          <w:rFonts w:ascii="Times New Roman" w:hAnsi="Times New Roman" w:cs="Times New Roman"/>
          <w:sz w:val="28"/>
        </w:rPr>
        <w:t xml:space="preserve">вленому законодавством порядку, </w:t>
      </w:r>
      <w:r w:rsidRPr="00417B97">
        <w:rPr>
          <w:rFonts w:ascii="Times New Roman" w:hAnsi="Times New Roman" w:cs="Times New Roman"/>
          <w:sz w:val="28"/>
        </w:rPr>
        <w:t>насамперед, на базі існуючих установ, які працюють з молоддю, виходячи зпотреби конкретного регіону, а у разі від</w:t>
      </w:r>
      <w:r>
        <w:rPr>
          <w:rFonts w:ascii="Times New Roman" w:hAnsi="Times New Roman" w:cs="Times New Roman"/>
          <w:sz w:val="28"/>
        </w:rPr>
        <w:t xml:space="preserve">сутності таких установ – шляхом </w:t>
      </w:r>
      <w:r w:rsidRPr="00417B97">
        <w:rPr>
          <w:rFonts w:ascii="Times New Roman" w:hAnsi="Times New Roman" w:cs="Times New Roman"/>
          <w:sz w:val="28"/>
        </w:rPr>
        <w:t>утворення нових центрів.</w:t>
      </w:r>
    </w:p>
    <w:p w14:paraId="26683167" w14:textId="77777777" w:rsidR="007100C4" w:rsidRPr="00417B97" w:rsidRDefault="007100C4" w:rsidP="007100C4">
      <w:pPr>
        <w:spacing w:after="0" w:line="360" w:lineRule="auto"/>
        <w:ind w:firstLine="709"/>
        <w:jc w:val="both"/>
        <w:rPr>
          <w:rFonts w:ascii="Times New Roman" w:hAnsi="Times New Roman" w:cs="Times New Roman"/>
          <w:sz w:val="28"/>
        </w:rPr>
      </w:pPr>
      <w:r w:rsidRPr="00417B97">
        <w:rPr>
          <w:rFonts w:ascii="Times New Roman" w:hAnsi="Times New Roman" w:cs="Times New Roman"/>
          <w:sz w:val="28"/>
        </w:rPr>
        <w:t>Створення молодіжного центру мо</w:t>
      </w:r>
      <w:r>
        <w:rPr>
          <w:rFonts w:ascii="Times New Roman" w:hAnsi="Times New Roman" w:cs="Times New Roman"/>
          <w:sz w:val="28"/>
        </w:rPr>
        <w:t xml:space="preserve">же відбуватися на базі об’єктів </w:t>
      </w:r>
      <w:r w:rsidRPr="00417B97">
        <w:rPr>
          <w:rFonts w:ascii="Times New Roman" w:hAnsi="Times New Roman" w:cs="Times New Roman"/>
          <w:sz w:val="28"/>
        </w:rPr>
        <w:t>існуючої молодіжної або соціальної інфраструктури, які не використовуютьсяабо мало використовуються населення</w:t>
      </w:r>
      <w:r>
        <w:rPr>
          <w:rFonts w:ascii="Times New Roman" w:hAnsi="Times New Roman" w:cs="Times New Roman"/>
          <w:sz w:val="28"/>
        </w:rPr>
        <w:t xml:space="preserve">м територіальної громади. Такий </w:t>
      </w:r>
      <w:r w:rsidRPr="00417B97">
        <w:rPr>
          <w:rFonts w:ascii="Times New Roman" w:hAnsi="Times New Roman" w:cs="Times New Roman"/>
          <w:sz w:val="28"/>
        </w:rPr>
        <w:t>молодіжний заклад може діяти у будь-яких наявних у населеному пун</w:t>
      </w:r>
      <w:r>
        <w:rPr>
          <w:rFonts w:ascii="Times New Roman" w:hAnsi="Times New Roman" w:cs="Times New Roman"/>
          <w:sz w:val="28"/>
        </w:rPr>
        <w:t xml:space="preserve">кті </w:t>
      </w:r>
      <w:r w:rsidRPr="00417B97">
        <w:rPr>
          <w:rFonts w:ascii="Times New Roman" w:hAnsi="Times New Roman" w:cs="Times New Roman"/>
          <w:sz w:val="28"/>
        </w:rPr>
        <w:t>об’єктах: клуб, бібліотека, виконком, зак</w:t>
      </w:r>
      <w:r>
        <w:rPr>
          <w:rFonts w:ascii="Times New Roman" w:hAnsi="Times New Roman" w:cs="Times New Roman"/>
          <w:sz w:val="28"/>
        </w:rPr>
        <w:t xml:space="preserve">лад загальної середньої освіти, </w:t>
      </w:r>
      <w:r w:rsidRPr="00417B97">
        <w:rPr>
          <w:rFonts w:ascii="Times New Roman" w:hAnsi="Times New Roman" w:cs="Times New Roman"/>
          <w:sz w:val="28"/>
        </w:rPr>
        <w:t>структури з працевлаштування та запоб</w:t>
      </w:r>
      <w:r>
        <w:rPr>
          <w:rFonts w:ascii="Times New Roman" w:hAnsi="Times New Roman" w:cs="Times New Roman"/>
          <w:sz w:val="28"/>
        </w:rPr>
        <w:t xml:space="preserve">ігання безробіттю серед молоді, </w:t>
      </w:r>
      <w:r w:rsidRPr="00417B97">
        <w:rPr>
          <w:rFonts w:ascii="Times New Roman" w:hAnsi="Times New Roman" w:cs="Times New Roman"/>
          <w:sz w:val="28"/>
        </w:rPr>
        <w:t>молодіжні заклади оздоровчо-лікувального характеру, спортивні заклади, центрсоціальних служб для сім’ї, дітей та молоді тощо. Водночас досвід діяльностімолодіжних центрів в Україні показує, що окреме приміщення, розташоване удоступному та досяжному для молоді мі</w:t>
      </w:r>
      <w:r>
        <w:rPr>
          <w:rFonts w:ascii="Times New Roman" w:hAnsi="Times New Roman" w:cs="Times New Roman"/>
          <w:sz w:val="28"/>
        </w:rPr>
        <w:t xml:space="preserve">сці, є однією з умов ефективної </w:t>
      </w:r>
      <w:r w:rsidRPr="00417B97">
        <w:rPr>
          <w:rFonts w:ascii="Times New Roman" w:hAnsi="Times New Roman" w:cs="Times New Roman"/>
          <w:sz w:val="28"/>
        </w:rPr>
        <w:t>молодіжної роботи.</w:t>
      </w:r>
    </w:p>
    <w:p w14:paraId="063BF5BE" w14:textId="77777777" w:rsidR="007100C4" w:rsidRPr="00417B97" w:rsidRDefault="007100C4" w:rsidP="007100C4">
      <w:pPr>
        <w:spacing w:after="0" w:line="360" w:lineRule="auto"/>
        <w:ind w:firstLine="709"/>
        <w:jc w:val="both"/>
        <w:rPr>
          <w:rFonts w:ascii="Times New Roman" w:hAnsi="Times New Roman" w:cs="Times New Roman"/>
          <w:sz w:val="28"/>
        </w:rPr>
      </w:pPr>
      <w:r w:rsidRPr="00417B97">
        <w:rPr>
          <w:rFonts w:ascii="Times New Roman" w:hAnsi="Times New Roman" w:cs="Times New Roman"/>
          <w:sz w:val="28"/>
        </w:rPr>
        <w:lastRenderedPageBreak/>
        <w:t>Основними завданнями центру є:</w:t>
      </w:r>
    </w:p>
    <w:p w14:paraId="454F2BC7" w14:textId="77777777" w:rsidR="007100C4" w:rsidRPr="00417B97" w:rsidRDefault="007100C4" w:rsidP="007100C4">
      <w:pPr>
        <w:spacing w:after="0" w:line="360" w:lineRule="auto"/>
        <w:ind w:firstLine="709"/>
        <w:jc w:val="both"/>
        <w:rPr>
          <w:rFonts w:ascii="Times New Roman" w:hAnsi="Times New Roman" w:cs="Times New Roman"/>
          <w:sz w:val="28"/>
        </w:rPr>
      </w:pPr>
      <w:r w:rsidRPr="00417B97">
        <w:rPr>
          <w:rFonts w:ascii="Times New Roman" w:hAnsi="Times New Roman" w:cs="Times New Roman"/>
          <w:sz w:val="28"/>
        </w:rPr>
        <w:t>1) утвердження громадянської по</w:t>
      </w:r>
      <w:r>
        <w:rPr>
          <w:rFonts w:ascii="Times New Roman" w:hAnsi="Times New Roman" w:cs="Times New Roman"/>
          <w:sz w:val="28"/>
        </w:rPr>
        <w:t xml:space="preserve">зиції, духовності, моральності, </w:t>
      </w:r>
      <w:r w:rsidRPr="00417B97">
        <w:rPr>
          <w:rFonts w:ascii="Times New Roman" w:hAnsi="Times New Roman" w:cs="Times New Roman"/>
          <w:sz w:val="28"/>
        </w:rPr>
        <w:t>національно-патріотичної свідомості т</w:t>
      </w:r>
      <w:r>
        <w:rPr>
          <w:rFonts w:ascii="Times New Roman" w:hAnsi="Times New Roman" w:cs="Times New Roman"/>
          <w:sz w:val="28"/>
        </w:rPr>
        <w:t xml:space="preserve">а формування у молоді сімейних, </w:t>
      </w:r>
      <w:r w:rsidRPr="00417B97">
        <w:rPr>
          <w:rFonts w:ascii="Times New Roman" w:hAnsi="Times New Roman" w:cs="Times New Roman"/>
          <w:sz w:val="28"/>
        </w:rPr>
        <w:t>національних і загальнолюдських цінностей;</w:t>
      </w:r>
    </w:p>
    <w:p w14:paraId="094F3C26" w14:textId="77777777" w:rsidR="007100C4" w:rsidRPr="00417B97" w:rsidRDefault="007100C4" w:rsidP="007100C4">
      <w:pPr>
        <w:spacing w:after="0" w:line="360" w:lineRule="auto"/>
        <w:ind w:firstLine="709"/>
        <w:jc w:val="both"/>
        <w:rPr>
          <w:rFonts w:ascii="Times New Roman" w:hAnsi="Times New Roman" w:cs="Times New Roman"/>
          <w:sz w:val="28"/>
        </w:rPr>
      </w:pPr>
      <w:r w:rsidRPr="00417B97">
        <w:rPr>
          <w:rFonts w:ascii="Times New Roman" w:hAnsi="Times New Roman" w:cs="Times New Roman"/>
          <w:sz w:val="28"/>
        </w:rPr>
        <w:t>2) популяризація стандартів європейської</w:t>
      </w:r>
      <w:r>
        <w:rPr>
          <w:rFonts w:ascii="Times New Roman" w:hAnsi="Times New Roman" w:cs="Times New Roman"/>
          <w:sz w:val="28"/>
        </w:rPr>
        <w:t xml:space="preserve"> молодіжної політики і роботи з </w:t>
      </w:r>
      <w:r w:rsidRPr="00417B97">
        <w:rPr>
          <w:rFonts w:ascii="Times New Roman" w:hAnsi="Times New Roman" w:cs="Times New Roman"/>
          <w:sz w:val="28"/>
        </w:rPr>
        <w:t>молоддю в Україні, освітньої філософії та підходів відповідно до рекомендаційРади Європи та Європейського Союзу;</w:t>
      </w:r>
    </w:p>
    <w:p w14:paraId="3FC342E4" w14:textId="77777777" w:rsidR="007100C4" w:rsidRPr="00417B97" w:rsidRDefault="007100C4" w:rsidP="007100C4">
      <w:pPr>
        <w:spacing w:after="0" w:line="360" w:lineRule="auto"/>
        <w:ind w:firstLine="709"/>
        <w:jc w:val="both"/>
        <w:rPr>
          <w:rFonts w:ascii="Times New Roman" w:hAnsi="Times New Roman" w:cs="Times New Roman"/>
          <w:sz w:val="28"/>
        </w:rPr>
      </w:pPr>
      <w:r w:rsidRPr="00417B97">
        <w:rPr>
          <w:rFonts w:ascii="Times New Roman" w:hAnsi="Times New Roman" w:cs="Times New Roman"/>
          <w:sz w:val="28"/>
        </w:rPr>
        <w:t>3) створення умов для творчого розвитку особистості, інтелектуальногосамовдосконалення та лідерських якостей у молоді;</w:t>
      </w:r>
    </w:p>
    <w:p w14:paraId="40E9EA70" w14:textId="77777777" w:rsidR="007100C4" w:rsidRPr="00417B97" w:rsidRDefault="007100C4" w:rsidP="007100C4">
      <w:pPr>
        <w:spacing w:after="0" w:line="360" w:lineRule="auto"/>
        <w:ind w:firstLine="709"/>
        <w:jc w:val="both"/>
        <w:rPr>
          <w:rFonts w:ascii="Times New Roman" w:hAnsi="Times New Roman" w:cs="Times New Roman"/>
          <w:sz w:val="28"/>
        </w:rPr>
      </w:pPr>
      <w:r w:rsidRPr="00417B97">
        <w:rPr>
          <w:rFonts w:ascii="Times New Roman" w:hAnsi="Times New Roman" w:cs="Times New Roman"/>
          <w:sz w:val="28"/>
        </w:rPr>
        <w:t>4) популяризація здорового способу життя молоді;</w:t>
      </w:r>
    </w:p>
    <w:p w14:paraId="68D39AB5" w14:textId="77777777" w:rsidR="007100C4" w:rsidRPr="00417B97" w:rsidRDefault="007100C4" w:rsidP="007100C4">
      <w:pPr>
        <w:spacing w:after="0" w:line="360" w:lineRule="auto"/>
        <w:ind w:firstLine="709"/>
        <w:jc w:val="both"/>
        <w:rPr>
          <w:rFonts w:ascii="Times New Roman" w:hAnsi="Times New Roman" w:cs="Times New Roman"/>
          <w:sz w:val="28"/>
        </w:rPr>
      </w:pPr>
      <w:r w:rsidRPr="00417B97">
        <w:rPr>
          <w:rFonts w:ascii="Times New Roman" w:hAnsi="Times New Roman" w:cs="Times New Roman"/>
          <w:sz w:val="28"/>
        </w:rPr>
        <w:t>5) сприяння працевлаштуванню моло</w:t>
      </w:r>
      <w:r>
        <w:rPr>
          <w:rFonts w:ascii="Times New Roman" w:hAnsi="Times New Roman" w:cs="Times New Roman"/>
          <w:sz w:val="28"/>
        </w:rPr>
        <w:t xml:space="preserve">ді та зайнятості у вільний час, </w:t>
      </w:r>
      <w:r w:rsidRPr="00417B97">
        <w:rPr>
          <w:rFonts w:ascii="Times New Roman" w:hAnsi="Times New Roman" w:cs="Times New Roman"/>
          <w:sz w:val="28"/>
        </w:rPr>
        <w:t>молодіжному підприємництву;</w:t>
      </w:r>
    </w:p>
    <w:p w14:paraId="18E311A9" w14:textId="77777777" w:rsidR="007100C4" w:rsidRPr="00417B97" w:rsidRDefault="007100C4" w:rsidP="007100C4">
      <w:pPr>
        <w:spacing w:after="0" w:line="360" w:lineRule="auto"/>
        <w:ind w:firstLine="709"/>
        <w:jc w:val="both"/>
        <w:rPr>
          <w:rFonts w:ascii="Times New Roman" w:hAnsi="Times New Roman" w:cs="Times New Roman"/>
          <w:sz w:val="28"/>
        </w:rPr>
      </w:pPr>
      <w:r w:rsidRPr="00417B97">
        <w:rPr>
          <w:rFonts w:ascii="Times New Roman" w:hAnsi="Times New Roman" w:cs="Times New Roman"/>
          <w:sz w:val="28"/>
        </w:rPr>
        <w:t>6) забезпечення розвитку міжнародного</w:t>
      </w:r>
      <w:r>
        <w:rPr>
          <w:rFonts w:ascii="Times New Roman" w:hAnsi="Times New Roman" w:cs="Times New Roman"/>
          <w:sz w:val="28"/>
        </w:rPr>
        <w:t xml:space="preserve"> молодіжного співробітництва та </w:t>
      </w:r>
      <w:r w:rsidRPr="00417B97">
        <w:rPr>
          <w:rFonts w:ascii="Times New Roman" w:hAnsi="Times New Roman" w:cs="Times New Roman"/>
          <w:sz w:val="28"/>
        </w:rPr>
        <w:t>міжрегіональної взаємодії молоді в Україні, сприяння волонтерській діяльностіта мобільності молоді.</w:t>
      </w:r>
    </w:p>
    <w:p w14:paraId="5A293631" w14:textId="77777777" w:rsidR="007100C4" w:rsidRPr="00417B97" w:rsidRDefault="007100C4" w:rsidP="007100C4">
      <w:pPr>
        <w:spacing w:after="0" w:line="360" w:lineRule="auto"/>
        <w:ind w:firstLine="709"/>
        <w:jc w:val="both"/>
        <w:rPr>
          <w:rFonts w:ascii="Times New Roman" w:hAnsi="Times New Roman" w:cs="Times New Roman"/>
          <w:sz w:val="28"/>
        </w:rPr>
      </w:pPr>
      <w:r w:rsidRPr="00417B97">
        <w:rPr>
          <w:rFonts w:ascii="Times New Roman" w:hAnsi="Times New Roman" w:cs="Times New Roman"/>
          <w:sz w:val="28"/>
        </w:rPr>
        <w:t>З метою сприяння участі громадськості,</w:t>
      </w:r>
      <w:r>
        <w:rPr>
          <w:rFonts w:ascii="Times New Roman" w:hAnsi="Times New Roman" w:cs="Times New Roman"/>
          <w:sz w:val="28"/>
        </w:rPr>
        <w:t xml:space="preserve"> зокрема молоді, у забезпеченні </w:t>
      </w:r>
      <w:r w:rsidRPr="00417B97">
        <w:rPr>
          <w:rFonts w:ascii="Times New Roman" w:hAnsi="Times New Roman" w:cs="Times New Roman"/>
          <w:sz w:val="28"/>
        </w:rPr>
        <w:t>ефективної діяльності центру при центрі утворюється консультативно</w:t>
      </w:r>
      <w:r>
        <w:rPr>
          <w:rFonts w:ascii="Times New Roman" w:hAnsi="Times New Roman" w:cs="Times New Roman"/>
          <w:sz w:val="28"/>
        </w:rPr>
        <w:t>-</w:t>
      </w:r>
      <w:r w:rsidRPr="00417B97">
        <w:rPr>
          <w:rFonts w:ascii="Times New Roman" w:hAnsi="Times New Roman" w:cs="Times New Roman"/>
          <w:sz w:val="28"/>
        </w:rPr>
        <w:t>дорадчий орган – експертна рада, яка діє відповідно до положення проекспертну раду, затвердженого Засновником.</w:t>
      </w:r>
    </w:p>
    <w:p w14:paraId="7A10DFAC" w14:textId="77777777" w:rsidR="007100C4" w:rsidRPr="00417B97" w:rsidRDefault="007100C4" w:rsidP="007100C4">
      <w:pPr>
        <w:spacing w:after="0" w:line="360" w:lineRule="auto"/>
        <w:ind w:firstLine="709"/>
        <w:jc w:val="both"/>
        <w:rPr>
          <w:rFonts w:ascii="Times New Roman" w:hAnsi="Times New Roman" w:cs="Times New Roman"/>
          <w:sz w:val="28"/>
        </w:rPr>
      </w:pPr>
      <w:r w:rsidRPr="00417B97">
        <w:rPr>
          <w:rFonts w:ascii="Times New Roman" w:hAnsi="Times New Roman" w:cs="Times New Roman"/>
          <w:sz w:val="28"/>
        </w:rPr>
        <w:t>Основними завданнями експертної ради є:</w:t>
      </w:r>
    </w:p>
    <w:p w14:paraId="7461BC92" w14:textId="77777777" w:rsidR="007100C4" w:rsidRPr="00417B97" w:rsidRDefault="007100C4" w:rsidP="007100C4">
      <w:pPr>
        <w:spacing w:after="0" w:line="360" w:lineRule="auto"/>
        <w:ind w:firstLine="709"/>
        <w:jc w:val="both"/>
        <w:rPr>
          <w:rFonts w:ascii="Times New Roman" w:hAnsi="Times New Roman" w:cs="Times New Roman"/>
          <w:sz w:val="28"/>
        </w:rPr>
      </w:pPr>
      <w:r w:rsidRPr="00417B97">
        <w:rPr>
          <w:rFonts w:ascii="Times New Roman" w:hAnsi="Times New Roman" w:cs="Times New Roman"/>
          <w:sz w:val="28"/>
        </w:rPr>
        <w:t>1) здійснення громадського контролю за діяльністю молодіжного центру,</w:t>
      </w:r>
    </w:p>
    <w:p w14:paraId="648C2D3D" w14:textId="77777777" w:rsidR="007100C4" w:rsidRPr="00417B97" w:rsidRDefault="007100C4" w:rsidP="007100C4">
      <w:pPr>
        <w:spacing w:after="0" w:line="360" w:lineRule="auto"/>
        <w:jc w:val="both"/>
        <w:rPr>
          <w:rFonts w:ascii="Times New Roman" w:hAnsi="Times New Roman" w:cs="Times New Roman"/>
          <w:sz w:val="28"/>
        </w:rPr>
      </w:pPr>
      <w:r w:rsidRPr="00417B97">
        <w:rPr>
          <w:rFonts w:ascii="Times New Roman" w:hAnsi="Times New Roman" w:cs="Times New Roman"/>
          <w:sz w:val="28"/>
        </w:rPr>
        <w:t xml:space="preserve">в тому числі використанням майна і коштів </w:t>
      </w:r>
      <w:r>
        <w:rPr>
          <w:rFonts w:ascii="Times New Roman" w:hAnsi="Times New Roman" w:cs="Times New Roman"/>
          <w:sz w:val="28"/>
        </w:rPr>
        <w:t xml:space="preserve">центру, та діяльністю директора </w:t>
      </w:r>
      <w:r w:rsidRPr="00417B97">
        <w:rPr>
          <w:rFonts w:ascii="Times New Roman" w:hAnsi="Times New Roman" w:cs="Times New Roman"/>
          <w:sz w:val="28"/>
        </w:rPr>
        <w:t>молодіжного центру, забезпеченням її прозорості, правомірності, законності,доцільності;</w:t>
      </w:r>
    </w:p>
    <w:p w14:paraId="70B07544" w14:textId="77777777" w:rsidR="007100C4" w:rsidRPr="00417B97" w:rsidRDefault="007100C4" w:rsidP="007100C4">
      <w:pPr>
        <w:widowControl w:val="0"/>
        <w:spacing w:after="0" w:line="360" w:lineRule="auto"/>
        <w:ind w:firstLine="709"/>
        <w:jc w:val="both"/>
        <w:rPr>
          <w:rFonts w:ascii="Times New Roman" w:hAnsi="Times New Roman" w:cs="Times New Roman"/>
          <w:sz w:val="28"/>
        </w:rPr>
      </w:pPr>
      <w:r w:rsidRPr="00417B97">
        <w:rPr>
          <w:rFonts w:ascii="Times New Roman" w:hAnsi="Times New Roman" w:cs="Times New Roman"/>
          <w:sz w:val="28"/>
        </w:rPr>
        <w:t>2) сприяння врахуванню молодіжним це</w:t>
      </w:r>
      <w:r>
        <w:rPr>
          <w:rFonts w:ascii="Times New Roman" w:hAnsi="Times New Roman" w:cs="Times New Roman"/>
          <w:sz w:val="28"/>
        </w:rPr>
        <w:t xml:space="preserve">нтром громадської думки під час </w:t>
      </w:r>
      <w:r w:rsidRPr="00417B97">
        <w:rPr>
          <w:rFonts w:ascii="Times New Roman" w:hAnsi="Times New Roman" w:cs="Times New Roman"/>
          <w:sz w:val="28"/>
        </w:rPr>
        <w:t>провадження його діяльності;</w:t>
      </w:r>
    </w:p>
    <w:p w14:paraId="3C8FB86D" w14:textId="77777777" w:rsidR="007100C4" w:rsidRPr="00417B97" w:rsidRDefault="007100C4" w:rsidP="00525A8D">
      <w:pPr>
        <w:widowControl w:val="0"/>
        <w:spacing w:after="0" w:line="360" w:lineRule="auto"/>
        <w:ind w:firstLine="709"/>
        <w:jc w:val="both"/>
        <w:rPr>
          <w:rFonts w:ascii="Times New Roman" w:hAnsi="Times New Roman" w:cs="Times New Roman"/>
          <w:sz w:val="28"/>
        </w:rPr>
      </w:pPr>
      <w:r w:rsidRPr="00417B97">
        <w:rPr>
          <w:rFonts w:ascii="Times New Roman" w:hAnsi="Times New Roman" w:cs="Times New Roman"/>
          <w:sz w:val="28"/>
        </w:rPr>
        <w:t xml:space="preserve">3) підготовка пропозицій </w:t>
      </w:r>
      <w:r>
        <w:rPr>
          <w:rFonts w:ascii="Times New Roman" w:hAnsi="Times New Roman" w:cs="Times New Roman"/>
          <w:sz w:val="28"/>
        </w:rPr>
        <w:t xml:space="preserve">щодо визначення завдань, шляхів </w:t>
      </w:r>
      <w:r w:rsidRPr="00417B97">
        <w:rPr>
          <w:rFonts w:ascii="Times New Roman" w:hAnsi="Times New Roman" w:cs="Times New Roman"/>
          <w:sz w:val="28"/>
        </w:rPr>
        <w:t>перспективного розвитку та основних напрямів діяльності молодіжного центру,здійснення контролю за виконанням;</w:t>
      </w:r>
    </w:p>
    <w:p w14:paraId="70A2F7D9" w14:textId="77777777" w:rsidR="007100C4" w:rsidRPr="00417B97" w:rsidRDefault="007100C4" w:rsidP="00525A8D">
      <w:pPr>
        <w:widowControl w:val="0"/>
        <w:spacing w:after="0" w:line="360" w:lineRule="auto"/>
        <w:ind w:firstLine="709"/>
        <w:jc w:val="both"/>
        <w:rPr>
          <w:rFonts w:ascii="Times New Roman" w:hAnsi="Times New Roman" w:cs="Times New Roman"/>
          <w:sz w:val="28"/>
        </w:rPr>
      </w:pPr>
      <w:r w:rsidRPr="00417B97">
        <w:rPr>
          <w:rFonts w:ascii="Times New Roman" w:hAnsi="Times New Roman" w:cs="Times New Roman"/>
          <w:sz w:val="28"/>
        </w:rPr>
        <w:t>4) підготовка пропозицій до п</w:t>
      </w:r>
      <w:r>
        <w:rPr>
          <w:rFonts w:ascii="Times New Roman" w:hAnsi="Times New Roman" w:cs="Times New Roman"/>
          <w:sz w:val="28"/>
        </w:rPr>
        <w:t xml:space="preserve">лану роботи молодіжного центру, </w:t>
      </w:r>
      <w:r w:rsidRPr="00417B97">
        <w:rPr>
          <w:rFonts w:ascii="Times New Roman" w:hAnsi="Times New Roman" w:cs="Times New Roman"/>
          <w:sz w:val="28"/>
        </w:rPr>
        <w:lastRenderedPageBreak/>
        <w:t>здійснення контролю за його виконанням;</w:t>
      </w:r>
    </w:p>
    <w:p w14:paraId="370B4043" w14:textId="77777777" w:rsidR="007100C4" w:rsidRPr="00417B97" w:rsidRDefault="007100C4" w:rsidP="00525A8D">
      <w:pPr>
        <w:widowControl w:val="0"/>
        <w:spacing w:after="0" w:line="360" w:lineRule="auto"/>
        <w:ind w:firstLine="709"/>
        <w:jc w:val="both"/>
        <w:rPr>
          <w:rFonts w:ascii="Times New Roman" w:hAnsi="Times New Roman" w:cs="Times New Roman"/>
          <w:sz w:val="28"/>
        </w:rPr>
      </w:pPr>
      <w:r w:rsidRPr="00417B97">
        <w:rPr>
          <w:rFonts w:ascii="Times New Roman" w:hAnsi="Times New Roman" w:cs="Times New Roman"/>
          <w:sz w:val="28"/>
        </w:rPr>
        <w:t>5) заслуховування звіту директора мо</w:t>
      </w:r>
      <w:r>
        <w:rPr>
          <w:rFonts w:ascii="Times New Roman" w:hAnsi="Times New Roman" w:cs="Times New Roman"/>
          <w:sz w:val="28"/>
        </w:rPr>
        <w:t xml:space="preserve">лодіжного центру про діяльність </w:t>
      </w:r>
      <w:r w:rsidRPr="00417B97">
        <w:rPr>
          <w:rFonts w:ascii="Times New Roman" w:hAnsi="Times New Roman" w:cs="Times New Roman"/>
          <w:sz w:val="28"/>
        </w:rPr>
        <w:t>центру;</w:t>
      </w:r>
    </w:p>
    <w:p w14:paraId="45AD0AB4" w14:textId="77777777" w:rsidR="007100C4" w:rsidRPr="00417B97" w:rsidRDefault="007100C4" w:rsidP="00525A8D">
      <w:pPr>
        <w:widowControl w:val="0"/>
        <w:spacing w:after="0" w:line="360" w:lineRule="auto"/>
        <w:ind w:firstLine="709"/>
        <w:jc w:val="both"/>
        <w:rPr>
          <w:rFonts w:ascii="Times New Roman" w:hAnsi="Times New Roman" w:cs="Times New Roman"/>
          <w:sz w:val="28"/>
        </w:rPr>
      </w:pPr>
      <w:r w:rsidRPr="00417B97">
        <w:rPr>
          <w:rFonts w:ascii="Times New Roman" w:hAnsi="Times New Roman" w:cs="Times New Roman"/>
          <w:sz w:val="28"/>
        </w:rPr>
        <w:t>6) проведення моніторингу ста</w:t>
      </w:r>
      <w:r>
        <w:rPr>
          <w:rFonts w:ascii="Times New Roman" w:hAnsi="Times New Roman" w:cs="Times New Roman"/>
          <w:sz w:val="28"/>
        </w:rPr>
        <w:t xml:space="preserve">ну виконання молодіжним центром </w:t>
      </w:r>
      <w:r w:rsidRPr="00417B97">
        <w:rPr>
          <w:rFonts w:ascii="Times New Roman" w:hAnsi="Times New Roman" w:cs="Times New Roman"/>
          <w:sz w:val="28"/>
        </w:rPr>
        <w:t>покладених на нього завдань;</w:t>
      </w:r>
    </w:p>
    <w:p w14:paraId="1A80765B" w14:textId="77777777" w:rsidR="007100C4" w:rsidRPr="00417B97" w:rsidRDefault="007100C4" w:rsidP="00525A8D">
      <w:pPr>
        <w:widowControl w:val="0"/>
        <w:spacing w:after="0" w:line="360" w:lineRule="auto"/>
        <w:ind w:firstLine="709"/>
        <w:jc w:val="both"/>
        <w:rPr>
          <w:rFonts w:ascii="Times New Roman" w:hAnsi="Times New Roman" w:cs="Times New Roman"/>
          <w:sz w:val="28"/>
        </w:rPr>
      </w:pPr>
      <w:r w:rsidRPr="00417B97">
        <w:rPr>
          <w:rFonts w:ascii="Times New Roman" w:hAnsi="Times New Roman" w:cs="Times New Roman"/>
          <w:sz w:val="28"/>
        </w:rPr>
        <w:t>7) проведення аналізу результатів п</w:t>
      </w:r>
      <w:r>
        <w:rPr>
          <w:rFonts w:ascii="Times New Roman" w:hAnsi="Times New Roman" w:cs="Times New Roman"/>
          <w:sz w:val="28"/>
        </w:rPr>
        <w:t xml:space="preserve">еревірок діяльності молодіжного </w:t>
      </w:r>
      <w:r w:rsidRPr="00417B97">
        <w:rPr>
          <w:rFonts w:ascii="Times New Roman" w:hAnsi="Times New Roman" w:cs="Times New Roman"/>
          <w:sz w:val="28"/>
        </w:rPr>
        <w:t>центру</w:t>
      </w:r>
      <w:r>
        <w:rPr>
          <w:rStyle w:val="ac"/>
          <w:rFonts w:ascii="Times New Roman" w:hAnsi="Times New Roman" w:cs="Times New Roman"/>
          <w:sz w:val="28"/>
        </w:rPr>
        <w:footnoteReference w:id="67"/>
      </w:r>
      <w:r w:rsidRPr="00417B97">
        <w:rPr>
          <w:rFonts w:ascii="Times New Roman" w:hAnsi="Times New Roman" w:cs="Times New Roman"/>
          <w:sz w:val="28"/>
        </w:rPr>
        <w:t>.</w:t>
      </w:r>
    </w:p>
    <w:p w14:paraId="4D49482A" w14:textId="77777777" w:rsidR="007100C4" w:rsidRDefault="007100C4" w:rsidP="00525A8D">
      <w:pPr>
        <w:widowControl w:val="0"/>
        <w:spacing w:after="0" w:line="360" w:lineRule="auto"/>
        <w:ind w:firstLine="709"/>
        <w:jc w:val="both"/>
        <w:rPr>
          <w:rFonts w:ascii="Times New Roman" w:hAnsi="Times New Roman" w:cs="Times New Roman"/>
          <w:sz w:val="28"/>
        </w:rPr>
      </w:pPr>
      <w:r w:rsidRPr="00417B97">
        <w:rPr>
          <w:rFonts w:ascii="Times New Roman" w:hAnsi="Times New Roman" w:cs="Times New Roman"/>
          <w:sz w:val="28"/>
        </w:rPr>
        <w:t>Наказом Міністерства молод</w:t>
      </w:r>
      <w:r>
        <w:rPr>
          <w:rFonts w:ascii="Times New Roman" w:hAnsi="Times New Roman" w:cs="Times New Roman"/>
          <w:sz w:val="28"/>
        </w:rPr>
        <w:t xml:space="preserve">і та спорту України затверджено </w:t>
      </w:r>
      <w:r w:rsidRPr="00417B97">
        <w:rPr>
          <w:rFonts w:ascii="Times New Roman" w:hAnsi="Times New Roman" w:cs="Times New Roman"/>
          <w:sz w:val="28"/>
        </w:rPr>
        <w:t>Національний знак якості та критерії якості для молодіжних центрів (наказ</w:t>
      </w:r>
      <w:r>
        <w:rPr>
          <w:rFonts w:ascii="Times New Roman" w:hAnsi="Times New Roman" w:cs="Times New Roman"/>
          <w:sz w:val="28"/>
        </w:rPr>
        <w:t xml:space="preserve"> №3284 від 03.08.2017 </w:t>
      </w:r>
      <w:r w:rsidRPr="00417B97">
        <w:rPr>
          <w:rFonts w:ascii="Times New Roman" w:hAnsi="Times New Roman" w:cs="Times New Roman"/>
          <w:sz w:val="28"/>
        </w:rPr>
        <w:t>р.).</w:t>
      </w:r>
      <w:r>
        <w:rPr>
          <w:rStyle w:val="ac"/>
          <w:rFonts w:ascii="Times New Roman" w:hAnsi="Times New Roman" w:cs="Times New Roman"/>
          <w:sz w:val="28"/>
        </w:rPr>
        <w:footnoteReference w:id="68"/>
      </w:r>
      <w:r w:rsidRPr="00417B97">
        <w:rPr>
          <w:rFonts w:ascii="Times New Roman" w:hAnsi="Times New Roman" w:cs="Times New Roman"/>
          <w:sz w:val="28"/>
        </w:rPr>
        <w:t xml:space="preserve"> Зазначений документ розроблено з метою підвищенняякості діяльності молодіжних центрів </w:t>
      </w:r>
      <w:r>
        <w:rPr>
          <w:rFonts w:ascii="Times New Roman" w:hAnsi="Times New Roman" w:cs="Times New Roman"/>
          <w:sz w:val="28"/>
        </w:rPr>
        <w:t xml:space="preserve">і послуг, що ними надаються, за </w:t>
      </w:r>
      <w:r w:rsidRPr="00417B97">
        <w:rPr>
          <w:rFonts w:ascii="Times New Roman" w:hAnsi="Times New Roman" w:cs="Times New Roman"/>
          <w:sz w:val="28"/>
        </w:rPr>
        <w:t xml:space="preserve">результатами ряду обговорень, </w:t>
      </w:r>
      <w:r>
        <w:rPr>
          <w:rFonts w:ascii="Times New Roman" w:hAnsi="Times New Roman" w:cs="Times New Roman"/>
          <w:sz w:val="28"/>
        </w:rPr>
        <w:t xml:space="preserve">проведених у регіонах України з </w:t>
      </w:r>
      <w:r w:rsidRPr="00417B97">
        <w:rPr>
          <w:rFonts w:ascii="Times New Roman" w:hAnsi="Times New Roman" w:cs="Times New Roman"/>
          <w:sz w:val="28"/>
        </w:rPr>
        <w:t>представниками місцевих органів вико</w:t>
      </w:r>
      <w:r>
        <w:rPr>
          <w:rFonts w:ascii="Times New Roman" w:hAnsi="Times New Roman" w:cs="Times New Roman"/>
          <w:sz w:val="28"/>
        </w:rPr>
        <w:t xml:space="preserve">навчої влади, органів місцевого </w:t>
      </w:r>
      <w:r w:rsidRPr="00417B97">
        <w:rPr>
          <w:rFonts w:ascii="Times New Roman" w:hAnsi="Times New Roman" w:cs="Times New Roman"/>
          <w:sz w:val="28"/>
        </w:rPr>
        <w:t>самоврядування, молодіжних центрів і просторів та ініціативних груп з їхньогостворення, закладів освіти, культури, туризму й краєзнавства, громадськихактивістів.</w:t>
      </w:r>
    </w:p>
    <w:p w14:paraId="0F625B90" w14:textId="77777777" w:rsidR="007100C4" w:rsidRPr="008C4443" w:rsidRDefault="007100C4" w:rsidP="007100C4">
      <w:pPr>
        <w:spacing w:after="0" w:line="360" w:lineRule="auto"/>
        <w:ind w:firstLine="709"/>
        <w:jc w:val="both"/>
        <w:rPr>
          <w:rFonts w:ascii="Times New Roman" w:hAnsi="Times New Roman" w:cs="Times New Roman"/>
          <w:sz w:val="28"/>
        </w:rPr>
      </w:pPr>
      <w:r w:rsidRPr="008C4443">
        <w:rPr>
          <w:rFonts w:ascii="Times New Roman" w:hAnsi="Times New Roman" w:cs="Times New Roman"/>
          <w:sz w:val="28"/>
        </w:rPr>
        <w:t>В Україні діє досить велика кількість успішних молодіжних центрів. Спільним є те, що їхня робота зосереджена на розвиток, реалізацію та відпочинок молоді, налагодження партнерських стосунків між владою та молоддю. Відмінними рисами у даних молодіжних центрах і просторах є те, що їх фінансування здійснюється міською радою, обласною радою, обласною державною адміністрацією або деякі з них являються громадськи</w:t>
      </w:r>
      <w:r w:rsidR="00E45B46">
        <w:rPr>
          <w:rFonts w:ascii="Times New Roman" w:hAnsi="Times New Roman" w:cs="Times New Roman"/>
          <w:sz w:val="28"/>
        </w:rPr>
        <w:t>ми організаціями (див. ДОДАТОК А</w:t>
      </w:r>
      <w:r w:rsidRPr="008C4443">
        <w:rPr>
          <w:rFonts w:ascii="Times New Roman" w:hAnsi="Times New Roman" w:cs="Times New Roman"/>
          <w:sz w:val="28"/>
        </w:rPr>
        <w:t>)</w:t>
      </w:r>
      <w:r w:rsidRPr="008C4443">
        <w:rPr>
          <w:rStyle w:val="ac"/>
          <w:rFonts w:ascii="Times New Roman" w:hAnsi="Times New Roman" w:cs="Times New Roman"/>
          <w:sz w:val="28"/>
        </w:rPr>
        <w:footnoteReference w:id="69"/>
      </w:r>
      <w:r w:rsidRPr="008C4443">
        <w:rPr>
          <w:rFonts w:ascii="Times New Roman" w:hAnsi="Times New Roman" w:cs="Times New Roman"/>
          <w:sz w:val="28"/>
        </w:rPr>
        <w:t xml:space="preserve">. </w:t>
      </w:r>
    </w:p>
    <w:p w14:paraId="4B5F50CB" w14:textId="77777777" w:rsidR="007100C4" w:rsidRPr="001374F4" w:rsidRDefault="007100C4" w:rsidP="007100C4">
      <w:pPr>
        <w:spacing w:after="0" w:line="360" w:lineRule="auto"/>
        <w:ind w:firstLine="709"/>
        <w:jc w:val="both"/>
        <w:rPr>
          <w:rFonts w:ascii="Times New Roman" w:hAnsi="Times New Roman" w:cs="Times New Roman"/>
          <w:sz w:val="28"/>
        </w:rPr>
      </w:pPr>
      <w:r w:rsidRPr="001374F4">
        <w:rPr>
          <w:rFonts w:ascii="Times New Roman" w:hAnsi="Times New Roman" w:cs="Times New Roman"/>
          <w:sz w:val="28"/>
        </w:rPr>
        <w:t xml:space="preserve">2008 року Європейський керівний комітет у </w:t>
      </w:r>
      <w:r>
        <w:rPr>
          <w:rFonts w:ascii="Times New Roman" w:hAnsi="Times New Roman" w:cs="Times New Roman"/>
          <w:sz w:val="28"/>
        </w:rPr>
        <w:t xml:space="preserve">справах молоді (CDEJ) затвердив </w:t>
      </w:r>
      <w:r w:rsidRPr="001374F4">
        <w:rPr>
          <w:rFonts w:ascii="Times New Roman" w:hAnsi="Times New Roman" w:cs="Times New Roman"/>
          <w:sz w:val="28"/>
        </w:rPr>
        <w:t xml:space="preserve">проект з просування Європейських молодіжних центрів Ради Європи, </w:t>
      </w:r>
      <w:r w:rsidRPr="001374F4">
        <w:rPr>
          <w:rFonts w:ascii="Times New Roman" w:hAnsi="Times New Roman" w:cs="Times New Roman"/>
          <w:sz w:val="28"/>
        </w:rPr>
        <w:lastRenderedPageBreak/>
        <w:t>як інструментів</w:t>
      </w:r>
      <w:r w:rsidR="00E45B46">
        <w:rPr>
          <w:rFonts w:ascii="Times New Roman" w:hAnsi="Times New Roman" w:cs="Times New Roman"/>
          <w:sz w:val="28"/>
        </w:rPr>
        <w:t xml:space="preserve"> </w:t>
      </w:r>
      <w:r w:rsidRPr="001374F4">
        <w:rPr>
          <w:rFonts w:ascii="Times New Roman" w:hAnsi="Times New Roman" w:cs="Times New Roman"/>
          <w:sz w:val="28"/>
        </w:rPr>
        <w:t>запровадження стандартів та прикладів належних практик у сфері молодіжної політики.</w:t>
      </w:r>
    </w:p>
    <w:p w14:paraId="22AB5F67" w14:textId="77777777" w:rsidR="007100C4" w:rsidRPr="001374F4" w:rsidRDefault="007100C4" w:rsidP="007100C4">
      <w:pPr>
        <w:spacing w:after="0" w:line="360" w:lineRule="auto"/>
        <w:ind w:firstLine="709"/>
        <w:jc w:val="both"/>
        <w:rPr>
          <w:rFonts w:ascii="Times New Roman" w:hAnsi="Times New Roman" w:cs="Times New Roman"/>
          <w:sz w:val="28"/>
        </w:rPr>
      </w:pPr>
      <w:r w:rsidRPr="001374F4">
        <w:rPr>
          <w:rFonts w:ascii="Times New Roman" w:hAnsi="Times New Roman" w:cs="Times New Roman"/>
          <w:sz w:val="28"/>
        </w:rPr>
        <w:t>Основними інструментами Ради Європи для обміну</w:t>
      </w:r>
      <w:r>
        <w:rPr>
          <w:rFonts w:ascii="Times New Roman" w:hAnsi="Times New Roman" w:cs="Times New Roman"/>
          <w:sz w:val="28"/>
        </w:rPr>
        <w:t xml:space="preserve"> знаннями та сприяння мережевій </w:t>
      </w:r>
      <w:r w:rsidRPr="001374F4">
        <w:rPr>
          <w:rFonts w:ascii="Times New Roman" w:hAnsi="Times New Roman" w:cs="Times New Roman"/>
          <w:sz w:val="28"/>
        </w:rPr>
        <w:t>співпраці між молодіжними центрами є:</w:t>
      </w:r>
    </w:p>
    <w:p w14:paraId="2377BC39" w14:textId="77777777" w:rsidR="007100C4" w:rsidRPr="001374F4" w:rsidRDefault="007100C4" w:rsidP="007100C4">
      <w:pPr>
        <w:spacing w:after="0" w:line="360" w:lineRule="auto"/>
        <w:ind w:firstLine="709"/>
        <w:jc w:val="both"/>
        <w:rPr>
          <w:rFonts w:ascii="Times New Roman" w:hAnsi="Times New Roman" w:cs="Times New Roman"/>
          <w:sz w:val="28"/>
        </w:rPr>
      </w:pPr>
      <w:r w:rsidRPr="001374F4">
        <w:rPr>
          <w:rFonts w:ascii="Times New Roman" w:hAnsi="Times New Roman" w:cs="Times New Roman"/>
          <w:sz w:val="28"/>
        </w:rPr>
        <w:t>● Знак якості Ради Європи для молодіжних центрів, щ</w:t>
      </w:r>
      <w:r>
        <w:rPr>
          <w:rFonts w:ascii="Times New Roman" w:hAnsi="Times New Roman" w:cs="Times New Roman"/>
          <w:sz w:val="28"/>
        </w:rPr>
        <w:t xml:space="preserve">о надається молодіжним </w:t>
      </w:r>
      <w:r w:rsidRPr="001374F4">
        <w:rPr>
          <w:rFonts w:ascii="Times New Roman" w:hAnsi="Times New Roman" w:cs="Times New Roman"/>
          <w:sz w:val="28"/>
        </w:rPr>
        <w:t>центрам, що відповідають стандарту (The</w:t>
      </w:r>
      <w:r w:rsidR="00E45B46">
        <w:rPr>
          <w:rFonts w:ascii="Times New Roman" w:hAnsi="Times New Roman" w:cs="Times New Roman"/>
          <w:sz w:val="28"/>
        </w:rPr>
        <w:t xml:space="preserve"> </w:t>
      </w:r>
      <w:r w:rsidRPr="001374F4">
        <w:rPr>
          <w:rFonts w:ascii="Times New Roman" w:hAnsi="Times New Roman" w:cs="Times New Roman"/>
          <w:sz w:val="28"/>
        </w:rPr>
        <w:t>Council</w:t>
      </w:r>
      <w:r w:rsidR="00E45B46">
        <w:rPr>
          <w:rFonts w:ascii="Times New Roman" w:hAnsi="Times New Roman" w:cs="Times New Roman"/>
          <w:sz w:val="28"/>
        </w:rPr>
        <w:t xml:space="preserve"> </w:t>
      </w:r>
      <w:r w:rsidRPr="001374F4">
        <w:rPr>
          <w:rFonts w:ascii="Times New Roman" w:hAnsi="Times New Roman" w:cs="Times New Roman"/>
          <w:sz w:val="28"/>
        </w:rPr>
        <w:t>of</w:t>
      </w:r>
      <w:r w:rsidR="00E45B46">
        <w:rPr>
          <w:rFonts w:ascii="Times New Roman" w:hAnsi="Times New Roman" w:cs="Times New Roman"/>
          <w:sz w:val="28"/>
        </w:rPr>
        <w:t xml:space="preserve"> </w:t>
      </w:r>
      <w:r w:rsidRPr="001374F4">
        <w:rPr>
          <w:rFonts w:ascii="Times New Roman" w:hAnsi="Times New Roman" w:cs="Times New Roman"/>
          <w:sz w:val="28"/>
        </w:rPr>
        <w:t>Europe</w:t>
      </w:r>
      <w:r w:rsidR="00E45B46">
        <w:rPr>
          <w:rFonts w:ascii="Times New Roman" w:hAnsi="Times New Roman" w:cs="Times New Roman"/>
          <w:sz w:val="28"/>
        </w:rPr>
        <w:t xml:space="preserve"> </w:t>
      </w:r>
      <w:r w:rsidRPr="001374F4">
        <w:rPr>
          <w:rFonts w:ascii="Times New Roman" w:hAnsi="Times New Roman" w:cs="Times New Roman"/>
          <w:sz w:val="28"/>
        </w:rPr>
        <w:t>Quality</w:t>
      </w:r>
      <w:r w:rsidR="00E45B46">
        <w:rPr>
          <w:rFonts w:ascii="Times New Roman" w:hAnsi="Times New Roman" w:cs="Times New Roman"/>
          <w:sz w:val="28"/>
        </w:rPr>
        <w:t xml:space="preserve"> </w:t>
      </w:r>
      <w:r w:rsidRPr="001374F4">
        <w:rPr>
          <w:rFonts w:ascii="Times New Roman" w:hAnsi="Times New Roman" w:cs="Times New Roman"/>
          <w:sz w:val="28"/>
        </w:rPr>
        <w:t>Label</w:t>
      </w:r>
      <w:r w:rsidR="00E45B46">
        <w:rPr>
          <w:rFonts w:ascii="Times New Roman" w:hAnsi="Times New Roman" w:cs="Times New Roman"/>
          <w:sz w:val="28"/>
        </w:rPr>
        <w:t xml:space="preserve"> </w:t>
      </w:r>
      <w:r w:rsidRPr="001374F4">
        <w:rPr>
          <w:rFonts w:ascii="Times New Roman" w:hAnsi="Times New Roman" w:cs="Times New Roman"/>
          <w:sz w:val="28"/>
        </w:rPr>
        <w:t>for</w:t>
      </w:r>
      <w:r w:rsidR="00E45B46">
        <w:rPr>
          <w:rFonts w:ascii="Times New Roman" w:hAnsi="Times New Roman" w:cs="Times New Roman"/>
          <w:sz w:val="28"/>
        </w:rPr>
        <w:t xml:space="preserve"> </w:t>
      </w:r>
      <w:r w:rsidRPr="001374F4">
        <w:rPr>
          <w:rFonts w:ascii="Times New Roman" w:hAnsi="Times New Roman" w:cs="Times New Roman"/>
          <w:sz w:val="28"/>
        </w:rPr>
        <w:t>Youth</w:t>
      </w:r>
      <w:r w:rsidR="00E45B46">
        <w:rPr>
          <w:rFonts w:ascii="Times New Roman" w:hAnsi="Times New Roman" w:cs="Times New Roman"/>
          <w:sz w:val="28"/>
        </w:rPr>
        <w:t xml:space="preserve"> </w:t>
      </w:r>
      <w:r w:rsidRPr="001374F4">
        <w:rPr>
          <w:rFonts w:ascii="Times New Roman" w:hAnsi="Times New Roman" w:cs="Times New Roman"/>
          <w:sz w:val="28"/>
        </w:rPr>
        <w:t>Centres);</w:t>
      </w:r>
    </w:p>
    <w:p w14:paraId="437CAD53" w14:textId="77777777" w:rsidR="007100C4" w:rsidRPr="008C4443" w:rsidRDefault="007100C4" w:rsidP="007100C4">
      <w:pPr>
        <w:spacing w:after="0" w:line="360" w:lineRule="auto"/>
        <w:ind w:firstLine="709"/>
        <w:jc w:val="both"/>
        <w:rPr>
          <w:rFonts w:ascii="Times New Roman" w:hAnsi="Times New Roman" w:cs="Times New Roman"/>
          <w:sz w:val="28"/>
        </w:rPr>
      </w:pPr>
      <w:r w:rsidRPr="001374F4">
        <w:rPr>
          <w:rFonts w:ascii="Times New Roman" w:hAnsi="Times New Roman" w:cs="Times New Roman"/>
          <w:sz w:val="28"/>
        </w:rPr>
        <w:t>● Європейська платформа молодіжних центрів (European</w:t>
      </w:r>
      <w:r w:rsidR="00E45B46">
        <w:rPr>
          <w:rFonts w:ascii="Times New Roman" w:hAnsi="Times New Roman" w:cs="Times New Roman"/>
          <w:sz w:val="28"/>
        </w:rPr>
        <w:t xml:space="preserve"> </w:t>
      </w:r>
      <w:r w:rsidRPr="001374F4">
        <w:rPr>
          <w:rFonts w:ascii="Times New Roman" w:hAnsi="Times New Roman" w:cs="Times New Roman"/>
          <w:sz w:val="28"/>
        </w:rPr>
        <w:t>Platform</w:t>
      </w:r>
      <w:r w:rsidR="00E45B46">
        <w:rPr>
          <w:rFonts w:ascii="Times New Roman" w:hAnsi="Times New Roman" w:cs="Times New Roman"/>
          <w:sz w:val="28"/>
        </w:rPr>
        <w:t xml:space="preserve"> </w:t>
      </w:r>
      <w:r w:rsidRPr="001374F4">
        <w:rPr>
          <w:rFonts w:ascii="Times New Roman" w:hAnsi="Times New Roman" w:cs="Times New Roman"/>
          <w:sz w:val="28"/>
        </w:rPr>
        <w:t>of</w:t>
      </w:r>
      <w:r w:rsidR="00E45B46">
        <w:rPr>
          <w:rFonts w:ascii="Times New Roman" w:hAnsi="Times New Roman" w:cs="Times New Roman"/>
          <w:sz w:val="28"/>
        </w:rPr>
        <w:t xml:space="preserve"> </w:t>
      </w:r>
      <w:r w:rsidRPr="001374F4">
        <w:rPr>
          <w:rFonts w:ascii="Times New Roman" w:hAnsi="Times New Roman" w:cs="Times New Roman"/>
          <w:sz w:val="28"/>
        </w:rPr>
        <w:t>Youth</w:t>
      </w:r>
      <w:r w:rsidR="00E45B46">
        <w:rPr>
          <w:rFonts w:ascii="Times New Roman" w:hAnsi="Times New Roman" w:cs="Times New Roman"/>
          <w:sz w:val="28"/>
        </w:rPr>
        <w:t xml:space="preserve"> </w:t>
      </w:r>
      <w:r w:rsidRPr="001374F4">
        <w:rPr>
          <w:rFonts w:ascii="Times New Roman" w:hAnsi="Times New Roman" w:cs="Times New Roman"/>
          <w:sz w:val="28"/>
        </w:rPr>
        <w:t xml:space="preserve">Centres), що забезпечує мережеву співпрацю серед центрів, відзначених </w:t>
      </w:r>
      <w:r>
        <w:rPr>
          <w:rFonts w:ascii="Times New Roman" w:hAnsi="Times New Roman" w:cs="Times New Roman"/>
          <w:sz w:val="28"/>
        </w:rPr>
        <w:t xml:space="preserve">знаком якості Ради </w:t>
      </w:r>
      <w:r w:rsidRPr="001374F4">
        <w:rPr>
          <w:rFonts w:ascii="Times New Roman" w:hAnsi="Times New Roman" w:cs="Times New Roman"/>
          <w:sz w:val="28"/>
        </w:rPr>
        <w:t>Європи. Станом на 2017 рік об’єднує 9 центрів з 9 країн</w:t>
      </w:r>
      <w:r w:rsidR="00E45B46">
        <w:rPr>
          <w:rFonts w:ascii="Times New Roman" w:hAnsi="Times New Roman" w:cs="Times New Roman"/>
          <w:sz w:val="28"/>
        </w:rPr>
        <w:t xml:space="preserve"> (див. ДОДАТОК Б</w:t>
      </w:r>
      <w:r w:rsidRPr="008C4443">
        <w:rPr>
          <w:rFonts w:ascii="Times New Roman" w:hAnsi="Times New Roman" w:cs="Times New Roman"/>
          <w:sz w:val="28"/>
        </w:rPr>
        <w:t>)</w:t>
      </w:r>
      <w:r w:rsidRPr="008C4443">
        <w:rPr>
          <w:rStyle w:val="ac"/>
          <w:rFonts w:ascii="Times New Roman" w:hAnsi="Times New Roman" w:cs="Times New Roman"/>
          <w:sz w:val="28"/>
        </w:rPr>
        <w:footnoteReference w:id="70"/>
      </w:r>
      <w:r w:rsidRPr="008C4443">
        <w:rPr>
          <w:rFonts w:ascii="Times New Roman" w:hAnsi="Times New Roman" w:cs="Times New Roman"/>
          <w:sz w:val="28"/>
        </w:rPr>
        <w:t>.</w:t>
      </w:r>
    </w:p>
    <w:p w14:paraId="21122218" w14:textId="77777777" w:rsidR="007100C4" w:rsidRPr="00417B97" w:rsidRDefault="007100C4" w:rsidP="007100C4">
      <w:pPr>
        <w:spacing w:after="0" w:line="360" w:lineRule="auto"/>
        <w:ind w:firstLine="709"/>
        <w:jc w:val="both"/>
        <w:rPr>
          <w:rFonts w:ascii="Times New Roman" w:hAnsi="Times New Roman" w:cs="Times New Roman"/>
          <w:sz w:val="36"/>
        </w:rPr>
      </w:pPr>
      <w:r>
        <w:rPr>
          <w:rFonts w:ascii="Times New Roman" w:hAnsi="Times New Roman" w:cs="Times New Roman"/>
          <w:sz w:val="28"/>
        </w:rPr>
        <w:t>Отже, можна стверджувати, що м</w:t>
      </w:r>
      <w:r w:rsidRPr="00417B97">
        <w:rPr>
          <w:rFonts w:ascii="Times New Roman" w:hAnsi="Times New Roman" w:cs="Times New Roman"/>
          <w:sz w:val="28"/>
        </w:rPr>
        <w:t xml:space="preserve">олодь </w:t>
      </w:r>
      <w:r w:rsidR="00E45B46">
        <w:rPr>
          <w:rFonts w:ascii="Times New Roman" w:hAnsi="Times New Roman" w:cs="Times New Roman"/>
          <w:sz w:val="28"/>
        </w:rPr>
        <w:t>–</w:t>
      </w:r>
      <w:r w:rsidRPr="00417B97">
        <w:rPr>
          <w:rFonts w:ascii="Times New Roman" w:hAnsi="Times New Roman" w:cs="Times New Roman"/>
          <w:sz w:val="28"/>
        </w:rPr>
        <w:t xml:space="preserve"> найактивніша </w:t>
      </w:r>
      <w:r>
        <w:rPr>
          <w:rFonts w:ascii="Times New Roman" w:hAnsi="Times New Roman" w:cs="Times New Roman"/>
          <w:sz w:val="28"/>
        </w:rPr>
        <w:t xml:space="preserve">та найдинамічніша </w:t>
      </w:r>
      <w:r w:rsidRPr="00417B97">
        <w:rPr>
          <w:rFonts w:ascii="Times New Roman" w:hAnsi="Times New Roman" w:cs="Times New Roman"/>
          <w:sz w:val="28"/>
        </w:rPr>
        <w:t xml:space="preserve">частина суспільства. Молоді люди в усі часи націлені на зміни: вони здатні не лише розвиватися самі, а й рухати вперед цілу країну. Відповідно, потребує змін і система виховання молоді. Вона має стати неформальною та ефективною. Тому </w:t>
      </w:r>
      <w:r>
        <w:rPr>
          <w:rFonts w:ascii="Times New Roman" w:hAnsi="Times New Roman" w:cs="Times New Roman"/>
          <w:sz w:val="28"/>
        </w:rPr>
        <w:t xml:space="preserve">важливим завданням кожної територіальної громади є створення </w:t>
      </w:r>
      <w:r w:rsidRPr="00417B97">
        <w:rPr>
          <w:rFonts w:ascii="Times New Roman" w:hAnsi="Times New Roman" w:cs="Times New Roman"/>
          <w:sz w:val="28"/>
        </w:rPr>
        <w:t xml:space="preserve"> ціл</w:t>
      </w:r>
      <w:r>
        <w:rPr>
          <w:rFonts w:ascii="Times New Roman" w:hAnsi="Times New Roman" w:cs="Times New Roman"/>
          <w:sz w:val="28"/>
        </w:rPr>
        <w:t xml:space="preserve">ої </w:t>
      </w:r>
      <w:r w:rsidRPr="00417B97">
        <w:rPr>
          <w:rFonts w:ascii="Times New Roman" w:hAnsi="Times New Roman" w:cs="Times New Roman"/>
          <w:sz w:val="28"/>
        </w:rPr>
        <w:t xml:space="preserve"> низк</w:t>
      </w:r>
      <w:r>
        <w:rPr>
          <w:rFonts w:ascii="Times New Roman" w:hAnsi="Times New Roman" w:cs="Times New Roman"/>
          <w:sz w:val="28"/>
        </w:rPr>
        <w:t>и</w:t>
      </w:r>
      <w:r w:rsidRPr="00417B97">
        <w:rPr>
          <w:rFonts w:ascii="Times New Roman" w:hAnsi="Times New Roman" w:cs="Times New Roman"/>
          <w:sz w:val="28"/>
        </w:rPr>
        <w:t xml:space="preserve"> різноманітних молодіжних центрів по усій </w:t>
      </w:r>
      <w:r>
        <w:rPr>
          <w:rFonts w:ascii="Times New Roman" w:hAnsi="Times New Roman" w:cs="Times New Roman"/>
          <w:sz w:val="28"/>
        </w:rPr>
        <w:t>Україні</w:t>
      </w:r>
      <w:r w:rsidRPr="00417B97">
        <w:rPr>
          <w:rFonts w:ascii="Times New Roman" w:hAnsi="Times New Roman" w:cs="Times New Roman"/>
          <w:sz w:val="28"/>
        </w:rPr>
        <w:t xml:space="preserve">, які стануть гарною платформою для всебічного розвитку молоді. Ці центри допоможуть молодим людям реалізувати себе у різних сферах, вирішити свої проблеми, знайти відповіді на багато запитань. </w:t>
      </w:r>
      <w:r>
        <w:rPr>
          <w:rFonts w:ascii="Times New Roman" w:hAnsi="Times New Roman" w:cs="Times New Roman"/>
          <w:sz w:val="28"/>
        </w:rPr>
        <w:t>М</w:t>
      </w:r>
      <w:r w:rsidRPr="00417B97">
        <w:rPr>
          <w:rFonts w:ascii="Times New Roman" w:hAnsi="Times New Roman" w:cs="Times New Roman"/>
          <w:sz w:val="28"/>
        </w:rPr>
        <w:t xml:space="preserve">олодіжні центри стануть осередками суспільного життя територій, на яких вони розташовані, адже вже маємо успішну практику подібних закладів у багатьох європейських країнах та в деяких областях України. </w:t>
      </w:r>
      <w:r>
        <w:rPr>
          <w:rFonts w:ascii="Times New Roman" w:hAnsi="Times New Roman" w:cs="Times New Roman"/>
          <w:sz w:val="28"/>
        </w:rPr>
        <w:t xml:space="preserve">Наша </w:t>
      </w:r>
      <w:r w:rsidRPr="00417B97">
        <w:rPr>
          <w:rFonts w:ascii="Times New Roman" w:hAnsi="Times New Roman" w:cs="Times New Roman"/>
          <w:sz w:val="28"/>
        </w:rPr>
        <w:t xml:space="preserve">молодь </w:t>
      </w:r>
      <w:r>
        <w:rPr>
          <w:rFonts w:ascii="Times New Roman" w:hAnsi="Times New Roman" w:cs="Times New Roman"/>
          <w:sz w:val="28"/>
        </w:rPr>
        <w:t>має великі здобутк</w:t>
      </w:r>
      <w:r w:rsidRPr="00417B97">
        <w:rPr>
          <w:rFonts w:ascii="Times New Roman" w:hAnsi="Times New Roman" w:cs="Times New Roman"/>
          <w:sz w:val="28"/>
        </w:rPr>
        <w:t>и – у науковій, професійній, суспільно-політичній сфер</w:t>
      </w:r>
      <w:r>
        <w:rPr>
          <w:rFonts w:ascii="Times New Roman" w:hAnsi="Times New Roman" w:cs="Times New Roman"/>
          <w:sz w:val="28"/>
        </w:rPr>
        <w:t>ах нашого життя. М</w:t>
      </w:r>
      <w:r w:rsidRPr="00417B97">
        <w:rPr>
          <w:rFonts w:ascii="Times New Roman" w:hAnsi="Times New Roman" w:cs="Times New Roman"/>
          <w:sz w:val="28"/>
        </w:rPr>
        <w:t>айбутнє нашої країни – у надійних руках.</w:t>
      </w:r>
    </w:p>
    <w:p w14:paraId="4FB2BD7F" w14:textId="77777777" w:rsidR="008C4443" w:rsidRPr="00BB12BD" w:rsidRDefault="008C4443" w:rsidP="007100C4">
      <w:pPr>
        <w:spacing w:after="0" w:line="360" w:lineRule="auto"/>
        <w:jc w:val="both"/>
        <w:rPr>
          <w:rFonts w:ascii="Times New Roman" w:hAnsi="Times New Roman" w:cs="Times New Roman"/>
          <w:sz w:val="28"/>
          <w:lang w:val="ru-RU"/>
        </w:rPr>
      </w:pPr>
    </w:p>
    <w:p w14:paraId="171C959E" w14:textId="77777777" w:rsidR="00525A8D" w:rsidRDefault="00525A8D" w:rsidP="007100C4">
      <w:pPr>
        <w:spacing w:after="0" w:line="360" w:lineRule="auto"/>
        <w:ind w:firstLine="709"/>
        <w:jc w:val="both"/>
        <w:rPr>
          <w:rFonts w:ascii="Times New Roman" w:eastAsia="Times New Roman" w:hAnsi="Times New Roman" w:cs="Times New Roman"/>
          <w:b/>
          <w:sz w:val="28"/>
          <w:szCs w:val="28"/>
          <w:lang w:eastAsia="uk-UA"/>
        </w:rPr>
      </w:pPr>
    </w:p>
    <w:p w14:paraId="3EA49821" w14:textId="77777777" w:rsidR="007100C4" w:rsidRPr="008612B0" w:rsidRDefault="007100C4" w:rsidP="007100C4">
      <w:pPr>
        <w:spacing w:after="0" w:line="360" w:lineRule="auto"/>
        <w:ind w:firstLine="709"/>
        <w:jc w:val="both"/>
        <w:rPr>
          <w:rFonts w:ascii="Times New Roman" w:hAnsi="Times New Roman" w:cs="Times New Roman"/>
          <w:b/>
          <w:sz w:val="28"/>
        </w:rPr>
      </w:pPr>
      <w:r>
        <w:rPr>
          <w:rFonts w:ascii="Times New Roman" w:eastAsia="Times New Roman" w:hAnsi="Times New Roman" w:cs="Times New Roman"/>
          <w:b/>
          <w:sz w:val="28"/>
          <w:szCs w:val="28"/>
          <w:lang w:eastAsia="uk-UA"/>
        </w:rPr>
        <w:lastRenderedPageBreak/>
        <w:t>2.3</w:t>
      </w:r>
      <w:r w:rsidRPr="00C11450">
        <w:rPr>
          <w:rFonts w:ascii="Times New Roman" w:eastAsia="Times New Roman" w:hAnsi="Times New Roman" w:cs="Times New Roman"/>
          <w:b/>
          <w:sz w:val="28"/>
          <w:szCs w:val="28"/>
          <w:lang w:eastAsia="uk-UA"/>
        </w:rPr>
        <w:tab/>
        <w:t>Аналіз сучасного стану молодіжної інфраструктури (на прикладі Івано-Франківській області)</w:t>
      </w:r>
    </w:p>
    <w:p w14:paraId="4B6CF9A3" w14:textId="77777777" w:rsidR="007100C4" w:rsidRPr="00561E20" w:rsidRDefault="007100C4" w:rsidP="007100C4">
      <w:p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color w:val="000000"/>
          <w:sz w:val="28"/>
          <w:szCs w:val="28"/>
          <w:shd w:val="clear" w:color="auto" w:fill="FFFFFF"/>
          <w:lang w:val="ru-RU" w:eastAsia="ru-RU"/>
        </w:rPr>
      </w:pPr>
      <w:r w:rsidRPr="00561E20">
        <w:rPr>
          <w:rFonts w:ascii="Times New Roman" w:eastAsia="Times New Roman" w:hAnsi="Times New Roman" w:cs="Times New Roman"/>
          <w:color w:val="000000"/>
          <w:sz w:val="28"/>
          <w:szCs w:val="28"/>
          <w:shd w:val="clear" w:color="auto" w:fill="FFFFFF"/>
          <w:lang w:val="ru-RU" w:eastAsia="ru-RU"/>
        </w:rPr>
        <w:t>Молодь – найбільш</w:t>
      </w:r>
      <w:r w:rsidR="00E45B46">
        <w:rPr>
          <w:rFonts w:ascii="Times New Roman" w:eastAsia="Times New Roman" w:hAnsi="Times New Roman" w:cs="Times New Roman"/>
          <w:color w:val="000000"/>
          <w:sz w:val="28"/>
          <w:szCs w:val="28"/>
          <w:shd w:val="clear" w:color="auto" w:fill="FFFFFF"/>
          <w:lang w:val="ru-RU" w:eastAsia="ru-RU"/>
        </w:rPr>
        <w:t xml:space="preserve"> </w:t>
      </w:r>
      <w:r w:rsidRPr="00561E20">
        <w:rPr>
          <w:rFonts w:ascii="Times New Roman" w:eastAsia="Times New Roman" w:hAnsi="Times New Roman" w:cs="Times New Roman"/>
          <w:color w:val="000000"/>
          <w:sz w:val="28"/>
          <w:szCs w:val="28"/>
          <w:shd w:val="clear" w:color="auto" w:fill="FFFFFF"/>
          <w:lang w:val="ru-RU" w:eastAsia="ru-RU"/>
        </w:rPr>
        <w:t>енергійна і продуктивна частина</w:t>
      </w:r>
      <w:r w:rsidR="00E45B46">
        <w:rPr>
          <w:rFonts w:ascii="Times New Roman" w:eastAsia="Times New Roman" w:hAnsi="Times New Roman" w:cs="Times New Roman"/>
          <w:color w:val="000000"/>
          <w:sz w:val="28"/>
          <w:szCs w:val="28"/>
          <w:shd w:val="clear" w:color="auto" w:fill="FFFFFF"/>
          <w:lang w:val="ru-RU" w:eastAsia="ru-RU"/>
        </w:rPr>
        <w:t xml:space="preserve"> </w:t>
      </w:r>
      <w:r w:rsidRPr="00561E20">
        <w:rPr>
          <w:rFonts w:ascii="Times New Roman" w:eastAsia="Times New Roman" w:hAnsi="Times New Roman" w:cs="Times New Roman"/>
          <w:color w:val="000000"/>
          <w:sz w:val="28"/>
          <w:szCs w:val="28"/>
          <w:shd w:val="clear" w:color="auto" w:fill="FFFFFF"/>
          <w:lang w:val="ru-RU" w:eastAsia="ru-RU"/>
        </w:rPr>
        <w:t>укра</w:t>
      </w:r>
      <w:r w:rsidRPr="00561E20">
        <w:rPr>
          <w:rFonts w:ascii="Times New Roman" w:eastAsia="Times New Roman" w:hAnsi="Times New Roman" w:cs="Times New Roman"/>
          <w:color w:val="000000"/>
          <w:sz w:val="28"/>
          <w:szCs w:val="28"/>
          <w:shd w:val="clear" w:color="auto" w:fill="FFFFFF"/>
          <w:lang w:eastAsia="ru-RU"/>
        </w:rPr>
        <w:t>ї</w:t>
      </w:r>
      <w:r w:rsidRPr="00561E20">
        <w:rPr>
          <w:rFonts w:ascii="Times New Roman" w:eastAsia="Times New Roman" w:hAnsi="Times New Roman" w:cs="Times New Roman"/>
          <w:color w:val="000000"/>
          <w:sz w:val="28"/>
          <w:szCs w:val="28"/>
          <w:shd w:val="clear" w:color="auto" w:fill="FFFFFF"/>
          <w:lang w:val="ru-RU" w:eastAsia="ru-RU"/>
        </w:rPr>
        <w:t>нського</w:t>
      </w:r>
      <w:r w:rsidR="00E45B46">
        <w:rPr>
          <w:rFonts w:ascii="Times New Roman" w:eastAsia="Times New Roman" w:hAnsi="Times New Roman" w:cs="Times New Roman"/>
          <w:color w:val="000000"/>
          <w:sz w:val="28"/>
          <w:szCs w:val="28"/>
          <w:shd w:val="clear" w:color="auto" w:fill="FFFFFF"/>
          <w:lang w:val="ru-RU" w:eastAsia="ru-RU"/>
        </w:rPr>
        <w:t xml:space="preserve"> </w:t>
      </w:r>
      <w:r w:rsidRPr="00561E20">
        <w:rPr>
          <w:rFonts w:ascii="Times New Roman" w:eastAsia="Times New Roman" w:hAnsi="Times New Roman" w:cs="Times New Roman"/>
          <w:color w:val="000000"/>
          <w:sz w:val="28"/>
          <w:szCs w:val="28"/>
          <w:shd w:val="clear" w:color="auto" w:fill="FFFFFF"/>
          <w:lang w:val="ru-RU" w:eastAsia="ru-RU"/>
        </w:rPr>
        <w:t>суспільства, його</w:t>
      </w:r>
      <w:r w:rsidR="00E45B46">
        <w:rPr>
          <w:rFonts w:ascii="Times New Roman" w:eastAsia="Times New Roman" w:hAnsi="Times New Roman" w:cs="Times New Roman"/>
          <w:color w:val="000000"/>
          <w:sz w:val="28"/>
          <w:szCs w:val="28"/>
          <w:shd w:val="clear" w:color="auto" w:fill="FFFFFF"/>
          <w:lang w:val="ru-RU" w:eastAsia="ru-RU"/>
        </w:rPr>
        <w:t xml:space="preserve"> </w:t>
      </w:r>
      <w:r w:rsidRPr="00561E20">
        <w:rPr>
          <w:rFonts w:ascii="Times New Roman" w:eastAsia="Times New Roman" w:hAnsi="Times New Roman" w:cs="Times New Roman"/>
          <w:color w:val="000000"/>
          <w:sz w:val="28"/>
          <w:szCs w:val="28"/>
          <w:shd w:val="clear" w:color="auto" w:fill="FFFFFF"/>
          <w:lang w:val="ru-RU" w:eastAsia="ru-RU"/>
        </w:rPr>
        <w:t>стратегічний ресурс. Разом із старшим поколінням вона несе</w:t>
      </w:r>
      <w:r w:rsidR="00E45B46">
        <w:rPr>
          <w:rFonts w:ascii="Times New Roman" w:eastAsia="Times New Roman" w:hAnsi="Times New Roman" w:cs="Times New Roman"/>
          <w:color w:val="000000"/>
          <w:sz w:val="28"/>
          <w:szCs w:val="28"/>
          <w:shd w:val="clear" w:color="auto" w:fill="FFFFFF"/>
          <w:lang w:val="ru-RU" w:eastAsia="ru-RU"/>
        </w:rPr>
        <w:t xml:space="preserve"> </w:t>
      </w:r>
      <w:r w:rsidRPr="00561E20">
        <w:rPr>
          <w:rFonts w:ascii="Times New Roman" w:eastAsia="Times New Roman" w:hAnsi="Times New Roman" w:cs="Times New Roman"/>
          <w:color w:val="000000"/>
          <w:sz w:val="28"/>
          <w:szCs w:val="28"/>
          <w:shd w:val="clear" w:color="auto" w:fill="FFFFFF"/>
          <w:lang w:val="ru-RU" w:eastAsia="ru-RU"/>
        </w:rPr>
        <w:t>відповідальність за розвиток і майбутнє</w:t>
      </w:r>
      <w:r w:rsidR="00E45B46">
        <w:rPr>
          <w:rFonts w:ascii="Times New Roman" w:eastAsia="Times New Roman" w:hAnsi="Times New Roman" w:cs="Times New Roman"/>
          <w:color w:val="000000"/>
          <w:sz w:val="28"/>
          <w:szCs w:val="28"/>
          <w:shd w:val="clear" w:color="auto" w:fill="FFFFFF"/>
          <w:lang w:val="ru-RU" w:eastAsia="ru-RU"/>
        </w:rPr>
        <w:t xml:space="preserve"> </w:t>
      </w:r>
      <w:r w:rsidRPr="00561E20">
        <w:rPr>
          <w:rFonts w:ascii="Times New Roman" w:eastAsia="Times New Roman" w:hAnsi="Times New Roman" w:cs="Times New Roman"/>
          <w:color w:val="000000"/>
          <w:sz w:val="28"/>
          <w:szCs w:val="28"/>
          <w:shd w:val="clear" w:color="auto" w:fill="FFFFFF"/>
          <w:lang w:val="ru-RU" w:eastAsia="ru-RU"/>
        </w:rPr>
        <w:t>держави, за історичну та культурну</w:t>
      </w:r>
      <w:r w:rsidR="00E45B46">
        <w:rPr>
          <w:rFonts w:ascii="Times New Roman" w:eastAsia="Times New Roman" w:hAnsi="Times New Roman" w:cs="Times New Roman"/>
          <w:color w:val="000000"/>
          <w:sz w:val="28"/>
          <w:szCs w:val="28"/>
          <w:shd w:val="clear" w:color="auto" w:fill="FFFFFF"/>
          <w:lang w:val="ru-RU" w:eastAsia="ru-RU"/>
        </w:rPr>
        <w:t xml:space="preserve"> </w:t>
      </w:r>
      <w:r w:rsidRPr="00561E20">
        <w:rPr>
          <w:rFonts w:ascii="Times New Roman" w:eastAsia="Times New Roman" w:hAnsi="Times New Roman" w:cs="Times New Roman"/>
          <w:color w:val="000000"/>
          <w:sz w:val="28"/>
          <w:szCs w:val="28"/>
          <w:shd w:val="clear" w:color="auto" w:fill="FFFFFF"/>
          <w:lang w:val="ru-RU" w:eastAsia="ru-RU"/>
        </w:rPr>
        <w:t>спадщину</w:t>
      </w:r>
      <w:r w:rsidR="00E45B46">
        <w:rPr>
          <w:rFonts w:ascii="Times New Roman" w:eastAsia="Times New Roman" w:hAnsi="Times New Roman" w:cs="Times New Roman"/>
          <w:color w:val="000000"/>
          <w:sz w:val="28"/>
          <w:szCs w:val="28"/>
          <w:shd w:val="clear" w:color="auto" w:fill="FFFFFF"/>
          <w:lang w:val="ru-RU" w:eastAsia="ru-RU"/>
        </w:rPr>
        <w:t xml:space="preserve"> </w:t>
      </w:r>
      <w:r w:rsidRPr="00561E20">
        <w:rPr>
          <w:rFonts w:ascii="Times New Roman" w:eastAsia="Times New Roman" w:hAnsi="Times New Roman" w:cs="Times New Roman"/>
          <w:color w:val="000000"/>
          <w:sz w:val="28"/>
          <w:szCs w:val="28"/>
          <w:shd w:val="clear" w:color="auto" w:fill="FFFFFF"/>
          <w:lang w:val="ru-RU" w:eastAsia="ru-RU"/>
        </w:rPr>
        <w:t>свого народу</w:t>
      </w:r>
      <w:r w:rsidRPr="00561E20">
        <w:rPr>
          <w:rStyle w:val="ac"/>
          <w:rFonts w:ascii="Times New Roman" w:eastAsia="Times New Roman" w:hAnsi="Times New Roman" w:cs="Times New Roman"/>
          <w:color w:val="000000"/>
          <w:sz w:val="28"/>
          <w:szCs w:val="28"/>
          <w:shd w:val="clear" w:color="auto" w:fill="FFFFFF"/>
          <w:lang w:val="ru-RU" w:eastAsia="ru-RU"/>
        </w:rPr>
        <w:footnoteReference w:id="71"/>
      </w:r>
      <w:r w:rsidRPr="00561E20">
        <w:rPr>
          <w:rFonts w:ascii="Times New Roman" w:eastAsia="Times New Roman" w:hAnsi="Times New Roman" w:cs="Times New Roman"/>
          <w:color w:val="000000"/>
          <w:sz w:val="28"/>
          <w:szCs w:val="28"/>
          <w:shd w:val="clear" w:color="auto" w:fill="FFFFFF"/>
          <w:lang w:val="ru-RU" w:eastAsia="ru-RU"/>
        </w:rPr>
        <w:t>.</w:t>
      </w:r>
    </w:p>
    <w:p w14:paraId="2EB1BF47" w14:textId="77777777" w:rsidR="007100C4" w:rsidRPr="00561E20" w:rsidRDefault="007100C4" w:rsidP="007100C4">
      <w:pPr>
        <w:spacing w:after="0" w:line="360" w:lineRule="auto"/>
        <w:ind w:firstLine="709"/>
        <w:jc w:val="both"/>
        <w:rPr>
          <w:rFonts w:ascii="Times New Roman" w:hAnsi="Times New Roman" w:cs="Times New Roman"/>
          <w:sz w:val="28"/>
          <w:szCs w:val="28"/>
          <w:lang w:val="ru-RU"/>
        </w:rPr>
      </w:pPr>
      <w:r w:rsidRPr="00561E20">
        <w:rPr>
          <w:rFonts w:ascii="Times New Roman" w:hAnsi="Times New Roman" w:cs="Times New Roman"/>
          <w:sz w:val="28"/>
          <w:szCs w:val="28"/>
          <w:lang w:val="ru-RU"/>
        </w:rPr>
        <w:t>Залучення</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 xml:space="preserve">молоді до </w:t>
      </w:r>
      <w:r w:rsidR="00E45B46">
        <w:rPr>
          <w:rFonts w:ascii="Times New Roman" w:hAnsi="Times New Roman" w:cs="Times New Roman"/>
          <w:sz w:val="28"/>
          <w:szCs w:val="28"/>
          <w:lang w:val="ru-RU"/>
        </w:rPr>
        <w:t xml:space="preserve">процессу </w:t>
      </w:r>
      <w:r w:rsidRPr="00561E20">
        <w:rPr>
          <w:rFonts w:ascii="Times New Roman" w:hAnsi="Times New Roman" w:cs="Times New Roman"/>
          <w:sz w:val="28"/>
          <w:szCs w:val="28"/>
          <w:lang w:val="ru-RU"/>
        </w:rPr>
        <w:t>розроблення й ухвалення</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рішень, а також контролю за їх</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виконанням на міському та регіональному</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рівнях – дорадчим органом є Молодіжна рада при Департаменті</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молодіжної</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політики та спорту міської ради, до якої</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входять</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представники</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всіх</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дієвих</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молодіжних</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громадських</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організацій та представники студентського самоврядування</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rPr>
        <w:t>ЗВО</w:t>
      </w:r>
      <w:r w:rsidRPr="00561E20">
        <w:rPr>
          <w:rFonts w:ascii="Times New Roman" w:hAnsi="Times New Roman" w:cs="Times New Roman"/>
          <w:sz w:val="28"/>
          <w:szCs w:val="28"/>
          <w:lang w:val="ru-RU"/>
        </w:rPr>
        <w:t>. На засіданнях</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Молодіжної ради приймаються</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рішення</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щодо</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розподілу бюджету на молодіжну</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політику, планування</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спільної</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роботи на поточний</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рік, обговорюються</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проекти</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рішень</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виконавчого</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комітету</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міської ради, що</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приймаються в розрізі</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реалізації</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молодіжної</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політики в місті.</w:t>
      </w:r>
    </w:p>
    <w:p w14:paraId="7403D132" w14:textId="77777777" w:rsidR="007100C4" w:rsidRPr="00561E20" w:rsidRDefault="007100C4" w:rsidP="007100C4">
      <w:pPr>
        <w:spacing w:after="0" w:line="360" w:lineRule="auto"/>
        <w:ind w:firstLine="709"/>
        <w:jc w:val="both"/>
        <w:rPr>
          <w:rFonts w:ascii="Times New Roman" w:hAnsi="Times New Roman" w:cs="Times New Roman"/>
          <w:sz w:val="28"/>
          <w:szCs w:val="28"/>
          <w:lang w:val="ru-RU"/>
        </w:rPr>
      </w:pPr>
      <w:r w:rsidRPr="00561E20">
        <w:rPr>
          <w:rFonts w:ascii="Times New Roman" w:hAnsi="Times New Roman" w:cs="Times New Roman"/>
          <w:sz w:val="28"/>
          <w:szCs w:val="28"/>
          <w:lang w:val="ru-RU"/>
        </w:rPr>
        <w:t>У структурнихпідрозділахвиконавчог</w:t>
      </w:r>
      <w:r w:rsidR="003E26CA" w:rsidRPr="00561E20">
        <w:rPr>
          <w:rFonts w:ascii="Times New Roman" w:hAnsi="Times New Roman" w:cs="Times New Roman"/>
          <w:sz w:val="28"/>
          <w:szCs w:val="28"/>
          <w:lang w:val="ru-RU"/>
        </w:rPr>
        <w:t xml:space="preserve">о  </w:t>
      </w:r>
      <w:r w:rsidRPr="00561E20">
        <w:rPr>
          <w:rFonts w:ascii="Times New Roman" w:hAnsi="Times New Roman" w:cs="Times New Roman"/>
          <w:sz w:val="28"/>
          <w:szCs w:val="28"/>
          <w:lang w:val="ru-RU"/>
        </w:rPr>
        <w:t>комітетуміської ради працює 150 молодих людей, в депутатськомукорпусіІвано-Франківськоїміської ради – 16 депутатіввіком до 35 років</w:t>
      </w:r>
      <w:r w:rsidRPr="00561E20">
        <w:rPr>
          <w:rStyle w:val="ac"/>
          <w:rFonts w:ascii="Times New Roman" w:hAnsi="Times New Roman" w:cs="Times New Roman"/>
          <w:sz w:val="28"/>
          <w:szCs w:val="28"/>
          <w:lang w:val="ru-RU"/>
        </w:rPr>
        <w:footnoteReference w:id="72"/>
      </w:r>
      <w:r w:rsidRPr="00561E20">
        <w:rPr>
          <w:rFonts w:ascii="Times New Roman" w:hAnsi="Times New Roman" w:cs="Times New Roman"/>
          <w:sz w:val="28"/>
          <w:szCs w:val="28"/>
          <w:lang w:val="ru-RU"/>
        </w:rPr>
        <w:t xml:space="preserve"> .</w:t>
      </w:r>
    </w:p>
    <w:p w14:paraId="517D532A" w14:textId="77777777" w:rsidR="007100C4" w:rsidRPr="00561E20" w:rsidRDefault="007100C4" w:rsidP="007100C4">
      <w:pPr>
        <w:spacing w:after="0" w:line="360" w:lineRule="auto"/>
        <w:ind w:firstLine="709"/>
        <w:jc w:val="both"/>
        <w:rPr>
          <w:rFonts w:ascii="Times New Roman" w:hAnsi="Times New Roman" w:cs="Times New Roman"/>
          <w:sz w:val="28"/>
          <w:szCs w:val="28"/>
          <w:lang w:val="ru-RU"/>
        </w:rPr>
      </w:pPr>
      <w:r w:rsidRPr="00561E20">
        <w:rPr>
          <w:rFonts w:ascii="Times New Roman" w:hAnsi="Times New Roman" w:cs="Times New Roman"/>
          <w:sz w:val="28"/>
          <w:szCs w:val="28"/>
          <w:lang w:val="ru-RU"/>
        </w:rPr>
        <w:t>В місті Івано-Франківську активно працюють 27 громадських організацій, діяльність яких направлена на самореалізацію молоді, зокрема: ГО «Молодіжний спортивний Клуб Еней», ГО «Коаліція молоді «Європейський вибір», ГО «Сокіл», ГО «Україна в ЄС», ГО «Батьківщина молода», ГО «Студентське братство», ГО «Молода Просвіта», ГО «МаксимуМ», ГО «Станиця</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Івано-Франківськ ПЛАСТ НСОУ», ГО «Міський</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локальний</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комітет АІЕSЕС», ГО «Клуб альтернативних</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видів спорту», ГО «Школа лідерів, ГО «Івано-Франківський Клуб КВН», ГО «Громадськийрух «Нова країна», ГО «Осмомисли», ГО «ПатріотУкраїни», ГО «Молодіжний центр «Червоного хреста», ГО «Молодіжна</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 xml:space="preserve">комісія при УГКЦ», ГО «Активна країна», ГО </w:t>
      </w:r>
      <w:r w:rsidRPr="00561E20">
        <w:rPr>
          <w:rFonts w:ascii="Times New Roman" w:hAnsi="Times New Roman" w:cs="Times New Roman"/>
          <w:sz w:val="28"/>
          <w:szCs w:val="28"/>
          <w:lang w:val="ru-RU"/>
        </w:rPr>
        <w:lastRenderedPageBreak/>
        <w:t>«Спільними</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зусиллями», ГО «Український вектор», ГО «СтопХам</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Івано-Франківськ», ГО «Студентська свобода», ГО «Тепле місто», ГО «Молодіжне</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телебачення», ГО «Консалтингові</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технології», ГО «Сильне</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покоління».</w:t>
      </w:r>
    </w:p>
    <w:p w14:paraId="4FEC5098" w14:textId="77777777" w:rsidR="007100C4" w:rsidRPr="00561E20" w:rsidRDefault="007100C4" w:rsidP="007100C4">
      <w:pPr>
        <w:spacing w:after="0" w:line="360" w:lineRule="auto"/>
        <w:ind w:firstLine="709"/>
        <w:jc w:val="both"/>
        <w:rPr>
          <w:rFonts w:ascii="Times New Roman" w:hAnsi="Times New Roman" w:cs="Times New Roman"/>
          <w:sz w:val="28"/>
          <w:szCs w:val="28"/>
          <w:lang w:val="ru-RU"/>
        </w:rPr>
      </w:pPr>
      <w:r w:rsidRPr="00561E20">
        <w:rPr>
          <w:rFonts w:ascii="Times New Roman" w:hAnsi="Times New Roman" w:cs="Times New Roman"/>
          <w:sz w:val="28"/>
          <w:szCs w:val="28"/>
          <w:lang w:val="ru-RU"/>
        </w:rPr>
        <w:t>В Івано-Франківську, чи не в першому</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місті в Україні у 2015 році</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відкрито</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окремий портал електронних</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петицій до влади</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міста –http://petition.mvk.if.ua. Електронні</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петиції є одним з механізмів</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участі</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молодіжного</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середовища</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у здійсненні</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місцевого</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самоврядування в Івано-Франківську.</w:t>
      </w:r>
    </w:p>
    <w:p w14:paraId="37DCA4FF" w14:textId="77777777" w:rsidR="007100C4" w:rsidRPr="00DA7372" w:rsidRDefault="007100C4" w:rsidP="007100C4">
      <w:pPr>
        <w:widowControl w:val="0"/>
        <w:spacing w:after="0" w:line="360" w:lineRule="auto"/>
        <w:ind w:firstLine="709"/>
        <w:jc w:val="both"/>
        <w:rPr>
          <w:rFonts w:ascii="Times New Roman" w:hAnsi="Times New Roman" w:cs="Times New Roman"/>
          <w:sz w:val="28"/>
          <w:szCs w:val="28"/>
          <w:lang w:val="ru-RU"/>
        </w:rPr>
      </w:pPr>
      <w:r w:rsidRPr="00561E20">
        <w:rPr>
          <w:rFonts w:ascii="Times New Roman" w:hAnsi="Times New Roman" w:cs="Times New Roman"/>
          <w:sz w:val="28"/>
          <w:szCs w:val="28"/>
          <w:lang w:val="ru-RU"/>
        </w:rPr>
        <w:t>Керуючись Законами України «Про місцеве</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самоврядування в Україні»</w:t>
      </w:r>
      <w:r w:rsidRPr="00561E20">
        <w:rPr>
          <w:rStyle w:val="ac"/>
          <w:rFonts w:ascii="Times New Roman" w:hAnsi="Times New Roman" w:cs="Times New Roman"/>
          <w:sz w:val="28"/>
          <w:szCs w:val="28"/>
          <w:lang w:val="ru-RU"/>
        </w:rPr>
        <w:footnoteReference w:id="73"/>
      </w:r>
      <w:r w:rsidRPr="00561E20">
        <w:rPr>
          <w:rFonts w:ascii="Times New Roman" w:hAnsi="Times New Roman" w:cs="Times New Roman"/>
          <w:sz w:val="28"/>
          <w:szCs w:val="28"/>
          <w:lang w:val="ru-RU"/>
        </w:rPr>
        <w:t>, «Про основні засади молодіжної політики»</w:t>
      </w:r>
      <w:r w:rsidRPr="00561E20">
        <w:rPr>
          <w:rStyle w:val="ac"/>
          <w:rFonts w:ascii="Times New Roman" w:hAnsi="Times New Roman" w:cs="Times New Roman"/>
          <w:sz w:val="28"/>
          <w:szCs w:val="28"/>
          <w:lang w:val="ru-RU"/>
        </w:rPr>
        <w:footnoteReference w:id="74"/>
      </w:r>
      <w:r w:rsidRPr="00561E20">
        <w:rPr>
          <w:rFonts w:ascii="Times New Roman" w:hAnsi="Times New Roman" w:cs="Times New Roman"/>
          <w:sz w:val="28"/>
          <w:szCs w:val="28"/>
          <w:lang w:val="ru-RU"/>
        </w:rPr>
        <w:t>, з метою реалізації</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державної</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молодіжної</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політики та формування</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всебічно</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розвиненої, самодостатньої, національно</w:t>
      </w:r>
      <w:r w:rsidR="003E26CA" w:rsidRPr="00561E20">
        <w:rPr>
          <w:rFonts w:ascii="Times New Roman" w:hAnsi="Times New Roman" w:cs="Times New Roman"/>
          <w:sz w:val="28"/>
          <w:szCs w:val="28"/>
          <w:lang w:val="ru-RU"/>
        </w:rPr>
        <w:t>-</w:t>
      </w:r>
      <w:r w:rsidRPr="00561E20">
        <w:rPr>
          <w:rFonts w:ascii="Times New Roman" w:hAnsi="Times New Roman" w:cs="Times New Roman"/>
          <w:sz w:val="28"/>
          <w:szCs w:val="28"/>
          <w:lang w:val="ru-RU"/>
        </w:rPr>
        <w:t>свідомої і суспільно</w:t>
      </w:r>
      <w:r w:rsidR="003E26CA" w:rsidRPr="00561E20">
        <w:rPr>
          <w:rFonts w:ascii="Times New Roman" w:hAnsi="Times New Roman" w:cs="Times New Roman"/>
          <w:sz w:val="28"/>
          <w:szCs w:val="28"/>
          <w:lang w:val="ru-RU"/>
        </w:rPr>
        <w:t>-</w:t>
      </w:r>
      <w:r w:rsidRPr="00561E20">
        <w:rPr>
          <w:rFonts w:ascii="Times New Roman" w:hAnsi="Times New Roman" w:cs="Times New Roman"/>
          <w:sz w:val="28"/>
          <w:szCs w:val="28"/>
          <w:lang w:val="ru-RU"/>
        </w:rPr>
        <w:t>активної</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молоді, Івано-Франківська</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міська рада затвердила Програму «Молодь міста</w:t>
      </w:r>
      <w:r w:rsidR="00E45B46">
        <w:rPr>
          <w:rFonts w:ascii="Times New Roman" w:hAnsi="Times New Roman" w:cs="Times New Roman"/>
          <w:sz w:val="28"/>
          <w:szCs w:val="28"/>
          <w:lang w:val="ru-RU"/>
        </w:rPr>
        <w:t xml:space="preserve"> </w:t>
      </w:r>
      <w:r w:rsidRPr="00561E20">
        <w:rPr>
          <w:rFonts w:ascii="Times New Roman" w:hAnsi="Times New Roman" w:cs="Times New Roman"/>
          <w:sz w:val="28"/>
          <w:szCs w:val="28"/>
          <w:lang w:val="ru-RU"/>
        </w:rPr>
        <w:t>Івано-Франківська» на 2021-2025 роки.</w:t>
      </w:r>
    </w:p>
    <w:p w14:paraId="26B292F2" w14:textId="77777777" w:rsidR="007100C4" w:rsidRPr="00DA7372" w:rsidRDefault="007100C4" w:rsidP="007100C4">
      <w:pPr>
        <w:widowControl w:val="0"/>
        <w:spacing w:after="0" w:line="360" w:lineRule="auto"/>
        <w:ind w:firstLine="709"/>
        <w:jc w:val="both"/>
        <w:rPr>
          <w:rFonts w:ascii="Times New Roman" w:hAnsi="Times New Roman" w:cs="Times New Roman"/>
          <w:sz w:val="28"/>
          <w:szCs w:val="28"/>
        </w:rPr>
      </w:pPr>
      <w:r w:rsidRPr="00DA7372">
        <w:rPr>
          <w:rFonts w:ascii="Times New Roman" w:hAnsi="Times New Roman" w:cs="Times New Roman"/>
          <w:sz w:val="28"/>
          <w:szCs w:val="28"/>
        </w:rPr>
        <w:t>Дана Програма базується на необхідності забезпечувати формування та реалізацію державної політики у молодіжній сфері, що створює безпечний та інклюзивний перехід від дитинства до дорослості, розвивати національну свідомість молодих людей на основі суспільно-державних цінностей та відповідального громадянства, надавати молодим людям можливості для успішної соціалізації, реалізації їхнього потенціалу та підвищення рівня їх громадянських компетентностей, спроможності бути самостійними, життєстійкими, активними, патріотичними і відповідальними учасниками суспільного життя.</w:t>
      </w:r>
    </w:p>
    <w:p w14:paraId="2BBC0C42" w14:textId="77777777" w:rsidR="007100C4" w:rsidRPr="00DA7372" w:rsidRDefault="007100C4" w:rsidP="007100C4">
      <w:pPr>
        <w:spacing w:after="0" w:line="360" w:lineRule="auto"/>
        <w:ind w:firstLine="709"/>
        <w:jc w:val="both"/>
        <w:rPr>
          <w:rFonts w:ascii="Times New Roman" w:eastAsia="Times New Roman" w:hAnsi="Times New Roman" w:cs="Times New Roman"/>
          <w:sz w:val="28"/>
          <w:szCs w:val="28"/>
          <w:lang w:eastAsia="ru-RU"/>
        </w:rPr>
      </w:pPr>
      <w:r w:rsidRPr="00DA7372">
        <w:rPr>
          <w:rFonts w:ascii="Times New Roman" w:eastAsia="Times New Roman" w:hAnsi="Times New Roman" w:cs="Times New Roman"/>
          <w:sz w:val="28"/>
          <w:szCs w:val="28"/>
          <w:lang w:eastAsia="ru-RU"/>
        </w:rPr>
        <w:t xml:space="preserve">Метою програми є створення можливостей для самореалізації та розвитку потенціалу молоді в об’єднаній територіальній громаді через підвищення спроможності інститутів громадянського суспільства у молодіжній сфері, які діють на принципах демократичного врядування, застосування наявних та </w:t>
      </w:r>
      <w:r w:rsidRPr="00DA7372">
        <w:rPr>
          <w:rFonts w:ascii="Times New Roman" w:eastAsia="Times New Roman" w:hAnsi="Times New Roman" w:cs="Times New Roman"/>
          <w:sz w:val="28"/>
          <w:szCs w:val="28"/>
          <w:lang w:eastAsia="ru-RU"/>
        </w:rPr>
        <w:lastRenderedPageBreak/>
        <w:t>нових інструментів для активної участі та інтеграції молоді у суспільне життя і подальший розвиток українського суспільства.</w:t>
      </w:r>
    </w:p>
    <w:p w14:paraId="682EF83F" w14:textId="77777777" w:rsidR="007100C4" w:rsidRPr="00DA7372" w:rsidRDefault="007100C4" w:rsidP="007100C4">
      <w:pPr>
        <w:spacing w:after="0" w:line="360" w:lineRule="auto"/>
        <w:ind w:firstLine="709"/>
        <w:jc w:val="both"/>
        <w:rPr>
          <w:rFonts w:ascii="Times New Roman" w:eastAsia="Times New Roman" w:hAnsi="Times New Roman" w:cs="Times New Roman"/>
          <w:sz w:val="28"/>
          <w:szCs w:val="28"/>
          <w:lang w:eastAsia="ru-RU"/>
        </w:rPr>
      </w:pPr>
      <w:r w:rsidRPr="00DA7372">
        <w:rPr>
          <w:rFonts w:ascii="Times New Roman" w:eastAsia="Times New Roman" w:hAnsi="Times New Roman" w:cs="Times New Roman"/>
          <w:sz w:val="28"/>
          <w:szCs w:val="28"/>
          <w:lang w:eastAsia="ru-RU"/>
        </w:rPr>
        <w:t>Досягнення мети вбачається у комплексному та системному підходах всіх суб’єктів молодіжної політики для активізації вертикальної і горизонтальної співпраці та обмін досвідом між органом місцевого самоврядування та молоддю</w:t>
      </w:r>
      <w:r w:rsidRPr="00DA7372">
        <w:rPr>
          <w:rStyle w:val="ac"/>
          <w:rFonts w:ascii="Times New Roman" w:eastAsia="Times New Roman" w:hAnsi="Times New Roman" w:cs="Times New Roman"/>
          <w:sz w:val="28"/>
          <w:szCs w:val="28"/>
          <w:lang w:eastAsia="ru-RU"/>
        </w:rPr>
        <w:footnoteReference w:id="75"/>
      </w:r>
      <w:r w:rsidRPr="00DA7372">
        <w:rPr>
          <w:rFonts w:ascii="Times New Roman" w:eastAsia="Times New Roman" w:hAnsi="Times New Roman" w:cs="Times New Roman"/>
          <w:sz w:val="28"/>
          <w:szCs w:val="28"/>
          <w:lang w:eastAsia="ru-RU"/>
        </w:rPr>
        <w:t>.</w:t>
      </w:r>
    </w:p>
    <w:p w14:paraId="6CF67288" w14:textId="77777777" w:rsidR="007100C4" w:rsidRPr="008C4443" w:rsidRDefault="007100C4" w:rsidP="007100C4">
      <w:pPr>
        <w:widowControl w:val="0"/>
        <w:spacing w:after="0" w:line="360" w:lineRule="auto"/>
        <w:ind w:firstLine="709"/>
        <w:jc w:val="both"/>
        <w:rPr>
          <w:rFonts w:ascii="Times New Roman" w:hAnsi="Times New Roman" w:cs="Times New Roman"/>
          <w:sz w:val="28"/>
          <w:szCs w:val="28"/>
        </w:rPr>
      </w:pPr>
      <w:r w:rsidRPr="00DA7372">
        <w:rPr>
          <w:rFonts w:ascii="Times New Roman" w:hAnsi="Times New Roman" w:cs="Times New Roman"/>
          <w:sz w:val="28"/>
          <w:szCs w:val="28"/>
        </w:rPr>
        <w:t xml:space="preserve">Інноваційні інструменти в роботі з молоддю – у своїй взаємодії із молоддю міста та громадським середовищем загалом влада міста Івано-Франківська та області використовує ряд інноваційних інструментів. У інформаційному середовищі Івано-Франківської області функціонують окремі платформи для спілкування, обміну інформацією та вивчення думки </w:t>
      </w:r>
      <w:r w:rsidRPr="008C4443">
        <w:rPr>
          <w:rFonts w:ascii="Times New Roman" w:hAnsi="Times New Roman" w:cs="Times New Roman"/>
          <w:sz w:val="28"/>
          <w:szCs w:val="28"/>
        </w:rPr>
        <w:t xml:space="preserve">молодіжного середовища. </w:t>
      </w:r>
    </w:p>
    <w:p w14:paraId="4594CFF4" w14:textId="77777777" w:rsidR="007100C4" w:rsidRPr="008C4443" w:rsidRDefault="007100C4" w:rsidP="007100C4">
      <w:pPr>
        <w:widowControl w:val="0"/>
        <w:spacing w:after="0" w:line="360" w:lineRule="auto"/>
        <w:ind w:firstLine="709"/>
        <w:jc w:val="both"/>
        <w:rPr>
          <w:rFonts w:ascii="Times New Roman" w:hAnsi="Times New Roman" w:cs="Times New Roman"/>
          <w:sz w:val="28"/>
          <w:szCs w:val="28"/>
        </w:rPr>
      </w:pPr>
      <w:r w:rsidRPr="008C4443">
        <w:rPr>
          <w:rFonts w:ascii="Times New Roman" w:eastAsia="Times New Roman" w:hAnsi="Times New Roman" w:cs="Times New Roman"/>
          <w:sz w:val="28"/>
          <w:szCs w:val="28"/>
          <w:lang w:eastAsia="ru-RU"/>
        </w:rPr>
        <w:t>Яскравим прикладом реалізації молодіжної політики в Івано-Франківську та області є створення студентами в Івано-Франківську  молодіжного центру  «</w:t>
      </w:r>
      <w:r w:rsidRPr="008C4443">
        <w:rPr>
          <w:rFonts w:ascii="Times New Roman" w:eastAsia="Times New Roman" w:hAnsi="Times New Roman" w:cs="Times New Roman"/>
          <w:kern w:val="36"/>
          <w:sz w:val="28"/>
          <w:szCs w:val="28"/>
          <w:lang w:eastAsia="uk-UA"/>
        </w:rPr>
        <w:t xml:space="preserve">Paragraph». </w:t>
      </w:r>
      <w:r w:rsidRPr="008C4443">
        <w:rPr>
          <w:rFonts w:ascii="Times New Roman" w:hAnsi="Times New Roman" w:cs="Times New Roman"/>
          <w:sz w:val="28"/>
          <w:szCs w:val="28"/>
          <w:shd w:val="clear" w:color="auto" w:fill="FFFFFF"/>
        </w:rPr>
        <w:t xml:space="preserve">Його  </w:t>
      </w:r>
      <w:r w:rsidRPr="008C4443">
        <w:rPr>
          <w:rFonts w:ascii="Times New Roman" w:hAnsi="Times New Roman" w:cs="Times New Roman"/>
          <w:sz w:val="28"/>
          <w:szCs w:val="28"/>
        </w:rPr>
        <w:t>мета -  єднати, розвивати та підсилювати молодь Івано-Франківська через неформальну освіту, змістовне дозвілля та підтримку молодіжних ініціатив.</w:t>
      </w:r>
    </w:p>
    <w:p w14:paraId="78FAA9EA" w14:textId="77777777" w:rsidR="007100C4" w:rsidRPr="008C4443" w:rsidRDefault="007100C4" w:rsidP="007100C4">
      <w:pPr>
        <w:spacing w:after="0" w:line="360" w:lineRule="auto"/>
        <w:ind w:firstLine="709"/>
        <w:jc w:val="both"/>
        <w:rPr>
          <w:rFonts w:ascii="Times New Roman" w:hAnsi="Times New Roman" w:cs="Times New Roman"/>
          <w:sz w:val="28"/>
          <w:szCs w:val="28"/>
        </w:rPr>
      </w:pPr>
      <w:r w:rsidRPr="008C4443">
        <w:rPr>
          <w:rFonts w:ascii="Times New Roman" w:hAnsi="Times New Roman" w:cs="Times New Roman"/>
          <w:sz w:val="28"/>
          <w:szCs w:val="28"/>
        </w:rPr>
        <w:t>Стратегічні напрямки роботи:</w:t>
      </w:r>
    </w:p>
    <w:p w14:paraId="435573E3" w14:textId="77777777" w:rsidR="007100C4" w:rsidRPr="008C4443" w:rsidRDefault="007100C4" w:rsidP="00525A8D">
      <w:pPr>
        <w:pStyle w:val="a9"/>
        <w:widowControl w:val="0"/>
        <w:numPr>
          <w:ilvl w:val="0"/>
          <w:numId w:val="9"/>
        </w:numPr>
        <w:spacing w:after="0" w:line="360" w:lineRule="auto"/>
        <w:ind w:left="0" w:firstLine="709"/>
        <w:jc w:val="both"/>
        <w:rPr>
          <w:rFonts w:ascii="Times New Roman" w:hAnsi="Times New Roman" w:cs="Times New Roman"/>
          <w:sz w:val="28"/>
          <w:szCs w:val="28"/>
        </w:rPr>
      </w:pPr>
      <w:r w:rsidRPr="008C4443">
        <w:rPr>
          <w:rFonts w:ascii="Times New Roman" w:hAnsi="Times New Roman" w:cs="Times New Roman"/>
          <w:sz w:val="28"/>
          <w:szCs w:val="28"/>
        </w:rPr>
        <w:t xml:space="preserve">неформальна та громадянська освіта, тобто сприяти організації відкритих та публічних подій і заходів, які сприяють інтелектуальному, культурному та духовному розвитку молоді та формують сильне українське громадянське суспільство; </w:t>
      </w:r>
    </w:p>
    <w:p w14:paraId="404BAB4C" w14:textId="77777777" w:rsidR="007100C4" w:rsidRPr="008C4443" w:rsidRDefault="007100C4" w:rsidP="00525A8D">
      <w:pPr>
        <w:pStyle w:val="a9"/>
        <w:widowControl w:val="0"/>
        <w:numPr>
          <w:ilvl w:val="0"/>
          <w:numId w:val="9"/>
        </w:numPr>
        <w:spacing w:after="0" w:line="360" w:lineRule="auto"/>
        <w:ind w:left="0" w:firstLine="709"/>
        <w:jc w:val="both"/>
        <w:rPr>
          <w:rFonts w:ascii="Times New Roman" w:hAnsi="Times New Roman" w:cs="Times New Roman"/>
          <w:sz w:val="28"/>
          <w:szCs w:val="28"/>
        </w:rPr>
      </w:pPr>
      <w:r w:rsidRPr="008C4443">
        <w:rPr>
          <w:rFonts w:ascii="Times New Roman" w:hAnsi="Times New Roman" w:cs="Times New Roman"/>
          <w:sz w:val="28"/>
          <w:szCs w:val="28"/>
        </w:rPr>
        <w:t>змістовне дозвілля повинно включати в себе забезпечення культурного та здорового дозвілля і відпочинку молоді без пропаганди та використання алкоголю, тютюнопаління чи інших шкідливих звичок;</w:t>
      </w:r>
    </w:p>
    <w:p w14:paraId="31F768AA" w14:textId="77777777" w:rsidR="007100C4" w:rsidRPr="008C4443" w:rsidRDefault="007100C4" w:rsidP="00525A8D">
      <w:pPr>
        <w:pStyle w:val="a9"/>
        <w:widowControl w:val="0"/>
        <w:numPr>
          <w:ilvl w:val="0"/>
          <w:numId w:val="9"/>
        </w:numPr>
        <w:spacing w:after="0" w:line="360" w:lineRule="auto"/>
        <w:ind w:left="0" w:firstLine="709"/>
        <w:jc w:val="both"/>
        <w:rPr>
          <w:rFonts w:ascii="Times New Roman" w:hAnsi="Times New Roman" w:cs="Times New Roman"/>
          <w:sz w:val="28"/>
          <w:szCs w:val="28"/>
        </w:rPr>
      </w:pPr>
      <w:r w:rsidRPr="008C4443">
        <w:rPr>
          <w:rFonts w:ascii="Times New Roman" w:hAnsi="Times New Roman" w:cs="Times New Roman"/>
          <w:sz w:val="28"/>
          <w:szCs w:val="28"/>
        </w:rPr>
        <w:t xml:space="preserve">підтримка молодіжних ініціатив – це персональні консультації та менторство, надання рекомендацій для успішної реалізації молодіжних </w:t>
      </w:r>
      <w:r w:rsidRPr="008C4443">
        <w:rPr>
          <w:rFonts w:ascii="Times New Roman" w:hAnsi="Times New Roman" w:cs="Times New Roman"/>
          <w:sz w:val="28"/>
          <w:szCs w:val="28"/>
        </w:rPr>
        <w:lastRenderedPageBreak/>
        <w:t>ініціатив</w:t>
      </w:r>
      <w:r w:rsidRPr="008C4443">
        <w:rPr>
          <w:rStyle w:val="ac"/>
          <w:rFonts w:ascii="Times New Roman" w:hAnsi="Times New Roman" w:cs="Times New Roman"/>
          <w:sz w:val="28"/>
          <w:szCs w:val="28"/>
        </w:rPr>
        <w:footnoteReference w:id="76"/>
      </w:r>
      <w:r w:rsidRPr="008C4443">
        <w:rPr>
          <w:rFonts w:ascii="Times New Roman" w:hAnsi="Times New Roman" w:cs="Times New Roman"/>
          <w:sz w:val="28"/>
          <w:szCs w:val="28"/>
        </w:rPr>
        <w:t>.</w:t>
      </w:r>
    </w:p>
    <w:p w14:paraId="7B77045E" w14:textId="77777777" w:rsidR="007100C4" w:rsidRPr="008C4443" w:rsidRDefault="007100C4" w:rsidP="00525A8D">
      <w:pPr>
        <w:pStyle w:val="a9"/>
        <w:widowControl w:val="0"/>
        <w:spacing w:after="0" w:line="360" w:lineRule="auto"/>
        <w:ind w:left="0" w:firstLine="567"/>
        <w:jc w:val="both"/>
        <w:rPr>
          <w:rFonts w:ascii="Times New Roman" w:hAnsi="Times New Roman" w:cs="Times New Roman"/>
          <w:sz w:val="28"/>
          <w:szCs w:val="28"/>
        </w:rPr>
      </w:pPr>
      <w:r w:rsidRPr="008C4443">
        <w:rPr>
          <w:rFonts w:ascii="Times New Roman" w:hAnsi="Times New Roman" w:cs="Times New Roman"/>
          <w:sz w:val="28"/>
          <w:szCs w:val="28"/>
        </w:rPr>
        <w:t>У селі Загвіздя Тисменицького району відкритий молодіжний простір «Нова бібліотека» - молоді люди обмінюються думками та ділять планами покращення життя у громаді. Залучаючи в такий спосіб молодь до активного життя, підвищення їх громадської компетентності, реалізації молодіжних ідей</w:t>
      </w:r>
      <w:r w:rsidRPr="008C4443">
        <w:rPr>
          <w:rStyle w:val="ac"/>
          <w:rFonts w:ascii="Times New Roman" w:hAnsi="Times New Roman" w:cs="Times New Roman"/>
          <w:sz w:val="28"/>
          <w:szCs w:val="28"/>
        </w:rPr>
        <w:footnoteReference w:id="77"/>
      </w:r>
      <w:r w:rsidRPr="008C4443">
        <w:rPr>
          <w:rFonts w:ascii="Times New Roman" w:hAnsi="Times New Roman" w:cs="Times New Roman"/>
          <w:sz w:val="28"/>
          <w:szCs w:val="28"/>
        </w:rPr>
        <w:t>.</w:t>
      </w:r>
    </w:p>
    <w:p w14:paraId="1FEF7659" w14:textId="77777777" w:rsidR="007100C4" w:rsidRPr="008C4443" w:rsidRDefault="007100C4" w:rsidP="00525A8D">
      <w:pPr>
        <w:widowControl w:val="0"/>
        <w:spacing w:after="0" w:line="360" w:lineRule="auto"/>
        <w:ind w:firstLine="567"/>
        <w:jc w:val="both"/>
        <w:rPr>
          <w:rFonts w:ascii="Times New Roman" w:hAnsi="Times New Roman" w:cs="Times New Roman"/>
          <w:sz w:val="28"/>
          <w:szCs w:val="28"/>
        </w:rPr>
      </w:pPr>
      <w:r w:rsidRPr="008C4443">
        <w:rPr>
          <w:rFonts w:ascii="Times New Roman" w:hAnsi="Times New Roman" w:cs="Times New Roman"/>
          <w:sz w:val="28"/>
          <w:szCs w:val="28"/>
        </w:rPr>
        <w:t xml:space="preserve">Молодіжний простір «Вільні калуські люди» - комфортний і сучасний простір для молоді (віком 14–35 років), що сприятиме громадянській освіті, культурному розвитку калушан, популяризації здорового способу життя, волонтерства, молодіжної політики та підвищенню рівня мобільності молоді в місті Калуш. </w:t>
      </w:r>
    </w:p>
    <w:p w14:paraId="409BF2E6" w14:textId="77777777" w:rsidR="007100C4" w:rsidRPr="00DA7372" w:rsidRDefault="007100C4" w:rsidP="00525A8D">
      <w:pPr>
        <w:widowControl w:val="0"/>
        <w:spacing w:after="0" w:line="360" w:lineRule="auto"/>
        <w:ind w:firstLine="709"/>
        <w:jc w:val="both"/>
        <w:rPr>
          <w:rFonts w:ascii="Times New Roman" w:hAnsi="Times New Roman" w:cs="Times New Roman"/>
          <w:color w:val="FF0000"/>
          <w:sz w:val="28"/>
          <w:szCs w:val="28"/>
        </w:rPr>
      </w:pPr>
      <w:r w:rsidRPr="008C4443">
        <w:rPr>
          <w:rFonts w:ascii="Times New Roman" w:hAnsi="Times New Roman" w:cs="Times New Roman"/>
          <w:sz w:val="28"/>
          <w:szCs w:val="28"/>
        </w:rPr>
        <w:t>В межах молодіжного простору проводяться, навчальні та розважальні заходи  для молоді з запрошеними</w:t>
      </w:r>
      <w:r w:rsidRPr="00DA7372">
        <w:rPr>
          <w:rFonts w:ascii="Times New Roman" w:hAnsi="Times New Roman" w:cs="Times New Roman"/>
          <w:sz w:val="28"/>
          <w:szCs w:val="28"/>
        </w:rPr>
        <w:t xml:space="preserve"> лекторами, а також  події на постійній основі за тематикою змістовного дозвілля. У молодіжному просторі щотижня на постійній основі проводиться заходи змістовного дозвілля, події з неформальної освіти. Щомісяця влаштовуються волонтерські акції з прибирання найбільш засмічених територій та інші активності для Калуської </w:t>
      </w:r>
      <w:r>
        <w:rPr>
          <w:rFonts w:ascii="Times New Roman" w:hAnsi="Times New Roman" w:cs="Times New Roman"/>
          <w:sz w:val="28"/>
          <w:szCs w:val="28"/>
        </w:rPr>
        <w:t>територіальної громади</w:t>
      </w:r>
      <w:r w:rsidRPr="00DA7372">
        <w:rPr>
          <w:rFonts w:ascii="Times New Roman" w:hAnsi="Times New Roman" w:cs="Times New Roman"/>
          <w:sz w:val="28"/>
          <w:szCs w:val="28"/>
        </w:rPr>
        <w:t>.</w:t>
      </w:r>
    </w:p>
    <w:p w14:paraId="39C22EBB" w14:textId="77777777" w:rsidR="007100C4" w:rsidRPr="00DA7372" w:rsidRDefault="007100C4" w:rsidP="00525A8D">
      <w:pPr>
        <w:widowControl w:val="0"/>
        <w:shd w:val="clear" w:color="auto" w:fill="FFFFFF"/>
        <w:spacing w:after="0" w:line="360" w:lineRule="auto"/>
        <w:ind w:firstLine="709"/>
        <w:jc w:val="both"/>
        <w:rPr>
          <w:rFonts w:ascii="Times New Roman" w:eastAsia="Times New Roman" w:hAnsi="Times New Roman" w:cs="Times New Roman"/>
          <w:color w:val="050505"/>
          <w:sz w:val="28"/>
          <w:szCs w:val="28"/>
          <w:lang w:eastAsia="uk-UA"/>
        </w:rPr>
      </w:pPr>
      <w:r w:rsidRPr="008C4443">
        <w:rPr>
          <w:rFonts w:ascii="Times New Roman" w:eastAsia="Times New Roman" w:hAnsi="Times New Roman" w:cs="Times New Roman"/>
          <w:sz w:val="28"/>
          <w:szCs w:val="28"/>
          <w:lang w:eastAsia="uk-UA"/>
        </w:rPr>
        <w:t xml:space="preserve">ЦГІ "Вільний Простір" - це майданчик для переговорів та співпраці між представниками різних інститутів громадянського суспільства та окремими ініціативними жителями Калуша та Калущини. </w:t>
      </w:r>
      <w:r w:rsidRPr="008C4443">
        <w:rPr>
          <w:rFonts w:ascii="Times New Roman" w:eastAsia="Times New Roman" w:hAnsi="Times New Roman" w:cs="Times New Roman"/>
          <w:sz w:val="28"/>
          <w:szCs w:val="28"/>
          <w:lang w:eastAsia="uk-UA"/>
        </w:rPr>
        <w:br/>
        <w:t>Центр створено силами ентузіастів за підтримки Чеської фундації (</w:t>
      </w:r>
      <w:r w:rsidRPr="008C4443">
        <w:rPr>
          <w:rFonts w:ascii="Times New Roman" w:hAnsi="Times New Roman" w:cs="Times New Roman"/>
          <w:sz w:val="28"/>
          <w:szCs w:val="28"/>
          <w:shd w:val="clear" w:color="auto" w:fill="FFFFFF"/>
        </w:rPr>
        <w:t>Центр гуманітарної допомоги та співробітництва, створений у 2005 році в рамках Єпархіального благодійного фонду Острави та Опави. У фокусі діяльності є зовнішній розвиток та гуманітарна допомога в Україні.</w:t>
      </w:r>
      <w:r w:rsidRPr="008C4443">
        <w:rPr>
          <w:rFonts w:ascii="Times New Roman" w:eastAsia="Times New Roman" w:hAnsi="Times New Roman" w:cs="Times New Roman"/>
          <w:sz w:val="28"/>
          <w:szCs w:val="28"/>
          <w:lang w:eastAsia="uk-UA"/>
        </w:rPr>
        <w:t>). Мета: сприяти розвитку громадянського суспільства в місті та районі, підтримуючи громадські ініціативи його мешканців. Мета: забезпечити</w:t>
      </w:r>
      <w:r w:rsidRPr="00DA7372">
        <w:rPr>
          <w:rFonts w:ascii="Times New Roman" w:eastAsia="Times New Roman" w:hAnsi="Times New Roman" w:cs="Times New Roman"/>
          <w:color w:val="050505"/>
          <w:sz w:val="28"/>
          <w:szCs w:val="28"/>
          <w:lang w:eastAsia="uk-UA"/>
        </w:rPr>
        <w:t xml:space="preserve"> системний всебічний розвиток організованого громадського руху в місті та районі, заснованого на принципах рівності, дієвості, відкритості та співпраці. Напрями діяльності: • підтримка і </w:t>
      </w:r>
      <w:r w:rsidRPr="00DA7372">
        <w:rPr>
          <w:rFonts w:ascii="Times New Roman" w:eastAsia="Times New Roman" w:hAnsi="Times New Roman" w:cs="Times New Roman"/>
          <w:color w:val="050505"/>
          <w:sz w:val="28"/>
          <w:szCs w:val="28"/>
          <w:lang w:eastAsia="uk-UA"/>
        </w:rPr>
        <w:lastRenderedPageBreak/>
        <w:t>розвиток організацій громадянського суспільства; • залучення громадськості до розробки і реалізації місцевих ініціатив; • розробка і здійснення заходів, проектів і програм, спрямованих на захист правових, економічних, соціальних, творчих, національно-культурних інтересів жителів міста та району; • обмін досвідом між зацікавленими сторонами; • надання експертної, інформаційно-консультативної підтримки для мешканців, які бажають реалізувати власні</w:t>
      </w:r>
      <w:r w:rsidRPr="00960A2A">
        <w:rPr>
          <w:rFonts w:ascii="Times New Roman" w:eastAsia="Times New Roman" w:hAnsi="Times New Roman" w:cs="Times New Roman"/>
          <w:sz w:val="28"/>
          <w:szCs w:val="28"/>
          <w:lang w:eastAsia="uk-UA"/>
        </w:rPr>
        <w:t xml:space="preserve"> ініціативи; • налагодження постійної співпраці між державними, підприємницькими структурами та громадськими організаціями; • розробка та реалізація спільних проектів, створення бізнес-планів; • забезпечення дозвілля </w:t>
      </w:r>
      <w:r w:rsidRPr="00DA7372">
        <w:rPr>
          <w:rFonts w:ascii="Times New Roman" w:eastAsia="Times New Roman" w:hAnsi="Times New Roman" w:cs="Times New Roman"/>
          <w:color w:val="050505"/>
          <w:sz w:val="28"/>
          <w:szCs w:val="28"/>
          <w:lang w:eastAsia="uk-UA"/>
        </w:rPr>
        <w:t>для дітей та молоді міста та району</w:t>
      </w:r>
      <w:r w:rsidRPr="00DA7372">
        <w:rPr>
          <w:rStyle w:val="ac"/>
          <w:rFonts w:ascii="Times New Roman" w:eastAsia="Times New Roman" w:hAnsi="Times New Roman" w:cs="Times New Roman"/>
          <w:color w:val="050505"/>
          <w:sz w:val="28"/>
          <w:szCs w:val="28"/>
          <w:lang w:eastAsia="uk-UA"/>
        </w:rPr>
        <w:footnoteReference w:id="78"/>
      </w:r>
      <w:r w:rsidRPr="00DA7372">
        <w:rPr>
          <w:rFonts w:ascii="Times New Roman" w:eastAsia="Times New Roman" w:hAnsi="Times New Roman" w:cs="Times New Roman"/>
          <w:color w:val="050505"/>
          <w:sz w:val="28"/>
          <w:szCs w:val="28"/>
          <w:lang w:eastAsia="uk-UA"/>
        </w:rPr>
        <w:t>.</w:t>
      </w:r>
    </w:p>
    <w:p w14:paraId="69879938" w14:textId="77777777" w:rsidR="007100C4" w:rsidRPr="00AD600A" w:rsidRDefault="007100C4" w:rsidP="00525A8D">
      <w:pPr>
        <w:pStyle w:val="a9"/>
        <w:widowControl w:val="0"/>
        <w:shd w:val="clear" w:color="auto" w:fill="FFFFFF"/>
        <w:spacing w:after="0" w:line="360" w:lineRule="auto"/>
        <w:ind w:left="0" w:firstLine="709"/>
        <w:jc w:val="both"/>
        <w:rPr>
          <w:rFonts w:ascii="Times New Roman" w:eastAsia="Times New Roman" w:hAnsi="Times New Roman" w:cs="Times New Roman"/>
          <w:color w:val="050505"/>
          <w:sz w:val="28"/>
          <w:szCs w:val="28"/>
          <w:lang w:eastAsia="uk-UA"/>
        </w:rPr>
      </w:pPr>
      <w:r>
        <w:rPr>
          <w:rFonts w:ascii="Times New Roman" w:hAnsi="Times New Roman" w:cs="Times New Roman"/>
          <w:sz w:val="28"/>
          <w:szCs w:val="28"/>
        </w:rPr>
        <w:t>С</w:t>
      </w:r>
      <w:r w:rsidRPr="00DA7372">
        <w:rPr>
          <w:rFonts w:ascii="Times New Roman" w:hAnsi="Times New Roman" w:cs="Times New Roman"/>
          <w:sz w:val="28"/>
          <w:szCs w:val="28"/>
        </w:rPr>
        <w:t xml:space="preserve">творення інфраструктури молодіжних центрів у Богордчанському районі, а також налагодження якісної комунікація між представниками влади, освітян, молоддю та церквою, яке забезпечує потреби Старобогородчанської </w:t>
      </w:r>
      <w:r>
        <w:rPr>
          <w:rFonts w:ascii="Times New Roman" w:hAnsi="Times New Roman" w:cs="Times New Roman"/>
          <w:sz w:val="28"/>
          <w:szCs w:val="28"/>
        </w:rPr>
        <w:t>територіальної громади</w:t>
      </w:r>
      <w:r w:rsidRPr="00DA7372">
        <w:rPr>
          <w:rFonts w:ascii="Times New Roman" w:hAnsi="Times New Roman" w:cs="Times New Roman"/>
          <w:sz w:val="28"/>
          <w:szCs w:val="28"/>
        </w:rPr>
        <w:t xml:space="preserve"> в дозвіллі серед учнів та студентів громади, а саме: займатись спортом, брати участь у культурно-освітніх заходів і настільних інтелектуальних іграх</w:t>
      </w:r>
      <w:r w:rsidRPr="00DA7372">
        <w:rPr>
          <w:rStyle w:val="ac"/>
          <w:rFonts w:ascii="Times New Roman" w:hAnsi="Times New Roman" w:cs="Times New Roman"/>
          <w:sz w:val="28"/>
          <w:szCs w:val="28"/>
        </w:rPr>
        <w:footnoteReference w:id="79"/>
      </w:r>
      <w:r w:rsidRPr="00DA7372">
        <w:rPr>
          <w:rFonts w:ascii="Times New Roman" w:hAnsi="Times New Roman" w:cs="Times New Roman"/>
          <w:sz w:val="28"/>
          <w:szCs w:val="28"/>
        </w:rPr>
        <w:t>.</w:t>
      </w:r>
    </w:p>
    <w:p w14:paraId="120DD8A8" w14:textId="77777777" w:rsidR="007100C4" w:rsidRPr="00AD600A" w:rsidRDefault="007100C4" w:rsidP="00525A8D">
      <w:pPr>
        <w:pStyle w:val="a9"/>
        <w:widowControl w:val="0"/>
        <w:shd w:val="clear" w:color="auto" w:fill="FFFFFF"/>
        <w:spacing w:after="0" w:line="360" w:lineRule="auto"/>
        <w:ind w:left="0" w:firstLine="709"/>
        <w:jc w:val="both"/>
        <w:rPr>
          <w:rFonts w:ascii="Times New Roman" w:eastAsia="Times New Roman" w:hAnsi="Times New Roman" w:cs="Times New Roman"/>
          <w:color w:val="050505"/>
          <w:sz w:val="28"/>
          <w:szCs w:val="28"/>
          <w:lang w:eastAsia="uk-UA"/>
        </w:rPr>
      </w:pPr>
      <w:r w:rsidRPr="00AD600A">
        <w:rPr>
          <w:rFonts w:ascii="Times New Roman" w:eastAsia="Times New Roman" w:hAnsi="Times New Roman" w:cs="Times New Roman"/>
          <w:color w:val="050505"/>
          <w:sz w:val="28"/>
          <w:szCs w:val="28"/>
          <w:lang w:eastAsia="uk-UA"/>
        </w:rPr>
        <w:t xml:space="preserve">Створення молодіжного центру </w:t>
      </w:r>
      <w:r w:rsidRPr="00AD600A">
        <w:rPr>
          <w:rFonts w:ascii="Times New Roman" w:eastAsia="Times New Roman" w:hAnsi="Times New Roman" w:cs="Times New Roman"/>
          <w:bCs/>
          <w:color w:val="1F1E1E"/>
          <w:sz w:val="28"/>
          <w:szCs w:val="28"/>
          <w:lang w:eastAsia="uk-UA"/>
        </w:rPr>
        <w:t xml:space="preserve">“VITA DEO” у Брошнів-Осадській </w:t>
      </w:r>
      <w:r>
        <w:rPr>
          <w:rFonts w:ascii="Times New Roman" w:eastAsia="Times New Roman" w:hAnsi="Times New Roman" w:cs="Times New Roman"/>
          <w:bCs/>
          <w:color w:val="1F1E1E"/>
          <w:sz w:val="28"/>
          <w:szCs w:val="28"/>
          <w:lang w:eastAsia="uk-UA"/>
        </w:rPr>
        <w:t xml:space="preserve">територіальній громаді </w:t>
      </w:r>
      <w:r w:rsidRPr="00AD600A">
        <w:rPr>
          <w:rFonts w:ascii="Times New Roman" w:eastAsia="Times New Roman" w:hAnsi="Times New Roman" w:cs="Times New Roman"/>
          <w:bCs/>
          <w:color w:val="1F1E1E"/>
          <w:sz w:val="28"/>
          <w:szCs w:val="28"/>
          <w:lang w:eastAsia="uk-UA"/>
        </w:rPr>
        <w:t xml:space="preserve">Рожнятівського району.  </w:t>
      </w:r>
      <w:r w:rsidRPr="00AD600A">
        <w:rPr>
          <w:rFonts w:ascii="Times New Roman" w:eastAsia="Times New Roman" w:hAnsi="Times New Roman" w:cs="Times New Roman"/>
          <w:color w:val="000000"/>
          <w:sz w:val="28"/>
          <w:szCs w:val="28"/>
          <w:lang w:eastAsia="uk-UA"/>
        </w:rPr>
        <w:t xml:space="preserve">Функціонування центру у Брошнів-Осадській </w:t>
      </w:r>
      <w:r>
        <w:rPr>
          <w:rFonts w:ascii="Times New Roman" w:eastAsia="Times New Roman" w:hAnsi="Times New Roman" w:cs="Times New Roman"/>
          <w:bCs/>
          <w:color w:val="1F1E1E"/>
          <w:sz w:val="28"/>
          <w:szCs w:val="28"/>
          <w:lang w:eastAsia="uk-UA"/>
        </w:rPr>
        <w:t>територіальній громаді</w:t>
      </w:r>
      <w:r w:rsidRPr="00AD600A">
        <w:rPr>
          <w:rFonts w:ascii="Times New Roman" w:eastAsia="Times New Roman" w:hAnsi="Times New Roman" w:cs="Times New Roman"/>
          <w:color w:val="000000"/>
          <w:sz w:val="28"/>
          <w:szCs w:val="28"/>
          <w:lang w:eastAsia="uk-UA"/>
        </w:rPr>
        <w:t xml:space="preserve"> надає можливість молоді мати свій простір для проведення цікавого та корисного дозвілля, навчання, обміну досвідом, профорієнтації. Пропагування активної участі молоді у діяльності молодіжних організацій стане запорукою розвитку лідерських та підприємницьких якостей</w:t>
      </w:r>
      <w:r w:rsidRPr="00DA7372">
        <w:rPr>
          <w:rStyle w:val="ac"/>
          <w:rFonts w:ascii="Times New Roman" w:eastAsia="Times New Roman" w:hAnsi="Times New Roman" w:cs="Times New Roman"/>
          <w:color w:val="000000"/>
          <w:sz w:val="28"/>
          <w:szCs w:val="28"/>
          <w:lang w:eastAsia="uk-UA"/>
        </w:rPr>
        <w:footnoteReference w:id="80"/>
      </w:r>
      <w:r w:rsidRPr="00AD600A">
        <w:rPr>
          <w:rFonts w:ascii="Times New Roman" w:eastAsia="Times New Roman" w:hAnsi="Times New Roman" w:cs="Times New Roman"/>
          <w:color w:val="000000"/>
          <w:sz w:val="28"/>
          <w:szCs w:val="28"/>
          <w:lang w:eastAsia="uk-UA"/>
        </w:rPr>
        <w:t>.</w:t>
      </w:r>
    </w:p>
    <w:p w14:paraId="383D5A4E" w14:textId="77777777" w:rsidR="007100C4" w:rsidRPr="00AD600A" w:rsidRDefault="007100C4" w:rsidP="00525A8D">
      <w:pPr>
        <w:widowControl w:val="0"/>
        <w:shd w:val="clear" w:color="auto" w:fill="FFFFFF"/>
        <w:spacing w:after="0" w:line="360" w:lineRule="auto"/>
        <w:ind w:firstLine="709"/>
        <w:jc w:val="both"/>
        <w:rPr>
          <w:rFonts w:ascii="Times New Roman" w:eastAsia="Times New Roman" w:hAnsi="Times New Roman" w:cs="Times New Roman"/>
          <w:color w:val="050505"/>
          <w:sz w:val="28"/>
          <w:szCs w:val="28"/>
          <w:lang w:eastAsia="uk-UA"/>
        </w:rPr>
      </w:pPr>
      <w:r w:rsidRPr="00AD600A">
        <w:rPr>
          <w:rFonts w:ascii="Times New Roman" w:eastAsia="Times New Roman" w:hAnsi="Times New Roman" w:cs="Times New Roman"/>
          <w:color w:val="050505"/>
          <w:sz w:val="28"/>
          <w:szCs w:val="28"/>
          <w:lang w:eastAsia="uk-UA"/>
        </w:rPr>
        <w:t>Створен</w:t>
      </w:r>
      <w:r>
        <w:rPr>
          <w:rFonts w:ascii="Times New Roman" w:eastAsia="Times New Roman" w:hAnsi="Times New Roman" w:cs="Times New Roman"/>
          <w:color w:val="050505"/>
          <w:sz w:val="28"/>
          <w:szCs w:val="28"/>
          <w:lang w:eastAsia="uk-UA"/>
        </w:rPr>
        <w:t>о</w:t>
      </w:r>
      <w:r w:rsidRPr="00AD600A">
        <w:rPr>
          <w:rFonts w:ascii="Times New Roman" w:eastAsia="Times New Roman" w:hAnsi="Times New Roman" w:cs="Times New Roman"/>
          <w:color w:val="050505"/>
          <w:sz w:val="28"/>
          <w:szCs w:val="28"/>
          <w:lang w:eastAsia="uk-UA"/>
        </w:rPr>
        <w:t xml:space="preserve"> у Верховині молодіжного Центру «Думка» (Вільний простір «Дymca», що означає «Дім YMCA»), який входить в Всеукраїнську спілку молодіжних центрів. </w:t>
      </w:r>
    </w:p>
    <w:p w14:paraId="24BE41CC" w14:textId="77777777" w:rsidR="007100C4" w:rsidRPr="00DA7372" w:rsidRDefault="007100C4" w:rsidP="007100C4">
      <w:pPr>
        <w:shd w:val="clear" w:color="auto" w:fill="FFFFFF"/>
        <w:spacing w:after="0" w:line="360" w:lineRule="auto"/>
        <w:ind w:firstLine="709"/>
        <w:jc w:val="both"/>
        <w:rPr>
          <w:rFonts w:ascii="Times New Roman" w:eastAsia="Times New Roman" w:hAnsi="Times New Roman" w:cs="Times New Roman"/>
          <w:color w:val="050505"/>
          <w:sz w:val="28"/>
          <w:szCs w:val="28"/>
          <w:lang w:eastAsia="uk-UA"/>
        </w:rPr>
      </w:pPr>
      <w:r w:rsidRPr="00DA7372">
        <w:rPr>
          <w:rFonts w:ascii="Times New Roman" w:eastAsia="Times New Roman" w:hAnsi="Times New Roman" w:cs="Times New Roman"/>
          <w:color w:val="050505"/>
          <w:sz w:val="28"/>
          <w:szCs w:val="28"/>
          <w:lang w:eastAsia="uk-UA"/>
        </w:rPr>
        <w:lastRenderedPageBreak/>
        <w:t xml:space="preserve">Це вільний простір для відпочинку та розвитку, де молодь  проводить різноманітні заходи для всіх категорій населення, такі як тренінги, семінари, конференції, творчі майстерні, образотворче мистецтво, духовні бесіди, англійський клуб, танцювальний гурток, кіноперегляди, дискотеки, різноманітні акції, фестивалі, тематичні вечори відпочинку, також працюють фітнес та йога клуби. </w:t>
      </w:r>
    </w:p>
    <w:p w14:paraId="31EEF252" w14:textId="77777777" w:rsidR="007100C4" w:rsidRPr="00DA7372" w:rsidRDefault="007100C4" w:rsidP="007100C4">
      <w:pPr>
        <w:shd w:val="clear" w:color="auto" w:fill="FFFFFF"/>
        <w:spacing w:after="0" w:line="360" w:lineRule="auto"/>
        <w:ind w:firstLine="709"/>
        <w:jc w:val="both"/>
        <w:rPr>
          <w:rFonts w:ascii="Times New Roman" w:eastAsia="Times New Roman" w:hAnsi="Times New Roman" w:cs="Times New Roman"/>
          <w:color w:val="050505"/>
          <w:sz w:val="28"/>
          <w:szCs w:val="28"/>
          <w:lang w:eastAsia="uk-UA"/>
        </w:rPr>
      </w:pPr>
      <w:r w:rsidRPr="00DA7372">
        <w:rPr>
          <w:rFonts w:ascii="Times New Roman" w:eastAsia="Times New Roman" w:hAnsi="Times New Roman" w:cs="Times New Roman"/>
          <w:color w:val="050505"/>
          <w:sz w:val="28"/>
          <w:szCs w:val="28"/>
          <w:lang w:eastAsia="uk-UA"/>
        </w:rPr>
        <w:t>Простір “Думка” - це майданчик для проведення заходів іншим організаціям,  які завжди відкриті для співпраці та втілення ідей.</w:t>
      </w:r>
    </w:p>
    <w:p w14:paraId="36D30B02" w14:textId="77777777" w:rsidR="007100C4" w:rsidRPr="00DA7372" w:rsidRDefault="007100C4" w:rsidP="007100C4">
      <w:pPr>
        <w:shd w:val="clear" w:color="auto" w:fill="FFFFFF"/>
        <w:spacing w:after="0" w:line="360" w:lineRule="auto"/>
        <w:ind w:firstLine="709"/>
        <w:jc w:val="both"/>
        <w:rPr>
          <w:rFonts w:ascii="Times New Roman" w:eastAsia="Times New Roman" w:hAnsi="Times New Roman" w:cs="Times New Roman"/>
          <w:color w:val="050505"/>
          <w:sz w:val="28"/>
          <w:szCs w:val="28"/>
          <w:lang w:eastAsia="uk-UA"/>
        </w:rPr>
      </w:pPr>
      <w:r w:rsidRPr="00DA7372">
        <w:rPr>
          <w:rFonts w:ascii="Times New Roman" w:eastAsia="Times New Roman" w:hAnsi="Times New Roman" w:cs="Times New Roman"/>
          <w:color w:val="050505"/>
          <w:sz w:val="28"/>
          <w:szCs w:val="28"/>
          <w:lang w:eastAsia="uk-UA"/>
        </w:rPr>
        <w:t>Створено можливість перегляду фільмів та мультфільмів на великому екрані у центрі «Думка». Також відбуваються перегляди чемпіонатів з футболу, де мешканці спільно вболівають за збірну України.</w:t>
      </w:r>
    </w:p>
    <w:p w14:paraId="595A0FAF" w14:textId="77777777" w:rsidR="007100C4" w:rsidRPr="00DA7372" w:rsidRDefault="007100C4" w:rsidP="007100C4">
      <w:pPr>
        <w:widowControl w:val="0"/>
        <w:shd w:val="clear" w:color="auto" w:fill="FFFFFF"/>
        <w:spacing w:after="0" w:line="360" w:lineRule="auto"/>
        <w:ind w:firstLine="709"/>
        <w:jc w:val="both"/>
        <w:rPr>
          <w:rFonts w:ascii="Times New Roman" w:eastAsia="Times New Roman" w:hAnsi="Times New Roman" w:cs="Times New Roman"/>
          <w:color w:val="050505"/>
          <w:sz w:val="28"/>
          <w:szCs w:val="28"/>
          <w:lang w:eastAsia="uk-UA"/>
        </w:rPr>
      </w:pPr>
      <w:r w:rsidRPr="00DA7372">
        <w:rPr>
          <w:rFonts w:ascii="Times New Roman" w:eastAsia="Times New Roman" w:hAnsi="Times New Roman" w:cs="Times New Roman"/>
          <w:color w:val="050505"/>
          <w:sz w:val="28"/>
          <w:szCs w:val="28"/>
          <w:lang w:eastAsia="uk-UA"/>
        </w:rPr>
        <w:t xml:space="preserve">У даному просторі періодично відбуваються майстер-класи з танцю, в яких беруть участь всі бажаючі а також приїжджають різні гурти, які дають концерти у молодіжному центрі. </w:t>
      </w:r>
    </w:p>
    <w:p w14:paraId="6F18A31C" w14:textId="77777777" w:rsidR="007100C4" w:rsidRPr="00DA7372" w:rsidRDefault="007100C4" w:rsidP="007100C4">
      <w:pPr>
        <w:widowControl w:val="0"/>
        <w:shd w:val="clear" w:color="auto" w:fill="FFFFFF"/>
        <w:spacing w:after="0" w:line="360" w:lineRule="auto"/>
        <w:ind w:firstLine="709"/>
        <w:jc w:val="both"/>
        <w:rPr>
          <w:rFonts w:ascii="Times New Roman" w:eastAsia="Times New Roman" w:hAnsi="Times New Roman" w:cs="Times New Roman"/>
          <w:color w:val="050505"/>
          <w:sz w:val="28"/>
          <w:szCs w:val="28"/>
          <w:lang w:eastAsia="uk-UA"/>
        </w:rPr>
      </w:pPr>
      <w:r w:rsidRPr="00DA7372">
        <w:rPr>
          <w:rFonts w:ascii="Times New Roman" w:eastAsia="Times New Roman" w:hAnsi="Times New Roman" w:cs="Times New Roman"/>
          <w:color w:val="050505"/>
          <w:sz w:val="28"/>
          <w:szCs w:val="28"/>
          <w:lang w:eastAsia="uk-UA"/>
        </w:rPr>
        <w:t>Тут відбуваються турніри з настільних ігор, різноманітні квести, танцювальні та пісенні конкурси, де учасники можуть проявити розумові здібності та отримати призи.</w:t>
      </w:r>
    </w:p>
    <w:p w14:paraId="1F3650A6" w14:textId="77777777" w:rsidR="007100C4" w:rsidRPr="00DA7372" w:rsidRDefault="007100C4" w:rsidP="007100C4">
      <w:pPr>
        <w:shd w:val="clear" w:color="auto" w:fill="FFFFFF"/>
        <w:spacing w:after="0" w:line="360" w:lineRule="auto"/>
        <w:ind w:firstLine="709"/>
        <w:jc w:val="both"/>
        <w:rPr>
          <w:rFonts w:ascii="Times New Roman" w:eastAsia="Times New Roman" w:hAnsi="Times New Roman" w:cs="Times New Roman"/>
          <w:color w:val="050505"/>
          <w:sz w:val="28"/>
          <w:szCs w:val="28"/>
          <w:lang w:eastAsia="uk-UA"/>
        </w:rPr>
      </w:pPr>
      <w:r w:rsidRPr="00DA7372">
        <w:rPr>
          <w:rFonts w:ascii="Times New Roman" w:eastAsia="Times New Roman" w:hAnsi="Times New Roman" w:cs="Times New Roman"/>
          <w:color w:val="050505"/>
          <w:sz w:val="28"/>
          <w:szCs w:val="28"/>
          <w:lang w:eastAsia="uk-UA"/>
        </w:rPr>
        <w:t xml:space="preserve">У центрі проводяться творчі майстерні, такі як вирізання по дереву, бісероплетіння, в’язання, випалювання, творчі та декоративні прикладні мистецтва, де учасники розвивають свій талант до рукоділля та створюють різноманітні креативні речі своїми руками та майстерні з приготування гуцульської кухні. Також іде навчання образотворчого мистецтва, де бажаючі можуть навчитись мистецтву малювання. </w:t>
      </w:r>
    </w:p>
    <w:p w14:paraId="01C0C44E" w14:textId="77777777" w:rsidR="007100C4" w:rsidRPr="00DA7372" w:rsidRDefault="007100C4" w:rsidP="007100C4">
      <w:pPr>
        <w:shd w:val="clear" w:color="auto" w:fill="FFFFFF"/>
        <w:spacing w:after="0" w:line="360" w:lineRule="auto"/>
        <w:ind w:firstLine="709"/>
        <w:jc w:val="both"/>
        <w:rPr>
          <w:rFonts w:ascii="Times New Roman" w:eastAsia="Times New Roman" w:hAnsi="Times New Roman" w:cs="Times New Roman"/>
          <w:color w:val="050505"/>
          <w:sz w:val="28"/>
          <w:szCs w:val="28"/>
          <w:lang w:eastAsia="uk-UA"/>
        </w:rPr>
      </w:pPr>
      <w:r w:rsidRPr="00DA7372">
        <w:rPr>
          <w:rFonts w:ascii="Times New Roman" w:eastAsia="Times New Roman" w:hAnsi="Times New Roman" w:cs="Times New Roman"/>
          <w:color w:val="050505"/>
          <w:sz w:val="28"/>
          <w:szCs w:val="28"/>
          <w:lang w:eastAsia="uk-UA"/>
        </w:rPr>
        <w:t xml:space="preserve">Діє програма </w:t>
      </w:r>
      <w:r>
        <w:rPr>
          <w:rFonts w:ascii="Times New Roman" w:eastAsia="Times New Roman" w:hAnsi="Times New Roman" w:cs="Times New Roman"/>
          <w:color w:val="050505"/>
          <w:sz w:val="28"/>
          <w:szCs w:val="28"/>
          <w:lang w:eastAsia="uk-UA"/>
        </w:rPr>
        <w:t>«</w:t>
      </w:r>
      <w:r w:rsidRPr="00DA7372">
        <w:rPr>
          <w:rFonts w:ascii="Times New Roman" w:eastAsia="Times New Roman" w:hAnsi="Times New Roman" w:cs="Times New Roman"/>
          <w:color w:val="050505"/>
          <w:sz w:val="28"/>
          <w:szCs w:val="28"/>
          <w:lang w:eastAsia="uk-UA"/>
        </w:rPr>
        <w:t>духовні бесіди</w:t>
      </w:r>
      <w:r>
        <w:rPr>
          <w:rFonts w:ascii="Times New Roman" w:eastAsia="Times New Roman" w:hAnsi="Times New Roman" w:cs="Times New Roman"/>
          <w:color w:val="050505"/>
          <w:sz w:val="28"/>
          <w:szCs w:val="28"/>
          <w:lang w:eastAsia="uk-UA"/>
        </w:rPr>
        <w:t>»</w:t>
      </w:r>
      <w:r w:rsidRPr="00DA7372">
        <w:rPr>
          <w:rFonts w:ascii="Times New Roman" w:eastAsia="Times New Roman" w:hAnsi="Times New Roman" w:cs="Times New Roman"/>
          <w:color w:val="050505"/>
          <w:sz w:val="28"/>
          <w:szCs w:val="28"/>
          <w:lang w:eastAsia="uk-UA"/>
        </w:rPr>
        <w:t xml:space="preserve">, під час яких обговорюються життєво важливі теми, транслюються загальнолюдські цінності, що позитивно впливає на виховання свідомості молодого покоління. </w:t>
      </w:r>
    </w:p>
    <w:p w14:paraId="5B378933" w14:textId="77777777" w:rsidR="007100C4" w:rsidRPr="00DA7372" w:rsidRDefault="007100C4" w:rsidP="007100C4">
      <w:pPr>
        <w:shd w:val="clear" w:color="auto" w:fill="FFFFFF"/>
        <w:spacing w:after="0" w:line="360" w:lineRule="auto"/>
        <w:ind w:firstLine="709"/>
        <w:jc w:val="both"/>
        <w:rPr>
          <w:rFonts w:ascii="Times New Roman" w:eastAsia="Times New Roman" w:hAnsi="Times New Roman" w:cs="Times New Roman"/>
          <w:color w:val="050505"/>
          <w:sz w:val="28"/>
          <w:szCs w:val="28"/>
          <w:lang w:eastAsia="uk-UA"/>
        </w:rPr>
      </w:pPr>
      <w:r w:rsidRPr="00DA7372">
        <w:rPr>
          <w:rFonts w:ascii="Times New Roman" w:eastAsia="Times New Roman" w:hAnsi="Times New Roman" w:cs="Times New Roman"/>
          <w:color w:val="050505"/>
          <w:sz w:val="28"/>
          <w:szCs w:val="28"/>
          <w:lang w:eastAsia="uk-UA"/>
        </w:rPr>
        <w:t xml:space="preserve">Важливим напрямком центру є неформальна освіта та виховання громадянської свідомості, а саме проведення тренінгів на різноманітні теми, такі як волонтерство, лідерство, права людини та їх адвокація, гендерна </w:t>
      </w:r>
      <w:r w:rsidRPr="00DA7372">
        <w:rPr>
          <w:rFonts w:ascii="Times New Roman" w:eastAsia="Times New Roman" w:hAnsi="Times New Roman" w:cs="Times New Roman"/>
          <w:color w:val="050505"/>
          <w:sz w:val="28"/>
          <w:szCs w:val="28"/>
          <w:lang w:eastAsia="uk-UA"/>
        </w:rPr>
        <w:lastRenderedPageBreak/>
        <w:t xml:space="preserve">рівність, здоровий спосіб життя, підготовка до вибору професій та професійної діяльності, ВІЛ/СНІД та безліч інших. </w:t>
      </w:r>
    </w:p>
    <w:p w14:paraId="7C975174" w14:textId="77777777" w:rsidR="007100C4" w:rsidRPr="00DA7372" w:rsidRDefault="007100C4" w:rsidP="007100C4">
      <w:pPr>
        <w:shd w:val="clear" w:color="auto" w:fill="FFFFFF"/>
        <w:spacing w:after="0" w:line="360" w:lineRule="auto"/>
        <w:ind w:firstLine="709"/>
        <w:jc w:val="both"/>
        <w:rPr>
          <w:rFonts w:ascii="Times New Roman" w:eastAsia="Times New Roman" w:hAnsi="Times New Roman" w:cs="Times New Roman"/>
          <w:color w:val="050505"/>
          <w:sz w:val="28"/>
          <w:szCs w:val="28"/>
          <w:lang w:eastAsia="uk-UA"/>
        </w:rPr>
      </w:pPr>
      <w:r w:rsidRPr="00DA7372">
        <w:rPr>
          <w:rFonts w:ascii="Times New Roman" w:eastAsia="Times New Roman" w:hAnsi="Times New Roman" w:cs="Times New Roman"/>
          <w:color w:val="050505"/>
          <w:sz w:val="28"/>
          <w:szCs w:val="28"/>
          <w:lang w:eastAsia="uk-UA"/>
        </w:rPr>
        <w:t>У молодіжному центрі працює Speakingclub, де учасники, як молодь, так і дорослі, вивчають англійську мову у формі спілкування та цікавих ігор.</w:t>
      </w:r>
    </w:p>
    <w:p w14:paraId="541CBD82" w14:textId="77777777" w:rsidR="007100C4" w:rsidRPr="00DA7372" w:rsidRDefault="007100C4" w:rsidP="007100C4">
      <w:pPr>
        <w:widowControl w:val="0"/>
        <w:shd w:val="clear" w:color="auto" w:fill="FFFFFF"/>
        <w:spacing w:after="0" w:line="360" w:lineRule="auto"/>
        <w:ind w:firstLine="709"/>
        <w:jc w:val="both"/>
        <w:rPr>
          <w:rFonts w:ascii="Times New Roman" w:eastAsia="Times New Roman" w:hAnsi="Times New Roman" w:cs="Times New Roman"/>
          <w:color w:val="050505"/>
          <w:sz w:val="28"/>
          <w:szCs w:val="28"/>
          <w:lang w:eastAsia="uk-UA"/>
        </w:rPr>
      </w:pPr>
      <w:r w:rsidRPr="00DA7372">
        <w:rPr>
          <w:rFonts w:ascii="Times New Roman" w:eastAsia="Times New Roman" w:hAnsi="Times New Roman" w:cs="Times New Roman"/>
          <w:color w:val="050505"/>
          <w:sz w:val="28"/>
          <w:szCs w:val="28"/>
          <w:lang w:eastAsia="uk-UA"/>
        </w:rPr>
        <w:t>У центрі постійно проводяться акції, які приурочуються до державних та церковних свят. До Великодніх свят проводиться акція «писанка для воїна АТО» де діти соціально незахищеної категорії населення розмальовували дерев’яні писанки, які були відправлені на схід захисникам України. До дня інваліда проводиться фестиваль «Повір у себе», де діти з функціональними обмеженнями проявляли свої творчі таланти. Також проводиться творча патріотична акція «Діти малюють мир», під час якої місцеві діти та діти зі сходу України, які безкоштовно відпочивали у хостелі «Думка» розмальовували стіни в центрі, спілкувались одні з одними, частувались солодощами та ділились емоціями. Такі програми є дуже актуальні у нашому регіоні для підростаючого покоління, а ми створюємо атмосферу, де молодь може згуртовуватись, спілкуватись, ділитись навиками та вчитись новому</w:t>
      </w:r>
      <w:r w:rsidRPr="00DA7372">
        <w:rPr>
          <w:rStyle w:val="ac"/>
          <w:rFonts w:ascii="Times New Roman" w:eastAsia="Times New Roman" w:hAnsi="Times New Roman" w:cs="Times New Roman"/>
          <w:color w:val="050505"/>
          <w:sz w:val="28"/>
          <w:szCs w:val="28"/>
          <w:lang w:eastAsia="uk-UA"/>
        </w:rPr>
        <w:footnoteReference w:id="81"/>
      </w:r>
      <w:r w:rsidRPr="00DA7372">
        <w:rPr>
          <w:rFonts w:ascii="Times New Roman" w:eastAsia="Times New Roman" w:hAnsi="Times New Roman" w:cs="Times New Roman"/>
          <w:color w:val="050505"/>
          <w:sz w:val="28"/>
          <w:szCs w:val="28"/>
          <w:lang w:eastAsia="uk-UA"/>
        </w:rPr>
        <w:t>.</w:t>
      </w:r>
    </w:p>
    <w:p w14:paraId="6D9F137E" w14:textId="77777777" w:rsidR="007100C4" w:rsidRPr="00DA7372" w:rsidRDefault="007100C4" w:rsidP="007100C4">
      <w:pPr>
        <w:widowControl w:val="0"/>
        <w:spacing w:after="0" w:line="360" w:lineRule="auto"/>
        <w:ind w:firstLine="709"/>
        <w:jc w:val="both"/>
        <w:rPr>
          <w:rFonts w:ascii="Times New Roman" w:hAnsi="Times New Roman" w:cs="Times New Roman"/>
          <w:sz w:val="28"/>
          <w:szCs w:val="28"/>
        </w:rPr>
      </w:pPr>
      <w:r w:rsidRPr="00DA7372">
        <w:rPr>
          <w:rFonts w:ascii="Times New Roman" w:hAnsi="Times New Roman" w:cs="Times New Roman"/>
          <w:sz w:val="28"/>
          <w:szCs w:val="28"/>
        </w:rPr>
        <w:t xml:space="preserve">Отже, підсумовуючи вищенаведене, сільські/селищні/міські ради, об’єднані територіальні громади зобов’язані формувати державну молодіжну інфраструктуру, підтримувати та фінансувати, створювати молодіжні центри, сприяти молодіжній роботі, оцінювати її ефективність тощо. Молодіжна політика в громаді повинна охоплювати усі сфери відповідальності по роботі з молоддю (освіта, працевлаштування та розвиток підприємництва, культурний розвиток, соціальний захист тощо) та передбачати використання існуючих установ/закладів або формування нової структури, якщо її немає з урахуванням функцій різних відповідальних суб’єктів на місцевому рівні. Організація молодіжної роботи на рівні громади передбачає врахування усіх наявних ресурсів та налагодження взаємодії між спеціалістами різних сфер діяльності та залучення до співпраці представників громадського сектору та бізнесу </w:t>
      </w:r>
      <w:r w:rsidRPr="00DA7372">
        <w:rPr>
          <w:rFonts w:ascii="Times New Roman" w:hAnsi="Times New Roman" w:cs="Times New Roman"/>
          <w:sz w:val="28"/>
          <w:szCs w:val="28"/>
        </w:rPr>
        <w:lastRenderedPageBreak/>
        <w:t>(міжсекторальна взаємодія: влада-бізнес-громадськість). В умовах децентралізації зростає роль виконавчих комітетів об’єднаних територіальних громад у визначенні напрямів та забезпеченні реалізації молодіжної політики.</w:t>
      </w:r>
    </w:p>
    <w:p w14:paraId="0ABBBEDD" w14:textId="77777777" w:rsidR="007100C4" w:rsidRPr="00DA7372" w:rsidRDefault="007100C4" w:rsidP="007100C4">
      <w:pPr>
        <w:spacing w:after="0" w:line="360" w:lineRule="auto"/>
        <w:ind w:firstLine="709"/>
        <w:jc w:val="both"/>
        <w:rPr>
          <w:rFonts w:ascii="Times New Roman" w:hAnsi="Times New Roman" w:cs="Times New Roman"/>
          <w:sz w:val="28"/>
          <w:szCs w:val="28"/>
        </w:rPr>
      </w:pPr>
    </w:p>
    <w:p w14:paraId="5F95E1F3" w14:textId="77777777" w:rsidR="007100C4" w:rsidRPr="00C11450" w:rsidRDefault="007100C4" w:rsidP="007100C4">
      <w:pPr>
        <w:rPr>
          <w:rFonts w:ascii="Times New Roman" w:hAnsi="Times New Roman" w:cs="Times New Roman"/>
          <w:sz w:val="28"/>
        </w:rPr>
      </w:pPr>
    </w:p>
    <w:p w14:paraId="140A13ED" w14:textId="77777777" w:rsidR="007100C4" w:rsidRDefault="007100C4" w:rsidP="000618A8">
      <w:pPr>
        <w:spacing w:after="0" w:line="360" w:lineRule="auto"/>
        <w:jc w:val="both"/>
        <w:rPr>
          <w:rFonts w:ascii="Times New Roman" w:hAnsi="Times New Roman" w:cs="Times New Roman"/>
          <w:b/>
          <w:color w:val="FF0000"/>
          <w:sz w:val="28"/>
        </w:rPr>
      </w:pPr>
    </w:p>
    <w:p w14:paraId="61AB2D1C" w14:textId="77777777" w:rsidR="007100C4" w:rsidRDefault="007100C4" w:rsidP="000618A8">
      <w:pPr>
        <w:spacing w:after="0" w:line="360" w:lineRule="auto"/>
        <w:jc w:val="both"/>
        <w:rPr>
          <w:rFonts w:ascii="Times New Roman" w:hAnsi="Times New Roman" w:cs="Times New Roman"/>
          <w:b/>
          <w:color w:val="FF0000"/>
          <w:sz w:val="28"/>
        </w:rPr>
      </w:pPr>
    </w:p>
    <w:p w14:paraId="7EEE65FB" w14:textId="77777777" w:rsidR="007100C4" w:rsidRDefault="007100C4" w:rsidP="000618A8">
      <w:pPr>
        <w:spacing w:after="0" w:line="360" w:lineRule="auto"/>
        <w:jc w:val="both"/>
        <w:rPr>
          <w:rFonts w:ascii="Times New Roman" w:hAnsi="Times New Roman" w:cs="Times New Roman"/>
          <w:b/>
          <w:color w:val="FF0000"/>
          <w:sz w:val="28"/>
        </w:rPr>
      </w:pPr>
    </w:p>
    <w:p w14:paraId="1ACB5415" w14:textId="77777777" w:rsidR="007100C4" w:rsidRDefault="007100C4" w:rsidP="000618A8">
      <w:pPr>
        <w:spacing w:after="0" w:line="360" w:lineRule="auto"/>
        <w:jc w:val="both"/>
        <w:rPr>
          <w:rFonts w:ascii="Times New Roman" w:hAnsi="Times New Roman" w:cs="Times New Roman"/>
          <w:b/>
          <w:color w:val="FF0000"/>
          <w:sz w:val="28"/>
        </w:rPr>
      </w:pPr>
    </w:p>
    <w:p w14:paraId="056573E3" w14:textId="77777777" w:rsidR="007100C4" w:rsidRDefault="007100C4" w:rsidP="000618A8">
      <w:pPr>
        <w:spacing w:after="0" w:line="360" w:lineRule="auto"/>
        <w:jc w:val="both"/>
        <w:rPr>
          <w:rFonts w:ascii="Times New Roman" w:hAnsi="Times New Roman" w:cs="Times New Roman"/>
          <w:b/>
          <w:color w:val="FF0000"/>
          <w:sz w:val="28"/>
        </w:rPr>
      </w:pPr>
    </w:p>
    <w:p w14:paraId="201B7F2B" w14:textId="77777777" w:rsidR="007100C4" w:rsidRDefault="007100C4" w:rsidP="000618A8">
      <w:pPr>
        <w:spacing w:after="0" w:line="360" w:lineRule="auto"/>
        <w:jc w:val="both"/>
        <w:rPr>
          <w:rFonts w:ascii="Times New Roman" w:hAnsi="Times New Roman" w:cs="Times New Roman"/>
          <w:b/>
          <w:color w:val="FF0000"/>
          <w:sz w:val="28"/>
        </w:rPr>
      </w:pPr>
    </w:p>
    <w:p w14:paraId="59EA54D5" w14:textId="77777777" w:rsidR="007100C4" w:rsidRDefault="007100C4" w:rsidP="000618A8">
      <w:pPr>
        <w:spacing w:after="0" w:line="360" w:lineRule="auto"/>
        <w:jc w:val="both"/>
        <w:rPr>
          <w:rFonts w:ascii="Times New Roman" w:hAnsi="Times New Roman" w:cs="Times New Roman"/>
          <w:b/>
          <w:color w:val="FF0000"/>
          <w:sz w:val="28"/>
        </w:rPr>
      </w:pPr>
    </w:p>
    <w:p w14:paraId="0DC562C6" w14:textId="77777777" w:rsidR="007100C4" w:rsidRDefault="007100C4" w:rsidP="000618A8">
      <w:pPr>
        <w:spacing w:after="0" w:line="360" w:lineRule="auto"/>
        <w:jc w:val="both"/>
        <w:rPr>
          <w:rFonts w:ascii="Times New Roman" w:hAnsi="Times New Roman" w:cs="Times New Roman"/>
          <w:b/>
          <w:color w:val="FF0000"/>
          <w:sz w:val="28"/>
        </w:rPr>
      </w:pPr>
    </w:p>
    <w:p w14:paraId="686AEEEA" w14:textId="77777777" w:rsidR="007100C4" w:rsidRDefault="007100C4" w:rsidP="000618A8">
      <w:pPr>
        <w:spacing w:after="0" w:line="360" w:lineRule="auto"/>
        <w:jc w:val="both"/>
        <w:rPr>
          <w:rFonts w:ascii="Times New Roman" w:hAnsi="Times New Roman" w:cs="Times New Roman"/>
          <w:b/>
          <w:color w:val="FF0000"/>
          <w:sz w:val="28"/>
        </w:rPr>
      </w:pPr>
    </w:p>
    <w:p w14:paraId="695C6E8E" w14:textId="77777777" w:rsidR="007100C4" w:rsidRDefault="007100C4" w:rsidP="000618A8">
      <w:pPr>
        <w:spacing w:after="0" w:line="360" w:lineRule="auto"/>
        <w:jc w:val="both"/>
        <w:rPr>
          <w:rFonts w:ascii="Times New Roman" w:hAnsi="Times New Roman" w:cs="Times New Roman"/>
          <w:b/>
          <w:color w:val="FF0000"/>
          <w:sz w:val="28"/>
        </w:rPr>
      </w:pPr>
    </w:p>
    <w:p w14:paraId="1A0A3ED7" w14:textId="77777777" w:rsidR="007100C4" w:rsidRDefault="007100C4" w:rsidP="000618A8">
      <w:pPr>
        <w:spacing w:after="0" w:line="360" w:lineRule="auto"/>
        <w:jc w:val="both"/>
        <w:rPr>
          <w:rFonts w:ascii="Times New Roman" w:hAnsi="Times New Roman" w:cs="Times New Roman"/>
          <w:b/>
          <w:color w:val="FF0000"/>
          <w:sz w:val="28"/>
        </w:rPr>
      </w:pPr>
    </w:p>
    <w:p w14:paraId="16197E3F" w14:textId="77777777" w:rsidR="007100C4" w:rsidRDefault="007100C4" w:rsidP="000618A8">
      <w:pPr>
        <w:spacing w:after="0" w:line="360" w:lineRule="auto"/>
        <w:jc w:val="both"/>
        <w:rPr>
          <w:rFonts w:ascii="Times New Roman" w:hAnsi="Times New Roman" w:cs="Times New Roman"/>
          <w:b/>
          <w:color w:val="FF0000"/>
          <w:sz w:val="28"/>
        </w:rPr>
      </w:pPr>
    </w:p>
    <w:p w14:paraId="6B0CFCF1" w14:textId="77777777" w:rsidR="007100C4" w:rsidRDefault="007100C4" w:rsidP="000618A8">
      <w:pPr>
        <w:spacing w:after="0" w:line="360" w:lineRule="auto"/>
        <w:jc w:val="both"/>
        <w:rPr>
          <w:rFonts w:ascii="Times New Roman" w:hAnsi="Times New Roman" w:cs="Times New Roman"/>
          <w:b/>
          <w:color w:val="FF0000"/>
          <w:sz w:val="28"/>
        </w:rPr>
      </w:pPr>
    </w:p>
    <w:p w14:paraId="6C50A362" w14:textId="77777777" w:rsidR="007100C4" w:rsidRDefault="007100C4" w:rsidP="000618A8">
      <w:pPr>
        <w:spacing w:after="0" w:line="360" w:lineRule="auto"/>
        <w:jc w:val="both"/>
        <w:rPr>
          <w:rFonts w:ascii="Times New Roman" w:hAnsi="Times New Roman" w:cs="Times New Roman"/>
          <w:b/>
          <w:color w:val="FF0000"/>
          <w:sz w:val="28"/>
        </w:rPr>
      </w:pPr>
    </w:p>
    <w:p w14:paraId="6C98CDED" w14:textId="77777777" w:rsidR="007100C4" w:rsidRDefault="007100C4" w:rsidP="000618A8">
      <w:pPr>
        <w:spacing w:after="0" w:line="360" w:lineRule="auto"/>
        <w:jc w:val="both"/>
        <w:rPr>
          <w:rFonts w:ascii="Times New Roman" w:hAnsi="Times New Roman" w:cs="Times New Roman"/>
          <w:b/>
          <w:color w:val="FF0000"/>
          <w:sz w:val="28"/>
        </w:rPr>
      </w:pPr>
    </w:p>
    <w:p w14:paraId="3D20E985" w14:textId="77777777" w:rsidR="007100C4" w:rsidRDefault="007100C4" w:rsidP="000618A8">
      <w:pPr>
        <w:spacing w:after="0" w:line="360" w:lineRule="auto"/>
        <w:jc w:val="both"/>
        <w:rPr>
          <w:rFonts w:ascii="Times New Roman" w:hAnsi="Times New Roman" w:cs="Times New Roman"/>
          <w:b/>
          <w:color w:val="FF0000"/>
          <w:sz w:val="28"/>
        </w:rPr>
      </w:pPr>
    </w:p>
    <w:p w14:paraId="32AB66DD" w14:textId="77777777" w:rsidR="007100C4" w:rsidRDefault="007100C4" w:rsidP="000618A8">
      <w:pPr>
        <w:spacing w:after="0" w:line="360" w:lineRule="auto"/>
        <w:jc w:val="both"/>
        <w:rPr>
          <w:rFonts w:ascii="Times New Roman" w:hAnsi="Times New Roman" w:cs="Times New Roman"/>
          <w:b/>
          <w:color w:val="FF0000"/>
          <w:sz w:val="28"/>
        </w:rPr>
      </w:pPr>
    </w:p>
    <w:p w14:paraId="7495F410" w14:textId="77777777" w:rsidR="007100C4" w:rsidRDefault="007100C4" w:rsidP="000618A8">
      <w:pPr>
        <w:spacing w:after="0" w:line="360" w:lineRule="auto"/>
        <w:jc w:val="both"/>
        <w:rPr>
          <w:rFonts w:ascii="Times New Roman" w:hAnsi="Times New Roman" w:cs="Times New Roman"/>
          <w:b/>
          <w:color w:val="FF0000"/>
          <w:sz w:val="28"/>
        </w:rPr>
      </w:pPr>
    </w:p>
    <w:p w14:paraId="37C10A77" w14:textId="77777777" w:rsidR="007100C4" w:rsidRDefault="007100C4" w:rsidP="000618A8">
      <w:pPr>
        <w:spacing w:after="0" w:line="360" w:lineRule="auto"/>
        <w:jc w:val="both"/>
        <w:rPr>
          <w:rFonts w:ascii="Times New Roman" w:hAnsi="Times New Roman" w:cs="Times New Roman"/>
          <w:b/>
          <w:color w:val="FF0000"/>
          <w:sz w:val="28"/>
        </w:rPr>
      </w:pPr>
    </w:p>
    <w:p w14:paraId="03BB4C6E" w14:textId="77777777" w:rsidR="007100C4" w:rsidRDefault="007100C4" w:rsidP="000618A8">
      <w:pPr>
        <w:spacing w:after="0" w:line="360" w:lineRule="auto"/>
        <w:jc w:val="both"/>
        <w:rPr>
          <w:rFonts w:ascii="Times New Roman" w:hAnsi="Times New Roman" w:cs="Times New Roman"/>
          <w:b/>
          <w:color w:val="FF0000"/>
          <w:sz w:val="28"/>
        </w:rPr>
      </w:pPr>
    </w:p>
    <w:p w14:paraId="436FB93B" w14:textId="77777777" w:rsidR="007100C4" w:rsidRDefault="007100C4" w:rsidP="000618A8">
      <w:pPr>
        <w:spacing w:after="0" w:line="360" w:lineRule="auto"/>
        <w:jc w:val="both"/>
        <w:rPr>
          <w:rFonts w:ascii="Times New Roman" w:hAnsi="Times New Roman" w:cs="Times New Roman"/>
          <w:b/>
          <w:color w:val="FF0000"/>
          <w:sz w:val="28"/>
        </w:rPr>
      </w:pPr>
    </w:p>
    <w:p w14:paraId="3021D8C9" w14:textId="77777777" w:rsidR="007100C4" w:rsidRDefault="007100C4" w:rsidP="000618A8">
      <w:pPr>
        <w:spacing w:after="0" w:line="360" w:lineRule="auto"/>
        <w:jc w:val="both"/>
        <w:rPr>
          <w:rFonts w:ascii="Times New Roman" w:hAnsi="Times New Roman" w:cs="Times New Roman"/>
          <w:b/>
          <w:color w:val="FF0000"/>
          <w:sz w:val="28"/>
        </w:rPr>
      </w:pPr>
    </w:p>
    <w:p w14:paraId="1D867462" w14:textId="77777777" w:rsidR="007100C4" w:rsidRDefault="007100C4" w:rsidP="000618A8">
      <w:pPr>
        <w:spacing w:after="0" w:line="360" w:lineRule="auto"/>
        <w:jc w:val="both"/>
        <w:rPr>
          <w:rFonts w:ascii="Times New Roman" w:hAnsi="Times New Roman" w:cs="Times New Roman"/>
          <w:b/>
          <w:color w:val="FF0000"/>
          <w:sz w:val="28"/>
        </w:rPr>
      </w:pPr>
    </w:p>
    <w:p w14:paraId="4A2B9384" w14:textId="77777777" w:rsidR="007100C4" w:rsidRDefault="007100C4" w:rsidP="000618A8">
      <w:pPr>
        <w:spacing w:after="0" w:line="360" w:lineRule="auto"/>
        <w:jc w:val="both"/>
        <w:rPr>
          <w:rFonts w:ascii="Times New Roman" w:hAnsi="Times New Roman" w:cs="Times New Roman"/>
          <w:b/>
          <w:color w:val="FF0000"/>
          <w:sz w:val="28"/>
        </w:rPr>
      </w:pPr>
    </w:p>
    <w:p w14:paraId="04C70679" w14:textId="77777777" w:rsidR="007100C4" w:rsidRDefault="007100C4" w:rsidP="000618A8">
      <w:pPr>
        <w:spacing w:after="0" w:line="360" w:lineRule="auto"/>
        <w:jc w:val="both"/>
        <w:rPr>
          <w:rFonts w:ascii="Times New Roman" w:hAnsi="Times New Roman" w:cs="Times New Roman"/>
          <w:b/>
          <w:color w:val="FF0000"/>
          <w:sz w:val="28"/>
        </w:rPr>
      </w:pPr>
    </w:p>
    <w:p w14:paraId="6250096D" w14:textId="77777777" w:rsidR="007100C4" w:rsidRPr="00DA7372" w:rsidRDefault="007100C4" w:rsidP="007100C4">
      <w:pPr>
        <w:shd w:val="clear" w:color="auto" w:fill="FFFFFF"/>
        <w:spacing w:after="0" w:line="360" w:lineRule="auto"/>
        <w:jc w:val="center"/>
        <w:rPr>
          <w:rFonts w:ascii="Times New Roman" w:eastAsia="Times New Roman" w:hAnsi="Times New Roman" w:cs="Times New Roman"/>
          <w:b/>
          <w:sz w:val="28"/>
          <w:szCs w:val="28"/>
          <w:lang w:eastAsia="uk-UA"/>
        </w:rPr>
      </w:pPr>
      <w:r w:rsidRPr="00DA7372">
        <w:rPr>
          <w:rFonts w:ascii="Times New Roman" w:eastAsia="Times New Roman" w:hAnsi="Times New Roman" w:cs="Times New Roman"/>
          <w:b/>
          <w:sz w:val="28"/>
          <w:szCs w:val="28"/>
          <w:lang w:eastAsia="uk-UA"/>
        </w:rPr>
        <w:lastRenderedPageBreak/>
        <w:t>РОЗДІЛ 3</w:t>
      </w:r>
    </w:p>
    <w:p w14:paraId="338680A7" w14:textId="77777777" w:rsidR="007100C4" w:rsidRPr="007245C1" w:rsidRDefault="007100C4" w:rsidP="007100C4">
      <w:pPr>
        <w:shd w:val="clear" w:color="auto" w:fill="FFFFFF"/>
        <w:spacing w:after="0" w:line="360" w:lineRule="auto"/>
        <w:jc w:val="center"/>
        <w:rPr>
          <w:rFonts w:ascii="Times New Roman" w:eastAsia="Times New Roman" w:hAnsi="Times New Roman" w:cs="Times New Roman"/>
          <w:b/>
          <w:sz w:val="28"/>
          <w:szCs w:val="28"/>
          <w:lang w:eastAsia="uk-UA"/>
        </w:rPr>
      </w:pPr>
      <w:r w:rsidRPr="007245C1">
        <w:rPr>
          <w:rFonts w:ascii="Times New Roman" w:eastAsia="Times New Roman" w:hAnsi="Times New Roman" w:cs="Times New Roman"/>
          <w:b/>
          <w:sz w:val="28"/>
          <w:szCs w:val="28"/>
          <w:lang w:eastAsia="uk-UA"/>
        </w:rPr>
        <w:t>ПЕРСПЕКТИВИ РОЗВИТКУ МОЛОДІЖНОЇ ПОЛІТИКИ</w:t>
      </w:r>
    </w:p>
    <w:p w14:paraId="4A024947" w14:textId="77777777" w:rsidR="007100C4" w:rsidRDefault="007100C4" w:rsidP="007100C4">
      <w:pPr>
        <w:shd w:val="clear" w:color="auto" w:fill="FFFFFF"/>
        <w:spacing w:after="0" w:line="360" w:lineRule="auto"/>
        <w:jc w:val="both"/>
        <w:rPr>
          <w:rFonts w:ascii="Times New Roman" w:eastAsia="Times New Roman" w:hAnsi="Times New Roman" w:cs="Times New Roman"/>
          <w:b/>
          <w:sz w:val="28"/>
          <w:szCs w:val="28"/>
          <w:lang w:eastAsia="uk-UA"/>
        </w:rPr>
      </w:pPr>
    </w:p>
    <w:p w14:paraId="54C214FD" w14:textId="77777777" w:rsidR="007100C4" w:rsidRDefault="007100C4" w:rsidP="007100C4">
      <w:pPr>
        <w:shd w:val="clear" w:color="auto" w:fill="FFFFFF"/>
        <w:spacing w:after="0" w:line="360" w:lineRule="auto"/>
        <w:jc w:val="both"/>
        <w:rPr>
          <w:rFonts w:ascii="Times New Roman" w:eastAsia="Times New Roman" w:hAnsi="Times New Roman" w:cs="Times New Roman"/>
          <w:b/>
          <w:sz w:val="28"/>
          <w:szCs w:val="28"/>
          <w:lang w:eastAsia="uk-UA"/>
        </w:rPr>
      </w:pPr>
    </w:p>
    <w:p w14:paraId="34AC12D7" w14:textId="77777777" w:rsidR="007100C4" w:rsidRDefault="007100C4" w:rsidP="00525A8D">
      <w:pPr>
        <w:shd w:val="clear" w:color="auto" w:fill="FFFFFF"/>
        <w:spacing w:after="0" w:line="360" w:lineRule="auto"/>
        <w:ind w:firstLine="709"/>
        <w:jc w:val="both"/>
        <w:rPr>
          <w:rFonts w:ascii="Times New Roman" w:eastAsia="Times New Roman" w:hAnsi="Times New Roman" w:cs="Times New Roman"/>
          <w:b/>
          <w:sz w:val="28"/>
          <w:szCs w:val="28"/>
          <w:lang w:eastAsia="uk-UA"/>
        </w:rPr>
      </w:pPr>
      <w:r w:rsidRPr="000A498C">
        <w:rPr>
          <w:rFonts w:ascii="Times New Roman" w:eastAsia="Times New Roman" w:hAnsi="Times New Roman" w:cs="Times New Roman"/>
          <w:b/>
          <w:sz w:val="28"/>
          <w:szCs w:val="28"/>
          <w:lang w:eastAsia="uk-UA"/>
        </w:rPr>
        <w:t>3.1 Європейський досвід реалізації молодіжної політики</w:t>
      </w:r>
    </w:p>
    <w:p w14:paraId="485B8F48" w14:textId="77777777" w:rsidR="007100C4" w:rsidRPr="00E23922" w:rsidRDefault="007100C4" w:rsidP="007100C4">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23922">
        <w:rPr>
          <w:rFonts w:ascii="Times New Roman" w:eastAsia="Times New Roman" w:hAnsi="Times New Roman" w:cs="Times New Roman"/>
          <w:sz w:val="28"/>
          <w:szCs w:val="28"/>
          <w:lang w:eastAsia="uk-UA"/>
        </w:rPr>
        <w:t>Молодіжна політика сьогодні є пріоритетним напрямом діяльності більшості європейських країн. Кожна держава має свою стратегію для надання молоді можливостей для власної реалізації та отримання досвіду, які дозволять їй інтегруватись у суспільство, бути активними та відповідальними його членами та рушійною силою майбутніх змін.</w:t>
      </w:r>
    </w:p>
    <w:p w14:paraId="7B949A70" w14:textId="77777777" w:rsidR="007100C4" w:rsidRPr="00ED00CC" w:rsidRDefault="007100C4" w:rsidP="007100C4">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D00CC">
        <w:rPr>
          <w:rFonts w:ascii="Times New Roman" w:eastAsia="Times New Roman" w:hAnsi="Times New Roman" w:cs="Times New Roman"/>
          <w:sz w:val="28"/>
          <w:szCs w:val="28"/>
          <w:lang w:eastAsia="uk-UA"/>
        </w:rPr>
        <w:t>Кожна держава вирішує, що вважати молодіжною політикою у своєму законодавстві, тому молодіжна політика відображає те, як влада сприймає свою молодь. Деякі національні молодіжні політики включають в себе все, що стосується молодих людей, включаючи соціальний захист, гендерну рівність, безробіття, формальну освіту, охорону здоров</w:t>
      </w:r>
      <w:r w:rsidRPr="00ED00CC">
        <w:rPr>
          <w:rFonts w:ascii="Times New Roman" w:eastAsia="Times New Roman" w:hAnsi="Times New Roman" w:cs="Times New Roman"/>
          <w:sz w:val="28"/>
          <w:szCs w:val="28"/>
          <w:lang w:val="ru-RU" w:eastAsia="uk-UA"/>
        </w:rPr>
        <w:t>`</w:t>
      </w:r>
      <w:r w:rsidRPr="00ED00CC">
        <w:rPr>
          <w:rFonts w:ascii="Times New Roman" w:eastAsia="Times New Roman" w:hAnsi="Times New Roman" w:cs="Times New Roman"/>
          <w:sz w:val="28"/>
          <w:szCs w:val="28"/>
          <w:lang w:eastAsia="uk-UA"/>
        </w:rPr>
        <w:t>я, житло. У інших державах молодіжна політика є поняттям набагато вужчим та охоплює лише питання впливу молоді на суспільні процеси.</w:t>
      </w:r>
    </w:p>
    <w:p w14:paraId="0EF5C05D" w14:textId="77777777" w:rsidR="007100C4" w:rsidRPr="00ED00CC" w:rsidRDefault="007100C4" w:rsidP="007100C4">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D00CC">
        <w:rPr>
          <w:rFonts w:ascii="Times New Roman" w:eastAsia="Times New Roman" w:hAnsi="Times New Roman" w:cs="Times New Roman"/>
          <w:sz w:val="28"/>
          <w:szCs w:val="28"/>
          <w:lang w:eastAsia="uk-UA"/>
        </w:rPr>
        <w:t xml:space="preserve">Молодіжна політика ряду європейських країн ґрунтується на правах людини і </w:t>
      </w:r>
      <w:r w:rsidRPr="008C4443">
        <w:rPr>
          <w:rFonts w:ascii="Times New Roman" w:eastAsia="Times New Roman" w:hAnsi="Times New Roman" w:cs="Times New Roman"/>
          <w:sz w:val="28"/>
          <w:szCs w:val="28"/>
          <w:lang w:eastAsia="uk-UA"/>
        </w:rPr>
        <w:t>демократичних стандартах, орієнтована на можливості залучення молоді в їх розробку і реалізацію, що створює умови для навчання, можливостей і досвіду. Така політики цінує молодь, її роль та вплив на суспільні процеси, підкреслює важливість міжсекторального підходу і наголошує на необхідності діалогу</w:t>
      </w:r>
      <w:r w:rsidRPr="00ED00CC">
        <w:rPr>
          <w:rFonts w:ascii="Times New Roman" w:eastAsia="Times New Roman" w:hAnsi="Times New Roman" w:cs="Times New Roman"/>
          <w:sz w:val="28"/>
          <w:szCs w:val="28"/>
          <w:lang w:eastAsia="uk-UA"/>
        </w:rPr>
        <w:t xml:space="preserve"> з молоддю. Молодіжна політика не обов’язково повинна бути включена до спеціально присвяченого їй стратегічного документу. Це також може бути перелік практик, які базуються на конкретних </w:t>
      </w:r>
      <w:r>
        <w:rPr>
          <w:rFonts w:ascii="Times New Roman" w:eastAsia="Times New Roman" w:hAnsi="Times New Roman" w:cs="Times New Roman"/>
          <w:sz w:val="28"/>
          <w:szCs w:val="28"/>
          <w:lang w:eastAsia="uk-UA"/>
        </w:rPr>
        <w:t xml:space="preserve">документах, що визначають, яким </w:t>
      </w:r>
      <w:r w:rsidRPr="00ED00CC">
        <w:rPr>
          <w:rFonts w:ascii="Times New Roman" w:eastAsia="Times New Roman" w:hAnsi="Times New Roman" w:cs="Times New Roman"/>
          <w:sz w:val="28"/>
          <w:szCs w:val="28"/>
          <w:lang w:eastAsia="uk-UA"/>
        </w:rPr>
        <w:t>чином державні установи повинні займатися проблемами молоді та як молоді люди повинні бути залученими до цієї діяльності.</w:t>
      </w:r>
    </w:p>
    <w:p w14:paraId="04E16510" w14:textId="77777777" w:rsidR="007100C4" w:rsidRPr="00ED00CC" w:rsidRDefault="007100C4" w:rsidP="007100C4">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D00CC">
        <w:rPr>
          <w:rFonts w:ascii="Times New Roman" w:eastAsia="Times New Roman" w:hAnsi="Times New Roman" w:cs="Times New Roman"/>
          <w:sz w:val="28"/>
          <w:szCs w:val="28"/>
          <w:lang w:eastAsia="uk-UA"/>
        </w:rPr>
        <w:t xml:space="preserve">Найбільш успішними в ініціюванні і розробленні змісту молодіжної політики виступають такі держави, як Швеція, Німеччина, Австрія і Франція. </w:t>
      </w:r>
      <w:r w:rsidRPr="00ED00CC">
        <w:rPr>
          <w:rFonts w:ascii="Times New Roman" w:eastAsia="Times New Roman" w:hAnsi="Times New Roman" w:cs="Times New Roman"/>
          <w:sz w:val="28"/>
          <w:szCs w:val="28"/>
          <w:lang w:eastAsia="uk-UA"/>
        </w:rPr>
        <w:lastRenderedPageBreak/>
        <w:t>Проте в різних країнах існують істотні відмінності у ступені розвитку та діяльності молодіжних рухів та організацій, які залежать від рівня впливу у суспільстві традиційних політичних сил та громадських організацій, їх здатності відповідати вимогам часу, відкритості суспільства до новацій, рівня політичної культури влади та громадян. Тому необхідно враховувати, що незважаючи на визначення країнами-членами ЄС спільних цінностей і напрямів у сфері молодіжної політики, кожна з країнповинна розробляти і реалізовувати власне молодіжне законодавство.</w:t>
      </w:r>
    </w:p>
    <w:p w14:paraId="55EECFE8" w14:textId="77777777" w:rsidR="007100C4" w:rsidRPr="00ED00CC" w:rsidRDefault="007100C4" w:rsidP="007100C4">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D00CC">
        <w:rPr>
          <w:rFonts w:ascii="Times New Roman" w:eastAsia="Times New Roman" w:hAnsi="Times New Roman" w:cs="Times New Roman"/>
          <w:sz w:val="28"/>
          <w:szCs w:val="28"/>
          <w:lang w:eastAsia="uk-UA"/>
        </w:rPr>
        <w:t>З метою поглиблення міжнародного молодіжного співробітництва, інтенсифікації міжнародних молодіжних обмінів, розвитку дружніх зв’язків між молоддю різних країн укладені міжурядові угоди з Литвою та Польщею про обміни молоддю. Триває активна співпраця у форматі імплементації двосторонніх програм молодіжного співробітництва з Азербайджаном, Грузією. На стадії розробки, опрацювання та узгодження з партнерами перебувають проекти міжурядових та міжвідомчих угод щодо співробітництва у молодіжній сфері з Есто</w:t>
      </w:r>
      <w:r>
        <w:rPr>
          <w:rFonts w:ascii="Times New Roman" w:eastAsia="Times New Roman" w:hAnsi="Times New Roman" w:cs="Times New Roman"/>
          <w:sz w:val="28"/>
          <w:szCs w:val="28"/>
          <w:lang w:eastAsia="uk-UA"/>
        </w:rPr>
        <w:t xml:space="preserve">нією, Індією, Італією, Латвією, </w:t>
      </w:r>
      <w:r w:rsidRPr="00ED00CC">
        <w:rPr>
          <w:rFonts w:ascii="Times New Roman" w:eastAsia="Times New Roman" w:hAnsi="Times New Roman" w:cs="Times New Roman"/>
          <w:sz w:val="28"/>
          <w:szCs w:val="28"/>
          <w:lang w:eastAsia="uk-UA"/>
        </w:rPr>
        <w:t>Македонією, Марокко, Словенією, Румунією, Саудівською Аравією, Таджикистаном, Хорватією.</w:t>
      </w:r>
    </w:p>
    <w:p w14:paraId="45AAE0DB" w14:textId="77777777" w:rsidR="007100C4" w:rsidRPr="00ED00CC" w:rsidRDefault="007100C4" w:rsidP="007100C4">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D00CC">
        <w:rPr>
          <w:rFonts w:ascii="Times New Roman" w:eastAsia="Times New Roman" w:hAnsi="Times New Roman" w:cs="Times New Roman"/>
          <w:sz w:val="28"/>
          <w:szCs w:val="28"/>
          <w:lang w:eastAsia="uk-UA"/>
        </w:rPr>
        <w:t>Також варто взяти до уваги досвід Республіки Сербія, в якій заслуговує на увагу Національна молодіжна стратегія, баченням  якої є те, що молоді люди не повинні їхати в інші країни назавжди. Вони мають подорожувати, здобувати освіту за кордоном, знайомитися з іншими культурами і якомога більшою кількістю європейських та світових досягнень, показували себе іншим, але повинні повертатися в свою країну впливаючи за допомогою своїх знань на процеси, що відбуваються в державі. У Стратегії також представлені ставлення держави до молоді як творчого потенціалу, що має важливе значення</w:t>
      </w:r>
      <w:r>
        <w:rPr>
          <w:rStyle w:val="ac"/>
          <w:rFonts w:ascii="Times New Roman" w:eastAsia="Times New Roman" w:hAnsi="Times New Roman" w:cs="Times New Roman"/>
          <w:sz w:val="28"/>
          <w:szCs w:val="28"/>
          <w:lang w:eastAsia="uk-UA"/>
        </w:rPr>
        <w:footnoteReference w:id="82"/>
      </w:r>
      <w:r w:rsidRPr="00ED00CC">
        <w:rPr>
          <w:rFonts w:ascii="Times New Roman" w:eastAsia="Times New Roman" w:hAnsi="Times New Roman" w:cs="Times New Roman"/>
          <w:sz w:val="28"/>
          <w:szCs w:val="28"/>
          <w:lang w:eastAsia="uk-UA"/>
        </w:rPr>
        <w:t>.</w:t>
      </w:r>
    </w:p>
    <w:p w14:paraId="478108C6" w14:textId="77777777" w:rsidR="007100C4" w:rsidRPr="008704BA" w:rsidRDefault="007100C4" w:rsidP="007100C4">
      <w:pPr>
        <w:autoSpaceDE w:val="0"/>
        <w:autoSpaceDN w:val="0"/>
        <w:adjustRightInd w:val="0"/>
        <w:spacing w:after="0" w:line="360" w:lineRule="auto"/>
        <w:ind w:firstLine="708"/>
        <w:jc w:val="both"/>
        <w:rPr>
          <w:rFonts w:ascii="Times New Roman" w:eastAsia="Times New Roman" w:hAnsi="Times New Roman" w:cs="Times New Roman"/>
          <w:sz w:val="28"/>
          <w:szCs w:val="28"/>
          <w:lang w:val="ru-RU"/>
        </w:rPr>
      </w:pPr>
      <w:r w:rsidRPr="008704BA">
        <w:rPr>
          <w:rFonts w:ascii="Times New Roman" w:eastAsia="Times New Roman" w:hAnsi="Times New Roman" w:cs="Times New Roman"/>
          <w:sz w:val="28"/>
          <w:szCs w:val="28"/>
          <w:lang w:val="ru-RU"/>
        </w:rPr>
        <w:t>Основуючись на учасниках молодіжного сектора, способах координаціїмолодіжної політики, молодіжному законодавстві, розвинуті країни Європи можна класифікувати за трьома категоріями:</w:t>
      </w:r>
    </w:p>
    <w:p w14:paraId="3C3A7E41" w14:textId="77777777" w:rsidR="007100C4" w:rsidRPr="00525A8D" w:rsidRDefault="007100C4" w:rsidP="007100C4">
      <w:pPr>
        <w:autoSpaceDE w:val="0"/>
        <w:autoSpaceDN w:val="0"/>
        <w:adjustRightInd w:val="0"/>
        <w:spacing w:after="0" w:line="360" w:lineRule="auto"/>
        <w:ind w:firstLine="708"/>
        <w:jc w:val="both"/>
        <w:rPr>
          <w:rFonts w:ascii="Times New Roman" w:eastAsia="Times New Roman" w:hAnsi="Times New Roman" w:cs="Times New Roman"/>
          <w:sz w:val="28"/>
          <w:szCs w:val="28"/>
        </w:rPr>
      </w:pPr>
      <w:r w:rsidRPr="008704BA">
        <w:rPr>
          <w:rFonts w:ascii="Times New Roman" w:eastAsia="Times New Roman" w:hAnsi="Times New Roman" w:cs="Times New Roman"/>
          <w:sz w:val="28"/>
          <w:szCs w:val="28"/>
          <w:lang w:val="ru-RU"/>
        </w:rPr>
        <w:lastRenderedPageBreak/>
        <w:t xml:space="preserve">– </w:t>
      </w:r>
      <w:r w:rsidRPr="008704BA">
        <w:rPr>
          <w:rFonts w:ascii="Times New Roman" w:eastAsia="Times New Roman" w:hAnsi="Times New Roman" w:cs="Times New Roman"/>
          <w:sz w:val="28"/>
          <w:szCs w:val="28"/>
          <w:lang w:val="ru-RU"/>
        </w:rPr>
        <w:tab/>
        <w:t xml:space="preserve">з </w:t>
      </w:r>
      <w:r w:rsidRPr="00525A8D">
        <w:rPr>
          <w:rFonts w:ascii="Times New Roman" w:eastAsia="Times New Roman" w:hAnsi="Times New Roman" w:cs="Times New Roman"/>
          <w:sz w:val="28"/>
          <w:szCs w:val="28"/>
        </w:rPr>
        <w:t>розвинутим молодіжним сектором. Тут молодіжну політику безпосередньо сконцентровано в добре визначеному молодіжному секторі, який домінує. Прикладами є Австрія, Люксембург, Ліхтенштейн, Іспанія, Греція, Португалія;</w:t>
      </w:r>
    </w:p>
    <w:p w14:paraId="2B0A53CA" w14:textId="77777777" w:rsidR="007100C4" w:rsidRPr="00525A8D" w:rsidRDefault="007100C4" w:rsidP="007100C4">
      <w:pPr>
        <w:autoSpaceDE w:val="0"/>
        <w:autoSpaceDN w:val="0"/>
        <w:adjustRightInd w:val="0"/>
        <w:spacing w:after="0" w:line="360" w:lineRule="auto"/>
        <w:ind w:firstLine="708"/>
        <w:jc w:val="both"/>
        <w:rPr>
          <w:rFonts w:ascii="Times New Roman" w:eastAsia="Times New Roman" w:hAnsi="Times New Roman" w:cs="Times New Roman"/>
          <w:sz w:val="28"/>
          <w:szCs w:val="28"/>
        </w:rPr>
      </w:pPr>
      <w:r w:rsidRPr="00525A8D">
        <w:rPr>
          <w:rFonts w:ascii="Times New Roman" w:eastAsia="Times New Roman" w:hAnsi="Times New Roman" w:cs="Times New Roman"/>
          <w:sz w:val="28"/>
          <w:szCs w:val="28"/>
        </w:rPr>
        <w:t xml:space="preserve">– </w:t>
      </w:r>
      <w:r w:rsidRPr="00525A8D">
        <w:rPr>
          <w:rFonts w:ascii="Times New Roman" w:eastAsia="Times New Roman" w:hAnsi="Times New Roman" w:cs="Times New Roman"/>
          <w:sz w:val="28"/>
          <w:szCs w:val="28"/>
        </w:rPr>
        <w:tab/>
        <w:t>з обмеженим молодіжним сектором. Молодіжну політику частково передано до спеціалізованого молодіжного сектора, а частково розподілено серед традиційних секторів таких, як освіта, працевлаштування, охорона здоров’я і та ін. Це спостерігається в Нідерландах, Франції, Бельгії, Ірландії, Фінляндії, Швеції, Норвегії;</w:t>
      </w:r>
    </w:p>
    <w:p w14:paraId="463D2D7F" w14:textId="77777777" w:rsidR="007100C4" w:rsidRPr="00525A8D" w:rsidRDefault="007100C4" w:rsidP="007100C4">
      <w:pPr>
        <w:autoSpaceDE w:val="0"/>
        <w:autoSpaceDN w:val="0"/>
        <w:adjustRightInd w:val="0"/>
        <w:spacing w:after="0" w:line="360" w:lineRule="auto"/>
        <w:ind w:firstLine="708"/>
        <w:jc w:val="both"/>
        <w:rPr>
          <w:rFonts w:ascii="Times New Roman" w:eastAsia="Times New Roman" w:hAnsi="Times New Roman" w:cs="Times New Roman"/>
          <w:sz w:val="28"/>
          <w:szCs w:val="28"/>
        </w:rPr>
      </w:pPr>
      <w:r w:rsidRPr="00525A8D">
        <w:rPr>
          <w:rFonts w:ascii="Times New Roman" w:eastAsia="Times New Roman" w:hAnsi="Times New Roman" w:cs="Times New Roman"/>
          <w:sz w:val="28"/>
          <w:szCs w:val="28"/>
        </w:rPr>
        <w:t xml:space="preserve">– </w:t>
      </w:r>
      <w:r w:rsidRPr="00525A8D">
        <w:rPr>
          <w:rFonts w:ascii="Times New Roman" w:eastAsia="Times New Roman" w:hAnsi="Times New Roman" w:cs="Times New Roman"/>
          <w:sz w:val="28"/>
          <w:szCs w:val="28"/>
        </w:rPr>
        <w:tab/>
      </w:r>
      <w:r w:rsidRPr="00B8554C">
        <w:rPr>
          <w:rFonts w:ascii="Times New Roman" w:eastAsia="Times New Roman" w:hAnsi="Times New Roman" w:cs="Times New Roman"/>
          <w:sz w:val="28"/>
          <w:szCs w:val="28"/>
        </w:rPr>
        <w:t>безспеціального молодіжного</w:t>
      </w:r>
      <w:r w:rsidRPr="00525A8D">
        <w:rPr>
          <w:rFonts w:ascii="Times New Roman" w:eastAsia="Times New Roman" w:hAnsi="Times New Roman" w:cs="Times New Roman"/>
          <w:sz w:val="28"/>
          <w:szCs w:val="28"/>
        </w:rPr>
        <w:t xml:space="preserve"> сектора. Молодіжну політику розподілено за традиційними секторами без явно вираженого центру. Це ми спостерігаємо у Великобританії, Ісландії, Італії, Данії</w:t>
      </w:r>
      <w:r w:rsidRPr="00525A8D">
        <w:rPr>
          <w:rFonts w:ascii="Times New Roman" w:eastAsia="Times New Roman" w:hAnsi="Times New Roman" w:cs="Times New Roman"/>
          <w:sz w:val="24"/>
          <w:szCs w:val="24"/>
          <w:vertAlign w:val="superscript"/>
          <w:lang w:eastAsia="ru-RU"/>
        </w:rPr>
        <w:footnoteReference w:id="83"/>
      </w:r>
      <w:r w:rsidRPr="00525A8D">
        <w:rPr>
          <w:rFonts w:ascii="Times New Roman" w:eastAsia="Times New Roman" w:hAnsi="Times New Roman" w:cs="Times New Roman"/>
          <w:sz w:val="28"/>
          <w:szCs w:val="28"/>
        </w:rPr>
        <w:t>.</w:t>
      </w:r>
    </w:p>
    <w:p w14:paraId="3407350F" w14:textId="77777777" w:rsidR="007100C4" w:rsidRPr="00525A8D" w:rsidRDefault="007100C4" w:rsidP="007100C4">
      <w:pPr>
        <w:autoSpaceDE w:val="0"/>
        <w:autoSpaceDN w:val="0"/>
        <w:adjustRightInd w:val="0"/>
        <w:spacing w:after="0" w:line="360" w:lineRule="auto"/>
        <w:ind w:firstLine="708"/>
        <w:jc w:val="both"/>
        <w:rPr>
          <w:rFonts w:ascii="Times New Roman" w:eastAsia="Times New Roman" w:hAnsi="Times New Roman" w:cs="Times New Roman"/>
          <w:sz w:val="28"/>
          <w:szCs w:val="28"/>
        </w:rPr>
      </w:pPr>
      <w:r w:rsidRPr="00525A8D">
        <w:rPr>
          <w:rFonts w:ascii="Times New Roman" w:eastAsia="Times New Roman" w:hAnsi="Times New Roman" w:cs="Times New Roman"/>
          <w:sz w:val="28"/>
          <w:szCs w:val="28"/>
        </w:rPr>
        <w:t>Щодо спеціального молодіжного законодавства: усі країни Європи ратифікували Конвенцію ООН про права дитини (від 20 листопада 1989 р.).</w:t>
      </w:r>
    </w:p>
    <w:p w14:paraId="138B44B6" w14:textId="77777777" w:rsidR="007100C4" w:rsidRPr="00525A8D" w:rsidRDefault="007100C4" w:rsidP="007100C4">
      <w:pPr>
        <w:autoSpaceDE w:val="0"/>
        <w:autoSpaceDN w:val="0"/>
        <w:adjustRightInd w:val="0"/>
        <w:spacing w:after="0" w:line="360" w:lineRule="auto"/>
        <w:ind w:firstLine="708"/>
        <w:jc w:val="both"/>
        <w:rPr>
          <w:rFonts w:ascii="Times New Roman" w:eastAsia="Times New Roman" w:hAnsi="Times New Roman" w:cs="Times New Roman"/>
          <w:sz w:val="28"/>
          <w:szCs w:val="28"/>
        </w:rPr>
      </w:pPr>
      <w:r w:rsidRPr="00525A8D">
        <w:rPr>
          <w:rFonts w:ascii="Times New Roman" w:eastAsia="Times New Roman" w:hAnsi="Times New Roman" w:cs="Times New Roman"/>
          <w:sz w:val="28"/>
          <w:szCs w:val="28"/>
        </w:rPr>
        <w:t>Законодавство країн Західної Європи включає в себе забезпечення життєдіяльності в різних галузях молодіжної політики: освіта, соціальна допомога і захист, професійне навчання, працевлаштування, робота з правопорушниками, охорона здоров’я та ін., де молодь розглядається як окремакатегорія населення.</w:t>
      </w:r>
    </w:p>
    <w:p w14:paraId="60D7BFCC" w14:textId="77777777" w:rsidR="007100C4" w:rsidRPr="00525A8D" w:rsidRDefault="007100C4" w:rsidP="007100C4">
      <w:pPr>
        <w:autoSpaceDE w:val="0"/>
        <w:autoSpaceDN w:val="0"/>
        <w:adjustRightInd w:val="0"/>
        <w:spacing w:after="0" w:line="360" w:lineRule="auto"/>
        <w:ind w:firstLine="708"/>
        <w:jc w:val="both"/>
        <w:rPr>
          <w:rFonts w:ascii="Times New Roman" w:eastAsia="Times New Roman" w:hAnsi="Times New Roman" w:cs="Times New Roman"/>
          <w:sz w:val="28"/>
          <w:szCs w:val="28"/>
        </w:rPr>
      </w:pPr>
      <w:r w:rsidRPr="00525A8D">
        <w:rPr>
          <w:rFonts w:ascii="Times New Roman" w:eastAsia="Times New Roman" w:hAnsi="Times New Roman" w:cs="Times New Roman"/>
          <w:sz w:val="28"/>
          <w:szCs w:val="28"/>
        </w:rPr>
        <w:t>Безпосередня реалізація молодіжної політики – це робота з молоддю, яка потребує спеціальної підготовки фахівців. Щодо роботи з молоддю в країнах Європи, то вона залежить від вектора впливу. Тому в Європі існує п’ять різних концепцій роботи з молоддю, основаних на різних традиціях, змісті роботи та завданнях, поставлених перед фахівцями.</w:t>
      </w:r>
    </w:p>
    <w:p w14:paraId="4FE5F277" w14:textId="77777777" w:rsidR="007100C4" w:rsidRPr="008704BA" w:rsidRDefault="007100C4" w:rsidP="007100C4">
      <w:pPr>
        <w:autoSpaceDE w:val="0"/>
        <w:autoSpaceDN w:val="0"/>
        <w:adjustRightInd w:val="0"/>
        <w:spacing w:after="0" w:line="360" w:lineRule="auto"/>
        <w:ind w:firstLine="708"/>
        <w:jc w:val="both"/>
        <w:rPr>
          <w:rFonts w:ascii="Times New Roman" w:eastAsia="Times New Roman" w:hAnsi="Times New Roman" w:cs="Times New Roman"/>
          <w:sz w:val="28"/>
          <w:szCs w:val="28"/>
          <w:lang w:val="ru-RU"/>
        </w:rPr>
      </w:pPr>
      <w:r w:rsidRPr="00525A8D">
        <w:rPr>
          <w:rFonts w:ascii="Times New Roman" w:eastAsia="Times New Roman" w:hAnsi="Times New Roman" w:cs="Times New Roman"/>
          <w:i/>
          <w:iCs/>
          <w:sz w:val="28"/>
          <w:szCs w:val="28"/>
        </w:rPr>
        <w:t>Робота з молоддю</w:t>
      </w:r>
      <w:r w:rsidRPr="00525A8D">
        <w:rPr>
          <w:rFonts w:ascii="Times New Roman" w:eastAsia="Times New Roman" w:hAnsi="Times New Roman" w:cs="Times New Roman"/>
          <w:sz w:val="28"/>
          <w:szCs w:val="28"/>
        </w:rPr>
        <w:t>. Характерна для Північної Європи, включаючи Німеччину, Нідерланди, Бельгію, Ірландію та Великобританію. Основні завдання: організація вільного часу молодих людей; попередження соціального виключення маргінал</w:t>
      </w:r>
      <w:r w:rsidRPr="008704BA">
        <w:rPr>
          <w:rFonts w:ascii="Times New Roman" w:eastAsia="Times New Roman" w:hAnsi="Times New Roman" w:cs="Times New Roman"/>
          <w:sz w:val="28"/>
          <w:szCs w:val="28"/>
          <w:lang w:val="ru-RU"/>
        </w:rPr>
        <w:t>ізованих груп. Має громадський вектор</w:t>
      </w:r>
      <w:r w:rsidRPr="008704BA">
        <w:rPr>
          <w:rFonts w:ascii="Times New Roman" w:eastAsia="Times New Roman" w:hAnsi="Times New Roman" w:cs="Times New Roman"/>
          <w:sz w:val="24"/>
          <w:szCs w:val="24"/>
          <w:vertAlign w:val="superscript"/>
          <w:lang w:val="en-US" w:eastAsia="ru-RU"/>
        </w:rPr>
        <w:footnoteReference w:id="84"/>
      </w:r>
      <w:r w:rsidRPr="008704BA">
        <w:rPr>
          <w:rFonts w:ascii="Times New Roman" w:eastAsia="Times New Roman" w:hAnsi="Times New Roman" w:cs="Times New Roman"/>
          <w:sz w:val="28"/>
          <w:szCs w:val="28"/>
          <w:lang w:val="ru-RU"/>
        </w:rPr>
        <w:t>.</w:t>
      </w:r>
    </w:p>
    <w:p w14:paraId="439394A6" w14:textId="77777777" w:rsidR="007100C4" w:rsidRPr="008704BA" w:rsidRDefault="007100C4" w:rsidP="007100C4">
      <w:pPr>
        <w:autoSpaceDE w:val="0"/>
        <w:autoSpaceDN w:val="0"/>
        <w:adjustRightInd w:val="0"/>
        <w:spacing w:after="0" w:line="360" w:lineRule="auto"/>
        <w:ind w:firstLine="708"/>
        <w:jc w:val="both"/>
        <w:rPr>
          <w:rFonts w:ascii="Times New Roman" w:eastAsia="Times New Roman" w:hAnsi="Times New Roman" w:cs="Times New Roman"/>
          <w:sz w:val="28"/>
          <w:szCs w:val="28"/>
          <w:lang w:val="ru-RU"/>
        </w:rPr>
      </w:pPr>
      <w:r w:rsidRPr="008704BA">
        <w:rPr>
          <w:rFonts w:ascii="Times New Roman" w:eastAsia="Times New Roman" w:hAnsi="Times New Roman" w:cs="Times New Roman"/>
          <w:i/>
          <w:iCs/>
          <w:sz w:val="28"/>
          <w:szCs w:val="28"/>
          <w:lang w:val="ru-RU"/>
        </w:rPr>
        <w:lastRenderedPageBreak/>
        <w:t xml:space="preserve">Робота, яка має культурний аспект (культурні аніматори). </w:t>
      </w:r>
      <w:r w:rsidRPr="008704BA">
        <w:rPr>
          <w:rFonts w:ascii="Times New Roman" w:eastAsia="Times New Roman" w:hAnsi="Times New Roman" w:cs="Times New Roman"/>
          <w:sz w:val="28"/>
          <w:szCs w:val="28"/>
          <w:lang w:val="ru-RU"/>
        </w:rPr>
        <w:t>Характерна для країн романської групи. Робота зводиться до організації дозвілля молоді: літні табори відпочинку, спортивні змагання тощо.</w:t>
      </w:r>
    </w:p>
    <w:p w14:paraId="0FBA80D8" w14:textId="77777777" w:rsidR="007100C4" w:rsidRPr="008704BA" w:rsidRDefault="007100C4" w:rsidP="007100C4">
      <w:pPr>
        <w:autoSpaceDE w:val="0"/>
        <w:autoSpaceDN w:val="0"/>
        <w:adjustRightInd w:val="0"/>
        <w:spacing w:after="0" w:line="360" w:lineRule="auto"/>
        <w:ind w:firstLine="708"/>
        <w:jc w:val="both"/>
        <w:rPr>
          <w:rFonts w:ascii="Times New Roman" w:eastAsia="Times New Roman" w:hAnsi="Times New Roman" w:cs="Times New Roman"/>
          <w:sz w:val="28"/>
          <w:szCs w:val="28"/>
          <w:lang w:val="ru-RU"/>
        </w:rPr>
      </w:pPr>
      <w:r w:rsidRPr="008704BA">
        <w:rPr>
          <w:rFonts w:ascii="Times New Roman" w:eastAsia="Times New Roman" w:hAnsi="Times New Roman" w:cs="Times New Roman"/>
          <w:i/>
          <w:iCs/>
          <w:sz w:val="28"/>
          <w:szCs w:val="28"/>
          <w:lang w:val="ru-RU"/>
        </w:rPr>
        <w:t>Соціальна робота</w:t>
      </w:r>
      <w:r w:rsidRPr="008704BA">
        <w:rPr>
          <w:rFonts w:ascii="Times New Roman" w:eastAsia="Times New Roman" w:hAnsi="Times New Roman" w:cs="Times New Roman"/>
          <w:sz w:val="28"/>
          <w:szCs w:val="28"/>
          <w:lang w:val="ru-RU"/>
        </w:rPr>
        <w:t>. Включає в себе роботу з молоддю та культурну анімацію. Часто замінюють на «соціальну культурну роботу» (Нідерланди, Бельгія). Спрямована на різні соціальні групи молоді і різні її потреби</w:t>
      </w:r>
      <w:r w:rsidRPr="008704BA">
        <w:rPr>
          <w:rFonts w:ascii="Times New Roman" w:eastAsia="Times New Roman" w:hAnsi="Times New Roman" w:cs="Times New Roman"/>
          <w:sz w:val="24"/>
          <w:szCs w:val="24"/>
          <w:vertAlign w:val="superscript"/>
          <w:lang w:val="en-US" w:eastAsia="ru-RU"/>
        </w:rPr>
        <w:footnoteReference w:id="85"/>
      </w:r>
      <w:r w:rsidRPr="008704BA">
        <w:rPr>
          <w:rFonts w:ascii="Times New Roman" w:eastAsia="Times New Roman" w:hAnsi="Times New Roman" w:cs="Times New Roman"/>
          <w:sz w:val="28"/>
          <w:szCs w:val="28"/>
          <w:lang w:val="ru-RU"/>
        </w:rPr>
        <w:t>.</w:t>
      </w:r>
    </w:p>
    <w:p w14:paraId="00ED9E76" w14:textId="77777777" w:rsidR="007100C4" w:rsidRPr="008704BA" w:rsidRDefault="007100C4" w:rsidP="007100C4">
      <w:pPr>
        <w:autoSpaceDE w:val="0"/>
        <w:autoSpaceDN w:val="0"/>
        <w:adjustRightInd w:val="0"/>
        <w:spacing w:after="0" w:line="360" w:lineRule="auto"/>
        <w:ind w:firstLine="708"/>
        <w:jc w:val="both"/>
        <w:rPr>
          <w:rFonts w:ascii="Times New Roman" w:eastAsia="Times New Roman" w:hAnsi="Times New Roman" w:cs="Times New Roman"/>
          <w:sz w:val="28"/>
          <w:szCs w:val="28"/>
          <w:lang w:val="ru-RU"/>
        </w:rPr>
      </w:pPr>
      <w:r w:rsidRPr="008704BA">
        <w:rPr>
          <w:rFonts w:ascii="Times New Roman" w:eastAsia="Times New Roman" w:hAnsi="Times New Roman" w:cs="Times New Roman"/>
          <w:i/>
          <w:iCs/>
          <w:sz w:val="28"/>
          <w:szCs w:val="28"/>
          <w:lang w:val="ru-RU"/>
        </w:rPr>
        <w:t>Соціальні педагоги / соціальні просвітителі</w:t>
      </w:r>
      <w:r w:rsidRPr="008704BA">
        <w:rPr>
          <w:rFonts w:ascii="Times New Roman" w:eastAsia="Times New Roman" w:hAnsi="Times New Roman" w:cs="Times New Roman"/>
          <w:sz w:val="28"/>
          <w:szCs w:val="28"/>
          <w:lang w:val="ru-RU"/>
        </w:rPr>
        <w:t>. Об’єднує в собі два напрямки – соціальну роботу та освіту. Освітній аспект стосується позашкільного та неформального навчального процесу, який має на меті соціалізацію та соціальну інтеграцію, доповнює сімейне виховання (Німеччина, Норвегія, Австрія, Нідерланди тощо)</w:t>
      </w:r>
      <w:r w:rsidRPr="008704BA">
        <w:rPr>
          <w:rFonts w:ascii="Times New Roman" w:eastAsia="Times New Roman" w:hAnsi="Times New Roman" w:cs="Times New Roman"/>
          <w:sz w:val="24"/>
          <w:szCs w:val="24"/>
          <w:vertAlign w:val="superscript"/>
          <w:lang w:val="en-US" w:eastAsia="ru-RU"/>
        </w:rPr>
        <w:footnoteReference w:id="86"/>
      </w:r>
      <w:r w:rsidRPr="008704BA">
        <w:rPr>
          <w:rFonts w:ascii="Times New Roman" w:eastAsia="Times New Roman" w:hAnsi="Times New Roman" w:cs="Times New Roman"/>
          <w:sz w:val="28"/>
          <w:szCs w:val="28"/>
          <w:lang w:val="ru-RU"/>
        </w:rPr>
        <w:t>.</w:t>
      </w:r>
    </w:p>
    <w:p w14:paraId="36E4CCFD" w14:textId="77777777" w:rsidR="007100C4" w:rsidRPr="008704BA" w:rsidRDefault="007100C4" w:rsidP="007100C4">
      <w:pPr>
        <w:autoSpaceDE w:val="0"/>
        <w:autoSpaceDN w:val="0"/>
        <w:adjustRightInd w:val="0"/>
        <w:spacing w:after="0" w:line="360" w:lineRule="auto"/>
        <w:ind w:firstLine="708"/>
        <w:jc w:val="both"/>
        <w:rPr>
          <w:rFonts w:ascii="Times New Roman" w:eastAsia="Times New Roman" w:hAnsi="Times New Roman" w:cs="Times New Roman"/>
          <w:sz w:val="28"/>
          <w:szCs w:val="28"/>
          <w:lang w:val="ru-RU"/>
        </w:rPr>
      </w:pPr>
      <w:r w:rsidRPr="008704BA">
        <w:rPr>
          <w:rFonts w:ascii="Times New Roman" w:eastAsia="Times New Roman" w:hAnsi="Times New Roman" w:cs="Times New Roman"/>
          <w:i/>
          <w:iCs/>
          <w:sz w:val="28"/>
          <w:szCs w:val="28"/>
          <w:lang w:val="ru-RU"/>
        </w:rPr>
        <w:t>Професійна молодіжна політика</w:t>
      </w:r>
      <w:r w:rsidRPr="008704BA">
        <w:rPr>
          <w:rFonts w:ascii="Times New Roman" w:eastAsia="Times New Roman" w:hAnsi="Times New Roman" w:cs="Times New Roman"/>
          <w:sz w:val="28"/>
          <w:szCs w:val="28"/>
          <w:lang w:val="ru-RU"/>
        </w:rPr>
        <w:t>. У країнах Східної Європи, де молодіжну політику введено відносно недавно, немає такої освітньої спеціалізації, і тому молодіжна політика впроваджується місцевими органамивлади методом безпосереднього консультування відповідними структурами чи управління молодіжними інформаційними центрами</w:t>
      </w:r>
      <w:r w:rsidRPr="008704BA">
        <w:rPr>
          <w:rFonts w:ascii="Times New Roman" w:eastAsia="Times New Roman" w:hAnsi="Times New Roman" w:cs="Times New Roman"/>
          <w:sz w:val="24"/>
          <w:szCs w:val="24"/>
          <w:vertAlign w:val="superscript"/>
          <w:lang w:val="en-US" w:eastAsia="ru-RU"/>
        </w:rPr>
        <w:footnoteReference w:id="87"/>
      </w:r>
      <w:r w:rsidRPr="008704BA">
        <w:rPr>
          <w:rFonts w:ascii="Times New Roman" w:eastAsia="Times New Roman" w:hAnsi="Times New Roman" w:cs="Times New Roman"/>
          <w:sz w:val="28"/>
          <w:szCs w:val="28"/>
          <w:lang w:val="ru-RU"/>
        </w:rPr>
        <w:t>.</w:t>
      </w:r>
    </w:p>
    <w:p w14:paraId="0298E1A1" w14:textId="77777777" w:rsidR="007100C4" w:rsidRPr="008C4443" w:rsidRDefault="007100C4" w:rsidP="007100C4">
      <w:pPr>
        <w:shd w:val="clear" w:color="auto" w:fill="FFFFFF"/>
        <w:spacing w:after="0" w:line="360" w:lineRule="auto"/>
        <w:ind w:firstLine="709"/>
        <w:jc w:val="both"/>
        <w:rPr>
          <w:rFonts w:ascii="Times New Roman" w:eastAsia="Times New Roman" w:hAnsi="Times New Roman" w:cs="Times New Roman"/>
          <w:sz w:val="28"/>
          <w:szCs w:val="28"/>
          <w:lang w:val="ru-RU" w:eastAsia="uk-UA"/>
        </w:rPr>
      </w:pPr>
      <w:r w:rsidRPr="008704BA">
        <w:rPr>
          <w:rFonts w:ascii="Times New Roman" w:eastAsia="Times New Roman" w:hAnsi="Times New Roman" w:cs="Times New Roman"/>
          <w:sz w:val="28"/>
          <w:szCs w:val="28"/>
          <w:lang w:val="ru-RU" w:eastAsia="uk-UA"/>
        </w:rPr>
        <w:t xml:space="preserve">До основних структур Європейської ради, що відповідають за молодіжний напрям, відносять: Директорат з питань молоді та спорту, статутні органи, Європейські молодіжні центри та </w:t>
      </w:r>
      <w:r w:rsidRPr="008C4443">
        <w:rPr>
          <w:rFonts w:ascii="Times New Roman" w:eastAsia="Times New Roman" w:hAnsi="Times New Roman" w:cs="Times New Roman"/>
          <w:sz w:val="28"/>
          <w:szCs w:val="28"/>
          <w:lang w:val="ru-RU" w:eastAsia="uk-UA"/>
        </w:rPr>
        <w:t xml:space="preserve">Європейський молодіжний фонд всі вони безпосередньо підпорядковуються Раді Європі. </w:t>
      </w:r>
    </w:p>
    <w:p w14:paraId="3E1482A7" w14:textId="77777777" w:rsidR="007100C4" w:rsidRDefault="007100C4" w:rsidP="007100C4">
      <w:pPr>
        <w:shd w:val="clear" w:color="auto" w:fill="FFFFFF"/>
        <w:spacing w:after="0" w:line="360" w:lineRule="auto"/>
        <w:ind w:firstLine="709"/>
        <w:jc w:val="both"/>
        <w:rPr>
          <w:rFonts w:ascii="Times New Roman" w:eastAsia="Times New Roman" w:hAnsi="Times New Roman" w:cs="Times New Roman"/>
          <w:sz w:val="28"/>
          <w:szCs w:val="28"/>
          <w:lang w:val="ru-RU" w:eastAsia="uk-UA"/>
        </w:rPr>
      </w:pPr>
      <w:r w:rsidRPr="008C4443">
        <w:rPr>
          <w:rFonts w:ascii="Times New Roman" w:eastAsia="Times New Roman" w:hAnsi="Times New Roman" w:cs="Times New Roman"/>
          <w:sz w:val="28"/>
          <w:szCs w:val="28"/>
          <w:lang w:val="ru-RU" w:eastAsia="uk-UA"/>
        </w:rPr>
        <w:t>Перераховані сфери мають свою сферу відповідальності та впливу у сфері проведення молодіжної роботи щодо виконання окреслених завдань та намічених стратегічних цілей. Так, Директорат з питань молоді та спорту функціонально безпосередньо підпорядковується Раді</w:t>
      </w:r>
      <w:r>
        <w:rPr>
          <w:rFonts w:ascii="Times New Roman" w:eastAsia="Times New Roman" w:hAnsi="Times New Roman" w:cs="Times New Roman"/>
          <w:sz w:val="28"/>
          <w:szCs w:val="28"/>
          <w:lang w:val="ru-RU" w:eastAsia="uk-UA"/>
        </w:rPr>
        <w:t xml:space="preserve"> Європи і </w:t>
      </w:r>
      <w:r w:rsidRPr="008704BA">
        <w:rPr>
          <w:rFonts w:ascii="Times New Roman" w:eastAsia="Times New Roman" w:hAnsi="Times New Roman" w:cs="Times New Roman"/>
          <w:sz w:val="28"/>
          <w:szCs w:val="28"/>
          <w:lang w:val="ru-RU" w:eastAsia="uk-UA"/>
        </w:rPr>
        <w:t xml:space="preserve">є підрозділом Генерального директорату з питань освіти, культури і спадщини, молоді і спорту, та його діяльність як вищого колегіального органу направлена на координацію зусиль країн ЄСв напрямі реалізації молодіжної політики. Директорат визначає базові стратегії, розробляє програми та законодавчі акти, </w:t>
      </w:r>
      <w:r w:rsidRPr="008704BA">
        <w:rPr>
          <w:rFonts w:ascii="Times New Roman" w:eastAsia="Times New Roman" w:hAnsi="Times New Roman" w:cs="Times New Roman"/>
          <w:sz w:val="28"/>
          <w:szCs w:val="28"/>
          <w:lang w:val="ru-RU" w:eastAsia="uk-UA"/>
        </w:rPr>
        <w:lastRenderedPageBreak/>
        <w:t xml:space="preserve">згідно з якими відбуватиметься поетапний, цілісний та ефективний розвиток та впровадження молодіжної політики в країнах на 3-х рівнях: місцевому, національному і європейському. До його функціоналу також входить фінансова та освітня підтримка молодіжної діяльності за такими напрямами, як мобільність, захист прав, демократія та соціокультурне забезпечення. Директорат проводить дослідження щодо соціального становища молоді, їхніх життєвих стратегій і планів стосовно самореалізації та здійснює поширення отриманих результатів аналітичноекспертної діяльності. </w:t>
      </w:r>
    </w:p>
    <w:p w14:paraId="33E51E1B" w14:textId="77777777" w:rsidR="007100C4" w:rsidRPr="008704BA" w:rsidRDefault="007100C4" w:rsidP="007100C4">
      <w:pPr>
        <w:shd w:val="clear" w:color="auto" w:fill="FFFFFF"/>
        <w:spacing w:after="0" w:line="360" w:lineRule="auto"/>
        <w:ind w:firstLine="709"/>
        <w:jc w:val="both"/>
        <w:rPr>
          <w:rFonts w:ascii="Times New Roman" w:eastAsia="Times New Roman" w:hAnsi="Times New Roman" w:cs="Times New Roman"/>
          <w:sz w:val="28"/>
          <w:szCs w:val="28"/>
          <w:lang w:val="ru-RU" w:eastAsia="uk-UA"/>
        </w:rPr>
      </w:pPr>
      <w:r w:rsidRPr="008704BA">
        <w:rPr>
          <w:rFonts w:ascii="Times New Roman" w:eastAsia="Times New Roman" w:hAnsi="Times New Roman" w:cs="Times New Roman"/>
          <w:sz w:val="28"/>
          <w:szCs w:val="28"/>
          <w:lang w:val="ru-RU" w:eastAsia="uk-UA"/>
        </w:rPr>
        <w:t>На Директорат також покладені Радою Європи обов’язки, що стосуються забезпечення пріоритетних напрямів молодіжної політики, серед яких</w:t>
      </w:r>
      <w:r w:rsidRPr="008704BA">
        <w:rPr>
          <w:rStyle w:val="ac"/>
          <w:rFonts w:ascii="Times New Roman" w:eastAsia="Times New Roman" w:hAnsi="Times New Roman" w:cs="Times New Roman"/>
          <w:sz w:val="28"/>
          <w:szCs w:val="28"/>
          <w:lang w:val="ru-RU" w:eastAsia="uk-UA"/>
        </w:rPr>
        <w:footnoteReference w:id="88"/>
      </w:r>
      <w:r w:rsidRPr="008704BA">
        <w:rPr>
          <w:rFonts w:ascii="Times New Roman" w:eastAsia="Times New Roman" w:hAnsi="Times New Roman" w:cs="Times New Roman"/>
          <w:sz w:val="28"/>
          <w:szCs w:val="28"/>
          <w:lang w:val="ru-RU" w:eastAsia="uk-UA"/>
        </w:rPr>
        <w:t>:</w:t>
      </w:r>
    </w:p>
    <w:p w14:paraId="77C0CFB1" w14:textId="77777777" w:rsidR="007100C4" w:rsidRPr="008704BA" w:rsidRDefault="007100C4" w:rsidP="007100C4">
      <w:pPr>
        <w:shd w:val="clear" w:color="auto" w:fill="FFFFFF"/>
        <w:spacing w:after="0" w:line="360" w:lineRule="auto"/>
        <w:ind w:firstLine="709"/>
        <w:jc w:val="both"/>
        <w:rPr>
          <w:rFonts w:ascii="Times New Roman" w:eastAsia="Times New Roman" w:hAnsi="Times New Roman" w:cs="Times New Roman"/>
          <w:sz w:val="28"/>
          <w:szCs w:val="28"/>
          <w:lang w:val="ru-RU" w:eastAsia="uk-UA"/>
        </w:rPr>
      </w:pPr>
      <w:r w:rsidRPr="008704BA">
        <w:rPr>
          <w:rFonts w:ascii="Times New Roman" w:eastAsia="Times New Roman" w:hAnsi="Times New Roman" w:cs="Times New Roman"/>
          <w:sz w:val="28"/>
          <w:szCs w:val="28"/>
          <w:lang w:val="ru-RU" w:eastAsia="uk-UA"/>
        </w:rPr>
        <w:t>– освіта у сфері прав людини;</w:t>
      </w:r>
    </w:p>
    <w:p w14:paraId="3AECA9FE" w14:textId="77777777" w:rsidR="007100C4" w:rsidRPr="008704BA" w:rsidRDefault="007100C4" w:rsidP="007100C4">
      <w:pPr>
        <w:shd w:val="clear" w:color="auto" w:fill="FFFFFF"/>
        <w:spacing w:after="0" w:line="360" w:lineRule="auto"/>
        <w:ind w:firstLine="709"/>
        <w:jc w:val="both"/>
        <w:rPr>
          <w:rFonts w:ascii="Times New Roman" w:eastAsia="Times New Roman" w:hAnsi="Times New Roman" w:cs="Times New Roman"/>
          <w:sz w:val="28"/>
          <w:szCs w:val="28"/>
          <w:lang w:val="ru-RU" w:eastAsia="uk-UA"/>
        </w:rPr>
      </w:pPr>
      <w:r w:rsidRPr="008704BA">
        <w:rPr>
          <w:rFonts w:ascii="Times New Roman" w:eastAsia="Times New Roman" w:hAnsi="Times New Roman" w:cs="Times New Roman"/>
          <w:sz w:val="28"/>
          <w:szCs w:val="28"/>
          <w:lang w:val="ru-RU" w:eastAsia="uk-UA"/>
        </w:rPr>
        <w:t>– безпосередня участь молоді у реалізації молодіжно політики у всіх її аспектах та демократичне громадянство;</w:t>
      </w:r>
    </w:p>
    <w:p w14:paraId="2442564F" w14:textId="77777777" w:rsidR="007100C4" w:rsidRPr="008704BA" w:rsidRDefault="007100C4" w:rsidP="007100C4">
      <w:pPr>
        <w:shd w:val="clear" w:color="auto" w:fill="FFFFFF"/>
        <w:spacing w:after="0" w:line="360" w:lineRule="auto"/>
        <w:ind w:firstLine="709"/>
        <w:jc w:val="both"/>
        <w:rPr>
          <w:rFonts w:ascii="Times New Roman" w:eastAsia="Times New Roman" w:hAnsi="Times New Roman" w:cs="Times New Roman"/>
          <w:sz w:val="28"/>
          <w:szCs w:val="28"/>
          <w:lang w:val="ru-RU" w:eastAsia="uk-UA"/>
        </w:rPr>
      </w:pPr>
      <w:r w:rsidRPr="008704BA">
        <w:rPr>
          <w:rFonts w:ascii="Times New Roman" w:eastAsia="Times New Roman" w:hAnsi="Times New Roman" w:cs="Times New Roman"/>
          <w:sz w:val="28"/>
          <w:szCs w:val="28"/>
          <w:lang w:val="ru-RU" w:eastAsia="uk-UA"/>
        </w:rPr>
        <w:t>– залучення молоді до суспільного життя;</w:t>
      </w:r>
    </w:p>
    <w:p w14:paraId="1FF5D0CB" w14:textId="77777777" w:rsidR="007100C4" w:rsidRPr="008704BA" w:rsidRDefault="007100C4" w:rsidP="007100C4">
      <w:pPr>
        <w:shd w:val="clear" w:color="auto" w:fill="FFFFFF"/>
        <w:spacing w:after="0" w:line="360" w:lineRule="auto"/>
        <w:ind w:firstLine="709"/>
        <w:jc w:val="both"/>
        <w:rPr>
          <w:rFonts w:ascii="Times New Roman" w:eastAsia="Times New Roman" w:hAnsi="Times New Roman" w:cs="Times New Roman"/>
          <w:sz w:val="28"/>
          <w:szCs w:val="28"/>
          <w:lang w:val="ru-RU" w:eastAsia="uk-UA"/>
        </w:rPr>
      </w:pPr>
      <w:r w:rsidRPr="008704BA">
        <w:rPr>
          <w:rFonts w:ascii="Times New Roman" w:eastAsia="Times New Roman" w:hAnsi="Times New Roman" w:cs="Times New Roman"/>
          <w:sz w:val="28"/>
          <w:szCs w:val="28"/>
          <w:lang w:val="ru-RU" w:eastAsia="uk-UA"/>
        </w:rPr>
        <w:t>– розвиток молодіжної політики.</w:t>
      </w:r>
    </w:p>
    <w:p w14:paraId="3457C926" w14:textId="77777777" w:rsidR="007100C4" w:rsidRDefault="007100C4" w:rsidP="007100C4">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8704BA">
        <w:rPr>
          <w:rFonts w:ascii="Times New Roman" w:eastAsia="Times New Roman" w:hAnsi="Times New Roman" w:cs="Times New Roman"/>
          <w:sz w:val="28"/>
          <w:szCs w:val="28"/>
          <w:lang w:val="ru-RU" w:eastAsia="uk-UA"/>
        </w:rPr>
        <w:t>Освіта у сфері прав людини направлена на виховання у молоді почуття солідарності, толерантності, здатності до мирного розв’язання конфліктів, поваги до культурних особливостей та традицій інших. Тому в цьому плані країни ЄС розвивають діяльність тренерів, які компетентні в питаннях прав людини для роботи в молодіжному середовищі, можуть підтримувати та допомогти у впровадженні досвіду на місцевому рівні, в системі формальної та неформальної освіти. Безпосередня участь молоді у реалізації молодіжно політики у всіх її аспектах та демократичне громадянство передбачає здійснення роботи в напрямі</w:t>
      </w:r>
      <w:r w:rsidRPr="008704BA">
        <w:rPr>
          <w:rFonts w:ascii="Times New Roman" w:eastAsia="Times New Roman" w:hAnsi="Times New Roman" w:cs="Times New Roman"/>
          <w:sz w:val="28"/>
          <w:szCs w:val="28"/>
          <w:lang w:eastAsia="uk-UA"/>
        </w:rPr>
        <w:t xml:space="preserve">підвищення значимості молодіжних організацій, об’єднань, розвитку громадської активності, громадянської освіти, а також залучення молоді до прийняття важливих державних рішень. Під залученням молоді до суспільного життя мається на увазі їх доступ до участі у створенні життєвих та соціальних прав, розробці заходів, що направлені на розвиток молодіжної політики та громадянської відповідальності. Під розвитком </w:t>
      </w:r>
      <w:r w:rsidRPr="008704BA">
        <w:rPr>
          <w:rFonts w:ascii="Times New Roman" w:eastAsia="Times New Roman" w:hAnsi="Times New Roman" w:cs="Times New Roman"/>
          <w:sz w:val="28"/>
          <w:szCs w:val="28"/>
          <w:lang w:eastAsia="uk-UA"/>
        </w:rPr>
        <w:lastRenderedPageBreak/>
        <w:t xml:space="preserve">молодіжної політики розуміється врахування всіх недоліків в попередній роботі та формування стандартів, виокремлення підходів до роботи з молоддю, посилення діяльності, направленої на висвітлення актуальності неформальної освіти, а також це підтримка якісних показників та стабільності впровадження європейських програм та проєктів, направлених на посилення пріоритетності та актуальності молодіжної політики, з урахуванням кваліфікаційної підготовки молодіжних кадрів. </w:t>
      </w:r>
    </w:p>
    <w:p w14:paraId="26CC82A2" w14:textId="77777777" w:rsidR="007100C4" w:rsidRDefault="007100C4" w:rsidP="007100C4">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8704BA">
        <w:rPr>
          <w:rFonts w:ascii="Times New Roman" w:eastAsia="Times New Roman" w:hAnsi="Times New Roman" w:cs="Times New Roman"/>
          <w:sz w:val="28"/>
          <w:szCs w:val="28"/>
          <w:lang w:eastAsia="uk-UA"/>
        </w:rPr>
        <w:t xml:space="preserve">Європейський керівний комітет для молоді являє собою об’єднання центральних органів влади країн у сфері молодіжної політики. До функцій Комітету також входить визначення критеріїв щодо порівняння національних моделей молодіжної політики, встановлення обміну досвідом з питань реалізації та введення кращих практик. До їх компетенції відноситься виконання рекомендацій Ради Європи в частині виконання принципів і напрямів молодіжної політики, свідомий розвиток громадянського суспільства та виконання Конвенції про міжнародну добровільну допомогу молоді. Комітет займається організацією та проведенням конференції серед країн-членів, даний захід покликаний налагодити дієвий механізм в частині обміну інформацією стосовно основних пріоритетів молодіжної політики, формування правових інструментів її регулювання на рівні держави та обговорення заходів щодо активного долучення молоді до процесів молодіжної політики. </w:t>
      </w:r>
    </w:p>
    <w:p w14:paraId="0EBC53CD" w14:textId="77777777" w:rsidR="007100C4" w:rsidRDefault="007100C4" w:rsidP="007100C4">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8704BA">
        <w:rPr>
          <w:rFonts w:ascii="Times New Roman" w:eastAsia="Times New Roman" w:hAnsi="Times New Roman" w:cs="Times New Roman"/>
          <w:sz w:val="28"/>
          <w:szCs w:val="28"/>
          <w:lang w:eastAsia="uk-UA"/>
        </w:rPr>
        <w:t xml:space="preserve">Дорадча рада з питань молоді у своєму складі має 30 представників неурядових молодіжних організацій та об’єднань. У діяльності враховує точку зору молодіжних громадських організацій з питань молодіжної проблематики для формування та прийняття рішень щодо вирішення проблемних питань на рівні Ради Європи. </w:t>
      </w:r>
    </w:p>
    <w:p w14:paraId="69E795DE" w14:textId="77777777" w:rsidR="007100C4" w:rsidRDefault="007100C4" w:rsidP="007100C4">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8704BA">
        <w:rPr>
          <w:rFonts w:ascii="Times New Roman" w:eastAsia="Times New Roman" w:hAnsi="Times New Roman" w:cs="Times New Roman"/>
          <w:sz w:val="28"/>
          <w:szCs w:val="28"/>
          <w:lang w:eastAsia="uk-UA"/>
        </w:rPr>
        <w:t xml:space="preserve">Спільна рада з питань молоді об’єднує та координує діяльність між Європейським керівнимкомітетом для молоді та Дорадчою радою з питань молоді. Взаємодія між зазначеними структурами відбувається на спільному засіданні представників. На зібрані визначаються з гострими молодіжними проблемами, пріоритетністю щодо їх вирішення та з обсягами фінансування. </w:t>
      </w:r>
      <w:r w:rsidRPr="008704BA">
        <w:rPr>
          <w:rFonts w:ascii="Times New Roman" w:eastAsia="Times New Roman" w:hAnsi="Times New Roman" w:cs="Times New Roman"/>
          <w:sz w:val="28"/>
          <w:szCs w:val="28"/>
          <w:lang w:eastAsia="uk-UA"/>
        </w:rPr>
        <w:lastRenderedPageBreak/>
        <w:t xml:space="preserve">Дана модель взаємодії дозволяє знайти паритетність між загальнодержавними структурами та молодіжним сегментом. До компетенцій програмного комітету з питань молоді входить здійснення розробки, проведення моніторингу та оцінки програм Європейських молодіжних центрів і Європейського молодіжного фонду, до його складу входить по вісім представників від кожної із структур. </w:t>
      </w:r>
    </w:p>
    <w:p w14:paraId="746D60E7" w14:textId="77777777" w:rsidR="007100C4" w:rsidRDefault="007100C4" w:rsidP="007100C4">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8704BA">
        <w:rPr>
          <w:rFonts w:ascii="Times New Roman" w:eastAsia="Times New Roman" w:hAnsi="Times New Roman" w:cs="Times New Roman"/>
          <w:sz w:val="28"/>
          <w:szCs w:val="28"/>
          <w:lang w:eastAsia="uk-UA"/>
        </w:rPr>
        <w:t xml:space="preserve">Європейські молодіжні центри створені у двох містах. Це Страсбург, що географічно покриває західну частину Європи, та Будапешт – Центральна Європа. Ці структури направлені на забезпечення реалізації молодіжної політики визначеної Радою Європи на місцях. Завдяки ним відбувається систематичне проведення міжнародних конференцій, зустрічей з молодіжних питань, вони координують реалізацію молодіжних проєктів в країна, здійснюють забезпечення освітньої, інформаційної та технічної складової щодо супроводу в підготовці, розробці та впровадженні проєктів, що фінансуються Радою Європи. Але якщо послуги даних Центрів необхідні європейським країнам та іншим суб’єктам молодіжної політики, то вони можуть ними скористуватися на умовах самофінансування. </w:t>
      </w:r>
    </w:p>
    <w:p w14:paraId="232B7668" w14:textId="77777777" w:rsidR="007100C4" w:rsidRDefault="007100C4" w:rsidP="00525A8D">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8704BA">
        <w:rPr>
          <w:rFonts w:ascii="Times New Roman" w:eastAsia="Times New Roman" w:hAnsi="Times New Roman" w:cs="Times New Roman"/>
          <w:sz w:val="28"/>
          <w:szCs w:val="28"/>
          <w:lang w:eastAsia="uk-UA"/>
        </w:rPr>
        <w:t xml:space="preserve">Діяльність Європейського молодіжного фонду направлена на фінансове забезпечення європейської молодіжної політики. Рада Європи щорічно передбачає для діяльності Фонду суму у розмірі 2,5 млн євро, з обсягу якої відбувається підтримка різного роду молодіжних заходів, які ініціюють громадські об’єднання та молодіжні організації країн ЄС, до цього переліку входить фінансування на проведення конференцій, зустрічей, акцій, значні кошти спрямовуються на популяризацію молодіжного руху і виділяються для публікацій, на виготовлення аудіо- та відеопродукції, створення веб-сайтів, сторінки в соціальних мережах тощо. Крім загальнодержавних програм, Європейський молодіжний фонд фінансує гранти на розвиток міжнародних неурядових молодіжних організацій та їх об’єднань. З початку існування Фонд забезпечив фінансовою підтримкою понад 300 тис. молодих громадян європейських країн, з початку XXI століття підтримувати щорічно більше ніж </w:t>
      </w:r>
      <w:r w:rsidRPr="008704BA">
        <w:rPr>
          <w:rFonts w:ascii="Times New Roman" w:eastAsia="Times New Roman" w:hAnsi="Times New Roman" w:cs="Times New Roman"/>
          <w:sz w:val="28"/>
          <w:szCs w:val="28"/>
          <w:lang w:eastAsia="uk-UA"/>
        </w:rPr>
        <w:lastRenderedPageBreak/>
        <w:t xml:space="preserve">10 тис. молодих людей. </w:t>
      </w:r>
    </w:p>
    <w:p w14:paraId="556A2A41" w14:textId="77777777" w:rsidR="007100C4" w:rsidRDefault="007100C4" w:rsidP="00525A8D">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8704BA">
        <w:rPr>
          <w:rFonts w:ascii="Times New Roman" w:eastAsia="Times New Roman" w:hAnsi="Times New Roman" w:cs="Times New Roman"/>
          <w:sz w:val="28"/>
          <w:szCs w:val="28"/>
          <w:lang w:eastAsia="uk-UA"/>
        </w:rPr>
        <w:t xml:space="preserve">До інших інституційних структур Європейського Союзу, діяльність яких направлена на забезпечення розвитку молодіжної політики в країнах, відносять Європейську Комісію, Директорат «Д» (Молодь, спорт та зв’язки з громадянами), який має такі підрозділи з питань: молодіжної політики; молодіжних програм; спорту; громадянського суспільства, партнерства та зв’язків. </w:t>
      </w:r>
    </w:p>
    <w:p w14:paraId="64E3DB79" w14:textId="77777777" w:rsidR="007100C4" w:rsidRDefault="007100C4" w:rsidP="00525A8D">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8704BA">
        <w:rPr>
          <w:rFonts w:ascii="Times New Roman" w:eastAsia="Times New Roman" w:hAnsi="Times New Roman" w:cs="Times New Roman"/>
          <w:sz w:val="28"/>
          <w:szCs w:val="28"/>
          <w:lang w:eastAsia="uk-UA"/>
        </w:rPr>
        <w:t>Директорат з питань освіти та культури та його підрозділи мають у своїй діяльності ряд визн</w:t>
      </w:r>
      <w:r>
        <w:rPr>
          <w:rFonts w:ascii="Times New Roman" w:eastAsia="Times New Roman" w:hAnsi="Times New Roman" w:cs="Times New Roman"/>
          <w:sz w:val="28"/>
          <w:szCs w:val="28"/>
          <w:lang w:eastAsia="uk-UA"/>
        </w:rPr>
        <w:t>ачених пріоритетних аспектів</w:t>
      </w:r>
      <w:r w:rsidRPr="008704BA">
        <w:rPr>
          <w:rFonts w:ascii="Times New Roman" w:eastAsia="Times New Roman" w:hAnsi="Times New Roman" w:cs="Times New Roman"/>
          <w:sz w:val="28"/>
          <w:szCs w:val="28"/>
          <w:lang w:eastAsia="uk-UA"/>
        </w:rPr>
        <w:t xml:space="preserve">: </w:t>
      </w:r>
    </w:p>
    <w:p w14:paraId="1467A553" w14:textId="77777777" w:rsidR="007100C4" w:rsidRDefault="007100C4" w:rsidP="00525A8D">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8704BA">
        <w:rPr>
          <w:rFonts w:ascii="Times New Roman" w:eastAsia="Times New Roman" w:hAnsi="Times New Roman" w:cs="Times New Roman"/>
          <w:sz w:val="28"/>
          <w:szCs w:val="28"/>
          <w:lang w:eastAsia="uk-UA"/>
        </w:rPr>
        <w:t xml:space="preserve">1) створення в країнах ЄС найміцнішої у світі економіки знань, здатної забезпечити найкращі умови праці та надійну соціальну підтримку; </w:t>
      </w:r>
    </w:p>
    <w:p w14:paraId="673E17FF" w14:textId="77777777" w:rsidR="007100C4" w:rsidRDefault="007100C4" w:rsidP="00525A8D">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8704BA">
        <w:rPr>
          <w:rFonts w:ascii="Times New Roman" w:eastAsia="Times New Roman" w:hAnsi="Times New Roman" w:cs="Times New Roman"/>
          <w:sz w:val="28"/>
          <w:szCs w:val="28"/>
          <w:lang w:eastAsia="uk-UA"/>
        </w:rPr>
        <w:t xml:space="preserve">2) розвиток європейської культури; </w:t>
      </w:r>
    </w:p>
    <w:p w14:paraId="542B9057" w14:textId="77777777" w:rsidR="007100C4" w:rsidRDefault="007100C4" w:rsidP="00525A8D">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8704BA">
        <w:rPr>
          <w:rFonts w:ascii="Times New Roman" w:eastAsia="Times New Roman" w:hAnsi="Times New Roman" w:cs="Times New Roman"/>
          <w:sz w:val="28"/>
          <w:szCs w:val="28"/>
          <w:lang w:eastAsia="uk-UA"/>
        </w:rPr>
        <w:t>3) залучення громадян до процесу євроінтеграції.</w:t>
      </w:r>
    </w:p>
    <w:p w14:paraId="264D395E" w14:textId="77777777" w:rsidR="007100C4" w:rsidRDefault="007100C4" w:rsidP="00525A8D">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8704BA">
        <w:rPr>
          <w:rFonts w:ascii="Times New Roman" w:eastAsia="Times New Roman" w:hAnsi="Times New Roman" w:cs="Times New Roman"/>
          <w:sz w:val="28"/>
          <w:szCs w:val="28"/>
          <w:lang w:eastAsia="uk-UA"/>
        </w:rPr>
        <w:t xml:space="preserve">Також спільно Радою Європи та Європейським Союзом було створено ще одну структуру, діяльність якої направлена на здійснення інформаційно-аналітичній заходів у сфері молодіжної політики – це Європейський центр знань з молодіжної політики. Ця установа забезпечує обмін досвідом між країнами Європи в напрямі молодіжної роботи, сприяє практичному втіленню результатів досліджень, визначає основні пріоритетні позиції молодіжної політики, здійснює моніторинг, накопичення та систематизацію інформації щодо волонтерської активності молоді, її взаємодії з громадськими організаціями, молодіжними центрами тощо. </w:t>
      </w:r>
    </w:p>
    <w:p w14:paraId="7B9E83DE" w14:textId="77777777" w:rsidR="007100C4" w:rsidRDefault="007100C4" w:rsidP="007100C4">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8704BA">
        <w:rPr>
          <w:rFonts w:ascii="Times New Roman" w:eastAsia="Times New Roman" w:hAnsi="Times New Roman" w:cs="Times New Roman"/>
          <w:sz w:val="28"/>
          <w:szCs w:val="28"/>
          <w:lang w:eastAsia="uk-UA"/>
        </w:rPr>
        <w:t>Європа має 18 країн, які можуть ділитися досвідом стосовно створення молодіжних міністерств та департаментів. Ці держави класи</w:t>
      </w:r>
      <w:r>
        <w:rPr>
          <w:rFonts w:ascii="Times New Roman" w:eastAsia="Times New Roman" w:hAnsi="Times New Roman" w:cs="Times New Roman"/>
          <w:sz w:val="28"/>
          <w:szCs w:val="28"/>
          <w:lang w:eastAsia="uk-UA"/>
        </w:rPr>
        <w:t>фіковано за чотирма ознаками</w:t>
      </w:r>
      <w:r w:rsidRPr="008704BA">
        <w:rPr>
          <w:rFonts w:ascii="Times New Roman" w:eastAsia="Times New Roman" w:hAnsi="Times New Roman" w:cs="Times New Roman"/>
          <w:sz w:val="28"/>
          <w:szCs w:val="28"/>
          <w:lang w:eastAsia="uk-UA"/>
        </w:rPr>
        <w:t xml:space="preserve">: 1) країни з молодіжним міністерством та молодіжним директоратом – Німеччина, Австрія, Люксембург, Франція; 2) країни, де молодіжна політика віднесена до одного з міністерств, у складі якого є молодіжний департамент (Швеція, Ірландія, Португалія, Греція, Іспанія, Бельгія, Нідерланди, Фінляндія, Норвегія); 3) країни, в яких молодіжна політика координується декількома міністерствами без молодіжного </w:t>
      </w:r>
      <w:r w:rsidRPr="008704BA">
        <w:rPr>
          <w:rFonts w:ascii="Times New Roman" w:eastAsia="Times New Roman" w:hAnsi="Times New Roman" w:cs="Times New Roman"/>
          <w:sz w:val="28"/>
          <w:szCs w:val="28"/>
          <w:lang w:eastAsia="uk-UA"/>
        </w:rPr>
        <w:lastRenderedPageBreak/>
        <w:t>директорату (Данія); 4) країни без молодіжних директоратів та спеціальних координуючих структур в органах виконавчої влади (Італія, Великобританія)</w:t>
      </w:r>
      <w:r>
        <w:rPr>
          <w:rStyle w:val="ac"/>
          <w:rFonts w:ascii="Times New Roman" w:eastAsia="Times New Roman" w:hAnsi="Times New Roman" w:cs="Times New Roman"/>
          <w:sz w:val="28"/>
          <w:szCs w:val="28"/>
          <w:lang w:eastAsia="uk-UA"/>
        </w:rPr>
        <w:footnoteReference w:id="89"/>
      </w:r>
      <w:r w:rsidRPr="008704BA">
        <w:rPr>
          <w:rFonts w:ascii="Times New Roman" w:eastAsia="Times New Roman" w:hAnsi="Times New Roman" w:cs="Times New Roman"/>
          <w:sz w:val="28"/>
          <w:szCs w:val="28"/>
          <w:lang w:eastAsia="uk-UA"/>
        </w:rPr>
        <w:t xml:space="preserve">. </w:t>
      </w:r>
    </w:p>
    <w:p w14:paraId="0B35C8BF" w14:textId="77777777" w:rsidR="007100C4" w:rsidRPr="008704BA" w:rsidRDefault="007100C4" w:rsidP="007100C4">
      <w:pPr>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Отже,  можна зробити висновок, </w:t>
      </w:r>
      <w:r w:rsidRPr="008704BA">
        <w:rPr>
          <w:rFonts w:ascii="Times New Roman" w:eastAsia="Times New Roman" w:hAnsi="Times New Roman" w:cs="Times New Roman"/>
          <w:sz w:val="28"/>
          <w:szCs w:val="28"/>
          <w:lang w:eastAsia="uk-UA"/>
        </w:rPr>
        <w:t xml:space="preserve"> що більшість європейських країн мають сформоване інституційне забезпечення, виконавчі органи, на які покладено формування та реалізація державної у сфері молодіжної політики.</w:t>
      </w:r>
    </w:p>
    <w:p w14:paraId="29630CD9" w14:textId="77777777" w:rsidR="007100C4" w:rsidRPr="008704BA" w:rsidRDefault="007100C4" w:rsidP="007100C4">
      <w:pPr>
        <w:shd w:val="clear" w:color="auto" w:fill="FFFFFF"/>
        <w:spacing w:after="0" w:line="360" w:lineRule="auto"/>
        <w:ind w:firstLine="709"/>
        <w:jc w:val="both"/>
        <w:rPr>
          <w:rFonts w:ascii="Times New Roman" w:eastAsia="Times New Roman" w:hAnsi="Times New Roman" w:cs="Times New Roman"/>
          <w:sz w:val="28"/>
          <w:szCs w:val="28"/>
          <w:lang w:eastAsia="uk-UA"/>
        </w:rPr>
      </w:pPr>
    </w:p>
    <w:p w14:paraId="57F0A2EB" w14:textId="77777777" w:rsidR="007100C4" w:rsidRPr="000A498C" w:rsidRDefault="007100C4" w:rsidP="007100C4">
      <w:pPr>
        <w:shd w:val="clear" w:color="auto" w:fill="FFFFFF"/>
        <w:spacing w:after="0" w:line="360" w:lineRule="auto"/>
        <w:jc w:val="both"/>
        <w:rPr>
          <w:rFonts w:ascii="Times New Roman" w:eastAsia="Times New Roman" w:hAnsi="Times New Roman" w:cs="Times New Roman"/>
          <w:b/>
          <w:sz w:val="28"/>
          <w:szCs w:val="28"/>
          <w:lang w:eastAsia="uk-UA"/>
        </w:rPr>
      </w:pPr>
    </w:p>
    <w:p w14:paraId="45A6F327" w14:textId="77777777" w:rsidR="007100C4" w:rsidRPr="00A73299" w:rsidRDefault="007100C4" w:rsidP="007100C4">
      <w:pPr>
        <w:spacing w:after="0" w:line="360" w:lineRule="auto"/>
        <w:ind w:firstLine="709"/>
        <w:jc w:val="both"/>
        <w:rPr>
          <w:rFonts w:ascii="Times New Roman" w:hAnsi="Times New Roman" w:cs="Times New Roman"/>
          <w:b/>
          <w:sz w:val="28"/>
        </w:rPr>
      </w:pPr>
      <w:r>
        <w:rPr>
          <w:rFonts w:ascii="Times New Roman" w:eastAsia="Times New Roman" w:hAnsi="Times New Roman" w:cs="Times New Roman"/>
          <w:b/>
          <w:sz w:val="28"/>
          <w:szCs w:val="28"/>
          <w:lang w:eastAsia="uk-UA"/>
        </w:rPr>
        <w:t xml:space="preserve">3.2 </w:t>
      </w:r>
      <w:hyperlink w:anchor="page129" w:history="1">
        <w:r w:rsidRPr="00FB5833">
          <w:rPr>
            <w:rFonts w:ascii="Times New Roman" w:eastAsia="Calibri" w:hAnsi="Times New Roman" w:cs="Times New Roman"/>
            <w:b/>
            <w:sz w:val="28"/>
            <w:szCs w:val="28"/>
            <w:lang w:val="ru-RU"/>
          </w:rPr>
          <w:t>Вдосконалення законодавства у сфері реалізації</w:t>
        </w:r>
      </w:hyperlink>
      <w:r w:rsidRPr="00FB5833">
        <w:rPr>
          <w:rFonts w:ascii="Times New Roman" w:eastAsia="Calibri" w:hAnsi="Times New Roman" w:cs="Times New Roman"/>
          <w:b/>
          <w:sz w:val="28"/>
          <w:szCs w:val="28"/>
          <w:lang w:val="ru-RU"/>
        </w:rPr>
        <w:t>державної молодіжної політики</w:t>
      </w:r>
    </w:p>
    <w:p w14:paraId="30CAFA95" w14:textId="77777777" w:rsidR="007100C4" w:rsidRDefault="007100C4" w:rsidP="007100C4">
      <w:pPr>
        <w:spacing w:after="0" w:line="360" w:lineRule="auto"/>
        <w:ind w:firstLine="709"/>
        <w:jc w:val="both"/>
        <w:rPr>
          <w:rFonts w:ascii="Times New Roman" w:hAnsi="Times New Roman" w:cs="Times New Roman"/>
          <w:sz w:val="28"/>
          <w:szCs w:val="28"/>
        </w:rPr>
      </w:pPr>
      <w:r w:rsidRPr="0012404D">
        <w:rPr>
          <w:rFonts w:ascii="Times New Roman" w:hAnsi="Times New Roman" w:cs="Times New Roman"/>
          <w:sz w:val="28"/>
          <w:szCs w:val="28"/>
        </w:rPr>
        <w:t>Потреба удосконалення законодавства у сфері нормативно-правового забезпечення реалізації діяльності молодіжного працівника нині стоїть дуже гостро, оскільки існуючі проблеми, які були виявлені в ході проведення дослідження суттєво впливають на ефективність реалізації політики держави щодо молоді.</w:t>
      </w:r>
    </w:p>
    <w:p w14:paraId="75FBF0AE" w14:textId="77777777" w:rsidR="007100C4" w:rsidRPr="00367616" w:rsidRDefault="007100C4" w:rsidP="007100C4">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ru-RU"/>
        </w:rPr>
      </w:pPr>
      <w:r w:rsidRPr="00367616">
        <w:rPr>
          <w:rFonts w:ascii="Times New Roman" w:eastAsia="Times New Roman" w:hAnsi="Times New Roman" w:cs="Times New Roman"/>
          <w:color w:val="000000"/>
          <w:sz w:val="28"/>
          <w:szCs w:val="28"/>
          <w:lang w:val="ru-RU"/>
        </w:rPr>
        <w:t>Відсутня в офіційних документах відповідь на запитання про те, чому саме необхідно переглянути підходи до молодіжного законодавства та внести зміни до його змісту, може бути представлена у вигляді переліку причин, що обумовлюють таку потребу. На погляд Є. Бородіна, до їх числа необхідно віднести наступні</w:t>
      </w:r>
      <w:r w:rsidRPr="00367616">
        <w:rPr>
          <w:rFonts w:ascii="Times New Roman" w:eastAsia="Times New Roman" w:hAnsi="Times New Roman" w:cs="Times New Roman"/>
          <w:color w:val="000000"/>
          <w:sz w:val="24"/>
          <w:szCs w:val="24"/>
          <w:vertAlign w:val="superscript"/>
          <w:lang w:val="en-US"/>
        </w:rPr>
        <w:footnoteReference w:id="90"/>
      </w:r>
      <w:r w:rsidRPr="00367616">
        <w:rPr>
          <w:rFonts w:ascii="Times New Roman" w:eastAsia="Times New Roman" w:hAnsi="Times New Roman" w:cs="Times New Roman"/>
          <w:color w:val="000000"/>
          <w:sz w:val="28"/>
          <w:szCs w:val="28"/>
          <w:lang w:val="ru-RU"/>
        </w:rPr>
        <w:t xml:space="preserve">: </w:t>
      </w:r>
    </w:p>
    <w:p w14:paraId="5D4D3926" w14:textId="77777777" w:rsidR="007100C4" w:rsidRPr="00367616" w:rsidRDefault="007100C4" w:rsidP="007100C4">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ru-RU"/>
        </w:rPr>
      </w:pPr>
      <w:r w:rsidRPr="00367616">
        <w:rPr>
          <w:rFonts w:ascii="Times New Roman" w:eastAsia="Times New Roman" w:hAnsi="Times New Roman" w:cs="Times New Roman"/>
          <w:color w:val="000000"/>
          <w:sz w:val="28"/>
          <w:szCs w:val="28"/>
          <w:lang w:val="ru-RU"/>
        </w:rPr>
        <w:t xml:space="preserve">1) нові потреби практики реалізації молодіжної політики в Україні; </w:t>
      </w:r>
    </w:p>
    <w:p w14:paraId="76963D0B" w14:textId="77777777" w:rsidR="007100C4" w:rsidRPr="00367616" w:rsidRDefault="007100C4" w:rsidP="007100C4">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ru-RU"/>
        </w:rPr>
      </w:pPr>
      <w:r w:rsidRPr="00367616">
        <w:rPr>
          <w:rFonts w:ascii="Times New Roman" w:eastAsia="Times New Roman" w:hAnsi="Times New Roman" w:cs="Times New Roman"/>
          <w:color w:val="000000"/>
          <w:sz w:val="28"/>
          <w:szCs w:val="28"/>
          <w:lang w:val="ru-RU"/>
        </w:rPr>
        <w:t xml:space="preserve">2) вплив вже внесених змін до українського законодавства (як молодіжного, так й іншого); </w:t>
      </w:r>
    </w:p>
    <w:p w14:paraId="7CB0D1D1" w14:textId="77777777" w:rsidR="007100C4" w:rsidRPr="00367616" w:rsidRDefault="007100C4" w:rsidP="007100C4">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ru-RU"/>
        </w:rPr>
      </w:pPr>
      <w:r w:rsidRPr="00367616">
        <w:rPr>
          <w:rFonts w:ascii="Times New Roman" w:eastAsia="Times New Roman" w:hAnsi="Times New Roman" w:cs="Times New Roman"/>
          <w:color w:val="000000"/>
          <w:sz w:val="28"/>
          <w:szCs w:val="28"/>
          <w:lang w:val="ru-RU"/>
        </w:rPr>
        <w:t xml:space="preserve">3) посилення впливу молодіжного сектору Ради Європи; </w:t>
      </w:r>
    </w:p>
    <w:p w14:paraId="266E44D3" w14:textId="77777777" w:rsidR="007100C4" w:rsidRPr="00367616" w:rsidRDefault="007100C4" w:rsidP="00525A8D">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rPr>
      </w:pPr>
      <w:r w:rsidRPr="00367616">
        <w:rPr>
          <w:rFonts w:ascii="Times New Roman" w:eastAsia="Times New Roman" w:hAnsi="Times New Roman" w:cs="Times New Roman"/>
          <w:color w:val="000000"/>
          <w:sz w:val="28"/>
          <w:szCs w:val="28"/>
          <w:lang w:val="ru-RU"/>
        </w:rPr>
        <w:t>4) підписання Угоди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w:t>
      </w:r>
    </w:p>
    <w:p w14:paraId="6F531CE7" w14:textId="77777777" w:rsidR="007100C4" w:rsidRDefault="007100C4" w:rsidP="00525A8D">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sidRPr="0012404D">
        <w:rPr>
          <w:rFonts w:ascii="Times New Roman" w:hAnsi="Times New Roman" w:cs="Times New Roman"/>
          <w:sz w:val="28"/>
          <w:szCs w:val="28"/>
          <w:lang w:val="ru-RU"/>
        </w:rPr>
        <w:t xml:space="preserve">Удосконалення законодавства, зміна його якісного та кількісного стану </w:t>
      </w:r>
      <w:r w:rsidRPr="0012404D">
        <w:rPr>
          <w:rFonts w:ascii="Times New Roman" w:hAnsi="Times New Roman" w:cs="Times New Roman"/>
          <w:sz w:val="28"/>
          <w:szCs w:val="28"/>
          <w:lang w:val="ru-RU"/>
        </w:rPr>
        <w:lastRenderedPageBreak/>
        <w:t>можлива лише в межах правотворчого процесу. Усі форми розвитку законодавства спрямовані на підтримку його стану (змісту та форми) мають правотворчу природу. Водночас для розвитку законодавства важлива й наявність інших складових, що є передумовами його розвитку. До передумов розвитку законодавства слід віднести, зокрема, упорядкування системи інформації про законодавство (інкорпорація), ревізію (перегляд законодавства), наявність відповідної правової політики та адекватної правотворчої техніки тощо</w:t>
      </w:r>
      <w:r w:rsidRPr="0012404D">
        <w:rPr>
          <w:rStyle w:val="ac"/>
          <w:rFonts w:ascii="Times New Roman" w:hAnsi="Times New Roman" w:cs="Times New Roman"/>
          <w:sz w:val="28"/>
          <w:szCs w:val="28"/>
          <w:lang w:val="ru-RU"/>
        </w:rPr>
        <w:footnoteReference w:id="91"/>
      </w:r>
      <w:r w:rsidRPr="0012404D">
        <w:rPr>
          <w:rFonts w:ascii="Times New Roman" w:hAnsi="Times New Roman" w:cs="Times New Roman"/>
          <w:sz w:val="28"/>
          <w:szCs w:val="28"/>
          <w:lang w:val="ru-RU"/>
        </w:rPr>
        <w:t xml:space="preserve">. </w:t>
      </w:r>
    </w:p>
    <w:p w14:paraId="6288CA58" w14:textId="77777777" w:rsidR="007100C4" w:rsidRPr="001A2D8A" w:rsidRDefault="007100C4" w:rsidP="007100C4">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ru-RU"/>
        </w:rPr>
      </w:pPr>
      <w:r w:rsidRPr="001A2D8A">
        <w:rPr>
          <w:rFonts w:ascii="Times New Roman" w:eastAsia="Times New Roman" w:hAnsi="Times New Roman" w:cs="Times New Roman"/>
          <w:color w:val="000000"/>
          <w:sz w:val="28"/>
          <w:szCs w:val="28"/>
          <w:lang w:val="ru-RU"/>
        </w:rPr>
        <w:t xml:space="preserve">До числа нових потреб державної молодіжної політики можна віднести, зокрема, врегулювання питання про молодіжні центри як осередок роботи з молоддю, мережа яких поступово </w:t>
      </w:r>
      <w:r w:rsidRPr="008C4443">
        <w:rPr>
          <w:rFonts w:ascii="Times New Roman" w:eastAsia="Times New Roman" w:hAnsi="Times New Roman" w:cs="Times New Roman"/>
          <w:color w:val="000000"/>
          <w:sz w:val="28"/>
          <w:szCs w:val="28"/>
          <w:lang w:val="ru-RU"/>
        </w:rPr>
        <w:t>розширюється, але законодавчих</w:t>
      </w:r>
      <w:r w:rsidRPr="001A2D8A">
        <w:rPr>
          <w:rFonts w:ascii="Times New Roman" w:eastAsia="Times New Roman" w:hAnsi="Times New Roman" w:cs="Times New Roman"/>
          <w:color w:val="000000"/>
          <w:sz w:val="28"/>
          <w:szCs w:val="28"/>
          <w:lang w:val="ru-RU"/>
        </w:rPr>
        <w:t>підстав для цього процесу недостатньо. До того ж центри соціальних служб перестали бути елементом молодіжної інфраструктури.</w:t>
      </w:r>
    </w:p>
    <w:p w14:paraId="34C778B2" w14:textId="77777777" w:rsidR="007100C4" w:rsidRPr="001A2D8A" w:rsidRDefault="007100C4" w:rsidP="007100C4">
      <w:pPr>
        <w:overflowPunct w:val="0"/>
        <w:autoSpaceDE w:val="0"/>
        <w:autoSpaceDN w:val="0"/>
        <w:adjustRightInd w:val="0"/>
        <w:spacing w:after="0" w:line="360" w:lineRule="auto"/>
        <w:ind w:firstLine="708"/>
        <w:jc w:val="both"/>
        <w:textAlignment w:val="baseline"/>
        <w:rPr>
          <w:rFonts w:ascii="Times New Roman" w:eastAsia="Times New Roman" w:hAnsi="Times New Roman" w:cs="Times New Roman"/>
          <w:sz w:val="28"/>
          <w:szCs w:val="28"/>
          <w:lang w:val="ru-RU" w:eastAsia="ru-RU"/>
        </w:rPr>
      </w:pPr>
      <w:r w:rsidRPr="001A2D8A">
        <w:rPr>
          <w:rFonts w:ascii="Times New Roman" w:eastAsia="Times New Roman" w:hAnsi="Times New Roman" w:cs="Times New Roman"/>
          <w:sz w:val="28"/>
          <w:szCs w:val="28"/>
          <w:lang w:val="ru-RU" w:eastAsia="ru-RU"/>
        </w:rPr>
        <w:t xml:space="preserve">Внесення змін до молодіжних законів поступово перетворювало зазначені нормативно-правові акти у такі, що вже втратили свою логіку та завершеність. Першим прикладом цього може бути Закон України «Про молодіжні та дитячі громадські організації», який відповідно до рішення Конституційного Суду України позбувся ключових положень, під які він приймався. Вилучення окремих положень передбачало його суттєвого перероблення для того, щоб парасолькова структура молодіжних організацій національного рівня отримала шанс на існування. </w:t>
      </w:r>
    </w:p>
    <w:p w14:paraId="636E1FA0" w14:textId="77777777" w:rsidR="007100C4" w:rsidRPr="001A2D8A" w:rsidRDefault="007100C4" w:rsidP="00525A8D">
      <w:pPr>
        <w:widowControl w:val="0"/>
        <w:overflowPunct w:val="0"/>
        <w:autoSpaceDE w:val="0"/>
        <w:autoSpaceDN w:val="0"/>
        <w:adjustRightInd w:val="0"/>
        <w:spacing w:after="0" w:line="360" w:lineRule="auto"/>
        <w:ind w:firstLine="708"/>
        <w:jc w:val="both"/>
        <w:textAlignment w:val="baseline"/>
        <w:rPr>
          <w:rFonts w:ascii="Times New Roman" w:eastAsia="Times New Roman" w:hAnsi="Times New Roman" w:cs="Times New Roman"/>
          <w:sz w:val="28"/>
          <w:szCs w:val="28"/>
          <w:lang w:val="ru-RU" w:eastAsia="ru-RU"/>
        </w:rPr>
      </w:pPr>
      <w:r w:rsidRPr="001A2D8A">
        <w:rPr>
          <w:rFonts w:ascii="Times New Roman" w:eastAsia="Times New Roman" w:hAnsi="Times New Roman" w:cs="Times New Roman"/>
          <w:sz w:val="28"/>
          <w:szCs w:val="28"/>
          <w:lang w:val="ru-RU" w:eastAsia="ru-RU"/>
        </w:rPr>
        <w:t>В останній період йде масштабне оновлення у багатьох сферах українського законодавства, що не може не впливати на зміну усталеного погляду на відповідність термінології молодіжного законодавства вимогам часу. У багатьох нових законах містяться спільні для молодіжної та інших сфер концептуальніположення, терміни, норми.</w:t>
      </w:r>
    </w:p>
    <w:p w14:paraId="12C02A99" w14:textId="77777777" w:rsidR="007100C4" w:rsidRPr="001A2D8A" w:rsidRDefault="007100C4" w:rsidP="00525A8D">
      <w:pPr>
        <w:widowControl w:val="0"/>
        <w:overflowPunct w:val="0"/>
        <w:autoSpaceDE w:val="0"/>
        <w:autoSpaceDN w:val="0"/>
        <w:adjustRightInd w:val="0"/>
        <w:spacing w:after="0" w:line="360" w:lineRule="auto"/>
        <w:ind w:firstLine="708"/>
        <w:jc w:val="both"/>
        <w:textAlignment w:val="baseline"/>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В</w:t>
      </w:r>
      <w:r w:rsidRPr="001A2D8A">
        <w:rPr>
          <w:rFonts w:ascii="Times New Roman" w:eastAsia="Times New Roman" w:hAnsi="Times New Roman" w:cs="Times New Roman"/>
          <w:sz w:val="28"/>
          <w:szCs w:val="28"/>
          <w:lang w:val="ru-RU" w:eastAsia="ru-RU"/>
        </w:rPr>
        <w:t>ажливість впливу ООН, її спеціалі</w:t>
      </w:r>
      <w:r>
        <w:rPr>
          <w:rFonts w:ascii="Times New Roman" w:eastAsia="Times New Roman" w:hAnsi="Times New Roman" w:cs="Times New Roman"/>
          <w:sz w:val="28"/>
          <w:szCs w:val="28"/>
          <w:lang w:val="ru-RU" w:eastAsia="ru-RU"/>
        </w:rPr>
        <w:t xml:space="preserve">зованих організацій та програм </w:t>
      </w:r>
      <w:r w:rsidRPr="001A2D8A">
        <w:rPr>
          <w:rFonts w:ascii="Times New Roman" w:eastAsia="Times New Roman" w:hAnsi="Times New Roman" w:cs="Times New Roman"/>
          <w:sz w:val="28"/>
          <w:szCs w:val="28"/>
          <w:lang w:val="ru-RU" w:eastAsia="ru-RU"/>
        </w:rPr>
        <w:t xml:space="preserve">проявляється у вигляді конкретних заходів з підтримки заходів з оновленнянормативно-правової бази молодіжної політики, практики </w:t>
      </w:r>
      <w:r w:rsidRPr="001A2D8A">
        <w:rPr>
          <w:rFonts w:ascii="Times New Roman" w:eastAsia="Times New Roman" w:hAnsi="Times New Roman" w:cs="Times New Roman"/>
          <w:sz w:val="28"/>
          <w:szCs w:val="28"/>
          <w:lang w:val="ru-RU" w:eastAsia="ru-RU"/>
        </w:rPr>
        <w:lastRenderedPageBreak/>
        <w:t>молодіжної роботи та підготовки молодіжних працівників</w:t>
      </w:r>
      <w:r>
        <w:rPr>
          <w:rStyle w:val="ac"/>
          <w:rFonts w:ascii="Times New Roman" w:eastAsia="Times New Roman" w:hAnsi="Times New Roman" w:cs="Times New Roman"/>
          <w:sz w:val="28"/>
          <w:szCs w:val="28"/>
          <w:lang w:val="ru-RU" w:eastAsia="ru-RU"/>
        </w:rPr>
        <w:footnoteReference w:id="92"/>
      </w:r>
      <w:r w:rsidRPr="001A2D8A">
        <w:rPr>
          <w:rFonts w:ascii="Times New Roman" w:eastAsia="Times New Roman" w:hAnsi="Times New Roman" w:cs="Times New Roman"/>
          <w:sz w:val="28"/>
          <w:szCs w:val="28"/>
          <w:lang w:val="ru-RU" w:eastAsia="ru-RU"/>
        </w:rPr>
        <w:t>.</w:t>
      </w:r>
    </w:p>
    <w:p w14:paraId="712EF184" w14:textId="77777777" w:rsidR="007100C4" w:rsidRPr="00367616" w:rsidRDefault="007100C4" w:rsidP="00525A8D">
      <w:pPr>
        <w:widowControl w:val="0"/>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ru-RU"/>
        </w:rPr>
      </w:pPr>
      <w:r w:rsidRPr="0012404D">
        <w:rPr>
          <w:rFonts w:ascii="Times New Roman" w:eastAsia="Times New Roman" w:hAnsi="Times New Roman" w:cs="Times New Roman"/>
          <w:color w:val="000000"/>
          <w:sz w:val="28"/>
          <w:szCs w:val="28"/>
          <w:lang w:val="ru-RU"/>
        </w:rPr>
        <w:t>Саме проект Закону України «Про молодь»</w:t>
      </w:r>
      <w:r w:rsidRPr="0012404D">
        <w:rPr>
          <w:rFonts w:ascii="Times New Roman" w:eastAsia="Times New Roman" w:hAnsi="Times New Roman" w:cs="Times New Roman"/>
          <w:color w:val="000000"/>
          <w:sz w:val="24"/>
          <w:szCs w:val="24"/>
          <w:vertAlign w:val="superscript"/>
          <w:lang w:val="en-US"/>
        </w:rPr>
        <w:footnoteReference w:id="93"/>
      </w:r>
      <w:r w:rsidRPr="0012404D">
        <w:rPr>
          <w:rFonts w:ascii="Times New Roman" w:eastAsia="Times New Roman" w:hAnsi="Times New Roman" w:cs="Times New Roman"/>
          <w:color w:val="000000"/>
          <w:sz w:val="28"/>
          <w:szCs w:val="28"/>
          <w:lang w:val="ru-RU"/>
        </w:rPr>
        <w:t xml:space="preserve"> став єдиним документом, який використовується владою та інститутами громадянського суспільства для оновлення молодіжног</w:t>
      </w:r>
      <w:r>
        <w:rPr>
          <w:rFonts w:ascii="Times New Roman" w:eastAsia="Times New Roman" w:hAnsi="Times New Roman" w:cs="Times New Roman"/>
          <w:color w:val="000000"/>
          <w:sz w:val="28"/>
          <w:szCs w:val="28"/>
          <w:lang w:val="ru-RU"/>
        </w:rPr>
        <w:t>о законодавства з кінця 2015 р.</w:t>
      </w:r>
    </w:p>
    <w:p w14:paraId="30F44F2A" w14:textId="77777777" w:rsidR="007100C4" w:rsidRPr="000A498C" w:rsidRDefault="007100C4" w:rsidP="00525A8D">
      <w:pPr>
        <w:widowControl w:val="0"/>
        <w:spacing w:after="0" w:line="360" w:lineRule="auto"/>
        <w:ind w:firstLine="709"/>
        <w:jc w:val="both"/>
        <w:rPr>
          <w:rFonts w:ascii="Times New Roman" w:hAnsi="Times New Roman" w:cs="Times New Roman"/>
          <w:bCs/>
          <w:sz w:val="28"/>
          <w:szCs w:val="28"/>
          <w:shd w:val="clear" w:color="auto" w:fill="FFFFFF"/>
        </w:rPr>
      </w:pPr>
      <w:r w:rsidRPr="000A498C">
        <w:rPr>
          <w:rFonts w:ascii="Times New Roman" w:hAnsi="Times New Roman" w:cs="Times New Roman"/>
          <w:sz w:val="28"/>
          <w:szCs w:val="28"/>
        </w:rPr>
        <w:t>Відповідно до</w:t>
      </w:r>
      <w:r w:rsidRPr="000A498C">
        <w:rPr>
          <w:rFonts w:ascii="Times New Roman" w:hAnsi="Times New Roman" w:cs="Times New Roman"/>
          <w:bCs/>
          <w:sz w:val="28"/>
          <w:szCs w:val="28"/>
          <w:shd w:val="clear" w:color="auto" w:fill="FFFFFF"/>
        </w:rPr>
        <w:t>наказу Міністерства молоді та спорту України «Про затвердження Порядку реалізації програми «Молодіжний працівник» від 19.09.2018  року  № 4334основними завданнями Програми є: 1) підвищення компетентностей фахівців молодіжної сфери, зокрема підвищенню кваліфікації державних службовців щодо формування та реалізації державної політики у молодіжній сфері шляхом проведення короткострокових навчальних курсів на всеукраїнському, регіональному і місцевому рівнях;2) узагальнення інформації про випускників Програми та кращих практик молодіжної роботи в Україні;3) налагодження ефективного діалогу між органами державної влади та інститутами громадянського суспільства задля сприяння розвитку молоді в Україні;4) консультування молоді щодо участі у формуванні державної політики у молодіжній сфері;5) обмін кращими міжнародними й національними практиками молодіжної роботи та реалізації молодіжної політики</w:t>
      </w:r>
      <w:r w:rsidRPr="000A498C">
        <w:rPr>
          <w:rStyle w:val="ac"/>
          <w:rFonts w:ascii="Times New Roman" w:hAnsi="Times New Roman" w:cs="Times New Roman"/>
          <w:bCs/>
          <w:sz w:val="28"/>
          <w:szCs w:val="28"/>
          <w:shd w:val="clear" w:color="auto" w:fill="FFFFFF"/>
        </w:rPr>
        <w:footnoteReference w:id="94"/>
      </w:r>
      <w:r w:rsidRPr="000A498C">
        <w:rPr>
          <w:rFonts w:ascii="Times New Roman" w:hAnsi="Times New Roman" w:cs="Times New Roman"/>
          <w:bCs/>
          <w:sz w:val="28"/>
          <w:szCs w:val="28"/>
          <w:shd w:val="clear" w:color="auto" w:fill="FFFFFF"/>
        </w:rPr>
        <w:t>.</w:t>
      </w:r>
    </w:p>
    <w:p w14:paraId="278DBBA0" w14:textId="77777777" w:rsidR="007100C4" w:rsidRPr="001A2D8A" w:rsidRDefault="007100C4" w:rsidP="00525A8D">
      <w:pPr>
        <w:widowControl w:val="0"/>
        <w:overflowPunct w:val="0"/>
        <w:autoSpaceDE w:val="0"/>
        <w:autoSpaceDN w:val="0"/>
        <w:adjustRightInd w:val="0"/>
        <w:spacing w:after="0" w:line="360" w:lineRule="auto"/>
        <w:ind w:firstLine="708"/>
        <w:jc w:val="both"/>
        <w:textAlignment w:val="baseline"/>
        <w:rPr>
          <w:rFonts w:ascii="Times New Roman" w:eastAsia="Times New Roman" w:hAnsi="Times New Roman" w:cs="Times New Roman"/>
          <w:sz w:val="28"/>
          <w:szCs w:val="28"/>
          <w:lang w:eastAsia="ru-RU"/>
        </w:rPr>
      </w:pPr>
      <w:r w:rsidRPr="001A2D8A">
        <w:rPr>
          <w:rFonts w:ascii="Times New Roman" w:eastAsia="Times New Roman" w:hAnsi="Times New Roman" w:cs="Times New Roman"/>
          <w:sz w:val="28"/>
          <w:szCs w:val="28"/>
          <w:lang w:eastAsia="ru-RU"/>
        </w:rPr>
        <w:t xml:space="preserve">Отже, назріла </w:t>
      </w:r>
      <w:r>
        <w:rPr>
          <w:rFonts w:ascii="Times New Roman" w:eastAsia="Times New Roman" w:hAnsi="Times New Roman" w:cs="Times New Roman"/>
          <w:sz w:val="28"/>
          <w:szCs w:val="28"/>
          <w:lang w:eastAsia="ru-RU"/>
        </w:rPr>
        <w:t>гостра</w:t>
      </w:r>
      <w:r w:rsidRPr="001A2D8A">
        <w:rPr>
          <w:rFonts w:ascii="Times New Roman" w:eastAsia="Times New Roman" w:hAnsi="Times New Roman" w:cs="Times New Roman"/>
          <w:sz w:val="28"/>
          <w:szCs w:val="28"/>
          <w:lang w:eastAsia="ru-RU"/>
        </w:rPr>
        <w:t xml:space="preserve"> потреба зміни українського законодавства щодо державн</w:t>
      </w:r>
      <w:r>
        <w:rPr>
          <w:rFonts w:ascii="Times New Roman" w:eastAsia="Times New Roman" w:hAnsi="Times New Roman" w:cs="Times New Roman"/>
          <w:sz w:val="28"/>
          <w:szCs w:val="28"/>
          <w:lang w:eastAsia="ru-RU"/>
        </w:rPr>
        <w:t>ої молодіжної політики в умовах децентралізації</w:t>
      </w:r>
      <w:r w:rsidRPr="001A2D8A">
        <w:rPr>
          <w:rFonts w:ascii="Times New Roman" w:eastAsia="Times New Roman" w:hAnsi="Times New Roman" w:cs="Times New Roman"/>
          <w:sz w:val="28"/>
          <w:szCs w:val="28"/>
          <w:lang w:eastAsia="ru-RU"/>
        </w:rPr>
        <w:t>, що передбач</w:t>
      </w:r>
      <w:r>
        <w:rPr>
          <w:rFonts w:ascii="Times New Roman" w:eastAsia="Times New Roman" w:hAnsi="Times New Roman" w:cs="Times New Roman"/>
          <w:sz w:val="28"/>
          <w:szCs w:val="28"/>
          <w:lang w:eastAsia="ru-RU"/>
        </w:rPr>
        <w:t xml:space="preserve">ає </w:t>
      </w:r>
      <w:r w:rsidRPr="001A2D8A">
        <w:rPr>
          <w:rFonts w:ascii="Times New Roman" w:eastAsia="Times New Roman" w:hAnsi="Times New Roman" w:cs="Times New Roman"/>
          <w:sz w:val="28"/>
          <w:szCs w:val="28"/>
          <w:lang w:eastAsia="ru-RU"/>
        </w:rPr>
        <w:t>запровадження інновацій на основі міжнародного, зарубіжного та національного досвіду.</w:t>
      </w:r>
    </w:p>
    <w:p w14:paraId="0363B9E7" w14:textId="77777777" w:rsidR="007100C4" w:rsidRDefault="007100C4" w:rsidP="007100C4">
      <w:pPr>
        <w:widowControl w:val="0"/>
        <w:spacing w:after="0" w:line="360" w:lineRule="auto"/>
        <w:jc w:val="both"/>
        <w:rPr>
          <w:rFonts w:ascii="Times New Roman" w:hAnsi="Times New Roman" w:cs="Times New Roman"/>
          <w:sz w:val="28"/>
        </w:rPr>
      </w:pPr>
    </w:p>
    <w:p w14:paraId="23DF7F0E" w14:textId="77777777" w:rsidR="007100C4" w:rsidRDefault="007100C4" w:rsidP="007100C4">
      <w:pPr>
        <w:widowControl w:val="0"/>
        <w:spacing w:after="0" w:line="360" w:lineRule="auto"/>
        <w:jc w:val="both"/>
        <w:rPr>
          <w:rFonts w:ascii="Times New Roman" w:hAnsi="Times New Roman" w:cs="Times New Roman"/>
          <w:sz w:val="28"/>
        </w:rPr>
      </w:pPr>
    </w:p>
    <w:p w14:paraId="5019EF09" w14:textId="77777777" w:rsidR="007100C4" w:rsidRPr="007E7131" w:rsidRDefault="007100C4" w:rsidP="007100C4">
      <w:pPr>
        <w:widowControl w:val="0"/>
        <w:shd w:val="clear" w:color="auto" w:fill="FFFFFF"/>
        <w:spacing w:after="0" w:line="360" w:lineRule="auto"/>
        <w:ind w:firstLine="709"/>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 xml:space="preserve">3.3 </w:t>
      </w:r>
      <w:r w:rsidRPr="00FB5833">
        <w:rPr>
          <w:rFonts w:ascii="Times New Roman" w:eastAsia="Times New Roman" w:hAnsi="Times New Roman" w:cs="Times New Roman"/>
          <w:b/>
          <w:sz w:val="28"/>
          <w:szCs w:val="28"/>
          <w:lang w:eastAsia="uk-UA"/>
        </w:rPr>
        <w:t>Новітні підходи до молоді</w:t>
      </w:r>
      <w:r>
        <w:rPr>
          <w:rFonts w:ascii="Times New Roman" w:eastAsia="Times New Roman" w:hAnsi="Times New Roman" w:cs="Times New Roman"/>
          <w:b/>
          <w:sz w:val="28"/>
          <w:szCs w:val="28"/>
          <w:lang w:eastAsia="uk-UA"/>
        </w:rPr>
        <w:t xml:space="preserve">жної роботи як до стратегічного </w:t>
      </w:r>
      <w:r w:rsidRPr="00FB5833">
        <w:rPr>
          <w:rFonts w:ascii="Times New Roman" w:eastAsia="Times New Roman" w:hAnsi="Times New Roman" w:cs="Times New Roman"/>
          <w:b/>
          <w:sz w:val="28"/>
          <w:szCs w:val="28"/>
          <w:lang w:eastAsia="uk-UA"/>
        </w:rPr>
        <w:t>напряму соціальної політики в Україні</w:t>
      </w:r>
    </w:p>
    <w:p w14:paraId="0DF419E5" w14:textId="77777777" w:rsidR="007100C4" w:rsidRDefault="007100C4" w:rsidP="007100C4">
      <w:pPr>
        <w:widowControl w:val="0"/>
        <w:shd w:val="clear" w:color="auto" w:fill="FFFFFF"/>
        <w:spacing w:after="0" w:line="360" w:lineRule="auto"/>
        <w:ind w:firstLine="567"/>
        <w:jc w:val="both"/>
        <w:rPr>
          <w:rFonts w:ascii="Times New Roman" w:hAnsi="Times New Roman" w:cs="Times New Roman"/>
          <w:sz w:val="28"/>
        </w:rPr>
      </w:pPr>
      <w:r w:rsidRPr="0053705D">
        <w:rPr>
          <w:rFonts w:ascii="Times New Roman" w:hAnsi="Times New Roman" w:cs="Times New Roman"/>
          <w:sz w:val="28"/>
        </w:rPr>
        <w:t xml:space="preserve">Сучасність висуває ряд вимог щодо підвищення ефективності соціальної </w:t>
      </w:r>
      <w:r w:rsidRPr="0053705D">
        <w:rPr>
          <w:rFonts w:ascii="Times New Roman" w:hAnsi="Times New Roman" w:cs="Times New Roman"/>
          <w:sz w:val="28"/>
        </w:rPr>
        <w:lastRenderedPageBreak/>
        <w:t xml:space="preserve">роботи з молоддю, серед яких – оновлення змісту підготовки, зосередження уваги на усвідомленні досвіду минулих років; врахування вікових особливостей та прав молодих людей, формування умінь вибору </w:t>
      </w:r>
      <w:r>
        <w:rPr>
          <w:rFonts w:ascii="Times New Roman" w:hAnsi="Times New Roman" w:cs="Times New Roman"/>
          <w:sz w:val="28"/>
        </w:rPr>
        <w:t>змісту роботи, планування.</w:t>
      </w:r>
      <w:r w:rsidRPr="0053705D">
        <w:rPr>
          <w:rFonts w:ascii="Times New Roman" w:hAnsi="Times New Roman" w:cs="Times New Roman"/>
          <w:sz w:val="28"/>
        </w:rPr>
        <w:t xml:space="preserve"> Тому на порядку денному – формування справжнього соціально компетентного організатора молодіжної роботи, розробка ефективних моделей та механізмів підготовки кадрів для означеної сфери соціальної роботи з ураху</w:t>
      </w:r>
      <w:r>
        <w:rPr>
          <w:rFonts w:ascii="Times New Roman" w:hAnsi="Times New Roman" w:cs="Times New Roman"/>
          <w:sz w:val="28"/>
        </w:rPr>
        <w:t xml:space="preserve">ванням адекватних особливостям </w:t>
      </w:r>
      <w:r w:rsidRPr="0053705D">
        <w:rPr>
          <w:rFonts w:ascii="Times New Roman" w:hAnsi="Times New Roman" w:cs="Times New Roman"/>
          <w:sz w:val="28"/>
        </w:rPr>
        <w:t xml:space="preserve">часу орієнтацій та інтересів молоді, а також соціально-політичної ситуації в країні і світі. Сучасна практика свідчить про цілий ряд актуальних проблем, пов’язаних із підготовкою та формуванням професійних якостей та соціальних компетентностей соціальних працівників – майбутніх реалізаторів молодіжної політики. Зокрема, практика свідчить про недостатність існуючих форм професійної підготовки, які на сьогодні в основному обмежені академічною підготовкою спеціалістів соціальної та соціально-педагогічної сфери у </w:t>
      </w:r>
      <w:r>
        <w:rPr>
          <w:rFonts w:ascii="Times New Roman" w:hAnsi="Times New Roman" w:cs="Times New Roman"/>
          <w:sz w:val="28"/>
        </w:rPr>
        <w:t>ЗВО</w:t>
      </w:r>
      <w:r w:rsidRPr="0053705D">
        <w:rPr>
          <w:rFonts w:ascii="Times New Roman" w:hAnsi="Times New Roman" w:cs="Times New Roman"/>
          <w:sz w:val="28"/>
        </w:rPr>
        <w:t>. Сучасність потребує ширшого розповсюдження нетрадиційних, інноваційних форм формування кадрового потенціалу у галузі молодіжної роботи</w:t>
      </w:r>
      <w:r>
        <w:rPr>
          <w:rStyle w:val="ac"/>
          <w:rFonts w:ascii="Times New Roman" w:hAnsi="Times New Roman" w:cs="Times New Roman"/>
          <w:sz w:val="28"/>
        </w:rPr>
        <w:footnoteReference w:id="95"/>
      </w:r>
      <w:r w:rsidRPr="0053705D">
        <w:rPr>
          <w:rFonts w:ascii="Times New Roman" w:hAnsi="Times New Roman" w:cs="Times New Roman"/>
          <w:sz w:val="28"/>
        </w:rPr>
        <w:t>.</w:t>
      </w:r>
    </w:p>
    <w:p w14:paraId="68920FB3" w14:textId="77777777" w:rsidR="007100C4" w:rsidRDefault="007100C4" w:rsidP="007100C4">
      <w:pPr>
        <w:widowControl w:val="0"/>
        <w:shd w:val="clear" w:color="auto" w:fill="FFFFFF"/>
        <w:spacing w:after="0" w:line="360" w:lineRule="auto"/>
        <w:ind w:firstLine="709"/>
        <w:jc w:val="both"/>
        <w:rPr>
          <w:rFonts w:ascii="Times New Roman" w:hAnsi="Times New Roman" w:cs="Times New Roman"/>
          <w:bCs/>
          <w:color w:val="333333"/>
          <w:sz w:val="28"/>
          <w:szCs w:val="28"/>
          <w:shd w:val="clear" w:color="auto" w:fill="FFFFFF"/>
        </w:rPr>
      </w:pPr>
      <w:r w:rsidRPr="00284348">
        <w:rPr>
          <w:rFonts w:ascii="Times New Roman" w:hAnsi="Times New Roman" w:cs="Times New Roman"/>
          <w:sz w:val="28"/>
          <w:szCs w:val="28"/>
        </w:rPr>
        <w:t xml:space="preserve">Прикладом інноваційного підходу до молодіжних проблем загалом та підготовки молодіжних кадрів є новий </w:t>
      </w:r>
      <w:r w:rsidRPr="00284348">
        <w:rPr>
          <w:rFonts w:ascii="Times New Roman" w:hAnsi="Times New Roman" w:cs="Times New Roman"/>
          <w:bCs/>
          <w:color w:val="333333"/>
          <w:sz w:val="28"/>
          <w:szCs w:val="28"/>
          <w:shd w:val="clear" w:color="auto" w:fill="FFFFFF"/>
        </w:rPr>
        <w:t>Закон</w:t>
      </w:r>
      <w:r>
        <w:rPr>
          <w:rFonts w:ascii="Times New Roman" w:hAnsi="Times New Roman" w:cs="Times New Roman"/>
          <w:bCs/>
          <w:color w:val="333333"/>
          <w:sz w:val="28"/>
          <w:szCs w:val="28"/>
          <w:shd w:val="clear" w:color="auto" w:fill="FFFFFF"/>
        </w:rPr>
        <w:t xml:space="preserve"> України </w:t>
      </w:r>
      <w:r>
        <w:rPr>
          <w:rFonts w:ascii="Times New Roman" w:hAnsi="Times New Roman" w:cs="Times New Roman"/>
          <w:bCs/>
          <w:iCs/>
          <w:color w:val="333333"/>
          <w:spacing w:val="60"/>
          <w:sz w:val="28"/>
          <w:szCs w:val="28"/>
          <w:shd w:val="clear" w:color="auto" w:fill="FFFFFF"/>
        </w:rPr>
        <w:t>«</w:t>
      </w:r>
      <w:r w:rsidRPr="00284348">
        <w:rPr>
          <w:rFonts w:ascii="Times New Roman" w:hAnsi="Times New Roman" w:cs="Times New Roman"/>
          <w:bCs/>
          <w:color w:val="333333"/>
          <w:sz w:val="28"/>
          <w:szCs w:val="28"/>
          <w:shd w:val="clear" w:color="auto" w:fill="FFFFFF"/>
        </w:rPr>
        <w:t>Про основні засади молодіжної політики</w:t>
      </w:r>
      <w:r>
        <w:rPr>
          <w:rFonts w:ascii="Times New Roman" w:hAnsi="Times New Roman" w:cs="Times New Roman"/>
          <w:bCs/>
          <w:color w:val="333333"/>
          <w:sz w:val="28"/>
          <w:szCs w:val="28"/>
          <w:shd w:val="clear" w:color="auto" w:fill="FFFFFF"/>
        </w:rPr>
        <w:t xml:space="preserve">» від 27 квітня 2021 року </w:t>
      </w:r>
      <w:r w:rsidRPr="00284348">
        <w:rPr>
          <w:rFonts w:ascii="Times New Roman" w:hAnsi="Times New Roman" w:cs="Times New Roman"/>
          <w:bCs/>
          <w:color w:val="333333"/>
          <w:sz w:val="28"/>
          <w:szCs w:val="28"/>
          <w:shd w:val="clear" w:color="auto" w:fill="FFFFFF"/>
        </w:rPr>
        <w:t>№ 1414-IX</w:t>
      </w:r>
      <w:r>
        <w:rPr>
          <w:rFonts w:ascii="Times New Roman" w:hAnsi="Times New Roman" w:cs="Times New Roman"/>
          <w:bCs/>
          <w:color w:val="333333"/>
          <w:sz w:val="28"/>
          <w:szCs w:val="28"/>
          <w:shd w:val="clear" w:color="auto" w:fill="FFFFFF"/>
        </w:rPr>
        <w:t xml:space="preserve">, який </w:t>
      </w:r>
      <w:r w:rsidRPr="005F470B">
        <w:rPr>
          <w:rFonts w:ascii="Times New Roman" w:hAnsi="Times New Roman" w:cs="Times New Roman"/>
          <w:sz w:val="28"/>
        </w:rPr>
        <w:t xml:space="preserve">визначає основні поняття, мету та завдання, основні принципи і напрямки реалізації молодіжної політики в Україні, основні правові процедури та гарантії реалізації прав молоді, основи державної підтримки молоді та її участі в житті держави, участь молоді в розробці та реалізації молодіжної політики, особливості організаційних і правових засад утворення та діяльності організацій, які працюють із молоддю, основні підходи до вивчення, розробки і реалізації молодіжної політики на всіх рівнях та визначає заходи для її здійснення, створення умов для підтримки молоді та розвитку її потенціалу, інфраструктуру молодіжної політики та загальні засади фінансування заходів </w:t>
      </w:r>
      <w:r w:rsidRPr="005F470B">
        <w:rPr>
          <w:rFonts w:ascii="Times New Roman" w:hAnsi="Times New Roman" w:cs="Times New Roman"/>
          <w:sz w:val="28"/>
        </w:rPr>
        <w:lastRenderedPageBreak/>
        <w:t>щ</w:t>
      </w:r>
      <w:r>
        <w:rPr>
          <w:rFonts w:ascii="Times New Roman" w:hAnsi="Times New Roman" w:cs="Times New Roman"/>
          <w:sz w:val="28"/>
        </w:rPr>
        <w:t>одо її реалізації</w:t>
      </w:r>
      <w:r>
        <w:rPr>
          <w:rStyle w:val="ac"/>
          <w:rFonts w:ascii="Times New Roman" w:hAnsi="Times New Roman" w:cs="Times New Roman"/>
          <w:bCs/>
          <w:color w:val="333333"/>
          <w:sz w:val="28"/>
          <w:szCs w:val="28"/>
          <w:shd w:val="clear" w:color="auto" w:fill="FFFFFF"/>
        </w:rPr>
        <w:footnoteReference w:id="96"/>
      </w:r>
      <w:r>
        <w:rPr>
          <w:rFonts w:ascii="Times New Roman" w:hAnsi="Times New Roman" w:cs="Times New Roman"/>
          <w:bCs/>
          <w:color w:val="333333"/>
          <w:sz w:val="28"/>
          <w:szCs w:val="28"/>
          <w:shd w:val="clear" w:color="auto" w:fill="FFFFFF"/>
        </w:rPr>
        <w:t>.</w:t>
      </w:r>
    </w:p>
    <w:p w14:paraId="467137FE" w14:textId="77777777" w:rsidR="007100C4" w:rsidRPr="005F470B" w:rsidRDefault="007100C4" w:rsidP="007100C4">
      <w:pPr>
        <w:shd w:val="clear" w:color="auto" w:fill="FFFFFF"/>
        <w:spacing w:after="0" w:line="360" w:lineRule="auto"/>
        <w:ind w:firstLine="709"/>
        <w:jc w:val="both"/>
        <w:rPr>
          <w:rFonts w:ascii="Times New Roman" w:hAnsi="Times New Roman" w:cs="Times New Roman"/>
          <w:sz w:val="28"/>
          <w:szCs w:val="28"/>
        </w:rPr>
      </w:pPr>
      <w:r w:rsidRPr="005F470B">
        <w:rPr>
          <w:rFonts w:ascii="Times New Roman" w:hAnsi="Times New Roman" w:cs="Times New Roman"/>
          <w:sz w:val="28"/>
          <w:szCs w:val="28"/>
        </w:rPr>
        <w:t xml:space="preserve">Відповідно до п. 10 ст. 1 </w:t>
      </w:r>
      <w:r>
        <w:rPr>
          <w:rFonts w:ascii="Times New Roman" w:hAnsi="Times New Roman" w:cs="Times New Roman"/>
          <w:sz w:val="28"/>
          <w:szCs w:val="28"/>
        </w:rPr>
        <w:t xml:space="preserve">даного закону </w:t>
      </w:r>
      <w:r w:rsidRPr="005F470B">
        <w:rPr>
          <w:rFonts w:ascii="Times New Roman" w:hAnsi="Times New Roman" w:cs="Times New Roman"/>
          <w:sz w:val="28"/>
          <w:szCs w:val="28"/>
        </w:rPr>
        <w:t>молодіжна політика –</w:t>
      </w:r>
      <w:r w:rsidRPr="005F470B">
        <w:rPr>
          <w:rFonts w:ascii="Times New Roman" w:hAnsi="Times New Roman" w:cs="Times New Roman"/>
          <w:color w:val="333333"/>
          <w:sz w:val="28"/>
          <w:szCs w:val="28"/>
          <w:shd w:val="clear" w:color="auto" w:fill="FFFFFF"/>
        </w:rPr>
        <w:t xml:space="preserve"> «напрям державної політики, спрямований на створення соціально-економічних, політичних, організаційних, правових умов і гарантій для соціалізації та інтеграції дітей та молоді в суспільні процеси, що здійснюються в інтересах дітей та молоді та за їх участю»</w:t>
      </w:r>
      <w:r>
        <w:rPr>
          <w:rFonts w:ascii="Times New Roman" w:hAnsi="Times New Roman" w:cs="Times New Roman"/>
          <w:color w:val="333333"/>
          <w:sz w:val="28"/>
          <w:szCs w:val="28"/>
          <w:shd w:val="clear" w:color="auto" w:fill="FFFFFF"/>
        </w:rPr>
        <w:t>.</w:t>
      </w:r>
    </w:p>
    <w:p w14:paraId="007DEFAE" w14:textId="77777777" w:rsidR="007100C4" w:rsidRPr="005F470B" w:rsidRDefault="007100C4" w:rsidP="007100C4">
      <w:pPr>
        <w:shd w:val="clear" w:color="auto" w:fill="FFFFFF"/>
        <w:spacing w:after="0" w:line="360" w:lineRule="auto"/>
        <w:ind w:firstLine="709"/>
        <w:jc w:val="both"/>
        <w:rPr>
          <w:rFonts w:ascii="Times New Roman" w:hAnsi="Times New Roman" w:cs="Times New Roman"/>
          <w:sz w:val="28"/>
        </w:rPr>
      </w:pPr>
      <w:r w:rsidRPr="005F470B">
        <w:rPr>
          <w:rFonts w:ascii="Times New Roman" w:hAnsi="Times New Roman" w:cs="Times New Roman"/>
          <w:sz w:val="28"/>
        </w:rPr>
        <w:t xml:space="preserve">Ключові напрямки закону такі: зайнятість, молодіжне житло і будівництво, підтримка молоді у складних обставинах, культурний розвиток, здоров’я і фізичний розвиток, правовий захист. </w:t>
      </w:r>
    </w:p>
    <w:p w14:paraId="7A60A8F8" w14:textId="77777777" w:rsidR="007100C4" w:rsidRPr="006D114E" w:rsidRDefault="007100C4" w:rsidP="007100C4">
      <w:pPr>
        <w:shd w:val="clear" w:color="auto" w:fill="FFFFFF"/>
        <w:spacing w:after="0" w:line="360" w:lineRule="auto"/>
        <w:ind w:firstLine="709"/>
        <w:jc w:val="both"/>
        <w:rPr>
          <w:rFonts w:ascii="Times New Roman" w:hAnsi="Times New Roman" w:cs="Times New Roman"/>
          <w:sz w:val="28"/>
        </w:rPr>
      </w:pPr>
      <w:r w:rsidRPr="006D114E">
        <w:rPr>
          <w:rFonts w:ascii="Times New Roman" w:hAnsi="Times New Roman" w:cs="Times New Roman"/>
          <w:sz w:val="28"/>
        </w:rPr>
        <w:t xml:space="preserve">Поруч із традиційними для попередніх законодавчих документів у галузі молодіжної політики, таких як неформальне молодіжне об’єднання, молодіжна організація, національно-патріотичне виховання молоді та ін., в </w:t>
      </w:r>
      <w:r>
        <w:rPr>
          <w:rFonts w:ascii="Times New Roman" w:hAnsi="Times New Roman" w:cs="Times New Roman"/>
          <w:sz w:val="28"/>
        </w:rPr>
        <w:t>законі</w:t>
      </w:r>
      <w:r w:rsidRPr="006D114E">
        <w:rPr>
          <w:rFonts w:ascii="Times New Roman" w:hAnsi="Times New Roman" w:cs="Times New Roman"/>
          <w:sz w:val="28"/>
        </w:rPr>
        <w:t xml:space="preserve"> з’являється низка термінів, що вносять інноваційний потенціал у зміст соціальної політики щодо молоді, а саме: молодіжна робота, участь молоді, молодіжна рада, молодіжна консультативна рада, молодіжний працівник, молодіжний центр, неформальна освіта молоді.</w:t>
      </w:r>
    </w:p>
    <w:p w14:paraId="693F2C3A" w14:textId="77777777" w:rsidR="007100C4" w:rsidRPr="006D114E" w:rsidRDefault="007100C4" w:rsidP="007100C4">
      <w:pPr>
        <w:shd w:val="clear" w:color="auto" w:fill="FFFFFF"/>
        <w:spacing w:after="0" w:line="360" w:lineRule="auto"/>
        <w:ind w:firstLine="709"/>
        <w:jc w:val="both"/>
        <w:rPr>
          <w:rFonts w:ascii="Times New Roman" w:hAnsi="Times New Roman" w:cs="Times New Roman"/>
          <w:sz w:val="28"/>
        </w:rPr>
      </w:pPr>
      <w:r w:rsidRPr="006D114E">
        <w:rPr>
          <w:rFonts w:ascii="Times New Roman" w:hAnsi="Times New Roman" w:cs="Times New Roman"/>
          <w:sz w:val="28"/>
        </w:rPr>
        <w:t xml:space="preserve">У контексті предметного поля нашого дослідження заслуговують на увагу новітні підходи до молодіжної роботи – комплексу заходів молодіжної політики, що орієнтовані на молодь та проводяться разом із молоддю і для молоді засобами неформальної освіти у вільний для молоді час, спрямований на надання можливості молоді розвиватись самостійно; ці заходи також націлені на покращення умов особистого і соціального розвитку молодих осіб відповідно до їхніх потреб та можливостей, сприяють їхньому духовному та фізичному розвитку. </w:t>
      </w:r>
    </w:p>
    <w:p w14:paraId="3790954C" w14:textId="77777777" w:rsidR="007100C4" w:rsidRDefault="007100C4" w:rsidP="007100C4">
      <w:pPr>
        <w:shd w:val="clear" w:color="auto" w:fill="FFFFFF"/>
        <w:spacing w:after="0" w:line="360" w:lineRule="auto"/>
        <w:ind w:firstLine="1134"/>
        <w:jc w:val="both"/>
        <w:rPr>
          <w:rFonts w:ascii="Times New Roman" w:hAnsi="Times New Roman" w:cs="Times New Roman"/>
          <w:sz w:val="28"/>
        </w:rPr>
      </w:pPr>
      <w:r w:rsidRPr="006D114E">
        <w:rPr>
          <w:rFonts w:ascii="Times New Roman" w:hAnsi="Times New Roman" w:cs="Times New Roman"/>
          <w:sz w:val="28"/>
        </w:rPr>
        <w:t xml:space="preserve">Особлива роль у підвищенні ефективності молодіжної роботи відводиться підготовці спеціалістів нової доби – молодіжних працівників. Передбачається, що органи державної влади та місцевого самоврядування для розвитку на місцях молодіжної інфраструктури надають всебічну підтримку установам та організаціям, які готують молодіжних працівників та інших </w:t>
      </w:r>
      <w:r w:rsidRPr="006D114E">
        <w:rPr>
          <w:rFonts w:ascii="Times New Roman" w:hAnsi="Times New Roman" w:cs="Times New Roman"/>
          <w:sz w:val="28"/>
        </w:rPr>
        <w:lastRenderedPageBreak/>
        <w:t xml:space="preserve">фахівців із роботи з молоддю, зокрема членів молодіжних рад, керівників молодіжних центрів та організацій, які відіграють найважливішу роль у житті суспільства на місцевому і регіональному рівні. </w:t>
      </w:r>
    </w:p>
    <w:p w14:paraId="40BC517C" w14:textId="77777777" w:rsidR="007100C4" w:rsidRPr="00F9536B" w:rsidRDefault="007100C4" w:rsidP="007100C4">
      <w:pPr>
        <w:shd w:val="clear" w:color="auto" w:fill="FFFFFF"/>
        <w:spacing w:after="0" w:line="360" w:lineRule="auto"/>
        <w:ind w:firstLine="709"/>
        <w:jc w:val="both"/>
        <w:rPr>
          <w:rFonts w:ascii="Times New Roman" w:hAnsi="Times New Roman" w:cs="Times New Roman"/>
          <w:sz w:val="28"/>
        </w:rPr>
      </w:pPr>
      <w:r w:rsidRPr="00F9536B">
        <w:rPr>
          <w:rFonts w:ascii="Times New Roman" w:hAnsi="Times New Roman" w:cs="Times New Roman"/>
          <w:sz w:val="28"/>
        </w:rPr>
        <w:t>Впровадження ефективної та цілеспрямованої молодіжної політики в умовах децентралізації на різних</w:t>
      </w:r>
      <w:r>
        <w:rPr>
          <w:rFonts w:ascii="Times New Roman" w:hAnsi="Times New Roman" w:cs="Times New Roman"/>
          <w:sz w:val="28"/>
        </w:rPr>
        <w:t xml:space="preserve"> рівнях можливе тільки за умови </w:t>
      </w:r>
      <w:r w:rsidRPr="00F9536B">
        <w:rPr>
          <w:rFonts w:ascii="Times New Roman" w:hAnsi="Times New Roman" w:cs="Times New Roman"/>
          <w:sz w:val="28"/>
        </w:rPr>
        <w:t>об’єднання спільних зусиль і координаці</w:t>
      </w:r>
      <w:r>
        <w:rPr>
          <w:rFonts w:ascii="Times New Roman" w:hAnsi="Times New Roman" w:cs="Times New Roman"/>
          <w:sz w:val="28"/>
        </w:rPr>
        <w:t xml:space="preserve">ї діяльності державних органів, </w:t>
      </w:r>
      <w:r w:rsidRPr="00F9536B">
        <w:rPr>
          <w:rFonts w:ascii="Times New Roman" w:hAnsi="Times New Roman" w:cs="Times New Roman"/>
          <w:sz w:val="28"/>
        </w:rPr>
        <w:t>органів місцевого самоврядування й м</w:t>
      </w:r>
      <w:r>
        <w:rPr>
          <w:rFonts w:ascii="Times New Roman" w:hAnsi="Times New Roman" w:cs="Times New Roman"/>
          <w:sz w:val="28"/>
        </w:rPr>
        <w:t xml:space="preserve">олодіжного представництва. Саме </w:t>
      </w:r>
      <w:r w:rsidRPr="00F9536B">
        <w:rPr>
          <w:rFonts w:ascii="Times New Roman" w:hAnsi="Times New Roman" w:cs="Times New Roman"/>
          <w:sz w:val="28"/>
        </w:rPr>
        <w:t>тому при Мінрегіоні діє Рада донорі</w:t>
      </w:r>
      <w:r>
        <w:rPr>
          <w:rFonts w:ascii="Times New Roman" w:hAnsi="Times New Roman" w:cs="Times New Roman"/>
          <w:sz w:val="28"/>
        </w:rPr>
        <w:t xml:space="preserve">в з питань впровадження реформи </w:t>
      </w:r>
      <w:r w:rsidRPr="00F9536B">
        <w:rPr>
          <w:rFonts w:ascii="Times New Roman" w:hAnsi="Times New Roman" w:cs="Times New Roman"/>
          <w:sz w:val="28"/>
        </w:rPr>
        <w:t>місцевого самоврядування та територіальної організації влади в Україні, доскладу якої входять представники центральних органів виконавчої влади,асоціацій органів місцевого самоврядування та близько 20 міжнароднихдонорських проектів і організацій, експерти. Сьогодні триває процес розроблення та впровадження типових моделей організації єдиного соціально</w:t>
      </w:r>
      <w:r>
        <w:rPr>
          <w:rFonts w:ascii="Times New Roman" w:hAnsi="Times New Roman" w:cs="Times New Roman"/>
          <w:sz w:val="28"/>
        </w:rPr>
        <w:t>-</w:t>
      </w:r>
      <w:r w:rsidRPr="00F9536B">
        <w:rPr>
          <w:rFonts w:ascii="Times New Roman" w:hAnsi="Times New Roman" w:cs="Times New Roman"/>
          <w:sz w:val="28"/>
        </w:rPr>
        <w:t>гуманітарного простору в різних видах адміністративно-територіальниходиниць базового рівня, в яких розвиток молодіжної політики повинен займати пріоритетні позиції.</w:t>
      </w:r>
    </w:p>
    <w:p w14:paraId="138EE9D3" w14:textId="77777777" w:rsidR="007100C4" w:rsidRPr="00F9536B" w:rsidRDefault="007100C4" w:rsidP="007100C4">
      <w:pPr>
        <w:shd w:val="clear" w:color="auto" w:fill="FFFFFF"/>
        <w:spacing w:after="0" w:line="360" w:lineRule="auto"/>
        <w:ind w:left="425" w:firstLine="709"/>
        <w:jc w:val="both"/>
        <w:rPr>
          <w:rFonts w:ascii="Times New Roman" w:hAnsi="Times New Roman" w:cs="Times New Roman"/>
          <w:sz w:val="28"/>
        </w:rPr>
      </w:pPr>
      <w:r w:rsidRPr="00F9536B">
        <w:rPr>
          <w:rFonts w:ascii="Times New Roman" w:hAnsi="Times New Roman" w:cs="Times New Roman"/>
          <w:sz w:val="28"/>
        </w:rPr>
        <w:t>Таким чином, на національному рівні центральним органом виконавчої влади, що забезпечує формування молодіжної політики та її реалізацію, є Мінмолодьспорт, який в умовах деце</w:t>
      </w:r>
      <w:r>
        <w:rPr>
          <w:rFonts w:ascii="Times New Roman" w:hAnsi="Times New Roman" w:cs="Times New Roman"/>
          <w:sz w:val="28"/>
        </w:rPr>
        <w:t xml:space="preserve">нтралізації має виконувати такі </w:t>
      </w:r>
      <w:r w:rsidRPr="00F9536B">
        <w:rPr>
          <w:rFonts w:ascii="Times New Roman" w:hAnsi="Times New Roman" w:cs="Times New Roman"/>
          <w:sz w:val="28"/>
        </w:rPr>
        <w:t>функції:</w:t>
      </w:r>
    </w:p>
    <w:p w14:paraId="6CAD0D14" w14:textId="77777777" w:rsidR="007100C4" w:rsidRPr="00F9536B" w:rsidRDefault="007100C4" w:rsidP="00525A8D">
      <w:pPr>
        <w:shd w:val="clear" w:color="auto" w:fill="FFFFFF"/>
        <w:spacing w:after="0" w:line="360" w:lineRule="auto"/>
        <w:ind w:firstLine="709"/>
        <w:jc w:val="both"/>
        <w:rPr>
          <w:rFonts w:ascii="Times New Roman" w:hAnsi="Times New Roman" w:cs="Times New Roman"/>
          <w:sz w:val="28"/>
        </w:rPr>
      </w:pPr>
      <w:r w:rsidRPr="00F9536B">
        <w:rPr>
          <w:rFonts w:ascii="Times New Roman" w:hAnsi="Times New Roman" w:cs="Times New Roman"/>
          <w:sz w:val="28"/>
        </w:rPr>
        <w:t xml:space="preserve">■ нормативно-правове забезпечення; </w:t>
      </w:r>
    </w:p>
    <w:p w14:paraId="45DBB8C5" w14:textId="77777777" w:rsidR="007100C4" w:rsidRPr="00F9536B" w:rsidRDefault="007100C4" w:rsidP="00525A8D">
      <w:pPr>
        <w:shd w:val="clear" w:color="auto" w:fill="FFFFFF"/>
        <w:spacing w:after="0" w:line="360" w:lineRule="auto"/>
        <w:ind w:firstLine="709"/>
        <w:jc w:val="both"/>
        <w:rPr>
          <w:rFonts w:ascii="Times New Roman" w:hAnsi="Times New Roman" w:cs="Times New Roman"/>
          <w:sz w:val="28"/>
        </w:rPr>
      </w:pPr>
      <w:r w:rsidRPr="00F9536B">
        <w:rPr>
          <w:rFonts w:ascii="Times New Roman" w:hAnsi="Times New Roman" w:cs="Times New Roman"/>
          <w:sz w:val="28"/>
        </w:rPr>
        <w:t>■ формування стратегії розвитку та пріоритетних напрямів молодіжної політики, зокрема виховання свідомої та відповідальної молоді</w:t>
      </w:r>
    </w:p>
    <w:p w14:paraId="194C24D3" w14:textId="77777777" w:rsidR="007100C4" w:rsidRPr="00F9536B" w:rsidRDefault="007100C4" w:rsidP="00525A8D">
      <w:pPr>
        <w:shd w:val="clear" w:color="auto" w:fill="FFFFFF"/>
        <w:spacing w:after="0" w:line="360" w:lineRule="auto"/>
        <w:ind w:firstLine="709"/>
        <w:jc w:val="both"/>
        <w:rPr>
          <w:rFonts w:ascii="Times New Roman" w:hAnsi="Times New Roman" w:cs="Times New Roman"/>
          <w:sz w:val="28"/>
        </w:rPr>
      </w:pPr>
      <w:r w:rsidRPr="00F9536B">
        <w:rPr>
          <w:rFonts w:ascii="Times New Roman" w:hAnsi="Times New Roman" w:cs="Times New Roman"/>
          <w:sz w:val="28"/>
        </w:rPr>
        <w:t>(формування національної ідеї);</w:t>
      </w:r>
    </w:p>
    <w:p w14:paraId="192D8287" w14:textId="77777777" w:rsidR="007100C4" w:rsidRPr="00F9536B" w:rsidRDefault="007100C4" w:rsidP="00525A8D">
      <w:pPr>
        <w:shd w:val="clear" w:color="auto" w:fill="FFFFFF"/>
        <w:spacing w:after="0" w:line="360" w:lineRule="auto"/>
        <w:ind w:firstLine="709"/>
        <w:jc w:val="both"/>
        <w:rPr>
          <w:rFonts w:ascii="Times New Roman" w:hAnsi="Times New Roman" w:cs="Times New Roman"/>
          <w:sz w:val="28"/>
        </w:rPr>
      </w:pPr>
      <w:r w:rsidRPr="00F9536B">
        <w:rPr>
          <w:rFonts w:ascii="Times New Roman" w:hAnsi="Times New Roman" w:cs="Times New Roman"/>
          <w:sz w:val="28"/>
        </w:rPr>
        <w:t>■ забезпечення підвищення кваліфікації молодіжних працівників;</w:t>
      </w:r>
    </w:p>
    <w:p w14:paraId="01F540A6" w14:textId="77777777" w:rsidR="007100C4" w:rsidRPr="00F9536B" w:rsidRDefault="007100C4" w:rsidP="00525A8D">
      <w:pPr>
        <w:shd w:val="clear" w:color="auto" w:fill="FFFFFF"/>
        <w:spacing w:after="0" w:line="360" w:lineRule="auto"/>
        <w:ind w:firstLine="709"/>
        <w:jc w:val="both"/>
        <w:rPr>
          <w:rFonts w:ascii="Times New Roman" w:hAnsi="Times New Roman" w:cs="Times New Roman"/>
          <w:sz w:val="28"/>
        </w:rPr>
      </w:pPr>
      <w:r w:rsidRPr="00F9536B">
        <w:rPr>
          <w:rFonts w:ascii="Times New Roman" w:hAnsi="Times New Roman" w:cs="Times New Roman"/>
          <w:sz w:val="28"/>
        </w:rPr>
        <w:t>■ методична підтримка, зокрема з урахуванням міжнародного досвіду</w:t>
      </w:r>
    </w:p>
    <w:p w14:paraId="38BDDE59" w14:textId="77777777" w:rsidR="007100C4" w:rsidRPr="00F9536B" w:rsidRDefault="007100C4" w:rsidP="00525A8D">
      <w:pPr>
        <w:shd w:val="clear" w:color="auto" w:fill="FFFFFF"/>
        <w:spacing w:after="0" w:line="360" w:lineRule="auto"/>
        <w:ind w:firstLine="709"/>
        <w:jc w:val="both"/>
        <w:rPr>
          <w:rFonts w:ascii="Times New Roman" w:hAnsi="Times New Roman" w:cs="Times New Roman"/>
          <w:sz w:val="28"/>
        </w:rPr>
      </w:pPr>
      <w:r w:rsidRPr="00F9536B">
        <w:rPr>
          <w:rFonts w:ascii="Times New Roman" w:hAnsi="Times New Roman" w:cs="Times New Roman"/>
          <w:sz w:val="28"/>
        </w:rPr>
        <w:t>та найкращих практик;</w:t>
      </w:r>
    </w:p>
    <w:p w14:paraId="6707BF18" w14:textId="77777777" w:rsidR="007100C4" w:rsidRPr="00F9536B" w:rsidRDefault="007100C4" w:rsidP="00525A8D">
      <w:pPr>
        <w:widowControl w:val="0"/>
        <w:shd w:val="clear" w:color="auto" w:fill="FFFFFF"/>
        <w:spacing w:after="0" w:line="360" w:lineRule="auto"/>
        <w:ind w:firstLine="709"/>
        <w:jc w:val="both"/>
        <w:rPr>
          <w:rFonts w:ascii="Times New Roman" w:hAnsi="Times New Roman" w:cs="Times New Roman"/>
          <w:sz w:val="28"/>
        </w:rPr>
      </w:pPr>
      <w:r w:rsidRPr="00F9536B">
        <w:rPr>
          <w:rFonts w:ascii="Times New Roman" w:hAnsi="Times New Roman" w:cs="Times New Roman"/>
          <w:sz w:val="28"/>
        </w:rPr>
        <w:t>■ фінансування або сприяння у залученні фінансових коштів на реалізацію програм, проектів, конкурсів тощо.</w:t>
      </w:r>
    </w:p>
    <w:p w14:paraId="2F3AE67E" w14:textId="77777777" w:rsidR="007100C4" w:rsidRPr="00F9536B" w:rsidRDefault="007100C4" w:rsidP="00525A8D">
      <w:pPr>
        <w:widowControl w:val="0"/>
        <w:shd w:val="clear" w:color="auto" w:fill="FFFFFF"/>
        <w:spacing w:after="0" w:line="360" w:lineRule="auto"/>
        <w:ind w:left="425" w:firstLine="709"/>
        <w:jc w:val="both"/>
        <w:rPr>
          <w:rFonts w:ascii="Times New Roman" w:hAnsi="Times New Roman" w:cs="Times New Roman"/>
          <w:sz w:val="28"/>
        </w:rPr>
      </w:pPr>
      <w:r w:rsidRPr="00F9536B">
        <w:rPr>
          <w:rFonts w:ascii="Times New Roman" w:hAnsi="Times New Roman" w:cs="Times New Roman"/>
          <w:sz w:val="28"/>
        </w:rPr>
        <w:t>Мінмолодьспорт взаємодіє з молодіжними громадськими консультативно-дорадчими органами, залучає інш</w:t>
      </w:r>
      <w:r>
        <w:rPr>
          <w:rFonts w:ascii="Times New Roman" w:hAnsi="Times New Roman" w:cs="Times New Roman"/>
          <w:sz w:val="28"/>
        </w:rPr>
        <w:t xml:space="preserve">их заінтересованих сторін </w:t>
      </w:r>
      <w:r>
        <w:rPr>
          <w:rFonts w:ascii="Times New Roman" w:hAnsi="Times New Roman" w:cs="Times New Roman"/>
          <w:sz w:val="28"/>
        </w:rPr>
        <w:lastRenderedPageBreak/>
        <w:t xml:space="preserve">через </w:t>
      </w:r>
      <w:r w:rsidRPr="00F9536B">
        <w:rPr>
          <w:rFonts w:ascii="Times New Roman" w:hAnsi="Times New Roman" w:cs="Times New Roman"/>
          <w:sz w:val="28"/>
        </w:rPr>
        <w:t>Громадську раду при Міністерстві молоді та спорту України.</w:t>
      </w:r>
    </w:p>
    <w:p w14:paraId="01A94366" w14:textId="77777777" w:rsidR="007100C4" w:rsidRPr="00F9536B" w:rsidRDefault="007100C4" w:rsidP="00525A8D">
      <w:pPr>
        <w:widowControl w:val="0"/>
        <w:shd w:val="clear" w:color="auto" w:fill="FFFFFF"/>
        <w:spacing w:after="0" w:line="360" w:lineRule="auto"/>
        <w:ind w:left="425" w:firstLine="709"/>
        <w:jc w:val="both"/>
        <w:rPr>
          <w:rFonts w:ascii="Times New Roman" w:hAnsi="Times New Roman" w:cs="Times New Roman"/>
          <w:sz w:val="28"/>
        </w:rPr>
      </w:pPr>
      <w:r w:rsidRPr="00F9536B">
        <w:rPr>
          <w:rFonts w:ascii="Times New Roman" w:hAnsi="Times New Roman" w:cs="Times New Roman"/>
          <w:sz w:val="28"/>
        </w:rPr>
        <w:t>Регіональний рівень відповідає за р</w:t>
      </w:r>
      <w:r>
        <w:rPr>
          <w:rFonts w:ascii="Times New Roman" w:hAnsi="Times New Roman" w:cs="Times New Roman"/>
          <w:sz w:val="28"/>
        </w:rPr>
        <w:t xml:space="preserve">еалізацію молодіжної політики в </w:t>
      </w:r>
      <w:r w:rsidRPr="00F9536B">
        <w:rPr>
          <w:rFonts w:ascii="Times New Roman" w:hAnsi="Times New Roman" w:cs="Times New Roman"/>
          <w:sz w:val="28"/>
        </w:rPr>
        <w:t>рамках підходів, запропонованих на національному рівні, зокрема в межах</w:t>
      </w:r>
    </w:p>
    <w:p w14:paraId="558B4871" w14:textId="77777777" w:rsidR="007100C4" w:rsidRPr="00F9536B" w:rsidRDefault="007100C4" w:rsidP="00525A8D">
      <w:pPr>
        <w:widowControl w:val="0"/>
        <w:shd w:val="clear" w:color="auto" w:fill="FFFFFF"/>
        <w:spacing w:after="0" w:line="360" w:lineRule="auto"/>
        <w:ind w:left="425" w:firstLine="709"/>
        <w:jc w:val="both"/>
        <w:rPr>
          <w:rFonts w:ascii="Times New Roman" w:hAnsi="Times New Roman" w:cs="Times New Roman"/>
          <w:sz w:val="28"/>
        </w:rPr>
      </w:pPr>
      <w:r w:rsidRPr="00F9536B">
        <w:rPr>
          <w:rFonts w:ascii="Times New Roman" w:hAnsi="Times New Roman" w:cs="Times New Roman"/>
          <w:sz w:val="28"/>
        </w:rPr>
        <w:t>Державної цільової соціальної програми «Молодь України». На своєму рівні також можуть бути розроблені та прийняті регіональні програми, орієнтовані на потреби молоді, з урахуванням місцевих особливостей.</w:t>
      </w:r>
    </w:p>
    <w:p w14:paraId="5B66ED38" w14:textId="77777777" w:rsidR="007100C4" w:rsidRPr="00F9536B" w:rsidRDefault="007100C4" w:rsidP="00525A8D">
      <w:pPr>
        <w:widowControl w:val="0"/>
        <w:shd w:val="clear" w:color="auto" w:fill="FFFFFF"/>
        <w:spacing w:after="0" w:line="360" w:lineRule="auto"/>
        <w:ind w:left="425" w:firstLine="709"/>
        <w:jc w:val="both"/>
        <w:rPr>
          <w:rFonts w:ascii="Times New Roman" w:hAnsi="Times New Roman" w:cs="Times New Roman"/>
          <w:sz w:val="28"/>
        </w:rPr>
      </w:pPr>
      <w:r w:rsidRPr="00F9536B">
        <w:rPr>
          <w:rFonts w:ascii="Times New Roman" w:hAnsi="Times New Roman" w:cs="Times New Roman"/>
          <w:sz w:val="28"/>
        </w:rPr>
        <w:t>Головними інструментами реалізації молодіжної політики на регіональному рівні в умовах децентралізації мо</w:t>
      </w:r>
      <w:r>
        <w:rPr>
          <w:rFonts w:ascii="Times New Roman" w:hAnsi="Times New Roman" w:cs="Times New Roman"/>
          <w:sz w:val="28"/>
        </w:rPr>
        <w:t xml:space="preserve">же виступити громадська рада як </w:t>
      </w:r>
      <w:r w:rsidRPr="00F9536B">
        <w:rPr>
          <w:rFonts w:ascii="Times New Roman" w:hAnsi="Times New Roman" w:cs="Times New Roman"/>
          <w:sz w:val="28"/>
        </w:rPr>
        <w:t>консультативно-дорадчий орган при облас</w:t>
      </w:r>
      <w:r>
        <w:rPr>
          <w:rFonts w:ascii="Times New Roman" w:hAnsi="Times New Roman" w:cs="Times New Roman"/>
          <w:sz w:val="28"/>
        </w:rPr>
        <w:t xml:space="preserve">ній державній адміністрації, де </w:t>
      </w:r>
      <w:r w:rsidRPr="00F9536B">
        <w:rPr>
          <w:rFonts w:ascii="Times New Roman" w:hAnsi="Times New Roman" w:cs="Times New Roman"/>
          <w:sz w:val="28"/>
        </w:rPr>
        <w:t>може працювати комітет з питань молоді та яку пр</w:t>
      </w:r>
      <w:r>
        <w:rPr>
          <w:rFonts w:ascii="Times New Roman" w:hAnsi="Times New Roman" w:cs="Times New Roman"/>
          <w:sz w:val="28"/>
        </w:rPr>
        <w:t xml:space="preserve">едставники місцевих </w:t>
      </w:r>
      <w:r w:rsidRPr="00F9536B">
        <w:rPr>
          <w:rFonts w:ascii="Times New Roman" w:hAnsi="Times New Roman" w:cs="Times New Roman"/>
          <w:sz w:val="28"/>
        </w:rPr>
        <w:t xml:space="preserve">громад використовуватимуть як платформу для обміну думок, напрацювань і досвіду, у тому числі для вироблення стратегії розвитку та пріоритетів молодіжної політики на регіональному </w:t>
      </w:r>
      <w:r>
        <w:rPr>
          <w:rFonts w:ascii="Times New Roman" w:hAnsi="Times New Roman" w:cs="Times New Roman"/>
          <w:sz w:val="28"/>
        </w:rPr>
        <w:t xml:space="preserve">рівні, коли необхідно продумати </w:t>
      </w:r>
      <w:r w:rsidRPr="00F9536B">
        <w:rPr>
          <w:rFonts w:ascii="Times New Roman" w:hAnsi="Times New Roman" w:cs="Times New Roman"/>
          <w:sz w:val="28"/>
        </w:rPr>
        <w:t>не тільки діяльність, але й фінансування на її здійснення (державний/регіональний/місцевий бюджет; залучення донорських коштів, залучення коштів бізнес-структур, що працюють на місцевому рівні).</w:t>
      </w:r>
    </w:p>
    <w:p w14:paraId="16A75E4E" w14:textId="77777777" w:rsidR="007100C4" w:rsidRPr="00F9536B" w:rsidRDefault="007100C4" w:rsidP="00525A8D">
      <w:pPr>
        <w:widowControl w:val="0"/>
        <w:shd w:val="clear" w:color="auto" w:fill="FFFFFF"/>
        <w:spacing w:after="0" w:line="360" w:lineRule="auto"/>
        <w:ind w:left="425" w:firstLine="709"/>
        <w:jc w:val="both"/>
        <w:rPr>
          <w:rFonts w:ascii="Times New Roman" w:hAnsi="Times New Roman" w:cs="Times New Roman"/>
          <w:sz w:val="28"/>
        </w:rPr>
      </w:pPr>
      <w:r w:rsidRPr="00F9536B">
        <w:rPr>
          <w:rFonts w:ascii="Times New Roman" w:hAnsi="Times New Roman" w:cs="Times New Roman"/>
          <w:sz w:val="28"/>
        </w:rPr>
        <w:t>Молодіжна політика в Україні до останнього часу регулювалася та адмініструвалася державними органами, напрями, завдання молодіжної політики,форми роботи, обсяги та напрями фінансування формувались адміністративним шляхом. Натомість європейська практика показує, що основне фінансування (до 85%) роботи з молоддю припадає саме на муніципальн</w:t>
      </w:r>
      <w:r>
        <w:rPr>
          <w:rFonts w:ascii="Times New Roman" w:hAnsi="Times New Roman" w:cs="Times New Roman"/>
          <w:sz w:val="28"/>
        </w:rPr>
        <w:t xml:space="preserve">і (місцеві) </w:t>
      </w:r>
      <w:r w:rsidRPr="00F9536B">
        <w:rPr>
          <w:rFonts w:ascii="Times New Roman" w:hAnsi="Times New Roman" w:cs="Times New Roman"/>
          <w:sz w:val="28"/>
        </w:rPr>
        <w:t>бюджети. Процес децентралізації влади в Україні переміщує акцент з централізованого управління на місцеве сам</w:t>
      </w:r>
      <w:r>
        <w:rPr>
          <w:rFonts w:ascii="Times New Roman" w:hAnsi="Times New Roman" w:cs="Times New Roman"/>
          <w:sz w:val="28"/>
        </w:rPr>
        <w:t xml:space="preserve">оврядування, визначає пріоритет </w:t>
      </w:r>
      <w:r w:rsidRPr="00F9536B">
        <w:rPr>
          <w:rFonts w:ascii="Times New Roman" w:hAnsi="Times New Roman" w:cs="Times New Roman"/>
          <w:sz w:val="28"/>
        </w:rPr>
        <w:t>громадського залучення та соціальної активності молоді, формує новий підхід організації діяльності – від «роботи з молоддю» до «молодіжної участі».</w:t>
      </w:r>
    </w:p>
    <w:p w14:paraId="2DD98B76" w14:textId="77777777" w:rsidR="007100C4" w:rsidRPr="00F9536B" w:rsidRDefault="007100C4" w:rsidP="00525A8D">
      <w:pPr>
        <w:widowControl w:val="0"/>
        <w:shd w:val="clear" w:color="auto" w:fill="FFFFFF"/>
        <w:spacing w:after="0" w:line="360" w:lineRule="auto"/>
        <w:ind w:left="425" w:firstLine="709"/>
        <w:jc w:val="both"/>
        <w:rPr>
          <w:rFonts w:ascii="Times New Roman" w:hAnsi="Times New Roman" w:cs="Times New Roman"/>
          <w:sz w:val="28"/>
        </w:rPr>
      </w:pPr>
      <w:r w:rsidRPr="00F9536B">
        <w:rPr>
          <w:rFonts w:ascii="Times New Roman" w:hAnsi="Times New Roman" w:cs="Times New Roman"/>
          <w:sz w:val="28"/>
        </w:rPr>
        <w:t>Молодіжна політика, у більшості європейських країн покликана сприяти молодим людям у становленні їх життєвого шлях</w:t>
      </w:r>
      <w:r>
        <w:rPr>
          <w:rFonts w:ascii="Times New Roman" w:hAnsi="Times New Roman" w:cs="Times New Roman"/>
          <w:sz w:val="28"/>
        </w:rPr>
        <w:t xml:space="preserve">у, у тому числі, в </w:t>
      </w:r>
      <w:r>
        <w:rPr>
          <w:rFonts w:ascii="Times New Roman" w:hAnsi="Times New Roman" w:cs="Times New Roman"/>
          <w:sz w:val="28"/>
        </w:rPr>
        <w:lastRenderedPageBreak/>
        <w:t xml:space="preserve">забезпеченні </w:t>
      </w:r>
      <w:r w:rsidRPr="00F9536B">
        <w:rPr>
          <w:rFonts w:ascii="Times New Roman" w:hAnsi="Times New Roman" w:cs="Times New Roman"/>
          <w:sz w:val="28"/>
        </w:rPr>
        <w:t>зайнятості та громадської участі:</w:t>
      </w:r>
    </w:p>
    <w:p w14:paraId="0DC7FF64" w14:textId="77777777" w:rsidR="007100C4" w:rsidRPr="004265C6" w:rsidRDefault="007100C4" w:rsidP="00525A8D">
      <w:pPr>
        <w:pStyle w:val="a9"/>
        <w:widowControl w:val="0"/>
        <w:numPr>
          <w:ilvl w:val="0"/>
          <w:numId w:val="9"/>
        </w:numPr>
        <w:shd w:val="clear" w:color="auto" w:fill="FFFFFF"/>
        <w:spacing w:after="0" w:line="360" w:lineRule="auto"/>
        <w:ind w:left="284" w:firstLine="426"/>
        <w:jc w:val="both"/>
        <w:rPr>
          <w:rFonts w:ascii="Times New Roman" w:hAnsi="Times New Roman" w:cs="Times New Roman"/>
          <w:sz w:val="28"/>
        </w:rPr>
      </w:pPr>
      <w:r w:rsidRPr="004265C6">
        <w:rPr>
          <w:rFonts w:ascii="Times New Roman" w:hAnsi="Times New Roman" w:cs="Times New Roman"/>
          <w:sz w:val="28"/>
        </w:rPr>
        <w:t>Німеччина робить акценти на міжгалузеву та ініціативну молодіжну політику, проведення широкомасштабного діалогу з молодими людьми, зміцнення співпраці з органами державної влади та місцевого самоврядування, приватними підприємцями, асоціаціями та соціальними групами.</w:t>
      </w:r>
    </w:p>
    <w:p w14:paraId="4C9D6AC8" w14:textId="77777777" w:rsidR="007100C4" w:rsidRPr="004265C6" w:rsidRDefault="007100C4" w:rsidP="00525A8D">
      <w:pPr>
        <w:pStyle w:val="a9"/>
        <w:widowControl w:val="0"/>
        <w:numPr>
          <w:ilvl w:val="0"/>
          <w:numId w:val="9"/>
        </w:numPr>
        <w:shd w:val="clear" w:color="auto" w:fill="FFFFFF"/>
        <w:spacing w:after="0" w:line="360" w:lineRule="auto"/>
        <w:ind w:left="426" w:firstLine="426"/>
        <w:jc w:val="both"/>
        <w:rPr>
          <w:rFonts w:ascii="Times New Roman" w:hAnsi="Times New Roman" w:cs="Times New Roman"/>
          <w:sz w:val="28"/>
        </w:rPr>
      </w:pPr>
      <w:r w:rsidRPr="004265C6">
        <w:rPr>
          <w:rFonts w:ascii="Times New Roman" w:hAnsi="Times New Roman" w:cs="Times New Roman"/>
          <w:sz w:val="28"/>
        </w:rPr>
        <w:t>Швеція, Франція активно застосовують інформаційні технології, орієнтовані, зокрема, на вирішення проблем молоді «групи ризику».</w:t>
      </w:r>
    </w:p>
    <w:p w14:paraId="4E16511F" w14:textId="77777777" w:rsidR="007100C4" w:rsidRPr="00F9536B" w:rsidRDefault="007100C4" w:rsidP="00525A8D">
      <w:pPr>
        <w:widowControl w:val="0"/>
        <w:shd w:val="clear" w:color="auto" w:fill="FFFFFF"/>
        <w:spacing w:after="0" w:line="360" w:lineRule="auto"/>
        <w:ind w:left="425" w:firstLine="709"/>
        <w:jc w:val="both"/>
        <w:rPr>
          <w:rFonts w:ascii="Times New Roman" w:hAnsi="Times New Roman" w:cs="Times New Roman"/>
          <w:sz w:val="28"/>
        </w:rPr>
      </w:pPr>
      <w:r w:rsidRPr="00F9536B">
        <w:rPr>
          <w:rFonts w:ascii="Times New Roman" w:hAnsi="Times New Roman" w:cs="Times New Roman"/>
          <w:sz w:val="28"/>
        </w:rPr>
        <w:t>Організаціями та установами, які можуть залучатися до реалізації молодіжної політики на регіональному рівні, є центри зайнятості, заклади освіти, культури, спорту, дозвілля, д</w:t>
      </w:r>
      <w:r>
        <w:rPr>
          <w:rFonts w:ascii="Times New Roman" w:hAnsi="Times New Roman" w:cs="Times New Roman"/>
          <w:sz w:val="28"/>
        </w:rPr>
        <w:t xml:space="preserve">ержавні, комунальні установи та </w:t>
      </w:r>
      <w:r w:rsidRPr="00F9536B">
        <w:rPr>
          <w:rFonts w:ascii="Times New Roman" w:hAnsi="Times New Roman" w:cs="Times New Roman"/>
          <w:sz w:val="28"/>
        </w:rPr>
        <w:t>центри надання адміністративних послу</w:t>
      </w:r>
      <w:r>
        <w:rPr>
          <w:rFonts w:ascii="Times New Roman" w:hAnsi="Times New Roman" w:cs="Times New Roman"/>
          <w:sz w:val="28"/>
        </w:rPr>
        <w:t xml:space="preserve">г, молодіжні центри, громадські </w:t>
      </w:r>
      <w:r w:rsidRPr="00F9536B">
        <w:rPr>
          <w:rFonts w:ascii="Times New Roman" w:hAnsi="Times New Roman" w:cs="Times New Roman"/>
          <w:sz w:val="28"/>
        </w:rPr>
        <w:t>об’єднання та міжнародні фонди, молодіжні</w:t>
      </w:r>
      <w:r>
        <w:rPr>
          <w:rFonts w:ascii="Times New Roman" w:hAnsi="Times New Roman" w:cs="Times New Roman"/>
          <w:sz w:val="28"/>
        </w:rPr>
        <w:t xml:space="preserve"> громадські організації/лідери/</w:t>
      </w:r>
      <w:r w:rsidRPr="00F9536B">
        <w:rPr>
          <w:rFonts w:ascii="Times New Roman" w:hAnsi="Times New Roman" w:cs="Times New Roman"/>
          <w:sz w:val="28"/>
        </w:rPr>
        <w:t>активісти та соціально-відповідальний бізнес.</w:t>
      </w:r>
    </w:p>
    <w:p w14:paraId="493303A1" w14:textId="77777777" w:rsidR="007100C4" w:rsidRPr="00F9536B" w:rsidRDefault="007100C4" w:rsidP="00525A8D">
      <w:pPr>
        <w:widowControl w:val="0"/>
        <w:shd w:val="clear" w:color="auto" w:fill="FFFFFF"/>
        <w:spacing w:after="0" w:line="360" w:lineRule="auto"/>
        <w:ind w:left="425" w:firstLine="709"/>
        <w:jc w:val="both"/>
        <w:rPr>
          <w:rFonts w:ascii="Times New Roman" w:hAnsi="Times New Roman" w:cs="Times New Roman"/>
          <w:sz w:val="28"/>
        </w:rPr>
      </w:pPr>
      <w:r w:rsidRPr="002030C5">
        <w:rPr>
          <w:rFonts w:ascii="Times New Roman" w:hAnsi="Times New Roman" w:cs="Times New Roman"/>
          <w:sz w:val="28"/>
        </w:rPr>
        <w:t xml:space="preserve">Учасники всеукраїнської конференції «Молодіжна політика в умовах децентралізації» (представники центральних і місцевих органів виконавчої влади, асоціацій органів місцевого самоврядування, об'єднаних територіальних громад, міжнародних донорських проектів і організацій, молодіжнілідери з різних регіонів України), яка відбулася 04.09.2017 р. в Києві, відмітили, що незалежно від рівня – національного, регіонального або місцевого, важливою є роль міжсекторального координаційного механізму між всіма зацікавленими сторонами, які покликані реалізовувати молодіжну політику. Головне – молодь має бути у фокусі діяльності держави, громадського сектору та бізнесу, особливо це потрібно враховувати при визначенні стратегічних напрямів розвитку </w:t>
      </w:r>
      <w:r>
        <w:rPr>
          <w:rFonts w:ascii="Times New Roman" w:hAnsi="Times New Roman" w:cs="Times New Roman"/>
          <w:sz w:val="28"/>
        </w:rPr>
        <w:t>територіальної громади</w:t>
      </w:r>
      <w:r w:rsidRPr="002030C5">
        <w:rPr>
          <w:rStyle w:val="ac"/>
          <w:rFonts w:ascii="Times New Roman" w:hAnsi="Times New Roman" w:cs="Times New Roman"/>
          <w:sz w:val="28"/>
        </w:rPr>
        <w:footnoteReference w:id="97"/>
      </w:r>
      <w:r w:rsidRPr="002030C5">
        <w:rPr>
          <w:rFonts w:ascii="Times New Roman" w:hAnsi="Times New Roman" w:cs="Times New Roman"/>
          <w:sz w:val="28"/>
        </w:rPr>
        <w:t>.</w:t>
      </w:r>
    </w:p>
    <w:p w14:paraId="451F0A82" w14:textId="77777777" w:rsidR="007100C4" w:rsidRPr="00F9536B" w:rsidRDefault="007100C4" w:rsidP="00525A8D">
      <w:pPr>
        <w:widowControl w:val="0"/>
        <w:shd w:val="clear" w:color="auto" w:fill="FFFFFF"/>
        <w:spacing w:after="0" w:line="360" w:lineRule="auto"/>
        <w:ind w:left="425" w:firstLine="709"/>
        <w:jc w:val="both"/>
        <w:rPr>
          <w:rFonts w:ascii="Times New Roman" w:hAnsi="Times New Roman" w:cs="Times New Roman"/>
          <w:sz w:val="28"/>
        </w:rPr>
      </w:pPr>
      <w:r w:rsidRPr="00F9536B">
        <w:rPr>
          <w:rFonts w:ascii="Times New Roman" w:hAnsi="Times New Roman" w:cs="Times New Roman"/>
          <w:sz w:val="28"/>
        </w:rPr>
        <w:t>Місцевий рівень характеризується тим</w:t>
      </w:r>
      <w:r>
        <w:rPr>
          <w:rFonts w:ascii="Times New Roman" w:hAnsi="Times New Roman" w:cs="Times New Roman"/>
          <w:sz w:val="28"/>
        </w:rPr>
        <w:t xml:space="preserve">, що децентралізація передбачає </w:t>
      </w:r>
      <w:r w:rsidRPr="00F9536B">
        <w:rPr>
          <w:rFonts w:ascii="Times New Roman" w:hAnsi="Times New Roman" w:cs="Times New Roman"/>
          <w:sz w:val="28"/>
        </w:rPr>
        <w:t>збільшення відповідальності на місцях, пере</w:t>
      </w:r>
      <w:r>
        <w:rPr>
          <w:rFonts w:ascii="Times New Roman" w:hAnsi="Times New Roman" w:cs="Times New Roman"/>
          <w:sz w:val="28"/>
        </w:rPr>
        <w:t xml:space="preserve">гляд можливостей для реалізації </w:t>
      </w:r>
      <w:r w:rsidRPr="00F9536B">
        <w:rPr>
          <w:rFonts w:ascii="Times New Roman" w:hAnsi="Times New Roman" w:cs="Times New Roman"/>
          <w:sz w:val="28"/>
        </w:rPr>
        <w:t xml:space="preserve">молодіжної політики на місцевому рівні, відповідно функцій </w:t>
      </w:r>
      <w:r w:rsidRPr="00F9536B">
        <w:rPr>
          <w:rFonts w:ascii="Times New Roman" w:hAnsi="Times New Roman" w:cs="Times New Roman"/>
          <w:sz w:val="28"/>
        </w:rPr>
        <w:lastRenderedPageBreak/>
        <w:t>основних гравців.</w:t>
      </w:r>
    </w:p>
    <w:p w14:paraId="52E300F5" w14:textId="77777777" w:rsidR="007100C4" w:rsidRPr="00F9536B" w:rsidRDefault="007100C4" w:rsidP="007100C4">
      <w:pPr>
        <w:shd w:val="clear" w:color="auto" w:fill="FFFFFF"/>
        <w:spacing w:after="0" w:line="360" w:lineRule="auto"/>
        <w:ind w:left="425" w:firstLine="709"/>
        <w:jc w:val="both"/>
        <w:rPr>
          <w:rFonts w:ascii="Times New Roman" w:hAnsi="Times New Roman" w:cs="Times New Roman"/>
          <w:sz w:val="28"/>
        </w:rPr>
      </w:pPr>
      <w:r w:rsidRPr="00F9536B">
        <w:rPr>
          <w:rFonts w:ascii="Times New Roman" w:hAnsi="Times New Roman" w:cs="Times New Roman"/>
          <w:sz w:val="28"/>
        </w:rPr>
        <w:t>При</w:t>
      </w:r>
      <w:r>
        <w:rPr>
          <w:rFonts w:ascii="Times New Roman" w:hAnsi="Times New Roman" w:cs="Times New Roman"/>
          <w:sz w:val="28"/>
        </w:rPr>
        <w:t xml:space="preserve"> цьому, з урахуванням того, щотериторіальні громади мають різні можливості, вони </w:t>
      </w:r>
      <w:r w:rsidRPr="00F9536B">
        <w:rPr>
          <w:rFonts w:ascii="Times New Roman" w:hAnsi="Times New Roman" w:cs="Times New Roman"/>
          <w:sz w:val="28"/>
        </w:rPr>
        <w:t>не є рівномірними</w:t>
      </w:r>
      <w:r>
        <w:rPr>
          <w:rFonts w:ascii="Times New Roman" w:hAnsi="Times New Roman" w:cs="Times New Roman"/>
          <w:sz w:val="28"/>
        </w:rPr>
        <w:t>. Якщо центр територіальної громади</w:t>
      </w:r>
      <w:r w:rsidRPr="00F9536B">
        <w:rPr>
          <w:rFonts w:ascii="Times New Roman" w:hAnsi="Times New Roman" w:cs="Times New Roman"/>
          <w:sz w:val="28"/>
        </w:rPr>
        <w:t xml:space="preserve"> знаходиться у місті або великому селищі, то вже наявною є інфраструктура д</w:t>
      </w:r>
      <w:r>
        <w:rPr>
          <w:rFonts w:ascii="Times New Roman" w:hAnsi="Times New Roman" w:cs="Times New Roman"/>
          <w:sz w:val="28"/>
        </w:rPr>
        <w:t>ля молодіжної політики. Якщо це територіальна громада</w:t>
      </w:r>
      <w:r w:rsidRPr="00F9536B">
        <w:rPr>
          <w:rFonts w:ascii="Times New Roman" w:hAnsi="Times New Roman" w:cs="Times New Roman"/>
          <w:sz w:val="28"/>
        </w:rPr>
        <w:t xml:space="preserve"> іншого рівня, то в ній може бути ві</w:t>
      </w:r>
      <w:r>
        <w:rPr>
          <w:rFonts w:ascii="Times New Roman" w:hAnsi="Times New Roman" w:cs="Times New Roman"/>
          <w:sz w:val="28"/>
        </w:rPr>
        <w:t xml:space="preserve">дсутня необхідна інфраструктура </w:t>
      </w:r>
      <w:r w:rsidRPr="00F9536B">
        <w:rPr>
          <w:rFonts w:ascii="Times New Roman" w:hAnsi="Times New Roman" w:cs="Times New Roman"/>
          <w:sz w:val="28"/>
        </w:rPr>
        <w:t>і перед громадою стоїть завдання, як використ</w:t>
      </w:r>
      <w:r>
        <w:rPr>
          <w:rFonts w:ascii="Times New Roman" w:hAnsi="Times New Roman" w:cs="Times New Roman"/>
          <w:sz w:val="28"/>
        </w:rPr>
        <w:t xml:space="preserve">ати існуючу інфраструктуру </w:t>
      </w:r>
      <w:r w:rsidRPr="00F9536B">
        <w:rPr>
          <w:rFonts w:ascii="Times New Roman" w:hAnsi="Times New Roman" w:cs="Times New Roman"/>
          <w:sz w:val="28"/>
        </w:rPr>
        <w:t>гуманітарної сфери для реалізації молодіжно</w:t>
      </w:r>
      <w:r>
        <w:rPr>
          <w:rFonts w:ascii="Times New Roman" w:hAnsi="Times New Roman" w:cs="Times New Roman"/>
          <w:sz w:val="28"/>
        </w:rPr>
        <w:t xml:space="preserve">ї політики, кого залучати до її </w:t>
      </w:r>
      <w:r w:rsidRPr="00F9536B">
        <w:rPr>
          <w:rFonts w:ascii="Times New Roman" w:hAnsi="Times New Roman" w:cs="Times New Roman"/>
          <w:sz w:val="28"/>
        </w:rPr>
        <w:t>реалізації і на яких умовах. Це передбач</w:t>
      </w:r>
      <w:r>
        <w:rPr>
          <w:rFonts w:ascii="Times New Roman" w:hAnsi="Times New Roman" w:cs="Times New Roman"/>
          <w:sz w:val="28"/>
        </w:rPr>
        <w:t xml:space="preserve">ає підтримку та розвиток діючих </w:t>
      </w:r>
      <w:r w:rsidRPr="00F9536B">
        <w:rPr>
          <w:rFonts w:ascii="Times New Roman" w:hAnsi="Times New Roman" w:cs="Times New Roman"/>
          <w:sz w:val="28"/>
        </w:rPr>
        <w:t>і створення нових молодіжних центрів та запровадження діяльності висококваліфікованих молодіжних пр</w:t>
      </w:r>
      <w:r>
        <w:rPr>
          <w:rFonts w:ascii="Times New Roman" w:hAnsi="Times New Roman" w:cs="Times New Roman"/>
          <w:sz w:val="28"/>
        </w:rPr>
        <w:t>ацівників на рівні територіальної громади</w:t>
      </w:r>
      <w:r w:rsidRPr="00F9536B">
        <w:rPr>
          <w:rFonts w:ascii="Times New Roman" w:hAnsi="Times New Roman" w:cs="Times New Roman"/>
          <w:sz w:val="28"/>
        </w:rPr>
        <w:t>.</w:t>
      </w:r>
    </w:p>
    <w:p w14:paraId="69A887C6" w14:textId="77777777" w:rsidR="007100C4" w:rsidRPr="00F9536B" w:rsidRDefault="007100C4" w:rsidP="007100C4">
      <w:pPr>
        <w:shd w:val="clear" w:color="auto" w:fill="FFFFFF"/>
        <w:spacing w:after="0" w:line="360" w:lineRule="auto"/>
        <w:ind w:left="425" w:firstLine="709"/>
        <w:jc w:val="both"/>
        <w:rPr>
          <w:rFonts w:ascii="Times New Roman" w:hAnsi="Times New Roman" w:cs="Times New Roman"/>
          <w:sz w:val="28"/>
        </w:rPr>
      </w:pPr>
      <w:r w:rsidRPr="00F9536B">
        <w:rPr>
          <w:rFonts w:ascii="Times New Roman" w:hAnsi="Times New Roman" w:cs="Times New Roman"/>
          <w:sz w:val="28"/>
        </w:rPr>
        <w:t>Відтак пропонується структурно-функціональна модель реалізаці</w:t>
      </w:r>
      <w:r>
        <w:rPr>
          <w:rFonts w:ascii="Times New Roman" w:hAnsi="Times New Roman" w:cs="Times New Roman"/>
          <w:sz w:val="28"/>
        </w:rPr>
        <w:t>ї молодіжної політики на рівні територіальної громади</w:t>
      </w:r>
      <w:r w:rsidRPr="00F9536B">
        <w:rPr>
          <w:rFonts w:ascii="Times New Roman" w:hAnsi="Times New Roman" w:cs="Times New Roman"/>
          <w:sz w:val="28"/>
        </w:rPr>
        <w:t>, яка враховує міжсекторальну взаємодію та координацію зусиль усіх заінтересованих сторін, з огляду на стратегічні напрями державної молодіжної полі</w:t>
      </w:r>
      <w:r>
        <w:rPr>
          <w:rFonts w:ascii="Times New Roman" w:hAnsi="Times New Roman" w:cs="Times New Roman"/>
          <w:sz w:val="28"/>
        </w:rPr>
        <w:t xml:space="preserve">тики, так і особливості територіальної громади, що </w:t>
      </w:r>
      <w:r w:rsidRPr="00F9536B">
        <w:rPr>
          <w:rFonts w:ascii="Times New Roman" w:hAnsi="Times New Roman" w:cs="Times New Roman"/>
          <w:sz w:val="28"/>
        </w:rPr>
        <w:t>визначаються конкретними потребами мол</w:t>
      </w:r>
      <w:r>
        <w:rPr>
          <w:rFonts w:ascii="Times New Roman" w:hAnsi="Times New Roman" w:cs="Times New Roman"/>
          <w:sz w:val="28"/>
        </w:rPr>
        <w:t xml:space="preserve">оді, залежно від основного типу </w:t>
      </w:r>
      <w:r w:rsidRPr="00F9536B">
        <w:rPr>
          <w:rFonts w:ascii="Times New Roman" w:hAnsi="Times New Roman" w:cs="Times New Roman"/>
          <w:sz w:val="28"/>
        </w:rPr>
        <w:t>громади</w:t>
      </w:r>
      <w:r>
        <w:rPr>
          <w:rFonts w:ascii="Times New Roman" w:hAnsi="Times New Roman" w:cs="Times New Roman"/>
          <w:sz w:val="28"/>
        </w:rPr>
        <w:t xml:space="preserve"> (сільська, селищна або міська територіальна громада</w:t>
      </w:r>
      <w:r w:rsidRPr="00F9536B">
        <w:rPr>
          <w:rFonts w:ascii="Times New Roman" w:hAnsi="Times New Roman" w:cs="Times New Roman"/>
          <w:sz w:val="28"/>
        </w:rPr>
        <w:t>). Запропонована модель зосереджує увагу на тому, що молодіжна політика все</w:t>
      </w:r>
      <w:r>
        <w:rPr>
          <w:rFonts w:ascii="Times New Roman" w:hAnsi="Times New Roman" w:cs="Times New Roman"/>
          <w:sz w:val="28"/>
        </w:rPr>
        <w:t xml:space="preserve"> одно інтегрує в собі усі </w:t>
      </w:r>
      <w:r w:rsidRPr="00F9536B">
        <w:rPr>
          <w:rFonts w:ascii="Times New Roman" w:hAnsi="Times New Roman" w:cs="Times New Roman"/>
          <w:sz w:val="28"/>
        </w:rPr>
        <w:t>інші сфери відповідальності по роботі з молоддю: освіта, працевлаштування та ринок праці, культурний розвиток, соціальний захист тощо та передбачає використання існуючої структури і формування нової, якщо її немає,з урахуванням функцій різних відповідальних суб’єктів на місцевому рівні.</w:t>
      </w:r>
    </w:p>
    <w:p w14:paraId="016DAFCB" w14:textId="77777777" w:rsidR="007100C4" w:rsidRPr="00F9536B" w:rsidRDefault="007100C4" w:rsidP="00525A8D">
      <w:pPr>
        <w:widowControl w:val="0"/>
        <w:shd w:val="clear" w:color="auto" w:fill="FFFFFF"/>
        <w:spacing w:after="0" w:line="360" w:lineRule="auto"/>
        <w:ind w:left="425" w:firstLine="709"/>
        <w:jc w:val="both"/>
        <w:rPr>
          <w:rFonts w:ascii="Times New Roman" w:hAnsi="Times New Roman" w:cs="Times New Roman"/>
          <w:sz w:val="28"/>
        </w:rPr>
      </w:pPr>
      <w:r w:rsidRPr="00F9536B">
        <w:rPr>
          <w:rFonts w:ascii="Times New Roman" w:hAnsi="Times New Roman" w:cs="Times New Roman"/>
          <w:sz w:val="28"/>
        </w:rPr>
        <w:t>Для ефективної реалізації молодіжної політики на рівні громади потрібно передбачити:</w:t>
      </w:r>
    </w:p>
    <w:p w14:paraId="67FDB1B2" w14:textId="77777777" w:rsidR="007100C4" w:rsidRPr="00F9536B" w:rsidRDefault="007100C4" w:rsidP="00525A8D">
      <w:pPr>
        <w:widowControl w:val="0"/>
        <w:shd w:val="clear" w:color="auto" w:fill="FFFFFF"/>
        <w:spacing w:after="0" w:line="360" w:lineRule="auto"/>
        <w:ind w:firstLine="709"/>
        <w:jc w:val="both"/>
        <w:rPr>
          <w:rFonts w:ascii="Times New Roman" w:hAnsi="Times New Roman" w:cs="Times New Roman"/>
          <w:sz w:val="28"/>
        </w:rPr>
      </w:pPr>
      <w:r w:rsidRPr="00F9536B">
        <w:rPr>
          <w:rFonts w:ascii="Times New Roman" w:hAnsi="Times New Roman" w:cs="Times New Roman"/>
          <w:sz w:val="28"/>
        </w:rPr>
        <w:t>■ необхідну інфраструктуру молодіжної політики, у тому числі здійснення її організаційного та фінансового забезпечення;</w:t>
      </w:r>
    </w:p>
    <w:p w14:paraId="0A96E74A" w14:textId="77777777" w:rsidR="007100C4" w:rsidRPr="00F9536B" w:rsidRDefault="007100C4" w:rsidP="00525A8D">
      <w:pPr>
        <w:widowControl w:val="0"/>
        <w:shd w:val="clear" w:color="auto" w:fill="FFFFFF"/>
        <w:spacing w:after="0" w:line="360" w:lineRule="auto"/>
        <w:ind w:firstLine="709"/>
        <w:jc w:val="both"/>
        <w:rPr>
          <w:rFonts w:ascii="Times New Roman" w:hAnsi="Times New Roman" w:cs="Times New Roman"/>
          <w:sz w:val="28"/>
        </w:rPr>
      </w:pPr>
      <w:r w:rsidRPr="00F9536B">
        <w:rPr>
          <w:rFonts w:ascii="Times New Roman" w:hAnsi="Times New Roman" w:cs="Times New Roman"/>
          <w:sz w:val="28"/>
        </w:rPr>
        <w:t>■ забезпечення діяльності молодіжних центрів і молодіжних працівників;</w:t>
      </w:r>
    </w:p>
    <w:p w14:paraId="5A33B6DB" w14:textId="77777777" w:rsidR="007100C4" w:rsidRPr="00F9536B" w:rsidRDefault="007100C4" w:rsidP="00525A8D">
      <w:pPr>
        <w:widowControl w:val="0"/>
        <w:shd w:val="clear" w:color="auto" w:fill="FFFFFF"/>
        <w:spacing w:after="0" w:line="360" w:lineRule="auto"/>
        <w:ind w:firstLine="709"/>
        <w:jc w:val="both"/>
        <w:rPr>
          <w:rFonts w:ascii="Times New Roman" w:hAnsi="Times New Roman" w:cs="Times New Roman"/>
          <w:sz w:val="28"/>
        </w:rPr>
      </w:pPr>
      <w:r w:rsidRPr="00F9536B">
        <w:rPr>
          <w:rFonts w:ascii="Times New Roman" w:hAnsi="Times New Roman" w:cs="Times New Roman"/>
          <w:sz w:val="28"/>
        </w:rPr>
        <w:t>■ сприяння формуванню та розвитку інститутів громадянського суспільства;</w:t>
      </w:r>
    </w:p>
    <w:p w14:paraId="0CFAD983" w14:textId="77777777" w:rsidR="007100C4" w:rsidRPr="00F9536B" w:rsidRDefault="007100C4" w:rsidP="00525A8D">
      <w:pPr>
        <w:widowControl w:val="0"/>
        <w:shd w:val="clear" w:color="auto" w:fill="FFFFFF"/>
        <w:spacing w:after="0" w:line="360" w:lineRule="auto"/>
        <w:ind w:firstLine="709"/>
        <w:jc w:val="both"/>
        <w:rPr>
          <w:rFonts w:ascii="Times New Roman" w:hAnsi="Times New Roman" w:cs="Times New Roman"/>
          <w:sz w:val="28"/>
        </w:rPr>
      </w:pPr>
      <w:r w:rsidRPr="00F9536B">
        <w:rPr>
          <w:rFonts w:ascii="Times New Roman" w:hAnsi="Times New Roman" w:cs="Times New Roman"/>
          <w:sz w:val="28"/>
        </w:rPr>
        <w:lastRenderedPageBreak/>
        <w:t>■ налагодження міжгалузевої та міжсекторальної взаємодії умолодіжній роботі;</w:t>
      </w:r>
    </w:p>
    <w:p w14:paraId="0E7723ED" w14:textId="77777777" w:rsidR="007100C4" w:rsidRPr="00F9536B" w:rsidRDefault="007100C4" w:rsidP="00525A8D">
      <w:pPr>
        <w:widowControl w:val="0"/>
        <w:shd w:val="clear" w:color="auto" w:fill="FFFFFF"/>
        <w:spacing w:after="0" w:line="360" w:lineRule="auto"/>
        <w:ind w:firstLine="709"/>
        <w:jc w:val="both"/>
        <w:rPr>
          <w:rFonts w:ascii="Times New Roman" w:hAnsi="Times New Roman" w:cs="Times New Roman"/>
          <w:sz w:val="28"/>
        </w:rPr>
      </w:pPr>
      <w:r w:rsidRPr="00F9536B">
        <w:rPr>
          <w:rFonts w:ascii="Times New Roman" w:hAnsi="Times New Roman" w:cs="Times New Roman"/>
          <w:sz w:val="28"/>
        </w:rPr>
        <w:t>■ здійснення оцінки ефективності молодіжної роботи на рівні громади</w:t>
      </w:r>
    </w:p>
    <w:p w14:paraId="0BA9EA75" w14:textId="77777777" w:rsidR="007100C4" w:rsidRPr="00F9536B" w:rsidRDefault="007100C4" w:rsidP="00525A8D">
      <w:pPr>
        <w:widowControl w:val="0"/>
        <w:shd w:val="clear" w:color="auto" w:fill="FFFFFF"/>
        <w:spacing w:after="0" w:line="360" w:lineRule="auto"/>
        <w:jc w:val="both"/>
        <w:rPr>
          <w:rFonts w:ascii="Times New Roman" w:hAnsi="Times New Roman" w:cs="Times New Roman"/>
          <w:sz w:val="28"/>
        </w:rPr>
      </w:pPr>
      <w:r w:rsidRPr="00F9536B">
        <w:rPr>
          <w:rFonts w:ascii="Times New Roman" w:hAnsi="Times New Roman" w:cs="Times New Roman"/>
          <w:sz w:val="28"/>
        </w:rPr>
        <w:t>(відповідно до розроблених показників) і звітування перед громадоюпро стан роботи з молоддю;</w:t>
      </w:r>
    </w:p>
    <w:p w14:paraId="10943631" w14:textId="77777777" w:rsidR="007100C4" w:rsidRPr="00F9536B" w:rsidRDefault="007100C4" w:rsidP="00525A8D">
      <w:pPr>
        <w:widowControl w:val="0"/>
        <w:shd w:val="clear" w:color="auto" w:fill="FFFFFF"/>
        <w:spacing w:after="0" w:line="360" w:lineRule="auto"/>
        <w:ind w:firstLine="709"/>
        <w:jc w:val="both"/>
        <w:rPr>
          <w:rFonts w:ascii="Times New Roman" w:hAnsi="Times New Roman" w:cs="Times New Roman"/>
          <w:sz w:val="28"/>
        </w:rPr>
      </w:pPr>
      <w:r w:rsidRPr="00F9536B">
        <w:rPr>
          <w:rFonts w:ascii="Times New Roman" w:hAnsi="Times New Roman" w:cs="Times New Roman"/>
          <w:sz w:val="28"/>
        </w:rPr>
        <w:t>■ забезпечення умов молодіжної участі та молодіжного громадського</w:t>
      </w:r>
    </w:p>
    <w:p w14:paraId="20EFA54F" w14:textId="77777777" w:rsidR="007100C4" w:rsidRDefault="007100C4" w:rsidP="00525A8D">
      <w:pPr>
        <w:widowControl w:val="0"/>
        <w:shd w:val="clear" w:color="auto" w:fill="FFFFFF"/>
        <w:spacing w:after="0" w:line="360" w:lineRule="auto"/>
        <w:jc w:val="both"/>
        <w:rPr>
          <w:rFonts w:ascii="Times New Roman" w:hAnsi="Times New Roman" w:cs="Times New Roman"/>
          <w:sz w:val="28"/>
        </w:rPr>
      </w:pPr>
      <w:r w:rsidRPr="00F9536B">
        <w:rPr>
          <w:rFonts w:ascii="Times New Roman" w:hAnsi="Times New Roman" w:cs="Times New Roman"/>
          <w:sz w:val="28"/>
        </w:rPr>
        <w:t>контролю.</w:t>
      </w:r>
    </w:p>
    <w:p w14:paraId="24A58152" w14:textId="77777777" w:rsidR="007100C4" w:rsidRPr="00F9536B" w:rsidRDefault="007100C4" w:rsidP="00525A8D">
      <w:pPr>
        <w:widowControl w:val="0"/>
        <w:shd w:val="clear" w:color="auto" w:fill="FFFFFF"/>
        <w:spacing w:after="0" w:line="360" w:lineRule="auto"/>
        <w:ind w:firstLine="709"/>
        <w:jc w:val="both"/>
        <w:rPr>
          <w:rFonts w:ascii="Times New Roman" w:hAnsi="Times New Roman" w:cs="Times New Roman"/>
          <w:sz w:val="28"/>
        </w:rPr>
      </w:pPr>
      <w:r w:rsidRPr="00F9536B">
        <w:rPr>
          <w:rFonts w:ascii="Times New Roman" w:hAnsi="Times New Roman" w:cs="Times New Roman"/>
          <w:sz w:val="28"/>
        </w:rPr>
        <w:t>Основним кроком, що підтвердить спроможність громади ефективно реалізувати молодіжну політику, є створення молодіжного центру/молодіжного простору, що зосереджував би необхідні для молоді послуги, можливості проведення вільного часу та всебічного розвитку.</w:t>
      </w:r>
      <w:r>
        <w:rPr>
          <w:rFonts w:ascii="Times New Roman" w:hAnsi="Times New Roman" w:cs="Times New Roman"/>
          <w:sz w:val="28"/>
        </w:rPr>
        <w:t xml:space="preserve"> Координаційний орган </w:t>
      </w:r>
      <w:r w:rsidRPr="00F9536B">
        <w:rPr>
          <w:rFonts w:ascii="Times New Roman" w:hAnsi="Times New Roman" w:cs="Times New Roman"/>
          <w:sz w:val="28"/>
        </w:rPr>
        <w:t>такого центру/простору може бути комунальною установою, приватною структурою, громадським об’єднанням, але коло фу</w:t>
      </w:r>
      <w:r>
        <w:rPr>
          <w:rFonts w:ascii="Times New Roman" w:hAnsi="Times New Roman" w:cs="Times New Roman"/>
          <w:sz w:val="28"/>
        </w:rPr>
        <w:t xml:space="preserve">нкцій одне й те саме. Створення </w:t>
      </w:r>
      <w:r w:rsidRPr="00F9536B">
        <w:rPr>
          <w:rFonts w:ascii="Times New Roman" w:hAnsi="Times New Roman" w:cs="Times New Roman"/>
          <w:sz w:val="28"/>
        </w:rPr>
        <w:t xml:space="preserve">такого молодіжного простору/молодіжного </w:t>
      </w:r>
      <w:r>
        <w:rPr>
          <w:rFonts w:ascii="Times New Roman" w:hAnsi="Times New Roman" w:cs="Times New Roman"/>
          <w:sz w:val="28"/>
        </w:rPr>
        <w:t xml:space="preserve">центру може відбуватися на базі </w:t>
      </w:r>
      <w:r w:rsidRPr="00F9536B">
        <w:rPr>
          <w:rFonts w:ascii="Times New Roman" w:hAnsi="Times New Roman" w:cs="Times New Roman"/>
          <w:sz w:val="28"/>
        </w:rPr>
        <w:t>об’єктів існуючої молодіжної інфраструкту</w:t>
      </w:r>
      <w:r>
        <w:rPr>
          <w:rFonts w:ascii="Times New Roman" w:hAnsi="Times New Roman" w:cs="Times New Roman"/>
          <w:sz w:val="28"/>
        </w:rPr>
        <w:t xml:space="preserve">ри, які не використовуються або </w:t>
      </w:r>
      <w:r w:rsidRPr="00F9536B">
        <w:rPr>
          <w:rFonts w:ascii="Times New Roman" w:hAnsi="Times New Roman" w:cs="Times New Roman"/>
          <w:sz w:val="28"/>
        </w:rPr>
        <w:t>мало використову</w:t>
      </w:r>
      <w:r>
        <w:rPr>
          <w:rFonts w:ascii="Times New Roman" w:hAnsi="Times New Roman" w:cs="Times New Roman"/>
          <w:sz w:val="28"/>
        </w:rPr>
        <w:t>ються населенням територіальної громади</w:t>
      </w:r>
      <w:r w:rsidRPr="00F9536B">
        <w:rPr>
          <w:rFonts w:ascii="Times New Roman" w:hAnsi="Times New Roman" w:cs="Times New Roman"/>
          <w:sz w:val="28"/>
        </w:rPr>
        <w:t>. Т</w:t>
      </w:r>
      <w:r>
        <w:rPr>
          <w:rFonts w:ascii="Times New Roman" w:hAnsi="Times New Roman" w:cs="Times New Roman"/>
          <w:sz w:val="28"/>
        </w:rPr>
        <w:t xml:space="preserve">акий простір/центр може діяти у </w:t>
      </w:r>
      <w:r w:rsidRPr="00F9536B">
        <w:rPr>
          <w:rFonts w:ascii="Times New Roman" w:hAnsi="Times New Roman" w:cs="Times New Roman"/>
          <w:sz w:val="28"/>
        </w:rPr>
        <w:t>будь-яких наявних у населеному пункті об’єктах: клуб, бібліотека, виконком,загальноосвітній навчальний заклад, структури з працевлаштування та запобігання безробіттю серед молоді, молодіжні</w:t>
      </w:r>
      <w:r>
        <w:rPr>
          <w:rFonts w:ascii="Times New Roman" w:hAnsi="Times New Roman" w:cs="Times New Roman"/>
          <w:sz w:val="28"/>
        </w:rPr>
        <w:t xml:space="preserve"> заклади оздоровчо-лікувального </w:t>
      </w:r>
      <w:r w:rsidRPr="00F9536B">
        <w:rPr>
          <w:rFonts w:ascii="Times New Roman" w:hAnsi="Times New Roman" w:cs="Times New Roman"/>
          <w:sz w:val="28"/>
        </w:rPr>
        <w:t>характеру, спортивні заклади, центр соціальних служб для сім’ї, дітей та молоді тощо. Водночас досвід діяльності молоді</w:t>
      </w:r>
      <w:r>
        <w:rPr>
          <w:rFonts w:ascii="Times New Roman" w:hAnsi="Times New Roman" w:cs="Times New Roman"/>
          <w:sz w:val="28"/>
        </w:rPr>
        <w:t xml:space="preserve">жних центрів в Україні показує, </w:t>
      </w:r>
      <w:r w:rsidRPr="00F9536B">
        <w:rPr>
          <w:rFonts w:ascii="Times New Roman" w:hAnsi="Times New Roman" w:cs="Times New Roman"/>
          <w:sz w:val="28"/>
        </w:rPr>
        <w:t>що окреме приміщення, розташоване у дос</w:t>
      </w:r>
      <w:r>
        <w:rPr>
          <w:rFonts w:ascii="Times New Roman" w:hAnsi="Times New Roman" w:cs="Times New Roman"/>
          <w:sz w:val="28"/>
        </w:rPr>
        <w:t xml:space="preserve">тупному та досяжному для молоді </w:t>
      </w:r>
      <w:r w:rsidRPr="00F9536B">
        <w:rPr>
          <w:rFonts w:ascii="Times New Roman" w:hAnsi="Times New Roman" w:cs="Times New Roman"/>
          <w:sz w:val="28"/>
        </w:rPr>
        <w:t>місці, є однією з умов ефективної роботи молодіжного центру</w:t>
      </w:r>
      <w:r>
        <w:rPr>
          <w:rStyle w:val="ac"/>
          <w:rFonts w:ascii="Times New Roman" w:hAnsi="Times New Roman" w:cs="Times New Roman"/>
          <w:sz w:val="28"/>
        </w:rPr>
        <w:footnoteReference w:id="98"/>
      </w:r>
      <w:r w:rsidRPr="00F9536B">
        <w:rPr>
          <w:rFonts w:ascii="Times New Roman" w:hAnsi="Times New Roman" w:cs="Times New Roman"/>
          <w:sz w:val="28"/>
        </w:rPr>
        <w:t>.</w:t>
      </w:r>
    </w:p>
    <w:p w14:paraId="7C5EF469" w14:textId="77777777" w:rsidR="007100C4" w:rsidRPr="00F9536B" w:rsidRDefault="007100C4" w:rsidP="00525A8D">
      <w:pPr>
        <w:widowControl w:val="0"/>
        <w:shd w:val="clear" w:color="auto" w:fill="FFFFFF"/>
        <w:spacing w:after="0" w:line="360" w:lineRule="auto"/>
        <w:ind w:firstLine="709"/>
        <w:jc w:val="both"/>
        <w:rPr>
          <w:rFonts w:ascii="Times New Roman" w:hAnsi="Times New Roman" w:cs="Times New Roman"/>
          <w:sz w:val="28"/>
        </w:rPr>
      </w:pPr>
      <w:r w:rsidRPr="00F9536B">
        <w:rPr>
          <w:rFonts w:ascii="Times New Roman" w:hAnsi="Times New Roman" w:cs="Times New Roman"/>
          <w:sz w:val="28"/>
        </w:rPr>
        <w:t>Молодіжний центр/молодіжний прості</w:t>
      </w:r>
      <w:r>
        <w:rPr>
          <w:rFonts w:ascii="Times New Roman" w:hAnsi="Times New Roman" w:cs="Times New Roman"/>
          <w:sz w:val="28"/>
        </w:rPr>
        <w:t xml:space="preserve">р є осередком практичної роботи </w:t>
      </w:r>
      <w:r w:rsidRPr="00F9536B">
        <w:rPr>
          <w:rFonts w:ascii="Times New Roman" w:hAnsi="Times New Roman" w:cs="Times New Roman"/>
          <w:sz w:val="28"/>
        </w:rPr>
        <w:t>з молоддю та об’єднання суспільно активної молоді. Напрями роботи центру формуються відповідно до потреб та інтересів молоді населеного пункту. Перспективними напрямами роботи центру є:</w:t>
      </w:r>
    </w:p>
    <w:p w14:paraId="61D3673D" w14:textId="77777777" w:rsidR="007100C4" w:rsidRPr="00F9536B" w:rsidRDefault="007100C4" w:rsidP="00525A8D">
      <w:pPr>
        <w:widowControl w:val="0"/>
        <w:shd w:val="clear" w:color="auto" w:fill="FFFFFF"/>
        <w:spacing w:after="0" w:line="360" w:lineRule="auto"/>
        <w:ind w:left="425" w:firstLine="709"/>
        <w:jc w:val="both"/>
        <w:rPr>
          <w:rFonts w:ascii="Times New Roman" w:hAnsi="Times New Roman" w:cs="Times New Roman"/>
          <w:sz w:val="28"/>
        </w:rPr>
      </w:pPr>
      <w:r w:rsidRPr="00F9536B">
        <w:rPr>
          <w:rFonts w:ascii="Times New Roman" w:hAnsi="Times New Roman" w:cs="Times New Roman"/>
          <w:sz w:val="28"/>
        </w:rPr>
        <w:t xml:space="preserve">■ активізація молодіжної діяльності: створення умов та об’єднання </w:t>
      </w:r>
      <w:r w:rsidRPr="00F9536B">
        <w:rPr>
          <w:rFonts w:ascii="Times New Roman" w:hAnsi="Times New Roman" w:cs="Times New Roman"/>
          <w:sz w:val="28"/>
        </w:rPr>
        <w:lastRenderedPageBreak/>
        <w:t>діяльності молодіжних громадських об’єднань, молодіжних рад;</w:t>
      </w:r>
    </w:p>
    <w:p w14:paraId="062C7C2F" w14:textId="77777777" w:rsidR="007100C4" w:rsidRPr="00F9536B" w:rsidRDefault="007100C4" w:rsidP="00525A8D">
      <w:pPr>
        <w:widowControl w:val="0"/>
        <w:shd w:val="clear" w:color="auto" w:fill="FFFFFF"/>
        <w:spacing w:after="0" w:line="360" w:lineRule="auto"/>
        <w:ind w:left="425" w:firstLine="709"/>
        <w:jc w:val="both"/>
        <w:rPr>
          <w:rFonts w:ascii="Times New Roman" w:hAnsi="Times New Roman" w:cs="Times New Roman"/>
          <w:sz w:val="28"/>
        </w:rPr>
      </w:pPr>
      <w:r w:rsidRPr="00F9536B">
        <w:rPr>
          <w:rFonts w:ascii="Times New Roman" w:hAnsi="Times New Roman" w:cs="Times New Roman"/>
          <w:sz w:val="28"/>
        </w:rPr>
        <w:t>■ навчання спеціалістів, які працюють з молоддю, представниківгромадських організацій і суспільно активної молоді (програма«Молодіжний працівник»);</w:t>
      </w:r>
    </w:p>
    <w:p w14:paraId="73A4D590" w14:textId="77777777" w:rsidR="007100C4" w:rsidRPr="00F9536B" w:rsidRDefault="007100C4" w:rsidP="007100C4">
      <w:pPr>
        <w:widowControl w:val="0"/>
        <w:shd w:val="clear" w:color="auto" w:fill="FFFFFF"/>
        <w:spacing w:after="0" w:line="360" w:lineRule="auto"/>
        <w:ind w:left="425" w:firstLine="709"/>
        <w:jc w:val="both"/>
        <w:rPr>
          <w:rFonts w:ascii="Times New Roman" w:hAnsi="Times New Roman" w:cs="Times New Roman"/>
          <w:sz w:val="28"/>
        </w:rPr>
      </w:pPr>
      <w:r w:rsidRPr="00F9536B">
        <w:rPr>
          <w:rFonts w:ascii="Times New Roman" w:hAnsi="Times New Roman" w:cs="Times New Roman"/>
          <w:sz w:val="28"/>
        </w:rPr>
        <w:t xml:space="preserve">■ інформаційно-методична база молодіжної роботи (яку можна буде рекомендувати працівникам установ і </w:t>
      </w:r>
      <w:r>
        <w:rPr>
          <w:rFonts w:ascii="Times New Roman" w:hAnsi="Times New Roman" w:cs="Times New Roman"/>
          <w:sz w:val="28"/>
        </w:rPr>
        <w:t xml:space="preserve">відомств інших сфер діяльності, </w:t>
      </w:r>
      <w:r w:rsidRPr="00F9536B">
        <w:rPr>
          <w:rFonts w:ascii="Times New Roman" w:hAnsi="Times New Roman" w:cs="Times New Roman"/>
          <w:sz w:val="28"/>
        </w:rPr>
        <w:t>наприклад, у школи або для центрів соціальних служб);</w:t>
      </w:r>
    </w:p>
    <w:p w14:paraId="15A1E1E3" w14:textId="77777777" w:rsidR="007100C4" w:rsidRPr="00F9536B" w:rsidRDefault="007100C4" w:rsidP="007100C4">
      <w:pPr>
        <w:widowControl w:val="0"/>
        <w:shd w:val="clear" w:color="auto" w:fill="FFFFFF"/>
        <w:spacing w:after="0" w:line="360" w:lineRule="auto"/>
        <w:ind w:left="425" w:firstLine="709"/>
        <w:jc w:val="both"/>
        <w:rPr>
          <w:rFonts w:ascii="Times New Roman" w:hAnsi="Times New Roman" w:cs="Times New Roman"/>
          <w:sz w:val="28"/>
        </w:rPr>
      </w:pPr>
      <w:r w:rsidRPr="00F9536B">
        <w:rPr>
          <w:rFonts w:ascii="Times New Roman" w:hAnsi="Times New Roman" w:cs="Times New Roman"/>
          <w:sz w:val="28"/>
        </w:rPr>
        <w:t>■ організація тематичних гуртків і клубів молодіжної роботи;</w:t>
      </w:r>
    </w:p>
    <w:p w14:paraId="7E637C94" w14:textId="77777777" w:rsidR="007100C4" w:rsidRPr="006D114E" w:rsidRDefault="007100C4" w:rsidP="007100C4">
      <w:pPr>
        <w:widowControl w:val="0"/>
        <w:shd w:val="clear" w:color="auto" w:fill="FFFFFF"/>
        <w:spacing w:after="0" w:line="360" w:lineRule="auto"/>
        <w:ind w:left="425" w:firstLine="709"/>
        <w:jc w:val="both"/>
        <w:rPr>
          <w:rFonts w:ascii="Times New Roman" w:hAnsi="Times New Roman" w:cs="Times New Roman"/>
          <w:sz w:val="28"/>
        </w:rPr>
      </w:pPr>
      <w:r w:rsidRPr="00F9536B">
        <w:rPr>
          <w:rFonts w:ascii="Times New Roman" w:hAnsi="Times New Roman" w:cs="Times New Roman"/>
          <w:sz w:val="28"/>
        </w:rPr>
        <w:t>■ проведення інформаційних кампаній з формування позитивного іміджу молодіжної роботи, залучення молоді</w:t>
      </w:r>
      <w:r>
        <w:rPr>
          <w:rStyle w:val="ac"/>
          <w:rFonts w:ascii="Times New Roman" w:hAnsi="Times New Roman" w:cs="Times New Roman"/>
          <w:sz w:val="28"/>
        </w:rPr>
        <w:footnoteReference w:id="99"/>
      </w:r>
      <w:r>
        <w:rPr>
          <w:rFonts w:ascii="Times New Roman" w:hAnsi="Times New Roman" w:cs="Times New Roman"/>
          <w:sz w:val="28"/>
        </w:rPr>
        <w:t>.</w:t>
      </w:r>
    </w:p>
    <w:p w14:paraId="49AF4608" w14:textId="77777777" w:rsidR="007100C4" w:rsidRPr="006D114E" w:rsidRDefault="007100C4" w:rsidP="007100C4">
      <w:pPr>
        <w:widowControl w:val="0"/>
        <w:shd w:val="clear" w:color="auto" w:fill="FFFFFF"/>
        <w:spacing w:after="0" w:line="360" w:lineRule="auto"/>
        <w:ind w:left="425" w:firstLine="709"/>
        <w:jc w:val="both"/>
        <w:rPr>
          <w:rFonts w:ascii="Times New Roman" w:hAnsi="Times New Roman" w:cs="Times New Roman"/>
          <w:sz w:val="28"/>
        </w:rPr>
      </w:pPr>
      <w:r w:rsidRPr="006D114E">
        <w:rPr>
          <w:rFonts w:ascii="Times New Roman" w:hAnsi="Times New Roman" w:cs="Times New Roman"/>
          <w:sz w:val="28"/>
        </w:rPr>
        <w:t xml:space="preserve">Можна стверджувати, що сучасна молодь – це покоління людей, які підтримують процеси формування демократичної незалежної держави, відродження України; генерація, що вимагає більш конструктивних і динамічних еволюційних кроків щодо розвитку суспільства; покоління людей, які бажають вчитися, працювати, власними силами забезпечувати своє життя; врешті, генерація людей гарячих, радикально налаштованих, які не сприймають будь-яку фальш, нещирість, пусті обіцянки стосовно свого сьогодення і майбуття. Тому одне із основних завдань цілісної соціальної політики полягає у створенні та забезпеченні реальних умов для всебічного розвитку кожної молодої людини, максимальному її залученні до політичного, соціально-економічного та духовного життя суспільства. </w:t>
      </w:r>
    </w:p>
    <w:p w14:paraId="641E7BF1" w14:textId="77777777" w:rsidR="007100C4" w:rsidRDefault="007100C4" w:rsidP="007100C4">
      <w:pPr>
        <w:shd w:val="clear" w:color="auto" w:fill="FFFFFF"/>
        <w:spacing w:after="0" w:line="360" w:lineRule="auto"/>
        <w:jc w:val="both"/>
        <w:rPr>
          <w:rFonts w:ascii="Times New Roman" w:eastAsia="Times New Roman" w:hAnsi="Times New Roman" w:cs="Times New Roman"/>
          <w:b/>
          <w:sz w:val="28"/>
          <w:szCs w:val="28"/>
          <w:lang w:eastAsia="uk-UA"/>
        </w:rPr>
      </w:pPr>
    </w:p>
    <w:p w14:paraId="0085C0FE" w14:textId="77777777" w:rsidR="007100C4" w:rsidRDefault="007100C4" w:rsidP="007100C4">
      <w:pP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br w:type="page"/>
      </w:r>
    </w:p>
    <w:p w14:paraId="26498E17" w14:textId="77777777" w:rsidR="007100C4" w:rsidRDefault="007100C4" w:rsidP="007100C4">
      <w:pPr>
        <w:spacing w:after="0" w:line="360" w:lineRule="auto"/>
        <w:ind w:firstLine="709"/>
        <w:jc w:val="center"/>
        <w:rPr>
          <w:rFonts w:ascii="Times New Roman" w:hAnsi="Times New Roman" w:cs="Times New Roman"/>
          <w:b/>
          <w:sz w:val="28"/>
        </w:rPr>
      </w:pPr>
      <w:r w:rsidRPr="001A2D8A">
        <w:rPr>
          <w:rFonts w:ascii="Times New Roman" w:hAnsi="Times New Roman" w:cs="Times New Roman"/>
          <w:b/>
          <w:sz w:val="28"/>
        </w:rPr>
        <w:lastRenderedPageBreak/>
        <w:t>ВИСНОВКИ</w:t>
      </w:r>
    </w:p>
    <w:p w14:paraId="6EDCDC93" w14:textId="77777777" w:rsidR="007100C4" w:rsidRDefault="007100C4" w:rsidP="007100C4">
      <w:pPr>
        <w:spacing w:after="0" w:line="360" w:lineRule="auto"/>
        <w:ind w:firstLine="709"/>
        <w:jc w:val="center"/>
        <w:rPr>
          <w:rFonts w:ascii="Times New Roman" w:hAnsi="Times New Roman" w:cs="Times New Roman"/>
          <w:b/>
          <w:sz w:val="28"/>
        </w:rPr>
      </w:pPr>
    </w:p>
    <w:p w14:paraId="2A06DF0A" w14:textId="77777777" w:rsidR="007100C4" w:rsidRDefault="007100C4" w:rsidP="007100C4">
      <w:pPr>
        <w:spacing w:after="0" w:line="360" w:lineRule="auto"/>
        <w:ind w:firstLine="709"/>
        <w:jc w:val="center"/>
        <w:rPr>
          <w:rFonts w:ascii="Times New Roman" w:hAnsi="Times New Roman" w:cs="Times New Roman"/>
          <w:b/>
          <w:sz w:val="28"/>
        </w:rPr>
      </w:pPr>
    </w:p>
    <w:p w14:paraId="64A74697" w14:textId="77777777" w:rsidR="007100C4" w:rsidRPr="00B310F2" w:rsidRDefault="007100C4" w:rsidP="007100C4">
      <w:pPr>
        <w:pBdr>
          <w:top w:val="nil"/>
          <w:left w:val="nil"/>
          <w:bottom w:val="nil"/>
          <w:right w:val="nil"/>
          <w:between w:val="nil"/>
        </w:pBdr>
        <w:overflowPunct w:val="0"/>
        <w:autoSpaceDE w:val="0"/>
        <w:autoSpaceDN w:val="0"/>
        <w:adjustRightInd w:val="0"/>
        <w:spacing w:after="0" w:line="360" w:lineRule="auto"/>
        <w:ind w:firstLine="900"/>
        <w:jc w:val="both"/>
        <w:textAlignment w:val="baseline"/>
        <w:rPr>
          <w:rFonts w:ascii="Times New Roman" w:eastAsia="Times New Roman" w:hAnsi="Times New Roman" w:cs="Times New Roman"/>
          <w:color w:val="000000"/>
          <w:sz w:val="28"/>
          <w:szCs w:val="28"/>
          <w:lang w:val="ru-RU" w:eastAsia="ru-RU"/>
        </w:rPr>
      </w:pPr>
      <w:r w:rsidRPr="001634AF">
        <w:rPr>
          <w:rFonts w:ascii="Times New Roman" w:eastAsia="Times New Roman" w:hAnsi="Times New Roman" w:cs="Times New Roman"/>
          <w:color w:val="000000"/>
          <w:sz w:val="28"/>
          <w:szCs w:val="28"/>
          <w:lang w:val="ru-RU" w:eastAsia="ru-RU"/>
        </w:rPr>
        <w:t xml:space="preserve">Узагальнивши результати дослідження, можна сформулювати низку висновків і рекомендацій, що мають теоретичне і </w:t>
      </w:r>
      <w:r w:rsidRPr="00B310F2">
        <w:rPr>
          <w:rFonts w:ascii="Times New Roman" w:eastAsia="Times New Roman" w:hAnsi="Times New Roman" w:cs="Times New Roman"/>
          <w:color w:val="000000"/>
          <w:sz w:val="28"/>
          <w:szCs w:val="28"/>
          <w:lang w:val="ru-RU" w:eastAsia="ru-RU"/>
        </w:rPr>
        <w:t>практичне значення:</w:t>
      </w:r>
    </w:p>
    <w:p w14:paraId="004C0565" w14:textId="77777777" w:rsidR="007100C4" w:rsidRPr="008C4443" w:rsidRDefault="007100C4" w:rsidP="007100C4">
      <w:pPr>
        <w:spacing w:after="0" w:line="360" w:lineRule="auto"/>
        <w:ind w:firstLine="709"/>
        <w:jc w:val="both"/>
        <w:rPr>
          <w:rFonts w:ascii="Times New Roman" w:hAnsi="Times New Roman" w:cs="Times New Roman"/>
          <w:sz w:val="28"/>
          <w:szCs w:val="28"/>
        </w:rPr>
      </w:pPr>
      <w:r w:rsidRPr="00B310F2">
        <w:rPr>
          <w:rFonts w:ascii="Times New Roman" w:hAnsi="Times New Roman" w:cs="Times New Roman"/>
          <w:sz w:val="28"/>
          <w:lang w:val="ru-RU"/>
        </w:rPr>
        <w:t xml:space="preserve">- </w:t>
      </w:r>
      <w:r w:rsidRPr="00B310F2">
        <w:rPr>
          <w:rFonts w:ascii="Times New Roman" w:hAnsi="Times New Roman" w:cs="Times New Roman"/>
          <w:i/>
          <w:sz w:val="28"/>
          <w:lang w:val="ru-RU"/>
        </w:rPr>
        <w:t xml:space="preserve">розкрито сутність </w:t>
      </w:r>
      <w:r w:rsidRPr="00B310F2">
        <w:rPr>
          <w:rFonts w:ascii="Times New Roman" w:eastAsia="Times New Roman" w:hAnsi="Times New Roman" w:cs="Times New Roman"/>
          <w:bCs/>
          <w:i/>
          <w:sz w:val="28"/>
          <w:szCs w:val="28"/>
          <w:lang w:eastAsia="uk-UA"/>
        </w:rPr>
        <w:t xml:space="preserve">державної молодіжної політики і </w:t>
      </w:r>
      <w:r w:rsidRPr="00B310F2">
        <w:rPr>
          <w:rFonts w:ascii="Times New Roman" w:eastAsia="Times New Roman" w:hAnsi="Times New Roman" w:cs="Times New Roman"/>
          <w:bCs/>
          <w:sz w:val="28"/>
          <w:szCs w:val="28"/>
          <w:lang w:eastAsia="uk-UA"/>
        </w:rPr>
        <w:t>з’ясовано, що</w:t>
      </w:r>
      <w:r w:rsidRPr="00B310F2">
        <w:rPr>
          <w:rFonts w:ascii="Times New Roman" w:eastAsia="Times New Roman" w:hAnsi="Times New Roman" w:cs="Times New Roman"/>
          <w:bCs/>
          <w:i/>
          <w:sz w:val="28"/>
          <w:szCs w:val="28"/>
          <w:lang w:eastAsia="uk-UA"/>
        </w:rPr>
        <w:t>«</w:t>
      </w:r>
      <w:r w:rsidRPr="00B310F2">
        <w:rPr>
          <w:rFonts w:ascii="Times New Roman" w:hAnsi="Times New Roman" w:cs="Times New Roman"/>
          <w:sz w:val="28"/>
          <w:szCs w:val="28"/>
          <w:lang w:val="ru-RU"/>
        </w:rPr>
        <w:t>м</w:t>
      </w:r>
      <w:r w:rsidRPr="00B310F2">
        <w:rPr>
          <w:rFonts w:ascii="Times New Roman" w:hAnsi="Times New Roman" w:cs="Times New Roman"/>
          <w:sz w:val="28"/>
          <w:szCs w:val="28"/>
        </w:rPr>
        <w:t xml:space="preserve">олодіжна політика» – це певна система ідей, теоретичних положень стосовно місця, ролі та перспектив молоді в суспільстві, закріплених у законодавчих, нормативних актах, інших документах, а також діяльністю суб’єктів молодіжної </w:t>
      </w:r>
      <w:r w:rsidRPr="008C4443">
        <w:rPr>
          <w:rFonts w:ascii="Times New Roman" w:hAnsi="Times New Roman" w:cs="Times New Roman"/>
          <w:sz w:val="28"/>
          <w:szCs w:val="28"/>
        </w:rPr>
        <w:t xml:space="preserve">політики щодо втілення цих теоретичних положень у реальність. Молодіжна політика здійснюється в суспільстві у всіх сферах життєдіяльності молоді як в її інтересах, так і в інтересах суб’єктів молодіжної політики. Суб’єктами її провадження є всі суспільні інституції, що взаємодіють безпосередньо чи опосередковано з молоддю, а також сама молодь. Важливим аспектом є врегулювання нормативно-правовими документами вікового цензу цільової групи молоді, яка включає осіб віком 14-35 років, що є громадянами України, іноземцями та особами без громадянства, які перебувають в Україні на законних підставах. </w:t>
      </w:r>
    </w:p>
    <w:p w14:paraId="7F77B4CD" w14:textId="77777777" w:rsidR="007100C4" w:rsidRPr="008C4443" w:rsidRDefault="007100C4" w:rsidP="007100C4">
      <w:pPr>
        <w:spacing w:after="0" w:line="360" w:lineRule="auto"/>
        <w:ind w:firstLine="709"/>
        <w:jc w:val="both"/>
        <w:rPr>
          <w:rFonts w:ascii="Times New Roman" w:hAnsi="Times New Roman" w:cs="Times New Roman"/>
          <w:sz w:val="28"/>
          <w:szCs w:val="28"/>
        </w:rPr>
      </w:pPr>
      <w:r w:rsidRPr="008C4443">
        <w:rPr>
          <w:rFonts w:ascii="Times New Roman" w:hAnsi="Times New Roman" w:cs="Times New Roman"/>
          <w:sz w:val="28"/>
          <w:szCs w:val="28"/>
        </w:rPr>
        <w:t xml:space="preserve">Молодіжна політика – це комплексне явище, що є результатом практичної, науково-теоретичної, ідеологічної та іншої діяльності соціальних інституцій стосовно молоді. Однією зі складових молодіжної політики є державна молодіжна політика. </w:t>
      </w:r>
      <w:r w:rsidRPr="008C4443">
        <w:rPr>
          <w:rFonts w:ascii="Times New Roman" w:eastAsia="Times New Roman" w:hAnsi="Times New Roman" w:cs="Times New Roman"/>
          <w:sz w:val="28"/>
          <w:szCs w:val="28"/>
          <w:lang w:eastAsia="uk-UA"/>
        </w:rPr>
        <w:t xml:space="preserve">Державна молодіжна політика в Україні визначена пріоритетним напрямком діяльності органів публічної влади, який має свої особливості, пов’язані з основним об’єктом її впливу – молоддю. Процес соціалізації молоді зазнає публічно-управлінського впливу у різних формах, що потребує розробки та використання механізму та інструментів діяльності органів державної влади та місцевого самоврядування; </w:t>
      </w:r>
    </w:p>
    <w:p w14:paraId="2E6016C2" w14:textId="77777777" w:rsidR="007100C4" w:rsidRPr="008C4443" w:rsidRDefault="007100C4" w:rsidP="007100C4">
      <w:pPr>
        <w:numPr>
          <w:ilvl w:val="0"/>
          <w:numId w:val="19"/>
        </w:numPr>
        <w:overflowPunct w:val="0"/>
        <w:autoSpaceDE w:val="0"/>
        <w:autoSpaceDN w:val="0"/>
        <w:adjustRightInd w:val="0"/>
        <w:spacing w:after="0" w:line="360" w:lineRule="auto"/>
        <w:ind w:left="0" w:firstLine="709"/>
        <w:jc w:val="both"/>
        <w:textAlignment w:val="baseline"/>
        <w:rPr>
          <w:rFonts w:ascii="Times New Roman" w:eastAsia="Times New Roman" w:hAnsi="Times New Roman" w:cs="Times New Roman"/>
          <w:sz w:val="28"/>
          <w:szCs w:val="28"/>
          <w:lang w:eastAsia="uk-UA"/>
        </w:rPr>
      </w:pPr>
      <w:r w:rsidRPr="008C4443">
        <w:rPr>
          <w:rFonts w:ascii="Times New Roman" w:eastAsia="Times New Roman" w:hAnsi="Times New Roman" w:cs="Times New Roman"/>
          <w:bCs/>
          <w:i/>
          <w:sz w:val="28"/>
          <w:szCs w:val="28"/>
          <w:lang w:eastAsia="uk-UA"/>
        </w:rPr>
        <w:t>досліджено нормативно-правові засади молодіжної політики  в Україні</w:t>
      </w:r>
      <w:r w:rsidRPr="008C4443">
        <w:rPr>
          <w:rFonts w:ascii="Times New Roman" w:eastAsia="Times New Roman" w:hAnsi="Times New Roman" w:cs="Times New Roman"/>
          <w:bCs/>
          <w:sz w:val="28"/>
          <w:szCs w:val="28"/>
          <w:lang w:eastAsia="uk-UA"/>
        </w:rPr>
        <w:t xml:space="preserve">. Упродовж останніх років Українська держава розробила низку законодавчо-нормативних документів у сфері реалізації державної молодіжної </w:t>
      </w:r>
      <w:r w:rsidRPr="008C4443">
        <w:rPr>
          <w:rFonts w:ascii="Times New Roman" w:eastAsia="Times New Roman" w:hAnsi="Times New Roman" w:cs="Times New Roman"/>
          <w:bCs/>
          <w:sz w:val="28"/>
          <w:szCs w:val="28"/>
          <w:lang w:eastAsia="uk-UA"/>
        </w:rPr>
        <w:lastRenderedPageBreak/>
        <w:t xml:space="preserve">політики. </w:t>
      </w:r>
      <w:r w:rsidRPr="008C4443">
        <w:rPr>
          <w:rFonts w:ascii="Times New Roman" w:hAnsi="Times New Roman" w:cs="Times New Roman"/>
          <w:sz w:val="28"/>
          <w:szCs w:val="28"/>
        </w:rPr>
        <w:t xml:space="preserve">Поки що не розглянута значна кількість питань правового, економічного, оpганiзацiйного, соціального характеру, якi виникають при формуванні та функціонуванні механізму регіонального ринку пpацi. Це зумовило нагальну потребу в дослідженні сучасного механізму регулювання ринку праці та розробки наукових рекомендацій щодо основних напрямів його вдосконалення;  </w:t>
      </w:r>
    </w:p>
    <w:p w14:paraId="3755E320" w14:textId="77777777" w:rsidR="007100C4" w:rsidRPr="008C4443" w:rsidRDefault="007100C4" w:rsidP="007100C4">
      <w:pPr>
        <w:pStyle w:val="a9"/>
        <w:numPr>
          <w:ilvl w:val="0"/>
          <w:numId w:val="19"/>
        </w:numPr>
        <w:spacing w:after="0" w:line="360" w:lineRule="auto"/>
        <w:ind w:left="0" w:firstLine="709"/>
        <w:jc w:val="both"/>
        <w:rPr>
          <w:rFonts w:ascii="Times New Roman" w:eastAsia="Times New Roman" w:hAnsi="Times New Roman" w:cs="Times New Roman"/>
          <w:bCs/>
          <w:i/>
          <w:sz w:val="28"/>
          <w:szCs w:val="28"/>
          <w:lang w:eastAsia="uk-UA"/>
        </w:rPr>
      </w:pPr>
      <w:r w:rsidRPr="008C4443">
        <w:rPr>
          <w:rFonts w:ascii="Times New Roman" w:eastAsia="Times New Roman" w:hAnsi="Times New Roman" w:cs="Times New Roman"/>
          <w:bCs/>
          <w:i/>
          <w:sz w:val="28"/>
          <w:szCs w:val="28"/>
          <w:lang w:eastAsia="uk-UA"/>
        </w:rPr>
        <w:t xml:space="preserve">визначено  </w:t>
      </w:r>
      <w:r w:rsidRPr="008C4443">
        <w:rPr>
          <w:rFonts w:ascii="Times New Roman" w:eastAsia="Times New Roman" w:hAnsi="Times New Roman" w:cs="Times New Roman"/>
          <w:i/>
          <w:sz w:val="28"/>
          <w:szCs w:val="28"/>
          <w:lang w:eastAsia="uk-UA"/>
        </w:rPr>
        <w:t>взаємодію молодіжних громадських організацій з органами публічної влади та територіальними громадами в умовах децентралізації</w:t>
      </w:r>
      <w:r w:rsidRPr="008C4443">
        <w:rPr>
          <w:rFonts w:ascii="Times New Roman" w:eastAsia="Times New Roman" w:hAnsi="Times New Roman" w:cs="Times New Roman"/>
          <w:bCs/>
          <w:sz w:val="28"/>
          <w:szCs w:val="28"/>
          <w:lang w:eastAsia="uk-UA"/>
        </w:rPr>
        <w:t>і доведено, щорозвиток та успішність громад грунтується на свідомому та обізнаному молодому поколінні українців. Становлення громадянського суспільства потребує вагомого внеску недержавних організацій для вирішення соціальних проблем суспільства та молоді в тому числі, це визначається через партнерські стосунки між органами влади та громадськими об</w:t>
      </w:r>
      <w:r w:rsidRPr="008C4443">
        <w:rPr>
          <w:rFonts w:ascii="Times New Roman" w:hAnsi="Times New Roman" w:cs="Times New Roman"/>
          <w:sz w:val="28"/>
          <w:szCs w:val="28"/>
        </w:rPr>
        <w:t>’</w:t>
      </w:r>
      <w:r w:rsidRPr="008C4443">
        <w:rPr>
          <w:rFonts w:ascii="Times New Roman" w:eastAsia="Times New Roman" w:hAnsi="Times New Roman" w:cs="Times New Roman"/>
          <w:bCs/>
          <w:sz w:val="28"/>
          <w:szCs w:val="28"/>
          <w:lang w:eastAsia="uk-UA"/>
        </w:rPr>
        <w:t xml:space="preserve">єднаннями. Узагальнено вітчизняний досвід взаємодії органів державної влади і молодіжних громадських організацій при ухваленні владних рішень. Визначено основні підходи до класифікацій молодіжних громадських організацій як дієвого механізму взаємовідносин цих організацій з органами влади, а саме: </w:t>
      </w:r>
      <w:r w:rsidRPr="008C4443">
        <w:rPr>
          <w:rFonts w:ascii="Times New Roman" w:hAnsi="Times New Roman" w:cs="Times New Roman"/>
          <w:sz w:val="28"/>
          <w:szCs w:val="28"/>
        </w:rPr>
        <w:t>1) мотивація участі в молодіжному об’єднанні пов’язана передусім із життєвими пошуками особистості; 2) у громадському об’єднанні молодій людині надається можливість освоїти нові соціальні ролі, стати суб’єктом права й громадської активності, набути досвіду самостійної роботи й відповідальності за її результати;</w:t>
      </w:r>
    </w:p>
    <w:p w14:paraId="74F70383" w14:textId="77777777" w:rsidR="007100C4" w:rsidRPr="008C4443" w:rsidRDefault="007100C4" w:rsidP="007100C4">
      <w:pPr>
        <w:pStyle w:val="a9"/>
        <w:numPr>
          <w:ilvl w:val="0"/>
          <w:numId w:val="19"/>
        </w:numPr>
        <w:spacing w:after="0" w:line="360" w:lineRule="auto"/>
        <w:ind w:left="0" w:firstLine="709"/>
        <w:jc w:val="both"/>
        <w:rPr>
          <w:rFonts w:ascii="Times New Roman" w:eastAsia="Times New Roman" w:hAnsi="Times New Roman" w:cs="Times New Roman"/>
          <w:bCs/>
          <w:i/>
          <w:sz w:val="28"/>
          <w:szCs w:val="28"/>
          <w:lang w:eastAsia="uk-UA"/>
        </w:rPr>
      </w:pPr>
      <w:r w:rsidRPr="008C4443">
        <w:rPr>
          <w:rFonts w:ascii="Times New Roman" w:eastAsia="Times New Roman" w:hAnsi="Times New Roman" w:cs="Times New Roman"/>
          <w:bCs/>
          <w:i/>
          <w:sz w:val="28"/>
          <w:szCs w:val="28"/>
          <w:lang w:eastAsia="uk-UA"/>
        </w:rPr>
        <w:t xml:space="preserve">проаналізувавши вітчизняний досвід з питань реалізації державної молодіжної політики в Україні на прикладі Івано-Франківської області, </w:t>
      </w:r>
      <w:r w:rsidRPr="008C4443">
        <w:rPr>
          <w:rFonts w:ascii="Times New Roman" w:eastAsia="Times New Roman" w:hAnsi="Times New Roman" w:cs="Times New Roman"/>
          <w:bCs/>
          <w:sz w:val="28"/>
          <w:szCs w:val="28"/>
          <w:lang w:eastAsia="uk-UA"/>
        </w:rPr>
        <w:t xml:space="preserve">виявлено, щомісто Івано-Франківськ та Івано-Франківська область активно працює у напрямку </w:t>
      </w:r>
      <w:r w:rsidRPr="008C4443">
        <w:rPr>
          <w:rFonts w:ascii="Times New Roman" w:hAnsi="Times New Roman" w:cs="Times New Roman"/>
          <w:sz w:val="28"/>
          <w:szCs w:val="28"/>
          <w:shd w:val="clear" w:color="auto" w:fill="FFFFFF"/>
        </w:rPr>
        <w:t xml:space="preserve">створення можливостей для самореалізації та розвитку потенціалу молоді, активне залучення молодих людей до участі у суспільному житті, про що свідчить прийняття Обласної цільової соціальної програми “Молодь Прикарпаття” на 2021-2025 роки. Представники влади використовують у своїй роботі з молоддю інноваційні інструменти: </w:t>
      </w:r>
      <w:r w:rsidRPr="008C4443">
        <w:rPr>
          <w:rFonts w:ascii="Times New Roman" w:hAnsi="Times New Roman" w:cs="Times New Roman"/>
          <w:sz w:val="28"/>
          <w:szCs w:val="28"/>
        </w:rPr>
        <w:t xml:space="preserve">платформи </w:t>
      </w:r>
      <w:r w:rsidRPr="008C4443">
        <w:rPr>
          <w:rFonts w:ascii="Times New Roman" w:hAnsi="Times New Roman" w:cs="Times New Roman"/>
          <w:sz w:val="28"/>
          <w:szCs w:val="28"/>
        </w:rPr>
        <w:lastRenderedPageBreak/>
        <w:t>для спілкування, обміну інформацією та вивчення думки молодіжного середовища. Одним з дієвих інструментів для реалізації місцевої молодіжної політики залишаються цільові програми, у більшості міст є відповідні затверджені програми, однак здебільшого їх вирізняє формальне ставлення до розробки, відсутність чіткого контролю за виконанням</w:t>
      </w:r>
      <w:r w:rsidRPr="008C4443">
        <w:rPr>
          <w:sz w:val="28"/>
          <w:szCs w:val="28"/>
        </w:rPr>
        <w:t xml:space="preserve">. </w:t>
      </w:r>
      <w:r w:rsidRPr="008C4443">
        <w:rPr>
          <w:rFonts w:ascii="Times New Roman" w:hAnsi="Times New Roman" w:cs="Times New Roman"/>
          <w:sz w:val="28"/>
          <w:szCs w:val="28"/>
        </w:rPr>
        <w:t xml:space="preserve">Досліджено молодіжні центри в Україні як простори європейського зразка, що  допомагають </w:t>
      </w:r>
      <w:r w:rsidRPr="008C4443">
        <w:rPr>
          <w:rFonts w:ascii="Inter" w:hAnsi="Inter"/>
          <w:sz w:val="30"/>
          <w:szCs w:val="30"/>
          <w:shd w:val="clear" w:color="auto" w:fill="FFFFFF"/>
        </w:rPr>
        <w:t xml:space="preserve">розвиватися молодим людям, сприяють розвитку громадській освіті, популяризують здоровий спосіб життя, волонтерство, молодіжне підприємництво, підвищення рівня мобільності молоді. </w:t>
      </w:r>
      <w:r w:rsidRPr="008C4443">
        <w:rPr>
          <w:rFonts w:ascii="Times New Roman" w:hAnsi="Times New Roman" w:cs="Times New Roman"/>
          <w:sz w:val="28"/>
          <w:szCs w:val="28"/>
          <w:shd w:val="clear" w:color="auto" w:fill="FFFFFF"/>
        </w:rPr>
        <w:t xml:space="preserve">Визначено </w:t>
      </w:r>
      <w:r w:rsidRPr="008C4443">
        <w:rPr>
          <w:rFonts w:ascii="Times New Roman" w:hAnsi="Times New Roman" w:cs="Times New Roman"/>
          <w:sz w:val="28"/>
          <w:szCs w:val="28"/>
        </w:rPr>
        <w:t>перспективні напрями роботи молодіжних центрів: – активізація молодіжної діяльності: створення умов та об’єднання діяльності молодіжних громадських об’єднань,</w:t>
      </w:r>
      <w:r w:rsidRPr="008C4443">
        <w:rPr>
          <w:rFonts w:ascii="Times New Roman" w:hAnsi="Times New Roman" w:cs="Times New Roman"/>
          <w:sz w:val="28"/>
        </w:rPr>
        <w:t>молодіжних рад; – навчання спеціалістів, які працюють з молоддю, представників громадських організацій та суспільно активної молоді; – інформаційно-методична база молодіжної роботи; – організація тематичних гуртків та клубів молодіжної роботи; – проведення інформаційних кампаній із формування позитивного іміджу молодіжної роботи, залучення молоді.</w:t>
      </w:r>
    </w:p>
    <w:p w14:paraId="434E9DF8" w14:textId="77777777" w:rsidR="007100C4" w:rsidRPr="008C4443" w:rsidRDefault="007100C4" w:rsidP="007100C4">
      <w:pPr>
        <w:pStyle w:val="a9"/>
        <w:numPr>
          <w:ilvl w:val="0"/>
          <w:numId w:val="19"/>
        </w:numPr>
        <w:spacing w:after="0" w:line="360" w:lineRule="auto"/>
        <w:ind w:left="0" w:firstLine="709"/>
        <w:jc w:val="both"/>
        <w:rPr>
          <w:rFonts w:ascii="Times New Roman" w:eastAsia="Times New Roman" w:hAnsi="Times New Roman" w:cs="Times New Roman"/>
          <w:bCs/>
          <w:i/>
          <w:sz w:val="36"/>
          <w:szCs w:val="28"/>
          <w:lang w:eastAsia="uk-UA"/>
        </w:rPr>
      </w:pPr>
      <w:r w:rsidRPr="008C4443">
        <w:rPr>
          <w:rFonts w:ascii="Times New Roman" w:eastAsia="Times New Roman" w:hAnsi="Times New Roman" w:cs="Times New Roman"/>
          <w:bCs/>
          <w:i/>
          <w:sz w:val="28"/>
          <w:szCs w:val="28"/>
          <w:lang w:eastAsia="uk-UA"/>
        </w:rPr>
        <w:t xml:space="preserve">простежено європейський досвід реалізації молодіжної політики:- </w:t>
      </w:r>
      <w:r w:rsidRPr="008C4443">
        <w:rPr>
          <w:rFonts w:ascii="Times New Roman" w:eastAsia="Times New Roman" w:hAnsi="Times New Roman" w:cs="Times New Roman"/>
          <w:bCs/>
          <w:sz w:val="28"/>
          <w:szCs w:val="28"/>
          <w:lang w:eastAsia="uk-UA"/>
        </w:rPr>
        <w:t xml:space="preserve">встановлено, що культура участі молоді є однією з ключових характеристик демократії держав-членів ЄС; характеризується активною участю молоді в публічному управлінні незалежно від негативного чи позитивного ставлення молоді до влади. Реалізація молодіжної політики в країнах світу та вирішення найбільш важливих молодіжних проблем здійснює Організація </w:t>
      </w:r>
      <w:r w:rsidR="00EB176C" w:rsidRPr="008C4443">
        <w:rPr>
          <w:rFonts w:ascii="Times New Roman" w:eastAsia="Times New Roman" w:hAnsi="Times New Roman" w:cs="Times New Roman"/>
          <w:bCs/>
          <w:sz w:val="28"/>
          <w:szCs w:val="28"/>
          <w:lang w:eastAsia="uk-UA"/>
        </w:rPr>
        <w:t>Об’єднаних</w:t>
      </w:r>
      <w:r w:rsidRPr="008C4443">
        <w:rPr>
          <w:rFonts w:ascii="Times New Roman" w:eastAsia="Times New Roman" w:hAnsi="Times New Roman" w:cs="Times New Roman"/>
          <w:bCs/>
          <w:sz w:val="28"/>
          <w:szCs w:val="28"/>
          <w:lang w:eastAsia="uk-UA"/>
        </w:rPr>
        <w:t xml:space="preserve"> Націй, яка приймає і здійснює резолюції програм, які стосуються молоді. Молодіжна політика у більшості євро</w:t>
      </w:r>
      <w:r w:rsidR="00EB176C">
        <w:rPr>
          <w:rFonts w:ascii="Times New Roman" w:eastAsia="Times New Roman" w:hAnsi="Times New Roman" w:cs="Times New Roman"/>
          <w:bCs/>
          <w:sz w:val="28"/>
          <w:szCs w:val="28"/>
          <w:lang w:eastAsia="uk-UA"/>
        </w:rPr>
        <w:t>пейськи</w:t>
      </w:r>
      <w:r w:rsidRPr="008C4443">
        <w:rPr>
          <w:rFonts w:ascii="Times New Roman" w:eastAsia="Times New Roman" w:hAnsi="Times New Roman" w:cs="Times New Roman"/>
          <w:bCs/>
          <w:sz w:val="28"/>
          <w:szCs w:val="28"/>
          <w:lang w:eastAsia="uk-UA"/>
        </w:rPr>
        <w:t>х країн зосереджена на безконфліктній інтеграції молоді в суспільство. Адже, молоді люди повинні встигнути зд</w:t>
      </w:r>
      <w:r w:rsidR="00EB176C">
        <w:rPr>
          <w:rFonts w:ascii="Times New Roman" w:eastAsia="Times New Roman" w:hAnsi="Times New Roman" w:cs="Times New Roman"/>
          <w:bCs/>
          <w:sz w:val="28"/>
          <w:szCs w:val="28"/>
          <w:lang w:eastAsia="uk-UA"/>
        </w:rPr>
        <w:t>об</w:t>
      </w:r>
      <w:r w:rsidRPr="008C4443">
        <w:rPr>
          <w:rFonts w:ascii="Times New Roman" w:eastAsia="Times New Roman" w:hAnsi="Times New Roman" w:cs="Times New Roman"/>
          <w:bCs/>
          <w:sz w:val="28"/>
          <w:szCs w:val="28"/>
          <w:lang w:eastAsia="uk-UA"/>
        </w:rPr>
        <w:t>у</w:t>
      </w:r>
      <w:r w:rsidR="00EB176C">
        <w:rPr>
          <w:rFonts w:ascii="Times New Roman" w:eastAsia="Times New Roman" w:hAnsi="Times New Roman" w:cs="Times New Roman"/>
          <w:bCs/>
          <w:sz w:val="28"/>
          <w:szCs w:val="28"/>
          <w:lang w:eastAsia="uk-UA"/>
        </w:rPr>
        <w:t>т</w:t>
      </w:r>
      <w:r w:rsidRPr="008C4443">
        <w:rPr>
          <w:rFonts w:ascii="Times New Roman" w:eastAsia="Times New Roman" w:hAnsi="Times New Roman" w:cs="Times New Roman"/>
          <w:bCs/>
          <w:sz w:val="28"/>
          <w:szCs w:val="28"/>
          <w:lang w:eastAsia="uk-UA"/>
        </w:rPr>
        <w:t xml:space="preserve">и освіту, набути практичні професійні навички, бути обізнаними у своїх правах та обов`язках, освоїти національно-патріотичне виховання, щоб стати повноцінною свідомою особою і вступити у самостійне життя.  </w:t>
      </w:r>
      <w:r w:rsidRPr="008C4443">
        <w:rPr>
          <w:rFonts w:ascii="Times New Roman" w:hAnsi="Times New Roman" w:cs="Times New Roman"/>
          <w:sz w:val="28"/>
          <w:szCs w:val="28"/>
        </w:rPr>
        <w:t xml:space="preserve">Необхідною умовоюкраїн світу, у рамках реалізації державної молодіжної політики є збільшення видатків з державного бюджету та </w:t>
      </w:r>
      <w:r w:rsidRPr="008C4443">
        <w:rPr>
          <w:rFonts w:ascii="Times New Roman" w:hAnsi="Times New Roman" w:cs="Times New Roman"/>
          <w:sz w:val="28"/>
          <w:szCs w:val="28"/>
        </w:rPr>
        <w:lastRenderedPageBreak/>
        <w:t xml:space="preserve">вдосконалення механізмів надання фінансової підтримки в тих сферах, що стосуються роботи з молоддю.  Надається велика увага </w:t>
      </w:r>
      <w:r w:rsidRPr="008C4443">
        <w:rPr>
          <w:rFonts w:ascii="Times New Roman" w:hAnsi="Times New Roman" w:cs="Times New Roman"/>
          <w:sz w:val="28"/>
        </w:rPr>
        <w:t>Європейській хартії участі молоді в громадському житті на місцевому і регіональному рівні визначає основні інструментами залучення молоді до життя суспільства: підготовка молоді до участі в суспільному житті, інформування молоді, участь молоді у житті суспільства за допомогою інформаційних і комунікаційних технологій; розширення участі молоді в роботі ЗМІ, заохочення молоді до безвідплатної праці та служіння суспільству, підтримка молодіжних проектів та ініціатив, розвиток молодіжних організацій, участь молоді у неурядових організаціях і політичних партіях;</w:t>
      </w:r>
    </w:p>
    <w:p w14:paraId="3A0F03CB" w14:textId="77777777" w:rsidR="007100C4" w:rsidRPr="008C4443" w:rsidRDefault="007100C4" w:rsidP="007100C4">
      <w:pPr>
        <w:pStyle w:val="a9"/>
        <w:numPr>
          <w:ilvl w:val="0"/>
          <w:numId w:val="9"/>
        </w:numPr>
        <w:shd w:val="clear" w:color="auto" w:fill="FFFFFF"/>
        <w:spacing w:after="0" w:line="360" w:lineRule="auto"/>
        <w:ind w:left="0" w:firstLine="709"/>
        <w:jc w:val="both"/>
        <w:rPr>
          <w:rFonts w:ascii="Times New Roman" w:hAnsi="Times New Roman" w:cs="Times New Roman"/>
          <w:sz w:val="28"/>
        </w:rPr>
      </w:pPr>
      <w:r w:rsidRPr="008C4443">
        <w:rPr>
          <w:rFonts w:ascii="Times New Roman" w:eastAsia="Times New Roman" w:hAnsi="Times New Roman" w:cs="Times New Roman"/>
          <w:bCs/>
          <w:i/>
          <w:sz w:val="28"/>
          <w:szCs w:val="28"/>
          <w:lang w:eastAsia="uk-UA"/>
        </w:rPr>
        <w:t xml:space="preserve">виокремлено новітні підходи до молодіжної роботи як стратегічного напряму соціальної політики в Україні: - </w:t>
      </w:r>
      <w:r w:rsidRPr="008C4443">
        <w:rPr>
          <w:rFonts w:ascii="Times New Roman" w:hAnsi="Times New Roman" w:cs="Times New Roman"/>
          <w:sz w:val="28"/>
        </w:rPr>
        <w:t xml:space="preserve">у контексті предметного поля нашого дослідження заслуговують на увагу новітні підходи до молодіжної роботи – комплексу заходів молодіжної політики, що орієнтовані на молодь та проводяться разом із молоддю і для молоді засобами неформальної освіти у вільний для молоді час, спрямований на надання можливості молоді розвиватись самостійно; ці заходи також націлені на покращення умов особистого і соціального розвитку молодих осіб відповідно до їхніх потреб та можливостей, сприяють їхньому духовному та фізичному розвитку. Досліджено зв’язки між тенденціями людського розвитку та змістом державної молодіжної політики; проаналізовано вплив сучасних чинників людського розвитку на молодіжне середовище; виявлено перспективні напрямки державної молодіжної політики в Україні. Встановлено, </w:t>
      </w:r>
      <w:r w:rsidRPr="008C4443">
        <w:rPr>
          <w:rFonts w:ascii="Times New Roman" w:hAnsi="Times New Roman" w:cs="Times New Roman"/>
          <w:sz w:val="28"/>
          <w:szCs w:val="28"/>
        </w:rPr>
        <w:t>що нові підходи до роботи з молоддю, які передбачають її відповідність чинникам людського розвитку, підтримуються адекватністю форм та методів інституційного характеру, працюють на випередження.</w:t>
      </w:r>
    </w:p>
    <w:p w14:paraId="6D114E45" w14:textId="77777777" w:rsidR="007100C4" w:rsidRDefault="007100C4" w:rsidP="007100C4">
      <w:pPr>
        <w:spacing w:after="0" w:line="360" w:lineRule="auto"/>
        <w:jc w:val="both"/>
        <w:rPr>
          <w:rFonts w:ascii="Times New Roman" w:hAnsi="Times New Roman" w:cs="Times New Roman"/>
          <w:color w:val="FF0000"/>
          <w:sz w:val="28"/>
        </w:rPr>
      </w:pPr>
    </w:p>
    <w:p w14:paraId="4BF4B0DD" w14:textId="77777777" w:rsidR="009B37AF" w:rsidRDefault="009B37AF" w:rsidP="007100C4">
      <w:pPr>
        <w:spacing w:after="0" w:line="360" w:lineRule="auto"/>
        <w:jc w:val="both"/>
        <w:rPr>
          <w:rFonts w:ascii="Times New Roman" w:hAnsi="Times New Roman" w:cs="Times New Roman"/>
          <w:color w:val="FF0000"/>
          <w:sz w:val="28"/>
        </w:rPr>
      </w:pPr>
    </w:p>
    <w:p w14:paraId="0531FB9C" w14:textId="77777777" w:rsidR="009B37AF" w:rsidRDefault="009B37AF" w:rsidP="007100C4">
      <w:pPr>
        <w:spacing w:after="0" w:line="360" w:lineRule="auto"/>
        <w:jc w:val="both"/>
        <w:rPr>
          <w:rFonts w:ascii="Times New Roman" w:hAnsi="Times New Roman" w:cs="Times New Roman"/>
          <w:color w:val="FF0000"/>
          <w:sz w:val="28"/>
        </w:rPr>
      </w:pPr>
    </w:p>
    <w:p w14:paraId="698E43AB" w14:textId="77777777" w:rsidR="009B37AF" w:rsidRDefault="009B37AF" w:rsidP="007100C4">
      <w:pPr>
        <w:spacing w:after="0" w:line="360" w:lineRule="auto"/>
        <w:jc w:val="both"/>
        <w:rPr>
          <w:rFonts w:ascii="Times New Roman" w:hAnsi="Times New Roman" w:cs="Times New Roman"/>
          <w:color w:val="FF0000"/>
          <w:sz w:val="28"/>
        </w:rPr>
      </w:pPr>
    </w:p>
    <w:p w14:paraId="11C6F993" w14:textId="77777777" w:rsidR="009B37AF" w:rsidRDefault="009B37AF" w:rsidP="009B37AF">
      <w:pPr>
        <w:spacing w:after="0" w:line="360" w:lineRule="auto"/>
        <w:ind w:firstLine="709"/>
        <w:jc w:val="center"/>
        <w:rPr>
          <w:rFonts w:ascii="Times New Roman" w:hAnsi="Times New Roman" w:cs="Times New Roman"/>
          <w:b/>
          <w:sz w:val="28"/>
        </w:rPr>
      </w:pPr>
      <w:r w:rsidRPr="001A2D8A">
        <w:rPr>
          <w:rFonts w:ascii="Times New Roman" w:hAnsi="Times New Roman" w:cs="Times New Roman"/>
          <w:b/>
          <w:sz w:val="28"/>
        </w:rPr>
        <w:lastRenderedPageBreak/>
        <w:t>СПИСОК ВИКОРИСТАНИХ ДЖЕРЕЛ</w:t>
      </w:r>
    </w:p>
    <w:p w14:paraId="196138F2" w14:textId="77777777" w:rsidR="009B37AF" w:rsidRDefault="009B37AF" w:rsidP="009B37AF">
      <w:pPr>
        <w:spacing w:after="0" w:line="360" w:lineRule="auto"/>
        <w:contextualSpacing/>
        <w:jc w:val="both"/>
        <w:rPr>
          <w:rFonts w:ascii="Times New Roman" w:hAnsi="Times New Roman" w:cs="Times New Roman"/>
          <w:b/>
          <w:sz w:val="28"/>
        </w:rPr>
      </w:pPr>
    </w:p>
    <w:p w14:paraId="41D26CC3" w14:textId="77777777" w:rsidR="009B37AF" w:rsidRDefault="009B37AF" w:rsidP="009B37AF">
      <w:pPr>
        <w:spacing w:after="0" w:line="360" w:lineRule="auto"/>
        <w:contextualSpacing/>
        <w:jc w:val="both"/>
        <w:rPr>
          <w:rFonts w:ascii="Times New Roman" w:hAnsi="Times New Roman" w:cs="Times New Roman"/>
          <w:sz w:val="28"/>
          <w:szCs w:val="28"/>
        </w:rPr>
      </w:pPr>
    </w:p>
    <w:p w14:paraId="40A34E4E" w14:textId="77777777" w:rsidR="009B37AF" w:rsidRPr="00BB12BD" w:rsidRDefault="009B37AF" w:rsidP="00BB12BD">
      <w:pPr>
        <w:pStyle w:val="aa"/>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Беззуб І. Оновлення державної молодіжної політики в Україні/ І. Беззуб//    Громадська думка про правотворення. – К.: –  2021. </w:t>
      </w:r>
      <w:r w:rsidR="00D2351D">
        <w:rPr>
          <w:rFonts w:ascii="Times New Roman" w:hAnsi="Times New Roman" w:cs="Times New Roman"/>
          <w:sz w:val="28"/>
          <w:szCs w:val="28"/>
        </w:rPr>
        <w:t>–</w:t>
      </w:r>
      <w:r w:rsidRPr="00BB12BD">
        <w:rPr>
          <w:rFonts w:ascii="Times New Roman" w:hAnsi="Times New Roman" w:cs="Times New Roman"/>
          <w:sz w:val="28"/>
          <w:szCs w:val="28"/>
        </w:rPr>
        <w:t xml:space="preserve"> № 9 (214). </w:t>
      </w:r>
      <w:r w:rsidR="008C4443">
        <w:rPr>
          <w:rFonts w:ascii="Times New Roman" w:hAnsi="Times New Roman" w:cs="Times New Roman"/>
          <w:sz w:val="28"/>
          <w:szCs w:val="28"/>
        </w:rPr>
        <w:t>–76 с.</w:t>
      </w:r>
    </w:p>
    <w:p w14:paraId="53FFDB87" w14:textId="77777777" w:rsidR="009B37AF" w:rsidRPr="00BB12BD" w:rsidRDefault="009B37AF" w:rsidP="00BB12BD">
      <w:pPr>
        <w:pStyle w:val="aa"/>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Більшість учасників заходів ГО, що виграли фінансування від Міністерства молоді та спорту, задоволені рівнем заходів – результати моніторингу [електронний ресурс] – Режим доступу: </w:t>
      </w:r>
      <w:hyperlink r:id="rId12" w:history="1">
        <w:r w:rsidR="00CF65B1" w:rsidRPr="00FE2462">
          <w:rPr>
            <w:rStyle w:val="ad"/>
            <w:rFonts w:ascii="Times New Roman" w:hAnsi="Times New Roman" w:cs="Times New Roman"/>
            <w:sz w:val="28"/>
            <w:szCs w:val="28"/>
          </w:rPr>
          <w:t>http://uacrisis.org/ua/ 51527-monitor</w:t>
        </w:r>
      </w:hyperlink>
      <w:r w:rsidRPr="00BB12BD">
        <w:rPr>
          <w:rFonts w:ascii="Times New Roman" w:hAnsi="Times New Roman" w:cs="Times New Roman"/>
          <w:sz w:val="28"/>
          <w:szCs w:val="28"/>
        </w:rPr>
        <w:t xml:space="preserve">. </w:t>
      </w:r>
    </w:p>
    <w:p w14:paraId="1995B80A" w14:textId="77777777" w:rsidR="009B37AF" w:rsidRPr="00BB12BD" w:rsidRDefault="009B37AF" w:rsidP="00BB12BD">
      <w:pPr>
        <w:pStyle w:val="aa"/>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Бородін Є. І. Держава і молодь: історія ювенального законодавства в Україні (середина 80-х – почат. 90-х років XX ст.) / Є.І. Бородін – К.: Укр. центр політ. менеджменту, 2004. – </w:t>
      </w:r>
      <w:r w:rsidR="008C4443">
        <w:rPr>
          <w:rFonts w:ascii="Times New Roman" w:hAnsi="Times New Roman" w:cs="Times New Roman"/>
          <w:sz w:val="28"/>
          <w:szCs w:val="28"/>
        </w:rPr>
        <w:t>238 с.</w:t>
      </w:r>
    </w:p>
    <w:p w14:paraId="1FC223FD" w14:textId="77777777" w:rsidR="009B37AF" w:rsidRPr="00BB12BD" w:rsidRDefault="009B37AF" w:rsidP="00BB12BD">
      <w:pPr>
        <w:pStyle w:val="aa"/>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Бородін Є .І. Державна молодіжна політика в Україні: механізм формування та реалізації в контексті розвитку: навчальний посібник. 2-ге видання, доповнене/Є. І. Бородін. – Дніпро: Грані, 2019. – </w:t>
      </w:r>
      <w:r w:rsidR="008C4443">
        <w:rPr>
          <w:rFonts w:ascii="Times New Roman" w:hAnsi="Times New Roman" w:cs="Times New Roman"/>
          <w:sz w:val="28"/>
          <w:szCs w:val="28"/>
        </w:rPr>
        <w:t xml:space="preserve"> 176 с. </w:t>
      </w:r>
    </w:p>
    <w:p w14:paraId="75EB57E8" w14:textId="77777777" w:rsidR="009B37AF" w:rsidRPr="00BB12BD" w:rsidRDefault="009B37AF" w:rsidP="00BB12BD">
      <w:pPr>
        <w:pStyle w:val="a9"/>
        <w:widowControl w:val="0"/>
        <w:numPr>
          <w:ilvl w:val="0"/>
          <w:numId w:val="20"/>
        </w:numPr>
        <w:tabs>
          <w:tab w:val="left" w:pos="1350"/>
        </w:tabs>
        <w:spacing w:after="0" w:line="360" w:lineRule="auto"/>
        <w:ind w:left="0" w:right="106" w:firstLine="567"/>
        <w:contextualSpacing w:val="0"/>
        <w:jc w:val="both"/>
        <w:rPr>
          <w:rFonts w:ascii="Times New Roman" w:hAnsi="Times New Roman" w:cs="Times New Roman"/>
          <w:sz w:val="28"/>
          <w:szCs w:val="28"/>
        </w:rPr>
      </w:pPr>
      <w:r w:rsidRPr="00BB12BD">
        <w:rPr>
          <w:rFonts w:ascii="Times New Roman" w:hAnsi="Times New Roman" w:cs="Times New Roman"/>
          <w:sz w:val="28"/>
          <w:szCs w:val="28"/>
        </w:rPr>
        <w:t xml:space="preserve">Бородін Є. Законодавчі засади державної молодіжної політики в Україні : стан та напрями удосконалення / Є. Бородін // </w:t>
      </w:r>
      <w:r w:rsidRPr="00BB12BD">
        <w:rPr>
          <w:rFonts w:ascii="Times New Roman" w:hAnsi="Times New Roman" w:cs="Times New Roman"/>
          <w:bCs/>
          <w:sz w:val="28"/>
          <w:szCs w:val="28"/>
        </w:rPr>
        <w:t xml:space="preserve">Молодіжна політика та молодіжна робота </w:t>
      </w:r>
      <w:r w:rsidRPr="00BB12BD">
        <w:rPr>
          <w:rFonts w:ascii="Times New Roman" w:hAnsi="Times New Roman" w:cs="Times New Roman"/>
          <w:sz w:val="28"/>
          <w:szCs w:val="28"/>
        </w:rPr>
        <w:t xml:space="preserve">: матеріали ІІ міжрегіональної наук.-практ. конф., 14грудня 2017р., м. Дніпро / за заг. ред. Є.І. Бородіна. – Дніпро : ДРІДУ НАДУ, 2017. – </w:t>
      </w:r>
      <w:r w:rsidR="008C4443">
        <w:rPr>
          <w:rFonts w:ascii="Times New Roman" w:hAnsi="Times New Roman" w:cs="Times New Roman"/>
          <w:sz w:val="28"/>
          <w:szCs w:val="28"/>
        </w:rPr>
        <w:t>114 с.</w:t>
      </w:r>
    </w:p>
    <w:p w14:paraId="6098458F" w14:textId="77777777" w:rsidR="009B37AF" w:rsidRPr="00BB12BD" w:rsidRDefault="009B37AF" w:rsidP="00D2351D">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Бородін Є. І. Історія формування державної молодіжної політики в Україні (1991-2004 рр.): Моногр. – Д.: Герда, 2006. – </w:t>
      </w:r>
      <w:r w:rsidR="008C4443">
        <w:rPr>
          <w:rFonts w:ascii="Times New Roman" w:hAnsi="Times New Roman" w:cs="Times New Roman"/>
          <w:sz w:val="28"/>
          <w:szCs w:val="28"/>
        </w:rPr>
        <w:t>11 с.</w:t>
      </w:r>
    </w:p>
    <w:p w14:paraId="4CB1568A" w14:textId="77777777" w:rsidR="009B37AF" w:rsidRPr="00BB12BD" w:rsidRDefault="009B37AF" w:rsidP="00D2351D">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Взаємодія органів державної влади і молодіжних громадських організацій у процесі ухвалення рішень [електронний ресурс]. – Режим доступу:  </w:t>
      </w:r>
      <w:hyperlink r:id="rId13" w:history="1">
        <w:r w:rsidRPr="00BB12BD">
          <w:rPr>
            <w:rStyle w:val="ad"/>
            <w:rFonts w:ascii="Times New Roman" w:hAnsi="Times New Roman" w:cs="Times New Roman"/>
            <w:color w:val="auto"/>
            <w:sz w:val="28"/>
            <w:szCs w:val="28"/>
          </w:rPr>
          <w:t>http://academy.gov.ua/ej/ej10/doc_pdf/Martyn.pdf</w:t>
        </w:r>
      </w:hyperlink>
    </w:p>
    <w:p w14:paraId="4A51D2EF" w14:textId="77777777" w:rsidR="009B37AF" w:rsidRPr="00BB12BD" w:rsidRDefault="009B37AF" w:rsidP="00D2351D">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Виховання національно свідомого, патріотично зорієнтованого молодого покоління, створення умов для його розвитку як чинник забезпечення національних інтересів України: інформаційно-аналітичні матеріали / [В. А. Головенько та О. О. Яременко та ін.] – К.: Державний ін.-т проблем сім’ї та </w:t>
      </w:r>
      <w:r w:rsidRPr="00BB12BD">
        <w:rPr>
          <w:rFonts w:ascii="Times New Roman" w:hAnsi="Times New Roman" w:cs="Times New Roman"/>
          <w:sz w:val="28"/>
          <w:szCs w:val="28"/>
        </w:rPr>
        <w:lastRenderedPageBreak/>
        <w:t xml:space="preserve">молоді.  – 2003. – </w:t>
      </w:r>
      <w:r w:rsidR="008C4443">
        <w:rPr>
          <w:rFonts w:ascii="Times New Roman" w:hAnsi="Times New Roman" w:cs="Times New Roman"/>
          <w:sz w:val="28"/>
          <w:szCs w:val="28"/>
        </w:rPr>
        <w:t>2</w:t>
      </w:r>
      <w:r w:rsidRPr="00BB12BD">
        <w:rPr>
          <w:rFonts w:ascii="Times New Roman" w:hAnsi="Times New Roman" w:cs="Times New Roman"/>
          <w:sz w:val="28"/>
          <w:szCs w:val="28"/>
        </w:rPr>
        <w:t>4</w:t>
      </w:r>
      <w:r w:rsidR="008C4443">
        <w:rPr>
          <w:rFonts w:ascii="Times New Roman" w:hAnsi="Times New Roman" w:cs="Times New Roman"/>
          <w:sz w:val="28"/>
          <w:szCs w:val="28"/>
        </w:rPr>
        <w:t>8 с</w:t>
      </w:r>
      <w:r w:rsidRPr="00BB12BD">
        <w:rPr>
          <w:rFonts w:ascii="Times New Roman" w:hAnsi="Times New Roman" w:cs="Times New Roman"/>
          <w:sz w:val="28"/>
          <w:szCs w:val="28"/>
        </w:rPr>
        <w:t>.</w:t>
      </w:r>
    </w:p>
    <w:p w14:paraId="4015FCC1" w14:textId="77777777" w:rsidR="009B37AF" w:rsidRPr="00BB12BD" w:rsidRDefault="009B37AF" w:rsidP="00D2351D">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bCs/>
          <w:kern w:val="36"/>
          <w:sz w:val="28"/>
          <w:szCs w:val="28"/>
        </w:rPr>
        <w:t>Вільний простір "Думка" [</w:t>
      </w:r>
      <w:r w:rsidRPr="00BB12BD">
        <w:rPr>
          <w:rFonts w:ascii="Times New Roman" w:hAnsi="Times New Roman" w:cs="Times New Roman"/>
          <w:sz w:val="28"/>
          <w:szCs w:val="28"/>
        </w:rPr>
        <w:t>електрон</w:t>
      </w:r>
      <w:r w:rsidR="00CF65B1">
        <w:rPr>
          <w:rFonts w:ascii="Times New Roman" w:hAnsi="Times New Roman" w:cs="Times New Roman"/>
          <w:sz w:val="28"/>
          <w:szCs w:val="28"/>
        </w:rPr>
        <w:t xml:space="preserve">ний ресурс]. – Режим доступу : </w:t>
      </w:r>
      <w:hyperlink r:id="rId14" w:history="1">
        <w:r w:rsidRPr="00BB12BD">
          <w:rPr>
            <w:rFonts w:ascii="Times New Roman" w:hAnsi="Times New Roman" w:cs="Times New Roman"/>
            <w:sz w:val="28"/>
            <w:szCs w:val="28"/>
            <w:u w:val="single"/>
          </w:rPr>
          <w:t>https://www.facebook.com/prostirdymca</w:t>
        </w:r>
      </w:hyperlink>
    </w:p>
    <w:p w14:paraId="268E6177" w14:textId="77777777" w:rsidR="009B37AF" w:rsidRPr="00BB12BD" w:rsidRDefault="009B37AF" w:rsidP="00D2351D">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В Україні запрацює освітня програма з управління молодіжною політикою [електронний ресурс]. – Режим доступу : </w:t>
      </w:r>
      <w:hyperlink r:id="rId15" w:history="1">
        <w:r w:rsidR="00D2351D" w:rsidRPr="00FE2462">
          <w:rPr>
            <w:rStyle w:val="ad"/>
            <w:rFonts w:ascii="Times New Roman" w:hAnsi="Times New Roman" w:cs="Times New Roman"/>
            <w:sz w:val="28"/>
            <w:szCs w:val="28"/>
          </w:rPr>
          <w:t>https://www.ukrinform.ua/ rubric-regions/2416293-v-ukraini-zapracue-osvitna-programa-z-upravlinna-molodiznou-politikou.html</w:t>
        </w:r>
      </w:hyperlink>
    </w:p>
    <w:p w14:paraId="3F3DD48B" w14:textId="77777777" w:rsidR="009B37AF" w:rsidRPr="00BB12BD" w:rsidRDefault="009B37AF" w:rsidP="00D2351D">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Гайванович І. Молодіжний рух України: тенденції та перспективи розвитку / Молода нація.  – К.: Смолоскип. – 2000. – </w:t>
      </w:r>
      <w:r w:rsidR="008C4443">
        <w:rPr>
          <w:rFonts w:ascii="Times New Roman" w:hAnsi="Times New Roman" w:cs="Times New Roman"/>
          <w:sz w:val="28"/>
          <w:szCs w:val="28"/>
        </w:rPr>
        <w:t>322 с.</w:t>
      </w:r>
    </w:p>
    <w:p w14:paraId="420FA8D2" w14:textId="77777777" w:rsidR="009B37AF" w:rsidRPr="00BB12BD" w:rsidRDefault="009B37AF" w:rsidP="00D2351D">
      <w:pPr>
        <w:pStyle w:val="a9"/>
        <w:widowControl w:val="0"/>
        <w:numPr>
          <w:ilvl w:val="0"/>
          <w:numId w:val="20"/>
        </w:numPr>
        <w:spacing w:after="0"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Головенько В. А. Нове покоління незалежної України // Інформаційні матеріали для слухачів Курсів підвищення кваліфікації працівників галузі сім’ї та молоді (тези лекцій) / за заг. ред. Г. Л. Черепанової. – К. : Державний ін-т. проблем сім’ї та молоді, 2004. – Кн. 4. –  </w:t>
      </w:r>
      <w:r w:rsidR="000D5C72">
        <w:rPr>
          <w:rFonts w:ascii="Times New Roman" w:hAnsi="Times New Roman" w:cs="Times New Roman"/>
          <w:sz w:val="28"/>
          <w:szCs w:val="28"/>
        </w:rPr>
        <w:t>118 с.</w:t>
      </w:r>
    </w:p>
    <w:p w14:paraId="6DCC4F56" w14:textId="77777777" w:rsidR="009B37AF" w:rsidRPr="00BB12BD" w:rsidRDefault="009B37AF" w:rsidP="00D2351D">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Гуцалова М. Державна молодіжна політика як фактор залучення молоді до участі у державотворчих процесах / М. Гуцалова // Наукові праці : науково-методичний журнал. Серія «Політологія». – Вип. 97. </w:t>
      </w:r>
      <w:r w:rsidR="00CF65B1">
        <w:rPr>
          <w:rFonts w:ascii="Times New Roman" w:hAnsi="Times New Roman" w:cs="Times New Roman"/>
          <w:sz w:val="28"/>
          <w:szCs w:val="28"/>
        </w:rPr>
        <w:t xml:space="preserve">– </w:t>
      </w:r>
      <w:r w:rsidRPr="00BB12BD">
        <w:rPr>
          <w:rFonts w:ascii="Times New Roman" w:hAnsi="Times New Roman" w:cs="Times New Roman"/>
          <w:sz w:val="28"/>
          <w:szCs w:val="28"/>
        </w:rPr>
        <w:t>Т. 110. – Миколаїв : Вид-во ЧДУ ім. Петра Могили, 2009. – С. 230.</w:t>
      </w:r>
    </w:p>
    <w:p w14:paraId="520C8848" w14:textId="77777777" w:rsidR="009B37AF" w:rsidRPr="00BB12BD" w:rsidRDefault="009B37AF" w:rsidP="00D2351D">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Гуцалова М. Молодь як об’єкт державної молодіжної політики / М. Гуцалова // Сучасна українська політика: політики і політологи про неї. – К. : Вид-во «Центр соціальних комунікацій», 2011. – Вип. 22. – </w:t>
      </w:r>
      <w:r w:rsidR="000D5C72">
        <w:rPr>
          <w:rFonts w:ascii="Times New Roman" w:hAnsi="Times New Roman" w:cs="Times New Roman"/>
          <w:sz w:val="28"/>
          <w:szCs w:val="28"/>
        </w:rPr>
        <w:t xml:space="preserve">328 с. </w:t>
      </w:r>
    </w:p>
    <w:p w14:paraId="45D51DAE" w14:textId="77777777" w:rsidR="009B37AF" w:rsidRPr="00BB12BD" w:rsidRDefault="009B37AF" w:rsidP="00D2351D">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Декларація про загальні засади державної молодіжної політики в Україні № 2859-XII від 05.12.1992 р. [Електронний ресурс]. — Режим доступу : http:// zakon.rada.gov.ua/go/2859-12.</w:t>
      </w:r>
    </w:p>
    <w:p w14:paraId="1BE068CA" w14:textId="77777777" w:rsidR="009B37AF" w:rsidRPr="00BB12BD" w:rsidRDefault="009B37AF" w:rsidP="00D2351D">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Державна цільова соціальна програма «Молодь України на 2021 – 2025 рр.: Постанова Кабінету Міністрів України від 02 червня 2021 р.№ 579 [електронний ресурс]. – Режим доступу : </w:t>
      </w:r>
      <w:hyperlink r:id="rId16" w:anchor="Text" w:history="1">
        <w:r w:rsidR="00CF65B1" w:rsidRPr="00FE2462">
          <w:rPr>
            <w:rStyle w:val="ad"/>
            <w:rFonts w:ascii="Times New Roman" w:hAnsi="Times New Roman" w:cs="Times New Roman"/>
            <w:sz w:val="28"/>
            <w:szCs w:val="28"/>
          </w:rPr>
          <w:t>https://zakon.rada.gov.ua/laws/ show/579-2021-%D0%BF#Text</w:t>
        </w:r>
      </w:hyperlink>
    </w:p>
    <w:p w14:paraId="0B20D94A"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Довідник нормативно-правових актів державної молодіжної політики / упоряд. А.В. Коновалов, М.О. Шишкова. – Х. : Громад. ін форм.- аналіт. центр для молоді, 2007. – </w:t>
      </w:r>
      <w:r w:rsidR="000D5C72">
        <w:rPr>
          <w:rFonts w:ascii="Times New Roman" w:hAnsi="Times New Roman" w:cs="Times New Roman"/>
          <w:sz w:val="28"/>
          <w:szCs w:val="28"/>
        </w:rPr>
        <w:t xml:space="preserve">191 с. </w:t>
      </w:r>
    </w:p>
    <w:p w14:paraId="063C9F70"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lastRenderedPageBreak/>
        <w:t xml:space="preserve">Законодавчі засади державної молодіжної політики в Україні: стан та напрями удосконалення [електронний ресурс]. – Режим доступу : </w:t>
      </w:r>
      <w:hyperlink r:id="rId17" w:history="1">
        <w:r w:rsidR="00D2351D" w:rsidRPr="00FE2462">
          <w:rPr>
            <w:rStyle w:val="ad"/>
            <w:rFonts w:ascii="Times New Roman" w:hAnsi="Times New Roman" w:cs="Times New Roman"/>
            <w:sz w:val="28"/>
            <w:szCs w:val="28"/>
            <w:lang w:val="ru-RU"/>
          </w:rPr>
          <w:t>http</w:t>
        </w:r>
        <w:r w:rsidR="00D2351D" w:rsidRPr="00FE2462">
          <w:rPr>
            <w:rStyle w:val="ad"/>
            <w:rFonts w:ascii="Times New Roman" w:hAnsi="Times New Roman" w:cs="Times New Roman"/>
            <w:sz w:val="28"/>
            <w:szCs w:val="28"/>
          </w:rPr>
          <w:t>://</w:t>
        </w:r>
        <w:r w:rsidR="00D2351D" w:rsidRPr="00FE2462">
          <w:rPr>
            <w:rStyle w:val="ad"/>
            <w:rFonts w:ascii="Times New Roman" w:hAnsi="Times New Roman" w:cs="Times New Roman"/>
            <w:sz w:val="28"/>
            <w:szCs w:val="28"/>
            <w:lang w:val="ru-RU"/>
          </w:rPr>
          <w:t>www</w:t>
        </w:r>
        <w:r w:rsidR="00D2351D" w:rsidRPr="00FE2462">
          <w:rPr>
            <w:rStyle w:val="ad"/>
            <w:rFonts w:ascii="Times New Roman" w:hAnsi="Times New Roman" w:cs="Times New Roman"/>
            <w:sz w:val="28"/>
            <w:szCs w:val="28"/>
          </w:rPr>
          <w:t>.</w:t>
        </w:r>
        <w:r w:rsidR="00D2351D" w:rsidRPr="00FE2462">
          <w:rPr>
            <w:rStyle w:val="ad"/>
            <w:rFonts w:ascii="Times New Roman" w:hAnsi="Times New Roman" w:cs="Times New Roman"/>
            <w:sz w:val="28"/>
            <w:szCs w:val="28"/>
            <w:lang w:val="ru-RU"/>
          </w:rPr>
          <w:t>dridu</w:t>
        </w:r>
        <w:r w:rsidR="00D2351D" w:rsidRPr="00FE2462">
          <w:rPr>
            <w:rStyle w:val="ad"/>
            <w:rFonts w:ascii="Times New Roman" w:hAnsi="Times New Roman" w:cs="Times New Roman"/>
            <w:sz w:val="28"/>
            <w:szCs w:val="28"/>
          </w:rPr>
          <w:t>.</w:t>
        </w:r>
        <w:r w:rsidR="00D2351D" w:rsidRPr="00FE2462">
          <w:rPr>
            <w:rStyle w:val="ad"/>
            <w:rFonts w:ascii="Times New Roman" w:hAnsi="Times New Roman" w:cs="Times New Roman"/>
            <w:sz w:val="28"/>
            <w:szCs w:val="28"/>
            <w:lang w:val="ru-RU"/>
          </w:rPr>
          <w:t>dp</w:t>
        </w:r>
        <w:r w:rsidR="00D2351D" w:rsidRPr="00FE2462">
          <w:rPr>
            <w:rStyle w:val="ad"/>
            <w:rFonts w:ascii="Times New Roman" w:hAnsi="Times New Roman" w:cs="Times New Roman"/>
            <w:sz w:val="28"/>
            <w:szCs w:val="28"/>
          </w:rPr>
          <w:t>.</w:t>
        </w:r>
        <w:r w:rsidR="00D2351D" w:rsidRPr="00FE2462">
          <w:rPr>
            <w:rStyle w:val="ad"/>
            <w:rFonts w:ascii="Times New Roman" w:hAnsi="Times New Roman" w:cs="Times New Roman"/>
            <w:sz w:val="28"/>
            <w:szCs w:val="28"/>
            <w:lang w:val="ru-RU"/>
          </w:rPr>
          <w:t>ua</w:t>
        </w:r>
        <w:r w:rsidR="00D2351D" w:rsidRPr="00FE2462">
          <w:rPr>
            <w:rStyle w:val="ad"/>
            <w:rFonts w:ascii="Times New Roman" w:hAnsi="Times New Roman" w:cs="Times New Roman"/>
            <w:sz w:val="28"/>
            <w:szCs w:val="28"/>
          </w:rPr>
          <w:t>/</w:t>
        </w:r>
        <w:r w:rsidR="00D2351D" w:rsidRPr="00FE2462">
          <w:rPr>
            <w:rStyle w:val="ad"/>
            <w:rFonts w:ascii="Times New Roman" w:hAnsi="Times New Roman" w:cs="Times New Roman"/>
            <w:sz w:val="28"/>
            <w:szCs w:val="28"/>
            <w:lang w:val="ru-RU"/>
          </w:rPr>
          <w:t>konf</w:t>
        </w:r>
        <w:r w:rsidR="00D2351D" w:rsidRPr="00FE2462">
          <w:rPr>
            <w:rStyle w:val="ad"/>
            <w:rFonts w:ascii="Times New Roman" w:hAnsi="Times New Roman" w:cs="Times New Roman"/>
            <w:sz w:val="28"/>
            <w:szCs w:val="28"/>
          </w:rPr>
          <w:t>/</w:t>
        </w:r>
        <w:r w:rsidR="00D2351D" w:rsidRPr="00FE2462">
          <w:rPr>
            <w:rStyle w:val="ad"/>
            <w:rFonts w:ascii="Times New Roman" w:hAnsi="Times New Roman" w:cs="Times New Roman"/>
            <w:sz w:val="28"/>
            <w:szCs w:val="28"/>
            <w:lang w:val="ru-RU"/>
          </w:rPr>
          <w:t>konf</w:t>
        </w:r>
        <w:r w:rsidR="00D2351D" w:rsidRPr="00FE2462">
          <w:rPr>
            <w:rStyle w:val="ad"/>
            <w:rFonts w:ascii="Times New Roman" w:hAnsi="Times New Roman" w:cs="Times New Roman"/>
            <w:sz w:val="28"/>
            <w:szCs w:val="28"/>
          </w:rPr>
          <w:t>_</w:t>
        </w:r>
        <w:r w:rsidR="00D2351D" w:rsidRPr="00FE2462">
          <w:rPr>
            <w:rStyle w:val="ad"/>
            <w:rFonts w:ascii="Times New Roman" w:hAnsi="Times New Roman" w:cs="Times New Roman"/>
            <w:sz w:val="28"/>
            <w:szCs w:val="28"/>
            <w:lang w:val="ru-RU"/>
          </w:rPr>
          <w:t>dridu</w:t>
        </w:r>
        <w:r w:rsidR="00D2351D" w:rsidRPr="00FE2462">
          <w:rPr>
            <w:rStyle w:val="ad"/>
            <w:rFonts w:ascii="Times New Roman" w:hAnsi="Times New Roman" w:cs="Times New Roman"/>
            <w:sz w:val="28"/>
            <w:szCs w:val="28"/>
          </w:rPr>
          <w:t>/2017_12_14_</w:t>
        </w:r>
        <w:r w:rsidR="00D2351D" w:rsidRPr="00FE2462">
          <w:rPr>
            <w:rStyle w:val="ad"/>
            <w:rFonts w:ascii="Times New Roman" w:hAnsi="Times New Roman" w:cs="Times New Roman"/>
            <w:sz w:val="28"/>
            <w:szCs w:val="28"/>
            <w:lang w:val="ru-RU"/>
          </w:rPr>
          <w:t>material</w:t>
        </w:r>
        <w:r w:rsidR="00D2351D" w:rsidRPr="00FE2462">
          <w:rPr>
            <w:rStyle w:val="ad"/>
            <w:rFonts w:ascii="Times New Roman" w:hAnsi="Times New Roman" w:cs="Times New Roman"/>
            <w:sz w:val="28"/>
            <w:szCs w:val="28"/>
          </w:rPr>
          <w:t>_</w:t>
        </w:r>
        <w:r w:rsidR="00D2351D" w:rsidRPr="00FE2462">
          <w:rPr>
            <w:rStyle w:val="ad"/>
            <w:rFonts w:ascii="Times New Roman" w:hAnsi="Times New Roman" w:cs="Times New Roman"/>
            <w:sz w:val="28"/>
            <w:szCs w:val="28"/>
            <w:lang w:val="ru-RU"/>
          </w:rPr>
          <w:t>dums</w:t>
        </w:r>
        <w:r w:rsidR="00D2351D" w:rsidRPr="00FE2462">
          <w:rPr>
            <w:rStyle w:val="ad"/>
            <w:rFonts w:ascii="Times New Roman" w:hAnsi="Times New Roman" w:cs="Times New Roman"/>
            <w:sz w:val="28"/>
            <w:szCs w:val="28"/>
          </w:rPr>
          <w:t>.</w:t>
        </w:r>
        <w:r w:rsidR="00D2351D" w:rsidRPr="00FE2462">
          <w:rPr>
            <w:rStyle w:val="ad"/>
            <w:rFonts w:ascii="Times New Roman" w:hAnsi="Times New Roman" w:cs="Times New Roman"/>
            <w:sz w:val="28"/>
            <w:szCs w:val="28"/>
            <w:lang w:val="ru-RU"/>
          </w:rPr>
          <w:t>pdf</w:t>
        </w:r>
      </w:hyperlink>
    </w:p>
    <w:p w14:paraId="5EBD3DF6"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Запуск молодіжних центрів допоможуть молоді реалізувати власні ідеї у громаді </w:t>
      </w:r>
      <w:r w:rsidR="00CF65B1">
        <w:rPr>
          <w:rFonts w:ascii="Times New Roman" w:hAnsi="Times New Roman" w:cs="Times New Roman"/>
          <w:sz w:val="28"/>
          <w:szCs w:val="28"/>
        </w:rPr>
        <w:t>–</w:t>
      </w:r>
      <w:r w:rsidRPr="00BB12BD">
        <w:rPr>
          <w:rFonts w:ascii="Times New Roman" w:hAnsi="Times New Roman" w:cs="Times New Roman"/>
          <w:sz w:val="28"/>
          <w:szCs w:val="28"/>
        </w:rPr>
        <w:t xml:space="preserve"> активісти Старобогородчанської ОТГ  [електронний ресурс]. – Режим доступу : </w:t>
      </w:r>
      <w:hyperlink r:id="rId18" w:history="1">
        <w:r w:rsidRPr="00BB12BD">
          <w:rPr>
            <w:rFonts w:ascii="Times New Roman" w:hAnsi="Times New Roman" w:cs="Times New Roman"/>
            <w:sz w:val="28"/>
            <w:szCs w:val="28"/>
          </w:rPr>
          <w:t>https://st-bogorodchanygromada.gov.ua/news/1547211579/</w:t>
        </w:r>
      </w:hyperlink>
    </w:p>
    <w:p w14:paraId="1CFF0200"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bCs/>
          <w:sz w:val="28"/>
          <w:szCs w:val="28"/>
          <w:lang w:val="ru-RU"/>
        </w:rPr>
        <w:t xml:space="preserve">Інформація про соціально-політичне становище молоді в м. Івано-Франківську </w:t>
      </w:r>
      <w:r w:rsidRPr="00BB12BD">
        <w:rPr>
          <w:rFonts w:ascii="Times New Roman" w:hAnsi="Times New Roman" w:cs="Times New Roman"/>
          <w:sz w:val="28"/>
          <w:szCs w:val="28"/>
          <w:lang w:val="ru-RU"/>
        </w:rPr>
        <w:t>[еле</w:t>
      </w:r>
      <w:r w:rsidR="00CF65B1">
        <w:rPr>
          <w:rFonts w:ascii="Times New Roman" w:hAnsi="Times New Roman" w:cs="Times New Roman"/>
          <w:sz w:val="28"/>
          <w:szCs w:val="28"/>
          <w:lang w:val="ru-RU"/>
        </w:rPr>
        <w:t>ктроний ресурс]. – Режим доступу</w:t>
      </w:r>
      <w:r w:rsidRPr="00BB12BD">
        <w:rPr>
          <w:rFonts w:ascii="Times New Roman" w:hAnsi="Times New Roman" w:cs="Times New Roman"/>
          <w:sz w:val="28"/>
          <w:szCs w:val="28"/>
          <w:lang w:val="ru-RU"/>
        </w:rPr>
        <w:t xml:space="preserve"> :</w:t>
      </w:r>
      <w:hyperlink r:id="rId19" w:history="1">
        <w:r w:rsidR="00CF65B1" w:rsidRPr="00FE2462">
          <w:rPr>
            <w:rStyle w:val="ad"/>
            <w:rFonts w:ascii="Times New Roman" w:hAnsi="Times New Roman" w:cs="Times New Roman"/>
            <w:sz w:val="28"/>
            <w:szCs w:val="28"/>
            <w:lang w:val="en-US"/>
          </w:rPr>
          <w:t>http</w:t>
        </w:r>
        <w:r w:rsidR="00CF65B1" w:rsidRPr="00FE2462">
          <w:rPr>
            <w:rStyle w:val="ad"/>
            <w:rFonts w:ascii="Times New Roman" w:hAnsi="Times New Roman" w:cs="Times New Roman"/>
            <w:sz w:val="28"/>
            <w:szCs w:val="28"/>
            <w:lang w:val="ru-RU"/>
          </w:rPr>
          <w:t>://</w:t>
        </w:r>
        <w:r w:rsidR="00CF65B1" w:rsidRPr="00FE2462">
          <w:rPr>
            <w:rStyle w:val="ad"/>
            <w:rFonts w:ascii="Times New Roman" w:hAnsi="Times New Roman" w:cs="Times New Roman"/>
            <w:sz w:val="28"/>
            <w:szCs w:val="28"/>
            <w:lang w:val="en-US"/>
          </w:rPr>
          <w:t>www</w:t>
        </w:r>
        <w:r w:rsidR="00CF65B1" w:rsidRPr="00FE2462">
          <w:rPr>
            <w:rStyle w:val="ad"/>
            <w:rFonts w:ascii="Times New Roman" w:hAnsi="Times New Roman" w:cs="Times New Roman"/>
            <w:sz w:val="28"/>
            <w:szCs w:val="28"/>
            <w:lang w:val="ru-RU"/>
          </w:rPr>
          <w:t>.</w:t>
        </w:r>
        <w:r w:rsidR="00CF65B1" w:rsidRPr="00FE2462">
          <w:rPr>
            <w:rStyle w:val="ad"/>
            <w:rFonts w:ascii="Times New Roman" w:hAnsi="Times New Roman" w:cs="Times New Roman"/>
            <w:sz w:val="28"/>
            <w:szCs w:val="28"/>
            <w:lang w:val="en-US"/>
          </w:rPr>
          <w:t>mvk</w:t>
        </w:r>
        <w:r w:rsidR="00CF65B1" w:rsidRPr="00FE2462">
          <w:rPr>
            <w:rStyle w:val="ad"/>
            <w:rFonts w:ascii="Times New Roman" w:hAnsi="Times New Roman" w:cs="Times New Roman"/>
            <w:sz w:val="28"/>
            <w:szCs w:val="28"/>
            <w:lang w:val="ru-RU"/>
          </w:rPr>
          <w:t>.</w:t>
        </w:r>
        <w:r w:rsidR="00CF65B1" w:rsidRPr="00FE2462">
          <w:rPr>
            <w:rStyle w:val="ad"/>
            <w:rFonts w:ascii="Times New Roman" w:hAnsi="Times New Roman" w:cs="Times New Roman"/>
            <w:sz w:val="28"/>
            <w:szCs w:val="28"/>
            <w:lang w:val="en-US"/>
          </w:rPr>
          <w:t>if</w:t>
        </w:r>
        <w:r w:rsidR="00CF65B1" w:rsidRPr="00FE2462">
          <w:rPr>
            <w:rStyle w:val="ad"/>
            <w:rFonts w:ascii="Times New Roman" w:hAnsi="Times New Roman" w:cs="Times New Roman"/>
            <w:sz w:val="28"/>
            <w:szCs w:val="28"/>
            <w:lang w:val="ru-RU"/>
          </w:rPr>
          <w:t>.</w:t>
        </w:r>
        <w:r w:rsidR="00CF65B1" w:rsidRPr="00FE2462">
          <w:rPr>
            <w:rStyle w:val="ad"/>
            <w:rFonts w:ascii="Times New Roman" w:hAnsi="Times New Roman" w:cs="Times New Roman"/>
            <w:sz w:val="28"/>
            <w:szCs w:val="28"/>
            <w:lang w:val="en-US"/>
          </w:rPr>
          <w:t>ua</w:t>
        </w:r>
        <w:r w:rsidR="00CF65B1" w:rsidRPr="00FE2462">
          <w:rPr>
            <w:rStyle w:val="ad"/>
            <w:rFonts w:ascii="Times New Roman" w:hAnsi="Times New Roman" w:cs="Times New Roman"/>
            <w:sz w:val="28"/>
            <w:szCs w:val="28"/>
            <w:lang w:val="ru-RU"/>
          </w:rPr>
          <w:t xml:space="preserve">/ </w:t>
        </w:r>
        <w:r w:rsidR="00CF65B1" w:rsidRPr="00FE2462">
          <w:rPr>
            <w:rStyle w:val="ad"/>
            <w:rFonts w:ascii="Times New Roman" w:hAnsi="Times New Roman" w:cs="Times New Roman"/>
            <w:sz w:val="28"/>
            <w:szCs w:val="28"/>
            <w:lang w:val="en-US"/>
          </w:rPr>
          <w:t>uploads</w:t>
        </w:r>
        <w:r w:rsidR="00CF65B1" w:rsidRPr="00FE2462">
          <w:rPr>
            <w:rStyle w:val="ad"/>
            <w:rFonts w:ascii="Times New Roman" w:hAnsi="Times New Roman" w:cs="Times New Roman"/>
            <w:sz w:val="28"/>
            <w:szCs w:val="28"/>
            <w:lang w:val="ru-RU"/>
          </w:rPr>
          <w:t>/</w:t>
        </w:r>
        <w:r w:rsidR="00CF65B1" w:rsidRPr="00FE2462">
          <w:rPr>
            <w:rStyle w:val="ad"/>
            <w:rFonts w:ascii="Times New Roman" w:hAnsi="Times New Roman" w:cs="Times New Roman"/>
            <w:sz w:val="28"/>
            <w:szCs w:val="28"/>
            <w:lang w:val="en-US"/>
          </w:rPr>
          <w:t>files</w:t>
        </w:r>
        <w:r w:rsidR="00CF65B1" w:rsidRPr="00FE2462">
          <w:rPr>
            <w:rStyle w:val="ad"/>
            <w:rFonts w:ascii="Times New Roman" w:hAnsi="Times New Roman" w:cs="Times New Roman"/>
            <w:sz w:val="28"/>
            <w:szCs w:val="28"/>
            <w:lang w:val="ru-RU"/>
          </w:rPr>
          <w:t>/46459.</w:t>
        </w:r>
        <w:r w:rsidR="00CF65B1" w:rsidRPr="00FE2462">
          <w:rPr>
            <w:rStyle w:val="ad"/>
            <w:rFonts w:ascii="Times New Roman" w:hAnsi="Times New Roman" w:cs="Times New Roman"/>
            <w:sz w:val="28"/>
            <w:szCs w:val="28"/>
            <w:lang w:val="en-US"/>
          </w:rPr>
          <w:t>pdf</w:t>
        </w:r>
      </w:hyperlink>
    </w:p>
    <w:p w14:paraId="7DFC8899" w14:textId="77777777" w:rsidR="009B37AF" w:rsidRPr="00067AB3"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Канавець М. Сучасний </w:t>
      </w:r>
      <w:r w:rsidRPr="00067AB3">
        <w:rPr>
          <w:rFonts w:ascii="Times New Roman" w:hAnsi="Times New Roman" w:cs="Times New Roman"/>
          <w:sz w:val="28"/>
          <w:szCs w:val="28"/>
        </w:rPr>
        <w:t>стан і перспективи розвитку взаємодії молодіжних громадських організацій з органами публічної влади і об’єднаними територіальними гром</w:t>
      </w:r>
      <w:r w:rsidR="00EB1F4F" w:rsidRPr="00067AB3">
        <w:rPr>
          <w:rFonts w:ascii="Times New Roman" w:hAnsi="Times New Roman" w:cs="Times New Roman"/>
          <w:sz w:val="28"/>
          <w:szCs w:val="28"/>
        </w:rPr>
        <w:t>адами в умовах децентралізації / М. Канавець //</w:t>
      </w:r>
      <w:r w:rsidRPr="00067AB3">
        <w:rPr>
          <w:rFonts w:ascii="Times New Roman" w:hAnsi="Times New Roman" w:cs="Times New Roman"/>
          <w:sz w:val="28"/>
          <w:szCs w:val="28"/>
        </w:rPr>
        <w:t xml:space="preserve">Державне управління та місцеве самоврядування. </w:t>
      </w:r>
      <w:r w:rsidR="00EB1F4F" w:rsidRPr="00067AB3">
        <w:rPr>
          <w:rFonts w:ascii="Times New Roman" w:hAnsi="Times New Roman" w:cs="Times New Roman"/>
          <w:sz w:val="28"/>
          <w:szCs w:val="28"/>
        </w:rPr>
        <w:t>–</w:t>
      </w:r>
      <w:r w:rsidRPr="00067AB3">
        <w:rPr>
          <w:rFonts w:ascii="Times New Roman" w:hAnsi="Times New Roman" w:cs="Times New Roman"/>
          <w:sz w:val="28"/>
          <w:szCs w:val="28"/>
        </w:rPr>
        <w:t xml:space="preserve">Київ, 2018. </w:t>
      </w:r>
      <w:r w:rsidR="00EB1F4F" w:rsidRPr="00067AB3">
        <w:rPr>
          <w:rFonts w:ascii="Times New Roman" w:hAnsi="Times New Roman" w:cs="Times New Roman"/>
          <w:sz w:val="28"/>
          <w:szCs w:val="28"/>
        </w:rPr>
        <w:t>–</w:t>
      </w:r>
      <w:r w:rsidRPr="00067AB3">
        <w:rPr>
          <w:rFonts w:ascii="Times New Roman" w:hAnsi="Times New Roman" w:cs="Times New Roman"/>
          <w:sz w:val="28"/>
          <w:szCs w:val="28"/>
        </w:rPr>
        <w:t>Вип. 3(38).</w:t>
      </w:r>
    </w:p>
    <w:p w14:paraId="5C11442D"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Коваль Г. В. Розвиток державної молодіжної політики: теорія, методологія, механізми реалізації: монографія. - Миколаїв. – 2013.</w:t>
      </w:r>
    </w:p>
    <w:p w14:paraId="1D715016"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Коляда Н.М. Новітні підходи до молодіжної роботи як стратегічного напряму соціальної політики в Україні / Н. М. Коляда // Збірник наукових праць Херсонського державного університету: Педагогічні науки. – 2017. – Вип. LXVІІІ. – </w:t>
      </w:r>
      <w:r w:rsidR="000D5C72">
        <w:rPr>
          <w:rFonts w:ascii="Times New Roman" w:hAnsi="Times New Roman" w:cs="Times New Roman"/>
          <w:sz w:val="28"/>
          <w:szCs w:val="28"/>
        </w:rPr>
        <w:t>12 с.</w:t>
      </w:r>
    </w:p>
    <w:p w14:paraId="1F1A1863"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shd w:val="clear" w:color="auto" w:fill="FFFFFF"/>
        </w:rPr>
        <w:t xml:space="preserve">Конкурс проєктів молодіжних та дитячих громадських організацій на 2022 рік </w:t>
      </w:r>
      <w:r w:rsidRPr="00BB12BD">
        <w:rPr>
          <w:rFonts w:ascii="Times New Roman" w:hAnsi="Times New Roman" w:cs="Times New Roman"/>
          <w:sz w:val="28"/>
          <w:szCs w:val="28"/>
        </w:rPr>
        <w:t xml:space="preserve">[електронний ресурс]. – Режим доступу: </w:t>
      </w:r>
      <w:hyperlink r:id="rId20" w:history="1">
        <w:r w:rsidRPr="00BB12BD">
          <w:rPr>
            <w:rStyle w:val="ad"/>
            <w:rFonts w:ascii="Times New Roman" w:hAnsi="Times New Roman" w:cs="Times New Roman"/>
            <w:color w:val="auto"/>
            <w:sz w:val="28"/>
            <w:szCs w:val="28"/>
          </w:rPr>
          <w:t>https://mms.gov.ua/molodizhna-politika/mozhlivosti-dlya-molodi/konkurs-proyektiv-molodizhnih-ta-dityachih-gromadskihorganizacij/2022rik/normativna-baza</w:t>
        </w:r>
      </w:hyperlink>
    </w:p>
    <w:p w14:paraId="472650E0"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lang w:val="ru-RU"/>
        </w:rPr>
      </w:pPr>
      <w:r w:rsidRPr="00BB12BD">
        <w:rPr>
          <w:rFonts w:ascii="Times New Roman" w:hAnsi="Times New Roman" w:cs="Times New Roman"/>
          <w:sz w:val="28"/>
          <w:szCs w:val="28"/>
        </w:rPr>
        <w:t xml:space="preserve">Концепція Державної цільової соціальної програми “Молодь України” на 2021 – 2025 рр. </w:t>
      </w:r>
      <w:r w:rsidRPr="00BB12BD">
        <w:rPr>
          <w:rFonts w:ascii="Times New Roman" w:hAnsi="Times New Roman" w:cs="Times New Roman"/>
          <w:bCs/>
          <w:sz w:val="28"/>
          <w:szCs w:val="28"/>
          <w:shd w:val="clear" w:color="auto" w:fill="FFFFFF"/>
        </w:rPr>
        <w:t xml:space="preserve">від 23 грудня 2020 р. № 1669-р </w:t>
      </w:r>
      <w:r w:rsidRPr="00BB12BD">
        <w:rPr>
          <w:rFonts w:ascii="Times New Roman" w:hAnsi="Times New Roman" w:cs="Times New Roman"/>
          <w:sz w:val="28"/>
          <w:szCs w:val="28"/>
          <w:lang w:val="ru-RU"/>
        </w:rPr>
        <w:t>[електронний ресурс]. – Режим доступу:</w:t>
      </w:r>
      <w:hyperlink r:id="rId21" w:anchor="Text" w:history="1">
        <w:r w:rsidRPr="00BB12BD">
          <w:rPr>
            <w:rStyle w:val="ad"/>
            <w:rFonts w:ascii="Times New Roman" w:hAnsi="Times New Roman" w:cs="Times New Roman"/>
            <w:color w:val="auto"/>
            <w:sz w:val="28"/>
            <w:szCs w:val="28"/>
            <w:lang w:val="ru-RU"/>
          </w:rPr>
          <w:t>https://zakon.rada.gov.ua/laws/show/1669-2020-%D1%80#Text</w:t>
        </w:r>
      </w:hyperlink>
      <w:r w:rsidRPr="00BB12BD">
        <w:rPr>
          <w:rFonts w:ascii="Times New Roman" w:hAnsi="Times New Roman" w:cs="Times New Roman"/>
          <w:sz w:val="28"/>
          <w:szCs w:val="28"/>
          <w:lang w:val="ru-RU"/>
        </w:rPr>
        <w:t>.</w:t>
      </w:r>
    </w:p>
    <w:p w14:paraId="23F98315"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Круглашов А. М., Сабадаш Н. В. Публічне управління у сфері молодіжної політики в умовах децентралізації та євроінтеграції України/ А. М. Круглашов, Н. В. Сабадаш // Буковинський вісник державної служби та </w:t>
      </w:r>
      <w:r w:rsidRPr="00BB12BD">
        <w:rPr>
          <w:rFonts w:ascii="Times New Roman" w:hAnsi="Times New Roman" w:cs="Times New Roman"/>
          <w:sz w:val="28"/>
          <w:szCs w:val="28"/>
        </w:rPr>
        <w:lastRenderedPageBreak/>
        <w:t>місцевого самоврядування від 24 жовтня 2019 року.</w:t>
      </w:r>
    </w:p>
    <w:p w14:paraId="36269113"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Лісовець О. В. Теорія і методика роботи з дитячими та молодіжними організаціями України: навч. посіб. / О. В. Лісовець. Київ. Академія, 201</w:t>
      </w:r>
      <w:r w:rsidR="000D5C72">
        <w:rPr>
          <w:rFonts w:ascii="Times New Roman" w:hAnsi="Times New Roman" w:cs="Times New Roman"/>
          <w:sz w:val="28"/>
          <w:szCs w:val="28"/>
        </w:rPr>
        <w:t xml:space="preserve">1. – </w:t>
      </w:r>
      <w:r w:rsidRPr="00BB12BD">
        <w:rPr>
          <w:rFonts w:ascii="Times New Roman" w:hAnsi="Times New Roman" w:cs="Times New Roman"/>
          <w:sz w:val="28"/>
          <w:szCs w:val="28"/>
        </w:rPr>
        <w:t>226</w:t>
      </w:r>
      <w:r w:rsidR="000D5C72">
        <w:rPr>
          <w:rFonts w:ascii="Times New Roman" w:hAnsi="Times New Roman" w:cs="Times New Roman"/>
          <w:sz w:val="28"/>
          <w:szCs w:val="28"/>
        </w:rPr>
        <w:t xml:space="preserve"> с</w:t>
      </w:r>
      <w:r w:rsidRPr="00BB12BD">
        <w:rPr>
          <w:rFonts w:ascii="Times New Roman" w:hAnsi="Times New Roman" w:cs="Times New Roman"/>
          <w:sz w:val="28"/>
          <w:szCs w:val="28"/>
        </w:rPr>
        <w:t>.</w:t>
      </w:r>
    </w:p>
    <w:p w14:paraId="00985495"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Луценко С. М. Особливості реалізації молодіжної політики в Україні та за кордоном: управлінський аспект. </w:t>
      </w:r>
      <w:r w:rsidRPr="00BB12BD">
        <w:rPr>
          <w:rFonts w:ascii="Times New Roman" w:hAnsi="Times New Roman" w:cs="Times New Roman"/>
          <w:sz w:val="28"/>
          <w:szCs w:val="28"/>
          <w:lang w:val="ru-RU"/>
        </w:rPr>
        <w:t>[електронний ресурс]. – Режим доступу:</w:t>
      </w:r>
      <w:hyperlink r:id="rId22" w:history="1">
        <w:r w:rsidR="00687E3A" w:rsidRPr="00FE2462">
          <w:rPr>
            <w:rStyle w:val="ad"/>
            <w:rFonts w:ascii="Times New Roman" w:hAnsi="Times New Roman" w:cs="Times New Roman"/>
            <w:sz w:val="28"/>
            <w:szCs w:val="28"/>
            <w:lang w:val="ru-RU"/>
          </w:rPr>
          <w:t>https://nuczu.edu.ua/sciencearchive/PublicAdministration/vol4/ 23_2016.pdf</w:t>
        </w:r>
      </w:hyperlink>
    </w:p>
    <w:p w14:paraId="6EF180F6"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Методичний посібник з надання дружніх послуг для молоді / за ред. Пінчук І.М., Сановської В.А. – К. : Держ. центр соціальних служб для молоді, 2003. – </w:t>
      </w:r>
      <w:r w:rsidR="000D5C72">
        <w:rPr>
          <w:rFonts w:ascii="Times New Roman" w:hAnsi="Times New Roman" w:cs="Times New Roman"/>
          <w:sz w:val="28"/>
          <w:szCs w:val="28"/>
        </w:rPr>
        <w:t>160 с.</w:t>
      </w:r>
    </w:p>
    <w:p w14:paraId="41ED5D59"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Методичний посібник «Молодіжні центри. Основні принципи та засади» - Управління у справах сім’ї та молоді Донецької обласної державної адміністрації, комунальний позашкільний навчальний заклад «Донецький обласний дитячо-молодіжний центр» Краматорськ, 2017 р. - 64 с.</w:t>
      </w:r>
    </w:p>
    <w:p w14:paraId="4A22E7A3"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Модель інструментів молодіжної політики в умовах децентралізації // Веб-сайт Ініціативи «Децентралізація». – Режим доступу : </w:t>
      </w:r>
      <w:hyperlink r:id="rId23" w:history="1">
        <w:r w:rsidRPr="00BB12BD">
          <w:rPr>
            <w:rStyle w:val="ad"/>
            <w:rFonts w:ascii="Times New Roman" w:hAnsi="Times New Roman" w:cs="Times New Roman"/>
            <w:color w:val="auto"/>
            <w:sz w:val="28"/>
            <w:szCs w:val="28"/>
          </w:rPr>
          <w:t>https://decentralization.gov.ua/news/9931</w:t>
        </w:r>
      </w:hyperlink>
      <w:r w:rsidRPr="00BB12BD">
        <w:rPr>
          <w:rFonts w:ascii="Times New Roman" w:hAnsi="Times New Roman" w:cs="Times New Roman"/>
          <w:sz w:val="28"/>
          <w:szCs w:val="28"/>
        </w:rPr>
        <w:t>.</w:t>
      </w:r>
    </w:p>
    <w:p w14:paraId="381D3CEB"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Модель реалізації молодіжної політики в умовах децентралізації // Веб-сайт Ініціативи «Децентралізація» [електронний ресурс]. – Режим доступу : </w:t>
      </w:r>
      <w:hyperlink r:id="rId24" w:history="1">
        <w:r w:rsidRPr="00BB12BD">
          <w:rPr>
            <w:rStyle w:val="ad"/>
            <w:rFonts w:ascii="Times New Roman" w:hAnsi="Times New Roman" w:cs="Times New Roman"/>
            <w:color w:val="auto"/>
            <w:sz w:val="28"/>
            <w:szCs w:val="28"/>
          </w:rPr>
          <w:t>https://decentralization.gov.ua/youth/molod-v-oth</w:t>
        </w:r>
      </w:hyperlink>
    </w:p>
    <w:p w14:paraId="54B6E201"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Молодіжна політика в Україні [електронний ресурс]. – Режим доступу: </w:t>
      </w:r>
      <w:hyperlink r:id="rId25" w:history="1">
        <w:r w:rsidRPr="00BB12BD">
          <w:rPr>
            <w:rStyle w:val="ad"/>
            <w:rFonts w:ascii="Times New Roman" w:hAnsi="Times New Roman" w:cs="Times New Roman"/>
            <w:color w:val="auto"/>
            <w:sz w:val="28"/>
            <w:szCs w:val="28"/>
          </w:rPr>
          <w:t>http://samzan.ru/205729</w:t>
        </w:r>
      </w:hyperlink>
    </w:p>
    <w:p w14:paraId="07092A04"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Молодіжна політика в умовах децентралізації  // Веб-сайт Ініціативи «Децентралізація» [електронний ресурс]. – Режим доступу: https://decentralization.gov.ua/youth</w:t>
      </w:r>
    </w:p>
    <w:p w14:paraId="059D9347"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 Молодіжна робота: запитання та відповіді. Навчально-методичний посібник для фахівців, які працюють з молоддю. – Київ: ДУ «Державний інститут сімейної та молодіжної політики», 2020. – </w:t>
      </w:r>
      <w:r w:rsidR="000D5C72">
        <w:rPr>
          <w:rFonts w:ascii="Times New Roman" w:hAnsi="Times New Roman" w:cs="Times New Roman"/>
          <w:sz w:val="28"/>
          <w:szCs w:val="28"/>
        </w:rPr>
        <w:t>40 с.</w:t>
      </w:r>
    </w:p>
    <w:p w14:paraId="0927CAA3"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Молодіжна робота у закладах вищої освіти [електронний ресурс]. – </w:t>
      </w:r>
      <w:r w:rsidRPr="00BB12BD">
        <w:rPr>
          <w:rFonts w:ascii="Times New Roman" w:hAnsi="Times New Roman" w:cs="Times New Roman"/>
          <w:sz w:val="28"/>
          <w:szCs w:val="28"/>
        </w:rPr>
        <w:lastRenderedPageBreak/>
        <w:t xml:space="preserve">Режим доступу: </w:t>
      </w:r>
      <w:hyperlink r:id="rId26" w:history="1">
        <w:r w:rsidRPr="00BB12BD">
          <w:rPr>
            <w:rStyle w:val="ad"/>
            <w:rFonts w:ascii="Times New Roman" w:hAnsi="Times New Roman" w:cs="Times New Roman"/>
            <w:color w:val="auto"/>
            <w:sz w:val="28"/>
            <w:szCs w:val="28"/>
          </w:rPr>
          <w:t>https://www.uzhnu.edu.ua/uk/infocentre/get/24169</w:t>
        </w:r>
      </w:hyperlink>
      <w:r w:rsidRPr="00BB12BD">
        <w:rPr>
          <w:rFonts w:ascii="Times New Roman" w:hAnsi="Times New Roman" w:cs="Times New Roman"/>
          <w:sz w:val="28"/>
          <w:szCs w:val="28"/>
        </w:rPr>
        <w:t>.</w:t>
      </w:r>
    </w:p>
    <w:p w14:paraId="56957966"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Молодіжні центри// Веб-сайт Ініціативи «Децентралізація» </w:t>
      </w:r>
      <w:r w:rsidR="00687E3A" w:rsidRPr="003E26CA">
        <w:rPr>
          <w:rFonts w:ascii="Times New Roman" w:hAnsi="Times New Roman" w:cs="Times New Roman"/>
          <w:sz w:val="28"/>
          <w:szCs w:val="28"/>
        </w:rPr>
        <w:t>[електронний ресурс].</w:t>
      </w:r>
      <w:r w:rsidRPr="00BB12BD">
        <w:rPr>
          <w:rFonts w:ascii="Times New Roman" w:hAnsi="Times New Roman" w:cs="Times New Roman"/>
          <w:sz w:val="28"/>
          <w:szCs w:val="28"/>
        </w:rPr>
        <w:t xml:space="preserve"> – Режим доступу: </w:t>
      </w:r>
      <w:hyperlink r:id="rId27" w:history="1">
        <w:r w:rsidR="00687E3A" w:rsidRPr="00FE2462">
          <w:rPr>
            <w:rStyle w:val="ad"/>
            <w:rFonts w:ascii="Times New Roman" w:hAnsi="Times New Roman" w:cs="Times New Roman"/>
            <w:sz w:val="28"/>
            <w:szCs w:val="28"/>
          </w:rPr>
          <w:t>https://decentralization.gov.ua/youth/ molodizhni-tsentry-v-hromadakh</w:t>
        </w:r>
      </w:hyperlink>
    </w:p>
    <w:p w14:paraId="3F5F2202"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Молодіжні центри: національні практики створення та організації роботи /за ред. І.В. Пєшої. – Київ : ДУ «Державний інститут сімейної та молодіжної політики»., 2019. – </w:t>
      </w:r>
      <w:r w:rsidR="000D5C72">
        <w:rPr>
          <w:rFonts w:ascii="Times New Roman" w:hAnsi="Times New Roman" w:cs="Times New Roman"/>
          <w:sz w:val="28"/>
          <w:szCs w:val="28"/>
        </w:rPr>
        <w:t>100 с.</w:t>
      </w:r>
    </w:p>
    <w:p w14:paraId="3FA88C68"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Молодь в умовах становлення незалежної України (1991 – 2011 рр.) [Текст] : Щорічна доповідь Президенту України, Верховній Раді України про становище молоді в Україні / [кер. авт. кол. : О. В. Бєлишев, авт. кол. : С. Ю. Аксьонова, канд. екон. наук ; О. Л. Ануфрієва, канд. пед. наук ; Є. І. Бородін, д. іст. н. та ін.]. – К. : Держ. ін-т сімейної та молодіжної політики, 2012. – </w:t>
      </w:r>
      <w:r w:rsidR="000D5C72">
        <w:rPr>
          <w:rFonts w:ascii="Times New Roman" w:hAnsi="Times New Roman" w:cs="Times New Roman"/>
          <w:sz w:val="28"/>
          <w:szCs w:val="28"/>
        </w:rPr>
        <w:t>238 с.</w:t>
      </w:r>
    </w:p>
    <w:p w14:paraId="401F37EA"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Молодь України – 2017 / Інфографіка [електронний ресурс]. – Режим доступу : </w:t>
      </w:r>
      <w:hyperlink r:id="rId28" w:history="1">
        <w:r w:rsidR="00687E3A" w:rsidRPr="00FE2462">
          <w:rPr>
            <w:rStyle w:val="ad"/>
            <w:rFonts w:ascii="Times New Roman" w:hAnsi="Times New Roman" w:cs="Times New Roman"/>
            <w:sz w:val="28"/>
            <w:szCs w:val="28"/>
          </w:rPr>
          <w:t>http://www.dsmsu.gov.ua/media/2017/11/16/13/ Molod_Ykrayini_2017.pdf</w:t>
        </w:r>
      </w:hyperlink>
    </w:p>
    <w:p w14:paraId="08B0E673"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Молодь України – 2017 [електронний ресурс].– Режим доступу : </w:t>
      </w:r>
      <w:hyperlink r:id="rId29" w:history="1">
        <w:r w:rsidRPr="00BB12BD">
          <w:rPr>
            <w:rStyle w:val="ad"/>
            <w:rFonts w:ascii="Times New Roman" w:hAnsi="Times New Roman" w:cs="Times New Roman"/>
            <w:color w:val="auto"/>
            <w:sz w:val="28"/>
            <w:szCs w:val="28"/>
            <w:u w:val="none"/>
          </w:rPr>
          <w:t>http://www.dsmsu.gov.ua/media/2017/11/16/7/</w:t>
        </w:r>
      </w:hyperlink>
      <w:r w:rsidRPr="00BB12BD">
        <w:rPr>
          <w:rFonts w:ascii="Times New Roman" w:hAnsi="Times New Roman" w:cs="Times New Roman"/>
          <w:sz w:val="28"/>
          <w:szCs w:val="28"/>
        </w:rPr>
        <w:t xml:space="preserve"> Socdoslidjennya_2017.pdf</w:t>
      </w:r>
    </w:p>
    <w:p w14:paraId="05858679" w14:textId="77777777" w:rsidR="009B37AF" w:rsidRPr="00BB12BD" w:rsidRDefault="009B37AF" w:rsidP="00687E3A">
      <w:pPr>
        <w:pStyle w:val="a9"/>
        <w:widowControl w:val="0"/>
        <w:numPr>
          <w:ilvl w:val="0"/>
          <w:numId w:val="20"/>
        </w:numPr>
        <w:tabs>
          <w:tab w:val="left" w:pos="1418"/>
        </w:tabs>
        <w:autoSpaceDE w:val="0"/>
        <w:autoSpaceDN w:val="0"/>
        <w:spacing w:after="0" w:line="360" w:lineRule="auto"/>
        <w:ind w:left="0" w:right="108" w:firstLine="567"/>
        <w:jc w:val="both"/>
        <w:rPr>
          <w:rFonts w:ascii="Times New Roman" w:eastAsia="Calibri" w:hAnsi="Times New Roman" w:cs="Times New Roman"/>
          <w:sz w:val="28"/>
          <w:szCs w:val="28"/>
        </w:rPr>
      </w:pPr>
      <w:r w:rsidRPr="00BB12BD">
        <w:rPr>
          <w:rFonts w:ascii="Times New Roman" w:eastAsia="Calibri" w:hAnsi="Times New Roman" w:cs="Times New Roman"/>
          <w:sz w:val="28"/>
          <w:szCs w:val="28"/>
        </w:rPr>
        <w:t>Мотречко В. В. Організація с</w:t>
      </w:r>
      <w:r w:rsidRPr="00BB12BD">
        <w:rPr>
          <w:rFonts w:ascii="Times New Roman" w:eastAsia="Calibri" w:hAnsi="Times New Roman" w:cs="Times New Roman"/>
          <w:bCs/>
          <w:sz w:val="28"/>
          <w:szCs w:val="28"/>
          <w:shd w:val="clear" w:color="auto" w:fill="FFFFFF"/>
        </w:rPr>
        <w:t xml:space="preserve">уб’єктів місцевого самоврядування щодо реалізації молодіжної політики : дис. </w:t>
      </w:r>
      <w:r w:rsidRPr="00BB12BD">
        <w:rPr>
          <w:rFonts w:ascii="Times New Roman" w:eastAsia="Calibri" w:hAnsi="Times New Roman" w:cs="Times New Roman"/>
          <w:sz w:val="28"/>
          <w:szCs w:val="28"/>
        </w:rPr>
        <w:t>на здобуття наукового сту</w:t>
      </w:r>
      <w:r w:rsidR="00687E3A">
        <w:rPr>
          <w:rFonts w:ascii="Times New Roman" w:eastAsia="Calibri" w:hAnsi="Times New Roman" w:cs="Times New Roman"/>
          <w:sz w:val="28"/>
          <w:szCs w:val="28"/>
        </w:rPr>
        <w:t>пеня кандидата наук з держ.</w:t>
      </w:r>
      <w:r w:rsidRPr="00BB12BD">
        <w:rPr>
          <w:rFonts w:ascii="Times New Roman" w:eastAsia="Calibri" w:hAnsi="Times New Roman" w:cs="Times New Roman"/>
          <w:sz w:val="28"/>
          <w:szCs w:val="28"/>
        </w:rPr>
        <w:t xml:space="preserve"> управління / В. В. Мотречко. – Одеса, 2018. – </w:t>
      </w:r>
      <w:r w:rsidR="000D5C72">
        <w:rPr>
          <w:rFonts w:ascii="Times New Roman" w:eastAsia="Calibri" w:hAnsi="Times New Roman" w:cs="Times New Roman"/>
          <w:sz w:val="28"/>
          <w:szCs w:val="28"/>
        </w:rPr>
        <w:t>455 с.</w:t>
      </w:r>
    </w:p>
    <w:p w14:paraId="6E848860"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bCs/>
          <w:sz w:val="28"/>
          <w:szCs w:val="28"/>
        </w:rPr>
        <w:t xml:space="preserve">На Рожнятівщині створять молодіжний центр “VitaDeo” </w:t>
      </w:r>
      <w:r w:rsidRPr="00BB12BD">
        <w:rPr>
          <w:rFonts w:ascii="Times New Roman" w:hAnsi="Times New Roman" w:cs="Times New Roman"/>
          <w:sz w:val="28"/>
          <w:szCs w:val="28"/>
        </w:rPr>
        <w:t>[електронний ресурс]. – Режим доступу :</w:t>
      </w:r>
      <w:hyperlink r:id="rId30" w:history="1">
        <w:r w:rsidRPr="00BB12BD">
          <w:rPr>
            <w:rFonts w:ascii="Times New Roman" w:hAnsi="Times New Roman" w:cs="Times New Roman"/>
            <w:sz w:val="28"/>
            <w:szCs w:val="28"/>
          </w:rPr>
          <w:t>https://mi100.info/2019/04/10/na-rozhnyativshhyni-stvoryat-molodizhnyj-tsentr-vita-deo/</w:t>
        </w:r>
      </w:hyperlink>
      <w:r w:rsidRPr="00BB12BD">
        <w:rPr>
          <w:rFonts w:ascii="Times New Roman" w:hAnsi="Times New Roman" w:cs="Times New Roman"/>
          <w:sz w:val="28"/>
          <w:szCs w:val="28"/>
        </w:rPr>
        <w:t>.</w:t>
      </w:r>
    </w:p>
    <w:p w14:paraId="6D70C275"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Національна програма стажувань в центральних органах виконавчої влади. [електронний ресурс]. – Режим доступу : </w:t>
      </w:r>
      <w:hyperlink r:id="rId31" w:history="1">
        <w:r w:rsidR="00CF65B1" w:rsidRPr="00FE2462">
          <w:rPr>
            <w:rStyle w:val="ad"/>
            <w:rFonts w:ascii="Times New Roman" w:hAnsi="Times New Roman" w:cs="Times New Roman"/>
            <w:sz w:val="28"/>
            <w:szCs w:val="28"/>
          </w:rPr>
          <w:t>http://www.interns2018.org.ua/ page2797383.html</w:t>
        </w:r>
      </w:hyperlink>
    </w:p>
    <w:p w14:paraId="19E0FED0"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Національна стратегія сприяння розвитку громадянського суспільства в Україні на</w:t>
      </w:r>
      <w:r w:rsidR="00687E3A">
        <w:rPr>
          <w:rFonts w:ascii="Times New Roman" w:hAnsi="Times New Roman" w:cs="Times New Roman"/>
          <w:sz w:val="28"/>
          <w:szCs w:val="28"/>
        </w:rPr>
        <w:t xml:space="preserve"> 2016 – 2020 рр.»:</w:t>
      </w:r>
      <w:r w:rsidRPr="00BB12BD">
        <w:rPr>
          <w:rFonts w:ascii="Times New Roman" w:hAnsi="Times New Roman" w:cs="Times New Roman"/>
          <w:sz w:val="28"/>
          <w:szCs w:val="28"/>
        </w:rPr>
        <w:t xml:space="preserve"> Указ Президента України ві</w:t>
      </w:r>
      <w:r w:rsidR="00687E3A">
        <w:rPr>
          <w:rFonts w:ascii="Times New Roman" w:hAnsi="Times New Roman" w:cs="Times New Roman"/>
          <w:sz w:val="28"/>
          <w:szCs w:val="28"/>
        </w:rPr>
        <w:t>д 27 вересня 2021 р. № 487/2021</w:t>
      </w:r>
      <w:r w:rsidRPr="00BB12BD">
        <w:rPr>
          <w:rFonts w:ascii="Times New Roman" w:hAnsi="Times New Roman" w:cs="Times New Roman"/>
          <w:sz w:val="28"/>
          <w:szCs w:val="28"/>
        </w:rPr>
        <w:t xml:space="preserve"> [електронний ресурс]. – Режим доступу : </w:t>
      </w:r>
      <w:hyperlink r:id="rId32" w:history="1">
        <w:r w:rsidRPr="00BB12BD">
          <w:rPr>
            <w:rStyle w:val="ad"/>
            <w:rFonts w:ascii="Times New Roman" w:hAnsi="Times New Roman" w:cs="Times New Roman"/>
            <w:color w:val="auto"/>
            <w:sz w:val="28"/>
            <w:szCs w:val="28"/>
          </w:rPr>
          <w:t>https://www.president.gov.ua/documents/4872021-40193</w:t>
        </w:r>
      </w:hyperlink>
    </w:p>
    <w:p w14:paraId="679C3239"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lastRenderedPageBreak/>
        <w:t>Нова бібліотека —</w:t>
      </w:r>
      <w:r w:rsidR="00CF65B1">
        <w:rPr>
          <w:rFonts w:ascii="Times New Roman" w:hAnsi="Times New Roman" w:cs="Times New Roman"/>
          <w:sz w:val="28"/>
          <w:szCs w:val="28"/>
        </w:rPr>
        <w:t xml:space="preserve"> відкритий молодіжний простір [е</w:t>
      </w:r>
      <w:r w:rsidRPr="00BB12BD">
        <w:rPr>
          <w:rFonts w:ascii="Times New Roman" w:hAnsi="Times New Roman" w:cs="Times New Roman"/>
          <w:sz w:val="28"/>
          <w:szCs w:val="28"/>
        </w:rPr>
        <w:t>лектро</w:t>
      </w:r>
      <w:r w:rsidR="00CF65B1">
        <w:rPr>
          <w:rFonts w:ascii="Times New Roman" w:hAnsi="Times New Roman" w:cs="Times New Roman"/>
          <w:sz w:val="28"/>
          <w:szCs w:val="28"/>
        </w:rPr>
        <w:t>нний ресурс]. – Режим доступу :</w:t>
      </w:r>
      <w:hyperlink r:id="rId33" w:history="1">
        <w:r w:rsidR="00CF65B1" w:rsidRPr="00FE2462">
          <w:rPr>
            <w:rStyle w:val="ad"/>
            <w:rFonts w:ascii="Times New Roman" w:hAnsi="Times New Roman" w:cs="Times New Roman"/>
            <w:sz w:val="28"/>
            <w:szCs w:val="28"/>
          </w:rPr>
          <w:t>http://www.tt.if.ua/news/ nova_biblioteka_vidkritij_molodizhnij_prostir/2020-10-31-2810</w:t>
        </w:r>
      </w:hyperlink>
    </w:p>
    <w:p w14:paraId="6E3FAB8A" w14:textId="77777777" w:rsidR="009B37AF" w:rsidRPr="003409B1"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Обіход М. Питання нормативно-правового регулювання державної молодіжної політики в період </w:t>
      </w:r>
      <w:r w:rsidRPr="00687E3A">
        <w:rPr>
          <w:rFonts w:ascii="Times New Roman" w:hAnsi="Times New Roman" w:cs="Times New Roman"/>
          <w:sz w:val="28"/>
          <w:szCs w:val="28"/>
        </w:rPr>
        <w:t>Незалежності України/ М. Обіход// Ефективність державного управління</w:t>
      </w:r>
      <w:r w:rsidRPr="003409B1">
        <w:rPr>
          <w:rFonts w:ascii="Times New Roman" w:hAnsi="Times New Roman" w:cs="Times New Roman"/>
          <w:sz w:val="28"/>
          <w:szCs w:val="28"/>
        </w:rPr>
        <w:t xml:space="preserve">. </w:t>
      </w:r>
      <w:r w:rsidR="00067AB3" w:rsidRPr="003409B1">
        <w:rPr>
          <w:rFonts w:ascii="Times New Roman" w:hAnsi="Times New Roman" w:cs="Times New Roman"/>
          <w:sz w:val="28"/>
          <w:szCs w:val="28"/>
        </w:rPr>
        <w:t>–</w:t>
      </w:r>
      <w:r w:rsidRPr="003409B1">
        <w:rPr>
          <w:rFonts w:ascii="Times New Roman" w:hAnsi="Times New Roman" w:cs="Times New Roman"/>
          <w:sz w:val="28"/>
          <w:szCs w:val="28"/>
        </w:rPr>
        <w:t>К.</w:t>
      </w:r>
      <w:r w:rsidR="003409B1" w:rsidRPr="003409B1">
        <w:rPr>
          <w:rFonts w:ascii="Times New Roman" w:hAnsi="Times New Roman" w:cs="Times New Roman"/>
          <w:sz w:val="28"/>
          <w:szCs w:val="28"/>
        </w:rPr>
        <w:t>,</w:t>
      </w:r>
      <w:r w:rsidRPr="003409B1">
        <w:rPr>
          <w:rFonts w:ascii="Times New Roman" w:hAnsi="Times New Roman" w:cs="Times New Roman"/>
          <w:sz w:val="28"/>
          <w:szCs w:val="28"/>
        </w:rPr>
        <w:t xml:space="preserve"> 2017. </w:t>
      </w:r>
      <w:r w:rsidR="00067AB3" w:rsidRPr="003409B1">
        <w:rPr>
          <w:rFonts w:ascii="Times New Roman" w:hAnsi="Times New Roman" w:cs="Times New Roman"/>
          <w:sz w:val="28"/>
          <w:szCs w:val="28"/>
        </w:rPr>
        <w:t>–</w:t>
      </w:r>
      <w:r w:rsidRPr="003409B1">
        <w:rPr>
          <w:rFonts w:ascii="Times New Roman" w:hAnsi="Times New Roman" w:cs="Times New Roman"/>
          <w:sz w:val="28"/>
          <w:szCs w:val="28"/>
        </w:rPr>
        <w:t xml:space="preserve">Вип. 1 (50). </w:t>
      </w:r>
      <w:r w:rsidR="003409B1" w:rsidRPr="003409B1">
        <w:rPr>
          <w:rFonts w:ascii="Times New Roman" w:hAnsi="Times New Roman" w:cs="Times New Roman"/>
          <w:sz w:val="28"/>
          <w:szCs w:val="28"/>
        </w:rPr>
        <w:t>–</w:t>
      </w:r>
      <w:r w:rsidRPr="003409B1">
        <w:rPr>
          <w:rFonts w:ascii="Times New Roman" w:hAnsi="Times New Roman" w:cs="Times New Roman"/>
          <w:sz w:val="28"/>
          <w:szCs w:val="28"/>
        </w:rPr>
        <w:t>Ч. 1.</w:t>
      </w:r>
    </w:p>
    <w:p w14:paraId="1BA4D07C"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734A25">
        <w:rPr>
          <w:rFonts w:ascii="Times New Roman" w:eastAsia="Calibri" w:hAnsi="Times New Roman" w:cs="Times New Roman"/>
          <w:sz w:val="28"/>
          <w:szCs w:val="28"/>
        </w:rPr>
        <w:t xml:space="preserve">Панасюк В.М. Конституційно-правові засади реалізації державної молодіжної політики в Україні: </w:t>
      </w:r>
      <w:r w:rsidRPr="00734A25">
        <w:rPr>
          <w:rFonts w:ascii="Times New Roman" w:eastAsia="Calibri" w:hAnsi="Times New Roman" w:cs="Times New Roman"/>
          <w:bCs/>
          <w:sz w:val="28"/>
          <w:szCs w:val="28"/>
          <w:shd w:val="clear" w:color="auto" w:fill="FFFFFF"/>
        </w:rPr>
        <w:t xml:space="preserve">дис. </w:t>
      </w:r>
      <w:r w:rsidR="00687E3A" w:rsidRPr="00734A25">
        <w:rPr>
          <w:rFonts w:ascii="Times New Roman" w:eastAsia="Calibri" w:hAnsi="Times New Roman" w:cs="Times New Roman"/>
          <w:sz w:val="28"/>
          <w:szCs w:val="28"/>
        </w:rPr>
        <w:t>на здобуття наук.ступеня канд.</w:t>
      </w:r>
      <w:r w:rsidRPr="00734A25">
        <w:rPr>
          <w:rFonts w:ascii="Times New Roman" w:eastAsia="Calibri" w:hAnsi="Times New Roman" w:cs="Times New Roman"/>
          <w:sz w:val="28"/>
          <w:szCs w:val="28"/>
        </w:rPr>
        <w:t xml:space="preserve"> наук </w:t>
      </w:r>
      <w:r w:rsidR="00687E3A" w:rsidRPr="00734A25">
        <w:rPr>
          <w:rFonts w:ascii="Times New Roman" w:eastAsia="Calibri" w:hAnsi="Times New Roman" w:cs="Times New Roman"/>
          <w:sz w:val="28"/>
          <w:szCs w:val="28"/>
        </w:rPr>
        <w:t xml:space="preserve">/ </w:t>
      </w:r>
      <w:r w:rsidRPr="00734A25">
        <w:rPr>
          <w:rFonts w:ascii="Times New Roman" w:eastAsia="Calibri" w:hAnsi="Times New Roman" w:cs="Times New Roman"/>
          <w:sz w:val="28"/>
          <w:szCs w:val="28"/>
        </w:rPr>
        <w:t xml:space="preserve">В.М. Панасюк. – Одеса, 2017. – </w:t>
      </w:r>
      <w:r w:rsidR="00986378" w:rsidRPr="00734A25">
        <w:rPr>
          <w:rFonts w:ascii="Times New Roman" w:eastAsia="Calibri" w:hAnsi="Times New Roman" w:cs="Times New Roman"/>
          <w:sz w:val="28"/>
          <w:szCs w:val="28"/>
        </w:rPr>
        <w:t>215 с.</w:t>
      </w:r>
    </w:p>
    <w:p w14:paraId="1CDEE88F"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Переглянута Європейська хартія про участь молоді у спільному житті [Електронний ресурс]. </w:t>
      </w:r>
      <w:r w:rsidR="00687E3A">
        <w:rPr>
          <w:rFonts w:ascii="Times New Roman" w:hAnsi="Times New Roman" w:cs="Times New Roman"/>
          <w:sz w:val="28"/>
          <w:szCs w:val="28"/>
        </w:rPr>
        <w:t>–</w:t>
      </w:r>
      <w:r w:rsidRPr="00BB12BD">
        <w:rPr>
          <w:rFonts w:ascii="Times New Roman" w:hAnsi="Times New Roman" w:cs="Times New Roman"/>
          <w:sz w:val="28"/>
          <w:szCs w:val="28"/>
        </w:rPr>
        <w:t xml:space="preserve"> Режим доступу: </w:t>
      </w:r>
      <w:hyperlink r:id="rId34" w:history="1">
        <w:r w:rsidRPr="00BB12BD">
          <w:rPr>
            <w:rStyle w:val="ad"/>
            <w:rFonts w:ascii="Times New Roman" w:hAnsi="Times New Roman" w:cs="Times New Roman"/>
            <w:color w:val="auto"/>
            <w:sz w:val="28"/>
            <w:szCs w:val="28"/>
          </w:rPr>
          <w:t>https://rm.coe.int/168071b58f</w:t>
        </w:r>
      </w:hyperlink>
      <w:r w:rsidRPr="00BB12BD">
        <w:rPr>
          <w:rFonts w:ascii="Times New Roman" w:hAnsi="Times New Roman" w:cs="Times New Roman"/>
          <w:sz w:val="28"/>
          <w:szCs w:val="28"/>
        </w:rPr>
        <w:t>.</w:t>
      </w:r>
    </w:p>
    <w:p w14:paraId="2E8C82AD"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Перепелиця М. П. Державна молодіжна політика в Україні (регіональний аспект) / М. П. Перепелиця. – К.: Український інститут соціальних досліджень, Український центр політичного менеджменту, 2001. –242</w:t>
      </w:r>
      <w:r w:rsidR="00986378">
        <w:rPr>
          <w:rFonts w:ascii="Times New Roman" w:hAnsi="Times New Roman" w:cs="Times New Roman"/>
          <w:sz w:val="28"/>
          <w:szCs w:val="28"/>
        </w:rPr>
        <w:t xml:space="preserve"> с</w:t>
      </w:r>
      <w:r w:rsidRPr="00BB12BD">
        <w:rPr>
          <w:rFonts w:ascii="Times New Roman" w:hAnsi="Times New Roman" w:cs="Times New Roman"/>
          <w:sz w:val="28"/>
          <w:szCs w:val="28"/>
        </w:rPr>
        <w:t xml:space="preserve">. </w:t>
      </w:r>
    </w:p>
    <w:p w14:paraId="5F7E00AF" w14:textId="77777777" w:rsidR="009B37AF" w:rsidRPr="00BB12BD" w:rsidRDefault="009B37AF" w:rsidP="00687E3A">
      <w:pPr>
        <w:pStyle w:val="a9"/>
        <w:widowControl w:val="0"/>
        <w:numPr>
          <w:ilvl w:val="0"/>
          <w:numId w:val="20"/>
        </w:numPr>
        <w:spacing w:after="0"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Пєша І. В. Державний інститут сімейної та молодіжної політики / І. В. Пєша // Державне управління та місцеве самоврядування. – К., 2019. – Вип. 3(42).  – </w:t>
      </w:r>
      <w:r w:rsidR="00986378">
        <w:rPr>
          <w:rFonts w:ascii="Times New Roman" w:hAnsi="Times New Roman" w:cs="Times New Roman"/>
          <w:sz w:val="28"/>
          <w:szCs w:val="28"/>
        </w:rPr>
        <w:t>100 с.</w:t>
      </w:r>
    </w:p>
    <w:p w14:paraId="7FED319B" w14:textId="77777777" w:rsidR="009B37AF" w:rsidRPr="00BB12BD" w:rsidRDefault="009B37AF" w:rsidP="00687E3A">
      <w:pPr>
        <w:pStyle w:val="a9"/>
        <w:widowControl w:val="0"/>
        <w:numPr>
          <w:ilvl w:val="0"/>
          <w:numId w:val="20"/>
        </w:numPr>
        <w:tabs>
          <w:tab w:val="left" w:pos="1350"/>
        </w:tabs>
        <w:autoSpaceDE w:val="0"/>
        <w:autoSpaceDN w:val="0"/>
        <w:spacing w:after="0"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Пєша І. Система молодіжної роботи на рівні громади / І. Пєша // </w:t>
      </w:r>
      <w:r w:rsidRPr="00BB12BD">
        <w:rPr>
          <w:rFonts w:ascii="Times New Roman" w:hAnsi="Times New Roman" w:cs="Times New Roman"/>
          <w:bCs/>
          <w:sz w:val="28"/>
          <w:szCs w:val="28"/>
        </w:rPr>
        <w:t xml:space="preserve">Молодіжна політика та молодіжна робота </w:t>
      </w:r>
      <w:r w:rsidRPr="00BB12BD">
        <w:rPr>
          <w:rFonts w:ascii="Times New Roman" w:hAnsi="Times New Roman" w:cs="Times New Roman"/>
          <w:sz w:val="28"/>
          <w:szCs w:val="28"/>
        </w:rPr>
        <w:t xml:space="preserve">: матеріали ІІ міжрегіональної наук.-практ. конф., 14грудня 2017 р., м. Дніпро / за заг. ред. Є.І. Бородіна. – Дніпро : ДРІДУ НАДУ, 2017. – </w:t>
      </w:r>
      <w:r w:rsidR="00986378">
        <w:rPr>
          <w:rFonts w:ascii="Times New Roman" w:hAnsi="Times New Roman" w:cs="Times New Roman"/>
          <w:sz w:val="28"/>
          <w:szCs w:val="28"/>
        </w:rPr>
        <w:t>114 с.</w:t>
      </w:r>
    </w:p>
    <w:p w14:paraId="49950710"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Поліщук Ю.Й. Сучасне молодіжне об’єднання як соціально-педагогічна система / Ю.Й. Поліщук. </w:t>
      </w:r>
      <w:r w:rsidRPr="00B8554C">
        <w:rPr>
          <w:rFonts w:ascii="Times New Roman" w:hAnsi="Times New Roman" w:cs="Times New Roman"/>
          <w:sz w:val="28"/>
          <w:szCs w:val="28"/>
        </w:rPr>
        <w:t>– Т</w:t>
      </w:r>
      <w:r w:rsidR="00687E3A" w:rsidRPr="00B8554C">
        <w:rPr>
          <w:rFonts w:ascii="Times New Roman" w:hAnsi="Times New Roman" w:cs="Times New Roman"/>
          <w:sz w:val="28"/>
          <w:szCs w:val="28"/>
        </w:rPr>
        <w:t>ернопіль</w:t>
      </w:r>
      <w:r w:rsidRPr="00B8554C">
        <w:rPr>
          <w:rFonts w:ascii="Times New Roman" w:hAnsi="Times New Roman" w:cs="Times New Roman"/>
          <w:sz w:val="28"/>
          <w:szCs w:val="28"/>
        </w:rPr>
        <w:t xml:space="preserve"> : Терноп</w:t>
      </w:r>
      <w:r w:rsidRPr="00BB12BD">
        <w:rPr>
          <w:rFonts w:ascii="Times New Roman" w:hAnsi="Times New Roman" w:cs="Times New Roman"/>
          <w:sz w:val="28"/>
          <w:szCs w:val="28"/>
        </w:rPr>
        <w:t xml:space="preserve">. держ. пед. ун-т ім. В. Івасюка, 1999. – </w:t>
      </w:r>
      <w:r w:rsidR="00986378">
        <w:rPr>
          <w:rFonts w:ascii="Times New Roman" w:hAnsi="Times New Roman" w:cs="Times New Roman"/>
          <w:sz w:val="28"/>
          <w:szCs w:val="28"/>
        </w:rPr>
        <w:t>114 с.</w:t>
      </w:r>
    </w:p>
    <w:p w14:paraId="753CBF1C" w14:textId="77777777" w:rsidR="009B37AF" w:rsidRPr="003E26CA"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Прийняття та реалізація рішень у публічному управлінні : монографія / авт. кол</w:t>
      </w:r>
      <w:r w:rsidR="00687E3A">
        <w:rPr>
          <w:rFonts w:ascii="Times New Roman" w:hAnsi="Times New Roman" w:cs="Times New Roman"/>
          <w:sz w:val="28"/>
          <w:szCs w:val="28"/>
        </w:rPr>
        <w:t>. : С.А. Романюк (кер.) та ін</w:t>
      </w:r>
      <w:r w:rsidRPr="003E26CA">
        <w:rPr>
          <w:rFonts w:ascii="Times New Roman" w:hAnsi="Times New Roman" w:cs="Times New Roman"/>
          <w:sz w:val="28"/>
          <w:szCs w:val="28"/>
        </w:rPr>
        <w:t>. – Черкаси : вида</w:t>
      </w:r>
      <w:r w:rsidR="00986378" w:rsidRPr="003E26CA">
        <w:rPr>
          <w:rFonts w:ascii="Times New Roman" w:hAnsi="Times New Roman" w:cs="Times New Roman"/>
          <w:sz w:val="28"/>
          <w:szCs w:val="28"/>
        </w:rPr>
        <w:t xml:space="preserve">вець Чабаненко Ю.А., 2015. – </w:t>
      </w:r>
      <w:r w:rsidRPr="003E26CA">
        <w:rPr>
          <w:rFonts w:ascii="Times New Roman" w:hAnsi="Times New Roman" w:cs="Times New Roman"/>
          <w:sz w:val="28"/>
          <w:szCs w:val="28"/>
        </w:rPr>
        <w:t>217</w:t>
      </w:r>
      <w:r w:rsidR="00986378" w:rsidRPr="003E26CA">
        <w:rPr>
          <w:rFonts w:ascii="Times New Roman" w:hAnsi="Times New Roman" w:cs="Times New Roman"/>
          <w:sz w:val="28"/>
          <w:szCs w:val="28"/>
        </w:rPr>
        <w:t xml:space="preserve"> с</w:t>
      </w:r>
      <w:r w:rsidRPr="003E26CA">
        <w:rPr>
          <w:rFonts w:ascii="Times New Roman" w:hAnsi="Times New Roman" w:cs="Times New Roman"/>
          <w:sz w:val="28"/>
          <w:szCs w:val="28"/>
        </w:rPr>
        <w:t>.</w:t>
      </w:r>
    </w:p>
    <w:p w14:paraId="367C8E42" w14:textId="77777777" w:rsidR="009B37AF" w:rsidRPr="003E26CA"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Програма підтримки молодіжної політики на території Музиківської об’єднаної територіальної громади до 2022 року [електронний </w:t>
      </w:r>
      <w:r w:rsidRPr="00BB12BD">
        <w:rPr>
          <w:rFonts w:ascii="Times New Roman" w:hAnsi="Times New Roman" w:cs="Times New Roman"/>
          <w:sz w:val="28"/>
          <w:szCs w:val="28"/>
        </w:rPr>
        <w:lastRenderedPageBreak/>
        <w:t xml:space="preserve">ресурс]. – Режим доступу: </w:t>
      </w:r>
      <w:hyperlink r:id="rId35" w:history="1">
        <w:r w:rsidR="00687E3A" w:rsidRPr="00FE2462">
          <w:rPr>
            <w:rStyle w:val="ad"/>
            <w:rFonts w:ascii="Times New Roman" w:hAnsi="Times New Roman" w:cs="Times New Roman"/>
            <w:sz w:val="28"/>
            <w:szCs w:val="28"/>
          </w:rPr>
          <w:t>https://muzykivskaotg.gov.ua/storage/documents/ documents/c2c147c1342e82cb6c316b4364d43fe0.pdf</w:t>
        </w:r>
      </w:hyperlink>
    </w:p>
    <w:p w14:paraId="636A41D5"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lang w:val="ru-RU"/>
        </w:rPr>
      </w:pPr>
      <w:r w:rsidRPr="00BB12BD">
        <w:rPr>
          <w:rFonts w:ascii="Times New Roman" w:hAnsi="Times New Roman" w:cs="Times New Roman"/>
          <w:sz w:val="28"/>
          <w:szCs w:val="28"/>
        </w:rPr>
        <w:t xml:space="preserve">Про затвердження </w:t>
      </w:r>
      <w:r w:rsidRPr="00BB12BD">
        <w:rPr>
          <w:rFonts w:ascii="Times New Roman" w:eastAsia="Times New Roman" w:hAnsi="Times New Roman" w:cs="Times New Roman"/>
          <w:sz w:val="28"/>
          <w:szCs w:val="28"/>
          <w:lang w:eastAsia="ru-RU"/>
        </w:rPr>
        <w:t>державної цільової соціальної програми “Молодь України” на 2021</w:t>
      </w:r>
      <w:r w:rsidR="00687E3A">
        <w:rPr>
          <w:rFonts w:ascii="Times New Roman" w:eastAsia="Times New Roman" w:hAnsi="Times New Roman" w:cs="Times New Roman"/>
          <w:sz w:val="28"/>
          <w:szCs w:val="28"/>
          <w:lang w:eastAsia="ru-RU"/>
        </w:rPr>
        <w:t>-</w:t>
      </w:r>
      <w:r w:rsidRPr="00BB12BD">
        <w:rPr>
          <w:rFonts w:ascii="Times New Roman" w:eastAsia="Times New Roman" w:hAnsi="Times New Roman" w:cs="Times New Roman"/>
          <w:sz w:val="28"/>
          <w:szCs w:val="28"/>
          <w:lang w:eastAsia="ru-RU"/>
        </w:rPr>
        <w:t xml:space="preserve">2025 роки: </w:t>
      </w:r>
      <w:r w:rsidRPr="00BB12BD">
        <w:rPr>
          <w:rFonts w:ascii="Times New Roman" w:hAnsi="Times New Roman" w:cs="Times New Roman"/>
          <w:sz w:val="28"/>
          <w:szCs w:val="28"/>
        </w:rPr>
        <w:t xml:space="preserve">Постанова Кабінету Міністрів України </w:t>
      </w:r>
      <w:r w:rsidRPr="00BB12BD">
        <w:rPr>
          <w:rFonts w:ascii="Times New Roman" w:eastAsia="Times New Roman" w:hAnsi="Times New Roman" w:cs="Times New Roman"/>
          <w:sz w:val="28"/>
          <w:szCs w:val="28"/>
          <w:lang w:eastAsia="ru-RU"/>
        </w:rPr>
        <w:t>від 02 червня 2021 р. № 579</w:t>
      </w:r>
      <w:r w:rsidRPr="00BB12BD">
        <w:rPr>
          <w:rFonts w:ascii="Times New Roman" w:hAnsi="Times New Roman" w:cs="Times New Roman"/>
          <w:sz w:val="28"/>
          <w:szCs w:val="28"/>
        </w:rPr>
        <w:t>. – Режим доступу:</w:t>
      </w:r>
      <w:hyperlink r:id="rId36" w:history="1">
        <w:r w:rsidR="00CF65B1" w:rsidRPr="00FE2462">
          <w:rPr>
            <w:rStyle w:val="ad"/>
            <w:rFonts w:ascii="Times New Roman" w:hAnsi="Times New Roman" w:cs="Times New Roman"/>
            <w:sz w:val="28"/>
            <w:szCs w:val="28"/>
          </w:rPr>
          <w:t>https://www.kmu.gov.ua/npas/pro-zatverdzhennya-derzhavnoyi-cilovoyi-socialnoyi-programi-molod-ukrayini-na-20212025-roki-ta-vnesennya-zmin-do-deyakih-aktiv-kabinetu-ministriv-ukrayini-579-020621</w:t>
        </w:r>
      </w:hyperlink>
    </w:p>
    <w:p w14:paraId="7E6C69A2"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lang w:val="ru-RU"/>
        </w:rPr>
      </w:pPr>
      <w:r w:rsidRPr="00BB12BD">
        <w:rPr>
          <w:rFonts w:ascii="Times New Roman" w:hAnsi="Times New Roman" w:cs="Times New Roman"/>
          <w:sz w:val="28"/>
          <w:szCs w:val="28"/>
        </w:rPr>
        <w:t xml:space="preserve">Про затвердження Національного знаку якості та критерії якості для молодіжних центрів: Наказ Міністерства молоді та спорту України від 03.08.2017 р. №3284 [електронний ресурс]. – Режим доступу: </w:t>
      </w:r>
      <w:hyperlink r:id="rId37" w:anchor="Text" w:history="1">
        <w:r w:rsidR="00CF65B1" w:rsidRPr="00FE2462">
          <w:rPr>
            <w:rStyle w:val="ad"/>
            <w:rFonts w:ascii="Times New Roman" w:hAnsi="Times New Roman" w:cs="Times New Roman"/>
            <w:sz w:val="28"/>
            <w:szCs w:val="28"/>
          </w:rPr>
          <w:t>https://zakon.rada.gov.ua/laws/show/z1061-17#Text</w:t>
        </w:r>
      </w:hyperlink>
    </w:p>
    <w:p w14:paraId="201D6337"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lang w:val="ru-RU"/>
        </w:rPr>
      </w:pPr>
      <w:r w:rsidRPr="00BB12BD">
        <w:rPr>
          <w:rFonts w:ascii="Times New Roman" w:hAnsi="Times New Roman" w:cs="Times New Roman"/>
          <w:bCs/>
          <w:sz w:val="28"/>
          <w:szCs w:val="28"/>
          <w:shd w:val="clear" w:color="auto" w:fill="FFFFFF"/>
        </w:rPr>
        <w:t>Про затвердження Порядку реалізації програми «Молодіжний працівник»: Наказ Міністерства молоді та спор</w:t>
      </w:r>
      <w:r w:rsidR="00CF65B1">
        <w:rPr>
          <w:rFonts w:ascii="Times New Roman" w:hAnsi="Times New Roman" w:cs="Times New Roman"/>
          <w:bCs/>
          <w:sz w:val="28"/>
          <w:szCs w:val="28"/>
          <w:shd w:val="clear" w:color="auto" w:fill="FFFFFF"/>
        </w:rPr>
        <w:t>ту України від 19.09.2018  року</w:t>
      </w:r>
      <w:r w:rsidRPr="00BB12BD">
        <w:rPr>
          <w:rFonts w:ascii="Times New Roman" w:hAnsi="Times New Roman" w:cs="Times New Roman"/>
          <w:bCs/>
          <w:sz w:val="28"/>
          <w:szCs w:val="28"/>
          <w:shd w:val="clear" w:color="auto" w:fill="FFFFFF"/>
        </w:rPr>
        <w:t xml:space="preserve"> № 4334 </w:t>
      </w:r>
      <w:r w:rsidRPr="00BB12BD">
        <w:rPr>
          <w:rFonts w:ascii="Times New Roman" w:hAnsi="Times New Roman" w:cs="Times New Roman"/>
          <w:sz w:val="28"/>
          <w:szCs w:val="28"/>
          <w:lang w:val="ru-RU"/>
        </w:rPr>
        <w:t>[електронний ресурс]. – Режим доступу:</w:t>
      </w:r>
      <w:hyperlink r:id="rId38" w:anchor="Text" w:history="1">
        <w:r w:rsidR="00687E3A" w:rsidRPr="00FE2462">
          <w:rPr>
            <w:rStyle w:val="ad"/>
            <w:rFonts w:ascii="Times New Roman" w:hAnsi="Times New Roman" w:cs="Times New Roman"/>
            <w:sz w:val="28"/>
            <w:szCs w:val="28"/>
          </w:rPr>
          <w:t>https://zakon.rada.gov.ua/ laws/show/z1178-18#Text</w:t>
        </w:r>
      </w:hyperlink>
    </w:p>
    <w:p w14:paraId="2273F618"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bCs/>
          <w:sz w:val="28"/>
          <w:szCs w:val="28"/>
          <w:shd w:val="clear" w:color="auto" w:fill="FFFFFF"/>
        </w:rPr>
        <w:t>Про затвердження типових положень про молодіжний центр та про експертну раду при молодіжному центрі</w:t>
      </w:r>
      <w:r w:rsidRPr="00BB12BD">
        <w:rPr>
          <w:rFonts w:ascii="Times New Roman" w:hAnsi="Times New Roman" w:cs="Times New Roman"/>
          <w:sz w:val="28"/>
          <w:szCs w:val="28"/>
        </w:rPr>
        <w:t xml:space="preserve">: Постанова Кабінету Міністрів України від 20 грудня 2017 р. № 1014 </w:t>
      </w:r>
      <w:r w:rsidRPr="00BB12BD">
        <w:rPr>
          <w:rFonts w:ascii="Times New Roman" w:hAnsi="Times New Roman" w:cs="Times New Roman"/>
          <w:sz w:val="28"/>
          <w:szCs w:val="28"/>
          <w:lang w:val="ru-RU"/>
        </w:rPr>
        <w:t>[електронний ресурс]. – Режим доступу:</w:t>
      </w:r>
      <w:hyperlink r:id="rId39" w:anchor="Text" w:history="1">
        <w:r w:rsidRPr="00BB12BD">
          <w:rPr>
            <w:rStyle w:val="ad"/>
            <w:rFonts w:ascii="Times New Roman" w:hAnsi="Times New Roman" w:cs="Times New Roman"/>
            <w:color w:val="auto"/>
            <w:sz w:val="28"/>
            <w:szCs w:val="28"/>
          </w:rPr>
          <w:t>https://zakon.rada.gov.ua/laws/show/1014-2017-%D0%BF#Text</w:t>
        </w:r>
      </w:hyperlink>
    </w:p>
    <w:p w14:paraId="55B4CAA3"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lang w:val="ru-RU"/>
        </w:rPr>
        <w:t>Про місцеве самоврядування в Україні: Закон України від</w:t>
      </w:r>
      <w:hyperlink r:id="rId40" w:anchor="n97" w:tgtFrame="_blank" w:history="1">
        <w:r w:rsidRPr="00BB12BD">
          <w:rPr>
            <w:rFonts w:ascii="Times New Roman" w:hAnsi="Times New Roman" w:cs="Times New Roman"/>
            <w:sz w:val="28"/>
            <w:szCs w:val="28"/>
            <w:shd w:val="clear" w:color="auto" w:fill="FFFFFF"/>
          </w:rPr>
          <w:t xml:space="preserve"> 14.07.2021</w:t>
        </w:r>
      </w:hyperlink>
      <w:r w:rsidRPr="00BB12BD">
        <w:rPr>
          <w:rFonts w:ascii="Times New Roman" w:hAnsi="Times New Roman" w:cs="Times New Roman"/>
          <w:sz w:val="28"/>
          <w:szCs w:val="28"/>
        </w:rPr>
        <w:t xml:space="preserve"> р. № 1639-IX (зі змінами)   [електронний ресурс]. – Режим доступу:      </w:t>
      </w:r>
      <w:hyperlink r:id="rId41" w:anchor="Text" w:history="1">
        <w:r w:rsidRPr="00BB12BD">
          <w:rPr>
            <w:rStyle w:val="ad"/>
            <w:rFonts w:ascii="Times New Roman" w:hAnsi="Times New Roman" w:cs="Times New Roman"/>
            <w:color w:val="auto"/>
            <w:sz w:val="28"/>
            <w:szCs w:val="28"/>
          </w:rPr>
          <w:t>https://zakon.rada.gov.ua/laws/show/1639-20#Text</w:t>
        </w:r>
      </w:hyperlink>
    </w:p>
    <w:p w14:paraId="13CEB9D7"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Про молодіжний центр PARAGRAPH  [електронний ресурс]. – Режим доступу : URL: </w:t>
      </w:r>
      <w:hyperlink r:id="rId42" w:history="1">
        <w:r w:rsidRPr="00BB12BD">
          <w:rPr>
            <w:rFonts w:ascii="Times New Roman" w:hAnsi="Times New Roman" w:cs="Times New Roman"/>
            <w:sz w:val="28"/>
            <w:szCs w:val="28"/>
            <w:u w:val="single"/>
          </w:rPr>
          <w:t>https://paragraph.if.ua/about/</w:t>
        </w:r>
      </w:hyperlink>
    </w:p>
    <w:p w14:paraId="7CBC32C9" w14:textId="77777777" w:rsidR="009B37AF" w:rsidRPr="00BB12BD" w:rsidRDefault="009B37AF" w:rsidP="00687E3A">
      <w:pPr>
        <w:pStyle w:val="a9"/>
        <w:widowControl w:val="0"/>
        <w:numPr>
          <w:ilvl w:val="0"/>
          <w:numId w:val="20"/>
        </w:numPr>
        <w:tabs>
          <w:tab w:val="left" w:pos="1418"/>
        </w:tabs>
        <w:spacing w:after="0" w:line="360" w:lineRule="auto"/>
        <w:ind w:left="0" w:right="106" w:firstLine="567"/>
        <w:contextualSpacing w:val="0"/>
        <w:jc w:val="both"/>
        <w:rPr>
          <w:rFonts w:ascii="Times New Roman" w:hAnsi="Times New Roman" w:cs="Times New Roman"/>
          <w:sz w:val="28"/>
          <w:szCs w:val="28"/>
          <w:u w:val="single"/>
          <w:lang w:val="ru-RU"/>
        </w:rPr>
      </w:pPr>
      <w:r w:rsidRPr="00BB12BD">
        <w:rPr>
          <w:rFonts w:ascii="Times New Roman" w:hAnsi="Times New Roman" w:cs="Times New Roman"/>
          <w:sz w:val="28"/>
          <w:szCs w:val="28"/>
          <w:lang w:val="ru-RU"/>
        </w:rPr>
        <w:t xml:space="preserve">Про молодь: Проект Закону України </w:t>
      </w:r>
      <w:r w:rsidRPr="00BB12BD">
        <w:rPr>
          <w:rFonts w:ascii="Times New Roman" w:hAnsi="Times New Roman" w:cs="Times New Roman"/>
          <w:sz w:val="28"/>
          <w:szCs w:val="28"/>
          <w:shd w:val="clear" w:color="auto" w:fill="FFFFFF"/>
          <w:lang w:val="ru-RU"/>
        </w:rPr>
        <w:t>від 05.09.2019</w:t>
      </w:r>
      <w:r w:rsidRPr="00BB12BD">
        <w:rPr>
          <w:rFonts w:ascii="Times New Roman" w:hAnsi="Times New Roman" w:cs="Times New Roman"/>
          <w:sz w:val="28"/>
          <w:szCs w:val="28"/>
        </w:rPr>
        <w:t xml:space="preserve"> року </w:t>
      </w:r>
      <w:r w:rsidRPr="00BB12BD">
        <w:rPr>
          <w:rFonts w:ascii="Times New Roman" w:hAnsi="Times New Roman" w:cs="Times New Roman"/>
          <w:sz w:val="28"/>
          <w:szCs w:val="28"/>
          <w:lang w:val="ru-RU"/>
        </w:rPr>
        <w:t xml:space="preserve">№ </w:t>
      </w:r>
      <w:r w:rsidRPr="00BB12BD">
        <w:rPr>
          <w:rFonts w:ascii="Times New Roman" w:hAnsi="Times New Roman" w:cs="Times New Roman"/>
          <w:sz w:val="28"/>
          <w:szCs w:val="28"/>
          <w:shd w:val="clear" w:color="auto" w:fill="FFFFFF"/>
          <w:lang w:val="ru-RU"/>
        </w:rPr>
        <w:t xml:space="preserve">2076 </w:t>
      </w:r>
      <w:r w:rsidRPr="00BB12BD">
        <w:rPr>
          <w:rFonts w:ascii="Times New Roman" w:hAnsi="Times New Roman" w:cs="Times New Roman"/>
          <w:sz w:val="28"/>
          <w:szCs w:val="28"/>
        </w:rPr>
        <w:t xml:space="preserve">[електронний ресурс]. – Режим доступу : </w:t>
      </w:r>
      <w:hyperlink r:id="rId43" w:history="1">
        <w:r w:rsidRPr="00BB12BD">
          <w:rPr>
            <w:rStyle w:val="ad"/>
            <w:rFonts w:ascii="Times New Roman" w:hAnsi="Times New Roman" w:cs="Times New Roman"/>
            <w:color w:val="auto"/>
            <w:sz w:val="28"/>
            <w:szCs w:val="28"/>
          </w:rPr>
          <w:t>https</w:t>
        </w:r>
        <w:r w:rsidRPr="00BB12BD">
          <w:rPr>
            <w:rStyle w:val="ad"/>
            <w:rFonts w:ascii="Times New Roman" w:hAnsi="Times New Roman" w:cs="Times New Roman"/>
            <w:color w:val="auto"/>
            <w:sz w:val="28"/>
            <w:szCs w:val="28"/>
            <w:lang w:val="ru-RU"/>
          </w:rPr>
          <w:t>://</w:t>
        </w:r>
        <w:r w:rsidRPr="00BB12BD">
          <w:rPr>
            <w:rStyle w:val="ad"/>
            <w:rFonts w:ascii="Times New Roman" w:hAnsi="Times New Roman" w:cs="Times New Roman"/>
            <w:color w:val="auto"/>
            <w:sz w:val="28"/>
            <w:szCs w:val="28"/>
          </w:rPr>
          <w:t>w</w:t>
        </w:r>
        <w:r w:rsidRPr="00BB12BD">
          <w:rPr>
            <w:rStyle w:val="ad"/>
            <w:rFonts w:ascii="Times New Roman" w:hAnsi="Times New Roman" w:cs="Times New Roman"/>
            <w:color w:val="auto"/>
            <w:sz w:val="28"/>
            <w:szCs w:val="28"/>
            <w:lang w:val="ru-RU"/>
          </w:rPr>
          <w:t>1.</w:t>
        </w:r>
        <w:r w:rsidRPr="00BB12BD">
          <w:rPr>
            <w:rStyle w:val="ad"/>
            <w:rFonts w:ascii="Times New Roman" w:hAnsi="Times New Roman" w:cs="Times New Roman"/>
            <w:color w:val="auto"/>
            <w:sz w:val="28"/>
            <w:szCs w:val="28"/>
          </w:rPr>
          <w:t>c</w:t>
        </w:r>
        <w:r w:rsidRPr="00BB12BD">
          <w:rPr>
            <w:rStyle w:val="ad"/>
            <w:rFonts w:ascii="Times New Roman" w:hAnsi="Times New Roman" w:cs="Times New Roman"/>
            <w:color w:val="auto"/>
            <w:sz w:val="28"/>
            <w:szCs w:val="28"/>
            <w:lang w:val="ru-RU"/>
          </w:rPr>
          <w:t>1.</w:t>
        </w:r>
        <w:r w:rsidRPr="00BB12BD">
          <w:rPr>
            <w:rStyle w:val="ad"/>
            <w:rFonts w:ascii="Times New Roman" w:hAnsi="Times New Roman" w:cs="Times New Roman"/>
            <w:color w:val="auto"/>
            <w:sz w:val="28"/>
            <w:szCs w:val="28"/>
          </w:rPr>
          <w:t>rada</w:t>
        </w:r>
        <w:r w:rsidRPr="00BB12BD">
          <w:rPr>
            <w:rStyle w:val="ad"/>
            <w:rFonts w:ascii="Times New Roman" w:hAnsi="Times New Roman" w:cs="Times New Roman"/>
            <w:color w:val="auto"/>
            <w:sz w:val="28"/>
            <w:szCs w:val="28"/>
            <w:lang w:val="ru-RU"/>
          </w:rPr>
          <w:t>.</w:t>
        </w:r>
        <w:r w:rsidRPr="00BB12BD">
          <w:rPr>
            <w:rStyle w:val="ad"/>
            <w:rFonts w:ascii="Times New Roman" w:hAnsi="Times New Roman" w:cs="Times New Roman"/>
            <w:color w:val="auto"/>
            <w:sz w:val="28"/>
            <w:szCs w:val="28"/>
          </w:rPr>
          <w:t>gov</w:t>
        </w:r>
        <w:r w:rsidRPr="00BB12BD">
          <w:rPr>
            <w:rStyle w:val="ad"/>
            <w:rFonts w:ascii="Times New Roman" w:hAnsi="Times New Roman" w:cs="Times New Roman"/>
            <w:color w:val="auto"/>
            <w:sz w:val="28"/>
            <w:szCs w:val="28"/>
            <w:lang w:val="ru-RU"/>
          </w:rPr>
          <w:t>.</w:t>
        </w:r>
        <w:r w:rsidRPr="00BB12BD">
          <w:rPr>
            <w:rStyle w:val="ad"/>
            <w:rFonts w:ascii="Times New Roman" w:hAnsi="Times New Roman" w:cs="Times New Roman"/>
            <w:color w:val="auto"/>
            <w:sz w:val="28"/>
            <w:szCs w:val="28"/>
          </w:rPr>
          <w:t>ua</w:t>
        </w:r>
        <w:r w:rsidRPr="00BB12BD">
          <w:rPr>
            <w:rStyle w:val="ad"/>
            <w:rFonts w:ascii="Times New Roman" w:hAnsi="Times New Roman" w:cs="Times New Roman"/>
            <w:color w:val="auto"/>
            <w:sz w:val="28"/>
            <w:szCs w:val="28"/>
            <w:lang w:val="ru-RU"/>
          </w:rPr>
          <w:t>/</w:t>
        </w:r>
        <w:r w:rsidRPr="00BB12BD">
          <w:rPr>
            <w:rStyle w:val="ad"/>
            <w:rFonts w:ascii="Times New Roman" w:hAnsi="Times New Roman" w:cs="Times New Roman"/>
            <w:color w:val="auto"/>
            <w:sz w:val="28"/>
            <w:szCs w:val="28"/>
          </w:rPr>
          <w:t>pls</w:t>
        </w:r>
        <w:r w:rsidRPr="00BB12BD">
          <w:rPr>
            <w:rStyle w:val="ad"/>
            <w:rFonts w:ascii="Times New Roman" w:hAnsi="Times New Roman" w:cs="Times New Roman"/>
            <w:color w:val="auto"/>
            <w:sz w:val="28"/>
            <w:szCs w:val="28"/>
            <w:lang w:val="ru-RU"/>
          </w:rPr>
          <w:t>/</w:t>
        </w:r>
        <w:r w:rsidRPr="00BB12BD">
          <w:rPr>
            <w:rStyle w:val="ad"/>
            <w:rFonts w:ascii="Times New Roman" w:hAnsi="Times New Roman" w:cs="Times New Roman"/>
            <w:color w:val="auto"/>
            <w:sz w:val="28"/>
            <w:szCs w:val="28"/>
          </w:rPr>
          <w:t>zweb</w:t>
        </w:r>
        <w:r w:rsidRPr="00BB12BD">
          <w:rPr>
            <w:rStyle w:val="ad"/>
            <w:rFonts w:ascii="Times New Roman" w:hAnsi="Times New Roman" w:cs="Times New Roman"/>
            <w:color w:val="auto"/>
            <w:sz w:val="28"/>
            <w:szCs w:val="28"/>
            <w:lang w:val="ru-RU"/>
          </w:rPr>
          <w:t>2/</w:t>
        </w:r>
        <w:r w:rsidRPr="00BB12BD">
          <w:rPr>
            <w:rStyle w:val="ad"/>
            <w:rFonts w:ascii="Times New Roman" w:hAnsi="Times New Roman" w:cs="Times New Roman"/>
            <w:color w:val="auto"/>
            <w:sz w:val="28"/>
            <w:szCs w:val="28"/>
          </w:rPr>
          <w:t>webproc</w:t>
        </w:r>
        <w:r w:rsidRPr="00BB12BD">
          <w:rPr>
            <w:rStyle w:val="ad"/>
            <w:rFonts w:ascii="Times New Roman" w:hAnsi="Times New Roman" w:cs="Times New Roman"/>
            <w:color w:val="auto"/>
            <w:sz w:val="28"/>
            <w:szCs w:val="28"/>
            <w:lang w:val="ru-RU"/>
          </w:rPr>
          <w:t>4_1?</w:t>
        </w:r>
        <w:r w:rsidRPr="00BB12BD">
          <w:rPr>
            <w:rStyle w:val="ad"/>
            <w:rFonts w:ascii="Times New Roman" w:hAnsi="Times New Roman" w:cs="Times New Roman"/>
            <w:color w:val="auto"/>
            <w:sz w:val="28"/>
            <w:szCs w:val="28"/>
          </w:rPr>
          <w:t>pf</w:t>
        </w:r>
        <w:r w:rsidRPr="00BB12BD">
          <w:rPr>
            <w:rStyle w:val="ad"/>
            <w:rFonts w:ascii="Times New Roman" w:hAnsi="Times New Roman" w:cs="Times New Roman"/>
            <w:color w:val="auto"/>
            <w:sz w:val="28"/>
            <w:szCs w:val="28"/>
            <w:lang w:val="ru-RU"/>
          </w:rPr>
          <w:t>3511=66700</w:t>
        </w:r>
      </w:hyperlink>
    </w:p>
    <w:p w14:paraId="5AF54660"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Про Програму «Молодь міста Івано-Франківської міської територіальної громади» на 2021-2025 роки : Рішення Івано-Франківської </w:t>
      </w:r>
      <w:r w:rsidRPr="00BB12BD">
        <w:rPr>
          <w:rFonts w:ascii="Times New Roman" w:hAnsi="Times New Roman" w:cs="Times New Roman"/>
          <w:sz w:val="28"/>
          <w:szCs w:val="28"/>
        </w:rPr>
        <w:lastRenderedPageBreak/>
        <w:t xml:space="preserve">міської ради від 24.12.2020 р.  № 348-3 [електронний ресурс]. – Режим доступу : </w:t>
      </w:r>
      <w:hyperlink r:id="rId44" w:history="1">
        <w:r w:rsidRPr="00BB12BD">
          <w:rPr>
            <w:rStyle w:val="ad"/>
            <w:rFonts w:ascii="Times New Roman" w:hAnsi="Times New Roman" w:cs="Times New Roman"/>
            <w:color w:val="auto"/>
            <w:sz w:val="28"/>
            <w:szCs w:val="28"/>
          </w:rPr>
          <w:t>http://www.namvk.if.ua/dt/523870/</w:t>
        </w:r>
      </w:hyperlink>
    </w:p>
    <w:p w14:paraId="0E99A65F"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lang w:val="ru-RU"/>
        </w:rPr>
      </w:pPr>
      <w:r w:rsidRPr="00BB12BD">
        <w:rPr>
          <w:rFonts w:ascii="Times New Roman" w:hAnsi="Times New Roman" w:cs="Times New Roman"/>
          <w:bCs/>
          <w:sz w:val="28"/>
          <w:szCs w:val="28"/>
          <w:shd w:val="clear" w:color="auto" w:fill="FFFFFF"/>
        </w:rPr>
        <w:t xml:space="preserve">Про Національну молодіжну стратегію до 2030 року: </w:t>
      </w:r>
      <w:r w:rsidRPr="00BB12BD">
        <w:rPr>
          <w:rFonts w:ascii="Times New Roman" w:hAnsi="Times New Roman" w:cs="Times New Roman"/>
          <w:sz w:val="28"/>
          <w:szCs w:val="28"/>
        </w:rPr>
        <w:t>Указ Президента України</w:t>
      </w:r>
      <w:r w:rsidRPr="00BB12BD">
        <w:rPr>
          <w:rFonts w:ascii="Times New Roman" w:hAnsi="Times New Roman" w:cs="Times New Roman"/>
          <w:bCs/>
          <w:sz w:val="28"/>
          <w:szCs w:val="28"/>
          <w:shd w:val="clear" w:color="auto" w:fill="FFFFFF"/>
        </w:rPr>
        <w:t xml:space="preserve"> від 12.03.2021 року №  </w:t>
      </w:r>
      <w:r w:rsidRPr="00BB12BD">
        <w:rPr>
          <w:rFonts w:ascii="Times New Roman" w:hAnsi="Times New Roman" w:cs="Times New Roman"/>
          <w:bCs/>
          <w:sz w:val="28"/>
          <w:szCs w:val="28"/>
          <w:shd w:val="clear" w:color="auto" w:fill="F7F7F7"/>
        </w:rPr>
        <w:t xml:space="preserve">94/2021 </w:t>
      </w:r>
      <w:r w:rsidRPr="00BB12BD">
        <w:rPr>
          <w:rFonts w:ascii="Times New Roman" w:hAnsi="Times New Roman" w:cs="Times New Roman"/>
          <w:sz w:val="28"/>
          <w:szCs w:val="28"/>
          <w:lang w:val="ru-RU"/>
        </w:rPr>
        <w:t xml:space="preserve">[електронний ресурс]. – Режим доступу: </w:t>
      </w:r>
      <w:hyperlink r:id="rId45" w:history="1">
        <w:r w:rsidRPr="00BB12BD">
          <w:rPr>
            <w:rStyle w:val="ad"/>
            <w:rFonts w:ascii="Times New Roman" w:hAnsi="Times New Roman" w:cs="Times New Roman"/>
            <w:color w:val="auto"/>
            <w:sz w:val="28"/>
            <w:szCs w:val="28"/>
            <w:lang w:val="ru-RU"/>
          </w:rPr>
          <w:t>https://www.president.gov.ua/documents/942021-37337</w:t>
        </w:r>
      </w:hyperlink>
    </w:p>
    <w:p w14:paraId="379047A7"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eastAsia="Times New Roman" w:hAnsi="Times New Roman" w:cs="Times New Roman"/>
          <w:sz w:val="28"/>
          <w:szCs w:val="28"/>
          <w:lang w:eastAsia="uk-UA"/>
        </w:rPr>
        <w:t>Про основні засади молодіжної політики:</w:t>
      </w:r>
      <w:r w:rsidRPr="00BB12BD">
        <w:rPr>
          <w:rFonts w:ascii="Times New Roman" w:hAnsi="Times New Roman" w:cs="Times New Roman"/>
          <w:sz w:val="28"/>
          <w:szCs w:val="28"/>
        </w:rPr>
        <w:t xml:space="preserve"> Закон України </w:t>
      </w:r>
      <w:r w:rsidRPr="00BB12BD">
        <w:rPr>
          <w:rFonts w:ascii="Times New Roman" w:hAnsi="Times New Roman" w:cs="Times New Roman"/>
          <w:bCs/>
          <w:sz w:val="28"/>
          <w:szCs w:val="28"/>
          <w:shd w:val="clear" w:color="auto" w:fill="FFFFFF"/>
        </w:rPr>
        <w:t>від 27.04.2021 року № 1414-IX</w:t>
      </w:r>
      <w:r w:rsidRPr="00BB12BD">
        <w:rPr>
          <w:rFonts w:ascii="Times New Roman" w:hAnsi="Times New Roman" w:cs="Times New Roman"/>
          <w:sz w:val="28"/>
          <w:szCs w:val="28"/>
        </w:rPr>
        <w:t xml:space="preserve"> [електронний ресурс]. – Режим доступу:</w:t>
      </w:r>
      <w:hyperlink r:id="rId46" w:anchor="Text" w:history="1">
        <w:r w:rsidRPr="00BB12BD">
          <w:rPr>
            <w:rStyle w:val="ad"/>
            <w:rFonts w:ascii="Times New Roman" w:hAnsi="Times New Roman" w:cs="Times New Roman"/>
            <w:color w:val="auto"/>
            <w:sz w:val="28"/>
            <w:szCs w:val="28"/>
            <w:lang w:val="ru-RU"/>
          </w:rPr>
          <w:t>https://zakon.rada.gov.ua/laws/show/1414-20#Text</w:t>
        </w:r>
      </w:hyperlink>
    </w:p>
    <w:p w14:paraId="3519B3E6"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Пpo соціальну poботу з дітьми та молоддю : </w:t>
      </w:r>
      <w:r w:rsidRPr="00BB12BD">
        <w:rPr>
          <w:rFonts w:ascii="Times New Roman" w:hAnsi="Times New Roman" w:cs="Times New Roman"/>
          <w:sz w:val="28"/>
          <w:szCs w:val="28"/>
          <w:lang w:val="ru-RU"/>
        </w:rPr>
        <w:t>Закон України від 21.06.2001 р. № 2558-ІІІ [електронний ресурс]. – Режим доступу :</w:t>
      </w:r>
      <w:hyperlink r:id="rId47" w:history="1">
        <w:r w:rsidR="00687E3A" w:rsidRPr="00FE2462">
          <w:rPr>
            <w:rStyle w:val="ad"/>
            <w:rFonts w:ascii="Times New Roman" w:hAnsi="Times New Roman" w:cs="Times New Roman"/>
            <w:sz w:val="28"/>
            <w:szCs w:val="28"/>
          </w:rPr>
          <w:t>http</w:t>
        </w:r>
        <w:r w:rsidR="00687E3A" w:rsidRPr="00FE2462">
          <w:rPr>
            <w:rStyle w:val="ad"/>
            <w:rFonts w:ascii="Times New Roman" w:hAnsi="Times New Roman" w:cs="Times New Roman"/>
            <w:sz w:val="28"/>
            <w:szCs w:val="28"/>
            <w:lang w:val="ru-RU"/>
          </w:rPr>
          <w:t>://</w:t>
        </w:r>
        <w:r w:rsidR="00687E3A" w:rsidRPr="00FE2462">
          <w:rPr>
            <w:rStyle w:val="ad"/>
            <w:rFonts w:ascii="Times New Roman" w:hAnsi="Times New Roman" w:cs="Times New Roman"/>
            <w:sz w:val="28"/>
            <w:szCs w:val="28"/>
          </w:rPr>
          <w:t>zakon</w:t>
        </w:r>
        <w:r w:rsidR="00687E3A" w:rsidRPr="00FE2462">
          <w:rPr>
            <w:rStyle w:val="ad"/>
            <w:rFonts w:ascii="Times New Roman" w:hAnsi="Times New Roman" w:cs="Times New Roman"/>
            <w:sz w:val="28"/>
            <w:szCs w:val="28"/>
            <w:lang w:val="ru-RU"/>
          </w:rPr>
          <w:t>0.</w:t>
        </w:r>
        <w:r w:rsidR="00687E3A" w:rsidRPr="00FE2462">
          <w:rPr>
            <w:rStyle w:val="ad"/>
            <w:rFonts w:ascii="Times New Roman" w:hAnsi="Times New Roman" w:cs="Times New Roman"/>
            <w:sz w:val="28"/>
            <w:szCs w:val="28"/>
          </w:rPr>
          <w:t>rada</w:t>
        </w:r>
        <w:r w:rsidR="00687E3A" w:rsidRPr="00FE2462">
          <w:rPr>
            <w:rStyle w:val="ad"/>
            <w:rFonts w:ascii="Times New Roman" w:hAnsi="Times New Roman" w:cs="Times New Roman"/>
            <w:sz w:val="28"/>
            <w:szCs w:val="28"/>
            <w:lang w:val="ru-RU"/>
          </w:rPr>
          <w:t>.</w:t>
        </w:r>
        <w:r w:rsidR="00687E3A" w:rsidRPr="00FE2462">
          <w:rPr>
            <w:rStyle w:val="ad"/>
            <w:rFonts w:ascii="Times New Roman" w:hAnsi="Times New Roman" w:cs="Times New Roman"/>
            <w:sz w:val="28"/>
            <w:szCs w:val="28"/>
          </w:rPr>
          <w:t>gov</w:t>
        </w:r>
        <w:r w:rsidR="00687E3A" w:rsidRPr="00FE2462">
          <w:rPr>
            <w:rStyle w:val="ad"/>
            <w:rFonts w:ascii="Times New Roman" w:hAnsi="Times New Roman" w:cs="Times New Roman"/>
            <w:sz w:val="28"/>
            <w:szCs w:val="28"/>
            <w:lang w:val="ru-RU"/>
          </w:rPr>
          <w:t>.</w:t>
        </w:r>
        <w:r w:rsidR="00687E3A" w:rsidRPr="00FE2462">
          <w:rPr>
            <w:rStyle w:val="ad"/>
            <w:rFonts w:ascii="Times New Roman" w:hAnsi="Times New Roman" w:cs="Times New Roman"/>
            <w:sz w:val="28"/>
            <w:szCs w:val="28"/>
          </w:rPr>
          <w:t>ua</w:t>
        </w:r>
        <w:r w:rsidR="00687E3A" w:rsidRPr="00FE2462">
          <w:rPr>
            <w:rStyle w:val="ad"/>
            <w:rFonts w:ascii="Times New Roman" w:hAnsi="Times New Roman" w:cs="Times New Roman"/>
            <w:sz w:val="28"/>
            <w:szCs w:val="28"/>
            <w:lang w:val="ru-RU"/>
          </w:rPr>
          <w:t>/</w:t>
        </w:r>
        <w:r w:rsidR="00687E3A" w:rsidRPr="00FE2462">
          <w:rPr>
            <w:rStyle w:val="ad"/>
            <w:rFonts w:ascii="Times New Roman" w:hAnsi="Times New Roman" w:cs="Times New Roman"/>
            <w:sz w:val="28"/>
            <w:szCs w:val="28"/>
          </w:rPr>
          <w:t>laws</w:t>
        </w:r>
        <w:r w:rsidR="00687E3A" w:rsidRPr="00FE2462">
          <w:rPr>
            <w:rStyle w:val="ad"/>
            <w:rFonts w:ascii="Times New Roman" w:hAnsi="Times New Roman" w:cs="Times New Roman"/>
            <w:sz w:val="28"/>
            <w:szCs w:val="28"/>
            <w:lang w:val="ru-RU"/>
          </w:rPr>
          <w:t>/</w:t>
        </w:r>
        <w:r w:rsidR="00687E3A" w:rsidRPr="00FE2462">
          <w:rPr>
            <w:rStyle w:val="ad"/>
            <w:rFonts w:ascii="Times New Roman" w:hAnsi="Times New Roman" w:cs="Times New Roman"/>
            <w:sz w:val="28"/>
            <w:szCs w:val="28"/>
          </w:rPr>
          <w:t>show</w:t>
        </w:r>
        <w:r w:rsidR="00687E3A" w:rsidRPr="00FE2462">
          <w:rPr>
            <w:rStyle w:val="ad"/>
            <w:rFonts w:ascii="Times New Roman" w:hAnsi="Times New Roman" w:cs="Times New Roman"/>
            <w:sz w:val="28"/>
            <w:szCs w:val="28"/>
            <w:lang w:val="ru-RU"/>
          </w:rPr>
          <w:t>/2558-14</w:t>
        </w:r>
      </w:hyperlink>
    </w:p>
    <w:p w14:paraId="36175D6A"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Про стан розвитку громадянського суспільства в Україні [електронний ресурс]. – Режим доступу:   </w:t>
      </w:r>
      <w:hyperlink r:id="rId48" w:history="1">
        <w:r w:rsidR="00CF65B1" w:rsidRPr="00FE2462">
          <w:rPr>
            <w:rStyle w:val="ad"/>
            <w:rFonts w:ascii="Times New Roman" w:hAnsi="Times New Roman" w:cs="Times New Roman"/>
            <w:sz w:val="28"/>
            <w:szCs w:val="28"/>
          </w:rPr>
          <w:t>http://ru.niss.gov.ua/content/ articles/files/AD_GromSuspilstvo_pp1-56_press-25fe8.pdf</w:t>
        </w:r>
      </w:hyperlink>
    </w:p>
    <w:p w14:paraId="396783B3"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Рішення всеукраїнської конференції «Молодіжна політика в умовах децентралізації» від 04.09.2017 р. [електронн</w:t>
      </w:r>
      <w:r w:rsidR="00687E3A">
        <w:rPr>
          <w:rFonts w:ascii="Times New Roman" w:hAnsi="Times New Roman" w:cs="Times New Roman"/>
          <w:sz w:val="28"/>
          <w:szCs w:val="28"/>
        </w:rPr>
        <w:t xml:space="preserve">ий ресурс]. – Режим доступу : </w:t>
      </w:r>
      <w:hyperlink r:id="rId49" w:history="1">
        <w:r w:rsidR="00687E3A" w:rsidRPr="00FE2462">
          <w:rPr>
            <w:rStyle w:val="ad"/>
            <w:rFonts w:ascii="Times New Roman" w:hAnsi="Times New Roman" w:cs="Times New Roman"/>
            <w:sz w:val="28"/>
            <w:szCs w:val="28"/>
          </w:rPr>
          <w:t>https://decentralization.gov.ua</w:t>
        </w:r>
      </w:hyperlink>
    </w:p>
    <w:p w14:paraId="53343BD9"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lang w:val="ru-RU"/>
        </w:rPr>
        <w:t>Риндюк В.І. Удосконалення законодавства : поняття, форми / В.І. Риндюк [електронний ресурс]. – Режим доступу :</w:t>
      </w:r>
      <w:r w:rsidRPr="00BB12BD">
        <w:rPr>
          <w:rFonts w:ascii="Times New Roman" w:hAnsi="Times New Roman" w:cs="Times New Roman"/>
          <w:sz w:val="28"/>
          <w:szCs w:val="28"/>
        </w:rPr>
        <w:t>http</w:t>
      </w:r>
      <w:r w:rsidRPr="00BB12BD">
        <w:rPr>
          <w:rFonts w:ascii="Times New Roman" w:hAnsi="Times New Roman" w:cs="Times New Roman"/>
          <w:sz w:val="28"/>
          <w:szCs w:val="28"/>
          <w:lang w:val="ru-RU"/>
        </w:rPr>
        <w:t>://</w:t>
      </w:r>
      <w:r w:rsidRPr="00BB12BD">
        <w:rPr>
          <w:rFonts w:ascii="Times New Roman" w:hAnsi="Times New Roman" w:cs="Times New Roman"/>
          <w:sz w:val="28"/>
          <w:szCs w:val="28"/>
        </w:rPr>
        <w:t>www</w:t>
      </w:r>
      <w:r w:rsidRPr="00BB12BD">
        <w:rPr>
          <w:rFonts w:ascii="Times New Roman" w:hAnsi="Times New Roman" w:cs="Times New Roman"/>
          <w:sz w:val="28"/>
          <w:szCs w:val="28"/>
          <w:lang w:val="ru-RU"/>
        </w:rPr>
        <w:t>.</w:t>
      </w:r>
      <w:r w:rsidRPr="00BB12BD">
        <w:rPr>
          <w:rFonts w:ascii="Times New Roman" w:hAnsi="Times New Roman" w:cs="Times New Roman"/>
          <w:sz w:val="28"/>
          <w:szCs w:val="28"/>
        </w:rPr>
        <w:t>pravoznavec</w:t>
      </w:r>
      <w:r w:rsidRPr="00BB12BD">
        <w:rPr>
          <w:rFonts w:ascii="Times New Roman" w:hAnsi="Times New Roman" w:cs="Times New Roman"/>
          <w:sz w:val="28"/>
          <w:szCs w:val="28"/>
          <w:lang w:val="ru-RU"/>
        </w:rPr>
        <w:t>.</w:t>
      </w:r>
      <w:r w:rsidRPr="00BB12BD">
        <w:rPr>
          <w:rFonts w:ascii="Times New Roman" w:hAnsi="Times New Roman" w:cs="Times New Roman"/>
          <w:sz w:val="28"/>
          <w:szCs w:val="28"/>
        </w:rPr>
        <w:t>com</w:t>
      </w:r>
      <w:r w:rsidRPr="00BB12BD">
        <w:rPr>
          <w:rFonts w:ascii="Times New Roman" w:hAnsi="Times New Roman" w:cs="Times New Roman"/>
          <w:sz w:val="28"/>
          <w:szCs w:val="28"/>
          <w:lang w:val="ru-RU"/>
        </w:rPr>
        <w:t>.</w:t>
      </w:r>
      <w:r w:rsidRPr="00BB12BD">
        <w:rPr>
          <w:rFonts w:ascii="Times New Roman" w:hAnsi="Times New Roman" w:cs="Times New Roman"/>
          <w:sz w:val="28"/>
          <w:szCs w:val="28"/>
        </w:rPr>
        <w:t>ua</w:t>
      </w:r>
      <w:r w:rsidRPr="00BB12BD">
        <w:rPr>
          <w:rFonts w:ascii="Times New Roman" w:hAnsi="Times New Roman" w:cs="Times New Roman"/>
          <w:sz w:val="28"/>
          <w:szCs w:val="28"/>
          <w:lang w:val="ru-RU"/>
        </w:rPr>
        <w:t>/</w:t>
      </w:r>
      <w:r w:rsidRPr="00BB12BD">
        <w:rPr>
          <w:rFonts w:ascii="Times New Roman" w:hAnsi="Times New Roman" w:cs="Times New Roman"/>
          <w:sz w:val="28"/>
          <w:szCs w:val="28"/>
        </w:rPr>
        <w:t>period</w:t>
      </w:r>
      <w:r w:rsidRPr="00BB12BD">
        <w:rPr>
          <w:rFonts w:ascii="Times New Roman" w:hAnsi="Times New Roman" w:cs="Times New Roman"/>
          <w:sz w:val="28"/>
          <w:szCs w:val="28"/>
          <w:lang w:val="ru-RU"/>
        </w:rPr>
        <w:t>/</w:t>
      </w:r>
      <w:r w:rsidRPr="00BB12BD">
        <w:rPr>
          <w:rFonts w:ascii="Times New Roman" w:hAnsi="Times New Roman" w:cs="Times New Roman"/>
          <w:sz w:val="28"/>
          <w:szCs w:val="28"/>
        </w:rPr>
        <w:t>article</w:t>
      </w:r>
      <w:r w:rsidRPr="00BB12BD">
        <w:rPr>
          <w:rFonts w:ascii="Times New Roman" w:hAnsi="Times New Roman" w:cs="Times New Roman"/>
          <w:sz w:val="28"/>
          <w:szCs w:val="28"/>
          <w:lang w:val="ru-RU"/>
        </w:rPr>
        <w:t>/4323/</w:t>
      </w:r>
    </w:p>
    <w:p w14:paraId="15E8DB29"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Рябіка В. Молодіжна політика. Комплексні системні дії держави щодо молоді // Президент. – 2002. – № 11-12. – </w:t>
      </w:r>
      <w:r w:rsidR="00986378">
        <w:rPr>
          <w:rFonts w:ascii="Times New Roman" w:hAnsi="Times New Roman" w:cs="Times New Roman"/>
          <w:sz w:val="28"/>
          <w:szCs w:val="28"/>
        </w:rPr>
        <w:t>132 с.</w:t>
      </w:r>
    </w:p>
    <w:p w14:paraId="212C79E1"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Сабадаш Н. Публічне управління у сфері молодіжної політики в умовах децентралізації </w:t>
      </w:r>
      <w:r w:rsidRPr="00BB12BD">
        <w:rPr>
          <w:rFonts w:ascii="Times New Roman" w:hAnsi="Times New Roman" w:cs="Times New Roman"/>
          <w:sz w:val="28"/>
          <w:szCs w:val="28"/>
          <w:lang w:val="ru-RU"/>
        </w:rPr>
        <w:t>[електронний ресурс]. – Режим доступу:</w:t>
      </w:r>
      <w:hyperlink r:id="rId50" w:history="1">
        <w:r w:rsidR="00687E3A" w:rsidRPr="00FE2462">
          <w:rPr>
            <w:rStyle w:val="ad"/>
            <w:rFonts w:ascii="Times New Roman" w:hAnsi="Times New Roman" w:cs="Times New Roman"/>
            <w:sz w:val="28"/>
            <w:szCs w:val="28"/>
            <w:lang w:val="ru-RU"/>
          </w:rPr>
          <w:t>https://blog.liga.net/user/nsabadash/article/38079</w:t>
        </w:r>
      </w:hyperlink>
      <w:r w:rsidRPr="00BB12BD">
        <w:rPr>
          <w:rFonts w:ascii="Times New Roman" w:hAnsi="Times New Roman" w:cs="Times New Roman"/>
          <w:sz w:val="28"/>
          <w:szCs w:val="28"/>
          <w:lang w:val="ru-RU"/>
        </w:rPr>
        <w:t>.</w:t>
      </w:r>
    </w:p>
    <w:p w14:paraId="424C793E"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Соціальна політика: [Навчальний посібник] / Уклад. І. Карпич, Н. Коляда. – Умань: ФОП Жовтий, 2016. – </w:t>
      </w:r>
      <w:r w:rsidR="00986378">
        <w:rPr>
          <w:rFonts w:ascii="Times New Roman" w:hAnsi="Times New Roman" w:cs="Times New Roman"/>
          <w:sz w:val="28"/>
          <w:szCs w:val="28"/>
        </w:rPr>
        <w:t>134 с.</w:t>
      </w:r>
    </w:p>
    <w:p w14:paraId="0AD40476" w14:textId="77777777" w:rsidR="009B37AF"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Стукан Т.М. Аналіз європейської системи інституційного забезпечення молодіжної політики//Т. М. Стукан// Механізм</w:t>
      </w:r>
      <w:r w:rsidR="00687E3A">
        <w:rPr>
          <w:rFonts w:ascii="Times New Roman" w:hAnsi="Times New Roman" w:cs="Times New Roman"/>
          <w:sz w:val="28"/>
          <w:szCs w:val="28"/>
        </w:rPr>
        <w:t>и публічного управління, 2021. –</w:t>
      </w:r>
      <w:r w:rsidRPr="00BB12BD">
        <w:rPr>
          <w:rFonts w:ascii="Times New Roman" w:hAnsi="Times New Roman" w:cs="Times New Roman"/>
          <w:sz w:val="28"/>
          <w:szCs w:val="28"/>
        </w:rPr>
        <w:t xml:space="preserve"> Том 32 (71) </w:t>
      </w:r>
      <w:r w:rsidR="00687E3A">
        <w:rPr>
          <w:rFonts w:ascii="Times New Roman" w:hAnsi="Times New Roman" w:cs="Times New Roman"/>
          <w:sz w:val="28"/>
          <w:szCs w:val="28"/>
        </w:rPr>
        <w:t xml:space="preserve">– </w:t>
      </w:r>
      <w:r w:rsidRPr="00BB12BD">
        <w:rPr>
          <w:rFonts w:ascii="Times New Roman" w:hAnsi="Times New Roman" w:cs="Times New Roman"/>
          <w:sz w:val="28"/>
          <w:szCs w:val="28"/>
        </w:rPr>
        <w:t>№ 4.</w:t>
      </w:r>
    </w:p>
    <w:p w14:paraId="02BBDA8B" w14:textId="77777777" w:rsidR="00561E20" w:rsidRPr="00561E20" w:rsidRDefault="00561E20" w:rsidP="00561E20">
      <w:pPr>
        <w:pStyle w:val="aa"/>
        <w:widowControl w:val="0"/>
        <w:numPr>
          <w:ilvl w:val="0"/>
          <w:numId w:val="20"/>
        </w:numPr>
        <w:spacing w:line="360" w:lineRule="auto"/>
        <w:ind w:left="0" w:firstLine="567"/>
        <w:jc w:val="both"/>
        <w:rPr>
          <w:rFonts w:ascii="Times New Roman" w:hAnsi="Times New Roman" w:cs="Times New Roman"/>
          <w:sz w:val="28"/>
          <w:szCs w:val="28"/>
        </w:rPr>
      </w:pPr>
      <w:r w:rsidRPr="00561E20">
        <w:rPr>
          <w:rFonts w:ascii="Times New Roman" w:hAnsi="Times New Roman" w:cs="Times New Roman"/>
          <w:sz w:val="28"/>
          <w:szCs w:val="28"/>
        </w:rPr>
        <w:lastRenderedPageBreak/>
        <w:t>Сучасний європейський досвід формування та реалізації молодіжної політики : навчальний посібник / Є.І.Бородін, Ю.В.Борисова, Н.М.Літвінова, І.В. Хохрякова.  –Дніпро : «Пороги», 2008. – 116 с.</w:t>
      </w:r>
    </w:p>
    <w:p w14:paraId="7BBBB865"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Формування та реалізація державної молодіжної політики в Україні в умовах децентралізації – Тернопіль: ТОВ «Тернограф», 2017. – 100 с.</w:t>
      </w:r>
    </w:p>
    <w:p w14:paraId="6B9DF9D8"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Центр громадських ініціатив «Вільний простір» [електронний ресурс]. </w:t>
      </w:r>
      <w:r w:rsidR="00687E3A">
        <w:rPr>
          <w:rFonts w:ascii="Times New Roman" w:hAnsi="Times New Roman" w:cs="Times New Roman"/>
          <w:sz w:val="28"/>
          <w:szCs w:val="28"/>
        </w:rPr>
        <w:t>– Режим доступу :</w:t>
      </w:r>
      <w:hyperlink r:id="rId51" w:history="1">
        <w:r w:rsidRPr="00BB12BD">
          <w:rPr>
            <w:rFonts w:ascii="Times New Roman" w:hAnsi="Times New Roman" w:cs="Times New Roman"/>
            <w:sz w:val="28"/>
            <w:szCs w:val="28"/>
          </w:rPr>
          <w:t>https://x.facebook.com/FreeSpaceCentre/</w:t>
        </w:r>
      </w:hyperlink>
    </w:p>
    <w:p w14:paraId="2686CDAE"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Ціхоцька О., Лозинська Л. Особливості формування ціннісних орієнтації студентської молоді в сучасних умовах / О. Ціхоцька, Л. Лозинська // Молодь і ринок. К.: 1 (132). – 2016. – С. 39-43.</w:t>
      </w:r>
    </w:p>
    <w:p w14:paraId="1C8D4994" w14:textId="77777777" w:rsidR="009B37AF" w:rsidRPr="00BB12BD" w:rsidRDefault="009B37AF" w:rsidP="00687E3A">
      <w:pPr>
        <w:pStyle w:val="aa"/>
        <w:widowControl w:val="0"/>
        <w:numPr>
          <w:ilvl w:val="0"/>
          <w:numId w:val="20"/>
        </w:numPr>
        <w:spacing w:line="360" w:lineRule="auto"/>
        <w:ind w:left="0"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Щорічна доповідь Президенту України, Верховній Раді України про становище молоді в Україні (за підсумками 2014 р.) </w:t>
      </w:r>
      <w:r w:rsidRPr="003E26CA">
        <w:rPr>
          <w:rFonts w:ascii="Times New Roman" w:hAnsi="Times New Roman" w:cs="Times New Roman"/>
          <w:sz w:val="28"/>
          <w:szCs w:val="28"/>
        </w:rPr>
        <w:t xml:space="preserve">[електронний ресурс]. – Режим доступу: </w:t>
      </w:r>
      <w:hyperlink r:id="rId52" w:history="1">
        <w:r w:rsidR="00CF65B1" w:rsidRPr="00FE2462">
          <w:rPr>
            <w:rStyle w:val="ad"/>
            <w:rFonts w:ascii="Times New Roman" w:hAnsi="Times New Roman" w:cs="Times New Roman"/>
            <w:sz w:val="28"/>
            <w:szCs w:val="28"/>
            <w:lang w:val="ru-RU"/>
          </w:rPr>
          <w:t>https</w:t>
        </w:r>
        <w:r w:rsidR="00CF65B1" w:rsidRPr="003E26CA">
          <w:rPr>
            <w:rStyle w:val="ad"/>
            <w:rFonts w:ascii="Times New Roman" w:hAnsi="Times New Roman" w:cs="Times New Roman"/>
            <w:sz w:val="28"/>
            <w:szCs w:val="28"/>
          </w:rPr>
          <w:t>://</w:t>
        </w:r>
        <w:r w:rsidR="00CF65B1" w:rsidRPr="00FE2462">
          <w:rPr>
            <w:rStyle w:val="ad"/>
            <w:rFonts w:ascii="Times New Roman" w:hAnsi="Times New Roman" w:cs="Times New Roman"/>
            <w:sz w:val="28"/>
            <w:szCs w:val="28"/>
            <w:lang w:val="ru-RU"/>
          </w:rPr>
          <w:t>mms</w:t>
        </w:r>
        <w:r w:rsidR="00CF65B1" w:rsidRPr="003E26CA">
          <w:rPr>
            <w:rStyle w:val="ad"/>
            <w:rFonts w:ascii="Times New Roman" w:hAnsi="Times New Roman" w:cs="Times New Roman"/>
            <w:sz w:val="28"/>
            <w:szCs w:val="28"/>
          </w:rPr>
          <w:t>.</w:t>
        </w:r>
        <w:r w:rsidR="00CF65B1" w:rsidRPr="00FE2462">
          <w:rPr>
            <w:rStyle w:val="ad"/>
            <w:rFonts w:ascii="Times New Roman" w:hAnsi="Times New Roman" w:cs="Times New Roman"/>
            <w:sz w:val="28"/>
            <w:szCs w:val="28"/>
            <w:lang w:val="ru-RU"/>
          </w:rPr>
          <w:t>gov</w:t>
        </w:r>
        <w:r w:rsidR="00CF65B1" w:rsidRPr="003E26CA">
          <w:rPr>
            <w:rStyle w:val="ad"/>
            <w:rFonts w:ascii="Times New Roman" w:hAnsi="Times New Roman" w:cs="Times New Roman"/>
            <w:sz w:val="28"/>
            <w:szCs w:val="28"/>
          </w:rPr>
          <w:t>.</w:t>
        </w:r>
        <w:r w:rsidR="00CF65B1" w:rsidRPr="00FE2462">
          <w:rPr>
            <w:rStyle w:val="ad"/>
            <w:rFonts w:ascii="Times New Roman" w:hAnsi="Times New Roman" w:cs="Times New Roman"/>
            <w:sz w:val="28"/>
            <w:szCs w:val="28"/>
            <w:lang w:val="ru-RU"/>
          </w:rPr>
          <w:t>ua</w:t>
        </w:r>
        <w:r w:rsidR="00CF65B1" w:rsidRPr="003E26CA">
          <w:rPr>
            <w:rStyle w:val="ad"/>
            <w:rFonts w:ascii="Times New Roman" w:hAnsi="Times New Roman" w:cs="Times New Roman"/>
            <w:sz w:val="28"/>
            <w:szCs w:val="28"/>
          </w:rPr>
          <w:t>/</w:t>
        </w:r>
        <w:r w:rsidR="00CF65B1" w:rsidRPr="00FE2462">
          <w:rPr>
            <w:rStyle w:val="ad"/>
            <w:rFonts w:ascii="Times New Roman" w:hAnsi="Times New Roman" w:cs="Times New Roman"/>
            <w:sz w:val="28"/>
            <w:szCs w:val="28"/>
            <w:lang w:val="ru-RU"/>
          </w:rPr>
          <w:t>molodizhna</w:t>
        </w:r>
        <w:r w:rsidR="00CF65B1" w:rsidRPr="003E26CA">
          <w:rPr>
            <w:rStyle w:val="ad"/>
            <w:rFonts w:ascii="Times New Roman" w:hAnsi="Times New Roman" w:cs="Times New Roman"/>
            <w:sz w:val="28"/>
            <w:szCs w:val="28"/>
          </w:rPr>
          <w:t>-</w:t>
        </w:r>
        <w:r w:rsidR="00CF65B1" w:rsidRPr="00FE2462">
          <w:rPr>
            <w:rStyle w:val="ad"/>
            <w:rFonts w:ascii="Times New Roman" w:hAnsi="Times New Roman" w:cs="Times New Roman"/>
            <w:sz w:val="28"/>
            <w:szCs w:val="28"/>
            <w:lang w:val="ru-RU"/>
          </w:rPr>
          <w:t>politika</w:t>
        </w:r>
        <w:r w:rsidR="00CF65B1" w:rsidRPr="003E26CA">
          <w:rPr>
            <w:rStyle w:val="ad"/>
            <w:rFonts w:ascii="Times New Roman" w:hAnsi="Times New Roman" w:cs="Times New Roman"/>
            <w:sz w:val="28"/>
            <w:szCs w:val="28"/>
          </w:rPr>
          <w:t>/</w:t>
        </w:r>
        <w:r w:rsidR="00CF65B1" w:rsidRPr="00FE2462">
          <w:rPr>
            <w:rStyle w:val="ad"/>
            <w:rFonts w:ascii="Times New Roman" w:hAnsi="Times New Roman" w:cs="Times New Roman"/>
            <w:sz w:val="28"/>
            <w:szCs w:val="28"/>
            <w:lang w:val="ru-RU"/>
          </w:rPr>
          <w:t>baza</w:t>
        </w:r>
        <w:r w:rsidR="00CF65B1" w:rsidRPr="003E26CA">
          <w:rPr>
            <w:rStyle w:val="ad"/>
            <w:rFonts w:ascii="Times New Roman" w:hAnsi="Times New Roman" w:cs="Times New Roman"/>
            <w:sz w:val="28"/>
            <w:szCs w:val="28"/>
          </w:rPr>
          <w:t>-</w:t>
        </w:r>
        <w:r w:rsidR="00CF65B1" w:rsidRPr="00FE2462">
          <w:rPr>
            <w:rStyle w:val="ad"/>
            <w:rFonts w:ascii="Times New Roman" w:hAnsi="Times New Roman" w:cs="Times New Roman"/>
            <w:sz w:val="28"/>
            <w:szCs w:val="28"/>
            <w:lang w:val="ru-RU"/>
          </w:rPr>
          <w:t>doslidzhen</w:t>
        </w:r>
        <w:r w:rsidR="00CF65B1" w:rsidRPr="003E26CA">
          <w:rPr>
            <w:rStyle w:val="ad"/>
            <w:rFonts w:ascii="Times New Roman" w:hAnsi="Times New Roman" w:cs="Times New Roman"/>
            <w:sz w:val="28"/>
            <w:szCs w:val="28"/>
          </w:rPr>
          <w:t xml:space="preserve">/ </w:t>
        </w:r>
        <w:r w:rsidR="00CF65B1" w:rsidRPr="00FE2462">
          <w:rPr>
            <w:rStyle w:val="ad"/>
            <w:rFonts w:ascii="Times New Roman" w:hAnsi="Times New Roman" w:cs="Times New Roman"/>
            <w:sz w:val="28"/>
            <w:szCs w:val="28"/>
            <w:lang w:val="ru-RU"/>
          </w:rPr>
          <w:t>shchorichna</w:t>
        </w:r>
        <w:r w:rsidR="00CF65B1" w:rsidRPr="003E26CA">
          <w:rPr>
            <w:rStyle w:val="ad"/>
            <w:rFonts w:ascii="Times New Roman" w:hAnsi="Times New Roman" w:cs="Times New Roman"/>
            <w:sz w:val="28"/>
            <w:szCs w:val="28"/>
          </w:rPr>
          <w:t>-</w:t>
        </w:r>
        <w:r w:rsidR="00CF65B1" w:rsidRPr="00FE2462">
          <w:rPr>
            <w:rStyle w:val="ad"/>
            <w:rFonts w:ascii="Times New Roman" w:hAnsi="Times New Roman" w:cs="Times New Roman"/>
            <w:sz w:val="28"/>
            <w:szCs w:val="28"/>
            <w:lang w:val="ru-RU"/>
          </w:rPr>
          <w:t>dopovid</w:t>
        </w:r>
        <w:r w:rsidR="00CF65B1" w:rsidRPr="003E26CA">
          <w:rPr>
            <w:rStyle w:val="ad"/>
            <w:rFonts w:ascii="Times New Roman" w:hAnsi="Times New Roman" w:cs="Times New Roman"/>
            <w:sz w:val="28"/>
            <w:szCs w:val="28"/>
          </w:rPr>
          <w:t>-</w:t>
        </w:r>
        <w:r w:rsidR="00CF65B1" w:rsidRPr="00FE2462">
          <w:rPr>
            <w:rStyle w:val="ad"/>
            <w:rFonts w:ascii="Times New Roman" w:hAnsi="Times New Roman" w:cs="Times New Roman"/>
            <w:sz w:val="28"/>
            <w:szCs w:val="28"/>
            <w:lang w:val="ru-RU"/>
          </w:rPr>
          <w:t>pro</w:t>
        </w:r>
        <w:r w:rsidR="00CF65B1" w:rsidRPr="003E26CA">
          <w:rPr>
            <w:rStyle w:val="ad"/>
            <w:rFonts w:ascii="Times New Roman" w:hAnsi="Times New Roman" w:cs="Times New Roman"/>
            <w:sz w:val="28"/>
            <w:szCs w:val="28"/>
          </w:rPr>
          <w:t>-</w:t>
        </w:r>
        <w:r w:rsidR="00CF65B1" w:rsidRPr="00FE2462">
          <w:rPr>
            <w:rStyle w:val="ad"/>
            <w:rFonts w:ascii="Times New Roman" w:hAnsi="Times New Roman" w:cs="Times New Roman"/>
            <w:sz w:val="28"/>
            <w:szCs w:val="28"/>
            <w:lang w:val="ru-RU"/>
          </w:rPr>
          <w:t>stanovishche</w:t>
        </w:r>
        <w:r w:rsidR="00CF65B1" w:rsidRPr="003E26CA">
          <w:rPr>
            <w:rStyle w:val="ad"/>
            <w:rFonts w:ascii="Times New Roman" w:hAnsi="Times New Roman" w:cs="Times New Roman"/>
            <w:sz w:val="28"/>
            <w:szCs w:val="28"/>
          </w:rPr>
          <w:t>-</w:t>
        </w:r>
        <w:r w:rsidR="00CF65B1" w:rsidRPr="00FE2462">
          <w:rPr>
            <w:rStyle w:val="ad"/>
            <w:rFonts w:ascii="Times New Roman" w:hAnsi="Times New Roman" w:cs="Times New Roman"/>
            <w:sz w:val="28"/>
            <w:szCs w:val="28"/>
            <w:lang w:val="ru-RU"/>
          </w:rPr>
          <w:t>molodi</w:t>
        </w:r>
      </w:hyperlink>
    </w:p>
    <w:p w14:paraId="734C8389" w14:textId="77777777" w:rsidR="009B37AF" w:rsidRPr="00BB12BD" w:rsidRDefault="009B37AF" w:rsidP="00687E3A">
      <w:pPr>
        <w:pStyle w:val="a9"/>
        <w:widowControl w:val="0"/>
        <w:numPr>
          <w:ilvl w:val="0"/>
          <w:numId w:val="20"/>
        </w:numPr>
        <w:tabs>
          <w:tab w:val="left" w:pos="1350"/>
        </w:tabs>
        <w:autoSpaceDE w:val="0"/>
        <w:autoSpaceDN w:val="0"/>
        <w:spacing w:after="0" w:line="360" w:lineRule="auto"/>
        <w:ind w:left="0" w:right="108" w:firstLine="567"/>
        <w:jc w:val="both"/>
        <w:rPr>
          <w:rFonts w:ascii="Times New Roman" w:hAnsi="Times New Roman" w:cs="Times New Roman"/>
          <w:sz w:val="28"/>
          <w:szCs w:val="28"/>
        </w:rPr>
      </w:pPr>
      <w:r w:rsidRPr="00BB12BD">
        <w:rPr>
          <w:rFonts w:ascii="Times New Roman" w:hAnsi="Times New Roman" w:cs="Times New Roman"/>
          <w:sz w:val="28"/>
          <w:szCs w:val="28"/>
        </w:rPr>
        <w:t xml:space="preserve">Ярема О. Формування державної молодіжної політики в Україні в умовах децентралізації / О. Ярема // </w:t>
      </w:r>
      <w:r w:rsidRPr="00BB12BD">
        <w:rPr>
          <w:rFonts w:ascii="Times New Roman" w:hAnsi="Times New Roman" w:cs="Times New Roman"/>
          <w:bCs/>
          <w:sz w:val="28"/>
          <w:szCs w:val="28"/>
        </w:rPr>
        <w:t xml:space="preserve">Молодіжна політика та молодіжна робота </w:t>
      </w:r>
      <w:r w:rsidRPr="00BB12BD">
        <w:rPr>
          <w:rFonts w:ascii="Times New Roman" w:hAnsi="Times New Roman" w:cs="Times New Roman"/>
          <w:sz w:val="28"/>
          <w:szCs w:val="28"/>
        </w:rPr>
        <w:t>: матеріали ІІ міжрегіональної наук.-практ. конф., 14 грудня 2017р., м. Дніпро. – С. 3-6.</w:t>
      </w:r>
    </w:p>
    <w:p w14:paraId="595F17A1" w14:textId="77777777" w:rsidR="009B37AF" w:rsidRPr="00CF65B1" w:rsidRDefault="009B37AF" w:rsidP="00687E3A">
      <w:pPr>
        <w:pStyle w:val="a9"/>
        <w:widowControl w:val="0"/>
        <w:numPr>
          <w:ilvl w:val="0"/>
          <w:numId w:val="20"/>
        </w:numPr>
        <w:tabs>
          <w:tab w:val="left" w:pos="1418"/>
        </w:tabs>
        <w:spacing w:after="0" w:line="360" w:lineRule="auto"/>
        <w:ind w:left="0" w:right="106" w:firstLine="567"/>
        <w:contextualSpacing w:val="0"/>
        <w:jc w:val="both"/>
        <w:rPr>
          <w:rFonts w:ascii="Times New Roman" w:hAnsi="Times New Roman" w:cs="Times New Roman"/>
          <w:sz w:val="28"/>
          <w:szCs w:val="28"/>
          <w:lang w:val="ru-RU"/>
        </w:rPr>
      </w:pPr>
      <w:r w:rsidRPr="00BB12BD">
        <w:rPr>
          <w:rFonts w:ascii="Times New Roman" w:hAnsi="Times New Roman" w:cs="Times New Roman"/>
          <w:sz w:val="28"/>
          <w:szCs w:val="28"/>
          <w:lang w:val="ru-RU"/>
        </w:rPr>
        <w:t xml:space="preserve">Молодежь в меняющемся обществе. – </w:t>
      </w:r>
      <w:r w:rsidRPr="00BB12BD">
        <w:rPr>
          <w:rFonts w:ascii="Times New Roman" w:hAnsi="Times New Roman" w:cs="Times New Roman"/>
          <w:sz w:val="28"/>
          <w:szCs w:val="28"/>
        </w:rPr>
        <w:t>UNICEF</w:t>
      </w:r>
      <w:r w:rsidRPr="00BB12BD">
        <w:rPr>
          <w:rFonts w:ascii="Times New Roman" w:hAnsi="Times New Roman" w:cs="Times New Roman"/>
          <w:sz w:val="28"/>
          <w:szCs w:val="28"/>
          <w:lang w:val="ru-RU"/>
        </w:rPr>
        <w:t>, 2001 – 195 с.</w:t>
      </w:r>
    </w:p>
    <w:p w14:paraId="301A54E1" w14:textId="77777777" w:rsidR="009B37AF" w:rsidRPr="00561E20" w:rsidRDefault="00561E20" w:rsidP="00687E3A">
      <w:pPr>
        <w:pStyle w:val="a9"/>
        <w:widowControl w:val="0"/>
        <w:numPr>
          <w:ilvl w:val="0"/>
          <w:numId w:val="20"/>
        </w:numPr>
        <w:tabs>
          <w:tab w:val="left" w:pos="1350"/>
        </w:tabs>
        <w:autoSpaceDE w:val="0"/>
        <w:autoSpaceDN w:val="0"/>
        <w:spacing w:after="0" w:line="360" w:lineRule="auto"/>
        <w:ind w:left="0" w:right="108" w:firstLine="567"/>
        <w:jc w:val="both"/>
        <w:rPr>
          <w:rFonts w:ascii="Times New Roman" w:hAnsi="Times New Roman" w:cs="Times New Roman"/>
          <w:sz w:val="28"/>
          <w:szCs w:val="28"/>
        </w:rPr>
      </w:pPr>
      <w:r w:rsidRPr="00561E20">
        <w:rPr>
          <w:rFonts w:ascii="Times New Roman" w:hAnsi="Times New Roman" w:cs="Times New Roman"/>
          <w:sz w:val="28"/>
          <w:szCs w:val="28"/>
        </w:rPr>
        <w:t xml:space="preserve">Conference proceedings, July 1-2, 2020: </w:t>
      </w:r>
      <w:r w:rsidR="009B37AF" w:rsidRPr="00561E20">
        <w:rPr>
          <w:rFonts w:ascii="Times New Roman" w:hAnsi="Times New Roman" w:cs="Times New Roman"/>
          <w:sz w:val="28"/>
          <w:szCs w:val="28"/>
        </w:rPr>
        <w:t>International scientific and practical conference «Features of the application of regulations: the experience of foreign countries» :. Arad : 108 pages</w:t>
      </w:r>
    </w:p>
    <w:p w14:paraId="7D3709F6" w14:textId="77777777" w:rsidR="009B37AF" w:rsidRPr="00BB12BD" w:rsidRDefault="009B37AF" w:rsidP="00687E3A">
      <w:pPr>
        <w:pStyle w:val="a9"/>
        <w:widowControl w:val="0"/>
        <w:tabs>
          <w:tab w:val="left" w:pos="1418"/>
        </w:tabs>
        <w:spacing w:after="0" w:line="360" w:lineRule="auto"/>
        <w:ind w:left="0" w:right="106" w:firstLine="567"/>
        <w:contextualSpacing w:val="0"/>
        <w:jc w:val="both"/>
        <w:rPr>
          <w:rFonts w:ascii="Times New Roman" w:hAnsi="Times New Roman" w:cs="Times New Roman"/>
          <w:sz w:val="28"/>
          <w:szCs w:val="28"/>
        </w:rPr>
      </w:pPr>
      <w:r w:rsidRPr="00BB12BD">
        <w:rPr>
          <w:rFonts w:ascii="Times New Roman" w:hAnsi="Times New Roman" w:cs="Times New Roman"/>
          <w:sz w:val="28"/>
          <w:szCs w:val="28"/>
        </w:rPr>
        <w:t>83.Report of Policy Action Team 2: Young People. – L., 2000. – P. 106-110.</w:t>
      </w:r>
    </w:p>
    <w:p w14:paraId="4386147C" w14:textId="77777777" w:rsidR="009B37AF" w:rsidRPr="00BB12BD" w:rsidRDefault="009B37AF" w:rsidP="00687E3A">
      <w:pPr>
        <w:pStyle w:val="a9"/>
        <w:widowControl w:val="0"/>
        <w:tabs>
          <w:tab w:val="left" w:pos="1418"/>
        </w:tabs>
        <w:spacing w:after="0" w:line="360" w:lineRule="auto"/>
        <w:ind w:left="0" w:right="106" w:firstLine="567"/>
        <w:contextualSpacing w:val="0"/>
        <w:jc w:val="both"/>
        <w:rPr>
          <w:rFonts w:ascii="Times New Roman" w:hAnsi="Times New Roman" w:cs="Times New Roman"/>
          <w:sz w:val="28"/>
          <w:szCs w:val="28"/>
        </w:rPr>
      </w:pPr>
      <w:r w:rsidRPr="00BB12BD">
        <w:rPr>
          <w:rFonts w:ascii="Times New Roman" w:hAnsi="Times New Roman" w:cs="Times New Roman"/>
          <w:sz w:val="28"/>
          <w:szCs w:val="28"/>
        </w:rPr>
        <w:t>84.Study on the State of Young People and Youth Policy in Europe 9 (Final report). – UN, 2001. – 147 p.</w:t>
      </w:r>
    </w:p>
    <w:p w14:paraId="09CCA51A" w14:textId="77777777" w:rsidR="00687E3A" w:rsidRDefault="00687E3A">
      <w:pPr>
        <w:rPr>
          <w:rFonts w:ascii="Times New Roman" w:hAnsi="Times New Roman" w:cs="Times New Roman"/>
          <w:b/>
          <w:color w:val="FF0000"/>
          <w:sz w:val="28"/>
          <w:szCs w:val="28"/>
        </w:rPr>
      </w:pPr>
      <w:r>
        <w:rPr>
          <w:rFonts w:ascii="Times New Roman" w:hAnsi="Times New Roman" w:cs="Times New Roman"/>
          <w:b/>
          <w:color w:val="FF0000"/>
          <w:sz w:val="28"/>
          <w:szCs w:val="28"/>
        </w:rPr>
        <w:br w:type="page"/>
      </w:r>
    </w:p>
    <w:p w14:paraId="0AE697F0" w14:textId="77777777" w:rsidR="00BB12BD" w:rsidRPr="00482F6B" w:rsidRDefault="00687E3A" w:rsidP="00687E3A">
      <w:pPr>
        <w:spacing w:after="0" w:line="360" w:lineRule="auto"/>
        <w:ind w:firstLine="709"/>
        <w:jc w:val="center"/>
        <w:rPr>
          <w:rFonts w:ascii="Times New Roman" w:hAnsi="Times New Roman" w:cs="Times New Roman"/>
          <w:b/>
          <w:sz w:val="28"/>
        </w:rPr>
      </w:pPr>
      <w:r>
        <w:rPr>
          <w:rFonts w:ascii="Times New Roman" w:hAnsi="Times New Roman" w:cs="Times New Roman"/>
          <w:b/>
          <w:sz w:val="28"/>
        </w:rPr>
        <w:lastRenderedPageBreak/>
        <w:t>ДОДАТОК А</w:t>
      </w:r>
    </w:p>
    <w:p w14:paraId="4B5F7C39" w14:textId="77777777" w:rsidR="00BB12BD" w:rsidRDefault="00CF65B1" w:rsidP="00BB12BD">
      <w:pPr>
        <w:spacing w:after="0" w:line="360" w:lineRule="auto"/>
        <w:ind w:firstLine="709"/>
        <w:jc w:val="both"/>
        <w:rPr>
          <w:rFonts w:ascii="Times New Roman" w:hAnsi="Times New Roman" w:cs="Times New Roman"/>
          <w:b/>
          <w:sz w:val="28"/>
        </w:rPr>
      </w:pPr>
      <w:r w:rsidRPr="00CF65B1">
        <w:rPr>
          <w:rFonts w:ascii="Times New Roman" w:hAnsi="Times New Roman" w:cs="Times New Roman"/>
          <w:b/>
          <w:sz w:val="28"/>
        </w:rPr>
        <w:t>Приклади у</w:t>
      </w:r>
      <w:r w:rsidR="00BB12BD" w:rsidRPr="00CF65B1">
        <w:rPr>
          <w:rFonts w:ascii="Times New Roman" w:hAnsi="Times New Roman" w:cs="Times New Roman"/>
          <w:b/>
          <w:sz w:val="28"/>
        </w:rPr>
        <w:t>спішн</w:t>
      </w:r>
      <w:r w:rsidRPr="00CF65B1">
        <w:rPr>
          <w:rFonts w:ascii="Times New Roman" w:hAnsi="Times New Roman" w:cs="Times New Roman"/>
          <w:b/>
          <w:sz w:val="28"/>
        </w:rPr>
        <w:t>о</w:t>
      </w:r>
      <w:r w:rsidR="00BB12BD" w:rsidRPr="00CF65B1">
        <w:rPr>
          <w:rFonts w:ascii="Times New Roman" w:hAnsi="Times New Roman" w:cs="Times New Roman"/>
          <w:b/>
          <w:sz w:val="28"/>
        </w:rPr>
        <w:t xml:space="preserve"> діючих молодіжних центрів в Україні</w:t>
      </w:r>
      <w:r w:rsidR="00BB12BD" w:rsidRPr="00CF65B1">
        <w:rPr>
          <w:rStyle w:val="ac"/>
          <w:rFonts w:ascii="Times New Roman" w:hAnsi="Times New Roman" w:cs="Times New Roman"/>
          <w:b/>
          <w:sz w:val="28"/>
        </w:rPr>
        <w:footnoteReference w:id="100"/>
      </w:r>
    </w:p>
    <w:p w14:paraId="292D6CBA" w14:textId="77777777" w:rsidR="00CF65B1" w:rsidRPr="00CF65B1" w:rsidRDefault="00CF65B1" w:rsidP="00BB12BD">
      <w:pPr>
        <w:spacing w:after="0" w:line="360" w:lineRule="auto"/>
        <w:ind w:firstLine="709"/>
        <w:jc w:val="both"/>
        <w:rPr>
          <w:rFonts w:ascii="Times New Roman" w:hAnsi="Times New Roman" w:cs="Times New Roman"/>
          <w:b/>
          <w:sz w:val="28"/>
        </w:rPr>
      </w:pPr>
    </w:p>
    <w:tbl>
      <w:tblPr>
        <w:tblStyle w:val="5"/>
        <w:tblW w:w="9747" w:type="dxa"/>
        <w:tblLayout w:type="fixed"/>
        <w:tblLook w:val="04A0" w:firstRow="1" w:lastRow="0" w:firstColumn="1" w:lastColumn="0" w:noHBand="0" w:noVBand="1"/>
      </w:tblPr>
      <w:tblGrid>
        <w:gridCol w:w="1668"/>
        <w:gridCol w:w="2693"/>
        <w:gridCol w:w="5386"/>
      </w:tblGrid>
      <w:tr w:rsidR="00BB12BD" w:rsidRPr="00A96263" w14:paraId="2C2A9D41" w14:textId="77777777" w:rsidTr="008C4443">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668" w:type="dxa"/>
          </w:tcPr>
          <w:p w14:paraId="4EB0E320" w14:textId="77777777" w:rsidR="00BB12BD" w:rsidRPr="0003336A" w:rsidRDefault="00BB12BD" w:rsidP="008C4443">
            <w:pPr>
              <w:jc w:val="center"/>
              <w:rPr>
                <w:rFonts w:ascii="Times New Roman" w:hAnsi="Times New Roman" w:cs="Times New Roman"/>
                <w:sz w:val="24"/>
              </w:rPr>
            </w:pPr>
            <w:r>
              <w:rPr>
                <w:rFonts w:ascii="Times New Roman" w:hAnsi="Times New Roman" w:cs="Times New Roman"/>
                <w:sz w:val="24"/>
              </w:rPr>
              <w:t>Молодіжний</w:t>
            </w:r>
            <w:r w:rsidRPr="0003336A">
              <w:rPr>
                <w:rFonts w:ascii="Times New Roman" w:hAnsi="Times New Roman" w:cs="Times New Roman"/>
                <w:sz w:val="24"/>
              </w:rPr>
              <w:t xml:space="preserve"> центр</w:t>
            </w:r>
            <w:r>
              <w:rPr>
                <w:rFonts w:ascii="Times New Roman" w:hAnsi="Times New Roman" w:cs="Times New Roman"/>
                <w:sz w:val="24"/>
              </w:rPr>
              <w:t xml:space="preserve"> та його засновник</w:t>
            </w:r>
          </w:p>
        </w:tc>
        <w:tc>
          <w:tcPr>
            <w:tcW w:w="2693" w:type="dxa"/>
          </w:tcPr>
          <w:p w14:paraId="73062E5E" w14:textId="77777777" w:rsidR="00BB12BD" w:rsidRPr="0003336A" w:rsidRDefault="00BB12BD" w:rsidP="008C444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rPr>
            </w:pPr>
            <w:r w:rsidRPr="0003336A">
              <w:rPr>
                <w:rFonts w:ascii="Times New Roman" w:hAnsi="Times New Roman" w:cs="Times New Roman"/>
                <w:sz w:val="24"/>
              </w:rPr>
              <w:t xml:space="preserve">Формат </w:t>
            </w:r>
          </w:p>
        </w:tc>
        <w:tc>
          <w:tcPr>
            <w:tcW w:w="5386" w:type="dxa"/>
          </w:tcPr>
          <w:p w14:paraId="4F2DD3FE" w14:textId="77777777" w:rsidR="00BB12BD" w:rsidRPr="0003336A" w:rsidRDefault="00BB12BD" w:rsidP="008C444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rPr>
            </w:pPr>
            <w:r w:rsidRPr="0003336A">
              <w:rPr>
                <w:rFonts w:ascii="Times New Roman" w:hAnsi="Times New Roman" w:cs="Times New Roman"/>
                <w:sz w:val="24"/>
              </w:rPr>
              <w:t>Напрями діяльності</w:t>
            </w:r>
          </w:p>
        </w:tc>
      </w:tr>
      <w:tr w:rsidR="00BB12BD" w:rsidRPr="00A96263" w14:paraId="323D5233" w14:textId="77777777" w:rsidTr="008C44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Borders>
              <w:bottom w:val="single" w:sz="6" w:space="0" w:color="FFFFFF" w:themeColor="background1"/>
            </w:tcBorders>
          </w:tcPr>
          <w:p w14:paraId="79DF8241" w14:textId="77777777" w:rsidR="00BB12BD" w:rsidRDefault="00BB12BD" w:rsidP="008C4443">
            <w:pPr>
              <w:jc w:val="both"/>
              <w:rPr>
                <w:rFonts w:ascii="Times New Roman" w:hAnsi="Times New Roman" w:cs="Times New Roman"/>
                <w:sz w:val="24"/>
              </w:rPr>
            </w:pPr>
            <w:r w:rsidRPr="0003336A">
              <w:rPr>
                <w:rFonts w:ascii="Times New Roman" w:hAnsi="Times New Roman" w:cs="Times New Roman"/>
                <w:sz w:val="24"/>
              </w:rPr>
              <w:t>Молодіжний центр Волині</w:t>
            </w:r>
          </w:p>
          <w:p w14:paraId="0E94E7EF" w14:textId="77777777" w:rsidR="00BB12BD" w:rsidRPr="0003336A" w:rsidRDefault="00BB12BD" w:rsidP="008C4443">
            <w:pPr>
              <w:jc w:val="both"/>
              <w:rPr>
                <w:rFonts w:ascii="Times New Roman" w:hAnsi="Times New Roman" w:cs="Times New Roman"/>
                <w:sz w:val="24"/>
              </w:rPr>
            </w:pPr>
            <w:r>
              <w:rPr>
                <w:rFonts w:ascii="Times New Roman" w:hAnsi="Times New Roman" w:cs="Times New Roman"/>
                <w:sz w:val="24"/>
              </w:rPr>
              <w:t>www.yc.volyn.net</w:t>
            </w:r>
          </w:p>
          <w:p w14:paraId="01927A18" w14:textId="77777777" w:rsidR="00BB12BD" w:rsidRDefault="00BB12BD" w:rsidP="008C4443">
            <w:pPr>
              <w:jc w:val="both"/>
              <w:rPr>
                <w:rFonts w:ascii="Times New Roman" w:hAnsi="Times New Roman" w:cs="Times New Roman"/>
                <w:sz w:val="24"/>
              </w:rPr>
            </w:pPr>
          </w:p>
          <w:p w14:paraId="6B629C05" w14:textId="77777777" w:rsidR="00BB12BD" w:rsidRPr="0003336A" w:rsidRDefault="00BB12BD" w:rsidP="008C4443">
            <w:pPr>
              <w:jc w:val="both"/>
              <w:rPr>
                <w:rFonts w:ascii="Times New Roman" w:hAnsi="Times New Roman" w:cs="Times New Roman"/>
                <w:sz w:val="24"/>
              </w:rPr>
            </w:pPr>
            <w:r>
              <w:rPr>
                <w:rFonts w:ascii="Times New Roman" w:hAnsi="Times New Roman" w:cs="Times New Roman"/>
                <w:sz w:val="24"/>
              </w:rPr>
              <w:t>Г</w:t>
            </w:r>
            <w:r w:rsidRPr="0003336A">
              <w:rPr>
                <w:rFonts w:ascii="Times New Roman" w:hAnsi="Times New Roman" w:cs="Times New Roman"/>
                <w:sz w:val="24"/>
              </w:rPr>
              <w:t>ромадська організація</w:t>
            </w:r>
          </w:p>
          <w:p w14:paraId="41085996" w14:textId="77777777" w:rsidR="00BB12BD" w:rsidRPr="0003336A" w:rsidRDefault="00BB12BD" w:rsidP="008C4443">
            <w:pPr>
              <w:spacing w:line="360" w:lineRule="auto"/>
              <w:jc w:val="both"/>
              <w:rPr>
                <w:rFonts w:ascii="Times New Roman" w:hAnsi="Times New Roman" w:cs="Times New Roman"/>
                <w:sz w:val="24"/>
              </w:rPr>
            </w:pPr>
          </w:p>
        </w:tc>
        <w:tc>
          <w:tcPr>
            <w:tcW w:w="2693" w:type="dxa"/>
          </w:tcPr>
          <w:p w14:paraId="7861B8EA" w14:textId="77777777" w:rsidR="00BB12BD" w:rsidRPr="0003336A" w:rsidRDefault="00BB12BD" w:rsidP="008C44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highlight w:val="yellow"/>
              </w:rPr>
            </w:pPr>
            <w:r>
              <w:rPr>
                <w:rFonts w:ascii="Times New Roman" w:hAnsi="Times New Roman" w:cs="Times New Roman"/>
                <w:sz w:val="24"/>
              </w:rPr>
              <w:t xml:space="preserve">Відкритий простір </w:t>
            </w:r>
            <w:r w:rsidRPr="0003336A">
              <w:rPr>
                <w:rFonts w:ascii="Times New Roman" w:hAnsi="Times New Roman" w:cs="Times New Roman"/>
                <w:sz w:val="24"/>
              </w:rPr>
              <w:t>для роботи, відпочинку та розвитк</w:t>
            </w:r>
            <w:r>
              <w:rPr>
                <w:rFonts w:ascii="Times New Roman" w:hAnsi="Times New Roman" w:cs="Times New Roman"/>
                <w:sz w:val="24"/>
              </w:rPr>
              <w:t>у молодіжних організацій Волині</w:t>
            </w:r>
          </w:p>
        </w:tc>
        <w:tc>
          <w:tcPr>
            <w:tcW w:w="5386" w:type="dxa"/>
          </w:tcPr>
          <w:p w14:paraId="57FFD8A6" w14:textId="77777777" w:rsidR="00BB12BD" w:rsidRPr="0003336A" w:rsidRDefault="00BB12BD" w:rsidP="008C44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03336A">
              <w:rPr>
                <w:rFonts w:ascii="Times New Roman" w:hAnsi="Times New Roman" w:cs="Times New Roman"/>
                <w:sz w:val="24"/>
              </w:rPr>
              <w:t>Безкоштовне приміщення для заходів та роботи молодіжних об’єднань, незалежно від  реєстрації та сфери діяльності;</w:t>
            </w:r>
          </w:p>
          <w:p w14:paraId="0D274B06" w14:textId="77777777" w:rsidR="00BB12BD" w:rsidRPr="0003336A" w:rsidRDefault="00BB12BD" w:rsidP="008C44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03336A">
              <w:rPr>
                <w:rFonts w:ascii="Times New Roman" w:hAnsi="Times New Roman" w:cs="Times New Roman"/>
                <w:sz w:val="24"/>
              </w:rPr>
              <w:t>ресурсний центр, надання безкоштовного обладнання для робочих заходів (проектор, мікрофони, плазма, екрани)</w:t>
            </w:r>
          </w:p>
          <w:p w14:paraId="3775DC2E" w14:textId="77777777" w:rsidR="00BB12BD" w:rsidRPr="0003336A" w:rsidRDefault="00BB12BD" w:rsidP="008C44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03336A">
              <w:rPr>
                <w:rFonts w:ascii="Times New Roman" w:hAnsi="Times New Roman" w:cs="Times New Roman"/>
                <w:sz w:val="24"/>
              </w:rPr>
              <w:t>Програми для розвитку організацій та проектів;</w:t>
            </w:r>
          </w:p>
          <w:p w14:paraId="3F8C90A0" w14:textId="77777777" w:rsidR="00BB12BD" w:rsidRPr="0003336A" w:rsidRDefault="00BB12BD" w:rsidP="008C44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03336A">
              <w:rPr>
                <w:rFonts w:ascii="Times New Roman" w:hAnsi="Times New Roman" w:cs="Times New Roman"/>
                <w:sz w:val="24"/>
              </w:rPr>
              <w:t>сприяння в організації заходів та реалізації проектів молоді;</w:t>
            </w:r>
          </w:p>
          <w:p w14:paraId="0E9521A5" w14:textId="77777777" w:rsidR="00BB12BD" w:rsidRPr="0003336A" w:rsidRDefault="00BB12BD" w:rsidP="008C44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03336A">
              <w:rPr>
                <w:rFonts w:ascii="Times New Roman" w:hAnsi="Times New Roman" w:cs="Times New Roman"/>
                <w:sz w:val="24"/>
              </w:rPr>
              <w:t>волонтерська робота</w:t>
            </w:r>
            <w:r>
              <w:rPr>
                <w:rFonts w:ascii="Times New Roman" w:hAnsi="Times New Roman" w:cs="Times New Roman"/>
                <w:sz w:val="24"/>
              </w:rPr>
              <w:t xml:space="preserve"> в </w:t>
            </w:r>
            <w:r w:rsidRPr="0003336A">
              <w:rPr>
                <w:rFonts w:ascii="Times New Roman" w:hAnsi="Times New Roman" w:cs="Times New Roman"/>
                <w:sz w:val="24"/>
              </w:rPr>
              <w:t>десятках молодіжних проектів;</w:t>
            </w:r>
          </w:p>
          <w:p w14:paraId="0A38706A" w14:textId="77777777" w:rsidR="00BB12BD" w:rsidRPr="0003336A" w:rsidRDefault="00BB12BD" w:rsidP="008C44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03336A">
              <w:rPr>
                <w:rFonts w:ascii="Times New Roman" w:hAnsi="Times New Roman" w:cs="Times New Roman"/>
                <w:sz w:val="24"/>
              </w:rPr>
              <w:t>сприяння міжнародній співпраці молодіжних організацій за підтримки Британської Ради, Посольства США в Україні,  Міністерства молоді та спорту України та ін.</w:t>
            </w:r>
          </w:p>
        </w:tc>
      </w:tr>
      <w:tr w:rsidR="00BB12BD" w14:paraId="62EF6A95" w14:textId="77777777" w:rsidTr="008C4443">
        <w:tc>
          <w:tcPr>
            <w:cnfStyle w:val="001000000000" w:firstRow="0" w:lastRow="0" w:firstColumn="1" w:lastColumn="0" w:oddVBand="0" w:evenVBand="0" w:oddHBand="0" w:evenHBand="0" w:firstRowFirstColumn="0" w:firstRowLastColumn="0" w:lastRowFirstColumn="0" w:lastRowLastColumn="0"/>
            <w:tcW w:w="1668" w:type="dxa"/>
            <w:tcBorders>
              <w:top w:val="single" w:sz="6" w:space="0" w:color="FFFFFF" w:themeColor="background1"/>
            </w:tcBorders>
          </w:tcPr>
          <w:p w14:paraId="75873123" w14:textId="77777777" w:rsidR="00BB12BD" w:rsidRPr="0003336A" w:rsidRDefault="00BB12BD" w:rsidP="008C4443">
            <w:pPr>
              <w:jc w:val="both"/>
              <w:rPr>
                <w:rFonts w:ascii="Times New Roman" w:hAnsi="Times New Roman" w:cs="Times New Roman"/>
                <w:sz w:val="24"/>
              </w:rPr>
            </w:pPr>
            <w:r w:rsidRPr="0003336A">
              <w:rPr>
                <w:rFonts w:ascii="Times New Roman" w:hAnsi="Times New Roman" w:cs="Times New Roman"/>
                <w:sz w:val="24"/>
              </w:rPr>
              <w:t xml:space="preserve">Сумський </w:t>
            </w:r>
            <w:r>
              <w:rPr>
                <w:rFonts w:ascii="Times New Roman" w:hAnsi="Times New Roman" w:cs="Times New Roman"/>
                <w:sz w:val="24"/>
              </w:rPr>
              <w:t>міський центр дозвілля молоді</w:t>
            </w:r>
          </w:p>
          <w:p w14:paraId="5E74F7E9" w14:textId="77777777" w:rsidR="00BB12BD" w:rsidRDefault="00BB12BD" w:rsidP="008C4443">
            <w:pPr>
              <w:jc w:val="both"/>
              <w:rPr>
                <w:rFonts w:ascii="Times New Roman" w:hAnsi="Times New Roman" w:cs="Times New Roman"/>
                <w:sz w:val="24"/>
              </w:rPr>
            </w:pPr>
            <w:r>
              <w:rPr>
                <w:rFonts w:ascii="Times New Roman" w:hAnsi="Times New Roman" w:cs="Times New Roman"/>
                <w:sz w:val="24"/>
              </w:rPr>
              <w:t>www.dozvillya.org.ua</w:t>
            </w:r>
          </w:p>
          <w:p w14:paraId="48578A93" w14:textId="77777777" w:rsidR="00BB12BD" w:rsidRDefault="00BB12BD" w:rsidP="008C4443">
            <w:pPr>
              <w:jc w:val="both"/>
              <w:rPr>
                <w:rFonts w:ascii="Times New Roman" w:hAnsi="Times New Roman" w:cs="Times New Roman"/>
                <w:sz w:val="24"/>
              </w:rPr>
            </w:pPr>
          </w:p>
          <w:p w14:paraId="616BF694" w14:textId="77777777" w:rsidR="00BB12BD" w:rsidRDefault="00BB12BD" w:rsidP="008C4443">
            <w:pPr>
              <w:jc w:val="both"/>
              <w:rPr>
                <w:rFonts w:ascii="Times New Roman" w:hAnsi="Times New Roman" w:cs="Times New Roman"/>
                <w:sz w:val="28"/>
                <w:highlight w:val="yellow"/>
              </w:rPr>
            </w:pPr>
            <w:r>
              <w:rPr>
                <w:rFonts w:ascii="Times New Roman" w:hAnsi="Times New Roman" w:cs="Times New Roman"/>
                <w:sz w:val="24"/>
              </w:rPr>
              <w:t>М</w:t>
            </w:r>
            <w:r w:rsidRPr="0003336A">
              <w:rPr>
                <w:rFonts w:ascii="Times New Roman" w:hAnsi="Times New Roman" w:cs="Times New Roman"/>
                <w:sz w:val="24"/>
              </w:rPr>
              <w:t>іська рада</w:t>
            </w:r>
          </w:p>
        </w:tc>
        <w:tc>
          <w:tcPr>
            <w:tcW w:w="2693" w:type="dxa"/>
          </w:tcPr>
          <w:p w14:paraId="05DF690E" w14:textId="77777777" w:rsidR="00BB12BD" w:rsidRDefault="00BB12BD" w:rsidP="008C444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highlight w:val="yellow"/>
              </w:rPr>
            </w:pPr>
            <w:r w:rsidRPr="0003336A">
              <w:rPr>
                <w:rFonts w:ascii="Times New Roman" w:hAnsi="Times New Roman" w:cs="Times New Roman"/>
                <w:sz w:val="24"/>
              </w:rPr>
              <w:t xml:space="preserve">майданчик для налагодження партнерських відносин між владою та молоддю. Надає практичну, організаційну, інформаційну та ресурсну підтримку в реалізації молодіжних проектів та ініціатив; освітні та консультаційні послуги з актуальних </w:t>
            </w:r>
            <w:r>
              <w:rPr>
                <w:rFonts w:ascii="Times New Roman" w:hAnsi="Times New Roman" w:cs="Times New Roman"/>
                <w:sz w:val="24"/>
              </w:rPr>
              <w:t>для молоді питань</w:t>
            </w:r>
          </w:p>
        </w:tc>
        <w:tc>
          <w:tcPr>
            <w:tcW w:w="5386" w:type="dxa"/>
          </w:tcPr>
          <w:p w14:paraId="66CDF708" w14:textId="77777777" w:rsidR="00BB12BD" w:rsidRPr="0003336A" w:rsidRDefault="00BB12BD" w:rsidP="008C444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03336A">
              <w:rPr>
                <w:rFonts w:ascii="Times New Roman" w:hAnsi="Times New Roman" w:cs="Times New Roman"/>
                <w:sz w:val="24"/>
              </w:rPr>
              <w:t>формування національної свідомості та патріотичне виховання молоді;</w:t>
            </w:r>
          </w:p>
          <w:p w14:paraId="068AC98C" w14:textId="77777777" w:rsidR="00BB12BD" w:rsidRPr="0003336A" w:rsidRDefault="00BB12BD" w:rsidP="008C444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03336A">
              <w:rPr>
                <w:rFonts w:ascii="Times New Roman" w:hAnsi="Times New Roman" w:cs="Times New Roman"/>
                <w:sz w:val="24"/>
              </w:rPr>
              <w:t>підтримка діяльності громадських об’єднань та студентського самоврядування;</w:t>
            </w:r>
          </w:p>
          <w:p w14:paraId="1562B8F5" w14:textId="77777777" w:rsidR="00BB12BD" w:rsidRPr="0003336A" w:rsidRDefault="00BB12BD" w:rsidP="008C444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03336A">
              <w:rPr>
                <w:rFonts w:ascii="Times New Roman" w:hAnsi="Times New Roman" w:cs="Times New Roman"/>
                <w:sz w:val="24"/>
              </w:rPr>
              <w:t>пропаганда здорового способу життя серед молоді;</w:t>
            </w:r>
          </w:p>
          <w:p w14:paraId="075E5238" w14:textId="77777777" w:rsidR="00BB12BD" w:rsidRPr="0003336A" w:rsidRDefault="00BB12BD" w:rsidP="008C444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03336A">
              <w:rPr>
                <w:rFonts w:ascii="Times New Roman" w:hAnsi="Times New Roman" w:cs="Times New Roman"/>
                <w:sz w:val="24"/>
              </w:rPr>
              <w:t>підтримка творчої та обдарованої молоді, розвиток культурних традицій у молодіжному  середовищі;</w:t>
            </w:r>
          </w:p>
          <w:p w14:paraId="4884DF32" w14:textId="77777777" w:rsidR="00BB12BD" w:rsidRPr="0003336A" w:rsidRDefault="00BB12BD" w:rsidP="008C444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03336A">
              <w:rPr>
                <w:rFonts w:ascii="Times New Roman" w:hAnsi="Times New Roman" w:cs="Times New Roman"/>
                <w:sz w:val="24"/>
              </w:rPr>
              <w:t>сприяння розвитку змістовного дозвілля молоді.</w:t>
            </w:r>
          </w:p>
          <w:p w14:paraId="2C736B7D" w14:textId="77777777" w:rsidR="00BB12BD" w:rsidRDefault="00BB12BD" w:rsidP="008C444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highlight w:val="yellow"/>
              </w:rPr>
            </w:pPr>
            <w:r w:rsidRPr="0003336A">
              <w:rPr>
                <w:rFonts w:ascii="Times New Roman" w:hAnsi="Times New Roman" w:cs="Times New Roman"/>
                <w:sz w:val="24"/>
              </w:rPr>
              <w:t>розвиток міжнародних молодіжно-культурних контактів  та обмінів</w:t>
            </w:r>
            <w:r w:rsidRPr="0003336A">
              <w:rPr>
                <w:rFonts w:ascii="Times New Roman" w:hAnsi="Times New Roman" w:cs="Times New Roman"/>
                <w:sz w:val="28"/>
              </w:rPr>
              <w:t>.</w:t>
            </w:r>
          </w:p>
        </w:tc>
      </w:tr>
      <w:tr w:rsidR="00BB12BD" w14:paraId="1976A6FC" w14:textId="77777777" w:rsidTr="008C44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Borders>
              <w:top w:val="single" w:sz="6" w:space="0" w:color="FFFFFF" w:themeColor="background1"/>
              <w:bottom w:val="single" w:sz="6" w:space="0" w:color="FFFFFF" w:themeColor="background1"/>
            </w:tcBorders>
          </w:tcPr>
          <w:p w14:paraId="15D8BD9C" w14:textId="77777777" w:rsidR="00BB12BD" w:rsidRDefault="00BB12BD" w:rsidP="008C4443">
            <w:pPr>
              <w:jc w:val="both"/>
              <w:rPr>
                <w:rFonts w:ascii="Times New Roman" w:hAnsi="Times New Roman" w:cs="Times New Roman"/>
                <w:sz w:val="24"/>
                <w:szCs w:val="24"/>
              </w:rPr>
            </w:pPr>
            <w:r w:rsidRPr="005C1D70">
              <w:rPr>
                <w:rFonts w:ascii="Times New Roman" w:hAnsi="Times New Roman" w:cs="Times New Roman"/>
                <w:sz w:val="24"/>
                <w:szCs w:val="24"/>
              </w:rPr>
              <w:t xml:space="preserve">Львівський обласний молодіжний центр </w:t>
            </w:r>
          </w:p>
          <w:p w14:paraId="36EEB73B" w14:textId="77777777" w:rsidR="00BB12BD" w:rsidRPr="005C1D70" w:rsidRDefault="00BB12BD" w:rsidP="008C4443">
            <w:pPr>
              <w:jc w:val="both"/>
              <w:rPr>
                <w:rFonts w:ascii="Times New Roman" w:hAnsi="Times New Roman" w:cs="Times New Roman"/>
                <w:sz w:val="24"/>
                <w:szCs w:val="24"/>
              </w:rPr>
            </w:pPr>
            <w:r w:rsidRPr="005C1D70">
              <w:rPr>
                <w:rFonts w:ascii="Times New Roman" w:hAnsi="Times New Roman" w:cs="Times New Roman"/>
                <w:sz w:val="24"/>
                <w:szCs w:val="24"/>
              </w:rPr>
              <w:t>facebook.com/lviv.youth.center</w:t>
            </w:r>
          </w:p>
          <w:p w14:paraId="7EF816B1" w14:textId="77777777" w:rsidR="00BB12BD" w:rsidRDefault="00BB12BD" w:rsidP="008C4443">
            <w:pPr>
              <w:jc w:val="both"/>
              <w:rPr>
                <w:rFonts w:ascii="Times New Roman" w:hAnsi="Times New Roman" w:cs="Times New Roman"/>
                <w:sz w:val="24"/>
                <w:szCs w:val="24"/>
              </w:rPr>
            </w:pPr>
          </w:p>
          <w:p w14:paraId="0E8B705A" w14:textId="77777777" w:rsidR="00BB12BD" w:rsidRPr="005C1D70" w:rsidRDefault="00BB12BD" w:rsidP="008C4443">
            <w:pPr>
              <w:jc w:val="both"/>
              <w:rPr>
                <w:rFonts w:ascii="Times New Roman" w:hAnsi="Times New Roman" w:cs="Times New Roman"/>
                <w:sz w:val="24"/>
                <w:szCs w:val="24"/>
                <w:highlight w:val="yellow"/>
              </w:rPr>
            </w:pPr>
            <w:r>
              <w:rPr>
                <w:rFonts w:ascii="Times New Roman" w:hAnsi="Times New Roman" w:cs="Times New Roman"/>
                <w:sz w:val="24"/>
                <w:szCs w:val="24"/>
              </w:rPr>
              <w:t>О</w:t>
            </w:r>
            <w:r w:rsidRPr="005C1D70">
              <w:rPr>
                <w:rFonts w:ascii="Times New Roman" w:hAnsi="Times New Roman" w:cs="Times New Roman"/>
                <w:sz w:val="24"/>
                <w:szCs w:val="24"/>
              </w:rPr>
              <w:t xml:space="preserve">бласна рада та обласна </w:t>
            </w:r>
            <w:r w:rsidRPr="005C1D70">
              <w:rPr>
                <w:rFonts w:ascii="Times New Roman" w:hAnsi="Times New Roman" w:cs="Times New Roman"/>
                <w:sz w:val="24"/>
                <w:szCs w:val="24"/>
              </w:rPr>
              <w:lastRenderedPageBreak/>
              <w:t>державна адміністра</w:t>
            </w:r>
            <w:r>
              <w:rPr>
                <w:rFonts w:ascii="Times New Roman" w:hAnsi="Times New Roman" w:cs="Times New Roman"/>
                <w:sz w:val="24"/>
                <w:szCs w:val="24"/>
              </w:rPr>
              <w:t>-</w:t>
            </w:r>
            <w:r w:rsidRPr="005C1D70">
              <w:rPr>
                <w:rFonts w:ascii="Times New Roman" w:hAnsi="Times New Roman" w:cs="Times New Roman"/>
                <w:sz w:val="24"/>
                <w:szCs w:val="24"/>
              </w:rPr>
              <w:t>ція</w:t>
            </w:r>
          </w:p>
        </w:tc>
        <w:tc>
          <w:tcPr>
            <w:tcW w:w="2693" w:type="dxa"/>
          </w:tcPr>
          <w:p w14:paraId="1661DD7A" w14:textId="77777777" w:rsidR="00BB12BD" w:rsidRPr="005C1D70" w:rsidRDefault="00BB12BD" w:rsidP="008C44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C1D70">
              <w:rPr>
                <w:rFonts w:ascii="Times New Roman" w:hAnsi="Times New Roman" w:cs="Times New Roman"/>
                <w:sz w:val="24"/>
                <w:szCs w:val="24"/>
              </w:rPr>
              <w:lastRenderedPageBreak/>
              <w:t>платформа для комунікації, співпраці та розвитку компетенцій</w:t>
            </w:r>
          </w:p>
          <w:p w14:paraId="437A4E50" w14:textId="77777777" w:rsidR="00BB12BD" w:rsidRPr="005C1D70" w:rsidRDefault="00BB12BD" w:rsidP="008C44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highlight w:val="yellow"/>
              </w:rPr>
            </w:pPr>
            <w:r w:rsidRPr="005C1D70">
              <w:rPr>
                <w:rFonts w:ascii="Times New Roman" w:hAnsi="Times New Roman" w:cs="Times New Roman"/>
                <w:sz w:val="24"/>
                <w:szCs w:val="24"/>
              </w:rPr>
              <w:t xml:space="preserve">молодих людей, з метою реалізації потенціалу молоді для втілення суспільно-корисних ініціатив. Центр активно працює </w:t>
            </w:r>
            <w:r w:rsidRPr="005C1D70">
              <w:rPr>
                <w:rFonts w:ascii="Times New Roman" w:hAnsi="Times New Roman" w:cs="Times New Roman"/>
                <w:sz w:val="24"/>
                <w:szCs w:val="24"/>
              </w:rPr>
              <w:lastRenderedPageBreak/>
              <w:t>над відкриттям можливостей молоді щодо участі у громадському житті та розбудові мережі молодіжних громадських організацій і служить майданчиком для комунікацій між молоддю, громадським сектором та органами влади</w:t>
            </w:r>
          </w:p>
        </w:tc>
        <w:tc>
          <w:tcPr>
            <w:tcW w:w="5386" w:type="dxa"/>
          </w:tcPr>
          <w:p w14:paraId="461B275B" w14:textId="77777777" w:rsidR="00BB12BD" w:rsidRPr="005C1D70" w:rsidRDefault="00BB12BD" w:rsidP="008C44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lastRenderedPageBreak/>
              <w:t>с</w:t>
            </w:r>
            <w:r w:rsidRPr="005C1D70">
              <w:rPr>
                <w:rFonts w:ascii="Times New Roman" w:hAnsi="Times New Roman" w:cs="Times New Roman"/>
                <w:sz w:val="24"/>
                <w:szCs w:val="24"/>
              </w:rPr>
              <w:t>творення умов для творчого розвитку особистості,  інтелектуального самовдосконале</w:t>
            </w:r>
            <w:r>
              <w:rPr>
                <w:rFonts w:ascii="Times New Roman" w:hAnsi="Times New Roman" w:cs="Times New Roman"/>
                <w:sz w:val="24"/>
                <w:szCs w:val="24"/>
              </w:rPr>
              <w:t>ння молоді;</w:t>
            </w:r>
          </w:p>
          <w:p w14:paraId="1AC1B52A" w14:textId="77777777" w:rsidR="00BB12BD" w:rsidRDefault="00BB12BD" w:rsidP="008C44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C1D70">
              <w:rPr>
                <w:rFonts w:ascii="Times New Roman" w:hAnsi="Times New Roman" w:cs="Times New Roman"/>
                <w:sz w:val="24"/>
                <w:szCs w:val="24"/>
              </w:rPr>
              <w:t>профорієнтаційна робота серед молоді; сприяння підвищенню громадської активності молоді та розвитку волонтерської діяльності;</w:t>
            </w:r>
          </w:p>
          <w:p w14:paraId="144FBD57" w14:textId="77777777" w:rsidR="00BB12BD" w:rsidRDefault="00BB12BD" w:rsidP="008C44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C1D70">
              <w:rPr>
                <w:rFonts w:ascii="Times New Roman" w:hAnsi="Times New Roman" w:cs="Times New Roman"/>
                <w:sz w:val="24"/>
                <w:szCs w:val="24"/>
              </w:rPr>
              <w:t>поширення практики неформальної освіти та самоосвіти;</w:t>
            </w:r>
          </w:p>
          <w:p w14:paraId="521F651B" w14:textId="77777777" w:rsidR="00BB12BD" w:rsidRPr="005C1D70" w:rsidRDefault="00BB12BD" w:rsidP="008C44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C1D70">
              <w:rPr>
                <w:rFonts w:ascii="Times New Roman" w:hAnsi="Times New Roman" w:cs="Times New Roman"/>
                <w:sz w:val="24"/>
                <w:szCs w:val="24"/>
              </w:rPr>
              <w:t>розвиток міжнародного співробітництва для реалізації  молодіжних проектів.</w:t>
            </w:r>
          </w:p>
        </w:tc>
      </w:tr>
      <w:tr w:rsidR="00BB12BD" w14:paraId="4DCAEE5A" w14:textId="77777777" w:rsidTr="008C4443">
        <w:tc>
          <w:tcPr>
            <w:cnfStyle w:val="001000000000" w:firstRow="0" w:lastRow="0" w:firstColumn="1" w:lastColumn="0" w:oddVBand="0" w:evenVBand="0" w:oddHBand="0" w:evenHBand="0" w:firstRowFirstColumn="0" w:firstRowLastColumn="0" w:lastRowFirstColumn="0" w:lastRowLastColumn="0"/>
            <w:tcW w:w="1668" w:type="dxa"/>
            <w:tcBorders>
              <w:top w:val="single" w:sz="6" w:space="0" w:color="FFFFFF" w:themeColor="background1"/>
            </w:tcBorders>
          </w:tcPr>
          <w:p w14:paraId="77F0D3C8" w14:textId="77777777" w:rsidR="00BB12BD" w:rsidRDefault="00BB12BD" w:rsidP="008C4443">
            <w:pPr>
              <w:jc w:val="both"/>
              <w:rPr>
                <w:rFonts w:ascii="Times New Roman" w:hAnsi="Times New Roman" w:cs="Times New Roman"/>
                <w:sz w:val="24"/>
              </w:rPr>
            </w:pPr>
            <w:r w:rsidRPr="005C1D70">
              <w:rPr>
                <w:rFonts w:ascii="Times New Roman" w:hAnsi="Times New Roman" w:cs="Times New Roman"/>
                <w:sz w:val="24"/>
                <w:szCs w:val="24"/>
              </w:rPr>
              <w:t>Молодіжний центр Дніпропетров-щини</w:t>
            </w:r>
          </w:p>
          <w:p w14:paraId="6CF98F5F" w14:textId="77777777" w:rsidR="00BB12BD" w:rsidRPr="00B42E8F" w:rsidRDefault="00BB12BD" w:rsidP="008C4443">
            <w:pPr>
              <w:jc w:val="both"/>
              <w:rPr>
                <w:rFonts w:ascii="Times New Roman" w:hAnsi="Times New Roman" w:cs="Times New Roman"/>
                <w:sz w:val="24"/>
              </w:rPr>
            </w:pPr>
            <w:r w:rsidRPr="00B42E8F">
              <w:rPr>
                <w:rFonts w:ascii="Times New Roman" w:hAnsi="Times New Roman" w:cs="Times New Roman"/>
                <w:sz w:val="24"/>
              </w:rPr>
              <w:t>facebook.com/yc.dp.ua</w:t>
            </w:r>
          </w:p>
          <w:p w14:paraId="3CFE291F" w14:textId="77777777" w:rsidR="00BB12BD" w:rsidRDefault="00BB12BD" w:rsidP="008C4443">
            <w:pPr>
              <w:jc w:val="both"/>
              <w:rPr>
                <w:rFonts w:ascii="Times New Roman" w:hAnsi="Times New Roman" w:cs="Times New Roman"/>
                <w:sz w:val="24"/>
                <w:szCs w:val="24"/>
              </w:rPr>
            </w:pPr>
          </w:p>
          <w:p w14:paraId="7D7C5C9B" w14:textId="77777777" w:rsidR="00BB12BD" w:rsidRPr="005C1D70" w:rsidRDefault="00BB12BD" w:rsidP="008C4443">
            <w:pPr>
              <w:jc w:val="both"/>
              <w:rPr>
                <w:rFonts w:ascii="Times New Roman" w:hAnsi="Times New Roman" w:cs="Times New Roman"/>
                <w:sz w:val="24"/>
                <w:szCs w:val="24"/>
              </w:rPr>
            </w:pPr>
            <w:r>
              <w:rPr>
                <w:rFonts w:ascii="Times New Roman" w:hAnsi="Times New Roman" w:cs="Times New Roman"/>
                <w:sz w:val="24"/>
                <w:szCs w:val="24"/>
              </w:rPr>
              <w:t>О</w:t>
            </w:r>
            <w:r w:rsidRPr="005C1D70">
              <w:rPr>
                <w:rFonts w:ascii="Times New Roman" w:hAnsi="Times New Roman" w:cs="Times New Roman"/>
                <w:sz w:val="24"/>
                <w:szCs w:val="24"/>
              </w:rPr>
              <w:t>бласна рада та обласна державна адміністра</w:t>
            </w:r>
            <w:r>
              <w:rPr>
                <w:rFonts w:ascii="Times New Roman" w:hAnsi="Times New Roman" w:cs="Times New Roman"/>
                <w:sz w:val="24"/>
                <w:szCs w:val="24"/>
              </w:rPr>
              <w:t>-</w:t>
            </w:r>
            <w:r w:rsidRPr="005C1D70">
              <w:rPr>
                <w:rFonts w:ascii="Times New Roman" w:hAnsi="Times New Roman" w:cs="Times New Roman"/>
                <w:sz w:val="24"/>
                <w:szCs w:val="24"/>
              </w:rPr>
              <w:t>ція</w:t>
            </w:r>
          </w:p>
        </w:tc>
        <w:tc>
          <w:tcPr>
            <w:tcW w:w="2693" w:type="dxa"/>
          </w:tcPr>
          <w:p w14:paraId="26F9980D" w14:textId="77777777" w:rsidR="00BB12BD" w:rsidRPr="005C1D70" w:rsidRDefault="00BB12BD" w:rsidP="008C444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C1D70">
              <w:rPr>
                <w:rFonts w:ascii="Times New Roman" w:hAnsi="Times New Roman" w:cs="Times New Roman"/>
                <w:sz w:val="24"/>
                <w:szCs w:val="24"/>
              </w:rPr>
              <w:t xml:space="preserve">Платформа для реалізації кращих молодіжних ініціатив Дніпропетровської області, вільний простір, де народжуються та втілюються ідеї шляхом неформальної освіти. </w:t>
            </w:r>
          </w:p>
          <w:p w14:paraId="504AFA5F" w14:textId="77777777" w:rsidR="00BB12BD" w:rsidRPr="005C1D70" w:rsidRDefault="00BB12BD" w:rsidP="008C444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C1D70">
              <w:rPr>
                <w:rFonts w:ascii="Times New Roman" w:hAnsi="Times New Roman" w:cs="Times New Roman"/>
                <w:sz w:val="24"/>
                <w:szCs w:val="24"/>
              </w:rPr>
              <w:t>Підтримка та розвиток дитячого та молодіжного громадського руху, освітні та консультацій</w:t>
            </w:r>
            <w:r>
              <w:rPr>
                <w:rFonts w:ascii="Times New Roman" w:hAnsi="Times New Roman" w:cs="Times New Roman"/>
                <w:sz w:val="24"/>
                <w:szCs w:val="24"/>
              </w:rPr>
              <w:t>-</w:t>
            </w:r>
            <w:r w:rsidRPr="005C1D70">
              <w:rPr>
                <w:rFonts w:ascii="Times New Roman" w:hAnsi="Times New Roman" w:cs="Times New Roman"/>
                <w:sz w:val="24"/>
                <w:szCs w:val="24"/>
              </w:rPr>
              <w:t>ні послуги з актуальних</w:t>
            </w:r>
            <w:r>
              <w:rPr>
                <w:rFonts w:ascii="Times New Roman" w:hAnsi="Times New Roman" w:cs="Times New Roman"/>
                <w:sz w:val="24"/>
                <w:szCs w:val="24"/>
              </w:rPr>
              <w:t xml:space="preserve"> для молоді питань</w:t>
            </w:r>
          </w:p>
        </w:tc>
        <w:tc>
          <w:tcPr>
            <w:tcW w:w="5386" w:type="dxa"/>
          </w:tcPr>
          <w:p w14:paraId="6773EB92" w14:textId="77777777" w:rsidR="00BB12BD" w:rsidRPr="005C1D70" w:rsidRDefault="00BB12BD" w:rsidP="008C444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в</w:t>
            </w:r>
            <w:r w:rsidRPr="005C1D70">
              <w:rPr>
                <w:rFonts w:ascii="Times New Roman" w:hAnsi="Times New Roman" w:cs="Times New Roman"/>
                <w:sz w:val="24"/>
                <w:szCs w:val="24"/>
              </w:rPr>
              <w:t>раховув</w:t>
            </w:r>
            <w:r>
              <w:rPr>
                <w:rFonts w:ascii="Times New Roman" w:hAnsi="Times New Roman" w:cs="Times New Roman"/>
                <w:sz w:val="24"/>
                <w:szCs w:val="24"/>
              </w:rPr>
              <w:t>ати потреби та прагнення молоді;</w:t>
            </w:r>
          </w:p>
          <w:p w14:paraId="652130CE" w14:textId="77777777" w:rsidR="00BB12BD" w:rsidRPr="005C1D70" w:rsidRDefault="00BB12BD" w:rsidP="008C444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з</w:t>
            </w:r>
            <w:r w:rsidRPr="005C1D70">
              <w:rPr>
                <w:rFonts w:ascii="Times New Roman" w:hAnsi="Times New Roman" w:cs="Times New Roman"/>
                <w:sz w:val="24"/>
                <w:szCs w:val="24"/>
              </w:rPr>
              <w:t>абезпечувати можливості для навчання молоді.</w:t>
            </w:r>
          </w:p>
          <w:p w14:paraId="455A36D6" w14:textId="77777777" w:rsidR="00BB12BD" w:rsidRPr="005C1D70" w:rsidRDefault="00BB12BD" w:rsidP="008C444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п</w:t>
            </w:r>
            <w:r w:rsidRPr="005C1D70">
              <w:rPr>
                <w:rFonts w:ascii="Times New Roman" w:hAnsi="Times New Roman" w:cs="Times New Roman"/>
                <w:sz w:val="24"/>
                <w:szCs w:val="24"/>
              </w:rPr>
              <w:t>ідтримувати молодь в активному та конструктивному вивченні міжкультурних відносин.</w:t>
            </w:r>
          </w:p>
          <w:p w14:paraId="30F68E14" w14:textId="77777777" w:rsidR="00BB12BD" w:rsidRPr="005C1D70" w:rsidRDefault="00BB12BD" w:rsidP="008C444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п</w:t>
            </w:r>
            <w:r w:rsidRPr="005C1D70">
              <w:rPr>
                <w:rFonts w:ascii="Times New Roman" w:hAnsi="Times New Roman" w:cs="Times New Roman"/>
                <w:sz w:val="24"/>
                <w:szCs w:val="24"/>
              </w:rPr>
              <w:t>рактика оцінювання з метою покращення якості молодіжної роботи.</w:t>
            </w:r>
          </w:p>
          <w:p w14:paraId="7DB5630A" w14:textId="77777777" w:rsidR="00BB12BD" w:rsidRPr="005C1D70" w:rsidRDefault="00BB12BD" w:rsidP="008C444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п</w:t>
            </w:r>
            <w:r w:rsidRPr="005C1D70">
              <w:rPr>
                <w:rFonts w:ascii="Times New Roman" w:hAnsi="Times New Roman" w:cs="Times New Roman"/>
                <w:sz w:val="24"/>
                <w:szCs w:val="24"/>
              </w:rPr>
              <w:t>ідтримка командног</w:t>
            </w:r>
            <w:r>
              <w:rPr>
                <w:rFonts w:ascii="Times New Roman" w:hAnsi="Times New Roman" w:cs="Times New Roman"/>
                <w:sz w:val="24"/>
                <w:szCs w:val="24"/>
              </w:rPr>
              <w:t>о навчання;</w:t>
            </w:r>
          </w:p>
          <w:p w14:paraId="32A5654E" w14:textId="77777777" w:rsidR="00BB12BD" w:rsidRDefault="00BB12BD" w:rsidP="008C444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р</w:t>
            </w:r>
            <w:r w:rsidRPr="005C1D70">
              <w:rPr>
                <w:rFonts w:ascii="Times New Roman" w:hAnsi="Times New Roman" w:cs="Times New Roman"/>
                <w:sz w:val="24"/>
                <w:szCs w:val="24"/>
              </w:rPr>
              <w:t>озвито</w:t>
            </w:r>
            <w:r>
              <w:rPr>
                <w:rFonts w:ascii="Times New Roman" w:hAnsi="Times New Roman" w:cs="Times New Roman"/>
                <w:sz w:val="24"/>
                <w:szCs w:val="24"/>
              </w:rPr>
              <w:t>к провідних молодіжних програм;</w:t>
            </w:r>
          </w:p>
          <w:p w14:paraId="0E2C1FC1" w14:textId="77777777" w:rsidR="00BB12BD" w:rsidRPr="005C1D70" w:rsidRDefault="00BB12BD" w:rsidP="008C444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р</w:t>
            </w:r>
            <w:r w:rsidRPr="005C1D70">
              <w:rPr>
                <w:rFonts w:ascii="Times New Roman" w:hAnsi="Times New Roman" w:cs="Times New Roman"/>
                <w:sz w:val="24"/>
                <w:szCs w:val="24"/>
              </w:rPr>
              <w:t>озробка, впровадження та оцінювання молодіжних проектів з метою покращення  якості молодіжної роботи.</w:t>
            </w:r>
          </w:p>
        </w:tc>
      </w:tr>
      <w:tr w:rsidR="00BB12BD" w14:paraId="06DDAC89" w14:textId="77777777" w:rsidTr="008C44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Borders>
              <w:top w:val="single" w:sz="6" w:space="0" w:color="FFFFFF" w:themeColor="background1"/>
            </w:tcBorders>
          </w:tcPr>
          <w:p w14:paraId="7D26D838" w14:textId="77777777" w:rsidR="00BB12BD" w:rsidRPr="005C1D70" w:rsidRDefault="00BB12BD" w:rsidP="008C4443">
            <w:pPr>
              <w:jc w:val="both"/>
              <w:rPr>
                <w:rFonts w:ascii="Times New Roman" w:hAnsi="Times New Roman" w:cs="Times New Roman"/>
                <w:sz w:val="24"/>
                <w:szCs w:val="24"/>
              </w:rPr>
            </w:pPr>
            <w:r w:rsidRPr="005C1D70">
              <w:rPr>
                <w:rFonts w:ascii="Times New Roman" w:hAnsi="Times New Roman" w:cs="Times New Roman"/>
                <w:sz w:val="24"/>
                <w:szCs w:val="24"/>
              </w:rPr>
              <w:t>Донецький обласний дитячо – молодіжний центр</w:t>
            </w:r>
          </w:p>
          <w:p w14:paraId="5641E144" w14:textId="77777777" w:rsidR="00BB12BD" w:rsidRDefault="00BB12BD" w:rsidP="008C4443">
            <w:pPr>
              <w:spacing w:line="360" w:lineRule="auto"/>
              <w:jc w:val="both"/>
              <w:rPr>
                <w:rFonts w:ascii="Times New Roman" w:hAnsi="Times New Roman" w:cs="Times New Roman"/>
                <w:sz w:val="24"/>
                <w:szCs w:val="24"/>
              </w:rPr>
            </w:pPr>
            <w:r w:rsidRPr="00B42E8F">
              <w:rPr>
                <w:rFonts w:ascii="Times New Roman" w:hAnsi="Times New Roman" w:cs="Times New Roman"/>
                <w:sz w:val="24"/>
                <w:szCs w:val="24"/>
              </w:rPr>
              <w:t xml:space="preserve">dodmc.dn.ua </w:t>
            </w:r>
          </w:p>
          <w:p w14:paraId="386BD089" w14:textId="77777777" w:rsidR="00BB12BD" w:rsidRDefault="00BB12BD" w:rsidP="008C4443">
            <w:pPr>
              <w:spacing w:line="360" w:lineRule="auto"/>
              <w:jc w:val="both"/>
              <w:rPr>
                <w:rFonts w:ascii="Times New Roman" w:hAnsi="Times New Roman" w:cs="Times New Roman"/>
                <w:sz w:val="24"/>
                <w:szCs w:val="24"/>
              </w:rPr>
            </w:pPr>
          </w:p>
          <w:p w14:paraId="1B2BE1A7" w14:textId="77777777" w:rsidR="00BB12BD" w:rsidRPr="005C1D70" w:rsidRDefault="00BB12BD" w:rsidP="008C4443">
            <w:pPr>
              <w:spacing w:line="360" w:lineRule="auto"/>
              <w:jc w:val="both"/>
              <w:rPr>
                <w:rFonts w:ascii="Times New Roman" w:hAnsi="Times New Roman" w:cs="Times New Roman"/>
                <w:sz w:val="24"/>
                <w:szCs w:val="24"/>
              </w:rPr>
            </w:pPr>
            <w:r>
              <w:rPr>
                <w:rFonts w:ascii="Times New Roman" w:hAnsi="Times New Roman" w:cs="Times New Roman"/>
                <w:sz w:val="24"/>
                <w:szCs w:val="24"/>
              </w:rPr>
              <w:t>О</w:t>
            </w:r>
            <w:r w:rsidRPr="00B42E8F">
              <w:rPr>
                <w:rFonts w:ascii="Times New Roman" w:hAnsi="Times New Roman" w:cs="Times New Roman"/>
                <w:sz w:val="24"/>
                <w:szCs w:val="24"/>
              </w:rPr>
              <w:t>бласна рада</w:t>
            </w:r>
          </w:p>
        </w:tc>
        <w:tc>
          <w:tcPr>
            <w:tcW w:w="2693" w:type="dxa"/>
          </w:tcPr>
          <w:p w14:paraId="7D7C7AE3" w14:textId="77777777" w:rsidR="00BB12BD" w:rsidRPr="005C1D70" w:rsidRDefault="00BB12BD" w:rsidP="008C44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C1D70">
              <w:rPr>
                <w:rFonts w:ascii="Times New Roman" w:hAnsi="Times New Roman" w:cs="Times New Roman"/>
                <w:sz w:val="24"/>
                <w:szCs w:val="24"/>
              </w:rPr>
              <w:t>Комунальний позашкільний навчальний заклад</w:t>
            </w:r>
          </w:p>
        </w:tc>
        <w:tc>
          <w:tcPr>
            <w:tcW w:w="5386" w:type="dxa"/>
          </w:tcPr>
          <w:p w14:paraId="2B8351A6" w14:textId="77777777" w:rsidR="00BB12BD" w:rsidRPr="00B42E8F" w:rsidRDefault="00BB12BD" w:rsidP="008C44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н</w:t>
            </w:r>
            <w:r w:rsidRPr="00B42E8F">
              <w:rPr>
                <w:rFonts w:ascii="Times New Roman" w:hAnsi="Times New Roman" w:cs="Times New Roman"/>
                <w:sz w:val="24"/>
                <w:szCs w:val="24"/>
              </w:rPr>
              <w:t>еформальна освіта;</w:t>
            </w:r>
          </w:p>
          <w:p w14:paraId="67E01875" w14:textId="77777777" w:rsidR="00BB12BD" w:rsidRPr="00B42E8F" w:rsidRDefault="00BB12BD" w:rsidP="008C44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п</w:t>
            </w:r>
            <w:r w:rsidRPr="00B42E8F">
              <w:rPr>
                <w:rFonts w:ascii="Times New Roman" w:hAnsi="Times New Roman" w:cs="Times New Roman"/>
                <w:sz w:val="24"/>
                <w:szCs w:val="24"/>
              </w:rPr>
              <w:t>рограми для створення, підтримки та розвитку дитячих та молодіжних громадських організацій;</w:t>
            </w:r>
          </w:p>
          <w:p w14:paraId="1B172177" w14:textId="77777777" w:rsidR="00BB12BD" w:rsidRPr="00B42E8F" w:rsidRDefault="00BB12BD" w:rsidP="008C44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в</w:t>
            </w:r>
            <w:r w:rsidRPr="00B42E8F">
              <w:rPr>
                <w:rFonts w:ascii="Times New Roman" w:hAnsi="Times New Roman" w:cs="Times New Roman"/>
                <w:sz w:val="24"/>
                <w:szCs w:val="24"/>
              </w:rPr>
              <w:t>провадження методик національно – патріотичного виховання в діяльність дитячих  та молодіжних громадських організацій;</w:t>
            </w:r>
          </w:p>
          <w:p w14:paraId="616B875A" w14:textId="77777777" w:rsidR="00BB12BD" w:rsidRPr="00B42E8F" w:rsidRDefault="00BB12BD" w:rsidP="008C44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р</w:t>
            </w:r>
            <w:r w:rsidRPr="00B42E8F">
              <w:rPr>
                <w:rFonts w:ascii="Times New Roman" w:hAnsi="Times New Roman" w:cs="Times New Roman"/>
                <w:sz w:val="24"/>
                <w:szCs w:val="24"/>
              </w:rPr>
              <w:t>озвиток лідерських та управлінських якостей;</w:t>
            </w:r>
          </w:p>
          <w:p w14:paraId="75347F94" w14:textId="77777777" w:rsidR="00BB12BD" w:rsidRPr="00B42E8F" w:rsidRDefault="00BB12BD" w:rsidP="008C44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р</w:t>
            </w:r>
            <w:r w:rsidRPr="00B42E8F">
              <w:rPr>
                <w:rFonts w:ascii="Times New Roman" w:hAnsi="Times New Roman" w:cs="Times New Roman"/>
                <w:sz w:val="24"/>
                <w:szCs w:val="24"/>
              </w:rPr>
              <w:t>озвиток журналістських здібностей та медіа – складової;</w:t>
            </w:r>
          </w:p>
          <w:p w14:paraId="7A0F4294" w14:textId="77777777" w:rsidR="00BB12BD" w:rsidRPr="00B42E8F" w:rsidRDefault="00BB12BD" w:rsidP="008C44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р</w:t>
            </w:r>
            <w:r w:rsidRPr="00B42E8F">
              <w:rPr>
                <w:rFonts w:ascii="Times New Roman" w:hAnsi="Times New Roman" w:cs="Times New Roman"/>
                <w:sz w:val="24"/>
                <w:szCs w:val="24"/>
              </w:rPr>
              <w:t>озвиток креативності та нестандартного мислення</w:t>
            </w:r>
          </w:p>
          <w:p w14:paraId="367A24AC" w14:textId="77777777" w:rsidR="00BB12BD" w:rsidRPr="00B42E8F" w:rsidRDefault="00BB12BD" w:rsidP="008C44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bl>
    <w:p w14:paraId="0130B347" w14:textId="77777777" w:rsidR="00BB12BD" w:rsidRDefault="00BB12BD" w:rsidP="00BB12BD"/>
    <w:p w14:paraId="445A646A" w14:textId="77777777" w:rsidR="00BB12BD" w:rsidRDefault="00BB12BD" w:rsidP="00BB12BD"/>
    <w:p w14:paraId="5ACB0422" w14:textId="77777777" w:rsidR="00BB12BD" w:rsidRDefault="00BB12BD" w:rsidP="00BB12BD"/>
    <w:p w14:paraId="396A788C" w14:textId="77777777" w:rsidR="00BB12BD" w:rsidRDefault="00BB12BD" w:rsidP="00BB12BD"/>
    <w:p w14:paraId="449F77CA" w14:textId="77777777" w:rsidR="00BB12BD" w:rsidRDefault="00BB12BD" w:rsidP="00BB12BD"/>
    <w:p w14:paraId="34C34D8F" w14:textId="77777777" w:rsidR="00BB12BD" w:rsidRDefault="00BB12BD" w:rsidP="00BB12BD"/>
    <w:p w14:paraId="4383443C" w14:textId="77777777" w:rsidR="00BB12BD" w:rsidRPr="00BB12BD" w:rsidRDefault="00687E3A" w:rsidP="00687E3A">
      <w:pPr>
        <w:spacing w:after="0" w:line="360" w:lineRule="auto"/>
        <w:ind w:firstLine="709"/>
        <w:jc w:val="center"/>
        <w:rPr>
          <w:rFonts w:ascii="Times New Roman" w:hAnsi="Times New Roman" w:cs="Times New Roman"/>
          <w:b/>
          <w:sz w:val="28"/>
        </w:rPr>
      </w:pPr>
      <w:r>
        <w:rPr>
          <w:rFonts w:ascii="Times New Roman" w:hAnsi="Times New Roman" w:cs="Times New Roman"/>
          <w:b/>
          <w:sz w:val="28"/>
        </w:rPr>
        <w:lastRenderedPageBreak/>
        <w:t>ДОДАТОК Б</w:t>
      </w:r>
    </w:p>
    <w:p w14:paraId="1DDD911C" w14:textId="77777777" w:rsidR="00BB12BD" w:rsidRDefault="00BB12BD" w:rsidP="00BB12BD">
      <w:pPr>
        <w:spacing w:after="0" w:line="360" w:lineRule="auto"/>
        <w:ind w:firstLine="709"/>
        <w:jc w:val="center"/>
        <w:rPr>
          <w:rFonts w:ascii="Times New Roman" w:hAnsi="Times New Roman" w:cs="Times New Roman"/>
          <w:b/>
          <w:sz w:val="28"/>
        </w:rPr>
      </w:pPr>
      <w:r w:rsidRPr="00CF65B1">
        <w:rPr>
          <w:rFonts w:ascii="Times New Roman" w:hAnsi="Times New Roman" w:cs="Times New Roman"/>
          <w:b/>
          <w:sz w:val="28"/>
        </w:rPr>
        <w:t>Європейські мережі молодіжних центрів</w:t>
      </w:r>
      <w:r w:rsidRPr="00CF65B1">
        <w:rPr>
          <w:rStyle w:val="ac"/>
          <w:rFonts w:ascii="Times New Roman" w:hAnsi="Times New Roman" w:cs="Times New Roman"/>
          <w:b/>
          <w:sz w:val="28"/>
        </w:rPr>
        <w:footnoteReference w:id="101"/>
      </w:r>
    </w:p>
    <w:p w14:paraId="58149472" w14:textId="77777777" w:rsidR="00CF65B1" w:rsidRPr="00CF65B1" w:rsidRDefault="00CF65B1" w:rsidP="00BB12BD">
      <w:pPr>
        <w:spacing w:after="0" w:line="360" w:lineRule="auto"/>
        <w:ind w:firstLine="709"/>
        <w:jc w:val="center"/>
        <w:rPr>
          <w:rFonts w:ascii="Times New Roman" w:hAnsi="Times New Roman" w:cs="Times New Roman"/>
          <w:b/>
          <w:sz w:val="28"/>
        </w:rPr>
      </w:pPr>
    </w:p>
    <w:tbl>
      <w:tblPr>
        <w:tblStyle w:val="11"/>
        <w:tblW w:w="0" w:type="auto"/>
        <w:tblLayout w:type="fixed"/>
        <w:tblLook w:val="04A0" w:firstRow="1" w:lastRow="0" w:firstColumn="1" w:lastColumn="0" w:noHBand="0" w:noVBand="1"/>
      </w:tblPr>
      <w:tblGrid>
        <w:gridCol w:w="4503"/>
        <w:gridCol w:w="3685"/>
        <w:gridCol w:w="1667"/>
      </w:tblGrid>
      <w:tr w:rsidR="00BB12BD" w14:paraId="26F50314" w14:textId="77777777" w:rsidTr="008C444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3" w:type="dxa"/>
          </w:tcPr>
          <w:p w14:paraId="288FB8E0" w14:textId="77777777" w:rsidR="00BB12BD" w:rsidRPr="00E033A1" w:rsidRDefault="00BB12BD" w:rsidP="008C4443">
            <w:pPr>
              <w:spacing w:line="360" w:lineRule="auto"/>
              <w:jc w:val="center"/>
              <w:rPr>
                <w:rFonts w:ascii="Times New Roman" w:hAnsi="Times New Roman" w:cs="Times New Roman"/>
                <w:sz w:val="24"/>
              </w:rPr>
            </w:pPr>
            <w:r w:rsidRPr="00E033A1">
              <w:rPr>
                <w:rFonts w:ascii="Times New Roman" w:hAnsi="Times New Roman" w:cs="Times New Roman"/>
                <w:sz w:val="24"/>
              </w:rPr>
              <w:t xml:space="preserve">Молодіжний центр </w:t>
            </w:r>
          </w:p>
        </w:tc>
        <w:tc>
          <w:tcPr>
            <w:tcW w:w="3685" w:type="dxa"/>
          </w:tcPr>
          <w:p w14:paraId="2CB42C96" w14:textId="77777777" w:rsidR="00BB12BD" w:rsidRPr="00E033A1" w:rsidRDefault="00BB12BD" w:rsidP="008C4443">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rPr>
            </w:pPr>
            <w:r w:rsidRPr="00E033A1">
              <w:rPr>
                <w:rFonts w:ascii="Times New Roman" w:hAnsi="Times New Roman" w:cs="Times New Roman"/>
                <w:sz w:val="24"/>
              </w:rPr>
              <w:t>Особливості центрів</w:t>
            </w:r>
          </w:p>
        </w:tc>
        <w:tc>
          <w:tcPr>
            <w:tcW w:w="1667" w:type="dxa"/>
          </w:tcPr>
          <w:p w14:paraId="171F4DB6" w14:textId="77777777" w:rsidR="00BB12BD" w:rsidRPr="00E033A1" w:rsidRDefault="00BB12BD" w:rsidP="008C4443">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rPr>
            </w:pPr>
            <w:r w:rsidRPr="00E033A1">
              <w:rPr>
                <w:rFonts w:ascii="Times New Roman" w:hAnsi="Times New Roman" w:cs="Times New Roman"/>
                <w:sz w:val="24"/>
              </w:rPr>
              <w:t xml:space="preserve">Веб-сайт </w:t>
            </w:r>
          </w:p>
        </w:tc>
      </w:tr>
      <w:tr w:rsidR="00BB12BD" w14:paraId="0379AB25" w14:textId="77777777" w:rsidTr="008C44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3" w:type="dxa"/>
          </w:tcPr>
          <w:p w14:paraId="2083E671" w14:textId="77777777" w:rsidR="00BB12BD" w:rsidRPr="00E033A1" w:rsidRDefault="00BB12BD" w:rsidP="008C4443">
            <w:pPr>
              <w:jc w:val="both"/>
              <w:rPr>
                <w:rFonts w:ascii="Times New Roman" w:hAnsi="Times New Roman" w:cs="Times New Roman"/>
                <w:sz w:val="24"/>
                <w:szCs w:val="24"/>
              </w:rPr>
            </w:pPr>
            <w:r w:rsidRPr="00E033A1">
              <w:rPr>
                <w:rFonts w:ascii="Times New Roman" w:hAnsi="Times New Roman" w:cs="Times New Roman"/>
                <w:sz w:val="24"/>
                <w:szCs w:val="24"/>
              </w:rPr>
              <w:t>Європейська Мережа Молодіжних Центрів для міжнародного та міжкультурного навчання (EYCN)</w:t>
            </w:r>
          </w:p>
          <w:p w14:paraId="7F2C3E29" w14:textId="77777777" w:rsidR="00BB12BD" w:rsidRPr="00E033A1" w:rsidRDefault="00BB12BD" w:rsidP="008C4443">
            <w:pPr>
              <w:jc w:val="both"/>
              <w:rPr>
                <w:rFonts w:ascii="Times New Roman" w:hAnsi="Times New Roman" w:cs="Times New Roman"/>
                <w:sz w:val="24"/>
                <w:szCs w:val="24"/>
              </w:rPr>
            </w:pPr>
            <w:r w:rsidRPr="00E033A1">
              <w:rPr>
                <w:rFonts w:ascii="Times New Roman" w:hAnsi="Times New Roman" w:cs="Times New Roman"/>
                <w:sz w:val="24"/>
                <w:szCs w:val="24"/>
              </w:rPr>
              <w:t xml:space="preserve">EuropeanNetworkof YouthCentersforinternationalandinter-cultural learning </w:t>
            </w:r>
          </w:p>
        </w:tc>
        <w:tc>
          <w:tcPr>
            <w:tcW w:w="3685" w:type="dxa"/>
          </w:tcPr>
          <w:p w14:paraId="5F59A52D" w14:textId="77777777" w:rsidR="00BB12BD" w:rsidRPr="009862AA" w:rsidRDefault="00BB12BD" w:rsidP="008C444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862AA">
              <w:rPr>
                <w:rFonts w:ascii="Times New Roman" w:hAnsi="Times New Roman" w:cs="Times New Roman"/>
                <w:sz w:val="24"/>
                <w:szCs w:val="24"/>
              </w:rPr>
              <w:t>використання методів участі і неформального навчання; участь у міжнародних і міжкультурних обмінах та навчанні; поширення цінностей Ради Європи про загальні права людини і демократію. (14 країн: 16 повноцінних членів та один асоційований)</w:t>
            </w:r>
          </w:p>
        </w:tc>
        <w:tc>
          <w:tcPr>
            <w:tcW w:w="1667" w:type="dxa"/>
          </w:tcPr>
          <w:p w14:paraId="0D2299F9" w14:textId="77777777" w:rsidR="00BB12BD" w:rsidRPr="009862AA" w:rsidRDefault="00BB12BD" w:rsidP="008C444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862AA">
              <w:rPr>
                <w:rFonts w:ascii="Times New Roman" w:hAnsi="Times New Roman" w:cs="Times New Roman"/>
                <w:sz w:val="24"/>
                <w:szCs w:val="24"/>
              </w:rPr>
              <w:t>http://eycn.org/</w:t>
            </w:r>
          </w:p>
        </w:tc>
      </w:tr>
      <w:tr w:rsidR="00BB12BD" w14:paraId="0BD28D1F" w14:textId="77777777" w:rsidTr="008C4443">
        <w:tc>
          <w:tcPr>
            <w:cnfStyle w:val="001000000000" w:firstRow="0" w:lastRow="0" w:firstColumn="1" w:lastColumn="0" w:oddVBand="0" w:evenVBand="0" w:oddHBand="0" w:evenHBand="0" w:firstRowFirstColumn="0" w:firstRowLastColumn="0" w:lastRowFirstColumn="0" w:lastRowLastColumn="0"/>
            <w:tcW w:w="4503" w:type="dxa"/>
          </w:tcPr>
          <w:p w14:paraId="6DA75B11" w14:textId="77777777" w:rsidR="00BB12BD" w:rsidRPr="00E033A1" w:rsidRDefault="00BB12BD" w:rsidP="008C4443">
            <w:pPr>
              <w:jc w:val="both"/>
              <w:rPr>
                <w:rFonts w:ascii="Times New Roman" w:hAnsi="Times New Roman" w:cs="Times New Roman"/>
                <w:sz w:val="24"/>
                <w:szCs w:val="24"/>
              </w:rPr>
            </w:pPr>
            <w:r w:rsidRPr="00E033A1">
              <w:rPr>
                <w:rFonts w:ascii="Times New Roman" w:hAnsi="Times New Roman" w:cs="Times New Roman"/>
                <w:sz w:val="24"/>
                <w:szCs w:val="24"/>
              </w:rPr>
              <w:t>Європейська Конфедерація Молодіжних Клубів (ECYC)</w:t>
            </w:r>
          </w:p>
          <w:p w14:paraId="485D96F5" w14:textId="77777777" w:rsidR="00BB12BD" w:rsidRPr="00E033A1" w:rsidRDefault="00BB12BD" w:rsidP="008C4443">
            <w:pPr>
              <w:jc w:val="both"/>
              <w:rPr>
                <w:rFonts w:ascii="Times New Roman" w:hAnsi="Times New Roman" w:cs="Times New Roman"/>
                <w:sz w:val="24"/>
                <w:szCs w:val="24"/>
              </w:rPr>
            </w:pPr>
            <w:r w:rsidRPr="00E033A1">
              <w:rPr>
                <w:rFonts w:ascii="Times New Roman" w:hAnsi="Times New Roman" w:cs="Times New Roman"/>
                <w:sz w:val="24"/>
                <w:szCs w:val="24"/>
              </w:rPr>
              <w:t xml:space="preserve">EuropeanConfederationofYouthClubs </w:t>
            </w:r>
          </w:p>
          <w:p w14:paraId="4975118A" w14:textId="77777777" w:rsidR="00BB12BD" w:rsidRPr="00E033A1" w:rsidRDefault="00BB12BD" w:rsidP="008C4443">
            <w:pPr>
              <w:jc w:val="center"/>
              <w:rPr>
                <w:rFonts w:ascii="Times New Roman" w:hAnsi="Times New Roman" w:cs="Times New Roman"/>
                <w:sz w:val="24"/>
                <w:szCs w:val="24"/>
              </w:rPr>
            </w:pPr>
          </w:p>
        </w:tc>
        <w:tc>
          <w:tcPr>
            <w:tcW w:w="3685" w:type="dxa"/>
          </w:tcPr>
          <w:p w14:paraId="2B2EC17D" w14:textId="77777777" w:rsidR="00BB12BD" w:rsidRPr="009862AA" w:rsidRDefault="00BB12BD" w:rsidP="008C444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862AA">
              <w:rPr>
                <w:rFonts w:ascii="Times New Roman" w:hAnsi="Times New Roman" w:cs="Times New Roman"/>
                <w:sz w:val="24"/>
                <w:szCs w:val="24"/>
              </w:rPr>
              <w:t>розширення можливостей молоді за допомогою відкритої молодіжної роботи і неформального навчання з метою поширення ідей демократичного громадянського суспільства, заохочення молодих людей брати активну участь у розвитку громад. (18 країн: 19 організацій (більше 12500 центрів загалом)</w:t>
            </w:r>
          </w:p>
        </w:tc>
        <w:tc>
          <w:tcPr>
            <w:tcW w:w="1667" w:type="dxa"/>
          </w:tcPr>
          <w:p w14:paraId="3BC19088" w14:textId="77777777" w:rsidR="00BB12BD" w:rsidRPr="009862AA" w:rsidRDefault="00BB12BD" w:rsidP="008C444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862AA">
              <w:rPr>
                <w:rFonts w:ascii="Times New Roman" w:hAnsi="Times New Roman" w:cs="Times New Roman"/>
                <w:sz w:val="24"/>
                <w:szCs w:val="24"/>
              </w:rPr>
              <w:t>https://www.ecyc.org/</w:t>
            </w:r>
          </w:p>
        </w:tc>
      </w:tr>
      <w:tr w:rsidR="00BB12BD" w14:paraId="59823DDA" w14:textId="77777777" w:rsidTr="008C44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3" w:type="dxa"/>
          </w:tcPr>
          <w:p w14:paraId="277C9E54" w14:textId="77777777" w:rsidR="00BB12BD" w:rsidRPr="00E033A1" w:rsidRDefault="00BB12BD" w:rsidP="008C4443">
            <w:pPr>
              <w:jc w:val="both"/>
              <w:rPr>
                <w:rFonts w:ascii="Times New Roman" w:hAnsi="Times New Roman" w:cs="Times New Roman"/>
                <w:sz w:val="24"/>
              </w:rPr>
            </w:pPr>
            <w:r w:rsidRPr="00E033A1">
              <w:rPr>
                <w:rFonts w:ascii="Times New Roman" w:hAnsi="Times New Roman" w:cs="Times New Roman"/>
                <w:sz w:val="24"/>
              </w:rPr>
              <w:t>Європейська Агенція Молодіжного Інформування та Консультування</w:t>
            </w:r>
          </w:p>
          <w:p w14:paraId="72D2BB9A" w14:textId="77777777" w:rsidR="00BB12BD" w:rsidRPr="00E033A1" w:rsidRDefault="00BB12BD" w:rsidP="008C4443">
            <w:pPr>
              <w:jc w:val="both"/>
              <w:rPr>
                <w:rFonts w:ascii="Times New Roman" w:hAnsi="Times New Roman" w:cs="Times New Roman"/>
                <w:sz w:val="24"/>
              </w:rPr>
            </w:pPr>
            <w:r w:rsidRPr="00E033A1">
              <w:rPr>
                <w:rFonts w:ascii="Times New Roman" w:hAnsi="Times New Roman" w:cs="Times New Roman"/>
                <w:sz w:val="24"/>
              </w:rPr>
              <w:t>(ERYICA)</w:t>
            </w:r>
          </w:p>
          <w:p w14:paraId="197400E7" w14:textId="77777777" w:rsidR="00BB12BD" w:rsidRPr="00E033A1" w:rsidRDefault="00BB12BD" w:rsidP="008C4443">
            <w:pPr>
              <w:rPr>
                <w:rFonts w:ascii="Times New Roman" w:hAnsi="Times New Roman" w:cs="Times New Roman"/>
                <w:sz w:val="24"/>
              </w:rPr>
            </w:pPr>
            <w:r w:rsidRPr="00E033A1">
              <w:rPr>
                <w:rFonts w:ascii="Times New Roman" w:hAnsi="Times New Roman" w:cs="Times New Roman"/>
                <w:sz w:val="24"/>
              </w:rPr>
              <w:t xml:space="preserve">EuropeanYouthInformationandCounsellingAgency </w:t>
            </w:r>
          </w:p>
        </w:tc>
        <w:tc>
          <w:tcPr>
            <w:tcW w:w="3685" w:type="dxa"/>
          </w:tcPr>
          <w:p w14:paraId="12535E6F" w14:textId="77777777" w:rsidR="00BB12BD" w:rsidRDefault="00BB12BD" w:rsidP="008C444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9862AA">
              <w:rPr>
                <w:rFonts w:ascii="Times New Roman" w:hAnsi="Times New Roman" w:cs="Times New Roman"/>
                <w:sz w:val="24"/>
              </w:rPr>
              <w:t>сприяння співпраці у сфері молодіжної інформаційної роботи і послуг; розвиток, підтримка і просування якісної загальної інформаційної молодіжної політики та практики на всіх рівнях; дотримання принципів Європейської молодіжної інформаційної хартії та інформаційних потреб молоді. (28 країн: 24 повноцінних членів, 5 афілійованих, 4 взаємодіючих НГО (7500 центрів загалом)</w:t>
            </w:r>
          </w:p>
          <w:p w14:paraId="235A8ADD" w14:textId="77777777" w:rsidR="00BB12BD" w:rsidRPr="009862AA" w:rsidRDefault="00BB12BD" w:rsidP="008C444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p>
        </w:tc>
        <w:tc>
          <w:tcPr>
            <w:tcW w:w="1667" w:type="dxa"/>
          </w:tcPr>
          <w:p w14:paraId="638DFF26" w14:textId="77777777" w:rsidR="00BB12BD" w:rsidRDefault="00BB12BD" w:rsidP="008C444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rPr>
            </w:pPr>
            <w:r w:rsidRPr="009862AA">
              <w:rPr>
                <w:rFonts w:ascii="Times New Roman" w:hAnsi="Times New Roman" w:cs="Times New Roman"/>
                <w:sz w:val="24"/>
              </w:rPr>
              <w:t>http://eryica.org/</w:t>
            </w:r>
          </w:p>
        </w:tc>
      </w:tr>
      <w:tr w:rsidR="00BB12BD" w14:paraId="575F5DC4" w14:textId="77777777" w:rsidTr="008C4443">
        <w:tc>
          <w:tcPr>
            <w:cnfStyle w:val="001000000000" w:firstRow="0" w:lastRow="0" w:firstColumn="1" w:lastColumn="0" w:oddVBand="0" w:evenVBand="0" w:oddHBand="0" w:evenHBand="0" w:firstRowFirstColumn="0" w:firstRowLastColumn="0" w:lastRowFirstColumn="0" w:lastRowLastColumn="0"/>
            <w:tcW w:w="4503" w:type="dxa"/>
          </w:tcPr>
          <w:p w14:paraId="748BC75B" w14:textId="77777777" w:rsidR="00BB12BD" w:rsidRPr="00E033A1" w:rsidRDefault="00BB12BD" w:rsidP="008C4443">
            <w:pPr>
              <w:jc w:val="both"/>
              <w:rPr>
                <w:rFonts w:ascii="Times New Roman" w:hAnsi="Times New Roman" w:cs="Times New Roman"/>
                <w:sz w:val="24"/>
                <w:szCs w:val="24"/>
              </w:rPr>
            </w:pPr>
            <w:r w:rsidRPr="00E033A1">
              <w:rPr>
                <w:rFonts w:ascii="Times New Roman" w:hAnsi="Times New Roman" w:cs="Times New Roman"/>
                <w:sz w:val="24"/>
                <w:szCs w:val="24"/>
              </w:rPr>
              <w:t>Фінська Асоціація Молодіжних Центрів (член EYCN). Об’єднує 10 центрів у всій країні</w:t>
            </w:r>
          </w:p>
        </w:tc>
        <w:tc>
          <w:tcPr>
            <w:tcW w:w="3685" w:type="dxa"/>
          </w:tcPr>
          <w:p w14:paraId="316BF53B" w14:textId="77777777" w:rsidR="00BB12BD" w:rsidRPr="009862AA" w:rsidRDefault="00BB12BD" w:rsidP="008C444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862AA">
              <w:rPr>
                <w:rFonts w:ascii="Times New Roman" w:hAnsi="Times New Roman" w:cs="Times New Roman"/>
                <w:sz w:val="24"/>
                <w:szCs w:val="24"/>
              </w:rPr>
              <w:t>Асоціація підтримує розвиток молоді, пропонуючи цільові програми спрямовані на навчання та здобуття досвіду в безпечному середовищі.</w:t>
            </w:r>
          </w:p>
          <w:p w14:paraId="15ABA5FD" w14:textId="77777777" w:rsidR="00BB12BD" w:rsidRPr="009862AA" w:rsidRDefault="00BB12BD" w:rsidP="008C444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862AA">
              <w:rPr>
                <w:rFonts w:ascii="Times New Roman" w:hAnsi="Times New Roman" w:cs="Times New Roman"/>
                <w:sz w:val="24"/>
                <w:szCs w:val="24"/>
              </w:rPr>
              <w:t xml:space="preserve">Головними завданнями є організація тренінгів, соціальної молодіжної роботи, молодіжних таборів, тематичних подорожей </w:t>
            </w:r>
            <w:r w:rsidRPr="009862AA">
              <w:rPr>
                <w:rFonts w:ascii="Times New Roman" w:hAnsi="Times New Roman" w:cs="Times New Roman"/>
                <w:sz w:val="24"/>
                <w:szCs w:val="24"/>
              </w:rPr>
              <w:lastRenderedPageBreak/>
              <w:t>та міжнародних обмінів.</w:t>
            </w:r>
          </w:p>
        </w:tc>
        <w:tc>
          <w:tcPr>
            <w:tcW w:w="1667" w:type="dxa"/>
          </w:tcPr>
          <w:p w14:paraId="750B8E4F" w14:textId="77777777" w:rsidR="00BB12BD" w:rsidRPr="009862AA" w:rsidRDefault="00BB12BD" w:rsidP="008C444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862AA">
              <w:rPr>
                <w:rFonts w:ascii="Times New Roman" w:hAnsi="Times New Roman" w:cs="Times New Roman"/>
                <w:sz w:val="24"/>
                <w:szCs w:val="24"/>
              </w:rPr>
              <w:lastRenderedPageBreak/>
              <w:t>http://www.snk.fi/</w:t>
            </w:r>
          </w:p>
        </w:tc>
      </w:tr>
      <w:tr w:rsidR="00BB12BD" w14:paraId="4CC16E18" w14:textId="77777777" w:rsidTr="008C44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3" w:type="dxa"/>
          </w:tcPr>
          <w:p w14:paraId="009D05CB" w14:textId="77777777" w:rsidR="00BB12BD" w:rsidRPr="00E033A1" w:rsidRDefault="00BB12BD" w:rsidP="008C4443">
            <w:pPr>
              <w:jc w:val="both"/>
              <w:rPr>
                <w:rFonts w:ascii="Times New Roman" w:hAnsi="Times New Roman" w:cs="Times New Roman"/>
                <w:sz w:val="24"/>
                <w:szCs w:val="24"/>
              </w:rPr>
            </w:pPr>
            <w:r w:rsidRPr="00E033A1">
              <w:rPr>
                <w:rFonts w:ascii="Times New Roman" w:hAnsi="Times New Roman" w:cs="Times New Roman"/>
                <w:sz w:val="24"/>
                <w:szCs w:val="24"/>
              </w:rPr>
              <w:t>Ірландська мережа молодіжних клубів (член ECYC)</w:t>
            </w:r>
          </w:p>
          <w:p w14:paraId="22F3EB34" w14:textId="77777777" w:rsidR="00BB12BD" w:rsidRPr="00E033A1" w:rsidRDefault="00BB12BD" w:rsidP="008C4443">
            <w:pPr>
              <w:jc w:val="both"/>
              <w:rPr>
                <w:rFonts w:ascii="Times New Roman" w:hAnsi="Times New Roman" w:cs="Times New Roman"/>
                <w:sz w:val="24"/>
                <w:szCs w:val="24"/>
              </w:rPr>
            </w:pPr>
            <w:r w:rsidRPr="00E033A1">
              <w:rPr>
                <w:rFonts w:ascii="Times New Roman" w:hAnsi="Times New Roman" w:cs="Times New Roman"/>
                <w:sz w:val="24"/>
                <w:szCs w:val="24"/>
              </w:rPr>
              <w:t>340 клубів</w:t>
            </w:r>
          </w:p>
          <w:p w14:paraId="0292F50D" w14:textId="77777777" w:rsidR="00BB12BD" w:rsidRPr="00E033A1" w:rsidRDefault="00BB12BD" w:rsidP="008C4443">
            <w:pPr>
              <w:jc w:val="center"/>
              <w:rPr>
                <w:rFonts w:ascii="Times New Roman" w:hAnsi="Times New Roman" w:cs="Times New Roman"/>
                <w:sz w:val="24"/>
                <w:szCs w:val="24"/>
              </w:rPr>
            </w:pPr>
          </w:p>
        </w:tc>
        <w:tc>
          <w:tcPr>
            <w:tcW w:w="3685" w:type="dxa"/>
          </w:tcPr>
          <w:p w14:paraId="5ACF9374" w14:textId="77777777" w:rsidR="00BB12BD" w:rsidRPr="009862AA" w:rsidRDefault="00BB12BD" w:rsidP="008C444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862AA">
              <w:rPr>
                <w:rFonts w:ascii="Times New Roman" w:hAnsi="Times New Roman" w:cs="Times New Roman"/>
                <w:sz w:val="24"/>
                <w:szCs w:val="24"/>
              </w:rPr>
              <w:t>Місцевий молодіжний клуб є серцем громади, де молоді люди, їх лідери, волонтери і молодіжні працівники займаються реалізацією різних проектів та ініціатив. Молодіжний клуб сприяє більш активному залученню молодих людей до суспільного життя, а також навчанню і підтримці волонтерів.</w:t>
            </w:r>
          </w:p>
          <w:p w14:paraId="6858B347" w14:textId="77777777" w:rsidR="00BB12BD" w:rsidRPr="009862AA" w:rsidRDefault="00BB12BD" w:rsidP="008C444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667" w:type="dxa"/>
          </w:tcPr>
          <w:p w14:paraId="2DE293B2" w14:textId="77777777" w:rsidR="00BB12BD" w:rsidRPr="009862AA" w:rsidRDefault="00BB12BD" w:rsidP="008C444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862AA">
              <w:rPr>
                <w:rFonts w:ascii="Times New Roman" w:hAnsi="Times New Roman" w:cs="Times New Roman"/>
                <w:sz w:val="24"/>
                <w:szCs w:val="24"/>
              </w:rPr>
              <w:t>http://www.youthworkireland.ie/</w:t>
            </w:r>
          </w:p>
          <w:p w14:paraId="6848D287" w14:textId="77777777" w:rsidR="00BB12BD" w:rsidRPr="009862AA" w:rsidRDefault="00BB12BD" w:rsidP="008C444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BB12BD" w14:paraId="38F3CFC5" w14:textId="77777777" w:rsidTr="008C4443">
        <w:tc>
          <w:tcPr>
            <w:cnfStyle w:val="001000000000" w:firstRow="0" w:lastRow="0" w:firstColumn="1" w:lastColumn="0" w:oddVBand="0" w:evenVBand="0" w:oddHBand="0" w:evenHBand="0" w:firstRowFirstColumn="0" w:firstRowLastColumn="0" w:lastRowFirstColumn="0" w:lastRowLastColumn="0"/>
            <w:tcW w:w="4503" w:type="dxa"/>
          </w:tcPr>
          <w:p w14:paraId="33A95B85" w14:textId="77777777" w:rsidR="00BB12BD" w:rsidRPr="00E033A1" w:rsidRDefault="00BB12BD" w:rsidP="008C4443">
            <w:pPr>
              <w:jc w:val="both"/>
              <w:rPr>
                <w:rFonts w:ascii="Times New Roman" w:hAnsi="Times New Roman" w:cs="Times New Roman"/>
                <w:sz w:val="24"/>
                <w:szCs w:val="24"/>
              </w:rPr>
            </w:pPr>
            <w:r w:rsidRPr="00E033A1">
              <w:rPr>
                <w:rFonts w:ascii="Times New Roman" w:hAnsi="Times New Roman" w:cs="Times New Roman"/>
                <w:sz w:val="24"/>
                <w:szCs w:val="24"/>
              </w:rPr>
              <w:t>Литовська мережа відкритих молодіжних центрів та просторів (190 центрів та просторів)</w:t>
            </w:r>
          </w:p>
          <w:p w14:paraId="0328DE21" w14:textId="77777777" w:rsidR="00BB12BD" w:rsidRPr="00E033A1" w:rsidRDefault="00BB12BD" w:rsidP="008C4443">
            <w:pPr>
              <w:ind w:firstLine="709"/>
              <w:jc w:val="both"/>
              <w:rPr>
                <w:rFonts w:ascii="Times New Roman" w:hAnsi="Times New Roman" w:cs="Times New Roman"/>
                <w:sz w:val="24"/>
                <w:szCs w:val="24"/>
              </w:rPr>
            </w:pPr>
          </w:p>
          <w:p w14:paraId="51DE3F2D" w14:textId="77777777" w:rsidR="00BB12BD" w:rsidRPr="00E033A1" w:rsidRDefault="00BB12BD" w:rsidP="008C4443">
            <w:pPr>
              <w:jc w:val="center"/>
              <w:rPr>
                <w:rFonts w:ascii="Times New Roman" w:hAnsi="Times New Roman" w:cs="Times New Roman"/>
                <w:sz w:val="24"/>
                <w:szCs w:val="24"/>
              </w:rPr>
            </w:pPr>
          </w:p>
        </w:tc>
        <w:tc>
          <w:tcPr>
            <w:tcW w:w="3685" w:type="dxa"/>
          </w:tcPr>
          <w:p w14:paraId="562A7B1D" w14:textId="77777777" w:rsidR="00BB12BD" w:rsidRPr="009862AA" w:rsidRDefault="00BB12BD" w:rsidP="008C444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862AA">
              <w:rPr>
                <w:rFonts w:ascii="Times New Roman" w:hAnsi="Times New Roman" w:cs="Times New Roman"/>
                <w:sz w:val="24"/>
                <w:szCs w:val="24"/>
              </w:rPr>
              <w:t>Надає молоді місце для проведення вільного часу, зустрічей та соціалізації; організовує дозвілля (гуртки з музики, комп`ютерні науки та ін.); має молодіжних працівників, які консультують і допомагають молоді; співпрацює з іншими профільними інституціями</w:t>
            </w:r>
          </w:p>
        </w:tc>
        <w:tc>
          <w:tcPr>
            <w:tcW w:w="1667" w:type="dxa"/>
          </w:tcPr>
          <w:p w14:paraId="36C1E93E" w14:textId="77777777" w:rsidR="00BB12BD" w:rsidRPr="009862AA" w:rsidRDefault="00BB12BD" w:rsidP="008C444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862AA">
              <w:rPr>
                <w:rFonts w:ascii="Times New Roman" w:hAnsi="Times New Roman" w:cs="Times New Roman"/>
                <w:sz w:val="24"/>
                <w:szCs w:val="24"/>
              </w:rPr>
              <w:t>http://www.jrd.lt/youth-centers</w:t>
            </w:r>
          </w:p>
          <w:p w14:paraId="481DC3F8" w14:textId="77777777" w:rsidR="00BB12BD" w:rsidRPr="009862AA" w:rsidRDefault="00BB12BD" w:rsidP="008C444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bl>
    <w:p w14:paraId="7C7687C3" w14:textId="77777777" w:rsidR="00BB12BD" w:rsidRDefault="00BB12BD" w:rsidP="00BB12BD"/>
    <w:p w14:paraId="6A4343D1" w14:textId="77777777" w:rsidR="00BB12BD" w:rsidRPr="00BB12BD" w:rsidRDefault="00BB12BD" w:rsidP="00BB12BD">
      <w:pPr>
        <w:spacing w:after="0" w:line="360" w:lineRule="auto"/>
        <w:jc w:val="both"/>
        <w:rPr>
          <w:rFonts w:ascii="Times New Roman" w:hAnsi="Times New Roman" w:cs="Times New Roman"/>
          <w:b/>
          <w:color w:val="FF0000"/>
          <w:sz w:val="28"/>
          <w:szCs w:val="28"/>
        </w:rPr>
      </w:pPr>
    </w:p>
    <w:sectPr w:rsidR="00BB12BD" w:rsidRPr="00BB12BD" w:rsidSect="00D429EF">
      <w:headerReference w:type="default" r:id="rId53"/>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833C78" w14:textId="77777777" w:rsidR="00870671" w:rsidRDefault="00870671" w:rsidP="00D429EF">
      <w:pPr>
        <w:spacing w:after="0" w:line="240" w:lineRule="auto"/>
      </w:pPr>
      <w:r>
        <w:separator/>
      </w:r>
    </w:p>
  </w:endnote>
  <w:endnote w:type="continuationSeparator" w:id="0">
    <w:p w14:paraId="570941C0" w14:textId="77777777" w:rsidR="00870671" w:rsidRDefault="00870671" w:rsidP="00D429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ntiqua">
    <w:altName w:val="Microsoft YaHei"/>
    <w:charset w:val="00"/>
    <w:family w:val="swiss"/>
    <w:pitch w:val="variable"/>
    <w:sig w:usb0="00000001" w:usb1="00000000" w:usb2="00000000" w:usb3="00000000" w:csb0="00000005" w:csb1="00000000"/>
  </w:font>
  <w:font w:name="Arial">
    <w:panose1 w:val="020B0604020202020204"/>
    <w:charset w:val="CC"/>
    <w:family w:val="swiss"/>
    <w:pitch w:val="variable"/>
    <w:sig w:usb0="E0002EFF" w:usb1="C000785B" w:usb2="00000009" w:usb3="00000000" w:csb0="000001FF" w:csb1="00000000"/>
  </w:font>
  <w:font w:name="TimesNewRomanPSMT">
    <w:altName w:val="MS Mincho"/>
    <w:panose1 w:val="00000000000000000000"/>
    <w:charset w:val="00"/>
    <w:family w:val="roman"/>
    <w:notTrueType/>
    <w:pitch w:val="default"/>
  </w:font>
  <w:font w:name="inherit">
    <w:altName w:val="Times New Roman"/>
    <w:charset w:val="00"/>
    <w:family w:val="auto"/>
    <w:pitch w:val="default"/>
  </w:font>
  <w:font w:name="Inter">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249942" w14:textId="77777777" w:rsidR="00870671" w:rsidRDefault="00870671" w:rsidP="00D429EF">
      <w:pPr>
        <w:spacing w:after="0" w:line="240" w:lineRule="auto"/>
      </w:pPr>
      <w:r>
        <w:separator/>
      </w:r>
    </w:p>
  </w:footnote>
  <w:footnote w:type="continuationSeparator" w:id="0">
    <w:p w14:paraId="118C7250" w14:textId="77777777" w:rsidR="00870671" w:rsidRDefault="00870671" w:rsidP="00D429EF">
      <w:pPr>
        <w:spacing w:after="0" w:line="240" w:lineRule="auto"/>
      </w:pPr>
      <w:r>
        <w:continuationSeparator/>
      </w:r>
    </w:p>
  </w:footnote>
  <w:footnote w:id="1">
    <w:p w14:paraId="514891C4" w14:textId="77777777" w:rsidR="002E4C81" w:rsidRPr="003071B4" w:rsidRDefault="002E4C81" w:rsidP="000618A8">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Довідник нормативно-правових актів державної молодіжної політики / упоряд. А.В. Коновалов, М.О. Шишкова. – Х. : Громад. ін форм.- аналіт. центр для молоді, 2007. – С. 54.</w:t>
      </w:r>
    </w:p>
  </w:footnote>
  <w:footnote w:id="2">
    <w:p w14:paraId="680CF314" w14:textId="77777777" w:rsidR="002E4C81" w:rsidRPr="003071B4" w:rsidRDefault="002E4C81" w:rsidP="005F3B4F">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Молодіжна робота у закладах вищої освіти [електронний ресурс]. – Режим доступу</w:t>
      </w:r>
      <w:r>
        <w:rPr>
          <w:rFonts w:ascii="Times New Roman" w:hAnsi="Times New Roman" w:cs="Times New Roman"/>
          <w:sz w:val="22"/>
          <w:szCs w:val="22"/>
        </w:rPr>
        <w:t xml:space="preserve"> </w:t>
      </w:r>
      <w:r w:rsidRPr="003071B4">
        <w:rPr>
          <w:rFonts w:ascii="Times New Roman" w:hAnsi="Times New Roman" w:cs="Times New Roman"/>
          <w:sz w:val="22"/>
          <w:szCs w:val="22"/>
        </w:rPr>
        <w:t>:   https://www.uzhnu.edu.ua/uk/infocentre/get/24169.</w:t>
      </w:r>
    </w:p>
  </w:footnote>
  <w:footnote w:id="3">
    <w:p w14:paraId="53D62F2A" w14:textId="77777777" w:rsidR="002E4C81" w:rsidRPr="003071B4" w:rsidRDefault="002E4C81" w:rsidP="000618A8">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Бородін Є. І. Історія формування державної молодіжної політики в Україні (1991-2004 рр.): Моногр. – Д.</w:t>
      </w:r>
      <w:r>
        <w:rPr>
          <w:rFonts w:ascii="Times New Roman" w:hAnsi="Times New Roman" w:cs="Times New Roman"/>
          <w:sz w:val="22"/>
          <w:szCs w:val="22"/>
        </w:rPr>
        <w:t xml:space="preserve"> </w:t>
      </w:r>
      <w:r w:rsidRPr="003071B4">
        <w:rPr>
          <w:rFonts w:ascii="Times New Roman" w:hAnsi="Times New Roman" w:cs="Times New Roman"/>
          <w:sz w:val="22"/>
          <w:szCs w:val="22"/>
        </w:rPr>
        <w:t>: Герда, 2006. – С. 117.</w:t>
      </w:r>
    </w:p>
  </w:footnote>
  <w:footnote w:id="4">
    <w:p w14:paraId="5ADC437C" w14:textId="77777777" w:rsidR="002E4C81" w:rsidRPr="003071B4" w:rsidRDefault="002E4C81" w:rsidP="005C4F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Соціальна політика: [Навчальний посібник] / Уклад. І. Карпич, Н. Коляда. – Умань</w:t>
      </w:r>
      <w:r>
        <w:rPr>
          <w:rFonts w:ascii="Times New Roman" w:hAnsi="Times New Roman" w:cs="Times New Roman"/>
          <w:sz w:val="22"/>
          <w:szCs w:val="22"/>
        </w:rPr>
        <w:t xml:space="preserve"> </w:t>
      </w:r>
      <w:r w:rsidRPr="003071B4">
        <w:rPr>
          <w:rFonts w:ascii="Times New Roman" w:hAnsi="Times New Roman" w:cs="Times New Roman"/>
          <w:sz w:val="22"/>
          <w:szCs w:val="22"/>
        </w:rPr>
        <w:t>: ФОП Жовтий, 2016. – С. 18.</w:t>
      </w:r>
    </w:p>
  </w:footnote>
  <w:footnote w:id="5">
    <w:p w14:paraId="4F15D519" w14:textId="77777777" w:rsidR="002E4C81" w:rsidRPr="003071B4" w:rsidRDefault="002E4C81" w:rsidP="005C4F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Лісовець О. В. Теорія і методика роботи з дитячими та молодіжними організаціями України: навч. посіб. / О. В. Лісовець. Київ. Академія, 2011. С. 226.</w:t>
      </w:r>
    </w:p>
  </w:footnote>
  <w:footnote w:id="6">
    <w:p w14:paraId="139CECE3" w14:textId="77777777" w:rsidR="002E4C81" w:rsidRPr="003071B4" w:rsidRDefault="002E4C81" w:rsidP="005C4F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Поліщук Ю.Й. Сучасне молодіжне об’єднання як соціально-педагогічна система / Ю.Й. Поліщук. – Т. : Терноп. держ. пед. ун-т ім. В. Івасюка, 1999. – С. 25.</w:t>
      </w:r>
    </w:p>
  </w:footnote>
  <w:footnote w:id="7">
    <w:p w14:paraId="06387AEA" w14:textId="77777777" w:rsidR="002E4C81" w:rsidRPr="003071B4" w:rsidRDefault="002E4C81" w:rsidP="005C4F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Гуцалова М. Молодь як об’єкт державної молодіжної політики / М. Гуцалова // Сучасна українська політика: політики і політологи про неї. – К. : Вид-во «Центр соціальних комунікацій», 2011. – Вип. 22. – С. 210–217.</w:t>
      </w:r>
    </w:p>
  </w:footnote>
  <w:footnote w:id="8">
    <w:p w14:paraId="3FD00A32" w14:textId="77777777" w:rsidR="002E4C81" w:rsidRPr="003071B4" w:rsidRDefault="002E4C81" w:rsidP="005F3B4F">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eastAsia="Times New Roman" w:hAnsi="Times New Roman" w:cs="Times New Roman"/>
          <w:sz w:val="22"/>
          <w:szCs w:val="22"/>
          <w:lang w:eastAsia="uk-UA"/>
        </w:rPr>
        <w:t>Про основні засади молодіжної політики:</w:t>
      </w:r>
      <w:r w:rsidRPr="003071B4">
        <w:rPr>
          <w:rFonts w:ascii="Times New Roman" w:hAnsi="Times New Roman" w:cs="Times New Roman"/>
          <w:sz w:val="22"/>
          <w:szCs w:val="22"/>
        </w:rPr>
        <w:t xml:space="preserve"> Закон України </w:t>
      </w:r>
      <w:r w:rsidRPr="003071B4">
        <w:rPr>
          <w:rFonts w:ascii="Times New Roman" w:hAnsi="Times New Roman" w:cs="Times New Roman"/>
          <w:bCs/>
          <w:sz w:val="22"/>
          <w:szCs w:val="22"/>
          <w:shd w:val="clear" w:color="auto" w:fill="FFFFFF"/>
        </w:rPr>
        <w:t>від 27.04.2021 року № 1414-IX</w:t>
      </w:r>
      <w:r w:rsidRPr="003071B4">
        <w:rPr>
          <w:rFonts w:ascii="Times New Roman" w:hAnsi="Times New Roman" w:cs="Times New Roman"/>
          <w:sz w:val="22"/>
          <w:szCs w:val="22"/>
        </w:rPr>
        <w:t xml:space="preserve">[електронний ресурс]. – Режим доступу:   </w:t>
      </w:r>
      <w:r w:rsidRPr="003071B4">
        <w:rPr>
          <w:rFonts w:ascii="Times New Roman" w:hAnsi="Times New Roman" w:cs="Times New Roman"/>
          <w:sz w:val="22"/>
          <w:szCs w:val="22"/>
          <w:lang w:val="ru-RU"/>
        </w:rPr>
        <w:t>https://zakon.rada.gov.ua/laws/show/1414-20#Text</w:t>
      </w:r>
    </w:p>
  </w:footnote>
  <w:footnote w:id="9">
    <w:p w14:paraId="2B23F9EE" w14:textId="77777777" w:rsidR="002E4C81" w:rsidRPr="003071B4" w:rsidRDefault="002E4C81" w:rsidP="005C4F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Гуцалова М. Державна молодіжна політика як фактор залучення молоді до участі у державотворчих процесах / М. Гуцалова // Наукові праці : науково-методичний журнал. Серія «Політологія». – Вип. 97. Т. 110. – Миколаїв : Вид-во ЧДУ ім. Петра Могили, 2009. – С. 230.</w:t>
      </w:r>
    </w:p>
  </w:footnote>
  <w:footnote w:id="10">
    <w:p w14:paraId="1E37EA2B" w14:textId="77777777" w:rsidR="002E4C81" w:rsidRPr="003071B4" w:rsidRDefault="002E4C81" w:rsidP="005C4F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 xml:space="preserve">Ціхоцька О., Лозинська Л. Особливості формування ціннісних орієнтації студентської молоді в сучасних умовах / О. Ціхоцька, Л. Лозинська // Молодь і ринок. </w:t>
      </w:r>
      <w:r>
        <w:rPr>
          <w:rFonts w:ascii="Times New Roman" w:hAnsi="Times New Roman" w:cs="Times New Roman"/>
          <w:sz w:val="22"/>
          <w:szCs w:val="22"/>
        </w:rPr>
        <w:t xml:space="preserve">– </w:t>
      </w:r>
      <w:r w:rsidRPr="003071B4">
        <w:rPr>
          <w:rFonts w:ascii="Times New Roman" w:hAnsi="Times New Roman" w:cs="Times New Roman"/>
          <w:sz w:val="22"/>
          <w:szCs w:val="22"/>
        </w:rPr>
        <w:t>К.</w:t>
      </w:r>
      <w:r>
        <w:rPr>
          <w:rFonts w:ascii="Times New Roman" w:hAnsi="Times New Roman" w:cs="Times New Roman"/>
          <w:sz w:val="22"/>
          <w:szCs w:val="22"/>
        </w:rPr>
        <w:t>,</w:t>
      </w:r>
      <w:r w:rsidRPr="003071B4">
        <w:rPr>
          <w:rFonts w:ascii="Times New Roman" w:hAnsi="Times New Roman" w:cs="Times New Roman"/>
          <w:sz w:val="22"/>
          <w:szCs w:val="22"/>
        </w:rPr>
        <w:t xml:space="preserve"> 2016. –</w:t>
      </w:r>
      <w:r>
        <w:rPr>
          <w:rFonts w:ascii="Times New Roman" w:hAnsi="Times New Roman" w:cs="Times New Roman"/>
          <w:sz w:val="22"/>
          <w:szCs w:val="22"/>
        </w:rPr>
        <w:t xml:space="preserve"> </w:t>
      </w:r>
      <w:r w:rsidRPr="003071B4">
        <w:rPr>
          <w:rFonts w:ascii="Times New Roman" w:hAnsi="Times New Roman" w:cs="Times New Roman"/>
          <w:sz w:val="22"/>
          <w:szCs w:val="22"/>
        </w:rPr>
        <w:t>1 (132). –</w:t>
      </w:r>
      <w:r>
        <w:rPr>
          <w:rFonts w:ascii="Times New Roman" w:hAnsi="Times New Roman" w:cs="Times New Roman"/>
          <w:sz w:val="22"/>
          <w:szCs w:val="22"/>
        </w:rPr>
        <w:t xml:space="preserve"> </w:t>
      </w:r>
      <w:r w:rsidRPr="003071B4">
        <w:rPr>
          <w:rFonts w:ascii="Times New Roman" w:hAnsi="Times New Roman" w:cs="Times New Roman"/>
          <w:sz w:val="22"/>
          <w:szCs w:val="22"/>
        </w:rPr>
        <w:t>С. 39-43.</w:t>
      </w:r>
    </w:p>
  </w:footnote>
  <w:footnote w:id="11">
    <w:p w14:paraId="621F2AC4" w14:textId="77777777" w:rsidR="002E4C81" w:rsidRPr="003071B4" w:rsidRDefault="002E4C81" w:rsidP="00B619E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Методичний посібник з надання дружніх послуг для молоді / за ред. Пінчук І.М., Сановської В.А. – К. : Держ. центр соціальних служб для молоді, 2003. – С. 50..</w:t>
      </w:r>
    </w:p>
  </w:footnote>
  <w:footnote w:id="12">
    <w:p w14:paraId="60B8956A" w14:textId="77777777" w:rsidR="002E4C81" w:rsidRPr="003071B4" w:rsidRDefault="002E4C81" w:rsidP="00330EA3">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Гайванович І. Молодіжний рух України: тенденції та перспективи розвитку / Молода нація.  – К.</w:t>
      </w:r>
      <w:r>
        <w:rPr>
          <w:rFonts w:ascii="Times New Roman" w:hAnsi="Times New Roman" w:cs="Times New Roman"/>
          <w:sz w:val="22"/>
          <w:szCs w:val="22"/>
        </w:rPr>
        <w:t xml:space="preserve"> </w:t>
      </w:r>
      <w:r w:rsidRPr="003071B4">
        <w:rPr>
          <w:rFonts w:ascii="Times New Roman" w:hAnsi="Times New Roman" w:cs="Times New Roman"/>
          <w:sz w:val="22"/>
          <w:szCs w:val="22"/>
        </w:rPr>
        <w:t xml:space="preserve">: Смолоскип. – 2000. – С. 121-122. </w:t>
      </w:r>
    </w:p>
  </w:footnote>
  <w:footnote w:id="13">
    <w:p w14:paraId="2448F926" w14:textId="77777777" w:rsidR="002E4C81" w:rsidRPr="003071B4" w:rsidRDefault="002E4C81" w:rsidP="00B8554C">
      <w:pPr>
        <w:spacing w:after="0" w:line="240" w:lineRule="auto"/>
        <w:jc w:val="both"/>
        <w:rPr>
          <w:rFonts w:ascii="Times New Roman" w:hAnsi="Times New Roman" w:cs="Times New Roman"/>
        </w:rPr>
      </w:pPr>
      <w:r w:rsidRPr="003071B4">
        <w:rPr>
          <w:rStyle w:val="ac"/>
          <w:rFonts w:ascii="Times New Roman" w:hAnsi="Times New Roman" w:cs="Times New Roman"/>
        </w:rPr>
        <w:footnoteRef/>
      </w:r>
      <w:r w:rsidRPr="003071B4">
        <w:rPr>
          <w:rFonts w:ascii="Times New Roman" w:hAnsi="Times New Roman" w:cs="Times New Roman"/>
        </w:rPr>
        <w:t>Головенько В. А. Нове покоління незалежної України // Інформаційні матеріали для слухачів Курсів підвищення кваліфікації працівників галузі сім’ї та молоді (тези лекцій) / за заг. ред. Г. Л. Черепанової. – К. : Державний ін-т. проблем сім’ї та мо</w:t>
      </w:r>
      <w:r>
        <w:rPr>
          <w:rFonts w:ascii="Times New Roman" w:hAnsi="Times New Roman" w:cs="Times New Roman"/>
        </w:rPr>
        <w:t>лоді, 2004. – Кн. 4. –  С. 116.</w:t>
      </w:r>
    </w:p>
  </w:footnote>
  <w:footnote w:id="14">
    <w:p w14:paraId="1E8AE107" w14:textId="77777777" w:rsidR="002E4C81" w:rsidRPr="003071B4" w:rsidRDefault="002E4C81" w:rsidP="00B619E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 xml:space="preserve">Прийняття та реалізація рішень у публічному управлінні : монографія / авт. кол. : С.А. Романюк (кер.) та ін. ; за аг. ред. </w:t>
      </w:r>
      <w:r w:rsidRPr="003071B4">
        <w:rPr>
          <w:rFonts w:ascii="Times New Roman" w:hAnsi="Times New Roman" w:cs="Times New Roman"/>
          <w:sz w:val="22"/>
          <w:szCs w:val="22"/>
          <w:lang w:val="ru-RU"/>
        </w:rPr>
        <w:t>С.А. Романюка, В.І. Шарого. – Черкаси : видавець Чабаненко Ю.А., 2015. – С. 217.</w:t>
      </w:r>
    </w:p>
  </w:footnote>
  <w:footnote w:id="15">
    <w:p w14:paraId="50E78230" w14:textId="77777777" w:rsidR="002E4C81" w:rsidRPr="003071B4" w:rsidRDefault="002E4C81" w:rsidP="001201C6">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Бородін Є .І. Державна молодіжна політика в Україні: механізм формування та реалізації в контексті розвитку: навчальний посібник. 2-ге видання, доповнене/Є. І. Бородін. – Дніпро</w:t>
      </w:r>
      <w:r>
        <w:rPr>
          <w:rFonts w:ascii="Times New Roman" w:hAnsi="Times New Roman" w:cs="Times New Roman"/>
          <w:sz w:val="22"/>
          <w:szCs w:val="22"/>
        </w:rPr>
        <w:t xml:space="preserve"> </w:t>
      </w:r>
      <w:r w:rsidRPr="003071B4">
        <w:rPr>
          <w:rFonts w:ascii="Times New Roman" w:hAnsi="Times New Roman" w:cs="Times New Roman"/>
          <w:sz w:val="22"/>
          <w:szCs w:val="22"/>
        </w:rPr>
        <w:t>: Грані, 2019. – С. 5.</w:t>
      </w:r>
    </w:p>
  </w:footnote>
  <w:footnote w:id="16">
    <w:p w14:paraId="5C7A5190" w14:textId="77777777" w:rsidR="002E4C81" w:rsidRPr="003071B4" w:rsidRDefault="002E4C81" w:rsidP="00BA70A1">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Сабадаш Н. Публічне управління у сфері молодіжної політики в умовах децентралізації</w:t>
      </w:r>
      <w:r w:rsidRPr="003071B4">
        <w:rPr>
          <w:rFonts w:ascii="Times New Roman" w:hAnsi="Times New Roman" w:cs="Times New Roman"/>
          <w:sz w:val="22"/>
          <w:szCs w:val="22"/>
          <w:lang w:val="ru-RU"/>
        </w:rPr>
        <w:t>[електронний ресурс]. – Режим доступу:https://blog.liga.net/user/nsabadash/article/38079.</w:t>
      </w:r>
    </w:p>
  </w:footnote>
  <w:footnote w:id="17">
    <w:p w14:paraId="5B97F141" w14:textId="77777777" w:rsidR="002E4C81" w:rsidRPr="003071B4" w:rsidRDefault="002E4C81" w:rsidP="006A7945">
      <w:pPr>
        <w:widowControl w:val="0"/>
        <w:tabs>
          <w:tab w:val="left" w:pos="1350"/>
        </w:tabs>
        <w:autoSpaceDE w:val="0"/>
        <w:autoSpaceDN w:val="0"/>
        <w:spacing w:after="0" w:line="240" w:lineRule="auto"/>
        <w:ind w:right="108"/>
        <w:jc w:val="both"/>
        <w:rPr>
          <w:rFonts w:ascii="Times New Roman" w:hAnsi="Times New Roman" w:cs="Times New Roman"/>
          <w:color w:val="000000"/>
        </w:rPr>
      </w:pPr>
      <w:r w:rsidRPr="003071B4">
        <w:rPr>
          <w:rStyle w:val="ac"/>
          <w:rFonts w:ascii="Times New Roman" w:hAnsi="Times New Roman" w:cs="Times New Roman"/>
        </w:rPr>
        <w:footnoteRef/>
      </w:r>
      <w:r w:rsidRPr="003071B4">
        <w:rPr>
          <w:rFonts w:ascii="Times New Roman" w:hAnsi="Times New Roman" w:cs="Times New Roman"/>
        </w:rPr>
        <w:t xml:space="preserve">Ярема О. Формування державної молодіжної політики в Україні в умовах децентралізації / О. Ярема // </w:t>
      </w:r>
      <w:r w:rsidRPr="003071B4">
        <w:rPr>
          <w:rFonts w:ascii="Times New Roman" w:hAnsi="Times New Roman" w:cs="Times New Roman"/>
          <w:bCs/>
        </w:rPr>
        <w:t xml:space="preserve">Молодіжна політика та молодіжна робота </w:t>
      </w:r>
      <w:r w:rsidRPr="003071B4">
        <w:rPr>
          <w:rFonts w:ascii="Times New Roman" w:hAnsi="Times New Roman" w:cs="Times New Roman"/>
        </w:rPr>
        <w:t>: матеріали ІІ міжрегіональної наук.-практ. конф., 14 грудня 2017р., м. Дніпро. – С. 3-6.</w:t>
      </w:r>
    </w:p>
  </w:footnote>
  <w:footnote w:id="18">
    <w:p w14:paraId="6F0F32B0" w14:textId="77777777" w:rsidR="002E4C81" w:rsidRPr="003071B4" w:rsidRDefault="002E4C81" w:rsidP="00EA3015">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Круглашов А. М., Сабадаш Н. В. Публічне управління у сфері молодіжної політики в умовах децентралізації та євроінтеграції України/ А. М. Круглашов, Н. В. Сабадаш // Буковинський вісник державної служби та місцевого самоврядування від 24 жовтня 2019 року.</w:t>
      </w:r>
    </w:p>
  </w:footnote>
  <w:footnote w:id="19">
    <w:p w14:paraId="35186F3E" w14:textId="77777777" w:rsidR="002E4C81" w:rsidRPr="003071B4" w:rsidRDefault="002E4C81" w:rsidP="00EA3015">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Перепелиця М. П. Державна молодіжна політика в Україні (регіональний аспект) / М. П. Перепелиця. – К.</w:t>
      </w:r>
      <w:r>
        <w:rPr>
          <w:rFonts w:ascii="Times New Roman" w:hAnsi="Times New Roman" w:cs="Times New Roman"/>
          <w:sz w:val="22"/>
          <w:szCs w:val="22"/>
        </w:rPr>
        <w:t xml:space="preserve"> </w:t>
      </w:r>
      <w:r w:rsidRPr="003071B4">
        <w:rPr>
          <w:rFonts w:ascii="Times New Roman" w:hAnsi="Times New Roman" w:cs="Times New Roman"/>
          <w:sz w:val="22"/>
          <w:szCs w:val="22"/>
        </w:rPr>
        <w:t>: Український інститут соціальних досліджень, Український центр політичного менеджменту, 2001. – С. 242.</w:t>
      </w:r>
    </w:p>
  </w:footnote>
  <w:footnote w:id="20">
    <w:p w14:paraId="0570672F" w14:textId="77777777" w:rsidR="002E4C81" w:rsidRPr="003071B4" w:rsidRDefault="002E4C81" w:rsidP="00EA3015">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 xml:space="preserve">Луценко С. М. Особливості реалізації молодіжної політики в Україні та за кордоном: управлінський аспект. </w:t>
      </w:r>
      <w:r w:rsidRPr="00734A25">
        <w:rPr>
          <w:rFonts w:ascii="Times New Roman" w:hAnsi="Times New Roman" w:cs="Times New Roman"/>
          <w:sz w:val="22"/>
          <w:szCs w:val="22"/>
        </w:rPr>
        <w:t xml:space="preserve">[електронний ресурс]. – Режим доступу: </w:t>
      </w:r>
      <w:hyperlink r:id="rId1" w:history="1">
        <w:r w:rsidRPr="00161DE8">
          <w:rPr>
            <w:rStyle w:val="ad"/>
            <w:rFonts w:ascii="Times New Roman" w:hAnsi="Times New Roman" w:cs="Times New Roman"/>
            <w:sz w:val="22"/>
            <w:szCs w:val="22"/>
            <w:lang w:val="ru-RU"/>
          </w:rPr>
          <w:t>https</w:t>
        </w:r>
        <w:r w:rsidRPr="00734A25">
          <w:rPr>
            <w:rStyle w:val="ad"/>
            <w:rFonts w:ascii="Times New Roman" w:hAnsi="Times New Roman" w:cs="Times New Roman"/>
            <w:sz w:val="22"/>
            <w:szCs w:val="22"/>
          </w:rPr>
          <w:t>://</w:t>
        </w:r>
        <w:r w:rsidRPr="00161DE8">
          <w:rPr>
            <w:rStyle w:val="ad"/>
            <w:rFonts w:ascii="Times New Roman" w:hAnsi="Times New Roman" w:cs="Times New Roman"/>
            <w:sz w:val="22"/>
            <w:szCs w:val="22"/>
            <w:lang w:val="ru-RU"/>
          </w:rPr>
          <w:t>nuczu</w:t>
        </w:r>
        <w:r w:rsidRPr="00734A25">
          <w:rPr>
            <w:rStyle w:val="ad"/>
            <w:rFonts w:ascii="Times New Roman" w:hAnsi="Times New Roman" w:cs="Times New Roman"/>
            <w:sz w:val="22"/>
            <w:szCs w:val="22"/>
          </w:rPr>
          <w:t>.</w:t>
        </w:r>
        <w:r w:rsidRPr="00161DE8">
          <w:rPr>
            <w:rStyle w:val="ad"/>
            <w:rFonts w:ascii="Times New Roman" w:hAnsi="Times New Roman" w:cs="Times New Roman"/>
            <w:sz w:val="22"/>
            <w:szCs w:val="22"/>
            <w:lang w:val="ru-RU"/>
          </w:rPr>
          <w:t>edu</w:t>
        </w:r>
        <w:r w:rsidRPr="00734A25">
          <w:rPr>
            <w:rStyle w:val="ad"/>
            <w:rFonts w:ascii="Times New Roman" w:hAnsi="Times New Roman" w:cs="Times New Roman"/>
            <w:sz w:val="22"/>
            <w:szCs w:val="22"/>
          </w:rPr>
          <w:t>.</w:t>
        </w:r>
        <w:r w:rsidRPr="00161DE8">
          <w:rPr>
            <w:rStyle w:val="ad"/>
            <w:rFonts w:ascii="Times New Roman" w:hAnsi="Times New Roman" w:cs="Times New Roman"/>
            <w:sz w:val="22"/>
            <w:szCs w:val="22"/>
            <w:lang w:val="ru-RU"/>
          </w:rPr>
          <w:t>ua</w:t>
        </w:r>
        <w:r w:rsidRPr="00734A25">
          <w:rPr>
            <w:rStyle w:val="ad"/>
            <w:rFonts w:ascii="Times New Roman" w:hAnsi="Times New Roman" w:cs="Times New Roman"/>
            <w:sz w:val="22"/>
            <w:szCs w:val="22"/>
          </w:rPr>
          <w:t>/</w:t>
        </w:r>
        <w:r w:rsidRPr="00161DE8">
          <w:rPr>
            <w:rStyle w:val="ad"/>
            <w:rFonts w:ascii="Times New Roman" w:hAnsi="Times New Roman" w:cs="Times New Roman"/>
            <w:sz w:val="22"/>
            <w:szCs w:val="22"/>
            <w:lang w:val="ru-RU"/>
          </w:rPr>
          <w:t>sciencearchive</w:t>
        </w:r>
        <w:r w:rsidRPr="00734A25">
          <w:rPr>
            <w:rStyle w:val="ad"/>
            <w:rFonts w:ascii="Times New Roman" w:hAnsi="Times New Roman" w:cs="Times New Roman"/>
            <w:sz w:val="22"/>
            <w:szCs w:val="22"/>
          </w:rPr>
          <w:t xml:space="preserve">/ </w:t>
        </w:r>
        <w:r w:rsidRPr="00161DE8">
          <w:rPr>
            <w:rStyle w:val="ad"/>
            <w:rFonts w:ascii="Times New Roman" w:hAnsi="Times New Roman" w:cs="Times New Roman"/>
            <w:sz w:val="22"/>
            <w:szCs w:val="22"/>
            <w:lang w:val="ru-RU"/>
          </w:rPr>
          <w:t>PublicAdministration</w:t>
        </w:r>
        <w:r w:rsidRPr="00734A25">
          <w:rPr>
            <w:rStyle w:val="ad"/>
            <w:rFonts w:ascii="Times New Roman" w:hAnsi="Times New Roman" w:cs="Times New Roman"/>
            <w:sz w:val="22"/>
            <w:szCs w:val="22"/>
          </w:rPr>
          <w:t>/</w:t>
        </w:r>
        <w:r w:rsidRPr="00161DE8">
          <w:rPr>
            <w:rStyle w:val="ad"/>
            <w:rFonts w:ascii="Times New Roman" w:hAnsi="Times New Roman" w:cs="Times New Roman"/>
            <w:sz w:val="22"/>
            <w:szCs w:val="22"/>
            <w:lang w:val="ru-RU"/>
          </w:rPr>
          <w:t>vol</w:t>
        </w:r>
        <w:r w:rsidRPr="00734A25">
          <w:rPr>
            <w:rStyle w:val="ad"/>
            <w:rFonts w:ascii="Times New Roman" w:hAnsi="Times New Roman" w:cs="Times New Roman"/>
            <w:sz w:val="22"/>
            <w:szCs w:val="22"/>
          </w:rPr>
          <w:t>4/23_2016.</w:t>
        </w:r>
        <w:r w:rsidRPr="00161DE8">
          <w:rPr>
            <w:rStyle w:val="ad"/>
            <w:rFonts w:ascii="Times New Roman" w:hAnsi="Times New Roman" w:cs="Times New Roman"/>
            <w:sz w:val="22"/>
            <w:szCs w:val="22"/>
            <w:lang w:val="ru-RU"/>
          </w:rPr>
          <w:t>pdf</w:t>
        </w:r>
      </w:hyperlink>
      <w:r w:rsidRPr="00734A25">
        <w:rPr>
          <w:rFonts w:ascii="Times New Roman" w:hAnsi="Times New Roman" w:cs="Times New Roman"/>
          <w:sz w:val="22"/>
          <w:szCs w:val="22"/>
        </w:rPr>
        <w:t xml:space="preserve"> </w:t>
      </w:r>
    </w:p>
  </w:footnote>
  <w:footnote w:id="21">
    <w:p w14:paraId="44331864" w14:textId="77777777" w:rsidR="002E4C81" w:rsidRPr="003071B4" w:rsidRDefault="002E4C81" w:rsidP="00297ED3">
      <w:pPr>
        <w:widowControl w:val="0"/>
        <w:tabs>
          <w:tab w:val="left" w:pos="1418"/>
        </w:tabs>
        <w:autoSpaceDE w:val="0"/>
        <w:autoSpaceDN w:val="0"/>
        <w:spacing w:after="0" w:line="240" w:lineRule="auto"/>
        <w:ind w:right="108"/>
        <w:jc w:val="both"/>
        <w:rPr>
          <w:rFonts w:ascii="Times New Roman" w:eastAsia="Calibri" w:hAnsi="Times New Roman" w:cs="Times New Roman"/>
          <w:color w:val="000000"/>
        </w:rPr>
      </w:pPr>
      <w:r w:rsidRPr="003071B4">
        <w:rPr>
          <w:rStyle w:val="ac"/>
          <w:rFonts w:ascii="Times New Roman" w:hAnsi="Times New Roman" w:cs="Times New Roman"/>
        </w:rPr>
        <w:footnoteRef/>
      </w:r>
      <w:r w:rsidRPr="003071B4">
        <w:rPr>
          <w:rFonts w:ascii="Times New Roman" w:eastAsia="Calibri" w:hAnsi="Times New Roman" w:cs="Times New Roman"/>
        </w:rPr>
        <w:t>Мотречко В. В. Організація с</w:t>
      </w:r>
      <w:r w:rsidRPr="003071B4">
        <w:rPr>
          <w:rFonts w:ascii="Times New Roman" w:eastAsia="Calibri" w:hAnsi="Times New Roman" w:cs="Times New Roman"/>
          <w:bCs/>
          <w:shd w:val="clear" w:color="auto" w:fill="FFFFFF"/>
        </w:rPr>
        <w:t xml:space="preserve">уб’єктів місцевого самоврядування щодо реалізації молодіжної політики : дис. </w:t>
      </w:r>
      <w:r w:rsidRPr="003071B4">
        <w:rPr>
          <w:rFonts w:ascii="Times New Roman" w:eastAsia="Calibri" w:hAnsi="Times New Roman" w:cs="Times New Roman"/>
        </w:rPr>
        <w:t xml:space="preserve">на здобуття наукового ступеня кандидата наук з державного управління : 25.00.04 – місцеве самоврядування / В. В. Мотречко. – Одеса, 2018. </w:t>
      </w:r>
      <w:r w:rsidRPr="00EB1F4F">
        <w:rPr>
          <w:rFonts w:ascii="Times New Roman" w:eastAsia="Calibri" w:hAnsi="Times New Roman" w:cs="Times New Roman"/>
        </w:rPr>
        <w:t>– С. 1.</w:t>
      </w:r>
    </w:p>
  </w:footnote>
  <w:footnote w:id="22">
    <w:p w14:paraId="773B9582" w14:textId="77777777" w:rsidR="002E4C81" w:rsidRPr="003071B4" w:rsidRDefault="002E4C81" w:rsidP="001201C6">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 xml:space="preserve">Про основні засади молодіжної політики: Закон України від </w:t>
      </w:r>
      <w:r w:rsidRPr="003071B4">
        <w:rPr>
          <w:rFonts w:ascii="Times New Roman" w:hAnsi="Times New Roman" w:cs="Times New Roman"/>
          <w:bCs/>
          <w:sz w:val="22"/>
          <w:szCs w:val="22"/>
          <w:shd w:val="clear" w:color="auto" w:fill="FFFFFF"/>
        </w:rPr>
        <w:t>27.04.2021 року № 1414-IX</w:t>
      </w:r>
      <w:r w:rsidR="00D74DC6">
        <w:rPr>
          <w:rFonts w:ascii="Times New Roman" w:hAnsi="Times New Roman" w:cs="Times New Roman"/>
          <w:bCs/>
          <w:sz w:val="22"/>
          <w:szCs w:val="22"/>
          <w:shd w:val="clear" w:color="auto" w:fill="FFFFFF"/>
        </w:rPr>
        <w:t xml:space="preserve"> </w:t>
      </w:r>
      <w:r w:rsidRPr="003071B4">
        <w:rPr>
          <w:rFonts w:ascii="Times New Roman" w:hAnsi="Times New Roman" w:cs="Times New Roman"/>
          <w:sz w:val="22"/>
          <w:szCs w:val="22"/>
        </w:rPr>
        <w:t>[електронний ресурс]. – Режим доступу</w:t>
      </w:r>
      <w:r w:rsidR="00D74DC6">
        <w:rPr>
          <w:rFonts w:ascii="Times New Roman" w:hAnsi="Times New Roman" w:cs="Times New Roman"/>
          <w:sz w:val="22"/>
          <w:szCs w:val="22"/>
        </w:rPr>
        <w:t xml:space="preserve"> </w:t>
      </w:r>
      <w:r w:rsidRPr="003071B4">
        <w:rPr>
          <w:rFonts w:ascii="Times New Roman" w:hAnsi="Times New Roman" w:cs="Times New Roman"/>
          <w:sz w:val="22"/>
          <w:szCs w:val="22"/>
        </w:rPr>
        <w:t>:   https://zakon.rada.gov.ua/laws/show/1414-20#Text</w:t>
      </w:r>
    </w:p>
  </w:footnote>
  <w:footnote w:id="23">
    <w:p w14:paraId="43E38C9E" w14:textId="77777777" w:rsidR="002E4C81" w:rsidRPr="003071B4" w:rsidRDefault="002E4C81" w:rsidP="00472AAC">
      <w:pPr>
        <w:spacing w:after="0" w:line="240" w:lineRule="auto"/>
        <w:jc w:val="both"/>
        <w:rPr>
          <w:rFonts w:ascii="Times New Roman" w:hAnsi="Times New Roman" w:cs="Times New Roman"/>
          <w:color w:val="000000" w:themeColor="text1"/>
        </w:rPr>
      </w:pPr>
      <w:r w:rsidRPr="003071B4">
        <w:rPr>
          <w:rStyle w:val="ac"/>
          <w:rFonts w:ascii="Times New Roman" w:hAnsi="Times New Roman" w:cs="Times New Roman"/>
        </w:rPr>
        <w:footnoteRef/>
      </w:r>
      <w:r w:rsidRPr="003071B4">
        <w:rPr>
          <w:rFonts w:ascii="Times New Roman" w:hAnsi="Times New Roman" w:cs="Times New Roman"/>
        </w:rPr>
        <w:t>Беззуб І. Оновлення державної молодіжної політики в Україні/ І. Беззуб</w:t>
      </w:r>
      <w:r w:rsidR="00D74DC6">
        <w:rPr>
          <w:rFonts w:ascii="Times New Roman" w:hAnsi="Times New Roman" w:cs="Times New Roman"/>
        </w:rPr>
        <w:t xml:space="preserve"> // </w:t>
      </w:r>
      <w:r w:rsidRPr="003071B4">
        <w:rPr>
          <w:rFonts w:ascii="Times New Roman" w:hAnsi="Times New Roman" w:cs="Times New Roman"/>
        </w:rPr>
        <w:t>Громадськ</w:t>
      </w:r>
      <w:r>
        <w:rPr>
          <w:rFonts w:ascii="Times New Roman" w:hAnsi="Times New Roman" w:cs="Times New Roman"/>
        </w:rPr>
        <w:t xml:space="preserve">а думка про правотворення. – К., </w:t>
      </w:r>
      <w:r w:rsidRPr="003071B4">
        <w:rPr>
          <w:rFonts w:ascii="Times New Roman" w:hAnsi="Times New Roman" w:cs="Times New Roman"/>
        </w:rPr>
        <w:t xml:space="preserve">2021. </w:t>
      </w:r>
      <w:r>
        <w:rPr>
          <w:rFonts w:ascii="Times New Roman" w:hAnsi="Times New Roman" w:cs="Times New Roman"/>
        </w:rPr>
        <w:t>–</w:t>
      </w:r>
      <w:r w:rsidRPr="003071B4">
        <w:rPr>
          <w:rFonts w:ascii="Times New Roman" w:hAnsi="Times New Roman" w:cs="Times New Roman"/>
        </w:rPr>
        <w:t xml:space="preserve">  № 9 (214). − С. 15–24.</w:t>
      </w:r>
    </w:p>
  </w:footnote>
  <w:footnote w:id="24">
    <w:p w14:paraId="0B9674ED" w14:textId="77777777" w:rsidR="002E4C81" w:rsidRPr="003071B4" w:rsidRDefault="002E4C81" w:rsidP="000F63CA">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Переглянута Європейська хартія про участь молоді у спільному житті[Електронний ресурс]. — Режим доступу</w:t>
      </w:r>
      <w:r w:rsidR="00D74DC6">
        <w:rPr>
          <w:rFonts w:ascii="Times New Roman" w:hAnsi="Times New Roman" w:cs="Times New Roman"/>
          <w:sz w:val="22"/>
          <w:szCs w:val="22"/>
        </w:rPr>
        <w:t xml:space="preserve"> </w:t>
      </w:r>
      <w:r w:rsidRPr="003071B4">
        <w:rPr>
          <w:rFonts w:ascii="Times New Roman" w:hAnsi="Times New Roman" w:cs="Times New Roman"/>
          <w:sz w:val="22"/>
          <w:szCs w:val="22"/>
        </w:rPr>
        <w:t>: https://rm.coe.int/168071b58f.</w:t>
      </w:r>
    </w:p>
  </w:footnote>
  <w:footnote w:id="25">
    <w:p w14:paraId="26104E50" w14:textId="77777777" w:rsidR="002E4C81" w:rsidRPr="003071B4" w:rsidRDefault="002E4C81" w:rsidP="00472AAC">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Бородін Є. І. Держава і молодь: історія ювенального законодавства в Україні (середина 80-х – почат. 90-х років XX ст.) / Є.І. Бородін – К.</w:t>
      </w:r>
      <w:r w:rsidR="00D74DC6">
        <w:rPr>
          <w:rFonts w:ascii="Times New Roman" w:hAnsi="Times New Roman" w:cs="Times New Roman"/>
          <w:sz w:val="22"/>
          <w:szCs w:val="22"/>
        </w:rPr>
        <w:t xml:space="preserve"> </w:t>
      </w:r>
      <w:r w:rsidRPr="003071B4">
        <w:rPr>
          <w:rFonts w:ascii="Times New Roman" w:hAnsi="Times New Roman" w:cs="Times New Roman"/>
          <w:sz w:val="22"/>
          <w:szCs w:val="22"/>
        </w:rPr>
        <w:t>: Укр. центр політ. менеджменту, 2004. – С. 67.</w:t>
      </w:r>
    </w:p>
  </w:footnote>
  <w:footnote w:id="26">
    <w:p w14:paraId="5A991EF7" w14:textId="77777777" w:rsidR="002E4C81" w:rsidRPr="003E26CA" w:rsidRDefault="002E4C81" w:rsidP="003071B4">
      <w:pPr>
        <w:pStyle w:val="aa"/>
        <w:jc w:val="both"/>
        <w:rPr>
          <w:rFonts w:ascii="Times New Roman" w:hAnsi="Times New Roman" w:cs="Times New Roman"/>
          <w:sz w:val="22"/>
          <w:szCs w:val="22"/>
          <w:lang w:val="ru-RU"/>
        </w:rPr>
      </w:pPr>
      <w:r w:rsidRPr="003071B4">
        <w:rPr>
          <w:rStyle w:val="ac"/>
          <w:rFonts w:ascii="Times New Roman" w:hAnsi="Times New Roman" w:cs="Times New Roman"/>
          <w:sz w:val="22"/>
          <w:szCs w:val="22"/>
        </w:rPr>
        <w:footnoteRef/>
      </w:r>
      <w:r w:rsidRPr="003071B4">
        <w:rPr>
          <w:rFonts w:ascii="Times New Roman" w:eastAsia="Times New Roman" w:hAnsi="Times New Roman" w:cs="Times New Roman"/>
          <w:sz w:val="22"/>
          <w:szCs w:val="22"/>
          <w:lang w:eastAsia="uk-UA"/>
        </w:rPr>
        <w:t>Про основні засади молодіжної політики:</w:t>
      </w:r>
      <w:r w:rsidRPr="003071B4">
        <w:rPr>
          <w:rFonts w:ascii="Times New Roman" w:hAnsi="Times New Roman" w:cs="Times New Roman"/>
          <w:sz w:val="22"/>
          <w:szCs w:val="22"/>
        </w:rPr>
        <w:t xml:space="preserve"> Закон України </w:t>
      </w:r>
      <w:r w:rsidRPr="003071B4">
        <w:rPr>
          <w:rFonts w:ascii="Times New Roman" w:hAnsi="Times New Roman" w:cs="Times New Roman"/>
          <w:bCs/>
          <w:sz w:val="22"/>
          <w:szCs w:val="22"/>
          <w:shd w:val="clear" w:color="auto" w:fill="FFFFFF"/>
        </w:rPr>
        <w:t>від 27.04.2021 року № 1414-IX</w:t>
      </w:r>
      <w:r w:rsidRPr="003071B4">
        <w:rPr>
          <w:rFonts w:ascii="Times New Roman" w:hAnsi="Times New Roman" w:cs="Times New Roman"/>
          <w:sz w:val="22"/>
          <w:szCs w:val="22"/>
        </w:rPr>
        <w:t>[електронний ресурс]. – Режим доступу</w:t>
      </w:r>
      <w:r w:rsidR="00D74DC6">
        <w:rPr>
          <w:rFonts w:ascii="Times New Roman" w:hAnsi="Times New Roman" w:cs="Times New Roman"/>
          <w:sz w:val="22"/>
          <w:szCs w:val="22"/>
        </w:rPr>
        <w:t xml:space="preserve"> </w:t>
      </w:r>
      <w:r w:rsidRPr="003071B4">
        <w:rPr>
          <w:rFonts w:ascii="Times New Roman" w:hAnsi="Times New Roman" w:cs="Times New Roman"/>
          <w:sz w:val="22"/>
          <w:szCs w:val="22"/>
        </w:rPr>
        <w:t xml:space="preserve">:   </w:t>
      </w:r>
      <w:r w:rsidRPr="003071B4">
        <w:rPr>
          <w:rFonts w:ascii="Times New Roman" w:hAnsi="Times New Roman" w:cs="Times New Roman"/>
          <w:sz w:val="22"/>
          <w:szCs w:val="22"/>
          <w:lang w:val="ru-RU"/>
        </w:rPr>
        <w:t>https://zakon.rada.gov.ua/laws/show/1414-20#Text</w:t>
      </w:r>
    </w:p>
  </w:footnote>
  <w:footnote w:id="27">
    <w:p w14:paraId="3F45C3A5" w14:textId="77777777" w:rsidR="002E4C81" w:rsidRPr="003071B4" w:rsidRDefault="002E4C81" w:rsidP="00EA3015">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Рябіка В. Молодіжна політика. Комплексні системні дії держави щодо молоді // Президент. – 2002. –№11-12. – С. 65.</w:t>
      </w:r>
    </w:p>
  </w:footnote>
  <w:footnote w:id="28">
    <w:p w14:paraId="726F6994" w14:textId="77777777" w:rsidR="002E4C81" w:rsidRPr="003071B4" w:rsidRDefault="002E4C81" w:rsidP="00B1005B">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Виховання національно свідомого, патріотично зорієнтованого молодого покоління, створення умов для його розвитку як чинник забезпечення національних інтересів України: інформаційно-аналітичні матеріали / [В. А. Головенько та О. О. Яременко та ін.] – К.</w:t>
      </w:r>
      <w:r w:rsidR="00D74DC6">
        <w:rPr>
          <w:rFonts w:ascii="Times New Roman" w:hAnsi="Times New Roman" w:cs="Times New Roman"/>
          <w:sz w:val="22"/>
          <w:szCs w:val="22"/>
        </w:rPr>
        <w:t xml:space="preserve"> </w:t>
      </w:r>
      <w:r w:rsidRPr="003071B4">
        <w:rPr>
          <w:rFonts w:ascii="Times New Roman" w:hAnsi="Times New Roman" w:cs="Times New Roman"/>
          <w:sz w:val="22"/>
          <w:szCs w:val="22"/>
        </w:rPr>
        <w:t>: Державни</w:t>
      </w:r>
      <w:r w:rsidR="00D74DC6">
        <w:rPr>
          <w:rFonts w:ascii="Times New Roman" w:hAnsi="Times New Roman" w:cs="Times New Roman"/>
          <w:sz w:val="22"/>
          <w:szCs w:val="22"/>
        </w:rPr>
        <w:t xml:space="preserve">й ін.-т проблем сім’ї та молоді,  </w:t>
      </w:r>
      <w:r w:rsidRPr="003071B4">
        <w:rPr>
          <w:rFonts w:ascii="Times New Roman" w:hAnsi="Times New Roman" w:cs="Times New Roman"/>
          <w:sz w:val="22"/>
          <w:szCs w:val="22"/>
        </w:rPr>
        <w:t>2003. – С. 147.</w:t>
      </w:r>
    </w:p>
  </w:footnote>
  <w:footnote w:id="29">
    <w:p w14:paraId="37324E66" w14:textId="77777777" w:rsidR="002E4C81" w:rsidRPr="003071B4" w:rsidRDefault="002E4C81" w:rsidP="00CA414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Молодіжна робота: запитання та відповіді. Навчально-методичний посібник для фахівців</w:t>
      </w:r>
      <w:r w:rsidR="00D74DC6">
        <w:rPr>
          <w:rFonts w:ascii="Times New Roman" w:hAnsi="Times New Roman" w:cs="Times New Roman"/>
          <w:sz w:val="22"/>
          <w:szCs w:val="22"/>
        </w:rPr>
        <w:t xml:space="preserve">, які працюють з молоддю. – К. </w:t>
      </w:r>
      <w:r w:rsidRPr="003071B4">
        <w:rPr>
          <w:rFonts w:ascii="Times New Roman" w:hAnsi="Times New Roman" w:cs="Times New Roman"/>
          <w:sz w:val="22"/>
          <w:szCs w:val="22"/>
        </w:rPr>
        <w:t>: ДУ «Державний інститут сімейної та молодіжної політики», 2020. – С. 14.</w:t>
      </w:r>
    </w:p>
  </w:footnote>
  <w:footnote w:id="30">
    <w:p w14:paraId="1FF66DCE" w14:textId="77777777" w:rsidR="002E4C81" w:rsidRPr="003071B4" w:rsidRDefault="002E4C81" w:rsidP="00297ED3">
      <w:pPr>
        <w:pStyle w:val="a9"/>
        <w:widowControl w:val="0"/>
        <w:tabs>
          <w:tab w:val="left" w:pos="1418"/>
        </w:tabs>
        <w:spacing w:after="0" w:line="240" w:lineRule="auto"/>
        <w:ind w:left="0" w:right="106"/>
        <w:contextualSpacing w:val="0"/>
        <w:jc w:val="both"/>
        <w:rPr>
          <w:rFonts w:ascii="Times New Roman" w:eastAsia="Calibri" w:hAnsi="Times New Roman" w:cs="Times New Roman"/>
          <w:color w:val="000000"/>
          <w:lang w:val="ru-RU"/>
        </w:rPr>
      </w:pPr>
      <w:r w:rsidRPr="003071B4">
        <w:rPr>
          <w:rStyle w:val="ac"/>
          <w:rFonts w:ascii="Times New Roman" w:hAnsi="Times New Roman" w:cs="Times New Roman"/>
        </w:rPr>
        <w:footnoteRef/>
      </w:r>
      <w:r w:rsidRPr="003071B4">
        <w:rPr>
          <w:rFonts w:ascii="Times New Roman" w:eastAsia="Calibri" w:hAnsi="Times New Roman" w:cs="Times New Roman"/>
          <w:lang w:val="ru-RU"/>
        </w:rPr>
        <w:t xml:space="preserve">Панасюк В.М. Конституційно-правові засади реалізації державної молодіжної політики в Україні: </w:t>
      </w:r>
      <w:r w:rsidRPr="003071B4">
        <w:rPr>
          <w:rFonts w:ascii="Times New Roman" w:eastAsia="Calibri" w:hAnsi="Times New Roman" w:cs="Times New Roman"/>
          <w:bCs/>
          <w:color w:val="000000"/>
          <w:shd w:val="clear" w:color="auto" w:fill="FFFFFF"/>
          <w:lang w:val="ru-RU"/>
        </w:rPr>
        <w:t xml:space="preserve">дис. </w:t>
      </w:r>
      <w:r w:rsidRPr="003071B4">
        <w:rPr>
          <w:rFonts w:ascii="Times New Roman" w:eastAsia="Calibri" w:hAnsi="Times New Roman" w:cs="Times New Roman"/>
          <w:lang w:val="ru-RU"/>
        </w:rPr>
        <w:t>на здобуття наукового ступеня кандидата наук : 12.00.02 – конституційне право, муніципальне право /  В.М. Панасюк. – Одеса, 2017. – С.72.</w:t>
      </w:r>
    </w:p>
    <w:p w14:paraId="4BDF4E01" w14:textId="77777777" w:rsidR="002E4C81" w:rsidRPr="003071B4" w:rsidRDefault="002E4C81">
      <w:pPr>
        <w:pStyle w:val="aa"/>
        <w:rPr>
          <w:rFonts w:ascii="Times New Roman" w:hAnsi="Times New Roman" w:cs="Times New Roman"/>
          <w:sz w:val="22"/>
          <w:szCs w:val="22"/>
          <w:lang w:val="ru-RU"/>
        </w:rPr>
      </w:pPr>
    </w:p>
  </w:footnote>
  <w:footnote w:id="31">
    <w:p w14:paraId="50C051DB" w14:textId="77777777" w:rsidR="002E4C81" w:rsidRPr="003071B4" w:rsidRDefault="002E4C81" w:rsidP="00224DCA">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561E20">
        <w:rPr>
          <w:rFonts w:ascii="Times New Roman" w:hAnsi="Times New Roman" w:cs="Times New Roman"/>
          <w:sz w:val="22"/>
          <w:szCs w:val="22"/>
        </w:rPr>
        <w:t>Обіход М. Питання нормативно-правового регулювання державної молодіжної політики в період Незалежності України / М. Обіход // Ефективність державного управління. – К., 2017. –Вип. 1 (50). – Ч. 1.</w:t>
      </w:r>
    </w:p>
  </w:footnote>
  <w:footnote w:id="32">
    <w:p w14:paraId="7D11220F" w14:textId="77777777" w:rsidR="002E4C81" w:rsidRPr="003071B4" w:rsidRDefault="002E4C81" w:rsidP="00297ED3">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Декларація про загальні засади державної молодіжної політики в Україні № 2859-XII від 05.12.1992 р. [Електронний ресурс]. — Режим доступу : http:// zakon.rada.gov.ua/go/2859-12.</w:t>
      </w:r>
    </w:p>
  </w:footnote>
  <w:footnote w:id="33">
    <w:p w14:paraId="1554A20C" w14:textId="77777777" w:rsidR="002E4C81" w:rsidRPr="003071B4" w:rsidRDefault="002E4C81" w:rsidP="00A46D29">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Концепція Державної цільової соціальної програми “Молодь України” на 2021 – 2025 рр.</w:t>
      </w:r>
      <w:r w:rsidRPr="003071B4">
        <w:rPr>
          <w:rFonts w:ascii="Times New Roman" w:hAnsi="Times New Roman" w:cs="Times New Roman"/>
          <w:bCs/>
          <w:color w:val="333333"/>
          <w:sz w:val="22"/>
          <w:szCs w:val="22"/>
          <w:shd w:val="clear" w:color="auto" w:fill="FFFFFF"/>
        </w:rPr>
        <w:t xml:space="preserve">від 23 грудня 2020 р. № 1669-р </w:t>
      </w:r>
      <w:r w:rsidRPr="00734A25">
        <w:rPr>
          <w:rFonts w:ascii="Times New Roman" w:hAnsi="Times New Roman" w:cs="Times New Roman"/>
          <w:sz w:val="22"/>
          <w:szCs w:val="22"/>
        </w:rPr>
        <w:t>[електронний ресурс]. – Режим доступу</w:t>
      </w:r>
      <w:r w:rsidR="00D74DC6" w:rsidRPr="00734A25">
        <w:rPr>
          <w:rFonts w:ascii="Times New Roman" w:hAnsi="Times New Roman" w:cs="Times New Roman"/>
          <w:sz w:val="22"/>
          <w:szCs w:val="22"/>
        </w:rPr>
        <w:t xml:space="preserve"> </w:t>
      </w:r>
      <w:r w:rsidRPr="00734A25">
        <w:rPr>
          <w:rFonts w:ascii="Times New Roman" w:hAnsi="Times New Roman" w:cs="Times New Roman"/>
          <w:sz w:val="22"/>
          <w:szCs w:val="22"/>
        </w:rPr>
        <w:t>:</w:t>
      </w:r>
      <w:r w:rsidR="00D74DC6" w:rsidRPr="00734A25">
        <w:rPr>
          <w:rFonts w:ascii="Times New Roman" w:hAnsi="Times New Roman" w:cs="Times New Roman"/>
          <w:sz w:val="22"/>
          <w:szCs w:val="22"/>
        </w:rPr>
        <w:t xml:space="preserve"> </w:t>
      </w:r>
      <w:r w:rsidRPr="003071B4">
        <w:rPr>
          <w:rFonts w:ascii="Times New Roman" w:hAnsi="Times New Roman" w:cs="Times New Roman"/>
          <w:sz w:val="22"/>
          <w:szCs w:val="22"/>
          <w:lang w:val="ru-RU"/>
        </w:rPr>
        <w:t>https</w:t>
      </w:r>
      <w:r w:rsidRPr="00734A25">
        <w:rPr>
          <w:rFonts w:ascii="Times New Roman" w:hAnsi="Times New Roman" w:cs="Times New Roman"/>
          <w:sz w:val="22"/>
          <w:szCs w:val="22"/>
        </w:rPr>
        <w:t>://</w:t>
      </w:r>
      <w:r w:rsidRPr="003071B4">
        <w:rPr>
          <w:rFonts w:ascii="Times New Roman" w:hAnsi="Times New Roman" w:cs="Times New Roman"/>
          <w:sz w:val="22"/>
          <w:szCs w:val="22"/>
          <w:lang w:val="ru-RU"/>
        </w:rPr>
        <w:t>zakon</w:t>
      </w:r>
      <w:r w:rsidRPr="00734A25">
        <w:rPr>
          <w:rFonts w:ascii="Times New Roman" w:hAnsi="Times New Roman" w:cs="Times New Roman"/>
          <w:sz w:val="22"/>
          <w:szCs w:val="22"/>
        </w:rPr>
        <w:t>.</w:t>
      </w:r>
      <w:r w:rsidRPr="003071B4">
        <w:rPr>
          <w:rFonts w:ascii="Times New Roman" w:hAnsi="Times New Roman" w:cs="Times New Roman"/>
          <w:sz w:val="22"/>
          <w:szCs w:val="22"/>
          <w:lang w:val="ru-RU"/>
        </w:rPr>
        <w:t>rada</w:t>
      </w:r>
      <w:r w:rsidRPr="00734A25">
        <w:rPr>
          <w:rFonts w:ascii="Times New Roman" w:hAnsi="Times New Roman" w:cs="Times New Roman"/>
          <w:sz w:val="22"/>
          <w:szCs w:val="22"/>
        </w:rPr>
        <w:t>.</w:t>
      </w:r>
      <w:r w:rsidRPr="003071B4">
        <w:rPr>
          <w:rFonts w:ascii="Times New Roman" w:hAnsi="Times New Roman" w:cs="Times New Roman"/>
          <w:sz w:val="22"/>
          <w:szCs w:val="22"/>
          <w:lang w:val="ru-RU"/>
        </w:rPr>
        <w:t>gov</w:t>
      </w:r>
      <w:r w:rsidRPr="00734A25">
        <w:rPr>
          <w:rFonts w:ascii="Times New Roman" w:hAnsi="Times New Roman" w:cs="Times New Roman"/>
          <w:sz w:val="22"/>
          <w:szCs w:val="22"/>
        </w:rPr>
        <w:t>.</w:t>
      </w:r>
      <w:r w:rsidRPr="003071B4">
        <w:rPr>
          <w:rFonts w:ascii="Times New Roman" w:hAnsi="Times New Roman" w:cs="Times New Roman"/>
          <w:sz w:val="22"/>
          <w:szCs w:val="22"/>
          <w:lang w:val="ru-RU"/>
        </w:rPr>
        <w:t>ua</w:t>
      </w:r>
      <w:r w:rsidRPr="00734A25">
        <w:rPr>
          <w:rFonts w:ascii="Times New Roman" w:hAnsi="Times New Roman" w:cs="Times New Roman"/>
          <w:sz w:val="22"/>
          <w:szCs w:val="22"/>
        </w:rPr>
        <w:t>/</w:t>
      </w:r>
      <w:r w:rsidR="00D74DC6" w:rsidRPr="00734A25">
        <w:rPr>
          <w:rFonts w:ascii="Times New Roman" w:hAnsi="Times New Roman" w:cs="Times New Roman"/>
          <w:sz w:val="22"/>
          <w:szCs w:val="22"/>
        </w:rPr>
        <w:t xml:space="preserve"> </w:t>
      </w:r>
      <w:r w:rsidR="00D74DC6">
        <w:rPr>
          <w:rFonts w:ascii="Times New Roman" w:hAnsi="Times New Roman" w:cs="Times New Roman"/>
          <w:sz w:val="22"/>
          <w:szCs w:val="22"/>
          <w:lang w:val="ru-RU"/>
        </w:rPr>
        <w:t>laws</w:t>
      </w:r>
      <w:r w:rsidR="00D74DC6" w:rsidRPr="00734A25">
        <w:rPr>
          <w:rFonts w:ascii="Times New Roman" w:hAnsi="Times New Roman" w:cs="Times New Roman"/>
          <w:sz w:val="22"/>
          <w:szCs w:val="22"/>
        </w:rPr>
        <w:t>/</w:t>
      </w:r>
      <w:r w:rsidR="00D74DC6">
        <w:rPr>
          <w:rFonts w:ascii="Times New Roman" w:hAnsi="Times New Roman" w:cs="Times New Roman"/>
          <w:sz w:val="22"/>
          <w:szCs w:val="22"/>
          <w:lang w:val="ru-RU"/>
        </w:rPr>
        <w:t>show</w:t>
      </w:r>
      <w:r w:rsidR="00D74DC6" w:rsidRPr="00734A25">
        <w:rPr>
          <w:rFonts w:ascii="Times New Roman" w:hAnsi="Times New Roman" w:cs="Times New Roman"/>
          <w:sz w:val="22"/>
          <w:szCs w:val="22"/>
        </w:rPr>
        <w:t>/1669-2020-%</w:t>
      </w:r>
      <w:r w:rsidR="00D74DC6">
        <w:rPr>
          <w:rFonts w:ascii="Times New Roman" w:hAnsi="Times New Roman" w:cs="Times New Roman"/>
          <w:sz w:val="22"/>
          <w:szCs w:val="22"/>
          <w:lang w:val="ru-RU"/>
        </w:rPr>
        <w:t>D</w:t>
      </w:r>
      <w:r w:rsidR="00D74DC6" w:rsidRPr="00734A25">
        <w:rPr>
          <w:rFonts w:ascii="Times New Roman" w:hAnsi="Times New Roman" w:cs="Times New Roman"/>
          <w:sz w:val="22"/>
          <w:szCs w:val="22"/>
        </w:rPr>
        <w:t>1%80#</w:t>
      </w:r>
      <w:r w:rsidR="00D74DC6">
        <w:rPr>
          <w:rFonts w:ascii="Times New Roman" w:hAnsi="Times New Roman" w:cs="Times New Roman"/>
          <w:sz w:val="22"/>
          <w:szCs w:val="22"/>
          <w:lang w:val="ru-RU"/>
        </w:rPr>
        <w:t>Text</w:t>
      </w:r>
      <w:r w:rsidR="00D74DC6" w:rsidRPr="00734A25">
        <w:rPr>
          <w:rFonts w:ascii="Times New Roman" w:hAnsi="Times New Roman" w:cs="Times New Roman"/>
          <w:sz w:val="22"/>
          <w:szCs w:val="22"/>
        </w:rPr>
        <w:t xml:space="preserve"> </w:t>
      </w:r>
    </w:p>
  </w:footnote>
  <w:footnote w:id="34">
    <w:p w14:paraId="6AD95EEE" w14:textId="77777777" w:rsidR="002E4C81" w:rsidRPr="003071B4" w:rsidRDefault="002E4C81" w:rsidP="00A46D29">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bCs/>
          <w:color w:val="333333"/>
          <w:sz w:val="22"/>
          <w:szCs w:val="22"/>
          <w:shd w:val="clear" w:color="auto" w:fill="FFFFFF"/>
        </w:rPr>
        <w:t>Про Національну молодіжну стратегію до 2030 року:</w:t>
      </w:r>
      <w:r w:rsidRPr="003071B4">
        <w:rPr>
          <w:rFonts w:ascii="Times New Roman" w:hAnsi="Times New Roman" w:cs="Times New Roman"/>
          <w:sz w:val="22"/>
          <w:szCs w:val="22"/>
        </w:rPr>
        <w:t>Указ Президента України</w:t>
      </w:r>
      <w:r w:rsidRPr="003071B4">
        <w:rPr>
          <w:rFonts w:ascii="Times New Roman" w:hAnsi="Times New Roman" w:cs="Times New Roman"/>
          <w:bCs/>
          <w:color w:val="333333"/>
          <w:sz w:val="22"/>
          <w:szCs w:val="22"/>
          <w:shd w:val="clear" w:color="auto" w:fill="FFFFFF"/>
        </w:rPr>
        <w:t xml:space="preserve">від 12.03.2021 року №  </w:t>
      </w:r>
      <w:r w:rsidRPr="003071B4">
        <w:rPr>
          <w:rFonts w:ascii="Times New Roman" w:hAnsi="Times New Roman" w:cs="Times New Roman"/>
          <w:bCs/>
          <w:color w:val="000000"/>
          <w:sz w:val="22"/>
          <w:szCs w:val="22"/>
          <w:shd w:val="clear" w:color="auto" w:fill="F7F7F7"/>
        </w:rPr>
        <w:t xml:space="preserve">94/2021 </w:t>
      </w:r>
      <w:r w:rsidRPr="003071B4">
        <w:rPr>
          <w:rFonts w:ascii="Times New Roman" w:hAnsi="Times New Roman" w:cs="Times New Roman"/>
          <w:sz w:val="22"/>
          <w:szCs w:val="22"/>
          <w:lang w:val="ru-RU"/>
        </w:rPr>
        <w:t>[електронний ресурс]. – Режим доступу</w:t>
      </w:r>
      <w:r w:rsidR="00D74DC6">
        <w:rPr>
          <w:rFonts w:ascii="Times New Roman" w:hAnsi="Times New Roman" w:cs="Times New Roman"/>
          <w:sz w:val="22"/>
          <w:szCs w:val="22"/>
          <w:lang w:val="ru-RU"/>
        </w:rPr>
        <w:t xml:space="preserve"> </w:t>
      </w:r>
      <w:r w:rsidRPr="003071B4">
        <w:rPr>
          <w:rFonts w:ascii="Times New Roman" w:hAnsi="Times New Roman" w:cs="Times New Roman"/>
          <w:sz w:val="22"/>
          <w:szCs w:val="22"/>
          <w:lang w:val="ru-RU"/>
        </w:rPr>
        <w:t>:</w:t>
      </w:r>
      <w:r w:rsidR="00D74DC6">
        <w:rPr>
          <w:rFonts w:ascii="Times New Roman" w:hAnsi="Times New Roman" w:cs="Times New Roman"/>
          <w:sz w:val="22"/>
          <w:szCs w:val="22"/>
          <w:lang w:val="ru-RU"/>
        </w:rPr>
        <w:t xml:space="preserve"> </w:t>
      </w:r>
      <w:r w:rsidRPr="003071B4">
        <w:rPr>
          <w:rFonts w:ascii="Times New Roman" w:hAnsi="Times New Roman" w:cs="Times New Roman"/>
          <w:sz w:val="22"/>
          <w:szCs w:val="22"/>
          <w:lang w:val="ru-RU"/>
        </w:rPr>
        <w:t>https://www.president.gov.ua/documents/942021-37337.</w:t>
      </w:r>
    </w:p>
  </w:footnote>
  <w:footnote w:id="35">
    <w:p w14:paraId="301BAF9F" w14:textId="77777777" w:rsidR="002E4C81" w:rsidRPr="003071B4" w:rsidRDefault="002E4C81" w:rsidP="00224DCA">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 xml:space="preserve">Щорічна доповідь Президенту України, Верховній Раді України про становище молоді в Україні (за підсумками 2014 р.) </w:t>
      </w:r>
      <w:r w:rsidRPr="003071B4">
        <w:rPr>
          <w:rFonts w:ascii="Times New Roman" w:hAnsi="Times New Roman" w:cs="Times New Roman"/>
          <w:sz w:val="22"/>
          <w:szCs w:val="22"/>
          <w:lang w:val="ru-RU"/>
        </w:rPr>
        <w:t>[електронний ресурс]. – Режим доступу</w:t>
      </w:r>
      <w:r w:rsidR="00D74DC6">
        <w:rPr>
          <w:rFonts w:ascii="Times New Roman" w:hAnsi="Times New Roman" w:cs="Times New Roman"/>
          <w:sz w:val="22"/>
          <w:szCs w:val="22"/>
          <w:lang w:val="ru-RU"/>
        </w:rPr>
        <w:t xml:space="preserve"> </w:t>
      </w:r>
      <w:r w:rsidRPr="003071B4">
        <w:rPr>
          <w:rFonts w:ascii="Times New Roman" w:hAnsi="Times New Roman" w:cs="Times New Roman"/>
          <w:sz w:val="22"/>
          <w:szCs w:val="22"/>
          <w:lang w:val="ru-RU"/>
        </w:rPr>
        <w:t>: https://mms.gov.ua/molodizhna-politika/baza-doslidzhen/shchorichna-dopovid-pro-stanovishche-molodi</w:t>
      </w:r>
    </w:p>
  </w:footnote>
  <w:footnote w:id="36">
    <w:p w14:paraId="312D349D" w14:textId="77777777" w:rsidR="002E4C81" w:rsidRPr="003071B4" w:rsidRDefault="002E4C81" w:rsidP="00224DCA">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Коваль Г. В. Розвиток державної молодіжної політики: теорія, методологія, механізми реалі</w:t>
      </w:r>
      <w:r w:rsidR="00D74DC6">
        <w:rPr>
          <w:rFonts w:ascii="Times New Roman" w:hAnsi="Times New Roman" w:cs="Times New Roman"/>
          <w:sz w:val="22"/>
          <w:szCs w:val="22"/>
        </w:rPr>
        <w:t>зації: монографія. – Миколаїв,</w:t>
      </w:r>
      <w:r w:rsidRPr="003071B4">
        <w:rPr>
          <w:rFonts w:ascii="Times New Roman" w:hAnsi="Times New Roman" w:cs="Times New Roman"/>
          <w:sz w:val="22"/>
          <w:szCs w:val="22"/>
        </w:rPr>
        <w:t xml:space="preserve"> 2013. </w:t>
      </w:r>
    </w:p>
  </w:footnote>
  <w:footnote w:id="37">
    <w:p w14:paraId="2E483A50" w14:textId="77777777" w:rsidR="002E4C81" w:rsidRPr="003071B4" w:rsidRDefault="002E4C81" w:rsidP="00224DCA">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eastAsia="Times New Roman" w:hAnsi="Times New Roman" w:cs="Times New Roman"/>
          <w:sz w:val="22"/>
          <w:szCs w:val="22"/>
          <w:lang w:eastAsia="uk-UA"/>
        </w:rPr>
        <w:t>Про основні засади молодіжної політики:</w:t>
      </w:r>
      <w:r w:rsidRPr="003071B4">
        <w:rPr>
          <w:rFonts w:ascii="Times New Roman" w:hAnsi="Times New Roman" w:cs="Times New Roman"/>
          <w:sz w:val="22"/>
          <w:szCs w:val="22"/>
        </w:rPr>
        <w:t xml:space="preserve">Закон України </w:t>
      </w:r>
      <w:r w:rsidRPr="003071B4">
        <w:rPr>
          <w:rFonts w:ascii="Times New Roman" w:hAnsi="Times New Roman" w:cs="Times New Roman"/>
          <w:bCs/>
          <w:color w:val="000000"/>
          <w:sz w:val="22"/>
          <w:szCs w:val="22"/>
          <w:shd w:val="clear" w:color="auto" w:fill="FFFFFF"/>
        </w:rPr>
        <w:t>від 27.04.2021 № 1414-IX</w:t>
      </w:r>
      <w:r w:rsidR="00D74DC6">
        <w:rPr>
          <w:rFonts w:ascii="Times New Roman" w:hAnsi="Times New Roman" w:cs="Times New Roman"/>
          <w:bCs/>
          <w:color w:val="000000"/>
          <w:sz w:val="22"/>
          <w:szCs w:val="22"/>
          <w:shd w:val="clear" w:color="auto" w:fill="FFFFFF"/>
        </w:rPr>
        <w:t xml:space="preserve"> </w:t>
      </w:r>
      <w:r w:rsidRPr="003071B4">
        <w:rPr>
          <w:rFonts w:ascii="Times New Roman" w:hAnsi="Times New Roman" w:cs="Times New Roman"/>
          <w:sz w:val="22"/>
          <w:szCs w:val="22"/>
        </w:rPr>
        <w:t xml:space="preserve">[Електронний ресурс]. - Режим доступу : </w:t>
      </w:r>
      <w:hyperlink r:id="rId2" w:history="1">
        <w:r w:rsidRPr="003071B4">
          <w:rPr>
            <w:rStyle w:val="ad"/>
            <w:rFonts w:ascii="Times New Roman" w:hAnsi="Times New Roman" w:cs="Times New Roman"/>
            <w:color w:val="auto"/>
            <w:sz w:val="22"/>
            <w:szCs w:val="22"/>
            <w:u w:val="none"/>
          </w:rPr>
          <w:t>https://ips.ligazakon.net/document/t211414?an=1</w:t>
        </w:r>
      </w:hyperlink>
      <w:r w:rsidRPr="003071B4">
        <w:rPr>
          <w:rFonts w:ascii="Times New Roman" w:hAnsi="Times New Roman" w:cs="Times New Roman"/>
          <w:sz w:val="22"/>
          <w:szCs w:val="22"/>
        </w:rPr>
        <w:t>.</w:t>
      </w:r>
    </w:p>
  </w:footnote>
  <w:footnote w:id="38">
    <w:p w14:paraId="23F1C949" w14:textId="77777777" w:rsidR="002E4C81" w:rsidRPr="003071B4" w:rsidRDefault="002E4C81" w:rsidP="005B6BFD">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Молодь в умовах становлення незалежної України (1991 – 2011 рр.) [Текст] : Щорічна доповідь Президенту України, Верховній Раді України про становище молоді в Україні / [кер. авт. кол. : О. В. Бєлишев, авт. кол. : С. Ю. Аксьонова, канд. екон. наук ; О. Л. Ануфрієва, канд. пед. наук ; Є. І. Бородін, д. іст. н. та ін.]. – К. : Держ. ін-т сімейної та молодіжної політики, 2012. – С. 136, 137.</w:t>
      </w:r>
    </w:p>
  </w:footnote>
  <w:footnote w:id="39">
    <w:p w14:paraId="0DC3AE2B" w14:textId="77777777" w:rsidR="002E4C81" w:rsidRPr="003071B4" w:rsidRDefault="002E4C81" w:rsidP="003071B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Модель інструментів молодіжної політики в умовах децентралізації // Веб-сайт Ініціативи</w:t>
      </w:r>
      <w:r w:rsidR="00D74DC6">
        <w:rPr>
          <w:rFonts w:ascii="Times New Roman" w:hAnsi="Times New Roman" w:cs="Times New Roman"/>
          <w:sz w:val="22"/>
          <w:szCs w:val="22"/>
        </w:rPr>
        <w:t xml:space="preserve"> </w:t>
      </w:r>
      <w:r w:rsidRPr="003071B4">
        <w:rPr>
          <w:rFonts w:ascii="Times New Roman" w:hAnsi="Times New Roman" w:cs="Times New Roman"/>
          <w:sz w:val="22"/>
          <w:szCs w:val="22"/>
        </w:rPr>
        <w:t>«Децентралізація». – Режим доступу : https://decentralization.gov.ua/news/9931</w:t>
      </w:r>
    </w:p>
    <w:p w14:paraId="26FD6763" w14:textId="77777777" w:rsidR="002E4C81" w:rsidRPr="003071B4" w:rsidRDefault="002E4C81" w:rsidP="003071B4">
      <w:pPr>
        <w:pStyle w:val="aa"/>
        <w:rPr>
          <w:rFonts w:ascii="Times New Roman" w:hAnsi="Times New Roman" w:cs="Times New Roman"/>
          <w:sz w:val="22"/>
          <w:szCs w:val="22"/>
        </w:rPr>
      </w:pPr>
    </w:p>
  </w:footnote>
  <w:footnote w:id="40">
    <w:p w14:paraId="62740A8B" w14:textId="77777777" w:rsidR="002E4C81" w:rsidRPr="003071B4" w:rsidRDefault="002E4C81" w:rsidP="00297ED3">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 xml:space="preserve">Про основні засади молодіжної політики:Закон України від 27.04.2021 р. </w:t>
      </w:r>
      <w:r w:rsidRPr="003071B4">
        <w:rPr>
          <w:rFonts w:ascii="Times New Roman" w:hAnsi="Times New Roman" w:cs="Times New Roman"/>
          <w:bCs/>
          <w:sz w:val="22"/>
          <w:szCs w:val="22"/>
          <w:shd w:val="clear" w:color="auto" w:fill="FFFFFF"/>
        </w:rPr>
        <w:t>№ 1414-IX</w:t>
      </w:r>
      <w:r w:rsidRPr="003071B4">
        <w:rPr>
          <w:rFonts w:ascii="Times New Roman" w:hAnsi="Times New Roman" w:cs="Times New Roman"/>
          <w:sz w:val="22"/>
          <w:szCs w:val="22"/>
          <w:lang w:val="ru-RU"/>
        </w:rPr>
        <w:t>[електронний ресурс]. – Режим доступу:https://zakon.rada.gov.ua/laws/show/1414-20#Text</w:t>
      </w:r>
    </w:p>
  </w:footnote>
  <w:footnote w:id="41">
    <w:p w14:paraId="18C55E93" w14:textId="77777777" w:rsidR="002E4C81" w:rsidRPr="003071B4" w:rsidRDefault="002E4C81" w:rsidP="00297ED3">
      <w:pPr>
        <w:pStyle w:val="a9"/>
        <w:widowControl w:val="0"/>
        <w:tabs>
          <w:tab w:val="left" w:pos="1418"/>
        </w:tabs>
        <w:spacing w:after="0" w:line="240" w:lineRule="auto"/>
        <w:ind w:left="0" w:right="106"/>
        <w:contextualSpacing w:val="0"/>
        <w:jc w:val="both"/>
        <w:rPr>
          <w:rFonts w:ascii="Times New Roman" w:hAnsi="Times New Roman" w:cs="Times New Roman"/>
          <w:color w:val="000000"/>
          <w:lang w:val="ru-RU"/>
        </w:rPr>
      </w:pPr>
      <w:r w:rsidRPr="003071B4">
        <w:rPr>
          <w:rStyle w:val="ac"/>
          <w:rFonts w:ascii="Times New Roman" w:hAnsi="Times New Roman" w:cs="Times New Roman"/>
        </w:rPr>
        <w:footnoteRef/>
      </w:r>
      <w:r w:rsidRPr="003071B4">
        <w:rPr>
          <w:rFonts w:ascii="Times New Roman" w:hAnsi="Times New Roman" w:cs="Times New Roman"/>
        </w:rPr>
        <w:t xml:space="preserve">Пpo соціальну poботу з дітьми та молоддю : </w:t>
      </w:r>
      <w:r w:rsidRPr="003071B4">
        <w:rPr>
          <w:rFonts w:ascii="Times New Roman" w:hAnsi="Times New Roman" w:cs="Times New Roman"/>
          <w:lang w:val="ru-RU"/>
        </w:rPr>
        <w:t xml:space="preserve">Закон України від 21.06.2001 р. № 2558-ІІІ </w:t>
      </w:r>
      <w:r w:rsidRPr="003071B4">
        <w:rPr>
          <w:rFonts w:ascii="Times New Roman" w:hAnsi="Times New Roman" w:cs="Times New Roman"/>
          <w:color w:val="000000"/>
          <w:lang w:val="ru-RU"/>
        </w:rPr>
        <w:t>[електронний ресурс]. – Режим доступу :</w:t>
      </w:r>
      <w:r w:rsidRPr="003071B4">
        <w:rPr>
          <w:rFonts w:ascii="Times New Roman" w:hAnsi="Times New Roman" w:cs="Times New Roman"/>
        </w:rPr>
        <w:t>http</w:t>
      </w:r>
      <w:r w:rsidRPr="003071B4">
        <w:rPr>
          <w:rFonts w:ascii="Times New Roman" w:hAnsi="Times New Roman" w:cs="Times New Roman"/>
          <w:lang w:val="ru-RU"/>
        </w:rPr>
        <w:t>://</w:t>
      </w:r>
      <w:r w:rsidRPr="003071B4">
        <w:rPr>
          <w:rFonts w:ascii="Times New Roman" w:hAnsi="Times New Roman" w:cs="Times New Roman"/>
        </w:rPr>
        <w:t>zakon</w:t>
      </w:r>
      <w:r w:rsidRPr="003071B4">
        <w:rPr>
          <w:rFonts w:ascii="Times New Roman" w:hAnsi="Times New Roman" w:cs="Times New Roman"/>
          <w:lang w:val="ru-RU"/>
        </w:rPr>
        <w:t>0.</w:t>
      </w:r>
      <w:r w:rsidRPr="003071B4">
        <w:rPr>
          <w:rFonts w:ascii="Times New Roman" w:hAnsi="Times New Roman" w:cs="Times New Roman"/>
        </w:rPr>
        <w:t>rada</w:t>
      </w:r>
      <w:r w:rsidRPr="003071B4">
        <w:rPr>
          <w:rFonts w:ascii="Times New Roman" w:hAnsi="Times New Roman" w:cs="Times New Roman"/>
          <w:lang w:val="ru-RU"/>
        </w:rPr>
        <w:t>.</w:t>
      </w:r>
      <w:r w:rsidRPr="003071B4">
        <w:rPr>
          <w:rFonts w:ascii="Times New Roman" w:hAnsi="Times New Roman" w:cs="Times New Roman"/>
        </w:rPr>
        <w:t>gov</w:t>
      </w:r>
      <w:r w:rsidRPr="003071B4">
        <w:rPr>
          <w:rFonts w:ascii="Times New Roman" w:hAnsi="Times New Roman" w:cs="Times New Roman"/>
          <w:lang w:val="ru-RU"/>
        </w:rPr>
        <w:t>.</w:t>
      </w:r>
      <w:r w:rsidRPr="003071B4">
        <w:rPr>
          <w:rFonts w:ascii="Times New Roman" w:hAnsi="Times New Roman" w:cs="Times New Roman"/>
        </w:rPr>
        <w:t>ua</w:t>
      </w:r>
      <w:r w:rsidRPr="003071B4">
        <w:rPr>
          <w:rFonts w:ascii="Times New Roman" w:hAnsi="Times New Roman" w:cs="Times New Roman"/>
          <w:lang w:val="ru-RU"/>
        </w:rPr>
        <w:t>/</w:t>
      </w:r>
      <w:r w:rsidRPr="003071B4">
        <w:rPr>
          <w:rFonts w:ascii="Times New Roman" w:hAnsi="Times New Roman" w:cs="Times New Roman"/>
        </w:rPr>
        <w:t>laws</w:t>
      </w:r>
      <w:r w:rsidRPr="003071B4">
        <w:rPr>
          <w:rFonts w:ascii="Times New Roman" w:hAnsi="Times New Roman" w:cs="Times New Roman"/>
          <w:lang w:val="ru-RU"/>
        </w:rPr>
        <w:t>/</w:t>
      </w:r>
      <w:r w:rsidRPr="003071B4">
        <w:rPr>
          <w:rFonts w:ascii="Times New Roman" w:hAnsi="Times New Roman" w:cs="Times New Roman"/>
        </w:rPr>
        <w:t>show</w:t>
      </w:r>
      <w:r w:rsidRPr="003071B4">
        <w:rPr>
          <w:rFonts w:ascii="Times New Roman" w:hAnsi="Times New Roman" w:cs="Times New Roman"/>
          <w:lang w:val="ru-RU"/>
        </w:rPr>
        <w:t>/2558-14</w:t>
      </w:r>
    </w:p>
  </w:footnote>
  <w:footnote w:id="42">
    <w:p w14:paraId="66C9EC57" w14:textId="77777777" w:rsidR="002E4C81" w:rsidRPr="003071B4" w:rsidRDefault="002E4C81" w:rsidP="00B92CB9">
      <w:pPr>
        <w:pStyle w:val="a9"/>
        <w:widowControl w:val="0"/>
        <w:tabs>
          <w:tab w:val="left" w:pos="1418"/>
        </w:tabs>
        <w:spacing w:after="0" w:line="240" w:lineRule="auto"/>
        <w:ind w:left="0" w:right="106"/>
        <w:contextualSpacing w:val="0"/>
        <w:jc w:val="both"/>
        <w:rPr>
          <w:rFonts w:ascii="Times New Roman" w:hAnsi="Times New Roman" w:cs="Times New Roman"/>
          <w:color w:val="000000"/>
          <w:lang w:val="ru-RU"/>
        </w:rPr>
      </w:pPr>
      <w:r w:rsidRPr="003071B4">
        <w:rPr>
          <w:rStyle w:val="ac"/>
          <w:rFonts w:ascii="Times New Roman" w:hAnsi="Times New Roman" w:cs="Times New Roman"/>
        </w:rPr>
        <w:footnoteRef/>
      </w:r>
      <w:r w:rsidRPr="003071B4">
        <w:rPr>
          <w:rFonts w:ascii="Times New Roman" w:hAnsi="Times New Roman" w:cs="Times New Roman"/>
          <w:lang w:val="ru-RU"/>
        </w:rPr>
        <w:t>Про соціальну роботу з сім’ями, дітьми та молоддю</w:t>
      </w:r>
      <w:r w:rsidRPr="003071B4">
        <w:rPr>
          <w:rFonts w:ascii="Times New Roman" w:hAnsi="Times New Roman" w:cs="Times New Roman"/>
          <w:bCs/>
          <w:lang w:val="ru-RU"/>
        </w:rPr>
        <w:t xml:space="preserve"> : </w:t>
      </w:r>
      <w:r w:rsidRPr="003071B4">
        <w:rPr>
          <w:rFonts w:ascii="Times New Roman" w:hAnsi="Times New Roman" w:cs="Times New Roman"/>
          <w:lang w:val="ru-RU"/>
        </w:rPr>
        <w:t>Закон України від 15.01.2009 р. № 878-VІ [електронний ресурс]. – Режим доступу :</w:t>
      </w:r>
      <w:hyperlink r:id="rId3" w:history="1">
        <w:r w:rsidRPr="003071B4">
          <w:rPr>
            <w:rStyle w:val="ad"/>
            <w:rFonts w:ascii="Times New Roman" w:hAnsi="Times New Roman" w:cs="Times New Roman"/>
            <w:color w:val="auto"/>
            <w:u w:val="none"/>
          </w:rPr>
          <w:t>https</w:t>
        </w:r>
        <w:r w:rsidRPr="003071B4">
          <w:rPr>
            <w:rStyle w:val="ad"/>
            <w:rFonts w:ascii="Times New Roman" w:hAnsi="Times New Roman" w:cs="Times New Roman"/>
            <w:color w:val="auto"/>
            <w:u w:val="none"/>
            <w:lang w:val="ru-RU"/>
          </w:rPr>
          <w:t>://</w:t>
        </w:r>
        <w:r w:rsidRPr="003071B4">
          <w:rPr>
            <w:rStyle w:val="ad"/>
            <w:rFonts w:ascii="Times New Roman" w:hAnsi="Times New Roman" w:cs="Times New Roman"/>
            <w:color w:val="auto"/>
            <w:u w:val="none"/>
          </w:rPr>
          <w:t>zakon</w:t>
        </w:r>
        <w:r w:rsidRPr="003071B4">
          <w:rPr>
            <w:rStyle w:val="ad"/>
            <w:rFonts w:ascii="Times New Roman" w:hAnsi="Times New Roman" w:cs="Times New Roman"/>
            <w:color w:val="auto"/>
            <w:u w:val="none"/>
            <w:lang w:val="ru-RU"/>
          </w:rPr>
          <w:t>.</w:t>
        </w:r>
        <w:r w:rsidRPr="003071B4">
          <w:rPr>
            <w:rStyle w:val="ad"/>
            <w:rFonts w:ascii="Times New Roman" w:hAnsi="Times New Roman" w:cs="Times New Roman"/>
            <w:color w:val="auto"/>
            <w:u w:val="none"/>
          </w:rPr>
          <w:t>rada</w:t>
        </w:r>
        <w:r w:rsidRPr="003071B4">
          <w:rPr>
            <w:rStyle w:val="ad"/>
            <w:rFonts w:ascii="Times New Roman" w:hAnsi="Times New Roman" w:cs="Times New Roman"/>
            <w:color w:val="auto"/>
            <w:u w:val="none"/>
            <w:lang w:val="ru-RU"/>
          </w:rPr>
          <w:t>.</w:t>
        </w:r>
        <w:r w:rsidRPr="003071B4">
          <w:rPr>
            <w:rStyle w:val="ad"/>
            <w:rFonts w:ascii="Times New Roman" w:hAnsi="Times New Roman" w:cs="Times New Roman"/>
            <w:color w:val="auto"/>
            <w:u w:val="none"/>
          </w:rPr>
          <w:t>gov</w:t>
        </w:r>
        <w:r w:rsidRPr="003071B4">
          <w:rPr>
            <w:rStyle w:val="ad"/>
            <w:rFonts w:ascii="Times New Roman" w:hAnsi="Times New Roman" w:cs="Times New Roman"/>
            <w:color w:val="auto"/>
            <w:u w:val="none"/>
            <w:lang w:val="ru-RU"/>
          </w:rPr>
          <w:t>.</w:t>
        </w:r>
        <w:r w:rsidRPr="003071B4">
          <w:rPr>
            <w:rStyle w:val="ad"/>
            <w:rFonts w:ascii="Times New Roman" w:hAnsi="Times New Roman" w:cs="Times New Roman"/>
            <w:color w:val="auto"/>
            <w:u w:val="none"/>
          </w:rPr>
          <w:t>ua</w:t>
        </w:r>
        <w:r w:rsidRPr="003071B4">
          <w:rPr>
            <w:rStyle w:val="ad"/>
            <w:rFonts w:ascii="Times New Roman" w:hAnsi="Times New Roman" w:cs="Times New Roman"/>
            <w:color w:val="auto"/>
            <w:u w:val="none"/>
            <w:lang w:val="ru-RU"/>
          </w:rPr>
          <w:t>/</w:t>
        </w:r>
        <w:r w:rsidRPr="003071B4">
          <w:rPr>
            <w:rStyle w:val="ad"/>
            <w:rFonts w:ascii="Times New Roman" w:hAnsi="Times New Roman" w:cs="Times New Roman"/>
            <w:color w:val="auto"/>
            <w:u w:val="none"/>
          </w:rPr>
          <w:t>laws</w:t>
        </w:r>
        <w:r w:rsidRPr="003071B4">
          <w:rPr>
            <w:rStyle w:val="ad"/>
            <w:rFonts w:ascii="Times New Roman" w:hAnsi="Times New Roman" w:cs="Times New Roman"/>
            <w:color w:val="auto"/>
            <w:u w:val="none"/>
            <w:lang w:val="ru-RU"/>
          </w:rPr>
          <w:t>/</w:t>
        </w:r>
        <w:r w:rsidRPr="003071B4">
          <w:rPr>
            <w:rStyle w:val="ad"/>
            <w:rFonts w:ascii="Times New Roman" w:hAnsi="Times New Roman" w:cs="Times New Roman"/>
            <w:color w:val="auto"/>
            <w:u w:val="none"/>
          </w:rPr>
          <w:t>show</w:t>
        </w:r>
        <w:r w:rsidRPr="003071B4">
          <w:rPr>
            <w:rStyle w:val="ad"/>
            <w:rFonts w:ascii="Times New Roman" w:hAnsi="Times New Roman" w:cs="Times New Roman"/>
            <w:color w:val="auto"/>
            <w:u w:val="none"/>
            <w:lang w:val="ru-RU"/>
          </w:rPr>
          <w:t>/878-17</w:t>
        </w:r>
      </w:hyperlink>
    </w:p>
  </w:footnote>
  <w:footnote w:id="43">
    <w:p w14:paraId="6B7CB59F" w14:textId="77777777" w:rsidR="002E4C81" w:rsidRPr="003071B4" w:rsidRDefault="002E4C81" w:rsidP="00297ED3">
      <w:pPr>
        <w:pStyle w:val="a9"/>
        <w:widowControl w:val="0"/>
        <w:tabs>
          <w:tab w:val="left" w:pos="1418"/>
        </w:tabs>
        <w:spacing w:after="0" w:line="240" w:lineRule="auto"/>
        <w:ind w:left="0" w:right="106"/>
        <w:contextualSpacing w:val="0"/>
        <w:jc w:val="both"/>
        <w:rPr>
          <w:rFonts w:ascii="Times New Roman" w:hAnsi="Times New Roman" w:cs="Times New Roman"/>
          <w:lang w:val="ru-RU"/>
        </w:rPr>
      </w:pPr>
      <w:r w:rsidRPr="003071B4">
        <w:rPr>
          <w:rStyle w:val="ac"/>
          <w:rFonts w:ascii="Times New Roman" w:hAnsi="Times New Roman" w:cs="Times New Roman"/>
        </w:rPr>
        <w:footnoteRef/>
      </w:r>
      <w:r w:rsidRPr="003071B4">
        <w:rPr>
          <w:rFonts w:ascii="Times New Roman" w:hAnsi="Times New Roman" w:cs="Times New Roman"/>
          <w:lang w:val="ru-RU"/>
        </w:rPr>
        <w:t>Про соціальну роботу з сім’ями, дітьми та молоддю</w:t>
      </w:r>
      <w:r w:rsidRPr="003071B4">
        <w:rPr>
          <w:rFonts w:ascii="Times New Roman" w:hAnsi="Times New Roman" w:cs="Times New Roman"/>
          <w:bCs/>
          <w:lang w:val="ru-RU"/>
        </w:rPr>
        <w:t xml:space="preserve"> : </w:t>
      </w:r>
      <w:r w:rsidRPr="003071B4">
        <w:rPr>
          <w:rFonts w:ascii="Times New Roman" w:hAnsi="Times New Roman" w:cs="Times New Roman"/>
          <w:lang w:val="ru-RU"/>
        </w:rPr>
        <w:t>Закон України від 15.01.2009 р. № 878-VІ [електронний ресурс]. – Режим доступу :</w:t>
      </w:r>
      <w:hyperlink r:id="rId4" w:history="1">
        <w:r w:rsidRPr="003071B4">
          <w:rPr>
            <w:rStyle w:val="ad"/>
            <w:rFonts w:ascii="Times New Roman" w:hAnsi="Times New Roman" w:cs="Times New Roman"/>
            <w:color w:val="auto"/>
          </w:rPr>
          <w:t>https</w:t>
        </w:r>
        <w:r w:rsidRPr="003071B4">
          <w:rPr>
            <w:rStyle w:val="ad"/>
            <w:rFonts w:ascii="Times New Roman" w:hAnsi="Times New Roman" w:cs="Times New Roman"/>
            <w:color w:val="auto"/>
            <w:lang w:val="ru-RU"/>
          </w:rPr>
          <w:t>://</w:t>
        </w:r>
        <w:r w:rsidRPr="003071B4">
          <w:rPr>
            <w:rStyle w:val="ad"/>
            <w:rFonts w:ascii="Times New Roman" w:hAnsi="Times New Roman" w:cs="Times New Roman"/>
            <w:color w:val="auto"/>
          </w:rPr>
          <w:t>zakon</w:t>
        </w:r>
        <w:r w:rsidRPr="003071B4">
          <w:rPr>
            <w:rStyle w:val="ad"/>
            <w:rFonts w:ascii="Times New Roman" w:hAnsi="Times New Roman" w:cs="Times New Roman"/>
            <w:color w:val="auto"/>
            <w:lang w:val="ru-RU"/>
          </w:rPr>
          <w:t>.</w:t>
        </w:r>
        <w:r w:rsidRPr="003071B4">
          <w:rPr>
            <w:rStyle w:val="ad"/>
            <w:rFonts w:ascii="Times New Roman" w:hAnsi="Times New Roman" w:cs="Times New Roman"/>
            <w:color w:val="auto"/>
          </w:rPr>
          <w:t>rada</w:t>
        </w:r>
        <w:r w:rsidRPr="003071B4">
          <w:rPr>
            <w:rStyle w:val="ad"/>
            <w:rFonts w:ascii="Times New Roman" w:hAnsi="Times New Roman" w:cs="Times New Roman"/>
            <w:color w:val="auto"/>
            <w:lang w:val="ru-RU"/>
          </w:rPr>
          <w:t>.</w:t>
        </w:r>
        <w:r w:rsidRPr="003071B4">
          <w:rPr>
            <w:rStyle w:val="ad"/>
            <w:rFonts w:ascii="Times New Roman" w:hAnsi="Times New Roman" w:cs="Times New Roman"/>
            <w:color w:val="auto"/>
          </w:rPr>
          <w:t>gov</w:t>
        </w:r>
        <w:r w:rsidRPr="003071B4">
          <w:rPr>
            <w:rStyle w:val="ad"/>
            <w:rFonts w:ascii="Times New Roman" w:hAnsi="Times New Roman" w:cs="Times New Roman"/>
            <w:color w:val="auto"/>
            <w:lang w:val="ru-RU"/>
          </w:rPr>
          <w:t>.</w:t>
        </w:r>
        <w:r w:rsidRPr="003071B4">
          <w:rPr>
            <w:rStyle w:val="ad"/>
            <w:rFonts w:ascii="Times New Roman" w:hAnsi="Times New Roman" w:cs="Times New Roman"/>
            <w:color w:val="auto"/>
          </w:rPr>
          <w:t>ua</w:t>
        </w:r>
        <w:r w:rsidRPr="003071B4">
          <w:rPr>
            <w:rStyle w:val="ad"/>
            <w:rFonts w:ascii="Times New Roman" w:hAnsi="Times New Roman" w:cs="Times New Roman"/>
            <w:color w:val="auto"/>
            <w:lang w:val="ru-RU"/>
          </w:rPr>
          <w:t>/</w:t>
        </w:r>
        <w:r w:rsidRPr="003071B4">
          <w:rPr>
            <w:rStyle w:val="ad"/>
            <w:rFonts w:ascii="Times New Roman" w:hAnsi="Times New Roman" w:cs="Times New Roman"/>
            <w:color w:val="auto"/>
          </w:rPr>
          <w:t>laws</w:t>
        </w:r>
        <w:r w:rsidRPr="003071B4">
          <w:rPr>
            <w:rStyle w:val="ad"/>
            <w:rFonts w:ascii="Times New Roman" w:hAnsi="Times New Roman" w:cs="Times New Roman"/>
            <w:color w:val="auto"/>
            <w:lang w:val="ru-RU"/>
          </w:rPr>
          <w:t>/</w:t>
        </w:r>
        <w:r w:rsidRPr="003071B4">
          <w:rPr>
            <w:rStyle w:val="ad"/>
            <w:rFonts w:ascii="Times New Roman" w:hAnsi="Times New Roman" w:cs="Times New Roman"/>
            <w:color w:val="auto"/>
          </w:rPr>
          <w:t>show</w:t>
        </w:r>
        <w:r w:rsidRPr="003071B4">
          <w:rPr>
            <w:rStyle w:val="ad"/>
            <w:rFonts w:ascii="Times New Roman" w:hAnsi="Times New Roman" w:cs="Times New Roman"/>
            <w:color w:val="auto"/>
            <w:lang w:val="ru-RU"/>
          </w:rPr>
          <w:t>/878-17</w:t>
        </w:r>
      </w:hyperlink>
      <w:r w:rsidRPr="003071B4">
        <w:rPr>
          <w:rStyle w:val="ad"/>
          <w:rFonts w:ascii="Times New Roman" w:hAnsi="Times New Roman" w:cs="Times New Roman"/>
          <w:color w:val="auto"/>
          <w:lang w:val="ru-RU"/>
        </w:rPr>
        <w:t>.</w:t>
      </w:r>
    </w:p>
  </w:footnote>
  <w:footnote w:id="44">
    <w:p w14:paraId="2A5083CF" w14:textId="77777777" w:rsidR="002E4C81" w:rsidRPr="003071B4" w:rsidRDefault="002E4C81" w:rsidP="00297ED3">
      <w:pPr>
        <w:pStyle w:val="aa"/>
        <w:jc w:val="both"/>
        <w:rPr>
          <w:rFonts w:ascii="Times New Roman" w:hAnsi="Times New Roman" w:cs="Times New Roman"/>
          <w:sz w:val="22"/>
          <w:szCs w:val="22"/>
        </w:rPr>
      </w:pPr>
      <w:r w:rsidRPr="00561E20">
        <w:rPr>
          <w:rStyle w:val="ac"/>
          <w:rFonts w:ascii="Times New Roman" w:hAnsi="Times New Roman" w:cs="Times New Roman"/>
          <w:sz w:val="22"/>
          <w:szCs w:val="22"/>
        </w:rPr>
        <w:footnoteRef/>
      </w:r>
      <w:r w:rsidRPr="00561E20">
        <w:rPr>
          <w:rFonts w:ascii="Times New Roman" w:hAnsi="Times New Roman" w:cs="Times New Roman"/>
          <w:sz w:val="22"/>
          <w:szCs w:val="22"/>
        </w:rPr>
        <w:t>Там само.</w:t>
      </w:r>
    </w:p>
  </w:footnote>
  <w:footnote w:id="45">
    <w:p w14:paraId="6DDD572A" w14:textId="77777777" w:rsidR="002E4C81" w:rsidRPr="003071B4" w:rsidRDefault="002E4C81" w:rsidP="005B6BFD">
      <w:pPr>
        <w:spacing w:after="0" w:line="240" w:lineRule="auto"/>
        <w:jc w:val="both"/>
        <w:rPr>
          <w:rFonts w:ascii="Times New Roman" w:hAnsi="Times New Roman" w:cs="Times New Roman"/>
        </w:rPr>
      </w:pPr>
      <w:r w:rsidRPr="003071B4">
        <w:rPr>
          <w:rStyle w:val="ac"/>
          <w:rFonts w:ascii="Times New Roman" w:hAnsi="Times New Roman" w:cs="Times New Roman"/>
        </w:rPr>
        <w:footnoteRef/>
      </w:r>
      <w:r w:rsidRPr="003071B4">
        <w:rPr>
          <w:rFonts w:ascii="Times New Roman" w:hAnsi="Times New Roman" w:cs="Times New Roman"/>
        </w:rPr>
        <w:t xml:space="preserve">Пєша І. В. Державний інститут сімейної та молодіжної політики / І. В. Пєша // Державне управління та місцеве самоврядування. – К., 2019. – Вип. 3(42).  – </w:t>
      </w:r>
      <w:r w:rsidRPr="003071B4">
        <w:rPr>
          <w:rFonts w:ascii="Times New Roman" w:hAnsi="Times New Roman" w:cs="Times New Roman"/>
          <w:color w:val="000000" w:themeColor="text1"/>
        </w:rPr>
        <w:t>С. 98-102.</w:t>
      </w:r>
    </w:p>
  </w:footnote>
  <w:footnote w:id="46">
    <w:p w14:paraId="5F65E496" w14:textId="77777777" w:rsidR="002E4C81" w:rsidRPr="003071B4" w:rsidRDefault="002E4C81" w:rsidP="00D75FE6">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Програма підтримки молодіжної політики на території Музиківської об’єднаної територіальної громади до 2022 року</w:t>
      </w:r>
      <w:r w:rsidR="00D74DC6">
        <w:rPr>
          <w:rFonts w:ascii="Times New Roman" w:hAnsi="Times New Roman" w:cs="Times New Roman"/>
          <w:sz w:val="22"/>
          <w:szCs w:val="22"/>
        </w:rPr>
        <w:t xml:space="preserve"> </w:t>
      </w:r>
      <w:r w:rsidRPr="003071B4">
        <w:rPr>
          <w:rFonts w:ascii="Times New Roman" w:hAnsi="Times New Roman" w:cs="Times New Roman"/>
          <w:sz w:val="22"/>
          <w:szCs w:val="22"/>
        </w:rPr>
        <w:t>[електронний ресурс]. – Режим доступу</w:t>
      </w:r>
      <w:r w:rsidR="00D74DC6">
        <w:rPr>
          <w:rFonts w:ascii="Times New Roman" w:hAnsi="Times New Roman" w:cs="Times New Roman"/>
          <w:sz w:val="22"/>
          <w:szCs w:val="22"/>
        </w:rPr>
        <w:t xml:space="preserve"> </w:t>
      </w:r>
      <w:r w:rsidRPr="003071B4">
        <w:rPr>
          <w:rFonts w:ascii="Times New Roman" w:hAnsi="Times New Roman" w:cs="Times New Roman"/>
          <w:sz w:val="22"/>
          <w:szCs w:val="22"/>
        </w:rPr>
        <w:t xml:space="preserve">: </w:t>
      </w:r>
      <w:hyperlink r:id="rId5" w:history="1">
        <w:r w:rsidR="00D74DC6" w:rsidRPr="00161DE8">
          <w:rPr>
            <w:rStyle w:val="ad"/>
            <w:rFonts w:ascii="Times New Roman" w:hAnsi="Times New Roman" w:cs="Times New Roman"/>
            <w:sz w:val="22"/>
            <w:szCs w:val="22"/>
          </w:rPr>
          <w:t>https://muzykivskaotg.gov.ua/ storage/documents/documents/c2c147c1342e82cb6c316b4364d43fe0.pdf</w:t>
        </w:r>
      </w:hyperlink>
      <w:r w:rsidR="00D74DC6">
        <w:rPr>
          <w:rFonts w:ascii="Times New Roman" w:hAnsi="Times New Roman" w:cs="Times New Roman"/>
          <w:sz w:val="22"/>
          <w:szCs w:val="22"/>
        </w:rPr>
        <w:t xml:space="preserve"> </w:t>
      </w:r>
    </w:p>
  </w:footnote>
  <w:footnote w:id="47">
    <w:p w14:paraId="62FF31EC" w14:textId="77777777" w:rsidR="002E4C81" w:rsidRPr="003071B4" w:rsidRDefault="002E4C81" w:rsidP="0000292B">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eastAsia="Times New Roman" w:hAnsi="Times New Roman" w:cs="Times New Roman"/>
          <w:bCs/>
          <w:sz w:val="22"/>
          <w:szCs w:val="22"/>
          <w:shd w:val="clear" w:color="auto" w:fill="FFFFFF"/>
          <w:lang w:eastAsia="uk-UA"/>
        </w:rPr>
        <w:t xml:space="preserve">Про Національну молодіжну стратегію до 2030 року: </w:t>
      </w:r>
      <w:r w:rsidRPr="003071B4">
        <w:rPr>
          <w:rFonts w:ascii="Times New Roman" w:eastAsia="Times New Roman" w:hAnsi="Times New Roman" w:cs="Times New Roman"/>
          <w:sz w:val="22"/>
          <w:szCs w:val="22"/>
          <w:lang w:eastAsia="uk-UA"/>
        </w:rPr>
        <w:t xml:space="preserve">Указ Президента України </w:t>
      </w:r>
      <w:r w:rsidRPr="003071B4">
        <w:rPr>
          <w:rFonts w:ascii="Times New Roman" w:eastAsia="Times New Roman" w:hAnsi="Times New Roman" w:cs="Times New Roman"/>
          <w:bCs/>
          <w:sz w:val="22"/>
          <w:szCs w:val="22"/>
          <w:shd w:val="clear" w:color="auto" w:fill="FFFFFF"/>
          <w:lang w:eastAsia="uk-UA"/>
        </w:rPr>
        <w:t>від  12 березня 2021 року</w:t>
      </w:r>
      <w:r w:rsidR="00D74DC6">
        <w:rPr>
          <w:rFonts w:ascii="Times New Roman" w:eastAsia="Times New Roman" w:hAnsi="Times New Roman" w:cs="Times New Roman"/>
          <w:bCs/>
          <w:sz w:val="22"/>
          <w:szCs w:val="22"/>
          <w:shd w:val="clear" w:color="auto" w:fill="FFFFFF"/>
          <w:lang w:eastAsia="uk-UA"/>
        </w:rPr>
        <w:t xml:space="preserve"> </w:t>
      </w:r>
      <w:r w:rsidRPr="003071B4">
        <w:rPr>
          <w:rFonts w:ascii="Times New Roman" w:eastAsia="Times New Roman" w:hAnsi="Times New Roman" w:cs="Times New Roman"/>
          <w:bCs/>
          <w:sz w:val="22"/>
          <w:szCs w:val="22"/>
          <w:shd w:val="clear" w:color="auto" w:fill="FFFFFF"/>
          <w:lang w:eastAsia="uk-UA"/>
        </w:rPr>
        <w:t xml:space="preserve">№ 94/2021 </w:t>
      </w:r>
      <w:r w:rsidRPr="003071B4">
        <w:rPr>
          <w:rFonts w:ascii="Times New Roman" w:hAnsi="Times New Roman" w:cs="Times New Roman"/>
          <w:sz w:val="22"/>
          <w:szCs w:val="22"/>
        </w:rPr>
        <w:t>[електронний ресурс]. – Режим доступу</w:t>
      </w:r>
      <w:r w:rsidR="00D74DC6">
        <w:rPr>
          <w:rFonts w:ascii="Times New Roman" w:hAnsi="Times New Roman" w:cs="Times New Roman"/>
          <w:sz w:val="22"/>
          <w:szCs w:val="22"/>
        </w:rPr>
        <w:t xml:space="preserve"> </w:t>
      </w:r>
      <w:r w:rsidRPr="003071B4">
        <w:rPr>
          <w:rFonts w:ascii="Times New Roman" w:hAnsi="Times New Roman" w:cs="Times New Roman"/>
          <w:sz w:val="22"/>
          <w:szCs w:val="22"/>
        </w:rPr>
        <w:t xml:space="preserve">: </w:t>
      </w:r>
      <w:hyperlink r:id="rId6" w:history="1">
        <w:r w:rsidR="00D74DC6" w:rsidRPr="00161DE8">
          <w:rPr>
            <w:rStyle w:val="ad"/>
            <w:rFonts w:ascii="Times New Roman" w:eastAsia="Times New Roman" w:hAnsi="Times New Roman" w:cs="Times New Roman"/>
            <w:bCs/>
            <w:sz w:val="22"/>
            <w:szCs w:val="22"/>
            <w:shd w:val="clear" w:color="auto" w:fill="FFFFFF"/>
            <w:lang w:eastAsia="uk-UA"/>
          </w:rPr>
          <w:t>https://www.president.gov.ua/documents/ 942021-37337</w:t>
        </w:r>
      </w:hyperlink>
      <w:r w:rsidR="00D74DC6">
        <w:rPr>
          <w:rFonts w:ascii="Times New Roman" w:eastAsia="Times New Roman" w:hAnsi="Times New Roman" w:cs="Times New Roman"/>
          <w:bCs/>
          <w:sz w:val="22"/>
          <w:szCs w:val="22"/>
          <w:shd w:val="clear" w:color="auto" w:fill="FFFFFF"/>
          <w:lang w:eastAsia="uk-UA"/>
        </w:rPr>
        <w:t xml:space="preserve"> </w:t>
      </w:r>
    </w:p>
  </w:footnote>
  <w:footnote w:id="48">
    <w:p w14:paraId="732B05FF" w14:textId="77777777" w:rsidR="002E4C81" w:rsidRPr="003071B4" w:rsidRDefault="002E4C81" w:rsidP="0000292B">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eastAsia="Times New Roman" w:hAnsi="Times New Roman" w:cs="Times New Roman"/>
          <w:sz w:val="22"/>
          <w:szCs w:val="22"/>
          <w:lang w:eastAsia="uk-UA"/>
        </w:rPr>
        <w:t>Про основні засади молодіжної політики:</w:t>
      </w:r>
      <w:r w:rsidRPr="003071B4">
        <w:rPr>
          <w:rFonts w:ascii="Times New Roman" w:hAnsi="Times New Roman" w:cs="Times New Roman"/>
          <w:sz w:val="22"/>
          <w:szCs w:val="22"/>
        </w:rPr>
        <w:t xml:space="preserve"> Закон України </w:t>
      </w:r>
      <w:r w:rsidRPr="003071B4">
        <w:rPr>
          <w:rFonts w:ascii="Times New Roman" w:hAnsi="Times New Roman" w:cs="Times New Roman"/>
          <w:bCs/>
          <w:sz w:val="22"/>
          <w:szCs w:val="22"/>
          <w:shd w:val="clear" w:color="auto" w:fill="FFFFFF"/>
        </w:rPr>
        <w:t>від 27.04.2021 року № 1414-IX</w:t>
      </w:r>
      <w:r w:rsidRPr="003071B4">
        <w:rPr>
          <w:rFonts w:ascii="Times New Roman" w:hAnsi="Times New Roman" w:cs="Times New Roman"/>
          <w:sz w:val="22"/>
          <w:szCs w:val="22"/>
        </w:rPr>
        <w:t xml:space="preserve">[електронний ресурс]. – Режим доступу:   </w:t>
      </w:r>
      <w:r w:rsidRPr="003071B4">
        <w:rPr>
          <w:rFonts w:ascii="Times New Roman" w:hAnsi="Times New Roman" w:cs="Times New Roman"/>
          <w:sz w:val="22"/>
          <w:szCs w:val="22"/>
          <w:lang w:val="ru-RU"/>
        </w:rPr>
        <w:t>https</w:t>
      </w:r>
      <w:r w:rsidRPr="003071B4">
        <w:rPr>
          <w:rFonts w:ascii="Times New Roman" w:hAnsi="Times New Roman" w:cs="Times New Roman"/>
          <w:sz w:val="22"/>
          <w:szCs w:val="22"/>
        </w:rPr>
        <w:t>://</w:t>
      </w:r>
      <w:r w:rsidRPr="003071B4">
        <w:rPr>
          <w:rFonts w:ascii="Times New Roman" w:hAnsi="Times New Roman" w:cs="Times New Roman"/>
          <w:sz w:val="22"/>
          <w:szCs w:val="22"/>
          <w:lang w:val="ru-RU"/>
        </w:rPr>
        <w:t>zakon</w:t>
      </w:r>
      <w:r w:rsidRPr="003071B4">
        <w:rPr>
          <w:rFonts w:ascii="Times New Roman" w:hAnsi="Times New Roman" w:cs="Times New Roman"/>
          <w:sz w:val="22"/>
          <w:szCs w:val="22"/>
        </w:rPr>
        <w:t>.</w:t>
      </w:r>
      <w:r w:rsidRPr="003071B4">
        <w:rPr>
          <w:rFonts w:ascii="Times New Roman" w:hAnsi="Times New Roman" w:cs="Times New Roman"/>
          <w:sz w:val="22"/>
          <w:szCs w:val="22"/>
          <w:lang w:val="ru-RU"/>
        </w:rPr>
        <w:t>rada</w:t>
      </w:r>
      <w:r w:rsidRPr="003071B4">
        <w:rPr>
          <w:rFonts w:ascii="Times New Roman" w:hAnsi="Times New Roman" w:cs="Times New Roman"/>
          <w:sz w:val="22"/>
          <w:szCs w:val="22"/>
        </w:rPr>
        <w:t>.</w:t>
      </w:r>
      <w:r w:rsidRPr="003071B4">
        <w:rPr>
          <w:rFonts w:ascii="Times New Roman" w:hAnsi="Times New Roman" w:cs="Times New Roman"/>
          <w:sz w:val="22"/>
          <w:szCs w:val="22"/>
          <w:lang w:val="ru-RU"/>
        </w:rPr>
        <w:t>gov</w:t>
      </w:r>
      <w:r w:rsidRPr="003071B4">
        <w:rPr>
          <w:rFonts w:ascii="Times New Roman" w:hAnsi="Times New Roman" w:cs="Times New Roman"/>
          <w:sz w:val="22"/>
          <w:szCs w:val="22"/>
        </w:rPr>
        <w:t>.</w:t>
      </w:r>
      <w:r w:rsidRPr="003071B4">
        <w:rPr>
          <w:rFonts w:ascii="Times New Roman" w:hAnsi="Times New Roman" w:cs="Times New Roman"/>
          <w:sz w:val="22"/>
          <w:szCs w:val="22"/>
          <w:lang w:val="ru-RU"/>
        </w:rPr>
        <w:t>ua</w:t>
      </w:r>
      <w:r w:rsidRPr="003071B4">
        <w:rPr>
          <w:rFonts w:ascii="Times New Roman" w:hAnsi="Times New Roman" w:cs="Times New Roman"/>
          <w:sz w:val="22"/>
          <w:szCs w:val="22"/>
        </w:rPr>
        <w:t>/</w:t>
      </w:r>
      <w:r w:rsidRPr="003071B4">
        <w:rPr>
          <w:rFonts w:ascii="Times New Roman" w:hAnsi="Times New Roman" w:cs="Times New Roman"/>
          <w:sz w:val="22"/>
          <w:szCs w:val="22"/>
          <w:lang w:val="ru-RU"/>
        </w:rPr>
        <w:t>laws</w:t>
      </w:r>
      <w:r w:rsidRPr="003071B4">
        <w:rPr>
          <w:rFonts w:ascii="Times New Roman" w:hAnsi="Times New Roman" w:cs="Times New Roman"/>
          <w:sz w:val="22"/>
          <w:szCs w:val="22"/>
        </w:rPr>
        <w:t>/</w:t>
      </w:r>
      <w:r w:rsidRPr="003071B4">
        <w:rPr>
          <w:rFonts w:ascii="Times New Roman" w:hAnsi="Times New Roman" w:cs="Times New Roman"/>
          <w:sz w:val="22"/>
          <w:szCs w:val="22"/>
          <w:lang w:val="ru-RU"/>
        </w:rPr>
        <w:t>show</w:t>
      </w:r>
      <w:r w:rsidRPr="003071B4">
        <w:rPr>
          <w:rFonts w:ascii="Times New Roman" w:hAnsi="Times New Roman" w:cs="Times New Roman"/>
          <w:sz w:val="22"/>
          <w:szCs w:val="22"/>
        </w:rPr>
        <w:t>/1414-20#</w:t>
      </w:r>
      <w:r w:rsidRPr="003071B4">
        <w:rPr>
          <w:rFonts w:ascii="Times New Roman" w:hAnsi="Times New Roman" w:cs="Times New Roman"/>
          <w:sz w:val="22"/>
          <w:szCs w:val="22"/>
          <w:lang w:val="ru-RU"/>
        </w:rPr>
        <w:t>Text</w:t>
      </w:r>
    </w:p>
  </w:footnote>
  <w:footnote w:id="49">
    <w:p w14:paraId="5491EA9E" w14:textId="77777777" w:rsidR="002E4C81" w:rsidRPr="003071B4" w:rsidRDefault="002E4C81" w:rsidP="0000292B">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 xml:space="preserve">Про затвердження </w:t>
      </w:r>
      <w:r w:rsidRPr="003071B4">
        <w:rPr>
          <w:rFonts w:ascii="Times New Roman" w:eastAsia="Times New Roman" w:hAnsi="Times New Roman" w:cs="Times New Roman"/>
          <w:sz w:val="22"/>
          <w:szCs w:val="22"/>
          <w:lang w:eastAsia="ru-RU"/>
        </w:rPr>
        <w:t xml:space="preserve">державної цільової соціальної програми “Молодь України” на 2021—2025 роки: </w:t>
      </w:r>
      <w:r w:rsidRPr="003071B4">
        <w:rPr>
          <w:rFonts w:ascii="Times New Roman" w:hAnsi="Times New Roman" w:cs="Times New Roman"/>
          <w:sz w:val="22"/>
          <w:szCs w:val="22"/>
        </w:rPr>
        <w:t xml:space="preserve">Постанова Кабінету Міністрів України </w:t>
      </w:r>
      <w:r w:rsidRPr="003071B4">
        <w:rPr>
          <w:rFonts w:ascii="Times New Roman" w:eastAsia="Times New Roman" w:hAnsi="Times New Roman" w:cs="Times New Roman"/>
          <w:sz w:val="22"/>
          <w:szCs w:val="22"/>
          <w:lang w:eastAsia="ru-RU"/>
        </w:rPr>
        <w:t xml:space="preserve">від 02 червня 2021 р. № 579 </w:t>
      </w:r>
      <w:r w:rsidRPr="003071B4">
        <w:rPr>
          <w:rFonts w:ascii="Times New Roman" w:hAnsi="Times New Roman" w:cs="Times New Roman"/>
          <w:sz w:val="22"/>
          <w:szCs w:val="22"/>
        </w:rPr>
        <w:t>[електронний ресурс]. – Режим доступу:   https://www.kmu.gov.ua/npas/pro-zatverdzhennya-derzhavnoyi-cilovoyi-socialnoyi-programi-molod-ukrayini-na-20212025-roki-ta-vnesennya-zmin-do-deyakih-aktiv-kabinetu-ministriv-ukrayini-579-020621</w:t>
      </w:r>
    </w:p>
  </w:footnote>
  <w:footnote w:id="50">
    <w:p w14:paraId="7CE28749"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Молодіжна політика в умовах децентралізації// Веб-сайт Ініціативи «Децентралізація» [електронний ресурс]. – Режим доступу</w:t>
      </w:r>
      <w:r w:rsidR="00D74DC6">
        <w:rPr>
          <w:rFonts w:ascii="Times New Roman" w:hAnsi="Times New Roman" w:cs="Times New Roman"/>
          <w:sz w:val="22"/>
          <w:szCs w:val="22"/>
        </w:rPr>
        <w:t xml:space="preserve"> </w:t>
      </w:r>
      <w:r w:rsidRPr="003071B4">
        <w:rPr>
          <w:rFonts w:ascii="Times New Roman" w:hAnsi="Times New Roman" w:cs="Times New Roman"/>
          <w:sz w:val="22"/>
          <w:szCs w:val="22"/>
        </w:rPr>
        <w:t>:  https://decentralization.gov.ua/youth</w:t>
      </w:r>
    </w:p>
  </w:footnote>
  <w:footnote w:id="51">
    <w:p w14:paraId="196CFE32"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Про стан розвитку громадянського суспільства в Україні[електронний ресурс]. – Режим доступу</w:t>
      </w:r>
      <w:r w:rsidR="00D74DC6">
        <w:rPr>
          <w:rFonts w:ascii="Times New Roman" w:hAnsi="Times New Roman" w:cs="Times New Roman"/>
          <w:sz w:val="22"/>
          <w:szCs w:val="22"/>
        </w:rPr>
        <w:t xml:space="preserve"> </w:t>
      </w:r>
      <w:r w:rsidRPr="003071B4">
        <w:rPr>
          <w:rFonts w:ascii="Times New Roman" w:hAnsi="Times New Roman" w:cs="Times New Roman"/>
          <w:sz w:val="22"/>
          <w:szCs w:val="22"/>
        </w:rPr>
        <w:t xml:space="preserve">:  </w:t>
      </w:r>
      <w:hyperlink r:id="rId7" w:history="1">
        <w:r w:rsidRPr="003071B4">
          <w:rPr>
            <w:rStyle w:val="ad"/>
            <w:rFonts w:ascii="Times New Roman" w:hAnsi="Times New Roman" w:cs="Times New Roman"/>
            <w:color w:val="auto"/>
            <w:sz w:val="22"/>
            <w:szCs w:val="22"/>
            <w:u w:val="none"/>
          </w:rPr>
          <w:t>http://ru.niss.gov.ua/content/articles/files/AD_GromSuspilstvo_pp1-56_press-25fe8.pdf</w:t>
        </w:r>
      </w:hyperlink>
    </w:p>
  </w:footnote>
  <w:footnote w:id="52">
    <w:p w14:paraId="0560959D"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Взаємодія органів державної влади і молодіжних громадських організацій у процесі ухвалення рішень</w:t>
      </w:r>
      <w:r w:rsidR="00D74DC6">
        <w:rPr>
          <w:rFonts w:ascii="Times New Roman" w:hAnsi="Times New Roman" w:cs="Times New Roman"/>
          <w:sz w:val="22"/>
          <w:szCs w:val="22"/>
        </w:rPr>
        <w:t xml:space="preserve"> </w:t>
      </w:r>
      <w:r w:rsidRPr="003071B4">
        <w:rPr>
          <w:rFonts w:ascii="Times New Roman" w:hAnsi="Times New Roman" w:cs="Times New Roman"/>
          <w:sz w:val="22"/>
          <w:szCs w:val="22"/>
        </w:rPr>
        <w:t>[електронний ресурс]. – Режим доступу</w:t>
      </w:r>
      <w:r w:rsidR="00D74DC6">
        <w:rPr>
          <w:rFonts w:ascii="Times New Roman" w:hAnsi="Times New Roman" w:cs="Times New Roman"/>
          <w:sz w:val="22"/>
          <w:szCs w:val="22"/>
        </w:rPr>
        <w:t xml:space="preserve"> </w:t>
      </w:r>
      <w:r w:rsidRPr="003071B4">
        <w:rPr>
          <w:rFonts w:ascii="Times New Roman" w:hAnsi="Times New Roman" w:cs="Times New Roman"/>
          <w:sz w:val="22"/>
          <w:szCs w:val="22"/>
        </w:rPr>
        <w:t>:  http://academy.gov.ua/ej/ej10/doc_pdf/Martyn.pdf</w:t>
      </w:r>
    </w:p>
  </w:footnote>
  <w:footnote w:id="53">
    <w:p w14:paraId="65586C85"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 xml:space="preserve">Канавець М. Сучасний стан і перспективи розвитку взаємодії молодіжних громадських організацій з органами публічної влади і об’єднаними територіальними громадами в умовах децентралізації. </w:t>
      </w:r>
      <w:r w:rsidRPr="00D74DC6">
        <w:rPr>
          <w:rFonts w:ascii="Times New Roman" w:hAnsi="Times New Roman" w:cs="Times New Roman"/>
          <w:sz w:val="22"/>
          <w:szCs w:val="22"/>
        </w:rPr>
        <w:t>Державне управління та місцеве самоврядування.</w:t>
      </w:r>
      <w:r w:rsidRPr="003071B4">
        <w:rPr>
          <w:rFonts w:ascii="Times New Roman" w:hAnsi="Times New Roman" w:cs="Times New Roman"/>
          <w:sz w:val="22"/>
          <w:szCs w:val="22"/>
        </w:rPr>
        <w:t xml:space="preserve"> </w:t>
      </w:r>
      <w:r w:rsidR="00D74DC6">
        <w:rPr>
          <w:rFonts w:ascii="Times New Roman" w:hAnsi="Times New Roman" w:cs="Times New Roman"/>
          <w:sz w:val="22"/>
          <w:szCs w:val="22"/>
        </w:rPr>
        <w:t xml:space="preserve">– </w:t>
      </w:r>
      <w:r w:rsidRPr="003071B4">
        <w:rPr>
          <w:rFonts w:ascii="Times New Roman" w:hAnsi="Times New Roman" w:cs="Times New Roman"/>
          <w:sz w:val="22"/>
          <w:szCs w:val="22"/>
        </w:rPr>
        <w:t xml:space="preserve">Київ, 2018. </w:t>
      </w:r>
      <w:r w:rsidR="00D74DC6">
        <w:rPr>
          <w:rFonts w:ascii="Times New Roman" w:hAnsi="Times New Roman" w:cs="Times New Roman"/>
          <w:sz w:val="22"/>
          <w:szCs w:val="22"/>
        </w:rPr>
        <w:t xml:space="preserve">– </w:t>
      </w:r>
      <w:r w:rsidRPr="003071B4">
        <w:rPr>
          <w:rFonts w:ascii="Times New Roman" w:hAnsi="Times New Roman" w:cs="Times New Roman"/>
          <w:sz w:val="22"/>
          <w:szCs w:val="22"/>
        </w:rPr>
        <w:t>Вип. 3(38).</w:t>
      </w:r>
    </w:p>
  </w:footnote>
  <w:footnote w:id="54">
    <w:p w14:paraId="0C4804E8"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Молодь України – 2017 / Інфографіка</w:t>
      </w:r>
      <w:r w:rsidR="00D74DC6">
        <w:rPr>
          <w:rFonts w:ascii="Times New Roman" w:hAnsi="Times New Roman" w:cs="Times New Roman"/>
          <w:sz w:val="22"/>
          <w:szCs w:val="22"/>
        </w:rPr>
        <w:t xml:space="preserve"> </w:t>
      </w:r>
      <w:r w:rsidRPr="003071B4">
        <w:rPr>
          <w:rFonts w:ascii="Times New Roman" w:hAnsi="Times New Roman" w:cs="Times New Roman"/>
          <w:sz w:val="22"/>
          <w:szCs w:val="22"/>
        </w:rPr>
        <w:t xml:space="preserve">[електронний ресурс]. – Режим доступу : </w:t>
      </w:r>
      <w:hyperlink r:id="rId8" w:history="1">
        <w:r w:rsidR="00D74DC6" w:rsidRPr="00161DE8">
          <w:rPr>
            <w:rStyle w:val="ad"/>
            <w:rFonts w:ascii="Times New Roman" w:hAnsi="Times New Roman" w:cs="Times New Roman"/>
            <w:sz w:val="22"/>
            <w:szCs w:val="22"/>
          </w:rPr>
          <w:t>http://www.dsmsu.gov.ua/media/2017/11/16/13/Molod_Ykrayini_2017.pdf</w:t>
        </w:r>
      </w:hyperlink>
      <w:r w:rsidR="00D74DC6">
        <w:rPr>
          <w:rFonts w:ascii="Times New Roman" w:hAnsi="Times New Roman" w:cs="Times New Roman"/>
          <w:sz w:val="22"/>
          <w:szCs w:val="22"/>
        </w:rPr>
        <w:t xml:space="preserve"> </w:t>
      </w:r>
    </w:p>
  </w:footnote>
  <w:footnote w:id="55">
    <w:p w14:paraId="41F102E9"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Національна стратегія сприяння розвитку громадянського суспільства в Україні на 2016 – 2020 рр.»:  Указ Президента України від 27 вересня 2021 р. № 487/2021  [електронний ресурс]. – Режим доступу : https://www.president.gov.ua/documents/4872021-40193</w:t>
      </w:r>
    </w:p>
  </w:footnote>
  <w:footnote w:id="56">
    <w:p w14:paraId="56097B30"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Державна цільова соціальна програма «Молодь України на 2021 – 2025 рр.: Постанова Кабінету Міністрів України від 02 червня 2021 р.№ 579 [електронний ресурс]. – Режим доступу : https://zakon.rada.gov.ua/laws/show/579-2021-%D0%BF#Text</w:t>
      </w:r>
    </w:p>
  </w:footnote>
  <w:footnote w:id="57">
    <w:p w14:paraId="44C7B269"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 xml:space="preserve">Більшість учасників заходів ГО, що виграли фінансування від Міністерства молоді та спорту, задоволені рівнем заходів – результати моніторингу [електронний ресурс] – Режим доступу: </w:t>
      </w:r>
      <w:hyperlink r:id="rId9" w:history="1">
        <w:r w:rsidRPr="003071B4">
          <w:rPr>
            <w:rStyle w:val="ad"/>
            <w:rFonts w:ascii="Times New Roman" w:hAnsi="Times New Roman" w:cs="Times New Roman"/>
            <w:color w:val="auto"/>
            <w:sz w:val="22"/>
            <w:szCs w:val="22"/>
            <w:u w:val="none"/>
          </w:rPr>
          <w:t>http://uacrisis.org/ua/51527-monitor</w:t>
        </w:r>
      </w:hyperlink>
      <w:r w:rsidRPr="003071B4">
        <w:rPr>
          <w:rFonts w:ascii="Times New Roman" w:hAnsi="Times New Roman" w:cs="Times New Roman"/>
          <w:sz w:val="22"/>
          <w:szCs w:val="22"/>
        </w:rPr>
        <w:t xml:space="preserve">. </w:t>
      </w:r>
    </w:p>
  </w:footnote>
  <w:footnote w:id="58">
    <w:p w14:paraId="3C14350B"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Національна програма стажувань в центральних органах виконавчої влади. [електронний ресурс]. – Режим доступу : http://www.interns2018.org.ua/page2797383.html</w:t>
      </w:r>
    </w:p>
  </w:footnote>
  <w:footnote w:id="59">
    <w:p w14:paraId="6E43CB19"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 xml:space="preserve">В Україні запрацює освітня програма з управління молодіжною політикою [електронний ресурс]. – Режим доступу : https://www.ukrinform.ua/rubric-regions/2416293-v-ukraini-zapracue-osvitna-programa-z-upravlinna-molodiznou-politikou.html </w:t>
      </w:r>
    </w:p>
  </w:footnote>
  <w:footnote w:id="60">
    <w:p w14:paraId="39D371B2"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Модель реалізації молодіжної політики в умовах децентралізації // Веб-сайт Ініціативи «Децентралізація»[електронний ресурс]. – Режим доступу : https://decentralization.gov.ua/youth/molod-v-oth</w:t>
      </w:r>
    </w:p>
  </w:footnote>
  <w:footnote w:id="61">
    <w:p w14:paraId="7FBD9DFD" w14:textId="77777777" w:rsidR="002E4C81" w:rsidRPr="003071B4" w:rsidRDefault="002E4C81" w:rsidP="00E45B46">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00E45B46" w:rsidRPr="003071B4">
        <w:rPr>
          <w:rFonts w:ascii="Times New Roman" w:hAnsi="Times New Roman" w:cs="Times New Roman"/>
          <w:sz w:val="22"/>
          <w:szCs w:val="22"/>
        </w:rPr>
        <w:t>Модель реалізації молодіжної політики в умовах децентралізації // Веб-сайт Ініціативи «Децентралізація»[електронний ресурс]. – Режим доступу : https://decentralization.gov.ua/youth/molod-v-oth</w:t>
      </w:r>
    </w:p>
  </w:footnote>
  <w:footnote w:id="62">
    <w:p w14:paraId="2862FB6E"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 xml:space="preserve">Молодь України – 2017[електронний ресурс].– Режим доступу : </w:t>
      </w:r>
      <w:hyperlink r:id="rId10" w:history="1">
        <w:r w:rsidR="00E45B46" w:rsidRPr="00161DE8">
          <w:rPr>
            <w:rStyle w:val="ad"/>
            <w:rFonts w:ascii="Times New Roman" w:hAnsi="Times New Roman" w:cs="Times New Roman"/>
            <w:sz w:val="22"/>
            <w:szCs w:val="22"/>
          </w:rPr>
          <w:t>http://www.dsmsu.gov.ua/ media/2017/11/16/7/</w:t>
        </w:r>
      </w:hyperlink>
      <w:r w:rsidRPr="003071B4">
        <w:rPr>
          <w:rFonts w:ascii="Times New Roman" w:hAnsi="Times New Roman" w:cs="Times New Roman"/>
          <w:sz w:val="22"/>
          <w:szCs w:val="22"/>
        </w:rPr>
        <w:t xml:space="preserve"> Socdoslidjennya_2017.pdf</w:t>
      </w:r>
      <w:r w:rsidR="00E45B46">
        <w:rPr>
          <w:rFonts w:ascii="Times New Roman" w:hAnsi="Times New Roman" w:cs="Times New Roman"/>
          <w:sz w:val="22"/>
          <w:szCs w:val="22"/>
        </w:rPr>
        <w:t xml:space="preserve"> </w:t>
      </w:r>
      <w:r w:rsidRPr="003071B4">
        <w:rPr>
          <w:rFonts w:ascii="Times New Roman" w:hAnsi="Times New Roman" w:cs="Times New Roman"/>
          <w:sz w:val="22"/>
          <w:szCs w:val="22"/>
        </w:rPr>
        <w:t xml:space="preserve"> </w:t>
      </w:r>
    </w:p>
  </w:footnote>
  <w:footnote w:id="63">
    <w:p w14:paraId="78548300"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shd w:val="clear" w:color="auto" w:fill="FFFFFF"/>
        </w:rPr>
        <w:t xml:space="preserve">Конкурс проєктів молодіжних та дитячих громадських організацій на 2022 рік </w:t>
      </w:r>
      <w:r w:rsidRPr="003071B4">
        <w:rPr>
          <w:rFonts w:ascii="Times New Roman" w:hAnsi="Times New Roman" w:cs="Times New Roman"/>
          <w:sz w:val="22"/>
          <w:szCs w:val="22"/>
        </w:rPr>
        <w:t xml:space="preserve">[електронний ресурс]. – Режим доступу:   </w:t>
      </w:r>
      <w:hyperlink r:id="rId11" w:history="1">
        <w:r w:rsidRPr="003071B4">
          <w:rPr>
            <w:rStyle w:val="ad"/>
            <w:rFonts w:ascii="Times New Roman" w:hAnsi="Times New Roman" w:cs="Times New Roman"/>
            <w:color w:val="auto"/>
            <w:sz w:val="22"/>
            <w:szCs w:val="22"/>
          </w:rPr>
          <w:t>https://mms.gov.ua/molodizhna-politika/mozhlivosti-dlya-molodi/konkurs-proyektiv-molodizhnih-ta-dityachih-gromadskih-organizacij/2022</w:t>
        </w:r>
      </w:hyperlink>
      <w:r w:rsidRPr="003071B4">
        <w:rPr>
          <w:rFonts w:ascii="Times New Roman" w:hAnsi="Times New Roman" w:cs="Times New Roman"/>
          <w:sz w:val="22"/>
          <w:szCs w:val="22"/>
        </w:rPr>
        <w:t>rik/normativna-baza</w:t>
      </w:r>
    </w:p>
  </w:footnote>
  <w:footnote w:id="64">
    <w:p w14:paraId="5D32813F"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 xml:space="preserve">Про основні засади молодіжної політики:Закон України від 27.04.2021 р. </w:t>
      </w:r>
      <w:r w:rsidRPr="003071B4">
        <w:rPr>
          <w:rFonts w:ascii="Times New Roman" w:hAnsi="Times New Roman" w:cs="Times New Roman"/>
          <w:bCs/>
          <w:sz w:val="22"/>
          <w:szCs w:val="22"/>
          <w:shd w:val="clear" w:color="auto" w:fill="FFFFFF"/>
        </w:rPr>
        <w:t>№ 1414-IX</w:t>
      </w:r>
      <w:r w:rsidRPr="003071B4">
        <w:rPr>
          <w:rFonts w:ascii="Times New Roman" w:hAnsi="Times New Roman" w:cs="Times New Roman"/>
          <w:sz w:val="22"/>
          <w:szCs w:val="22"/>
          <w:lang w:val="ru-RU"/>
        </w:rPr>
        <w:t>[електронний ресурс]. – Режим доступу:https://zakon.rada.gov.ua/laws/show/1414-20#Text</w:t>
      </w:r>
    </w:p>
  </w:footnote>
  <w:footnote w:id="65">
    <w:p w14:paraId="75953D9A" w14:textId="77777777" w:rsidR="002E4C81" w:rsidRPr="003071B4" w:rsidRDefault="002E4C81" w:rsidP="008C4443">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Молодіжні центри// Веб-сайт Ініціативи «Децентралізація»</w:t>
      </w:r>
      <w:r w:rsidRPr="003071B4">
        <w:rPr>
          <w:rFonts w:ascii="Times New Roman" w:hAnsi="Times New Roman" w:cs="Times New Roman"/>
          <w:sz w:val="22"/>
          <w:szCs w:val="22"/>
          <w:lang w:val="ru-RU"/>
        </w:rPr>
        <w:t xml:space="preserve">[електронний ресурс]. </w:t>
      </w:r>
      <w:r w:rsidRPr="003071B4">
        <w:rPr>
          <w:rFonts w:ascii="Times New Roman" w:hAnsi="Times New Roman" w:cs="Times New Roman"/>
          <w:sz w:val="22"/>
          <w:szCs w:val="22"/>
        </w:rPr>
        <w:t xml:space="preserve"> – Режим доступу: https://decentralization.gov.ua/youth/molodizhni-tsentry-v-hromadakh</w:t>
      </w:r>
    </w:p>
  </w:footnote>
  <w:footnote w:id="66">
    <w:p w14:paraId="7969367A"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bCs/>
          <w:color w:val="333333"/>
          <w:sz w:val="22"/>
          <w:szCs w:val="22"/>
          <w:shd w:val="clear" w:color="auto" w:fill="FFFFFF"/>
        </w:rPr>
        <w:t>Про затвердження типових положень про молодіжний центр та про експертну раду при молодіжному центрі</w:t>
      </w:r>
      <w:r w:rsidRPr="003071B4">
        <w:rPr>
          <w:rFonts w:ascii="Times New Roman" w:hAnsi="Times New Roman" w:cs="Times New Roman"/>
          <w:sz w:val="22"/>
          <w:szCs w:val="22"/>
        </w:rPr>
        <w:t>: Постанова Кабінету Міністрів України від 20 грудня 2017 р. № 1014</w:t>
      </w:r>
      <w:r w:rsidRPr="003071B4">
        <w:rPr>
          <w:rFonts w:ascii="Times New Roman" w:hAnsi="Times New Roman" w:cs="Times New Roman"/>
          <w:sz w:val="22"/>
          <w:szCs w:val="22"/>
          <w:lang w:val="ru-RU"/>
        </w:rPr>
        <w:t>[електронний ресурс]. – Режим доступу:</w:t>
      </w:r>
      <w:r w:rsidRPr="003071B4">
        <w:rPr>
          <w:rFonts w:ascii="Times New Roman" w:hAnsi="Times New Roman" w:cs="Times New Roman"/>
          <w:sz w:val="22"/>
          <w:szCs w:val="22"/>
        </w:rPr>
        <w:t>https://zakon.rada.gov.ua/laws/show/1014-2017-%D0%BF#Text</w:t>
      </w:r>
    </w:p>
  </w:footnote>
  <w:footnote w:id="67">
    <w:p w14:paraId="545BD823"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Молодіжні центри: національні практики створення та організації роботи /за ред. І.В. Пєшої. – Київ : ДУ «Державний інститут сімейної та молодіжної політики»., 2019. – 53 с.</w:t>
      </w:r>
    </w:p>
  </w:footnote>
  <w:footnote w:id="68">
    <w:p w14:paraId="627F8D41"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Про затвердження Національного знаку якості та критерії якості для молодіжних центрів: Наказ Міністерства молоді та спорту України від 03.08.2017 р. №3284 [електронний ресурс]. – Режим доступу:https://zakon.rada.gov.ua/laws/show/z1061-17#Text</w:t>
      </w:r>
    </w:p>
  </w:footnote>
  <w:footnote w:id="69">
    <w:p w14:paraId="525AEEF3"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Методичний посібник «Молодіжні центри. Основні принципи та засади» - Управління у справах сім’ї та молоді Донецької обласної державної адміністрації, комунальний позашкільний навчальний заклад «Донецький обласний дитячо-молодіжний центр» Краматорськ, 2017 р. - 64 с.</w:t>
      </w:r>
    </w:p>
  </w:footnote>
  <w:footnote w:id="70">
    <w:p w14:paraId="058DAF2E"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Молодіжні центри// Веб-сайт Ініціативи «Децентралізація»</w:t>
      </w:r>
      <w:r w:rsidRPr="003071B4">
        <w:rPr>
          <w:rFonts w:ascii="Times New Roman" w:hAnsi="Times New Roman" w:cs="Times New Roman"/>
          <w:sz w:val="22"/>
          <w:szCs w:val="22"/>
          <w:lang w:val="ru-RU"/>
        </w:rPr>
        <w:t xml:space="preserve">[електронний ресурс]. </w:t>
      </w:r>
      <w:r w:rsidRPr="003071B4">
        <w:rPr>
          <w:rFonts w:ascii="Times New Roman" w:hAnsi="Times New Roman" w:cs="Times New Roman"/>
          <w:sz w:val="22"/>
          <w:szCs w:val="22"/>
        </w:rPr>
        <w:t xml:space="preserve"> – Режим доступу: https://decentralization.gov.ua/youth/molodizhni-tsentry-v-hromadakh</w:t>
      </w:r>
    </w:p>
    <w:p w14:paraId="27863574" w14:textId="77777777" w:rsidR="002E4C81" w:rsidRPr="003071B4" w:rsidRDefault="002E4C81" w:rsidP="007100C4">
      <w:pPr>
        <w:pStyle w:val="aa"/>
        <w:rPr>
          <w:rFonts w:ascii="Times New Roman" w:hAnsi="Times New Roman" w:cs="Times New Roman"/>
          <w:sz w:val="22"/>
          <w:szCs w:val="22"/>
        </w:rPr>
      </w:pPr>
    </w:p>
  </w:footnote>
  <w:footnote w:id="71">
    <w:p w14:paraId="62BD7064"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Молодіжна політика в Україні [електронний ресурс]. – Режим доступу</w:t>
      </w:r>
      <w:r w:rsidR="00E45B46">
        <w:rPr>
          <w:rFonts w:ascii="Times New Roman" w:hAnsi="Times New Roman" w:cs="Times New Roman"/>
          <w:sz w:val="22"/>
          <w:szCs w:val="22"/>
        </w:rPr>
        <w:t xml:space="preserve"> </w:t>
      </w:r>
      <w:r w:rsidRPr="003071B4">
        <w:rPr>
          <w:rFonts w:ascii="Times New Roman" w:hAnsi="Times New Roman" w:cs="Times New Roman"/>
          <w:sz w:val="22"/>
          <w:szCs w:val="22"/>
        </w:rPr>
        <w:t>:</w:t>
      </w:r>
      <w:r w:rsidR="00E45B46">
        <w:rPr>
          <w:rFonts w:ascii="Times New Roman" w:hAnsi="Times New Roman" w:cs="Times New Roman"/>
          <w:sz w:val="22"/>
          <w:szCs w:val="22"/>
        </w:rPr>
        <w:t xml:space="preserve"> </w:t>
      </w:r>
      <w:r w:rsidRPr="003071B4">
        <w:rPr>
          <w:rFonts w:ascii="Times New Roman" w:hAnsi="Times New Roman" w:cs="Times New Roman"/>
          <w:sz w:val="22"/>
          <w:szCs w:val="22"/>
        </w:rPr>
        <w:t>http://samzan.ru/205729</w:t>
      </w:r>
    </w:p>
  </w:footnote>
  <w:footnote w:id="72">
    <w:p w14:paraId="188D9096"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eastAsia="Times New Roman" w:hAnsi="Times New Roman" w:cs="Times New Roman"/>
          <w:bCs/>
          <w:sz w:val="22"/>
          <w:szCs w:val="22"/>
          <w:lang w:val="ru-RU" w:eastAsia="ru-RU"/>
        </w:rPr>
        <w:t>Інформація про соціально-політичне становище молоді в м. Івано-Франківську</w:t>
      </w:r>
      <w:r w:rsidR="00E45B46">
        <w:rPr>
          <w:rFonts w:ascii="Times New Roman" w:eastAsia="Times New Roman" w:hAnsi="Times New Roman" w:cs="Times New Roman"/>
          <w:bCs/>
          <w:sz w:val="22"/>
          <w:szCs w:val="22"/>
          <w:lang w:val="ru-RU" w:eastAsia="ru-RU"/>
        </w:rPr>
        <w:t xml:space="preserve"> </w:t>
      </w:r>
      <w:r w:rsidRPr="003071B4">
        <w:rPr>
          <w:rFonts w:ascii="Times New Roman" w:eastAsia="Times New Roman" w:hAnsi="Times New Roman" w:cs="Times New Roman"/>
          <w:sz w:val="22"/>
          <w:szCs w:val="22"/>
          <w:lang w:val="ru-RU" w:eastAsia="ru-RU"/>
        </w:rPr>
        <w:t>[електроний ресурс]. – Режим доступа :</w:t>
      </w:r>
      <w:r w:rsidR="00E45B46">
        <w:rPr>
          <w:rFonts w:ascii="Times New Roman" w:eastAsia="Times New Roman" w:hAnsi="Times New Roman" w:cs="Times New Roman"/>
          <w:sz w:val="22"/>
          <w:szCs w:val="22"/>
          <w:lang w:val="ru-RU" w:eastAsia="ru-RU"/>
        </w:rPr>
        <w:t xml:space="preserve"> </w:t>
      </w:r>
      <w:hyperlink r:id="rId12" w:history="1">
        <w:r w:rsidRPr="003071B4">
          <w:rPr>
            <w:rFonts w:ascii="Times New Roman" w:eastAsia="Times New Roman" w:hAnsi="Times New Roman" w:cs="Times New Roman"/>
            <w:sz w:val="22"/>
            <w:szCs w:val="22"/>
            <w:lang w:val="en-US" w:eastAsia="ru-RU"/>
          </w:rPr>
          <w:t>http</w:t>
        </w:r>
        <w:r w:rsidRPr="003071B4">
          <w:rPr>
            <w:rFonts w:ascii="Times New Roman" w:eastAsia="Times New Roman" w:hAnsi="Times New Roman" w:cs="Times New Roman"/>
            <w:sz w:val="22"/>
            <w:szCs w:val="22"/>
            <w:lang w:val="ru-RU" w:eastAsia="ru-RU"/>
          </w:rPr>
          <w:t>://</w:t>
        </w:r>
        <w:r w:rsidRPr="003071B4">
          <w:rPr>
            <w:rFonts w:ascii="Times New Roman" w:eastAsia="Times New Roman" w:hAnsi="Times New Roman" w:cs="Times New Roman"/>
            <w:sz w:val="22"/>
            <w:szCs w:val="22"/>
            <w:lang w:val="en-US" w:eastAsia="ru-RU"/>
          </w:rPr>
          <w:t>www</w:t>
        </w:r>
        <w:r w:rsidRPr="003071B4">
          <w:rPr>
            <w:rFonts w:ascii="Times New Roman" w:eastAsia="Times New Roman" w:hAnsi="Times New Roman" w:cs="Times New Roman"/>
            <w:sz w:val="22"/>
            <w:szCs w:val="22"/>
            <w:lang w:val="ru-RU" w:eastAsia="ru-RU"/>
          </w:rPr>
          <w:t>.</w:t>
        </w:r>
        <w:r w:rsidRPr="003071B4">
          <w:rPr>
            <w:rFonts w:ascii="Times New Roman" w:eastAsia="Times New Roman" w:hAnsi="Times New Roman" w:cs="Times New Roman"/>
            <w:sz w:val="22"/>
            <w:szCs w:val="22"/>
            <w:lang w:val="en-US" w:eastAsia="ru-RU"/>
          </w:rPr>
          <w:t>mvk</w:t>
        </w:r>
        <w:r w:rsidRPr="003071B4">
          <w:rPr>
            <w:rFonts w:ascii="Times New Roman" w:eastAsia="Times New Roman" w:hAnsi="Times New Roman" w:cs="Times New Roman"/>
            <w:sz w:val="22"/>
            <w:szCs w:val="22"/>
            <w:lang w:val="ru-RU" w:eastAsia="ru-RU"/>
          </w:rPr>
          <w:t>.</w:t>
        </w:r>
        <w:r w:rsidRPr="003071B4">
          <w:rPr>
            <w:rFonts w:ascii="Times New Roman" w:eastAsia="Times New Roman" w:hAnsi="Times New Roman" w:cs="Times New Roman"/>
            <w:sz w:val="22"/>
            <w:szCs w:val="22"/>
            <w:lang w:val="en-US" w:eastAsia="ru-RU"/>
          </w:rPr>
          <w:t>if</w:t>
        </w:r>
        <w:r w:rsidRPr="003071B4">
          <w:rPr>
            <w:rFonts w:ascii="Times New Roman" w:eastAsia="Times New Roman" w:hAnsi="Times New Roman" w:cs="Times New Roman"/>
            <w:sz w:val="22"/>
            <w:szCs w:val="22"/>
            <w:lang w:val="ru-RU" w:eastAsia="ru-RU"/>
          </w:rPr>
          <w:t>.</w:t>
        </w:r>
        <w:r w:rsidRPr="003071B4">
          <w:rPr>
            <w:rFonts w:ascii="Times New Roman" w:eastAsia="Times New Roman" w:hAnsi="Times New Roman" w:cs="Times New Roman"/>
            <w:sz w:val="22"/>
            <w:szCs w:val="22"/>
            <w:lang w:val="en-US" w:eastAsia="ru-RU"/>
          </w:rPr>
          <w:t>ua</w:t>
        </w:r>
        <w:r w:rsidRPr="003071B4">
          <w:rPr>
            <w:rFonts w:ascii="Times New Roman" w:eastAsia="Times New Roman" w:hAnsi="Times New Roman" w:cs="Times New Roman"/>
            <w:sz w:val="22"/>
            <w:szCs w:val="22"/>
            <w:lang w:val="ru-RU" w:eastAsia="ru-RU"/>
          </w:rPr>
          <w:t>/</w:t>
        </w:r>
        <w:r w:rsidRPr="003071B4">
          <w:rPr>
            <w:rFonts w:ascii="Times New Roman" w:eastAsia="Times New Roman" w:hAnsi="Times New Roman" w:cs="Times New Roman"/>
            <w:sz w:val="22"/>
            <w:szCs w:val="22"/>
            <w:lang w:val="en-US" w:eastAsia="ru-RU"/>
          </w:rPr>
          <w:t>uploads</w:t>
        </w:r>
        <w:r w:rsidRPr="003071B4">
          <w:rPr>
            <w:rFonts w:ascii="Times New Roman" w:eastAsia="Times New Roman" w:hAnsi="Times New Roman" w:cs="Times New Roman"/>
            <w:sz w:val="22"/>
            <w:szCs w:val="22"/>
            <w:lang w:val="ru-RU" w:eastAsia="ru-RU"/>
          </w:rPr>
          <w:t>/</w:t>
        </w:r>
        <w:r w:rsidRPr="003071B4">
          <w:rPr>
            <w:rFonts w:ascii="Times New Roman" w:eastAsia="Times New Roman" w:hAnsi="Times New Roman" w:cs="Times New Roman"/>
            <w:sz w:val="22"/>
            <w:szCs w:val="22"/>
            <w:lang w:val="en-US" w:eastAsia="ru-RU"/>
          </w:rPr>
          <w:t>files</w:t>
        </w:r>
        <w:r w:rsidRPr="003071B4">
          <w:rPr>
            <w:rFonts w:ascii="Times New Roman" w:eastAsia="Times New Roman" w:hAnsi="Times New Roman" w:cs="Times New Roman"/>
            <w:sz w:val="22"/>
            <w:szCs w:val="22"/>
            <w:lang w:val="ru-RU" w:eastAsia="ru-RU"/>
          </w:rPr>
          <w:t>/46459.</w:t>
        </w:r>
        <w:r w:rsidRPr="003071B4">
          <w:rPr>
            <w:rFonts w:ascii="Times New Roman" w:eastAsia="Times New Roman" w:hAnsi="Times New Roman" w:cs="Times New Roman"/>
            <w:sz w:val="22"/>
            <w:szCs w:val="22"/>
            <w:lang w:val="en-US" w:eastAsia="ru-RU"/>
          </w:rPr>
          <w:t>pdf</w:t>
        </w:r>
      </w:hyperlink>
    </w:p>
  </w:footnote>
  <w:footnote w:id="73">
    <w:p w14:paraId="09F07F52"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lang w:val="ru-RU"/>
        </w:rPr>
        <w:t>Про місцеве самоврядування в Україні:Закон України від</w:t>
      </w:r>
      <w:hyperlink r:id="rId13" w:anchor="n97" w:tgtFrame="_blank" w:history="1">
        <w:r w:rsidRPr="003071B4">
          <w:rPr>
            <w:rFonts w:ascii="Times New Roman" w:hAnsi="Times New Roman" w:cs="Times New Roman"/>
            <w:sz w:val="22"/>
            <w:szCs w:val="22"/>
            <w:shd w:val="clear" w:color="auto" w:fill="FFFFFF"/>
          </w:rPr>
          <w:t xml:space="preserve"> 14.07.2021</w:t>
        </w:r>
      </w:hyperlink>
      <w:r w:rsidRPr="003071B4">
        <w:rPr>
          <w:rFonts w:ascii="Times New Roman" w:hAnsi="Times New Roman" w:cs="Times New Roman"/>
          <w:sz w:val="22"/>
          <w:szCs w:val="22"/>
        </w:rPr>
        <w:t xml:space="preserve"> р. № 1639-IX (зі змінами)   [електронний ресурс]. – Режим доступу:https://zakon.rada.gov.ua/laws/show/1639-20#Text</w:t>
      </w:r>
    </w:p>
  </w:footnote>
  <w:footnote w:id="74">
    <w:p w14:paraId="6A51226F" w14:textId="77777777" w:rsidR="002E4C81" w:rsidRPr="003071B4" w:rsidRDefault="002E4C81" w:rsidP="007100C4">
      <w:pPr>
        <w:pStyle w:val="aa"/>
        <w:jc w:val="both"/>
        <w:rPr>
          <w:rFonts w:ascii="Times New Roman" w:hAnsi="Times New Roman" w:cs="Times New Roman"/>
          <w:sz w:val="22"/>
          <w:szCs w:val="22"/>
        </w:rPr>
      </w:pPr>
      <w:r w:rsidRPr="003071B4">
        <w:rPr>
          <w:rFonts w:ascii="Times New Roman" w:hAnsi="Times New Roman" w:cs="Times New Roman"/>
          <w:sz w:val="22"/>
          <w:szCs w:val="22"/>
          <w:vertAlign w:val="superscript"/>
        </w:rPr>
        <w:t>63</w:t>
      </w:r>
      <w:r w:rsidRPr="003071B4">
        <w:rPr>
          <w:rFonts w:ascii="Times New Roman" w:hAnsi="Times New Roman" w:cs="Times New Roman"/>
          <w:sz w:val="22"/>
          <w:szCs w:val="22"/>
        </w:rPr>
        <w:t>Про основні засади молодіжної політики:Закон України від 27.04.2021 р. № 1414-</w:t>
      </w:r>
      <w:r w:rsidRPr="003071B4">
        <w:rPr>
          <w:rFonts w:ascii="Times New Roman" w:hAnsi="Times New Roman" w:cs="Times New Roman"/>
          <w:sz w:val="22"/>
          <w:szCs w:val="22"/>
          <w:lang w:val="ru-RU"/>
        </w:rPr>
        <w:t>IX</w:t>
      </w:r>
      <w:r w:rsidRPr="003071B4">
        <w:rPr>
          <w:rFonts w:ascii="Times New Roman" w:hAnsi="Times New Roman" w:cs="Times New Roman"/>
          <w:sz w:val="22"/>
          <w:szCs w:val="22"/>
        </w:rPr>
        <w:t>[електронний ресурс]. – Режим доступу:https://zakon.rada.gov.ua/laws/show/1414-20#Text</w:t>
      </w:r>
    </w:p>
    <w:p w14:paraId="45A2FEA0" w14:textId="77777777" w:rsidR="002E4C81" w:rsidRPr="003071B4" w:rsidRDefault="002E4C81" w:rsidP="007100C4">
      <w:pPr>
        <w:pStyle w:val="aa"/>
        <w:rPr>
          <w:rFonts w:ascii="Times New Roman" w:hAnsi="Times New Roman" w:cs="Times New Roman"/>
          <w:sz w:val="22"/>
          <w:szCs w:val="22"/>
        </w:rPr>
      </w:pPr>
    </w:p>
  </w:footnote>
  <w:footnote w:id="75">
    <w:p w14:paraId="190F1519"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Про Програму «Молодь міста Івано-Франківської міської територіальної громади» на 2021-2025 роки : Рішення Івано-Франківської міської ради від 24.12.2020р.  № 348-3 [електронний ресурс]. – Режим доступу : http://www.namvk.if.ua/dt/523870/</w:t>
      </w:r>
    </w:p>
  </w:footnote>
  <w:footnote w:id="76">
    <w:p w14:paraId="72A912CE" w14:textId="77777777" w:rsidR="002E4C81" w:rsidRPr="003071B4" w:rsidRDefault="002E4C81" w:rsidP="007100C4">
      <w:pPr>
        <w:spacing w:after="0" w:line="240" w:lineRule="auto"/>
        <w:jc w:val="both"/>
        <w:rPr>
          <w:rFonts w:ascii="Times New Roman" w:hAnsi="Times New Roman" w:cs="Times New Roman"/>
        </w:rPr>
      </w:pPr>
      <w:r w:rsidRPr="003071B4">
        <w:rPr>
          <w:rStyle w:val="ac"/>
          <w:rFonts w:ascii="Times New Roman" w:hAnsi="Times New Roman" w:cs="Times New Roman"/>
        </w:rPr>
        <w:footnoteRef/>
      </w:r>
      <w:r w:rsidRPr="003071B4">
        <w:rPr>
          <w:rFonts w:ascii="Times New Roman" w:hAnsi="Times New Roman" w:cs="Times New Roman"/>
        </w:rPr>
        <w:t xml:space="preserve">Про молодіжний центр PARAGRAPH  [електронний ресурс]. – Режим доступу : URL: </w:t>
      </w:r>
      <w:hyperlink r:id="rId14" w:history="1">
        <w:r w:rsidRPr="003071B4">
          <w:rPr>
            <w:rFonts w:ascii="Times New Roman" w:hAnsi="Times New Roman" w:cs="Times New Roman"/>
            <w:u w:val="single"/>
          </w:rPr>
          <w:t>https://paragraph.if.ua/about/</w:t>
        </w:r>
      </w:hyperlink>
    </w:p>
  </w:footnote>
  <w:footnote w:id="77">
    <w:p w14:paraId="5B4367EA" w14:textId="77777777" w:rsidR="002E4C81" w:rsidRPr="003071B4" w:rsidRDefault="002E4C81" w:rsidP="007100C4">
      <w:pPr>
        <w:spacing w:after="0" w:line="240" w:lineRule="auto"/>
        <w:jc w:val="both"/>
        <w:rPr>
          <w:rFonts w:ascii="Times New Roman" w:hAnsi="Times New Roman" w:cs="Times New Roman"/>
        </w:rPr>
      </w:pPr>
      <w:r w:rsidRPr="003071B4">
        <w:rPr>
          <w:rStyle w:val="ac"/>
          <w:rFonts w:ascii="Times New Roman" w:hAnsi="Times New Roman" w:cs="Times New Roman"/>
        </w:rPr>
        <w:footnoteRef/>
      </w:r>
      <w:r w:rsidRPr="003071B4">
        <w:rPr>
          <w:rFonts w:ascii="Times New Roman" w:hAnsi="Times New Roman" w:cs="Times New Roman"/>
        </w:rPr>
        <w:t>Нова бібліотека — відкритий молодіжний простір [Електронний ресурс]. – Режим доступу : URL:</w:t>
      </w:r>
      <w:hyperlink r:id="rId15" w:history="1">
        <w:r w:rsidRPr="003071B4">
          <w:rPr>
            <w:rFonts w:ascii="Times New Roman" w:hAnsi="Times New Roman" w:cs="Times New Roman"/>
          </w:rPr>
          <w:t>http://www.tt.if.ua/news/nova_biblioteka_vidkritij_molodizhnij_prostir/2020-10-31-2810</w:t>
        </w:r>
      </w:hyperlink>
    </w:p>
  </w:footnote>
  <w:footnote w:id="78">
    <w:p w14:paraId="43F6583F"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 xml:space="preserve">Центр громадських ініціатив «Вільний простір» [електронний ресурс]. URL: </w:t>
      </w:r>
      <w:hyperlink r:id="rId16" w:history="1">
        <w:r w:rsidRPr="003071B4">
          <w:rPr>
            <w:rFonts w:ascii="Times New Roman" w:hAnsi="Times New Roman" w:cs="Times New Roman"/>
            <w:sz w:val="22"/>
            <w:szCs w:val="22"/>
          </w:rPr>
          <w:t>https://x.facebook.com/FreeSpaceCentre/</w:t>
        </w:r>
      </w:hyperlink>
    </w:p>
  </w:footnote>
  <w:footnote w:id="79">
    <w:p w14:paraId="5CA4335D" w14:textId="77777777" w:rsidR="002E4C81" w:rsidRPr="003071B4" w:rsidRDefault="002E4C81" w:rsidP="007100C4">
      <w:pPr>
        <w:spacing w:after="0" w:line="240" w:lineRule="auto"/>
        <w:jc w:val="both"/>
        <w:rPr>
          <w:rFonts w:ascii="Times New Roman" w:hAnsi="Times New Roman" w:cs="Times New Roman"/>
        </w:rPr>
      </w:pPr>
      <w:r w:rsidRPr="003071B4">
        <w:rPr>
          <w:rStyle w:val="ac"/>
          <w:rFonts w:ascii="Times New Roman" w:hAnsi="Times New Roman" w:cs="Times New Roman"/>
        </w:rPr>
        <w:footnoteRef/>
      </w:r>
      <w:r w:rsidRPr="003071B4">
        <w:rPr>
          <w:rFonts w:ascii="Times New Roman" w:hAnsi="Times New Roman" w:cs="Times New Roman"/>
        </w:rPr>
        <w:t xml:space="preserve">Запуск молодіжних центрів допоможуть молоді реалізувати власні ідеї у громаді — активісти Старобогородчанської ОТГ   [електронний ресурс]. – Режим доступу : URL:  </w:t>
      </w:r>
      <w:hyperlink r:id="rId17" w:history="1">
        <w:r w:rsidRPr="003071B4">
          <w:rPr>
            <w:rFonts w:ascii="Times New Roman" w:hAnsi="Times New Roman" w:cs="Times New Roman"/>
          </w:rPr>
          <w:t>https://st-bogorodchanygromada.gov.ua/news/1547211579/</w:t>
        </w:r>
      </w:hyperlink>
      <w:r w:rsidRPr="003071B4">
        <w:rPr>
          <w:rFonts w:ascii="Times New Roman" w:hAnsi="Times New Roman" w:cs="Times New Roman"/>
        </w:rPr>
        <w:tab/>
      </w:r>
    </w:p>
  </w:footnote>
  <w:footnote w:id="80">
    <w:p w14:paraId="225365C2" w14:textId="77777777" w:rsidR="002E4C81" w:rsidRPr="003071B4" w:rsidRDefault="002E4C81" w:rsidP="007100C4">
      <w:pPr>
        <w:shd w:val="clear" w:color="auto" w:fill="FFFFFF"/>
        <w:spacing w:after="0" w:line="240" w:lineRule="auto"/>
        <w:jc w:val="both"/>
        <w:textAlignment w:val="baseline"/>
        <w:outlineLvl w:val="1"/>
        <w:rPr>
          <w:rFonts w:ascii="Times New Roman" w:hAnsi="Times New Roman" w:cs="Times New Roman"/>
          <w:bCs/>
        </w:rPr>
      </w:pPr>
      <w:r w:rsidRPr="003071B4">
        <w:rPr>
          <w:rStyle w:val="ac"/>
          <w:rFonts w:ascii="Times New Roman" w:hAnsi="Times New Roman" w:cs="Times New Roman"/>
        </w:rPr>
        <w:footnoteRef/>
      </w:r>
      <w:r w:rsidRPr="003071B4">
        <w:rPr>
          <w:rFonts w:ascii="Times New Roman" w:hAnsi="Times New Roman" w:cs="Times New Roman"/>
          <w:bCs/>
        </w:rPr>
        <w:t xml:space="preserve">На Рожнятівщиністворять молодіжний центр “VitaDeo” </w:t>
      </w:r>
      <w:r w:rsidRPr="003071B4">
        <w:rPr>
          <w:rFonts w:ascii="Times New Roman" w:hAnsi="Times New Roman" w:cs="Times New Roman"/>
        </w:rPr>
        <w:t>[електронний ресурс]. – Режим доступу : URL:</w:t>
      </w:r>
      <w:hyperlink r:id="rId18" w:history="1">
        <w:r w:rsidRPr="003071B4">
          <w:rPr>
            <w:rFonts w:ascii="Times New Roman" w:hAnsi="Times New Roman" w:cs="Times New Roman"/>
          </w:rPr>
          <w:t>https://mi100.info/2019/04/10/na-rozhnyativshhyni-stvoryat-molodizhnyj-tsentr-vita-deo/</w:t>
        </w:r>
      </w:hyperlink>
      <w:r w:rsidRPr="003071B4">
        <w:rPr>
          <w:rFonts w:ascii="Times New Roman" w:hAnsi="Times New Roman" w:cs="Times New Roman"/>
        </w:rPr>
        <w:t>.</w:t>
      </w:r>
    </w:p>
    <w:p w14:paraId="74737753" w14:textId="77777777" w:rsidR="002E4C81" w:rsidRPr="003071B4" w:rsidRDefault="002E4C81" w:rsidP="007100C4">
      <w:pPr>
        <w:pStyle w:val="aa"/>
        <w:rPr>
          <w:rFonts w:ascii="Times New Roman" w:hAnsi="Times New Roman" w:cs="Times New Roman"/>
          <w:sz w:val="22"/>
          <w:szCs w:val="22"/>
        </w:rPr>
      </w:pPr>
    </w:p>
  </w:footnote>
  <w:footnote w:id="81">
    <w:p w14:paraId="0CB59FAB" w14:textId="77777777" w:rsidR="002E4C81" w:rsidRPr="003071B4" w:rsidRDefault="002E4C81" w:rsidP="007100C4">
      <w:pPr>
        <w:shd w:val="clear" w:color="auto" w:fill="FFFFFF"/>
        <w:spacing w:after="0" w:line="240" w:lineRule="auto"/>
        <w:jc w:val="both"/>
        <w:outlineLvl w:val="0"/>
        <w:rPr>
          <w:rFonts w:ascii="Times New Roman" w:hAnsi="Times New Roman" w:cs="Times New Roman"/>
          <w:color w:val="FF0000"/>
        </w:rPr>
      </w:pPr>
      <w:r w:rsidRPr="003071B4">
        <w:rPr>
          <w:rStyle w:val="ac"/>
          <w:rFonts w:ascii="Times New Roman" w:hAnsi="Times New Roman" w:cs="Times New Roman"/>
        </w:rPr>
        <w:footnoteRef/>
      </w:r>
      <w:r w:rsidRPr="003071B4">
        <w:rPr>
          <w:rFonts w:ascii="Times New Roman" w:hAnsi="Times New Roman" w:cs="Times New Roman"/>
          <w:bCs/>
          <w:color w:val="050505"/>
          <w:kern w:val="36"/>
        </w:rPr>
        <w:t>Ві</w:t>
      </w:r>
      <w:r w:rsidRPr="003071B4">
        <w:rPr>
          <w:rFonts w:ascii="Times New Roman" w:hAnsi="Times New Roman" w:cs="Times New Roman"/>
          <w:bCs/>
          <w:kern w:val="36"/>
        </w:rPr>
        <w:t>льний простір "Думка" [</w:t>
      </w:r>
      <w:r w:rsidRPr="003071B4">
        <w:rPr>
          <w:rFonts w:ascii="Times New Roman" w:hAnsi="Times New Roman" w:cs="Times New Roman"/>
        </w:rPr>
        <w:t>електронний ресурс]. – Режим доступу : URL:</w:t>
      </w:r>
      <w:hyperlink r:id="rId19" w:history="1">
        <w:r w:rsidRPr="003071B4">
          <w:rPr>
            <w:rFonts w:ascii="Times New Roman" w:hAnsi="Times New Roman" w:cs="Times New Roman"/>
            <w:u w:val="single"/>
          </w:rPr>
          <w:t>https://www.facebook.com/prostirdymca</w:t>
        </w:r>
      </w:hyperlink>
    </w:p>
    <w:p w14:paraId="2EBB27FB" w14:textId="77777777" w:rsidR="002E4C81" w:rsidRPr="003071B4" w:rsidRDefault="002E4C81" w:rsidP="007100C4">
      <w:pPr>
        <w:pStyle w:val="aa"/>
        <w:rPr>
          <w:rFonts w:ascii="Times New Roman" w:hAnsi="Times New Roman" w:cs="Times New Roman"/>
          <w:sz w:val="22"/>
          <w:szCs w:val="22"/>
        </w:rPr>
      </w:pPr>
    </w:p>
  </w:footnote>
  <w:footnote w:id="82">
    <w:p w14:paraId="5CF99F40"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International scientific and practical conference «Features of the application of regulations: the experience of foreign countries» : Conference proceedings, July 1-2, 2020. Arad : 108 pages</w:t>
      </w:r>
    </w:p>
  </w:footnote>
  <w:footnote w:id="83">
    <w:p w14:paraId="6F5F36A2" w14:textId="77777777" w:rsidR="002E4C81" w:rsidRPr="003071B4" w:rsidRDefault="002E4C81" w:rsidP="007100C4">
      <w:pPr>
        <w:pStyle w:val="a9"/>
        <w:widowControl w:val="0"/>
        <w:tabs>
          <w:tab w:val="left" w:pos="1418"/>
        </w:tabs>
        <w:spacing w:after="0" w:line="240" w:lineRule="auto"/>
        <w:ind w:left="0" w:right="106"/>
        <w:contextualSpacing w:val="0"/>
        <w:jc w:val="both"/>
        <w:rPr>
          <w:rFonts w:ascii="Times New Roman" w:hAnsi="Times New Roman" w:cs="Times New Roman"/>
          <w:color w:val="000000"/>
        </w:rPr>
      </w:pPr>
      <w:r w:rsidRPr="003071B4">
        <w:rPr>
          <w:rStyle w:val="ac"/>
          <w:rFonts w:ascii="Times New Roman" w:hAnsi="Times New Roman" w:cs="Times New Roman"/>
          <w:color w:val="000000"/>
        </w:rPr>
        <w:footnoteRef/>
      </w:r>
      <w:r w:rsidRPr="003071B4">
        <w:rPr>
          <w:rFonts w:ascii="Times New Roman" w:hAnsi="Times New Roman" w:cs="Times New Roman"/>
        </w:rPr>
        <w:t>Study on the State of Young People and Youth Policy in Europe 9 (Final report). – UN, 2001. – 147 p.</w:t>
      </w:r>
    </w:p>
  </w:footnote>
  <w:footnote w:id="84">
    <w:p w14:paraId="32BFE3A2" w14:textId="77777777" w:rsidR="002E4C81" w:rsidRPr="003071B4" w:rsidRDefault="002E4C81" w:rsidP="007100C4">
      <w:pPr>
        <w:pStyle w:val="a9"/>
        <w:widowControl w:val="0"/>
        <w:tabs>
          <w:tab w:val="left" w:pos="1418"/>
          <w:tab w:val="right" w:pos="9248"/>
        </w:tabs>
        <w:spacing w:after="0" w:line="240" w:lineRule="auto"/>
        <w:ind w:left="0" w:right="106"/>
        <w:contextualSpacing w:val="0"/>
        <w:jc w:val="both"/>
        <w:rPr>
          <w:rFonts w:ascii="Times New Roman" w:hAnsi="Times New Roman" w:cs="Times New Roman"/>
          <w:color w:val="000000"/>
        </w:rPr>
      </w:pPr>
      <w:r w:rsidRPr="003071B4">
        <w:rPr>
          <w:rStyle w:val="ac"/>
          <w:rFonts w:ascii="Times New Roman" w:hAnsi="Times New Roman" w:cs="Times New Roman"/>
          <w:color w:val="000000"/>
        </w:rPr>
        <w:footnoteRef/>
      </w:r>
      <w:r w:rsidRPr="003071B4">
        <w:rPr>
          <w:rFonts w:ascii="Times New Roman" w:hAnsi="Times New Roman" w:cs="Times New Roman"/>
        </w:rPr>
        <w:t>Report of Policy Action Team 2: Young People. – L., 2000. – P. 106-110.</w:t>
      </w:r>
    </w:p>
  </w:footnote>
  <w:footnote w:id="85">
    <w:p w14:paraId="068C7E38" w14:textId="77777777" w:rsidR="002E4C81" w:rsidRPr="003071B4" w:rsidRDefault="002E4C81" w:rsidP="007100C4">
      <w:pPr>
        <w:pStyle w:val="a9"/>
        <w:widowControl w:val="0"/>
        <w:tabs>
          <w:tab w:val="left" w:pos="1418"/>
        </w:tabs>
        <w:spacing w:after="0" w:line="240" w:lineRule="auto"/>
        <w:ind w:left="0" w:right="106"/>
        <w:contextualSpacing w:val="0"/>
        <w:jc w:val="both"/>
        <w:rPr>
          <w:rFonts w:ascii="Times New Roman" w:hAnsi="Times New Roman" w:cs="Times New Roman"/>
          <w:color w:val="000000"/>
        </w:rPr>
      </w:pPr>
      <w:r w:rsidRPr="003071B4">
        <w:rPr>
          <w:rStyle w:val="ac"/>
          <w:rFonts w:ascii="Times New Roman" w:hAnsi="Times New Roman" w:cs="Times New Roman"/>
          <w:color w:val="000000"/>
        </w:rPr>
        <w:footnoteRef/>
      </w:r>
      <w:r w:rsidRPr="003071B4">
        <w:rPr>
          <w:rFonts w:ascii="Times New Roman" w:hAnsi="Times New Roman" w:cs="Times New Roman"/>
        </w:rPr>
        <w:t>Study on the State of Young People and Youth Policy in Europe 9 (Final report). – UN, 2001. – 147 p.</w:t>
      </w:r>
    </w:p>
  </w:footnote>
  <w:footnote w:id="86">
    <w:p w14:paraId="56D2DEF1" w14:textId="77777777" w:rsidR="002E4C81" w:rsidRPr="003071B4" w:rsidRDefault="002E4C81" w:rsidP="007100C4">
      <w:pPr>
        <w:pStyle w:val="a9"/>
        <w:widowControl w:val="0"/>
        <w:tabs>
          <w:tab w:val="left" w:pos="1418"/>
        </w:tabs>
        <w:spacing w:after="0" w:line="240" w:lineRule="auto"/>
        <w:ind w:left="0" w:right="106"/>
        <w:contextualSpacing w:val="0"/>
        <w:jc w:val="both"/>
        <w:rPr>
          <w:rFonts w:ascii="Times New Roman" w:hAnsi="Times New Roman" w:cs="Times New Roman"/>
          <w:color w:val="000000"/>
          <w:lang w:val="ru-RU"/>
        </w:rPr>
      </w:pPr>
      <w:r w:rsidRPr="003071B4">
        <w:rPr>
          <w:rStyle w:val="ac"/>
          <w:rFonts w:ascii="Times New Roman" w:hAnsi="Times New Roman" w:cs="Times New Roman"/>
          <w:color w:val="000000"/>
        </w:rPr>
        <w:footnoteRef/>
      </w:r>
      <w:r w:rsidRPr="003071B4">
        <w:rPr>
          <w:rFonts w:ascii="Times New Roman" w:hAnsi="Times New Roman" w:cs="Times New Roman"/>
          <w:lang w:val="ru-RU"/>
        </w:rPr>
        <w:t xml:space="preserve">Молодежь в меняющемся обществе. – </w:t>
      </w:r>
      <w:r w:rsidRPr="003071B4">
        <w:rPr>
          <w:rFonts w:ascii="Times New Roman" w:hAnsi="Times New Roman" w:cs="Times New Roman"/>
        </w:rPr>
        <w:t>UNICEF</w:t>
      </w:r>
      <w:r w:rsidRPr="003071B4">
        <w:rPr>
          <w:rFonts w:ascii="Times New Roman" w:hAnsi="Times New Roman" w:cs="Times New Roman"/>
          <w:lang w:val="ru-RU"/>
        </w:rPr>
        <w:t>, 2001 – 195 с.</w:t>
      </w:r>
    </w:p>
  </w:footnote>
  <w:footnote w:id="87">
    <w:p w14:paraId="72BFB105" w14:textId="77777777" w:rsidR="002E4C81" w:rsidRPr="003071B4" w:rsidRDefault="002E4C81" w:rsidP="007100C4">
      <w:pPr>
        <w:pStyle w:val="a9"/>
        <w:widowControl w:val="0"/>
        <w:tabs>
          <w:tab w:val="left" w:pos="1418"/>
        </w:tabs>
        <w:spacing w:after="0" w:line="240" w:lineRule="auto"/>
        <w:ind w:left="0" w:right="106"/>
        <w:contextualSpacing w:val="0"/>
        <w:jc w:val="both"/>
        <w:rPr>
          <w:rFonts w:ascii="Times New Roman" w:hAnsi="Times New Roman" w:cs="Times New Roman"/>
          <w:color w:val="000000"/>
          <w:lang w:val="ru-RU"/>
        </w:rPr>
      </w:pPr>
      <w:r w:rsidRPr="003071B4">
        <w:rPr>
          <w:rStyle w:val="ac"/>
          <w:rFonts w:ascii="Times New Roman" w:hAnsi="Times New Roman" w:cs="Times New Roman"/>
          <w:color w:val="000000"/>
        </w:rPr>
        <w:footnoteRef/>
      </w:r>
      <w:r w:rsidRPr="003071B4">
        <w:rPr>
          <w:rFonts w:ascii="Times New Roman" w:hAnsi="Times New Roman" w:cs="Times New Roman"/>
          <w:lang w:val="ru-RU"/>
        </w:rPr>
        <w:t xml:space="preserve">Молодежь в меняющемся обществе. – </w:t>
      </w:r>
      <w:r w:rsidRPr="003071B4">
        <w:rPr>
          <w:rFonts w:ascii="Times New Roman" w:hAnsi="Times New Roman" w:cs="Times New Roman"/>
        </w:rPr>
        <w:t>UNICEF</w:t>
      </w:r>
      <w:r w:rsidRPr="003071B4">
        <w:rPr>
          <w:rFonts w:ascii="Times New Roman" w:hAnsi="Times New Roman" w:cs="Times New Roman"/>
          <w:lang w:val="ru-RU"/>
        </w:rPr>
        <w:t>, 2001 – 195 с.</w:t>
      </w:r>
    </w:p>
  </w:footnote>
  <w:footnote w:id="88">
    <w:p w14:paraId="3EF6F51E"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Бородін Є.І., Борисова Ю.В., Літвінова Н.М., Хохрякова І.В. Сучасний європейський досвід формування та реалізації молодіжної політики : навч. посіб. Дніпро : Пороги, 2008. 116 с.</w:t>
      </w:r>
    </w:p>
  </w:footnote>
  <w:footnote w:id="89">
    <w:p w14:paraId="232653BF"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Стукан Т.М. Аналіз європейської системи інституційного забезпечення молодіжної політики//Т. М. Стукан// Механізми публічного управління, 2021. - Том 32 (71) № 4.</w:t>
      </w:r>
    </w:p>
  </w:footnote>
  <w:footnote w:id="90">
    <w:p w14:paraId="106783AE" w14:textId="77777777" w:rsidR="002E4C81" w:rsidRPr="003071B4" w:rsidRDefault="002E4C81" w:rsidP="007100C4">
      <w:pPr>
        <w:pStyle w:val="a9"/>
        <w:widowControl w:val="0"/>
        <w:tabs>
          <w:tab w:val="left" w:pos="1350"/>
        </w:tabs>
        <w:spacing w:after="0" w:line="240" w:lineRule="auto"/>
        <w:ind w:left="0" w:right="106"/>
        <w:contextualSpacing w:val="0"/>
        <w:jc w:val="both"/>
        <w:rPr>
          <w:rFonts w:ascii="Times New Roman" w:hAnsi="Times New Roman" w:cs="Times New Roman"/>
          <w:color w:val="000000"/>
        </w:rPr>
      </w:pPr>
      <w:r w:rsidRPr="003071B4">
        <w:rPr>
          <w:rStyle w:val="ac"/>
          <w:rFonts w:ascii="Times New Roman" w:hAnsi="Times New Roman" w:cs="Times New Roman"/>
          <w:color w:val="000000"/>
        </w:rPr>
        <w:footnoteRef/>
      </w:r>
      <w:r w:rsidRPr="003071B4">
        <w:rPr>
          <w:rFonts w:ascii="Times New Roman" w:hAnsi="Times New Roman" w:cs="Times New Roman"/>
        </w:rPr>
        <w:t xml:space="preserve">Бородін Є. Законодавчі засади державної молодіжної політики в Україні : стан та напрями удосконалення / Є. Бородін // </w:t>
      </w:r>
      <w:r w:rsidRPr="003071B4">
        <w:rPr>
          <w:rFonts w:ascii="Times New Roman" w:hAnsi="Times New Roman" w:cs="Times New Roman"/>
          <w:bCs/>
        </w:rPr>
        <w:t xml:space="preserve">Молодіжна політика та молодіжна робота </w:t>
      </w:r>
      <w:r w:rsidRPr="003071B4">
        <w:rPr>
          <w:rFonts w:ascii="Times New Roman" w:hAnsi="Times New Roman" w:cs="Times New Roman"/>
        </w:rPr>
        <w:t>: матеріали ІІ міжрегіональної наук.-практ. конф., 14грудня 2017р., м. Дніпро / за заг. ред. Є.І. Бородіна. – Дніпро : ДРІДУ НАДУ, 2017. – С.8.</w:t>
      </w:r>
    </w:p>
  </w:footnote>
  <w:footnote w:id="91">
    <w:p w14:paraId="6E337403"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lang w:val="ru-RU"/>
        </w:rPr>
        <w:t xml:space="preserve">Риндюк В.І. Удосконалення законодавства : поняття, форми / В.І. Риндюк </w:t>
      </w:r>
      <w:r w:rsidRPr="003071B4">
        <w:rPr>
          <w:rFonts w:ascii="Times New Roman" w:hAnsi="Times New Roman" w:cs="Times New Roman"/>
          <w:color w:val="000000"/>
          <w:sz w:val="22"/>
          <w:szCs w:val="22"/>
          <w:lang w:val="ru-RU"/>
        </w:rPr>
        <w:t>[електронний ресурс]. – Режим доступу :</w:t>
      </w:r>
      <w:r w:rsidRPr="003071B4">
        <w:rPr>
          <w:rFonts w:ascii="Times New Roman" w:hAnsi="Times New Roman" w:cs="Times New Roman"/>
          <w:sz w:val="22"/>
          <w:szCs w:val="22"/>
        </w:rPr>
        <w:t>http</w:t>
      </w:r>
      <w:r w:rsidRPr="003071B4">
        <w:rPr>
          <w:rFonts w:ascii="Times New Roman" w:hAnsi="Times New Roman" w:cs="Times New Roman"/>
          <w:sz w:val="22"/>
          <w:szCs w:val="22"/>
          <w:lang w:val="ru-RU"/>
        </w:rPr>
        <w:t>://</w:t>
      </w:r>
      <w:r w:rsidRPr="003071B4">
        <w:rPr>
          <w:rFonts w:ascii="Times New Roman" w:hAnsi="Times New Roman" w:cs="Times New Roman"/>
          <w:sz w:val="22"/>
          <w:szCs w:val="22"/>
        </w:rPr>
        <w:t>www</w:t>
      </w:r>
      <w:r w:rsidRPr="003071B4">
        <w:rPr>
          <w:rFonts w:ascii="Times New Roman" w:hAnsi="Times New Roman" w:cs="Times New Roman"/>
          <w:sz w:val="22"/>
          <w:szCs w:val="22"/>
          <w:lang w:val="ru-RU"/>
        </w:rPr>
        <w:t>.</w:t>
      </w:r>
      <w:r w:rsidRPr="003071B4">
        <w:rPr>
          <w:rFonts w:ascii="Times New Roman" w:hAnsi="Times New Roman" w:cs="Times New Roman"/>
          <w:sz w:val="22"/>
          <w:szCs w:val="22"/>
        </w:rPr>
        <w:t>pravoznavec</w:t>
      </w:r>
      <w:r w:rsidRPr="003071B4">
        <w:rPr>
          <w:rFonts w:ascii="Times New Roman" w:hAnsi="Times New Roman" w:cs="Times New Roman"/>
          <w:sz w:val="22"/>
          <w:szCs w:val="22"/>
          <w:lang w:val="ru-RU"/>
        </w:rPr>
        <w:t>.</w:t>
      </w:r>
      <w:r w:rsidRPr="003071B4">
        <w:rPr>
          <w:rFonts w:ascii="Times New Roman" w:hAnsi="Times New Roman" w:cs="Times New Roman"/>
          <w:sz w:val="22"/>
          <w:szCs w:val="22"/>
        </w:rPr>
        <w:t>com</w:t>
      </w:r>
      <w:r w:rsidRPr="003071B4">
        <w:rPr>
          <w:rFonts w:ascii="Times New Roman" w:hAnsi="Times New Roman" w:cs="Times New Roman"/>
          <w:sz w:val="22"/>
          <w:szCs w:val="22"/>
          <w:lang w:val="ru-RU"/>
        </w:rPr>
        <w:t>.</w:t>
      </w:r>
      <w:r w:rsidRPr="003071B4">
        <w:rPr>
          <w:rFonts w:ascii="Times New Roman" w:hAnsi="Times New Roman" w:cs="Times New Roman"/>
          <w:sz w:val="22"/>
          <w:szCs w:val="22"/>
        </w:rPr>
        <w:t>ua</w:t>
      </w:r>
      <w:r w:rsidRPr="003071B4">
        <w:rPr>
          <w:rFonts w:ascii="Times New Roman" w:hAnsi="Times New Roman" w:cs="Times New Roman"/>
          <w:sz w:val="22"/>
          <w:szCs w:val="22"/>
          <w:lang w:val="ru-RU"/>
        </w:rPr>
        <w:t>/</w:t>
      </w:r>
      <w:r w:rsidRPr="003071B4">
        <w:rPr>
          <w:rFonts w:ascii="Times New Roman" w:hAnsi="Times New Roman" w:cs="Times New Roman"/>
          <w:sz w:val="22"/>
          <w:szCs w:val="22"/>
        </w:rPr>
        <w:t>period</w:t>
      </w:r>
      <w:r w:rsidRPr="003071B4">
        <w:rPr>
          <w:rFonts w:ascii="Times New Roman" w:hAnsi="Times New Roman" w:cs="Times New Roman"/>
          <w:sz w:val="22"/>
          <w:szCs w:val="22"/>
          <w:lang w:val="ru-RU"/>
        </w:rPr>
        <w:t>/</w:t>
      </w:r>
      <w:r w:rsidRPr="003071B4">
        <w:rPr>
          <w:rFonts w:ascii="Times New Roman" w:hAnsi="Times New Roman" w:cs="Times New Roman"/>
          <w:sz w:val="22"/>
          <w:szCs w:val="22"/>
        </w:rPr>
        <w:t>article</w:t>
      </w:r>
      <w:r w:rsidRPr="003071B4">
        <w:rPr>
          <w:rFonts w:ascii="Times New Roman" w:hAnsi="Times New Roman" w:cs="Times New Roman"/>
          <w:sz w:val="22"/>
          <w:szCs w:val="22"/>
          <w:lang w:val="ru-RU"/>
        </w:rPr>
        <w:t>/4323/</w:t>
      </w:r>
    </w:p>
  </w:footnote>
  <w:footnote w:id="92">
    <w:p w14:paraId="46F69412"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 xml:space="preserve">Законодавчі засади державної молодіжної політики в Україні: стан та напрями удосконалення </w:t>
      </w:r>
      <w:r w:rsidRPr="003071B4">
        <w:rPr>
          <w:rFonts w:ascii="Times New Roman" w:hAnsi="Times New Roman" w:cs="Times New Roman"/>
          <w:color w:val="000000"/>
          <w:sz w:val="22"/>
          <w:szCs w:val="22"/>
          <w:lang w:val="ru-RU"/>
        </w:rPr>
        <w:t>[електронний ресурс]. – Режим доступу :http://www.dridu.dp.ua/konf/konf_dridu/2017_12_14_material_dums.pdf</w:t>
      </w:r>
    </w:p>
  </w:footnote>
  <w:footnote w:id="93">
    <w:p w14:paraId="7C9B4F7A" w14:textId="77777777" w:rsidR="002E4C81" w:rsidRPr="003071B4" w:rsidRDefault="002E4C81" w:rsidP="007100C4">
      <w:pPr>
        <w:pStyle w:val="a9"/>
        <w:widowControl w:val="0"/>
        <w:tabs>
          <w:tab w:val="left" w:pos="1418"/>
        </w:tabs>
        <w:spacing w:after="0" w:line="240" w:lineRule="auto"/>
        <w:ind w:left="0" w:right="106"/>
        <w:contextualSpacing w:val="0"/>
        <w:jc w:val="both"/>
        <w:rPr>
          <w:rFonts w:ascii="Times New Roman" w:hAnsi="Times New Roman" w:cs="Times New Roman"/>
          <w:color w:val="000000"/>
        </w:rPr>
      </w:pPr>
      <w:r w:rsidRPr="003071B4">
        <w:rPr>
          <w:rStyle w:val="ac"/>
          <w:rFonts w:ascii="Times New Roman" w:hAnsi="Times New Roman" w:cs="Times New Roman"/>
          <w:color w:val="000000"/>
        </w:rPr>
        <w:footnoteRef/>
      </w:r>
      <w:r w:rsidRPr="003071B4">
        <w:rPr>
          <w:rFonts w:ascii="Times New Roman" w:hAnsi="Times New Roman" w:cs="Times New Roman"/>
          <w:color w:val="000000"/>
          <w:lang w:val="ru-RU"/>
        </w:rPr>
        <w:t xml:space="preserve">Про молодь:Проект Закону України </w:t>
      </w:r>
      <w:r w:rsidRPr="003071B4">
        <w:rPr>
          <w:rFonts w:ascii="Times New Roman" w:hAnsi="Times New Roman" w:cs="Times New Roman"/>
          <w:color w:val="000000"/>
          <w:shd w:val="clear" w:color="auto" w:fill="FFFFFF"/>
          <w:lang w:val="ru-RU"/>
        </w:rPr>
        <w:t>від 05.09.2019</w:t>
      </w:r>
      <w:r w:rsidRPr="003071B4">
        <w:rPr>
          <w:rFonts w:ascii="Times New Roman" w:hAnsi="Times New Roman" w:cs="Times New Roman"/>
          <w:color w:val="000000"/>
        </w:rPr>
        <w:t xml:space="preserve">року </w:t>
      </w:r>
      <w:r w:rsidRPr="003071B4">
        <w:rPr>
          <w:rFonts w:ascii="Times New Roman" w:hAnsi="Times New Roman" w:cs="Times New Roman"/>
          <w:color w:val="000000"/>
          <w:lang w:val="ru-RU"/>
        </w:rPr>
        <w:t xml:space="preserve">№ </w:t>
      </w:r>
      <w:r w:rsidRPr="003071B4">
        <w:rPr>
          <w:rFonts w:ascii="Times New Roman" w:hAnsi="Times New Roman" w:cs="Times New Roman"/>
          <w:color w:val="000000"/>
          <w:shd w:val="clear" w:color="auto" w:fill="FFFFFF"/>
          <w:lang w:val="ru-RU"/>
        </w:rPr>
        <w:t xml:space="preserve">2076 </w:t>
      </w:r>
      <w:r w:rsidRPr="003071B4">
        <w:rPr>
          <w:rFonts w:ascii="Times New Roman" w:hAnsi="Times New Roman" w:cs="Times New Roman"/>
          <w:color w:val="000000"/>
        </w:rPr>
        <w:t xml:space="preserve">[електронний ресурс]. – Режим доступу : </w:t>
      </w:r>
      <w:hyperlink r:id="rId20" w:history="1">
        <w:r w:rsidRPr="003071B4">
          <w:rPr>
            <w:rStyle w:val="ad"/>
            <w:rFonts w:ascii="Times New Roman" w:hAnsi="Times New Roman" w:cs="Times New Roman"/>
            <w:color w:val="000000"/>
          </w:rPr>
          <w:t>https</w:t>
        </w:r>
        <w:r w:rsidRPr="003071B4">
          <w:rPr>
            <w:rStyle w:val="ad"/>
            <w:rFonts w:ascii="Times New Roman" w:hAnsi="Times New Roman" w:cs="Times New Roman"/>
            <w:color w:val="000000"/>
            <w:lang w:val="ru-RU"/>
          </w:rPr>
          <w:t>://</w:t>
        </w:r>
        <w:r w:rsidRPr="003071B4">
          <w:rPr>
            <w:rStyle w:val="ad"/>
            <w:rFonts w:ascii="Times New Roman" w:hAnsi="Times New Roman" w:cs="Times New Roman"/>
            <w:color w:val="000000"/>
          </w:rPr>
          <w:t>w</w:t>
        </w:r>
        <w:r w:rsidRPr="003071B4">
          <w:rPr>
            <w:rStyle w:val="ad"/>
            <w:rFonts w:ascii="Times New Roman" w:hAnsi="Times New Roman" w:cs="Times New Roman"/>
            <w:color w:val="000000"/>
            <w:lang w:val="ru-RU"/>
          </w:rPr>
          <w:t>1.</w:t>
        </w:r>
        <w:r w:rsidRPr="003071B4">
          <w:rPr>
            <w:rStyle w:val="ad"/>
            <w:rFonts w:ascii="Times New Roman" w:hAnsi="Times New Roman" w:cs="Times New Roman"/>
            <w:color w:val="000000"/>
          </w:rPr>
          <w:t>c</w:t>
        </w:r>
        <w:r w:rsidRPr="003071B4">
          <w:rPr>
            <w:rStyle w:val="ad"/>
            <w:rFonts w:ascii="Times New Roman" w:hAnsi="Times New Roman" w:cs="Times New Roman"/>
            <w:color w:val="000000"/>
            <w:lang w:val="ru-RU"/>
          </w:rPr>
          <w:t>1.</w:t>
        </w:r>
        <w:r w:rsidRPr="003071B4">
          <w:rPr>
            <w:rStyle w:val="ad"/>
            <w:rFonts w:ascii="Times New Roman" w:hAnsi="Times New Roman" w:cs="Times New Roman"/>
            <w:color w:val="000000"/>
          </w:rPr>
          <w:t>rada</w:t>
        </w:r>
        <w:r w:rsidRPr="003071B4">
          <w:rPr>
            <w:rStyle w:val="ad"/>
            <w:rFonts w:ascii="Times New Roman" w:hAnsi="Times New Roman" w:cs="Times New Roman"/>
            <w:color w:val="000000"/>
            <w:lang w:val="ru-RU"/>
          </w:rPr>
          <w:t>.</w:t>
        </w:r>
        <w:r w:rsidRPr="003071B4">
          <w:rPr>
            <w:rStyle w:val="ad"/>
            <w:rFonts w:ascii="Times New Roman" w:hAnsi="Times New Roman" w:cs="Times New Roman"/>
            <w:color w:val="000000"/>
          </w:rPr>
          <w:t>gov</w:t>
        </w:r>
        <w:r w:rsidRPr="003071B4">
          <w:rPr>
            <w:rStyle w:val="ad"/>
            <w:rFonts w:ascii="Times New Roman" w:hAnsi="Times New Roman" w:cs="Times New Roman"/>
            <w:color w:val="000000"/>
            <w:lang w:val="ru-RU"/>
          </w:rPr>
          <w:t>.</w:t>
        </w:r>
        <w:r w:rsidRPr="003071B4">
          <w:rPr>
            <w:rStyle w:val="ad"/>
            <w:rFonts w:ascii="Times New Roman" w:hAnsi="Times New Roman" w:cs="Times New Roman"/>
            <w:color w:val="000000"/>
          </w:rPr>
          <w:t>ua</w:t>
        </w:r>
        <w:r w:rsidRPr="003071B4">
          <w:rPr>
            <w:rStyle w:val="ad"/>
            <w:rFonts w:ascii="Times New Roman" w:hAnsi="Times New Roman" w:cs="Times New Roman"/>
            <w:color w:val="000000"/>
            <w:lang w:val="ru-RU"/>
          </w:rPr>
          <w:t>/</w:t>
        </w:r>
        <w:r w:rsidRPr="003071B4">
          <w:rPr>
            <w:rStyle w:val="ad"/>
            <w:rFonts w:ascii="Times New Roman" w:hAnsi="Times New Roman" w:cs="Times New Roman"/>
            <w:color w:val="000000"/>
          </w:rPr>
          <w:t>pls</w:t>
        </w:r>
        <w:r w:rsidRPr="003071B4">
          <w:rPr>
            <w:rStyle w:val="ad"/>
            <w:rFonts w:ascii="Times New Roman" w:hAnsi="Times New Roman" w:cs="Times New Roman"/>
            <w:color w:val="000000"/>
            <w:lang w:val="ru-RU"/>
          </w:rPr>
          <w:t>/</w:t>
        </w:r>
        <w:r w:rsidRPr="003071B4">
          <w:rPr>
            <w:rStyle w:val="ad"/>
            <w:rFonts w:ascii="Times New Roman" w:hAnsi="Times New Roman" w:cs="Times New Roman"/>
            <w:color w:val="000000"/>
          </w:rPr>
          <w:t>zweb</w:t>
        </w:r>
        <w:r w:rsidRPr="003071B4">
          <w:rPr>
            <w:rStyle w:val="ad"/>
            <w:rFonts w:ascii="Times New Roman" w:hAnsi="Times New Roman" w:cs="Times New Roman"/>
            <w:color w:val="000000"/>
            <w:lang w:val="ru-RU"/>
          </w:rPr>
          <w:t>2/</w:t>
        </w:r>
        <w:r w:rsidRPr="003071B4">
          <w:rPr>
            <w:rStyle w:val="ad"/>
            <w:rFonts w:ascii="Times New Roman" w:hAnsi="Times New Roman" w:cs="Times New Roman"/>
            <w:color w:val="000000"/>
          </w:rPr>
          <w:t>webproc</w:t>
        </w:r>
        <w:r w:rsidRPr="003071B4">
          <w:rPr>
            <w:rStyle w:val="ad"/>
            <w:rFonts w:ascii="Times New Roman" w:hAnsi="Times New Roman" w:cs="Times New Roman"/>
            <w:color w:val="000000"/>
            <w:lang w:val="ru-RU"/>
          </w:rPr>
          <w:t>4_1?</w:t>
        </w:r>
        <w:r w:rsidRPr="003071B4">
          <w:rPr>
            <w:rStyle w:val="ad"/>
            <w:rFonts w:ascii="Times New Roman" w:hAnsi="Times New Roman" w:cs="Times New Roman"/>
            <w:color w:val="000000"/>
          </w:rPr>
          <w:t>pf</w:t>
        </w:r>
        <w:r w:rsidRPr="003071B4">
          <w:rPr>
            <w:rStyle w:val="ad"/>
            <w:rFonts w:ascii="Times New Roman" w:hAnsi="Times New Roman" w:cs="Times New Roman"/>
            <w:color w:val="000000"/>
            <w:lang w:val="ru-RU"/>
          </w:rPr>
          <w:t>3511=66700</w:t>
        </w:r>
      </w:hyperlink>
    </w:p>
  </w:footnote>
  <w:footnote w:id="94">
    <w:p w14:paraId="6D44EC76"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bCs/>
          <w:color w:val="333333"/>
          <w:sz w:val="22"/>
          <w:szCs w:val="22"/>
          <w:shd w:val="clear" w:color="auto" w:fill="FFFFFF"/>
        </w:rPr>
        <w:t xml:space="preserve">Про затвердження Порядку реалізації програми «Молодіжний працівник»: Наказ Міністерства молоді та спорту України від 19.09.2018  року  № 4334 </w:t>
      </w:r>
      <w:r w:rsidRPr="003071B4">
        <w:rPr>
          <w:rFonts w:ascii="Times New Roman" w:hAnsi="Times New Roman" w:cs="Times New Roman"/>
          <w:color w:val="000000"/>
          <w:sz w:val="22"/>
          <w:szCs w:val="22"/>
          <w:lang w:val="ru-RU"/>
        </w:rPr>
        <w:t>[електронний ресурс]. – Режим доступу :</w:t>
      </w:r>
      <w:r w:rsidRPr="003071B4">
        <w:rPr>
          <w:rFonts w:ascii="Times New Roman" w:hAnsi="Times New Roman" w:cs="Times New Roman"/>
          <w:sz w:val="22"/>
          <w:szCs w:val="22"/>
        </w:rPr>
        <w:t>https://zakon.rada.gov.ua/laws/show/z1178-18#Text</w:t>
      </w:r>
    </w:p>
  </w:footnote>
  <w:footnote w:id="95">
    <w:p w14:paraId="08304F80"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Коляда Н.М. Новітні підходи до молодіжної роботи як стратегічного напряму соціальної політики в Україні / Н. М. Коляда // Збірник наукових праць Херсонського державного університету: Педагогічні науки. – 2017. – Вип. LXVІІІ. – С. 75–80.</w:t>
      </w:r>
    </w:p>
  </w:footnote>
  <w:footnote w:id="96">
    <w:p w14:paraId="406692E1"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bCs/>
          <w:color w:val="333333"/>
          <w:sz w:val="22"/>
          <w:szCs w:val="22"/>
          <w:shd w:val="clear" w:color="auto" w:fill="FFFFFF"/>
        </w:rPr>
        <w:t xml:space="preserve">Про основні засади молодіжної політики:Закон України від 27 квітня 2021 року № 1414-IX   </w:t>
      </w:r>
      <w:r w:rsidRPr="003071B4">
        <w:rPr>
          <w:rFonts w:ascii="Times New Roman" w:hAnsi="Times New Roman" w:cs="Times New Roman"/>
          <w:sz w:val="22"/>
          <w:szCs w:val="22"/>
        </w:rPr>
        <w:t xml:space="preserve"> https://zakon.rada.gov.ua/laws/show/1414-20#Text</w:t>
      </w:r>
    </w:p>
  </w:footnote>
  <w:footnote w:id="97">
    <w:p w14:paraId="3A1D901D"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Рішення всеукраїнської конференції «Молодіжна політика в умовах децентралізації» від 04.09.2017 р. [електронний ресурс]. – Режим доступу :   https://decentralization.gov.ua</w:t>
      </w:r>
    </w:p>
  </w:footnote>
  <w:footnote w:id="98">
    <w:p w14:paraId="1B2E823A" w14:textId="77777777" w:rsidR="002E4C81" w:rsidRPr="003071B4" w:rsidRDefault="002E4C81" w:rsidP="007100C4">
      <w:pPr>
        <w:widowControl w:val="0"/>
        <w:tabs>
          <w:tab w:val="left" w:pos="1350"/>
        </w:tabs>
        <w:autoSpaceDE w:val="0"/>
        <w:autoSpaceDN w:val="0"/>
        <w:spacing w:after="0" w:line="240" w:lineRule="auto"/>
        <w:jc w:val="both"/>
        <w:rPr>
          <w:rFonts w:ascii="Times New Roman" w:hAnsi="Times New Roman" w:cs="Times New Roman"/>
          <w:color w:val="000000"/>
        </w:rPr>
      </w:pPr>
      <w:r w:rsidRPr="003071B4">
        <w:rPr>
          <w:rStyle w:val="ac"/>
          <w:rFonts w:ascii="Times New Roman" w:hAnsi="Times New Roman" w:cs="Times New Roman"/>
        </w:rPr>
        <w:footnoteRef/>
      </w:r>
      <w:r w:rsidRPr="003071B4">
        <w:rPr>
          <w:rFonts w:ascii="Times New Roman" w:hAnsi="Times New Roman" w:cs="Times New Roman"/>
        </w:rPr>
        <w:t xml:space="preserve">Пєша І. Система молодіжної роботи на рівні громади / І. Пєша // </w:t>
      </w:r>
      <w:r w:rsidRPr="003071B4">
        <w:rPr>
          <w:rFonts w:ascii="Times New Roman" w:hAnsi="Times New Roman" w:cs="Times New Roman"/>
          <w:bCs/>
        </w:rPr>
        <w:t xml:space="preserve">Молодіжна політика та молодіжна робота </w:t>
      </w:r>
      <w:r w:rsidRPr="003071B4">
        <w:rPr>
          <w:rFonts w:ascii="Times New Roman" w:hAnsi="Times New Roman" w:cs="Times New Roman"/>
        </w:rPr>
        <w:t>: матеріали ІІ міжрегіональної наук.-практ. конф., 14грудня 2017 р., м. Дніпро / за заг. ред. Є.І. Бородіна. – Дніпро : ДРІДУ НАДУ, 2017. – С. 17-20.</w:t>
      </w:r>
    </w:p>
  </w:footnote>
  <w:footnote w:id="99">
    <w:p w14:paraId="6246AECE" w14:textId="77777777" w:rsidR="002E4C81" w:rsidRPr="003071B4" w:rsidRDefault="002E4C81" w:rsidP="007100C4">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Формування та реалізація державної молодіжної політики в Україні в умовах децентралізації – Тернопіль: ТОВ «Тернограф», 2017. – 100 с.</w:t>
      </w:r>
    </w:p>
  </w:footnote>
  <w:footnote w:id="100">
    <w:p w14:paraId="4CACF678" w14:textId="77777777" w:rsidR="002E4C81" w:rsidRPr="003071B4" w:rsidRDefault="002E4C81" w:rsidP="00BB12BD">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Методичний посібник «Молодіжні центри. Основні принципи та засади» - Управління у справах сім’ї та молоді Донецької обласної державної адміністрації, комунальний позашкільний навчальний заклад «Донецький обласний дитячо-молодіжний центр» Краматорськ, 2017 р. - 64 с.</w:t>
      </w:r>
    </w:p>
  </w:footnote>
  <w:footnote w:id="101">
    <w:p w14:paraId="22782712" w14:textId="77777777" w:rsidR="002E4C81" w:rsidRPr="003071B4" w:rsidRDefault="002E4C81" w:rsidP="00BB12BD">
      <w:pPr>
        <w:pStyle w:val="aa"/>
        <w:jc w:val="both"/>
        <w:rPr>
          <w:rFonts w:ascii="Times New Roman" w:hAnsi="Times New Roman" w:cs="Times New Roman"/>
          <w:sz w:val="22"/>
          <w:szCs w:val="22"/>
        </w:rPr>
      </w:pPr>
      <w:r w:rsidRPr="003071B4">
        <w:rPr>
          <w:rStyle w:val="ac"/>
          <w:rFonts w:ascii="Times New Roman" w:hAnsi="Times New Roman" w:cs="Times New Roman"/>
          <w:sz w:val="22"/>
          <w:szCs w:val="22"/>
        </w:rPr>
        <w:footnoteRef/>
      </w:r>
      <w:r w:rsidRPr="003071B4">
        <w:rPr>
          <w:rFonts w:ascii="Times New Roman" w:hAnsi="Times New Roman" w:cs="Times New Roman"/>
          <w:sz w:val="22"/>
          <w:szCs w:val="22"/>
        </w:rPr>
        <w:t>Молодіжні центри// Веб-сайт Ініціативи «Децентралізація». – Режим доступу: https://decentralization.gov.ua/youth/molodizhni-tsentry-v-hromadakh</w:t>
      </w:r>
    </w:p>
    <w:p w14:paraId="767FB055" w14:textId="77777777" w:rsidR="002E4C81" w:rsidRPr="003071B4" w:rsidRDefault="002E4C81" w:rsidP="00BB12BD">
      <w:pPr>
        <w:pStyle w:val="aa"/>
        <w:rPr>
          <w:rFonts w:ascii="Times New Roman" w:hAnsi="Times New Roman" w:cs="Times New Roman"/>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48885562"/>
      <w:docPartObj>
        <w:docPartGallery w:val="Page Numbers (Top of Page)"/>
        <w:docPartUnique/>
      </w:docPartObj>
    </w:sdtPr>
    <w:sdtContent>
      <w:p w14:paraId="2A620AAF" w14:textId="77777777" w:rsidR="002E4C81" w:rsidRDefault="0050034F">
        <w:pPr>
          <w:pStyle w:val="a5"/>
          <w:jc w:val="right"/>
        </w:pPr>
        <w:r>
          <w:fldChar w:fldCharType="begin"/>
        </w:r>
        <w:r>
          <w:instrText>PAGE   \* MERGEFORMAT</w:instrText>
        </w:r>
        <w:r>
          <w:fldChar w:fldCharType="separate"/>
        </w:r>
        <w:r>
          <w:rPr>
            <w:noProof/>
          </w:rPr>
          <w:t>5</w:t>
        </w:r>
        <w:r>
          <w:rPr>
            <w:noProof/>
          </w:rPr>
          <w:fldChar w:fldCharType="end"/>
        </w:r>
      </w:p>
    </w:sdtContent>
  </w:sdt>
  <w:p w14:paraId="0E40A7C8" w14:textId="77777777" w:rsidR="002E4C81" w:rsidRDefault="002E4C81">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533EBD"/>
    <w:multiLevelType w:val="hybridMultilevel"/>
    <w:tmpl w:val="80E68E12"/>
    <w:lvl w:ilvl="0" w:tplc="E0EC5CFA">
      <w:numFmt w:val="bullet"/>
      <w:lvlText w:val="–"/>
      <w:lvlJc w:val="left"/>
      <w:pPr>
        <w:tabs>
          <w:tab w:val="num" w:pos="1065"/>
        </w:tabs>
        <w:ind w:left="1065" w:hanging="705"/>
      </w:pPr>
      <w:rPr>
        <w:rFonts w:ascii="Times New Roman" w:eastAsia="Times New Roman" w:hAnsi="Times New Roman" w:cs="Times New Roman"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7B9687E"/>
    <w:multiLevelType w:val="hybridMultilevel"/>
    <w:tmpl w:val="E578DBC6"/>
    <w:lvl w:ilvl="0" w:tplc="BAFCDFFC">
      <w:start w:val="1"/>
      <w:numFmt w:val="decimal"/>
      <w:lvlText w:val="%1."/>
      <w:lvlJc w:val="left"/>
      <w:pPr>
        <w:ind w:left="720" w:hanging="360"/>
      </w:pPr>
      <w:rPr>
        <w:rFonts w:hint="default"/>
        <w:color w:val="auto"/>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8012ECA"/>
    <w:multiLevelType w:val="hybridMultilevel"/>
    <w:tmpl w:val="76261E54"/>
    <w:lvl w:ilvl="0" w:tplc="A798DF6C">
      <w:start w:val="1"/>
      <w:numFmt w:val="decimal"/>
      <w:lvlText w:val="%1."/>
      <w:lvlJc w:val="left"/>
      <w:pPr>
        <w:ind w:left="720" w:hanging="360"/>
      </w:pPr>
      <w:rPr>
        <w:rFonts w:hint="default"/>
        <w:sz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EE10837"/>
    <w:multiLevelType w:val="hybridMultilevel"/>
    <w:tmpl w:val="219CB5CC"/>
    <w:lvl w:ilvl="0" w:tplc="E6120848">
      <w:start w:val="1"/>
      <w:numFmt w:val="decimal"/>
      <w:lvlText w:val="%1."/>
      <w:lvlJc w:val="left"/>
      <w:pPr>
        <w:ind w:left="1729" w:hanging="102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15:restartNumberingAfterBreak="0">
    <w:nsid w:val="17F66CAC"/>
    <w:multiLevelType w:val="multilevel"/>
    <w:tmpl w:val="1D0E29E2"/>
    <w:lvl w:ilvl="0">
      <w:start w:val="1"/>
      <w:numFmt w:val="decimal"/>
      <w:lvlText w:val="%1."/>
      <w:lvlJc w:val="left"/>
      <w:pPr>
        <w:ind w:left="720" w:hanging="360"/>
      </w:pPr>
      <w:rPr>
        <w:rFonts w:hint="default"/>
      </w:rPr>
    </w:lvl>
    <w:lvl w:ilvl="1">
      <w:start w:val="1"/>
      <w:numFmt w:val="decimal"/>
      <w:isLgl/>
      <w:lvlText w:val="%1.%2."/>
      <w:lvlJc w:val="left"/>
      <w:pPr>
        <w:ind w:left="1146" w:hanging="72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638" w:hanging="108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2130" w:hanging="1440"/>
      </w:pPr>
      <w:rPr>
        <w:rFonts w:hint="default"/>
      </w:rPr>
    </w:lvl>
    <w:lvl w:ilvl="6">
      <w:start w:val="1"/>
      <w:numFmt w:val="decimal"/>
      <w:isLgl/>
      <w:lvlText w:val="%1.%2.%3.%4.%5.%6.%7."/>
      <w:lvlJc w:val="left"/>
      <w:pPr>
        <w:ind w:left="2556" w:hanging="1800"/>
      </w:pPr>
      <w:rPr>
        <w:rFonts w:hint="default"/>
      </w:rPr>
    </w:lvl>
    <w:lvl w:ilvl="7">
      <w:start w:val="1"/>
      <w:numFmt w:val="decimal"/>
      <w:isLgl/>
      <w:lvlText w:val="%1.%2.%3.%4.%5.%6.%7.%8."/>
      <w:lvlJc w:val="left"/>
      <w:pPr>
        <w:ind w:left="2622" w:hanging="1800"/>
      </w:pPr>
      <w:rPr>
        <w:rFonts w:hint="default"/>
      </w:rPr>
    </w:lvl>
    <w:lvl w:ilvl="8">
      <w:start w:val="1"/>
      <w:numFmt w:val="decimal"/>
      <w:isLgl/>
      <w:lvlText w:val="%1.%2.%3.%4.%5.%6.%7.%8.%9."/>
      <w:lvlJc w:val="left"/>
      <w:pPr>
        <w:ind w:left="3048" w:hanging="2160"/>
      </w:pPr>
      <w:rPr>
        <w:rFonts w:hint="default"/>
      </w:rPr>
    </w:lvl>
  </w:abstractNum>
  <w:abstractNum w:abstractNumId="5" w15:restartNumberingAfterBreak="0">
    <w:nsid w:val="1B2F195B"/>
    <w:multiLevelType w:val="hybridMultilevel"/>
    <w:tmpl w:val="0610076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32385D04"/>
    <w:multiLevelType w:val="hybridMultilevel"/>
    <w:tmpl w:val="2188B03A"/>
    <w:lvl w:ilvl="0" w:tplc="297034CA">
      <w:start w:val="1"/>
      <w:numFmt w:val="bullet"/>
      <w:lvlText w:val=""/>
      <w:lvlJc w:val="left"/>
      <w:pPr>
        <w:ind w:left="1500" w:hanging="360"/>
      </w:pPr>
      <w:rPr>
        <w:rFonts w:ascii="Symbol" w:hAnsi="Symbol" w:hint="default"/>
        <w:sz w:val="22"/>
        <w:szCs w:val="22"/>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7" w15:restartNumberingAfterBreak="0">
    <w:nsid w:val="349150DC"/>
    <w:multiLevelType w:val="hybridMultilevel"/>
    <w:tmpl w:val="7AF214F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362A2E40"/>
    <w:multiLevelType w:val="hybridMultilevel"/>
    <w:tmpl w:val="F662B8BA"/>
    <w:lvl w:ilvl="0" w:tplc="04220001">
      <w:start w:val="1"/>
      <w:numFmt w:val="bullet"/>
      <w:lvlText w:val=""/>
      <w:lvlJc w:val="left"/>
      <w:pPr>
        <w:ind w:left="1429" w:hanging="360"/>
      </w:pPr>
      <w:rPr>
        <w:rFonts w:ascii="Symbol" w:hAnsi="Symbol" w:hint="default"/>
        <w:sz w:val="24"/>
        <w:szCs w:val="24"/>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38BB1372"/>
    <w:multiLevelType w:val="hybridMultilevel"/>
    <w:tmpl w:val="5A0AAD96"/>
    <w:lvl w:ilvl="0" w:tplc="5788697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15:restartNumberingAfterBreak="0">
    <w:nsid w:val="3B70772B"/>
    <w:multiLevelType w:val="hybridMultilevel"/>
    <w:tmpl w:val="227AE582"/>
    <w:lvl w:ilvl="0" w:tplc="E6120848">
      <w:start w:val="1"/>
      <w:numFmt w:val="decimal"/>
      <w:lvlText w:val="%1."/>
      <w:lvlJc w:val="left"/>
      <w:pPr>
        <w:ind w:left="2509" w:hanging="1020"/>
      </w:pPr>
      <w:rPr>
        <w:rFonts w:hint="default"/>
      </w:rPr>
    </w:lvl>
    <w:lvl w:ilvl="1" w:tplc="04220019" w:tentative="1">
      <w:start w:val="1"/>
      <w:numFmt w:val="lowerLetter"/>
      <w:lvlText w:val="%2."/>
      <w:lvlJc w:val="left"/>
      <w:pPr>
        <w:ind w:left="2220" w:hanging="360"/>
      </w:pPr>
    </w:lvl>
    <w:lvl w:ilvl="2" w:tplc="0422001B" w:tentative="1">
      <w:start w:val="1"/>
      <w:numFmt w:val="lowerRoman"/>
      <w:lvlText w:val="%3."/>
      <w:lvlJc w:val="right"/>
      <w:pPr>
        <w:ind w:left="2940" w:hanging="180"/>
      </w:pPr>
    </w:lvl>
    <w:lvl w:ilvl="3" w:tplc="0422000F" w:tentative="1">
      <w:start w:val="1"/>
      <w:numFmt w:val="decimal"/>
      <w:lvlText w:val="%4."/>
      <w:lvlJc w:val="left"/>
      <w:pPr>
        <w:ind w:left="3660" w:hanging="360"/>
      </w:pPr>
    </w:lvl>
    <w:lvl w:ilvl="4" w:tplc="04220019" w:tentative="1">
      <w:start w:val="1"/>
      <w:numFmt w:val="lowerLetter"/>
      <w:lvlText w:val="%5."/>
      <w:lvlJc w:val="left"/>
      <w:pPr>
        <w:ind w:left="4380" w:hanging="360"/>
      </w:pPr>
    </w:lvl>
    <w:lvl w:ilvl="5" w:tplc="0422001B" w:tentative="1">
      <w:start w:val="1"/>
      <w:numFmt w:val="lowerRoman"/>
      <w:lvlText w:val="%6."/>
      <w:lvlJc w:val="right"/>
      <w:pPr>
        <w:ind w:left="5100" w:hanging="180"/>
      </w:pPr>
    </w:lvl>
    <w:lvl w:ilvl="6" w:tplc="0422000F" w:tentative="1">
      <w:start w:val="1"/>
      <w:numFmt w:val="decimal"/>
      <w:lvlText w:val="%7."/>
      <w:lvlJc w:val="left"/>
      <w:pPr>
        <w:ind w:left="5820" w:hanging="360"/>
      </w:pPr>
    </w:lvl>
    <w:lvl w:ilvl="7" w:tplc="04220019" w:tentative="1">
      <w:start w:val="1"/>
      <w:numFmt w:val="lowerLetter"/>
      <w:lvlText w:val="%8."/>
      <w:lvlJc w:val="left"/>
      <w:pPr>
        <w:ind w:left="6540" w:hanging="360"/>
      </w:pPr>
    </w:lvl>
    <w:lvl w:ilvl="8" w:tplc="0422001B" w:tentative="1">
      <w:start w:val="1"/>
      <w:numFmt w:val="lowerRoman"/>
      <w:lvlText w:val="%9."/>
      <w:lvlJc w:val="right"/>
      <w:pPr>
        <w:ind w:left="7260" w:hanging="180"/>
      </w:pPr>
    </w:lvl>
  </w:abstractNum>
  <w:abstractNum w:abstractNumId="11" w15:restartNumberingAfterBreak="0">
    <w:nsid w:val="3BB25950"/>
    <w:multiLevelType w:val="hybridMultilevel"/>
    <w:tmpl w:val="36CEECF4"/>
    <w:lvl w:ilvl="0" w:tplc="07EC287A">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15:restartNumberingAfterBreak="0">
    <w:nsid w:val="408D2643"/>
    <w:multiLevelType w:val="hybridMultilevel"/>
    <w:tmpl w:val="49D27802"/>
    <w:lvl w:ilvl="0" w:tplc="C6401D66">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3" w15:restartNumberingAfterBreak="0">
    <w:nsid w:val="47A6785E"/>
    <w:multiLevelType w:val="hybridMultilevel"/>
    <w:tmpl w:val="9E467114"/>
    <w:lvl w:ilvl="0" w:tplc="35C42CA8">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4" w15:restartNumberingAfterBreak="0">
    <w:nsid w:val="4E4B59A2"/>
    <w:multiLevelType w:val="hybridMultilevel"/>
    <w:tmpl w:val="BEE02EA8"/>
    <w:lvl w:ilvl="0" w:tplc="3094F5A8">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5" w15:restartNumberingAfterBreak="0">
    <w:nsid w:val="4E5C656C"/>
    <w:multiLevelType w:val="multilevel"/>
    <w:tmpl w:val="6A362B3C"/>
    <w:lvl w:ilvl="0">
      <w:start w:val="1"/>
      <w:numFmt w:val="decimal"/>
      <w:lvlText w:val="%1"/>
      <w:lvlJc w:val="left"/>
      <w:pPr>
        <w:ind w:left="420" w:hanging="420"/>
      </w:pPr>
      <w:rPr>
        <w:rFonts w:hint="default"/>
        <w:color w:val="auto"/>
      </w:rPr>
    </w:lvl>
    <w:lvl w:ilvl="1">
      <w:start w:val="1"/>
      <w:numFmt w:val="decimal"/>
      <w:lvlText w:val="%1.%2"/>
      <w:lvlJc w:val="left"/>
      <w:pPr>
        <w:ind w:left="1129" w:hanging="420"/>
      </w:pPr>
      <w:rPr>
        <w:rFonts w:hint="default"/>
        <w:color w:val="auto"/>
      </w:rPr>
    </w:lvl>
    <w:lvl w:ilvl="2">
      <w:start w:val="1"/>
      <w:numFmt w:val="decimal"/>
      <w:lvlText w:val="%1.%2.%3"/>
      <w:lvlJc w:val="left"/>
      <w:pPr>
        <w:ind w:left="2138" w:hanging="720"/>
      </w:pPr>
      <w:rPr>
        <w:rFonts w:hint="default"/>
        <w:color w:val="auto"/>
      </w:rPr>
    </w:lvl>
    <w:lvl w:ilvl="3">
      <w:start w:val="1"/>
      <w:numFmt w:val="decimal"/>
      <w:lvlText w:val="%1.%2.%3.%4"/>
      <w:lvlJc w:val="left"/>
      <w:pPr>
        <w:ind w:left="3207" w:hanging="1080"/>
      </w:pPr>
      <w:rPr>
        <w:rFonts w:hint="default"/>
        <w:color w:val="auto"/>
      </w:rPr>
    </w:lvl>
    <w:lvl w:ilvl="4">
      <w:start w:val="1"/>
      <w:numFmt w:val="decimal"/>
      <w:lvlText w:val="%1.%2.%3.%4.%5"/>
      <w:lvlJc w:val="left"/>
      <w:pPr>
        <w:ind w:left="3916" w:hanging="1080"/>
      </w:pPr>
      <w:rPr>
        <w:rFonts w:hint="default"/>
        <w:color w:val="auto"/>
      </w:rPr>
    </w:lvl>
    <w:lvl w:ilvl="5">
      <w:start w:val="1"/>
      <w:numFmt w:val="decimal"/>
      <w:lvlText w:val="%1.%2.%3.%4.%5.%6"/>
      <w:lvlJc w:val="left"/>
      <w:pPr>
        <w:ind w:left="4985" w:hanging="1440"/>
      </w:pPr>
      <w:rPr>
        <w:rFonts w:hint="default"/>
        <w:color w:val="auto"/>
      </w:rPr>
    </w:lvl>
    <w:lvl w:ilvl="6">
      <w:start w:val="1"/>
      <w:numFmt w:val="decimal"/>
      <w:lvlText w:val="%1.%2.%3.%4.%5.%6.%7"/>
      <w:lvlJc w:val="left"/>
      <w:pPr>
        <w:ind w:left="5694" w:hanging="1440"/>
      </w:pPr>
      <w:rPr>
        <w:rFonts w:hint="default"/>
        <w:color w:val="auto"/>
      </w:rPr>
    </w:lvl>
    <w:lvl w:ilvl="7">
      <w:start w:val="1"/>
      <w:numFmt w:val="decimal"/>
      <w:lvlText w:val="%1.%2.%3.%4.%5.%6.%7.%8"/>
      <w:lvlJc w:val="left"/>
      <w:pPr>
        <w:ind w:left="6763" w:hanging="1800"/>
      </w:pPr>
      <w:rPr>
        <w:rFonts w:hint="default"/>
        <w:color w:val="auto"/>
      </w:rPr>
    </w:lvl>
    <w:lvl w:ilvl="8">
      <w:start w:val="1"/>
      <w:numFmt w:val="decimal"/>
      <w:lvlText w:val="%1.%2.%3.%4.%5.%6.%7.%8.%9"/>
      <w:lvlJc w:val="left"/>
      <w:pPr>
        <w:ind w:left="7832" w:hanging="2160"/>
      </w:pPr>
      <w:rPr>
        <w:rFonts w:hint="default"/>
        <w:color w:val="auto"/>
      </w:rPr>
    </w:lvl>
  </w:abstractNum>
  <w:abstractNum w:abstractNumId="16" w15:restartNumberingAfterBreak="0">
    <w:nsid w:val="5C196FB6"/>
    <w:multiLevelType w:val="hybridMultilevel"/>
    <w:tmpl w:val="D8FCC4D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75871873"/>
    <w:multiLevelType w:val="multilevel"/>
    <w:tmpl w:val="44D88082"/>
    <w:lvl w:ilvl="0">
      <w:start w:val="2"/>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18" w15:restartNumberingAfterBreak="0">
    <w:nsid w:val="7A8933CD"/>
    <w:multiLevelType w:val="multilevel"/>
    <w:tmpl w:val="F20EC0D4"/>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16cid:durableId="2052876174">
    <w:abstractNumId w:val="4"/>
  </w:num>
  <w:num w:numId="2" w16cid:durableId="1667977032">
    <w:abstractNumId w:val="0"/>
  </w:num>
  <w:num w:numId="3" w16cid:durableId="372728556">
    <w:abstractNumId w:val="17"/>
  </w:num>
  <w:num w:numId="4" w16cid:durableId="1993365302">
    <w:abstractNumId w:val="5"/>
  </w:num>
  <w:num w:numId="5" w16cid:durableId="948510312">
    <w:abstractNumId w:val="3"/>
  </w:num>
  <w:num w:numId="6" w16cid:durableId="781923648">
    <w:abstractNumId w:val="8"/>
  </w:num>
  <w:num w:numId="7" w16cid:durableId="1110930302">
    <w:abstractNumId w:val="10"/>
  </w:num>
  <w:num w:numId="8" w16cid:durableId="406004137">
    <w:abstractNumId w:val="6"/>
  </w:num>
  <w:num w:numId="9" w16cid:durableId="1518733630">
    <w:abstractNumId w:val="13"/>
  </w:num>
  <w:num w:numId="10" w16cid:durableId="1016225765">
    <w:abstractNumId w:val="1"/>
  </w:num>
  <w:num w:numId="11" w16cid:durableId="1003898597">
    <w:abstractNumId w:val="11"/>
  </w:num>
  <w:num w:numId="12" w16cid:durableId="1607427351">
    <w:abstractNumId w:val="7"/>
  </w:num>
  <w:num w:numId="13" w16cid:durableId="1157382617">
    <w:abstractNumId w:val="15"/>
  </w:num>
  <w:num w:numId="14" w16cid:durableId="670059817">
    <w:abstractNumId w:val="1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239166608">
    <w:abstractNumId w:val="18"/>
  </w:num>
  <w:num w:numId="16" w16cid:durableId="1426488922">
    <w:abstractNumId w:val="16"/>
  </w:num>
  <w:num w:numId="17" w16cid:durableId="1380277988">
    <w:abstractNumId w:val="9"/>
  </w:num>
  <w:num w:numId="18" w16cid:durableId="1844469601">
    <w:abstractNumId w:val="14"/>
  </w:num>
  <w:num w:numId="19" w16cid:durableId="1100222423">
    <w:abstractNumId w:val="12"/>
  </w:num>
  <w:num w:numId="20" w16cid:durableId="100585949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2D4CEA"/>
    <w:rsid w:val="0000292B"/>
    <w:rsid w:val="0001593C"/>
    <w:rsid w:val="00020045"/>
    <w:rsid w:val="0003242D"/>
    <w:rsid w:val="00035646"/>
    <w:rsid w:val="000618A8"/>
    <w:rsid w:val="00067AB3"/>
    <w:rsid w:val="00082011"/>
    <w:rsid w:val="000B175A"/>
    <w:rsid w:val="000D5C72"/>
    <w:rsid w:val="000F0C41"/>
    <w:rsid w:val="000F63CA"/>
    <w:rsid w:val="0011351C"/>
    <w:rsid w:val="001201C6"/>
    <w:rsid w:val="0012404D"/>
    <w:rsid w:val="001241C2"/>
    <w:rsid w:val="001374F4"/>
    <w:rsid w:val="00152F41"/>
    <w:rsid w:val="001638CF"/>
    <w:rsid w:val="001649CA"/>
    <w:rsid w:val="00195BDD"/>
    <w:rsid w:val="001A213E"/>
    <w:rsid w:val="001A2D8A"/>
    <w:rsid w:val="001B3115"/>
    <w:rsid w:val="001C1972"/>
    <w:rsid w:val="001D642D"/>
    <w:rsid w:val="001D6EFB"/>
    <w:rsid w:val="001E5D61"/>
    <w:rsid w:val="001F2F94"/>
    <w:rsid w:val="001F77E2"/>
    <w:rsid w:val="00207180"/>
    <w:rsid w:val="00212A9A"/>
    <w:rsid w:val="00224DCA"/>
    <w:rsid w:val="00243F44"/>
    <w:rsid w:val="00263CBB"/>
    <w:rsid w:val="002742A3"/>
    <w:rsid w:val="0028408D"/>
    <w:rsid w:val="00284348"/>
    <w:rsid w:val="00293FF3"/>
    <w:rsid w:val="00297ED3"/>
    <w:rsid w:val="002B2ED6"/>
    <w:rsid w:val="002C5B45"/>
    <w:rsid w:val="002D4CEA"/>
    <w:rsid w:val="002E12B4"/>
    <w:rsid w:val="002E4C81"/>
    <w:rsid w:val="002F5CF9"/>
    <w:rsid w:val="00306042"/>
    <w:rsid w:val="003071B4"/>
    <w:rsid w:val="00314F2A"/>
    <w:rsid w:val="003176A7"/>
    <w:rsid w:val="0032421C"/>
    <w:rsid w:val="003246E3"/>
    <w:rsid w:val="00330EA3"/>
    <w:rsid w:val="00333594"/>
    <w:rsid w:val="003409B1"/>
    <w:rsid w:val="00361EAC"/>
    <w:rsid w:val="00363349"/>
    <w:rsid w:val="00367616"/>
    <w:rsid w:val="003A240A"/>
    <w:rsid w:val="003B43A3"/>
    <w:rsid w:val="003B7359"/>
    <w:rsid w:val="003C261C"/>
    <w:rsid w:val="003E26CA"/>
    <w:rsid w:val="003F38EF"/>
    <w:rsid w:val="00416D29"/>
    <w:rsid w:val="00417B97"/>
    <w:rsid w:val="004563B9"/>
    <w:rsid w:val="00464EDF"/>
    <w:rsid w:val="00466035"/>
    <w:rsid w:val="00467AD7"/>
    <w:rsid w:val="00472AAC"/>
    <w:rsid w:val="00475057"/>
    <w:rsid w:val="0048078E"/>
    <w:rsid w:val="00482094"/>
    <w:rsid w:val="0049222C"/>
    <w:rsid w:val="00494C9B"/>
    <w:rsid w:val="004B42C3"/>
    <w:rsid w:val="004E0249"/>
    <w:rsid w:val="0050034F"/>
    <w:rsid w:val="00525A8D"/>
    <w:rsid w:val="00535693"/>
    <w:rsid w:val="0053705D"/>
    <w:rsid w:val="0055356A"/>
    <w:rsid w:val="00561E20"/>
    <w:rsid w:val="005764BF"/>
    <w:rsid w:val="005813CB"/>
    <w:rsid w:val="005A456D"/>
    <w:rsid w:val="005A5C2C"/>
    <w:rsid w:val="005B2FF0"/>
    <w:rsid w:val="005B6BFD"/>
    <w:rsid w:val="005C4FC4"/>
    <w:rsid w:val="005C7A23"/>
    <w:rsid w:val="005D312A"/>
    <w:rsid w:val="005E7241"/>
    <w:rsid w:val="005F3B4F"/>
    <w:rsid w:val="005F470B"/>
    <w:rsid w:val="006009C0"/>
    <w:rsid w:val="006101D9"/>
    <w:rsid w:val="00615444"/>
    <w:rsid w:val="006409C6"/>
    <w:rsid w:val="00650C79"/>
    <w:rsid w:val="00651CE4"/>
    <w:rsid w:val="00654FAF"/>
    <w:rsid w:val="00661318"/>
    <w:rsid w:val="00666B6B"/>
    <w:rsid w:val="00676933"/>
    <w:rsid w:val="00687E3A"/>
    <w:rsid w:val="00697674"/>
    <w:rsid w:val="006A7945"/>
    <w:rsid w:val="006B6DE1"/>
    <w:rsid w:val="006D03DC"/>
    <w:rsid w:val="006D114E"/>
    <w:rsid w:val="006F28FB"/>
    <w:rsid w:val="006F52B4"/>
    <w:rsid w:val="007100C4"/>
    <w:rsid w:val="007115E8"/>
    <w:rsid w:val="00734A25"/>
    <w:rsid w:val="00744063"/>
    <w:rsid w:val="00753A8A"/>
    <w:rsid w:val="007627E2"/>
    <w:rsid w:val="00763FC4"/>
    <w:rsid w:val="007B118B"/>
    <w:rsid w:val="007B256E"/>
    <w:rsid w:val="007C59BA"/>
    <w:rsid w:val="007D2FB1"/>
    <w:rsid w:val="007E7131"/>
    <w:rsid w:val="0080492F"/>
    <w:rsid w:val="008335A1"/>
    <w:rsid w:val="008612B0"/>
    <w:rsid w:val="00861CDE"/>
    <w:rsid w:val="00870671"/>
    <w:rsid w:val="00880993"/>
    <w:rsid w:val="00886022"/>
    <w:rsid w:val="00893896"/>
    <w:rsid w:val="008C4443"/>
    <w:rsid w:val="008D434B"/>
    <w:rsid w:val="008E0D59"/>
    <w:rsid w:val="0090419C"/>
    <w:rsid w:val="00926851"/>
    <w:rsid w:val="00931489"/>
    <w:rsid w:val="00953141"/>
    <w:rsid w:val="00962208"/>
    <w:rsid w:val="00986378"/>
    <w:rsid w:val="0099649A"/>
    <w:rsid w:val="009B37AF"/>
    <w:rsid w:val="009C615A"/>
    <w:rsid w:val="009C6B01"/>
    <w:rsid w:val="009D7A02"/>
    <w:rsid w:val="00A0025D"/>
    <w:rsid w:val="00A0304E"/>
    <w:rsid w:val="00A04795"/>
    <w:rsid w:val="00A21CB4"/>
    <w:rsid w:val="00A46D29"/>
    <w:rsid w:val="00A71608"/>
    <w:rsid w:val="00A73299"/>
    <w:rsid w:val="00AA03E0"/>
    <w:rsid w:val="00AA647E"/>
    <w:rsid w:val="00AE4187"/>
    <w:rsid w:val="00B1005B"/>
    <w:rsid w:val="00B26D54"/>
    <w:rsid w:val="00B30C9C"/>
    <w:rsid w:val="00B43243"/>
    <w:rsid w:val="00B619E4"/>
    <w:rsid w:val="00B6524B"/>
    <w:rsid w:val="00B678B9"/>
    <w:rsid w:val="00B75FBF"/>
    <w:rsid w:val="00B80B51"/>
    <w:rsid w:val="00B82BF2"/>
    <w:rsid w:val="00B8554C"/>
    <w:rsid w:val="00B923FA"/>
    <w:rsid w:val="00B92CB9"/>
    <w:rsid w:val="00B94BB8"/>
    <w:rsid w:val="00B9539A"/>
    <w:rsid w:val="00BA24C7"/>
    <w:rsid w:val="00BA70A1"/>
    <w:rsid w:val="00BB12BD"/>
    <w:rsid w:val="00BB2C80"/>
    <w:rsid w:val="00BC37B5"/>
    <w:rsid w:val="00BD0B64"/>
    <w:rsid w:val="00BE2997"/>
    <w:rsid w:val="00C06ADD"/>
    <w:rsid w:val="00C1269D"/>
    <w:rsid w:val="00C23DFB"/>
    <w:rsid w:val="00C30BF7"/>
    <w:rsid w:val="00C3627F"/>
    <w:rsid w:val="00C47415"/>
    <w:rsid w:val="00C73241"/>
    <w:rsid w:val="00C74F87"/>
    <w:rsid w:val="00C757B2"/>
    <w:rsid w:val="00C80E0B"/>
    <w:rsid w:val="00C87D3E"/>
    <w:rsid w:val="00C96394"/>
    <w:rsid w:val="00CA2052"/>
    <w:rsid w:val="00CA4144"/>
    <w:rsid w:val="00CA7C9B"/>
    <w:rsid w:val="00CB15C1"/>
    <w:rsid w:val="00CB3ECE"/>
    <w:rsid w:val="00CB70D8"/>
    <w:rsid w:val="00CC1B3B"/>
    <w:rsid w:val="00CC378C"/>
    <w:rsid w:val="00CD03C8"/>
    <w:rsid w:val="00CD13DE"/>
    <w:rsid w:val="00CD1A68"/>
    <w:rsid w:val="00CF65B1"/>
    <w:rsid w:val="00D00B19"/>
    <w:rsid w:val="00D01548"/>
    <w:rsid w:val="00D10775"/>
    <w:rsid w:val="00D2351D"/>
    <w:rsid w:val="00D30FE9"/>
    <w:rsid w:val="00D41076"/>
    <w:rsid w:val="00D429EF"/>
    <w:rsid w:val="00D71CD5"/>
    <w:rsid w:val="00D74DC6"/>
    <w:rsid w:val="00D75FE6"/>
    <w:rsid w:val="00D83041"/>
    <w:rsid w:val="00DA7372"/>
    <w:rsid w:val="00DA7BDF"/>
    <w:rsid w:val="00DA7DB1"/>
    <w:rsid w:val="00DB15CC"/>
    <w:rsid w:val="00DB7814"/>
    <w:rsid w:val="00DC0C9F"/>
    <w:rsid w:val="00DD2ADC"/>
    <w:rsid w:val="00DF4CBA"/>
    <w:rsid w:val="00DF743B"/>
    <w:rsid w:val="00E06492"/>
    <w:rsid w:val="00E11521"/>
    <w:rsid w:val="00E20ACE"/>
    <w:rsid w:val="00E212EB"/>
    <w:rsid w:val="00E23E50"/>
    <w:rsid w:val="00E320F2"/>
    <w:rsid w:val="00E370A4"/>
    <w:rsid w:val="00E4174F"/>
    <w:rsid w:val="00E45B46"/>
    <w:rsid w:val="00E6223E"/>
    <w:rsid w:val="00E77EC3"/>
    <w:rsid w:val="00E81F1A"/>
    <w:rsid w:val="00E83AE8"/>
    <w:rsid w:val="00E924A3"/>
    <w:rsid w:val="00EA3015"/>
    <w:rsid w:val="00EA43FC"/>
    <w:rsid w:val="00EA7F8A"/>
    <w:rsid w:val="00EB176C"/>
    <w:rsid w:val="00EB1F4F"/>
    <w:rsid w:val="00EC2248"/>
    <w:rsid w:val="00EC4972"/>
    <w:rsid w:val="00F000D7"/>
    <w:rsid w:val="00F02D5B"/>
    <w:rsid w:val="00F13AE2"/>
    <w:rsid w:val="00F17F9A"/>
    <w:rsid w:val="00F24302"/>
    <w:rsid w:val="00F2555C"/>
    <w:rsid w:val="00F26E58"/>
    <w:rsid w:val="00F4413E"/>
    <w:rsid w:val="00F45A97"/>
    <w:rsid w:val="00F631D9"/>
    <w:rsid w:val="00F64B71"/>
    <w:rsid w:val="00F70499"/>
    <w:rsid w:val="00F70713"/>
    <w:rsid w:val="00F75D6D"/>
    <w:rsid w:val="00F83570"/>
    <w:rsid w:val="00F9536B"/>
    <w:rsid w:val="00F968CC"/>
    <w:rsid w:val="00FB4BC1"/>
    <w:rsid w:val="00FD1089"/>
    <w:rsid w:val="00FD28A3"/>
    <w:rsid w:val="00FE440A"/>
    <w:rsid w:val="00FE62B4"/>
    <w:rsid w:val="00FF0D8B"/>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DD256F"/>
  <w15:docId w15:val="{0EFEC608-6E72-4CFA-80F7-63B4269C96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B256E"/>
  </w:style>
  <w:style w:type="paragraph" w:styleId="2">
    <w:name w:val="heading 2"/>
    <w:basedOn w:val="a"/>
    <w:next w:val="a"/>
    <w:link w:val="20"/>
    <w:uiPriority w:val="9"/>
    <w:unhideWhenUsed/>
    <w:qFormat/>
    <w:rsid w:val="006409C6"/>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6409C6"/>
    <w:rPr>
      <w:rFonts w:asciiTheme="majorHAnsi" w:eastAsiaTheme="majorEastAsia" w:hAnsiTheme="majorHAnsi" w:cstheme="majorBidi"/>
      <w:b/>
      <w:bCs/>
      <w:color w:val="4F81BD" w:themeColor="accent1"/>
      <w:sz w:val="26"/>
      <w:szCs w:val="26"/>
    </w:rPr>
  </w:style>
  <w:style w:type="paragraph" w:styleId="a3">
    <w:name w:val="Normal (Web)"/>
    <w:basedOn w:val="a"/>
    <w:uiPriority w:val="99"/>
    <w:semiHidden/>
    <w:unhideWhenUsed/>
    <w:rsid w:val="002D4CE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Strong"/>
    <w:basedOn w:val="a0"/>
    <w:uiPriority w:val="22"/>
    <w:qFormat/>
    <w:rsid w:val="002D4CEA"/>
    <w:rPr>
      <w:b/>
      <w:bCs/>
    </w:rPr>
  </w:style>
  <w:style w:type="paragraph" w:styleId="a5">
    <w:name w:val="header"/>
    <w:basedOn w:val="a"/>
    <w:link w:val="a6"/>
    <w:uiPriority w:val="99"/>
    <w:unhideWhenUsed/>
    <w:rsid w:val="00D429EF"/>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D429EF"/>
  </w:style>
  <w:style w:type="paragraph" w:styleId="a7">
    <w:name w:val="footer"/>
    <w:basedOn w:val="a"/>
    <w:link w:val="a8"/>
    <w:uiPriority w:val="99"/>
    <w:unhideWhenUsed/>
    <w:rsid w:val="00D429EF"/>
    <w:pPr>
      <w:tabs>
        <w:tab w:val="center" w:pos="4819"/>
        <w:tab w:val="right" w:pos="9639"/>
      </w:tabs>
      <w:spacing w:after="0" w:line="240" w:lineRule="auto"/>
    </w:pPr>
  </w:style>
  <w:style w:type="character" w:customStyle="1" w:styleId="a8">
    <w:name w:val="Нижній колонтитул Знак"/>
    <w:basedOn w:val="a0"/>
    <w:link w:val="a7"/>
    <w:uiPriority w:val="99"/>
    <w:rsid w:val="00D429EF"/>
  </w:style>
  <w:style w:type="paragraph" w:styleId="a9">
    <w:name w:val="List Paragraph"/>
    <w:basedOn w:val="a"/>
    <w:qFormat/>
    <w:rsid w:val="00D83041"/>
    <w:pPr>
      <w:ind w:left="720"/>
      <w:contextualSpacing/>
    </w:pPr>
  </w:style>
  <w:style w:type="paragraph" w:styleId="aa">
    <w:name w:val="footnote text"/>
    <w:basedOn w:val="a"/>
    <w:link w:val="ab"/>
    <w:uiPriority w:val="99"/>
    <w:unhideWhenUsed/>
    <w:rsid w:val="00C80E0B"/>
    <w:pPr>
      <w:spacing w:after="0" w:line="240" w:lineRule="auto"/>
    </w:pPr>
    <w:rPr>
      <w:sz w:val="20"/>
      <w:szCs w:val="20"/>
    </w:rPr>
  </w:style>
  <w:style w:type="character" w:customStyle="1" w:styleId="ab">
    <w:name w:val="Текст виноски Знак"/>
    <w:basedOn w:val="a0"/>
    <w:link w:val="aa"/>
    <w:uiPriority w:val="99"/>
    <w:rsid w:val="00C80E0B"/>
    <w:rPr>
      <w:sz w:val="20"/>
      <w:szCs w:val="20"/>
    </w:rPr>
  </w:style>
  <w:style w:type="character" w:styleId="ac">
    <w:name w:val="footnote reference"/>
    <w:basedOn w:val="a0"/>
    <w:semiHidden/>
    <w:unhideWhenUsed/>
    <w:rsid w:val="00C80E0B"/>
    <w:rPr>
      <w:vertAlign w:val="superscript"/>
    </w:rPr>
  </w:style>
  <w:style w:type="character" w:styleId="ad">
    <w:name w:val="Hyperlink"/>
    <w:basedOn w:val="a0"/>
    <w:uiPriority w:val="99"/>
    <w:unhideWhenUsed/>
    <w:rsid w:val="00DC0C9F"/>
    <w:rPr>
      <w:color w:val="0000FF" w:themeColor="hyperlink"/>
      <w:u w:val="single"/>
    </w:rPr>
  </w:style>
  <w:style w:type="paragraph" w:styleId="ae">
    <w:name w:val="Balloon Text"/>
    <w:basedOn w:val="a"/>
    <w:link w:val="af"/>
    <w:uiPriority w:val="99"/>
    <w:semiHidden/>
    <w:unhideWhenUsed/>
    <w:rsid w:val="004B42C3"/>
    <w:pPr>
      <w:spacing w:after="0" w:line="240" w:lineRule="auto"/>
    </w:pPr>
    <w:rPr>
      <w:rFonts w:ascii="Tahoma" w:hAnsi="Tahoma" w:cs="Tahoma"/>
      <w:sz w:val="16"/>
      <w:szCs w:val="16"/>
    </w:rPr>
  </w:style>
  <w:style w:type="character" w:customStyle="1" w:styleId="af">
    <w:name w:val="Текст у виносці Знак"/>
    <w:basedOn w:val="a0"/>
    <w:link w:val="ae"/>
    <w:uiPriority w:val="99"/>
    <w:semiHidden/>
    <w:rsid w:val="004B42C3"/>
    <w:rPr>
      <w:rFonts w:ascii="Tahoma" w:hAnsi="Tahoma" w:cs="Tahoma"/>
      <w:sz w:val="16"/>
      <w:szCs w:val="16"/>
    </w:rPr>
  </w:style>
  <w:style w:type="character" w:customStyle="1" w:styleId="rvts44">
    <w:name w:val="rvts44"/>
    <w:basedOn w:val="a0"/>
    <w:rsid w:val="006F52B4"/>
  </w:style>
  <w:style w:type="paragraph" w:customStyle="1" w:styleId="af0">
    <w:name w:val="Нормальний текст"/>
    <w:basedOn w:val="a"/>
    <w:rsid w:val="007100C4"/>
    <w:pPr>
      <w:spacing w:before="120" w:after="0" w:line="240" w:lineRule="auto"/>
      <w:ind w:firstLine="567"/>
    </w:pPr>
    <w:rPr>
      <w:rFonts w:ascii="Antiqua" w:eastAsia="Times New Roman" w:hAnsi="Antiqua" w:cs="Times New Roman"/>
      <w:sz w:val="26"/>
      <w:szCs w:val="20"/>
      <w:lang w:eastAsia="ru-RU"/>
    </w:rPr>
  </w:style>
  <w:style w:type="table" w:styleId="af1">
    <w:name w:val="Table Grid"/>
    <w:basedOn w:val="a1"/>
    <w:uiPriority w:val="59"/>
    <w:rsid w:val="007100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
    <w:name w:val="Colorful Shading Accent 5"/>
    <w:basedOn w:val="a1"/>
    <w:uiPriority w:val="71"/>
    <w:rsid w:val="00BB12BD"/>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11">
    <w:name w:val="Medium Grid 1 Accent 1"/>
    <w:basedOn w:val="a1"/>
    <w:uiPriority w:val="67"/>
    <w:rsid w:val="00BB12BD"/>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2447317">
      <w:bodyDiv w:val="1"/>
      <w:marLeft w:val="0"/>
      <w:marRight w:val="0"/>
      <w:marTop w:val="0"/>
      <w:marBottom w:val="0"/>
      <w:divBdr>
        <w:top w:val="none" w:sz="0" w:space="0" w:color="auto"/>
        <w:left w:val="none" w:sz="0" w:space="0" w:color="auto"/>
        <w:bottom w:val="none" w:sz="0" w:space="0" w:color="auto"/>
        <w:right w:val="none" w:sz="0" w:space="0" w:color="auto"/>
      </w:divBdr>
      <w:divsChild>
        <w:div w:id="875312337">
          <w:marLeft w:val="0"/>
          <w:marRight w:val="0"/>
          <w:marTop w:val="0"/>
          <w:marBottom w:val="0"/>
          <w:divBdr>
            <w:top w:val="none" w:sz="0" w:space="0" w:color="auto"/>
            <w:left w:val="none" w:sz="0" w:space="0" w:color="auto"/>
            <w:bottom w:val="none" w:sz="0" w:space="0" w:color="auto"/>
            <w:right w:val="none" w:sz="0" w:space="0" w:color="auto"/>
          </w:divBdr>
        </w:div>
        <w:div w:id="1400248261">
          <w:marLeft w:val="0"/>
          <w:marRight w:val="0"/>
          <w:marTop w:val="0"/>
          <w:marBottom w:val="0"/>
          <w:divBdr>
            <w:top w:val="none" w:sz="0" w:space="0" w:color="auto"/>
            <w:left w:val="none" w:sz="0" w:space="0" w:color="auto"/>
            <w:bottom w:val="none" w:sz="0" w:space="0" w:color="auto"/>
            <w:right w:val="none" w:sz="0" w:space="0" w:color="auto"/>
          </w:divBdr>
        </w:div>
        <w:div w:id="1595672006">
          <w:marLeft w:val="0"/>
          <w:marRight w:val="0"/>
          <w:marTop w:val="0"/>
          <w:marBottom w:val="0"/>
          <w:divBdr>
            <w:top w:val="none" w:sz="0" w:space="0" w:color="auto"/>
            <w:left w:val="none" w:sz="0" w:space="0" w:color="auto"/>
            <w:bottom w:val="none" w:sz="0" w:space="0" w:color="auto"/>
            <w:right w:val="none" w:sz="0" w:space="0" w:color="auto"/>
          </w:divBdr>
        </w:div>
        <w:div w:id="11274132">
          <w:marLeft w:val="0"/>
          <w:marRight w:val="0"/>
          <w:marTop w:val="0"/>
          <w:marBottom w:val="0"/>
          <w:divBdr>
            <w:top w:val="none" w:sz="0" w:space="0" w:color="auto"/>
            <w:left w:val="none" w:sz="0" w:space="0" w:color="auto"/>
            <w:bottom w:val="none" w:sz="0" w:space="0" w:color="auto"/>
            <w:right w:val="none" w:sz="0" w:space="0" w:color="auto"/>
          </w:divBdr>
        </w:div>
        <w:div w:id="1110391426">
          <w:marLeft w:val="0"/>
          <w:marRight w:val="0"/>
          <w:marTop w:val="0"/>
          <w:marBottom w:val="0"/>
          <w:divBdr>
            <w:top w:val="none" w:sz="0" w:space="0" w:color="auto"/>
            <w:left w:val="none" w:sz="0" w:space="0" w:color="auto"/>
            <w:bottom w:val="none" w:sz="0" w:space="0" w:color="auto"/>
            <w:right w:val="none" w:sz="0" w:space="0" w:color="auto"/>
          </w:divBdr>
        </w:div>
        <w:div w:id="668411727">
          <w:marLeft w:val="0"/>
          <w:marRight w:val="0"/>
          <w:marTop w:val="0"/>
          <w:marBottom w:val="0"/>
          <w:divBdr>
            <w:top w:val="none" w:sz="0" w:space="0" w:color="auto"/>
            <w:left w:val="none" w:sz="0" w:space="0" w:color="auto"/>
            <w:bottom w:val="none" w:sz="0" w:space="0" w:color="auto"/>
            <w:right w:val="none" w:sz="0" w:space="0" w:color="auto"/>
          </w:divBdr>
        </w:div>
        <w:div w:id="287899913">
          <w:marLeft w:val="0"/>
          <w:marRight w:val="0"/>
          <w:marTop w:val="0"/>
          <w:marBottom w:val="0"/>
          <w:divBdr>
            <w:top w:val="none" w:sz="0" w:space="0" w:color="auto"/>
            <w:left w:val="none" w:sz="0" w:space="0" w:color="auto"/>
            <w:bottom w:val="none" w:sz="0" w:space="0" w:color="auto"/>
            <w:right w:val="none" w:sz="0" w:space="0" w:color="auto"/>
          </w:divBdr>
        </w:div>
        <w:div w:id="792942859">
          <w:marLeft w:val="0"/>
          <w:marRight w:val="0"/>
          <w:marTop w:val="0"/>
          <w:marBottom w:val="0"/>
          <w:divBdr>
            <w:top w:val="none" w:sz="0" w:space="0" w:color="auto"/>
            <w:left w:val="none" w:sz="0" w:space="0" w:color="auto"/>
            <w:bottom w:val="none" w:sz="0" w:space="0" w:color="auto"/>
            <w:right w:val="none" w:sz="0" w:space="0" w:color="auto"/>
          </w:divBdr>
        </w:div>
        <w:div w:id="512692909">
          <w:marLeft w:val="0"/>
          <w:marRight w:val="0"/>
          <w:marTop w:val="0"/>
          <w:marBottom w:val="0"/>
          <w:divBdr>
            <w:top w:val="none" w:sz="0" w:space="0" w:color="auto"/>
            <w:left w:val="none" w:sz="0" w:space="0" w:color="auto"/>
            <w:bottom w:val="none" w:sz="0" w:space="0" w:color="auto"/>
            <w:right w:val="none" w:sz="0" w:space="0" w:color="auto"/>
          </w:divBdr>
        </w:div>
        <w:div w:id="1965959087">
          <w:marLeft w:val="0"/>
          <w:marRight w:val="0"/>
          <w:marTop w:val="0"/>
          <w:marBottom w:val="0"/>
          <w:divBdr>
            <w:top w:val="none" w:sz="0" w:space="0" w:color="auto"/>
            <w:left w:val="none" w:sz="0" w:space="0" w:color="auto"/>
            <w:bottom w:val="none" w:sz="0" w:space="0" w:color="auto"/>
            <w:right w:val="none" w:sz="0" w:space="0" w:color="auto"/>
          </w:divBdr>
        </w:div>
        <w:div w:id="76875655">
          <w:marLeft w:val="0"/>
          <w:marRight w:val="0"/>
          <w:marTop w:val="0"/>
          <w:marBottom w:val="0"/>
          <w:divBdr>
            <w:top w:val="none" w:sz="0" w:space="0" w:color="auto"/>
            <w:left w:val="none" w:sz="0" w:space="0" w:color="auto"/>
            <w:bottom w:val="none" w:sz="0" w:space="0" w:color="auto"/>
            <w:right w:val="none" w:sz="0" w:space="0" w:color="auto"/>
          </w:divBdr>
        </w:div>
        <w:div w:id="1107384369">
          <w:marLeft w:val="0"/>
          <w:marRight w:val="0"/>
          <w:marTop w:val="0"/>
          <w:marBottom w:val="0"/>
          <w:divBdr>
            <w:top w:val="none" w:sz="0" w:space="0" w:color="auto"/>
            <w:left w:val="none" w:sz="0" w:space="0" w:color="auto"/>
            <w:bottom w:val="none" w:sz="0" w:space="0" w:color="auto"/>
            <w:right w:val="none" w:sz="0" w:space="0" w:color="auto"/>
          </w:divBdr>
        </w:div>
        <w:div w:id="1641305620">
          <w:marLeft w:val="0"/>
          <w:marRight w:val="0"/>
          <w:marTop w:val="0"/>
          <w:marBottom w:val="0"/>
          <w:divBdr>
            <w:top w:val="none" w:sz="0" w:space="0" w:color="auto"/>
            <w:left w:val="none" w:sz="0" w:space="0" w:color="auto"/>
            <w:bottom w:val="none" w:sz="0" w:space="0" w:color="auto"/>
            <w:right w:val="none" w:sz="0" w:space="0" w:color="auto"/>
          </w:divBdr>
        </w:div>
        <w:div w:id="1544097065">
          <w:marLeft w:val="0"/>
          <w:marRight w:val="0"/>
          <w:marTop w:val="0"/>
          <w:marBottom w:val="0"/>
          <w:divBdr>
            <w:top w:val="none" w:sz="0" w:space="0" w:color="auto"/>
            <w:left w:val="none" w:sz="0" w:space="0" w:color="auto"/>
            <w:bottom w:val="none" w:sz="0" w:space="0" w:color="auto"/>
            <w:right w:val="none" w:sz="0" w:space="0" w:color="auto"/>
          </w:divBdr>
        </w:div>
        <w:div w:id="1512917896">
          <w:marLeft w:val="0"/>
          <w:marRight w:val="0"/>
          <w:marTop w:val="0"/>
          <w:marBottom w:val="0"/>
          <w:divBdr>
            <w:top w:val="none" w:sz="0" w:space="0" w:color="auto"/>
            <w:left w:val="none" w:sz="0" w:space="0" w:color="auto"/>
            <w:bottom w:val="none" w:sz="0" w:space="0" w:color="auto"/>
            <w:right w:val="none" w:sz="0" w:space="0" w:color="auto"/>
          </w:divBdr>
        </w:div>
        <w:div w:id="928386485">
          <w:marLeft w:val="0"/>
          <w:marRight w:val="0"/>
          <w:marTop w:val="0"/>
          <w:marBottom w:val="0"/>
          <w:divBdr>
            <w:top w:val="none" w:sz="0" w:space="0" w:color="auto"/>
            <w:left w:val="none" w:sz="0" w:space="0" w:color="auto"/>
            <w:bottom w:val="none" w:sz="0" w:space="0" w:color="auto"/>
            <w:right w:val="none" w:sz="0" w:space="0" w:color="auto"/>
          </w:divBdr>
        </w:div>
        <w:div w:id="1858813066">
          <w:marLeft w:val="0"/>
          <w:marRight w:val="0"/>
          <w:marTop w:val="0"/>
          <w:marBottom w:val="0"/>
          <w:divBdr>
            <w:top w:val="none" w:sz="0" w:space="0" w:color="auto"/>
            <w:left w:val="none" w:sz="0" w:space="0" w:color="auto"/>
            <w:bottom w:val="none" w:sz="0" w:space="0" w:color="auto"/>
            <w:right w:val="none" w:sz="0" w:space="0" w:color="auto"/>
          </w:divBdr>
        </w:div>
        <w:div w:id="482165804">
          <w:marLeft w:val="0"/>
          <w:marRight w:val="0"/>
          <w:marTop w:val="0"/>
          <w:marBottom w:val="0"/>
          <w:divBdr>
            <w:top w:val="none" w:sz="0" w:space="0" w:color="auto"/>
            <w:left w:val="none" w:sz="0" w:space="0" w:color="auto"/>
            <w:bottom w:val="none" w:sz="0" w:space="0" w:color="auto"/>
            <w:right w:val="none" w:sz="0" w:space="0" w:color="auto"/>
          </w:divBdr>
        </w:div>
        <w:div w:id="1810702987">
          <w:marLeft w:val="0"/>
          <w:marRight w:val="0"/>
          <w:marTop w:val="0"/>
          <w:marBottom w:val="0"/>
          <w:divBdr>
            <w:top w:val="none" w:sz="0" w:space="0" w:color="auto"/>
            <w:left w:val="none" w:sz="0" w:space="0" w:color="auto"/>
            <w:bottom w:val="none" w:sz="0" w:space="0" w:color="auto"/>
            <w:right w:val="none" w:sz="0" w:space="0" w:color="auto"/>
          </w:divBdr>
        </w:div>
        <w:div w:id="770124355">
          <w:marLeft w:val="0"/>
          <w:marRight w:val="0"/>
          <w:marTop w:val="0"/>
          <w:marBottom w:val="0"/>
          <w:divBdr>
            <w:top w:val="none" w:sz="0" w:space="0" w:color="auto"/>
            <w:left w:val="none" w:sz="0" w:space="0" w:color="auto"/>
            <w:bottom w:val="none" w:sz="0" w:space="0" w:color="auto"/>
            <w:right w:val="none" w:sz="0" w:space="0" w:color="auto"/>
          </w:divBdr>
        </w:div>
        <w:div w:id="1341202058">
          <w:marLeft w:val="0"/>
          <w:marRight w:val="0"/>
          <w:marTop w:val="0"/>
          <w:marBottom w:val="0"/>
          <w:divBdr>
            <w:top w:val="none" w:sz="0" w:space="0" w:color="auto"/>
            <w:left w:val="none" w:sz="0" w:space="0" w:color="auto"/>
            <w:bottom w:val="none" w:sz="0" w:space="0" w:color="auto"/>
            <w:right w:val="none" w:sz="0" w:space="0" w:color="auto"/>
          </w:divBdr>
        </w:div>
        <w:div w:id="933822853">
          <w:marLeft w:val="0"/>
          <w:marRight w:val="0"/>
          <w:marTop w:val="0"/>
          <w:marBottom w:val="0"/>
          <w:divBdr>
            <w:top w:val="none" w:sz="0" w:space="0" w:color="auto"/>
            <w:left w:val="none" w:sz="0" w:space="0" w:color="auto"/>
            <w:bottom w:val="none" w:sz="0" w:space="0" w:color="auto"/>
            <w:right w:val="none" w:sz="0" w:space="0" w:color="auto"/>
          </w:divBdr>
        </w:div>
        <w:div w:id="1472822958">
          <w:marLeft w:val="0"/>
          <w:marRight w:val="0"/>
          <w:marTop w:val="0"/>
          <w:marBottom w:val="0"/>
          <w:divBdr>
            <w:top w:val="none" w:sz="0" w:space="0" w:color="auto"/>
            <w:left w:val="none" w:sz="0" w:space="0" w:color="auto"/>
            <w:bottom w:val="none" w:sz="0" w:space="0" w:color="auto"/>
            <w:right w:val="none" w:sz="0" w:space="0" w:color="auto"/>
          </w:divBdr>
        </w:div>
        <w:div w:id="2035030572">
          <w:marLeft w:val="0"/>
          <w:marRight w:val="0"/>
          <w:marTop w:val="0"/>
          <w:marBottom w:val="0"/>
          <w:divBdr>
            <w:top w:val="none" w:sz="0" w:space="0" w:color="auto"/>
            <w:left w:val="none" w:sz="0" w:space="0" w:color="auto"/>
            <w:bottom w:val="none" w:sz="0" w:space="0" w:color="auto"/>
            <w:right w:val="none" w:sz="0" w:space="0" w:color="auto"/>
          </w:divBdr>
        </w:div>
        <w:div w:id="587352475">
          <w:marLeft w:val="0"/>
          <w:marRight w:val="0"/>
          <w:marTop w:val="0"/>
          <w:marBottom w:val="0"/>
          <w:divBdr>
            <w:top w:val="none" w:sz="0" w:space="0" w:color="auto"/>
            <w:left w:val="none" w:sz="0" w:space="0" w:color="auto"/>
            <w:bottom w:val="none" w:sz="0" w:space="0" w:color="auto"/>
            <w:right w:val="none" w:sz="0" w:space="0" w:color="auto"/>
          </w:divBdr>
        </w:div>
        <w:div w:id="1501502763">
          <w:marLeft w:val="0"/>
          <w:marRight w:val="0"/>
          <w:marTop w:val="0"/>
          <w:marBottom w:val="0"/>
          <w:divBdr>
            <w:top w:val="none" w:sz="0" w:space="0" w:color="auto"/>
            <w:left w:val="none" w:sz="0" w:space="0" w:color="auto"/>
            <w:bottom w:val="none" w:sz="0" w:space="0" w:color="auto"/>
            <w:right w:val="none" w:sz="0" w:space="0" w:color="auto"/>
          </w:divBdr>
        </w:div>
        <w:div w:id="134563552">
          <w:marLeft w:val="0"/>
          <w:marRight w:val="0"/>
          <w:marTop w:val="0"/>
          <w:marBottom w:val="0"/>
          <w:divBdr>
            <w:top w:val="none" w:sz="0" w:space="0" w:color="auto"/>
            <w:left w:val="none" w:sz="0" w:space="0" w:color="auto"/>
            <w:bottom w:val="none" w:sz="0" w:space="0" w:color="auto"/>
            <w:right w:val="none" w:sz="0" w:space="0" w:color="auto"/>
          </w:divBdr>
        </w:div>
        <w:div w:id="305744891">
          <w:marLeft w:val="0"/>
          <w:marRight w:val="0"/>
          <w:marTop w:val="0"/>
          <w:marBottom w:val="0"/>
          <w:divBdr>
            <w:top w:val="none" w:sz="0" w:space="0" w:color="auto"/>
            <w:left w:val="none" w:sz="0" w:space="0" w:color="auto"/>
            <w:bottom w:val="none" w:sz="0" w:space="0" w:color="auto"/>
            <w:right w:val="none" w:sz="0" w:space="0" w:color="auto"/>
          </w:divBdr>
        </w:div>
        <w:div w:id="1796558442">
          <w:marLeft w:val="0"/>
          <w:marRight w:val="0"/>
          <w:marTop w:val="0"/>
          <w:marBottom w:val="0"/>
          <w:divBdr>
            <w:top w:val="none" w:sz="0" w:space="0" w:color="auto"/>
            <w:left w:val="none" w:sz="0" w:space="0" w:color="auto"/>
            <w:bottom w:val="none" w:sz="0" w:space="0" w:color="auto"/>
            <w:right w:val="none" w:sz="0" w:space="0" w:color="auto"/>
          </w:divBdr>
        </w:div>
        <w:div w:id="1776166976">
          <w:marLeft w:val="0"/>
          <w:marRight w:val="0"/>
          <w:marTop w:val="0"/>
          <w:marBottom w:val="0"/>
          <w:divBdr>
            <w:top w:val="none" w:sz="0" w:space="0" w:color="auto"/>
            <w:left w:val="none" w:sz="0" w:space="0" w:color="auto"/>
            <w:bottom w:val="none" w:sz="0" w:space="0" w:color="auto"/>
            <w:right w:val="none" w:sz="0" w:space="0" w:color="auto"/>
          </w:divBdr>
        </w:div>
        <w:div w:id="884221623">
          <w:marLeft w:val="0"/>
          <w:marRight w:val="0"/>
          <w:marTop w:val="0"/>
          <w:marBottom w:val="0"/>
          <w:divBdr>
            <w:top w:val="none" w:sz="0" w:space="0" w:color="auto"/>
            <w:left w:val="none" w:sz="0" w:space="0" w:color="auto"/>
            <w:bottom w:val="none" w:sz="0" w:space="0" w:color="auto"/>
            <w:right w:val="none" w:sz="0" w:space="0" w:color="auto"/>
          </w:divBdr>
        </w:div>
        <w:div w:id="1198280227">
          <w:marLeft w:val="0"/>
          <w:marRight w:val="0"/>
          <w:marTop w:val="0"/>
          <w:marBottom w:val="0"/>
          <w:divBdr>
            <w:top w:val="none" w:sz="0" w:space="0" w:color="auto"/>
            <w:left w:val="none" w:sz="0" w:space="0" w:color="auto"/>
            <w:bottom w:val="none" w:sz="0" w:space="0" w:color="auto"/>
            <w:right w:val="none" w:sz="0" w:space="0" w:color="auto"/>
          </w:divBdr>
        </w:div>
        <w:div w:id="704911237">
          <w:marLeft w:val="0"/>
          <w:marRight w:val="0"/>
          <w:marTop w:val="0"/>
          <w:marBottom w:val="0"/>
          <w:divBdr>
            <w:top w:val="none" w:sz="0" w:space="0" w:color="auto"/>
            <w:left w:val="none" w:sz="0" w:space="0" w:color="auto"/>
            <w:bottom w:val="none" w:sz="0" w:space="0" w:color="auto"/>
            <w:right w:val="none" w:sz="0" w:space="0" w:color="auto"/>
          </w:divBdr>
        </w:div>
        <w:div w:id="1711223971">
          <w:marLeft w:val="0"/>
          <w:marRight w:val="0"/>
          <w:marTop w:val="0"/>
          <w:marBottom w:val="0"/>
          <w:divBdr>
            <w:top w:val="none" w:sz="0" w:space="0" w:color="auto"/>
            <w:left w:val="none" w:sz="0" w:space="0" w:color="auto"/>
            <w:bottom w:val="none" w:sz="0" w:space="0" w:color="auto"/>
            <w:right w:val="none" w:sz="0" w:space="0" w:color="auto"/>
          </w:divBdr>
        </w:div>
        <w:div w:id="1575360587">
          <w:marLeft w:val="0"/>
          <w:marRight w:val="0"/>
          <w:marTop w:val="0"/>
          <w:marBottom w:val="0"/>
          <w:divBdr>
            <w:top w:val="none" w:sz="0" w:space="0" w:color="auto"/>
            <w:left w:val="none" w:sz="0" w:space="0" w:color="auto"/>
            <w:bottom w:val="none" w:sz="0" w:space="0" w:color="auto"/>
            <w:right w:val="none" w:sz="0" w:space="0" w:color="auto"/>
          </w:divBdr>
        </w:div>
        <w:div w:id="172569870">
          <w:marLeft w:val="0"/>
          <w:marRight w:val="0"/>
          <w:marTop w:val="0"/>
          <w:marBottom w:val="0"/>
          <w:divBdr>
            <w:top w:val="none" w:sz="0" w:space="0" w:color="auto"/>
            <w:left w:val="none" w:sz="0" w:space="0" w:color="auto"/>
            <w:bottom w:val="none" w:sz="0" w:space="0" w:color="auto"/>
            <w:right w:val="none" w:sz="0" w:space="0" w:color="auto"/>
          </w:divBdr>
        </w:div>
        <w:div w:id="2018536710">
          <w:marLeft w:val="0"/>
          <w:marRight w:val="0"/>
          <w:marTop w:val="0"/>
          <w:marBottom w:val="0"/>
          <w:divBdr>
            <w:top w:val="none" w:sz="0" w:space="0" w:color="auto"/>
            <w:left w:val="none" w:sz="0" w:space="0" w:color="auto"/>
            <w:bottom w:val="none" w:sz="0" w:space="0" w:color="auto"/>
            <w:right w:val="none" w:sz="0" w:space="0" w:color="auto"/>
          </w:divBdr>
        </w:div>
        <w:div w:id="368183554">
          <w:marLeft w:val="0"/>
          <w:marRight w:val="0"/>
          <w:marTop w:val="0"/>
          <w:marBottom w:val="0"/>
          <w:divBdr>
            <w:top w:val="none" w:sz="0" w:space="0" w:color="auto"/>
            <w:left w:val="none" w:sz="0" w:space="0" w:color="auto"/>
            <w:bottom w:val="none" w:sz="0" w:space="0" w:color="auto"/>
            <w:right w:val="none" w:sz="0" w:space="0" w:color="auto"/>
          </w:divBdr>
        </w:div>
        <w:div w:id="508720236">
          <w:marLeft w:val="0"/>
          <w:marRight w:val="0"/>
          <w:marTop w:val="0"/>
          <w:marBottom w:val="0"/>
          <w:divBdr>
            <w:top w:val="none" w:sz="0" w:space="0" w:color="auto"/>
            <w:left w:val="none" w:sz="0" w:space="0" w:color="auto"/>
            <w:bottom w:val="none" w:sz="0" w:space="0" w:color="auto"/>
            <w:right w:val="none" w:sz="0" w:space="0" w:color="auto"/>
          </w:divBdr>
        </w:div>
        <w:div w:id="201982554">
          <w:marLeft w:val="0"/>
          <w:marRight w:val="0"/>
          <w:marTop w:val="0"/>
          <w:marBottom w:val="0"/>
          <w:divBdr>
            <w:top w:val="none" w:sz="0" w:space="0" w:color="auto"/>
            <w:left w:val="none" w:sz="0" w:space="0" w:color="auto"/>
            <w:bottom w:val="none" w:sz="0" w:space="0" w:color="auto"/>
            <w:right w:val="none" w:sz="0" w:space="0" w:color="auto"/>
          </w:divBdr>
        </w:div>
        <w:div w:id="764378260">
          <w:marLeft w:val="0"/>
          <w:marRight w:val="0"/>
          <w:marTop w:val="0"/>
          <w:marBottom w:val="0"/>
          <w:divBdr>
            <w:top w:val="none" w:sz="0" w:space="0" w:color="auto"/>
            <w:left w:val="none" w:sz="0" w:space="0" w:color="auto"/>
            <w:bottom w:val="none" w:sz="0" w:space="0" w:color="auto"/>
            <w:right w:val="none" w:sz="0" w:space="0" w:color="auto"/>
          </w:divBdr>
        </w:div>
        <w:div w:id="1849370441">
          <w:marLeft w:val="0"/>
          <w:marRight w:val="0"/>
          <w:marTop w:val="0"/>
          <w:marBottom w:val="0"/>
          <w:divBdr>
            <w:top w:val="none" w:sz="0" w:space="0" w:color="auto"/>
            <w:left w:val="none" w:sz="0" w:space="0" w:color="auto"/>
            <w:bottom w:val="none" w:sz="0" w:space="0" w:color="auto"/>
            <w:right w:val="none" w:sz="0" w:space="0" w:color="auto"/>
          </w:divBdr>
        </w:div>
        <w:div w:id="569392597">
          <w:marLeft w:val="0"/>
          <w:marRight w:val="0"/>
          <w:marTop w:val="0"/>
          <w:marBottom w:val="0"/>
          <w:divBdr>
            <w:top w:val="none" w:sz="0" w:space="0" w:color="auto"/>
            <w:left w:val="none" w:sz="0" w:space="0" w:color="auto"/>
            <w:bottom w:val="none" w:sz="0" w:space="0" w:color="auto"/>
            <w:right w:val="none" w:sz="0" w:space="0" w:color="auto"/>
          </w:divBdr>
        </w:div>
        <w:div w:id="939725668">
          <w:marLeft w:val="0"/>
          <w:marRight w:val="0"/>
          <w:marTop w:val="0"/>
          <w:marBottom w:val="0"/>
          <w:divBdr>
            <w:top w:val="none" w:sz="0" w:space="0" w:color="auto"/>
            <w:left w:val="none" w:sz="0" w:space="0" w:color="auto"/>
            <w:bottom w:val="none" w:sz="0" w:space="0" w:color="auto"/>
            <w:right w:val="none" w:sz="0" w:space="0" w:color="auto"/>
          </w:divBdr>
        </w:div>
        <w:div w:id="1679652644">
          <w:marLeft w:val="0"/>
          <w:marRight w:val="0"/>
          <w:marTop w:val="0"/>
          <w:marBottom w:val="0"/>
          <w:divBdr>
            <w:top w:val="none" w:sz="0" w:space="0" w:color="auto"/>
            <w:left w:val="none" w:sz="0" w:space="0" w:color="auto"/>
            <w:bottom w:val="none" w:sz="0" w:space="0" w:color="auto"/>
            <w:right w:val="none" w:sz="0" w:space="0" w:color="auto"/>
          </w:divBdr>
        </w:div>
        <w:div w:id="1356081510">
          <w:marLeft w:val="0"/>
          <w:marRight w:val="0"/>
          <w:marTop w:val="0"/>
          <w:marBottom w:val="0"/>
          <w:divBdr>
            <w:top w:val="none" w:sz="0" w:space="0" w:color="auto"/>
            <w:left w:val="none" w:sz="0" w:space="0" w:color="auto"/>
            <w:bottom w:val="none" w:sz="0" w:space="0" w:color="auto"/>
            <w:right w:val="none" w:sz="0" w:space="0" w:color="auto"/>
          </w:divBdr>
        </w:div>
        <w:div w:id="827329402">
          <w:marLeft w:val="0"/>
          <w:marRight w:val="0"/>
          <w:marTop w:val="0"/>
          <w:marBottom w:val="0"/>
          <w:divBdr>
            <w:top w:val="none" w:sz="0" w:space="0" w:color="auto"/>
            <w:left w:val="none" w:sz="0" w:space="0" w:color="auto"/>
            <w:bottom w:val="none" w:sz="0" w:space="0" w:color="auto"/>
            <w:right w:val="none" w:sz="0" w:space="0" w:color="auto"/>
          </w:divBdr>
        </w:div>
        <w:div w:id="1199471242">
          <w:marLeft w:val="0"/>
          <w:marRight w:val="0"/>
          <w:marTop w:val="0"/>
          <w:marBottom w:val="0"/>
          <w:divBdr>
            <w:top w:val="none" w:sz="0" w:space="0" w:color="auto"/>
            <w:left w:val="none" w:sz="0" w:space="0" w:color="auto"/>
            <w:bottom w:val="none" w:sz="0" w:space="0" w:color="auto"/>
            <w:right w:val="none" w:sz="0" w:space="0" w:color="auto"/>
          </w:divBdr>
        </w:div>
        <w:div w:id="475270180">
          <w:marLeft w:val="0"/>
          <w:marRight w:val="0"/>
          <w:marTop w:val="0"/>
          <w:marBottom w:val="0"/>
          <w:divBdr>
            <w:top w:val="none" w:sz="0" w:space="0" w:color="auto"/>
            <w:left w:val="none" w:sz="0" w:space="0" w:color="auto"/>
            <w:bottom w:val="none" w:sz="0" w:space="0" w:color="auto"/>
            <w:right w:val="none" w:sz="0" w:space="0" w:color="auto"/>
          </w:divBdr>
        </w:div>
        <w:div w:id="1337032628">
          <w:marLeft w:val="0"/>
          <w:marRight w:val="0"/>
          <w:marTop w:val="0"/>
          <w:marBottom w:val="0"/>
          <w:divBdr>
            <w:top w:val="none" w:sz="0" w:space="0" w:color="auto"/>
            <w:left w:val="none" w:sz="0" w:space="0" w:color="auto"/>
            <w:bottom w:val="none" w:sz="0" w:space="0" w:color="auto"/>
            <w:right w:val="none" w:sz="0" w:space="0" w:color="auto"/>
          </w:divBdr>
        </w:div>
        <w:div w:id="1481338510">
          <w:marLeft w:val="0"/>
          <w:marRight w:val="0"/>
          <w:marTop w:val="0"/>
          <w:marBottom w:val="0"/>
          <w:divBdr>
            <w:top w:val="none" w:sz="0" w:space="0" w:color="auto"/>
            <w:left w:val="none" w:sz="0" w:space="0" w:color="auto"/>
            <w:bottom w:val="none" w:sz="0" w:space="0" w:color="auto"/>
            <w:right w:val="none" w:sz="0" w:space="0" w:color="auto"/>
          </w:divBdr>
        </w:div>
        <w:div w:id="1490830890">
          <w:marLeft w:val="0"/>
          <w:marRight w:val="0"/>
          <w:marTop w:val="0"/>
          <w:marBottom w:val="0"/>
          <w:divBdr>
            <w:top w:val="none" w:sz="0" w:space="0" w:color="auto"/>
            <w:left w:val="none" w:sz="0" w:space="0" w:color="auto"/>
            <w:bottom w:val="none" w:sz="0" w:space="0" w:color="auto"/>
            <w:right w:val="none" w:sz="0" w:space="0" w:color="auto"/>
          </w:divBdr>
        </w:div>
        <w:div w:id="1217279529">
          <w:marLeft w:val="0"/>
          <w:marRight w:val="0"/>
          <w:marTop w:val="0"/>
          <w:marBottom w:val="0"/>
          <w:divBdr>
            <w:top w:val="none" w:sz="0" w:space="0" w:color="auto"/>
            <w:left w:val="none" w:sz="0" w:space="0" w:color="auto"/>
            <w:bottom w:val="none" w:sz="0" w:space="0" w:color="auto"/>
            <w:right w:val="none" w:sz="0" w:space="0" w:color="auto"/>
          </w:divBdr>
        </w:div>
        <w:div w:id="1447122607">
          <w:marLeft w:val="0"/>
          <w:marRight w:val="0"/>
          <w:marTop w:val="0"/>
          <w:marBottom w:val="0"/>
          <w:divBdr>
            <w:top w:val="none" w:sz="0" w:space="0" w:color="auto"/>
            <w:left w:val="none" w:sz="0" w:space="0" w:color="auto"/>
            <w:bottom w:val="none" w:sz="0" w:space="0" w:color="auto"/>
            <w:right w:val="none" w:sz="0" w:space="0" w:color="auto"/>
          </w:divBdr>
        </w:div>
        <w:div w:id="693652716">
          <w:marLeft w:val="0"/>
          <w:marRight w:val="0"/>
          <w:marTop w:val="0"/>
          <w:marBottom w:val="0"/>
          <w:divBdr>
            <w:top w:val="none" w:sz="0" w:space="0" w:color="auto"/>
            <w:left w:val="none" w:sz="0" w:space="0" w:color="auto"/>
            <w:bottom w:val="none" w:sz="0" w:space="0" w:color="auto"/>
            <w:right w:val="none" w:sz="0" w:space="0" w:color="auto"/>
          </w:divBdr>
        </w:div>
        <w:div w:id="380062573">
          <w:marLeft w:val="0"/>
          <w:marRight w:val="0"/>
          <w:marTop w:val="0"/>
          <w:marBottom w:val="0"/>
          <w:divBdr>
            <w:top w:val="none" w:sz="0" w:space="0" w:color="auto"/>
            <w:left w:val="none" w:sz="0" w:space="0" w:color="auto"/>
            <w:bottom w:val="none" w:sz="0" w:space="0" w:color="auto"/>
            <w:right w:val="none" w:sz="0" w:space="0" w:color="auto"/>
          </w:divBdr>
        </w:div>
        <w:div w:id="1118404429">
          <w:marLeft w:val="0"/>
          <w:marRight w:val="0"/>
          <w:marTop w:val="0"/>
          <w:marBottom w:val="0"/>
          <w:divBdr>
            <w:top w:val="none" w:sz="0" w:space="0" w:color="auto"/>
            <w:left w:val="none" w:sz="0" w:space="0" w:color="auto"/>
            <w:bottom w:val="none" w:sz="0" w:space="0" w:color="auto"/>
            <w:right w:val="none" w:sz="0" w:space="0" w:color="auto"/>
          </w:divBdr>
        </w:div>
        <w:div w:id="1716927063">
          <w:marLeft w:val="0"/>
          <w:marRight w:val="0"/>
          <w:marTop w:val="0"/>
          <w:marBottom w:val="0"/>
          <w:divBdr>
            <w:top w:val="none" w:sz="0" w:space="0" w:color="auto"/>
            <w:left w:val="none" w:sz="0" w:space="0" w:color="auto"/>
            <w:bottom w:val="none" w:sz="0" w:space="0" w:color="auto"/>
            <w:right w:val="none" w:sz="0" w:space="0" w:color="auto"/>
          </w:divBdr>
        </w:div>
        <w:div w:id="1040858463">
          <w:marLeft w:val="0"/>
          <w:marRight w:val="0"/>
          <w:marTop w:val="0"/>
          <w:marBottom w:val="0"/>
          <w:divBdr>
            <w:top w:val="none" w:sz="0" w:space="0" w:color="auto"/>
            <w:left w:val="none" w:sz="0" w:space="0" w:color="auto"/>
            <w:bottom w:val="none" w:sz="0" w:space="0" w:color="auto"/>
            <w:right w:val="none" w:sz="0" w:space="0" w:color="auto"/>
          </w:divBdr>
        </w:div>
        <w:div w:id="212813810">
          <w:marLeft w:val="0"/>
          <w:marRight w:val="0"/>
          <w:marTop w:val="0"/>
          <w:marBottom w:val="0"/>
          <w:divBdr>
            <w:top w:val="none" w:sz="0" w:space="0" w:color="auto"/>
            <w:left w:val="none" w:sz="0" w:space="0" w:color="auto"/>
            <w:bottom w:val="none" w:sz="0" w:space="0" w:color="auto"/>
            <w:right w:val="none" w:sz="0" w:space="0" w:color="auto"/>
          </w:divBdr>
        </w:div>
        <w:div w:id="495001232">
          <w:marLeft w:val="0"/>
          <w:marRight w:val="0"/>
          <w:marTop w:val="0"/>
          <w:marBottom w:val="0"/>
          <w:divBdr>
            <w:top w:val="none" w:sz="0" w:space="0" w:color="auto"/>
            <w:left w:val="none" w:sz="0" w:space="0" w:color="auto"/>
            <w:bottom w:val="none" w:sz="0" w:space="0" w:color="auto"/>
            <w:right w:val="none" w:sz="0" w:space="0" w:color="auto"/>
          </w:divBdr>
        </w:div>
        <w:div w:id="16809286">
          <w:marLeft w:val="0"/>
          <w:marRight w:val="0"/>
          <w:marTop w:val="0"/>
          <w:marBottom w:val="0"/>
          <w:divBdr>
            <w:top w:val="none" w:sz="0" w:space="0" w:color="auto"/>
            <w:left w:val="none" w:sz="0" w:space="0" w:color="auto"/>
            <w:bottom w:val="none" w:sz="0" w:space="0" w:color="auto"/>
            <w:right w:val="none" w:sz="0" w:space="0" w:color="auto"/>
          </w:divBdr>
        </w:div>
        <w:div w:id="260650357">
          <w:marLeft w:val="0"/>
          <w:marRight w:val="0"/>
          <w:marTop w:val="0"/>
          <w:marBottom w:val="0"/>
          <w:divBdr>
            <w:top w:val="none" w:sz="0" w:space="0" w:color="auto"/>
            <w:left w:val="none" w:sz="0" w:space="0" w:color="auto"/>
            <w:bottom w:val="none" w:sz="0" w:space="0" w:color="auto"/>
            <w:right w:val="none" w:sz="0" w:space="0" w:color="auto"/>
          </w:divBdr>
        </w:div>
        <w:div w:id="1833985575">
          <w:marLeft w:val="0"/>
          <w:marRight w:val="0"/>
          <w:marTop w:val="0"/>
          <w:marBottom w:val="0"/>
          <w:divBdr>
            <w:top w:val="none" w:sz="0" w:space="0" w:color="auto"/>
            <w:left w:val="none" w:sz="0" w:space="0" w:color="auto"/>
            <w:bottom w:val="none" w:sz="0" w:space="0" w:color="auto"/>
            <w:right w:val="none" w:sz="0" w:space="0" w:color="auto"/>
          </w:divBdr>
        </w:div>
        <w:div w:id="129905269">
          <w:marLeft w:val="0"/>
          <w:marRight w:val="0"/>
          <w:marTop w:val="0"/>
          <w:marBottom w:val="0"/>
          <w:divBdr>
            <w:top w:val="none" w:sz="0" w:space="0" w:color="auto"/>
            <w:left w:val="none" w:sz="0" w:space="0" w:color="auto"/>
            <w:bottom w:val="none" w:sz="0" w:space="0" w:color="auto"/>
            <w:right w:val="none" w:sz="0" w:space="0" w:color="auto"/>
          </w:divBdr>
        </w:div>
        <w:div w:id="1029988371">
          <w:marLeft w:val="0"/>
          <w:marRight w:val="0"/>
          <w:marTop w:val="0"/>
          <w:marBottom w:val="0"/>
          <w:divBdr>
            <w:top w:val="none" w:sz="0" w:space="0" w:color="auto"/>
            <w:left w:val="none" w:sz="0" w:space="0" w:color="auto"/>
            <w:bottom w:val="none" w:sz="0" w:space="0" w:color="auto"/>
            <w:right w:val="none" w:sz="0" w:space="0" w:color="auto"/>
          </w:divBdr>
        </w:div>
        <w:div w:id="1637250306">
          <w:marLeft w:val="0"/>
          <w:marRight w:val="0"/>
          <w:marTop w:val="0"/>
          <w:marBottom w:val="0"/>
          <w:divBdr>
            <w:top w:val="none" w:sz="0" w:space="0" w:color="auto"/>
            <w:left w:val="none" w:sz="0" w:space="0" w:color="auto"/>
            <w:bottom w:val="none" w:sz="0" w:space="0" w:color="auto"/>
            <w:right w:val="none" w:sz="0" w:space="0" w:color="auto"/>
          </w:divBdr>
        </w:div>
        <w:div w:id="1814832105">
          <w:marLeft w:val="0"/>
          <w:marRight w:val="0"/>
          <w:marTop w:val="0"/>
          <w:marBottom w:val="0"/>
          <w:divBdr>
            <w:top w:val="none" w:sz="0" w:space="0" w:color="auto"/>
            <w:left w:val="none" w:sz="0" w:space="0" w:color="auto"/>
            <w:bottom w:val="none" w:sz="0" w:space="0" w:color="auto"/>
            <w:right w:val="none" w:sz="0" w:space="0" w:color="auto"/>
          </w:divBdr>
        </w:div>
        <w:div w:id="918098253">
          <w:marLeft w:val="0"/>
          <w:marRight w:val="0"/>
          <w:marTop w:val="0"/>
          <w:marBottom w:val="0"/>
          <w:divBdr>
            <w:top w:val="none" w:sz="0" w:space="0" w:color="auto"/>
            <w:left w:val="none" w:sz="0" w:space="0" w:color="auto"/>
            <w:bottom w:val="none" w:sz="0" w:space="0" w:color="auto"/>
            <w:right w:val="none" w:sz="0" w:space="0" w:color="auto"/>
          </w:divBdr>
        </w:div>
        <w:div w:id="1223634245">
          <w:marLeft w:val="0"/>
          <w:marRight w:val="0"/>
          <w:marTop w:val="0"/>
          <w:marBottom w:val="0"/>
          <w:divBdr>
            <w:top w:val="none" w:sz="0" w:space="0" w:color="auto"/>
            <w:left w:val="none" w:sz="0" w:space="0" w:color="auto"/>
            <w:bottom w:val="none" w:sz="0" w:space="0" w:color="auto"/>
            <w:right w:val="none" w:sz="0" w:space="0" w:color="auto"/>
          </w:divBdr>
        </w:div>
        <w:div w:id="1331913061">
          <w:marLeft w:val="0"/>
          <w:marRight w:val="0"/>
          <w:marTop w:val="0"/>
          <w:marBottom w:val="0"/>
          <w:divBdr>
            <w:top w:val="none" w:sz="0" w:space="0" w:color="auto"/>
            <w:left w:val="none" w:sz="0" w:space="0" w:color="auto"/>
            <w:bottom w:val="none" w:sz="0" w:space="0" w:color="auto"/>
            <w:right w:val="none" w:sz="0" w:space="0" w:color="auto"/>
          </w:divBdr>
        </w:div>
        <w:div w:id="129632524">
          <w:marLeft w:val="0"/>
          <w:marRight w:val="0"/>
          <w:marTop w:val="0"/>
          <w:marBottom w:val="0"/>
          <w:divBdr>
            <w:top w:val="none" w:sz="0" w:space="0" w:color="auto"/>
            <w:left w:val="none" w:sz="0" w:space="0" w:color="auto"/>
            <w:bottom w:val="none" w:sz="0" w:space="0" w:color="auto"/>
            <w:right w:val="none" w:sz="0" w:space="0" w:color="auto"/>
          </w:divBdr>
        </w:div>
        <w:div w:id="745230691">
          <w:marLeft w:val="0"/>
          <w:marRight w:val="0"/>
          <w:marTop w:val="0"/>
          <w:marBottom w:val="0"/>
          <w:divBdr>
            <w:top w:val="none" w:sz="0" w:space="0" w:color="auto"/>
            <w:left w:val="none" w:sz="0" w:space="0" w:color="auto"/>
            <w:bottom w:val="none" w:sz="0" w:space="0" w:color="auto"/>
            <w:right w:val="none" w:sz="0" w:space="0" w:color="auto"/>
          </w:divBdr>
        </w:div>
        <w:div w:id="1857427631">
          <w:marLeft w:val="0"/>
          <w:marRight w:val="0"/>
          <w:marTop w:val="0"/>
          <w:marBottom w:val="0"/>
          <w:divBdr>
            <w:top w:val="none" w:sz="0" w:space="0" w:color="auto"/>
            <w:left w:val="none" w:sz="0" w:space="0" w:color="auto"/>
            <w:bottom w:val="none" w:sz="0" w:space="0" w:color="auto"/>
            <w:right w:val="none" w:sz="0" w:space="0" w:color="auto"/>
          </w:divBdr>
        </w:div>
        <w:div w:id="219027040">
          <w:marLeft w:val="0"/>
          <w:marRight w:val="0"/>
          <w:marTop w:val="0"/>
          <w:marBottom w:val="0"/>
          <w:divBdr>
            <w:top w:val="none" w:sz="0" w:space="0" w:color="auto"/>
            <w:left w:val="none" w:sz="0" w:space="0" w:color="auto"/>
            <w:bottom w:val="none" w:sz="0" w:space="0" w:color="auto"/>
            <w:right w:val="none" w:sz="0" w:space="0" w:color="auto"/>
          </w:divBdr>
        </w:div>
        <w:div w:id="2013482911">
          <w:marLeft w:val="0"/>
          <w:marRight w:val="0"/>
          <w:marTop w:val="0"/>
          <w:marBottom w:val="0"/>
          <w:divBdr>
            <w:top w:val="none" w:sz="0" w:space="0" w:color="auto"/>
            <w:left w:val="none" w:sz="0" w:space="0" w:color="auto"/>
            <w:bottom w:val="none" w:sz="0" w:space="0" w:color="auto"/>
            <w:right w:val="none" w:sz="0" w:space="0" w:color="auto"/>
          </w:divBdr>
        </w:div>
        <w:div w:id="531189209">
          <w:marLeft w:val="0"/>
          <w:marRight w:val="0"/>
          <w:marTop w:val="0"/>
          <w:marBottom w:val="0"/>
          <w:divBdr>
            <w:top w:val="none" w:sz="0" w:space="0" w:color="auto"/>
            <w:left w:val="none" w:sz="0" w:space="0" w:color="auto"/>
            <w:bottom w:val="none" w:sz="0" w:space="0" w:color="auto"/>
            <w:right w:val="none" w:sz="0" w:space="0" w:color="auto"/>
          </w:divBdr>
        </w:div>
        <w:div w:id="326397582">
          <w:marLeft w:val="0"/>
          <w:marRight w:val="0"/>
          <w:marTop w:val="0"/>
          <w:marBottom w:val="0"/>
          <w:divBdr>
            <w:top w:val="none" w:sz="0" w:space="0" w:color="auto"/>
            <w:left w:val="none" w:sz="0" w:space="0" w:color="auto"/>
            <w:bottom w:val="none" w:sz="0" w:space="0" w:color="auto"/>
            <w:right w:val="none" w:sz="0" w:space="0" w:color="auto"/>
          </w:divBdr>
        </w:div>
        <w:div w:id="1828131997">
          <w:marLeft w:val="0"/>
          <w:marRight w:val="0"/>
          <w:marTop w:val="0"/>
          <w:marBottom w:val="0"/>
          <w:divBdr>
            <w:top w:val="none" w:sz="0" w:space="0" w:color="auto"/>
            <w:left w:val="none" w:sz="0" w:space="0" w:color="auto"/>
            <w:bottom w:val="none" w:sz="0" w:space="0" w:color="auto"/>
            <w:right w:val="none" w:sz="0" w:space="0" w:color="auto"/>
          </w:divBdr>
        </w:div>
        <w:div w:id="1668702800">
          <w:marLeft w:val="0"/>
          <w:marRight w:val="0"/>
          <w:marTop w:val="0"/>
          <w:marBottom w:val="0"/>
          <w:divBdr>
            <w:top w:val="none" w:sz="0" w:space="0" w:color="auto"/>
            <w:left w:val="none" w:sz="0" w:space="0" w:color="auto"/>
            <w:bottom w:val="none" w:sz="0" w:space="0" w:color="auto"/>
            <w:right w:val="none" w:sz="0" w:space="0" w:color="auto"/>
          </w:divBdr>
        </w:div>
        <w:div w:id="827402202">
          <w:marLeft w:val="0"/>
          <w:marRight w:val="0"/>
          <w:marTop w:val="0"/>
          <w:marBottom w:val="0"/>
          <w:divBdr>
            <w:top w:val="none" w:sz="0" w:space="0" w:color="auto"/>
            <w:left w:val="none" w:sz="0" w:space="0" w:color="auto"/>
            <w:bottom w:val="none" w:sz="0" w:space="0" w:color="auto"/>
            <w:right w:val="none" w:sz="0" w:space="0" w:color="auto"/>
          </w:divBdr>
        </w:div>
        <w:div w:id="2021732218">
          <w:marLeft w:val="0"/>
          <w:marRight w:val="0"/>
          <w:marTop w:val="0"/>
          <w:marBottom w:val="0"/>
          <w:divBdr>
            <w:top w:val="none" w:sz="0" w:space="0" w:color="auto"/>
            <w:left w:val="none" w:sz="0" w:space="0" w:color="auto"/>
            <w:bottom w:val="none" w:sz="0" w:space="0" w:color="auto"/>
            <w:right w:val="none" w:sz="0" w:space="0" w:color="auto"/>
          </w:divBdr>
        </w:div>
        <w:div w:id="1621447945">
          <w:marLeft w:val="0"/>
          <w:marRight w:val="0"/>
          <w:marTop w:val="0"/>
          <w:marBottom w:val="0"/>
          <w:divBdr>
            <w:top w:val="none" w:sz="0" w:space="0" w:color="auto"/>
            <w:left w:val="none" w:sz="0" w:space="0" w:color="auto"/>
            <w:bottom w:val="none" w:sz="0" w:space="0" w:color="auto"/>
            <w:right w:val="none" w:sz="0" w:space="0" w:color="auto"/>
          </w:divBdr>
        </w:div>
        <w:div w:id="1532500080">
          <w:marLeft w:val="0"/>
          <w:marRight w:val="0"/>
          <w:marTop w:val="0"/>
          <w:marBottom w:val="0"/>
          <w:divBdr>
            <w:top w:val="none" w:sz="0" w:space="0" w:color="auto"/>
            <w:left w:val="none" w:sz="0" w:space="0" w:color="auto"/>
            <w:bottom w:val="none" w:sz="0" w:space="0" w:color="auto"/>
            <w:right w:val="none" w:sz="0" w:space="0" w:color="auto"/>
          </w:divBdr>
        </w:div>
        <w:div w:id="510267684">
          <w:marLeft w:val="0"/>
          <w:marRight w:val="0"/>
          <w:marTop w:val="0"/>
          <w:marBottom w:val="0"/>
          <w:divBdr>
            <w:top w:val="none" w:sz="0" w:space="0" w:color="auto"/>
            <w:left w:val="none" w:sz="0" w:space="0" w:color="auto"/>
            <w:bottom w:val="none" w:sz="0" w:space="0" w:color="auto"/>
            <w:right w:val="none" w:sz="0" w:space="0" w:color="auto"/>
          </w:divBdr>
        </w:div>
        <w:div w:id="599678733">
          <w:marLeft w:val="0"/>
          <w:marRight w:val="0"/>
          <w:marTop w:val="0"/>
          <w:marBottom w:val="0"/>
          <w:divBdr>
            <w:top w:val="none" w:sz="0" w:space="0" w:color="auto"/>
            <w:left w:val="none" w:sz="0" w:space="0" w:color="auto"/>
            <w:bottom w:val="none" w:sz="0" w:space="0" w:color="auto"/>
            <w:right w:val="none" w:sz="0" w:space="0" w:color="auto"/>
          </w:divBdr>
        </w:div>
        <w:div w:id="623002703">
          <w:marLeft w:val="0"/>
          <w:marRight w:val="0"/>
          <w:marTop w:val="0"/>
          <w:marBottom w:val="0"/>
          <w:divBdr>
            <w:top w:val="none" w:sz="0" w:space="0" w:color="auto"/>
            <w:left w:val="none" w:sz="0" w:space="0" w:color="auto"/>
            <w:bottom w:val="none" w:sz="0" w:space="0" w:color="auto"/>
            <w:right w:val="none" w:sz="0" w:space="0" w:color="auto"/>
          </w:divBdr>
        </w:div>
        <w:div w:id="819808341">
          <w:marLeft w:val="0"/>
          <w:marRight w:val="0"/>
          <w:marTop w:val="0"/>
          <w:marBottom w:val="0"/>
          <w:divBdr>
            <w:top w:val="none" w:sz="0" w:space="0" w:color="auto"/>
            <w:left w:val="none" w:sz="0" w:space="0" w:color="auto"/>
            <w:bottom w:val="none" w:sz="0" w:space="0" w:color="auto"/>
            <w:right w:val="none" w:sz="0" w:space="0" w:color="auto"/>
          </w:divBdr>
        </w:div>
        <w:div w:id="328095328">
          <w:marLeft w:val="0"/>
          <w:marRight w:val="0"/>
          <w:marTop w:val="0"/>
          <w:marBottom w:val="0"/>
          <w:divBdr>
            <w:top w:val="none" w:sz="0" w:space="0" w:color="auto"/>
            <w:left w:val="none" w:sz="0" w:space="0" w:color="auto"/>
            <w:bottom w:val="none" w:sz="0" w:space="0" w:color="auto"/>
            <w:right w:val="none" w:sz="0" w:space="0" w:color="auto"/>
          </w:divBdr>
        </w:div>
        <w:div w:id="1094979621">
          <w:marLeft w:val="0"/>
          <w:marRight w:val="0"/>
          <w:marTop w:val="0"/>
          <w:marBottom w:val="0"/>
          <w:divBdr>
            <w:top w:val="none" w:sz="0" w:space="0" w:color="auto"/>
            <w:left w:val="none" w:sz="0" w:space="0" w:color="auto"/>
            <w:bottom w:val="none" w:sz="0" w:space="0" w:color="auto"/>
            <w:right w:val="none" w:sz="0" w:space="0" w:color="auto"/>
          </w:divBdr>
        </w:div>
        <w:div w:id="1765953537">
          <w:marLeft w:val="0"/>
          <w:marRight w:val="0"/>
          <w:marTop w:val="0"/>
          <w:marBottom w:val="0"/>
          <w:divBdr>
            <w:top w:val="none" w:sz="0" w:space="0" w:color="auto"/>
            <w:left w:val="none" w:sz="0" w:space="0" w:color="auto"/>
            <w:bottom w:val="none" w:sz="0" w:space="0" w:color="auto"/>
            <w:right w:val="none" w:sz="0" w:space="0" w:color="auto"/>
          </w:divBdr>
        </w:div>
        <w:div w:id="1563059988">
          <w:marLeft w:val="0"/>
          <w:marRight w:val="0"/>
          <w:marTop w:val="0"/>
          <w:marBottom w:val="0"/>
          <w:divBdr>
            <w:top w:val="none" w:sz="0" w:space="0" w:color="auto"/>
            <w:left w:val="none" w:sz="0" w:space="0" w:color="auto"/>
            <w:bottom w:val="none" w:sz="0" w:space="0" w:color="auto"/>
            <w:right w:val="none" w:sz="0" w:space="0" w:color="auto"/>
          </w:divBdr>
        </w:div>
        <w:div w:id="127674192">
          <w:marLeft w:val="0"/>
          <w:marRight w:val="0"/>
          <w:marTop w:val="0"/>
          <w:marBottom w:val="0"/>
          <w:divBdr>
            <w:top w:val="none" w:sz="0" w:space="0" w:color="auto"/>
            <w:left w:val="none" w:sz="0" w:space="0" w:color="auto"/>
            <w:bottom w:val="none" w:sz="0" w:space="0" w:color="auto"/>
            <w:right w:val="none" w:sz="0" w:space="0" w:color="auto"/>
          </w:divBdr>
        </w:div>
        <w:div w:id="796066437">
          <w:marLeft w:val="0"/>
          <w:marRight w:val="0"/>
          <w:marTop w:val="0"/>
          <w:marBottom w:val="0"/>
          <w:divBdr>
            <w:top w:val="none" w:sz="0" w:space="0" w:color="auto"/>
            <w:left w:val="none" w:sz="0" w:space="0" w:color="auto"/>
            <w:bottom w:val="none" w:sz="0" w:space="0" w:color="auto"/>
            <w:right w:val="none" w:sz="0" w:space="0" w:color="auto"/>
          </w:divBdr>
        </w:div>
        <w:div w:id="752119472">
          <w:marLeft w:val="0"/>
          <w:marRight w:val="0"/>
          <w:marTop w:val="0"/>
          <w:marBottom w:val="0"/>
          <w:divBdr>
            <w:top w:val="none" w:sz="0" w:space="0" w:color="auto"/>
            <w:left w:val="none" w:sz="0" w:space="0" w:color="auto"/>
            <w:bottom w:val="none" w:sz="0" w:space="0" w:color="auto"/>
            <w:right w:val="none" w:sz="0" w:space="0" w:color="auto"/>
          </w:divBdr>
        </w:div>
      </w:divsChild>
    </w:div>
    <w:div w:id="668559859">
      <w:bodyDiv w:val="1"/>
      <w:marLeft w:val="0"/>
      <w:marRight w:val="0"/>
      <w:marTop w:val="0"/>
      <w:marBottom w:val="0"/>
      <w:divBdr>
        <w:top w:val="none" w:sz="0" w:space="0" w:color="auto"/>
        <w:left w:val="none" w:sz="0" w:space="0" w:color="auto"/>
        <w:bottom w:val="none" w:sz="0" w:space="0" w:color="auto"/>
        <w:right w:val="none" w:sz="0" w:space="0" w:color="auto"/>
      </w:divBdr>
      <w:divsChild>
        <w:div w:id="71396298">
          <w:marLeft w:val="0"/>
          <w:marRight w:val="0"/>
          <w:marTop w:val="0"/>
          <w:marBottom w:val="0"/>
          <w:divBdr>
            <w:top w:val="none" w:sz="0" w:space="0" w:color="auto"/>
            <w:left w:val="none" w:sz="0" w:space="0" w:color="auto"/>
            <w:bottom w:val="none" w:sz="0" w:space="0" w:color="auto"/>
            <w:right w:val="none" w:sz="0" w:space="0" w:color="auto"/>
          </w:divBdr>
        </w:div>
        <w:div w:id="1255016159">
          <w:marLeft w:val="0"/>
          <w:marRight w:val="0"/>
          <w:marTop w:val="0"/>
          <w:marBottom w:val="0"/>
          <w:divBdr>
            <w:top w:val="none" w:sz="0" w:space="0" w:color="auto"/>
            <w:left w:val="none" w:sz="0" w:space="0" w:color="auto"/>
            <w:bottom w:val="none" w:sz="0" w:space="0" w:color="auto"/>
            <w:right w:val="none" w:sz="0" w:space="0" w:color="auto"/>
          </w:divBdr>
        </w:div>
      </w:divsChild>
    </w:div>
    <w:div w:id="765002401">
      <w:bodyDiv w:val="1"/>
      <w:marLeft w:val="0"/>
      <w:marRight w:val="0"/>
      <w:marTop w:val="0"/>
      <w:marBottom w:val="0"/>
      <w:divBdr>
        <w:top w:val="none" w:sz="0" w:space="0" w:color="auto"/>
        <w:left w:val="none" w:sz="0" w:space="0" w:color="auto"/>
        <w:bottom w:val="none" w:sz="0" w:space="0" w:color="auto"/>
        <w:right w:val="none" w:sz="0" w:space="0" w:color="auto"/>
      </w:divBdr>
    </w:div>
    <w:div w:id="823156028">
      <w:bodyDiv w:val="1"/>
      <w:marLeft w:val="0"/>
      <w:marRight w:val="0"/>
      <w:marTop w:val="0"/>
      <w:marBottom w:val="0"/>
      <w:divBdr>
        <w:top w:val="none" w:sz="0" w:space="0" w:color="auto"/>
        <w:left w:val="none" w:sz="0" w:space="0" w:color="auto"/>
        <w:bottom w:val="none" w:sz="0" w:space="0" w:color="auto"/>
        <w:right w:val="none" w:sz="0" w:space="0" w:color="auto"/>
      </w:divBdr>
    </w:div>
    <w:div w:id="868757749">
      <w:bodyDiv w:val="1"/>
      <w:marLeft w:val="0"/>
      <w:marRight w:val="0"/>
      <w:marTop w:val="0"/>
      <w:marBottom w:val="0"/>
      <w:divBdr>
        <w:top w:val="none" w:sz="0" w:space="0" w:color="auto"/>
        <w:left w:val="none" w:sz="0" w:space="0" w:color="auto"/>
        <w:bottom w:val="none" w:sz="0" w:space="0" w:color="auto"/>
        <w:right w:val="none" w:sz="0" w:space="0" w:color="auto"/>
      </w:divBdr>
    </w:div>
    <w:div w:id="1024406250">
      <w:bodyDiv w:val="1"/>
      <w:marLeft w:val="0"/>
      <w:marRight w:val="0"/>
      <w:marTop w:val="0"/>
      <w:marBottom w:val="0"/>
      <w:divBdr>
        <w:top w:val="none" w:sz="0" w:space="0" w:color="auto"/>
        <w:left w:val="none" w:sz="0" w:space="0" w:color="auto"/>
        <w:bottom w:val="none" w:sz="0" w:space="0" w:color="auto"/>
        <w:right w:val="none" w:sz="0" w:space="0" w:color="auto"/>
      </w:divBdr>
      <w:divsChild>
        <w:div w:id="979114571">
          <w:marLeft w:val="0"/>
          <w:marRight w:val="0"/>
          <w:marTop w:val="0"/>
          <w:marBottom w:val="0"/>
          <w:divBdr>
            <w:top w:val="none" w:sz="0" w:space="0" w:color="auto"/>
            <w:left w:val="none" w:sz="0" w:space="0" w:color="auto"/>
            <w:bottom w:val="none" w:sz="0" w:space="0" w:color="auto"/>
            <w:right w:val="none" w:sz="0" w:space="0" w:color="auto"/>
          </w:divBdr>
        </w:div>
        <w:div w:id="879588621">
          <w:marLeft w:val="0"/>
          <w:marRight w:val="0"/>
          <w:marTop w:val="0"/>
          <w:marBottom w:val="0"/>
          <w:divBdr>
            <w:top w:val="none" w:sz="0" w:space="0" w:color="auto"/>
            <w:left w:val="none" w:sz="0" w:space="0" w:color="auto"/>
            <w:bottom w:val="none" w:sz="0" w:space="0" w:color="auto"/>
            <w:right w:val="none" w:sz="0" w:space="0" w:color="auto"/>
          </w:divBdr>
        </w:div>
        <w:div w:id="732311487">
          <w:marLeft w:val="0"/>
          <w:marRight w:val="0"/>
          <w:marTop w:val="0"/>
          <w:marBottom w:val="0"/>
          <w:divBdr>
            <w:top w:val="none" w:sz="0" w:space="0" w:color="auto"/>
            <w:left w:val="none" w:sz="0" w:space="0" w:color="auto"/>
            <w:bottom w:val="none" w:sz="0" w:space="0" w:color="auto"/>
            <w:right w:val="none" w:sz="0" w:space="0" w:color="auto"/>
          </w:divBdr>
        </w:div>
        <w:div w:id="1037506937">
          <w:marLeft w:val="0"/>
          <w:marRight w:val="0"/>
          <w:marTop w:val="0"/>
          <w:marBottom w:val="0"/>
          <w:divBdr>
            <w:top w:val="none" w:sz="0" w:space="0" w:color="auto"/>
            <w:left w:val="none" w:sz="0" w:space="0" w:color="auto"/>
            <w:bottom w:val="none" w:sz="0" w:space="0" w:color="auto"/>
            <w:right w:val="none" w:sz="0" w:space="0" w:color="auto"/>
          </w:divBdr>
        </w:div>
        <w:div w:id="1258829429">
          <w:marLeft w:val="0"/>
          <w:marRight w:val="0"/>
          <w:marTop w:val="0"/>
          <w:marBottom w:val="0"/>
          <w:divBdr>
            <w:top w:val="none" w:sz="0" w:space="0" w:color="auto"/>
            <w:left w:val="none" w:sz="0" w:space="0" w:color="auto"/>
            <w:bottom w:val="none" w:sz="0" w:space="0" w:color="auto"/>
            <w:right w:val="none" w:sz="0" w:space="0" w:color="auto"/>
          </w:divBdr>
        </w:div>
        <w:div w:id="937904626">
          <w:marLeft w:val="0"/>
          <w:marRight w:val="0"/>
          <w:marTop w:val="0"/>
          <w:marBottom w:val="0"/>
          <w:divBdr>
            <w:top w:val="none" w:sz="0" w:space="0" w:color="auto"/>
            <w:left w:val="none" w:sz="0" w:space="0" w:color="auto"/>
            <w:bottom w:val="none" w:sz="0" w:space="0" w:color="auto"/>
            <w:right w:val="none" w:sz="0" w:space="0" w:color="auto"/>
          </w:divBdr>
        </w:div>
        <w:div w:id="1473476993">
          <w:marLeft w:val="0"/>
          <w:marRight w:val="0"/>
          <w:marTop w:val="0"/>
          <w:marBottom w:val="0"/>
          <w:divBdr>
            <w:top w:val="none" w:sz="0" w:space="0" w:color="auto"/>
            <w:left w:val="none" w:sz="0" w:space="0" w:color="auto"/>
            <w:bottom w:val="none" w:sz="0" w:space="0" w:color="auto"/>
            <w:right w:val="none" w:sz="0" w:space="0" w:color="auto"/>
          </w:divBdr>
        </w:div>
        <w:div w:id="1838155412">
          <w:marLeft w:val="0"/>
          <w:marRight w:val="0"/>
          <w:marTop w:val="0"/>
          <w:marBottom w:val="0"/>
          <w:divBdr>
            <w:top w:val="none" w:sz="0" w:space="0" w:color="auto"/>
            <w:left w:val="none" w:sz="0" w:space="0" w:color="auto"/>
            <w:bottom w:val="none" w:sz="0" w:space="0" w:color="auto"/>
            <w:right w:val="none" w:sz="0" w:space="0" w:color="auto"/>
          </w:divBdr>
        </w:div>
        <w:div w:id="1405058746">
          <w:marLeft w:val="0"/>
          <w:marRight w:val="0"/>
          <w:marTop w:val="0"/>
          <w:marBottom w:val="0"/>
          <w:divBdr>
            <w:top w:val="none" w:sz="0" w:space="0" w:color="auto"/>
            <w:left w:val="none" w:sz="0" w:space="0" w:color="auto"/>
            <w:bottom w:val="none" w:sz="0" w:space="0" w:color="auto"/>
            <w:right w:val="none" w:sz="0" w:space="0" w:color="auto"/>
          </w:divBdr>
        </w:div>
        <w:div w:id="1264997036">
          <w:marLeft w:val="0"/>
          <w:marRight w:val="0"/>
          <w:marTop w:val="0"/>
          <w:marBottom w:val="0"/>
          <w:divBdr>
            <w:top w:val="none" w:sz="0" w:space="0" w:color="auto"/>
            <w:left w:val="none" w:sz="0" w:space="0" w:color="auto"/>
            <w:bottom w:val="none" w:sz="0" w:space="0" w:color="auto"/>
            <w:right w:val="none" w:sz="0" w:space="0" w:color="auto"/>
          </w:divBdr>
        </w:div>
        <w:div w:id="860362042">
          <w:marLeft w:val="0"/>
          <w:marRight w:val="0"/>
          <w:marTop w:val="0"/>
          <w:marBottom w:val="0"/>
          <w:divBdr>
            <w:top w:val="none" w:sz="0" w:space="0" w:color="auto"/>
            <w:left w:val="none" w:sz="0" w:space="0" w:color="auto"/>
            <w:bottom w:val="none" w:sz="0" w:space="0" w:color="auto"/>
            <w:right w:val="none" w:sz="0" w:space="0" w:color="auto"/>
          </w:divBdr>
        </w:div>
        <w:div w:id="1826622658">
          <w:marLeft w:val="0"/>
          <w:marRight w:val="0"/>
          <w:marTop w:val="0"/>
          <w:marBottom w:val="0"/>
          <w:divBdr>
            <w:top w:val="none" w:sz="0" w:space="0" w:color="auto"/>
            <w:left w:val="none" w:sz="0" w:space="0" w:color="auto"/>
            <w:bottom w:val="none" w:sz="0" w:space="0" w:color="auto"/>
            <w:right w:val="none" w:sz="0" w:space="0" w:color="auto"/>
          </w:divBdr>
        </w:div>
        <w:div w:id="1883202301">
          <w:marLeft w:val="0"/>
          <w:marRight w:val="0"/>
          <w:marTop w:val="0"/>
          <w:marBottom w:val="0"/>
          <w:divBdr>
            <w:top w:val="none" w:sz="0" w:space="0" w:color="auto"/>
            <w:left w:val="none" w:sz="0" w:space="0" w:color="auto"/>
            <w:bottom w:val="none" w:sz="0" w:space="0" w:color="auto"/>
            <w:right w:val="none" w:sz="0" w:space="0" w:color="auto"/>
          </w:divBdr>
        </w:div>
        <w:div w:id="1000474490">
          <w:marLeft w:val="0"/>
          <w:marRight w:val="0"/>
          <w:marTop w:val="0"/>
          <w:marBottom w:val="0"/>
          <w:divBdr>
            <w:top w:val="none" w:sz="0" w:space="0" w:color="auto"/>
            <w:left w:val="none" w:sz="0" w:space="0" w:color="auto"/>
            <w:bottom w:val="none" w:sz="0" w:space="0" w:color="auto"/>
            <w:right w:val="none" w:sz="0" w:space="0" w:color="auto"/>
          </w:divBdr>
        </w:div>
        <w:div w:id="1434595300">
          <w:marLeft w:val="0"/>
          <w:marRight w:val="0"/>
          <w:marTop w:val="0"/>
          <w:marBottom w:val="0"/>
          <w:divBdr>
            <w:top w:val="none" w:sz="0" w:space="0" w:color="auto"/>
            <w:left w:val="none" w:sz="0" w:space="0" w:color="auto"/>
            <w:bottom w:val="none" w:sz="0" w:space="0" w:color="auto"/>
            <w:right w:val="none" w:sz="0" w:space="0" w:color="auto"/>
          </w:divBdr>
        </w:div>
        <w:div w:id="1346908080">
          <w:marLeft w:val="0"/>
          <w:marRight w:val="0"/>
          <w:marTop w:val="0"/>
          <w:marBottom w:val="0"/>
          <w:divBdr>
            <w:top w:val="none" w:sz="0" w:space="0" w:color="auto"/>
            <w:left w:val="none" w:sz="0" w:space="0" w:color="auto"/>
            <w:bottom w:val="none" w:sz="0" w:space="0" w:color="auto"/>
            <w:right w:val="none" w:sz="0" w:space="0" w:color="auto"/>
          </w:divBdr>
        </w:div>
        <w:div w:id="1994337541">
          <w:marLeft w:val="0"/>
          <w:marRight w:val="0"/>
          <w:marTop w:val="0"/>
          <w:marBottom w:val="0"/>
          <w:divBdr>
            <w:top w:val="none" w:sz="0" w:space="0" w:color="auto"/>
            <w:left w:val="none" w:sz="0" w:space="0" w:color="auto"/>
            <w:bottom w:val="none" w:sz="0" w:space="0" w:color="auto"/>
            <w:right w:val="none" w:sz="0" w:space="0" w:color="auto"/>
          </w:divBdr>
        </w:div>
        <w:div w:id="883522111">
          <w:marLeft w:val="0"/>
          <w:marRight w:val="0"/>
          <w:marTop w:val="0"/>
          <w:marBottom w:val="0"/>
          <w:divBdr>
            <w:top w:val="none" w:sz="0" w:space="0" w:color="auto"/>
            <w:left w:val="none" w:sz="0" w:space="0" w:color="auto"/>
            <w:bottom w:val="none" w:sz="0" w:space="0" w:color="auto"/>
            <w:right w:val="none" w:sz="0" w:space="0" w:color="auto"/>
          </w:divBdr>
        </w:div>
        <w:div w:id="1862429895">
          <w:marLeft w:val="0"/>
          <w:marRight w:val="0"/>
          <w:marTop w:val="0"/>
          <w:marBottom w:val="0"/>
          <w:divBdr>
            <w:top w:val="none" w:sz="0" w:space="0" w:color="auto"/>
            <w:left w:val="none" w:sz="0" w:space="0" w:color="auto"/>
            <w:bottom w:val="none" w:sz="0" w:space="0" w:color="auto"/>
            <w:right w:val="none" w:sz="0" w:space="0" w:color="auto"/>
          </w:divBdr>
        </w:div>
      </w:divsChild>
    </w:div>
    <w:div w:id="1182625934">
      <w:bodyDiv w:val="1"/>
      <w:marLeft w:val="0"/>
      <w:marRight w:val="0"/>
      <w:marTop w:val="0"/>
      <w:marBottom w:val="0"/>
      <w:divBdr>
        <w:top w:val="none" w:sz="0" w:space="0" w:color="auto"/>
        <w:left w:val="none" w:sz="0" w:space="0" w:color="auto"/>
        <w:bottom w:val="none" w:sz="0" w:space="0" w:color="auto"/>
        <w:right w:val="none" w:sz="0" w:space="0" w:color="auto"/>
      </w:divBdr>
      <w:divsChild>
        <w:div w:id="1778862474">
          <w:marLeft w:val="0"/>
          <w:marRight w:val="0"/>
          <w:marTop w:val="0"/>
          <w:marBottom w:val="600"/>
          <w:divBdr>
            <w:top w:val="none" w:sz="0" w:space="0" w:color="auto"/>
            <w:left w:val="none" w:sz="0" w:space="0" w:color="auto"/>
            <w:bottom w:val="none" w:sz="0" w:space="0" w:color="auto"/>
            <w:right w:val="none" w:sz="0" w:space="0" w:color="auto"/>
          </w:divBdr>
        </w:div>
        <w:div w:id="1098215510">
          <w:marLeft w:val="0"/>
          <w:marRight w:val="0"/>
          <w:marTop w:val="0"/>
          <w:marBottom w:val="600"/>
          <w:divBdr>
            <w:top w:val="none" w:sz="0" w:space="0" w:color="auto"/>
            <w:left w:val="none" w:sz="0" w:space="0" w:color="auto"/>
            <w:bottom w:val="none" w:sz="0" w:space="0" w:color="auto"/>
            <w:right w:val="none" w:sz="0" w:space="0" w:color="auto"/>
          </w:divBdr>
        </w:div>
      </w:divsChild>
    </w:div>
    <w:div w:id="1221676740">
      <w:bodyDiv w:val="1"/>
      <w:marLeft w:val="0"/>
      <w:marRight w:val="0"/>
      <w:marTop w:val="0"/>
      <w:marBottom w:val="0"/>
      <w:divBdr>
        <w:top w:val="none" w:sz="0" w:space="0" w:color="auto"/>
        <w:left w:val="none" w:sz="0" w:space="0" w:color="auto"/>
        <w:bottom w:val="none" w:sz="0" w:space="0" w:color="auto"/>
        <w:right w:val="none" w:sz="0" w:space="0" w:color="auto"/>
      </w:divBdr>
    </w:div>
    <w:div w:id="1222402905">
      <w:bodyDiv w:val="1"/>
      <w:marLeft w:val="0"/>
      <w:marRight w:val="0"/>
      <w:marTop w:val="0"/>
      <w:marBottom w:val="0"/>
      <w:divBdr>
        <w:top w:val="none" w:sz="0" w:space="0" w:color="auto"/>
        <w:left w:val="none" w:sz="0" w:space="0" w:color="auto"/>
        <w:bottom w:val="none" w:sz="0" w:space="0" w:color="auto"/>
        <w:right w:val="none" w:sz="0" w:space="0" w:color="auto"/>
      </w:divBdr>
    </w:div>
    <w:div w:id="1342201862">
      <w:bodyDiv w:val="1"/>
      <w:marLeft w:val="0"/>
      <w:marRight w:val="0"/>
      <w:marTop w:val="0"/>
      <w:marBottom w:val="0"/>
      <w:divBdr>
        <w:top w:val="none" w:sz="0" w:space="0" w:color="auto"/>
        <w:left w:val="none" w:sz="0" w:space="0" w:color="auto"/>
        <w:bottom w:val="none" w:sz="0" w:space="0" w:color="auto"/>
        <w:right w:val="none" w:sz="0" w:space="0" w:color="auto"/>
      </w:divBdr>
    </w:div>
    <w:div w:id="1767576624">
      <w:bodyDiv w:val="1"/>
      <w:marLeft w:val="0"/>
      <w:marRight w:val="0"/>
      <w:marTop w:val="0"/>
      <w:marBottom w:val="0"/>
      <w:divBdr>
        <w:top w:val="none" w:sz="0" w:space="0" w:color="auto"/>
        <w:left w:val="none" w:sz="0" w:space="0" w:color="auto"/>
        <w:bottom w:val="none" w:sz="0" w:space="0" w:color="auto"/>
        <w:right w:val="none" w:sz="0" w:space="0" w:color="auto"/>
      </w:divBdr>
    </w:div>
    <w:div w:id="1863855202">
      <w:bodyDiv w:val="1"/>
      <w:marLeft w:val="0"/>
      <w:marRight w:val="0"/>
      <w:marTop w:val="0"/>
      <w:marBottom w:val="0"/>
      <w:divBdr>
        <w:top w:val="none" w:sz="0" w:space="0" w:color="auto"/>
        <w:left w:val="none" w:sz="0" w:space="0" w:color="auto"/>
        <w:bottom w:val="none" w:sz="0" w:space="0" w:color="auto"/>
        <w:right w:val="none" w:sz="0" w:space="0" w:color="auto"/>
      </w:divBdr>
    </w:div>
    <w:div w:id="1991246995">
      <w:bodyDiv w:val="1"/>
      <w:marLeft w:val="0"/>
      <w:marRight w:val="0"/>
      <w:marTop w:val="0"/>
      <w:marBottom w:val="0"/>
      <w:divBdr>
        <w:top w:val="none" w:sz="0" w:space="0" w:color="auto"/>
        <w:left w:val="none" w:sz="0" w:space="0" w:color="auto"/>
        <w:bottom w:val="none" w:sz="0" w:space="0" w:color="auto"/>
        <w:right w:val="none" w:sz="0" w:space="0" w:color="auto"/>
      </w:divBdr>
      <w:divsChild>
        <w:div w:id="1009481662">
          <w:marLeft w:val="0"/>
          <w:marRight w:val="0"/>
          <w:marTop w:val="0"/>
          <w:marBottom w:val="0"/>
          <w:divBdr>
            <w:top w:val="none" w:sz="0" w:space="0" w:color="auto"/>
            <w:left w:val="none" w:sz="0" w:space="0" w:color="auto"/>
            <w:bottom w:val="none" w:sz="0" w:space="0" w:color="auto"/>
            <w:right w:val="none" w:sz="0" w:space="0" w:color="auto"/>
          </w:divBdr>
        </w:div>
        <w:div w:id="1513373707">
          <w:marLeft w:val="0"/>
          <w:marRight w:val="0"/>
          <w:marTop w:val="0"/>
          <w:marBottom w:val="0"/>
          <w:divBdr>
            <w:top w:val="none" w:sz="0" w:space="0" w:color="auto"/>
            <w:left w:val="none" w:sz="0" w:space="0" w:color="auto"/>
            <w:bottom w:val="none" w:sz="0" w:space="0" w:color="auto"/>
            <w:right w:val="none" w:sz="0" w:space="0" w:color="auto"/>
          </w:divBdr>
        </w:div>
        <w:div w:id="1890606111">
          <w:marLeft w:val="0"/>
          <w:marRight w:val="0"/>
          <w:marTop w:val="0"/>
          <w:marBottom w:val="0"/>
          <w:divBdr>
            <w:top w:val="none" w:sz="0" w:space="0" w:color="auto"/>
            <w:left w:val="none" w:sz="0" w:space="0" w:color="auto"/>
            <w:bottom w:val="none" w:sz="0" w:space="0" w:color="auto"/>
            <w:right w:val="none" w:sz="0" w:space="0" w:color="auto"/>
          </w:divBdr>
        </w:div>
        <w:div w:id="1062408758">
          <w:marLeft w:val="0"/>
          <w:marRight w:val="0"/>
          <w:marTop w:val="0"/>
          <w:marBottom w:val="0"/>
          <w:divBdr>
            <w:top w:val="none" w:sz="0" w:space="0" w:color="auto"/>
            <w:left w:val="none" w:sz="0" w:space="0" w:color="auto"/>
            <w:bottom w:val="none" w:sz="0" w:space="0" w:color="auto"/>
            <w:right w:val="none" w:sz="0" w:space="0" w:color="auto"/>
          </w:divBdr>
        </w:div>
        <w:div w:id="904335292">
          <w:marLeft w:val="0"/>
          <w:marRight w:val="0"/>
          <w:marTop w:val="0"/>
          <w:marBottom w:val="0"/>
          <w:divBdr>
            <w:top w:val="none" w:sz="0" w:space="0" w:color="auto"/>
            <w:left w:val="none" w:sz="0" w:space="0" w:color="auto"/>
            <w:bottom w:val="none" w:sz="0" w:space="0" w:color="auto"/>
            <w:right w:val="none" w:sz="0" w:space="0" w:color="auto"/>
          </w:divBdr>
        </w:div>
        <w:div w:id="1015884422">
          <w:marLeft w:val="0"/>
          <w:marRight w:val="0"/>
          <w:marTop w:val="0"/>
          <w:marBottom w:val="0"/>
          <w:divBdr>
            <w:top w:val="none" w:sz="0" w:space="0" w:color="auto"/>
            <w:left w:val="none" w:sz="0" w:space="0" w:color="auto"/>
            <w:bottom w:val="none" w:sz="0" w:space="0" w:color="auto"/>
            <w:right w:val="none" w:sz="0" w:space="0" w:color="auto"/>
          </w:divBdr>
        </w:div>
        <w:div w:id="1496535192">
          <w:marLeft w:val="0"/>
          <w:marRight w:val="0"/>
          <w:marTop w:val="0"/>
          <w:marBottom w:val="0"/>
          <w:divBdr>
            <w:top w:val="none" w:sz="0" w:space="0" w:color="auto"/>
            <w:left w:val="none" w:sz="0" w:space="0" w:color="auto"/>
            <w:bottom w:val="none" w:sz="0" w:space="0" w:color="auto"/>
            <w:right w:val="none" w:sz="0" w:space="0" w:color="auto"/>
          </w:divBdr>
        </w:div>
        <w:div w:id="1700426745">
          <w:marLeft w:val="0"/>
          <w:marRight w:val="0"/>
          <w:marTop w:val="0"/>
          <w:marBottom w:val="0"/>
          <w:divBdr>
            <w:top w:val="none" w:sz="0" w:space="0" w:color="auto"/>
            <w:left w:val="none" w:sz="0" w:space="0" w:color="auto"/>
            <w:bottom w:val="none" w:sz="0" w:space="0" w:color="auto"/>
            <w:right w:val="none" w:sz="0" w:space="0" w:color="auto"/>
          </w:divBdr>
        </w:div>
        <w:div w:id="1352223064">
          <w:marLeft w:val="0"/>
          <w:marRight w:val="0"/>
          <w:marTop w:val="0"/>
          <w:marBottom w:val="0"/>
          <w:divBdr>
            <w:top w:val="none" w:sz="0" w:space="0" w:color="auto"/>
            <w:left w:val="none" w:sz="0" w:space="0" w:color="auto"/>
            <w:bottom w:val="none" w:sz="0" w:space="0" w:color="auto"/>
            <w:right w:val="none" w:sz="0" w:space="0" w:color="auto"/>
          </w:divBdr>
        </w:div>
        <w:div w:id="1393769004">
          <w:marLeft w:val="0"/>
          <w:marRight w:val="0"/>
          <w:marTop w:val="0"/>
          <w:marBottom w:val="0"/>
          <w:divBdr>
            <w:top w:val="none" w:sz="0" w:space="0" w:color="auto"/>
            <w:left w:val="none" w:sz="0" w:space="0" w:color="auto"/>
            <w:bottom w:val="none" w:sz="0" w:space="0" w:color="auto"/>
            <w:right w:val="none" w:sz="0" w:space="0" w:color="auto"/>
          </w:divBdr>
        </w:div>
        <w:div w:id="903956765">
          <w:marLeft w:val="0"/>
          <w:marRight w:val="0"/>
          <w:marTop w:val="0"/>
          <w:marBottom w:val="0"/>
          <w:divBdr>
            <w:top w:val="none" w:sz="0" w:space="0" w:color="auto"/>
            <w:left w:val="none" w:sz="0" w:space="0" w:color="auto"/>
            <w:bottom w:val="none" w:sz="0" w:space="0" w:color="auto"/>
            <w:right w:val="none" w:sz="0" w:space="0" w:color="auto"/>
          </w:divBdr>
        </w:div>
      </w:divsChild>
    </w:div>
    <w:div w:id="2017805858">
      <w:bodyDiv w:val="1"/>
      <w:marLeft w:val="0"/>
      <w:marRight w:val="0"/>
      <w:marTop w:val="0"/>
      <w:marBottom w:val="0"/>
      <w:divBdr>
        <w:top w:val="none" w:sz="0" w:space="0" w:color="auto"/>
        <w:left w:val="none" w:sz="0" w:space="0" w:color="auto"/>
        <w:bottom w:val="none" w:sz="0" w:space="0" w:color="auto"/>
        <w:right w:val="none" w:sz="0" w:space="0" w:color="auto"/>
      </w:divBdr>
    </w:div>
    <w:div w:id="2035764903">
      <w:bodyDiv w:val="1"/>
      <w:marLeft w:val="0"/>
      <w:marRight w:val="0"/>
      <w:marTop w:val="0"/>
      <w:marBottom w:val="0"/>
      <w:divBdr>
        <w:top w:val="none" w:sz="0" w:space="0" w:color="auto"/>
        <w:left w:val="none" w:sz="0" w:space="0" w:color="auto"/>
        <w:bottom w:val="none" w:sz="0" w:space="0" w:color="auto"/>
        <w:right w:val="none" w:sz="0" w:space="0" w:color="auto"/>
      </w:divBdr>
    </w:div>
    <w:div w:id="2087456798">
      <w:bodyDiv w:val="1"/>
      <w:marLeft w:val="0"/>
      <w:marRight w:val="0"/>
      <w:marTop w:val="0"/>
      <w:marBottom w:val="0"/>
      <w:divBdr>
        <w:top w:val="none" w:sz="0" w:space="0" w:color="auto"/>
        <w:left w:val="none" w:sz="0" w:space="0" w:color="auto"/>
        <w:bottom w:val="none" w:sz="0" w:space="0" w:color="auto"/>
        <w:right w:val="none" w:sz="0" w:space="0" w:color="auto"/>
      </w:divBdr>
      <w:divsChild>
        <w:div w:id="1372610109">
          <w:marLeft w:val="180"/>
          <w:marRight w:val="0"/>
          <w:marTop w:val="0"/>
          <w:marBottom w:val="0"/>
          <w:divBdr>
            <w:top w:val="none" w:sz="0" w:space="0" w:color="auto"/>
            <w:left w:val="none" w:sz="0" w:space="0" w:color="auto"/>
            <w:bottom w:val="none" w:sz="0" w:space="0" w:color="auto"/>
            <w:right w:val="none" w:sz="0" w:space="0" w:color="auto"/>
          </w:divBdr>
        </w:div>
      </w:divsChild>
    </w:div>
    <w:div w:id="2129813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academy.gov.ua/ej/ej10/doc_pdf/Martyn.pdf" TargetMode="External"/><Relationship Id="rId18" Type="http://schemas.openxmlformats.org/officeDocument/2006/relationships/hyperlink" Target="https://st-bogorodchanygromada.gov.ua/news/1547211579/" TargetMode="External"/><Relationship Id="rId26" Type="http://schemas.openxmlformats.org/officeDocument/2006/relationships/hyperlink" Target="https://www.uzhnu.edu.ua/uk/infocentre/get/24169" TargetMode="External"/><Relationship Id="rId39" Type="http://schemas.openxmlformats.org/officeDocument/2006/relationships/hyperlink" Target="https://zakon.rada.gov.ua/laws/show/1014-2017-%D0%BF" TargetMode="External"/><Relationship Id="rId21" Type="http://schemas.openxmlformats.org/officeDocument/2006/relationships/hyperlink" Target="https://zakon.rada.gov.ua/laws/show/1669-2020-%D1%80" TargetMode="External"/><Relationship Id="rId34" Type="http://schemas.openxmlformats.org/officeDocument/2006/relationships/hyperlink" Target="https://rm.coe.int/168071b58f" TargetMode="External"/><Relationship Id="rId42" Type="http://schemas.openxmlformats.org/officeDocument/2006/relationships/hyperlink" Target="https://paragraph.if.ua/about/" TargetMode="External"/><Relationship Id="rId47" Type="http://schemas.openxmlformats.org/officeDocument/2006/relationships/hyperlink" Target="http://zakon0.rada.gov.ua/laws/show/2558-14" TargetMode="External"/><Relationship Id="rId50" Type="http://schemas.openxmlformats.org/officeDocument/2006/relationships/hyperlink" Target="https://blog.liga.net/user/nsabadash/article/38079" TargetMode="External"/><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uacrisis.org/ua/%2051527-monitor" TargetMode="External"/><Relationship Id="rId17" Type="http://schemas.openxmlformats.org/officeDocument/2006/relationships/hyperlink" Target="http://www.dridu.dp.ua/konf/konf_dridu/2017_12_14_material_dums.pdf" TargetMode="External"/><Relationship Id="rId25" Type="http://schemas.openxmlformats.org/officeDocument/2006/relationships/hyperlink" Target="http://samzan.ru/205729" TargetMode="External"/><Relationship Id="rId33" Type="http://schemas.openxmlformats.org/officeDocument/2006/relationships/hyperlink" Target="http://www.tt.if.ua/news/%20nova_biblioteka_vidkritij_molodizhnij_prostir/2020-10-31-2810" TargetMode="External"/><Relationship Id="rId38" Type="http://schemas.openxmlformats.org/officeDocument/2006/relationships/hyperlink" Target="https://zakon.rada.gov.ua/%20laws/show/z1178-18" TargetMode="External"/><Relationship Id="rId46" Type="http://schemas.openxmlformats.org/officeDocument/2006/relationships/hyperlink" Target="https://zakon.rada.gov.ua/laws/show/1414-20" TargetMode="External"/><Relationship Id="rId2" Type="http://schemas.openxmlformats.org/officeDocument/2006/relationships/numbering" Target="numbering.xml"/><Relationship Id="rId16" Type="http://schemas.openxmlformats.org/officeDocument/2006/relationships/hyperlink" Target="https://zakon.rada.gov.ua/laws/%20show/579-2021-%D0%BF" TargetMode="External"/><Relationship Id="rId20" Type="http://schemas.openxmlformats.org/officeDocument/2006/relationships/hyperlink" Target="https://mms.gov.ua/molodizhna-politika/mozhlivosti-dlya-molodi/konkurs-proyektiv-molodizhnih-ta-dityachih-gromadskihorganizacij/2022rik/normativna-baza" TargetMode="External"/><Relationship Id="rId29" Type="http://schemas.openxmlformats.org/officeDocument/2006/relationships/hyperlink" Target="http://www.dsmsu.gov.ua/media/2017/11/16/7/" TargetMode="External"/><Relationship Id="rId41" Type="http://schemas.openxmlformats.org/officeDocument/2006/relationships/hyperlink" Target="https://zakon.rada.gov.ua/laws/show/1639-20"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https://decentralization.gov.ua/youth/molod-v-oth" TargetMode="External"/><Relationship Id="rId32" Type="http://schemas.openxmlformats.org/officeDocument/2006/relationships/hyperlink" Target="https://www.president.gov.ua/documents/4872021-40193" TargetMode="External"/><Relationship Id="rId37" Type="http://schemas.openxmlformats.org/officeDocument/2006/relationships/hyperlink" Target="https://zakon.rada.gov.ua/laws/show/z1061-17" TargetMode="External"/><Relationship Id="rId40" Type="http://schemas.openxmlformats.org/officeDocument/2006/relationships/hyperlink" Target="https://zakon.rada.gov.ua/laws/show/1639-20" TargetMode="External"/><Relationship Id="rId45" Type="http://schemas.openxmlformats.org/officeDocument/2006/relationships/hyperlink" Target="https://www.president.gov.ua/documents/942021-37337" TargetMode="External"/><Relationship Id="rId53"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ukrinform.ua/%20rubric-regions/2416293-v-ukraini-zapracue-osvitna-programa-z-upravlinna-molodiznou-politikou.html" TargetMode="External"/><Relationship Id="rId23" Type="http://schemas.openxmlformats.org/officeDocument/2006/relationships/hyperlink" Target="https://decentralization.gov.ua/news/9931" TargetMode="External"/><Relationship Id="rId28" Type="http://schemas.openxmlformats.org/officeDocument/2006/relationships/hyperlink" Target="http://www.dsmsu.gov.ua/media/2017/11/16/13/%20Molod_Ykrayini_2017.pdf" TargetMode="External"/><Relationship Id="rId36" Type="http://schemas.openxmlformats.org/officeDocument/2006/relationships/hyperlink" Target="https://www.kmu.gov.ua/npas/pro-zatverdzhennya-derzhavnoyi-cilovoyi-socialnoyi-programi-molod-ukrayini-na-20212025-roki-ta-vnesennya-zmin-do-deyakih-aktiv-kabinetu-ministriv-ukrayini-579-020621" TargetMode="External"/><Relationship Id="rId49" Type="http://schemas.openxmlformats.org/officeDocument/2006/relationships/hyperlink" Target="https://decentralization.gov.ua" TargetMode="External"/><Relationship Id="rId10" Type="http://schemas.openxmlformats.org/officeDocument/2006/relationships/image" Target="media/image2.jpeg"/><Relationship Id="rId19" Type="http://schemas.openxmlformats.org/officeDocument/2006/relationships/hyperlink" Target="http://www.mvk.if.ua/%20uploads/files/46459.pdf" TargetMode="External"/><Relationship Id="rId31" Type="http://schemas.openxmlformats.org/officeDocument/2006/relationships/hyperlink" Target="http://www.interns2018.org.ua/%20page2797383.html" TargetMode="External"/><Relationship Id="rId44" Type="http://schemas.openxmlformats.org/officeDocument/2006/relationships/hyperlink" Target="http://www.namvk.if.ua/dt/523870/" TargetMode="External"/><Relationship Id="rId52" Type="http://schemas.openxmlformats.org/officeDocument/2006/relationships/hyperlink" Target="https://mms.gov.ua/molodizhna-politika/baza-doslidzhen/%20shchorichna-dopovid-pro-stanovishche-molodi"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www.facebook.com/prostirdymca" TargetMode="External"/><Relationship Id="rId22" Type="http://schemas.openxmlformats.org/officeDocument/2006/relationships/hyperlink" Target="https://nuczu.edu.ua/sciencearchive/PublicAdministration/vol4/%2023_2016.pdf" TargetMode="External"/><Relationship Id="rId27" Type="http://schemas.openxmlformats.org/officeDocument/2006/relationships/hyperlink" Target="https://decentralization.gov.ua/youth/%20molodizhni-tsentry-v-hromadakh" TargetMode="External"/><Relationship Id="rId30" Type="http://schemas.openxmlformats.org/officeDocument/2006/relationships/hyperlink" Target="https://mi100.info/2019/04/10/na-rozhnyativshhyni-stvoryat-molodizhnyj-tsentr-vita-deo/" TargetMode="External"/><Relationship Id="rId35" Type="http://schemas.openxmlformats.org/officeDocument/2006/relationships/hyperlink" Target="https://muzykivskaotg.gov.ua/storage/documents/%20documents/c2c147c1342e82cb6c316b4364d43fe0.pdf" TargetMode="External"/><Relationship Id="rId43" Type="http://schemas.openxmlformats.org/officeDocument/2006/relationships/hyperlink" Target="https://w1.c1.rada.gov.ua/pls/zweb2/webproc4_1?pf3511=66700" TargetMode="External"/><Relationship Id="rId48" Type="http://schemas.openxmlformats.org/officeDocument/2006/relationships/hyperlink" Target="http://ru.niss.gov.ua/content/%20articles/files/AD_GromSuspilstvo_pp1-56_press-25fe8.pdf" TargetMode="External"/><Relationship Id="rId8" Type="http://schemas.openxmlformats.org/officeDocument/2006/relationships/hyperlink" Target="file:///C:\Users\Home\Desktop\&#1047;&#1052;&#1030;&#1057;&#1058;%20&#1052;&#1086;&#1083;&#1086;&#1076;&#1110;&#1078;&#1085;&#1072;%20&#1087;&#1086;&#1083;&#1110;&#1090;&#1080;&#1082;&#1072;%20&#1074;%20&#1091;&#1084;&#1086;&#1074;&#1072;&#1093;%20&#1076;&#1077;&#1094;&#1077;&#1085;&#1090;&#1088;&#1072;&#1083;&#1110;&#1079;&#1072;&#1094;&#1110;&#1111;%20&#1041;&#1103;&#1083;&#1080;&#1082;%20&#1059;.%20&#1052;.%20(1)%20(1)%20(1).docx" TargetMode="External"/><Relationship Id="rId51" Type="http://schemas.openxmlformats.org/officeDocument/2006/relationships/hyperlink" Target="https://x.facebook.com/FreeSpaceCentre/" TargetMode="Externa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8" Type="http://schemas.openxmlformats.org/officeDocument/2006/relationships/hyperlink" Target="http://www.dsmsu.gov.ua/media/2017/11/16/13/Molod_Ykrayini_2017.pdf" TargetMode="External"/><Relationship Id="rId13" Type="http://schemas.openxmlformats.org/officeDocument/2006/relationships/hyperlink" Target="https://zakon.rada.gov.ua/laws/show/1639-20" TargetMode="External"/><Relationship Id="rId18" Type="http://schemas.openxmlformats.org/officeDocument/2006/relationships/hyperlink" Target="https://mi100.info/2019/04/10/na-rozhnyativshhyni-stvoryat-molodizhnyj-tsentr-vita-deo/" TargetMode="External"/><Relationship Id="rId3" Type="http://schemas.openxmlformats.org/officeDocument/2006/relationships/hyperlink" Target="https://zakon.rada.gov.ua/laws/show/878-17" TargetMode="External"/><Relationship Id="rId7" Type="http://schemas.openxmlformats.org/officeDocument/2006/relationships/hyperlink" Target="http://ru.niss.gov.ua/content/articles/files/AD_GromSuspilstvo_pp1-56_press-25fe8.pdf" TargetMode="External"/><Relationship Id="rId12" Type="http://schemas.openxmlformats.org/officeDocument/2006/relationships/hyperlink" Target="http://www.mvk.if.ua/uploads/files/46459.pdf" TargetMode="External"/><Relationship Id="rId17" Type="http://schemas.openxmlformats.org/officeDocument/2006/relationships/hyperlink" Target="https://st-bogorodchanygromada.gov.ua/news/1547211579/" TargetMode="External"/><Relationship Id="rId2" Type="http://schemas.openxmlformats.org/officeDocument/2006/relationships/hyperlink" Target="https://ips.ligazakon.net/document/t211414?an=1" TargetMode="External"/><Relationship Id="rId16" Type="http://schemas.openxmlformats.org/officeDocument/2006/relationships/hyperlink" Target="https://x.facebook.com/FreeSpaceCentre/" TargetMode="External"/><Relationship Id="rId20" Type="http://schemas.openxmlformats.org/officeDocument/2006/relationships/hyperlink" Target="https://w1.c1.rada.gov.ua/pls/zweb2/webproc4_1?pf3511=66700" TargetMode="External"/><Relationship Id="rId1" Type="http://schemas.openxmlformats.org/officeDocument/2006/relationships/hyperlink" Target="https://nuczu.edu.ua/sciencearchive/%20PublicAdministration/vol4/23_2016.pdf" TargetMode="External"/><Relationship Id="rId6" Type="http://schemas.openxmlformats.org/officeDocument/2006/relationships/hyperlink" Target="https://www.president.gov.ua/documents/%20942021-37337" TargetMode="External"/><Relationship Id="rId11" Type="http://schemas.openxmlformats.org/officeDocument/2006/relationships/hyperlink" Target="https://mms.gov.ua/molodizhna-politika/mozhlivosti-dlya-molodi/konkurs-proyektiv-molodizhnih-ta-dityachih-gromadskih-organizacij/2022" TargetMode="External"/><Relationship Id="rId5" Type="http://schemas.openxmlformats.org/officeDocument/2006/relationships/hyperlink" Target="https://muzykivskaotg.gov.ua/%20storage/documents/documents/c2c147c1342e82cb6c316b4364d43fe0.pdf" TargetMode="External"/><Relationship Id="rId15" Type="http://schemas.openxmlformats.org/officeDocument/2006/relationships/hyperlink" Target="http://www.tt.if.ua/news/nova_biblioteka_vidkritij_molodizhnij_prostir/2020-10-31-2810" TargetMode="External"/><Relationship Id="rId10" Type="http://schemas.openxmlformats.org/officeDocument/2006/relationships/hyperlink" Target="http://www.dsmsu.gov.ua/%20media/2017/11/16/7/" TargetMode="External"/><Relationship Id="rId19" Type="http://schemas.openxmlformats.org/officeDocument/2006/relationships/hyperlink" Target="https://www.facebook.com/prostirdymca" TargetMode="External"/><Relationship Id="rId4" Type="http://schemas.openxmlformats.org/officeDocument/2006/relationships/hyperlink" Target="https://zakon.rada.gov.ua/laws/show/878-17" TargetMode="External"/><Relationship Id="rId9" Type="http://schemas.openxmlformats.org/officeDocument/2006/relationships/hyperlink" Target="http://uacrisis.org/ua/51527-monitor" TargetMode="External"/><Relationship Id="rId14" Type="http://schemas.openxmlformats.org/officeDocument/2006/relationships/hyperlink" Target="https://paragraph.if.ua/about/" TargetMode="Externa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E4169C-6399-41C5-A9BB-368F3E0649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9195</TotalTime>
  <Pages>103</Pages>
  <Words>112145</Words>
  <Characters>63923</Characters>
  <Application>Microsoft Office Word</Application>
  <DocSecurity>0</DocSecurity>
  <Lines>532</Lines>
  <Paragraphs>351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175717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Larysa</cp:lastModifiedBy>
  <cp:revision>57</cp:revision>
  <cp:lastPrinted>2021-11-21T18:56:00Z</cp:lastPrinted>
  <dcterms:created xsi:type="dcterms:W3CDTF">2021-06-02T16:31:00Z</dcterms:created>
  <dcterms:modified xsi:type="dcterms:W3CDTF">2025-12-01T10:30:00Z</dcterms:modified>
</cp:coreProperties>
</file>