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5F1A" w:rsidRDefault="004B5F1A" w:rsidP="00A7150F">
      <w:pPr>
        <w:widowControl w:val="0"/>
        <w:autoSpaceDE w:val="0"/>
        <w:autoSpaceDN w:val="0"/>
        <w:spacing w:before="64" w:after="0" w:line="240" w:lineRule="auto"/>
        <w:ind w:right="166"/>
        <w:jc w:val="center"/>
        <w:rPr>
          <w:rFonts w:ascii="Times New Roman" w:eastAsia="Times New Roman" w:hAnsi="Times New Roman" w:cs="Times New Roman"/>
          <w:sz w:val="24"/>
        </w:rPr>
      </w:pPr>
    </w:p>
    <w:tbl>
      <w:tblPr>
        <w:tblpPr w:leftFromText="180" w:rightFromText="180" w:vertAnchor="page" w:horzAnchor="page" w:tblpX="3080" w:tblpY="3814"/>
        <w:tblW w:w="6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0"/>
      </w:tblGrid>
      <w:tr w:rsidR="004B5F1A" w:rsidRPr="00ED6DD9" w:rsidTr="004B5F1A">
        <w:trPr>
          <w:trHeight w:val="4536"/>
        </w:trPr>
        <w:tc>
          <w:tcPr>
            <w:tcW w:w="6860" w:type="dxa"/>
            <w:shd w:val="clear" w:color="auto" w:fill="auto"/>
          </w:tcPr>
          <w:p w:rsidR="004B5F1A" w:rsidRPr="00ED6DD9" w:rsidRDefault="004B5F1A" w:rsidP="004B5F1A">
            <w:pPr>
              <w:spacing w:after="0" w:line="360" w:lineRule="auto"/>
              <w:jc w:val="center"/>
              <w:rPr>
                <w:rFonts w:ascii="Times New Roman" w:eastAsia="Times New Roman" w:hAnsi="Times New Roman" w:cs="Times New Roman"/>
                <w:b/>
                <w:sz w:val="32"/>
                <w:szCs w:val="32"/>
                <w:lang w:val="ru-RU" w:eastAsia="ru-RU"/>
              </w:rPr>
            </w:pPr>
            <w:r w:rsidRPr="00ED6DD9">
              <w:rPr>
                <w:rFonts w:ascii="Times New Roman" w:eastAsia="Times New Roman" w:hAnsi="Times New Roman" w:cs="Times New Roman"/>
                <w:b/>
                <w:sz w:val="32"/>
                <w:szCs w:val="32"/>
                <w:lang w:val="ru-RU" w:eastAsia="ru-RU"/>
              </w:rPr>
              <w:br w:type="textWrapping" w:clear="all"/>
              <w:t>МАГІСТЕРСЬКА РОБОТА</w:t>
            </w:r>
          </w:p>
          <w:p w:rsidR="004B5F1A" w:rsidRPr="00ED6DD9" w:rsidRDefault="004B5F1A" w:rsidP="004B5F1A">
            <w:pPr>
              <w:spacing w:after="0" w:line="360" w:lineRule="auto"/>
              <w:jc w:val="center"/>
              <w:rPr>
                <w:rFonts w:ascii="Times New Roman" w:eastAsia="Times New Roman" w:hAnsi="Times New Roman" w:cs="Times New Roman"/>
                <w:b/>
                <w:sz w:val="32"/>
                <w:szCs w:val="32"/>
                <w:lang w:val="ru-RU" w:eastAsia="ru-RU"/>
              </w:rPr>
            </w:pPr>
            <w:r w:rsidRPr="00ED6DD9">
              <w:rPr>
                <w:rFonts w:ascii="Times New Roman" w:eastAsia="Times New Roman" w:hAnsi="Times New Roman" w:cs="Times New Roman"/>
                <w:b/>
                <w:sz w:val="32"/>
                <w:szCs w:val="32"/>
                <w:lang w:val="ru-RU" w:eastAsia="ru-RU"/>
              </w:rPr>
              <w:t xml:space="preserve">МР. </w:t>
            </w:r>
            <w:proofErr w:type="spellStart"/>
            <w:r w:rsidRPr="00ED6DD9">
              <w:rPr>
                <w:rFonts w:ascii="Times New Roman" w:eastAsia="Times New Roman" w:hAnsi="Times New Roman" w:cs="Times New Roman"/>
                <w:b/>
                <w:sz w:val="32"/>
                <w:szCs w:val="32"/>
                <w:lang w:val="ru-RU" w:eastAsia="ru-RU"/>
              </w:rPr>
              <w:t>АТм</w:t>
            </w:r>
            <w:proofErr w:type="spellEnd"/>
            <w:r w:rsidRPr="00ED6DD9">
              <w:rPr>
                <w:rFonts w:ascii="Times New Roman" w:eastAsia="Times New Roman" w:hAnsi="Times New Roman" w:cs="Times New Roman"/>
                <w:b/>
                <w:sz w:val="32"/>
                <w:szCs w:val="32"/>
                <w:lang w:val="ru-RU" w:eastAsia="ru-RU"/>
              </w:rPr>
              <w:t xml:space="preserve">  –  </w:t>
            </w:r>
            <w:r>
              <w:rPr>
                <w:rFonts w:ascii="Times New Roman" w:eastAsia="Times New Roman" w:hAnsi="Times New Roman" w:cs="Times New Roman"/>
                <w:b/>
                <w:sz w:val="32"/>
                <w:szCs w:val="32"/>
                <w:lang w:val="ru-RU" w:eastAsia="ru-RU"/>
              </w:rPr>
              <w:t>66</w:t>
            </w:r>
            <w:r w:rsidRPr="00ED6DD9">
              <w:rPr>
                <w:rFonts w:ascii="Times New Roman" w:eastAsia="Times New Roman" w:hAnsi="Times New Roman" w:cs="Times New Roman"/>
                <w:b/>
                <w:sz w:val="32"/>
                <w:szCs w:val="32"/>
                <w:lang w:eastAsia="ru-RU"/>
              </w:rPr>
              <w:t>.00</w:t>
            </w:r>
            <w:r w:rsidRPr="00ED6DD9">
              <w:rPr>
                <w:rFonts w:ascii="Times New Roman" w:eastAsia="Times New Roman" w:hAnsi="Times New Roman" w:cs="Times New Roman"/>
                <w:b/>
                <w:sz w:val="32"/>
                <w:szCs w:val="32"/>
                <w:lang w:val="ru-RU" w:eastAsia="ru-RU"/>
              </w:rPr>
              <w:t>.00.000 ПЗ</w:t>
            </w:r>
          </w:p>
          <w:p w:rsidR="004B5F1A" w:rsidRPr="00ED6DD9" w:rsidRDefault="004B5F1A" w:rsidP="004B5F1A">
            <w:pPr>
              <w:spacing w:after="0" w:line="360" w:lineRule="auto"/>
              <w:jc w:val="center"/>
              <w:rPr>
                <w:rFonts w:ascii="Times New Roman" w:eastAsia="Times New Roman" w:hAnsi="Times New Roman" w:cs="Times New Roman"/>
                <w:b/>
                <w:sz w:val="32"/>
                <w:szCs w:val="32"/>
                <w:lang w:val="ru-RU" w:eastAsia="ru-RU"/>
              </w:rPr>
            </w:pPr>
          </w:p>
          <w:p w:rsidR="004B5F1A" w:rsidRPr="00ED6DD9" w:rsidRDefault="004B5F1A" w:rsidP="004B5F1A">
            <w:pPr>
              <w:spacing w:after="0" w:line="360" w:lineRule="auto"/>
              <w:jc w:val="center"/>
              <w:rPr>
                <w:rFonts w:ascii="Times New Roman" w:eastAsia="Times New Roman" w:hAnsi="Times New Roman" w:cs="Times New Roman"/>
                <w:b/>
                <w:sz w:val="32"/>
                <w:szCs w:val="32"/>
                <w:lang w:val="ru-RU" w:eastAsia="ru-RU"/>
              </w:rPr>
            </w:pPr>
            <w:proofErr w:type="spellStart"/>
            <w:r w:rsidRPr="00ED6DD9">
              <w:rPr>
                <w:rFonts w:ascii="Times New Roman" w:eastAsia="Times New Roman" w:hAnsi="Times New Roman" w:cs="Times New Roman"/>
                <w:b/>
                <w:sz w:val="32"/>
                <w:szCs w:val="32"/>
                <w:lang w:val="ru-RU" w:eastAsia="ru-RU"/>
              </w:rPr>
              <w:t>Група</w:t>
            </w:r>
            <w:proofErr w:type="spellEnd"/>
            <w:r w:rsidRPr="00ED6DD9">
              <w:rPr>
                <w:rFonts w:ascii="Times New Roman" w:eastAsia="Times New Roman" w:hAnsi="Times New Roman" w:cs="Times New Roman"/>
                <w:b/>
                <w:sz w:val="32"/>
                <w:szCs w:val="32"/>
                <w:lang w:val="ru-RU" w:eastAsia="ru-RU"/>
              </w:rPr>
              <w:t xml:space="preserve"> АТм-2</w:t>
            </w:r>
            <w:r>
              <w:rPr>
                <w:rFonts w:ascii="Times New Roman" w:eastAsia="Times New Roman" w:hAnsi="Times New Roman" w:cs="Times New Roman"/>
                <w:b/>
                <w:sz w:val="32"/>
                <w:szCs w:val="32"/>
                <w:lang w:eastAsia="ru-RU"/>
              </w:rPr>
              <w:t>4</w:t>
            </w:r>
            <w:r w:rsidRPr="00ED6DD9">
              <w:rPr>
                <w:rFonts w:ascii="Times New Roman" w:eastAsia="Times New Roman" w:hAnsi="Times New Roman" w:cs="Times New Roman"/>
                <w:b/>
                <w:sz w:val="32"/>
                <w:szCs w:val="32"/>
                <w:lang w:val="ru-RU" w:eastAsia="ru-RU"/>
              </w:rPr>
              <w:t>-1</w:t>
            </w:r>
          </w:p>
          <w:p w:rsidR="004B5F1A" w:rsidRDefault="004B5F1A" w:rsidP="004B5F1A">
            <w:pPr>
              <w:spacing w:after="0" w:line="360" w:lineRule="auto"/>
              <w:jc w:val="center"/>
              <w:rPr>
                <w:rFonts w:ascii="Times New Roman" w:eastAsia="Times New Roman" w:hAnsi="Times New Roman" w:cs="Times New Roman"/>
                <w:b/>
                <w:sz w:val="32"/>
                <w:szCs w:val="32"/>
                <w:lang w:val="ru-RU" w:eastAsia="ru-RU"/>
              </w:rPr>
            </w:pPr>
            <w:proofErr w:type="spellStart"/>
            <w:r w:rsidRPr="004B5F1A">
              <w:rPr>
                <w:rFonts w:ascii="Times New Roman" w:eastAsia="Times New Roman" w:hAnsi="Times New Roman" w:cs="Times New Roman"/>
                <w:b/>
                <w:sz w:val="32"/>
                <w:szCs w:val="32"/>
                <w:lang w:val="ru-RU" w:eastAsia="ru-RU"/>
              </w:rPr>
              <w:t>Петрі</w:t>
            </w:r>
            <w:proofErr w:type="gramStart"/>
            <w:r w:rsidRPr="004B5F1A">
              <w:rPr>
                <w:rFonts w:ascii="Times New Roman" w:eastAsia="Times New Roman" w:hAnsi="Times New Roman" w:cs="Times New Roman"/>
                <w:b/>
                <w:sz w:val="32"/>
                <w:szCs w:val="32"/>
                <w:lang w:val="ru-RU" w:eastAsia="ru-RU"/>
              </w:rPr>
              <w:t>в</w:t>
            </w:r>
            <w:proofErr w:type="spellEnd"/>
            <w:proofErr w:type="gramEnd"/>
            <w:r w:rsidRPr="004B5F1A">
              <w:rPr>
                <w:rFonts w:ascii="Times New Roman" w:eastAsia="Times New Roman" w:hAnsi="Times New Roman" w:cs="Times New Roman"/>
                <w:b/>
                <w:sz w:val="32"/>
                <w:szCs w:val="32"/>
                <w:lang w:val="ru-RU" w:eastAsia="ru-RU"/>
              </w:rPr>
              <w:t xml:space="preserve"> Руслан </w:t>
            </w:r>
            <w:proofErr w:type="spellStart"/>
            <w:r w:rsidRPr="004B5F1A">
              <w:rPr>
                <w:rFonts w:ascii="Times New Roman" w:eastAsia="Times New Roman" w:hAnsi="Times New Roman" w:cs="Times New Roman"/>
                <w:b/>
                <w:sz w:val="32"/>
                <w:szCs w:val="32"/>
                <w:lang w:val="ru-RU" w:eastAsia="ru-RU"/>
              </w:rPr>
              <w:t>Васильович</w:t>
            </w:r>
            <w:proofErr w:type="spellEnd"/>
            <w:r w:rsidRPr="004B5F1A">
              <w:rPr>
                <w:rFonts w:ascii="Times New Roman" w:eastAsia="Times New Roman" w:hAnsi="Times New Roman" w:cs="Times New Roman"/>
                <w:b/>
                <w:sz w:val="32"/>
                <w:szCs w:val="32"/>
                <w:lang w:val="ru-RU" w:eastAsia="ru-RU"/>
              </w:rPr>
              <w:t xml:space="preserve"> </w:t>
            </w:r>
          </w:p>
          <w:p w:rsidR="004B5F1A" w:rsidRPr="00ED6DD9" w:rsidRDefault="004B5F1A" w:rsidP="004B5F1A">
            <w:pPr>
              <w:spacing w:after="0" w:line="360" w:lineRule="auto"/>
              <w:jc w:val="center"/>
              <w:rPr>
                <w:rFonts w:ascii="Times New Roman" w:eastAsia="Times New Roman" w:hAnsi="Times New Roman" w:cs="Times New Roman"/>
                <w:b/>
                <w:sz w:val="32"/>
                <w:szCs w:val="32"/>
                <w:lang w:eastAsia="ru-RU"/>
              </w:rPr>
            </w:pPr>
            <w:r w:rsidRPr="00ED6DD9">
              <w:rPr>
                <w:rFonts w:ascii="Times New Roman" w:eastAsia="Times New Roman" w:hAnsi="Times New Roman" w:cs="Times New Roman"/>
                <w:b/>
                <w:sz w:val="32"/>
                <w:szCs w:val="32"/>
                <w:lang w:val="ru-RU" w:eastAsia="ru-RU"/>
              </w:rPr>
              <w:t>202</w:t>
            </w:r>
            <w:r>
              <w:rPr>
                <w:rFonts w:ascii="Times New Roman" w:eastAsia="Times New Roman" w:hAnsi="Times New Roman" w:cs="Times New Roman"/>
                <w:b/>
                <w:sz w:val="32"/>
                <w:szCs w:val="32"/>
                <w:lang w:eastAsia="ru-RU"/>
              </w:rPr>
              <w:t>5</w:t>
            </w:r>
          </w:p>
        </w:tc>
      </w:tr>
    </w:tbl>
    <w:p w:rsidR="004B5F1A" w:rsidRDefault="004B5F1A">
      <w:pPr>
        <w:rPr>
          <w:rFonts w:ascii="Times New Roman" w:eastAsia="Times New Roman" w:hAnsi="Times New Roman" w:cs="Times New Roman"/>
          <w:sz w:val="24"/>
        </w:rPr>
      </w:pPr>
      <w:r>
        <w:rPr>
          <w:rFonts w:ascii="Times New Roman" w:eastAsia="Times New Roman" w:hAnsi="Times New Roman" w:cs="Times New Roman"/>
          <w:sz w:val="24"/>
        </w:rPr>
        <w:br w:type="page"/>
      </w:r>
    </w:p>
    <w:p w:rsidR="00A7150F" w:rsidRPr="00A7150F" w:rsidRDefault="00A7150F" w:rsidP="00A7150F">
      <w:pPr>
        <w:widowControl w:val="0"/>
        <w:autoSpaceDE w:val="0"/>
        <w:autoSpaceDN w:val="0"/>
        <w:spacing w:before="64" w:after="0" w:line="240" w:lineRule="auto"/>
        <w:ind w:right="166"/>
        <w:jc w:val="center"/>
        <w:rPr>
          <w:rFonts w:ascii="Times New Roman" w:eastAsia="Times New Roman" w:hAnsi="Times New Roman" w:cs="Times New Roman"/>
          <w:spacing w:val="-2"/>
          <w:sz w:val="24"/>
        </w:rPr>
      </w:pPr>
      <w:r w:rsidRPr="00A7150F">
        <w:rPr>
          <w:rFonts w:ascii="Times New Roman" w:eastAsia="Times New Roman" w:hAnsi="Times New Roman" w:cs="Times New Roman"/>
          <w:sz w:val="24"/>
        </w:rPr>
        <w:lastRenderedPageBreak/>
        <w:t>МІНІСТЕРСТВО</w:t>
      </w:r>
      <w:r w:rsidRPr="00A7150F">
        <w:rPr>
          <w:rFonts w:ascii="Times New Roman" w:eastAsia="Times New Roman" w:hAnsi="Times New Roman" w:cs="Times New Roman"/>
          <w:spacing w:val="-3"/>
          <w:sz w:val="24"/>
        </w:rPr>
        <w:t xml:space="preserve"> </w:t>
      </w:r>
      <w:r w:rsidRPr="00A7150F">
        <w:rPr>
          <w:rFonts w:ascii="Times New Roman" w:eastAsia="Times New Roman" w:hAnsi="Times New Roman" w:cs="Times New Roman"/>
          <w:sz w:val="24"/>
        </w:rPr>
        <w:t>ОСВІТИ</w:t>
      </w:r>
      <w:r w:rsidRPr="00A7150F">
        <w:rPr>
          <w:rFonts w:ascii="Times New Roman" w:eastAsia="Times New Roman" w:hAnsi="Times New Roman" w:cs="Times New Roman"/>
          <w:spacing w:val="-1"/>
          <w:sz w:val="24"/>
        </w:rPr>
        <w:t xml:space="preserve"> </w:t>
      </w:r>
      <w:r w:rsidRPr="00A7150F">
        <w:rPr>
          <w:rFonts w:ascii="Times New Roman" w:eastAsia="Times New Roman" w:hAnsi="Times New Roman" w:cs="Times New Roman"/>
          <w:sz w:val="24"/>
        </w:rPr>
        <w:t>І</w:t>
      </w:r>
      <w:r w:rsidRPr="00A7150F">
        <w:rPr>
          <w:rFonts w:ascii="Times New Roman" w:eastAsia="Times New Roman" w:hAnsi="Times New Roman" w:cs="Times New Roman"/>
          <w:spacing w:val="-6"/>
          <w:sz w:val="24"/>
        </w:rPr>
        <w:t xml:space="preserve"> </w:t>
      </w:r>
      <w:r w:rsidRPr="00A7150F">
        <w:rPr>
          <w:rFonts w:ascii="Times New Roman" w:eastAsia="Times New Roman" w:hAnsi="Times New Roman" w:cs="Times New Roman"/>
          <w:sz w:val="24"/>
        </w:rPr>
        <w:t>НАУКИ</w:t>
      </w:r>
      <w:r w:rsidRPr="00A7150F">
        <w:rPr>
          <w:rFonts w:ascii="Times New Roman" w:eastAsia="Times New Roman" w:hAnsi="Times New Roman" w:cs="Times New Roman"/>
          <w:spacing w:val="-2"/>
          <w:sz w:val="24"/>
        </w:rPr>
        <w:t xml:space="preserve"> УКРАЇНИ</w:t>
      </w:r>
    </w:p>
    <w:p w:rsidR="00A7150F" w:rsidRPr="00A7150F" w:rsidRDefault="00A7150F" w:rsidP="00A7150F">
      <w:pPr>
        <w:widowControl w:val="0"/>
        <w:autoSpaceDE w:val="0"/>
        <w:autoSpaceDN w:val="0"/>
        <w:spacing w:before="64" w:after="0" w:line="240" w:lineRule="auto"/>
        <w:ind w:right="166"/>
        <w:jc w:val="center"/>
        <w:rPr>
          <w:rFonts w:ascii="Times New Roman" w:eastAsia="Times New Roman" w:hAnsi="Times New Roman" w:cs="Times New Roman"/>
          <w:sz w:val="24"/>
        </w:rPr>
      </w:pPr>
    </w:p>
    <w:p w:rsidR="00A7150F" w:rsidRPr="00A7150F" w:rsidRDefault="00A7150F" w:rsidP="00A7150F">
      <w:pPr>
        <w:autoSpaceDE w:val="0"/>
        <w:autoSpaceDN w:val="0"/>
        <w:adjustRightInd w:val="0"/>
        <w:spacing w:after="0" w:line="360" w:lineRule="auto"/>
        <w:jc w:val="center"/>
        <w:rPr>
          <w:rFonts w:ascii="Times New Roman" w:eastAsia="Calibri" w:hAnsi="Times New Roman" w:cs="Times New Roman"/>
          <w:sz w:val="16"/>
          <w:szCs w:val="16"/>
        </w:rPr>
      </w:pPr>
      <w:r w:rsidRPr="00A7150F">
        <w:rPr>
          <w:rFonts w:ascii="Times New Roman" w:eastAsia="Calibri" w:hAnsi="Times New Roman" w:cs="Times New Roman"/>
          <w:sz w:val="28"/>
          <w:szCs w:val="28"/>
        </w:rPr>
        <w:t>Івано-Франківський національний технічний університет нафти і газу</w:t>
      </w:r>
    </w:p>
    <w:p w:rsidR="00A7150F" w:rsidRPr="00A7150F" w:rsidRDefault="00A7150F" w:rsidP="00A7150F">
      <w:pPr>
        <w:autoSpaceDE w:val="0"/>
        <w:autoSpaceDN w:val="0"/>
        <w:adjustRightInd w:val="0"/>
        <w:spacing w:after="0" w:line="360" w:lineRule="auto"/>
        <w:jc w:val="center"/>
        <w:rPr>
          <w:rFonts w:ascii="Times New Roman" w:eastAsia="Calibri" w:hAnsi="Times New Roman" w:cs="Times New Roman"/>
          <w:sz w:val="16"/>
          <w:szCs w:val="16"/>
        </w:rPr>
      </w:pPr>
    </w:p>
    <w:p w:rsidR="00A7150F" w:rsidRPr="00A7150F" w:rsidRDefault="00A7150F" w:rsidP="00A7150F">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Інститут інженерної механіки</w:t>
      </w:r>
    </w:p>
    <w:p w:rsidR="00A7150F" w:rsidRPr="00A7150F" w:rsidRDefault="00A7150F" w:rsidP="00A7150F">
      <w:pPr>
        <w:autoSpaceDE w:val="0"/>
        <w:autoSpaceDN w:val="0"/>
        <w:adjustRightInd w:val="0"/>
        <w:spacing w:after="0" w:line="36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Кафедра «Автомобільного транспорту»</w:t>
      </w:r>
    </w:p>
    <w:p w:rsidR="00A7150F" w:rsidRDefault="00A7150F" w:rsidP="00A7150F">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8"/>
          <w:szCs w:val="28"/>
          <w:u w:val="single"/>
        </w:rPr>
      </w:pPr>
      <w:r w:rsidRPr="00A7150F">
        <w:rPr>
          <w:rFonts w:ascii="Times New Roman" w:eastAsia="Calibri" w:hAnsi="Times New Roman" w:cs="Times New Roman"/>
          <w:sz w:val="28"/>
          <w:szCs w:val="28"/>
          <w:u w:val="single"/>
        </w:rPr>
        <w:t>Петрів Руслан Васильович</w:t>
      </w:r>
    </w:p>
    <w:p w:rsidR="00A7150F" w:rsidRPr="00A7150F" w:rsidRDefault="00A7150F" w:rsidP="00A7150F">
      <w:pPr>
        <w:tabs>
          <w:tab w:val="center" w:pos="4677"/>
          <w:tab w:val="left" w:pos="7125"/>
        </w:tabs>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(прізвище, ім’я, по батькові)</w:t>
      </w:r>
    </w:p>
    <w:p w:rsidR="00A7150F" w:rsidRPr="00A7150F" w:rsidRDefault="00A7150F" w:rsidP="00A7150F">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A7150F" w:rsidRPr="00A7150F" w:rsidRDefault="00A7150F" w:rsidP="00A7150F">
      <w:pPr>
        <w:tabs>
          <w:tab w:val="center" w:pos="4677"/>
          <w:tab w:val="left" w:pos="7125"/>
        </w:tabs>
        <w:autoSpaceDE w:val="0"/>
        <w:autoSpaceDN w:val="0"/>
        <w:adjustRightInd w:val="0"/>
        <w:spacing w:after="0" w:line="240" w:lineRule="auto"/>
        <w:rPr>
          <w:rFonts w:ascii="Times New Roman" w:eastAsia="Calibri" w:hAnsi="Times New Roman" w:cs="Times New Roman"/>
          <w:sz w:val="20"/>
          <w:szCs w:val="20"/>
        </w:rPr>
      </w:pP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28"/>
          <w:szCs w:val="28"/>
        </w:rPr>
      </w:pPr>
      <w:r w:rsidRPr="00A7150F">
        <w:rPr>
          <w:rFonts w:ascii="Times New Roman" w:eastAsia="Calibri" w:hAnsi="Times New Roman" w:cs="Times New Roman"/>
          <w:sz w:val="28"/>
          <w:szCs w:val="28"/>
        </w:rPr>
        <w:t xml:space="preserve">                                                                                                            УДК ________</w:t>
      </w: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 xml:space="preserve">                                                                                                                                                                     (індекс)</w:t>
      </w: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b/>
          <w:bCs/>
          <w:sz w:val="36"/>
          <w:szCs w:val="36"/>
        </w:rPr>
      </w:pP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b/>
          <w:bCs/>
          <w:sz w:val="36"/>
          <w:szCs w:val="36"/>
        </w:rPr>
      </w:pPr>
      <w:r w:rsidRPr="00A7150F">
        <w:rPr>
          <w:rFonts w:ascii="Times New Roman" w:eastAsia="Calibri" w:hAnsi="Times New Roman" w:cs="Times New Roman"/>
          <w:b/>
          <w:bCs/>
          <w:sz w:val="36"/>
          <w:szCs w:val="36"/>
        </w:rPr>
        <w:t>МАГІСТЕРСЬКА РОБОТА</w:t>
      </w: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36"/>
          <w:szCs w:val="36"/>
        </w:rPr>
      </w:pP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36"/>
          <w:szCs w:val="36"/>
        </w:rPr>
      </w:pPr>
    </w:p>
    <w:p w:rsidR="00A7150F" w:rsidRPr="00A7150F" w:rsidRDefault="00A7150F" w:rsidP="00A7150F">
      <w:pPr>
        <w:autoSpaceDE w:val="0"/>
        <w:autoSpaceDN w:val="0"/>
        <w:adjustRightInd w:val="0"/>
        <w:spacing w:after="0" w:line="240" w:lineRule="auto"/>
        <w:ind w:right="410"/>
        <w:jc w:val="center"/>
        <w:rPr>
          <w:rFonts w:ascii="Times New Roman" w:eastAsia="Calibri" w:hAnsi="Times New Roman" w:cs="Times New Roman"/>
          <w:sz w:val="20"/>
          <w:szCs w:val="20"/>
        </w:rPr>
      </w:pPr>
      <w:r w:rsidRPr="00A7150F">
        <w:rPr>
          <w:rFonts w:ascii="Times New Roman" w:eastAsia="Calibri" w:hAnsi="Times New Roman" w:cs="Times New Roman"/>
          <w:b/>
          <w:i/>
          <w:sz w:val="24"/>
          <w:szCs w:val="24"/>
          <w:u w:val="single"/>
        </w:rPr>
        <w:t>Тема:</w:t>
      </w:r>
      <w:r w:rsidRPr="00A7150F">
        <w:rPr>
          <w:rFonts w:ascii="Times New Roman" w:eastAsia="Calibri" w:hAnsi="Times New Roman" w:cs="Times New Roman"/>
          <w:sz w:val="24"/>
          <w:szCs w:val="24"/>
          <w:u w:val="single"/>
        </w:rPr>
        <w:t xml:space="preserve"> </w:t>
      </w:r>
      <w:r w:rsidRPr="00A7150F">
        <w:rPr>
          <w:rFonts w:ascii="Times New Roman" w:eastAsia="Calibri" w:hAnsi="Times New Roman" w:cs="Times New Roman"/>
          <w:sz w:val="28"/>
          <w:szCs w:val="28"/>
          <w:u w:val="single"/>
        </w:rPr>
        <w:t xml:space="preserve">Оптимізація технології ремонту кузовних елементів автомобіля з аналізом методів з’єднання пошкоджених поверхонь                  </w:t>
      </w:r>
      <w:r w:rsidRPr="00A7150F">
        <w:rPr>
          <w:rFonts w:ascii="Times New Roman" w:eastAsia="Calibri" w:hAnsi="Times New Roman" w:cs="Times New Roman"/>
          <w:sz w:val="26"/>
          <w:szCs w:val="26"/>
          <w:u w:val="single"/>
        </w:rPr>
        <w:t xml:space="preserve">                                                                           </w:t>
      </w:r>
      <w:r w:rsidRPr="00A7150F">
        <w:rPr>
          <w:rFonts w:ascii="Times New Roman" w:eastAsia="Calibri" w:hAnsi="Times New Roman" w:cs="Times New Roman"/>
          <w:sz w:val="20"/>
          <w:szCs w:val="20"/>
        </w:rPr>
        <w:t xml:space="preserve"> (назва роботи)</w:t>
      </w:r>
    </w:p>
    <w:p w:rsidR="00A7150F" w:rsidRPr="00A7150F" w:rsidRDefault="00A7150F" w:rsidP="00A7150F">
      <w:pPr>
        <w:tabs>
          <w:tab w:val="left" w:pos="4170"/>
        </w:tabs>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________________________________</w:t>
      </w:r>
      <w:r w:rsidRPr="00A7150F">
        <w:rPr>
          <w:rFonts w:ascii="Times New Roman" w:eastAsia="Calibri" w:hAnsi="Times New Roman" w:cs="Times New Roman"/>
          <w:sz w:val="26"/>
          <w:szCs w:val="26"/>
          <w:u w:val="single"/>
        </w:rPr>
        <w:t xml:space="preserve"> Автомобільний транспорт</w:t>
      </w:r>
      <w:r w:rsidRPr="00A7150F">
        <w:rPr>
          <w:rFonts w:ascii="Times New Roman" w:eastAsia="Calibri" w:hAnsi="Times New Roman" w:cs="Times New Roman"/>
          <w:sz w:val="20"/>
          <w:szCs w:val="20"/>
        </w:rPr>
        <w:t xml:space="preserve"> ______________________________</w:t>
      </w: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(назва освітньої програми)</w:t>
      </w: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20"/>
          <w:szCs w:val="20"/>
        </w:rPr>
      </w:pP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20"/>
          <w:szCs w:val="20"/>
          <w:u w:val="single"/>
        </w:rPr>
      </w:pPr>
      <w:r w:rsidRPr="00A7150F">
        <w:rPr>
          <w:rFonts w:ascii="Times New Roman" w:eastAsia="Calibri" w:hAnsi="Times New Roman" w:cs="Times New Roman"/>
          <w:sz w:val="20"/>
          <w:szCs w:val="20"/>
          <w:u w:val="single"/>
        </w:rPr>
        <w:t>_______________________</w:t>
      </w:r>
      <w:r w:rsidRPr="00A7150F">
        <w:rPr>
          <w:rFonts w:ascii="Times New Roman" w:eastAsia="Calibri" w:hAnsi="Times New Roman" w:cs="Times New Roman"/>
          <w:sz w:val="26"/>
          <w:szCs w:val="26"/>
          <w:u w:val="single"/>
        </w:rPr>
        <w:t>274 “Автомобільний транспорт”</w:t>
      </w:r>
      <w:r w:rsidRPr="00A7150F">
        <w:rPr>
          <w:rFonts w:ascii="Times New Roman" w:eastAsia="Calibri" w:hAnsi="Times New Roman" w:cs="Times New Roman"/>
          <w:sz w:val="20"/>
          <w:szCs w:val="20"/>
          <w:u w:val="single"/>
        </w:rPr>
        <w:t>__________________________</w:t>
      </w: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0"/>
          <w:szCs w:val="20"/>
        </w:rPr>
        <w:t>(шифр і назва спеціальності)</w:t>
      </w: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16"/>
          <w:szCs w:val="16"/>
        </w:rPr>
      </w:pPr>
    </w:p>
    <w:p w:rsidR="00A7150F" w:rsidRPr="00A7150F" w:rsidRDefault="00A7150F" w:rsidP="00A7150F">
      <w:pPr>
        <w:autoSpaceDE w:val="0"/>
        <w:autoSpaceDN w:val="0"/>
        <w:adjustRightInd w:val="0"/>
        <w:spacing w:after="0" w:line="240" w:lineRule="auto"/>
        <w:rPr>
          <w:rFonts w:ascii="Times New Roman" w:eastAsia="Calibri" w:hAnsi="Times New Roman" w:cs="Times New Roman"/>
          <w:sz w:val="28"/>
          <w:szCs w:val="28"/>
        </w:rPr>
      </w:pPr>
      <w:r w:rsidRPr="00A7150F">
        <w:rPr>
          <w:rFonts w:ascii="Times New Roman" w:eastAsia="Calibri" w:hAnsi="Times New Roman" w:cs="Times New Roman"/>
          <w:sz w:val="26"/>
          <w:szCs w:val="26"/>
          <w:u w:val="single"/>
        </w:rPr>
        <w:t xml:space="preserve">                                                  </w:t>
      </w:r>
      <w:r w:rsidRPr="00A7150F">
        <w:rPr>
          <w:rFonts w:ascii="Times New Roman" w:eastAsia="Calibri" w:hAnsi="Times New Roman" w:cs="Times New Roman"/>
          <w:sz w:val="28"/>
          <w:szCs w:val="28"/>
          <w:u w:val="single"/>
        </w:rPr>
        <w:t>Петрів Руслан Васильович</w:t>
      </w:r>
    </w:p>
    <w:p w:rsidR="00A7150F" w:rsidRPr="00A7150F" w:rsidRDefault="00A7150F" w:rsidP="00A7150F">
      <w:pPr>
        <w:autoSpaceDE w:val="0"/>
        <w:autoSpaceDN w:val="0"/>
        <w:adjustRightInd w:val="0"/>
        <w:spacing w:after="0" w:line="240" w:lineRule="auto"/>
        <w:rPr>
          <w:rFonts w:ascii="Times New Roman" w:eastAsia="Calibri" w:hAnsi="Times New Roman" w:cs="Times New Roman"/>
          <w:sz w:val="20"/>
          <w:szCs w:val="20"/>
        </w:rPr>
      </w:pPr>
      <w:r w:rsidRPr="00A7150F">
        <w:rPr>
          <w:rFonts w:ascii="Times New Roman" w:eastAsia="Calibri" w:hAnsi="Times New Roman" w:cs="Times New Roman"/>
          <w:sz w:val="20"/>
          <w:szCs w:val="20"/>
        </w:rPr>
        <w:t>(підпис, ініціали та прізвище здобувача освітнього ступеня)</w:t>
      </w: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28"/>
          <w:szCs w:val="28"/>
        </w:rPr>
      </w:pPr>
    </w:p>
    <w:p w:rsidR="00A7150F" w:rsidRPr="00A7150F" w:rsidRDefault="00A7150F" w:rsidP="00A7150F">
      <w:pPr>
        <w:autoSpaceDE w:val="0"/>
        <w:autoSpaceDN w:val="0"/>
        <w:adjustRightInd w:val="0"/>
        <w:spacing w:after="0" w:line="240" w:lineRule="auto"/>
        <w:jc w:val="center"/>
        <w:rPr>
          <w:rFonts w:ascii="Times New Roman" w:eastAsia="Calibri" w:hAnsi="Times New Roman" w:cs="Times New Roman"/>
          <w:sz w:val="20"/>
          <w:szCs w:val="20"/>
        </w:rPr>
      </w:pPr>
      <w:r w:rsidRPr="00A7150F">
        <w:rPr>
          <w:rFonts w:ascii="Times New Roman" w:eastAsia="Calibri" w:hAnsi="Times New Roman" w:cs="Times New Roman"/>
          <w:sz w:val="28"/>
          <w:szCs w:val="28"/>
        </w:rPr>
        <w:t xml:space="preserve">Науковий керівник </w:t>
      </w:r>
      <w:proofErr w:type="spellStart"/>
      <w:r w:rsidRPr="00A7150F">
        <w:rPr>
          <w:rFonts w:ascii="Times New Roman" w:eastAsia="Calibri" w:hAnsi="Times New Roman" w:cs="Times New Roman"/>
          <w:sz w:val="28"/>
          <w:szCs w:val="28"/>
        </w:rPr>
        <w:t>_</w:t>
      </w:r>
      <w:r w:rsidRPr="00A7150F">
        <w:rPr>
          <w:rFonts w:ascii="Times New Roman" w:eastAsia="Calibri" w:hAnsi="Times New Roman" w:cs="Times New Roman"/>
          <w:sz w:val="28"/>
          <w:szCs w:val="28"/>
          <w:u w:val="single"/>
        </w:rPr>
        <w:t>Заха</w:t>
      </w:r>
      <w:proofErr w:type="spellEnd"/>
      <w:r w:rsidRPr="00A7150F">
        <w:rPr>
          <w:rFonts w:ascii="Times New Roman" w:eastAsia="Calibri" w:hAnsi="Times New Roman" w:cs="Times New Roman"/>
          <w:sz w:val="28"/>
          <w:szCs w:val="28"/>
          <w:u w:val="single"/>
        </w:rPr>
        <w:t xml:space="preserve">ра Ігор </w:t>
      </w:r>
      <w:proofErr w:type="spellStart"/>
      <w:r w:rsidRPr="00A7150F">
        <w:rPr>
          <w:rFonts w:ascii="Times New Roman" w:eastAsia="Calibri" w:hAnsi="Times New Roman" w:cs="Times New Roman"/>
          <w:sz w:val="28"/>
          <w:szCs w:val="28"/>
          <w:u w:val="single"/>
        </w:rPr>
        <w:t>Яросла</w:t>
      </w:r>
      <w:proofErr w:type="spellEnd"/>
      <w:r w:rsidRPr="00A7150F">
        <w:rPr>
          <w:rFonts w:ascii="Times New Roman" w:eastAsia="Calibri" w:hAnsi="Times New Roman" w:cs="Times New Roman"/>
          <w:sz w:val="28"/>
          <w:szCs w:val="28"/>
          <w:u w:val="single"/>
        </w:rPr>
        <w:t>вович__к.т.н,________________</w:t>
      </w:r>
      <w:r w:rsidRPr="00A7150F">
        <w:rPr>
          <w:rFonts w:ascii="Times New Roman" w:eastAsia="Calibri" w:hAnsi="Times New Roman" w:cs="Times New Roman"/>
          <w:sz w:val="20"/>
          <w:szCs w:val="20"/>
        </w:rPr>
        <w:t xml:space="preserve">                                                (прізвище, ім’я, по батькові, науковий ступінь, вчене звання)</w:t>
      </w:r>
    </w:p>
    <w:p w:rsidR="00A7150F" w:rsidRPr="00A7150F" w:rsidRDefault="00A7150F" w:rsidP="00A7150F">
      <w:pPr>
        <w:widowControl w:val="0"/>
        <w:autoSpaceDE w:val="0"/>
        <w:autoSpaceDN w:val="0"/>
        <w:spacing w:after="0" w:line="240" w:lineRule="auto"/>
        <w:jc w:val="center"/>
        <w:rPr>
          <w:rFonts w:ascii="Times New Roman" w:eastAsia="Times New Roman" w:hAnsi="Times New Roman" w:cs="Times New Roman"/>
          <w:sz w:val="20"/>
          <w:szCs w:val="20"/>
        </w:rPr>
      </w:pP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b/>
          <w:sz w:val="24"/>
          <w:szCs w:val="24"/>
        </w:rPr>
      </w:pPr>
      <w:r w:rsidRPr="00A7150F">
        <w:rPr>
          <w:rFonts w:ascii="Times New Roman" w:eastAsia="Times New Roman" w:hAnsi="Times New Roman" w:cs="Times New Roman"/>
          <w:b/>
          <w:sz w:val="24"/>
          <w:szCs w:val="24"/>
        </w:rPr>
        <w:t>Допущено до захисту</w:t>
      </w: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Завідувач кафедри</w:t>
      </w: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С.І.Кришто</w:t>
      </w:r>
      <w:proofErr w:type="spellEnd"/>
      <w:r w:rsidRPr="00A7150F">
        <w:rPr>
          <w:rFonts w:ascii="Times New Roman" w:eastAsia="Times New Roman" w:hAnsi="Times New Roman" w:cs="Times New Roman"/>
          <w:sz w:val="24"/>
          <w:szCs w:val="24"/>
          <w:u w:val="single"/>
        </w:rPr>
        <w:t>па</w:t>
      </w:r>
      <w:r w:rsidRPr="00A7150F">
        <w:rPr>
          <w:rFonts w:ascii="Times New Roman" w:eastAsia="Times New Roman" w:hAnsi="Times New Roman" w:cs="Times New Roman"/>
          <w:sz w:val="24"/>
          <w:szCs w:val="24"/>
        </w:rPr>
        <w:t>___</w:t>
      </w: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0"/>
          <w:szCs w:val="20"/>
        </w:rPr>
      </w:pP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Рецензент</w:t>
      </w:r>
    </w:p>
    <w:p w:rsidR="00A7150F" w:rsidRPr="00A7150F" w:rsidRDefault="00A7150F" w:rsidP="00A7150F">
      <w:pPr>
        <w:widowControl w:val="0"/>
        <w:autoSpaceDE w:val="0"/>
        <w:autoSpaceDN w:val="0"/>
        <w:spacing w:after="0" w:line="240" w:lineRule="auto"/>
        <w:jc w:val="center"/>
        <w:rPr>
          <w:rFonts w:ascii="Times New Roman" w:eastAsia="Times New Roman" w:hAnsi="Times New Roman" w:cs="Times New Roman"/>
          <w:sz w:val="16"/>
          <w:szCs w:val="16"/>
        </w:rPr>
      </w:pP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rPr>
        <w:t>_______________________</w:t>
      </w:r>
      <w:r w:rsidRPr="00A7150F">
        <w:rPr>
          <w:rFonts w:ascii="Times New Roman" w:eastAsia="Times New Roman" w:hAnsi="Times New Roman" w:cs="Times New Roman"/>
          <w:sz w:val="24"/>
          <w:szCs w:val="24"/>
          <w:u w:val="single"/>
        </w:rPr>
        <w:t xml:space="preserve"> _</w:t>
      </w: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0"/>
          <w:szCs w:val="20"/>
        </w:rPr>
      </w:pP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4"/>
          <w:szCs w:val="24"/>
        </w:rPr>
      </w:pPr>
      <w:proofErr w:type="spellStart"/>
      <w:r w:rsidRPr="00A7150F">
        <w:rPr>
          <w:rFonts w:ascii="Times New Roman" w:eastAsia="Times New Roman" w:hAnsi="Times New Roman" w:cs="Times New Roman"/>
          <w:sz w:val="24"/>
          <w:szCs w:val="24"/>
        </w:rPr>
        <w:t>Нормоконтроль</w:t>
      </w:r>
      <w:proofErr w:type="spellEnd"/>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4"/>
          <w:szCs w:val="24"/>
          <w:u w:val="single"/>
        </w:rPr>
      </w:pPr>
      <w:r w:rsidRPr="00A7150F">
        <w:rPr>
          <w:rFonts w:ascii="Times New Roman" w:eastAsia="Times New Roman" w:hAnsi="Times New Roman" w:cs="Times New Roman"/>
          <w:sz w:val="24"/>
          <w:szCs w:val="24"/>
          <w:u w:val="single"/>
        </w:rPr>
        <w:t xml:space="preserve">доц. </w:t>
      </w:r>
      <w:r w:rsidRPr="00A7150F">
        <w:rPr>
          <w:rFonts w:ascii="Times New Roman" w:eastAsia="Times New Roman" w:hAnsi="Times New Roman" w:cs="Times New Roman"/>
          <w:sz w:val="24"/>
          <w:szCs w:val="24"/>
        </w:rPr>
        <w:t>______________________</w:t>
      </w:r>
      <w:r w:rsidRPr="00A7150F">
        <w:rPr>
          <w:rFonts w:ascii="Times New Roman" w:eastAsia="Times New Roman" w:hAnsi="Times New Roman" w:cs="Times New Roman"/>
          <w:sz w:val="24"/>
          <w:szCs w:val="24"/>
          <w:u w:val="single"/>
        </w:rPr>
        <w:t>_ І.Б.</w:t>
      </w:r>
      <w:proofErr w:type="spellStart"/>
      <w:r w:rsidRPr="00A7150F">
        <w:rPr>
          <w:rFonts w:ascii="Times New Roman" w:eastAsia="Times New Roman" w:hAnsi="Times New Roman" w:cs="Times New Roman"/>
          <w:sz w:val="24"/>
          <w:szCs w:val="24"/>
          <w:u w:val="single"/>
        </w:rPr>
        <w:t>Прунько</w:t>
      </w:r>
      <w:proofErr w:type="spellEnd"/>
      <w:r w:rsidRPr="00A7150F">
        <w:rPr>
          <w:rFonts w:ascii="Times New Roman" w:eastAsia="Times New Roman" w:hAnsi="Times New Roman" w:cs="Times New Roman"/>
          <w:sz w:val="24"/>
          <w:szCs w:val="24"/>
          <w:u w:val="single"/>
        </w:rPr>
        <w:t xml:space="preserve"> </w:t>
      </w: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(посада)       (підпис)   (дата)       (ініціали та прізвище)</w:t>
      </w: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0"/>
          <w:szCs w:val="20"/>
        </w:rPr>
      </w:pPr>
    </w:p>
    <w:p w:rsidR="00A7150F" w:rsidRPr="00A7150F" w:rsidRDefault="00A7150F" w:rsidP="00A7150F">
      <w:pPr>
        <w:widowControl w:val="0"/>
        <w:autoSpaceDE w:val="0"/>
        <w:autoSpaceDN w:val="0"/>
        <w:spacing w:after="0" w:line="240" w:lineRule="auto"/>
        <w:rPr>
          <w:rFonts w:ascii="Times New Roman" w:eastAsia="Times New Roman" w:hAnsi="Times New Roman" w:cs="Times New Roman"/>
          <w:sz w:val="20"/>
          <w:szCs w:val="20"/>
        </w:rPr>
      </w:pPr>
      <w:r w:rsidRPr="00A7150F">
        <w:rPr>
          <w:rFonts w:ascii="Times New Roman" w:eastAsia="Times New Roman" w:hAnsi="Times New Roman" w:cs="Times New Roman"/>
          <w:sz w:val="20"/>
          <w:szCs w:val="20"/>
        </w:rPr>
        <w:tab/>
      </w:r>
    </w:p>
    <w:p w:rsidR="00A7150F" w:rsidRPr="00A7150F" w:rsidRDefault="00A7150F" w:rsidP="00A7150F">
      <w:pPr>
        <w:widowControl w:val="0"/>
        <w:autoSpaceDE w:val="0"/>
        <w:autoSpaceDN w:val="0"/>
        <w:spacing w:after="0" w:line="240" w:lineRule="auto"/>
        <w:jc w:val="center"/>
        <w:rPr>
          <w:rFonts w:ascii="Times New Roman" w:eastAsia="Times New Roman" w:hAnsi="Times New Roman" w:cs="Times New Roman"/>
          <w:sz w:val="24"/>
          <w:szCs w:val="24"/>
        </w:rPr>
      </w:pPr>
      <w:r w:rsidRPr="00A7150F">
        <w:rPr>
          <w:rFonts w:ascii="Times New Roman" w:eastAsia="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A7150F" w:rsidRPr="00A7150F" w:rsidRDefault="00A7150F" w:rsidP="00A7150F">
      <w:pPr>
        <w:widowControl w:val="0"/>
        <w:autoSpaceDE w:val="0"/>
        <w:autoSpaceDN w:val="0"/>
        <w:spacing w:after="0" w:line="240" w:lineRule="auto"/>
        <w:jc w:val="center"/>
        <w:rPr>
          <w:rFonts w:ascii="Times New Roman" w:eastAsia="Times New Roman" w:hAnsi="Times New Roman" w:cs="Times New Roman"/>
          <w:sz w:val="28"/>
          <w:szCs w:val="28"/>
        </w:rPr>
      </w:pPr>
    </w:p>
    <w:p w:rsidR="00A7150F" w:rsidRPr="00A7150F" w:rsidRDefault="00A7150F" w:rsidP="00A7150F">
      <w:pPr>
        <w:widowControl w:val="0"/>
        <w:autoSpaceDE w:val="0"/>
        <w:autoSpaceDN w:val="0"/>
        <w:spacing w:after="0" w:line="240" w:lineRule="auto"/>
        <w:jc w:val="center"/>
        <w:rPr>
          <w:rFonts w:ascii="Times New Roman" w:eastAsia="Times New Roman" w:hAnsi="Times New Roman" w:cs="Times New Roman"/>
          <w:sz w:val="28"/>
          <w:szCs w:val="28"/>
        </w:rPr>
      </w:pPr>
      <w:r w:rsidRPr="00A7150F">
        <w:rPr>
          <w:rFonts w:ascii="Times New Roman" w:eastAsia="Times New Roman" w:hAnsi="Times New Roman" w:cs="Times New Roman"/>
          <w:sz w:val="28"/>
          <w:szCs w:val="28"/>
        </w:rPr>
        <w:t>Івано-Франківськ</w:t>
      </w:r>
    </w:p>
    <w:p w:rsidR="00A7150F" w:rsidRPr="00A7150F" w:rsidRDefault="00A7150F" w:rsidP="00A7150F">
      <w:pPr>
        <w:widowControl w:val="0"/>
        <w:autoSpaceDE w:val="0"/>
        <w:autoSpaceDN w:val="0"/>
        <w:spacing w:after="0" w:line="240" w:lineRule="auto"/>
        <w:jc w:val="center"/>
        <w:rPr>
          <w:rFonts w:ascii="Times New Roman" w:eastAsia="Times New Roman" w:hAnsi="Times New Roman" w:cs="Times New Roman"/>
          <w:sz w:val="28"/>
          <w:szCs w:val="28"/>
        </w:rPr>
        <w:sectPr w:rsidR="00A7150F" w:rsidRPr="00A7150F" w:rsidSect="00A7150F">
          <w:footerReference w:type="default" r:id="rId9"/>
          <w:type w:val="nextColumn"/>
          <w:pgSz w:w="11906" w:h="16838" w:code="9"/>
          <w:pgMar w:top="851" w:right="567" w:bottom="1077" w:left="1418" w:header="709" w:footer="397" w:gutter="0"/>
          <w:pgNumType w:start="5"/>
          <w:cols w:space="708"/>
          <w:titlePg/>
          <w:docGrid w:linePitch="360"/>
        </w:sectPr>
      </w:pPr>
      <w:r w:rsidRPr="00A7150F">
        <w:rPr>
          <w:rFonts w:ascii="Times New Roman" w:eastAsia="Times New Roman" w:hAnsi="Times New Roman" w:cs="Times New Roman"/>
          <w:sz w:val="28"/>
          <w:szCs w:val="28"/>
        </w:rPr>
        <w:t>202</w:t>
      </w:r>
      <w:r>
        <w:rPr>
          <w:rFonts w:ascii="Times New Roman" w:eastAsia="Times New Roman" w:hAnsi="Times New Roman" w:cs="Times New Roman"/>
          <w:sz w:val="28"/>
          <w:szCs w:val="28"/>
        </w:rPr>
        <w:t>5</w:t>
      </w:r>
      <w:r w:rsidRPr="00A7150F">
        <w:rPr>
          <w:rFonts w:ascii="Times New Roman" w:eastAsia="Times New Roman" w:hAnsi="Times New Roman" w:cs="Times New Roman"/>
          <w:sz w:val="28"/>
          <w:szCs w:val="28"/>
        </w:rPr>
        <w:t>р.</w:t>
      </w:r>
    </w:p>
    <w:p w:rsidR="00A7150F" w:rsidRPr="00A7150F" w:rsidRDefault="00A7150F" w:rsidP="00A7150F">
      <w:pPr>
        <w:spacing w:after="0" w:line="240" w:lineRule="auto"/>
        <w:jc w:val="center"/>
        <w:rPr>
          <w:rFonts w:ascii="Times New Roman" w:eastAsia="Times New Roman" w:hAnsi="Times New Roman" w:cs="Times New Roman"/>
          <w:b/>
          <w:sz w:val="24"/>
          <w:szCs w:val="24"/>
          <w:lang w:val="ru-RU" w:eastAsia="ru-RU"/>
        </w:rPr>
      </w:pPr>
      <w:proofErr w:type="spellStart"/>
      <w:r w:rsidRPr="00A7150F">
        <w:rPr>
          <w:rFonts w:ascii="Times New Roman" w:eastAsia="Times New Roman" w:hAnsi="Times New Roman" w:cs="Times New Roman"/>
          <w:b/>
          <w:sz w:val="24"/>
          <w:szCs w:val="24"/>
          <w:lang w:val="ru-RU" w:eastAsia="ru-RU"/>
        </w:rPr>
        <w:lastRenderedPageBreak/>
        <w:t>Івано-Франківський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національний</w:t>
      </w:r>
      <w:proofErr w:type="spellEnd"/>
      <w:r w:rsidRPr="00A7150F">
        <w:rPr>
          <w:rFonts w:ascii="Times New Roman" w:eastAsia="Times New Roman" w:hAnsi="Times New Roman" w:cs="Times New Roman"/>
          <w:b/>
          <w:sz w:val="24"/>
          <w:szCs w:val="24"/>
          <w:lang w:val="ru-RU" w:eastAsia="ru-RU"/>
        </w:rPr>
        <w:t xml:space="preserve"> </w:t>
      </w:r>
      <w:proofErr w:type="spellStart"/>
      <w:proofErr w:type="gramStart"/>
      <w:r w:rsidRPr="00A7150F">
        <w:rPr>
          <w:rFonts w:ascii="Times New Roman" w:eastAsia="Times New Roman" w:hAnsi="Times New Roman" w:cs="Times New Roman"/>
          <w:b/>
          <w:sz w:val="24"/>
          <w:szCs w:val="24"/>
          <w:lang w:val="ru-RU" w:eastAsia="ru-RU"/>
        </w:rPr>
        <w:t>техн</w:t>
      </w:r>
      <w:proofErr w:type="gramEnd"/>
      <w:r w:rsidRPr="00A7150F">
        <w:rPr>
          <w:rFonts w:ascii="Times New Roman" w:eastAsia="Times New Roman" w:hAnsi="Times New Roman" w:cs="Times New Roman"/>
          <w:b/>
          <w:sz w:val="24"/>
          <w:szCs w:val="24"/>
          <w:lang w:val="ru-RU" w:eastAsia="ru-RU"/>
        </w:rPr>
        <w:t>ічний</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університет</w:t>
      </w:r>
      <w:proofErr w:type="spellEnd"/>
      <w:r w:rsidRPr="00A7150F">
        <w:rPr>
          <w:rFonts w:ascii="Times New Roman" w:eastAsia="Times New Roman" w:hAnsi="Times New Roman" w:cs="Times New Roman"/>
          <w:b/>
          <w:sz w:val="24"/>
          <w:szCs w:val="24"/>
          <w:lang w:val="ru-RU" w:eastAsia="ru-RU"/>
        </w:rPr>
        <w:t xml:space="preserve"> </w:t>
      </w:r>
      <w:proofErr w:type="spellStart"/>
      <w:r w:rsidRPr="00A7150F">
        <w:rPr>
          <w:rFonts w:ascii="Times New Roman" w:eastAsia="Times New Roman" w:hAnsi="Times New Roman" w:cs="Times New Roman"/>
          <w:b/>
          <w:sz w:val="24"/>
          <w:szCs w:val="24"/>
          <w:lang w:val="ru-RU" w:eastAsia="ru-RU"/>
        </w:rPr>
        <w:t>нафти</w:t>
      </w:r>
      <w:proofErr w:type="spellEnd"/>
      <w:r w:rsidRPr="00A7150F">
        <w:rPr>
          <w:rFonts w:ascii="Times New Roman" w:eastAsia="Times New Roman" w:hAnsi="Times New Roman" w:cs="Times New Roman"/>
          <w:b/>
          <w:sz w:val="24"/>
          <w:szCs w:val="24"/>
          <w:lang w:val="ru-RU" w:eastAsia="ru-RU"/>
        </w:rPr>
        <w:t xml:space="preserve"> і газу</w:t>
      </w:r>
    </w:p>
    <w:p w:rsidR="00A7150F" w:rsidRPr="00A7150F" w:rsidRDefault="00A7150F" w:rsidP="00A7150F">
      <w:pPr>
        <w:spacing w:after="0" w:line="240" w:lineRule="auto"/>
        <w:jc w:val="both"/>
        <w:rPr>
          <w:rFonts w:ascii="Times New Roman" w:eastAsia="Times New Roman" w:hAnsi="Times New Roman" w:cs="Times New Roman"/>
          <w:b/>
          <w:sz w:val="24"/>
          <w:szCs w:val="24"/>
          <w:u w:val="single"/>
          <w:lang w:eastAsia="ru-RU"/>
        </w:rPr>
      </w:pPr>
    </w:p>
    <w:p w:rsidR="00A7150F" w:rsidRPr="00A7150F" w:rsidRDefault="00A7150F" w:rsidP="00A7150F">
      <w:pPr>
        <w:spacing w:after="0" w:line="240" w:lineRule="auto"/>
        <w:jc w:val="both"/>
        <w:rPr>
          <w:rFonts w:ascii="Times New Roman" w:eastAsia="Times New Roman" w:hAnsi="Times New Roman" w:cs="Times New Roman"/>
          <w:b/>
          <w:sz w:val="24"/>
          <w:szCs w:val="24"/>
          <w:u w:val="single"/>
          <w:lang w:val="ru-RU" w:eastAsia="ru-RU"/>
        </w:rPr>
      </w:pPr>
      <w:proofErr w:type="spellStart"/>
      <w:r w:rsidRPr="00A7150F">
        <w:rPr>
          <w:rFonts w:ascii="Times New Roman" w:eastAsia="Times New Roman" w:hAnsi="Times New Roman" w:cs="Times New Roman"/>
          <w:b/>
          <w:sz w:val="24"/>
          <w:szCs w:val="24"/>
          <w:u w:val="single"/>
          <w:lang w:val="ru-RU" w:eastAsia="ru-RU"/>
        </w:rPr>
        <w:t>Інститут</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інженерної</w:t>
      </w:r>
      <w:proofErr w:type="spellEnd"/>
      <w:r w:rsidRPr="00A7150F">
        <w:rPr>
          <w:rFonts w:ascii="Times New Roman" w:eastAsia="Times New Roman" w:hAnsi="Times New Roman" w:cs="Times New Roman"/>
          <w:b/>
          <w:sz w:val="24"/>
          <w:szCs w:val="24"/>
          <w:u w:val="single"/>
          <w:lang w:val="ru-RU" w:eastAsia="ru-RU"/>
        </w:rPr>
        <w:t xml:space="preserve"> </w:t>
      </w:r>
      <w:proofErr w:type="spellStart"/>
      <w:r w:rsidRPr="00A7150F">
        <w:rPr>
          <w:rFonts w:ascii="Times New Roman" w:eastAsia="Times New Roman" w:hAnsi="Times New Roman" w:cs="Times New Roman"/>
          <w:b/>
          <w:sz w:val="24"/>
          <w:szCs w:val="24"/>
          <w:u w:val="single"/>
          <w:lang w:val="ru-RU" w:eastAsia="ru-RU"/>
        </w:rPr>
        <w:t>механіки</w:t>
      </w:r>
      <w:proofErr w:type="spellEnd"/>
      <w:r w:rsidRPr="00A7150F">
        <w:rPr>
          <w:rFonts w:ascii="Times New Roman" w:eastAsia="Times New Roman" w:hAnsi="Times New Roman" w:cs="Times New Roman"/>
          <w:b/>
          <w:sz w:val="24"/>
          <w:szCs w:val="24"/>
          <w:u w:val="single"/>
          <w:lang w:eastAsia="ru-RU"/>
        </w:rPr>
        <w:t xml:space="preserve"> та робототехніки</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t xml:space="preserve">                                                       </w:t>
      </w:r>
    </w:p>
    <w:p w:rsidR="00A7150F" w:rsidRPr="00A7150F" w:rsidRDefault="00A7150F" w:rsidP="00A7150F">
      <w:pPr>
        <w:spacing w:after="0" w:line="240" w:lineRule="auto"/>
        <w:jc w:val="both"/>
        <w:rPr>
          <w:rFonts w:ascii="Times New Roman" w:eastAsia="Times New Roman" w:hAnsi="Times New Roman" w:cs="Times New Roman"/>
          <w:b/>
          <w:sz w:val="24"/>
          <w:szCs w:val="24"/>
          <w:u w:val="single"/>
          <w:lang w:val="ru-RU" w:eastAsia="ru-RU"/>
        </w:rPr>
      </w:pPr>
      <w:r w:rsidRPr="00A7150F">
        <w:rPr>
          <w:rFonts w:ascii="Times New Roman" w:eastAsia="Times New Roman" w:hAnsi="Times New Roman" w:cs="Times New Roman"/>
          <w:b/>
          <w:sz w:val="24"/>
          <w:szCs w:val="24"/>
          <w:lang w:val="ru-RU" w:eastAsia="ru-RU"/>
        </w:rPr>
        <w:t xml:space="preserve">Кафедра </w:t>
      </w:r>
      <w:r w:rsidRPr="00A7150F">
        <w:rPr>
          <w:rFonts w:ascii="Times New Roman" w:eastAsia="Times New Roman" w:hAnsi="Times New Roman" w:cs="Times New Roman"/>
          <w:b/>
          <w:sz w:val="24"/>
          <w:szCs w:val="24"/>
          <w:u w:val="single"/>
          <w:lang w:eastAsia="ru-RU"/>
        </w:rPr>
        <w:t>Автомобіль</w:t>
      </w:r>
      <w:proofErr w:type="spellStart"/>
      <w:r w:rsidRPr="00A7150F">
        <w:rPr>
          <w:rFonts w:ascii="Times New Roman" w:eastAsia="Times New Roman" w:hAnsi="Times New Roman" w:cs="Times New Roman"/>
          <w:b/>
          <w:sz w:val="24"/>
          <w:szCs w:val="24"/>
          <w:u w:val="single"/>
          <w:lang w:val="ru-RU" w:eastAsia="ru-RU"/>
        </w:rPr>
        <w:t>ного</w:t>
      </w:r>
      <w:proofErr w:type="spellEnd"/>
      <w:r w:rsidRPr="00A7150F">
        <w:rPr>
          <w:rFonts w:ascii="Times New Roman" w:eastAsia="Times New Roman" w:hAnsi="Times New Roman" w:cs="Times New Roman"/>
          <w:b/>
          <w:sz w:val="24"/>
          <w:szCs w:val="24"/>
          <w:u w:val="single"/>
          <w:lang w:val="ru-RU" w:eastAsia="ru-RU"/>
        </w:rPr>
        <w:t xml:space="preserve"> транспорту</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val="ru-RU" w:eastAsia="ru-RU"/>
        </w:rPr>
        <w:t xml:space="preserve"> </w:t>
      </w:r>
    </w:p>
    <w:p w:rsidR="00A7150F" w:rsidRPr="00A7150F" w:rsidRDefault="00A7150F" w:rsidP="00A7150F">
      <w:pPr>
        <w:spacing w:after="0" w:line="240" w:lineRule="auto"/>
        <w:jc w:val="both"/>
        <w:rPr>
          <w:rFonts w:ascii="Times New Roman" w:eastAsia="Times New Roman" w:hAnsi="Times New Roman" w:cs="Times New Roman"/>
          <w:b/>
          <w:sz w:val="24"/>
          <w:szCs w:val="24"/>
          <w:u w:val="single"/>
          <w:lang w:eastAsia="ru-RU"/>
        </w:rPr>
      </w:pPr>
      <w:r w:rsidRPr="00A7150F">
        <w:rPr>
          <w:rFonts w:ascii="Times New Roman" w:eastAsia="Times New Roman" w:hAnsi="Times New Roman" w:cs="Times New Roman"/>
          <w:b/>
          <w:sz w:val="24"/>
          <w:szCs w:val="24"/>
          <w:lang w:eastAsia="ru-RU"/>
        </w:rPr>
        <w:t xml:space="preserve">Освітньо-кваліфікаційний рівень </w:t>
      </w:r>
      <w:r w:rsidRPr="00A7150F">
        <w:rPr>
          <w:rFonts w:ascii="Times New Roman" w:eastAsia="Times New Roman" w:hAnsi="Times New Roman" w:cs="Times New Roman"/>
          <w:b/>
          <w:sz w:val="24"/>
          <w:szCs w:val="24"/>
          <w:u w:val="single"/>
          <w:lang w:eastAsia="ru-RU"/>
        </w:rPr>
        <w:t>магістр</w:t>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p>
    <w:p w:rsidR="00A7150F" w:rsidRPr="00A7150F" w:rsidRDefault="00A7150F" w:rsidP="00A7150F">
      <w:pPr>
        <w:spacing w:after="0" w:line="240" w:lineRule="auto"/>
        <w:jc w:val="both"/>
        <w:rPr>
          <w:rFonts w:ascii="Times New Roman" w:eastAsia="Times New Roman" w:hAnsi="Times New Roman" w:cs="Times New Roman"/>
          <w:b/>
          <w:sz w:val="24"/>
          <w:szCs w:val="24"/>
          <w:lang w:val="ru-RU" w:eastAsia="ru-RU"/>
        </w:rPr>
      </w:pPr>
      <w:proofErr w:type="spellStart"/>
      <w:proofErr w:type="gramStart"/>
      <w:r w:rsidRPr="00A7150F">
        <w:rPr>
          <w:rFonts w:ascii="Times New Roman" w:eastAsia="Times New Roman" w:hAnsi="Times New Roman" w:cs="Times New Roman"/>
          <w:b/>
          <w:sz w:val="24"/>
          <w:szCs w:val="24"/>
          <w:lang w:val="ru-RU" w:eastAsia="ru-RU"/>
        </w:rPr>
        <w:t>Спец</w:t>
      </w:r>
      <w:proofErr w:type="gramEnd"/>
      <w:r w:rsidRPr="00A7150F">
        <w:rPr>
          <w:rFonts w:ascii="Times New Roman" w:eastAsia="Times New Roman" w:hAnsi="Times New Roman" w:cs="Times New Roman"/>
          <w:b/>
          <w:sz w:val="24"/>
          <w:szCs w:val="24"/>
          <w:lang w:val="ru-RU" w:eastAsia="ru-RU"/>
        </w:rPr>
        <w:t>іальність</w:t>
      </w:r>
      <w:proofErr w:type="spellEnd"/>
      <w:r w:rsidRPr="00A7150F">
        <w:rPr>
          <w:rFonts w:ascii="Times New Roman" w:eastAsia="Times New Roman" w:hAnsi="Times New Roman" w:cs="Times New Roman"/>
          <w:b/>
          <w:sz w:val="24"/>
          <w:szCs w:val="24"/>
          <w:lang w:val="ru-RU" w:eastAsia="ru-RU"/>
        </w:rPr>
        <w:t xml:space="preserve">: </w:t>
      </w:r>
      <w:r w:rsidRPr="00A7150F">
        <w:rPr>
          <w:rFonts w:ascii="Times New Roman" w:eastAsia="Times New Roman" w:hAnsi="Times New Roman" w:cs="Times New Roman"/>
          <w:b/>
          <w:sz w:val="24"/>
          <w:szCs w:val="24"/>
          <w:u w:val="single"/>
          <w:lang w:eastAsia="ru-RU"/>
        </w:rPr>
        <w:t>274</w:t>
      </w:r>
      <w:r w:rsidRPr="00A7150F">
        <w:rPr>
          <w:rFonts w:ascii="Times New Roman" w:eastAsia="Times New Roman" w:hAnsi="Times New Roman" w:cs="Times New Roman"/>
          <w:b/>
          <w:sz w:val="24"/>
          <w:szCs w:val="24"/>
          <w:u w:val="single"/>
          <w:lang w:val="ru-RU" w:eastAsia="ru-RU"/>
        </w:rPr>
        <w:t>“</w:t>
      </w:r>
      <w:proofErr w:type="spellStart"/>
      <w:r w:rsidRPr="00A7150F">
        <w:rPr>
          <w:rFonts w:ascii="Times New Roman" w:eastAsia="Times New Roman" w:hAnsi="Times New Roman" w:cs="Times New Roman"/>
          <w:b/>
          <w:sz w:val="24"/>
          <w:szCs w:val="24"/>
          <w:u w:val="single"/>
          <w:lang w:val="ru-RU" w:eastAsia="ru-RU"/>
        </w:rPr>
        <w:t>Автомобільний</w:t>
      </w:r>
      <w:proofErr w:type="spellEnd"/>
      <w:r w:rsidRPr="00A7150F">
        <w:rPr>
          <w:rFonts w:ascii="Times New Roman" w:eastAsia="Times New Roman" w:hAnsi="Times New Roman" w:cs="Times New Roman"/>
          <w:b/>
          <w:sz w:val="24"/>
          <w:szCs w:val="24"/>
          <w:u w:val="single"/>
          <w:lang w:val="ru-RU" w:eastAsia="ru-RU"/>
        </w:rPr>
        <w:t xml:space="preserve"> </w:t>
      </w:r>
      <w:r w:rsidRPr="00A7150F">
        <w:rPr>
          <w:rFonts w:ascii="Times New Roman" w:eastAsia="Times New Roman" w:hAnsi="Times New Roman" w:cs="Times New Roman"/>
          <w:b/>
          <w:sz w:val="24"/>
          <w:szCs w:val="24"/>
          <w:u w:val="single"/>
          <w:lang w:eastAsia="ru-RU"/>
        </w:rPr>
        <w:t>транспорт</w:t>
      </w:r>
      <w:r w:rsidRPr="00A7150F">
        <w:rPr>
          <w:rFonts w:ascii="Times New Roman" w:eastAsia="Times New Roman" w:hAnsi="Times New Roman" w:cs="Times New Roman"/>
          <w:b/>
          <w:sz w:val="24"/>
          <w:szCs w:val="24"/>
          <w:u w:val="single"/>
          <w:lang w:val="ru-RU" w:eastAsia="ru-RU"/>
        </w:rPr>
        <w:t>”</w:t>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val="ru-RU"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u w:val="single"/>
          <w:lang w:eastAsia="ru-RU"/>
        </w:rPr>
        <w:tab/>
      </w:r>
      <w:r w:rsidRPr="00A7150F">
        <w:rPr>
          <w:rFonts w:ascii="Times New Roman" w:eastAsia="Times New Roman" w:hAnsi="Times New Roman" w:cs="Times New Roman"/>
          <w:b/>
          <w:sz w:val="24"/>
          <w:szCs w:val="24"/>
          <w:lang w:val="ru-RU" w:eastAsia="ru-RU"/>
        </w:rPr>
        <w:t xml:space="preserve"> </w:t>
      </w:r>
    </w:p>
    <w:p w:rsidR="00A7150F" w:rsidRPr="00A7150F" w:rsidRDefault="00A7150F" w:rsidP="00A7150F">
      <w:pPr>
        <w:spacing w:after="0" w:line="240" w:lineRule="auto"/>
        <w:jc w:val="both"/>
        <w:rPr>
          <w:rFonts w:ascii="Times New Roman" w:eastAsia="Times New Roman" w:hAnsi="Times New Roman" w:cs="Times New Roman"/>
          <w:caps/>
          <w:sz w:val="24"/>
          <w:szCs w:val="24"/>
          <w:lang w:eastAsia="ru-RU"/>
        </w:rPr>
      </w:pPr>
    </w:p>
    <w:p w:rsidR="00A7150F" w:rsidRPr="00A7150F" w:rsidRDefault="00A7150F" w:rsidP="00A7150F">
      <w:pPr>
        <w:spacing w:after="0" w:line="240" w:lineRule="auto"/>
        <w:jc w:val="both"/>
        <w:rPr>
          <w:rFonts w:ascii="Times New Roman" w:eastAsia="Times New Roman" w:hAnsi="Times New Roman" w:cs="Times New Roman"/>
          <w:caps/>
          <w:sz w:val="24"/>
          <w:szCs w:val="24"/>
          <w:lang w:eastAsia="ru-RU"/>
        </w:rPr>
      </w:pPr>
    </w:p>
    <w:p w:rsidR="00A7150F" w:rsidRPr="00A7150F" w:rsidRDefault="00A7150F" w:rsidP="00A7150F">
      <w:pPr>
        <w:spacing w:after="0" w:line="240" w:lineRule="auto"/>
        <w:jc w:val="both"/>
        <w:rPr>
          <w:rFonts w:ascii="Times New Roman" w:eastAsia="Times New Roman" w:hAnsi="Times New Roman" w:cs="Times New Roman"/>
          <w:caps/>
          <w:sz w:val="24"/>
          <w:szCs w:val="24"/>
          <w:lang w:eastAsia="ru-RU"/>
        </w:rPr>
      </w:pPr>
    </w:p>
    <w:p w:rsidR="00A7150F" w:rsidRPr="00A7150F" w:rsidRDefault="00A7150F" w:rsidP="00A7150F">
      <w:pPr>
        <w:keepNext/>
        <w:spacing w:after="0" w:line="360" w:lineRule="auto"/>
        <w:ind w:left="5245" w:firstLine="708"/>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 ЗАТВЕРДЖУЮ</w:t>
      </w:r>
    </w:p>
    <w:p w:rsidR="00A7150F" w:rsidRPr="00A7150F" w:rsidRDefault="00A7150F" w:rsidP="00A7150F">
      <w:pPr>
        <w:keepNext/>
        <w:spacing w:after="0" w:line="360" w:lineRule="auto"/>
        <w:ind w:left="5245" w:firstLine="515"/>
        <w:outlineLvl w:val="0"/>
        <w:rPr>
          <w:rFonts w:ascii="Times New Roman" w:eastAsia="Times New Roman" w:hAnsi="Times New Roman" w:cs="Times New Roman"/>
          <w:bCs/>
          <w:sz w:val="28"/>
          <w:szCs w:val="28"/>
          <w:lang w:val="ru-RU" w:eastAsia="ru-RU"/>
        </w:rPr>
      </w:pPr>
      <w:r w:rsidRPr="00A7150F">
        <w:rPr>
          <w:rFonts w:ascii="Times New Roman" w:eastAsia="Times New Roman" w:hAnsi="Times New Roman" w:cs="Times New Roman"/>
          <w:bCs/>
          <w:sz w:val="28"/>
          <w:szCs w:val="28"/>
          <w:lang w:val="ru-RU" w:eastAsia="ru-RU"/>
        </w:rPr>
        <w:t xml:space="preserve">Зав. </w:t>
      </w:r>
      <w:r w:rsidRPr="00A7150F">
        <w:rPr>
          <w:rFonts w:ascii="Times New Roman" w:eastAsia="Times New Roman" w:hAnsi="Times New Roman" w:cs="Times New Roman"/>
          <w:bCs/>
          <w:sz w:val="28"/>
          <w:szCs w:val="28"/>
          <w:lang w:eastAsia="ru-RU"/>
        </w:rPr>
        <w:t>кафедри</w:t>
      </w:r>
      <w:r w:rsidRPr="00A7150F">
        <w:rPr>
          <w:rFonts w:ascii="Times New Roman" w:eastAsia="Times New Roman" w:hAnsi="Times New Roman" w:cs="Times New Roman"/>
          <w:bCs/>
          <w:sz w:val="28"/>
          <w:szCs w:val="28"/>
          <w:lang w:val="ru-RU" w:eastAsia="ru-RU"/>
        </w:rPr>
        <w:t xml:space="preserve"> АТ</w:t>
      </w:r>
    </w:p>
    <w:p w:rsidR="00A7150F" w:rsidRPr="00A7150F" w:rsidRDefault="00A7150F" w:rsidP="00A7150F">
      <w:pPr>
        <w:spacing w:after="0" w:line="360" w:lineRule="auto"/>
        <w:rPr>
          <w:rFonts w:ascii="Times New Roman" w:eastAsia="Times New Roman" w:hAnsi="Times New Roman" w:cs="Times New Roman"/>
          <w:sz w:val="28"/>
          <w:szCs w:val="28"/>
          <w:lang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proofErr w:type="spellStart"/>
      <w:r w:rsidRPr="00A7150F">
        <w:rPr>
          <w:rFonts w:ascii="Times New Roman" w:eastAsia="Times New Roman" w:hAnsi="Times New Roman" w:cs="Times New Roman"/>
          <w:sz w:val="28"/>
          <w:szCs w:val="28"/>
          <w:lang w:eastAsia="ru-RU"/>
        </w:rPr>
        <w:t>д.т.н</w:t>
      </w:r>
      <w:proofErr w:type="spellEnd"/>
      <w:r w:rsidRPr="00A7150F">
        <w:rPr>
          <w:rFonts w:ascii="Times New Roman" w:eastAsia="Times New Roman" w:hAnsi="Times New Roman" w:cs="Times New Roman"/>
          <w:sz w:val="28"/>
          <w:szCs w:val="28"/>
          <w:lang w:eastAsia="ru-RU"/>
        </w:rPr>
        <w:t>., проф.</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С</w:t>
      </w:r>
      <w:r w:rsidRPr="00A7150F">
        <w:rPr>
          <w:rFonts w:ascii="Times New Roman" w:eastAsia="Times New Roman" w:hAnsi="Times New Roman" w:cs="Times New Roman"/>
          <w:sz w:val="28"/>
          <w:szCs w:val="28"/>
          <w:lang w:eastAsia="ru-RU"/>
        </w:rPr>
        <w:t xml:space="preserve">.І. </w:t>
      </w:r>
      <w:proofErr w:type="spellStart"/>
      <w:r w:rsidRPr="00A7150F">
        <w:rPr>
          <w:rFonts w:ascii="Times New Roman" w:eastAsia="Times New Roman" w:hAnsi="Times New Roman" w:cs="Times New Roman"/>
          <w:sz w:val="28"/>
          <w:szCs w:val="28"/>
          <w:lang w:eastAsia="ru-RU"/>
        </w:rPr>
        <w:t>Криштопа</w:t>
      </w:r>
      <w:proofErr w:type="spellEnd"/>
    </w:p>
    <w:p w:rsidR="00A7150F" w:rsidRPr="00A7150F" w:rsidRDefault="00A7150F" w:rsidP="00A7150F">
      <w:pPr>
        <w:spacing w:after="0" w:line="360" w:lineRule="auto"/>
        <w:rPr>
          <w:rFonts w:ascii="Times New Roman" w:eastAsia="Times New Roman" w:hAnsi="Times New Roman" w:cs="Times New Roman"/>
          <w:sz w:val="28"/>
          <w:szCs w:val="28"/>
          <w:lang w:val="ru-RU" w:eastAsia="ru-RU"/>
        </w:rPr>
      </w:pPr>
      <w:r w:rsidRPr="00A7150F">
        <w:rPr>
          <w:rFonts w:ascii="Times New Roman" w:eastAsia="Times New Roman" w:hAnsi="Times New Roman" w:cs="Times New Roman"/>
          <w:sz w:val="28"/>
          <w:szCs w:val="28"/>
          <w:lang w:val="ru-RU" w:eastAsia="ru-RU"/>
        </w:rPr>
        <w:t xml:space="preserve">                                                                    </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lang w:val="ru-RU" w:eastAsia="ru-RU"/>
        </w:rPr>
        <w:t>“___”</w:t>
      </w:r>
      <w:r w:rsidRPr="00A7150F">
        <w:rPr>
          <w:rFonts w:ascii="Times New Roman" w:eastAsia="Times New Roman" w:hAnsi="Times New Roman" w:cs="Times New Roman"/>
          <w:sz w:val="28"/>
          <w:szCs w:val="28"/>
          <w:lang w:eastAsia="ru-RU"/>
        </w:rPr>
        <w:t xml:space="preserve">    </w:t>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r>
      <w:r w:rsidRPr="00A7150F">
        <w:rPr>
          <w:rFonts w:ascii="Times New Roman" w:eastAsia="Times New Roman" w:hAnsi="Times New Roman" w:cs="Times New Roman"/>
          <w:sz w:val="28"/>
          <w:szCs w:val="28"/>
          <w:u w:val="single"/>
          <w:lang w:eastAsia="ru-RU"/>
        </w:rPr>
        <w:tab/>
        <w:t xml:space="preserve">  </w:t>
      </w:r>
      <w:r w:rsidRPr="00A7150F">
        <w:rPr>
          <w:rFonts w:ascii="Times New Roman" w:eastAsia="Times New Roman" w:hAnsi="Times New Roman" w:cs="Times New Roman"/>
          <w:sz w:val="28"/>
          <w:szCs w:val="28"/>
          <w:lang w:eastAsia="ru-RU"/>
        </w:rPr>
        <w:t>2</w:t>
      </w:r>
      <w:r w:rsidRPr="00A7150F">
        <w:rPr>
          <w:rFonts w:ascii="Times New Roman" w:eastAsia="Times New Roman" w:hAnsi="Times New Roman" w:cs="Times New Roman"/>
          <w:sz w:val="28"/>
          <w:szCs w:val="28"/>
          <w:lang w:val="ru-RU" w:eastAsia="ru-RU"/>
        </w:rPr>
        <w:t>0</w:t>
      </w:r>
      <w:r w:rsidRPr="00A7150F">
        <w:rPr>
          <w:rFonts w:ascii="Times New Roman" w:eastAsia="Times New Roman" w:hAnsi="Times New Roman" w:cs="Times New Roman"/>
          <w:sz w:val="28"/>
          <w:szCs w:val="28"/>
          <w:lang w:eastAsia="ru-RU"/>
        </w:rPr>
        <w:t>2</w:t>
      </w:r>
      <w:r>
        <w:rPr>
          <w:rFonts w:ascii="Times New Roman" w:eastAsia="Times New Roman" w:hAnsi="Times New Roman" w:cs="Times New Roman"/>
          <w:sz w:val="28"/>
          <w:szCs w:val="28"/>
          <w:lang w:eastAsia="ru-RU"/>
        </w:rPr>
        <w:t>5</w:t>
      </w:r>
      <w:r w:rsidRPr="00A7150F">
        <w:rPr>
          <w:rFonts w:ascii="Times New Roman" w:eastAsia="Times New Roman" w:hAnsi="Times New Roman" w:cs="Times New Roman"/>
          <w:sz w:val="28"/>
          <w:szCs w:val="28"/>
          <w:lang w:val="ru-RU" w:eastAsia="ru-RU"/>
        </w:rPr>
        <w:t xml:space="preserve"> р.</w:t>
      </w:r>
    </w:p>
    <w:p w:rsidR="00A7150F" w:rsidRPr="00A7150F" w:rsidRDefault="00A7150F" w:rsidP="00A7150F">
      <w:pPr>
        <w:spacing w:after="0" w:line="240" w:lineRule="auto"/>
        <w:jc w:val="right"/>
        <w:rPr>
          <w:rFonts w:ascii="Times New Roman" w:eastAsia="Times New Roman" w:hAnsi="Times New Roman" w:cs="Times New Roman"/>
          <w:sz w:val="24"/>
          <w:szCs w:val="28"/>
          <w:lang w:eastAsia="ru-RU"/>
        </w:rPr>
      </w:pPr>
    </w:p>
    <w:p w:rsidR="00A7150F" w:rsidRPr="00A7150F" w:rsidRDefault="00A7150F" w:rsidP="00A7150F">
      <w:pPr>
        <w:spacing w:after="0" w:line="240" w:lineRule="auto"/>
        <w:jc w:val="center"/>
        <w:rPr>
          <w:rFonts w:ascii="Times New Roman" w:eastAsia="Times New Roman" w:hAnsi="Times New Roman" w:cs="Times New Roman"/>
          <w:b/>
          <w:sz w:val="32"/>
          <w:szCs w:val="32"/>
          <w:lang w:val="ru-RU" w:eastAsia="ru-RU"/>
        </w:rPr>
      </w:pPr>
      <w:r w:rsidRPr="00A7150F">
        <w:rPr>
          <w:rFonts w:ascii="Times New Roman" w:eastAsia="Times New Roman" w:hAnsi="Times New Roman" w:cs="Times New Roman"/>
          <w:b/>
          <w:sz w:val="32"/>
          <w:szCs w:val="32"/>
          <w:lang w:val="ru-RU" w:eastAsia="ru-RU"/>
        </w:rPr>
        <w:t>ЗАВДАННЯ</w:t>
      </w:r>
    </w:p>
    <w:p w:rsidR="00A7150F" w:rsidRPr="00A7150F" w:rsidRDefault="00A7150F" w:rsidP="00A7150F">
      <w:pPr>
        <w:spacing w:after="0" w:line="240" w:lineRule="auto"/>
        <w:jc w:val="center"/>
        <w:rPr>
          <w:rFonts w:ascii="Times New Roman" w:eastAsia="Times New Roman" w:hAnsi="Times New Roman" w:cs="Times New Roman"/>
          <w:b/>
          <w:caps/>
          <w:sz w:val="24"/>
          <w:szCs w:val="28"/>
          <w:lang w:val="ru-RU" w:eastAsia="ru-RU"/>
        </w:rPr>
      </w:pPr>
      <w:proofErr w:type="gramStart"/>
      <w:r w:rsidRPr="00A7150F">
        <w:rPr>
          <w:rFonts w:ascii="Times New Roman" w:eastAsia="Times New Roman" w:hAnsi="Times New Roman" w:cs="Times New Roman"/>
          <w:b/>
          <w:caps/>
          <w:sz w:val="24"/>
          <w:szCs w:val="28"/>
          <w:lang w:val="ru-RU" w:eastAsia="ru-RU"/>
        </w:rPr>
        <w:t>НА</w:t>
      </w:r>
      <w:proofErr w:type="gramEnd"/>
      <w:r w:rsidRPr="00A7150F">
        <w:rPr>
          <w:rFonts w:ascii="Times New Roman" w:eastAsia="Times New Roman" w:hAnsi="Times New Roman" w:cs="Times New Roman"/>
          <w:b/>
          <w:caps/>
          <w:sz w:val="24"/>
          <w:szCs w:val="28"/>
          <w:lang w:val="ru-RU" w:eastAsia="ru-RU"/>
        </w:rPr>
        <w:t xml:space="preserve"> магістерську роботу </w:t>
      </w:r>
    </w:p>
    <w:p w:rsidR="00A7150F" w:rsidRPr="00A7150F" w:rsidRDefault="00A7150F" w:rsidP="00A7150F">
      <w:pPr>
        <w:autoSpaceDE w:val="0"/>
        <w:autoSpaceDN w:val="0"/>
        <w:adjustRightInd w:val="0"/>
        <w:spacing w:after="0" w:line="360" w:lineRule="auto"/>
        <w:ind w:firstLine="709"/>
        <w:jc w:val="center"/>
        <w:rPr>
          <w:rFonts w:ascii="Times New Roman" w:eastAsia="Calibri" w:hAnsi="Times New Roman" w:cs="Times New Roman"/>
          <w:color w:val="000000"/>
          <w:sz w:val="24"/>
          <w:szCs w:val="24"/>
          <w:u w:val="single"/>
        </w:rPr>
      </w:pPr>
      <w:r w:rsidRPr="00A7150F">
        <w:rPr>
          <w:rFonts w:ascii="Times New Roman" w:eastAsia="Calibri" w:hAnsi="Times New Roman" w:cs="Times New Roman"/>
          <w:color w:val="000000"/>
          <w:sz w:val="24"/>
          <w:szCs w:val="24"/>
        </w:rPr>
        <w:t>Студенту</w:t>
      </w:r>
      <w:r w:rsidRPr="00A7150F">
        <w:rPr>
          <w:rFonts w:ascii="Times New Roman" w:eastAsia="Calibri" w:hAnsi="Times New Roman" w:cs="Times New Roman"/>
          <w:color w:val="000000"/>
          <w:sz w:val="24"/>
          <w:szCs w:val="24"/>
          <w:u w:val="single"/>
        </w:rPr>
        <w:tab/>
        <w:t xml:space="preserve">                    </w:t>
      </w:r>
      <w:r w:rsidRPr="00A7150F">
        <w:rPr>
          <w:rFonts w:ascii="Times New Roman" w:eastAsia="Calibri" w:hAnsi="Times New Roman" w:cs="Times New Roman"/>
          <w:color w:val="000000"/>
          <w:sz w:val="28"/>
          <w:szCs w:val="28"/>
          <w:u w:val="single"/>
        </w:rPr>
        <w:t>Петрів Руслан Васильович</w:t>
      </w:r>
      <w:r w:rsidRPr="00A7150F">
        <w:rPr>
          <w:rFonts w:ascii="Times New Roman" w:eastAsia="Calibri" w:hAnsi="Times New Roman" w:cs="Times New Roman"/>
          <w:sz w:val="26"/>
          <w:szCs w:val="26"/>
          <w:u w:val="single"/>
        </w:rPr>
        <w:t xml:space="preserve">                                    </w:t>
      </w:r>
      <w:r w:rsidRPr="00A7150F">
        <w:rPr>
          <w:rFonts w:ascii="Times New Roman" w:eastAsia="Calibri" w:hAnsi="Times New Roman" w:cs="Times New Roman"/>
          <w:color w:val="000000"/>
          <w:sz w:val="24"/>
          <w:szCs w:val="24"/>
          <w:u w:val="single"/>
        </w:rPr>
        <w:tab/>
      </w:r>
    </w:p>
    <w:p w:rsidR="00A7150F" w:rsidRPr="00A7150F" w:rsidRDefault="00A7150F" w:rsidP="00A7150F">
      <w:pPr>
        <w:spacing w:after="0" w:line="240" w:lineRule="auto"/>
        <w:jc w:val="center"/>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(прізвище, ім’я, по-батькові)</w:t>
      </w:r>
    </w:p>
    <w:p w:rsidR="00A7150F" w:rsidRPr="00A7150F" w:rsidRDefault="00A7150F" w:rsidP="00A7150F">
      <w:pPr>
        <w:spacing w:after="0" w:line="240" w:lineRule="auto"/>
        <w:ind w:firstLine="284"/>
        <w:jc w:val="both"/>
        <w:rPr>
          <w:rFonts w:ascii="Times New Roman" w:eastAsia="Times New Roman" w:hAnsi="Times New Roman" w:cs="Times New Roman"/>
          <w:sz w:val="26"/>
          <w:szCs w:val="26"/>
          <w:lang w:eastAsia="ru-RU"/>
        </w:rPr>
      </w:pPr>
      <w:r w:rsidRPr="00A7150F">
        <w:rPr>
          <w:rFonts w:ascii="Times New Roman" w:eastAsia="Times New Roman" w:hAnsi="Times New Roman" w:cs="Times New Roman"/>
          <w:sz w:val="24"/>
          <w:szCs w:val="24"/>
          <w:lang w:eastAsia="ru-RU"/>
        </w:rPr>
        <w:t xml:space="preserve">1. Тема проекту (роботи)  </w:t>
      </w:r>
      <w:r w:rsidRPr="00A7150F">
        <w:rPr>
          <w:rFonts w:ascii="Times New Roman" w:eastAsia="Times New Roman" w:hAnsi="Times New Roman" w:cs="Times New Roman"/>
          <w:sz w:val="26"/>
          <w:szCs w:val="26"/>
          <w:u w:val="single"/>
          <w:lang w:eastAsia="ru-RU"/>
        </w:rPr>
        <w:t xml:space="preserve"> </w:t>
      </w:r>
      <w:r w:rsidRPr="00A7150F">
        <w:rPr>
          <w:rFonts w:ascii="Times New Roman" w:eastAsia="Times New Roman" w:hAnsi="Times New Roman" w:cs="Times New Roman"/>
          <w:sz w:val="28"/>
          <w:szCs w:val="28"/>
          <w:u w:val="single"/>
        </w:rPr>
        <w:t>Оптимізація технології ремонту кузовних елементів автомобіля з аналізом методів з’єднання пошкоджених поверхонь</w:t>
      </w:r>
      <w:r w:rsidRPr="00A7150F">
        <w:rPr>
          <w:rFonts w:ascii="Times New Roman" w:eastAsia="Times New Roman" w:hAnsi="Times New Roman" w:cs="Times New Roman"/>
          <w:sz w:val="26"/>
          <w:szCs w:val="26"/>
          <w:u w:val="single"/>
          <w:lang w:eastAsia="ru-RU"/>
        </w:rPr>
        <w:t xml:space="preserve">                                                 </w:t>
      </w:r>
      <w:r>
        <w:rPr>
          <w:rFonts w:ascii="Times New Roman" w:eastAsia="Times New Roman" w:hAnsi="Times New Roman" w:cs="Times New Roman"/>
          <w:sz w:val="26"/>
          <w:szCs w:val="26"/>
          <w:u w:val="single"/>
          <w:lang w:eastAsia="ru-RU"/>
        </w:rPr>
        <w:t xml:space="preserve">                               </w:t>
      </w:r>
      <w:r w:rsidRPr="00A7150F">
        <w:rPr>
          <w:rFonts w:ascii="Times New Roman" w:eastAsia="Times New Roman" w:hAnsi="Times New Roman" w:cs="Times New Roman"/>
          <w:sz w:val="26"/>
          <w:szCs w:val="26"/>
          <w:lang w:eastAsia="ru-RU"/>
        </w:rPr>
        <w:t xml:space="preserve">                                                                                               </w:t>
      </w:r>
    </w:p>
    <w:p w:rsidR="00A7150F" w:rsidRPr="00A7150F" w:rsidRDefault="00A7150F" w:rsidP="00A7150F">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керівник проекту (роботи)</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Захара І.Я., </w:t>
      </w:r>
      <w:proofErr w:type="spellStart"/>
      <w:r w:rsidRPr="00A7150F">
        <w:rPr>
          <w:rFonts w:ascii="Times New Roman" w:eastAsia="Times New Roman" w:hAnsi="Times New Roman" w:cs="Times New Roman"/>
          <w:sz w:val="24"/>
          <w:szCs w:val="24"/>
          <w:u w:val="single"/>
          <w:lang w:eastAsia="ru-RU"/>
        </w:rPr>
        <w:t>к.т.н</w:t>
      </w:r>
      <w:proofErr w:type="spellEnd"/>
      <w:r w:rsidRPr="00A7150F">
        <w:rPr>
          <w:rFonts w:ascii="Times New Roman" w:eastAsia="Times New Roman" w:hAnsi="Times New Roman" w:cs="Times New Roman"/>
          <w:sz w:val="24"/>
          <w:szCs w:val="24"/>
          <w:u w:val="single"/>
          <w:lang w:eastAsia="ru-RU"/>
        </w:rPr>
        <w:t>., доцент</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A7150F" w:rsidRPr="00A7150F" w:rsidRDefault="00A7150F" w:rsidP="00A7150F">
      <w:pPr>
        <w:spacing w:after="0" w:line="240" w:lineRule="auto"/>
        <w:ind w:firstLine="284"/>
        <w:jc w:val="both"/>
        <w:rPr>
          <w:rFonts w:ascii="Times New Roman" w:eastAsia="Times New Roman" w:hAnsi="Times New Roman" w:cs="Times New Roman"/>
          <w:sz w:val="18"/>
          <w:szCs w:val="24"/>
          <w:lang w:eastAsia="ru-RU"/>
        </w:rPr>
      </w:pPr>
      <w:r w:rsidRPr="00A7150F">
        <w:rPr>
          <w:rFonts w:ascii="Times New Roman" w:eastAsia="Times New Roman" w:hAnsi="Times New Roman" w:cs="Times New Roman"/>
          <w:sz w:val="18"/>
          <w:szCs w:val="24"/>
          <w:lang w:eastAsia="ru-RU"/>
        </w:rPr>
        <w:t xml:space="preserve">                                                  (прізвище, ім’я, по-батькові, науковий ступінь, вчене звання)</w:t>
      </w:r>
    </w:p>
    <w:p w:rsidR="00A7150F" w:rsidRPr="00A7150F" w:rsidRDefault="00A7150F" w:rsidP="00A7150F">
      <w:pPr>
        <w:spacing w:after="0" w:line="240" w:lineRule="auto"/>
        <w:ind w:firstLine="284"/>
        <w:jc w:val="both"/>
        <w:rPr>
          <w:rFonts w:ascii="Times New Roman" w:eastAsia="Times New Roman" w:hAnsi="Times New Roman" w:cs="Times New Roman"/>
          <w:sz w:val="18"/>
          <w:szCs w:val="24"/>
          <w:u w:val="single"/>
          <w:lang w:eastAsia="ru-RU"/>
        </w:rPr>
      </w:pPr>
      <w:r w:rsidRPr="00A7150F">
        <w:rPr>
          <w:rFonts w:ascii="Times New Roman" w:eastAsia="Times New Roman" w:hAnsi="Times New Roman" w:cs="Times New Roman"/>
          <w:sz w:val="24"/>
          <w:szCs w:val="24"/>
          <w:lang w:eastAsia="ru-RU"/>
        </w:rPr>
        <w:t xml:space="preserve">затверджені наказом вищого навчального закладу від </w:t>
      </w:r>
      <w:r w:rsidRPr="00A7150F">
        <w:rPr>
          <w:rFonts w:ascii="Times New Roman" w:eastAsia="Times New Roman" w:hAnsi="Times New Roman" w:cs="Times New Roman"/>
          <w:sz w:val="24"/>
          <w:szCs w:val="24"/>
          <w:lang w:val="ru-RU"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w:t>
      </w:r>
      <w:r w:rsidRPr="00A7150F">
        <w:rPr>
          <w:rFonts w:ascii="Times New Roman" w:eastAsia="Times New Roman" w:hAnsi="Times New Roman" w:cs="Times New Roman"/>
          <w:sz w:val="24"/>
          <w:szCs w:val="24"/>
          <w:u w:val="single"/>
          <w:lang w:eastAsia="ru-RU"/>
        </w:rPr>
        <w:t xml:space="preserve"> </w:t>
      </w:r>
      <w:r>
        <w:rPr>
          <w:rFonts w:ascii="Times New Roman" w:eastAsia="Times New Roman" w:hAnsi="Times New Roman" w:cs="Times New Roman"/>
          <w:sz w:val="24"/>
          <w:szCs w:val="24"/>
          <w:u w:val="single"/>
          <w:lang w:eastAsia="ru-RU"/>
        </w:rPr>
        <w:t>листопада</w:t>
      </w:r>
      <w:r w:rsidRPr="00A7150F">
        <w:rPr>
          <w:rFonts w:ascii="Times New Roman" w:eastAsia="Times New Roman" w:hAnsi="Times New Roman" w:cs="Times New Roman"/>
          <w:sz w:val="24"/>
          <w:szCs w:val="24"/>
          <w:u w:val="single"/>
          <w:lang w:eastAsia="ru-RU"/>
        </w:rPr>
        <w:t xml:space="preserve">  </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року №             </w:t>
      </w:r>
    </w:p>
    <w:p w:rsidR="00A7150F" w:rsidRPr="00A7150F" w:rsidRDefault="00A7150F" w:rsidP="00A7150F">
      <w:pPr>
        <w:spacing w:after="0" w:line="240" w:lineRule="auto"/>
        <w:ind w:firstLine="284"/>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2. Строк подання студентом проекту (роботи)</w:t>
      </w:r>
      <w:r w:rsidRPr="00A7150F">
        <w:rPr>
          <w:rFonts w:ascii="Times New Roman" w:eastAsia="Times New Roman" w:hAnsi="Times New Roman" w:cs="Times New Roman"/>
          <w:sz w:val="24"/>
          <w:szCs w:val="24"/>
          <w:u w:val="single"/>
          <w:lang w:eastAsia="ru-RU"/>
        </w:rPr>
        <w:tab/>
        <w:t>20.1</w:t>
      </w:r>
      <w:r>
        <w:rPr>
          <w:rFonts w:ascii="Times New Roman" w:eastAsia="Times New Roman" w:hAnsi="Times New Roman" w:cs="Times New Roman"/>
          <w:sz w:val="24"/>
          <w:szCs w:val="24"/>
          <w:u w:val="single"/>
          <w:lang w:eastAsia="ru-RU"/>
        </w:rPr>
        <w:t>2</w:t>
      </w:r>
      <w:r w:rsidRPr="00A7150F">
        <w:rPr>
          <w:rFonts w:ascii="Times New Roman" w:eastAsia="Times New Roman" w:hAnsi="Times New Roman" w:cs="Times New Roman"/>
          <w:sz w:val="24"/>
          <w:szCs w:val="24"/>
          <w:u w:val="single"/>
          <w:lang w:eastAsia="ru-RU"/>
        </w:rPr>
        <w:t>.</w:t>
      </w:r>
      <w:r w:rsidRPr="00A7150F">
        <w:rPr>
          <w:rFonts w:ascii="Times New Roman" w:eastAsia="Times New Roman" w:hAnsi="Times New Roman" w:cs="Times New Roman"/>
          <w:sz w:val="24"/>
          <w:szCs w:val="24"/>
          <w:u w:val="single"/>
          <w:lang w:val="ru-RU" w:eastAsia="ru-RU"/>
        </w:rPr>
        <w:t>20</w:t>
      </w:r>
      <w:r w:rsidRPr="00A7150F">
        <w:rPr>
          <w:rFonts w:ascii="Times New Roman" w:eastAsia="Times New Roman" w:hAnsi="Times New Roman" w:cs="Times New Roman"/>
          <w:sz w:val="24"/>
          <w:szCs w:val="24"/>
          <w:u w:val="single"/>
          <w:lang w:eastAsia="ru-RU"/>
        </w:rPr>
        <w:t>2</w:t>
      </w:r>
      <w:r>
        <w:rPr>
          <w:rFonts w:ascii="Times New Roman" w:eastAsia="Times New Roman" w:hAnsi="Times New Roman" w:cs="Times New Roman"/>
          <w:sz w:val="24"/>
          <w:szCs w:val="24"/>
          <w:u w:val="single"/>
          <w:lang w:eastAsia="ru-RU"/>
        </w:rPr>
        <w:t>5</w:t>
      </w:r>
      <w:r w:rsidRPr="00A7150F">
        <w:rPr>
          <w:rFonts w:ascii="Times New Roman" w:eastAsia="Times New Roman" w:hAnsi="Times New Roman" w:cs="Times New Roman"/>
          <w:sz w:val="24"/>
          <w:szCs w:val="24"/>
          <w:u w:val="single"/>
          <w:lang w:eastAsia="ru-RU"/>
        </w:rPr>
        <w:t xml:space="preserve"> р.</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A7150F" w:rsidRPr="00A7150F" w:rsidRDefault="00A7150F" w:rsidP="00A7150F">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p>
    <w:p w:rsidR="00A7150F" w:rsidRPr="00A7150F" w:rsidRDefault="00A7150F" w:rsidP="00A7150F">
      <w:pPr>
        <w:keepNext/>
        <w:shd w:val="clear" w:color="auto" w:fill="FFFFFF"/>
        <w:spacing w:after="0" w:line="240" w:lineRule="auto"/>
        <w:ind w:firstLine="284"/>
        <w:jc w:val="both"/>
        <w:outlineLvl w:val="2"/>
        <w:rPr>
          <w:rFonts w:ascii="Times New Roman" w:eastAsia="Times New Roman" w:hAnsi="Times New Roman" w:cs="Times New Roman"/>
          <w:bCs/>
          <w:sz w:val="24"/>
          <w:szCs w:val="24"/>
          <w:u w:val="single"/>
          <w:lang w:eastAsia="ru-RU"/>
        </w:rPr>
      </w:pPr>
      <w:r w:rsidRPr="00A7150F">
        <w:rPr>
          <w:rFonts w:ascii="Times New Roman" w:eastAsia="Times New Roman" w:hAnsi="Times New Roman" w:cs="Times New Roman"/>
          <w:bCs/>
          <w:sz w:val="24"/>
          <w:szCs w:val="24"/>
          <w:lang w:eastAsia="ru-RU"/>
        </w:rPr>
        <w:t xml:space="preserve">3. Вихідні дані до проекту (роботи) </w:t>
      </w:r>
      <w:r w:rsidRPr="00A7150F">
        <w:rPr>
          <w:rFonts w:ascii="Times New Roman" w:eastAsia="Times New Roman" w:hAnsi="Times New Roman" w:cs="Times New Roman"/>
          <w:bCs/>
          <w:sz w:val="24"/>
          <w:szCs w:val="24"/>
          <w:u w:val="single"/>
          <w:lang w:eastAsia="ru-RU"/>
        </w:rPr>
        <w:t xml:space="preserve">навчальні підручники, посібники, періодичні видання, нормативно-правові документи, довідники, словники, </w:t>
      </w:r>
      <w:proofErr w:type="spellStart"/>
      <w:r w:rsidRPr="00A7150F">
        <w:rPr>
          <w:rFonts w:ascii="Times New Roman" w:eastAsia="Times New Roman" w:hAnsi="Times New Roman" w:cs="Times New Roman"/>
          <w:bCs/>
          <w:sz w:val="24"/>
          <w:szCs w:val="24"/>
          <w:u w:val="single"/>
          <w:lang w:eastAsia="ru-RU"/>
        </w:rPr>
        <w:t>Інтернет-ресурси</w:t>
      </w:r>
      <w:proofErr w:type="spellEnd"/>
      <w:r w:rsidRPr="00A7150F">
        <w:rPr>
          <w:rFonts w:ascii="Times New Roman" w:eastAsia="Times New Roman" w:hAnsi="Times New Roman" w:cs="Times New Roman"/>
          <w:bCs/>
          <w:sz w:val="24"/>
          <w:szCs w:val="24"/>
          <w:u w:val="single"/>
          <w:lang w:eastAsia="ru-RU"/>
        </w:rPr>
        <w:t>, матеріали конференцій тощо</w:t>
      </w:r>
      <w:r w:rsidRPr="00A7150F">
        <w:rPr>
          <w:rFonts w:ascii="Times New Roman" w:eastAsia="Times New Roman" w:hAnsi="Times New Roman" w:cs="Times New Roman"/>
          <w:bCs/>
          <w:sz w:val="24"/>
          <w:szCs w:val="24"/>
          <w:lang w:eastAsia="ru-RU"/>
        </w:rPr>
        <w:t xml:space="preserve"> </w:t>
      </w:r>
      <w:r w:rsidRPr="00A7150F">
        <w:rPr>
          <w:rFonts w:ascii="Times New Roman" w:eastAsia="Times New Roman" w:hAnsi="Times New Roman" w:cs="Times New Roman"/>
          <w:bCs/>
          <w:sz w:val="24"/>
          <w:szCs w:val="24"/>
          <w:u w:val="single"/>
          <w:lang w:eastAsia="ru-RU"/>
        </w:rPr>
        <w:t xml:space="preserve">                                                                                              </w:t>
      </w:r>
    </w:p>
    <w:p w:rsidR="00A7150F" w:rsidRPr="00A7150F" w:rsidRDefault="00A7150F" w:rsidP="00A7150F">
      <w:pPr>
        <w:keepNext/>
        <w:shd w:val="clear" w:color="auto" w:fill="FFFFFF"/>
        <w:spacing w:after="0" w:line="240" w:lineRule="auto"/>
        <w:ind w:firstLine="284"/>
        <w:jc w:val="both"/>
        <w:outlineLvl w:val="2"/>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4. Зміст розрахунково-пояснювальної записки (перелік питань, які потрібно розробити)</w:t>
      </w:r>
    </w:p>
    <w:p w:rsidR="00551A4F" w:rsidRPr="00551A4F" w:rsidRDefault="00551A4F" w:rsidP="00551A4F">
      <w:pPr>
        <w:pStyle w:val="1"/>
        <w:tabs>
          <w:tab w:val="right" w:leader="dot" w:pos="10065"/>
        </w:tabs>
        <w:spacing w:after="0" w:line="240" w:lineRule="auto"/>
        <w:ind w:right="1"/>
        <w:rPr>
          <w:rFonts w:ascii="Times New Roman" w:hAnsi="Times New Roman"/>
          <w:lang w:val="uk-UA"/>
        </w:rPr>
      </w:pPr>
      <w:bookmarkStart w:id="0" w:name="_Hlk155525660"/>
      <w:r w:rsidRPr="00551A4F">
        <w:rPr>
          <w:rFonts w:ascii="Times New Roman" w:hAnsi="Times New Roman"/>
          <w:lang w:val="uk-UA"/>
        </w:rPr>
        <w:t>ВСТУП</w:t>
      </w:r>
    </w:p>
    <w:p w:rsidR="00551A4F" w:rsidRPr="00551A4F" w:rsidRDefault="00551A4F" w:rsidP="00551A4F">
      <w:pPr>
        <w:spacing w:after="0" w:line="240" w:lineRule="auto"/>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Розділ 1. КОНЦЕПТУАЛЬНІ АСПЕКТИ НАУКОВОГО ДОСЛІДЖЕННЯ</w:t>
      </w:r>
    </w:p>
    <w:p w:rsidR="00551A4F" w:rsidRPr="00551A4F" w:rsidRDefault="00551A4F" w:rsidP="00551A4F">
      <w:pPr>
        <w:pStyle w:val="a5"/>
        <w:numPr>
          <w:ilvl w:val="1"/>
          <w:numId w:val="2"/>
        </w:numPr>
        <w:spacing w:after="0" w:line="240" w:lineRule="auto"/>
        <w:ind w:left="0" w:firstLine="0"/>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Конструктивні елементи сучасного кузова легкового автомобіля</w:t>
      </w:r>
    </w:p>
    <w:p w:rsidR="00551A4F" w:rsidRPr="00551A4F" w:rsidRDefault="00551A4F" w:rsidP="00551A4F">
      <w:pPr>
        <w:pStyle w:val="a5"/>
        <w:numPr>
          <w:ilvl w:val="1"/>
          <w:numId w:val="2"/>
        </w:numPr>
        <w:spacing w:after="0" w:line="240" w:lineRule="auto"/>
        <w:ind w:left="0" w:firstLine="0"/>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Матеріали для виготовлення кузова легкового автомобіля</w:t>
      </w:r>
    </w:p>
    <w:p w:rsidR="00551A4F" w:rsidRPr="00551A4F" w:rsidRDefault="00551A4F" w:rsidP="00551A4F">
      <w:pPr>
        <w:pStyle w:val="a5"/>
        <w:numPr>
          <w:ilvl w:val="1"/>
          <w:numId w:val="2"/>
        </w:numPr>
        <w:spacing w:after="0" w:line="240" w:lineRule="auto"/>
        <w:ind w:left="0" w:firstLine="0"/>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Аналіз пошкоджень кузова автомобілів, що потребують реставрації</w:t>
      </w:r>
    </w:p>
    <w:p w:rsidR="00551A4F" w:rsidRPr="00551A4F" w:rsidRDefault="00551A4F" w:rsidP="00551A4F">
      <w:pPr>
        <w:spacing w:after="0" w:line="240" w:lineRule="auto"/>
        <w:rPr>
          <w:rFonts w:ascii="Times New Roman" w:hAnsi="Times New Roman"/>
        </w:rPr>
      </w:pPr>
      <w:r w:rsidRPr="00551A4F">
        <w:rPr>
          <w:rFonts w:ascii="Times New Roman" w:hAnsi="Times New Roman"/>
        </w:rPr>
        <w:t>Розділ 2. АНАЛІЗ МЕТОДИК ВІДНОВЛЕННЯ ПОШКОДЖЕНИХ ДІЛЯНОК КУЗОВА АВТОМОБІЛЯ</w:t>
      </w:r>
    </w:p>
    <w:p w:rsidR="00551A4F" w:rsidRPr="00551A4F" w:rsidRDefault="00551A4F" w:rsidP="00551A4F">
      <w:pPr>
        <w:pStyle w:val="a5"/>
        <w:numPr>
          <w:ilvl w:val="1"/>
          <w:numId w:val="39"/>
        </w:numPr>
        <w:spacing w:after="0" w:line="240" w:lineRule="auto"/>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Методики відновлення пошкоджених ділянок кузова автомобіля</w:t>
      </w:r>
    </w:p>
    <w:p w:rsidR="00551A4F" w:rsidRPr="00551A4F" w:rsidRDefault="00551A4F" w:rsidP="00551A4F">
      <w:pPr>
        <w:pStyle w:val="a5"/>
        <w:numPr>
          <w:ilvl w:val="1"/>
          <w:numId w:val="39"/>
        </w:numPr>
        <w:spacing w:after="0" w:line="240" w:lineRule="auto"/>
        <w:ind w:left="0" w:firstLine="0"/>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Основні методи з'єднання та відновлення кузова автомобіля</w:t>
      </w:r>
    </w:p>
    <w:p w:rsidR="00551A4F" w:rsidRPr="00551A4F" w:rsidRDefault="00551A4F" w:rsidP="00551A4F">
      <w:pPr>
        <w:pStyle w:val="a5"/>
        <w:numPr>
          <w:ilvl w:val="1"/>
          <w:numId w:val="39"/>
        </w:numPr>
        <w:spacing w:after="0" w:line="240" w:lineRule="auto"/>
        <w:ind w:left="0" w:firstLine="0"/>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 xml:space="preserve">Зварювання як один із методів з'єднання та відновлення кузова автомобіля </w:t>
      </w:r>
    </w:p>
    <w:p w:rsidR="00551A4F" w:rsidRPr="00551A4F" w:rsidRDefault="00551A4F" w:rsidP="00551A4F">
      <w:pPr>
        <w:spacing w:after="0" w:line="240" w:lineRule="auto"/>
        <w:rPr>
          <w:rFonts w:ascii="Times New Roman" w:hAnsi="Times New Roman"/>
        </w:rPr>
      </w:pPr>
      <w:r w:rsidRPr="00551A4F">
        <w:rPr>
          <w:rFonts w:ascii="Times New Roman" w:hAnsi="Times New Roman"/>
        </w:rPr>
        <w:t>Розділ 3. ВПРОВАДЖЕННЯ ПРОГРЕСИВНИХ ТЕХНОЛОГІЙ У ТЕХНОЛОГІЧНИЙ ПРОЦЕС КУЗОВНОГО РЕМОНТУ АВТОМОБІЛІВ</w:t>
      </w:r>
    </w:p>
    <w:p w:rsidR="00551A4F" w:rsidRPr="00551A4F" w:rsidRDefault="00551A4F" w:rsidP="00551A4F">
      <w:pPr>
        <w:pStyle w:val="a5"/>
        <w:numPr>
          <w:ilvl w:val="1"/>
          <w:numId w:val="40"/>
        </w:numPr>
        <w:spacing w:after="0" w:line="240" w:lineRule="auto"/>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Пропозиція щодо удосконалення технологічного процесу кузовного ремонту автомобілів</w:t>
      </w:r>
    </w:p>
    <w:p w:rsidR="00551A4F" w:rsidRPr="00551A4F" w:rsidRDefault="00551A4F" w:rsidP="00551A4F">
      <w:pPr>
        <w:pStyle w:val="a5"/>
        <w:numPr>
          <w:ilvl w:val="1"/>
          <w:numId w:val="40"/>
        </w:numPr>
        <w:spacing w:after="0" w:line="240" w:lineRule="auto"/>
        <w:ind w:left="0" w:firstLine="0"/>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Характеристики обладнання для виконання MIG-паяння в технологічному процесі кузовного ремонту автомобіля</w:t>
      </w:r>
    </w:p>
    <w:p w:rsidR="00551A4F" w:rsidRPr="00551A4F" w:rsidRDefault="00551A4F" w:rsidP="00551A4F">
      <w:pPr>
        <w:pStyle w:val="a5"/>
        <w:numPr>
          <w:ilvl w:val="1"/>
          <w:numId w:val="40"/>
        </w:numPr>
        <w:spacing w:after="0" w:line="240" w:lineRule="auto"/>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Опис процесу і результатів MIG-пайки під час ремонту автомобілів</w:t>
      </w:r>
    </w:p>
    <w:p w:rsidR="00551A4F" w:rsidRPr="00551A4F" w:rsidRDefault="00551A4F" w:rsidP="00551A4F">
      <w:pPr>
        <w:pStyle w:val="a8"/>
        <w:ind w:left="0"/>
        <w:rPr>
          <w:sz w:val="22"/>
          <w:szCs w:val="22"/>
        </w:rPr>
      </w:pPr>
      <w:r w:rsidRPr="00551A4F">
        <w:rPr>
          <w:sz w:val="22"/>
          <w:szCs w:val="22"/>
        </w:rPr>
        <w:t>Розділ 4. ОХОРОНА ПРАЦІ І ТЕХНІКА БЕЗПЕКИ</w:t>
      </w:r>
    </w:p>
    <w:p w:rsidR="00551A4F" w:rsidRPr="00551A4F" w:rsidRDefault="00551A4F" w:rsidP="00551A4F">
      <w:pPr>
        <w:pStyle w:val="a5"/>
        <w:numPr>
          <w:ilvl w:val="1"/>
          <w:numId w:val="41"/>
        </w:numPr>
        <w:spacing w:after="0" w:line="240" w:lineRule="auto"/>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Вимог техніки безпеки під час зварювальних робіт</w:t>
      </w:r>
    </w:p>
    <w:p w:rsidR="00551A4F" w:rsidRPr="00551A4F" w:rsidRDefault="00551A4F" w:rsidP="00551A4F">
      <w:pPr>
        <w:pStyle w:val="a5"/>
        <w:numPr>
          <w:ilvl w:val="1"/>
          <w:numId w:val="41"/>
        </w:numPr>
        <w:spacing w:after="0" w:line="240" w:lineRule="auto"/>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Основні небезпечні фактори під час зварювальних робіт</w:t>
      </w:r>
    </w:p>
    <w:p w:rsidR="00551A4F" w:rsidRPr="00551A4F" w:rsidRDefault="00551A4F" w:rsidP="00551A4F">
      <w:pPr>
        <w:pStyle w:val="a5"/>
        <w:numPr>
          <w:ilvl w:val="1"/>
          <w:numId w:val="41"/>
        </w:numPr>
        <w:spacing w:after="0" w:line="240" w:lineRule="auto"/>
        <w:ind w:left="0" w:firstLine="0"/>
        <w:jc w:val="both"/>
        <w:rPr>
          <w:rFonts w:ascii="Times New Roman" w:eastAsia="Times New Roman" w:hAnsi="Times New Roman" w:cs="Times New Roman"/>
          <w:lang w:eastAsia="uk-UA"/>
        </w:rPr>
      </w:pPr>
      <w:r w:rsidRPr="00551A4F">
        <w:rPr>
          <w:rFonts w:ascii="Times New Roman" w:eastAsia="Times New Roman" w:hAnsi="Times New Roman" w:cs="Times New Roman"/>
          <w:lang w:eastAsia="uk-UA"/>
        </w:rPr>
        <w:t>Вплив на навколишнє середовище зварювальних робіт</w:t>
      </w:r>
    </w:p>
    <w:p w:rsidR="00551A4F" w:rsidRPr="00551A4F" w:rsidRDefault="00551A4F" w:rsidP="00551A4F">
      <w:pPr>
        <w:pStyle w:val="3"/>
        <w:tabs>
          <w:tab w:val="right" w:leader="dot" w:pos="10065"/>
        </w:tabs>
        <w:spacing w:after="0" w:line="240" w:lineRule="auto"/>
        <w:ind w:left="0" w:right="1"/>
        <w:outlineLvl w:val="1"/>
        <w:rPr>
          <w:rFonts w:ascii="Times New Roman" w:hAnsi="Times New Roman"/>
          <w:lang w:val="uk-UA"/>
        </w:rPr>
      </w:pPr>
      <w:r w:rsidRPr="00551A4F">
        <w:rPr>
          <w:rFonts w:ascii="Times New Roman" w:hAnsi="Times New Roman"/>
        </w:rPr>
        <w:t>ВИСН</w:t>
      </w:r>
      <w:proofErr w:type="gramStart"/>
      <w:r w:rsidRPr="00551A4F">
        <w:rPr>
          <w:rFonts w:ascii="Times New Roman" w:hAnsi="Times New Roman"/>
        </w:rPr>
        <w:t>O</w:t>
      </w:r>
      <w:proofErr w:type="gramEnd"/>
      <w:r w:rsidRPr="00551A4F">
        <w:rPr>
          <w:rFonts w:ascii="Times New Roman" w:hAnsi="Times New Roman"/>
        </w:rPr>
        <w:t>ВКИ</w:t>
      </w:r>
      <w:r>
        <w:rPr>
          <w:rFonts w:ascii="Times New Roman" w:hAnsi="Times New Roman"/>
          <w:lang w:val="uk-UA"/>
        </w:rPr>
        <w:t xml:space="preserve">, </w:t>
      </w:r>
      <w:r w:rsidRPr="00551A4F">
        <w:rPr>
          <w:rFonts w:ascii="Times New Roman" w:hAnsi="Times New Roman"/>
        </w:rPr>
        <w:t>ПЕРЕЛIК ВИКOРИСТAНИХ ДЖЕРЕЛ</w:t>
      </w:r>
    </w:p>
    <w:bookmarkEnd w:id="0"/>
    <w:p w:rsidR="00551A4F" w:rsidRDefault="00551A4F" w:rsidP="00A7150F">
      <w:pPr>
        <w:spacing w:after="0" w:line="240" w:lineRule="auto"/>
        <w:ind w:firstLine="284"/>
        <w:jc w:val="both"/>
        <w:rPr>
          <w:rFonts w:ascii="Times New Roman" w:eastAsia="Times New Roman" w:hAnsi="Times New Roman" w:cs="Times New Roman"/>
          <w:sz w:val="24"/>
          <w:szCs w:val="24"/>
          <w:lang w:eastAsia="ru-RU"/>
        </w:rPr>
      </w:pPr>
    </w:p>
    <w:p w:rsidR="00A7150F" w:rsidRPr="00A7150F" w:rsidRDefault="00A7150F" w:rsidP="00A7150F">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5. Перелік графічного матеріалу (з точним зазначенням обов’язкових креслень </w:t>
      </w:r>
      <w:r w:rsidRPr="00A7150F">
        <w:rPr>
          <w:rFonts w:ascii="Times New Roman" w:eastAsia="Times New Roman" w:hAnsi="Times New Roman" w:cs="Times New Roman"/>
          <w:i/>
          <w:sz w:val="23"/>
          <w:szCs w:val="23"/>
          <w:u w:val="single"/>
          <w:lang w:eastAsia="ru-RU"/>
        </w:rPr>
        <w:t>презентація-1.</w:t>
      </w:r>
    </w:p>
    <w:p w:rsidR="00A7150F" w:rsidRPr="00A7150F" w:rsidRDefault="00A7150F" w:rsidP="00A7150F">
      <w:pPr>
        <w:widowControl w:val="0"/>
        <w:autoSpaceDE w:val="0"/>
        <w:autoSpaceDN w:val="0"/>
        <w:spacing w:after="0" w:line="240" w:lineRule="auto"/>
        <w:jc w:val="center"/>
        <w:rPr>
          <w:rFonts w:ascii="Times New Roman" w:eastAsia="Times New Roman" w:hAnsi="Times New Roman" w:cs="Times New Roman"/>
          <w:sz w:val="28"/>
          <w:szCs w:val="28"/>
        </w:rPr>
        <w:sectPr w:rsidR="00A7150F" w:rsidRPr="00A7150F" w:rsidSect="004B5F1A">
          <w:pgSz w:w="11906" w:h="16838" w:code="9"/>
          <w:pgMar w:top="851" w:right="567" w:bottom="1077" w:left="1418" w:header="709" w:footer="397" w:gutter="0"/>
          <w:pgNumType w:start="2"/>
          <w:cols w:space="708"/>
          <w:titlePg/>
          <w:docGrid w:linePitch="360"/>
        </w:sectPr>
      </w:pPr>
    </w:p>
    <w:p w:rsidR="00A7150F" w:rsidRPr="00A7150F" w:rsidRDefault="00A7150F" w:rsidP="00A7150F">
      <w:pPr>
        <w:spacing w:after="0" w:line="240" w:lineRule="auto"/>
        <w:ind w:firstLine="284"/>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lastRenderedPageBreak/>
        <w:t>6. Консультанти розділів проекту (роботи)</w:t>
      </w:r>
    </w:p>
    <w:p w:rsidR="00A7150F" w:rsidRPr="00A7150F" w:rsidRDefault="00A7150F" w:rsidP="00A7150F">
      <w:pPr>
        <w:spacing w:after="0" w:line="240" w:lineRule="auto"/>
        <w:jc w:val="both"/>
        <w:rPr>
          <w:rFonts w:ascii="Times New Roman" w:eastAsia="Times New Roman" w:hAnsi="Times New Roman" w:cs="Times New Roman"/>
          <w:sz w:val="24"/>
          <w:szCs w:val="24"/>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40"/>
        <w:gridCol w:w="3420"/>
        <w:gridCol w:w="1620"/>
        <w:gridCol w:w="1800"/>
      </w:tblGrid>
      <w:tr w:rsidR="00A7150F" w:rsidRPr="00A7150F" w:rsidTr="00A7150F">
        <w:tc>
          <w:tcPr>
            <w:tcW w:w="2340" w:type="dxa"/>
            <w:vMerge w:val="restart"/>
          </w:tcPr>
          <w:p w:rsidR="00A7150F" w:rsidRPr="00A7150F" w:rsidRDefault="00A7150F" w:rsidP="00A7150F">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Розділ</w:t>
            </w:r>
          </w:p>
        </w:tc>
        <w:tc>
          <w:tcPr>
            <w:tcW w:w="3420" w:type="dxa"/>
            <w:vMerge w:val="restart"/>
          </w:tcPr>
          <w:p w:rsidR="00A7150F" w:rsidRPr="00A7150F" w:rsidRDefault="00A7150F" w:rsidP="00A7150F">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Прізвище, ініціали та посада консультанта</w:t>
            </w:r>
          </w:p>
        </w:tc>
        <w:tc>
          <w:tcPr>
            <w:tcW w:w="3420" w:type="dxa"/>
            <w:gridSpan w:val="2"/>
          </w:tcPr>
          <w:p w:rsidR="00A7150F" w:rsidRPr="00A7150F" w:rsidRDefault="00A7150F" w:rsidP="00A7150F">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Підпис, дата</w:t>
            </w:r>
          </w:p>
        </w:tc>
      </w:tr>
      <w:tr w:rsidR="00A7150F" w:rsidRPr="00A7150F" w:rsidTr="00A7150F">
        <w:tc>
          <w:tcPr>
            <w:tcW w:w="2340" w:type="dxa"/>
            <w:vMerge/>
          </w:tcPr>
          <w:p w:rsidR="00A7150F" w:rsidRPr="00A7150F" w:rsidRDefault="00A7150F" w:rsidP="00A7150F">
            <w:pPr>
              <w:spacing w:after="0" w:line="240" w:lineRule="auto"/>
              <w:jc w:val="both"/>
              <w:rPr>
                <w:rFonts w:ascii="Times New Roman" w:eastAsia="Times New Roman" w:hAnsi="Times New Roman" w:cs="Times New Roman"/>
                <w:sz w:val="24"/>
                <w:szCs w:val="24"/>
                <w:lang w:eastAsia="ru-RU"/>
              </w:rPr>
            </w:pPr>
          </w:p>
        </w:tc>
        <w:tc>
          <w:tcPr>
            <w:tcW w:w="3420" w:type="dxa"/>
            <w:vMerge/>
          </w:tcPr>
          <w:p w:rsidR="00A7150F" w:rsidRPr="00A7150F" w:rsidRDefault="00A7150F" w:rsidP="00A7150F">
            <w:pPr>
              <w:spacing w:after="0" w:line="240" w:lineRule="auto"/>
              <w:jc w:val="both"/>
              <w:rPr>
                <w:rFonts w:ascii="Times New Roman" w:eastAsia="Times New Roman" w:hAnsi="Times New Roman" w:cs="Times New Roman"/>
                <w:sz w:val="24"/>
                <w:szCs w:val="24"/>
                <w:lang w:eastAsia="ru-RU"/>
              </w:rPr>
            </w:pPr>
          </w:p>
        </w:tc>
        <w:tc>
          <w:tcPr>
            <w:tcW w:w="1620" w:type="dxa"/>
          </w:tcPr>
          <w:p w:rsidR="00A7150F" w:rsidRPr="00A7150F" w:rsidRDefault="00A7150F" w:rsidP="00A7150F">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Завдання</w:t>
            </w:r>
          </w:p>
          <w:p w:rsidR="00A7150F" w:rsidRPr="00A7150F" w:rsidRDefault="00A7150F" w:rsidP="00A7150F">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видав</w:t>
            </w:r>
          </w:p>
        </w:tc>
        <w:tc>
          <w:tcPr>
            <w:tcW w:w="1800" w:type="dxa"/>
          </w:tcPr>
          <w:p w:rsidR="00A7150F" w:rsidRPr="00A7150F" w:rsidRDefault="00A7150F" w:rsidP="00A7150F">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Завдання </w:t>
            </w:r>
          </w:p>
          <w:p w:rsidR="00A7150F" w:rsidRPr="00A7150F" w:rsidRDefault="00A7150F" w:rsidP="00A7150F">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прийняв</w:t>
            </w:r>
          </w:p>
        </w:tc>
      </w:tr>
      <w:tr w:rsidR="00A7150F" w:rsidRPr="00A7150F" w:rsidTr="00A7150F">
        <w:tc>
          <w:tcPr>
            <w:tcW w:w="2340" w:type="dxa"/>
          </w:tcPr>
          <w:p w:rsidR="00A7150F" w:rsidRPr="00A7150F" w:rsidRDefault="00A7150F" w:rsidP="00A7150F">
            <w:pPr>
              <w:spacing w:after="0" w:line="240" w:lineRule="auto"/>
              <w:jc w:val="both"/>
              <w:rPr>
                <w:rFonts w:ascii="Times New Roman" w:eastAsia="Times New Roman" w:hAnsi="Times New Roman" w:cs="Times New Roman"/>
                <w:sz w:val="24"/>
                <w:szCs w:val="24"/>
                <w:lang w:eastAsia="ru-RU"/>
              </w:rPr>
            </w:pPr>
            <w:proofErr w:type="spellStart"/>
            <w:r w:rsidRPr="00A7150F">
              <w:rPr>
                <w:rFonts w:ascii="Times New Roman" w:eastAsia="Times New Roman" w:hAnsi="Times New Roman" w:cs="Times New Roman"/>
                <w:sz w:val="24"/>
                <w:szCs w:val="24"/>
                <w:lang w:eastAsia="ru-RU"/>
              </w:rPr>
              <w:t>Нормоконтроль</w:t>
            </w:r>
            <w:proofErr w:type="spellEnd"/>
          </w:p>
        </w:tc>
        <w:tc>
          <w:tcPr>
            <w:tcW w:w="3420" w:type="dxa"/>
          </w:tcPr>
          <w:p w:rsidR="00A7150F" w:rsidRPr="00A7150F" w:rsidRDefault="00A7150F" w:rsidP="00A7150F">
            <w:pPr>
              <w:spacing w:after="0" w:line="240" w:lineRule="auto"/>
              <w:ind w:right="-128"/>
              <w:jc w:val="both"/>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 xml:space="preserve">доц. </w:t>
            </w:r>
            <w:proofErr w:type="spellStart"/>
            <w:r w:rsidRPr="00A7150F">
              <w:rPr>
                <w:rFonts w:ascii="Times New Roman" w:eastAsia="Times New Roman" w:hAnsi="Times New Roman" w:cs="Times New Roman"/>
                <w:sz w:val="24"/>
                <w:szCs w:val="24"/>
                <w:lang w:eastAsia="ru-RU"/>
              </w:rPr>
              <w:t>Прунько</w:t>
            </w:r>
            <w:proofErr w:type="spellEnd"/>
            <w:r w:rsidRPr="00A7150F">
              <w:rPr>
                <w:rFonts w:ascii="Times New Roman" w:eastAsia="Times New Roman" w:hAnsi="Times New Roman" w:cs="Times New Roman"/>
                <w:sz w:val="24"/>
                <w:szCs w:val="24"/>
                <w:lang w:eastAsia="ru-RU"/>
              </w:rPr>
              <w:t xml:space="preserve"> І.Б.</w:t>
            </w:r>
          </w:p>
        </w:tc>
        <w:tc>
          <w:tcPr>
            <w:tcW w:w="1620" w:type="dxa"/>
          </w:tcPr>
          <w:p w:rsidR="00A7150F" w:rsidRPr="00A7150F" w:rsidRDefault="00A7150F" w:rsidP="00A7150F">
            <w:pPr>
              <w:spacing w:after="0" w:line="240" w:lineRule="auto"/>
              <w:jc w:val="both"/>
              <w:rPr>
                <w:rFonts w:ascii="Times New Roman" w:eastAsia="Times New Roman" w:hAnsi="Times New Roman" w:cs="Times New Roman"/>
                <w:sz w:val="24"/>
                <w:szCs w:val="24"/>
                <w:lang w:eastAsia="ru-RU"/>
              </w:rPr>
            </w:pPr>
          </w:p>
        </w:tc>
        <w:tc>
          <w:tcPr>
            <w:tcW w:w="1800" w:type="dxa"/>
          </w:tcPr>
          <w:p w:rsidR="00A7150F" w:rsidRPr="00A7150F" w:rsidRDefault="00A7150F" w:rsidP="00A7150F">
            <w:pPr>
              <w:spacing w:after="0" w:line="240" w:lineRule="auto"/>
              <w:jc w:val="both"/>
              <w:rPr>
                <w:rFonts w:ascii="Times New Roman" w:eastAsia="Times New Roman" w:hAnsi="Times New Roman" w:cs="Times New Roman"/>
                <w:sz w:val="24"/>
                <w:szCs w:val="24"/>
                <w:lang w:eastAsia="ru-RU"/>
              </w:rPr>
            </w:pPr>
          </w:p>
        </w:tc>
      </w:tr>
    </w:tbl>
    <w:p w:rsidR="00A7150F" w:rsidRPr="00A7150F" w:rsidRDefault="00A7150F" w:rsidP="00A7150F">
      <w:pPr>
        <w:spacing w:after="0" w:line="240" w:lineRule="auto"/>
        <w:jc w:val="both"/>
        <w:rPr>
          <w:rFonts w:ascii="Times New Roman" w:eastAsia="Times New Roman" w:hAnsi="Times New Roman" w:cs="Times New Roman"/>
          <w:sz w:val="24"/>
          <w:szCs w:val="24"/>
          <w:lang w:eastAsia="ru-RU"/>
        </w:rPr>
      </w:pPr>
    </w:p>
    <w:p w:rsidR="00A7150F" w:rsidRPr="00A7150F" w:rsidRDefault="00A7150F" w:rsidP="00A7150F">
      <w:pPr>
        <w:spacing w:after="0" w:line="240" w:lineRule="auto"/>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  7 Дата видачі завдання </w:t>
      </w:r>
      <w:r w:rsidRPr="00A7150F">
        <w:rPr>
          <w:rFonts w:ascii="Times New Roman" w:eastAsia="Times New Roman" w:hAnsi="Times New Roman" w:cs="Times New Roman"/>
          <w:sz w:val="24"/>
          <w:szCs w:val="24"/>
          <w:u w:val="single"/>
          <w:lang w:eastAsia="ru-RU"/>
        </w:rPr>
        <w:tab/>
        <w:t>02</w:t>
      </w:r>
      <w:r w:rsidRPr="00A7150F">
        <w:rPr>
          <w:rFonts w:ascii="Times New Roman" w:eastAsia="Times New Roman" w:hAnsi="Times New Roman" w:cs="Times New Roman"/>
          <w:color w:val="000000"/>
          <w:sz w:val="24"/>
          <w:szCs w:val="24"/>
          <w:u w:val="single"/>
          <w:lang w:eastAsia="ru-RU"/>
        </w:rPr>
        <w:t>.10.202</w:t>
      </w:r>
      <w:r>
        <w:rPr>
          <w:rFonts w:ascii="Times New Roman" w:eastAsia="Times New Roman" w:hAnsi="Times New Roman" w:cs="Times New Roman"/>
          <w:color w:val="000000"/>
          <w:sz w:val="24"/>
          <w:szCs w:val="24"/>
          <w:u w:val="single"/>
          <w:lang w:eastAsia="ru-RU"/>
        </w:rPr>
        <w:t>5</w:t>
      </w:r>
      <w:r w:rsidRPr="00A7150F">
        <w:rPr>
          <w:rFonts w:ascii="Times New Roman" w:eastAsia="Times New Roman" w:hAnsi="Times New Roman" w:cs="Times New Roman"/>
          <w:color w:val="000000"/>
          <w:sz w:val="24"/>
          <w:szCs w:val="24"/>
          <w:u w:val="single"/>
          <w:lang w:eastAsia="ru-RU"/>
        </w:rPr>
        <w:t xml:space="preserve"> р.</w:t>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color w:val="000000"/>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p>
    <w:p w:rsidR="00A7150F" w:rsidRPr="00A7150F" w:rsidRDefault="00A7150F" w:rsidP="00A7150F">
      <w:pPr>
        <w:spacing w:after="0" w:line="240" w:lineRule="auto"/>
        <w:jc w:val="both"/>
        <w:rPr>
          <w:rFonts w:ascii="Times New Roman" w:eastAsia="Times New Roman" w:hAnsi="Times New Roman" w:cs="Times New Roman"/>
          <w:sz w:val="24"/>
          <w:szCs w:val="24"/>
          <w:u w:val="single"/>
          <w:lang w:eastAsia="ru-RU"/>
        </w:rPr>
      </w:pPr>
    </w:p>
    <w:p w:rsidR="00A7150F" w:rsidRPr="00A7150F" w:rsidRDefault="00A7150F" w:rsidP="00A7150F">
      <w:pPr>
        <w:keepNext/>
        <w:spacing w:after="0" w:line="240" w:lineRule="auto"/>
        <w:jc w:val="center"/>
        <w:outlineLvl w:val="1"/>
        <w:rPr>
          <w:rFonts w:ascii="Times New Roman" w:eastAsia="Times New Roman" w:hAnsi="Times New Roman" w:cs="Times New Roman"/>
          <w:b/>
          <w:bCs/>
          <w:sz w:val="24"/>
          <w:szCs w:val="24"/>
          <w:lang w:val="x-none" w:eastAsia="ru-RU"/>
        </w:rPr>
      </w:pPr>
      <w:r w:rsidRPr="00A7150F">
        <w:rPr>
          <w:rFonts w:ascii="Times New Roman" w:eastAsia="Times New Roman" w:hAnsi="Times New Roman" w:cs="Times New Roman"/>
          <w:b/>
          <w:bCs/>
          <w:sz w:val="24"/>
          <w:szCs w:val="24"/>
          <w:lang w:val="x-none" w:eastAsia="ru-RU"/>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414"/>
        <w:gridCol w:w="2268"/>
        <w:gridCol w:w="1276"/>
      </w:tblGrid>
      <w:tr w:rsidR="00A7150F" w:rsidRPr="00A7150F" w:rsidTr="00551A4F">
        <w:tc>
          <w:tcPr>
            <w:tcW w:w="540" w:type="dxa"/>
          </w:tcPr>
          <w:p w:rsidR="00A7150F" w:rsidRPr="00A7150F" w:rsidRDefault="00A7150F" w:rsidP="00A7150F">
            <w:pPr>
              <w:keepNext/>
              <w:spacing w:after="0" w:line="240" w:lineRule="auto"/>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w:t>
            </w:r>
          </w:p>
          <w:p w:rsidR="00A7150F" w:rsidRPr="00A7150F" w:rsidRDefault="00A7150F" w:rsidP="00A7150F">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з/п</w:t>
            </w:r>
          </w:p>
        </w:tc>
        <w:tc>
          <w:tcPr>
            <w:tcW w:w="5414" w:type="dxa"/>
          </w:tcPr>
          <w:p w:rsidR="00A7150F" w:rsidRPr="00A7150F" w:rsidRDefault="00A7150F" w:rsidP="00A7150F">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Назва етапів дипломного </w:t>
            </w:r>
          </w:p>
          <w:p w:rsidR="00A7150F" w:rsidRPr="00A7150F" w:rsidRDefault="00A7150F" w:rsidP="00A7150F">
            <w:pPr>
              <w:keepNext/>
              <w:spacing w:after="0" w:line="240" w:lineRule="auto"/>
              <w:ind w:left="-108" w:right="-108"/>
              <w:jc w:val="center"/>
              <w:outlineLvl w:val="1"/>
              <w:rPr>
                <w:rFonts w:ascii="Times New Roman" w:eastAsia="Times New Roman" w:hAnsi="Times New Roman" w:cs="Times New Roman"/>
                <w:bCs/>
                <w:sz w:val="24"/>
                <w:szCs w:val="24"/>
                <w:lang w:eastAsia="ru-RU"/>
              </w:rPr>
            </w:pPr>
            <w:r w:rsidRPr="00A7150F">
              <w:rPr>
                <w:rFonts w:ascii="Times New Roman" w:eastAsia="Times New Roman" w:hAnsi="Times New Roman" w:cs="Times New Roman"/>
                <w:bCs/>
                <w:sz w:val="24"/>
                <w:szCs w:val="24"/>
                <w:lang w:eastAsia="ru-RU"/>
              </w:rPr>
              <w:t xml:space="preserve">проекту (роботи) </w:t>
            </w:r>
          </w:p>
        </w:tc>
        <w:tc>
          <w:tcPr>
            <w:tcW w:w="2268" w:type="dxa"/>
          </w:tcPr>
          <w:p w:rsidR="00A7150F" w:rsidRPr="00A7150F" w:rsidRDefault="00A7150F" w:rsidP="00A7150F">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Строк виконання</w:t>
            </w:r>
          </w:p>
          <w:p w:rsidR="00A7150F" w:rsidRPr="00A7150F" w:rsidRDefault="00A7150F" w:rsidP="00A7150F">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етапів проекту</w:t>
            </w:r>
          </w:p>
          <w:p w:rsidR="00A7150F" w:rsidRPr="00A7150F" w:rsidRDefault="00A7150F" w:rsidP="00A7150F">
            <w:pPr>
              <w:spacing w:after="0" w:line="240" w:lineRule="auto"/>
              <w:ind w:left="-108" w:right="-108"/>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(роботи)</w:t>
            </w:r>
          </w:p>
        </w:tc>
        <w:tc>
          <w:tcPr>
            <w:tcW w:w="1276" w:type="dxa"/>
          </w:tcPr>
          <w:p w:rsidR="00A7150F" w:rsidRPr="00A7150F" w:rsidRDefault="00A7150F" w:rsidP="00A7150F">
            <w:pPr>
              <w:spacing w:after="0" w:line="240" w:lineRule="auto"/>
              <w:ind w:left="-108"/>
              <w:jc w:val="center"/>
              <w:rPr>
                <w:rFonts w:ascii="Times New Roman" w:eastAsia="Times New Roman" w:hAnsi="Times New Roman" w:cs="Times New Roman"/>
                <w:sz w:val="24"/>
                <w:szCs w:val="24"/>
                <w:lang w:eastAsia="ru-RU"/>
              </w:rPr>
            </w:pPr>
          </w:p>
          <w:p w:rsidR="00A7150F" w:rsidRPr="00A7150F" w:rsidRDefault="00A7150F" w:rsidP="00A7150F">
            <w:pPr>
              <w:spacing w:after="0" w:line="240" w:lineRule="auto"/>
              <w:ind w:left="-108" w:right="-132"/>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Примітка</w:t>
            </w:r>
          </w:p>
        </w:tc>
      </w:tr>
      <w:tr w:rsidR="00AA52F5" w:rsidRPr="00A7150F" w:rsidTr="00551A4F">
        <w:trPr>
          <w:trHeight w:val="623"/>
        </w:trPr>
        <w:tc>
          <w:tcPr>
            <w:tcW w:w="540" w:type="dxa"/>
          </w:tcPr>
          <w:p w:rsidR="00AA52F5" w:rsidRPr="00A7150F" w:rsidRDefault="00AA52F5" w:rsidP="00A7150F">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1</w:t>
            </w:r>
          </w:p>
        </w:tc>
        <w:tc>
          <w:tcPr>
            <w:tcW w:w="5414" w:type="dxa"/>
          </w:tcPr>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ВСТУП</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Розділ 1. КОНЦЕПТУАЛЬНІ АСПЕКТИ НАУКОВОГО ДОСЛІДЖЕННЯ</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1.1.</w:t>
            </w:r>
            <w:r w:rsidRPr="00551A4F">
              <w:rPr>
                <w:rFonts w:ascii="Times New Roman" w:eastAsia="Times New Roman" w:hAnsi="Times New Roman" w:cs="Times New Roman"/>
                <w:lang w:eastAsia="ru-RU"/>
              </w:rPr>
              <w:tab/>
              <w:t>Конструктивні елементи сучасного кузова легкового автомобіля</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1.2.</w:t>
            </w:r>
            <w:r w:rsidRPr="00551A4F">
              <w:rPr>
                <w:rFonts w:ascii="Times New Roman" w:eastAsia="Times New Roman" w:hAnsi="Times New Roman" w:cs="Times New Roman"/>
                <w:lang w:eastAsia="ru-RU"/>
              </w:rPr>
              <w:tab/>
              <w:t>Матеріали для виготовлення кузова легкового автомобіля</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1.3.</w:t>
            </w:r>
            <w:r w:rsidRPr="00551A4F">
              <w:rPr>
                <w:rFonts w:ascii="Times New Roman" w:eastAsia="Times New Roman" w:hAnsi="Times New Roman" w:cs="Times New Roman"/>
                <w:lang w:eastAsia="ru-RU"/>
              </w:rPr>
              <w:tab/>
              <w:t>Аналіз пошкоджень кузова автомобілів, що потребують реставрації</w:t>
            </w:r>
          </w:p>
        </w:tc>
        <w:tc>
          <w:tcPr>
            <w:tcW w:w="2268" w:type="dxa"/>
          </w:tcPr>
          <w:p w:rsidR="00AA52F5" w:rsidRPr="00337F9E" w:rsidRDefault="00AA52F5" w:rsidP="000E7000">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02.10.25– 02.11.25</w:t>
            </w:r>
          </w:p>
        </w:tc>
        <w:tc>
          <w:tcPr>
            <w:tcW w:w="1276" w:type="dxa"/>
          </w:tcPr>
          <w:p w:rsidR="00AA52F5" w:rsidRPr="00A7150F" w:rsidRDefault="00AA52F5" w:rsidP="00A7150F">
            <w:pPr>
              <w:spacing w:after="0" w:line="240" w:lineRule="auto"/>
              <w:jc w:val="center"/>
              <w:rPr>
                <w:rFonts w:ascii="Times New Roman" w:eastAsia="Times New Roman" w:hAnsi="Times New Roman" w:cs="Times New Roman"/>
                <w:sz w:val="24"/>
                <w:szCs w:val="24"/>
                <w:lang w:eastAsia="ru-RU"/>
              </w:rPr>
            </w:pPr>
          </w:p>
        </w:tc>
      </w:tr>
      <w:tr w:rsidR="00AA52F5" w:rsidRPr="00A7150F" w:rsidTr="00551A4F">
        <w:tc>
          <w:tcPr>
            <w:tcW w:w="540" w:type="dxa"/>
          </w:tcPr>
          <w:p w:rsidR="00AA52F5" w:rsidRPr="00A7150F" w:rsidRDefault="00AA52F5" w:rsidP="00A7150F">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2</w:t>
            </w:r>
          </w:p>
        </w:tc>
        <w:tc>
          <w:tcPr>
            <w:tcW w:w="5414" w:type="dxa"/>
          </w:tcPr>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Розділ 2. АНАЛІЗ МЕТОДИК ВІДНОВЛЕННЯ ПОШКОДЖЕНИХ ДІЛЯНОК КУЗОВА АВТОМОБІЛЯ</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2.1.</w:t>
            </w:r>
            <w:r w:rsidRPr="00551A4F">
              <w:rPr>
                <w:rFonts w:ascii="Times New Roman" w:eastAsia="Times New Roman" w:hAnsi="Times New Roman" w:cs="Times New Roman"/>
                <w:lang w:eastAsia="ru-RU"/>
              </w:rPr>
              <w:tab/>
              <w:t>Методики відновлення пошкоджених ділянок кузова автомобіля</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2.2.</w:t>
            </w:r>
            <w:r w:rsidRPr="00551A4F">
              <w:rPr>
                <w:rFonts w:ascii="Times New Roman" w:eastAsia="Times New Roman" w:hAnsi="Times New Roman" w:cs="Times New Roman"/>
                <w:lang w:eastAsia="ru-RU"/>
              </w:rPr>
              <w:tab/>
              <w:t>Основні методи з'єднання та відновлення кузова автомобіля</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2.3.</w:t>
            </w:r>
            <w:r w:rsidRPr="00551A4F">
              <w:rPr>
                <w:rFonts w:ascii="Times New Roman" w:eastAsia="Times New Roman" w:hAnsi="Times New Roman" w:cs="Times New Roman"/>
                <w:lang w:eastAsia="ru-RU"/>
              </w:rPr>
              <w:tab/>
              <w:t>Зварювання як один із методів з'єднання та відновлення кузова автомобіля</w:t>
            </w:r>
          </w:p>
        </w:tc>
        <w:tc>
          <w:tcPr>
            <w:tcW w:w="2268" w:type="dxa"/>
          </w:tcPr>
          <w:p w:rsidR="00AA52F5" w:rsidRPr="00337F9E" w:rsidRDefault="00AA52F5" w:rsidP="000E7000">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02.11.25– 02.12.25</w:t>
            </w:r>
          </w:p>
        </w:tc>
        <w:tc>
          <w:tcPr>
            <w:tcW w:w="1276" w:type="dxa"/>
          </w:tcPr>
          <w:p w:rsidR="00AA52F5" w:rsidRPr="00A7150F" w:rsidRDefault="00AA52F5" w:rsidP="00A7150F">
            <w:pPr>
              <w:spacing w:after="0" w:line="240" w:lineRule="auto"/>
              <w:ind w:left="-90" w:right="-128"/>
              <w:jc w:val="center"/>
              <w:rPr>
                <w:rFonts w:ascii="Times New Roman" w:eastAsia="Times New Roman" w:hAnsi="Times New Roman" w:cs="Times New Roman"/>
                <w:sz w:val="24"/>
                <w:szCs w:val="24"/>
                <w:lang w:eastAsia="ru-RU"/>
              </w:rPr>
            </w:pPr>
          </w:p>
        </w:tc>
      </w:tr>
      <w:tr w:rsidR="00AA52F5" w:rsidRPr="00A7150F" w:rsidTr="00551A4F">
        <w:tc>
          <w:tcPr>
            <w:tcW w:w="540" w:type="dxa"/>
          </w:tcPr>
          <w:p w:rsidR="00AA52F5" w:rsidRPr="00A7150F" w:rsidRDefault="00AA52F5" w:rsidP="00A7150F">
            <w:pPr>
              <w:spacing w:after="0" w:line="240" w:lineRule="auto"/>
              <w:jc w:val="center"/>
              <w:rPr>
                <w:rFonts w:ascii="Times New Roman" w:eastAsia="Times New Roman" w:hAnsi="Times New Roman" w:cs="Times New Roman"/>
                <w:sz w:val="24"/>
                <w:szCs w:val="24"/>
                <w:lang w:eastAsia="ru-RU"/>
              </w:rPr>
            </w:pPr>
            <w:r w:rsidRPr="00A7150F">
              <w:rPr>
                <w:rFonts w:ascii="Times New Roman" w:eastAsia="Times New Roman" w:hAnsi="Times New Roman" w:cs="Times New Roman"/>
                <w:sz w:val="24"/>
                <w:szCs w:val="24"/>
                <w:lang w:eastAsia="ru-RU"/>
              </w:rPr>
              <w:t>3</w:t>
            </w:r>
          </w:p>
        </w:tc>
        <w:tc>
          <w:tcPr>
            <w:tcW w:w="5414" w:type="dxa"/>
          </w:tcPr>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Розділ 3. ВПРОВАДЖЕННЯ ПРОГРЕСИВНИХ ТЕХНОЛОГІЙ У ТЕХНОЛОГІЧНИЙ ПРОЦЕС КУЗОВНОГО РЕМОНТУ АВТОМОБІЛІВ</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3.1.</w:t>
            </w:r>
            <w:r w:rsidRPr="00551A4F">
              <w:rPr>
                <w:rFonts w:ascii="Times New Roman" w:eastAsia="Times New Roman" w:hAnsi="Times New Roman" w:cs="Times New Roman"/>
                <w:lang w:eastAsia="ru-RU"/>
              </w:rPr>
              <w:tab/>
              <w:t>Пропозиція щодо удосконалення технологічного процесу кузовного ремонту автомобілів</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3.2.</w:t>
            </w:r>
            <w:r w:rsidRPr="00551A4F">
              <w:rPr>
                <w:rFonts w:ascii="Times New Roman" w:eastAsia="Times New Roman" w:hAnsi="Times New Roman" w:cs="Times New Roman"/>
                <w:lang w:eastAsia="ru-RU"/>
              </w:rPr>
              <w:tab/>
              <w:t>Характеристики обладнання для виконання MIG-паяння в технологічному процесі кузовного ремонту автомобіля</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3.3.</w:t>
            </w:r>
            <w:r w:rsidRPr="00551A4F">
              <w:rPr>
                <w:rFonts w:ascii="Times New Roman" w:eastAsia="Times New Roman" w:hAnsi="Times New Roman" w:cs="Times New Roman"/>
                <w:lang w:eastAsia="ru-RU"/>
              </w:rPr>
              <w:tab/>
              <w:t>Опис процесу і результатів MIG-пайки під час ремонту автомобілів</w:t>
            </w:r>
          </w:p>
          <w:p w:rsidR="00AA52F5" w:rsidRPr="00551A4F" w:rsidRDefault="00AA52F5" w:rsidP="00551A4F">
            <w:pPr>
              <w:spacing w:after="0" w:line="204" w:lineRule="auto"/>
              <w:jc w:val="both"/>
              <w:rPr>
                <w:rFonts w:ascii="Times New Roman" w:eastAsia="Times New Roman" w:hAnsi="Times New Roman" w:cs="Times New Roman"/>
                <w:lang w:eastAsia="ru-RU"/>
              </w:rPr>
            </w:pPr>
          </w:p>
        </w:tc>
        <w:tc>
          <w:tcPr>
            <w:tcW w:w="2268" w:type="dxa"/>
          </w:tcPr>
          <w:p w:rsidR="00AA52F5" w:rsidRPr="00337F9E" w:rsidRDefault="00AA52F5" w:rsidP="000E7000">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02.12.25– 10.12.25</w:t>
            </w:r>
          </w:p>
        </w:tc>
        <w:tc>
          <w:tcPr>
            <w:tcW w:w="1276" w:type="dxa"/>
          </w:tcPr>
          <w:p w:rsidR="00AA52F5" w:rsidRPr="00A7150F" w:rsidRDefault="00AA52F5" w:rsidP="00A7150F">
            <w:pPr>
              <w:spacing w:after="0" w:line="240" w:lineRule="auto"/>
              <w:ind w:left="-90" w:right="-128"/>
              <w:jc w:val="center"/>
              <w:rPr>
                <w:rFonts w:ascii="Times New Roman" w:eastAsia="Times New Roman" w:hAnsi="Times New Roman" w:cs="Times New Roman"/>
                <w:sz w:val="24"/>
                <w:szCs w:val="24"/>
                <w:lang w:eastAsia="ru-RU"/>
              </w:rPr>
            </w:pPr>
          </w:p>
        </w:tc>
      </w:tr>
      <w:tr w:rsidR="00AA52F5" w:rsidRPr="00A7150F" w:rsidTr="00551A4F">
        <w:tc>
          <w:tcPr>
            <w:tcW w:w="540" w:type="dxa"/>
          </w:tcPr>
          <w:p w:rsidR="00AA52F5" w:rsidRPr="00A7150F" w:rsidRDefault="00AA52F5" w:rsidP="00A7150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5414" w:type="dxa"/>
          </w:tcPr>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Розділ 4. ОХОРОНА ПРАЦІ І ТЕХНІКА БЕЗПЕКИ</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4.1.</w:t>
            </w:r>
            <w:r w:rsidRPr="00551A4F">
              <w:rPr>
                <w:rFonts w:ascii="Times New Roman" w:eastAsia="Times New Roman" w:hAnsi="Times New Roman" w:cs="Times New Roman"/>
                <w:lang w:eastAsia="ru-RU"/>
              </w:rPr>
              <w:tab/>
              <w:t>Вимог техніки безпеки під час зварювальних робіт</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4.2.</w:t>
            </w:r>
            <w:r w:rsidRPr="00551A4F">
              <w:rPr>
                <w:rFonts w:ascii="Times New Roman" w:eastAsia="Times New Roman" w:hAnsi="Times New Roman" w:cs="Times New Roman"/>
                <w:lang w:eastAsia="ru-RU"/>
              </w:rPr>
              <w:tab/>
              <w:t>Основні небезпечні фактори під час зварювальних робіт</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4.3.</w:t>
            </w:r>
            <w:r w:rsidRPr="00551A4F">
              <w:rPr>
                <w:rFonts w:ascii="Times New Roman" w:eastAsia="Times New Roman" w:hAnsi="Times New Roman" w:cs="Times New Roman"/>
                <w:lang w:eastAsia="ru-RU"/>
              </w:rPr>
              <w:tab/>
              <w:t>Вплив на навколишнє середовище зварювальних робіт</w:t>
            </w:r>
          </w:p>
          <w:p w:rsidR="00AA52F5" w:rsidRPr="00551A4F" w:rsidRDefault="00AA52F5" w:rsidP="00551A4F">
            <w:pPr>
              <w:spacing w:after="0" w:line="204" w:lineRule="auto"/>
              <w:jc w:val="both"/>
              <w:rPr>
                <w:rFonts w:ascii="Times New Roman" w:eastAsia="Times New Roman" w:hAnsi="Times New Roman" w:cs="Times New Roman"/>
                <w:lang w:eastAsia="ru-RU"/>
              </w:rPr>
            </w:pPr>
            <w:r w:rsidRPr="00551A4F">
              <w:rPr>
                <w:rFonts w:ascii="Times New Roman" w:eastAsia="Times New Roman" w:hAnsi="Times New Roman" w:cs="Times New Roman"/>
                <w:lang w:eastAsia="ru-RU"/>
              </w:rPr>
              <w:t>ВИСНOВКИ, ПЕРЕЛIК ВИКOРИСТAНИХ ДЖЕРЕЛ</w:t>
            </w:r>
          </w:p>
        </w:tc>
        <w:tc>
          <w:tcPr>
            <w:tcW w:w="2268" w:type="dxa"/>
          </w:tcPr>
          <w:p w:rsidR="00AA52F5" w:rsidRPr="00337F9E" w:rsidRDefault="00AA52F5" w:rsidP="000E7000">
            <w:pPr>
              <w:spacing w:after="0" w:line="204" w:lineRule="auto"/>
              <w:jc w:val="both"/>
              <w:rPr>
                <w:rFonts w:ascii="Times New Roman" w:eastAsia="Times New Roman" w:hAnsi="Times New Roman" w:cs="Times New Roman"/>
                <w:sz w:val="26"/>
                <w:szCs w:val="26"/>
                <w:lang w:eastAsia="ru-RU"/>
              </w:rPr>
            </w:pPr>
            <w:r w:rsidRPr="00337F9E">
              <w:rPr>
                <w:rFonts w:ascii="Times New Roman" w:eastAsia="Times New Roman" w:hAnsi="Times New Roman" w:cs="Times New Roman"/>
                <w:sz w:val="26"/>
                <w:szCs w:val="26"/>
                <w:lang w:eastAsia="ru-RU"/>
              </w:rPr>
              <w:t>10.12.25– 15.12.25</w:t>
            </w:r>
          </w:p>
        </w:tc>
        <w:tc>
          <w:tcPr>
            <w:tcW w:w="1276" w:type="dxa"/>
          </w:tcPr>
          <w:p w:rsidR="00AA52F5" w:rsidRPr="00A7150F" w:rsidRDefault="00AA52F5" w:rsidP="00A7150F">
            <w:pPr>
              <w:spacing w:after="0" w:line="240" w:lineRule="auto"/>
              <w:ind w:left="-90" w:right="-128"/>
              <w:jc w:val="center"/>
              <w:rPr>
                <w:rFonts w:ascii="Times New Roman" w:eastAsia="Times New Roman" w:hAnsi="Times New Roman" w:cs="Times New Roman"/>
                <w:sz w:val="24"/>
                <w:szCs w:val="24"/>
                <w:lang w:eastAsia="ru-RU"/>
              </w:rPr>
            </w:pPr>
          </w:p>
        </w:tc>
      </w:tr>
    </w:tbl>
    <w:p w:rsidR="00A7150F" w:rsidRPr="00A7150F" w:rsidRDefault="00A7150F" w:rsidP="00A7150F">
      <w:pPr>
        <w:spacing w:after="0" w:line="240" w:lineRule="auto"/>
        <w:jc w:val="both"/>
        <w:rPr>
          <w:rFonts w:ascii="Times New Roman" w:eastAsia="Times New Roman" w:hAnsi="Times New Roman" w:cs="Times New Roman"/>
          <w:b/>
          <w:sz w:val="24"/>
          <w:szCs w:val="24"/>
          <w:lang w:eastAsia="ru-RU"/>
        </w:rPr>
      </w:pPr>
    </w:p>
    <w:p w:rsidR="00A7150F" w:rsidRPr="00A7150F" w:rsidRDefault="00A7150F" w:rsidP="00A7150F">
      <w:pPr>
        <w:spacing w:after="0" w:line="240" w:lineRule="auto"/>
        <w:jc w:val="both"/>
        <w:rPr>
          <w:rFonts w:ascii="Times New Roman" w:eastAsia="Times New Roman" w:hAnsi="Times New Roman" w:cs="Times New Roman"/>
          <w:b/>
          <w:sz w:val="24"/>
          <w:szCs w:val="24"/>
          <w:lang w:eastAsia="ru-RU"/>
        </w:rPr>
      </w:pPr>
    </w:p>
    <w:p w:rsidR="00A7150F" w:rsidRPr="00A7150F" w:rsidRDefault="00A7150F" w:rsidP="00A7150F">
      <w:pPr>
        <w:spacing w:after="0" w:line="240" w:lineRule="auto"/>
        <w:jc w:val="both"/>
        <w:rPr>
          <w:rFonts w:ascii="Times New Roman" w:eastAsia="Times New Roman" w:hAnsi="Times New Roman" w:cs="Times New Roman"/>
          <w:b/>
          <w:sz w:val="24"/>
          <w:szCs w:val="24"/>
          <w:lang w:eastAsia="ru-RU"/>
        </w:rPr>
      </w:pPr>
    </w:p>
    <w:p w:rsidR="00A7150F" w:rsidRPr="00A7150F" w:rsidRDefault="00A7150F" w:rsidP="00A7150F">
      <w:pPr>
        <w:spacing w:after="0" w:line="240" w:lineRule="auto"/>
        <w:jc w:val="both"/>
        <w:rPr>
          <w:rFonts w:ascii="Times New Roman" w:eastAsia="Times New Roman" w:hAnsi="Times New Roman" w:cs="Times New Roman"/>
          <w:b/>
          <w:sz w:val="24"/>
          <w:szCs w:val="24"/>
          <w:lang w:eastAsia="ru-RU"/>
        </w:rPr>
      </w:pPr>
    </w:p>
    <w:p w:rsidR="00A7150F" w:rsidRPr="00A7150F" w:rsidRDefault="00A7150F" w:rsidP="00A7150F">
      <w:pPr>
        <w:spacing w:after="0" w:line="240" w:lineRule="auto"/>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b/>
          <w:sz w:val="24"/>
          <w:szCs w:val="24"/>
          <w:lang w:eastAsia="ru-RU"/>
        </w:rPr>
        <w:t xml:space="preserve">           </w:t>
      </w:r>
      <w:r w:rsidRPr="00A7150F">
        <w:rPr>
          <w:rFonts w:ascii="Times New Roman" w:eastAsia="Times New Roman" w:hAnsi="Times New Roman" w:cs="Times New Roman"/>
          <w:sz w:val="24"/>
          <w:szCs w:val="24"/>
          <w:lang w:eastAsia="ru-RU"/>
        </w:rPr>
        <w:t xml:space="preserve">Студент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sidRPr="00A7150F">
        <w:rPr>
          <w:rFonts w:ascii="Times New Roman" w:eastAsia="Calibri" w:hAnsi="Times New Roman" w:cs="Times New Roman"/>
          <w:color w:val="000000"/>
          <w:sz w:val="28"/>
          <w:szCs w:val="28"/>
          <w:u w:val="single"/>
        </w:rPr>
        <w:t xml:space="preserve">Руслан ПЕТРІВ </w:t>
      </w:r>
    </w:p>
    <w:p w:rsidR="00A7150F" w:rsidRPr="00A7150F" w:rsidRDefault="00A7150F" w:rsidP="00A7150F">
      <w:pPr>
        <w:spacing w:after="0" w:line="240" w:lineRule="auto"/>
        <w:jc w:val="both"/>
        <w:rPr>
          <w:rFonts w:ascii="Times New Roman" w:eastAsia="Times New Roman" w:hAnsi="Times New Roman" w:cs="Times New Roman"/>
          <w:sz w:val="20"/>
          <w:szCs w:val="24"/>
          <w:lang w:eastAsia="ru-RU"/>
        </w:rPr>
      </w:pP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t xml:space="preserve">                                </w:t>
      </w:r>
      <w:r w:rsidRPr="00A7150F">
        <w:rPr>
          <w:rFonts w:ascii="Times New Roman" w:eastAsia="Times New Roman" w:hAnsi="Times New Roman" w:cs="Times New Roman"/>
          <w:sz w:val="20"/>
          <w:szCs w:val="24"/>
          <w:lang w:eastAsia="ru-RU"/>
        </w:rPr>
        <w:t>(підпис)                                              (прізвище та ініціали)</w:t>
      </w:r>
    </w:p>
    <w:p w:rsidR="00A7150F" w:rsidRPr="00A7150F" w:rsidRDefault="00A7150F" w:rsidP="00A7150F">
      <w:pPr>
        <w:spacing w:after="0" w:line="240" w:lineRule="auto"/>
        <w:jc w:val="both"/>
        <w:rPr>
          <w:rFonts w:ascii="Times New Roman" w:eastAsia="Times New Roman" w:hAnsi="Times New Roman" w:cs="Times New Roman"/>
          <w:sz w:val="20"/>
          <w:szCs w:val="24"/>
          <w:lang w:eastAsia="ru-RU"/>
        </w:rPr>
      </w:pPr>
    </w:p>
    <w:p w:rsidR="00A7150F" w:rsidRPr="00A7150F" w:rsidRDefault="00A7150F" w:rsidP="00A7150F">
      <w:pPr>
        <w:spacing w:after="0" w:line="240" w:lineRule="auto"/>
        <w:jc w:val="both"/>
        <w:rPr>
          <w:rFonts w:ascii="Times New Roman" w:eastAsia="Times New Roman" w:hAnsi="Times New Roman" w:cs="Times New Roman"/>
          <w:sz w:val="20"/>
          <w:szCs w:val="24"/>
          <w:lang w:eastAsia="ru-RU"/>
        </w:rPr>
      </w:pPr>
    </w:p>
    <w:p w:rsidR="00A7150F" w:rsidRPr="00A7150F" w:rsidRDefault="00A7150F" w:rsidP="00A7150F">
      <w:pPr>
        <w:spacing w:after="0" w:line="240" w:lineRule="auto"/>
        <w:ind w:firstLine="708"/>
        <w:jc w:val="both"/>
        <w:rPr>
          <w:rFonts w:ascii="Times New Roman" w:eastAsia="Times New Roman" w:hAnsi="Times New Roman" w:cs="Times New Roman"/>
          <w:sz w:val="24"/>
          <w:szCs w:val="24"/>
          <w:u w:val="single"/>
          <w:lang w:eastAsia="ru-RU"/>
        </w:rPr>
      </w:pPr>
      <w:r w:rsidRPr="00A7150F">
        <w:rPr>
          <w:rFonts w:ascii="Times New Roman" w:eastAsia="Times New Roman" w:hAnsi="Times New Roman" w:cs="Times New Roman"/>
          <w:sz w:val="24"/>
          <w:szCs w:val="24"/>
          <w:lang w:eastAsia="ru-RU"/>
        </w:rPr>
        <w:t xml:space="preserve">Керівник роботи                 </w:t>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r>
      <w:r w:rsidRPr="00A7150F">
        <w:rPr>
          <w:rFonts w:ascii="Times New Roman" w:eastAsia="Times New Roman" w:hAnsi="Times New Roman" w:cs="Times New Roman"/>
          <w:sz w:val="24"/>
          <w:szCs w:val="24"/>
          <w:u w:val="single"/>
          <w:lang w:eastAsia="ru-RU"/>
        </w:rPr>
        <w:tab/>
        <w:t xml:space="preserve">                         </w:t>
      </w:r>
      <w:r w:rsidRPr="00A7150F">
        <w:rPr>
          <w:rFonts w:ascii="Times New Roman" w:eastAsia="Times New Roman" w:hAnsi="Times New Roman" w:cs="Times New Roman"/>
          <w:sz w:val="28"/>
          <w:szCs w:val="28"/>
          <w:u w:val="single"/>
          <w:lang w:eastAsia="ru-RU"/>
        </w:rPr>
        <w:t>Ігор  ЗАХАРА</w:t>
      </w:r>
      <w:r w:rsidRPr="00A7150F">
        <w:rPr>
          <w:rFonts w:ascii="Times New Roman" w:eastAsia="Times New Roman" w:hAnsi="Times New Roman" w:cs="Times New Roman"/>
          <w:sz w:val="24"/>
          <w:szCs w:val="24"/>
          <w:u w:val="single"/>
          <w:lang w:eastAsia="ru-RU"/>
        </w:rPr>
        <w:tab/>
      </w:r>
    </w:p>
    <w:p w:rsidR="00A7150F" w:rsidRDefault="00A7150F" w:rsidP="00551A4F">
      <w:pPr>
        <w:spacing w:after="0" w:line="240" w:lineRule="auto"/>
        <w:jc w:val="both"/>
        <w:rPr>
          <w:rFonts w:ascii="Times New Roman" w:eastAsia="Times New Roman" w:hAnsi="Times New Roman" w:cs="Times New Roman"/>
          <w:sz w:val="28"/>
          <w:szCs w:val="28"/>
        </w:rPr>
      </w:pP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r>
      <w:r w:rsidRPr="00A7150F">
        <w:rPr>
          <w:rFonts w:ascii="Times New Roman" w:eastAsia="Times New Roman" w:hAnsi="Times New Roman" w:cs="Times New Roman"/>
          <w:sz w:val="24"/>
          <w:szCs w:val="24"/>
          <w:lang w:eastAsia="ru-RU"/>
        </w:rPr>
        <w:tab/>
        <w:t xml:space="preserve">                                </w:t>
      </w:r>
      <w:r w:rsidRPr="00A7150F">
        <w:rPr>
          <w:rFonts w:ascii="Times New Roman" w:eastAsia="Times New Roman" w:hAnsi="Times New Roman" w:cs="Times New Roman"/>
          <w:sz w:val="20"/>
          <w:szCs w:val="24"/>
          <w:lang w:eastAsia="ru-RU"/>
        </w:rPr>
        <w:t>(підпис)                                              (прізвище та ініціали)</w:t>
      </w:r>
    </w:p>
    <w:p w:rsidR="00CC1757" w:rsidRPr="00CC1757" w:rsidRDefault="00CC1757" w:rsidP="00CC1757">
      <w:pPr>
        <w:pStyle w:val="a3"/>
        <w:spacing w:before="0" w:beforeAutospacing="0" w:after="0" w:afterAutospacing="0" w:line="360" w:lineRule="auto"/>
        <w:ind w:firstLine="709"/>
        <w:jc w:val="center"/>
        <w:rPr>
          <w:sz w:val="28"/>
          <w:szCs w:val="28"/>
        </w:rPr>
      </w:pPr>
      <w:r w:rsidRPr="00CC1757">
        <w:rPr>
          <w:sz w:val="28"/>
          <w:szCs w:val="28"/>
        </w:rPr>
        <w:lastRenderedPageBreak/>
        <w:t>Анотація</w:t>
      </w:r>
    </w:p>
    <w:p w:rsidR="00CC1757" w:rsidRPr="00FD0992" w:rsidRDefault="00CC1757" w:rsidP="00CC1757">
      <w:pPr>
        <w:pStyle w:val="a3"/>
        <w:spacing w:before="0" w:beforeAutospacing="0" w:after="0" w:afterAutospacing="0" w:line="360" w:lineRule="auto"/>
        <w:ind w:firstLine="709"/>
        <w:jc w:val="both"/>
        <w:rPr>
          <w:sz w:val="28"/>
          <w:szCs w:val="28"/>
        </w:rPr>
      </w:pPr>
      <w:r w:rsidRPr="00CC1757">
        <w:rPr>
          <w:sz w:val="28"/>
          <w:szCs w:val="28"/>
        </w:rPr>
        <w:t>Петрів Руслан Васильович Оптимізація технології ремонту кузовних елементів автомобіля з аналізом методів з’єднання пошкоджених поверхонь</w:t>
      </w:r>
      <w:r w:rsidRPr="00FD0992">
        <w:rPr>
          <w:sz w:val="28"/>
          <w:szCs w:val="28"/>
        </w:rPr>
        <w:t xml:space="preserve">. </w:t>
      </w:r>
      <w:proofErr w:type="spellStart"/>
      <w:r w:rsidRPr="00FD0992">
        <w:rPr>
          <w:sz w:val="28"/>
          <w:szCs w:val="28"/>
        </w:rPr>
        <w:t>Рукoпис</w:t>
      </w:r>
      <w:proofErr w:type="spellEnd"/>
      <w:r w:rsidRPr="00FD0992">
        <w:rPr>
          <w:sz w:val="28"/>
          <w:szCs w:val="28"/>
        </w:rPr>
        <w:t>.</w:t>
      </w:r>
    </w:p>
    <w:p w:rsidR="00CC1757" w:rsidRPr="00FD0992" w:rsidRDefault="00CC1757" w:rsidP="00CC1757">
      <w:pPr>
        <w:widowControl w:val="0"/>
        <w:tabs>
          <w:tab w:val="left" w:pos="2736"/>
          <w:tab w:val="left" w:pos="4590"/>
          <w:tab w:val="left" w:pos="5553"/>
          <w:tab w:val="left" w:pos="6616"/>
          <w:tab w:val="left" w:pos="8270"/>
          <w:tab w:val="left" w:pos="10348"/>
        </w:tabs>
        <w:spacing w:after="0" w:line="360" w:lineRule="auto"/>
        <w:ind w:firstLine="709"/>
        <w:jc w:val="both"/>
        <w:rPr>
          <w:rFonts w:ascii="Times New Roman" w:eastAsia="Times New Roman" w:hAnsi="Times New Roman" w:cs="Times New Roman"/>
          <w:sz w:val="28"/>
          <w:szCs w:val="28"/>
          <w:lang w:eastAsia="uk-UA"/>
        </w:rPr>
      </w:pPr>
      <w:proofErr w:type="spellStart"/>
      <w:r w:rsidRPr="00FD0992">
        <w:rPr>
          <w:rFonts w:ascii="Times New Roman" w:eastAsia="Times New Roman" w:hAnsi="Times New Roman" w:cs="Times New Roman"/>
          <w:sz w:val="28"/>
          <w:szCs w:val="28"/>
          <w:lang w:eastAsia="uk-UA"/>
        </w:rPr>
        <w:t>Мaгiстерськa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рoбoтa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нa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здoбуття</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oсвiтньoгo</w:t>
      </w:r>
      <w:proofErr w:type="spellEnd"/>
      <w:r w:rsidRPr="00FD0992">
        <w:rPr>
          <w:rFonts w:ascii="Times New Roman" w:eastAsia="Times New Roman" w:hAnsi="Times New Roman" w:cs="Times New Roman"/>
          <w:sz w:val="28"/>
          <w:szCs w:val="28"/>
          <w:lang w:eastAsia="uk-UA"/>
        </w:rPr>
        <w:t xml:space="preserve"> ступеня </w:t>
      </w:r>
      <w:proofErr w:type="spellStart"/>
      <w:r w:rsidRPr="00FD0992">
        <w:rPr>
          <w:rFonts w:ascii="Times New Roman" w:eastAsia="Times New Roman" w:hAnsi="Times New Roman" w:cs="Times New Roman"/>
          <w:sz w:val="28"/>
          <w:szCs w:val="28"/>
          <w:lang w:eastAsia="uk-UA"/>
        </w:rPr>
        <w:t>мaгiстрa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зa</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спецiaльнiстю</w:t>
      </w:r>
      <w:proofErr w:type="spellEnd"/>
      <w:r w:rsidRPr="00FD0992">
        <w:rPr>
          <w:rFonts w:ascii="Times New Roman" w:eastAsia="Times New Roman" w:hAnsi="Times New Roman" w:cs="Times New Roman"/>
          <w:sz w:val="28"/>
          <w:szCs w:val="28"/>
          <w:lang w:eastAsia="uk-UA"/>
        </w:rPr>
        <w:t xml:space="preserve"> 274 “</w:t>
      </w:r>
      <w:proofErr w:type="spellStart"/>
      <w:r w:rsidRPr="00FD0992">
        <w:rPr>
          <w:rFonts w:ascii="Times New Roman" w:eastAsia="Times New Roman" w:hAnsi="Times New Roman" w:cs="Times New Roman"/>
          <w:sz w:val="28"/>
          <w:szCs w:val="28"/>
          <w:lang w:eastAsia="uk-UA"/>
        </w:rPr>
        <w:t>Aвтoмoбiльний</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трaнспoрт</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Iвaнo-Фрaнкiвський</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нaцioнaльний</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технiчний</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унiверситет</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нaфти</w:t>
      </w:r>
      <w:proofErr w:type="spellEnd"/>
      <w:r w:rsidRPr="00FD0992">
        <w:rPr>
          <w:rFonts w:ascii="Times New Roman" w:eastAsia="Times New Roman" w:hAnsi="Times New Roman" w:cs="Times New Roman"/>
          <w:sz w:val="28"/>
          <w:szCs w:val="28"/>
          <w:lang w:eastAsia="uk-UA"/>
        </w:rPr>
        <w:t xml:space="preserve"> i </w:t>
      </w:r>
      <w:proofErr w:type="spellStart"/>
      <w:r w:rsidRPr="00FD0992">
        <w:rPr>
          <w:rFonts w:ascii="Times New Roman" w:eastAsia="Times New Roman" w:hAnsi="Times New Roman" w:cs="Times New Roman"/>
          <w:sz w:val="28"/>
          <w:szCs w:val="28"/>
          <w:lang w:eastAsia="uk-UA"/>
        </w:rPr>
        <w:t>гaзу</w:t>
      </w:r>
      <w:proofErr w:type="spellEnd"/>
      <w:r w:rsidRPr="00FD0992">
        <w:rPr>
          <w:rFonts w:ascii="Times New Roman" w:eastAsia="Times New Roman" w:hAnsi="Times New Roman" w:cs="Times New Roman"/>
          <w:sz w:val="28"/>
          <w:szCs w:val="28"/>
          <w:lang w:eastAsia="uk-UA"/>
        </w:rPr>
        <w:t xml:space="preserve">. </w:t>
      </w:r>
      <w:proofErr w:type="spellStart"/>
      <w:r w:rsidRPr="00FD0992">
        <w:rPr>
          <w:rFonts w:ascii="Times New Roman" w:eastAsia="Times New Roman" w:hAnsi="Times New Roman" w:cs="Times New Roman"/>
          <w:sz w:val="28"/>
          <w:szCs w:val="28"/>
          <w:lang w:eastAsia="uk-UA"/>
        </w:rPr>
        <w:t>Iвaнo-Фрaнкiвськ</w:t>
      </w:r>
      <w:proofErr w:type="spellEnd"/>
      <w:r w:rsidRPr="00FD0992">
        <w:rPr>
          <w:rFonts w:ascii="Times New Roman" w:eastAsia="Times New Roman" w:hAnsi="Times New Roman" w:cs="Times New Roman"/>
          <w:sz w:val="28"/>
          <w:szCs w:val="28"/>
          <w:lang w:eastAsia="uk-UA"/>
        </w:rPr>
        <w:t>, 202</w:t>
      </w:r>
      <w:r>
        <w:rPr>
          <w:rFonts w:ascii="Times New Roman" w:eastAsia="Times New Roman" w:hAnsi="Times New Roman" w:cs="Times New Roman"/>
          <w:sz w:val="28"/>
          <w:szCs w:val="28"/>
          <w:lang w:eastAsia="uk-UA"/>
        </w:rPr>
        <w:t>5</w:t>
      </w:r>
      <w:r w:rsidRPr="00FD0992">
        <w:rPr>
          <w:rFonts w:ascii="Times New Roman" w:eastAsia="Times New Roman" w:hAnsi="Times New Roman" w:cs="Times New Roman"/>
          <w:sz w:val="28"/>
          <w:szCs w:val="28"/>
          <w:lang w:eastAsia="uk-UA"/>
        </w:rPr>
        <w:t>.</w:t>
      </w:r>
    </w:p>
    <w:p w:rsidR="00A7150F" w:rsidRPr="00CC1757" w:rsidRDefault="00A7150F" w:rsidP="00CC1757">
      <w:pPr>
        <w:pStyle w:val="a3"/>
        <w:spacing w:before="0" w:beforeAutospacing="0" w:after="0" w:afterAutospacing="0" w:line="360" w:lineRule="auto"/>
        <w:ind w:firstLine="709"/>
        <w:jc w:val="both"/>
        <w:rPr>
          <w:sz w:val="28"/>
          <w:szCs w:val="28"/>
        </w:rPr>
      </w:pPr>
      <w:r w:rsidRPr="00CC1757">
        <w:rPr>
          <w:sz w:val="28"/>
          <w:szCs w:val="28"/>
        </w:rPr>
        <w:t>У роботі здійснено комплексне дослідження механізмів виникнення та класифікації механічних пошкоджень автомобіля під час дорожньо-транспортних пригод, а також сучасних методів їх відновлення. Виокремлено три основні типи пошкоджень: прямі, вторинні та пошкодження від розподілу енергії удару. Особливу увагу приділено хвильовому ефекту поширення ударних навантажень крізь конструкцію кузова та його впливу на функціональний стан транспортного засобу. Описано роль систем пасивної безпеки, зокрема зон програмованої деформації, у поглинанні та розсіюванні кінетичної енергії зіткнення. Показано, що керована деформація зовнішніх елементів кузова є ключовим інженерним принципом, спрямованим на збереження життєвого простору пасажирів та зниження рівня травматизму.</w:t>
      </w:r>
    </w:p>
    <w:p w:rsidR="00A7150F" w:rsidRPr="00CC1757" w:rsidRDefault="00A7150F" w:rsidP="00CC1757">
      <w:pPr>
        <w:pStyle w:val="a3"/>
        <w:spacing w:before="0" w:beforeAutospacing="0" w:after="0" w:afterAutospacing="0" w:line="360" w:lineRule="auto"/>
        <w:ind w:firstLine="709"/>
        <w:jc w:val="both"/>
        <w:rPr>
          <w:sz w:val="28"/>
          <w:szCs w:val="28"/>
        </w:rPr>
      </w:pPr>
      <w:r w:rsidRPr="00CC1757">
        <w:rPr>
          <w:sz w:val="28"/>
          <w:szCs w:val="28"/>
        </w:rPr>
        <w:t>Паралельно розглянуто сучасні методики відновлення пошкоджених ділянок кузова автомобіля після ДТП. Систематизовано основні технологічні етапи ремонту: рихтування, відновлення геометрії кузова, зварювальні роботи та заміну елементів, а також підготовку до фарбування і нанесення лакофарбового покриття. Окрему увагу приділено аналізу методів з’єднання пошкоджених поверхонь — зварюванню, механічним кріпленням, склеюванню та рихтуванню без фарбування. Наведено характеристику основних технологій зварювання (</w:t>
      </w:r>
      <w:proofErr w:type="spellStart"/>
      <w:r w:rsidRPr="00CC1757">
        <w:rPr>
          <w:sz w:val="28"/>
          <w:szCs w:val="28"/>
        </w:rPr>
        <w:t>Spot</w:t>
      </w:r>
      <w:proofErr w:type="spellEnd"/>
      <w:r w:rsidRPr="00CC1757">
        <w:rPr>
          <w:sz w:val="28"/>
          <w:szCs w:val="28"/>
        </w:rPr>
        <w:t>, MIG/MAG, TIG), їхні переваги та недоліки. Показано, що вибір конкретної методики залежить від матеріалу кузова, ступеня пошкодження та економічної доцільності ремонту.</w:t>
      </w:r>
    </w:p>
    <w:p w:rsidR="00A7150F" w:rsidRDefault="00A7150F" w:rsidP="00CC1757">
      <w:pPr>
        <w:pStyle w:val="a3"/>
        <w:spacing w:before="0" w:beforeAutospacing="0" w:after="0" w:afterAutospacing="0" w:line="360" w:lineRule="auto"/>
        <w:ind w:firstLine="709"/>
        <w:jc w:val="both"/>
        <w:rPr>
          <w:sz w:val="28"/>
          <w:szCs w:val="28"/>
        </w:rPr>
      </w:pPr>
      <w:r w:rsidRPr="00CC1757">
        <w:rPr>
          <w:sz w:val="28"/>
          <w:szCs w:val="28"/>
        </w:rPr>
        <w:t xml:space="preserve">Результати дослідження можуть бути використані для вдосконалення методів діагностики пошкоджень, оптимізації ремонтних процесів та розробки </w:t>
      </w:r>
      <w:r w:rsidRPr="00CC1757">
        <w:rPr>
          <w:sz w:val="28"/>
          <w:szCs w:val="28"/>
        </w:rPr>
        <w:lastRenderedPageBreak/>
        <w:t>інженерних рішень, спрямованих на підвищення безпеки та ефективності відновлення транспортних засобів. Практичне значення роботи полягає у формуванні системного підходу до аналізу пошкоджень та вибору оптимальних технологій ремонту, що забезпечує підвищення рівня експлуатаційної надійності автомобілів та зниження ризиків для пасажирів.</w:t>
      </w:r>
    </w:p>
    <w:p w:rsidR="00CC1757" w:rsidRPr="00CC1757" w:rsidRDefault="00CC1757" w:rsidP="00CC1757">
      <w:pPr>
        <w:pStyle w:val="a3"/>
        <w:spacing w:before="0" w:beforeAutospacing="0" w:after="0" w:afterAutospacing="0" w:line="360" w:lineRule="auto"/>
        <w:ind w:firstLine="709"/>
        <w:jc w:val="both"/>
        <w:rPr>
          <w:sz w:val="28"/>
          <w:szCs w:val="28"/>
        </w:rPr>
      </w:pPr>
      <w:proofErr w:type="spellStart"/>
      <w:r w:rsidRPr="00BF71D2">
        <w:rPr>
          <w:sz w:val="28"/>
          <w:szCs w:val="28"/>
        </w:rPr>
        <w:t>Ключoвi</w:t>
      </w:r>
      <w:proofErr w:type="spellEnd"/>
      <w:r w:rsidRPr="00BF71D2">
        <w:rPr>
          <w:sz w:val="28"/>
          <w:szCs w:val="28"/>
        </w:rPr>
        <w:t xml:space="preserve"> </w:t>
      </w:r>
      <w:proofErr w:type="spellStart"/>
      <w:r w:rsidRPr="00BF71D2">
        <w:rPr>
          <w:sz w:val="28"/>
          <w:szCs w:val="28"/>
        </w:rPr>
        <w:t>слoвa</w:t>
      </w:r>
      <w:proofErr w:type="spellEnd"/>
      <w:r w:rsidRPr="00BF71D2">
        <w:rPr>
          <w:sz w:val="28"/>
          <w:szCs w:val="28"/>
        </w:rPr>
        <w:t>:</w:t>
      </w:r>
      <w:r>
        <w:rPr>
          <w:sz w:val="28"/>
          <w:szCs w:val="28"/>
        </w:rPr>
        <w:t xml:space="preserve"> кузов</w:t>
      </w:r>
      <w:r w:rsidRPr="00D3198F">
        <w:rPr>
          <w:sz w:val="28"/>
          <w:szCs w:val="28"/>
        </w:rPr>
        <w:t>,</w:t>
      </w:r>
      <w:r>
        <w:rPr>
          <w:sz w:val="28"/>
          <w:szCs w:val="28"/>
        </w:rPr>
        <w:t xml:space="preserve"> </w:t>
      </w:r>
      <w:proofErr w:type="spellStart"/>
      <w:r w:rsidRPr="00070538">
        <w:rPr>
          <w:sz w:val="28"/>
          <w:szCs w:val="28"/>
        </w:rPr>
        <w:t>кузов</w:t>
      </w:r>
      <w:proofErr w:type="spellEnd"/>
      <w:r w:rsidRPr="00070538">
        <w:rPr>
          <w:sz w:val="28"/>
          <w:szCs w:val="28"/>
        </w:rPr>
        <w:t xml:space="preserve"> легкового автомобіля</w:t>
      </w:r>
      <w:r>
        <w:rPr>
          <w:sz w:val="28"/>
          <w:szCs w:val="28"/>
        </w:rPr>
        <w:t xml:space="preserve">, </w:t>
      </w:r>
      <w:proofErr w:type="spellStart"/>
      <w:r w:rsidRPr="00D3198F">
        <w:rPr>
          <w:sz w:val="28"/>
          <w:szCs w:val="28"/>
        </w:rPr>
        <w:t>технолог</w:t>
      </w:r>
      <w:r>
        <w:rPr>
          <w:sz w:val="28"/>
          <w:szCs w:val="28"/>
        </w:rPr>
        <w:t>i</w:t>
      </w:r>
      <w:r w:rsidRPr="00D3198F">
        <w:rPr>
          <w:sz w:val="28"/>
          <w:szCs w:val="28"/>
        </w:rPr>
        <w:t>чний</w:t>
      </w:r>
      <w:proofErr w:type="spellEnd"/>
      <w:r w:rsidRPr="00D3198F">
        <w:rPr>
          <w:sz w:val="28"/>
          <w:szCs w:val="28"/>
        </w:rPr>
        <w:t xml:space="preserve"> </w:t>
      </w:r>
      <w:proofErr w:type="spellStart"/>
      <w:r w:rsidRPr="00D3198F">
        <w:rPr>
          <w:sz w:val="28"/>
          <w:szCs w:val="28"/>
        </w:rPr>
        <w:t>п</w:t>
      </w:r>
      <w:r>
        <w:rPr>
          <w:sz w:val="28"/>
          <w:szCs w:val="28"/>
        </w:rPr>
        <w:t>p</w:t>
      </w:r>
      <w:r w:rsidRPr="00D3198F">
        <w:rPr>
          <w:sz w:val="28"/>
          <w:szCs w:val="28"/>
        </w:rPr>
        <w:t>оце</w:t>
      </w:r>
      <w:r>
        <w:rPr>
          <w:sz w:val="28"/>
          <w:szCs w:val="28"/>
        </w:rPr>
        <w:t>c</w:t>
      </w:r>
      <w:proofErr w:type="spellEnd"/>
      <w:r w:rsidRPr="00D3198F">
        <w:rPr>
          <w:sz w:val="28"/>
          <w:szCs w:val="28"/>
        </w:rPr>
        <w:t xml:space="preserve">, </w:t>
      </w:r>
      <w:proofErr w:type="spellStart"/>
      <w:r>
        <w:rPr>
          <w:sz w:val="28"/>
          <w:szCs w:val="28"/>
        </w:rPr>
        <w:t>p</w:t>
      </w:r>
      <w:r w:rsidRPr="00D3198F">
        <w:rPr>
          <w:sz w:val="28"/>
          <w:szCs w:val="28"/>
        </w:rPr>
        <w:t>емонт</w:t>
      </w:r>
      <w:proofErr w:type="spellEnd"/>
      <w:r w:rsidRPr="00D3198F">
        <w:rPr>
          <w:sz w:val="28"/>
          <w:szCs w:val="28"/>
        </w:rPr>
        <w:t>,</w:t>
      </w:r>
      <w:r>
        <w:rPr>
          <w:sz w:val="28"/>
          <w:szCs w:val="28"/>
        </w:rPr>
        <w:t xml:space="preserve"> з</w:t>
      </w:r>
      <w:r w:rsidRPr="00CC1757">
        <w:rPr>
          <w:sz w:val="28"/>
          <w:szCs w:val="28"/>
        </w:rPr>
        <w:t>они кузова автомобіля</w:t>
      </w:r>
      <w:r w:rsidRPr="00D3198F">
        <w:rPr>
          <w:sz w:val="28"/>
          <w:szCs w:val="28"/>
        </w:rPr>
        <w:t xml:space="preserve"> </w:t>
      </w:r>
      <w:r>
        <w:rPr>
          <w:sz w:val="28"/>
          <w:szCs w:val="28"/>
        </w:rPr>
        <w:t xml:space="preserve">, </w:t>
      </w:r>
      <w:r w:rsidRPr="00CC1757">
        <w:rPr>
          <w:sz w:val="28"/>
          <w:szCs w:val="28"/>
        </w:rPr>
        <w:t>MIG-паяння</w:t>
      </w:r>
      <w:r w:rsidRPr="00D3198F">
        <w:rPr>
          <w:sz w:val="28"/>
          <w:szCs w:val="28"/>
        </w:rPr>
        <w:t>.</w:t>
      </w:r>
    </w:p>
    <w:p w:rsidR="00A7150F" w:rsidRPr="00CC1757" w:rsidRDefault="00A7150F" w:rsidP="00CC1757">
      <w:pPr>
        <w:widowControl w:val="0"/>
        <w:autoSpaceDE w:val="0"/>
        <w:autoSpaceDN w:val="0"/>
        <w:spacing w:after="0" w:line="360" w:lineRule="auto"/>
        <w:ind w:firstLine="709"/>
        <w:jc w:val="center"/>
        <w:rPr>
          <w:rFonts w:ascii="Times New Roman" w:eastAsia="Times New Roman" w:hAnsi="Times New Roman" w:cs="Times New Roman"/>
          <w:sz w:val="28"/>
          <w:szCs w:val="28"/>
        </w:rPr>
      </w:pPr>
    </w:p>
    <w:p w:rsidR="00A7150F" w:rsidRPr="00CC1757" w:rsidRDefault="00A7150F" w:rsidP="00CC1757">
      <w:pPr>
        <w:widowControl w:val="0"/>
        <w:autoSpaceDE w:val="0"/>
        <w:autoSpaceDN w:val="0"/>
        <w:spacing w:after="0" w:line="360" w:lineRule="auto"/>
        <w:ind w:firstLine="709"/>
        <w:jc w:val="center"/>
        <w:rPr>
          <w:rFonts w:ascii="Times New Roman" w:eastAsia="Times New Roman" w:hAnsi="Times New Roman" w:cs="Times New Roman"/>
          <w:sz w:val="28"/>
          <w:szCs w:val="28"/>
        </w:rPr>
      </w:pPr>
    </w:p>
    <w:p w:rsidR="00A7150F" w:rsidRDefault="00A7150F"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EA7650" w:rsidRDefault="00EA7650" w:rsidP="00070538">
      <w:pPr>
        <w:spacing w:after="0" w:line="360" w:lineRule="auto"/>
        <w:ind w:firstLine="709"/>
        <w:jc w:val="both"/>
        <w:rPr>
          <w:rFonts w:ascii="Times New Roman" w:hAnsi="Times New Roman" w:cs="Times New Roman"/>
        </w:rPr>
      </w:pPr>
    </w:p>
    <w:p w:rsidR="00B82F10" w:rsidRDefault="00B82F10" w:rsidP="00070538">
      <w:pPr>
        <w:spacing w:after="0" w:line="360" w:lineRule="auto"/>
        <w:ind w:firstLine="709"/>
        <w:jc w:val="both"/>
        <w:rPr>
          <w:rFonts w:ascii="Times New Roman" w:hAnsi="Times New Roman" w:cs="Times New Roman"/>
        </w:rPr>
      </w:pPr>
    </w:p>
    <w:p w:rsidR="00B82F10" w:rsidRPr="00B82F10" w:rsidRDefault="00B82F10" w:rsidP="00B82F10">
      <w:pPr>
        <w:pStyle w:val="a3"/>
        <w:spacing w:before="0" w:beforeAutospacing="0" w:after="0" w:afterAutospacing="0" w:line="360" w:lineRule="auto"/>
        <w:ind w:firstLine="709"/>
        <w:jc w:val="center"/>
        <w:rPr>
          <w:b/>
          <w:sz w:val="28"/>
          <w:szCs w:val="28"/>
        </w:rPr>
      </w:pPr>
      <w:proofErr w:type="spellStart"/>
      <w:r w:rsidRPr="00B82F10">
        <w:rPr>
          <w:b/>
          <w:sz w:val="28"/>
          <w:szCs w:val="28"/>
        </w:rPr>
        <w:lastRenderedPageBreak/>
        <w:t>Abstract</w:t>
      </w:r>
      <w:proofErr w:type="spellEnd"/>
    </w:p>
    <w:p w:rsidR="00B82F10" w:rsidRPr="00B82F10" w:rsidRDefault="00B82F10" w:rsidP="00B82F10">
      <w:pPr>
        <w:pStyle w:val="a3"/>
        <w:spacing w:before="0" w:beforeAutospacing="0" w:after="0" w:afterAutospacing="0" w:line="360" w:lineRule="auto"/>
        <w:ind w:firstLine="709"/>
        <w:jc w:val="both"/>
        <w:rPr>
          <w:sz w:val="28"/>
          <w:szCs w:val="28"/>
        </w:rPr>
      </w:pPr>
      <w:proofErr w:type="spellStart"/>
      <w:r w:rsidRPr="00B82F10">
        <w:rPr>
          <w:sz w:val="28"/>
          <w:szCs w:val="28"/>
        </w:rPr>
        <w:t>Petriv</w:t>
      </w:r>
      <w:proofErr w:type="spellEnd"/>
      <w:r w:rsidRPr="00B82F10">
        <w:rPr>
          <w:sz w:val="28"/>
          <w:szCs w:val="28"/>
        </w:rPr>
        <w:t xml:space="preserve"> </w:t>
      </w:r>
      <w:proofErr w:type="spellStart"/>
      <w:r w:rsidRPr="00B82F10">
        <w:rPr>
          <w:sz w:val="28"/>
          <w:szCs w:val="28"/>
        </w:rPr>
        <w:t>Ruslan</w:t>
      </w:r>
      <w:proofErr w:type="spellEnd"/>
      <w:r w:rsidRPr="00B82F10">
        <w:rPr>
          <w:sz w:val="28"/>
          <w:szCs w:val="28"/>
        </w:rPr>
        <w:t xml:space="preserve"> </w:t>
      </w:r>
      <w:proofErr w:type="spellStart"/>
      <w:r w:rsidRPr="00B82F10">
        <w:rPr>
          <w:sz w:val="28"/>
          <w:szCs w:val="28"/>
        </w:rPr>
        <w:t>Vasilyevich</w:t>
      </w:r>
      <w:proofErr w:type="spellEnd"/>
      <w:r w:rsidRPr="00B82F10">
        <w:rPr>
          <w:sz w:val="28"/>
          <w:szCs w:val="28"/>
        </w:rPr>
        <w:t xml:space="preserve"> </w:t>
      </w:r>
      <w:proofErr w:type="spellStart"/>
      <w:r w:rsidRPr="00B82F10">
        <w:rPr>
          <w:sz w:val="28"/>
          <w:szCs w:val="28"/>
        </w:rPr>
        <w:t>Optimization</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technology</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repairing</w:t>
      </w:r>
      <w:proofErr w:type="spellEnd"/>
      <w:r w:rsidRPr="00B82F10">
        <w:rPr>
          <w:sz w:val="28"/>
          <w:szCs w:val="28"/>
        </w:rPr>
        <w:t xml:space="preserve"> </w:t>
      </w:r>
      <w:proofErr w:type="spellStart"/>
      <w:r w:rsidRPr="00B82F10">
        <w:rPr>
          <w:sz w:val="28"/>
          <w:szCs w:val="28"/>
        </w:rPr>
        <w:t>car</w:t>
      </w:r>
      <w:proofErr w:type="spellEnd"/>
      <w:r w:rsidRPr="00B82F10">
        <w:rPr>
          <w:sz w:val="28"/>
          <w:szCs w:val="28"/>
        </w:rPr>
        <w:t xml:space="preserve"> </w:t>
      </w:r>
      <w:proofErr w:type="spellStart"/>
      <w:r w:rsidRPr="00B82F10">
        <w:rPr>
          <w:sz w:val="28"/>
          <w:szCs w:val="28"/>
        </w:rPr>
        <w:t>body</w:t>
      </w:r>
      <w:proofErr w:type="spellEnd"/>
      <w:r w:rsidRPr="00B82F10">
        <w:rPr>
          <w:sz w:val="28"/>
          <w:szCs w:val="28"/>
        </w:rPr>
        <w:t xml:space="preserve"> </w:t>
      </w:r>
      <w:proofErr w:type="spellStart"/>
      <w:r w:rsidRPr="00B82F10">
        <w:rPr>
          <w:sz w:val="28"/>
          <w:szCs w:val="28"/>
        </w:rPr>
        <w:t>elements</w:t>
      </w:r>
      <w:proofErr w:type="spellEnd"/>
      <w:r w:rsidRPr="00B82F10">
        <w:rPr>
          <w:sz w:val="28"/>
          <w:szCs w:val="28"/>
        </w:rPr>
        <w:t xml:space="preserve"> </w:t>
      </w:r>
      <w:proofErr w:type="spellStart"/>
      <w:r w:rsidRPr="00B82F10">
        <w:rPr>
          <w:sz w:val="28"/>
          <w:szCs w:val="28"/>
        </w:rPr>
        <w:t>with</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analysis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methods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connecting</w:t>
      </w:r>
      <w:proofErr w:type="spellEnd"/>
      <w:r w:rsidRPr="00B82F10">
        <w:rPr>
          <w:sz w:val="28"/>
          <w:szCs w:val="28"/>
        </w:rPr>
        <w:t xml:space="preserve"> </w:t>
      </w:r>
      <w:proofErr w:type="spellStart"/>
      <w:r w:rsidRPr="00B82F10">
        <w:rPr>
          <w:sz w:val="28"/>
          <w:szCs w:val="28"/>
        </w:rPr>
        <w:t>damaged</w:t>
      </w:r>
      <w:proofErr w:type="spellEnd"/>
      <w:r w:rsidRPr="00B82F10">
        <w:rPr>
          <w:sz w:val="28"/>
          <w:szCs w:val="28"/>
        </w:rPr>
        <w:t xml:space="preserve"> </w:t>
      </w:r>
      <w:proofErr w:type="spellStart"/>
      <w:r w:rsidRPr="00B82F10">
        <w:rPr>
          <w:sz w:val="28"/>
          <w:szCs w:val="28"/>
        </w:rPr>
        <w:t>surfaces</w:t>
      </w:r>
      <w:proofErr w:type="spellEnd"/>
      <w:r w:rsidRPr="00B82F10">
        <w:rPr>
          <w:sz w:val="28"/>
          <w:szCs w:val="28"/>
        </w:rPr>
        <w:t xml:space="preserve">. </w:t>
      </w:r>
      <w:proofErr w:type="spellStart"/>
      <w:r w:rsidRPr="00B82F10">
        <w:rPr>
          <w:sz w:val="28"/>
          <w:szCs w:val="28"/>
        </w:rPr>
        <w:t>Manuscript</w:t>
      </w:r>
      <w:proofErr w:type="spellEnd"/>
      <w:r w:rsidRPr="00B82F10">
        <w:rPr>
          <w:sz w:val="28"/>
          <w:szCs w:val="28"/>
        </w:rPr>
        <w:t>.</w:t>
      </w:r>
    </w:p>
    <w:p w:rsidR="00B82F10" w:rsidRPr="00B82F10" w:rsidRDefault="00B82F10" w:rsidP="00B82F10">
      <w:pPr>
        <w:pStyle w:val="a3"/>
        <w:spacing w:before="0" w:beforeAutospacing="0" w:after="0" w:afterAutospacing="0" w:line="360" w:lineRule="auto"/>
        <w:ind w:firstLine="709"/>
        <w:jc w:val="both"/>
        <w:rPr>
          <w:sz w:val="28"/>
          <w:szCs w:val="28"/>
        </w:rPr>
      </w:pPr>
      <w:proofErr w:type="spellStart"/>
      <w:r w:rsidRPr="00B82F10">
        <w:rPr>
          <w:sz w:val="28"/>
          <w:szCs w:val="28"/>
        </w:rPr>
        <w:t>Master's</w:t>
      </w:r>
      <w:proofErr w:type="spellEnd"/>
      <w:r w:rsidRPr="00B82F10">
        <w:rPr>
          <w:sz w:val="28"/>
          <w:szCs w:val="28"/>
        </w:rPr>
        <w:t xml:space="preserve"> </w:t>
      </w:r>
      <w:proofErr w:type="spellStart"/>
      <w:r w:rsidRPr="00B82F10">
        <w:rPr>
          <w:sz w:val="28"/>
          <w:szCs w:val="28"/>
        </w:rPr>
        <w:t>thesis</w:t>
      </w:r>
      <w:proofErr w:type="spellEnd"/>
      <w:r w:rsidRPr="00B82F10">
        <w:rPr>
          <w:sz w:val="28"/>
          <w:szCs w:val="28"/>
        </w:rPr>
        <w:t xml:space="preserve"> </w:t>
      </w:r>
      <w:proofErr w:type="spellStart"/>
      <w:r w:rsidRPr="00B82F10">
        <w:rPr>
          <w:sz w:val="28"/>
          <w:szCs w:val="28"/>
        </w:rPr>
        <w:t>for</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degree</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Master</w:t>
      </w:r>
      <w:proofErr w:type="spellEnd"/>
      <w:r w:rsidRPr="00B82F10">
        <w:rPr>
          <w:sz w:val="28"/>
          <w:szCs w:val="28"/>
        </w:rPr>
        <w:t xml:space="preserve"> </w:t>
      </w:r>
      <w:proofErr w:type="spellStart"/>
      <w:r w:rsidRPr="00B82F10">
        <w:rPr>
          <w:sz w:val="28"/>
          <w:szCs w:val="28"/>
        </w:rPr>
        <w:t>in</w:t>
      </w:r>
      <w:proofErr w:type="spellEnd"/>
      <w:r w:rsidRPr="00B82F10">
        <w:rPr>
          <w:sz w:val="28"/>
          <w:szCs w:val="28"/>
        </w:rPr>
        <w:t xml:space="preserve"> </w:t>
      </w:r>
      <w:proofErr w:type="spellStart"/>
      <w:r w:rsidRPr="00B82F10">
        <w:rPr>
          <w:sz w:val="28"/>
          <w:szCs w:val="28"/>
        </w:rPr>
        <w:t>specialty</w:t>
      </w:r>
      <w:proofErr w:type="spellEnd"/>
      <w:r w:rsidRPr="00B82F10">
        <w:rPr>
          <w:sz w:val="28"/>
          <w:szCs w:val="28"/>
        </w:rPr>
        <w:t xml:space="preserve"> 274 "</w:t>
      </w:r>
      <w:proofErr w:type="spellStart"/>
      <w:r w:rsidRPr="00B82F10">
        <w:rPr>
          <w:sz w:val="28"/>
          <w:szCs w:val="28"/>
        </w:rPr>
        <w:t>Automobile</w:t>
      </w:r>
      <w:proofErr w:type="spellEnd"/>
      <w:r w:rsidRPr="00B82F10">
        <w:rPr>
          <w:sz w:val="28"/>
          <w:szCs w:val="28"/>
        </w:rPr>
        <w:t xml:space="preserve"> </w:t>
      </w:r>
      <w:proofErr w:type="spellStart"/>
      <w:r w:rsidRPr="00B82F10">
        <w:rPr>
          <w:sz w:val="28"/>
          <w:szCs w:val="28"/>
        </w:rPr>
        <w:t>transport</w:t>
      </w:r>
      <w:proofErr w:type="spellEnd"/>
      <w:r w:rsidRPr="00B82F10">
        <w:rPr>
          <w:sz w:val="28"/>
          <w:szCs w:val="28"/>
        </w:rPr>
        <w:t xml:space="preserve">". Ivano-Frankivsk </w:t>
      </w:r>
      <w:proofErr w:type="spellStart"/>
      <w:r w:rsidRPr="00B82F10">
        <w:rPr>
          <w:sz w:val="28"/>
          <w:szCs w:val="28"/>
        </w:rPr>
        <w:t>National</w:t>
      </w:r>
      <w:proofErr w:type="spellEnd"/>
      <w:r w:rsidRPr="00B82F10">
        <w:rPr>
          <w:sz w:val="28"/>
          <w:szCs w:val="28"/>
        </w:rPr>
        <w:t xml:space="preserve"> </w:t>
      </w:r>
      <w:proofErr w:type="spellStart"/>
      <w:r w:rsidRPr="00B82F10">
        <w:rPr>
          <w:sz w:val="28"/>
          <w:szCs w:val="28"/>
        </w:rPr>
        <w:t>Technical</w:t>
      </w:r>
      <w:proofErr w:type="spellEnd"/>
      <w:r w:rsidRPr="00B82F10">
        <w:rPr>
          <w:sz w:val="28"/>
          <w:szCs w:val="28"/>
        </w:rPr>
        <w:t xml:space="preserve"> </w:t>
      </w:r>
      <w:proofErr w:type="spellStart"/>
      <w:r w:rsidRPr="00B82F10">
        <w:rPr>
          <w:sz w:val="28"/>
          <w:szCs w:val="28"/>
        </w:rPr>
        <w:t>University</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Oil</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Gas</w:t>
      </w:r>
      <w:proofErr w:type="spellEnd"/>
      <w:r w:rsidRPr="00B82F10">
        <w:rPr>
          <w:sz w:val="28"/>
          <w:szCs w:val="28"/>
        </w:rPr>
        <w:t>. Ivano-Frankivsk, 2025.</w:t>
      </w:r>
    </w:p>
    <w:p w:rsidR="00B82F10" w:rsidRPr="00B82F10" w:rsidRDefault="00B82F10" w:rsidP="00B82F10">
      <w:pPr>
        <w:pStyle w:val="a3"/>
        <w:spacing w:before="0" w:beforeAutospacing="0" w:after="0" w:afterAutospacing="0" w:line="360" w:lineRule="auto"/>
        <w:ind w:firstLine="709"/>
        <w:jc w:val="both"/>
        <w:rPr>
          <w:sz w:val="28"/>
          <w:szCs w:val="28"/>
        </w:rPr>
      </w:pPr>
      <w:proofErr w:type="spellStart"/>
      <w:r w:rsidRPr="00B82F10">
        <w:rPr>
          <w:sz w:val="28"/>
          <w:szCs w:val="28"/>
        </w:rPr>
        <w:t>The</w:t>
      </w:r>
      <w:proofErr w:type="spellEnd"/>
      <w:r w:rsidRPr="00B82F10">
        <w:rPr>
          <w:sz w:val="28"/>
          <w:szCs w:val="28"/>
        </w:rPr>
        <w:t xml:space="preserve"> </w:t>
      </w:r>
      <w:proofErr w:type="spellStart"/>
      <w:r w:rsidRPr="00B82F10">
        <w:rPr>
          <w:sz w:val="28"/>
          <w:szCs w:val="28"/>
        </w:rPr>
        <w:t>work</w:t>
      </w:r>
      <w:proofErr w:type="spellEnd"/>
      <w:r w:rsidRPr="00B82F10">
        <w:rPr>
          <w:sz w:val="28"/>
          <w:szCs w:val="28"/>
        </w:rPr>
        <w:t xml:space="preserve"> </w:t>
      </w:r>
      <w:proofErr w:type="spellStart"/>
      <w:r w:rsidRPr="00B82F10">
        <w:rPr>
          <w:sz w:val="28"/>
          <w:szCs w:val="28"/>
        </w:rPr>
        <w:t>carried</w:t>
      </w:r>
      <w:proofErr w:type="spellEnd"/>
      <w:r w:rsidRPr="00B82F10">
        <w:rPr>
          <w:sz w:val="28"/>
          <w:szCs w:val="28"/>
        </w:rPr>
        <w:t xml:space="preserve"> </w:t>
      </w:r>
      <w:proofErr w:type="spellStart"/>
      <w:r w:rsidRPr="00B82F10">
        <w:rPr>
          <w:sz w:val="28"/>
          <w:szCs w:val="28"/>
        </w:rPr>
        <w:t>out</w:t>
      </w:r>
      <w:proofErr w:type="spellEnd"/>
      <w:r w:rsidRPr="00B82F10">
        <w:rPr>
          <w:sz w:val="28"/>
          <w:szCs w:val="28"/>
        </w:rPr>
        <w:t xml:space="preserve"> a </w:t>
      </w:r>
      <w:proofErr w:type="spellStart"/>
      <w:r w:rsidRPr="00B82F10">
        <w:rPr>
          <w:sz w:val="28"/>
          <w:szCs w:val="28"/>
        </w:rPr>
        <w:t>comprehensive</w:t>
      </w:r>
      <w:proofErr w:type="spellEnd"/>
      <w:r w:rsidRPr="00B82F10">
        <w:rPr>
          <w:sz w:val="28"/>
          <w:szCs w:val="28"/>
        </w:rPr>
        <w:t xml:space="preserve"> </w:t>
      </w:r>
      <w:proofErr w:type="spellStart"/>
      <w:r w:rsidRPr="00B82F10">
        <w:rPr>
          <w:sz w:val="28"/>
          <w:szCs w:val="28"/>
        </w:rPr>
        <w:t>study</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mechanisms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occurrence</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classification</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mechanical</w:t>
      </w:r>
      <w:proofErr w:type="spellEnd"/>
      <w:r w:rsidRPr="00B82F10">
        <w:rPr>
          <w:sz w:val="28"/>
          <w:szCs w:val="28"/>
        </w:rPr>
        <w:t xml:space="preserve"> </w:t>
      </w:r>
      <w:proofErr w:type="spellStart"/>
      <w:r w:rsidRPr="00B82F10">
        <w:rPr>
          <w:sz w:val="28"/>
          <w:szCs w:val="28"/>
        </w:rPr>
        <w:t>damage</w:t>
      </w:r>
      <w:proofErr w:type="spellEnd"/>
      <w:r w:rsidRPr="00B82F10">
        <w:rPr>
          <w:sz w:val="28"/>
          <w:szCs w:val="28"/>
        </w:rPr>
        <w:t xml:space="preserve"> </w:t>
      </w:r>
      <w:proofErr w:type="spellStart"/>
      <w:r w:rsidRPr="00B82F10">
        <w:rPr>
          <w:sz w:val="28"/>
          <w:szCs w:val="28"/>
        </w:rPr>
        <w:t>to</w:t>
      </w:r>
      <w:proofErr w:type="spellEnd"/>
      <w:r w:rsidRPr="00B82F10">
        <w:rPr>
          <w:sz w:val="28"/>
          <w:szCs w:val="28"/>
        </w:rPr>
        <w:t xml:space="preserve"> a </w:t>
      </w:r>
      <w:proofErr w:type="spellStart"/>
      <w:r w:rsidRPr="00B82F10">
        <w:rPr>
          <w:sz w:val="28"/>
          <w:szCs w:val="28"/>
        </w:rPr>
        <w:t>car</w:t>
      </w:r>
      <w:proofErr w:type="spellEnd"/>
      <w:r w:rsidRPr="00B82F10">
        <w:rPr>
          <w:sz w:val="28"/>
          <w:szCs w:val="28"/>
        </w:rPr>
        <w:t xml:space="preserve"> </w:t>
      </w:r>
      <w:proofErr w:type="spellStart"/>
      <w:r w:rsidRPr="00B82F10">
        <w:rPr>
          <w:sz w:val="28"/>
          <w:szCs w:val="28"/>
        </w:rPr>
        <w:t>during</w:t>
      </w:r>
      <w:proofErr w:type="spellEnd"/>
      <w:r w:rsidRPr="00B82F10">
        <w:rPr>
          <w:sz w:val="28"/>
          <w:szCs w:val="28"/>
        </w:rPr>
        <w:t xml:space="preserve"> </w:t>
      </w:r>
      <w:proofErr w:type="spellStart"/>
      <w:r w:rsidRPr="00B82F10">
        <w:rPr>
          <w:sz w:val="28"/>
          <w:szCs w:val="28"/>
        </w:rPr>
        <w:t>road</w:t>
      </w:r>
      <w:proofErr w:type="spellEnd"/>
      <w:r w:rsidRPr="00B82F10">
        <w:rPr>
          <w:sz w:val="28"/>
          <w:szCs w:val="28"/>
        </w:rPr>
        <w:t xml:space="preserve"> </w:t>
      </w:r>
      <w:proofErr w:type="spellStart"/>
      <w:r w:rsidRPr="00B82F10">
        <w:rPr>
          <w:sz w:val="28"/>
          <w:szCs w:val="28"/>
        </w:rPr>
        <w:t>accidents</w:t>
      </w:r>
      <w:proofErr w:type="spellEnd"/>
      <w:r w:rsidRPr="00B82F10">
        <w:rPr>
          <w:sz w:val="28"/>
          <w:szCs w:val="28"/>
        </w:rPr>
        <w:t xml:space="preserve">, </w:t>
      </w:r>
      <w:proofErr w:type="spellStart"/>
      <w:r w:rsidRPr="00B82F10">
        <w:rPr>
          <w:sz w:val="28"/>
          <w:szCs w:val="28"/>
        </w:rPr>
        <w:t>as</w:t>
      </w:r>
      <w:proofErr w:type="spellEnd"/>
      <w:r w:rsidRPr="00B82F10">
        <w:rPr>
          <w:sz w:val="28"/>
          <w:szCs w:val="28"/>
        </w:rPr>
        <w:t xml:space="preserve"> </w:t>
      </w:r>
      <w:proofErr w:type="spellStart"/>
      <w:r w:rsidRPr="00B82F10">
        <w:rPr>
          <w:sz w:val="28"/>
          <w:szCs w:val="28"/>
        </w:rPr>
        <w:t>well</w:t>
      </w:r>
      <w:proofErr w:type="spellEnd"/>
      <w:r w:rsidRPr="00B82F10">
        <w:rPr>
          <w:sz w:val="28"/>
          <w:szCs w:val="28"/>
        </w:rPr>
        <w:t xml:space="preserve"> </w:t>
      </w:r>
      <w:proofErr w:type="spellStart"/>
      <w:r w:rsidRPr="00B82F10">
        <w:rPr>
          <w:sz w:val="28"/>
          <w:szCs w:val="28"/>
        </w:rPr>
        <w:t>as</w:t>
      </w:r>
      <w:proofErr w:type="spellEnd"/>
      <w:r w:rsidRPr="00B82F10">
        <w:rPr>
          <w:sz w:val="28"/>
          <w:szCs w:val="28"/>
        </w:rPr>
        <w:t xml:space="preserve"> </w:t>
      </w:r>
      <w:proofErr w:type="spellStart"/>
      <w:r w:rsidRPr="00B82F10">
        <w:rPr>
          <w:sz w:val="28"/>
          <w:szCs w:val="28"/>
        </w:rPr>
        <w:t>modern</w:t>
      </w:r>
      <w:proofErr w:type="spellEnd"/>
      <w:r w:rsidRPr="00B82F10">
        <w:rPr>
          <w:sz w:val="28"/>
          <w:szCs w:val="28"/>
        </w:rPr>
        <w:t xml:space="preserve"> </w:t>
      </w:r>
      <w:proofErr w:type="spellStart"/>
      <w:r w:rsidRPr="00B82F10">
        <w:rPr>
          <w:sz w:val="28"/>
          <w:szCs w:val="28"/>
        </w:rPr>
        <w:t>methods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their</w:t>
      </w:r>
      <w:proofErr w:type="spellEnd"/>
      <w:r w:rsidRPr="00B82F10">
        <w:rPr>
          <w:sz w:val="28"/>
          <w:szCs w:val="28"/>
        </w:rPr>
        <w:t xml:space="preserve"> </w:t>
      </w:r>
      <w:proofErr w:type="spellStart"/>
      <w:r w:rsidRPr="00B82F10">
        <w:rPr>
          <w:sz w:val="28"/>
          <w:szCs w:val="28"/>
        </w:rPr>
        <w:t>restoration</w:t>
      </w:r>
      <w:proofErr w:type="spellEnd"/>
      <w:r w:rsidRPr="00B82F10">
        <w:rPr>
          <w:sz w:val="28"/>
          <w:szCs w:val="28"/>
        </w:rPr>
        <w:t xml:space="preserve">. </w:t>
      </w:r>
      <w:proofErr w:type="spellStart"/>
      <w:r w:rsidRPr="00B82F10">
        <w:rPr>
          <w:sz w:val="28"/>
          <w:szCs w:val="28"/>
        </w:rPr>
        <w:t>Three</w:t>
      </w:r>
      <w:proofErr w:type="spellEnd"/>
      <w:r w:rsidRPr="00B82F10">
        <w:rPr>
          <w:sz w:val="28"/>
          <w:szCs w:val="28"/>
        </w:rPr>
        <w:t xml:space="preserve"> </w:t>
      </w:r>
      <w:proofErr w:type="spellStart"/>
      <w:r w:rsidRPr="00B82F10">
        <w:rPr>
          <w:sz w:val="28"/>
          <w:szCs w:val="28"/>
        </w:rPr>
        <w:t>main</w:t>
      </w:r>
      <w:proofErr w:type="spellEnd"/>
      <w:r w:rsidRPr="00B82F10">
        <w:rPr>
          <w:sz w:val="28"/>
          <w:szCs w:val="28"/>
        </w:rPr>
        <w:t xml:space="preserve"> </w:t>
      </w:r>
      <w:proofErr w:type="spellStart"/>
      <w:r w:rsidRPr="00B82F10">
        <w:rPr>
          <w:sz w:val="28"/>
          <w:szCs w:val="28"/>
        </w:rPr>
        <w:t>types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damage</w:t>
      </w:r>
      <w:proofErr w:type="spellEnd"/>
      <w:r w:rsidRPr="00B82F10">
        <w:rPr>
          <w:sz w:val="28"/>
          <w:szCs w:val="28"/>
        </w:rPr>
        <w:t xml:space="preserve"> </w:t>
      </w:r>
      <w:proofErr w:type="spellStart"/>
      <w:r w:rsidRPr="00B82F10">
        <w:rPr>
          <w:sz w:val="28"/>
          <w:szCs w:val="28"/>
        </w:rPr>
        <w:t>are</w:t>
      </w:r>
      <w:proofErr w:type="spellEnd"/>
      <w:r w:rsidRPr="00B82F10">
        <w:rPr>
          <w:sz w:val="28"/>
          <w:szCs w:val="28"/>
        </w:rPr>
        <w:t xml:space="preserve"> </w:t>
      </w:r>
      <w:proofErr w:type="spellStart"/>
      <w:r w:rsidRPr="00B82F10">
        <w:rPr>
          <w:sz w:val="28"/>
          <w:szCs w:val="28"/>
        </w:rPr>
        <w:t>distinguished</w:t>
      </w:r>
      <w:proofErr w:type="spellEnd"/>
      <w:r w:rsidRPr="00B82F10">
        <w:rPr>
          <w:sz w:val="28"/>
          <w:szCs w:val="28"/>
        </w:rPr>
        <w:t xml:space="preserve">: </w:t>
      </w:r>
      <w:proofErr w:type="spellStart"/>
      <w:r w:rsidRPr="00B82F10">
        <w:rPr>
          <w:sz w:val="28"/>
          <w:szCs w:val="28"/>
        </w:rPr>
        <w:t>direct</w:t>
      </w:r>
      <w:proofErr w:type="spellEnd"/>
      <w:r w:rsidRPr="00B82F10">
        <w:rPr>
          <w:sz w:val="28"/>
          <w:szCs w:val="28"/>
        </w:rPr>
        <w:t xml:space="preserve">, </w:t>
      </w:r>
      <w:proofErr w:type="spellStart"/>
      <w:r w:rsidRPr="00B82F10">
        <w:rPr>
          <w:sz w:val="28"/>
          <w:szCs w:val="28"/>
        </w:rPr>
        <w:t>secondary</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damage</w:t>
      </w:r>
      <w:proofErr w:type="spellEnd"/>
      <w:r w:rsidRPr="00B82F10">
        <w:rPr>
          <w:sz w:val="28"/>
          <w:szCs w:val="28"/>
        </w:rPr>
        <w:t xml:space="preserve"> </w:t>
      </w:r>
      <w:proofErr w:type="spellStart"/>
      <w:r w:rsidRPr="00B82F10">
        <w:rPr>
          <w:sz w:val="28"/>
          <w:szCs w:val="28"/>
        </w:rPr>
        <w:t>from</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distribution</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impact</w:t>
      </w:r>
      <w:proofErr w:type="spellEnd"/>
      <w:r w:rsidRPr="00B82F10">
        <w:rPr>
          <w:sz w:val="28"/>
          <w:szCs w:val="28"/>
        </w:rPr>
        <w:t xml:space="preserve"> </w:t>
      </w:r>
      <w:proofErr w:type="spellStart"/>
      <w:r w:rsidRPr="00B82F10">
        <w:rPr>
          <w:sz w:val="28"/>
          <w:szCs w:val="28"/>
        </w:rPr>
        <w:t>energy</w:t>
      </w:r>
      <w:proofErr w:type="spellEnd"/>
      <w:r w:rsidRPr="00B82F10">
        <w:rPr>
          <w:sz w:val="28"/>
          <w:szCs w:val="28"/>
        </w:rPr>
        <w:t xml:space="preserve">. </w:t>
      </w:r>
      <w:proofErr w:type="spellStart"/>
      <w:r w:rsidRPr="00B82F10">
        <w:rPr>
          <w:sz w:val="28"/>
          <w:szCs w:val="28"/>
        </w:rPr>
        <w:t>Particular</w:t>
      </w:r>
      <w:proofErr w:type="spellEnd"/>
      <w:r w:rsidRPr="00B82F10">
        <w:rPr>
          <w:sz w:val="28"/>
          <w:szCs w:val="28"/>
        </w:rPr>
        <w:t xml:space="preserve"> </w:t>
      </w:r>
      <w:proofErr w:type="spellStart"/>
      <w:r w:rsidRPr="00B82F10">
        <w:rPr>
          <w:sz w:val="28"/>
          <w:szCs w:val="28"/>
        </w:rPr>
        <w:t>attention</w:t>
      </w:r>
      <w:proofErr w:type="spellEnd"/>
      <w:r w:rsidRPr="00B82F10">
        <w:rPr>
          <w:sz w:val="28"/>
          <w:szCs w:val="28"/>
        </w:rPr>
        <w:t xml:space="preserve"> </w:t>
      </w:r>
      <w:proofErr w:type="spellStart"/>
      <w:r w:rsidRPr="00B82F10">
        <w:rPr>
          <w:sz w:val="28"/>
          <w:szCs w:val="28"/>
        </w:rPr>
        <w:t>is</w:t>
      </w:r>
      <w:proofErr w:type="spellEnd"/>
      <w:r w:rsidRPr="00B82F10">
        <w:rPr>
          <w:sz w:val="28"/>
          <w:szCs w:val="28"/>
        </w:rPr>
        <w:t xml:space="preserve"> </w:t>
      </w:r>
      <w:proofErr w:type="spellStart"/>
      <w:r w:rsidRPr="00B82F10">
        <w:rPr>
          <w:sz w:val="28"/>
          <w:szCs w:val="28"/>
        </w:rPr>
        <w:t>paid</w:t>
      </w:r>
      <w:proofErr w:type="spellEnd"/>
      <w:r w:rsidRPr="00B82F10">
        <w:rPr>
          <w:sz w:val="28"/>
          <w:szCs w:val="28"/>
        </w:rPr>
        <w:t xml:space="preserve"> </w:t>
      </w:r>
      <w:proofErr w:type="spellStart"/>
      <w:r w:rsidRPr="00B82F10">
        <w:rPr>
          <w:sz w:val="28"/>
          <w:szCs w:val="28"/>
        </w:rPr>
        <w:t>to</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wave</w:t>
      </w:r>
      <w:proofErr w:type="spellEnd"/>
      <w:r w:rsidRPr="00B82F10">
        <w:rPr>
          <w:sz w:val="28"/>
          <w:szCs w:val="28"/>
        </w:rPr>
        <w:t xml:space="preserve"> </w:t>
      </w:r>
      <w:proofErr w:type="spellStart"/>
      <w:r w:rsidRPr="00B82F10">
        <w:rPr>
          <w:sz w:val="28"/>
          <w:szCs w:val="28"/>
        </w:rPr>
        <w:t>effect</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propagation</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impact</w:t>
      </w:r>
      <w:proofErr w:type="spellEnd"/>
      <w:r w:rsidRPr="00B82F10">
        <w:rPr>
          <w:sz w:val="28"/>
          <w:szCs w:val="28"/>
        </w:rPr>
        <w:t xml:space="preserve"> </w:t>
      </w:r>
      <w:proofErr w:type="spellStart"/>
      <w:r w:rsidRPr="00B82F10">
        <w:rPr>
          <w:sz w:val="28"/>
          <w:szCs w:val="28"/>
        </w:rPr>
        <w:t>loads</w:t>
      </w:r>
      <w:proofErr w:type="spellEnd"/>
      <w:r w:rsidRPr="00B82F10">
        <w:rPr>
          <w:sz w:val="28"/>
          <w:szCs w:val="28"/>
        </w:rPr>
        <w:t xml:space="preserve"> </w:t>
      </w:r>
      <w:proofErr w:type="spellStart"/>
      <w:r w:rsidRPr="00B82F10">
        <w:rPr>
          <w:sz w:val="28"/>
          <w:szCs w:val="28"/>
        </w:rPr>
        <w:t>through</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body</w:t>
      </w:r>
      <w:proofErr w:type="spellEnd"/>
      <w:r w:rsidRPr="00B82F10">
        <w:rPr>
          <w:sz w:val="28"/>
          <w:szCs w:val="28"/>
        </w:rPr>
        <w:t xml:space="preserve"> </w:t>
      </w:r>
      <w:proofErr w:type="spellStart"/>
      <w:r w:rsidRPr="00B82F10">
        <w:rPr>
          <w:sz w:val="28"/>
          <w:szCs w:val="28"/>
        </w:rPr>
        <w:t>structure</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its</w:t>
      </w:r>
      <w:proofErr w:type="spellEnd"/>
      <w:r w:rsidRPr="00B82F10">
        <w:rPr>
          <w:sz w:val="28"/>
          <w:szCs w:val="28"/>
        </w:rPr>
        <w:t xml:space="preserve"> </w:t>
      </w:r>
      <w:proofErr w:type="spellStart"/>
      <w:r w:rsidRPr="00B82F10">
        <w:rPr>
          <w:sz w:val="28"/>
          <w:szCs w:val="28"/>
        </w:rPr>
        <w:t>impact</w:t>
      </w:r>
      <w:proofErr w:type="spellEnd"/>
      <w:r w:rsidRPr="00B82F10">
        <w:rPr>
          <w:sz w:val="28"/>
          <w:szCs w:val="28"/>
        </w:rPr>
        <w:t xml:space="preserve"> </w:t>
      </w:r>
      <w:proofErr w:type="spellStart"/>
      <w:r w:rsidRPr="00B82F10">
        <w:rPr>
          <w:sz w:val="28"/>
          <w:szCs w:val="28"/>
        </w:rPr>
        <w:t>on</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functional</w:t>
      </w:r>
      <w:proofErr w:type="spellEnd"/>
      <w:r w:rsidRPr="00B82F10">
        <w:rPr>
          <w:sz w:val="28"/>
          <w:szCs w:val="28"/>
        </w:rPr>
        <w:t xml:space="preserve"> </w:t>
      </w:r>
      <w:proofErr w:type="spellStart"/>
      <w:r w:rsidRPr="00B82F10">
        <w:rPr>
          <w:sz w:val="28"/>
          <w:szCs w:val="28"/>
        </w:rPr>
        <w:t>state</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vehicle</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role</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passive</w:t>
      </w:r>
      <w:proofErr w:type="spellEnd"/>
      <w:r w:rsidRPr="00B82F10">
        <w:rPr>
          <w:sz w:val="28"/>
          <w:szCs w:val="28"/>
        </w:rPr>
        <w:t xml:space="preserve"> </w:t>
      </w:r>
      <w:proofErr w:type="spellStart"/>
      <w:r w:rsidRPr="00B82F10">
        <w:rPr>
          <w:sz w:val="28"/>
          <w:szCs w:val="28"/>
        </w:rPr>
        <w:t>safety</w:t>
      </w:r>
      <w:proofErr w:type="spellEnd"/>
      <w:r w:rsidRPr="00B82F10">
        <w:rPr>
          <w:sz w:val="28"/>
          <w:szCs w:val="28"/>
        </w:rPr>
        <w:t xml:space="preserve"> </w:t>
      </w:r>
      <w:proofErr w:type="spellStart"/>
      <w:r w:rsidRPr="00B82F10">
        <w:rPr>
          <w:sz w:val="28"/>
          <w:szCs w:val="28"/>
        </w:rPr>
        <w:t>systems</w:t>
      </w:r>
      <w:proofErr w:type="spellEnd"/>
      <w:r w:rsidRPr="00B82F10">
        <w:rPr>
          <w:sz w:val="28"/>
          <w:szCs w:val="28"/>
        </w:rPr>
        <w:t xml:space="preserve">, </w:t>
      </w:r>
      <w:proofErr w:type="spellStart"/>
      <w:r w:rsidRPr="00B82F10">
        <w:rPr>
          <w:sz w:val="28"/>
          <w:szCs w:val="28"/>
        </w:rPr>
        <w:t>in</w:t>
      </w:r>
      <w:proofErr w:type="spellEnd"/>
      <w:r w:rsidRPr="00B82F10">
        <w:rPr>
          <w:sz w:val="28"/>
          <w:szCs w:val="28"/>
        </w:rPr>
        <w:t xml:space="preserve"> </w:t>
      </w:r>
      <w:proofErr w:type="spellStart"/>
      <w:r w:rsidRPr="00B82F10">
        <w:rPr>
          <w:sz w:val="28"/>
          <w:szCs w:val="28"/>
        </w:rPr>
        <w:t>particular</w:t>
      </w:r>
      <w:proofErr w:type="spellEnd"/>
      <w:r w:rsidRPr="00B82F10">
        <w:rPr>
          <w:sz w:val="28"/>
          <w:szCs w:val="28"/>
        </w:rPr>
        <w:t xml:space="preserve"> </w:t>
      </w:r>
      <w:proofErr w:type="spellStart"/>
      <w:r w:rsidRPr="00B82F10">
        <w:rPr>
          <w:sz w:val="28"/>
          <w:szCs w:val="28"/>
        </w:rPr>
        <w:t>zones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programmed</w:t>
      </w:r>
      <w:proofErr w:type="spellEnd"/>
      <w:r w:rsidRPr="00B82F10">
        <w:rPr>
          <w:sz w:val="28"/>
          <w:szCs w:val="28"/>
        </w:rPr>
        <w:t xml:space="preserve"> </w:t>
      </w:r>
      <w:proofErr w:type="spellStart"/>
      <w:r w:rsidRPr="00B82F10">
        <w:rPr>
          <w:sz w:val="28"/>
          <w:szCs w:val="28"/>
        </w:rPr>
        <w:t>deformation</w:t>
      </w:r>
      <w:proofErr w:type="spellEnd"/>
      <w:r w:rsidRPr="00B82F10">
        <w:rPr>
          <w:sz w:val="28"/>
          <w:szCs w:val="28"/>
        </w:rPr>
        <w:t xml:space="preserve">, </w:t>
      </w:r>
      <w:proofErr w:type="spellStart"/>
      <w:r w:rsidRPr="00B82F10">
        <w:rPr>
          <w:sz w:val="28"/>
          <w:szCs w:val="28"/>
        </w:rPr>
        <w:t>in</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absorption</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dissipation</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kinetic</w:t>
      </w:r>
      <w:proofErr w:type="spellEnd"/>
      <w:r w:rsidRPr="00B82F10">
        <w:rPr>
          <w:sz w:val="28"/>
          <w:szCs w:val="28"/>
        </w:rPr>
        <w:t xml:space="preserve"> </w:t>
      </w:r>
      <w:proofErr w:type="spellStart"/>
      <w:r w:rsidRPr="00B82F10">
        <w:rPr>
          <w:sz w:val="28"/>
          <w:szCs w:val="28"/>
        </w:rPr>
        <w:t>energy</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a </w:t>
      </w:r>
      <w:proofErr w:type="spellStart"/>
      <w:r w:rsidRPr="00B82F10">
        <w:rPr>
          <w:sz w:val="28"/>
          <w:szCs w:val="28"/>
        </w:rPr>
        <w:t>collision</w:t>
      </w:r>
      <w:proofErr w:type="spellEnd"/>
      <w:r w:rsidRPr="00B82F10">
        <w:rPr>
          <w:sz w:val="28"/>
          <w:szCs w:val="28"/>
        </w:rPr>
        <w:t xml:space="preserve"> </w:t>
      </w:r>
      <w:proofErr w:type="spellStart"/>
      <w:r w:rsidRPr="00B82F10">
        <w:rPr>
          <w:sz w:val="28"/>
          <w:szCs w:val="28"/>
        </w:rPr>
        <w:t>is</w:t>
      </w:r>
      <w:proofErr w:type="spellEnd"/>
      <w:r w:rsidRPr="00B82F10">
        <w:rPr>
          <w:sz w:val="28"/>
          <w:szCs w:val="28"/>
        </w:rPr>
        <w:t xml:space="preserve"> </w:t>
      </w:r>
      <w:proofErr w:type="spellStart"/>
      <w:r w:rsidRPr="00B82F10">
        <w:rPr>
          <w:sz w:val="28"/>
          <w:szCs w:val="28"/>
        </w:rPr>
        <w:t>described</w:t>
      </w:r>
      <w:proofErr w:type="spellEnd"/>
      <w:r w:rsidRPr="00B82F10">
        <w:rPr>
          <w:sz w:val="28"/>
          <w:szCs w:val="28"/>
        </w:rPr>
        <w:t xml:space="preserve">. </w:t>
      </w:r>
      <w:proofErr w:type="spellStart"/>
      <w:r w:rsidRPr="00B82F10">
        <w:rPr>
          <w:sz w:val="28"/>
          <w:szCs w:val="28"/>
        </w:rPr>
        <w:t>It</w:t>
      </w:r>
      <w:proofErr w:type="spellEnd"/>
      <w:r w:rsidRPr="00B82F10">
        <w:rPr>
          <w:sz w:val="28"/>
          <w:szCs w:val="28"/>
        </w:rPr>
        <w:t xml:space="preserve"> </w:t>
      </w:r>
      <w:proofErr w:type="spellStart"/>
      <w:r w:rsidRPr="00B82F10">
        <w:rPr>
          <w:sz w:val="28"/>
          <w:szCs w:val="28"/>
        </w:rPr>
        <w:t>is</w:t>
      </w:r>
      <w:proofErr w:type="spellEnd"/>
      <w:r w:rsidRPr="00B82F10">
        <w:rPr>
          <w:sz w:val="28"/>
          <w:szCs w:val="28"/>
        </w:rPr>
        <w:t xml:space="preserve"> </w:t>
      </w:r>
      <w:proofErr w:type="spellStart"/>
      <w:r w:rsidRPr="00B82F10">
        <w:rPr>
          <w:sz w:val="28"/>
          <w:szCs w:val="28"/>
        </w:rPr>
        <w:t>shown</w:t>
      </w:r>
      <w:proofErr w:type="spellEnd"/>
      <w:r w:rsidRPr="00B82F10">
        <w:rPr>
          <w:sz w:val="28"/>
          <w:szCs w:val="28"/>
        </w:rPr>
        <w:t xml:space="preserve"> </w:t>
      </w:r>
      <w:proofErr w:type="spellStart"/>
      <w:r w:rsidRPr="00B82F10">
        <w:rPr>
          <w:sz w:val="28"/>
          <w:szCs w:val="28"/>
        </w:rPr>
        <w:t>that</w:t>
      </w:r>
      <w:proofErr w:type="spellEnd"/>
      <w:r w:rsidRPr="00B82F10">
        <w:rPr>
          <w:sz w:val="28"/>
          <w:szCs w:val="28"/>
        </w:rPr>
        <w:t xml:space="preserve"> </w:t>
      </w:r>
      <w:proofErr w:type="spellStart"/>
      <w:r w:rsidRPr="00B82F10">
        <w:rPr>
          <w:sz w:val="28"/>
          <w:szCs w:val="28"/>
        </w:rPr>
        <w:t>controlled</w:t>
      </w:r>
      <w:proofErr w:type="spellEnd"/>
      <w:r w:rsidRPr="00B82F10">
        <w:rPr>
          <w:sz w:val="28"/>
          <w:szCs w:val="28"/>
        </w:rPr>
        <w:t xml:space="preserve"> </w:t>
      </w:r>
      <w:proofErr w:type="spellStart"/>
      <w:r w:rsidRPr="00B82F10">
        <w:rPr>
          <w:sz w:val="28"/>
          <w:szCs w:val="28"/>
        </w:rPr>
        <w:t>deformation</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external</w:t>
      </w:r>
      <w:proofErr w:type="spellEnd"/>
      <w:r w:rsidRPr="00B82F10">
        <w:rPr>
          <w:sz w:val="28"/>
          <w:szCs w:val="28"/>
        </w:rPr>
        <w:t xml:space="preserve"> </w:t>
      </w:r>
      <w:proofErr w:type="spellStart"/>
      <w:r w:rsidRPr="00B82F10">
        <w:rPr>
          <w:sz w:val="28"/>
          <w:szCs w:val="28"/>
        </w:rPr>
        <w:t>body</w:t>
      </w:r>
      <w:proofErr w:type="spellEnd"/>
      <w:r w:rsidRPr="00B82F10">
        <w:rPr>
          <w:sz w:val="28"/>
          <w:szCs w:val="28"/>
        </w:rPr>
        <w:t xml:space="preserve"> </w:t>
      </w:r>
      <w:proofErr w:type="spellStart"/>
      <w:r w:rsidRPr="00B82F10">
        <w:rPr>
          <w:sz w:val="28"/>
          <w:szCs w:val="28"/>
        </w:rPr>
        <w:t>elements</w:t>
      </w:r>
      <w:proofErr w:type="spellEnd"/>
      <w:r w:rsidRPr="00B82F10">
        <w:rPr>
          <w:sz w:val="28"/>
          <w:szCs w:val="28"/>
        </w:rPr>
        <w:t xml:space="preserve"> </w:t>
      </w:r>
      <w:proofErr w:type="spellStart"/>
      <w:r w:rsidRPr="00B82F10">
        <w:rPr>
          <w:sz w:val="28"/>
          <w:szCs w:val="28"/>
        </w:rPr>
        <w:t>is</w:t>
      </w:r>
      <w:proofErr w:type="spellEnd"/>
      <w:r w:rsidRPr="00B82F10">
        <w:rPr>
          <w:sz w:val="28"/>
          <w:szCs w:val="28"/>
        </w:rPr>
        <w:t xml:space="preserve"> a </w:t>
      </w:r>
      <w:proofErr w:type="spellStart"/>
      <w:r w:rsidRPr="00B82F10">
        <w:rPr>
          <w:sz w:val="28"/>
          <w:szCs w:val="28"/>
        </w:rPr>
        <w:t>key</w:t>
      </w:r>
      <w:proofErr w:type="spellEnd"/>
      <w:r w:rsidRPr="00B82F10">
        <w:rPr>
          <w:sz w:val="28"/>
          <w:szCs w:val="28"/>
        </w:rPr>
        <w:t xml:space="preserve"> </w:t>
      </w:r>
      <w:proofErr w:type="spellStart"/>
      <w:r w:rsidRPr="00B82F10">
        <w:rPr>
          <w:sz w:val="28"/>
          <w:szCs w:val="28"/>
        </w:rPr>
        <w:t>engineering</w:t>
      </w:r>
      <w:proofErr w:type="spellEnd"/>
      <w:r w:rsidRPr="00B82F10">
        <w:rPr>
          <w:sz w:val="28"/>
          <w:szCs w:val="28"/>
        </w:rPr>
        <w:t xml:space="preserve"> </w:t>
      </w:r>
      <w:proofErr w:type="spellStart"/>
      <w:r w:rsidRPr="00B82F10">
        <w:rPr>
          <w:sz w:val="28"/>
          <w:szCs w:val="28"/>
        </w:rPr>
        <w:t>principle</w:t>
      </w:r>
      <w:proofErr w:type="spellEnd"/>
      <w:r w:rsidRPr="00B82F10">
        <w:rPr>
          <w:sz w:val="28"/>
          <w:szCs w:val="28"/>
        </w:rPr>
        <w:t xml:space="preserve"> </w:t>
      </w:r>
      <w:proofErr w:type="spellStart"/>
      <w:r w:rsidRPr="00B82F10">
        <w:rPr>
          <w:sz w:val="28"/>
          <w:szCs w:val="28"/>
        </w:rPr>
        <w:t>aimed</w:t>
      </w:r>
      <w:proofErr w:type="spellEnd"/>
      <w:r w:rsidRPr="00B82F10">
        <w:rPr>
          <w:sz w:val="28"/>
          <w:szCs w:val="28"/>
        </w:rPr>
        <w:t xml:space="preserve"> </w:t>
      </w:r>
      <w:proofErr w:type="spellStart"/>
      <w:r w:rsidRPr="00B82F10">
        <w:rPr>
          <w:sz w:val="28"/>
          <w:szCs w:val="28"/>
        </w:rPr>
        <w:t>at</w:t>
      </w:r>
      <w:proofErr w:type="spellEnd"/>
      <w:r w:rsidRPr="00B82F10">
        <w:rPr>
          <w:sz w:val="28"/>
          <w:szCs w:val="28"/>
        </w:rPr>
        <w:t xml:space="preserve"> </w:t>
      </w:r>
      <w:proofErr w:type="spellStart"/>
      <w:r w:rsidRPr="00B82F10">
        <w:rPr>
          <w:sz w:val="28"/>
          <w:szCs w:val="28"/>
        </w:rPr>
        <w:t>preserving</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living</w:t>
      </w:r>
      <w:proofErr w:type="spellEnd"/>
      <w:r w:rsidRPr="00B82F10">
        <w:rPr>
          <w:sz w:val="28"/>
          <w:szCs w:val="28"/>
        </w:rPr>
        <w:t xml:space="preserve"> </w:t>
      </w:r>
      <w:proofErr w:type="spellStart"/>
      <w:r w:rsidRPr="00B82F10">
        <w:rPr>
          <w:sz w:val="28"/>
          <w:szCs w:val="28"/>
        </w:rPr>
        <w:t>space</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passengers</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reducing</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level</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injuries</w:t>
      </w:r>
      <w:proofErr w:type="spellEnd"/>
      <w:r w:rsidRPr="00B82F10">
        <w:rPr>
          <w:sz w:val="28"/>
          <w:szCs w:val="28"/>
        </w:rPr>
        <w:t xml:space="preserve">. </w:t>
      </w:r>
      <w:proofErr w:type="spellStart"/>
      <w:r w:rsidRPr="00B82F10">
        <w:rPr>
          <w:sz w:val="28"/>
          <w:szCs w:val="28"/>
        </w:rPr>
        <w:t>At</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same</w:t>
      </w:r>
      <w:proofErr w:type="spellEnd"/>
      <w:r w:rsidRPr="00B82F10">
        <w:rPr>
          <w:sz w:val="28"/>
          <w:szCs w:val="28"/>
        </w:rPr>
        <w:t xml:space="preserve"> </w:t>
      </w:r>
      <w:proofErr w:type="spellStart"/>
      <w:r w:rsidRPr="00B82F10">
        <w:rPr>
          <w:sz w:val="28"/>
          <w:szCs w:val="28"/>
        </w:rPr>
        <w:t>time</w:t>
      </w:r>
      <w:proofErr w:type="spellEnd"/>
      <w:r w:rsidRPr="00B82F10">
        <w:rPr>
          <w:sz w:val="28"/>
          <w:szCs w:val="28"/>
        </w:rPr>
        <w:t xml:space="preserve">, </w:t>
      </w:r>
      <w:proofErr w:type="spellStart"/>
      <w:r w:rsidRPr="00B82F10">
        <w:rPr>
          <w:sz w:val="28"/>
          <w:szCs w:val="28"/>
        </w:rPr>
        <w:t>modern</w:t>
      </w:r>
      <w:proofErr w:type="spellEnd"/>
      <w:r w:rsidRPr="00B82F10">
        <w:rPr>
          <w:sz w:val="28"/>
          <w:szCs w:val="28"/>
        </w:rPr>
        <w:t xml:space="preserve"> </w:t>
      </w:r>
      <w:proofErr w:type="spellStart"/>
      <w:r w:rsidRPr="00B82F10">
        <w:rPr>
          <w:sz w:val="28"/>
          <w:szCs w:val="28"/>
        </w:rPr>
        <w:t>methods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restoring</w:t>
      </w:r>
      <w:proofErr w:type="spellEnd"/>
      <w:r w:rsidRPr="00B82F10">
        <w:rPr>
          <w:sz w:val="28"/>
          <w:szCs w:val="28"/>
        </w:rPr>
        <w:t xml:space="preserve"> </w:t>
      </w:r>
      <w:proofErr w:type="spellStart"/>
      <w:r w:rsidRPr="00B82F10">
        <w:rPr>
          <w:sz w:val="28"/>
          <w:szCs w:val="28"/>
        </w:rPr>
        <w:t>damaged</w:t>
      </w:r>
      <w:proofErr w:type="spellEnd"/>
      <w:r w:rsidRPr="00B82F10">
        <w:rPr>
          <w:sz w:val="28"/>
          <w:szCs w:val="28"/>
        </w:rPr>
        <w:t xml:space="preserve"> </w:t>
      </w:r>
      <w:proofErr w:type="spellStart"/>
      <w:r w:rsidRPr="00B82F10">
        <w:rPr>
          <w:sz w:val="28"/>
          <w:szCs w:val="28"/>
        </w:rPr>
        <w:t>areas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a </w:t>
      </w:r>
      <w:proofErr w:type="spellStart"/>
      <w:r w:rsidRPr="00B82F10">
        <w:rPr>
          <w:sz w:val="28"/>
          <w:szCs w:val="28"/>
        </w:rPr>
        <w:t>car</w:t>
      </w:r>
      <w:proofErr w:type="spellEnd"/>
      <w:r w:rsidRPr="00B82F10">
        <w:rPr>
          <w:sz w:val="28"/>
          <w:szCs w:val="28"/>
        </w:rPr>
        <w:t xml:space="preserve"> </w:t>
      </w:r>
      <w:proofErr w:type="spellStart"/>
      <w:r w:rsidRPr="00B82F10">
        <w:rPr>
          <w:sz w:val="28"/>
          <w:szCs w:val="28"/>
        </w:rPr>
        <w:t>body</w:t>
      </w:r>
      <w:proofErr w:type="spellEnd"/>
      <w:r w:rsidRPr="00B82F10">
        <w:rPr>
          <w:sz w:val="28"/>
          <w:szCs w:val="28"/>
        </w:rPr>
        <w:t xml:space="preserve"> </w:t>
      </w:r>
      <w:proofErr w:type="spellStart"/>
      <w:r w:rsidRPr="00B82F10">
        <w:rPr>
          <w:sz w:val="28"/>
          <w:szCs w:val="28"/>
        </w:rPr>
        <w:t>after</w:t>
      </w:r>
      <w:proofErr w:type="spellEnd"/>
      <w:r w:rsidRPr="00B82F10">
        <w:rPr>
          <w:sz w:val="28"/>
          <w:szCs w:val="28"/>
        </w:rPr>
        <w:t xml:space="preserve"> </w:t>
      </w:r>
      <w:proofErr w:type="spellStart"/>
      <w:r w:rsidRPr="00B82F10">
        <w:rPr>
          <w:sz w:val="28"/>
          <w:szCs w:val="28"/>
        </w:rPr>
        <w:t>an</w:t>
      </w:r>
      <w:proofErr w:type="spellEnd"/>
      <w:r w:rsidRPr="00B82F10">
        <w:rPr>
          <w:sz w:val="28"/>
          <w:szCs w:val="28"/>
        </w:rPr>
        <w:t xml:space="preserve"> </w:t>
      </w:r>
      <w:proofErr w:type="spellStart"/>
      <w:r w:rsidRPr="00B82F10">
        <w:rPr>
          <w:sz w:val="28"/>
          <w:szCs w:val="28"/>
        </w:rPr>
        <w:t>accident</w:t>
      </w:r>
      <w:proofErr w:type="spellEnd"/>
      <w:r w:rsidRPr="00B82F10">
        <w:rPr>
          <w:sz w:val="28"/>
          <w:szCs w:val="28"/>
        </w:rPr>
        <w:t xml:space="preserve"> </w:t>
      </w:r>
      <w:proofErr w:type="spellStart"/>
      <w:r w:rsidRPr="00B82F10">
        <w:rPr>
          <w:sz w:val="28"/>
          <w:szCs w:val="28"/>
        </w:rPr>
        <w:t>are</w:t>
      </w:r>
      <w:proofErr w:type="spellEnd"/>
      <w:r w:rsidRPr="00B82F10">
        <w:rPr>
          <w:sz w:val="28"/>
          <w:szCs w:val="28"/>
        </w:rPr>
        <w:t xml:space="preserve"> </w:t>
      </w:r>
      <w:proofErr w:type="spellStart"/>
      <w:r w:rsidRPr="00B82F10">
        <w:rPr>
          <w:sz w:val="28"/>
          <w:szCs w:val="28"/>
        </w:rPr>
        <w:t>considered</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main</w:t>
      </w:r>
      <w:proofErr w:type="spellEnd"/>
      <w:r w:rsidRPr="00B82F10">
        <w:rPr>
          <w:sz w:val="28"/>
          <w:szCs w:val="28"/>
        </w:rPr>
        <w:t xml:space="preserve"> </w:t>
      </w:r>
      <w:proofErr w:type="spellStart"/>
      <w:r w:rsidRPr="00B82F10">
        <w:rPr>
          <w:sz w:val="28"/>
          <w:szCs w:val="28"/>
        </w:rPr>
        <w:t>technological</w:t>
      </w:r>
      <w:proofErr w:type="spellEnd"/>
      <w:r w:rsidRPr="00B82F10">
        <w:rPr>
          <w:sz w:val="28"/>
          <w:szCs w:val="28"/>
        </w:rPr>
        <w:t xml:space="preserve"> </w:t>
      </w:r>
      <w:proofErr w:type="spellStart"/>
      <w:r w:rsidRPr="00B82F10">
        <w:rPr>
          <w:sz w:val="28"/>
          <w:szCs w:val="28"/>
        </w:rPr>
        <w:t>stages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repair</w:t>
      </w:r>
      <w:proofErr w:type="spellEnd"/>
      <w:r w:rsidRPr="00B82F10">
        <w:rPr>
          <w:sz w:val="28"/>
          <w:szCs w:val="28"/>
        </w:rPr>
        <w:t xml:space="preserve"> </w:t>
      </w:r>
      <w:proofErr w:type="spellStart"/>
      <w:r w:rsidRPr="00B82F10">
        <w:rPr>
          <w:sz w:val="28"/>
          <w:szCs w:val="28"/>
        </w:rPr>
        <w:t>are</w:t>
      </w:r>
      <w:proofErr w:type="spellEnd"/>
      <w:r w:rsidRPr="00B82F10">
        <w:rPr>
          <w:sz w:val="28"/>
          <w:szCs w:val="28"/>
        </w:rPr>
        <w:t xml:space="preserve"> </w:t>
      </w:r>
      <w:proofErr w:type="spellStart"/>
      <w:r w:rsidRPr="00B82F10">
        <w:rPr>
          <w:sz w:val="28"/>
          <w:szCs w:val="28"/>
        </w:rPr>
        <w:t>systematized</w:t>
      </w:r>
      <w:proofErr w:type="spellEnd"/>
      <w:r w:rsidRPr="00B82F10">
        <w:rPr>
          <w:sz w:val="28"/>
          <w:szCs w:val="28"/>
        </w:rPr>
        <w:t xml:space="preserve">: </w:t>
      </w:r>
      <w:proofErr w:type="spellStart"/>
      <w:r w:rsidRPr="00B82F10">
        <w:rPr>
          <w:sz w:val="28"/>
          <w:szCs w:val="28"/>
        </w:rPr>
        <w:t>straightening</w:t>
      </w:r>
      <w:proofErr w:type="spellEnd"/>
      <w:r w:rsidRPr="00B82F10">
        <w:rPr>
          <w:sz w:val="28"/>
          <w:szCs w:val="28"/>
        </w:rPr>
        <w:t xml:space="preserve">, </w:t>
      </w:r>
      <w:proofErr w:type="spellStart"/>
      <w:r w:rsidRPr="00B82F10">
        <w:rPr>
          <w:sz w:val="28"/>
          <w:szCs w:val="28"/>
        </w:rPr>
        <w:t>restoration</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body</w:t>
      </w:r>
      <w:proofErr w:type="spellEnd"/>
      <w:r w:rsidRPr="00B82F10">
        <w:rPr>
          <w:sz w:val="28"/>
          <w:szCs w:val="28"/>
        </w:rPr>
        <w:t xml:space="preserve"> </w:t>
      </w:r>
      <w:proofErr w:type="spellStart"/>
      <w:r w:rsidRPr="00B82F10">
        <w:rPr>
          <w:sz w:val="28"/>
          <w:szCs w:val="28"/>
        </w:rPr>
        <w:t>geometry</w:t>
      </w:r>
      <w:proofErr w:type="spellEnd"/>
      <w:r w:rsidRPr="00B82F10">
        <w:rPr>
          <w:sz w:val="28"/>
          <w:szCs w:val="28"/>
        </w:rPr>
        <w:t xml:space="preserve">, </w:t>
      </w:r>
      <w:proofErr w:type="spellStart"/>
      <w:r w:rsidRPr="00B82F10">
        <w:rPr>
          <w:sz w:val="28"/>
          <w:szCs w:val="28"/>
        </w:rPr>
        <w:t>welding</w:t>
      </w:r>
      <w:proofErr w:type="spellEnd"/>
      <w:r w:rsidRPr="00B82F10">
        <w:rPr>
          <w:sz w:val="28"/>
          <w:szCs w:val="28"/>
        </w:rPr>
        <w:t xml:space="preserve"> </w:t>
      </w:r>
      <w:proofErr w:type="spellStart"/>
      <w:r w:rsidRPr="00B82F10">
        <w:rPr>
          <w:sz w:val="28"/>
          <w:szCs w:val="28"/>
        </w:rPr>
        <w:t>work</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replacement</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elements</w:t>
      </w:r>
      <w:proofErr w:type="spellEnd"/>
      <w:r w:rsidRPr="00B82F10">
        <w:rPr>
          <w:sz w:val="28"/>
          <w:szCs w:val="28"/>
        </w:rPr>
        <w:t xml:space="preserve">, </w:t>
      </w:r>
      <w:proofErr w:type="spellStart"/>
      <w:r w:rsidRPr="00B82F10">
        <w:rPr>
          <w:sz w:val="28"/>
          <w:szCs w:val="28"/>
        </w:rPr>
        <w:t>as</w:t>
      </w:r>
      <w:proofErr w:type="spellEnd"/>
      <w:r w:rsidRPr="00B82F10">
        <w:rPr>
          <w:sz w:val="28"/>
          <w:szCs w:val="28"/>
        </w:rPr>
        <w:t xml:space="preserve"> </w:t>
      </w:r>
      <w:proofErr w:type="spellStart"/>
      <w:r w:rsidRPr="00B82F10">
        <w:rPr>
          <w:sz w:val="28"/>
          <w:szCs w:val="28"/>
        </w:rPr>
        <w:t>well</w:t>
      </w:r>
      <w:proofErr w:type="spellEnd"/>
      <w:r w:rsidRPr="00B82F10">
        <w:rPr>
          <w:sz w:val="28"/>
          <w:szCs w:val="28"/>
        </w:rPr>
        <w:t xml:space="preserve"> </w:t>
      </w:r>
      <w:proofErr w:type="spellStart"/>
      <w:r w:rsidRPr="00B82F10">
        <w:rPr>
          <w:sz w:val="28"/>
          <w:szCs w:val="28"/>
        </w:rPr>
        <w:t>as</w:t>
      </w:r>
      <w:proofErr w:type="spellEnd"/>
      <w:r w:rsidRPr="00B82F10">
        <w:rPr>
          <w:sz w:val="28"/>
          <w:szCs w:val="28"/>
        </w:rPr>
        <w:t xml:space="preserve"> </w:t>
      </w:r>
      <w:proofErr w:type="spellStart"/>
      <w:r w:rsidRPr="00B82F10">
        <w:rPr>
          <w:sz w:val="28"/>
          <w:szCs w:val="28"/>
        </w:rPr>
        <w:t>preparation</w:t>
      </w:r>
      <w:proofErr w:type="spellEnd"/>
      <w:r w:rsidRPr="00B82F10">
        <w:rPr>
          <w:sz w:val="28"/>
          <w:szCs w:val="28"/>
        </w:rPr>
        <w:t xml:space="preserve"> </w:t>
      </w:r>
      <w:proofErr w:type="spellStart"/>
      <w:r w:rsidRPr="00B82F10">
        <w:rPr>
          <w:sz w:val="28"/>
          <w:szCs w:val="28"/>
        </w:rPr>
        <w:t>for</w:t>
      </w:r>
      <w:proofErr w:type="spellEnd"/>
      <w:r w:rsidRPr="00B82F10">
        <w:rPr>
          <w:sz w:val="28"/>
          <w:szCs w:val="28"/>
        </w:rPr>
        <w:t xml:space="preserve"> </w:t>
      </w:r>
      <w:proofErr w:type="spellStart"/>
      <w:r w:rsidRPr="00B82F10">
        <w:rPr>
          <w:sz w:val="28"/>
          <w:szCs w:val="28"/>
        </w:rPr>
        <w:t>painting</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applying</w:t>
      </w:r>
      <w:proofErr w:type="spellEnd"/>
      <w:r w:rsidRPr="00B82F10">
        <w:rPr>
          <w:sz w:val="28"/>
          <w:szCs w:val="28"/>
        </w:rPr>
        <w:t xml:space="preserve"> a </w:t>
      </w:r>
      <w:proofErr w:type="spellStart"/>
      <w:r w:rsidRPr="00B82F10">
        <w:rPr>
          <w:sz w:val="28"/>
          <w:szCs w:val="28"/>
        </w:rPr>
        <w:t>paint</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varnish</w:t>
      </w:r>
      <w:proofErr w:type="spellEnd"/>
      <w:r w:rsidRPr="00B82F10">
        <w:rPr>
          <w:sz w:val="28"/>
          <w:szCs w:val="28"/>
        </w:rPr>
        <w:t xml:space="preserve"> </w:t>
      </w:r>
      <w:proofErr w:type="spellStart"/>
      <w:r w:rsidRPr="00B82F10">
        <w:rPr>
          <w:sz w:val="28"/>
          <w:szCs w:val="28"/>
        </w:rPr>
        <w:t>coating</w:t>
      </w:r>
      <w:proofErr w:type="spellEnd"/>
      <w:r w:rsidRPr="00B82F10">
        <w:rPr>
          <w:sz w:val="28"/>
          <w:szCs w:val="28"/>
        </w:rPr>
        <w:t xml:space="preserve">. </w:t>
      </w:r>
      <w:proofErr w:type="spellStart"/>
      <w:r w:rsidRPr="00B82F10">
        <w:rPr>
          <w:sz w:val="28"/>
          <w:szCs w:val="28"/>
        </w:rPr>
        <w:t>Special</w:t>
      </w:r>
      <w:proofErr w:type="spellEnd"/>
      <w:r w:rsidRPr="00B82F10">
        <w:rPr>
          <w:sz w:val="28"/>
          <w:szCs w:val="28"/>
        </w:rPr>
        <w:t xml:space="preserve"> </w:t>
      </w:r>
      <w:proofErr w:type="spellStart"/>
      <w:r w:rsidRPr="00B82F10">
        <w:rPr>
          <w:sz w:val="28"/>
          <w:szCs w:val="28"/>
        </w:rPr>
        <w:t>attention</w:t>
      </w:r>
      <w:proofErr w:type="spellEnd"/>
      <w:r w:rsidRPr="00B82F10">
        <w:rPr>
          <w:sz w:val="28"/>
          <w:szCs w:val="28"/>
        </w:rPr>
        <w:t xml:space="preserve"> </w:t>
      </w:r>
      <w:proofErr w:type="spellStart"/>
      <w:r w:rsidRPr="00B82F10">
        <w:rPr>
          <w:sz w:val="28"/>
          <w:szCs w:val="28"/>
        </w:rPr>
        <w:t>is</w:t>
      </w:r>
      <w:proofErr w:type="spellEnd"/>
      <w:r w:rsidRPr="00B82F10">
        <w:rPr>
          <w:sz w:val="28"/>
          <w:szCs w:val="28"/>
        </w:rPr>
        <w:t xml:space="preserve"> </w:t>
      </w:r>
      <w:proofErr w:type="spellStart"/>
      <w:r w:rsidRPr="00B82F10">
        <w:rPr>
          <w:sz w:val="28"/>
          <w:szCs w:val="28"/>
        </w:rPr>
        <w:t>paid</w:t>
      </w:r>
      <w:proofErr w:type="spellEnd"/>
      <w:r w:rsidRPr="00B82F10">
        <w:rPr>
          <w:sz w:val="28"/>
          <w:szCs w:val="28"/>
        </w:rPr>
        <w:t xml:space="preserve"> </w:t>
      </w:r>
      <w:proofErr w:type="spellStart"/>
      <w:r w:rsidRPr="00B82F10">
        <w:rPr>
          <w:sz w:val="28"/>
          <w:szCs w:val="28"/>
        </w:rPr>
        <w:t>to</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analysis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methods</w:t>
      </w:r>
      <w:proofErr w:type="spellEnd"/>
      <w:r w:rsidRPr="00B82F10">
        <w:rPr>
          <w:sz w:val="28"/>
          <w:szCs w:val="28"/>
        </w:rPr>
        <w:t xml:space="preserve"> </w:t>
      </w:r>
      <w:proofErr w:type="spellStart"/>
      <w:r w:rsidRPr="00B82F10">
        <w:rPr>
          <w:sz w:val="28"/>
          <w:szCs w:val="28"/>
        </w:rPr>
        <w:t>for</w:t>
      </w:r>
      <w:proofErr w:type="spellEnd"/>
      <w:r w:rsidRPr="00B82F10">
        <w:rPr>
          <w:sz w:val="28"/>
          <w:szCs w:val="28"/>
        </w:rPr>
        <w:t xml:space="preserve"> </w:t>
      </w:r>
      <w:proofErr w:type="spellStart"/>
      <w:r w:rsidRPr="00B82F10">
        <w:rPr>
          <w:sz w:val="28"/>
          <w:szCs w:val="28"/>
        </w:rPr>
        <w:t>connecting</w:t>
      </w:r>
      <w:proofErr w:type="spellEnd"/>
      <w:r w:rsidRPr="00B82F10">
        <w:rPr>
          <w:sz w:val="28"/>
          <w:szCs w:val="28"/>
        </w:rPr>
        <w:t xml:space="preserve"> </w:t>
      </w:r>
      <w:proofErr w:type="spellStart"/>
      <w:r w:rsidRPr="00B82F10">
        <w:rPr>
          <w:sz w:val="28"/>
          <w:szCs w:val="28"/>
        </w:rPr>
        <w:t>damaged</w:t>
      </w:r>
      <w:proofErr w:type="spellEnd"/>
      <w:r w:rsidRPr="00B82F10">
        <w:rPr>
          <w:sz w:val="28"/>
          <w:szCs w:val="28"/>
        </w:rPr>
        <w:t xml:space="preserve"> </w:t>
      </w:r>
      <w:proofErr w:type="spellStart"/>
      <w:r w:rsidRPr="00B82F10">
        <w:rPr>
          <w:sz w:val="28"/>
          <w:szCs w:val="28"/>
        </w:rPr>
        <w:t>surfaces</w:t>
      </w:r>
      <w:proofErr w:type="spellEnd"/>
      <w:r w:rsidRPr="00B82F10">
        <w:rPr>
          <w:sz w:val="28"/>
          <w:szCs w:val="28"/>
        </w:rPr>
        <w:t xml:space="preserve"> - </w:t>
      </w:r>
      <w:proofErr w:type="spellStart"/>
      <w:r w:rsidRPr="00B82F10">
        <w:rPr>
          <w:sz w:val="28"/>
          <w:szCs w:val="28"/>
        </w:rPr>
        <w:t>welding</w:t>
      </w:r>
      <w:proofErr w:type="spellEnd"/>
      <w:r w:rsidRPr="00B82F10">
        <w:rPr>
          <w:sz w:val="28"/>
          <w:szCs w:val="28"/>
        </w:rPr>
        <w:t xml:space="preserve">, </w:t>
      </w:r>
      <w:proofErr w:type="spellStart"/>
      <w:r w:rsidRPr="00B82F10">
        <w:rPr>
          <w:sz w:val="28"/>
          <w:szCs w:val="28"/>
        </w:rPr>
        <w:t>mechanical</w:t>
      </w:r>
      <w:proofErr w:type="spellEnd"/>
      <w:r w:rsidRPr="00B82F10">
        <w:rPr>
          <w:sz w:val="28"/>
          <w:szCs w:val="28"/>
        </w:rPr>
        <w:t xml:space="preserve"> </w:t>
      </w:r>
      <w:proofErr w:type="spellStart"/>
      <w:r w:rsidRPr="00B82F10">
        <w:rPr>
          <w:sz w:val="28"/>
          <w:szCs w:val="28"/>
        </w:rPr>
        <w:t>fastening</w:t>
      </w:r>
      <w:proofErr w:type="spellEnd"/>
      <w:r w:rsidRPr="00B82F10">
        <w:rPr>
          <w:sz w:val="28"/>
          <w:szCs w:val="28"/>
        </w:rPr>
        <w:t xml:space="preserve">, </w:t>
      </w:r>
      <w:proofErr w:type="spellStart"/>
      <w:r w:rsidRPr="00B82F10">
        <w:rPr>
          <w:sz w:val="28"/>
          <w:szCs w:val="28"/>
        </w:rPr>
        <w:t>gluing</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straightening</w:t>
      </w:r>
      <w:proofErr w:type="spellEnd"/>
      <w:r w:rsidRPr="00B82F10">
        <w:rPr>
          <w:sz w:val="28"/>
          <w:szCs w:val="28"/>
        </w:rPr>
        <w:t xml:space="preserve"> </w:t>
      </w:r>
      <w:proofErr w:type="spellStart"/>
      <w:r w:rsidRPr="00B82F10">
        <w:rPr>
          <w:sz w:val="28"/>
          <w:szCs w:val="28"/>
        </w:rPr>
        <w:t>without</w:t>
      </w:r>
      <w:proofErr w:type="spellEnd"/>
      <w:r w:rsidRPr="00B82F10">
        <w:rPr>
          <w:sz w:val="28"/>
          <w:szCs w:val="28"/>
        </w:rPr>
        <w:t xml:space="preserve"> </w:t>
      </w:r>
      <w:proofErr w:type="spellStart"/>
      <w:r w:rsidRPr="00B82F10">
        <w:rPr>
          <w:sz w:val="28"/>
          <w:szCs w:val="28"/>
        </w:rPr>
        <w:t>painting</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main</w:t>
      </w:r>
      <w:proofErr w:type="spellEnd"/>
      <w:r w:rsidRPr="00B82F10">
        <w:rPr>
          <w:sz w:val="28"/>
          <w:szCs w:val="28"/>
        </w:rPr>
        <w:t xml:space="preserve"> </w:t>
      </w:r>
      <w:proofErr w:type="spellStart"/>
      <w:r w:rsidRPr="00B82F10">
        <w:rPr>
          <w:sz w:val="28"/>
          <w:szCs w:val="28"/>
        </w:rPr>
        <w:t>welding</w:t>
      </w:r>
      <w:proofErr w:type="spellEnd"/>
      <w:r w:rsidRPr="00B82F10">
        <w:rPr>
          <w:sz w:val="28"/>
          <w:szCs w:val="28"/>
        </w:rPr>
        <w:t xml:space="preserve"> </w:t>
      </w:r>
      <w:proofErr w:type="spellStart"/>
      <w:r w:rsidRPr="00B82F10">
        <w:rPr>
          <w:sz w:val="28"/>
          <w:szCs w:val="28"/>
        </w:rPr>
        <w:t>technologies</w:t>
      </w:r>
      <w:proofErr w:type="spellEnd"/>
      <w:r w:rsidRPr="00B82F10">
        <w:rPr>
          <w:sz w:val="28"/>
          <w:szCs w:val="28"/>
        </w:rPr>
        <w:t xml:space="preserve"> (</w:t>
      </w:r>
      <w:proofErr w:type="spellStart"/>
      <w:r w:rsidRPr="00B82F10">
        <w:rPr>
          <w:sz w:val="28"/>
          <w:szCs w:val="28"/>
        </w:rPr>
        <w:t>Spot</w:t>
      </w:r>
      <w:proofErr w:type="spellEnd"/>
      <w:r w:rsidRPr="00B82F10">
        <w:rPr>
          <w:sz w:val="28"/>
          <w:szCs w:val="28"/>
        </w:rPr>
        <w:t xml:space="preserve">, MIG/MAG, TIG), </w:t>
      </w:r>
      <w:proofErr w:type="spellStart"/>
      <w:r w:rsidRPr="00B82F10">
        <w:rPr>
          <w:sz w:val="28"/>
          <w:szCs w:val="28"/>
        </w:rPr>
        <w:t>their</w:t>
      </w:r>
      <w:proofErr w:type="spellEnd"/>
      <w:r w:rsidRPr="00B82F10">
        <w:rPr>
          <w:sz w:val="28"/>
          <w:szCs w:val="28"/>
        </w:rPr>
        <w:t xml:space="preserve"> </w:t>
      </w:r>
      <w:proofErr w:type="spellStart"/>
      <w:r w:rsidRPr="00B82F10">
        <w:rPr>
          <w:sz w:val="28"/>
          <w:szCs w:val="28"/>
        </w:rPr>
        <w:t>advantages</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disadvantages</w:t>
      </w:r>
      <w:proofErr w:type="spellEnd"/>
      <w:r w:rsidRPr="00B82F10">
        <w:rPr>
          <w:sz w:val="28"/>
          <w:szCs w:val="28"/>
        </w:rPr>
        <w:t xml:space="preserve"> </w:t>
      </w:r>
      <w:proofErr w:type="spellStart"/>
      <w:r w:rsidRPr="00B82F10">
        <w:rPr>
          <w:sz w:val="28"/>
          <w:szCs w:val="28"/>
        </w:rPr>
        <w:t>are</w:t>
      </w:r>
      <w:proofErr w:type="spellEnd"/>
      <w:r w:rsidRPr="00B82F10">
        <w:rPr>
          <w:sz w:val="28"/>
          <w:szCs w:val="28"/>
        </w:rPr>
        <w:t xml:space="preserve"> </w:t>
      </w:r>
      <w:proofErr w:type="spellStart"/>
      <w:r w:rsidRPr="00B82F10">
        <w:rPr>
          <w:sz w:val="28"/>
          <w:szCs w:val="28"/>
        </w:rPr>
        <w:t>described</w:t>
      </w:r>
      <w:proofErr w:type="spellEnd"/>
      <w:r w:rsidRPr="00B82F10">
        <w:rPr>
          <w:sz w:val="28"/>
          <w:szCs w:val="28"/>
        </w:rPr>
        <w:t xml:space="preserve">. </w:t>
      </w:r>
      <w:proofErr w:type="spellStart"/>
      <w:r w:rsidRPr="00B82F10">
        <w:rPr>
          <w:sz w:val="28"/>
          <w:szCs w:val="28"/>
        </w:rPr>
        <w:t>It</w:t>
      </w:r>
      <w:proofErr w:type="spellEnd"/>
      <w:r w:rsidRPr="00B82F10">
        <w:rPr>
          <w:sz w:val="28"/>
          <w:szCs w:val="28"/>
        </w:rPr>
        <w:t xml:space="preserve"> </w:t>
      </w:r>
      <w:proofErr w:type="spellStart"/>
      <w:r w:rsidRPr="00B82F10">
        <w:rPr>
          <w:sz w:val="28"/>
          <w:szCs w:val="28"/>
        </w:rPr>
        <w:t>is</w:t>
      </w:r>
      <w:proofErr w:type="spellEnd"/>
      <w:r w:rsidRPr="00B82F10">
        <w:rPr>
          <w:sz w:val="28"/>
          <w:szCs w:val="28"/>
        </w:rPr>
        <w:t xml:space="preserve"> </w:t>
      </w:r>
      <w:proofErr w:type="spellStart"/>
      <w:r w:rsidRPr="00B82F10">
        <w:rPr>
          <w:sz w:val="28"/>
          <w:szCs w:val="28"/>
        </w:rPr>
        <w:t>shown</w:t>
      </w:r>
      <w:proofErr w:type="spellEnd"/>
      <w:r w:rsidRPr="00B82F10">
        <w:rPr>
          <w:sz w:val="28"/>
          <w:szCs w:val="28"/>
        </w:rPr>
        <w:t xml:space="preserve"> </w:t>
      </w:r>
      <w:proofErr w:type="spellStart"/>
      <w:r w:rsidRPr="00B82F10">
        <w:rPr>
          <w:sz w:val="28"/>
          <w:szCs w:val="28"/>
        </w:rPr>
        <w:t>that</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choice</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a </w:t>
      </w:r>
      <w:proofErr w:type="spellStart"/>
      <w:r w:rsidRPr="00B82F10">
        <w:rPr>
          <w:sz w:val="28"/>
          <w:szCs w:val="28"/>
        </w:rPr>
        <w:t>specific</w:t>
      </w:r>
      <w:proofErr w:type="spellEnd"/>
      <w:r w:rsidRPr="00B82F10">
        <w:rPr>
          <w:sz w:val="28"/>
          <w:szCs w:val="28"/>
        </w:rPr>
        <w:t xml:space="preserve"> </w:t>
      </w:r>
      <w:proofErr w:type="spellStart"/>
      <w:r w:rsidRPr="00B82F10">
        <w:rPr>
          <w:sz w:val="28"/>
          <w:szCs w:val="28"/>
        </w:rPr>
        <w:t>method</w:t>
      </w:r>
      <w:proofErr w:type="spellEnd"/>
      <w:r w:rsidRPr="00B82F10">
        <w:rPr>
          <w:sz w:val="28"/>
          <w:szCs w:val="28"/>
        </w:rPr>
        <w:t xml:space="preserve"> </w:t>
      </w:r>
      <w:proofErr w:type="spellStart"/>
      <w:r w:rsidRPr="00B82F10">
        <w:rPr>
          <w:sz w:val="28"/>
          <w:szCs w:val="28"/>
        </w:rPr>
        <w:t>depends</w:t>
      </w:r>
      <w:proofErr w:type="spellEnd"/>
      <w:r w:rsidRPr="00B82F10">
        <w:rPr>
          <w:sz w:val="28"/>
          <w:szCs w:val="28"/>
        </w:rPr>
        <w:t xml:space="preserve"> </w:t>
      </w:r>
      <w:proofErr w:type="spellStart"/>
      <w:r w:rsidRPr="00B82F10">
        <w:rPr>
          <w:sz w:val="28"/>
          <w:szCs w:val="28"/>
        </w:rPr>
        <w:t>on</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body</w:t>
      </w:r>
      <w:proofErr w:type="spellEnd"/>
      <w:r w:rsidRPr="00B82F10">
        <w:rPr>
          <w:sz w:val="28"/>
          <w:szCs w:val="28"/>
        </w:rPr>
        <w:t xml:space="preserve"> </w:t>
      </w:r>
      <w:proofErr w:type="spellStart"/>
      <w:r w:rsidRPr="00B82F10">
        <w:rPr>
          <w:sz w:val="28"/>
          <w:szCs w:val="28"/>
        </w:rPr>
        <w:t>material</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degree</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damage</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economic</w:t>
      </w:r>
      <w:proofErr w:type="spellEnd"/>
      <w:r w:rsidRPr="00B82F10">
        <w:rPr>
          <w:sz w:val="28"/>
          <w:szCs w:val="28"/>
        </w:rPr>
        <w:t xml:space="preserve"> </w:t>
      </w:r>
      <w:proofErr w:type="spellStart"/>
      <w:r w:rsidRPr="00B82F10">
        <w:rPr>
          <w:sz w:val="28"/>
          <w:szCs w:val="28"/>
        </w:rPr>
        <w:t>feasibility</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repair</w:t>
      </w:r>
      <w:proofErr w:type="spellEnd"/>
      <w:r w:rsidRPr="00B82F10">
        <w:rPr>
          <w:sz w:val="28"/>
          <w:szCs w:val="28"/>
        </w:rPr>
        <w:t>.</w:t>
      </w:r>
    </w:p>
    <w:p w:rsidR="00B82F10" w:rsidRPr="00B82F10" w:rsidRDefault="00B82F10" w:rsidP="00B82F10">
      <w:pPr>
        <w:pStyle w:val="a3"/>
        <w:spacing w:before="0" w:beforeAutospacing="0" w:after="0" w:afterAutospacing="0" w:line="360" w:lineRule="auto"/>
        <w:ind w:firstLine="709"/>
        <w:jc w:val="both"/>
        <w:rPr>
          <w:sz w:val="28"/>
          <w:szCs w:val="28"/>
        </w:rPr>
      </w:pPr>
      <w:proofErr w:type="spellStart"/>
      <w:r w:rsidRPr="00B82F10">
        <w:rPr>
          <w:sz w:val="28"/>
          <w:szCs w:val="28"/>
        </w:rPr>
        <w:t>The</w:t>
      </w:r>
      <w:proofErr w:type="spellEnd"/>
      <w:r w:rsidRPr="00B82F10">
        <w:rPr>
          <w:sz w:val="28"/>
          <w:szCs w:val="28"/>
        </w:rPr>
        <w:t xml:space="preserve"> </w:t>
      </w:r>
      <w:proofErr w:type="spellStart"/>
      <w:r w:rsidRPr="00B82F10">
        <w:rPr>
          <w:sz w:val="28"/>
          <w:szCs w:val="28"/>
        </w:rPr>
        <w:t>results</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study</w:t>
      </w:r>
      <w:proofErr w:type="spellEnd"/>
      <w:r w:rsidRPr="00B82F10">
        <w:rPr>
          <w:sz w:val="28"/>
          <w:szCs w:val="28"/>
        </w:rPr>
        <w:t xml:space="preserve"> </w:t>
      </w:r>
      <w:proofErr w:type="spellStart"/>
      <w:r w:rsidRPr="00B82F10">
        <w:rPr>
          <w:sz w:val="28"/>
          <w:szCs w:val="28"/>
        </w:rPr>
        <w:t>can</w:t>
      </w:r>
      <w:proofErr w:type="spellEnd"/>
      <w:r w:rsidRPr="00B82F10">
        <w:rPr>
          <w:sz w:val="28"/>
          <w:szCs w:val="28"/>
        </w:rPr>
        <w:t xml:space="preserve"> </w:t>
      </w:r>
      <w:proofErr w:type="spellStart"/>
      <w:r w:rsidRPr="00B82F10">
        <w:rPr>
          <w:sz w:val="28"/>
          <w:szCs w:val="28"/>
        </w:rPr>
        <w:t>be</w:t>
      </w:r>
      <w:proofErr w:type="spellEnd"/>
      <w:r w:rsidRPr="00B82F10">
        <w:rPr>
          <w:sz w:val="28"/>
          <w:szCs w:val="28"/>
        </w:rPr>
        <w:t xml:space="preserve"> </w:t>
      </w:r>
      <w:proofErr w:type="spellStart"/>
      <w:r w:rsidRPr="00B82F10">
        <w:rPr>
          <w:sz w:val="28"/>
          <w:szCs w:val="28"/>
        </w:rPr>
        <w:t>used</w:t>
      </w:r>
      <w:proofErr w:type="spellEnd"/>
      <w:r w:rsidRPr="00B82F10">
        <w:rPr>
          <w:sz w:val="28"/>
          <w:szCs w:val="28"/>
        </w:rPr>
        <w:t xml:space="preserve"> </w:t>
      </w:r>
      <w:proofErr w:type="spellStart"/>
      <w:r w:rsidRPr="00B82F10">
        <w:rPr>
          <w:sz w:val="28"/>
          <w:szCs w:val="28"/>
        </w:rPr>
        <w:t>to</w:t>
      </w:r>
      <w:proofErr w:type="spellEnd"/>
      <w:r w:rsidRPr="00B82F10">
        <w:rPr>
          <w:sz w:val="28"/>
          <w:szCs w:val="28"/>
        </w:rPr>
        <w:t xml:space="preserve"> </w:t>
      </w:r>
      <w:proofErr w:type="spellStart"/>
      <w:r w:rsidRPr="00B82F10">
        <w:rPr>
          <w:sz w:val="28"/>
          <w:szCs w:val="28"/>
        </w:rPr>
        <w:t>improve</w:t>
      </w:r>
      <w:proofErr w:type="spellEnd"/>
      <w:r w:rsidRPr="00B82F10">
        <w:rPr>
          <w:sz w:val="28"/>
          <w:szCs w:val="28"/>
        </w:rPr>
        <w:t xml:space="preserve"> </w:t>
      </w:r>
      <w:proofErr w:type="spellStart"/>
      <w:r w:rsidRPr="00B82F10">
        <w:rPr>
          <w:sz w:val="28"/>
          <w:szCs w:val="28"/>
        </w:rPr>
        <w:t>damage</w:t>
      </w:r>
      <w:proofErr w:type="spellEnd"/>
      <w:r w:rsidRPr="00B82F10">
        <w:rPr>
          <w:sz w:val="28"/>
          <w:szCs w:val="28"/>
        </w:rPr>
        <w:t xml:space="preserve"> </w:t>
      </w:r>
      <w:proofErr w:type="spellStart"/>
      <w:r w:rsidRPr="00B82F10">
        <w:rPr>
          <w:sz w:val="28"/>
          <w:szCs w:val="28"/>
        </w:rPr>
        <w:t>diagnosis</w:t>
      </w:r>
      <w:proofErr w:type="spellEnd"/>
      <w:r w:rsidRPr="00B82F10">
        <w:rPr>
          <w:sz w:val="28"/>
          <w:szCs w:val="28"/>
        </w:rPr>
        <w:t xml:space="preserve"> </w:t>
      </w:r>
      <w:proofErr w:type="spellStart"/>
      <w:r w:rsidRPr="00B82F10">
        <w:rPr>
          <w:sz w:val="28"/>
          <w:szCs w:val="28"/>
        </w:rPr>
        <w:t>methods</w:t>
      </w:r>
      <w:proofErr w:type="spellEnd"/>
      <w:r w:rsidRPr="00B82F10">
        <w:rPr>
          <w:sz w:val="28"/>
          <w:szCs w:val="28"/>
        </w:rPr>
        <w:t xml:space="preserve">, </w:t>
      </w:r>
      <w:proofErr w:type="spellStart"/>
      <w:r w:rsidRPr="00B82F10">
        <w:rPr>
          <w:sz w:val="28"/>
          <w:szCs w:val="28"/>
        </w:rPr>
        <w:t>optimize</w:t>
      </w:r>
      <w:proofErr w:type="spellEnd"/>
      <w:r w:rsidRPr="00B82F10">
        <w:rPr>
          <w:sz w:val="28"/>
          <w:szCs w:val="28"/>
        </w:rPr>
        <w:t xml:space="preserve"> </w:t>
      </w:r>
      <w:proofErr w:type="spellStart"/>
      <w:r w:rsidRPr="00B82F10">
        <w:rPr>
          <w:sz w:val="28"/>
          <w:szCs w:val="28"/>
        </w:rPr>
        <w:t>repair</w:t>
      </w:r>
      <w:proofErr w:type="spellEnd"/>
      <w:r w:rsidRPr="00B82F10">
        <w:rPr>
          <w:sz w:val="28"/>
          <w:szCs w:val="28"/>
        </w:rPr>
        <w:t xml:space="preserve"> </w:t>
      </w:r>
      <w:proofErr w:type="spellStart"/>
      <w:r w:rsidRPr="00B82F10">
        <w:rPr>
          <w:sz w:val="28"/>
          <w:szCs w:val="28"/>
        </w:rPr>
        <w:t>processes</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develop</w:t>
      </w:r>
      <w:proofErr w:type="spellEnd"/>
      <w:r w:rsidRPr="00B82F10">
        <w:rPr>
          <w:sz w:val="28"/>
          <w:szCs w:val="28"/>
        </w:rPr>
        <w:t xml:space="preserve"> </w:t>
      </w:r>
      <w:proofErr w:type="spellStart"/>
      <w:r w:rsidRPr="00B82F10">
        <w:rPr>
          <w:sz w:val="28"/>
          <w:szCs w:val="28"/>
        </w:rPr>
        <w:t>engineering</w:t>
      </w:r>
      <w:proofErr w:type="spellEnd"/>
      <w:r w:rsidRPr="00B82F10">
        <w:rPr>
          <w:sz w:val="28"/>
          <w:szCs w:val="28"/>
        </w:rPr>
        <w:t xml:space="preserve"> </w:t>
      </w:r>
      <w:proofErr w:type="spellStart"/>
      <w:r w:rsidRPr="00B82F10">
        <w:rPr>
          <w:sz w:val="28"/>
          <w:szCs w:val="28"/>
        </w:rPr>
        <w:t>solutions</w:t>
      </w:r>
      <w:proofErr w:type="spellEnd"/>
      <w:r w:rsidRPr="00B82F10">
        <w:rPr>
          <w:sz w:val="28"/>
          <w:szCs w:val="28"/>
        </w:rPr>
        <w:t xml:space="preserve"> </w:t>
      </w:r>
      <w:proofErr w:type="spellStart"/>
      <w:r w:rsidRPr="00B82F10">
        <w:rPr>
          <w:sz w:val="28"/>
          <w:szCs w:val="28"/>
        </w:rPr>
        <w:t>aimed</w:t>
      </w:r>
      <w:proofErr w:type="spellEnd"/>
      <w:r w:rsidRPr="00B82F10">
        <w:rPr>
          <w:sz w:val="28"/>
          <w:szCs w:val="28"/>
        </w:rPr>
        <w:t xml:space="preserve"> </w:t>
      </w:r>
      <w:proofErr w:type="spellStart"/>
      <w:r w:rsidRPr="00B82F10">
        <w:rPr>
          <w:sz w:val="28"/>
          <w:szCs w:val="28"/>
        </w:rPr>
        <w:t>at</w:t>
      </w:r>
      <w:proofErr w:type="spellEnd"/>
      <w:r w:rsidRPr="00B82F10">
        <w:rPr>
          <w:sz w:val="28"/>
          <w:szCs w:val="28"/>
        </w:rPr>
        <w:t xml:space="preserve"> </w:t>
      </w:r>
      <w:proofErr w:type="spellStart"/>
      <w:r w:rsidRPr="00B82F10">
        <w:rPr>
          <w:sz w:val="28"/>
          <w:szCs w:val="28"/>
        </w:rPr>
        <w:t>increasing</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safety</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efficiency</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vehicle</w:t>
      </w:r>
      <w:proofErr w:type="spellEnd"/>
      <w:r w:rsidRPr="00B82F10">
        <w:rPr>
          <w:sz w:val="28"/>
          <w:szCs w:val="28"/>
        </w:rPr>
        <w:t xml:space="preserve"> </w:t>
      </w:r>
      <w:proofErr w:type="spellStart"/>
      <w:r w:rsidRPr="00B82F10">
        <w:rPr>
          <w:sz w:val="28"/>
          <w:szCs w:val="28"/>
        </w:rPr>
        <w:t>restoration</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practical</w:t>
      </w:r>
      <w:proofErr w:type="spellEnd"/>
      <w:r w:rsidRPr="00B82F10">
        <w:rPr>
          <w:sz w:val="28"/>
          <w:szCs w:val="28"/>
        </w:rPr>
        <w:t xml:space="preserve"> </w:t>
      </w:r>
      <w:proofErr w:type="spellStart"/>
      <w:r w:rsidRPr="00B82F10">
        <w:rPr>
          <w:sz w:val="28"/>
          <w:szCs w:val="28"/>
        </w:rPr>
        <w:t>significance</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work</w:t>
      </w:r>
      <w:proofErr w:type="spellEnd"/>
      <w:r w:rsidRPr="00B82F10">
        <w:rPr>
          <w:sz w:val="28"/>
          <w:szCs w:val="28"/>
        </w:rPr>
        <w:t xml:space="preserve"> </w:t>
      </w:r>
      <w:proofErr w:type="spellStart"/>
      <w:r w:rsidRPr="00B82F10">
        <w:rPr>
          <w:sz w:val="28"/>
          <w:szCs w:val="28"/>
        </w:rPr>
        <w:t>lies</w:t>
      </w:r>
      <w:proofErr w:type="spellEnd"/>
      <w:r w:rsidRPr="00B82F10">
        <w:rPr>
          <w:sz w:val="28"/>
          <w:szCs w:val="28"/>
        </w:rPr>
        <w:t xml:space="preserve"> </w:t>
      </w:r>
      <w:proofErr w:type="spellStart"/>
      <w:r w:rsidRPr="00B82F10">
        <w:rPr>
          <w:sz w:val="28"/>
          <w:szCs w:val="28"/>
        </w:rPr>
        <w:t>in</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formation</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a </w:t>
      </w:r>
      <w:proofErr w:type="spellStart"/>
      <w:r w:rsidRPr="00B82F10">
        <w:rPr>
          <w:sz w:val="28"/>
          <w:szCs w:val="28"/>
        </w:rPr>
        <w:t>systematic</w:t>
      </w:r>
      <w:proofErr w:type="spellEnd"/>
      <w:r w:rsidRPr="00B82F10">
        <w:rPr>
          <w:sz w:val="28"/>
          <w:szCs w:val="28"/>
        </w:rPr>
        <w:t xml:space="preserve"> </w:t>
      </w:r>
      <w:proofErr w:type="spellStart"/>
      <w:r w:rsidRPr="00B82F10">
        <w:rPr>
          <w:sz w:val="28"/>
          <w:szCs w:val="28"/>
        </w:rPr>
        <w:t>approach</w:t>
      </w:r>
      <w:proofErr w:type="spellEnd"/>
      <w:r w:rsidRPr="00B82F10">
        <w:rPr>
          <w:sz w:val="28"/>
          <w:szCs w:val="28"/>
        </w:rPr>
        <w:t xml:space="preserve"> </w:t>
      </w:r>
      <w:proofErr w:type="spellStart"/>
      <w:r w:rsidRPr="00B82F10">
        <w:rPr>
          <w:sz w:val="28"/>
          <w:szCs w:val="28"/>
        </w:rPr>
        <w:t>to</w:t>
      </w:r>
      <w:proofErr w:type="spellEnd"/>
      <w:r w:rsidRPr="00B82F10">
        <w:rPr>
          <w:sz w:val="28"/>
          <w:szCs w:val="28"/>
        </w:rPr>
        <w:t xml:space="preserve"> </w:t>
      </w:r>
      <w:proofErr w:type="spellStart"/>
      <w:r w:rsidRPr="00B82F10">
        <w:rPr>
          <w:sz w:val="28"/>
          <w:szCs w:val="28"/>
        </w:rPr>
        <w:t>damage</w:t>
      </w:r>
      <w:proofErr w:type="spellEnd"/>
      <w:r w:rsidRPr="00B82F10">
        <w:rPr>
          <w:sz w:val="28"/>
          <w:szCs w:val="28"/>
        </w:rPr>
        <w:t xml:space="preserve"> </w:t>
      </w:r>
      <w:proofErr w:type="spellStart"/>
      <w:r w:rsidRPr="00B82F10">
        <w:rPr>
          <w:sz w:val="28"/>
          <w:szCs w:val="28"/>
        </w:rPr>
        <w:t>analysis</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selection</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lastRenderedPageBreak/>
        <w:t>optimal</w:t>
      </w:r>
      <w:proofErr w:type="spellEnd"/>
      <w:r w:rsidRPr="00B82F10">
        <w:rPr>
          <w:sz w:val="28"/>
          <w:szCs w:val="28"/>
        </w:rPr>
        <w:t xml:space="preserve"> </w:t>
      </w:r>
      <w:proofErr w:type="spellStart"/>
      <w:r w:rsidRPr="00B82F10">
        <w:rPr>
          <w:sz w:val="28"/>
          <w:szCs w:val="28"/>
        </w:rPr>
        <w:t>repair</w:t>
      </w:r>
      <w:proofErr w:type="spellEnd"/>
      <w:r w:rsidRPr="00B82F10">
        <w:rPr>
          <w:sz w:val="28"/>
          <w:szCs w:val="28"/>
        </w:rPr>
        <w:t xml:space="preserve"> </w:t>
      </w:r>
      <w:proofErr w:type="spellStart"/>
      <w:r w:rsidRPr="00B82F10">
        <w:rPr>
          <w:sz w:val="28"/>
          <w:szCs w:val="28"/>
        </w:rPr>
        <w:t>technologies</w:t>
      </w:r>
      <w:proofErr w:type="spellEnd"/>
      <w:r w:rsidRPr="00B82F10">
        <w:rPr>
          <w:sz w:val="28"/>
          <w:szCs w:val="28"/>
        </w:rPr>
        <w:t xml:space="preserve">, </w:t>
      </w:r>
      <w:proofErr w:type="spellStart"/>
      <w:r w:rsidRPr="00B82F10">
        <w:rPr>
          <w:sz w:val="28"/>
          <w:szCs w:val="28"/>
        </w:rPr>
        <w:t>which</w:t>
      </w:r>
      <w:proofErr w:type="spellEnd"/>
      <w:r w:rsidRPr="00B82F10">
        <w:rPr>
          <w:sz w:val="28"/>
          <w:szCs w:val="28"/>
        </w:rPr>
        <w:t xml:space="preserve"> </w:t>
      </w:r>
      <w:proofErr w:type="spellStart"/>
      <w:r w:rsidRPr="00B82F10">
        <w:rPr>
          <w:sz w:val="28"/>
          <w:szCs w:val="28"/>
        </w:rPr>
        <w:t>ensures</w:t>
      </w:r>
      <w:proofErr w:type="spellEnd"/>
      <w:r w:rsidRPr="00B82F10">
        <w:rPr>
          <w:sz w:val="28"/>
          <w:szCs w:val="28"/>
        </w:rPr>
        <w:t xml:space="preserve"> </w:t>
      </w:r>
      <w:proofErr w:type="spellStart"/>
      <w:r w:rsidRPr="00B82F10">
        <w:rPr>
          <w:sz w:val="28"/>
          <w:szCs w:val="28"/>
        </w:rPr>
        <w:t>an</w:t>
      </w:r>
      <w:proofErr w:type="spellEnd"/>
      <w:r w:rsidRPr="00B82F10">
        <w:rPr>
          <w:sz w:val="28"/>
          <w:szCs w:val="28"/>
        </w:rPr>
        <w:t xml:space="preserve"> </w:t>
      </w:r>
      <w:proofErr w:type="spellStart"/>
      <w:r w:rsidRPr="00B82F10">
        <w:rPr>
          <w:sz w:val="28"/>
          <w:szCs w:val="28"/>
        </w:rPr>
        <w:t>increase</w:t>
      </w:r>
      <w:proofErr w:type="spellEnd"/>
      <w:r w:rsidRPr="00B82F10">
        <w:rPr>
          <w:sz w:val="28"/>
          <w:szCs w:val="28"/>
        </w:rPr>
        <w:t xml:space="preserve"> </w:t>
      </w:r>
      <w:proofErr w:type="spellStart"/>
      <w:r w:rsidRPr="00B82F10">
        <w:rPr>
          <w:sz w:val="28"/>
          <w:szCs w:val="28"/>
        </w:rPr>
        <w:t>in</w:t>
      </w:r>
      <w:proofErr w:type="spellEnd"/>
      <w:r w:rsidRPr="00B82F10">
        <w:rPr>
          <w:sz w:val="28"/>
          <w:szCs w:val="28"/>
        </w:rPr>
        <w:t xml:space="preserve"> </w:t>
      </w:r>
      <w:proofErr w:type="spellStart"/>
      <w:r w:rsidRPr="00B82F10">
        <w:rPr>
          <w:sz w:val="28"/>
          <w:szCs w:val="28"/>
        </w:rPr>
        <w:t>the</w:t>
      </w:r>
      <w:proofErr w:type="spellEnd"/>
      <w:r w:rsidRPr="00B82F10">
        <w:rPr>
          <w:sz w:val="28"/>
          <w:szCs w:val="28"/>
        </w:rPr>
        <w:t xml:space="preserve"> </w:t>
      </w:r>
      <w:proofErr w:type="spellStart"/>
      <w:r w:rsidRPr="00B82F10">
        <w:rPr>
          <w:sz w:val="28"/>
          <w:szCs w:val="28"/>
        </w:rPr>
        <w:t>level</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operational</w:t>
      </w:r>
      <w:proofErr w:type="spellEnd"/>
      <w:r w:rsidRPr="00B82F10">
        <w:rPr>
          <w:sz w:val="28"/>
          <w:szCs w:val="28"/>
        </w:rPr>
        <w:t xml:space="preserve"> </w:t>
      </w:r>
      <w:proofErr w:type="spellStart"/>
      <w:r w:rsidRPr="00B82F10">
        <w:rPr>
          <w:sz w:val="28"/>
          <w:szCs w:val="28"/>
        </w:rPr>
        <w:t>reliability</w:t>
      </w:r>
      <w:proofErr w:type="spellEnd"/>
      <w:r w:rsidRPr="00B82F10">
        <w:rPr>
          <w:sz w:val="28"/>
          <w:szCs w:val="28"/>
        </w:rPr>
        <w:t xml:space="preserve"> </w:t>
      </w:r>
      <w:proofErr w:type="spellStart"/>
      <w:r w:rsidRPr="00B82F10">
        <w:rPr>
          <w:sz w:val="28"/>
          <w:szCs w:val="28"/>
        </w:rPr>
        <w:t>of</w:t>
      </w:r>
      <w:proofErr w:type="spellEnd"/>
      <w:r w:rsidRPr="00B82F10">
        <w:rPr>
          <w:sz w:val="28"/>
          <w:szCs w:val="28"/>
        </w:rPr>
        <w:t xml:space="preserve"> </w:t>
      </w:r>
      <w:proofErr w:type="spellStart"/>
      <w:r w:rsidRPr="00B82F10">
        <w:rPr>
          <w:sz w:val="28"/>
          <w:szCs w:val="28"/>
        </w:rPr>
        <w:t>cars</w:t>
      </w:r>
      <w:proofErr w:type="spellEnd"/>
      <w:r w:rsidRPr="00B82F10">
        <w:rPr>
          <w:sz w:val="28"/>
          <w:szCs w:val="28"/>
        </w:rPr>
        <w:t xml:space="preserve"> </w:t>
      </w:r>
      <w:proofErr w:type="spellStart"/>
      <w:r w:rsidRPr="00B82F10">
        <w:rPr>
          <w:sz w:val="28"/>
          <w:szCs w:val="28"/>
        </w:rPr>
        <w:t>and</w:t>
      </w:r>
      <w:proofErr w:type="spellEnd"/>
      <w:r w:rsidRPr="00B82F10">
        <w:rPr>
          <w:sz w:val="28"/>
          <w:szCs w:val="28"/>
        </w:rPr>
        <w:t xml:space="preserve"> a </w:t>
      </w:r>
      <w:proofErr w:type="spellStart"/>
      <w:r w:rsidRPr="00B82F10">
        <w:rPr>
          <w:sz w:val="28"/>
          <w:szCs w:val="28"/>
        </w:rPr>
        <w:t>reduction</w:t>
      </w:r>
      <w:proofErr w:type="spellEnd"/>
      <w:r w:rsidRPr="00B82F10">
        <w:rPr>
          <w:sz w:val="28"/>
          <w:szCs w:val="28"/>
        </w:rPr>
        <w:t xml:space="preserve"> </w:t>
      </w:r>
      <w:proofErr w:type="spellStart"/>
      <w:r w:rsidRPr="00B82F10">
        <w:rPr>
          <w:sz w:val="28"/>
          <w:szCs w:val="28"/>
        </w:rPr>
        <w:t>in</w:t>
      </w:r>
      <w:proofErr w:type="spellEnd"/>
      <w:r w:rsidRPr="00B82F10">
        <w:rPr>
          <w:sz w:val="28"/>
          <w:szCs w:val="28"/>
        </w:rPr>
        <w:t xml:space="preserve"> </w:t>
      </w:r>
      <w:proofErr w:type="spellStart"/>
      <w:r w:rsidRPr="00B82F10">
        <w:rPr>
          <w:sz w:val="28"/>
          <w:szCs w:val="28"/>
        </w:rPr>
        <w:t>risks</w:t>
      </w:r>
      <w:proofErr w:type="spellEnd"/>
      <w:r w:rsidRPr="00B82F10">
        <w:rPr>
          <w:sz w:val="28"/>
          <w:szCs w:val="28"/>
        </w:rPr>
        <w:t xml:space="preserve"> </w:t>
      </w:r>
      <w:proofErr w:type="spellStart"/>
      <w:r w:rsidRPr="00B82F10">
        <w:rPr>
          <w:sz w:val="28"/>
          <w:szCs w:val="28"/>
        </w:rPr>
        <w:t>for</w:t>
      </w:r>
      <w:proofErr w:type="spellEnd"/>
      <w:r w:rsidRPr="00B82F10">
        <w:rPr>
          <w:sz w:val="28"/>
          <w:szCs w:val="28"/>
        </w:rPr>
        <w:t xml:space="preserve"> </w:t>
      </w:r>
      <w:proofErr w:type="spellStart"/>
      <w:r w:rsidRPr="00B82F10">
        <w:rPr>
          <w:sz w:val="28"/>
          <w:szCs w:val="28"/>
        </w:rPr>
        <w:t>passengers</w:t>
      </w:r>
      <w:proofErr w:type="spellEnd"/>
      <w:r w:rsidRPr="00B82F10">
        <w:rPr>
          <w:sz w:val="28"/>
          <w:szCs w:val="28"/>
        </w:rPr>
        <w:t>.</w:t>
      </w:r>
    </w:p>
    <w:p w:rsidR="00B82F10" w:rsidRDefault="00B82F10" w:rsidP="00B82F10">
      <w:pPr>
        <w:pStyle w:val="a3"/>
        <w:spacing w:before="0" w:beforeAutospacing="0" w:after="0" w:afterAutospacing="0" w:line="360" w:lineRule="auto"/>
        <w:ind w:firstLine="709"/>
        <w:jc w:val="both"/>
        <w:rPr>
          <w:sz w:val="28"/>
          <w:szCs w:val="28"/>
        </w:rPr>
      </w:pPr>
      <w:proofErr w:type="spellStart"/>
      <w:r w:rsidRPr="00B82F10">
        <w:rPr>
          <w:sz w:val="28"/>
          <w:szCs w:val="28"/>
        </w:rPr>
        <w:t>Keywords</w:t>
      </w:r>
      <w:proofErr w:type="spellEnd"/>
      <w:r w:rsidRPr="00B82F10">
        <w:rPr>
          <w:sz w:val="28"/>
          <w:szCs w:val="28"/>
        </w:rPr>
        <w:t xml:space="preserve">: </w:t>
      </w:r>
      <w:proofErr w:type="spellStart"/>
      <w:r w:rsidRPr="00B82F10">
        <w:rPr>
          <w:sz w:val="28"/>
          <w:szCs w:val="28"/>
        </w:rPr>
        <w:t>body</w:t>
      </w:r>
      <w:proofErr w:type="spellEnd"/>
      <w:r w:rsidRPr="00B82F10">
        <w:rPr>
          <w:sz w:val="28"/>
          <w:szCs w:val="28"/>
        </w:rPr>
        <w:t xml:space="preserve">, </w:t>
      </w:r>
      <w:proofErr w:type="spellStart"/>
      <w:r w:rsidRPr="00B82F10">
        <w:rPr>
          <w:sz w:val="28"/>
          <w:szCs w:val="28"/>
        </w:rPr>
        <w:t>passenger</w:t>
      </w:r>
      <w:proofErr w:type="spellEnd"/>
      <w:r w:rsidRPr="00B82F10">
        <w:rPr>
          <w:sz w:val="28"/>
          <w:szCs w:val="28"/>
        </w:rPr>
        <w:t xml:space="preserve"> </w:t>
      </w:r>
      <w:proofErr w:type="spellStart"/>
      <w:r w:rsidRPr="00B82F10">
        <w:rPr>
          <w:sz w:val="28"/>
          <w:szCs w:val="28"/>
        </w:rPr>
        <w:t>car</w:t>
      </w:r>
      <w:proofErr w:type="spellEnd"/>
      <w:r w:rsidRPr="00B82F10">
        <w:rPr>
          <w:sz w:val="28"/>
          <w:szCs w:val="28"/>
        </w:rPr>
        <w:t xml:space="preserve"> </w:t>
      </w:r>
      <w:proofErr w:type="spellStart"/>
      <w:r w:rsidRPr="00B82F10">
        <w:rPr>
          <w:sz w:val="28"/>
          <w:szCs w:val="28"/>
        </w:rPr>
        <w:t>body</w:t>
      </w:r>
      <w:proofErr w:type="spellEnd"/>
      <w:r w:rsidRPr="00B82F10">
        <w:rPr>
          <w:sz w:val="28"/>
          <w:szCs w:val="28"/>
        </w:rPr>
        <w:t xml:space="preserve">, </w:t>
      </w:r>
      <w:proofErr w:type="spellStart"/>
      <w:r w:rsidRPr="00B82F10">
        <w:rPr>
          <w:sz w:val="28"/>
          <w:szCs w:val="28"/>
        </w:rPr>
        <w:t>technological</w:t>
      </w:r>
      <w:proofErr w:type="spellEnd"/>
      <w:r w:rsidRPr="00B82F10">
        <w:rPr>
          <w:sz w:val="28"/>
          <w:szCs w:val="28"/>
        </w:rPr>
        <w:t xml:space="preserve"> </w:t>
      </w:r>
      <w:proofErr w:type="spellStart"/>
      <w:r w:rsidRPr="00B82F10">
        <w:rPr>
          <w:sz w:val="28"/>
          <w:szCs w:val="28"/>
        </w:rPr>
        <w:t>process</w:t>
      </w:r>
      <w:proofErr w:type="spellEnd"/>
      <w:r w:rsidRPr="00B82F10">
        <w:rPr>
          <w:sz w:val="28"/>
          <w:szCs w:val="28"/>
        </w:rPr>
        <w:t xml:space="preserve">, </w:t>
      </w:r>
      <w:proofErr w:type="spellStart"/>
      <w:r w:rsidRPr="00B82F10">
        <w:rPr>
          <w:sz w:val="28"/>
          <w:szCs w:val="28"/>
        </w:rPr>
        <w:t>repair</w:t>
      </w:r>
      <w:proofErr w:type="spellEnd"/>
      <w:r w:rsidRPr="00B82F10">
        <w:rPr>
          <w:sz w:val="28"/>
          <w:szCs w:val="28"/>
        </w:rPr>
        <w:t xml:space="preserve">, </w:t>
      </w:r>
      <w:proofErr w:type="spellStart"/>
      <w:r w:rsidRPr="00B82F10">
        <w:rPr>
          <w:sz w:val="28"/>
          <w:szCs w:val="28"/>
        </w:rPr>
        <w:t>car</w:t>
      </w:r>
      <w:proofErr w:type="spellEnd"/>
      <w:r w:rsidRPr="00B82F10">
        <w:rPr>
          <w:sz w:val="28"/>
          <w:szCs w:val="28"/>
        </w:rPr>
        <w:t xml:space="preserve"> </w:t>
      </w:r>
      <w:proofErr w:type="spellStart"/>
      <w:r w:rsidRPr="00B82F10">
        <w:rPr>
          <w:sz w:val="28"/>
          <w:szCs w:val="28"/>
        </w:rPr>
        <w:t>body</w:t>
      </w:r>
      <w:proofErr w:type="spellEnd"/>
      <w:r w:rsidRPr="00B82F10">
        <w:rPr>
          <w:sz w:val="28"/>
          <w:szCs w:val="28"/>
        </w:rPr>
        <w:t xml:space="preserve"> </w:t>
      </w:r>
      <w:proofErr w:type="spellStart"/>
      <w:r w:rsidRPr="00B82F10">
        <w:rPr>
          <w:sz w:val="28"/>
          <w:szCs w:val="28"/>
        </w:rPr>
        <w:t>zones</w:t>
      </w:r>
      <w:proofErr w:type="spellEnd"/>
      <w:r w:rsidRPr="00B82F10">
        <w:rPr>
          <w:sz w:val="28"/>
          <w:szCs w:val="28"/>
        </w:rPr>
        <w:t>, MIG-</w:t>
      </w:r>
      <w:proofErr w:type="spellStart"/>
      <w:r w:rsidRPr="00B82F10">
        <w:rPr>
          <w:sz w:val="28"/>
          <w:szCs w:val="28"/>
        </w:rPr>
        <w:t>brazing</w:t>
      </w:r>
      <w:proofErr w:type="spellEnd"/>
      <w:r w:rsidRPr="00B82F10">
        <w:rPr>
          <w:sz w:val="28"/>
          <w:szCs w:val="28"/>
        </w:rPr>
        <w:t>.</w:t>
      </w:r>
    </w:p>
    <w:p w:rsidR="00B82F10" w:rsidRDefault="00B82F10" w:rsidP="00B82F10">
      <w:pPr>
        <w:pStyle w:val="a3"/>
        <w:spacing w:before="0" w:beforeAutospacing="0" w:after="0" w:afterAutospacing="0" w:line="360" w:lineRule="auto"/>
        <w:ind w:firstLine="709"/>
        <w:jc w:val="both"/>
        <w:rPr>
          <w:sz w:val="28"/>
          <w:szCs w:val="28"/>
        </w:rPr>
      </w:pPr>
    </w:p>
    <w:p w:rsidR="004B5F1A" w:rsidRDefault="004B5F1A" w:rsidP="00B82F10">
      <w:pPr>
        <w:pStyle w:val="a3"/>
        <w:spacing w:before="0" w:beforeAutospacing="0" w:after="0" w:afterAutospacing="0" w:line="360" w:lineRule="auto"/>
        <w:ind w:firstLine="709"/>
        <w:jc w:val="both"/>
        <w:rPr>
          <w:sz w:val="28"/>
          <w:szCs w:val="28"/>
        </w:rPr>
        <w:sectPr w:rsidR="004B5F1A" w:rsidSect="004B5F1A">
          <w:headerReference w:type="default" r:id="rId10"/>
          <w:pgSz w:w="11906" w:h="16838"/>
          <w:pgMar w:top="1134" w:right="707" w:bottom="1134" w:left="1560" w:header="680" w:footer="340" w:gutter="0"/>
          <w:pgNumType w:start="3"/>
          <w:cols w:space="708"/>
          <w:docGrid w:linePitch="360"/>
        </w:sectPr>
      </w:pPr>
    </w:p>
    <w:p w:rsidR="004B5F1A" w:rsidRPr="00B505DE" w:rsidRDefault="004B5F1A" w:rsidP="004B5F1A">
      <w:pPr>
        <w:widowControl w:val="0"/>
        <w:tabs>
          <w:tab w:val="left" w:pos="2736"/>
          <w:tab w:val="left" w:pos="4590"/>
          <w:tab w:val="left" w:pos="5553"/>
          <w:tab w:val="left" w:pos="6616"/>
          <w:tab w:val="left" w:pos="8270"/>
          <w:tab w:val="left" w:pos="9781"/>
        </w:tabs>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mc:AlternateContent>
          <mc:Choice Requires="wpg">
            <w:drawing>
              <wp:anchor distT="0" distB="0" distL="114300" distR="114300" simplePos="0" relativeHeight="251662336" behindDoc="0" locked="1" layoutInCell="1" allowOverlap="1" wp14:anchorId="3B4AB1C8" wp14:editId="3B9318AD">
                <wp:simplePos x="0" y="0"/>
                <wp:positionH relativeFrom="page">
                  <wp:posOffset>770255</wp:posOffset>
                </wp:positionH>
                <wp:positionV relativeFrom="page">
                  <wp:posOffset>188595</wp:posOffset>
                </wp:positionV>
                <wp:extent cx="6588760" cy="10151745"/>
                <wp:effectExtent l="0" t="0" r="21590" b="20955"/>
                <wp:wrapNone/>
                <wp:docPr id="185" name="Групувати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51745"/>
                          <a:chOff x="0" y="0"/>
                          <a:chExt cx="20000" cy="20000"/>
                        </a:xfrm>
                      </wpg:grpSpPr>
                      <wps:wsp>
                        <wps:cNvPr id="186" name="Rectangle 2"/>
                        <wps:cNvSpPr>
                          <a:spLocks noChangeArrowheads="1"/>
                        </wps:cNvSpPr>
                        <wps:spPr bwMode="auto">
                          <a:xfrm>
                            <a:off x="0" y="0"/>
                            <a:ext cx="20000" cy="20000"/>
                          </a:xfrm>
                          <a:prstGeom prst="rect">
                            <a:avLst/>
                          </a:prstGeom>
                          <a:noFill/>
                          <a:ln w="1587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7" name="Line 3"/>
                        <wps:cNvCnPr/>
                        <wps:spPr bwMode="auto">
                          <a:xfrm>
                            <a:off x="993" y="17183"/>
                            <a:ext cx="2" cy="10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8" name="Line 4"/>
                        <wps:cNvCnPr/>
                        <wps:spPr bwMode="auto">
                          <a:xfrm>
                            <a:off x="10" y="1717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 name="Line 5"/>
                        <wps:cNvCnPr/>
                        <wps:spPr bwMode="auto">
                          <a:xfrm>
                            <a:off x="2186"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 name="Line 6"/>
                        <wps:cNvCnPr/>
                        <wps:spPr bwMode="auto">
                          <a:xfrm>
                            <a:off x="4919"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 name="Line 7"/>
                        <wps:cNvCnPr/>
                        <wps:spPr bwMode="auto">
                          <a:xfrm>
                            <a:off x="6557" y="17192"/>
                            <a:ext cx="2" cy="2797"/>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 name="Line 8"/>
                        <wps:cNvCnPr/>
                        <wps:spPr bwMode="auto">
                          <a:xfrm>
                            <a:off x="7650" y="17183"/>
                            <a:ext cx="2" cy="2796"/>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Line 9"/>
                        <wps:cNvCnPr/>
                        <wps:spPr bwMode="auto">
                          <a:xfrm>
                            <a:off x="15848" y="18239"/>
                            <a:ext cx="4"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 name="Line 10"/>
                        <wps:cNvCnPr/>
                        <wps:spPr bwMode="auto">
                          <a:xfrm>
                            <a:off x="10" y="19293"/>
                            <a:ext cx="7621"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 name="Line 11"/>
                        <wps:cNvCnPr/>
                        <wps:spPr bwMode="auto">
                          <a:xfrm>
                            <a:off x="10" y="1964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jc w:val="center"/>
                                <w:rPr>
                                  <w:rFonts w:ascii="Journal" w:hAnsi="Journal"/>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97"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jc w:val="center"/>
                                <w:rPr>
                                  <w:rFonts w:ascii="Journal" w:hAnsi="Journal"/>
                                </w:rPr>
                              </w:pPr>
                              <w:r>
                                <w:rPr>
                                  <w:rFonts w:ascii="Journal" w:hAnsi="Journal"/>
                                  <w:sz w:val="18"/>
                                </w:rPr>
                                <w:t>Лист</w:t>
                              </w:r>
                            </w:p>
                          </w:txbxContent>
                        </wps:txbx>
                        <wps:bodyPr rot="0" vert="horz" wrap="square" lIns="12700" tIns="12700" rIns="12700" bIns="12700" anchor="t" anchorCtr="0" upright="1">
                          <a:noAutofit/>
                        </wps:bodyPr>
                      </wps:wsp>
                      <wps:wsp>
                        <wps:cNvPr id="198"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wps:txbx>
                        <wps:bodyPr rot="0" vert="horz" wrap="square" lIns="12700" tIns="12700" rIns="12700" bIns="12700" anchor="t" anchorCtr="0" upright="1">
                          <a:noAutofit/>
                        </wps:bodyPr>
                      </wps:wsp>
                      <wps:wsp>
                        <wps:cNvPr id="199"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jc w:val="center"/>
                                <w:rPr>
                                  <w:rFonts w:ascii="Journal" w:hAnsi="Journal"/>
                                </w:rPr>
                              </w:pPr>
                              <w:r>
                                <w:rPr>
                                  <w:sz w:val="18"/>
                                </w:rPr>
                                <w:t>Пі</w:t>
                              </w:r>
                              <w:r>
                                <w:rPr>
                                  <w:rFonts w:ascii="Journal" w:hAnsi="Journal"/>
                                  <w:sz w:val="18"/>
                                </w:rPr>
                                <w:t>дпис</w:t>
                              </w:r>
                            </w:p>
                          </w:txbxContent>
                        </wps:txbx>
                        <wps:bodyPr rot="0" vert="horz" wrap="square" lIns="12700" tIns="12700" rIns="12700" bIns="12700" anchor="t" anchorCtr="0" upright="1">
                          <a:noAutofit/>
                        </wps:bodyPr>
                      </wps:wsp>
                      <wps:wsp>
                        <wps:cNvPr id="200"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201"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jc w:val="center"/>
                                <w:rPr>
                                  <w:rFonts w:ascii="Journal" w:hAnsi="Journal"/>
                                </w:rPr>
                              </w:pPr>
                              <w:r>
                                <w:rPr>
                                  <w:sz w:val="18"/>
                                </w:rPr>
                                <w:t>Арк.</w:t>
                              </w:r>
                            </w:p>
                          </w:txbxContent>
                        </wps:txbx>
                        <wps:bodyPr rot="0" vert="horz" wrap="square" lIns="12700" tIns="12700" rIns="12700" bIns="12700" anchor="t" anchorCtr="0" upright="1">
                          <a:noAutofit/>
                        </wps:bodyPr>
                      </wps:wsp>
                      <wps:wsp>
                        <wps:cNvPr id="202"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jc w:val="center"/>
                                <w:rPr>
                                  <w:rFonts w:ascii="Journal" w:hAnsi="Journal"/>
                                  <w:sz w:val="20"/>
                                </w:rPr>
                              </w:pPr>
                              <w:r>
                                <w:rPr>
                                  <w:rFonts w:ascii="Journal" w:hAnsi="Journal"/>
                                  <w:sz w:val="20"/>
                                </w:rPr>
                                <w:t>8</w:t>
                              </w:r>
                            </w:p>
                          </w:txbxContent>
                        </wps:txbx>
                        <wps:bodyPr rot="0" vert="horz" wrap="square" lIns="12700" tIns="12700" rIns="12700" bIns="12700" anchor="t" anchorCtr="0" upright="1">
                          <a:noAutofit/>
                        </wps:bodyPr>
                      </wps:wsp>
                      <wps:wsp>
                        <wps:cNvPr id="203" name="Rectangle 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Pr="00B82F10" w:rsidRDefault="004B5F1A" w:rsidP="004B5F1A">
                              <w:pPr>
                                <w:jc w:val="center"/>
                                <w:rPr>
                                  <w:rFonts w:ascii="Times New Roman" w:hAnsi="Times New Roman" w:cs="Times New Roman"/>
                                  <w:sz w:val="28"/>
                                  <w:szCs w:val="28"/>
                                </w:rPr>
                              </w:pPr>
                              <w:r w:rsidRPr="00B82F10">
                                <w:rPr>
                                  <w:rFonts w:ascii="Times New Roman" w:hAnsi="Times New Roman" w:cs="Times New Roman"/>
                                  <w:sz w:val="28"/>
                                  <w:szCs w:val="28"/>
                                </w:rPr>
                                <w:t>МР АТ-66.00.00.000 ПЗ</w:t>
                              </w:r>
                            </w:p>
                            <w:p w:rsidR="004B5F1A" w:rsidRPr="00D230CF" w:rsidRDefault="004B5F1A" w:rsidP="004B5F1A">
                              <w:pPr>
                                <w:pStyle w:val="6"/>
                                <w:rPr>
                                  <w:b/>
                                  <w:sz w:val="32"/>
                                  <w:szCs w:val="32"/>
                                </w:rPr>
                              </w:pPr>
                              <w:r w:rsidRPr="00D230CF">
                                <w:rPr>
                                  <w:sz w:val="32"/>
                                  <w:szCs w:val="32"/>
                                </w:rPr>
                                <w:t>.00.000  ПЗ</w:t>
                              </w:r>
                            </w:p>
                            <w:p w:rsidR="004B5F1A" w:rsidRDefault="004B5F1A" w:rsidP="004B5F1A"/>
                          </w:txbxContent>
                        </wps:txbx>
                        <wps:bodyPr rot="0" vert="horz" wrap="square" lIns="12700" tIns="12700" rIns="12700" bIns="12700" anchor="t" anchorCtr="0" upright="1">
                          <a:noAutofit/>
                        </wps:bodyPr>
                      </wps:wsp>
                      <wps:wsp>
                        <wps:cNvPr id="204" name="Line 20"/>
                        <wps:cNvCnPr/>
                        <wps:spPr bwMode="auto">
                          <a:xfrm>
                            <a:off x="12" y="18233"/>
                            <a:ext cx="19967"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 name="Line 21"/>
                        <wps:cNvCnPr/>
                        <wps:spPr bwMode="auto">
                          <a:xfrm>
                            <a:off x="25" y="17881"/>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 name="Line 22"/>
                        <wps:cNvCnPr/>
                        <wps:spPr bwMode="auto">
                          <a:xfrm>
                            <a:off x="10" y="17526"/>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7" name="Line 23"/>
                        <wps:cNvCnPr/>
                        <wps:spPr bwMode="auto">
                          <a:xfrm>
                            <a:off x="10" y="18938"/>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8" name="Line 24"/>
                        <wps:cNvCnPr/>
                        <wps:spPr bwMode="auto">
                          <a:xfrm>
                            <a:off x="10" y="18583"/>
                            <a:ext cx="7621"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09" name="Group 25"/>
                        <wpg:cNvGrpSpPr>
                          <a:grpSpLocks/>
                        </wpg:cNvGrpSpPr>
                        <wpg:grpSpPr bwMode="auto">
                          <a:xfrm>
                            <a:off x="39" y="18267"/>
                            <a:ext cx="4801" cy="310"/>
                            <a:chOff x="0" y="0"/>
                            <a:chExt cx="19999" cy="20000"/>
                          </a:xfrm>
                        </wpg:grpSpPr>
                        <wps:wsp>
                          <wps:cNvPr id="210"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rPr>
                                    <w:rFonts w:ascii="Journal" w:hAnsi="Journal"/>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211" name="Rectangle 2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Pr="00800E59" w:rsidRDefault="004B5F1A" w:rsidP="004B5F1A">
                                <w:pPr>
                                  <w:ind w:right="-128"/>
                                  <w:rPr>
                                    <w:rFonts w:ascii="Journal" w:hAnsi="Journal"/>
                                    <w:sz w:val="18"/>
                                    <w:szCs w:val="18"/>
                                  </w:rPr>
                                </w:pPr>
                                <w:r>
                                  <w:rPr>
                                    <w:rFonts w:ascii="Journal" w:hAnsi="Journal"/>
                                    <w:sz w:val="18"/>
                                    <w:szCs w:val="18"/>
                                  </w:rPr>
                                  <w:t>Петрів Р.В.</w:t>
                                </w:r>
                              </w:p>
                              <w:p w:rsidR="004B5F1A" w:rsidRPr="00800E59" w:rsidRDefault="004B5F1A" w:rsidP="004B5F1A">
                                <w:pPr>
                                  <w:ind w:right="-128"/>
                                  <w:rPr>
                                    <w:rFonts w:ascii="Journal" w:hAnsi="Journal"/>
                                    <w:sz w:val="18"/>
                                    <w:szCs w:val="18"/>
                                  </w:rPr>
                                </w:pPr>
                              </w:p>
                            </w:txbxContent>
                          </wps:txbx>
                          <wps:bodyPr rot="0" vert="horz" wrap="square" lIns="12700" tIns="12700" rIns="12700" bIns="12700" anchor="t" anchorCtr="0" upright="1">
                            <a:noAutofit/>
                          </wps:bodyPr>
                        </wps:wsp>
                      </wpg:grpSp>
                      <wpg:grpSp>
                        <wpg:cNvPr id="212" name="Group 28"/>
                        <wpg:cNvGrpSpPr>
                          <a:grpSpLocks/>
                        </wpg:cNvGrpSpPr>
                        <wpg:grpSpPr bwMode="auto">
                          <a:xfrm>
                            <a:off x="39" y="18614"/>
                            <a:ext cx="4801" cy="309"/>
                            <a:chOff x="0" y="0"/>
                            <a:chExt cx="19999" cy="20000"/>
                          </a:xfrm>
                        </wpg:grpSpPr>
                        <wps:wsp>
                          <wps:cNvPr id="213"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rPr>
                                    <w:rFonts w:ascii="Journal" w:hAnsi="Journal"/>
                                  </w:rPr>
                                </w:pPr>
                                <w:r>
                                  <w:rPr>
                                    <w:rFonts w:ascii="Journal" w:hAnsi="Journal"/>
                                    <w:sz w:val="18"/>
                                  </w:rPr>
                                  <w:t xml:space="preserve"> П</w:t>
                                </w:r>
                                <w:r>
                                  <w:rPr>
                                    <w:sz w:val="18"/>
                                  </w:rPr>
                                  <w:t>ереві</w:t>
                                </w:r>
                                <w:r>
                                  <w:rPr>
                                    <w:rFonts w:ascii="Journal" w:hAnsi="Journal"/>
                                    <w:sz w:val="18"/>
                                  </w:rPr>
                                  <w:t>рив</w:t>
                                </w:r>
                              </w:p>
                            </w:txbxContent>
                          </wps:txbx>
                          <wps:bodyPr rot="0" vert="horz" wrap="square" lIns="12700" tIns="12700" rIns="12700" bIns="12700" anchor="t" anchorCtr="0" upright="1">
                            <a:noAutofit/>
                          </wps:bodyPr>
                        </wps:wsp>
                        <wps:wsp>
                          <wps:cNvPr id="214"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Pr="00600993" w:rsidRDefault="004B5F1A" w:rsidP="004B5F1A">
                                <w:pPr>
                                  <w:rPr>
                                    <w:sz w:val="18"/>
                                    <w:szCs w:val="18"/>
                                  </w:rPr>
                                </w:pPr>
                                <w:r w:rsidRPr="00600993">
                                  <w:rPr>
                                    <w:sz w:val="18"/>
                                    <w:szCs w:val="18"/>
                                  </w:rPr>
                                  <w:t>Захара І.Я.</w:t>
                                </w:r>
                              </w:p>
                            </w:txbxContent>
                          </wps:txbx>
                          <wps:bodyPr rot="0" vert="horz" wrap="square" lIns="12700" tIns="12700" rIns="12700" bIns="12700" anchor="t" anchorCtr="0" upright="1">
                            <a:noAutofit/>
                          </wps:bodyPr>
                        </wps:wsp>
                      </wpg:grpSp>
                      <wpg:grpSp>
                        <wpg:cNvPr id="215" name="Group 31"/>
                        <wpg:cNvGrpSpPr>
                          <a:grpSpLocks/>
                        </wpg:cNvGrpSpPr>
                        <wpg:grpSpPr bwMode="auto">
                          <a:xfrm>
                            <a:off x="39" y="18969"/>
                            <a:ext cx="4801" cy="309"/>
                            <a:chOff x="0" y="0"/>
                            <a:chExt cx="19999" cy="20000"/>
                          </a:xfrm>
                        </wpg:grpSpPr>
                        <wps:wsp>
                          <wps:cNvPr id="216"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rPr>
                                    <w:rFonts w:ascii="Journal" w:hAnsi="Journal"/>
                                  </w:rPr>
                                </w:pPr>
                                <w:r>
                                  <w:rPr>
                                    <w:rFonts w:ascii="Journal" w:hAnsi="Journal"/>
                                    <w:sz w:val="18"/>
                                  </w:rPr>
                                  <w:t xml:space="preserve"> </w:t>
                                </w:r>
                              </w:p>
                            </w:txbxContent>
                          </wps:txbx>
                          <wps:bodyPr rot="0" vert="horz" wrap="square" lIns="12700" tIns="12700" rIns="12700" bIns="12700" anchor="t" anchorCtr="0" upright="1">
                            <a:noAutofit/>
                          </wps:bodyPr>
                        </wps:wsp>
                        <wps:wsp>
                          <wps:cNvPr id="217"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txbxContent>
                          </wps:txbx>
                          <wps:bodyPr rot="0" vert="horz" wrap="square" lIns="12700" tIns="12700" rIns="12700" bIns="12700" anchor="t" anchorCtr="0" upright="1">
                            <a:noAutofit/>
                          </wps:bodyPr>
                        </wps:wsp>
                      </wpg:grpSp>
                      <wpg:grpSp>
                        <wpg:cNvPr id="218" name="Group 34"/>
                        <wpg:cNvGrpSpPr>
                          <a:grpSpLocks/>
                        </wpg:cNvGrpSpPr>
                        <wpg:grpSpPr bwMode="auto">
                          <a:xfrm>
                            <a:off x="39" y="19314"/>
                            <a:ext cx="4801" cy="310"/>
                            <a:chOff x="0" y="0"/>
                            <a:chExt cx="19999" cy="20000"/>
                          </a:xfrm>
                        </wpg:grpSpPr>
                        <wps:wsp>
                          <wps:cNvPr id="219"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rPr>
                                    <w:rFonts w:ascii="Journal" w:hAnsi="Journal"/>
                                  </w:rPr>
                                </w:pPr>
                                <w:r>
                                  <w:rPr>
                                    <w:rFonts w:ascii="Journal" w:hAnsi="Journal"/>
                                    <w:sz w:val="18"/>
                                  </w:rPr>
                                  <w:t xml:space="preserve"> Н. Контр.</w:t>
                                </w:r>
                              </w:p>
                            </w:txbxContent>
                          </wps:txbx>
                          <wps:bodyPr rot="0" vert="horz" wrap="square" lIns="12700" tIns="12700" rIns="12700" bIns="12700" anchor="t" anchorCtr="0" upright="1">
                            <a:noAutofit/>
                          </wps:bodyPr>
                        </wps:wsp>
                        <wps:wsp>
                          <wps:cNvPr id="220"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Pr="00430606" w:rsidRDefault="004B5F1A" w:rsidP="004B5F1A">
                                <w:pPr>
                                  <w:rPr>
                                    <w:sz w:val="18"/>
                                    <w:szCs w:val="18"/>
                                  </w:rPr>
                                </w:pPr>
                                <w:proofErr w:type="spellStart"/>
                                <w:r w:rsidRPr="00430606">
                                  <w:rPr>
                                    <w:sz w:val="18"/>
                                    <w:szCs w:val="18"/>
                                  </w:rPr>
                                  <w:t>Прунько</w:t>
                                </w:r>
                                <w:proofErr w:type="spellEnd"/>
                                <w:r w:rsidRPr="00430606">
                                  <w:rPr>
                                    <w:sz w:val="18"/>
                                    <w:szCs w:val="18"/>
                                  </w:rPr>
                                  <w:t xml:space="preserve"> І.Б</w:t>
                                </w:r>
                              </w:p>
                            </w:txbxContent>
                          </wps:txbx>
                          <wps:bodyPr rot="0" vert="horz" wrap="square" lIns="12700" tIns="12700" rIns="12700" bIns="12700" anchor="t" anchorCtr="0" upright="1">
                            <a:noAutofit/>
                          </wps:bodyPr>
                        </wps:wsp>
                      </wpg:grpSp>
                      <wpg:grpSp>
                        <wpg:cNvPr id="221" name="Group 37"/>
                        <wpg:cNvGrpSpPr>
                          <a:grpSpLocks/>
                        </wpg:cNvGrpSpPr>
                        <wpg:grpSpPr bwMode="auto">
                          <a:xfrm>
                            <a:off x="39" y="19660"/>
                            <a:ext cx="4801" cy="309"/>
                            <a:chOff x="0" y="0"/>
                            <a:chExt cx="19999" cy="20000"/>
                          </a:xfrm>
                        </wpg:grpSpPr>
                        <wps:wsp>
                          <wps:cNvPr id="222"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rPr>
                                    <w:rFonts w:ascii="Journal" w:hAnsi="Journal"/>
                                  </w:rPr>
                                </w:pPr>
                                <w:r>
                                  <w:rPr>
                                    <w:sz w:val="18"/>
                                  </w:rPr>
                                  <w:t xml:space="preserve"> За</w:t>
                                </w:r>
                                <w:r>
                                  <w:rPr>
                                    <w:rFonts w:ascii="Journal" w:hAnsi="Journal"/>
                                    <w:sz w:val="18"/>
                                  </w:rPr>
                                  <w:t>твердив</w:t>
                                </w:r>
                              </w:p>
                            </w:txbxContent>
                          </wps:txbx>
                          <wps:bodyPr rot="0" vert="horz" wrap="square" lIns="12700" tIns="12700" rIns="12700" bIns="12700" anchor="t" anchorCtr="0" upright="1">
                            <a:noAutofit/>
                          </wps:bodyPr>
                        </wps:wsp>
                        <wps:wsp>
                          <wps:cNvPr id="223"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Pr="00430606" w:rsidRDefault="004B5F1A" w:rsidP="004B5F1A">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wps:txbx>
                          <wps:bodyPr rot="0" vert="horz" wrap="square" lIns="12700" tIns="12700" rIns="12700" bIns="12700" anchor="t" anchorCtr="0" upright="1">
                            <a:noAutofit/>
                          </wps:bodyPr>
                        </wps:wsp>
                      </wpg:grpSp>
                      <wps:wsp>
                        <wps:cNvPr id="224" name="Line 40"/>
                        <wps:cNvCnPr/>
                        <wps:spPr bwMode="auto">
                          <a:xfrm>
                            <a:off x="14208" y="18239"/>
                            <a:ext cx="2" cy="1740"/>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Pr="00B82F10" w:rsidRDefault="004B5F1A" w:rsidP="004B5F1A">
                              <w:pPr>
                                <w:jc w:val="center"/>
                                <w:rPr>
                                  <w:rFonts w:ascii="Times New Roman" w:hAnsi="Times New Roman" w:cs="Times New Roman"/>
                                </w:rPr>
                              </w:pPr>
                              <w:r w:rsidRPr="00B82F10">
                                <w:rPr>
                                  <w:rFonts w:ascii="Times New Roman" w:hAnsi="Times New Roman" w:cs="Times New Roman"/>
                                </w:rPr>
                                <w:t>Оптимізація технології ремонту кузовних елементів автомобіля з аналізом методів з’єднання пошкоджених поверхонь</w:t>
                              </w:r>
                            </w:p>
                            <w:p w:rsidR="004B5F1A" w:rsidRPr="001023B8" w:rsidRDefault="004B5F1A" w:rsidP="004B5F1A">
                              <w:pPr>
                                <w:jc w:val="center"/>
                                <w:rPr>
                                  <w:rFonts w:ascii="Times New Roman" w:hAnsi="Times New Roman" w:cs="Times New Roman"/>
                                  <w:sz w:val="20"/>
                                  <w:szCs w:val="20"/>
                                </w:rPr>
                              </w:pPr>
                            </w:p>
                          </w:txbxContent>
                        </wps:txbx>
                        <wps:bodyPr rot="0" vert="horz" wrap="square" lIns="12700" tIns="12700" rIns="12700" bIns="12700" anchor="t" anchorCtr="0" upright="1">
                          <a:noAutofit/>
                        </wps:bodyPr>
                      </wps:wsp>
                      <wps:wsp>
                        <wps:cNvPr id="226" name="Line 42"/>
                        <wps:cNvCnPr/>
                        <wps:spPr bwMode="auto">
                          <a:xfrm>
                            <a:off x="14221" y="18587"/>
                            <a:ext cx="5769" cy="1"/>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43"/>
                        <wps:cNvCnPr/>
                        <wps:spPr bwMode="auto">
                          <a:xfrm>
                            <a:off x="14219" y="18939"/>
                            <a:ext cx="5769" cy="2"/>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44"/>
                        <wps:cNvCnPr/>
                        <wps:spPr bwMode="auto">
                          <a:xfrm>
                            <a:off x="17487" y="18239"/>
                            <a:ext cx="3" cy="693"/>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jc w:val="center"/>
                                <w:rPr>
                                  <w:rFonts w:ascii="Journal" w:hAnsi="Journal"/>
                                </w:rPr>
                              </w:pPr>
                              <w:r>
                                <w:rPr>
                                  <w:sz w:val="18"/>
                                </w:rPr>
                                <w:t>Лі</w:t>
                              </w:r>
                              <w:r>
                                <w:rPr>
                                  <w:rFonts w:ascii="Journal" w:hAnsi="Journal"/>
                                  <w:sz w:val="18"/>
                                </w:rPr>
                                <w:t>т.</w:t>
                              </w:r>
                            </w:p>
                          </w:txbxContent>
                        </wps:txbx>
                        <wps:bodyPr rot="0" vert="horz" wrap="square" lIns="12700" tIns="12700" rIns="12700" bIns="12700" anchor="t" anchorCtr="0" upright="1">
                          <a:noAutofit/>
                        </wps:bodyPr>
                      </wps:wsp>
                      <wps:wsp>
                        <wps:cNvPr id="230"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Default="004B5F1A" w:rsidP="004B5F1A">
                              <w:pPr>
                                <w:jc w:val="center"/>
                                <w:rPr>
                                  <w:rFonts w:ascii="Journal" w:hAnsi="Journal"/>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31"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Pr="00774939" w:rsidRDefault="004B5F1A" w:rsidP="004B5F1A">
                              <w:pPr>
                                <w:jc w:val="center"/>
                              </w:pPr>
                            </w:p>
                          </w:txbxContent>
                        </wps:txbx>
                        <wps:bodyPr rot="0" vert="horz" wrap="square" lIns="12700" tIns="12700" rIns="12700" bIns="12700" anchor="t" anchorCtr="0" upright="1">
                          <a:noAutofit/>
                        </wps:bodyPr>
                      </wps:wsp>
                      <wps:wsp>
                        <wps:cNvPr id="232" name="Line 48"/>
                        <wps:cNvCnPr/>
                        <wps:spPr bwMode="auto">
                          <a:xfrm>
                            <a:off x="14755" y="18594"/>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49"/>
                        <wps:cNvCnPr/>
                        <wps:spPr bwMode="auto">
                          <a:xfrm>
                            <a:off x="15301" y="18595"/>
                            <a:ext cx="2" cy="338"/>
                          </a:xfrm>
                          <a:prstGeom prst="line">
                            <a:avLst/>
                          </a:prstGeom>
                          <a:noFill/>
                          <a:ln w="1587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4" name="Rectangle 50"/>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58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B5F1A" w:rsidRPr="00B505DE" w:rsidRDefault="004B5F1A" w:rsidP="004B5F1A">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1</w:t>
                              </w:r>
                            </w:p>
                            <w:p w:rsidR="004B5F1A" w:rsidRDefault="004B5F1A" w:rsidP="004B5F1A">
                              <w:pPr>
                                <w:jc w:val="right"/>
                              </w:pPr>
                              <w:proofErr w:type="spellStart"/>
                              <w:r>
                                <w:t>гррр</w:t>
                              </w:r>
                              <w:proofErr w:type="spell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85" o:spid="_x0000_s1026" style="position:absolute;left:0;text-align:left;margin-left:60.65pt;margin-top:14.85pt;width:518.8pt;height:799.35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5jr4A&#10;AADcAAAADwAAAGRycy9kb3ducmV2LnhtbERPSwrCMBDdC94hjOBGNFVBtBpFBEEQwd8BhmZsS5tJ&#10;aVKttzeC4G4e7zurTWtK8aTa5ZYVjEcRCOLE6pxTBffbfjgH4TyyxtIyKXiTg82621lhrO2LL/S8&#10;+lSEEHYxKsi8r2IpXZKRQTeyFXHgHrY26AOsU6lrfIVwU8pJFM2kwZxDQ4YV7TJKimtjFOwWkd/T&#10;aXo+HqcNn2zRVIdioFS/126XIDy1/i/+uQ86zJ/P4PtMuEC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1/+Y6+AAAA3AAAAA8AAAAAAAAAAAAAAAAAmAIAAGRycy9kb3ducmV2&#10;LnhtbFBLBQYAAAAABAAEAPUAAACDAwAAAAA=&#10;" filled="f" strokeweight="1.25pt"/>
                <v:line id="Line 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EN2sIAAADcAAAADwAAAGRycy9kb3ducmV2LnhtbERP3WrCMBS+H/gO4QjezbQKnVSjSLEw&#10;GIyt8wHOmmNbTE5Kk7Xd2y+Dwe7Ox/d7DqfZGjHS4DvHCtJ1AoK4drrjRsH1o3zcgfABWaNxTAq+&#10;ycPpuHg4YK7dxO80VqERMYR9jgraEPpcSl+3ZNGvXU8cuZsbLIYIh0bqAacYbo3cJEkmLXYcG1rs&#10;qWipvldfVsH0VpXz64vT9uqKrDNZ+rm9GKVWy/m8BxFoDv/iP/ezjvN3T/D7TLxAH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2EN2sIAAADcAAAADwAAAAAAAAAAAAAA&#10;AAChAgAAZHJzL2Rvd25yZXYueG1sUEsFBgAAAAAEAAQA+QAAAJADAAAAAA==&#10;" strokeweight="1.25pt"/>
                <v:line id="Line 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6ZqMQAAADcAAAADwAAAGRycy9kb3ducmV2LnhtbESP0WrCQBBF3wv+wzJC3+pGhSCpqxRR&#10;EIRSox8wZqdJ6O5syK4m/fvOQ8G3Ge6de8+st6N36kF9bAMbmM8yUMRVsC3XBq6Xw9sKVEzIFl1g&#10;MvBLEbabycsaCxsGPtOjTLWSEI4FGmhS6gqtY9WQxzgLHbFo36H3mGTta217HCTcO73Islx7bFka&#10;Guxo11D1U969geGrPIyfp2D9Nezy1uXz23LvjHmdjh/voBKN6Wn+vz5awV8JrTwjE+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pmoxAAAANwAAAAPAAAAAAAAAAAA&#10;AAAAAKECAABkcnMvZG93bnJldi54bWxQSwUGAAAAAAQABAD5AAAAkgMAAAAA&#10;" strokeweight="1.25pt"/>
                <v:line id="Line 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I8M8AAAADcAAAADwAAAGRycy9kb3ducmV2LnhtbERP24rCMBB9F/yHMIJvmrpCcatRRBQE&#10;QXa7fsDYjG0xmZQma+vfG2Fh3+ZwrrPa9NaIB7W+dqxgNk1AEBdO11wquPwcJgsQPiBrNI5JwZM8&#10;bNbDwQoz7Tr+pkceShFD2GeooAqhyaT0RUUW/dQ1xJG7udZiiLAtpW6xi+HWyI8kSaXFmmNDhQ3t&#10;Kiru+a9V0H3lh/58ctpe3C6tTTq7zvdGqfGo3y5BBOrDv/jPfdRx/uIT3s/EC+T6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2yPDPAAAAA3AAAAA8AAAAAAAAAAAAAAAAA&#10;oQIAAGRycy9kb3ducmV2LnhtbFBLBQYAAAAABAAEAPkAAACOAwAAAAA=&#10;" strokeweight="1.25pt"/>
                <v:line id="Line 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EDc8QAAADcAAAADwAAAGRycy9kb3ducmV2LnhtbESP0WrDMAxF3wf9B6PC3hqnG4QurVtK&#10;aWEwGFvWD1BjNQm15RB7Tfb308NgbxL36t6jzW7yTt1piF1gA8ssB0VcB9txY+D8dVqsQMWEbNEF&#10;JgM/FGG3nT1ssLRh5E+6V6lREsKxRANtSn2pdaxb8hiz0BOLdg2DxyTr0Gg74Cjh3umnPC+0x46l&#10;ocWeDi3Vt+rbGxg/qtP0/hasP4dD0blieXk+OmMe59N+DSrRlP7Nf9evVvBfBF+ekQn0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UQNzxAAAANwAAAAPAAAAAAAAAAAA&#10;AAAAAKECAABkcnMvZG93bnJldi54bWxQSwUGAAAAAAQABAD5AAAAkgMAAAAA&#10;" strokeweight="1.25pt"/>
                <v:line id="Line 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2m6MIAAADcAAAADwAAAGRycy9kb3ducmV2LnhtbERP3WrCMBS+F/YO4Qx2Z9NuUFxnWoZM&#10;EASZ1Qc4a87asuSkNNHWtzeDwe7Ox/d71tVsjbjS6HvHCrIkBUHcON1zq+B82i5XIHxA1mgck4Ib&#10;eajKh8UaC+0mPtK1Dq2IIewLVNCFMBRS+qYjiz5xA3Hkvt1oMUQ4tlKPOMVwa+RzmubSYs+xocOB&#10;Nh01P/XFKpg+6+182Dttz26T9ybPvl4+jFJPj/P7G4hAc/gX/7l3Os5/zeD3mXiBLO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h2m6MIAAADcAAAADwAAAAAAAAAAAAAA&#10;AAChAgAAZHJzL2Rvd25yZXYueG1sUEsFBgAAAAAEAAQA+QAAAJADAAAAAA==&#10;" strokeweight="1.25pt"/>
                <v:line id="Line 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84n8IAAADcAAAADwAAAGRycy9kb3ducmV2LnhtbERP3WrCMBS+F/YO4Qy809QKZeuMMsoK&#10;A0G2zgc4a45tMTkpTdbWtzeDwe7Ox/d7dofZGjHS4DvHCjbrBARx7XTHjYLzV7l6AuEDskbjmBTc&#10;yMNh/7DYYa7dxJ80VqERMYR9jgraEPpcSl+3ZNGvXU8cuYsbLIYIh0bqAacYbo1MkySTFjuODS32&#10;VLRUX6sfq2D6qMr5dHTanl2RdSbbfG/fjFLLx/n1BUSgOfyL/9zvOs5/TuH3mXiB3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s84n8IAAADcAAAADwAAAAAAAAAAAAAA&#10;AAChAgAAZHJzL2Rvd25yZXYueG1sUEsFBgAAAAAEAAQA+QAAAJADAAAAAA==&#10;" strokeweight="1.25pt"/>
                <v:line id="Line 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OdBMAAAADcAAAADwAAAGRycy9kb3ducmV2LnhtbERP24rCMBB9X/Afwgi+rakrFK1GEVEQ&#10;FhatfsDYjG0xmZQma7t/vxEE3+ZwrrNc99aIB7W+dqxgMk5AEBdO11wquJz3nzMQPiBrNI5JwR95&#10;WK8GH0vMtOv4RI88lCKGsM9QQRVCk0npi4os+rFriCN3c63FEGFbSt1iF8OtkV9JkkqLNceGChva&#10;VlTc81+roDvm+/7n22l7cdu0NunkOt0ZpUbDfrMAEagPb/HLfdBx/nwKz2fiBXL1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mDnQTAAAAA3AAAAA8AAAAAAAAAAAAAAAAA&#10;oQIAAGRycy9kb3ducmV2LnhtbFBLBQYAAAAABAAEAPkAAACOAwAAAAA=&#10;" strokeweight="1.25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oFcMEAAADcAAAADwAAAGRycy9kb3ducmV2LnhtbERP24rCMBB9X/Afwgi+rakXilajiKyw&#10;sCBr9QPGZmyLyaQ0Wdv9+40g7NscznXW294a8aDW144VTMYJCOLC6ZpLBZfz4X0BwgdkjcYxKfgl&#10;D9vN4G2NmXYdn+iRh1LEEPYZKqhCaDIpfVGRRT92DXHkbq61GCJsS6lb7GK4NXKaJKm0WHNsqLCh&#10;fUXFPf+xCrrv/NAfv5y2F7dPa5NOrrMPo9Ro2O9WIAL14V/8cn/qOH85h+cz8QK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agVwwQAAANwAAAAPAAAAAAAAAAAAAAAA&#10;AKECAABkcnMvZG93bnJldi54bWxQSwUGAAAAAAQABAD5AAAAjwMAAAAA&#10;" strokeweight="1.25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ag68EAAADcAAAADwAAAGRycy9kb3ducmV2LnhtbERP3WrCMBS+H/gO4QjezVTFotUoIhMG&#10;A5nVBzg2x7aYnJQms93bL4Kwu/Px/Z71trdGPKj1tWMFk3ECgrhwuuZSweV8eF+A8AFZo3FMCn7J&#10;w3YzeFtjpl3HJ3rkoRQxhH2GCqoQmkxKX1Rk0Y9dQxy5m2sthgjbUuoWuxhujZwmSSot1hwbKmxo&#10;X1Fxz3+sgu47P/THL6ftxe3T2qST6+zDKDUa9rsViEB9+Be/3J86zl/O4flMvEB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JqDrwQAAANwAAAAPAAAAAAAAAAAAAAAA&#10;AKECAABkcnMvZG93bnJldi54bWxQSwUGAAAAAAQABAD5AAAAjwMAAAAA&#10;" strokeweight="1.25pt"/>
                <v:rect id="Rectangle 1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6s0MEA&#10;AADcAAAADwAAAGRycy9kb3ducmV2LnhtbERPzWrCQBC+C77DMoI33aSEYFPXoAWlN6v2AabZaRKa&#10;nQ27axLfvlso9DYf3+9sy8l0YiDnW8sK0nUCgriyuuVawcftuNqA8AFZY2eZFDzIQ7mbz7ZYaDvy&#10;hYZrqEUMYV+ggiaEvpDSVw0Z9GvbE0fuyzqDIUJXS+1wjOGmk09JkkuDLceGBnt6baj6vt6NgvMY&#10;Wpt+Tml+y97d4eTOY/YYlFoupv0LiEBT+Bf/ud90nP+cw+8z8QK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4erNDBAAAA3AAAAA8AAAAAAAAAAAAAAAAAmAIAAGRycy9kb3du&#10;cmV2LnhtbFBLBQYAAAAABAAEAPUAAACGAwAAAAA=&#10;" filled="f" stroked="f" strokeweight="1.25pt">
                  <v:textbox inset="1pt,1pt,1pt,1pt">
                    <w:txbxContent>
                      <w:p w:rsidR="004B5F1A" w:rsidRDefault="004B5F1A" w:rsidP="004B5F1A">
                        <w:pPr>
                          <w:jc w:val="center"/>
                          <w:rPr>
                            <w:rFonts w:ascii="Journal" w:hAnsi="Journal"/>
                          </w:rPr>
                        </w:pPr>
                        <w:proofErr w:type="spellStart"/>
                        <w:r>
                          <w:rPr>
                            <w:sz w:val="18"/>
                          </w:rPr>
                          <w:t>Змн</w:t>
                        </w:r>
                        <w:proofErr w:type="spellEnd"/>
                        <w:r>
                          <w:rPr>
                            <w:rFonts w:ascii="Journal" w:hAnsi="Journal"/>
                            <w:sz w:val="18"/>
                          </w:rPr>
                          <w:t>.</w:t>
                        </w:r>
                      </w:p>
                    </w:txbxContent>
                  </v:textbox>
                </v:rect>
                <v:rect id="Rectangle 13"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IJS8EA&#10;AADcAAAADwAAAGRycy9kb3ducmV2LnhtbERPzWrCQBC+C32HZQq96SYiWqOr1EKLNzX2AcbsmIRm&#10;Z8PuNolv3xUEb/Px/c56O5hGdOR8bVlBOklAEBdW11wq+Dl/jd9B+ICssbFMCm7kYbt5Ga0x07bn&#10;E3V5KEUMYZ+hgiqENpPSFxUZ9BPbEkfuap3BEKErpXbYx3DTyGmSzKXBmmNDhS19VlT85n9GwaEP&#10;tU0vQzo/z45u9+0O/ezWKfX2OnysQAQawlP8cO91nL9cwP2ZeIH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SCUvBAAAA3AAAAA8AAAAAAAAAAAAAAAAAmAIAAGRycy9kb3du&#10;cmV2LnhtbFBLBQYAAAAABAAEAPUAAACGAwAAAAA=&#10;" filled="f" stroked="f" strokeweight="1.25pt">
                  <v:textbox inset="1pt,1pt,1pt,1pt">
                    <w:txbxContent>
                      <w:p w:rsidR="004B5F1A" w:rsidRDefault="004B5F1A" w:rsidP="004B5F1A">
                        <w:pPr>
                          <w:jc w:val="center"/>
                          <w:rPr>
                            <w:rFonts w:ascii="Journal" w:hAnsi="Journal"/>
                          </w:rPr>
                        </w:pPr>
                        <w:r>
                          <w:rPr>
                            <w:rFonts w:ascii="Journal" w:hAnsi="Journal"/>
                            <w:sz w:val="18"/>
                          </w:rPr>
                          <w:t>Лист</w:t>
                        </w:r>
                      </w:p>
                    </w:txbxContent>
                  </v:textbox>
                </v:rect>
                <v:rect id="Rectangle 1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2dOcQA&#10;AADcAAAADwAAAGRycy9kb3ducmV2LnhtbESPQW/CMAyF75P2HyJP2m2knRAahYAGEmg3NuAHmMa0&#10;1RqnSrK2/Ht8QNrN1nt+7/NyPbpW9RRi49lAPslAEZfeNlwZOJ92bx+gYkK22HomAzeKsF49Py2x&#10;sH7gH+qPqVISwrFAA3VKXaF1LGtyGCe+Ixbt6oPDJGuotA04SLhr9XuWzbTDhqWhxo62NZW/xz9n&#10;4DCkxueXMZ+dpt9hsw+HYXrrjXl9GT8XoBKN6d/8uP6ygj8XWnlGJt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NnTnEAAAA3AAAAA8AAAAAAAAAAAAAAAAAmAIAAGRycy9k&#10;b3ducmV2LnhtbFBLBQYAAAAABAAEAPUAAACJAwAAAAA=&#10;" filled="f" stroked="f" strokeweight="1.25pt">
                  <v:textbox inset="1pt,1pt,1pt,1pt">
                    <w:txbxContent>
                      <w:p w:rsidR="004B5F1A" w:rsidRDefault="004B5F1A" w:rsidP="004B5F1A">
                        <w:pPr>
                          <w:jc w:val="center"/>
                          <w:rPr>
                            <w:rFonts w:ascii="Journal" w:hAnsi="Journal"/>
                          </w:rPr>
                        </w:pPr>
                        <w:r>
                          <w:rPr>
                            <w:rFonts w:ascii="Journal" w:hAnsi="Journal"/>
                            <w:sz w:val="18"/>
                          </w:rPr>
                          <w:t xml:space="preserve">№ </w:t>
                        </w:r>
                        <w:proofErr w:type="spellStart"/>
                        <w:r>
                          <w:rPr>
                            <w:rFonts w:ascii="Journal" w:hAnsi="Journal"/>
                            <w:sz w:val="18"/>
                          </w:rPr>
                          <w:t>докум</w:t>
                        </w:r>
                        <w:proofErr w:type="spellEnd"/>
                        <w:r>
                          <w:rPr>
                            <w:rFonts w:ascii="Journal" w:hAnsi="Journal"/>
                            <w:sz w:val="18"/>
                          </w:rPr>
                          <w:t>.</w:t>
                        </w:r>
                      </w:p>
                    </w:txbxContent>
                  </v:textbox>
                </v:rect>
                <v:rect id="Rectangle 15"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E4osAA&#10;AADcAAAADwAAAGRycy9kb3ducmV2LnhtbERP24rCMBB9F/Yfwizsm6YVEa1G2RV28c3rB4zN2Bab&#10;SUmybf17Iwi+zeFcZ7nuTS1acr6yrCAdJSCIc6srLhScT7/DGQgfkDXWlknBnTysVx+DJWbadnyg&#10;9hgKEUPYZ6igDKHJpPR5SQb9yDbEkbtaZzBE6AqpHXYx3NRynCRTabDi2FBiQ5uS8tvx3yjYdaGy&#10;6aVPp6fJ3v38uV03ubdKfX323wsQgfrwFr/cWx3nz+fwfCZeIF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4E4osAAAADcAAAADwAAAAAAAAAAAAAAAACYAgAAZHJzL2Rvd25y&#10;ZXYueG1sUEsFBgAAAAAEAAQA9QAAAIUDAAAAAA==&#10;" filled="f" stroked="f" strokeweight="1.25pt">
                  <v:textbox inset="1pt,1pt,1pt,1pt">
                    <w:txbxContent>
                      <w:p w:rsidR="004B5F1A" w:rsidRDefault="004B5F1A" w:rsidP="004B5F1A">
                        <w:pPr>
                          <w:jc w:val="center"/>
                          <w:rPr>
                            <w:rFonts w:ascii="Journal" w:hAnsi="Journal"/>
                          </w:rPr>
                        </w:pPr>
                        <w:r>
                          <w:rPr>
                            <w:sz w:val="18"/>
                          </w:rPr>
                          <w:t>Пі</w:t>
                        </w:r>
                        <w:r>
                          <w:rPr>
                            <w:rFonts w:ascii="Journal" w:hAnsi="Journal"/>
                            <w:sz w:val="18"/>
                          </w:rPr>
                          <w:t>дпис</w:t>
                        </w:r>
                      </w:p>
                    </w:txbxContent>
                  </v:textbox>
                </v:rect>
                <v:rect id="Rectangle 1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RlxMEA&#10;AADcAAAADwAAAGRycy9kb3ducmV2LnhtbESP3YrCMBSE74V9h3AWvNO0IiJdo+jCLnvnT32As82x&#10;LTYnJYltfXsjCF4OM/MNs9oMphEdOV9bVpBOExDEhdU1lwrO+c9kCcIHZI2NZVJwJw+b9cdohZm2&#10;PR+pO4VSRAj7DBVUIbSZlL6oyKCf2pY4ehfrDIYoXSm1wz7CTSNnSbKQBmuOCxW29F1RcT3djIJ9&#10;H2qb/g/pIp8f3O7X7fv5vVNq/Dlsv0AEGsI7/Gr/aQWRCM8z8QjI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2UZcTBAAAA3AAAAA8AAAAAAAAAAAAAAAAAmAIAAGRycy9kb3du&#10;cmV2LnhtbFBLBQYAAAAABAAEAPUAAACGAwAAAAA=&#10;" filled="f" stroked="f" strokeweight="1.25pt">
                  <v:textbox inset="1pt,1pt,1pt,1pt">
                    <w:txbxContent>
                      <w:p w:rsidR="004B5F1A" w:rsidRDefault="004B5F1A" w:rsidP="004B5F1A">
                        <w:pPr>
                          <w:jc w:val="center"/>
                          <w:rPr>
                            <w:rFonts w:ascii="Journal" w:hAnsi="Journal"/>
                          </w:rPr>
                        </w:pPr>
                        <w:r>
                          <w:rPr>
                            <w:rFonts w:ascii="Journal" w:hAnsi="Journal"/>
                            <w:sz w:val="18"/>
                          </w:rPr>
                          <w:t>Дата</w:t>
                        </w:r>
                      </w:p>
                    </w:txbxContent>
                  </v:textbox>
                </v:rect>
                <v:rect id="Rectangle 17"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AX8EA&#10;AADcAAAADwAAAGRycy9kb3ducmV2LnhtbESP3YrCMBSE7xd8h3AE79a0IiLVKCoo3vm3D3C2ObbF&#10;5qQksa1vb4SFvRxm5htmue5NLVpyvrKsIB0nIIhzqysuFPzc9t9zED4ga6wtk4IXeVivBl9LzLTt&#10;+ELtNRQiQthnqKAMocmk9HlJBv3YNsTRu1tnMETpCqkddhFuajlJkpk0WHFcKLGhXUn54/o0Ck5d&#10;qGz626ez2/Tstgd36qavVqnRsN8sQATqw3/4r33UCiZJCp8z8QjI1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LYwF/BAAAA3AAAAA8AAAAAAAAAAAAAAAAAmAIAAGRycy9kb3du&#10;cmV2LnhtbFBLBQYAAAAABAAEAPUAAACGAwAAAAA=&#10;" filled="f" stroked="f" strokeweight="1.25pt">
                  <v:textbox inset="1pt,1pt,1pt,1pt">
                    <w:txbxContent>
                      <w:p w:rsidR="004B5F1A" w:rsidRDefault="004B5F1A" w:rsidP="004B5F1A">
                        <w:pPr>
                          <w:jc w:val="center"/>
                          <w:rPr>
                            <w:rFonts w:ascii="Journal" w:hAnsi="Journal"/>
                          </w:rPr>
                        </w:pPr>
                        <w:r>
                          <w:rPr>
                            <w:sz w:val="18"/>
                          </w:rPr>
                          <w:t>Арк.</w:t>
                        </w:r>
                      </w:p>
                    </w:txbxContent>
                  </v:textbox>
                </v:rect>
                <v:rect id="Rectangle 18"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peKMIA&#10;AADcAAAADwAAAGRycy9kb3ducmV2LnhtbESP0YrCMBRE3xf8h3AF39a0RUSqUVZB8c1V9wPuNte2&#10;bHNTktjWvzcLgo/DzJxhVpvBNKIj52vLCtJpAoK4sLrmUsHPdf+5AOEDssbGMil4kIfNevSxwlzb&#10;ns/UXUIpIoR9jgqqENpcSl9UZNBPbUscvZt1BkOUrpTaYR/hppFZksylwZrjQoUt7Soq/i53o+DU&#10;h9qmv0M6v86+3fbgTv3s0Sk1GQ9fSxCBhvAOv9pHrSBLMvg/E4+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Cl4owgAAANwAAAAPAAAAAAAAAAAAAAAAAJgCAABkcnMvZG93&#10;bnJldi54bWxQSwUGAAAAAAQABAD1AAAAhwMAAAAA&#10;" filled="f" stroked="f" strokeweight="1.25pt">
                  <v:textbox inset="1pt,1pt,1pt,1pt">
                    <w:txbxContent>
                      <w:p w:rsidR="004B5F1A" w:rsidRDefault="004B5F1A" w:rsidP="004B5F1A">
                        <w:pPr>
                          <w:jc w:val="center"/>
                          <w:rPr>
                            <w:rFonts w:ascii="Journal" w:hAnsi="Journal"/>
                            <w:sz w:val="20"/>
                          </w:rPr>
                        </w:pPr>
                        <w:r>
                          <w:rPr>
                            <w:rFonts w:ascii="Journal" w:hAnsi="Journal"/>
                            <w:sz w:val="20"/>
                          </w:rPr>
                          <w:t>8</w:t>
                        </w:r>
                      </w:p>
                    </w:txbxContent>
                  </v:textbox>
                </v:rect>
                <v:rect id="Rectangle 1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7s8IA&#10;AADcAAAADwAAAGRycy9kb3ducmV2LnhtbESP3YrCMBSE7wXfIRxh7zStikjXKKug7J2/D3BszrZl&#10;m5OSxLa+/WZB8HKYmW+Y1aY3tWjJ+cqygnSSgCDOra64UHC77sdLED4ga6wtk4Inedish4MVZtp2&#10;fKb2EgoRIewzVFCG0GRS+rwkg35iG+Lo/VhnMETpCqkddhFuajlNkoU0WHFcKLGhXUn57+VhFBy7&#10;UNn03qeL6/zktgd37ObPVqmPUf/1CSJQH97hV/tbK5g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RvuzwgAAANwAAAAPAAAAAAAAAAAAAAAAAJgCAABkcnMvZG93&#10;bnJldi54bWxQSwUGAAAAAAQABAD1AAAAhwMAAAAA&#10;" filled="f" stroked="f" strokeweight="1.25pt">
                  <v:textbox inset="1pt,1pt,1pt,1pt">
                    <w:txbxContent>
                      <w:p w:rsidR="004B5F1A" w:rsidRPr="00B82F10" w:rsidRDefault="004B5F1A" w:rsidP="004B5F1A">
                        <w:pPr>
                          <w:jc w:val="center"/>
                          <w:rPr>
                            <w:rFonts w:ascii="Times New Roman" w:hAnsi="Times New Roman" w:cs="Times New Roman"/>
                            <w:sz w:val="28"/>
                            <w:szCs w:val="28"/>
                          </w:rPr>
                        </w:pPr>
                        <w:r w:rsidRPr="00B82F10">
                          <w:rPr>
                            <w:rFonts w:ascii="Times New Roman" w:hAnsi="Times New Roman" w:cs="Times New Roman"/>
                            <w:sz w:val="28"/>
                            <w:szCs w:val="28"/>
                          </w:rPr>
                          <w:t>МР АТ-66.00.00.000 ПЗ</w:t>
                        </w:r>
                      </w:p>
                      <w:p w:rsidR="004B5F1A" w:rsidRPr="00D230CF" w:rsidRDefault="004B5F1A" w:rsidP="004B5F1A">
                        <w:pPr>
                          <w:pStyle w:val="6"/>
                          <w:rPr>
                            <w:b/>
                            <w:sz w:val="32"/>
                            <w:szCs w:val="32"/>
                          </w:rPr>
                        </w:pPr>
                        <w:r w:rsidRPr="00D230CF">
                          <w:rPr>
                            <w:sz w:val="32"/>
                            <w:szCs w:val="32"/>
                          </w:rPr>
                          <w:t>.00.000  ПЗ</w:t>
                        </w:r>
                      </w:p>
                      <w:p w:rsidR="004B5F1A" w:rsidRDefault="004B5F1A" w:rsidP="004B5F1A"/>
                    </w:txbxContent>
                  </v:textbox>
                </v:rect>
                <v:line id="Line 2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Xxi8QAAADcAAAADwAAAGRycy9kb3ducmV2LnhtbESPwWrDMBBE74X+g9hCbo0cp5j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RfGLxAAAANwAAAAPAAAAAAAAAAAA&#10;AAAAAKECAABkcnMvZG93bnJldi54bWxQSwUGAAAAAAQABAD5AAAAkgMAAAAA&#10;" strokeweight="1.25pt"/>
                <v:line id="Line 2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lUEMQAAADcAAAADwAAAGRycy9kb3ducmV2LnhtbESPwWrDMBBE74X+g9hCbo0ch5riRgnF&#10;1FAIhMbNB2ytjW0irYyl2s7fR4VCjsPMvGE2u9kaMdLgO8cKVssEBHHtdMeNgtN3+fwKwgdkjcYx&#10;KbiSh9328WGDuXYTH2msQiMihH2OCtoQ+lxKX7dk0S9dTxy9sxsshiiHRuoBpwi3RqZJkkmLHceF&#10;FnsqWqov1a9VMH1V5XzYO21Prsg6k61+1h9GqcXT/P4GItAc7uH/9qdWkCYv8HcmHgG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CVQQxAAAANwAAAAPAAAAAAAAAAAA&#10;AAAAAKECAABkcnMvZG93bnJldi54bWxQSwUGAAAAAAQABAD5AAAAkgMAAAAA&#10;" strokeweight="1.25pt"/>
                <v:line id="Line 2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vKZ8QAAADcAAAADwAAAGRycy9kb3ducmV2LnhtbESPwWrDMBBE74X8g9hAb7XsFExxrIRg&#10;EggUSuvkAzbWxjaRVsZSYvfvq0Khx2Fm3jDldrZGPGj0vWMFWZKCIG6c7rlVcD4dXt5A+ICs0Tgm&#10;Bd/kYbtZPJVYaDfxFz3q0IoIYV+ggi6EoZDSNx1Z9IkbiKN3daPFEOXYSj3iFOHWyFWa5tJiz3Gh&#10;w4GqjppbfbcKps/6MH+8O23Prsp7k2eX171R6nk579YgAs3hP/zXPmoFqzSH3zPxCM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28pnxAAAANwAAAAPAAAAAAAAAAAA&#10;AAAAAKECAABkcnMvZG93bnJldi54bWxQSwUGAAAAAAQABAD5AAAAkgMAAAAA&#10;" strokeweight="1.25pt"/>
                <v:line id="Line 2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dv/MQAAADcAAAADwAAAGRycy9kb3ducmV2LnhtbESPwWrDMBBE74H+g9hCbokcB9ziRgnF&#10;1FAIhNbNB2ytjW0irYyl2s7fR4VCj8PMvGF2h9kaMdLgO8cKNusEBHHtdMeNgvNXuXoG4QOyRuOY&#10;FNzIw2H/sNhhrt3EnzRWoRERwj5HBW0IfS6lr1uy6NeuJ47exQ0WQ5RDI/WAU4RbI9MkyaTFjuNC&#10;iz0VLdXX6scqmD6qcj4dnbZnV2SdyTbf2zej1PJxfn0BEWgO/+G/9rtWkCZP8HsmHgG5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l2/8xAAAANwAAAAPAAAAAAAAAAAA&#10;AAAAAKECAABkcnMvZG93bnJldi54bWxQSwUGAAAAAAQABAD5AAAAkgMAAAAA&#10;" strokeweight="1.25pt"/>
                <v:line id="Line 2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Aj7jr4AAADcAAAADwAAAGRycy9kb3ducmV2LnhtbERPzYrCMBC+L/gOYQRva6pCkWoUEQVB&#10;WLT6AGMztsVkUppo69ubw4LHj+9/ue6tES9qfe1YwWScgCAunK65VHC97H/nIHxA1mgck4I3eViv&#10;Bj9LzLTr+EyvPJQihrDPUEEVQpNJ6YuKLPqxa4gjd3etxRBhW0rdYhfDrZHTJEmlxZpjQ4UNbSsq&#10;HvnTKuhO+b7/Ozptr26b1iad3GY7o9Ro2G8WIAL14Sv+dx+0gmkS18Yz8Qj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UCPuOvgAAANwAAAAPAAAAAAAAAAAAAAAAAKEC&#10;AABkcnMvZG93bnJldi54bWxQSwUGAAAAAAQABAD5AAAAjAMAAAAA&#10;" strokeweight="1.25pt"/>
                <v:group id="Group 25"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v:rect id="Rectangle 2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3zGb8A&#10;AADcAAAADwAAAGRycy9kb3ducmV2LnhtbERPy4rCMBTdC/MP4Q7MTtMWEekYiw6MzM7nB9xprm2x&#10;uSlJbOvfm4Xg8nDeq2I0rejJ+caygnSWgCAurW64UnA5/06XIHxA1thaJgUP8lCsPyYrzLUd+Ej9&#10;KVQihrDPUUEdQpdL6cuaDPqZ7Ygjd7XOYIjQVVI7HGK4aWWWJAtpsOHYUGNHPzWVt9PdKNgPobHp&#10;/5guzvOD2+7cfpg/eqW+PsfNN4hAY3iLX+4/rSBL4/x4Jh4BuX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ITfMZvwAAANwAAAAPAAAAAAAAAAAAAAAAAJgCAABkcnMvZG93bnJl&#10;di54bWxQSwUGAAAAAAQABAD1AAAAhAMAAAAA&#10;" filled="f" stroked="f" strokeweight="1.25pt">
                    <v:textbox inset="1pt,1pt,1pt,1pt">
                      <w:txbxContent>
                        <w:p w:rsidR="004B5F1A" w:rsidRDefault="004B5F1A" w:rsidP="004B5F1A">
                          <w:pPr>
                            <w:rPr>
                              <w:rFonts w:ascii="Journal" w:hAnsi="Journal"/>
                            </w:rPr>
                          </w:pPr>
                          <w:r>
                            <w:rPr>
                              <w:sz w:val="18"/>
                            </w:rPr>
                            <w:t xml:space="preserve"> Розро</w:t>
                          </w:r>
                          <w:r>
                            <w:rPr>
                              <w:rFonts w:ascii="Journal" w:hAnsi="Journal"/>
                              <w:sz w:val="18"/>
                            </w:rPr>
                            <w:t>бив</w:t>
                          </w:r>
                        </w:p>
                      </w:txbxContent>
                    </v:textbox>
                  </v:rect>
                  <v:rect id="Rectangle 2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FWgsIA&#10;AADcAAAADwAAAGRycy9kb3ducmV2LnhtbESP3YrCMBSE7xd8h3CEvVvTiIhUo6iw4p1/+wBnm2Nb&#10;bE5Kkm3r22+Ehb0cZuYbZrUZbCM68qF2rEFNMhDEhTM1lxq+bp8fCxAhIhtsHJOGJwXYrEdvK8yN&#10;6/lC3TWWIkE45KihirHNpQxFRRbDxLXEybs7bzEm6UtpPPYJbhs5zbK5tFhzWqiwpX1FxeP6YzWc&#10;+lg79T2o+W129ruDP/WzZ6f1+3jYLkFEGuJ/+K99NBqmSsHrTDoC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AVaCwgAAANwAAAAPAAAAAAAAAAAAAAAAAJgCAABkcnMvZG93&#10;bnJldi54bWxQSwUGAAAAAAQABAD1AAAAhwMAAAAA&#10;" filled="f" stroked="f" strokeweight="1.25pt">
                    <v:textbox inset="1pt,1pt,1pt,1pt">
                      <w:txbxContent>
                        <w:p w:rsidR="004B5F1A" w:rsidRPr="00800E59" w:rsidRDefault="004B5F1A" w:rsidP="004B5F1A">
                          <w:pPr>
                            <w:ind w:right="-128"/>
                            <w:rPr>
                              <w:rFonts w:ascii="Journal" w:hAnsi="Journal"/>
                              <w:sz w:val="18"/>
                              <w:szCs w:val="18"/>
                            </w:rPr>
                          </w:pPr>
                          <w:r>
                            <w:rPr>
                              <w:rFonts w:ascii="Journal" w:hAnsi="Journal"/>
                              <w:sz w:val="18"/>
                              <w:szCs w:val="18"/>
                            </w:rPr>
                            <w:t>Петрів Р.В.</w:t>
                          </w:r>
                        </w:p>
                        <w:p w:rsidR="004B5F1A" w:rsidRPr="00800E59" w:rsidRDefault="004B5F1A" w:rsidP="004B5F1A">
                          <w:pPr>
                            <w:ind w:right="-128"/>
                            <w:rPr>
                              <w:rFonts w:ascii="Journal" w:hAnsi="Journal"/>
                              <w:sz w:val="18"/>
                              <w:szCs w:val="18"/>
                            </w:rPr>
                          </w:pPr>
                        </w:p>
                      </w:txbxContent>
                    </v:textbox>
                  </v:rect>
                </v:group>
                <v:group id="Group 2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qZWEcYAAADcAAAADwAAAGRycy9kb3ducmV2LnhtbESPzWrDMBCE74G+g9hC&#10;b4lsl4bgRgkhNKUHU4gdKL0t1sY2sVbGUvzz9lWh0OMwM98w2/1kWjFQ7xrLCuJVBIK4tLrhSsGl&#10;OC03IJxH1thaJgUzOdjvHhZbTLUd+UxD7isRIOxSVFB736VSurImg25lO+LgXW1v0AfZV1L3OAa4&#10;aWUSRWtpsOGwUGNHx5rKW343Ct5HHA/P8duQ3a7H+bt4+fzKYlLq6XE6vILwNPn/8F/7QytI4gR+&#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plYRxgAAANwA&#10;AAAPAAAAAAAAAAAAAAAAAKoCAABkcnMvZG93bnJldi54bWxQSwUGAAAAAAQABAD6AAAAnQMAAAAA&#10;">
                  <v:rect id="Rectangle 2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9tbsIA&#10;AADcAAAADwAAAGRycy9kb3ducmV2LnhtbESP3YrCMBSE7wXfIRxh7zStikjXKKug7J2/D3BszrZl&#10;m5OSxLa+/WZB8HKYmW+Y1aY3tWjJ+cqygnSSgCDOra64UHC77sdLED4ga6wtk4Inedish4MVZtp2&#10;fKb2EgoRIewzVFCG0GRS+rwkg35iG+Lo/VhnMETpCqkddhFuajlNkoU0WHFcKLGhXUn57+VhFBy7&#10;UNn03qeL6/zktgd37ObPVqmPUf/1CSJQH97hV/tbK5imM/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n21uwgAAANwAAAAPAAAAAAAAAAAAAAAAAJgCAABkcnMvZG93&#10;bnJldi54bWxQSwUGAAAAAAQABAD1AAAAhwMAAAAA&#10;" filled="f" stroked="f" strokeweight="1.25pt">
                    <v:textbox inset="1pt,1pt,1pt,1pt">
                      <w:txbxContent>
                        <w:p w:rsidR="004B5F1A" w:rsidRDefault="004B5F1A" w:rsidP="004B5F1A">
                          <w:pPr>
                            <w:rPr>
                              <w:rFonts w:ascii="Journal" w:hAnsi="Journal"/>
                            </w:rPr>
                          </w:pPr>
                          <w:r>
                            <w:rPr>
                              <w:rFonts w:ascii="Journal" w:hAnsi="Journal"/>
                              <w:sz w:val="18"/>
                            </w:rPr>
                            <w:t xml:space="preserve"> П</w:t>
                          </w:r>
                          <w:r>
                            <w:rPr>
                              <w:sz w:val="18"/>
                            </w:rPr>
                            <w:t>ереві</w:t>
                          </w:r>
                          <w:r>
                            <w:rPr>
                              <w:rFonts w:ascii="Journal" w:hAnsi="Journal"/>
                              <w:sz w:val="18"/>
                            </w:rPr>
                            <w:t>рив</w:t>
                          </w:r>
                        </w:p>
                      </w:txbxContent>
                    </v:textbox>
                  </v:rect>
                  <v:rect id="Rectangle 3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b1GsMA&#10;AADcAAAADwAAAGRycy9kb3ducmV2LnhtbESPwWrDMBBE74H+g9hCb7HsYExxo4S00NJbUjsfsLG2&#10;tom1MpJqO39fBQo9DjPzhtnuFzOIiZzvLSvIkhQEcWN1z62Cc/2+fgbhA7LGwTIpuJGH/e5htcVS&#10;25m/aKpCKyKEfYkKuhDGUkrfdGTQJ3Ykjt63dQZDlK6V2uEc4WaQmzQtpMGe40KHI7111FyrH6Pg&#10;OIfeZpclK+r85F4/3HHOb5NST4/L4QVEoCX8h//an1rBJsvhfiYeAb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3b1GsMAAADcAAAADwAAAAAAAAAAAAAAAACYAgAAZHJzL2Rv&#10;d25yZXYueG1sUEsFBgAAAAAEAAQA9QAAAIgDAAAAAA==&#10;" filled="f" stroked="f" strokeweight="1.25pt">
                    <v:textbox inset="1pt,1pt,1pt,1pt">
                      <w:txbxContent>
                        <w:p w:rsidR="004B5F1A" w:rsidRPr="00600993" w:rsidRDefault="004B5F1A" w:rsidP="004B5F1A">
                          <w:pPr>
                            <w:rPr>
                              <w:sz w:val="18"/>
                              <w:szCs w:val="18"/>
                            </w:rPr>
                          </w:pPr>
                          <w:r w:rsidRPr="00600993">
                            <w:rPr>
                              <w:sz w:val="18"/>
                              <w:szCs w:val="18"/>
                            </w:rPr>
                            <w:t>Захара І.Я.</w:t>
                          </w:r>
                        </w:p>
                      </w:txbxContent>
                    </v:textbox>
                  </v:rect>
                </v:group>
                <v:group id="Group 31"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U/OZcYAAADcAAAADwAAAGRycy9kb3ducmV2LnhtbESPT2vCQBTE74V+h+UV&#10;ems2sVgkdRURlR6CUCNIb4/sMwlm34bsmj/fvisUehxm5jfMcj2aRvTUudqygiSKQRAXVtdcKjjn&#10;+7cFCOeRNTaWScFEDtar56clptoO/E39yZciQNilqKDyvk2ldEVFBl1kW+LgXW1n0AfZlVJ3OAS4&#10;aeQsjj+kwZrDQoUtbSsqbqe7UXAYcNi8J7s+u123008+P16yhJR6fRk3nyA8jf4//Nf+0gpmyRw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T85lxgAAANwA&#10;AAAPAAAAAAAAAAAAAAAAAKoCAABkcnMvZG93bnJldi54bWxQSwUGAAAAAAQABAD6AAAAnQMAAAAA&#10;">
                  <v:rect id="Rectangle 3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O9sMA&#10;AADcAAAADwAAAGRycy9kb3ducmV2LnhtbESPwWrDMBBE74X8g9hAb7XsEExxo4Qm0JCbW7sfsLW2&#10;tqm1MpJqO39fFQI5DjPzhtkdFjOIiZzvLSvIkhQEcWN1z62Cz/rt6RmED8gaB8uk4EoeDvvVww4L&#10;bWf+oKkKrYgQ9gUq6EIYCyl905FBn9iROHrf1hkMUbpWaodzhJtBbtI0lwZ7jgsdjnTqqPmpfo2C&#10;cg69zb6WLK+37+54duW8vU5KPa6X1xcQgZZwD9/aF61gk+XwfyYe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jO9sMAAADcAAAADwAAAAAAAAAAAAAAAACYAgAAZHJzL2Rv&#10;d25yZXYueG1sUEsFBgAAAAAEAAQA9QAAAIgDAAAAAA==&#10;" filled="f" stroked="f" strokeweight="1.25pt">
                    <v:textbox inset="1pt,1pt,1pt,1pt">
                      <w:txbxContent>
                        <w:p w:rsidR="004B5F1A" w:rsidRDefault="004B5F1A" w:rsidP="004B5F1A">
                          <w:pPr>
                            <w:rPr>
                              <w:rFonts w:ascii="Journal" w:hAnsi="Journal"/>
                            </w:rPr>
                          </w:pPr>
                          <w:r>
                            <w:rPr>
                              <w:rFonts w:ascii="Journal" w:hAnsi="Journal"/>
                              <w:sz w:val="18"/>
                            </w:rPr>
                            <w:t xml:space="preserve"> </w:t>
                          </w:r>
                        </w:p>
                      </w:txbxContent>
                    </v:textbox>
                  </v:rect>
                  <v:rect id="Rectangle 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RrbcQA&#10;AADcAAAADwAAAGRycy9kb3ducmV2LnhtbESPzWrDMBCE74W8g9hAbo3sENLgRglNoKE3t3YeYGNt&#10;bVNrZSTVP29fFQo9DjPzDXM4TaYTAznfWlaQrhMQxJXVLdcKbuXr4x6ED8gaO8ukYCYPp+Pi4YCZ&#10;tiN/0FCEWkQI+wwVNCH0mZS+asigX9ueOHqf1hkMUbpaaodjhJtObpJkJw22HBca7OnSUPVVfBsF&#10;+Rham96ndFdu39356vJxOw9KrZbTyzOIQFP4D/+137SCTfoE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ka23EAAAA3AAAAA8AAAAAAAAAAAAAAAAAmAIAAGRycy9k&#10;b3ducmV2LnhtbFBLBQYAAAAABAAEAPUAAACJAwAAAAA=&#10;" filled="f" stroked="f" strokeweight="1.25pt">
                    <v:textbox inset="1pt,1pt,1pt,1pt">
                      <w:txbxContent>
                        <w:p w:rsidR="004B5F1A" w:rsidRDefault="004B5F1A" w:rsidP="004B5F1A"/>
                      </w:txbxContent>
                    </v:textbox>
                  </v:rect>
                </v:group>
                <v:group id="Group 3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05h+8EAAADcAAAADwAA&#10;AAAAAAAAAAAAAACqAgAAZHJzL2Rvd25yZXYueG1sUEsFBgAAAAAEAAQA+gAAAJgDAAAAAA==&#10;">
                  <v:rect id="Rectangle 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dahMQA&#10;AADcAAAADwAAAGRycy9kb3ducmV2LnhtbESPzWrDMBCE74W8g9hAbo3sEELjRglNoKE3t3YeYGNt&#10;bVNrZSTVP29fFQo9DjPzDXM4TaYTAznfWlaQrhMQxJXVLdcKbuXr4xMIH5A1dpZJwUweTsfFwwEz&#10;bUf+oKEItYgQ9hkqaELoMyl91ZBBv7Y9cfQ+rTMYonS11A7HCDed3CTJThpsOS402NOloeqr+DYK&#10;8jG0Nr1P6a7cvrvz1eXjdh6UWi2nl2cQgabwH/5rv2kFm3QPv2fiEZDH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3WoTEAAAA3AAAAA8AAAAAAAAAAAAAAAAAmAIAAGRycy9k&#10;b3ducmV2LnhtbFBLBQYAAAAABAAEAPUAAACJAwAAAAA=&#10;" filled="f" stroked="f" strokeweight="1.25pt">
                    <v:textbox inset="1pt,1pt,1pt,1pt">
                      <w:txbxContent>
                        <w:p w:rsidR="004B5F1A" w:rsidRDefault="004B5F1A" w:rsidP="004B5F1A">
                          <w:pPr>
                            <w:rPr>
                              <w:rFonts w:ascii="Journal" w:hAnsi="Journal"/>
                            </w:rPr>
                          </w:pPr>
                          <w:r>
                            <w:rPr>
                              <w:rFonts w:ascii="Journal" w:hAnsi="Journal"/>
                              <w:sz w:val="18"/>
                            </w:rPr>
                            <w:t xml:space="preserve"> Н. Контр.</w:t>
                          </w:r>
                        </w:p>
                      </w:txbxContent>
                    </v:textbox>
                  </v:rect>
                  <v:rect id="Rectangle 3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5pL8A&#10;AADcAAAADwAAAGRycy9kb3ducmV2LnhtbERPzYrCMBC+C/sOYRb2pmmLyFKNooKyN13rA4zN2Bab&#10;SUliW99+c1jw+PH9rzajaUVPzjeWFaSzBARxaXXDlYJrcZh+g/ABWWNrmRS8yMNm/TFZYa7twL/U&#10;X0IlYgj7HBXUIXS5lL6syaCf2Y44cnfrDIYIXSW1wyGGm1ZmSbKQBhuODTV2tK+pfFyeRsFpCI1N&#10;b2O6KOZntzu60zB/9Up9fY7bJYhAY3iL/90/WkGWxfnxTDwCcv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ITmkvwAAANwAAAAPAAAAAAAAAAAAAAAAAJgCAABkcnMvZG93bnJl&#10;di54bWxQSwUGAAAAAAQABAD1AAAAhAMAAAAA&#10;" filled="f" stroked="f" strokeweight="1.25pt">
                    <v:textbox inset="1pt,1pt,1pt,1pt">
                      <w:txbxContent>
                        <w:p w:rsidR="004B5F1A" w:rsidRPr="00430606" w:rsidRDefault="004B5F1A" w:rsidP="004B5F1A">
                          <w:pPr>
                            <w:rPr>
                              <w:sz w:val="18"/>
                              <w:szCs w:val="18"/>
                            </w:rPr>
                          </w:pPr>
                          <w:proofErr w:type="spellStart"/>
                          <w:r w:rsidRPr="00430606">
                            <w:rPr>
                              <w:sz w:val="18"/>
                              <w:szCs w:val="18"/>
                            </w:rPr>
                            <w:t>Прунько</w:t>
                          </w:r>
                          <w:proofErr w:type="spellEnd"/>
                          <w:r w:rsidRPr="00430606">
                            <w:rPr>
                              <w:sz w:val="18"/>
                              <w:szCs w:val="18"/>
                            </w:rPr>
                            <w:t xml:space="preserve"> І.Б</w:t>
                          </w:r>
                        </w:p>
                      </w:txbxContent>
                    </v:textbox>
                  </v:rect>
                </v:group>
                <v:group id="Group 37"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gC28YAAADcAAAADwAAAGRycy9kb3ducmV2LnhtbESPzWrDMBCE74G+g9hC&#10;b4lsl4bgRgkhNKUHU4gdKL0t1sY2sVbGUvzz9lWh0OMwM98w2/1kWjFQ7xrLCuJVBIK4tLrhSsGl&#10;OC03IJxH1thaJgUzOdjvHhZbTLUd+UxD7isRIOxSVFB736VSurImg25lO+LgXW1v0AfZV1L3OAa4&#10;aWUSRWtpsOGwUGNHx5rKW343Ct5HHA/P8duQ3a7H+bt4+fzKYlLq6XE6vILwNPn/8F/7QytIkhh+&#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ALbxgAAANwA&#10;AAAPAAAAAAAAAAAAAAAAAKoCAABkcnMvZG93bnJldi54bWxQSwUGAAAAAAQABAD6AAAAnQMAAAAA&#10;">
                  <v:rect id="Rectangle 3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8CSMMA&#10;AADcAAAADwAAAGRycy9kb3ducmV2LnhtbESPwWrDMBBE74X8g9hAb7VsE0xxooQm0JBbWrsfsLU2&#10;tqm1MpJqO39fFQo9DjPzhtkdFjOIiZzvLSvIkhQEcWN1z62Cj/r16RmED8gaB8uk4E4eDvvVww5L&#10;bWd+p6kKrYgQ9iUq6EIYSyl905FBn9iROHo36wyGKF0rtcM5ws0g8zQtpMGe40KHI506ar6qb6Pg&#10;OofeZp9LVtSbN3c8u+u8uU9KPa6Xly2IQEv4D/+1L1pBnufweyYeAb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b8CSMMAAADcAAAADwAAAAAAAAAAAAAAAACYAgAAZHJzL2Rv&#10;d25yZXYueG1sUEsFBgAAAAAEAAQA9QAAAIgDAAAAAA==&#10;" filled="f" stroked="f" strokeweight="1.25pt">
                    <v:textbox inset="1pt,1pt,1pt,1pt">
                      <w:txbxContent>
                        <w:p w:rsidR="004B5F1A" w:rsidRDefault="004B5F1A" w:rsidP="004B5F1A">
                          <w:pPr>
                            <w:rPr>
                              <w:rFonts w:ascii="Journal" w:hAnsi="Journal"/>
                            </w:rPr>
                          </w:pPr>
                          <w:r>
                            <w:rPr>
                              <w:sz w:val="18"/>
                            </w:rPr>
                            <w:t xml:space="preserve"> За</w:t>
                          </w:r>
                          <w:r>
                            <w:rPr>
                              <w:rFonts w:ascii="Journal" w:hAnsi="Journal"/>
                              <w:sz w:val="18"/>
                            </w:rPr>
                            <w:t>твердив</w:t>
                          </w:r>
                        </w:p>
                      </w:txbxContent>
                    </v:textbox>
                  </v:rect>
                  <v:rect id="Rectangle 3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On08MA&#10;AADcAAAADwAAAGRycy9kb3ducmV2LnhtbESP0WrCQBRE3wv+w3KFvtVNoohEV1Gh0jet+gHX7DUJ&#10;Zu+G3W0S/75bEPo4zMwZZrUZTCM6cr62rCCdJCCIC6trLhVcL58fCxA+IGtsLJOCJ3nYrEdvK8y1&#10;7fmbunMoRYSwz1FBFUKbS+mLigz6iW2Jo3e3zmCI0pVSO+wj3DQyS5K5NFhzXKiwpX1FxeP8YxQc&#10;+1Db9Dak88vs5HYHd+xnz06p9/GwXYIINIT/8Kv9pRVk2RT+zs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On08MAAADcAAAADwAAAAAAAAAAAAAAAACYAgAAZHJzL2Rv&#10;d25yZXYueG1sUEsFBgAAAAAEAAQA9QAAAIgDAAAAAA==&#10;" filled="f" stroked="f" strokeweight="1.25pt">
                    <v:textbox inset="1pt,1pt,1pt,1pt">
                      <w:txbxContent>
                        <w:p w:rsidR="004B5F1A" w:rsidRPr="00430606" w:rsidRDefault="004B5F1A" w:rsidP="004B5F1A">
                          <w:pPr>
                            <w:rPr>
                              <w:sz w:val="18"/>
                              <w:szCs w:val="18"/>
                            </w:rPr>
                          </w:pPr>
                          <w:proofErr w:type="spellStart"/>
                          <w:r w:rsidRPr="00430606">
                            <w:rPr>
                              <w:sz w:val="18"/>
                              <w:szCs w:val="18"/>
                            </w:rPr>
                            <w:t>К</w:t>
                          </w:r>
                          <w:r>
                            <w:rPr>
                              <w:sz w:val="18"/>
                              <w:szCs w:val="18"/>
                            </w:rPr>
                            <w:t>риштопа</w:t>
                          </w:r>
                          <w:proofErr w:type="spellEnd"/>
                          <w:r>
                            <w:rPr>
                              <w:sz w:val="18"/>
                              <w:szCs w:val="18"/>
                            </w:rPr>
                            <w:t xml:space="preserve"> С.І</w:t>
                          </w:r>
                        </w:p>
                      </w:txbxContent>
                    </v:textbox>
                  </v:rect>
                </v:group>
                <v:line id="Line 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Ct68MAAADcAAAADwAAAGRycy9kb3ducmV2LnhtbESP0WrCQBRE3wv+w3IF35qNsQS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wrevDAAAA3AAAAA8AAAAAAAAAAAAA&#10;AAAAoQIAAGRycy9kb3ducmV2LnhtbFBLBQYAAAAABAAEAPkAAACRAwAAAAA=&#10;" strokeweight="1.25pt"/>
                <v:rect id="Rectangle 4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aaPMMA&#10;AADcAAAADwAAAGRycy9kb3ducmV2LnhtbESP0WrCQBRE3wv+w3IF3+omwYpEV1Gh4put+gHX7DUJ&#10;Zu+G3W0S/94tFPo4zMwZZrUZTCM6cr62rCCdJiCIC6trLhVcL5/vCxA+IGtsLJOCJ3nYrEdvK8y1&#10;7fmbunMoRYSwz1FBFUKbS+mLigz6qW2Jo3e3zmCI0pVSO+wj3DQyS5K5NFhzXKiwpX1FxeP8YxSc&#10;+lDb9Dak88vsy+0O7tTPnp1Sk/GwXYIINIT/8F/7qBVk2Qf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aaPMMAAADcAAAADwAAAAAAAAAAAAAAAACYAgAAZHJzL2Rv&#10;d25yZXYueG1sUEsFBgAAAAAEAAQA9QAAAIgDAAAAAA==&#10;" filled="f" stroked="f" strokeweight="1.25pt">
                  <v:textbox inset="1pt,1pt,1pt,1pt">
                    <w:txbxContent>
                      <w:p w:rsidR="004B5F1A" w:rsidRPr="00B82F10" w:rsidRDefault="004B5F1A" w:rsidP="004B5F1A">
                        <w:pPr>
                          <w:jc w:val="center"/>
                          <w:rPr>
                            <w:rFonts w:ascii="Times New Roman" w:hAnsi="Times New Roman" w:cs="Times New Roman"/>
                          </w:rPr>
                        </w:pPr>
                        <w:r w:rsidRPr="00B82F10">
                          <w:rPr>
                            <w:rFonts w:ascii="Times New Roman" w:hAnsi="Times New Roman" w:cs="Times New Roman"/>
                          </w:rPr>
                          <w:t>Оптимізація технології ремонту кузовних елементів автомобіля з аналізом методів з’єднання пошкоджених поверхонь</w:t>
                        </w:r>
                      </w:p>
                      <w:p w:rsidR="004B5F1A" w:rsidRPr="001023B8" w:rsidRDefault="004B5F1A" w:rsidP="004B5F1A">
                        <w:pPr>
                          <w:jc w:val="center"/>
                          <w:rPr>
                            <w:rFonts w:ascii="Times New Roman" w:hAnsi="Times New Roman" w:cs="Times New Roman"/>
                            <w:sz w:val="20"/>
                            <w:szCs w:val="20"/>
                          </w:rPr>
                        </w:pPr>
                      </w:p>
                    </w:txbxContent>
                  </v:textbox>
                </v:rect>
                <v:line id="Line 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6WB8QAAADcAAAADwAAAGRycy9kb3ducmV2LnhtbESPwWrDMBBE74X8g9hCb7UcB0xxooRi&#10;YggESuv4AzbW1jaVVsZSYvfvq0Khx2Fm3jC7w2KNuNPkB8cK1kkKgrh1euBOQXOpnl9A+ICs0Tgm&#10;Bd/k4bBfPeyw0G7mD7rXoRMRwr5ABX0IYyGlb3uy6BM3Ekfv000WQ5RTJ/WEc4RbI7M0zaXFgeNC&#10;jyOVPbVf9c0qmN/rank7O20bV+aDydfXzdEo9fS4vG5BBFrCf/ivfdIKsiyH3zPxCMj9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bpYHxAAAANwAAAAPAAAAAAAAAAAA&#10;AAAAAKECAABkcnMvZG93bnJldi54bWxQSwUGAAAAAAQABAD5AAAAkgMAAAAA&#10;" strokeweight="1.25pt"/>
                <v:line id="Line 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IznMMAAADcAAAADwAAAGRycy9kb3ducmV2LnhtbESP0WrCQBRE3wv+w3IF35qNEVKJriKi&#10;UChIG/2Aa/aaBHfvhuzWpH/vFgp9HGbmDLPejtaIB/W+daxgnqQgiCunW64VXM7H1yUIH5A1Gsek&#10;4Ic8bDeTlzUW2g38RY8y1CJC2BeooAmhK6T0VUMWfeI64ujdXG8xRNnXUvc4RLg1MkvTXFpsOS40&#10;2NG+oepeflsFw2d5HE8fTtuL2+etyefXxcEoNZuOuxWIQGP4D/+137WCLHuD3zPx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4iM5zDAAAA3AAAAA8AAAAAAAAAAAAA&#10;AAAAoQIAAGRycy9kb3ducmV2LnhtbFBLBQYAAAAABAAEAPkAAACRAwAAAAA=&#10;" strokeweight="1.25pt"/>
                <v:line id="Line 4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2n7sEAAADcAAAADwAAAGRycy9kb3ducmV2LnhtbERP3WqDMBS+H/QdwinsbkYdyLCmpUgL&#10;g8HYXB/gzJyqNDkRk1b79s3FYJcf33+1W6wRN5r84FhBlqQgiFunB+4UnH6OL28gfEDWaByTgjt5&#10;2G1XTxWW2s38TbcmdCKGsC9RQR/CWErp254s+sSNxJE7u8liiHDqpJ5wjuHWyDxNC2lx4NjQ40h1&#10;T+2luVoF81dzXD4/nLYnVxeDKbLf14NR6nm97DcgAi3hX/znftcK8jyujWfiEZDb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vafuwQAAANwAAAAPAAAAAAAAAAAAAAAA&#10;AKECAABkcnMvZG93bnJldi54bWxQSwUGAAAAAAQABAD5AAAAjwMAAAAA&#10;" strokeweight="1.25pt"/>
                <v:rect id="Rectangle 4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uQOcMA&#10;AADcAAAADwAAAGRycy9kb3ducmV2LnhtbESP0WrCQBRE3wv+w3IF3+omQaRGV1Gh4put+gHX7DUJ&#10;Zu+G3W0S/94tFPo4zMwZZrUZTCM6cr62rCCdJiCIC6trLhVcL5/vHyB8QNbYWCYFT/KwWY/eVphr&#10;2/M3dedQighhn6OCKoQ2l9IXFRn0U9sSR+9uncEQpSuldthHuGlkliRzabDmuFBhS/uKisf5xyg4&#10;9aG26W1I55fZl9sd3KmfPTulJuNhuwQRaAj/4b/2USvIsgX8nolHQK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xuQOcMAAADcAAAADwAAAAAAAAAAAAAAAACYAgAAZHJzL2Rv&#10;d25yZXYueG1sUEsFBgAAAAAEAAQA9QAAAIgDAAAAAA==&#10;" filled="f" stroked="f" strokeweight="1.25pt">
                  <v:textbox inset="1pt,1pt,1pt,1pt">
                    <w:txbxContent>
                      <w:p w:rsidR="004B5F1A" w:rsidRDefault="004B5F1A" w:rsidP="004B5F1A">
                        <w:pPr>
                          <w:jc w:val="center"/>
                          <w:rPr>
                            <w:rFonts w:ascii="Journal" w:hAnsi="Journal"/>
                          </w:rPr>
                        </w:pPr>
                        <w:r>
                          <w:rPr>
                            <w:sz w:val="18"/>
                          </w:rPr>
                          <w:t>Лі</w:t>
                        </w:r>
                        <w:r>
                          <w:rPr>
                            <w:rFonts w:ascii="Journal" w:hAnsi="Journal"/>
                            <w:sz w:val="18"/>
                          </w:rPr>
                          <w:t>т.</w:t>
                        </w:r>
                      </w:p>
                    </w:txbxContent>
                  </v:textbox>
                </v:rect>
                <v:rect id="Rectangle 46"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vecAA&#10;AADcAAAADwAAAGRycy9kb3ducmV2LnhtbERPzYrCMBC+C/sOYRa8aVoVkWqUXWEXb+5WH2BsxrbY&#10;TEoS2/r25iB4/Pj+N7vBNKIj52vLCtJpAoK4sLrmUsH59DNZgfABWWNjmRQ8yMNu+zHaYKZtz//U&#10;5aEUMYR9hgqqENpMSl9UZNBPbUscuat1BkOErpTaYR/DTSNnSbKUBmuODRW2tK+ouOV3o+DYh9qm&#10;lyFdnhZ/7vvXHfvFo1Nq/Dl8rUEEGsJb/HIftILZPM6PZ+IRkNs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ivecAAAADcAAAADwAAAAAAAAAAAAAAAACYAgAAZHJzL2Rvd25y&#10;ZXYueG1sUEsFBgAAAAAEAAQA9QAAAIUDAAAAAA==&#10;" filled="f" stroked="f" strokeweight="1.25pt">
                  <v:textbox inset="1pt,1pt,1pt,1pt">
                    <w:txbxContent>
                      <w:p w:rsidR="004B5F1A" w:rsidRDefault="004B5F1A" w:rsidP="004B5F1A">
                        <w:pPr>
                          <w:jc w:val="center"/>
                          <w:rPr>
                            <w:rFonts w:ascii="Journal" w:hAnsi="Journal"/>
                          </w:rPr>
                        </w:pPr>
                        <w:proofErr w:type="spellStart"/>
                        <w:r>
                          <w:rPr>
                            <w:sz w:val="18"/>
                          </w:rPr>
                          <w:t>Акрушів</w:t>
                        </w:r>
                        <w:proofErr w:type="spellEnd"/>
                      </w:p>
                    </w:txbxContent>
                  </v:textbox>
                </v:rect>
                <v:rect id="Rectangle 4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QK4sIA&#10;AADcAAAADwAAAGRycy9kb3ducmV2LnhtbESP3YrCMBSE7wXfIRxh7zStikjXKKug7J2/D3BszrZl&#10;m5OSxLa+/WZB8HKYmW+Y1aY3tWjJ+cqygnSSgCDOra64UHC77sdLED4ga6wtk4Inedish4MVZtp2&#10;fKb2EgoRIewzVFCG0GRS+rwkg35iG+Lo/VhnMETpCqkddhFuajlNkoU0WHFcKLGhXUn57+VhFBy7&#10;UNn03qeL6/zktgd37ObPVqmPUf/1CSJQH97hV/tbK5jOUvg/E4+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AriwgAAANwAAAAPAAAAAAAAAAAAAAAAAJgCAABkcnMvZG93&#10;bnJldi54bWxQSwUGAAAAAAQABAD1AAAAhwMAAAAA&#10;" filled="f" stroked="f" strokeweight="1.25pt">
                  <v:textbox inset="1pt,1pt,1pt,1pt">
                    <w:txbxContent>
                      <w:p w:rsidR="004B5F1A" w:rsidRPr="00774939" w:rsidRDefault="004B5F1A" w:rsidP="004B5F1A">
                        <w:pPr>
                          <w:jc w:val="center"/>
                        </w:pPr>
                      </w:p>
                    </w:txbxContent>
                  </v:textbox>
                </v:rect>
                <v:line id="Line 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wG2cIAAADcAAAADwAAAGRycy9kb3ducmV2LnhtbESP0YrCMBRE34X9h3AXfNPUCkW6RhFZ&#10;QRBEu37A3eZuW0xuSpO19e+NIPg4zMwZZrkerBE36nzjWMFsmoAgLp1uuFJw+dlNFiB8QNZoHJOC&#10;O3lYrz5GS8y16/lMtyJUIkLY56igDqHNpfRlTRb91LXE0ftzncUQZVdJ3WEf4dbINEkyabHhuFBj&#10;S9uaymvxbxX0p2I3HA9O24vbZo3JZr/zb6PU+HPYfIEINIR3+NXeawXpP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4wG2cIAAADcAAAADwAAAAAAAAAAAAAA&#10;AAChAgAAZHJzL2Rvd25yZXYueG1sUEsFBgAAAAAEAAQA+QAAAJADAAAAAA==&#10;" strokeweight="1.25pt"/>
                <v:line id="Line 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CjQsIAAADcAAAADwAAAGRycy9kb3ducmV2LnhtbESP0YrCMBRE34X9h3AXfNNUC0W6RhFZ&#10;QRBEu37A3eZuW0xuSpO19e+NIPg4zMwZZrkerBE36nzjWMFsmoAgLp1uuFJw+dlNFiB8QNZoHJOC&#10;O3lYrz5GS8y16/lMtyJUIkLY56igDqHNpfRlTRb91LXE0ftzncUQZVdJ3WEf4dbIeZJk0mLDcaHG&#10;lrY1ldfi3yroT8VuOB6cthe3zRqTzX7Tb6PU+HPYfIEINIR3+NXeawXzNIXnmXgE5O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MCjQsIAAADcAAAADwAAAAAAAAAAAAAA&#10;AAChAgAAZHJzL2Rvd25yZXYueG1sUEsFBgAAAAAEAAQA+QAAAJADAAAAAA==&#10;" strokeweight="1.25pt"/>
                <v:rect id="Rectangle 50" o:spid="_x0000_s107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pesMA&#10;AADcAAAADwAAAGRycy9kb3ducmV2LnhtbESP0WrCQBRE3wv+w3KFvtVNNIhEV1FB6Zut+gHX7DUJ&#10;Zu+G3TWJf98tFPo4zMwZZrUZTCM6cr62rCCdJCCIC6trLhVcL4ePBQgfkDU2lknBizxs1qO3Feba&#10;9vxN3TmUIkLY56igCqHNpfRFRQb9xLbE0btbZzBE6UqpHfYRbho5TZK5NFhzXKiwpX1FxeP8NApO&#10;fahtehvS+SX7crujO/XZq1PqfTxslyACDeE//Nf+1Aqmswx+z8Qj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OpesMAAADcAAAADwAAAAAAAAAAAAAAAACYAgAAZHJzL2Rv&#10;d25yZXYueG1sUEsFBgAAAAAEAAQA9QAAAIgDAAAAAA==&#10;" filled="f" stroked="f" strokeweight="1.25pt">
                  <v:textbox inset="1pt,1pt,1pt,1pt">
                    <w:txbxContent>
                      <w:p w:rsidR="004B5F1A" w:rsidRPr="00B505DE" w:rsidRDefault="004B5F1A" w:rsidP="004B5F1A">
                        <w:pPr>
                          <w:jc w:val="center"/>
                          <w:rPr>
                            <w:sz w:val="28"/>
                            <w:szCs w:val="28"/>
                          </w:rPr>
                        </w:pPr>
                        <w:r w:rsidRPr="00EC3864">
                          <w:rPr>
                            <w:sz w:val="28"/>
                            <w:szCs w:val="28"/>
                          </w:rPr>
                          <w:t>ІФНТУНГ  АТ</w:t>
                        </w:r>
                        <w:r>
                          <w:rPr>
                            <w:sz w:val="28"/>
                            <w:szCs w:val="28"/>
                          </w:rPr>
                          <w:t>м</w:t>
                        </w:r>
                        <w:r w:rsidRPr="00EC3864">
                          <w:rPr>
                            <w:sz w:val="28"/>
                            <w:szCs w:val="28"/>
                          </w:rPr>
                          <w:t>-</w:t>
                        </w:r>
                        <w:r>
                          <w:rPr>
                            <w:sz w:val="28"/>
                            <w:szCs w:val="28"/>
                          </w:rPr>
                          <w:t>24</w:t>
                        </w:r>
                        <w:r w:rsidRPr="00EC3864">
                          <w:rPr>
                            <w:sz w:val="28"/>
                            <w:szCs w:val="28"/>
                          </w:rPr>
                          <w:t>-</w:t>
                        </w:r>
                        <w:r>
                          <w:rPr>
                            <w:sz w:val="28"/>
                            <w:szCs w:val="28"/>
                          </w:rPr>
                          <w:t>1</w:t>
                        </w:r>
                      </w:p>
                      <w:p w:rsidR="004B5F1A" w:rsidRDefault="004B5F1A" w:rsidP="004B5F1A">
                        <w:pPr>
                          <w:jc w:val="right"/>
                        </w:pPr>
                        <w:proofErr w:type="spellStart"/>
                        <w:r>
                          <w:t>гррр</w:t>
                        </w:r>
                        <w:proofErr w:type="spellEnd"/>
                      </w:p>
                    </w:txbxContent>
                  </v:textbox>
                </v:rect>
                <w10:wrap anchorx="page" anchory="page"/>
                <w10:anchorlock/>
              </v:group>
            </w:pict>
          </mc:Fallback>
        </mc:AlternateContent>
      </w:r>
      <w:r w:rsidRPr="00B505DE">
        <w:rPr>
          <w:rFonts w:ascii="Times New Roman" w:eastAsia="Times New Roman" w:hAnsi="Times New Roman" w:cs="Times New Roman"/>
          <w:sz w:val="28"/>
          <w:szCs w:val="28"/>
        </w:rPr>
        <w:t>ЗМIСТ</w:t>
      </w:r>
    </w:p>
    <w:p w:rsidR="004B5F1A" w:rsidRPr="00744BF3" w:rsidRDefault="004B5F1A" w:rsidP="004B5F1A">
      <w:pPr>
        <w:pStyle w:val="1"/>
        <w:tabs>
          <w:tab w:val="right" w:leader="dot" w:pos="10065"/>
        </w:tabs>
        <w:spacing w:after="0" w:line="360" w:lineRule="auto"/>
        <w:ind w:right="1"/>
        <w:rPr>
          <w:rFonts w:ascii="Times New Roman" w:hAnsi="Times New Roman"/>
          <w:sz w:val="28"/>
          <w:szCs w:val="28"/>
          <w:lang w:val="uk-UA"/>
        </w:rPr>
      </w:pPr>
      <w:r w:rsidRPr="00B505DE">
        <w:rPr>
          <w:rFonts w:ascii="Times New Roman" w:hAnsi="Times New Roman"/>
          <w:sz w:val="28"/>
          <w:szCs w:val="28"/>
          <w:lang w:val="uk-UA"/>
        </w:rPr>
        <w:t>ВСТУП</w:t>
      </w:r>
      <w:r>
        <w:rPr>
          <w:rFonts w:ascii="Times New Roman" w:hAnsi="Times New Roman"/>
          <w:sz w:val="28"/>
          <w:szCs w:val="28"/>
        </w:rPr>
        <w:t xml:space="preserve">………………………….. </w:t>
      </w:r>
      <w:r>
        <w:rPr>
          <w:rFonts w:ascii="Times New Roman" w:hAnsi="Times New Roman"/>
          <w:sz w:val="28"/>
          <w:szCs w:val="28"/>
          <w:lang w:val="uk-UA"/>
        </w:rPr>
        <w:t>…………………………………………………9</w:t>
      </w:r>
    </w:p>
    <w:p w:rsidR="004B5F1A" w:rsidRPr="00744BF3" w:rsidRDefault="004B5F1A" w:rsidP="004B5F1A">
      <w:pPr>
        <w:spacing w:after="0" w:line="360" w:lineRule="auto"/>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Розділ 1. КОНЦЕПТУАЛЬНІ АСПЕКТИ НАУКОВОГО ДОСЛІДЖЕННЯ</w:t>
      </w:r>
      <w:r>
        <w:rPr>
          <w:rFonts w:ascii="Times New Roman" w:eastAsia="Times New Roman" w:hAnsi="Times New Roman" w:cs="Times New Roman"/>
          <w:sz w:val="28"/>
          <w:szCs w:val="28"/>
          <w:lang w:eastAsia="uk-UA"/>
        </w:rPr>
        <w:t>…12</w:t>
      </w:r>
    </w:p>
    <w:p w:rsidR="004B5F1A" w:rsidRPr="00744BF3" w:rsidRDefault="004B5F1A" w:rsidP="004B5F1A">
      <w:pPr>
        <w:pStyle w:val="a5"/>
        <w:numPr>
          <w:ilvl w:val="1"/>
          <w:numId w:val="2"/>
        </w:numPr>
        <w:spacing w:after="0" w:line="360" w:lineRule="auto"/>
        <w:ind w:left="0" w:firstLine="0"/>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Конструктивні елементи сучасного кузова легкового автомобіля</w:t>
      </w:r>
      <w:r>
        <w:rPr>
          <w:rFonts w:ascii="Times New Roman" w:eastAsia="Times New Roman" w:hAnsi="Times New Roman" w:cs="Times New Roman"/>
          <w:sz w:val="28"/>
          <w:szCs w:val="28"/>
          <w:lang w:eastAsia="uk-UA"/>
        </w:rPr>
        <w:t>…….12</w:t>
      </w:r>
    </w:p>
    <w:p w:rsidR="004B5F1A" w:rsidRPr="00744BF3" w:rsidRDefault="004B5F1A" w:rsidP="004B5F1A">
      <w:pPr>
        <w:pStyle w:val="a5"/>
        <w:numPr>
          <w:ilvl w:val="1"/>
          <w:numId w:val="2"/>
        </w:numPr>
        <w:spacing w:after="0" w:line="360" w:lineRule="auto"/>
        <w:ind w:left="0" w:firstLine="0"/>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Матеріали для виготовлення кузова легкового автомобіля</w:t>
      </w:r>
      <w:r>
        <w:rPr>
          <w:rFonts w:ascii="Times New Roman" w:eastAsia="Times New Roman" w:hAnsi="Times New Roman" w:cs="Times New Roman"/>
          <w:sz w:val="28"/>
          <w:szCs w:val="28"/>
          <w:lang w:eastAsia="uk-UA"/>
        </w:rPr>
        <w:t>…………….15</w:t>
      </w:r>
    </w:p>
    <w:p w:rsidR="004B5F1A" w:rsidRPr="00744BF3" w:rsidRDefault="004B5F1A" w:rsidP="004B5F1A">
      <w:pPr>
        <w:pStyle w:val="a5"/>
        <w:numPr>
          <w:ilvl w:val="1"/>
          <w:numId w:val="2"/>
        </w:numPr>
        <w:spacing w:after="0" w:line="360" w:lineRule="auto"/>
        <w:ind w:left="0" w:firstLine="0"/>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Аналіз пошкоджень кузова автомобілів, що потребують реставрації</w:t>
      </w:r>
      <w:r>
        <w:rPr>
          <w:rFonts w:ascii="Times New Roman" w:eastAsia="Times New Roman" w:hAnsi="Times New Roman" w:cs="Times New Roman"/>
          <w:sz w:val="28"/>
          <w:szCs w:val="28"/>
          <w:lang w:eastAsia="uk-UA"/>
        </w:rPr>
        <w:t>….20</w:t>
      </w:r>
    </w:p>
    <w:p w:rsidR="004B5F1A" w:rsidRPr="00744BF3" w:rsidRDefault="004B5F1A" w:rsidP="004B5F1A">
      <w:pPr>
        <w:spacing w:after="0" w:line="360" w:lineRule="auto"/>
        <w:rPr>
          <w:rFonts w:ascii="Times New Roman" w:hAnsi="Times New Roman"/>
          <w:sz w:val="28"/>
          <w:szCs w:val="28"/>
        </w:rPr>
      </w:pPr>
      <w:r w:rsidRPr="00744BF3">
        <w:rPr>
          <w:rFonts w:ascii="Times New Roman" w:hAnsi="Times New Roman"/>
          <w:sz w:val="28"/>
          <w:szCs w:val="28"/>
        </w:rPr>
        <w:t>Розділ 2. АНАЛІЗ МЕТОДИК ВІДНОВЛЕННЯ ПОШКОДЖЕНИХ ДІЛЯНОК КУЗОВА АВТОМОБІЛЯ</w:t>
      </w:r>
      <w:r>
        <w:rPr>
          <w:rFonts w:ascii="Times New Roman" w:hAnsi="Times New Roman"/>
          <w:sz w:val="28"/>
          <w:szCs w:val="28"/>
        </w:rPr>
        <w:t>………..…………………………………………………32</w:t>
      </w:r>
    </w:p>
    <w:p w:rsidR="004B5F1A" w:rsidRPr="00744BF3" w:rsidRDefault="004B5F1A" w:rsidP="004B5F1A">
      <w:pPr>
        <w:pStyle w:val="a5"/>
        <w:numPr>
          <w:ilvl w:val="1"/>
          <w:numId w:val="39"/>
        </w:numPr>
        <w:spacing w:after="0" w:line="360" w:lineRule="auto"/>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Методики відновлення пошкоджених ділянок кузова автомобіля</w:t>
      </w:r>
      <w:r>
        <w:rPr>
          <w:rFonts w:ascii="Times New Roman" w:eastAsia="Times New Roman" w:hAnsi="Times New Roman" w:cs="Times New Roman"/>
          <w:sz w:val="28"/>
          <w:szCs w:val="28"/>
          <w:lang w:eastAsia="uk-UA"/>
        </w:rPr>
        <w:t>………32</w:t>
      </w:r>
    </w:p>
    <w:p w:rsidR="004B5F1A" w:rsidRPr="00744BF3" w:rsidRDefault="004B5F1A" w:rsidP="004B5F1A">
      <w:pPr>
        <w:pStyle w:val="a5"/>
        <w:numPr>
          <w:ilvl w:val="1"/>
          <w:numId w:val="39"/>
        </w:numPr>
        <w:spacing w:after="0" w:line="360" w:lineRule="auto"/>
        <w:ind w:left="0" w:firstLine="0"/>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Основні методи з'єднання та відновлення кузова автомобіля</w:t>
      </w:r>
      <w:r>
        <w:rPr>
          <w:rFonts w:ascii="Times New Roman" w:eastAsia="Times New Roman" w:hAnsi="Times New Roman" w:cs="Times New Roman"/>
          <w:sz w:val="28"/>
          <w:szCs w:val="28"/>
          <w:lang w:eastAsia="uk-UA"/>
        </w:rPr>
        <w:t>……….…..35</w:t>
      </w:r>
    </w:p>
    <w:p w:rsidR="004B5F1A" w:rsidRPr="00744BF3" w:rsidRDefault="004B5F1A" w:rsidP="004B5F1A">
      <w:pPr>
        <w:pStyle w:val="a5"/>
        <w:numPr>
          <w:ilvl w:val="1"/>
          <w:numId w:val="39"/>
        </w:numPr>
        <w:spacing w:after="0" w:line="360" w:lineRule="auto"/>
        <w:ind w:left="0" w:firstLine="0"/>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Зварювання як один із методів з'єднання та відновлення кузова автомобіля</w:t>
      </w:r>
      <w:r>
        <w:rPr>
          <w:rFonts w:ascii="Times New Roman" w:eastAsia="Times New Roman" w:hAnsi="Times New Roman" w:cs="Times New Roman"/>
          <w:sz w:val="28"/>
          <w:szCs w:val="28"/>
          <w:lang w:eastAsia="uk-UA"/>
        </w:rPr>
        <w:t>…………………………………………………………………………..38</w:t>
      </w:r>
      <w:r w:rsidRPr="00744BF3">
        <w:rPr>
          <w:rFonts w:ascii="Times New Roman" w:eastAsia="Times New Roman" w:hAnsi="Times New Roman" w:cs="Times New Roman"/>
          <w:sz w:val="28"/>
          <w:szCs w:val="28"/>
          <w:lang w:eastAsia="uk-UA"/>
        </w:rPr>
        <w:t xml:space="preserve"> </w:t>
      </w:r>
    </w:p>
    <w:p w:rsidR="004B5F1A" w:rsidRPr="00744BF3" w:rsidRDefault="004B5F1A" w:rsidP="004B5F1A">
      <w:pPr>
        <w:spacing w:after="0" w:line="360" w:lineRule="auto"/>
        <w:rPr>
          <w:rFonts w:ascii="Times New Roman" w:hAnsi="Times New Roman"/>
          <w:sz w:val="28"/>
          <w:szCs w:val="28"/>
        </w:rPr>
      </w:pPr>
      <w:r w:rsidRPr="00744BF3">
        <w:rPr>
          <w:rFonts w:ascii="Times New Roman" w:hAnsi="Times New Roman"/>
          <w:sz w:val="28"/>
          <w:szCs w:val="28"/>
        </w:rPr>
        <w:t>Розділ 3. ВПРОВАДЖЕННЯ ПРОГРЕСИВНИХ ТЕХНОЛОГІЙ У ТЕХНОЛОГІЧНИЙ ПРОЦЕС КУЗОВНОГО РЕМОНТУ АВТОМОБІЛІВ</w:t>
      </w:r>
      <w:r>
        <w:rPr>
          <w:rFonts w:ascii="Times New Roman" w:hAnsi="Times New Roman"/>
          <w:sz w:val="28"/>
          <w:szCs w:val="28"/>
        </w:rPr>
        <w:t>..….49</w:t>
      </w:r>
    </w:p>
    <w:p w:rsidR="004B5F1A" w:rsidRPr="00744BF3" w:rsidRDefault="004B5F1A" w:rsidP="004B5F1A">
      <w:pPr>
        <w:pStyle w:val="a5"/>
        <w:numPr>
          <w:ilvl w:val="1"/>
          <w:numId w:val="40"/>
        </w:numPr>
        <w:spacing w:after="0" w:line="360" w:lineRule="auto"/>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Пропозиція щодо удосконалення технологічного процесу кузовного ремонту автомобілів</w:t>
      </w:r>
      <w:r>
        <w:rPr>
          <w:rFonts w:ascii="Times New Roman" w:eastAsia="Times New Roman" w:hAnsi="Times New Roman" w:cs="Times New Roman"/>
          <w:sz w:val="28"/>
          <w:szCs w:val="28"/>
          <w:lang w:eastAsia="uk-UA"/>
        </w:rPr>
        <w:t>………………………………………………….…….49</w:t>
      </w:r>
    </w:p>
    <w:p w:rsidR="004B5F1A" w:rsidRPr="00744BF3" w:rsidRDefault="004B5F1A" w:rsidP="004B5F1A">
      <w:pPr>
        <w:pStyle w:val="a5"/>
        <w:numPr>
          <w:ilvl w:val="1"/>
          <w:numId w:val="40"/>
        </w:numPr>
        <w:spacing w:after="0" w:line="360" w:lineRule="auto"/>
        <w:ind w:left="0" w:firstLine="0"/>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Характеристики обладнання для виконання MIG-паяння в технологічному процесі кузовного ремонту автомобіля</w:t>
      </w:r>
      <w:r>
        <w:rPr>
          <w:rFonts w:ascii="Times New Roman" w:eastAsia="Times New Roman" w:hAnsi="Times New Roman" w:cs="Times New Roman"/>
          <w:sz w:val="28"/>
          <w:szCs w:val="28"/>
          <w:lang w:eastAsia="uk-UA"/>
        </w:rPr>
        <w:t>…………………………………………..53</w:t>
      </w:r>
    </w:p>
    <w:p w:rsidR="004B5F1A" w:rsidRPr="00744BF3" w:rsidRDefault="004B5F1A" w:rsidP="004B5F1A">
      <w:pPr>
        <w:pStyle w:val="a5"/>
        <w:numPr>
          <w:ilvl w:val="1"/>
          <w:numId w:val="40"/>
        </w:numPr>
        <w:spacing w:after="0" w:line="360" w:lineRule="auto"/>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Опис процесу і результатів MIG-пайки під час ремонту автомобілів</w:t>
      </w:r>
      <w:r>
        <w:rPr>
          <w:rFonts w:ascii="Times New Roman" w:eastAsia="Times New Roman" w:hAnsi="Times New Roman" w:cs="Times New Roman"/>
          <w:sz w:val="28"/>
          <w:szCs w:val="28"/>
          <w:lang w:eastAsia="uk-UA"/>
        </w:rPr>
        <w:t>…...62</w:t>
      </w:r>
    </w:p>
    <w:p w:rsidR="004B5F1A" w:rsidRPr="00744BF3" w:rsidRDefault="004B5F1A" w:rsidP="004B5F1A">
      <w:pPr>
        <w:pStyle w:val="a8"/>
        <w:spacing w:line="360" w:lineRule="auto"/>
        <w:ind w:left="0"/>
      </w:pPr>
      <w:r w:rsidRPr="00744BF3">
        <w:t>Розділ 4. ОХОРОНА ПРАЦІ І ТЕХНІКА БЕЗПЕКИ</w:t>
      </w:r>
      <w:r>
        <w:t>……………………………65</w:t>
      </w:r>
    </w:p>
    <w:p w:rsidR="004B5F1A" w:rsidRPr="00744BF3" w:rsidRDefault="004B5F1A" w:rsidP="004B5F1A">
      <w:pPr>
        <w:pStyle w:val="a5"/>
        <w:numPr>
          <w:ilvl w:val="1"/>
          <w:numId w:val="41"/>
        </w:numPr>
        <w:spacing w:after="0" w:line="360" w:lineRule="auto"/>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Вимог техніки безпеки під час зварювальних робіт</w:t>
      </w:r>
      <w:r>
        <w:rPr>
          <w:rFonts w:ascii="Times New Roman" w:eastAsia="Times New Roman" w:hAnsi="Times New Roman" w:cs="Times New Roman"/>
          <w:sz w:val="28"/>
          <w:szCs w:val="28"/>
          <w:lang w:eastAsia="uk-UA"/>
        </w:rPr>
        <w:t>……………………..65</w:t>
      </w:r>
    </w:p>
    <w:p w:rsidR="004B5F1A" w:rsidRPr="00744BF3" w:rsidRDefault="004B5F1A" w:rsidP="004B5F1A">
      <w:pPr>
        <w:pStyle w:val="a5"/>
        <w:numPr>
          <w:ilvl w:val="1"/>
          <w:numId w:val="41"/>
        </w:numPr>
        <w:spacing w:after="0" w:line="360" w:lineRule="auto"/>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Основні небезпечні фактори під час зварювальних робіт</w:t>
      </w:r>
      <w:r>
        <w:rPr>
          <w:rFonts w:ascii="Times New Roman" w:eastAsia="Times New Roman" w:hAnsi="Times New Roman" w:cs="Times New Roman"/>
          <w:sz w:val="28"/>
          <w:szCs w:val="28"/>
          <w:lang w:eastAsia="uk-UA"/>
        </w:rPr>
        <w:t>……………….67</w:t>
      </w:r>
    </w:p>
    <w:p w:rsidR="004B5F1A" w:rsidRPr="00744BF3" w:rsidRDefault="004B5F1A" w:rsidP="004B5F1A">
      <w:pPr>
        <w:pStyle w:val="a5"/>
        <w:numPr>
          <w:ilvl w:val="1"/>
          <w:numId w:val="41"/>
        </w:numPr>
        <w:spacing w:after="0" w:line="360" w:lineRule="auto"/>
        <w:ind w:left="0" w:firstLine="0"/>
        <w:jc w:val="both"/>
        <w:rPr>
          <w:rFonts w:ascii="Times New Roman" w:eastAsia="Times New Roman" w:hAnsi="Times New Roman" w:cs="Times New Roman"/>
          <w:sz w:val="28"/>
          <w:szCs w:val="28"/>
          <w:lang w:eastAsia="uk-UA"/>
        </w:rPr>
      </w:pPr>
      <w:r w:rsidRPr="00744BF3">
        <w:rPr>
          <w:rFonts w:ascii="Times New Roman" w:eastAsia="Times New Roman" w:hAnsi="Times New Roman" w:cs="Times New Roman"/>
          <w:sz w:val="28"/>
          <w:szCs w:val="28"/>
          <w:lang w:eastAsia="uk-UA"/>
        </w:rPr>
        <w:t>Вплив на навколишнє середовище зварювальних робіт</w:t>
      </w:r>
      <w:r>
        <w:rPr>
          <w:rFonts w:ascii="Times New Roman" w:eastAsia="Times New Roman" w:hAnsi="Times New Roman" w:cs="Times New Roman"/>
          <w:sz w:val="28"/>
          <w:szCs w:val="28"/>
          <w:lang w:eastAsia="uk-UA"/>
        </w:rPr>
        <w:t>…………………</w:t>
      </w:r>
      <w:r>
        <w:rPr>
          <w:rFonts w:ascii="Times New Roman" w:hAnsi="Times New Roman"/>
          <w:sz w:val="28"/>
          <w:szCs w:val="28"/>
        </w:rPr>
        <w:t>68</w:t>
      </w:r>
    </w:p>
    <w:p w:rsidR="004B5F1A" w:rsidRPr="004533AD" w:rsidRDefault="004B5F1A" w:rsidP="004B5F1A">
      <w:pPr>
        <w:pStyle w:val="3"/>
        <w:tabs>
          <w:tab w:val="right" w:leader="dot" w:pos="10065"/>
        </w:tabs>
        <w:spacing w:after="0" w:line="360" w:lineRule="auto"/>
        <w:ind w:left="0" w:right="1"/>
        <w:outlineLvl w:val="1"/>
        <w:rPr>
          <w:rFonts w:ascii="Times New Roman" w:hAnsi="Times New Roman"/>
          <w:sz w:val="28"/>
          <w:szCs w:val="28"/>
          <w:lang w:val="uk-UA"/>
        </w:rPr>
      </w:pPr>
      <w:r w:rsidRPr="00B505DE">
        <w:rPr>
          <w:rFonts w:ascii="Times New Roman" w:hAnsi="Times New Roman"/>
          <w:sz w:val="28"/>
          <w:szCs w:val="28"/>
        </w:rPr>
        <w:t>ВИСН</w:t>
      </w:r>
      <w:proofErr w:type="gramStart"/>
      <w:r>
        <w:rPr>
          <w:rFonts w:ascii="Times New Roman" w:hAnsi="Times New Roman"/>
          <w:sz w:val="28"/>
          <w:szCs w:val="28"/>
        </w:rPr>
        <w:t>O</w:t>
      </w:r>
      <w:proofErr w:type="gramEnd"/>
      <w:r>
        <w:rPr>
          <w:rFonts w:ascii="Times New Roman" w:hAnsi="Times New Roman"/>
          <w:sz w:val="28"/>
          <w:szCs w:val="28"/>
        </w:rPr>
        <w:t>ВКИ………………………………………………………………...</w:t>
      </w:r>
      <w:r>
        <w:rPr>
          <w:rFonts w:ascii="Times New Roman" w:hAnsi="Times New Roman"/>
          <w:sz w:val="28"/>
          <w:szCs w:val="28"/>
          <w:lang w:val="uk-UA"/>
        </w:rPr>
        <w:t>............71</w:t>
      </w:r>
    </w:p>
    <w:p w:rsidR="004B5F1A" w:rsidRPr="004533AD" w:rsidRDefault="004B5F1A" w:rsidP="004B5F1A">
      <w:pPr>
        <w:pStyle w:val="3"/>
        <w:tabs>
          <w:tab w:val="right" w:leader="dot" w:pos="10065"/>
        </w:tabs>
        <w:spacing w:after="0" w:line="360" w:lineRule="auto"/>
        <w:ind w:left="0" w:right="1"/>
        <w:outlineLvl w:val="1"/>
        <w:rPr>
          <w:rFonts w:ascii="Times New Roman" w:hAnsi="Times New Roman"/>
          <w:sz w:val="28"/>
          <w:szCs w:val="28"/>
          <w:lang w:val="uk-UA"/>
        </w:rPr>
      </w:pPr>
      <w:r w:rsidRPr="00B505DE">
        <w:rPr>
          <w:rFonts w:ascii="Times New Roman" w:hAnsi="Times New Roman"/>
          <w:sz w:val="28"/>
          <w:szCs w:val="28"/>
        </w:rPr>
        <w:t>ПЕРЕЛIК ВИК</w:t>
      </w:r>
      <w:proofErr w:type="gramStart"/>
      <w:r>
        <w:rPr>
          <w:rFonts w:ascii="Times New Roman" w:hAnsi="Times New Roman"/>
          <w:sz w:val="28"/>
          <w:szCs w:val="28"/>
        </w:rPr>
        <w:t>O</w:t>
      </w:r>
      <w:proofErr w:type="gramEnd"/>
      <w:r>
        <w:rPr>
          <w:rFonts w:ascii="Times New Roman" w:hAnsi="Times New Roman"/>
          <w:sz w:val="28"/>
          <w:szCs w:val="28"/>
        </w:rPr>
        <w:t>РИСТAНИХ ДЖЕРЕЛ……………………………………</w:t>
      </w:r>
      <w:r>
        <w:rPr>
          <w:rFonts w:ascii="Times New Roman" w:hAnsi="Times New Roman"/>
          <w:sz w:val="28"/>
          <w:szCs w:val="28"/>
          <w:lang w:val="uk-UA"/>
        </w:rPr>
        <w:t>…….72</w:t>
      </w:r>
    </w:p>
    <w:p w:rsidR="004B5F1A" w:rsidRDefault="004B5F1A" w:rsidP="004B5F1A"/>
    <w:p w:rsidR="00B82F10" w:rsidRDefault="00B82F10" w:rsidP="00B82F10">
      <w:pPr>
        <w:pStyle w:val="a3"/>
        <w:spacing w:before="0" w:beforeAutospacing="0" w:after="0" w:afterAutospacing="0" w:line="360" w:lineRule="auto"/>
        <w:ind w:firstLine="709"/>
        <w:jc w:val="both"/>
        <w:rPr>
          <w:sz w:val="28"/>
          <w:szCs w:val="28"/>
        </w:rPr>
        <w:sectPr w:rsidR="00B82F10" w:rsidSect="00EA7650">
          <w:pgSz w:w="11906" w:h="16838"/>
          <w:pgMar w:top="1134" w:right="707" w:bottom="1134" w:left="1560" w:header="680" w:footer="340" w:gutter="0"/>
          <w:cols w:space="708"/>
          <w:docGrid w:linePitch="360"/>
        </w:sectPr>
      </w:pPr>
    </w:p>
    <w:p w:rsidR="00A7150F" w:rsidRPr="00EA7650" w:rsidRDefault="00A7150F" w:rsidP="00B82F10">
      <w:pPr>
        <w:pStyle w:val="a3"/>
        <w:spacing w:before="0" w:beforeAutospacing="0" w:after="0" w:afterAutospacing="0" w:line="360" w:lineRule="auto"/>
        <w:ind w:firstLine="709"/>
        <w:jc w:val="center"/>
        <w:rPr>
          <w:b/>
          <w:sz w:val="28"/>
          <w:szCs w:val="28"/>
        </w:rPr>
      </w:pPr>
      <w:r w:rsidRPr="00EA7650">
        <w:rPr>
          <w:b/>
          <w:sz w:val="28"/>
          <w:szCs w:val="28"/>
        </w:rPr>
        <w:lastRenderedPageBreak/>
        <w:t>Вступ</w:t>
      </w:r>
    </w:p>
    <w:p w:rsidR="00A7150F" w:rsidRPr="00CC1757" w:rsidRDefault="00A7150F" w:rsidP="00CC1757">
      <w:pPr>
        <w:pStyle w:val="a3"/>
        <w:spacing w:before="0" w:beforeAutospacing="0" w:after="0" w:afterAutospacing="0" w:line="360" w:lineRule="auto"/>
        <w:ind w:firstLine="709"/>
        <w:jc w:val="both"/>
        <w:rPr>
          <w:sz w:val="28"/>
          <w:szCs w:val="28"/>
        </w:rPr>
      </w:pPr>
      <w:r w:rsidRPr="00CC1757">
        <w:rPr>
          <w:sz w:val="28"/>
          <w:szCs w:val="28"/>
        </w:rPr>
        <w:t xml:space="preserve">Дорожньо-транспортні пригоди залишаються однією з найсерйозніших проблем сучасного суспільства, оскільки вони спричиняють значні матеріальні збитки та становлять загрозу життю і здоров’ю людей. У момент зіткнення автомобіль зазнає дії значних </w:t>
      </w:r>
      <w:proofErr w:type="spellStart"/>
      <w:r w:rsidRPr="00CC1757">
        <w:rPr>
          <w:sz w:val="28"/>
          <w:szCs w:val="28"/>
        </w:rPr>
        <w:t>зупиняльних</w:t>
      </w:r>
      <w:proofErr w:type="spellEnd"/>
      <w:r w:rsidRPr="00CC1757">
        <w:rPr>
          <w:sz w:val="28"/>
          <w:szCs w:val="28"/>
        </w:rPr>
        <w:t xml:space="preserve"> сил, що призводить до виникнення комплексу механічних пошкоджень різного характеру та ступеня. Ці пошкодження можуть охоплювати як локальні деформації кузова, так і серйозні порушення його геометрії, що безпосередньо впливають на функціональний стан транспортного засобу. Систематизація таких пошкоджень має важливе значення для діагностики технічного стану автомобіля, визначення обсягу ремонтних робіт та розробки інженерних рішень, спрямованих на підвищення рівня безпеки.</w:t>
      </w:r>
    </w:p>
    <w:p w:rsidR="00A7150F" w:rsidRPr="00CC1757" w:rsidRDefault="00A7150F" w:rsidP="00CC1757">
      <w:pPr>
        <w:pStyle w:val="a3"/>
        <w:spacing w:before="0" w:beforeAutospacing="0" w:after="0" w:afterAutospacing="0" w:line="360" w:lineRule="auto"/>
        <w:ind w:firstLine="709"/>
        <w:jc w:val="both"/>
        <w:rPr>
          <w:sz w:val="28"/>
          <w:szCs w:val="28"/>
        </w:rPr>
      </w:pPr>
      <w:r w:rsidRPr="00CC1757">
        <w:rPr>
          <w:sz w:val="28"/>
          <w:szCs w:val="28"/>
        </w:rPr>
        <w:t>У сучасній науково-технічній літературі пошкодження автомобіля класифікують за кількома ознаками. Найбільш поширеним є поділ на прямі, вторинні та пошкодження від розподілу енергії удару. Прямі пошкодження виникають безпосередньо у місці контакту автомобіля з перешкодою чи іншим транспортним засобом і характеризуються локальною деформацією конструктивних елементів кузова. Вторинні пошкодження формуються внаслідок передачі механічних сил від первинного удару до інших систем автомобіля, що призводить до порушення роботи агрегатів та допоміжних систем. Пошкодження від розподілу енергії удару пов’язані з хвильовим ефектом поширення навантажень крізь конструкцію кузова, що може спричиняти деформації навіть у віддалених від місця зіткнення ділянках.</w:t>
      </w:r>
    </w:p>
    <w:p w:rsidR="00A7150F" w:rsidRPr="00CC1757" w:rsidRDefault="00A7150F" w:rsidP="00CC1757">
      <w:pPr>
        <w:pStyle w:val="a3"/>
        <w:spacing w:before="0" w:beforeAutospacing="0" w:after="0" w:afterAutospacing="0" w:line="360" w:lineRule="auto"/>
        <w:ind w:firstLine="709"/>
        <w:jc w:val="both"/>
        <w:rPr>
          <w:sz w:val="28"/>
          <w:szCs w:val="28"/>
        </w:rPr>
      </w:pPr>
      <w:r w:rsidRPr="00CC1757">
        <w:rPr>
          <w:sz w:val="28"/>
          <w:szCs w:val="28"/>
        </w:rPr>
        <w:t xml:space="preserve">Поряд із дослідженням механізмів пошкоджень важливим завданням є аналіз сучасних методик відновлення кузова автомобіля. Відновлення пошкоджених ділянок є складним і багатоступеневим процесом, що включає рихтування, виправлення геометрії, зварювальні роботи, заміну елементів та косметичний ремонт. Традиційні методи рихтування (молотки, оправки) поєднуються з інноваційними технологіями, такими як </w:t>
      </w:r>
      <w:proofErr w:type="spellStart"/>
      <w:r w:rsidRPr="00CC1757">
        <w:rPr>
          <w:sz w:val="28"/>
          <w:szCs w:val="28"/>
        </w:rPr>
        <w:t>безфарбове</w:t>
      </w:r>
      <w:proofErr w:type="spellEnd"/>
      <w:r w:rsidRPr="00CC1757">
        <w:rPr>
          <w:sz w:val="28"/>
          <w:szCs w:val="28"/>
        </w:rPr>
        <w:t xml:space="preserve"> видалення вм’ятин (PDR) чи вакуумне рихтування. При серйозних ДТП особливе значення </w:t>
      </w:r>
      <w:r w:rsidRPr="00CC1757">
        <w:rPr>
          <w:sz w:val="28"/>
          <w:szCs w:val="28"/>
        </w:rPr>
        <w:lastRenderedPageBreak/>
        <w:t>має відновлення просторової геометрії кузова, яке здійснюється на стапелях із застосуванням гідравлічних систем та високоточних вимірювальних приладів. У випадках значних пошкоджень застосовуються зварювальні роботи та заміна елементів кузова, що забезпечує відновлення його міцності та несучої здатності. Завершальним етапом є косметичний ремонт — шпаклювання, ґрунтування, фарбування та полірування, які повертають автомобілю первісний зовнішній вигляд.</w:t>
      </w:r>
    </w:p>
    <w:p w:rsidR="00A7150F" w:rsidRPr="00CC1757" w:rsidRDefault="00A7150F" w:rsidP="00CC1757">
      <w:pPr>
        <w:pStyle w:val="a3"/>
        <w:spacing w:before="0" w:beforeAutospacing="0" w:after="0" w:afterAutospacing="0" w:line="360" w:lineRule="auto"/>
        <w:ind w:firstLine="709"/>
        <w:jc w:val="both"/>
        <w:rPr>
          <w:sz w:val="28"/>
          <w:szCs w:val="28"/>
        </w:rPr>
      </w:pPr>
      <w:r w:rsidRPr="00CC1757">
        <w:rPr>
          <w:sz w:val="28"/>
          <w:szCs w:val="28"/>
        </w:rPr>
        <w:t>Окрему увагу приділено аналізу методів з’єднання пошкоджених поверхонь. Найбільш поширеним є зварювання, яке забезпечує міцне, нероз’ємне з’єднання, подібне до заводського. У роботі розглянуто основні технології зварювання — контактне точкове (</w:t>
      </w:r>
      <w:proofErr w:type="spellStart"/>
      <w:r w:rsidRPr="00CC1757">
        <w:rPr>
          <w:sz w:val="28"/>
          <w:szCs w:val="28"/>
        </w:rPr>
        <w:t>Spot</w:t>
      </w:r>
      <w:proofErr w:type="spellEnd"/>
      <w:r w:rsidRPr="00CC1757">
        <w:rPr>
          <w:sz w:val="28"/>
          <w:szCs w:val="28"/>
        </w:rPr>
        <w:t xml:space="preserve">), дугове в середовищі захисних газів (MIG/MAG) та </w:t>
      </w:r>
      <w:proofErr w:type="spellStart"/>
      <w:r w:rsidRPr="00CC1757">
        <w:rPr>
          <w:sz w:val="28"/>
          <w:szCs w:val="28"/>
        </w:rPr>
        <w:t>аргонодугове</w:t>
      </w:r>
      <w:proofErr w:type="spellEnd"/>
      <w:r w:rsidRPr="00CC1757">
        <w:rPr>
          <w:sz w:val="28"/>
          <w:szCs w:val="28"/>
        </w:rPr>
        <w:t xml:space="preserve"> (TIG). Кожна з технологій має свої переваги та недоліки, що визначають сферу її застосування. Поряд із зварюванням використовуються механічні з’єднання (болтові, гвинтові, клепка) та склеювання полімерними матеріалами, що набуває популярності у випадках роботи з різними матеріалами кузова. Важливим є також застосування технологій рихтування без фарбування, які дозволяють відновити первісну форму металу без додаткових операцій фарбування.</w:t>
      </w:r>
    </w:p>
    <w:p w:rsidR="00A7150F" w:rsidRPr="00CC1757" w:rsidRDefault="00A7150F" w:rsidP="00CC1757">
      <w:pPr>
        <w:pStyle w:val="a3"/>
        <w:spacing w:before="0" w:beforeAutospacing="0" w:after="0" w:afterAutospacing="0" w:line="360" w:lineRule="auto"/>
        <w:ind w:firstLine="709"/>
        <w:jc w:val="both"/>
        <w:rPr>
          <w:sz w:val="28"/>
          <w:szCs w:val="28"/>
        </w:rPr>
      </w:pPr>
      <w:r w:rsidRPr="00CC1757">
        <w:rPr>
          <w:sz w:val="28"/>
          <w:szCs w:val="28"/>
        </w:rPr>
        <w:t>Таким чином, відновлення кузова автомобіля після пошкоджень є комплексним процесом, що вимагає застосування різноманітних технологій та високої кваліфікації майстрів. Вибір конкретної методики залежить від матеріалу кузова, характеру пошкодження та економічної доцільності ремонту.</w:t>
      </w:r>
    </w:p>
    <w:p w:rsidR="00CC1757" w:rsidRPr="00CC1757" w:rsidRDefault="00CC1757" w:rsidP="00CC1757">
      <w:pPr>
        <w:spacing w:after="0" w:line="360" w:lineRule="auto"/>
        <w:ind w:firstLine="709"/>
        <w:jc w:val="both"/>
        <w:rPr>
          <w:rFonts w:ascii="Times New Roman" w:eastAsia="Times New Roman" w:hAnsi="Times New Roman" w:cs="Times New Roman"/>
          <w:sz w:val="28"/>
          <w:szCs w:val="28"/>
          <w:lang w:eastAsia="uk-UA"/>
        </w:rPr>
      </w:pPr>
      <w:r w:rsidRPr="00CC1757">
        <w:rPr>
          <w:rFonts w:ascii="Times New Roman" w:eastAsia="Times New Roman" w:hAnsi="Times New Roman" w:cs="Times New Roman"/>
          <w:sz w:val="28"/>
          <w:szCs w:val="28"/>
          <w:lang w:eastAsia="uk-UA"/>
        </w:rPr>
        <w:t>Метою роботи є комплексний аналіз механізмів виникнення та класифікації механічних пошкоджень автомобіля під час дорожньо-транспортних пригод, дослідження хвильового ефекту розподілу енергії удару та систематизація сучасних методів відновлення кузова. Робота спрямована на визначення оптимальних технологій ремонту та з’єднання пошкоджених поверхонь, що забезпечують відновлення міцності, геометрії та експлуатаційної придатності транспортного засобу.</w:t>
      </w:r>
    </w:p>
    <w:p w:rsidR="00CC1757" w:rsidRPr="00CC1757" w:rsidRDefault="00CC1757" w:rsidP="00B82F10">
      <w:pPr>
        <w:spacing w:after="0" w:line="360" w:lineRule="auto"/>
        <w:ind w:firstLine="709"/>
        <w:jc w:val="both"/>
        <w:rPr>
          <w:rFonts w:ascii="Times New Roman" w:eastAsia="Times New Roman" w:hAnsi="Times New Roman" w:cs="Times New Roman"/>
          <w:sz w:val="28"/>
          <w:szCs w:val="28"/>
          <w:lang w:eastAsia="uk-UA"/>
        </w:rPr>
      </w:pPr>
      <w:r w:rsidRPr="00CC1757">
        <w:rPr>
          <w:rFonts w:ascii="Times New Roman" w:eastAsia="Times New Roman" w:hAnsi="Times New Roman" w:cs="Times New Roman"/>
          <w:sz w:val="28"/>
          <w:szCs w:val="28"/>
          <w:lang w:eastAsia="uk-UA"/>
        </w:rPr>
        <w:lastRenderedPageBreak/>
        <w:t>Об’єктом до</w:t>
      </w:r>
      <w:r w:rsidR="00B82F10">
        <w:rPr>
          <w:rFonts w:ascii="Times New Roman" w:eastAsia="Times New Roman" w:hAnsi="Times New Roman" w:cs="Times New Roman"/>
          <w:sz w:val="28"/>
          <w:szCs w:val="28"/>
          <w:lang w:eastAsia="uk-UA"/>
        </w:rPr>
        <w:t xml:space="preserve">слідження є </w:t>
      </w:r>
      <w:r w:rsidRPr="00CC1757">
        <w:rPr>
          <w:rFonts w:ascii="Times New Roman" w:eastAsia="Times New Roman" w:hAnsi="Times New Roman" w:cs="Times New Roman"/>
          <w:sz w:val="28"/>
          <w:szCs w:val="28"/>
          <w:lang w:eastAsia="uk-UA"/>
        </w:rPr>
        <w:t>механічні пошкодження кузова автомобіля, що виникають унаслідок дорожньо-транспортних пригод</w:t>
      </w:r>
      <w:r w:rsidR="00B82F10">
        <w:rPr>
          <w:rFonts w:ascii="Times New Roman" w:eastAsia="Times New Roman" w:hAnsi="Times New Roman" w:cs="Times New Roman"/>
          <w:sz w:val="28"/>
          <w:szCs w:val="28"/>
          <w:lang w:eastAsia="uk-UA"/>
        </w:rPr>
        <w:t xml:space="preserve"> та </w:t>
      </w:r>
      <w:r w:rsidRPr="00CC1757">
        <w:rPr>
          <w:rFonts w:ascii="Times New Roman" w:eastAsia="Times New Roman" w:hAnsi="Times New Roman" w:cs="Times New Roman"/>
          <w:sz w:val="28"/>
          <w:szCs w:val="28"/>
          <w:lang w:eastAsia="uk-UA"/>
        </w:rPr>
        <w:t>методи з’єднання пошкоджених поверхонь (зварювання, механічні кріплення, склеювання, PDR).</w:t>
      </w:r>
    </w:p>
    <w:p w:rsidR="00CC1757" w:rsidRPr="00CC1757" w:rsidRDefault="00CC1757" w:rsidP="00CC1757">
      <w:pPr>
        <w:spacing w:after="0" w:line="360" w:lineRule="auto"/>
        <w:ind w:firstLine="709"/>
        <w:jc w:val="both"/>
        <w:rPr>
          <w:rFonts w:ascii="Times New Roman" w:eastAsia="Times New Roman" w:hAnsi="Times New Roman" w:cs="Times New Roman"/>
          <w:sz w:val="28"/>
          <w:szCs w:val="28"/>
          <w:lang w:eastAsia="uk-UA"/>
        </w:rPr>
      </w:pPr>
      <w:r w:rsidRPr="00CC1757">
        <w:rPr>
          <w:rFonts w:ascii="Times New Roman" w:eastAsia="Times New Roman" w:hAnsi="Times New Roman" w:cs="Times New Roman"/>
          <w:sz w:val="28"/>
          <w:szCs w:val="28"/>
          <w:lang w:eastAsia="uk-UA"/>
        </w:rPr>
        <w:t>Результати роботи можуть бути використані для:</w:t>
      </w:r>
    </w:p>
    <w:p w:rsidR="00CC1757" w:rsidRPr="00CC1757" w:rsidRDefault="00CC1757" w:rsidP="00CC1757">
      <w:pPr>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CC1757">
        <w:rPr>
          <w:rFonts w:ascii="Times New Roman" w:eastAsia="Times New Roman" w:hAnsi="Times New Roman" w:cs="Times New Roman"/>
          <w:sz w:val="28"/>
          <w:szCs w:val="28"/>
          <w:lang w:eastAsia="uk-UA"/>
        </w:rPr>
        <w:t>удосконалення методів діагностики пошкоджень автомобіля після ДТП;</w:t>
      </w:r>
    </w:p>
    <w:p w:rsidR="00CC1757" w:rsidRPr="00CC1757" w:rsidRDefault="00CC1757" w:rsidP="00CC1757">
      <w:pPr>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CC1757">
        <w:rPr>
          <w:rFonts w:ascii="Times New Roman" w:eastAsia="Times New Roman" w:hAnsi="Times New Roman" w:cs="Times New Roman"/>
          <w:sz w:val="28"/>
          <w:szCs w:val="28"/>
          <w:lang w:eastAsia="uk-UA"/>
        </w:rPr>
        <w:t>оптимізації виробничих процесів у сфері кузовного ремонту;</w:t>
      </w:r>
    </w:p>
    <w:p w:rsidR="00CC1757" w:rsidRPr="00CC1757" w:rsidRDefault="00CC1757" w:rsidP="00CC1757">
      <w:pPr>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CC1757">
        <w:rPr>
          <w:rFonts w:ascii="Times New Roman" w:eastAsia="Times New Roman" w:hAnsi="Times New Roman" w:cs="Times New Roman"/>
          <w:sz w:val="28"/>
          <w:szCs w:val="28"/>
          <w:lang w:eastAsia="uk-UA"/>
        </w:rPr>
        <w:t>розробки інженерних рішень, спрямованих на підвищення рівня пасивної безпеки транспортних засобів;</w:t>
      </w:r>
    </w:p>
    <w:p w:rsidR="00CC1757" w:rsidRPr="00CC1757" w:rsidRDefault="00CC1757" w:rsidP="00CC1757">
      <w:pPr>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CC1757">
        <w:rPr>
          <w:rFonts w:ascii="Times New Roman" w:eastAsia="Times New Roman" w:hAnsi="Times New Roman" w:cs="Times New Roman"/>
          <w:sz w:val="28"/>
          <w:szCs w:val="28"/>
          <w:lang w:eastAsia="uk-UA"/>
        </w:rPr>
        <w:t>підготовки навчально-методичних матеріалів для фахівців автомобільного сервісу;</w:t>
      </w:r>
    </w:p>
    <w:p w:rsidR="00CC1757" w:rsidRPr="00CC1757" w:rsidRDefault="00CC1757" w:rsidP="00CC1757">
      <w:pPr>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CC1757">
        <w:rPr>
          <w:rFonts w:ascii="Times New Roman" w:eastAsia="Times New Roman" w:hAnsi="Times New Roman" w:cs="Times New Roman"/>
          <w:sz w:val="28"/>
          <w:szCs w:val="28"/>
          <w:lang w:eastAsia="uk-UA"/>
        </w:rPr>
        <w:t>підвищення ефективності та економічної доцільності ремонтних робіт;</w:t>
      </w:r>
    </w:p>
    <w:p w:rsidR="005F55B0" w:rsidRDefault="005F55B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B82F10" w:rsidRPr="00070538" w:rsidRDefault="00B82F10" w:rsidP="00070538">
      <w:pPr>
        <w:spacing w:after="0" w:line="360" w:lineRule="auto"/>
        <w:ind w:firstLine="709"/>
        <w:jc w:val="both"/>
        <w:rPr>
          <w:rFonts w:ascii="Times New Roman" w:eastAsia="Times New Roman" w:hAnsi="Times New Roman" w:cs="Times New Roman"/>
          <w:sz w:val="28"/>
          <w:szCs w:val="28"/>
          <w:lang w:eastAsia="uk-UA"/>
        </w:rPr>
      </w:pPr>
    </w:p>
    <w:p w:rsidR="00580121" w:rsidRPr="00070538" w:rsidRDefault="00580121" w:rsidP="00EA7650">
      <w:pPr>
        <w:spacing w:after="0" w:line="360" w:lineRule="auto"/>
        <w:ind w:firstLine="709"/>
        <w:jc w:val="center"/>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lastRenderedPageBreak/>
        <w:t>Розділ 1. КОНЦЕПТУАЛЬНІ АСПЕКТИ НАУКОВОГО ДОСЛІДЖЕННЯ</w:t>
      </w:r>
    </w:p>
    <w:p w:rsidR="00580121" w:rsidRPr="002A4AED" w:rsidRDefault="00580121" w:rsidP="002A4AED">
      <w:pPr>
        <w:pStyle w:val="a5"/>
        <w:numPr>
          <w:ilvl w:val="1"/>
          <w:numId w:val="42"/>
        </w:numPr>
        <w:spacing w:after="0" w:line="360" w:lineRule="auto"/>
        <w:jc w:val="both"/>
        <w:rPr>
          <w:rFonts w:ascii="Times New Roman" w:eastAsia="Times New Roman" w:hAnsi="Times New Roman" w:cs="Times New Roman"/>
          <w:b/>
          <w:sz w:val="28"/>
          <w:szCs w:val="28"/>
          <w:lang w:eastAsia="uk-UA"/>
        </w:rPr>
      </w:pPr>
      <w:r w:rsidRPr="002A4AED">
        <w:rPr>
          <w:rFonts w:ascii="Times New Roman" w:eastAsia="Times New Roman" w:hAnsi="Times New Roman" w:cs="Times New Roman"/>
          <w:b/>
          <w:sz w:val="28"/>
          <w:szCs w:val="28"/>
          <w:lang w:eastAsia="uk-UA"/>
        </w:rPr>
        <w:t>Конструктивні елементи сучасного кузова легкового автомобіля</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Основні складові</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Сучасний кузов легкового автомобіля складається з кількох ключових елементів:</w:t>
      </w:r>
    </w:p>
    <w:p w:rsidR="00580121" w:rsidRPr="00070538" w:rsidRDefault="00580121" w:rsidP="00070538">
      <w:pPr>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bCs/>
          <w:sz w:val="28"/>
          <w:szCs w:val="28"/>
          <w:lang w:eastAsia="uk-UA"/>
        </w:rPr>
        <w:t>Дах автомобіля</w:t>
      </w:r>
      <w:r w:rsidRPr="00070538">
        <w:rPr>
          <w:rFonts w:ascii="Times New Roman" w:eastAsia="Times New Roman" w:hAnsi="Times New Roman" w:cs="Times New Roman"/>
          <w:sz w:val="28"/>
          <w:szCs w:val="28"/>
          <w:lang w:eastAsia="uk-UA"/>
        </w:rPr>
        <w:t>;</w:t>
      </w:r>
    </w:p>
    <w:p w:rsidR="00580121" w:rsidRPr="00070538" w:rsidRDefault="00580121" w:rsidP="00070538">
      <w:pPr>
        <w:numPr>
          <w:ilvl w:val="0"/>
          <w:numId w:val="1"/>
        </w:numPr>
        <w:spacing w:after="0" w:line="360" w:lineRule="auto"/>
        <w:ind w:left="0" w:firstLine="709"/>
        <w:jc w:val="both"/>
        <w:rPr>
          <w:rFonts w:ascii="Times New Roman" w:eastAsia="Times New Roman" w:hAnsi="Times New Roman" w:cs="Times New Roman"/>
          <w:sz w:val="28"/>
          <w:szCs w:val="28"/>
          <w:lang w:eastAsia="uk-UA"/>
        </w:rPr>
      </w:pPr>
      <w:proofErr w:type="spellStart"/>
      <w:r w:rsidRPr="00070538">
        <w:rPr>
          <w:rFonts w:ascii="Times New Roman" w:eastAsia="Times New Roman" w:hAnsi="Times New Roman" w:cs="Times New Roman"/>
          <w:bCs/>
          <w:sz w:val="28"/>
          <w:szCs w:val="28"/>
          <w:lang w:eastAsia="uk-UA"/>
        </w:rPr>
        <w:t>Підкапотний</w:t>
      </w:r>
      <w:proofErr w:type="spellEnd"/>
      <w:r w:rsidRPr="00070538">
        <w:rPr>
          <w:rFonts w:ascii="Times New Roman" w:eastAsia="Times New Roman" w:hAnsi="Times New Roman" w:cs="Times New Roman"/>
          <w:bCs/>
          <w:sz w:val="28"/>
          <w:szCs w:val="28"/>
          <w:lang w:eastAsia="uk-UA"/>
        </w:rPr>
        <w:t xml:space="preserve"> відсік</w:t>
      </w:r>
      <w:r w:rsidRPr="00070538">
        <w:rPr>
          <w:rFonts w:ascii="Times New Roman" w:eastAsia="Times New Roman" w:hAnsi="Times New Roman" w:cs="Times New Roman"/>
          <w:sz w:val="28"/>
          <w:szCs w:val="28"/>
          <w:lang w:eastAsia="uk-UA"/>
        </w:rPr>
        <w:t>, призначений для розміщення силового агрегату;</w:t>
      </w:r>
    </w:p>
    <w:p w:rsidR="00580121" w:rsidRPr="00070538" w:rsidRDefault="00580121" w:rsidP="00070538">
      <w:pPr>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bCs/>
          <w:sz w:val="28"/>
          <w:szCs w:val="28"/>
          <w:lang w:eastAsia="uk-UA"/>
        </w:rPr>
        <w:t>Передні та задні лонжерони</w:t>
      </w:r>
      <w:r w:rsidRPr="00070538">
        <w:rPr>
          <w:rFonts w:ascii="Times New Roman" w:eastAsia="Times New Roman" w:hAnsi="Times New Roman" w:cs="Times New Roman"/>
          <w:sz w:val="28"/>
          <w:szCs w:val="28"/>
          <w:lang w:eastAsia="uk-UA"/>
        </w:rPr>
        <w:t xml:space="preserve"> — міцні металеві балки, що кріпляться до днища та виконують функцію опори для підвіски;</w:t>
      </w:r>
    </w:p>
    <w:p w:rsidR="00580121" w:rsidRPr="00070538" w:rsidRDefault="00580121" w:rsidP="00070538">
      <w:pPr>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bCs/>
          <w:sz w:val="28"/>
          <w:szCs w:val="28"/>
          <w:lang w:eastAsia="uk-UA"/>
        </w:rPr>
        <w:t>Днище</w:t>
      </w:r>
      <w:r w:rsidRPr="00070538">
        <w:rPr>
          <w:rFonts w:ascii="Times New Roman" w:eastAsia="Times New Roman" w:hAnsi="Times New Roman" w:cs="Times New Roman"/>
          <w:sz w:val="28"/>
          <w:szCs w:val="28"/>
          <w:lang w:eastAsia="uk-UA"/>
        </w:rPr>
        <w:t>, до якого приварюються елементи посилення та навісні деталі, такі як передні та задні крила, капот, кришка багажного відділення та двері.</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Тип кузова визначає не лише функціональність автомобіля, але й його індивідуальність та зовнішній образ. Саме тому автовиробники приділяють значну увагу дизайну та якості кузова, прагнучи створити транспортний засіб, що поєднує зручність, функціональність та естетичну привабливість.</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Каркас кузова</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Каркас кузова є головною частиною автомобіля, оскільки в ньому розташовуються пасажири та багаж, а також кріпляться всі агрегати й системи, що забезпечують рух транспортного засобу. Від конструкції кузова залежить зовнішній вигляд автомобіля, його функціональність та статус моделі. У нижній частині розташована ходова система (підвіска), а спереду (іноді ззаду) — двигун та трансмісія (рисунок 1.1.).</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Захисна функція</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Важливим призначенням кузова є захист пасажирів у разі дорожньо-транспортної пригоди. Сучасні кузови мають «м’які» передню та задню частини, а також жорстку й міцну капсулу салону. У випадку зіткнення передня або задня частина кузова деформується, поглинаючи енергію удару, тоді як </w:t>
      </w:r>
      <w:r w:rsidRPr="00070538">
        <w:rPr>
          <w:rFonts w:ascii="Times New Roman" w:eastAsia="Times New Roman" w:hAnsi="Times New Roman" w:cs="Times New Roman"/>
          <w:sz w:val="28"/>
          <w:szCs w:val="28"/>
          <w:lang w:eastAsia="uk-UA"/>
        </w:rPr>
        <w:lastRenderedPageBreak/>
        <w:t>пасажири всередині зазнають мінімальних навантажень і не травмуються від контакту з елементами інтер’єру.</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Двері кузова</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Двері легкових автомобілів є важливим конструктивним елементом, що поєднує вимоги безпеки та комфорту. Їхня конструкція передбачає використання різних матеріалів — сталі, алюмінію та композитних сплавів. Використання легких матеріалів сприяє зменшенню маси автомобіля та підвищенню паливної ефективності (рисунок 1.1.).</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Замки дверей і системи безпеки розробляються для запобігання випадковому відкриванню під час руху та забезпечення високого рівня захисту у разі зіткнення. Сучасні технології контролю доступу включають системи «</w:t>
      </w:r>
      <w:proofErr w:type="spellStart"/>
      <w:r w:rsidRPr="00070538">
        <w:rPr>
          <w:rFonts w:ascii="Times New Roman" w:eastAsia="Times New Roman" w:hAnsi="Times New Roman" w:cs="Times New Roman"/>
          <w:sz w:val="28"/>
          <w:szCs w:val="28"/>
          <w:lang w:eastAsia="uk-UA"/>
        </w:rPr>
        <w:t>смартключів</w:t>
      </w:r>
      <w:proofErr w:type="spellEnd"/>
      <w:r w:rsidRPr="00070538">
        <w:rPr>
          <w:rFonts w:ascii="Times New Roman" w:eastAsia="Times New Roman" w:hAnsi="Times New Roman" w:cs="Times New Roman"/>
          <w:sz w:val="28"/>
          <w:szCs w:val="28"/>
          <w:lang w:eastAsia="uk-UA"/>
        </w:rPr>
        <w:t>» та електронні засоби ідентифікації.</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Дизайн дверей має значення не лише з точки зору естетики, але й аеродинаміки. У деяких моделях форма дверей оптимізована для зменшення опору повітря. Таким чином, двері легкового автомобіля поєднують технічні та естетичні аспекти, спрямовані на забезпечення безпеки та зручності для водія й пасажирів.</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Капот</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Капот легкового автомобіля виконує захисну функцію та водночас впливає на загальну масу транспортного засобу, його аеродинаміку та систему охолодження двигуна (рисунок 1.1.). Для виготовлення капотів широко застосовуються легкі алюмінієві сплави та композитні матеріали, що дозволяє зменшити вагу автомобіля та підвищити паливну ефективність.</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Форма капоту може бути </w:t>
      </w:r>
      <w:proofErr w:type="spellStart"/>
      <w:r w:rsidRPr="00070538">
        <w:rPr>
          <w:rFonts w:ascii="Times New Roman" w:eastAsia="Times New Roman" w:hAnsi="Times New Roman" w:cs="Times New Roman"/>
          <w:sz w:val="28"/>
          <w:szCs w:val="28"/>
          <w:lang w:eastAsia="uk-UA"/>
        </w:rPr>
        <w:t>спроєктована</w:t>
      </w:r>
      <w:proofErr w:type="spellEnd"/>
      <w:r w:rsidRPr="00070538">
        <w:rPr>
          <w:rFonts w:ascii="Times New Roman" w:eastAsia="Times New Roman" w:hAnsi="Times New Roman" w:cs="Times New Roman"/>
          <w:sz w:val="28"/>
          <w:szCs w:val="28"/>
          <w:lang w:eastAsia="uk-UA"/>
        </w:rPr>
        <w:t xml:space="preserve"> з урахуванням оптимізації потоку повітря та зниження опору під час руху. Крім того, конструкція капоту часто включає вентиляційні отвори, які забезпечують ефективне охолодження двигуна. Узагальнюючи, капот є ключовим елементом у забезпеченні ефективності та безпеки автомобіля, а його матеріали та конструктивні рішення мають вирішальне значення для досягнення оптимальних експлуатаційних показників.</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lastRenderedPageBreak/>
        <w:t>Багажник</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Багажник легкового автомобіля виконує функцію забезпечення простору для перевезення вантажів та особистих речей пасажирів. Аналіз конструктивних особливостей багажника включає кілька важливих аспектів (рисунок 1.1</w:t>
      </w:r>
      <w:r w:rsidR="001A01E9" w:rsidRPr="00070538">
        <w:rPr>
          <w:rFonts w:ascii="Times New Roman" w:eastAsia="Times New Roman" w:hAnsi="Times New Roman" w:cs="Times New Roman"/>
          <w:sz w:val="28"/>
          <w:szCs w:val="28"/>
          <w:lang w:eastAsia="uk-UA"/>
        </w:rPr>
        <w:t>.</w:t>
      </w:r>
      <w:r w:rsidRPr="00070538">
        <w:rPr>
          <w:rFonts w:ascii="Times New Roman" w:eastAsia="Times New Roman" w:hAnsi="Times New Roman" w:cs="Times New Roman"/>
          <w:sz w:val="28"/>
          <w:szCs w:val="28"/>
          <w:lang w:eastAsia="uk-UA"/>
        </w:rPr>
        <w:t>).</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Об’єм багажного відділення є одним із вирішальних факторів для покупців. Конструкція багажника може передбачати можливість збільшення об’єму шляхом складання задніх сидінь або використання модульних систем. Важливим аспектом є також ергономіка — дизайн та механізми відкривання й закривання. Сучасні моделі можуть бути оснащені електричними системами відкривання, що активуються кнопками або жестами, підвищуючи зручність користування.</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Додаткові функції багажника включають системи фіксації вантажу, які забезпечують його безпечне розміщення під час руху. Таким чином, конструкція багажника спрямована на створення комфортного та функціонального простору для перевезення речей і враховується виробниками при розробці нових моделей автомобілів.</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Бампер</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Бампери легкових автомобілів визначаються матеріалами та конструктивними рішеннями, спрямованими на амортизацію ударів і захист під час зіткнень. Сучасні бампери виготовляються з використанням </w:t>
      </w:r>
      <w:proofErr w:type="spellStart"/>
      <w:r w:rsidRPr="00070538">
        <w:rPr>
          <w:rFonts w:ascii="Times New Roman" w:eastAsia="Times New Roman" w:hAnsi="Times New Roman" w:cs="Times New Roman"/>
          <w:sz w:val="28"/>
          <w:szCs w:val="28"/>
          <w:lang w:eastAsia="uk-UA"/>
        </w:rPr>
        <w:t>амортизуючих</w:t>
      </w:r>
      <w:proofErr w:type="spellEnd"/>
      <w:r w:rsidRPr="00070538">
        <w:rPr>
          <w:rFonts w:ascii="Times New Roman" w:eastAsia="Times New Roman" w:hAnsi="Times New Roman" w:cs="Times New Roman"/>
          <w:sz w:val="28"/>
          <w:szCs w:val="28"/>
          <w:lang w:eastAsia="uk-UA"/>
        </w:rPr>
        <w:t xml:space="preserve"> матеріалів та спеціального дизайну, що забезпечує ефективне поглинання енергії удару.</w:t>
      </w:r>
    </w:p>
    <w:p w:rsidR="00580121" w:rsidRPr="00070538" w:rsidRDefault="00580121"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У конструкцію бамперів інтегруються системи безпеки, такі як датчики відстані та автоматичне гальмування. Крім того, бампери є важливим елементом зовнішнього дизайну автомобіля, поєднуючи функції захисту та естетичної привабливості (рисунок 1.1</w:t>
      </w:r>
      <w:r w:rsidR="001A01E9" w:rsidRPr="00070538">
        <w:rPr>
          <w:rFonts w:ascii="Times New Roman" w:eastAsia="Times New Roman" w:hAnsi="Times New Roman" w:cs="Times New Roman"/>
          <w:sz w:val="28"/>
          <w:szCs w:val="28"/>
          <w:lang w:eastAsia="uk-UA"/>
        </w:rPr>
        <w:t>.</w:t>
      </w:r>
      <w:r w:rsidRPr="00070538">
        <w:rPr>
          <w:rFonts w:ascii="Times New Roman" w:eastAsia="Times New Roman" w:hAnsi="Times New Roman" w:cs="Times New Roman"/>
          <w:sz w:val="28"/>
          <w:szCs w:val="28"/>
          <w:lang w:eastAsia="uk-UA"/>
        </w:rPr>
        <w:t>).</w:t>
      </w:r>
    </w:p>
    <w:p w:rsidR="001A01E9" w:rsidRPr="00070538" w:rsidRDefault="001A01E9" w:rsidP="00070538">
      <w:pPr>
        <w:pStyle w:val="a5"/>
        <w:spacing w:after="0" w:line="360" w:lineRule="auto"/>
        <w:ind w:left="0"/>
        <w:jc w:val="center"/>
        <w:rPr>
          <w:rFonts w:ascii="Times New Roman" w:hAnsi="Times New Roman" w:cs="Times New Roman"/>
          <w:sz w:val="28"/>
          <w:szCs w:val="28"/>
        </w:rPr>
      </w:pPr>
      <w:r w:rsidRPr="00070538">
        <w:rPr>
          <w:rFonts w:ascii="Times New Roman" w:hAnsi="Times New Roman" w:cs="Times New Roman"/>
          <w:noProof/>
          <w:sz w:val="28"/>
          <w:szCs w:val="28"/>
          <w:lang w:eastAsia="uk-UA"/>
        </w:rPr>
        <w:lastRenderedPageBreak/>
        <w:drawing>
          <wp:inline distT="0" distB="0" distL="0" distR="0" wp14:anchorId="42FE6D18" wp14:editId="35AC0F61">
            <wp:extent cx="5939790" cy="3981101"/>
            <wp:effectExtent l="0" t="0" r="381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39790" cy="3981101"/>
                    </a:xfrm>
                    <a:prstGeom prst="rect">
                      <a:avLst/>
                    </a:prstGeom>
                  </pic:spPr>
                </pic:pic>
              </a:graphicData>
            </a:graphic>
          </wp:inline>
        </w:drawing>
      </w:r>
    </w:p>
    <w:p w:rsidR="001A01E9" w:rsidRPr="00070538" w:rsidRDefault="001A01E9" w:rsidP="00070538">
      <w:pPr>
        <w:pStyle w:val="a5"/>
        <w:spacing w:after="0" w:line="360" w:lineRule="auto"/>
        <w:ind w:left="0"/>
        <w:jc w:val="center"/>
        <w:rPr>
          <w:rFonts w:ascii="Times New Roman" w:hAnsi="Times New Roman" w:cs="Times New Roman"/>
          <w:sz w:val="28"/>
          <w:szCs w:val="28"/>
        </w:rPr>
      </w:pPr>
      <w:proofErr w:type="spellStart"/>
      <w:r w:rsidRPr="00070538">
        <w:rPr>
          <w:rFonts w:ascii="Times New Roman" w:hAnsi="Times New Roman" w:cs="Times New Roman"/>
          <w:sz w:val="28"/>
          <w:szCs w:val="28"/>
        </w:rPr>
        <w:t>Pиcунoк</w:t>
      </w:r>
      <w:proofErr w:type="spellEnd"/>
      <w:r w:rsidRPr="00070538">
        <w:rPr>
          <w:rFonts w:ascii="Times New Roman" w:hAnsi="Times New Roman" w:cs="Times New Roman"/>
          <w:sz w:val="28"/>
          <w:szCs w:val="28"/>
        </w:rPr>
        <w:t xml:space="preserve"> 1.1. Елементи  кузова легкового автомобіля</w:t>
      </w:r>
    </w:p>
    <w:p w:rsidR="00B837BE" w:rsidRPr="00070538" w:rsidRDefault="00B837BE" w:rsidP="00070538">
      <w:pPr>
        <w:spacing w:after="0" w:line="360" w:lineRule="auto"/>
        <w:ind w:firstLine="709"/>
        <w:jc w:val="both"/>
        <w:rPr>
          <w:rFonts w:ascii="Times New Roman" w:hAnsi="Times New Roman" w:cs="Times New Roman"/>
          <w:sz w:val="28"/>
          <w:szCs w:val="28"/>
        </w:rPr>
      </w:pPr>
    </w:p>
    <w:p w:rsidR="001A01E9" w:rsidRPr="00070538" w:rsidRDefault="001A01E9" w:rsidP="002A4AED">
      <w:pPr>
        <w:pStyle w:val="a5"/>
        <w:numPr>
          <w:ilvl w:val="1"/>
          <w:numId w:val="42"/>
        </w:numPr>
        <w:spacing w:after="0" w:line="360" w:lineRule="auto"/>
        <w:jc w:val="both"/>
        <w:rPr>
          <w:rFonts w:ascii="Times New Roman" w:eastAsia="Times New Roman" w:hAnsi="Times New Roman" w:cs="Times New Roman"/>
          <w:b/>
          <w:sz w:val="28"/>
          <w:szCs w:val="28"/>
          <w:lang w:eastAsia="uk-UA"/>
        </w:rPr>
      </w:pPr>
      <w:r w:rsidRPr="00070538">
        <w:rPr>
          <w:rFonts w:ascii="Times New Roman" w:eastAsia="Times New Roman" w:hAnsi="Times New Roman" w:cs="Times New Roman"/>
          <w:b/>
          <w:sz w:val="28"/>
          <w:szCs w:val="28"/>
          <w:lang w:eastAsia="uk-UA"/>
        </w:rPr>
        <w:t>Матеріали для виготовлення кузова легкового автомобіля</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Загальні положення</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Автомобільна промисловість постійно розвивається відповідно до потреб споживачів, які прагнуть отримати швидкий і безпечний автомобіль. Це зумовлює використання нових матеріалів, що відповідають сучасним вимогам.</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Частини кузова легкових автомобілів виготовляються з різних матеріалів — як металевих, так і неметалевих (рисунок 1.2.). Кузов складається з сотень окремих деталей, об’єднаних у єдину конструкцію, яка інтегрує всі елементи сучасного автомобіля. При його проектуванні конструктори змушені постійно шукати компроміс між легкістю, міцністю, безпекою та мінімальною вартістю, застосовуючи нові технології та матеріали.</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Матеріали, які в основному використовуються у виробництві кузовів, протягом останніх років наступні:</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Сплави заліза: сталі та легованих сталей</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Алюмінієві сплави</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lastRenderedPageBreak/>
        <w:t>Сплави магнію</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Пластмаси та їх сплави, армовані чи не армовані</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Термоактивні смоли зі скловолокном або вуглецем</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Скло</w:t>
      </w:r>
    </w:p>
    <w:p w:rsidR="00BD287D" w:rsidRPr="00070538" w:rsidRDefault="00BD287D" w:rsidP="00070538">
      <w:pPr>
        <w:spacing w:after="0" w:line="360" w:lineRule="auto"/>
        <w:jc w:val="center"/>
        <w:rPr>
          <w:rFonts w:ascii="Times New Roman" w:eastAsia="Times New Roman" w:hAnsi="Times New Roman" w:cs="Times New Roman"/>
          <w:sz w:val="28"/>
          <w:szCs w:val="28"/>
          <w:lang w:eastAsia="uk-UA"/>
        </w:rPr>
      </w:pPr>
      <w:r w:rsidRPr="00070538">
        <w:rPr>
          <w:rFonts w:ascii="Times New Roman" w:eastAsia="Times New Roman" w:hAnsi="Times New Roman" w:cs="Times New Roman"/>
          <w:noProof/>
          <w:sz w:val="28"/>
          <w:szCs w:val="28"/>
          <w:lang w:eastAsia="uk-UA"/>
        </w:rPr>
        <w:drawing>
          <wp:inline distT="0" distB="0" distL="0" distR="0" wp14:anchorId="2FE5369C" wp14:editId="076CBBE4">
            <wp:extent cx="5009515" cy="3482975"/>
            <wp:effectExtent l="0" t="0" r="635" b="317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09515" cy="3482975"/>
                    </a:xfrm>
                    <a:prstGeom prst="rect">
                      <a:avLst/>
                    </a:prstGeom>
                    <a:noFill/>
                    <a:ln>
                      <a:noFill/>
                    </a:ln>
                  </pic:spPr>
                </pic:pic>
              </a:graphicData>
            </a:graphic>
          </wp:inline>
        </w:drawing>
      </w:r>
    </w:p>
    <w:p w:rsidR="00BD287D" w:rsidRPr="00070538" w:rsidRDefault="00BD287D" w:rsidP="00070538">
      <w:pPr>
        <w:spacing w:after="0" w:line="360" w:lineRule="auto"/>
        <w:jc w:val="center"/>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Рисунок 1.2. </w:t>
      </w:r>
      <w:r w:rsidR="00C067CA" w:rsidRPr="00070538">
        <w:rPr>
          <w:rFonts w:ascii="Times New Roman" w:eastAsia="Times New Roman" w:hAnsi="Times New Roman" w:cs="Times New Roman"/>
          <w:sz w:val="28"/>
          <w:szCs w:val="28"/>
          <w:lang w:eastAsia="uk-UA"/>
        </w:rPr>
        <w:t xml:space="preserve">Схема </w:t>
      </w:r>
      <w:r w:rsidR="0059558B" w:rsidRPr="00070538">
        <w:rPr>
          <w:rFonts w:ascii="Times New Roman" w:eastAsia="Times New Roman" w:hAnsi="Times New Roman" w:cs="Times New Roman"/>
          <w:sz w:val="28"/>
          <w:szCs w:val="28"/>
          <w:lang w:eastAsia="uk-UA"/>
        </w:rPr>
        <w:t>кузова автомобіля за типом матеріалу виготовлення</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З цих матеріалів для кузовів автомобілів, сталь є найбільш широко використовуваною, слідом йде пластик, алюмінію та скловолокно, яке, в даний час використовується менш часто на автомобілях класу SUV. Крім того, для деяких транспортних засобів високого класу починають інтегрувати компоненти магнію та вуглецевого волокна.</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Хоча сталь залишається основним матеріалом для виготовлення кузовів, дедалі ширше застосовуються композити, полімери та навіть перероблені відходи. Сталь, як сплав заліза і вуглецю, може містити додаткові легуючі елементи (мідь, марганець, нікель, кобальт), що покращують її експлуатаційні характеристики. Для різних конструктивних елементів використовуються спеціальні марки сталі з необхідним рівнем міцності чи пластичності. </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Основні деталі кузова традиційно виготовляють зі сталі, алюмінієвих сплавів, пластмас та скла. Найбільш поширеною є листова низьковуглецева </w:t>
      </w:r>
      <w:r w:rsidRPr="00070538">
        <w:rPr>
          <w:rFonts w:ascii="Times New Roman" w:eastAsia="Times New Roman" w:hAnsi="Times New Roman" w:cs="Times New Roman"/>
          <w:sz w:val="28"/>
          <w:szCs w:val="28"/>
          <w:lang w:eastAsia="uk-UA"/>
        </w:rPr>
        <w:lastRenderedPageBreak/>
        <w:t>сталь товщиною 0,65–2 мм. Її використання дозволяє знизити масу автомобіля та підвищити жорсткість кузова завдяки високій механічній міцності, доступності, здатності до глибокої витяжки (отримання деталей складної форми) та технологічності зварних з’єднань.</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Недоліками сталі є висока щільність та низька корозійна стійкість, що потребує складних заходів захисту. Конструктори прагнуть забезпечити міцність і високий рівень пасивної безпеки, тоді як технологи цінують її гнучкість у виробництві. Виготовлення кузова здійснюється поетапно: зі сталевих листів різної товщини штампуються окремі деталі, які згодом зварюються у великі вузли та збираються в єдину конструкцію. На сучасних заводах процес зварювання виконується </w:t>
      </w:r>
      <w:proofErr w:type="spellStart"/>
      <w:r w:rsidRPr="00070538">
        <w:rPr>
          <w:rFonts w:ascii="Times New Roman" w:eastAsia="Times New Roman" w:hAnsi="Times New Roman" w:cs="Times New Roman"/>
          <w:sz w:val="28"/>
          <w:szCs w:val="28"/>
          <w:lang w:eastAsia="uk-UA"/>
        </w:rPr>
        <w:t>роботизованими</w:t>
      </w:r>
      <w:proofErr w:type="spellEnd"/>
      <w:r w:rsidRPr="00070538">
        <w:rPr>
          <w:rFonts w:ascii="Times New Roman" w:eastAsia="Times New Roman" w:hAnsi="Times New Roman" w:cs="Times New Roman"/>
          <w:sz w:val="28"/>
          <w:szCs w:val="28"/>
          <w:lang w:eastAsia="uk-UA"/>
        </w:rPr>
        <w:t xml:space="preserve"> системами.</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Переваги сталі:</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низька вартість;</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висока ремонтопридатність;</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відпрацьована технологія виробництва та утилізації.</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Недоліки сталі:</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значна маса;</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необхідність антикорозійного захисту;</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обмежений термін служби.</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Для покращення властивостей матеріалів кузова застосовують вдосконалені технології виробництва та штампування, а також збільшують частку високоміцних сталей (рисунок 1.</w:t>
      </w:r>
      <w:r w:rsidR="0059558B" w:rsidRPr="00070538">
        <w:rPr>
          <w:rFonts w:ascii="Times New Roman" w:eastAsia="Times New Roman" w:hAnsi="Times New Roman" w:cs="Times New Roman"/>
          <w:sz w:val="28"/>
          <w:szCs w:val="28"/>
          <w:lang w:eastAsia="uk-UA"/>
        </w:rPr>
        <w:t>2.</w:t>
      </w:r>
      <w:r w:rsidRPr="00070538">
        <w:rPr>
          <w:rFonts w:ascii="Times New Roman" w:eastAsia="Times New Roman" w:hAnsi="Times New Roman" w:cs="Times New Roman"/>
          <w:sz w:val="28"/>
          <w:szCs w:val="28"/>
          <w:lang w:eastAsia="uk-UA"/>
        </w:rPr>
        <w:t xml:space="preserve">). До новітніх матеріалів належить TWIP-сталь із високим вмістом марганцю (до 20 %), яка характеризується особливим механізмом пластичної деформації. Відносне подовження може досягати 70 %, а межа міцності — 1300 </w:t>
      </w:r>
      <w:proofErr w:type="spellStart"/>
      <w:r w:rsidRPr="00070538">
        <w:rPr>
          <w:rFonts w:ascii="Times New Roman" w:eastAsia="Times New Roman" w:hAnsi="Times New Roman" w:cs="Times New Roman"/>
          <w:sz w:val="28"/>
          <w:szCs w:val="28"/>
          <w:lang w:eastAsia="uk-UA"/>
        </w:rPr>
        <w:t>МПа</w:t>
      </w:r>
      <w:proofErr w:type="spellEnd"/>
      <w:r w:rsidRPr="00070538">
        <w:rPr>
          <w:rFonts w:ascii="Times New Roman" w:eastAsia="Times New Roman" w:hAnsi="Times New Roman" w:cs="Times New Roman"/>
          <w:sz w:val="28"/>
          <w:szCs w:val="28"/>
          <w:lang w:eastAsia="uk-UA"/>
        </w:rPr>
        <w:t xml:space="preserve">. Для порівняння: міцність звичайних сталей становить до 210 </w:t>
      </w:r>
      <w:proofErr w:type="spellStart"/>
      <w:r w:rsidRPr="00070538">
        <w:rPr>
          <w:rFonts w:ascii="Times New Roman" w:eastAsia="Times New Roman" w:hAnsi="Times New Roman" w:cs="Times New Roman"/>
          <w:sz w:val="28"/>
          <w:szCs w:val="28"/>
          <w:lang w:eastAsia="uk-UA"/>
        </w:rPr>
        <w:t>МПа</w:t>
      </w:r>
      <w:proofErr w:type="spellEnd"/>
      <w:r w:rsidRPr="00070538">
        <w:rPr>
          <w:rFonts w:ascii="Times New Roman" w:eastAsia="Times New Roman" w:hAnsi="Times New Roman" w:cs="Times New Roman"/>
          <w:sz w:val="28"/>
          <w:szCs w:val="28"/>
          <w:lang w:eastAsia="uk-UA"/>
        </w:rPr>
        <w:t xml:space="preserve">, а високоміцних — від 210 до 550 </w:t>
      </w:r>
      <w:proofErr w:type="spellStart"/>
      <w:r w:rsidRPr="00070538">
        <w:rPr>
          <w:rFonts w:ascii="Times New Roman" w:eastAsia="Times New Roman" w:hAnsi="Times New Roman" w:cs="Times New Roman"/>
          <w:sz w:val="28"/>
          <w:szCs w:val="28"/>
          <w:lang w:eastAsia="uk-UA"/>
        </w:rPr>
        <w:t>МПа</w:t>
      </w:r>
      <w:proofErr w:type="spellEnd"/>
      <w:r w:rsidRPr="00070538">
        <w:rPr>
          <w:rFonts w:ascii="Times New Roman" w:eastAsia="Times New Roman" w:hAnsi="Times New Roman" w:cs="Times New Roman"/>
          <w:sz w:val="28"/>
          <w:szCs w:val="28"/>
          <w:lang w:eastAsia="uk-UA"/>
        </w:rPr>
        <w:t>.</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Щодо ролі кожного матеріалу варто відзначити, що сталь присутня в більшості автомобілів, особливо в середніх і низьких класах. Також на автомобілях середнього сегменту, часто можна знайти деякі алюмінієві деталі, </w:t>
      </w:r>
      <w:r w:rsidRPr="00070538">
        <w:rPr>
          <w:rFonts w:ascii="Times New Roman" w:eastAsia="Times New Roman" w:hAnsi="Times New Roman" w:cs="Times New Roman"/>
          <w:sz w:val="28"/>
          <w:szCs w:val="28"/>
          <w:lang w:eastAsia="uk-UA"/>
        </w:rPr>
        <w:lastRenderedPageBreak/>
        <w:t xml:space="preserve">як капот та ін. І навпаки, коли йдеться про автомобілі </w:t>
      </w:r>
      <w:proofErr w:type="spellStart"/>
      <w:r w:rsidRPr="00070538">
        <w:rPr>
          <w:rFonts w:ascii="Times New Roman" w:eastAsia="Times New Roman" w:hAnsi="Times New Roman" w:cs="Times New Roman"/>
          <w:sz w:val="28"/>
          <w:szCs w:val="28"/>
          <w:lang w:eastAsia="uk-UA"/>
        </w:rPr>
        <w:t>преміум-класу</w:t>
      </w:r>
      <w:proofErr w:type="spellEnd"/>
      <w:r w:rsidRPr="00070538">
        <w:rPr>
          <w:rFonts w:ascii="Times New Roman" w:eastAsia="Times New Roman" w:hAnsi="Times New Roman" w:cs="Times New Roman"/>
          <w:sz w:val="28"/>
          <w:szCs w:val="28"/>
          <w:lang w:eastAsia="uk-UA"/>
        </w:rPr>
        <w:t xml:space="preserve">, алюмінієві деталі набувають переваги. На ринку є автомобілі з кузовами, майже повністю виготовленими з алюмінію, такі, як </w:t>
      </w:r>
      <w:proofErr w:type="spellStart"/>
      <w:r w:rsidRPr="00070538">
        <w:rPr>
          <w:rFonts w:ascii="Times New Roman" w:eastAsia="Times New Roman" w:hAnsi="Times New Roman" w:cs="Times New Roman"/>
          <w:sz w:val="28"/>
          <w:szCs w:val="28"/>
          <w:lang w:eastAsia="uk-UA"/>
        </w:rPr>
        <w:t>Audi</w:t>
      </w:r>
      <w:proofErr w:type="spellEnd"/>
      <w:r w:rsidRPr="00070538">
        <w:rPr>
          <w:rFonts w:ascii="Times New Roman" w:eastAsia="Times New Roman" w:hAnsi="Times New Roman" w:cs="Times New Roman"/>
          <w:sz w:val="28"/>
          <w:szCs w:val="28"/>
          <w:lang w:eastAsia="uk-UA"/>
        </w:rPr>
        <w:t xml:space="preserve"> TT, </w:t>
      </w:r>
      <w:proofErr w:type="spellStart"/>
      <w:r w:rsidRPr="00070538">
        <w:rPr>
          <w:rFonts w:ascii="Times New Roman" w:eastAsia="Times New Roman" w:hAnsi="Times New Roman" w:cs="Times New Roman"/>
          <w:sz w:val="28"/>
          <w:szCs w:val="28"/>
          <w:lang w:eastAsia="uk-UA"/>
        </w:rPr>
        <w:t>Audi</w:t>
      </w:r>
      <w:proofErr w:type="spellEnd"/>
      <w:r w:rsidRPr="00070538">
        <w:rPr>
          <w:rFonts w:ascii="Times New Roman" w:eastAsia="Times New Roman" w:hAnsi="Times New Roman" w:cs="Times New Roman"/>
          <w:sz w:val="28"/>
          <w:szCs w:val="28"/>
          <w:lang w:eastAsia="uk-UA"/>
        </w:rPr>
        <w:t xml:space="preserve"> Q7 або </w:t>
      </w:r>
      <w:proofErr w:type="spellStart"/>
      <w:r w:rsidRPr="00070538">
        <w:rPr>
          <w:rFonts w:ascii="Times New Roman" w:eastAsia="Times New Roman" w:hAnsi="Times New Roman" w:cs="Times New Roman"/>
          <w:sz w:val="28"/>
          <w:szCs w:val="28"/>
          <w:lang w:eastAsia="uk-UA"/>
        </w:rPr>
        <w:t>Range</w:t>
      </w:r>
      <w:proofErr w:type="spellEnd"/>
      <w:r w:rsidRPr="00070538">
        <w:rPr>
          <w:rFonts w:ascii="Times New Roman" w:eastAsia="Times New Roman" w:hAnsi="Times New Roman" w:cs="Times New Roman"/>
          <w:sz w:val="28"/>
          <w:szCs w:val="28"/>
          <w:lang w:eastAsia="uk-UA"/>
        </w:rPr>
        <w:t xml:space="preserve"> </w:t>
      </w:r>
      <w:proofErr w:type="spellStart"/>
      <w:r w:rsidRPr="00070538">
        <w:rPr>
          <w:rFonts w:ascii="Times New Roman" w:eastAsia="Times New Roman" w:hAnsi="Times New Roman" w:cs="Times New Roman"/>
          <w:sz w:val="28"/>
          <w:szCs w:val="28"/>
          <w:lang w:eastAsia="uk-UA"/>
        </w:rPr>
        <w:t>Rover</w:t>
      </w:r>
      <w:proofErr w:type="spellEnd"/>
      <w:r w:rsidRPr="00070538">
        <w:rPr>
          <w:rFonts w:ascii="Times New Roman" w:eastAsia="Times New Roman" w:hAnsi="Times New Roman" w:cs="Times New Roman"/>
          <w:sz w:val="28"/>
          <w:szCs w:val="28"/>
          <w:lang w:eastAsia="uk-UA"/>
        </w:rPr>
        <w:t xml:space="preserve"> </w:t>
      </w:r>
      <w:proofErr w:type="spellStart"/>
      <w:r w:rsidRPr="00070538">
        <w:rPr>
          <w:rFonts w:ascii="Times New Roman" w:eastAsia="Times New Roman" w:hAnsi="Times New Roman" w:cs="Times New Roman"/>
          <w:sz w:val="28"/>
          <w:szCs w:val="28"/>
          <w:lang w:eastAsia="uk-UA"/>
        </w:rPr>
        <w:t>Evoque</w:t>
      </w:r>
      <w:proofErr w:type="spellEnd"/>
      <w:r w:rsidRPr="00070538">
        <w:rPr>
          <w:rFonts w:ascii="Times New Roman" w:eastAsia="Times New Roman" w:hAnsi="Times New Roman" w:cs="Times New Roman"/>
          <w:sz w:val="28"/>
          <w:szCs w:val="28"/>
          <w:lang w:eastAsia="uk-UA"/>
        </w:rPr>
        <w:t>.</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Алюміній застосовується переважно у вигляді сплавів із магнієм, кремнієм, міддю та марганцем, що забезпечує необхідні властивості. Композити, які складаються з кількох компонентів (метали, кераміка, полімери), набувають дедалі більшого поширення. Особливу увагу приділяють матеріалам, армованим вуглецевим волокном, що характеризуються високою механічною міцністю.</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Алюмінієві сплави почали застосовувати у виробництві кузовів відносно недавно. Їх використовують як для виготовлення всього кузова, так і окремих деталей — капота, дверей, кришки багажника. Через нижчу міцність і жорсткість порівняно зі сталлю доводиться збільшувати товщину деталей, що не дозволяє суттєво знизити масу кузова.</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Процес виготовлення алюмінієвого кузова подібний до сталевого: деталі штампуються з листів алюмінію, після чого збираються в конструкцію. Зварювання здійснюється в середовищі аргону, застосовуються заклепки, спеціальні клеї та лазерне зварювання. Часто алюмінієві панелі кріпляться до сталевого каркасу з труб різного перерізу.</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Переваги алюмінію:</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можливість виготовлення деталей будь-якої форми;</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менша маса порівняно зі сталевим кузовом при збереженні міцності;</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легкість обробки та вторинної переробки;</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висока корозійна стійкість;</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відносно низька вартість технологічних процесів.</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Недоліки алюмінію:</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низька ремонтопридатність;</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потреба у дорогих способах з’єднання деталей;</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необхідність спеціального обладнання;</w:t>
      </w:r>
    </w:p>
    <w:p w:rsidR="000C132D" w:rsidRPr="00070538" w:rsidRDefault="000C132D"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lastRenderedPageBreak/>
        <w:t>значно вища вартість порівняно зі сталлю через великі енерговитрати.</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Також слід зазначити, що колісні диски можуть бути сталевими кованими, прикрашеними ковпаками із пластику або металу алюмінію або магнію.</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З іншого боку, пластмаса присутня дуже значною мірою в сучасних автомобілях (до 50% деталей, в деяких машинах — пластикові), особливо це стосується інтер'єру автомобіля. Що стосується матеріалів для кузова автомобіля — пластик можна знайти в передньому та задньому бампері, обважуваннях, кузові та корпусі дзеркал заднього виду, а також </w:t>
      </w:r>
      <w:proofErr w:type="spellStart"/>
      <w:r w:rsidRPr="00070538">
        <w:rPr>
          <w:rFonts w:ascii="Times New Roman" w:eastAsia="Times New Roman" w:hAnsi="Times New Roman" w:cs="Times New Roman"/>
          <w:sz w:val="28"/>
          <w:szCs w:val="28"/>
          <w:lang w:eastAsia="uk-UA"/>
        </w:rPr>
        <w:t>молдинги</w:t>
      </w:r>
      <w:proofErr w:type="spellEnd"/>
      <w:r w:rsidRPr="00070538">
        <w:rPr>
          <w:rFonts w:ascii="Times New Roman" w:eastAsia="Times New Roman" w:hAnsi="Times New Roman" w:cs="Times New Roman"/>
          <w:sz w:val="28"/>
          <w:szCs w:val="28"/>
          <w:lang w:eastAsia="uk-UA"/>
        </w:rPr>
        <w:t xml:space="preserve"> та деякі інші декоративні елементи. Існують моделі </w:t>
      </w:r>
      <w:proofErr w:type="spellStart"/>
      <w:r w:rsidRPr="00070538">
        <w:rPr>
          <w:rFonts w:ascii="Times New Roman" w:eastAsia="Times New Roman" w:hAnsi="Times New Roman" w:cs="Times New Roman"/>
          <w:sz w:val="28"/>
          <w:szCs w:val="28"/>
          <w:lang w:eastAsia="uk-UA"/>
        </w:rPr>
        <w:t>Renault</w:t>
      </w:r>
      <w:proofErr w:type="spellEnd"/>
      <w:r w:rsidRPr="00070538">
        <w:rPr>
          <w:rFonts w:ascii="Times New Roman" w:eastAsia="Times New Roman" w:hAnsi="Times New Roman" w:cs="Times New Roman"/>
          <w:sz w:val="28"/>
          <w:szCs w:val="28"/>
          <w:lang w:eastAsia="uk-UA"/>
        </w:rPr>
        <w:t xml:space="preserve"> </w:t>
      </w:r>
      <w:proofErr w:type="spellStart"/>
      <w:r w:rsidRPr="00070538">
        <w:rPr>
          <w:rFonts w:ascii="Times New Roman" w:eastAsia="Times New Roman" w:hAnsi="Times New Roman" w:cs="Times New Roman"/>
          <w:sz w:val="28"/>
          <w:szCs w:val="28"/>
          <w:lang w:eastAsia="uk-UA"/>
        </w:rPr>
        <w:t>Clio</w:t>
      </w:r>
      <w:proofErr w:type="spellEnd"/>
      <w:r w:rsidRPr="00070538">
        <w:rPr>
          <w:rFonts w:ascii="Times New Roman" w:eastAsia="Times New Roman" w:hAnsi="Times New Roman" w:cs="Times New Roman"/>
          <w:sz w:val="28"/>
          <w:szCs w:val="28"/>
          <w:lang w:eastAsia="uk-UA"/>
        </w:rPr>
        <w:t xml:space="preserve">, які мають передні крила з пластику або інший приклад, менш поширений, наприклад, </w:t>
      </w:r>
      <w:proofErr w:type="spellStart"/>
      <w:r w:rsidRPr="00070538">
        <w:rPr>
          <w:rFonts w:ascii="Times New Roman" w:eastAsia="Times New Roman" w:hAnsi="Times New Roman" w:cs="Times New Roman"/>
          <w:sz w:val="28"/>
          <w:szCs w:val="28"/>
          <w:lang w:eastAsia="uk-UA"/>
        </w:rPr>
        <w:t>Citroen</w:t>
      </w:r>
      <w:proofErr w:type="spellEnd"/>
      <w:r w:rsidRPr="00070538">
        <w:rPr>
          <w:rFonts w:ascii="Times New Roman" w:eastAsia="Times New Roman" w:hAnsi="Times New Roman" w:cs="Times New Roman"/>
          <w:sz w:val="28"/>
          <w:szCs w:val="28"/>
          <w:lang w:eastAsia="uk-UA"/>
        </w:rPr>
        <w:t xml:space="preserve"> C4 Купе, у якого кріпиться на задніх дверях, синтетичний матеріал.</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Слідом за пластмасами йдуть склотканини, як правило, використовується для армування пластику, утворюючи композитний матеріал для структурних компонентів, таких як передні та задні бампери. Крім того, також використовуються смоли на термостабільній основі поліефірної або епоксидної смоли, утворюючи таке композити. Вони використовуються в основному в аксесуарах для </w:t>
      </w:r>
      <w:proofErr w:type="spellStart"/>
      <w:r w:rsidRPr="00070538">
        <w:rPr>
          <w:rFonts w:ascii="Times New Roman" w:eastAsia="Times New Roman" w:hAnsi="Times New Roman" w:cs="Times New Roman"/>
          <w:sz w:val="28"/>
          <w:szCs w:val="28"/>
          <w:lang w:eastAsia="uk-UA"/>
        </w:rPr>
        <w:t>тюнінгу</w:t>
      </w:r>
      <w:proofErr w:type="spellEnd"/>
      <w:r w:rsidRPr="00070538">
        <w:rPr>
          <w:rFonts w:ascii="Times New Roman" w:eastAsia="Times New Roman" w:hAnsi="Times New Roman" w:cs="Times New Roman"/>
          <w:sz w:val="28"/>
          <w:szCs w:val="28"/>
          <w:lang w:eastAsia="uk-UA"/>
        </w:rPr>
        <w:t xml:space="preserve">, хоча в деяких моделях </w:t>
      </w:r>
      <w:proofErr w:type="spellStart"/>
      <w:r w:rsidRPr="00070538">
        <w:rPr>
          <w:rFonts w:ascii="Times New Roman" w:eastAsia="Times New Roman" w:hAnsi="Times New Roman" w:cs="Times New Roman"/>
          <w:sz w:val="28"/>
          <w:szCs w:val="28"/>
          <w:lang w:eastAsia="uk-UA"/>
        </w:rPr>
        <w:t>Renault</w:t>
      </w:r>
      <w:proofErr w:type="spellEnd"/>
      <w:r w:rsidRPr="00070538">
        <w:rPr>
          <w:rFonts w:ascii="Times New Roman" w:eastAsia="Times New Roman" w:hAnsi="Times New Roman" w:cs="Times New Roman"/>
          <w:sz w:val="28"/>
          <w:szCs w:val="28"/>
          <w:lang w:eastAsia="uk-UA"/>
        </w:rPr>
        <w:t xml:space="preserve"> </w:t>
      </w:r>
      <w:proofErr w:type="spellStart"/>
      <w:r w:rsidRPr="00070538">
        <w:rPr>
          <w:rFonts w:ascii="Times New Roman" w:eastAsia="Times New Roman" w:hAnsi="Times New Roman" w:cs="Times New Roman"/>
          <w:sz w:val="28"/>
          <w:szCs w:val="28"/>
          <w:lang w:eastAsia="uk-UA"/>
        </w:rPr>
        <w:t>Space</w:t>
      </w:r>
      <w:proofErr w:type="spellEnd"/>
      <w:r w:rsidRPr="00070538">
        <w:rPr>
          <w:rFonts w:ascii="Times New Roman" w:eastAsia="Times New Roman" w:hAnsi="Times New Roman" w:cs="Times New Roman"/>
          <w:sz w:val="28"/>
          <w:szCs w:val="28"/>
          <w:lang w:eastAsia="uk-UA"/>
        </w:rPr>
        <w:t xml:space="preserve"> кузов весь зроблений з цього матеріалу. Також вони можуть бути використані в деяких вузлах автомобіля, таких як передні крила (</w:t>
      </w:r>
      <w:proofErr w:type="spellStart"/>
      <w:r w:rsidRPr="00070538">
        <w:rPr>
          <w:rFonts w:ascii="Times New Roman" w:eastAsia="Times New Roman" w:hAnsi="Times New Roman" w:cs="Times New Roman"/>
          <w:sz w:val="28"/>
          <w:szCs w:val="28"/>
          <w:lang w:eastAsia="uk-UA"/>
        </w:rPr>
        <w:t>Citroen</w:t>
      </w:r>
      <w:proofErr w:type="spellEnd"/>
      <w:r w:rsidRPr="00070538">
        <w:rPr>
          <w:rFonts w:ascii="Times New Roman" w:eastAsia="Times New Roman" w:hAnsi="Times New Roman" w:cs="Times New Roman"/>
          <w:sz w:val="28"/>
          <w:szCs w:val="28"/>
          <w:lang w:eastAsia="uk-UA"/>
        </w:rPr>
        <w:t xml:space="preserve"> C8 2004) або задні (</w:t>
      </w:r>
      <w:proofErr w:type="spellStart"/>
      <w:r w:rsidRPr="00070538">
        <w:rPr>
          <w:rFonts w:ascii="Times New Roman" w:eastAsia="Times New Roman" w:hAnsi="Times New Roman" w:cs="Times New Roman"/>
          <w:sz w:val="28"/>
          <w:szCs w:val="28"/>
          <w:lang w:eastAsia="uk-UA"/>
        </w:rPr>
        <w:t>Citroen</w:t>
      </w:r>
      <w:proofErr w:type="spellEnd"/>
      <w:r w:rsidRPr="00070538">
        <w:rPr>
          <w:rFonts w:ascii="Times New Roman" w:eastAsia="Times New Roman" w:hAnsi="Times New Roman" w:cs="Times New Roman"/>
          <w:sz w:val="28"/>
          <w:szCs w:val="28"/>
          <w:lang w:eastAsia="uk-UA"/>
        </w:rPr>
        <w:t xml:space="preserve"> </w:t>
      </w:r>
      <w:proofErr w:type="spellStart"/>
      <w:r w:rsidRPr="00070538">
        <w:rPr>
          <w:rFonts w:ascii="Times New Roman" w:eastAsia="Times New Roman" w:hAnsi="Times New Roman" w:cs="Times New Roman"/>
          <w:sz w:val="28"/>
          <w:szCs w:val="28"/>
          <w:lang w:eastAsia="uk-UA"/>
        </w:rPr>
        <w:t>Xantia</w:t>
      </w:r>
      <w:proofErr w:type="spellEnd"/>
      <w:r w:rsidRPr="00070538">
        <w:rPr>
          <w:rFonts w:ascii="Times New Roman" w:eastAsia="Times New Roman" w:hAnsi="Times New Roman" w:cs="Times New Roman"/>
          <w:sz w:val="28"/>
          <w:szCs w:val="28"/>
          <w:lang w:eastAsia="uk-UA"/>
        </w:rPr>
        <w:t>).</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Під терміном «скловолокно» розуміють волокнистий наповнювач, просочений полімерними смолами. Найбільш відомими є карбон, склотканина та </w:t>
      </w:r>
      <w:proofErr w:type="spellStart"/>
      <w:r w:rsidRPr="00070538">
        <w:rPr>
          <w:rFonts w:ascii="Times New Roman" w:eastAsia="Times New Roman" w:hAnsi="Times New Roman" w:cs="Times New Roman"/>
          <w:sz w:val="28"/>
          <w:szCs w:val="28"/>
          <w:lang w:eastAsia="uk-UA"/>
        </w:rPr>
        <w:t>кевлар</w:t>
      </w:r>
      <w:proofErr w:type="spellEnd"/>
      <w:r w:rsidRPr="00070538">
        <w:rPr>
          <w:rFonts w:ascii="Times New Roman" w:eastAsia="Times New Roman" w:hAnsi="Times New Roman" w:cs="Times New Roman"/>
          <w:sz w:val="28"/>
          <w:szCs w:val="28"/>
          <w:lang w:eastAsia="uk-UA"/>
        </w:rPr>
        <w:t>.</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Близько 80 % пластмас, що застосовуються в автомобілях, припадає на п’ять основних матеріалів: поліуретани, полівінілхлориди, поліпропілени, </w:t>
      </w:r>
      <w:proofErr w:type="spellStart"/>
      <w:r w:rsidRPr="00070538">
        <w:rPr>
          <w:rFonts w:ascii="Times New Roman" w:eastAsia="Times New Roman" w:hAnsi="Times New Roman" w:cs="Times New Roman"/>
          <w:sz w:val="28"/>
          <w:szCs w:val="28"/>
          <w:lang w:eastAsia="uk-UA"/>
        </w:rPr>
        <w:t>АБС-пластики</w:t>
      </w:r>
      <w:proofErr w:type="spellEnd"/>
      <w:r w:rsidRPr="00070538">
        <w:rPr>
          <w:rFonts w:ascii="Times New Roman" w:eastAsia="Times New Roman" w:hAnsi="Times New Roman" w:cs="Times New Roman"/>
          <w:sz w:val="28"/>
          <w:szCs w:val="28"/>
          <w:lang w:eastAsia="uk-UA"/>
        </w:rPr>
        <w:t xml:space="preserve"> та склопластики. Решта 20 % складається з поліетиленів, поліамідів, поліакрилатів та полікарбонатів.</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Зі склопластиків виготовляють зовнішні панелі кузова, що дозволяє суттєво знизити масу автомобіля. Поліуретан використовують для виробництва </w:t>
      </w:r>
      <w:r w:rsidRPr="00070538">
        <w:rPr>
          <w:rFonts w:ascii="Times New Roman" w:eastAsia="Times New Roman" w:hAnsi="Times New Roman" w:cs="Times New Roman"/>
          <w:sz w:val="28"/>
          <w:szCs w:val="28"/>
          <w:lang w:eastAsia="uk-UA"/>
        </w:rPr>
        <w:lastRenderedPageBreak/>
        <w:t xml:space="preserve">сидінь, протиударних накладок, а також крил, капотів і кришок багажника. Полівінілхлорид застосовується для виготовлення фасонних деталей (щитки приладів, ручки) та оббивних матеріалів. Поліпропілен використовують для корпусів фар, рульових коліс, перегородок тощо. </w:t>
      </w:r>
      <w:proofErr w:type="spellStart"/>
      <w:r w:rsidRPr="00070538">
        <w:rPr>
          <w:rFonts w:ascii="Times New Roman" w:eastAsia="Times New Roman" w:hAnsi="Times New Roman" w:cs="Times New Roman"/>
          <w:sz w:val="28"/>
          <w:szCs w:val="28"/>
          <w:lang w:eastAsia="uk-UA"/>
        </w:rPr>
        <w:t>АБС-пластики</w:t>
      </w:r>
      <w:proofErr w:type="spellEnd"/>
      <w:r w:rsidRPr="00070538">
        <w:rPr>
          <w:rFonts w:ascii="Times New Roman" w:eastAsia="Times New Roman" w:hAnsi="Times New Roman" w:cs="Times New Roman"/>
          <w:sz w:val="28"/>
          <w:szCs w:val="28"/>
          <w:lang w:eastAsia="uk-UA"/>
        </w:rPr>
        <w:t xml:space="preserve"> служать для облицювальних елементів.</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Переваги склопластику:</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висока міцність при низькій масі;</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декоративні властивості поверхні;</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простота виготовлення деталей складної форми;</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можливість створення великих кузовних елементів.</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Недоліки склопластику:</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висока вартість наповнювачів;</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високі вимоги до точності форм та чистоти виробництва;</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тривалий час виготовлення деталей;</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складність ремонту при пошкодженнях.</w:t>
      </w:r>
    </w:p>
    <w:p w:rsidR="00BB0378" w:rsidRPr="00070538" w:rsidRDefault="00BB0378" w:rsidP="00070538">
      <w:pPr>
        <w:spacing w:after="0" w:line="360" w:lineRule="auto"/>
        <w:ind w:firstLine="709"/>
        <w:jc w:val="both"/>
        <w:rPr>
          <w:rFonts w:ascii="Times New Roman" w:eastAsia="Times New Roman" w:hAnsi="Times New Roman" w:cs="Times New Roman"/>
          <w:sz w:val="28"/>
          <w:szCs w:val="28"/>
          <w:lang w:eastAsia="uk-UA"/>
        </w:rPr>
      </w:pPr>
    </w:p>
    <w:p w:rsidR="00564B2A" w:rsidRPr="00070538" w:rsidRDefault="00C067CA" w:rsidP="002A4AED">
      <w:pPr>
        <w:pStyle w:val="2"/>
        <w:widowControl w:val="0"/>
        <w:numPr>
          <w:ilvl w:val="1"/>
          <w:numId w:val="42"/>
        </w:numPr>
        <w:tabs>
          <w:tab w:val="left" w:pos="1272"/>
        </w:tabs>
        <w:autoSpaceDE w:val="0"/>
        <w:autoSpaceDN w:val="0"/>
        <w:spacing w:before="0" w:beforeAutospacing="0" w:after="0" w:afterAutospacing="0" w:line="360" w:lineRule="auto"/>
        <w:ind w:left="0" w:firstLine="709"/>
        <w:jc w:val="both"/>
        <w:rPr>
          <w:sz w:val="28"/>
          <w:szCs w:val="28"/>
        </w:rPr>
      </w:pPr>
      <w:r w:rsidRPr="00070538">
        <w:rPr>
          <w:spacing w:val="-2"/>
          <w:sz w:val="28"/>
          <w:szCs w:val="28"/>
        </w:rPr>
        <w:t xml:space="preserve"> Аналіз пошкоджень кузова автомобілів, що потребують реставрації</w:t>
      </w:r>
    </w:p>
    <w:p w:rsidR="00564B2A" w:rsidRPr="00070538" w:rsidRDefault="00564B2A" w:rsidP="00070538">
      <w:pPr>
        <w:pStyle w:val="a8"/>
        <w:spacing w:line="360" w:lineRule="auto"/>
        <w:ind w:left="0" w:firstLine="709"/>
        <w:rPr>
          <w:lang w:eastAsia="uk-UA"/>
        </w:rPr>
      </w:pPr>
      <w:r w:rsidRPr="00070538">
        <w:rPr>
          <w:lang w:eastAsia="uk-UA"/>
        </w:rPr>
        <w:t xml:space="preserve">Дорожньо-транспортні пригоди (ДТП) супроводжуються дією значних </w:t>
      </w:r>
      <w:proofErr w:type="spellStart"/>
      <w:r w:rsidRPr="00070538">
        <w:rPr>
          <w:lang w:eastAsia="uk-UA"/>
        </w:rPr>
        <w:t>зупиняльних</w:t>
      </w:r>
      <w:proofErr w:type="spellEnd"/>
      <w:r w:rsidRPr="00070538">
        <w:rPr>
          <w:lang w:eastAsia="uk-UA"/>
        </w:rPr>
        <w:t xml:space="preserve"> сил у надзвичайно короткий проміжок часу. Це призводить до виникнення комплексу механічних пошкоджень автомобіля, які відрізняються за характером, локалізацією та ступенем впливу на його функціональний стан. Систематизація таких пошкоджень має важливе значення для діагностики, визначення обсягу ремонтних робіт та розробки заходів підвищення безпеки транспортних засобів.</w:t>
      </w:r>
    </w:p>
    <w:p w:rsidR="0059558B" w:rsidRPr="00070538" w:rsidRDefault="0059558B" w:rsidP="00070538">
      <w:pPr>
        <w:pStyle w:val="a8"/>
        <w:spacing w:line="360" w:lineRule="auto"/>
        <w:ind w:left="0" w:firstLine="709"/>
      </w:pPr>
      <w:r w:rsidRPr="00070538">
        <w:t>Основні типи механічних пошкоджень кузова автомобіля доцільно класифікувати та описувати за такими ознаками:</w:t>
      </w:r>
    </w:p>
    <w:p w:rsidR="00564B2A" w:rsidRPr="00070538" w:rsidRDefault="00564B2A" w:rsidP="00070538">
      <w:pPr>
        <w:pStyle w:val="a8"/>
        <w:spacing w:line="360" w:lineRule="auto"/>
        <w:ind w:left="0" w:firstLine="709"/>
        <w:rPr>
          <w:lang w:eastAsia="uk-UA"/>
        </w:rPr>
      </w:pPr>
      <w:r w:rsidRPr="00070538">
        <w:rPr>
          <w:lang w:eastAsia="uk-UA"/>
        </w:rPr>
        <w:t>1. Прямі пошкодження</w:t>
      </w:r>
    </w:p>
    <w:p w:rsidR="00564B2A" w:rsidRPr="00070538" w:rsidRDefault="00564B2A" w:rsidP="00070538">
      <w:pPr>
        <w:pStyle w:val="a8"/>
        <w:spacing w:line="360" w:lineRule="auto"/>
        <w:ind w:left="0" w:firstLine="709"/>
        <w:rPr>
          <w:lang w:eastAsia="uk-UA"/>
        </w:rPr>
      </w:pPr>
      <w:r w:rsidRPr="00070538">
        <w:rPr>
          <w:lang w:eastAsia="uk-UA"/>
        </w:rPr>
        <w:t xml:space="preserve">Прямі пошкодження виникають безпосередньо у місці контакту автомобіля з перешкодою чи іншим транспортним засобом. Вони </w:t>
      </w:r>
      <w:r w:rsidRPr="00070538">
        <w:rPr>
          <w:lang w:eastAsia="uk-UA"/>
        </w:rPr>
        <w:lastRenderedPageBreak/>
        <w:t>характеризуються локальною деформацією конструктивних елементів кузова та агрегатів.</w:t>
      </w:r>
      <w:r w:rsidRPr="00070538">
        <w:rPr>
          <w:lang w:eastAsia="uk-UA"/>
        </w:rPr>
        <w:br/>
        <w:t>Приклади: вм’ятини на кузові, руйнування бампера, розбиті вікна, пошкодження двигуна чи трансмісії, що можуть призвести до повної непридатності автомобіля до руху.</w:t>
      </w:r>
    </w:p>
    <w:p w:rsidR="00564B2A" w:rsidRPr="00070538" w:rsidRDefault="00564B2A" w:rsidP="00070538">
      <w:pPr>
        <w:pStyle w:val="a8"/>
        <w:spacing w:line="360" w:lineRule="auto"/>
        <w:ind w:left="0" w:firstLine="709"/>
        <w:rPr>
          <w:lang w:eastAsia="uk-UA"/>
        </w:rPr>
      </w:pPr>
      <w:r w:rsidRPr="00070538">
        <w:rPr>
          <w:lang w:eastAsia="uk-UA"/>
        </w:rPr>
        <w:t>2. Вторинні пошкодження</w:t>
      </w:r>
    </w:p>
    <w:p w:rsidR="00564B2A" w:rsidRPr="00070538" w:rsidRDefault="00564B2A" w:rsidP="00070538">
      <w:pPr>
        <w:pStyle w:val="a8"/>
        <w:spacing w:line="360" w:lineRule="auto"/>
        <w:ind w:left="0" w:firstLine="709"/>
        <w:rPr>
          <w:lang w:eastAsia="uk-UA"/>
        </w:rPr>
      </w:pPr>
      <w:r w:rsidRPr="00070538">
        <w:rPr>
          <w:lang w:eastAsia="uk-UA"/>
        </w:rPr>
        <w:t>Вторинні пошкодження формуються внаслідок передачі механічних сил від первинного удару до інших систем автомобіля. Вони не є прямим наслідком контакту, але виникають як результат поширення ударних навантажень.</w:t>
      </w:r>
      <w:r w:rsidRPr="00070538">
        <w:rPr>
          <w:lang w:eastAsia="uk-UA"/>
        </w:rPr>
        <w:br/>
        <w:t>Приклади: витік робочих рідин через пошкоджений радіатор, руйнування дзеркал, порушення роботи електричних систем.</w:t>
      </w:r>
    </w:p>
    <w:p w:rsidR="00564B2A" w:rsidRPr="00070538" w:rsidRDefault="00564B2A" w:rsidP="00070538">
      <w:pPr>
        <w:pStyle w:val="a8"/>
        <w:spacing w:line="360" w:lineRule="auto"/>
        <w:ind w:left="0" w:firstLine="709"/>
        <w:rPr>
          <w:lang w:eastAsia="uk-UA"/>
        </w:rPr>
      </w:pPr>
      <w:r w:rsidRPr="00070538">
        <w:rPr>
          <w:lang w:eastAsia="uk-UA"/>
        </w:rPr>
        <w:t>3. Пошкодження від розподілу енергії удару</w:t>
      </w:r>
    </w:p>
    <w:p w:rsidR="00CC1757" w:rsidRDefault="00564B2A" w:rsidP="00070538">
      <w:pPr>
        <w:pStyle w:val="a8"/>
        <w:spacing w:line="360" w:lineRule="auto"/>
        <w:ind w:left="0" w:firstLine="709"/>
        <w:rPr>
          <w:lang w:eastAsia="uk-UA"/>
        </w:rPr>
      </w:pPr>
      <w:r w:rsidRPr="00070538">
        <w:rPr>
          <w:lang w:eastAsia="uk-UA"/>
        </w:rPr>
        <w:t>Цей тип пошкоджень пов’язаний із розповсюдженням енергії удару по всій конструкції автомобіля. Вони можуть виникати на значній відстані від місця первинного контакту.</w:t>
      </w:r>
    </w:p>
    <w:p w:rsidR="00564B2A" w:rsidRPr="00070538" w:rsidRDefault="00564B2A" w:rsidP="00070538">
      <w:pPr>
        <w:pStyle w:val="a8"/>
        <w:spacing w:line="360" w:lineRule="auto"/>
        <w:ind w:left="0" w:firstLine="709"/>
        <w:rPr>
          <w:lang w:eastAsia="uk-UA"/>
        </w:rPr>
      </w:pPr>
      <w:r w:rsidRPr="00070538">
        <w:rPr>
          <w:lang w:eastAsia="uk-UA"/>
        </w:rPr>
        <w:t>Приклади: вигин або тріщини рами, деформація корпусу, зміщення елементів підвіски, порушення геометрії кузова.</w:t>
      </w:r>
    </w:p>
    <w:p w:rsidR="00564B2A" w:rsidRPr="00070538" w:rsidRDefault="00564B2A" w:rsidP="00070538">
      <w:pPr>
        <w:pStyle w:val="a8"/>
        <w:spacing w:line="360" w:lineRule="auto"/>
        <w:ind w:left="0" w:firstLine="709"/>
        <w:rPr>
          <w:lang w:eastAsia="uk-UA"/>
        </w:rPr>
      </w:pPr>
      <w:r w:rsidRPr="00070538">
        <w:rPr>
          <w:lang w:eastAsia="uk-UA"/>
        </w:rPr>
        <w:t>Роль систем пасивної безпеки</w:t>
      </w:r>
    </w:p>
    <w:p w:rsidR="00564B2A" w:rsidRPr="00070538" w:rsidRDefault="00564B2A" w:rsidP="00070538">
      <w:pPr>
        <w:pStyle w:val="a8"/>
        <w:spacing w:line="360" w:lineRule="auto"/>
        <w:ind w:left="0" w:firstLine="709"/>
        <w:rPr>
          <w:lang w:eastAsia="uk-UA"/>
        </w:rPr>
      </w:pPr>
      <w:r w:rsidRPr="00070538">
        <w:rPr>
          <w:lang w:eastAsia="uk-UA"/>
        </w:rPr>
        <w:t xml:space="preserve">Сучасні автомобілі оснащуються системами пасивної безпеки (зони програмованої деформації, </w:t>
      </w:r>
      <w:proofErr w:type="spellStart"/>
      <w:r w:rsidRPr="00070538">
        <w:rPr>
          <w:lang w:eastAsia="uk-UA"/>
        </w:rPr>
        <w:t>енергопоглинаючі</w:t>
      </w:r>
      <w:proofErr w:type="spellEnd"/>
      <w:r w:rsidRPr="00070538">
        <w:rPr>
          <w:lang w:eastAsia="uk-UA"/>
        </w:rPr>
        <w:t xml:space="preserve"> матеріали, подушки безпеки), які спрямовані на розсіювання енергії удару та мінімізацію масштабів пошкоджень. Це дозволяє зменшити ризик критичних деформацій та підвищити рівень захисту пасажирів.</w:t>
      </w:r>
    </w:p>
    <w:p w:rsidR="00564B2A" w:rsidRPr="00070538" w:rsidRDefault="00564B2A" w:rsidP="00070538">
      <w:pPr>
        <w:pStyle w:val="a3"/>
        <w:spacing w:before="0" w:beforeAutospacing="0" w:after="0" w:afterAutospacing="0" w:line="360" w:lineRule="auto"/>
        <w:jc w:val="center"/>
        <w:rPr>
          <w:sz w:val="28"/>
          <w:szCs w:val="28"/>
        </w:rPr>
      </w:pPr>
      <w:r w:rsidRPr="00070538">
        <w:rPr>
          <w:noProof/>
          <w:sz w:val="28"/>
          <w:szCs w:val="28"/>
        </w:rPr>
        <w:lastRenderedPageBreak/>
        <w:drawing>
          <wp:inline distT="0" distB="0" distL="0" distR="0" wp14:anchorId="2EA227BC" wp14:editId="1DDB2F44">
            <wp:extent cx="4064000" cy="2709333"/>
            <wp:effectExtent l="0" t="0" r="0" b="0"/>
            <wp:docPr id="4" name="Рисунок 4" descr="F:\магістерські 2025\кузов\Схема хвильового ро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магістерські 2025\кузов\Схема хвильового роз.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64002" cy="2709335"/>
                    </a:xfrm>
                    <a:prstGeom prst="rect">
                      <a:avLst/>
                    </a:prstGeom>
                    <a:noFill/>
                    <a:ln>
                      <a:noFill/>
                    </a:ln>
                  </pic:spPr>
                </pic:pic>
              </a:graphicData>
            </a:graphic>
          </wp:inline>
        </w:drawing>
      </w:r>
    </w:p>
    <w:p w:rsidR="00BB0378" w:rsidRPr="00070538" w:rsidRDefault="00564B2A" w:rsidP="00070538">
      <w:pPr>
        <w:pStyle w:val="a8"/>
        <w:spacing w:line="360" w:lineRule="auto"/>
        <w:ind w:left="0" w:firstLine="709"/>
        <w:rPr>
          <w:lang w:eastAsia="uk-UA"/>
        </w:rPr>
      </w:pPr>
      <w:r w:rsidRPr="00070538">
        <w:t>Рисунок 1.</w:t>
      </w:r>
      <w:r w:rsidR="0059558B" w:rsidRPr="00070538">
        <w:t>3.</w:t>
      </w:r>
      <w:r w:rsidRPr="00070538">
        <w:t xml:space="preserve"> Схема хвильового розподілу енергії по кузову автомобіля</w:t>
      </w:r>
    </w:p>
    <w:p w:rsidR="00564B2A" w:rsidRPr="00070538" w:rsidRDefault="00564B2A" w:rsidP="00070538">
      <w:pPr>
        <w:pStyle w:val="a8"/>
        <w:spacing w:line="360" w:lineRule="auto"/>
        <w:ind w:left="0" w:firstLine="709"/>
        <w:rPr>
          <w:lang w:eastAsia="uk-UA"/>
        </w:rPr>
      </w:pPr>
      <w:r w:rsidRPr="00070538">
        <w:rPr>
          <w:lang w:eastAsia="uk-UA"/>
        </w:rPr>
        <w:t>Під час дорожньо-транспортної пригоди механічна сила удару передається крізь конструктивні елементи кузова нерівномірно. Найбільш міцні ділянки кузова (лонжерони, силові балки, підрамники) сприймають і проводять значну частину енергії, тоді як менш міцні елементи (обшивка, декоративні панелі, тонкі металеві частини) швидко втрачають здатність до її передачі, що призводить до локальних пошкоджень.</w:t>
      </w:r>
    </w:p>
    <w:p w:rsidR="00564B2A" w:rsidRPr="00070538" w:rsidRDefault="00564B2A" w:rsidP="00070538">
      <w:pPr>
        <w:pStyle w:val="a8"/>
        <w:spacing w:line="360" w:lineRule="auto"/>
        <w:ind w:left="0" w:firstLine="709"/>
        <w:rPr>
          <w:lang w:eastAsia="uk-UA"/>
        </w:rPr>
      </w:pPr>
      <w:r w:rsidRPr="00070538">
        <w:rPr>
          <w:lang w:eastAsia="uk-UA"/>
        </w:rPr>
        <w:t>Хвильовий ефект</w:t>
      </w:r>
    </w:p>
    <w:p w:rsidR="00564B2A" w:rsidRPr="00070538" w:rsidRDefault="00564B2A" w:rsidP="00070538">
      <w:pPr>
        <w:pStyle w:val="a8"/>
        <w:spacing w:line="360" w:lineRule="auto"/>
        <w:ind w:left="0" w:firstLine="709"/>
        <w:rPr>
          <w:lang w:eastAsia="uk-UA"/>
        </w:rPr>
      </w:pPr>
      <w:r w:rsidRPr="00070538">
        <w:rPr>
          <w:lang w:eastAsia="uk-UA"/>
        </w:rPr>
        <w:t>Наочним прикладом є хвильовий ефект, який виникає при фронтальному зіткненні. Енергія удару поширюється по кузову у вигляді хвильових імпульсів, що поступово згасають у зонах зниженої жорсткості. Це явище зумовлює:</w:t>
      </w:r>
    </w:p>
    <w:p w:rsidR="00564B2A" w:rsidRPr="00070538" w:rsidRDefault="00564B2A" w:rsidP="00070538">
      <w:pPr>
        <w:pStyle w:val="a8"/>
        <w:spacing w:line="360" w:lineRule="auto"/>
        <w:ind w:left="0" w:firstLine="709"/>
        <w:rPr>
          <w:lang w:eastAsia="uk-UA"/>
        </w:rPr>
      </w:pPr>
      <w:r w:rsidRPr="00070538">
        <w:rPr>
          <w:lang w:eastAsia="uk-UA"/>
        </w:rPr>
        <w:t>локальні деформації у місцях концентрації напружень;</w:t>
      </w:r>
    </w:p>
    <w:p w:rsidR="00564B2A" w:rsidRPr="00070538" w:rsidRDefault="00564B2A" w:rsidP="00070538">
      <w:pPr>
        <w:pStyle w:val="a8"/>
        <w:spacing w:line="360" w:lineRule="auto"/>
        <w:ind w:left="0" w:firstLine="709"/>
        <w:rPr>
          <w:lang w:eastAsia="uk-UA"/>
        </w:rPr>
      </w:pPr>
      <w:r w:rsidRPr="00070538">
        <w:rPr>
          <w:lang w:eastAsia="uk-UA"/>
        </w:rPr>
        <w:t>пошкодження вторинних систем (радіатор, електропроводка, кріплення підвіски);</w:t>
      </w:r>
    </w:p>
    <w:p w:rsidR="00564B2A" w:rsidRPr="00070538" w:rsidRDefault="00564B2A" w:rsidP="00070538">
      <w:pPr>
        <w:pStyle w:val="a8"/>
        <w:spacing w:line="360" w:lineRule="auto"/>
        <w:ind w:left="0" w:firstLine="709"/>
        <w:rPr>
          <w:lang w:eastAsia="uk-UA"/>
        </w:rPr>
      </w:pPr>
      <w:r w:rsidRPr="00070538">
        <w:rPr>
          <w:lang w:eastAsia="uk-UA"/>
        </w:rPr>
        <w:t>зміщення геометрії кузова, що може впливати на подальшу експлуатаційну придатність автомобіля.</w:t>
      </w:r>
    </w:p>
    <w:p w:rsidR="00564B2A" w:rsidRPr="00070538" w:rsidRDefault="00564B2A" w:rsidP="00070538">
      <w:pPr>
        <w:pStyle w:val="a8"/>
        <w:spacing w:line="360" w:lineRule="auto"/>
        <w:ind w:left="0" w:firstLine="709"/>
        <w:rPr>
          <w:lang w:eastAsia="uk-UA"/>
        </w:rPr>
      </w:pPr>
      <w:r w:rsidRPr="00070538">
        <w:rPr>
          <w:lang w:eastAsia="uk-UA"/>
        </w:rPr>
        <w:t>Конструктивна залежність</w:t>
      </w:r>
    </w:p>
    <w:p w:rsidR="00564B2A" w:rsidRPr="00070538" w:rsidRDefault="00564B2A" w:rsidP="00070538">
      <w:pPr>
        <w:pStyle w:val="a8"/>
        <w:spacing w:line="360" w:lineRule="auto"/>
        <w:ind w:left="0" w:firstLine="709"/>
        <w:rPr>
          <w:lang w:eastAsia="uk-UA"/>
        </w:rPr>
      </w:pPr>
      <w:r w:rsidRPr="00070538">
        <w:rPr>
          <w:lang w:eastAsia="uk-UA"/>
        </w:rPr>
        <w:t>Характер пошкоджень визначається:</w:t>
      </w:r>
    </w:p>
    <w:p w:rsidR="00564B2A" w:rsidRPr="00070538" w:rsidRDefault="00564B2A" w:rsidP="00070538">
      <w:pPr>
        <w:pStyle w:val="a8"/>
        <w:spacing w:line="360" w:lineRule="auto"/>
        <w:ind w:left="0" w:firstLine="709"/>
        <w:rPr>
          <w:lang w:eastAsia="uk-UA"/>
        </w:rPr>
      </w:pPr>
      <w:r w:rsidRPr="00070538">
        <w:rPr>
          <w:lang w:eastAsia="uk-UA"/>
        </w:rPr>
        <w:t>міцністю матеріалів (сталь, алюміній, композити);</w:t>
      </w:r>
    </w:p>
    <w:p w:rsidR="00564B2A" w:rsidRPr="00070538" w:rsidRDefault="00564B2A" w:rsidP="00070538">
      <w:pPr>
        <w:pStyle w:val="a8"/>
        <w:spacing w:line="360" w:lineRule="auto"/>
        <w:ind w:left="0" w:firstLine="709"/>
        <w:rPr>
          <w:lang w:eastAsia="uk-UA"/>
        </w:rPr>
      </w:pPr>
      <w:r w:rsidRPr="00070538">
        <w:rPr>
          <w:lang w:eastAsia="uk-UA"/>
        </w:rPr>
        <w:t>геометрією кузова (наявність зон програмованої деформації);</w:t>
      </w:r>
    </w:p>
    <w:p w:rsidR="00564B2A" w:rsidRPr="00070538" w:rsidRDefault="00564B2A" w:rsidP="00070538">
      <w:pPr>
        <w:pStyle w:val="a8"/>
        <w:spacing w:line="360" w:lineRule="auto"/>
        <w:ind w:left="0" w:firstLine="709"/>
        <w:rPr>
          <w:lang w:eastAsia="uk-UA"/>
        </w:rPr>
      </w:pPr>
      <w:r w:rsidRPr="00070538">
        <w:rPr>
          <w:lang w:eastAsia="uk-UA"/>
        </w:rPr>
        <w:t xml:space="preserve">інтеграцією систем пасивної безпеки, які спрямовані на контрольоване </w:t>
      </w:r>
      <w:r w:rsidRPr="00070538">
        <w:rPr>
          <w:lang w:eastAsia="uk-UA"/>
        </w:rPr>
        <w:lastRenderedPageBreak/>
        <w:t>розсіювання енергії.</w:t>
      </w:r>
    </w:p>
    <w:p w:rsidR="00564B2A" w:rsidRPr="00070538" w:rsidRDefault="00564B2A" w:rsidP="00070538">
      <w:pPr>
        <w:pStyle w:val="a8"/>
        <w:spacing w:line="360" w:lineRule="auto"/>
        <w:ind w:left="0" w:firstLine="709"/>
        <w:rPr>
          <w:lang w:eastAsia="uk-UA"/>
        </w:rPr>
      </w:pPr>
      <w:r w:rsidRPr="00070538">
        <w:rPr>
          <w:lang w:eastAsia="uk-UA"/>
        </w:rPr>
        <w:t>Таким чином, хвильовий ефект є ключовим механізмом розподілу ударних навантажень, що пояснює різноманітність пошкоджень у різних частинах автомобіля залежно від їх конструктивної міцності.</w:t>
      </w:r>
    </w:p>
    <w:p w:rsidR="00420B93" w:rsidRPr="00070538" w:rsidRDefault="00420B93" w:rsidP="00070538">
      <w:pPr>
        <w:pStyle w:val="a8"/>
        <w:spacing w:line="360" w:lineRule="auto"/>
        <w:ind w:left="0" w:firstLine="709"/>
        <w:rPr>
          <w:lang w:eastAsia="uk-UA"/>
        </w:rPr>
      </w:pPr>
      <w:r w:rsidRPr="00070538">
        <w:rPr>
          <w:lang w:eastAsia="uk-UA"/>
        </w:rPr>
        <w:t xml:space="preserve">Під час удару кузова автомобіля виникає складний механізм взаємодії ударних хвиль, який забезпечує поглинання кінетичної енергії та мінімізацію пошкоджень пасажирського салону. </w:t>
      </w:r>
    </w:p>
    <w:p w:rsidR="00420B93" w:rsidRPr="00070538" w:rsidRDefault="00420B93" w:rsidP="00070538">
      <w:pPr>
        <w:pStyle w:val="a8"/>
        <w:spacing w:line="360" w:lineRule="auto"/>
        <w:ind w:left="0" w:firstLine="709"/>
        <w:rPr>
          <w:lang w:eastAsia="uk-UA"/>
        </w:rPr>
      </w:pPr>
      <w:r w:rsidRPr="00070538">
        <w:rPr>
          <w:lang w:eastAsia="uk-UA"/>
        </w:rPr>
        <w:t>Основні етапи та механізми цього процесу:</w:t>
      </w:r>
    </w:p>
    <w:p w:rsidR="00420B93" w:rsidRPr="00070538" w:rsidRDefault="00420B93" w:rsidP="00070538">
      <w:pPr>
        <w:pStyle w:val="a8"/>
        <w:spacing w:line="360" w:lineRule="auto"/>
        <w:ind w:left="0" w:firstLine="709"/>
        <w:rPr>
          <w:lang w:eastAsia="uk-UA"/>
        </w:rPr>
      </w:pPr>
      <w:r w:rsidRPr="00070538">
        <w:rPr>
          <w:lang w:eastAsia="uk-UA"/>
        </w:rPr>
        <w:t>Генерація та поширення хвиль: У момент зіткнення в точці контакту виникає сила удару, яка генерує хвилі напруження (ударні хвилі), що поширюються матеріалом кузова. Ці хвилі включають поздовжні та поперечні коливання.</w:t>
      </w:r>
    </w:p>
    <w:p w:rsidR="00420B93" w:rsidRPr="00070538" w:rsidRDefault="00420B93" w:rsidP="00070538">
      <w:pPr>
        <w:pStyle w:val="a8"/>
        <w:spacing w:line="360" w:lineRule="auto"/>
        <w:ind w:left="0" w:firstLine="709"/>
        <w:rPr>
          <w:lang w:eastAsia="uk-UA"/>
        </w:rPr>
      </w:pPr>
      <w:r w:rsidRPr="00070538">
        <w:rPr>
          <w:lang w:eastAsia="uk-UA"/>
        </w:rPr>
        <w:t xml:space="preserve">Поглинання енергії в зонах деформації (зони зминання): Сучасні автомобілі мають спеціально розроблені зони зминання (англ. </w:t>
      </w:r>
      <w:proofErr w:type="spellStart"/>
      <w:r w:rsidRPr="00070538">
        <w:rPr>
          <w:lang w:eastAsia="uk-UA"/>
        </w:rPr>
        <w:t>crumple</w:t>
      </w:r>
      <w:proofErr w:type="spellEnd"/>
      <w:r w:rsidRPr="00070538">
        <w:rPr>
          <w:lang w:eastAsia="uk-UA"/>
        </w:rPr>
        <w:t xml:space="preserve"> </w:t>
      </w:r>
      <w:proofErr w:type="spellStart"/>
      <w:r w:rsidRPr="00070538">
        <w:rPr>
          <w:lang w:eastAsia="uk-UA"/>
        </w:rPr>
        <w:t>zones</w:t>
      </w:r>
      <w:proofErr w:type="spellEnd"/>
      <w:r w:rsidRPr="00070538">
        <w:rPr>
          <w:lang w:eastAsia="uk-UA"/>
        </w:rPr>
        <w:t>) на передній та задній частинах кузова. Основна мета цих зон — поглинути максимальну кількість кінетичної енергії удару шляхом контрольованої пластичної деформації та руйнування матеріалів (переважно низьковуглецевої сталі, алюмінієвих сплавів або композитів).</w:t>
      </w:r>
    </w:p>
    <w:p w:rsidR="00420B93" w:rsidRPr="00070538" w:rsidRDefault="00420B93" w:rsidP="00070538">
      <w:pPr>
        <w:pStyle w:val="a8"/>
        <w:spacing w:line="360" w:lineRule="auto"/>
        <w:ind w:left="0" w:firstLine="709"/>
        <w:rPr>
          <w:lang w:eastAsia="uk-UA"/>
        </w:rPr>
      </w:pPr>
      <w:r w:rsidRPr="00070538">
        <w:rPr>
          <w:lang w:eastAsia="uk-UA"/>
        </w:rPr>
        <w:t>Перетворення енергії: Під час деформації кінетична енергія перетворюється на внутрішню енергію (тепло) та роботу з деформування матеріалу, а не передається безпосередньо пасажирам.</w:t>
      </w:r>
    </w:p>
    <w:p w:rsidR="00420B93" w:rsidRPr="00070538" w:rsidRDefault="00420B93" w:rsidP="00070538">
      <w:pPr>
        <w:pStyle w:val="a8"/>
        <w:spacing w:line="360" w:lineRule="auto"/>
        <w:ind w:left="0" w:firstLine="709"/>
        <w:rPr>
          <w:lang w:eastAsia="uk-UA"/>
        </w:rPr>
      </w:pPr>
      <w:r w:rsidRPr="00070538">
        <w:rPr>
          <w:lang w:eastAsia="uk-UA"/>
        </w:rPr>
        <w:t>Згасання (</w:t>
      </w:r>
      <w:proofErr w:type="spellStart"/>
      <w:r w:rsidRPr="00070538">
        <w:rPr>
          <w:lang w:eastAsia="uk-UA"/>
        </w:rPr>
        <w:t>атенуація</w:t>
      </w:r>
      <w:proofErr w:type="spellEnd"/>
      <w:r w:rsidRPr="00070538">
        <w:rPr>
          <w:lang w:eastAsia="uk-UA"/>
        </w:rPr>
        <w:t>) хвиль: У міру поширення хвиль через структуру кузова, вони взаємодіють з різними елементами — ребрами жорсткості, зварними швами, змінами геометрії та вбудованими поглинаючими матеріалами (наприклад, пінами). Ці взаємодії спричиняють розсіювання та згасання енергії хвиль.</w:t>
      </w:r>
    </w:p>
    <w:p w:rsidR="00420B93" w:rsidRPr="00070538" w:rsidRDefault="00420B93" w:rsidP="00070538">
      <w:pPr>
        <w:pStyle w:val="a8"/>
        <w:spacing w:line="360" w:lineRule="auto"/>
        <w:ind w:left="0" w:firstLine="709"/>
        <w:rPr>
          <w:lang w:eastAsia="uk-UA"/>
        </w:rPr>
      </w:pPr>
      <w:r w:rsidRPr="00070538">
        <w:rPr>
          <w:lang w:eastAsia="uk-UA"/>
        </w:rPr>
        <w:t>Захист пасажирського відсіку: Жорстка конструкція пасажирського салону (клітка безпеки) призначена для мінімізації деформації та збереження життєвого простору для людей. Енергія ударних хвиль, що досягає салону, вже значною мірою послаблюється попередньою деформацією зовнішніх зон.</w:t>
      </w:r>
    </w:p>
    <w:p w:rsidR="00420B93" w:rsidRPr="00070538" w:rsidRDefault="00420B93" w:rsidP="00070538">
      <w:pPr>
        <w:pStyle w:val="a8"/>
        <w:spacing w:line="360" w:lineRule="auto"/>
        <w:ind w:left="0" w:firstLine="709"/>
        <w:rPr>
          <w:lang w:eastAsia="uk-UA"/>
        </w:rPr>
      </w:pPr>
      <w:r w:rsidRPr="00070538">
        <w:rPr>
          <w:lang w:eastAsia="uk-UA"/>
        </w:rPr>
        <w:lastRenderedPageBreak/>
        <w:t>Вплив на пасажирів: Якщо енергія не поглинається ефективно кузовом, вона передається пасажирам у вигляді ударних хвиль, викликаючи значні напруження (</w:t>
      </w:r>
      <w:proofErr w:type="spellStart"/>
      <w:r w:rsidRPr="00070538">
        <w:rPr>
          <w:lang w:eastAsia="uk-UA"/>
        </w:rPr>
        <w:t>розтягуючі</w:t>
      </w:r>
      <w:proofErr w:type="spellEnd"/>
      <w:r w:rsidRPr="00070538">
        <w:rPr>
          <w:lang w:eastAsia="uk-UA"/>
        </w:rPr>
        <w:t xml:space="preserve">, стискаючі, зсувні) на їхні тканини та органи, що може призвести до травм. </w:t>
      </w:r>
    </w:p>
    <w:p w:rsidR="00420B93" w:rsidRPr="00070538" w:rsidRDefault="00420B93" w:rsidP="00070538">
      <w:pPr>
        <w:pStyle w:val="a8"/>
        <w:spacing w:line="360" w:lineRule="auto"/>
        <w:ind w:left="0" w:firstLine="709"/>
        <w:rPr>
          <w:lang w:eastAsia="uk-UA"/>
        </w:rPr>
      </w:pPr>
      <w:r w:rsidRPr="00070538">
        <w:rPr>
          <w:lang w:eastAsia="uk-UA"/>
        </w:rPr>
        <w:t xml:space="preserve">Таким чином, механізм взаємодії хвильового впливу полягає в управлінні поширенням ударних хвиль через спеціально спроектовані зони з контрольованою деформацією для максимального поглинання енергії та захисту людей. </w:t>
      </w:r>
    </w:p>
    <w:p w:rsidR="00661EC3" w:rsidRPr="00070538" w:rsidRDefault="00661EC3" w:rsidP="00070538">
      <w:pPr>
        <w:pStyle w:val="a8"/>
        <w:spacing w:line="360" w:lineRule="auto"/>
        <w:ind w:left="0" w:firstLine="709"/>
        <w:rPr>
          <w:lang w:eastAsia="uk-UA"/>
        </w:rPr>
      </w:pPr>
      <w:r w:rsidRPr="00070538">
        <w:rPr>
          <w:lang w:eastAsia="uk-UA"/>
        </w:rPr>
        <w:t>Під час зіткнення (удару) по кузову автомобіля поширюється імпульс механічної енергії. Основна мета конструкції кузова (зокрема, зон програмованої деформації) полягає в контрольованому поглинанні та розсіюванні цієї енергії для мінімізації її передачі до пасажирського салону.</w:t>
      </w:r>
    </w:p>
    <w:p w:rsidR="00420B93" w:rsidRPr="00070538" w:rsidRDefault="00420B93" w:rsidP="00070538">
      <w:pPr>
        <w:pStyle w:val="a8"/>
        <w:spacing w:line="360" w:lineRule="auto"/>
        <w:ind w:left="0" w:firstLine="709"/>
        <w:rPr>
          <w:lang w:eastAsia="uk-UA"/>
        </w:rPr>
      </w:pPr>
      <w:r w:rsidRPr="00070538">
        <w:t>Ефект поширення ударної хвилі доцільно порівняти з рухом водного потоку, який на своєму шляху зустрічає перепади висот. Подібно до течії води, швидкість та інтенсивність якої змінюються під впливом природних перешкод, ударна сила в автомобілі поширюється крізь лонжерон, взаємодіючи з конструктивними елементами. На її шляху розташовані спеціальні зони поглинання енергії, що виконують роль «демпферів», а також підсилювачі, які можна умовно порівняти з «підйомами» у руслі потоку (рис. 1.</w:t>
      </w:r>
      <w:r w:rsidR="0059558B" w:rsidRPr="00070538">
        <w:t>4.</w:t>
      </w:r>
      <w:r w:rsidRPr="00070538">
        <w:t>). Така аналогія дозволяє наочно продемонструвати складний процес розподілу та трансформації енергії удару в конструкції автомобіля.</w:t>
      </w:r>
    </w:p>
    <w:p w:rsidR="00BB0378" w:rsidRPr="00070538" w:rsidRDefault="00BB0378" w:rsidP="00EA7650">
      <w:pPr>
        <w:pStyle w:val="a8"/>
        <w:spacing w:line="360" w:lineRule="auto"/>
        <w:ind w:left="0"/>
        <w:jc w:val="center"/>
        <w:rPr>
          <w:lang w:eastAsia="uk-UA"/>
        </w:rPr>
      </w:pPr>
      <w:r w:rsidRPr="00070538">
        <w:rPr>
          <w:noProof/>
          <w:lang w:eastAsia="uk-UA"/>
        </w:rPr>
        <w:drawing>
          <wp:inline distT="0" distB="0" distL="0" distR="0" wp14:anchorId="7CB1009E" wp14:editId="2D71A117">
            <wp:extent cx="3170099" cy="1805368"/>
            <wp:effectExtent l="0" t="0" r="0" b="0"/>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14" cstate="print"/>
                    <a:stretch>
                      <a:fillRect/>
                    </a:stretch>
                  </pic:blipFill>
                  <pic:spPr>
                    <a:xfrm>
                      <a:off x="0" y="0"/>
                      <a:ext cx="3170099" cy="1805368"/>
                    </a:xfrm>
                    <a:prstGeom prst="rect">
                      <a:avLst/>
                    </a:prstGeom>
                  </pic:spPr>
                </pic:pic>
              </a:graphicData>
            </a:graphic>
          </wp:inline>
        </w:drawing>
      </w:r>
    </w:p>
    <w:p w:rsidR="00BB0378" w:rsidRPr="00070538" w:rsidRDefault="00BB0378" w:rsidP="00070538">
      <w:pPr>
        <w:pStyle w:val="a8"/>
        <w:spacing w:line="360" w:lineRule="auto"/>
        <w:ind w:left="0" w:firstLine="709"/>
        <w:jc w:val="center"/>
        <w:rPr>
          <w:lang w:eastAsia="uk-UA"/>
        </w:rPr>
      </w:pPr>
      <w:r w:rsidRPr="00070538">
        <w:rPr>
          <w:lang w:eastAsia="uk-UA"/>
        </w:rPr>
        <w:t>Рис</w:t>
      </w:r>
      <w:r w:rsidR="0059558B" w:rsidRPr="00070538">
        <w:rPr>
          <w:lang w:eastAsia="uk-UA"/>
        </w:rPr>
        <w:t xml:space="preserve">унок </w:t>
      </w:r>
      <w:r w:rsidRPr="00070538">
        <w:rPr>
          <w:lang w:eastAsia="uk-UA"/>
        </w:rPr>
        <w:t>1.</w:t>
      </w:r>
      <w:r w:rsidR="0059558B" w:rsidRPr="00070538">
        <w:rPr>
          <w:lang w:eastAsia="uk-UA"/>
        </w:rPr>
        <w:t>4</w:t>
      </w:r>
      <w:r w:rsidRPr="00070538">
        <w:rPr>
          <w:lang w:eastAsia="uk-UA"/>
        </w:rPr>
        <w:t xml:space="preserve">. </w:t>
      </w:r>
      <w:r w:rsidR="00661EC3" w:rsidRPr="00070538">
        <w:t>Ефект поширення ударної хвилі</w:t>
      </w:r>
      <w:r w:rsidRPr="00070538">
        <w:rPr>
          <w:lang w:eastAsia="uk-UA"/>
        </w:rPr>
        <w:t>:</w:t>
      </w:r>
    </w:p>
    <w:p w:rsidR="00BB0378" w:rsidRPr="00070538" w:rsidRDefault="00BB0378" w:rsidP="00070538">
      <w:pPr>
        <w:pStyle w:val="a8"/>
        <w:spacing w:line="360" w:lineRule="auto"/>
        <w:ind w:left="0" w:firstLine="709"/>
        <w:rPr>
          <w:lang w:eastAsia="uk-UA"/>
        </w:rPr>
      </w:pPr>
      <w:r w:rsidRPr="00070538">
        <w:rPr>
          <w:lang w:eastAsia="uk-UA"/>
        </w:rPr>
        <w:t>а – початок дії сили удару .1 - зона, яка поглинає енергію удару; 2 – посилювач; б, в – поглинання сили удару відповідно першою і</w:t>
      </w:r>
    </w:p>
    <w:p w:rsidR="00BB0378" w:rsidRPr="00070538" w:rsidRDefault="00BB0378" w:rsidP="00070538">
      <w:pPr>
        <w:pStyle w:val="a8"/>
        <w:spacing w:line="360" w:lineRule="auto"/>
        <w:ind w:left="0" w:firstLine="709"/>
        <w:rPr>
          <w:lang w:eastAsia="uk-UA"/>
        </w:rPr>
      </w:pPr>
      <w:r w:rsidRPr="00070538">
        <w:rPr>
          <w:lang w:eastAsia="uk-UA"/>
        </w:rPr>
        <w:lastRenderedPageBreak/>
        <w:t>другою зонами</w:t>
      </w:r>
    </w:p>
    <w:p w:rsidR="00BB0378" w:rsidRPr="00070538" w:rsidRDefault="00BB0378" w:rsidP="00070538">
      <w:pPr>
        <w:pStyle w:val="a8"/>
        <w:spacing w:line="360" w:lineRule="auto"/>
        <w:ind w:left="0"/>
        <w:jc w:val="center"/>
        <w:rPr>
          <w:lang w:eastAsia="uk-UA"/>
        </w:rPr>
      </w:pPr>
      <w:r w:rsidRPr="00070538">
        <w:rPr>
          <w:noProof/>
          <w:lang w:eastAsia="uk-UA"/>
        </w:rPr>
        <w:drawing>
          <wp:anchor distT="0" distB="0" distL="0" distR="0" simplePos="0" relativeHeight="251660288" behindDoc="1" locked="0" layoutInCell="1" allowOverlap="1" wp14:anchorId="7B3DB436" wp14:editId="0937790D">
            <wp:simplePos x="0" y="0"/>
            <wp:positionH relativeFrom="page">
              <wp:posOffset>2637392</wp:posOffset>
            </wp:positionH>
            <wp:positionV relativeFrom="paragraph">
              <wp:posOffset>180804</wp:posOffset>
            </wp:positionV>
            <wp:extent cx="2593029" cy="2179320"/>
            <wp:effectExtent l="0" t="0" r="0" b="0"/>
            <wp:wrapTopAndBottom/>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15" cstate="print"/>
                    <a:stretch>
                      <a:fillRect/>
                    </a:stretch>
                  </pic:blipFill>
                  <pic:spPr>
                    <a:xfrm>
                      <a:off x="0" y="0"/>
                      <a:ext cx="2593029" cy="2179320"/>
                    </a:xfrm>
                    <a:prstGeom prst="rect">
                      <a:avLst/>
                    </a:prstGeom>
                  </pic:spPr>
                </pic:pic>
              </a:graphicData>
            </a:graphic>
          </wp:anchor>
        </w:drawing>
      </w:r>
      <w:r w:rsidRPr="00070538">
        <w:rPr>
          <w:lang w:eastAsia="uk-UA"/>
        </w:rPr>
        <w:t>Рис</w:t>
      </w:r>
      <w:r w:rsidR="00661EC3" w:rsidRPr="00070538">
        <w:rPr>
          <w:lang w:eastAsia="uk-UA"/>
        </w:rPr>
        <w:t>унок 1</w:t>
      </w:r>
      <w:r w:rsidRPr="00070538">
        <w:rPr>
          <w:lang w:eastAsia="uk-UA"/>
        </w:rPr>
        <w:t>.</w:t>
      </w:r>
      <w:r w:rsidR="0059558B" w:rsidRPr="00070538">
        <w:rPr>
          <w:lang w:eastAsia="uk-UA"/>
        </w:rPr>
        <w:t>5</w:t>
      </w:r>
      <w:r w:rsidRPr="00070538">
        <w:rPr>
          <w:lang w:eastAsia="uk-UA"/>
        </w:rPr>
        <w:t>.</w:t>
      </w:r>
      <w:r w:rsidR="00661EC3" w:rsidRPr="00070538">
        <w:rPr>
          <w:lang w:eastAsia="uk-UA"/>
        </w:rPr>
        <w:t xml:space="preserve"> Схема «Приклад фронтального удару»</w:t>
      </w:r>
    </w:p>
    <w:p w:rsidR="00BB0378" w:rsidRPr="00070538" w:rsidRDefault="00BB0378" w:rsidP="00070538">
      <w:pPr>
        <w:pStyle w:val="a8"/>
        <w:spacing w:line="360" w:lineRule="auto"/>
        <w:ind w:left="0" w:firstLine="709"/>
        <w:rPr>
          <w:lang w:eastAsia="uk-UA"/>
        </w:rPr>
      </w:pPr>
    </w:p>
    <w:p w:rsidR="00564B2A" w:rsidRPr="00070538" w:rsidRDefault="00564B2A" w:rsidP="00070538">
      <w:pPr>
        <w:pStyle w:val="a8"/>
        <w:spacing w:line="360" w:lineRule="auto"/>
        <w:ind w:left="0" w:firstLine="709"/>
      </w:pPr>
      <w:r w:rsidRPr="00070538">
        <w:t>Керована деформація зовнішніх елементів для захисту внутрішнього простору є ключовим принципом пасивної безпеки сучасних автомобілів. Цей принцип реалізується через систему, яка називається зонами програмованої деформації (</w:t>
      </w:r>
      <w:proofErr w:type="spellStart"/>
      <w:r w:rsidRPr="00070538">
        <w:t>Crush</w:t>
      </w:r>
      <w:proofErr w:type="spellEnd"/>
      <w:r w:rsidRPr="00070538">
        <w:t xml:space="preserve"> </w:t>
      </w:r>
      <w:proofErr w:type="spellStart"/>
      <w:r w:rsidRPr="00070538">
        <w:t>Zones</w:t>
      </w:r>
      <w:proofErr w:type="spellEnd"/>
      <w:r w:rsidRPr="00070538">
        <w:t>).</w:t>
      </w:r>
    </w:p>
    <w:p w:rsidR="00564B2A" w:rsidRPr="00070538" w:rsidRDefault="00564B2A" w:rsidP="00070538">
      <w:pPr>
        <w:pStyle w:val="a8"/>
        <w:spacing w:line="360" w:lineRule="auto"/>
        <w:ind w:left="0" w:firstLine="709"/>
      </w:pPr>
      <w:r w:rsidRPr="00070538">
        <w:t>Основна ідея полягає в тому, щоб перетворити кінетичну енергію руху автомобіля під час зіткнення на енергію руйнування та деформації металу, а не на енергію удару по пасажирах.</w:t>
      </w:r>
    </w:p>
    <w:p w:rsidR="00564B2A" w:rsidRPr="00070538" w:rsidRDefault="00564B2A" w:rsidP="00070538">
      <w:pPr>
        <w:pStyle w:val="a8"/>
        <w:spacing w:line="360" w:lineRule="auto"/>
        <w:ind w:left="0" w:firstLine="709"/>
      </w:pPr>
      <w:r w:rsidRPr="00070538">
        <w:t xml:space="preserve">Замість того, щоб робити весь кузов однаково жорстким (що призвело б до різкої зупинки автомобіля і величезних перевантажень для людей у салоні), інженери </w:t>
      </w:r>
      <w:proofErr w:type="spellStart"/>
      <w:r w:rsidRPr="00070538">
        <w:t>проєктують</w:t>
      </w:r>
      <w:proofErr w:type="spellEnd"/>
      <w:r w:rsidRPr="00070538">
        <w:t xml:space="preserve"> кузов таким чином, щоб різні його частини поводилися по-різному:</w:t>
      </w:r>
    </w:p>
    <w:p w:rsidR="00564B2A" w:rsidRPr="00070538" w:rsidRDefault="00564B2A" w:rsidP="00070538">
      <w:pPr>
        <w:pStyle w:val="a8"/>
        <w:spacing w:line="360" w:lineRule="auto"/>
        <w:ind w:left="0" w:firstLine="709"/>
      </w:pPr>
      <w:r w:rsidRPr="00070538">
        <w:t>Зовнішні елементи (зони деформації): Вони є "жертовними". Спеціально розраховані таким чином, щоб почати руйнуватися та зминатися при певному навантаженні. Цей процес займає час і відстань, що дозволяє уповільнити автомобіль більш плавно, знижуючи пікові перевантаження (G-сили).</w:t>
      </w:r>
    </w:p>
    <w:p w:rsidR="00564B2A" w:rsidRPr="00070538" w:rsidRDefault="00564B2A" w:rsidP="00070538">
      <w:pPr>
        <w:pStyle w:val="a8"/>
        <w:spacing w:line="360" w:lineRule="auto"/>
        <w:ind w:left="0" w:firstLine="709"/>
      </w:pPr>
      <w:r w:rsidRPr="00070538">
        <w:t xml:space="preserve">Внутрішній простір (капсула/кокон безпеки): Салон автомобіля </w:t>
      </w:r>
      <w:proofErr w:type="spellStart"/>
      <w:r w:rsidRPr="00070538">
        <w:t>проєктується</w:t>
      </w:r>
      <w:proofErr w:type="spellEnd"/>
      <w:r w:rsidRPr="00070538">
        <w:t xml:space="preserve"> максимально жорстким, щоб він не деформувався і зберігав життєвий простір для пасажирів під час аварії.</w:t>
      </w:r>
    </w:p>
    <w:p w:rsidR="00564B2A" w:rsidRPr="00070538" w:rsidRDefault="00564B2A" w:rsidP="00070538">
      <w:pPr>
        <w:pStyle w:val="a8"/>
        <w:spacing w:line="360" w:lineRule="auto"/>
        <w:ind w:left="0" w:firstLine="709"/>
      </w:pPr>
      <w:r w:rsidRPr="00070538">
        <w:t xml:space="preserve">Поглинання енергії: При ударі першими в роботу вступають бампер, а </w:t>
      </w:r>
      <w:r w:rsidRPr="00070538">
        <w:lastRenderedPageBreak/>
        <w:t>потім — передні лонжерони (поздовжні балки рами). Ці елементи мають спеціальні гофровані або перфоровані секції, які складаються передбачуваним чином</w:t>
      </w:r>
      <w:r w:rsidR="00661EC3" w:rsidRPr="00070538">
        <w:t xml:space="preserve"> див. рис. 1</w:t>
      </w:r>
      <w:r w:rsidR="0059558B" w:rsidRPr="00070538">
        <w:t>.5</w:t>
      </w:r>
      <w:r w:rsidRPr="00070538">
        <w:t>.</w:t>
      </w:r>
    </w:p>
    <w:p w:rsidR="00564B2A" w:rsidRPr="00070538" w:rsidRDefault="00564B2A" w:rsidP="00070538">
      <w:pPr>
        <w:pStyle w:val="a8"/>
        <w:spacing w:line="360" w:lineRule="auto"/>
        <w:ind w:left="0" w:firstLine="709"/>
      </w:pPr>
      <w:r w:rsidRPr="00070538">
        <w:t>Розсіювання енергії: Енергія "розтікається" по силовій структурі кузова, зокрема через підсилювачі порогів та А-стійки (передні стійки даху).</w:t>
      </w:r>
    </w:p>
    <w:p w:rsidR="00564B2A" w:rsidRPr="00070538" w:rsidRDefault="00564B2A" w:rsidP="00070538">
      <w:pPr>
        <w:pStyle w:val="a8"/>
        <w:spacing w:line="360" w:lineRule="auto"/>
        <w:ind w:left="0" w:firstLine="709"/>
      </w:pPr>
      <w:r w:rsidRPr="00070538">
        <w:t>Захист салону: До моменту, коли деформація досягає моторного щита (перегородки між двигуном та салоном), більша частина енергії удару вже погашена.</w:t>
      </w:r>
    </w:p>
    <w:p w:rsidR="00564B2A" w:rsidRPr="00070538" w:rsidRDefault="00564B2A" w:rsidP="00070538">
      <w:pPr>
        <w:pStyle w:val="a8"/>
        <w:spacing w:line="360" w:lineRule="auto"/>
        <w:ind w:left="0" w:firstLine="709"/>
      </w:pPr>
      <w:r w:rsidRPr="00070538">
        <w:t>Зниження перевантажень: Збільшення часу та шляху гальмування зменшує силу інерції, яка діє на тіла пасажирів.</w:t>
      </w:r>
    </w:p>
    <w:p w:rsidR="00564B2A" w:rsidRPr="00070538" w:rsidRDefault="00564B2A" w:rsidP="00070538">
      <w:pPr>
        <w:pStyle w:val="a8"/>
        <w:spacing w:line="360" w:lineRule="auto"/>
        <w:ind w:left="0" w:firstLine="709"/>
      </w:pPr>
      <w:r w:rsidRPr="00070538">
        <w:t>Збереження життєвого простору: Недопущення проникнення елементів кузова (наприклад, двигуна або стійки) в салон.</w:t>
      </w:r>
    </w:p>
    <w:p w:rsidR="00564B2A" w:rsidRPr="00070538" w:rsidRDefault="00564B2A" w:rsidP="00070538">
      <w:pPr>
        <w:pStyle w:val="a8"/>
        <w:spacing w:line="360" w:lineRule="auto"/>
        <w:ind w:left="0" w:firstLine="709"/>
      </w:pPr>
      <w:r w:rsidRPr="00070538">
        <w:t xml:space="preserve">Прогнозованість: Поведінка кузова в аварії є прогнозованою і розрахованою за допомогою комп'ютерного моделювання та </w:t>
      </w:r>
      <w:proofErr w:type="spellStart"/>
      <w:r w:rsidRPr="00070538">
        <w:t>краш-тестів</w:t>
      </w:r>
      <w:proofErr w:type="spellEnd"/>
      <w:r w:rsidRPr="00070538">
        <w:t>.</w:t>
      </w:r>
    </w:p>
    <w:p w:rsidR="00564B2A" w:rsidRPr="00070538" w:rsidRDefault="00564B2A" w:rsidP="00070538">
      <w:pPr>
        <w:pStyle w:val="a8"/>
        <w:spacing w:line="360" w:lineRule="auto"/>
        <w:ind w:left="0" w:firstLine="709"/>
      </w:pPr>
      <w:r w:rsidRPr="00070538">
        <w:t>Таким чином, керована деформація є фундаментальною інженерною відповіддю на фізичні закони зіткнення, рятуючи життя пасажирів.</w:t>
      </w:r>
    </w:p>
    <w:p w:rsidR="00661EC3" w:rsidRPr="00070538" w:rsidRDefault="00661EC3" w:rsidP="00070538">
      <w:pPr>
        <w:pStyle w:val="a8"/>
        <w:spacing w:line="360" w:lineRule="auto"/>
        <w:ind w:left="0" w:firstLine="709"/>
      </w:pPr>
      <w:r w:rsidRPr="00070538">
        <w:t>Таблиця1</w:t>
      </w:r>
      <w:r w:rsidR="0059558B" w:rsidRPr="00070538">
        <w:t>.1.</w:t>
      </w:r>
      <w:r w:rsidRPr="00070538">
        <w:t xml:space="preserve"> Зони кузова автомобіля та їх роль у керованій деформації</w:t>
      </w:r>
    </w:p>
    <w:tbl>
      <w:tblPr>
        <w:tblStyle w:val="aa"/>
        <w:tblW w:w="9780" w:type="dxa"/>
        <w:tblLook w:val="04A0" w:firstRow="1" w:lastRow="0" w:firstColumn="1" w:lastColumn="0" w:noHBand="0" w:noVBand="1"/>
      </w:tblPr>
      <w:tblGrid>
        <w:gridCol w:w="2093"/>
        <w:gridCol w:w="3090"/>
        <w:gridCol w:w="2085"/>
        <w:gridCol w:w="2587"/>
      </w:tblGrid>
      <w:tr w:rsidR="00661EC3" w:rsidRPr="00070538" w:rsidTr="00C067CA">
        <w:tc>
          <w:tcPr>
            <w:tcW w:w="0" w:type="auto"/>
            <w:hideMark/>
          </w:tcPr>
          <w:p w:rsidR="00661EC3" w:rsidRPr="00070538" w:rsidRDefault="00661EC3" w:rsidP="00070538">
            <w:pPr>
              <w:jc w:val="center"/>
              <w:rPr>
                <w:rFonts w:ascii="Times New Roman" w:eastAsia="Times New Roman" w:hAnsi="Times New Roman" w:cs="Times New Roman"/>
                <w:bCs/>
                <w:color w:val="0A0A0A"/>
                <w:sz w:val="28"/>
                <w:szCs w:val="28"/>
                <w:lang w:eastAsia="uk-UA"/>
              </w:rPr>
            </w:pPr>
            <w:r w:rsidRPr="00070538">
              <w:rPr>
                <w:rFonts w:ascii="Times New Roman" w:eastAsia="Times New Roman" w:hAnsi="Times New Roman" w:cs="Times New Roman"/>
                <w:bCs/>
                <w:color w:val="0A0A0A"/>
                <w:sz w:val="28"/>
                <w:szCs w:val="28"/>
                <w:lang w:eastAsia="uk-UA"/>
              </w:rPr>
              <w:t>Зона кузова (Елементи)</w:t>
            </w:r>
          </w:p>
        </w:tc>
        <w:tc>
          <w:tcPr>
            <w:tcW w:w="0" w:type="auto"/>
            <w:hideMark/>
          </w:tcPr>
          <w:p w:rsidR="00661EC3" w:rsidRPr="00070538" w:rsidRDefault="00661EC3" w:rsidP="00070538">
            <w:pPr>
              <w:jc w:val="center"/>
              <w:rPr>
                <w:rFonts w:ascii="Times New Roman" w:eastAsia="Times New Roman" w:hAnsi="Times New Roman" w:cs="Times New Roman"/>
                <w:bCs/>
                <w:color w:val="0A0A0A"/>
                <w:sz w:val="28"/>
                <w:szCs w:val="28"/>
                <w:lang w:eastAsia="uk-UA"/>
              </w:rPr>
            </w:pPr>
            <w:r w:rsidRPr="00070538">
              <w:rPr>
                <w:rFonts w:ascii="Times New Roman" w:eastAsia="Times New Roman" w:hAnsi="Times New Roman" w:cs="Times New Roman"/>
                <w:bCs/>
                <w:color w:val="0A0A0A"/>
                <w:sz w:val="28"/>
                <w:szCs w:val="28"/>
                <w:lang w:eastAsia="uk-UA"/>
              </w:rPr>
              <w:t>Тип зони</w:t>
            </w:r>
          </w:p>
        </w:tc>
        <w:tc>
          <w:tcPr>
            <w:tcW w:w="0" w:type="auto"/>
            <w:hideMark/>
          </w:tcPr>
          <w:p w:rsidR="00661EC3" w:rsidRPr="00070538" w:rsidRDefault="00661EC3" w:rsidP="00070538">
            <w:pPr>
              <w:jc w:val="center"/>
              <w:rPr>
                <w:rFonts w:ascii="Times New Roman" w:eastAsia="Times New Roman" w:hAnsi="Times New Roman" w:cs="Times New Roman"/>
                <w:bCs/>
                <w:color w:val="0A0A0A"/>
                <w:sz w:val="28"/>
                <w:szCs w:val="28"/>
                <w:lang w:eastAsia="uk-UA"/>
              </w:rPr>
            </w:pPr>
            <w:r w:rsidRPr="00070538">
              <w:rPr>
                <w:rFonts w:ascii="Times New Roman" w:eastAsia="Times New Roman" w:hAnsi="Times New Roman" w:cs="Times New Roman"/>
                <w:bCs/>
                <w:color w:val="0A0A0A"/>
                <w:sz w:val="28"/>
                <w:szCs w:val="28"/>
                <w:lang w:eastAsia="uk-UA"/>
              </w:rPr>
              <w:t>Основна роль у керованій деформації</w:t>
            </w:r>
          </w:p>
        </w:tc>
        <w:tc>
          <w:tcPr>
            <w:tcW w:w="0" w:type="auto"/>
            <w:hideMark/>
          </w:tcPr>
          <w:p w:rsidR="00661EC3" w:rsidRPr="00070538" w:rsidRDefault="00661EC3" w:rsidP="00070538">
            <w:pPr>
              <w:jc w:val="center"/>
              <w:rPr>
                <w:rFonts w:ascii="Times New Roman" w:eastAsia="Times New Roman" w:hAnsi="Times New Roman" w:cs="Times New Roman"/>
                <w:bCs/>
                <w:color w:val="0A0A0A"/>
                <w:sz w:val="28"/>
                <w:szCs w:val="28"/>
                <w:lang w:eastAsia="uk-UA"/>
              </w:rPr>
            </w:pPr>
            <w:r w:rsidRPr="00070538">
              <w:rPr>
                <w:rFonts w:ascii="Times New Roman" w:eastAsia="Times New Roman" w:hAnsi="Times New Roman" w:cs="Times New Roman"/>
                <w:bCs/>
                <w:color w:val="0A0A0A"/>
                <w:sz w:val="28"/>
                <w:szCs w:val="28"/>
                <w:lang w:eastAsia="uk-UA"/>
              </w:rPr>
              <w:t>Призначення</w:t>
            </w:r>
          </w:p>
        </w:tc>
      </w:tr>
      <w:tr w:rsidR="00661EC3" w:rsidRPr="00070538" w:rsidTr="00661EC3">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bCs/>
                <w:color w:val="0A0A0A"/>
                <w:sz w:val="28"/>
                <w:szCs w:val="28"/>
                <w:lang w:eastAsia="uk-UA"/>
              </w:rPr>
              <w:t>Передня частина</w:t>
            </w:r>
            <w:r w:rsidRPr="00070538">
              <w:rPr>
                <w:rFonts w:ascii="Times New Roman" w:eastAsia="Times New Roman" w:hAnsi="Times New Roman" w:cs="Times New Roman"/>
                <w:color w:val="0A0A0A"/>
                <w:sz w:val="28"/>
                <w:szCs w:val="28"/>
                <w:lang w:eastAsia="uk-UA"/>
              </w:rPr>
              <w:t> (Бампер, підсилювач бампера, передні лонжерони, елементи кріплення двигуна)</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bCs/>
                <w:color w:val="0A0A0A"/>
                <w:sz w:val="28"/>
                <w:szCs w:val="28"/>
                <w:lang w:eastAsia="uk-UA"/>
              </w:rPr>
              <w:t>Зона деформації</w:t>
            </w:r>
            <w:r w:rsidRPr="00070538">
              <w:rPr>
                <w:rFonts w:ascii="Times New Roman" w:eastAsia="Times New Roman" w:hAnsi="Times New Roman" w:cs="Times New Roman"/>
                <w:color w:val="0A0A0A"/>
                <w:sz w:val="28"/>
                <w:szCs w:val="28"/>
                <w:lang w:eastAsia="uk-UA"/>
              </w:rPr>
              <w:t> (передня)</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Поглинання максимальної кількості кінетичної енергії удару шляхом контрольованого зминання та руйнування.</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Уповільнення автомобіля для зменшення перевантажень, що діють на пасажирів, збереження цілісності салону при фронтальному зіткненні.</w:t>
            </w:r>
          </w:p>
        </w:tc>
      </w:tr>
      <w:tr w:rsidR="00661EC3" w:rsidRPr="00070538" w:rsidTr="00661EC3">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bCs/>
                <w:color w:val="0A0A0A"/>
                <w:sz w:val="28"/>
                <w:szCs w:val="28"/>
                <w:lang w:eastAsia="uk-UA"/>
              </w:rPr>
              <w:t>Задня частина</w:t>
            </w:r>
            <w:r w:rsidRPr="00070538">
              <w:rPr>
                <w:rFonts w:ascii="Times New Roman" w:eastAsia="Times New Roman" w:hAnsi="Times New Roman" w:cs="Times New Roman"/>
                <w:color w:val="0A0A0A"/>
                <w:sz w:val="28"/>
                <w:szCs w:val="28"/>
                <w:lang w:eastAsia="uk-UA"/>
              </w:rPr>
              <w:t> (Задній бампер, задні лонжерони, панель задка)</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bCs/>
                <w:color w:val="0A0A0A"/>
                <w:sz w:val="28"/>
                <w:szCs w:val="28"/>
                <w:lang w:eastAsia="uk-UA"/>
              </w:rPr>
              <w:t>Зона деформації</w:t>
            </w:r>
            <w:r w:rsidRPr="00070538">
              <w:rPr>
                <w:rFonts w:ascii="Times New Roman" w:eastAsia="Times New Roman" w:hAnsi="Times New Roman" w:cs="Times New Roman"/>
                <w:color w:val="0A0A0A"/>
                <w:sz w:val="28"/>
                <w:szCs w:val="28"/>
                <w:lang w:eastAsia="uk-UA"/>
              </w:rPr>
              <w:t> (задня)</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Поглинання енергії при ударах ззаду, аналогічно передній зоні.</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Захист пасажирів заднього ряду та збереження цілісності багажного відділення/паливно</w:t>
            </w:r>
            <w:r w:rsidRPr="00070538">
              <w:rPr>
                <w:rFonts w:ascii="Times New Roman" w:eastAsia="Times New Roman" w:hAnsi="Times New Roman" w:cs="Times New Roman"/>
                <w:color w:val="0A0A0A"/>
                <w:sz w:val="28"/>
                <w:szCs w:val="28"/>
                <w:lang w:eastAsia="uk-UA"/>
              </w:rPr>
              <w:lastRenderedPageBreak/>
              <w:t>го бака.</w:t>
            </w:r>
          </w:p>
        </w:tc>
      </w:tr>
      <w:tr w:rsidR="00661EC3" w:rsidRPr="00070538" w:rsidTr="00661EC3">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proofErr w:type="spellStart"/>
            <w:r w:rsidRPr="00070538">
              <w:rPr>
                <w:rFonts w:ascii="Times New Roman" w:eastAsia="Times New Roman" w:hAnsi="Times New Roman" w:cs="Times New Roman"/>
                <w:bCs/>
                <w:color w:val="0A0A0A"/>
                <w:sz w:val="28"/>
                <w:szCs w:val="28"/>
                <w:lang w:eastAsia="uk-UA"/>
              </w:rPr>
              <w:lastRenderedPageBreak/>
              <w:t>Боковини</w:t>
            </w:r>
            <w:proofErr w:type="spellEnd"/>
            <w:r w:rsidRPr="00070538">
              <w:rPr>
                <w:rFonts w:ascii="Times New Roman" w:eastAsia="Times New Roman" w:hAnsi="Times New Roman" w:cs="Times New Roman"/>
                <w:bCs/>
                <w:color w:val="0A0A0A"/>
                <w:sz w:val="28"/>
                <w:szCs w:val="28"/>
                <w:lang w:eastAsia="uk-UA"/>
              </w:rPr>
              <w:t xml:space="preserve"> кузова</w:t>
            </w:r>
            <w:r w:rsidRPr="00070538">
              <w:rPr>
                <w:rFonts w:ascii="Times New Roman" w:eastAsia="Times New Roman" w:hAnsi="Times New Roman" w:cs="Times New Roman"/>
                <w:color w:val="0A0A0A"/>
                <w:sz w:val="28"/>
                <w:szCs w:val="28"/>
                <w:lang w:eastAsia="uk-UA"/>
              </w:rPr>
              <w:t> (Пороги, центральні (B) стійки, підсилювачі дверей)</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bCs/>
                <w:color w:val="0A0A0A"/>
                <w:sz w:val="28"/>
                <w:szCs w:val="28"/>
                <w:lang w:eastAsia="uk-UA"/>
              </w:rPr>
              <w:t>Зона перерозподілу/деформації</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Перерозподіл енергії бічного удару на елементи підлоги, даху та інших стійок, а також часткове поглинання.</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Зменшення глибини проникнення деформованих елементів у салон при бічному зіткненні, захист від безпосереднього контакту з джерелом удару.</w:t>
            </w:r>
          </w:p>
        </w:tc>
      </w:tr>
      <w:tr w:rsidR="00661EC3" w:rsidRPr="00070538" w:rsidTr="00661EC3">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bCs/>
                <w:color w:val="0A0A0A"/>
                <w:sz w:val="28"/>
                <w:szCs w:val="28"/>
                <w:lang w:eastAsia="uk-UA"/>
              </w:rPr>
              <w:t>Підлога та тунель трансмісії</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bCs/>
                <w:color w:val="0A0A0A"/>
                <w:sz w:val="28"/>
                <w:szCs w:val="28"/>
                <w:lang w:eastAsia="uk-UA"/>
              </w:rPr>
              <w:t>Несуча/</w:t>
            </w:r>
            <w:proofErr w:type="spellStart"/>
            <w:r w:rsidRPr="00070538">
              <w:rPr>
                <w:rFonts w:ascii="Times New Roman" w:eastAsia="Times New Roman" w:hAnsi="Times New Roman" w:cs="Times New Roman"/>
                <w:bCs/>
                <w:color w:val="0A0A0A"/>
                <w:sz w:val="28"/>
                <w:szCs w:val="28"/>
                <w:lang w:eastAsia="uk-UA"/>
              </w:rPr>
              <w:t>перерозподільча</w:t>
            </w:r>
            <w:proofErr w:type="spellEnd"/>
            <w:r w:rsidRPr="00070538">
              <w:rPr>
                <w:rFonts w:ascii="Times New Roman" w:eastAsia="Times New Roman" w:hAnsi="Times New Roman" w:cs="Times New Roman"/>
                <w:bCs/>
                <w:color w:val="0A0A0A"/>
                <w:sz w:val="28"/>
                <w:szCs w:val="28"/>
                <w:lang w:eastAsia="uk-UA"/>
              </w:rPr>
              <w:t xml:space="preserve"> зона</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Сприйняття та відведення частини енергії удару (особливо при бічних та зміщених фронтальних ударах) від пасажирського простору.</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Підтримка загальної жорсткості конструкції, забезпечення стабільності "капсули безпеки".</w:t>
            </w:r>
          </w:p>
        </w:tc>
      </w:tr>
      <w:tr w:rsidR="00661EC3" w:rsidRPr="00070538" w:rsidTr="00661EC3">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bCs/>
                <w:color w:val="0A0A0A"/>
                <w:sz w:val="28"/>
                <w:szCs w:val="28"/>
                <w:lang w:eastAsia="uk-UA"/>
              </w:rPr>
              <w:t>Пасажирський салон</w:t>
            </w:r>
            <w:r w:rsidRPr="00070538">
              <w:rPr>
                <w:rFonts w:ascii="Times New Roman" w:eastAsia="Times New Roman" w:hAnsi="Times New Roman" w:cs="Times New Roman"/>
                <w:color w:val="0A0A0A"/>
                <w:sz w:val="28"/>
                <w:szCs w:val="28"/>
                <w:lang w:eastAsia="uk-UA"/>
              </w:rPr>
              <w:t> (Каркас даху, передні (A) стійки, задні (C) стійки, силовий каркас салону)</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bCs/>
                <w:color w:val="0A0A0A"/>
                <w:sz w:val="28"/>
                <w:szCs w:val="28"/>
                <w:lang w:eastAsia="uk-UA"/>
              </w:rPr>
              <w:t>Жорсткий "кокон" безпеки</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Мінімізація деформації, збереження життєвого простору для пасажирів.</w:t>
            </w:r>
          </w:p>
        </w:tc>
        <w:tc>
          <w:tcPr>
            <w:tcW w:w="0" w:type="auto"/>
            <w:hideMark/>
          </w:tcPr>
          <w:p w:rsidR="00661EC3" w:rsidRPr="00070538" w:rsidRDefault="00661EC3" w:rsidP="00070538">
            <w:pPr>
              <w:jc w:val="both"/>
              <w:rPr>
                <w:rFonts w:ascii="Times New Roman" w:eastAsia="Times New Roman" w:hAnsi="Times New Roman" w:cs="Times New Roman"/>
                <w:color w:val="0A0A0A"/>
                <w:sz w:val="28"/>
                <w:szCs w:val="28"/>
                <w:lang w:eastAsia="uk-UA"/>
              </w:rPr>
            </w:pPr>
            <w:r w:rsidRPr="00070538">
              <w:rPr>
                <w:rFonts w:ascii="Times New Roman" w:eastAsia="Times New Roman" w:hAnsi="Times New Roman" w:cs="Times New Roman"/>
                <w:color w:val="0A0A0A"/>
                <w:sz w:val="28"/>
                <w:szCs w:val="28"/>
                <w:lang w:eastAsia="uk-UA"/>
              </w:rPr>
              <w:t>Забезпечення виживання пасажирів, простір для спрацьовування подушок безпеки та ефективної роботи ременів</w:t>
            </w:r>
          </w:p>
        </w:tc>
      </w:tr>
    </w:tbl>
    <w:p w:rsidR="00BB0378" w:rsidRPr="00070538" w:rsidRDefault="00661EC3" w:rsidP="00070538">
      <w:pPr>
        <w:pStyle w:val="a8"/>
        <w:spacing w:line="360" w:lineRule="auto"/>
        <w:ind w:left="0" w:firstLine="142"/>
        <w:jc w:val="center"/>
        <w:rPr>
          <w:lang w:eastAsia="uk-UA"/>
        </w:rPr>
      </w:pPr>
      <w:r w:rsidRPr="00070538">
        <w:rPr>
          <w:lang w:eastAsia="uk-UA"/>
        </w:rPr>
        <w:br w:type="textWrapping" w:clear="all"/>
      </w:r>
      <w:r w:rsidR="004437DA" w:rsidRPr="00070538">
        <w:rPr>
          <w:noProof/>
          <w:lang w:eastAsia="uk-UA"/>
        </w:rPr>
        <w:lastRenderedPageBreak/>
        <w:drawing>
          <wp:inline distT="0" distB="0" distL="0" distR="0" wp14:anchorId="302B9DE6" wp14:editId="1455408C">
            <wp:extent cx="4572000" cy="2743200"/>
            <wp:effectExtent l="0" t="0" r="19050" b="1905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51237" w:rsidRPr="00070538" w:rsidRDefault="00BB0378" w:rsidP="00070538">
      <w:pPr>
        <w:pStyle w:val="a8"/>
        <w:spacing w:line="360" w:lineRule="auto"/>
        <w:ind w:left="0"/>
        <w:jc w:val="center"/>
        <w:rPr>
          <w:lang w:eastAsia="uk-UA"/>
        </w:rPr>
      </w:pPr>
      <w:r w:rsidRPr="00070538">
        <w:rPr>
          <w:lang w:eastAsia="uk-UA"/>
        </w:rPr>
        <w:t>Рис</w:t>
      </w:r>
      <w:r w:rsidR="0059558B" w:rsidRPr="00070538">
        <w:rPr>
          <w:lang w:eastAsia="uk-UA"/>
        </w:rPr>
        <w:t xml:space="preserve">унок </w:t>
      </w:r>
      <w:r w:rsidRPr="00070538">
        <w:rPr>
          <w:lang w:eastAsia="uk-UA"/>
        </w:rPr>
        <w:t>1.</w:t>
      </w:r>
      <w:r w:rsidR="0059558B" w:rsidRPr="00070538">
        <w:rPr>
          <w:lang w:eastAsia="uk-UA"/>
        </w:rPr>
        <w:t>6</w:t>
      </w:r>
      <w:r w:rsidRPr="00070538">
        <w:rPr>
          <w:lang w:eastAsia="uk-UA"/>
        </w:rPr>
        <w:t xml:space="preserve">. Розподіл ударів за напрямами дії </w:t>
      </w:r>
      <w:r w:rsidR="00451237" w:rsidRPr="00070538">
        <w:rPr>
          <w:lang w:eastAsia="uk-UA"/>
        </w:rPr>
        <w:t>сили</w:t>
      </w:r>
    </w:p>
    <w:p w:rsidR="00C067CA" w:rsidRPr="00070538" w:rsidRDefault="00C067CA" w:rsidP="00070538">
      <w:pPr>
        <w:pStyle w:val="a8"/>
        <w:spacing w:line="360" w:lineRule="auto"/>
        <w:ind w:left="0" w:firstLine="709"/>
      </w:pPr>
      <w:r w:rsidRPr="00070538">
        <w:t>У результаті дослідження автомобілів, які зазнали механічних ушкоджень та потребують реставрації кузова, встановлено, що передня частина є найбільш вразливою зоною. Зокрема, у 26% випадків саме передня частина автомобіля зазнала пошкоджень, що становить найвищий показник серед усіх зон кузова.</w:t>
      </w:r>
    </w:p>
    <w:p w:rsidR="00C067CA" w:rsidRPr="00070538" w:rsidRDefault="00C067CA" w:rsidP="00070538">
      <w:pPr>
        <w:pStyle w:val="a8"/>
        <w:spacing w:line="360" w:lineRule="auto"/>
        <w:ind w:left="0" w:firstLine="709"/>
      </w:pPr>
      <w:r w:rsidRPr="00070538">
        <w:t>До основних компонентів, які зазнають ушкоджень у передній частині, належать:</w:t>
      </w:r>
    </w:p>
    <w:p w:rsidR="00C067CA" w:rsidRPr="00070538" w:rsidRDefault="00C067CA" w:rsidP="00070538">
      <w:pPr>
        <w:pStyle w:val="a8"/>
        <w:spacing w:line="360" w:lineRule="auto"/>
        <w:ind w:left="0" w:firstLine="709"/>
      </w:pPr>
      <w:r w:rsidRPr="00070538">
        <w:t>передній бампер та його арматура;</w:t>
      </w:r>
    </w:p>
    <w:p w:rsidR="00C067CA" w:rsidRPr="00070538" w:rsidRDefault="00C067CA" w:rsidP="00070538">
      <w:pPr>
        <w:pStyle w:val="a8"/>
        <w:spacing w:line="360" w:lineRule="auto"/>
        <w:ind w:left="0" w:firstLine="709"/>
      </w:pPr>
      <w:r w:rsidRPr="00070538">
        <w:t>система охолодження;</w:t>
      </w:r>
    </w:p>
    <w:p w:rsidR="00C067CA" w:rsidRPr="00070538" w:rsidRDefault="00C067CA" w:rsidP="00070538">
      <w:pPr>
        <w:pStyle w:val="a8"/>
        <w:spacing w:line="360" w:lineRule="auto"/>
        <w:ind w:left="0" w:firstLine="709"/>
      </w:pPr>
      <w:r w:rsidRPr="00070538">
        <w:t>кріплення для радіатора;</w:t>
      </w:r>
    </w:p>
    <w:p w:rsidR="00C067CA" w:rsidRPr="00070538" w:rsidRDefault="00C067CA" w:rsidP="00070538">
      <w:pPr>
        <w:pStyle w:val="a8"/>
        <w:spacing w:line="360" w:lineRule="auto"/>
        <w:ind w:left="0" w:firstLine="709"/>
      </w:pPr>
      <w:proofErr w:type="spellStart"/>
      <w:r w:rsidRPr="00070538">
        <w:t>двигунний</w:t>
      </w:r>
      <w:proofErr w:type="spellEnd"/>
      <w:r w:rsidRPr="00070538">
        <w:t xml:space="preserve"> капот;</w:t>
      </w:r>
    </w:p>
    <w:p w:rsidR="00C067CA" w:rsidRPr="00070538" w:rsidRDefault="00C067CA" w:rsidP="00070538">
      <w:pPr>
        <w:pStyle w:val="a8"/>
        <w:spacing w:line="360" w:lineRule="auto"/>
        <w:ind w:left="0" w:firstLine="709"/>
      </w:pPr>
      <w:r w:rsidRPr="00070538">
        <w:t>освітлювальні прилади;</w:t>
      </w:r>
    </w:p>
    <w:p w:rsidR="00C067CA" w:rsidRPr="00070538" w:rsidRDefault="00C067CA" w:rsidP="00070538">
      <w:pPr>
        <w:pStyle w:val="a8"/>
        <w:spacing w:line="360" w:lineRule="auto"/>
        <w:ind w:left="0" w:firstLine="709"/>
      </w:pPr>
      <w:r w:rsidRPr="00070538">
        <w:t>вітрове скло.</w:t>
      </w:r>
    </w:p>
    <w:p w:rsidR="00C067CA" w:rsidRPr="00070538" w:rsidRDefault="00C067CA" w:rsidP="00070538">
      <w:pPr>
        <w:pStyle w:val="a8"/>
        <w:spacing w:line="360" w:lineRule="auto"/>
        <w:ind w:left="0" w:firstLine="709"/>
      </w:pPr>
      <w:r w:rsidRPr="00070538">
        <w:t>Крім того, фіксуються ушкодження додаткових елементів передньої частини, а також з'єднувальних деталей, що забезпечують структурну цілісність переднього модуля. Особливо показовим є той факт, що у 74% випадків пошкодження переднього бампера супроводжувалося ушкодженням його підсилювача, що свідчить про глибину деформацій у зоні удару.</w:t>
      </w:r>
    </w:p>
    <w:p w:rsidR="00C067CA" w:rsidRPr="00070538" w:rsidRDefault="00C067CA" w:rsidP="00070538">
      <w:pPr>
        <w:pStyle w:val="a8"/>
        <w:spacing w:line="360" w:lineRule="auto"/>
        <w:ind w:left="0" w:firstLine="709"/>
      </w:pPr>
      <w:r w:rsidRPr="00070538">
        <w:t>Аналіз інших частин кузова показав майже рівномірний розподіл пошкоджень:</w:t>
      </w:r>
    </w:p>
    <w:p w:rsidR="00C067CA" w:rsidRPr="00070538" w:rsidRDefault="00C067CA" w:rsidP="00070538">
      <w:pPr>
        <w:pStyle w:val="a8"/>
        <w:spacing w:line="360" w:lineRule="auto"/>
        <w:ind w:left="0" w:firstLine="709"/>
      </w:pPr>
      <w:r w:rsidRPr="00070538">
        <w:t>задня частина — 22% випадків;</w:t>
      </w:r>
    </w:p>
    <w:p w:rsidR="00C067CA" w:rsidRPr="00070538" w:rsidRDefault="00C067CA" w:rsidP="00070538">
      <w:pPr>
        <w:pStyle w:val="a8"/>
        <w:spacing w:line="360" w:lineRule="auto"/>
        <w:ind w:left="0" w:firstLine="709"/>
      </w:pPr>
      <w:r w:rsidRPr="00070538">
        <w:lastRenderedPageBreak/>
        <w:t>ліва сторона — 20%;</w:t>
      </w:r>
    </w:p>
    <w:p w:rsidR="00C067CA" w:rsidRPr="00070538" w:rsidRDefault="00C067CA" w:rsidP="00070538">
      <w:pPr>
        <w:pStyle w:val="a8"/>
        <w:spacing w:line="360" w:lineRule="auto"/>
        <w:ind w:left="0" w:firstLine="709"/>
      </w:pPr>
      <w:r w:rsidRPr="00070538">
        <w:t>права сторона — 21%.</w:t>
      </w:r>
    </w:p>
    <w:p w:rsidR="00C067CA" w:rsidRPr="00070538" w:rsidRDefault="00C067CA" w:rsidP="00070538">
      <w:pPr>
        <w:pStyle w:val="a8"/>
        <w:spacing w:line="360" w:lineRule="auto"/>
        <w:ind w:left="0" w:firstLine="709"/>
      </w:pPr>
      <w:r w:rsidRPr="00070538">
        <w:t>Ці дані дозволяють зробити висновок про переважну концентрацію ударних навантажень у фронтальній зоні, а також про необхідність системного підходу до реставрації кузовних елементів.</w:t>
      </w:r>
    </w:p>
    <w:p w:rsidR="00C067CA" w:rsidRPr="00070538" w:rsidRDefault="00C067CA" w:rsidP="00070538">
      <w:pPr>
        <w:pStyle w:val="a8"/>
        <w:spacing w:line="360" w:lineRule="auto"/>
        <w:ind w:left="0" w:firstLine="709"/>
      </w:pPr>
      <w:r w:rsidRPr="00070538">
        <w:t>На рисунку 1.</w:t>
      </w:r>
      <w:r w:rsidR="0059558B" w:rsidRPr="00070538">
        <w:t>7.</w:t>
      </w:r>
      <w:r w:rsidRPr="00070538">
        <w:t xml:space="preserve"> представлено діаграму процентного розподілу ремонту основних деталей кузова, що включає такі компоненти:</w:t>
      </w:r>
    </w:p>
    <w:p w:rsidR="00C067CA" w:rsidRPr="00070538" w:rsidRDefault="00C067CA" w:rsidP="00070538">
      <w:pPr>
        <w:pStyle w:val="a8"/>
        <w:spacing w:line="360" w:lineRule="auto"/>
        <w:ind w:left="0" w:firstLine="709"/>
      </w:pPr>
      <w:r w:rsidRPr="00070538">
        <w:t>крила;</w:t>
      </w:r>
    </w:p>
    <w:p w:rsidR="00C067CA" w:rsidRPr="00070538" w:rsidRDefault="00C067CA" w:rsidP="00070538">
      <w:pPr>
        <w:pStyle w:val="a8"/>
        <w:spacing w:line="360" w:lineRule="auto"/>
        <w:ind w:left="0" w:firstLine="709"/>
      </w:pPr>
      <w:r w:rsidRPr="00070538">
        <w:t>двері;</w:t>
      </w:r>
    </w:p>
    <w:p w:rsidR="00C067CA" w:rsidRPr="00070538" w:rsidRDefault="00C067CA" w:rsidP="00070538">
      <w:pPr>
        <w:pStyle w:val="a8"/>
        <w:spacing w:line="360" w:lineRule="auto"/>
        <w:ind w:left="0" w:firstLine="709"/>
      </w:pPr>
      <w:r w:rsidRPr="00070538">
        <w:t>бампери;</w:t>
      </w:r>
    </w:p>
    <w:p w:rsidR="00C067CA" w:rsidRPr="00070538" w:rsidRDefault="00C067CA" w:rsidP="00070538">
      <w:pPr>
        <w:pStyle w:val="a8"/>
        <w:spacing w:line="360" w:lineRule="auto"/>
        <w:ind w:left="0" w:firstLine="709"/>
      </w:pPr>
      <w:r w:rsidRPr="00070538">
        <w:t>капот;</w:t>
      </w:r>
    </w:p>
    <w:p w:rsidR="00C067CA" w:rsidRPr="00070538" w:rsidRDefault="00C067CA" w:rsidP="00070538">
      <w:pPr>
        <w:pStyle w:val="a8"/>
        <w:spacing w:line="360" w:lineRule="auto"/>
        <w:ind w:left="0" w:firstLine="709"/>
      </w:pPr>
      <w:r w:rsidRPr="00070538">
        <w:t>фари;</w:t>
      </w:r>
    </w:p>
    <w:p w:rsidR="00C067CA" w:rsidRPr="00070538" w:rsidRDefault="00C067CA" w:rsidP="00070538">
      <w:pPr>
        <w:pStyle w:val="a8"/>
        <w:spacing w:line="360" w:lineRule="auto"/>
        <w:ind w:left="0" w:firstLine="709"/>
      </w:pPr>
      <w:r w:rsidRPr="00070538">
        <w:t>скління;</w:t>
      </w:r>
    </w:p>
    <w:p w:rsidR="00C067CA" w:rsidRPr="00070538" w:rsidRDefault="00C067CA" w:rsidP="00070538">
      <w:pPr>
        <w:pStyle w:val="a8"/>
        <w:spacing w:line="360" w:lineRule="auto"/>
        <w:ind w:left="0" w:firstLine="709"/>
      </w:pPr>
      <w:r w:rsidRPr="00070538">
        <w:t>багажне відділення;</w:t>
      </w:r>
    </w:p>
    <w:p w:rsidR="00C067CA" w:rsidRPr="00070538" w:rsidRDefault="00C067CA" w:rsidP="00070538">
      <w:pPr>
        <w:pStyle w:val="a8"/>
        <w:spacing w:line="360" w:lineRule="auto"/>
        <w:ind w:left="0" w:firstLine="709"/>
      </w:pPr>
      <w:r w:rsidRPr="00070538">
        <w:t>система охолодження;</w:t>
      </w:r>
    </w:p>
    <w:p w:rsidR="00C067CA" w:rsidRPr="00070538" w:rsidRDefault="00C067CA" w:rsidP="00070538">
      <w:pPr>
        <w:pStyle w:val="a8"/>
        <w:spacing w:line="360" w:lineRule="auto"/>
        <w:ind w:left="0" w:firstLine="709"/>
      </w:pPr>
      <w:r w:rsidRPr="00070538">
        <w:t>колісні диски;</w:t>
      </w:r>
    </w:p>
    <w:p w:rsidR="00C067CA" w:rsidRPr="00070538" w:rsidRDefault="00C067CA" w:rsidP="00070538">
      <w:pPr>
        <w:pStyle w:val="a8"/>
        <w:spacing w:line="360" w:lineRule="auto"/>
        <w:ind w:left="0" w:firstLine="709"/>
      </w:pPr>
      <w:r w:rsidRPr="00070538">
        <w:t>пороги.</w:t>
      </w:r>
    </w:p>
    <w:p w:rsidR="00451237" w:rsidRPr="00070538" w:rsidRDefault="00451237" w:rsidP="00070538">
      <w:pPr>
        <w:pStyle w:val="a8"/>
        <w:tabs>
          <w:tab w:val="left" w:pos="9498"/>
        </w:tabs>
        <w:spacing w:line="360" w:lineRule="auto"/>
        <w:ind w:left="0"/>
        <w:jc w:val="center"/>
        <w:rPr>
          <w:lang w:eastAsia="uk-UA"/>
        </w:rPr>
      </w:pPr>
      <w:r w:rsidRPr="00070538">
        <w:rPr>
          <w:noProof/>
          <w:lang w:eastAsia="uk-UA"/>
        </w:rPr>
        <w:drawing>
          <wp:inline distT="0" distB="0" distL="0" distR="0" wp14:anchorId="2599F2FC" wp14:editId="1E0B62E6">
            <wp:extent cx="4572000" cy="2743200"/>
            <wp:effectExtent l="0" t="0" r="19050" b="1905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B0378" w:rsidRPr="00070538" w:rsidRDefault="00BB0378" w:rsidP="00070538">
      <w:pPr>
        <w:pStyle w:val="a8"/>
        <w:spacing w:line="360" w:lineRule="auto"/>
        <w:ind w:left="0"/>
        <w:jc w:val="center"/>
        <w:rPr>
          <w:lang w:eastAsia="uk-UA"/>
        </w:rPr>
      </w:pPr>
      <w:r w:rsidRPr="00070538">
        <w:rPr>
          <w:lang w:eastAsia="uk-UA"/>
        </w:rPr>
        <w:t>Рис</w:t>
      </w:r>
      <w:r w:rsidR="0059558B" w:rsidRPr="00070538">
        <w:rPr>
          <w:lang w:eastAsia="uk-UA"/>
        </w:rPr>
        <w:t xml:space="preserve">унок </w:t>
      </w:r>
      <w:r w:rsidRPr="00070538">
        <w:rPr>
          <w:lang w:eastAsia="uk-UA"/>
        </w:rPr>
        <w:t>1.</w:t>
      </w:r>
      <w:r w:rsidR="0059558B" w:rsidRPr="00070538">
        <w:rPr>
          <w:lang w:eastAsia="uk-UA"/>
        </w:rPr>
        <w:t>7</w:t>
      </w:r>
      <w:r w:rsidRPr="00070538">
        <w:rPr>
          <w:lang w:eastAsia="uk-UA"/>
        </w:rPr>
        <w:t xml:space="preserve">. Аналіз частоти ремонту різних деталей кузова </w:t>
      </w:r>
      <w:r w:rsidR="00451237" w:rsidRPr="00070538">
        <w:rPr>
          <w:lang w:eastAsia="uk-UA"/>
        </w:rPr>
        <w:t>автомобіля</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Аналіз діаграми див. рис. 1.</w:t>
      </w:r>
      <w:r w:rsidR="0059558B" w:rsidRPr="00070538">
        <w:rPr>
          <w:rFonts w:ascii="Times New Roman" w:eastAsia="Times New Roman" w:hAnsi="Times New Roman" w:cs="Times New Roman"/>
          <w:sz w:val="28"/>
          <w:szCs w:val="28"/>
          <w:lang w:eastAsia="uk-UA"/>
        </w:rPr>
        <w:t>7</w:t>
      </w:r>
      <w:r w:rsidRPr="00070538">
        <w:rPr>
          <w:rFonts w:ascii="Times New Roman" w:eastAsia="Times New Roman" w:hAnsi="Times New Roman" w:cs="Times New Roman"/>
          <w:sz w:val="28"/>
          <w:szCs w:val="28"/>
          <w:lang w:eastAsia="uk-UA"/>
        </w:rPr>
        <w:t xml:space="preserve">, що ілюструє частоту відновлення основних кузовних компонентів, засвідчує, що бампери є найбільш пошкоджуваними </w:t>
      </w:r>
      <w:r w:rsidRPr="00070538">
        <w:rPr>
          <w:rFonts w:ascii="Times New Roman" w:eastAsia="Times New Roman" w:hAnsi="Times New Roman" w:cs="Times New Roman"/>
          <w:sz w:val="28"/>
          <w:szCs w:val="28"/>
          <w:lang w:eastAsia="uk-UA"/>
        </w:rPr>
        <w:lastRenderedPageBreak/>
        <w:t>елементами автомобіля. Їх частка у загальному обсязі ремонтних робіт становить приблизно третину всіх випадків реставрації.</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На наступних позиціях за частотою пошкоджень розташовуються:</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крила автомобіля — 22%;</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двері — 21%.</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Ці компоненти, як правило, зазнають ушкоджень унаслідок бічних та фронтальних зіткнень, а також при вторинному поширенні ударних навантажень.</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Радіатори, з огляду на їхнє фронтальне розташування та критичну функціональну роль у системі охолодження, ушкоджуються у 8% випадків. Це свідчить про їхню вразливість при фронтальних ударах, особливо за відсутності ефективного захисту.</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До інших поширених об’єктів ремонту належать:</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оптика (фари) — 7%;</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скління — 7%.</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Ці елементи, хоча й не є конструктивно несучими, мають високу ймовірність ушкодження через свою зовнішню експозицію та крихкість.</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Менш пошкоджуваними виявилися:</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капот;</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колісні диски;</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пороги;</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багажне відділення.</w:t>
      </w:r>
    </w:p>
    <w:p w:rsidR="00C067CA" w:rsidRPr="00070538" w:rsidRDefault="00C067C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Їхня частка у загальному розподілі є незначною, що пояснюється як конструктивними особливостями, так і меншою ймовірністю прямого контакту з джерелом удару.</w:t>
      </w:r>
    </w:p>
    <w:p w:rsidR="001A01E9" w:rsidRPr="00070538" w:rsidRDefault="001A01E9" w:rsidP="00070538">
      <w:pPr>
        <w:spacing w:after="0" w:line="360" w:lineRule="auto"/>
        <w:ind w:firstLine="709"/>
        <w:jc w:val="both"/>
        <w:rPr>
          <w:rFonts w:ascii="Times New Roman" w:eastAsia="Times New Roman" w:hAnsi="Times New Roman" w:cs="Times New Roman"/>
          <w:sz w:val="28"/>
          <w:szCs w:val="28"/>
          <w:lang w:eastAsia="uk-UA"/>
        </w:rPr>
      </w:pPr>
    </w:p>
    <w:p w:rsidR="00F63590" w:rsidRPr="00070538" w:rsidRDefault="00F63590" w:rsidP="00070538">
      <w:pPr>
        <w:spacing w:after="0" w:line="360" w:lineRule="auto"/>
        <w:ind w:firstLine="709"/>
        <w:jc w:val="both"/>
        <w:rPr>
          <w:rFonts w:ascii="Times New Roman" w:eastAsia="Times New Roman" w:hAnsi="Times New Roman" w:cs="Times New Roman"/>
          <w:b/>
          <w:sz w:val="28"/>
          <w:szCs w:val="28"/>
          <w:lang w:eastAsia="uk-UA"/>
        </w:rPr>
      </w:pPr>
      <w:r w:rsidRPr="00070538">
        <w:rPr>
          <w:rFonts w:ascii="Times New Roman" w:eastAsia="Times New Roman" w:hAnsi="Times New Roman" w:cs="Times New Roman"/>
          <w:b/>
          <w:sz w:val="28"/>
          <w:szCs w:val="28"/>
          <w:lang w:eastAsia="uk-UA"/>
        </w:rPr>
        <w:t>Висновки до розділу</w:t>
      </w:r>
    </w:p>
    <w:p w:rsidR="00564B2A" w:rsidRPr="00070538" w:rsidRDefault="00F63590"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 xml:space="preserve">Використання різних матеріалів для кузовів автомобілів задовольняє потребу виробників адаптуватися до певних функцій кожної деталі автомобіля. З іншого боку, суворі нормативні вимоги щодо захисту навколишнього </w:t>
      </w:r>
      <w:r w:rsidRPr="00070538">
        <w:rPr>
          <w:rFonts w:ascii="Times New Roman" w:eastAsia="Times New Roman" w:hAnsi="Times New Roman" w:cs="Times New Roman"/>
          <w:sz w:val="28"/>
          <w:szCs w:val="28"/>
          <w:lang w:eastAsia="uk-UA"/>
        </w:rPr>
        <w:lastRenderedPageBreak/>
        <w:t>середовища зобов'язують знизити вагу транспортного засобу, тому зростає і кількість нових металевих сплавів та синтетичних матеріалів, що застосовуються в автомобілебудуванні.</w:t>
      </w:r>
    </w:p>
    <w:p w:rsidR="00564B2A" w:rsidRPr="00070538" w:rsidRDefault="00564B2A" w:rsidP="00070538">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Класифікація механічних пошкоджень автомобіля внаслідок ДТП включає три основні групи:</w:t>
      </w:r>
    </w:p>
    <w:p w:rsidR="00564B2A" w:rsidRPr="00070538" w:rsidRDefault="00564B2A" w:rsidP="00070538">
      <w:pPr>
        <w:pStyle w:val="a8"/>
        <w:spacing w:line="360" w:lineRule="auto"/>
        <w:ind w:left="0" w:firstLine="709"/>
        <w:rPr>
          <w:lang w:eastAsia="uk-UA"/>
        </w:rPr>
      </w:pPr>
      <w:r w:rsidRPr="00070538">
        <w:rPr>
          <w:lang w:eastAsia="uk-UA"/>
        </w:rPr>
        <w:t>прямі пошкодження (локальні деформації у місці контакту),</w:t>
      </w:r>
    </w:p>
    <w:p w:rsidR="00564B2A" w:rsidRPr="00070538" w:rsidRDefault="00564B2A" w:rsidP="00070538">
      <w:pPr>
        <w:pStyle w:val="a8"/>
        <w:spacing w:line="360" w:lineRule="auto"/>
        <w:ind w:left="0" w:firstLine="709"/>
        <w:rPr>
          <w:lang w:eastAsia="uk-UA"/>
        </w:rPr>
      </w:pPr>
      <w:r w:rsidRPr="00070538">
        <w:rPr>
          <w:lang w:eastAsia="uk-UA"/>
        </w:rPr>
        <w:t>вторинні пошкодження (наслідки передачі ударних сил),</w:t>
      </w:r>
    </w:p>
    <w:p w:rsidR="00564B2A" w:rsidRPr="00070538" w:rsidRDefault="00564B2A" w:rsidP="00070538">
      <w:pPr>
        <w:pStyle w:val="a8"/>
        <w:spacing w:line="360" w:lineRule="auto"/>
        <w:ind w:left="0" w:firstLine="709"/>
        <w:rPr>
          <w:lang w:eastAsia="uk-UA"/>
        </w:rPr>
      </w:pPr>
      <w:r w:rsidRPr="00070538">
        <w:rPr>
          <w:lang w:eastAsia="uk-UA"/>
        </w:rPr>
        <w:t>пошкодження від розподілу енергії удару (деформації конструкції на відстані від місця зіткнення).</w:t>
      </w:r>
    </w:p>
    <w:p w:rsidR="00564B2A" w:rsidRPr="00070538" w:rsidRDefault="00564B2A" w:rsidP="00070538">
      <w:pPr>
        <w:pStyle w:val="a8"/>
        <w:spacing w:line="360" w:lineRule="auto"/>
        <w:ind w:left="0" w:firstLine="709"/>
        <w:rPr>
          <w:lang w:eastAsia="uk-UA"/>
        </w:rPr>
      </w:pPr>
      <w:r w:rsidRPr="00070538">
        <w:rPr>
          <w:lang w:eastAsia="uk-UA"/>
        </w:rPr>
        <w:t>Такий підхід дозволяє системно аналізувати характер ушкоджень, визначати їх вплив на працездатність автомобіля та формувати обґрунтовані рекомендації щодо ремонту й підвищення рівня безпеки транспортних засобів.</w:t>
      </w:r>
    </w:p>
    <w:p w:rsidR="00564B2A" w:rsidRPr="00070538" w:rsidRDefault="00564B2A" w:rsidP="00070538">
      <w:pPr>
        <w:spacing w:after="0" w:line="360" w:lineRule="auto"/>
        <w:ind w:firstLine="709"/>
        <w:jc w:val="both"/>
        <w:rPr>
          <w:rFonts w:ascii="Times New Roman" w:eastAsia="Times New Roman" w:hAnsi="Times New Roman" w:cs="Times New Roman"/>
          <w:sz w:val="28"/>
          <w:szCs w:val="28"/>
          <w:lang w:eastAsia="uk-UA"/>
        </w:rPr>
      </w:pPr>
    </w:p>
    <w:p w:rsidR="00E316AF" w:rsidRPr="00070538" w:rsidRDefault="00E316AF" w:rsidP="00070538">
      <w:pPr>
        <w:spacing w:after="0" w:line="360" w:lineRule="auto"/>
        <w:ind w:firstLine="709"/>
        <w:jc w:val="both"/>
        <w:rPr>
          <w:rFonts w:ascii="Times New Roman" w:eastAsia="Times New Roman" w:hAnsi="Times New Roman" w:cs="Times New Roman"/>
          <w:sz w:val="28"/>
          <w:szCs w:val="28"/>
          <w:lang w:eastAsia="uk-UA"/>
        </w:rPr>
      </w:pPr>
    </w:p>
    <w:p w:rsidR="00D119B8" w:rsidRPr="00070538" w:rsidRDefault="00D119B8" w:rsidP="00070538">
      <w:pPr>
        <w:spacing w:after="0" w:line="360" w:lineRule="auto"/>
        <w:ind w:firstLine="709"/>
        <w:jc w:val="both"/>
        <w:rPr>
          <w:rFonts w:ascii="Times New Roman" w:eastAsia="Times New Roman" w:hAnsi="Times New Roman" w:cs="Times New Roman"/>
          <w:sz w:val="28"/>
          <w:szCs w:val="28"/>
          <w:lang w:eastAsia="uk-UA"/>
        </w:rPr>
      </w:pPr>
    </w:p>
    <w:p w:rsidR="00E316AF" w:rsidRPr="00070538" w:rsidRDefault="00E316AF" w:rsidP="00070538">
      <w:pPr>
        <w:spacing w:after="0" w:line="360" w:lineRule="auto"/>
        <w:ind w:firstLine="709"/>
        <w:jc w:val="both"/>
        <w:rPr>
          <w:rFonts w:ascii="Times New Roman" w:eastAsia="Times New Roman" w:hAnsi="Times New Roman" w:cs="Times New Roman"/>
          <w:sz w:val="28"/>
          <w:szCs w:val="28"/>
          <w:lang w:eastAsia="uk-UA"/>
        </w:rPr>
      </w:pPr>
    </w:p>
    <w:p w:rsidR="00E316AF" w:rsidRDefault="00E316AF" w:rsidP="00070538">
      <w:pPr>
        <w:spacing w:after="0" w:line="360" w:lineRule="auto"/>
        <w:ind w:firstLine="709"/>
        <w:jc w:val="both"/>
        <w:rPr>
          <w:rFonts w:ascii="Times New Roman" w:eastAsia="Times New Roman" w:hAnsi="Times New Roman" w:cs="Times New Roman"/>
          <w:sz w:val="28"/>
          <w:szCs w:val="28"/>
          <w:lang w:eastAsia="uk-UA"/>
        </w:rPr>
      </w:pPr>
    </w:p>
    <w:p w:rsidR="00070538" w:rsidRPr="00070538" w:rsidRDefault="00070538" w:rsidP="00070538">
      <w:pPr>
        <w:spacing w:after="0" w:line="360" w:lineRule="auto"/>
        <w:ind w:firstLine="709"/>
        <w:jc w:val="both"/>
        <w:rPr>
          <w:rFonts w:ascii="Times New Roman" w:eastAsia="Times New Roman" w:hAnsi="Times New Roman" w:cs="Times New Roman"/>
          <w:sz w:val="28"/>
          <w:szCs w:val="28"/>
          <w:lang w:eastAsia="uk-UA"/>
        </w:rPr>
      </w:pPr>
    </w:p>
    <w:p w:rsidR="00E316AF" w:rsidRDefault="00E316AF"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A7650" w:rsidRPr="00070538" w:rsidRDefault="00EA7650" w:rsidP="00070538">
      <w:pPr>
        <w:spacing w:after="0" w:line="360" w:lineRule="auto"/>
        <w:ind w:firstLine="709"/>
        <w:jc w:val="both"/>
        <w:rPr>
          <w:rFonts w:ascii="Times New Roman" w:eastAsia="Times New Roman" w:hAnsi="Times New Roman" w:cs="Times New Roman"/>
          <w:sz w:val="28"/>
          <w:szCs w:val="28"/>
          <w:lang w:eastAsia="uk-UA"/>
        </w:rPr>
      </w:pPr>
    </w:p>
    <w:p w:rsidR="00E316AF" w:rsidRPr="00070538" w:rsidRDefault="00E316AF" w:rsidP="00070538">
      <w:pPr>
        <w:pStyle w:val="a8"/>
        <w:spacing w:line="360" w:lineRule="auto"/>
        <w:ind w:left="0" w:firstLine="709"/>
        <w:rPr>
          <w:lang w:eastAsia="uk-UA"/>
        </w:rPr>
      </w:pPr>
      <w:r w:rsidRPr="00070538">
        <w:rPr>
          <w:lang w:eastAsia="uk-UA"/>
        </w:rPr>
        <w:lastRenderedPageBreak/>
        <w:t>Розділ 2. АНАЛІЗ МЕТОДИК ВІДНОВЛЕННЯ ПОШКОДЖЕНИХ ДІЛЯНОК КУЗОВА АВТОМОБІЛЯ</w:t>
      </w:r>
    </w:p>
    <w:p w:rsidR="00E316AF" w:rsidRPr="00070538" w:rsidRDefault="00E316AF" w:rsidP="00070538">
      <w:pPr>
        <w:pStyle w:val="a8"/>
        <w:spacing w:line="360" w:lineRule="auto"/>
        <w:ind w:left="0" w:firstLine="709"/>
        <w:rPr>
          <w:b/>
          <w:lang w:eastAsia="uk-UA"/>
        </w:rPr>
      </w:pPr>
    </w:p>
    <w:p w:rsidR="00E316AF" w:rsidRPr="00070538" w:rsidRDefault="00E316AF" w:rsidP="00070538">
      <w:pPr>
        <w:pStyle w:val="2"/>
        <w:widowControl w:val="0"/>
        <w:numPr>
          <w:ilvl w:val="1"/>
          <w:numId w:val="3"/>
        </w:numPr>
        <w:tabs>
          <w:tab w:val="left" w:pos="1272"/>
        </w:tabs>
        <w:autoSpaceDE w:val="0"/>
        <w:autoSpaceDN w:val="0"/>
        <w:spacing w:before="0" w:beforeAutospacing="0" w:after="0" w:afterAutospacing="0" w:line="360" w:lineRule="auto"/>
        <w:ind w:left="0" w:firstLine="709"/>
        <w:jc w:val="both"/>
        <w:rPr>
          <w:spacing w:val="-2"/>
          <w:sz w:val="28"/>
          <w:szCs w:val="28"/>
        </w:rPr>
      </w:pPr>
      <w:r w:rsidRPr="00070538">
        <w:rPr>
          <w:spacing w:val="-2"/>
          <w:sz w:val="28"/>
          <w:szCs w:val="28"/>
        </w:rPr>
        <w:t>Методики відновлення пошкоджених ділянок кузова автомобіля</w:t>
      </w:r>
    </w:p>
    <w:p w:rsidR="00E316AF" w:rsidRPr="00070538" w:rsidRDefault="00E316AF" w:rsidP="00070538">
      <w:pPr>
        <w:pStyle w:val="a8"/>
        <w:spacing w:line="360" w:lineRule="auto"/>
        <w:ind w:left="0" w:firstLine="709"/>
        <w:rPr>
          <w:lang w:eastAsia="uk-UA"/>
        </w:rPr>
      </w:pPr>
      <w:r w:rsidRPr="00070538">
        <w:rPr>
          <w:lang w:eastAsia="uk-UA"/>
        </w:rPr>
        <w:t>Відновлення пошкоджених ділянок кузова автомобіля — це комплексний процес, який залежить від характеру та ступеня пошкоджень (від незначних вм'ятин до серйозних порушень геометрії кузова). Основні методики поділяються на кілька ключових етапів та технологій. </w:t>
      </w:r>
    </w:p>
    <w:p w:rsidR="00E316AF" w:rsidRPr="00070538" w:rsidRDefault="00E316AF" w:rsidP="00070538">
      <w:pPr>
        <w:pStyle w:val="a8"/>
        <w:spacing w:line="360" w:lineRule="auto"/>
        <w:ind w:left="0" w:firstLine="709"/>
        <w:rPr>
          <w:lang w:eastAsia="uk-UA"/>
        </w:rPr>
      </w:pPr>
      <w:r w:rsidRPr="00070538">
        <w:rPr>
          <w:lang w:eastAsia="uk-UA"/>
        </w:rPr>
        <w:t>Основні методики відновлення кузова, які сьогодні впроваджені у виробничих процесах можна відобразити наступним чином:</w:t>
      </w:r>
    </w:p>
    <w:p w:rsidR="00E316AF" w:rsidRPr="00070538" w:rsidRDefault="00E316AF" w:rsidP="00070538">
      <w:pPr>
        <w:pStyle w:val="a8"/>
        <w:spacing w:line="360" w:lineRule="auto"/>
        <w:ind w:left="0" w:firstLine="709"/>
        <w:rPr>
          <w:lang w:eastAsia="uk-UA"/>
        </w:rPr>
      </w:pPr>
      <w:r w:rsidRPr="00070538">
        <w:rPr>
          <w:lang w:eastAsia="uk-UA"/>
        </w:rPr>
        <w:t>1. Рихтування (Відновлення форми та геометрії)</w:t>
      </w:r>
    </w:p>
    <w:p w:rsidR="00E316AF" w:rsidRPr="00070538" w:rsidRDefault="00E316AF" w:rsidP="00070538">
      <w:pPr>
        <w:pStyle w:val="a8"/>
        <w:spacing w:line="360" w:lineRule="auto"/>
        <w:ind w:left="0" w:firstLine="709"/>
        <w:rPr>
          <w:lang w:eastAsia="uk-UA"/>
        </w:rPr>
      </w:pPr>
      <w:r w:rsidRPr="00070538">
        <w:rPr>
          <w:lang w:eastAsia="uk-UA"/>
        </w:rPr>
        <w:t>Рихтування — це процес повернення металевим поверхням їхньої початкової форми. </w:t>
      </w:r>
    </w:p>
    <w:p w:rsidR="00E316AF" w:rsidRPr="00070538" w:rsidRDefault="00E316AF" w:rsidP="00070538">
      <w:pPr>
        <w:pStyle w:val="a8"/>
        <w:spacing w:line="360" w:lineRule="auto"/>
        <w:ind w:left="0" w:firstLine="709"/>
        <w:rPr>
          <w:lang w:eastAsia="uk-UA"/>
        </w:rPr>
      </w:pPr>
      <w:r w:rsidRPr="00070538">
        <w:rPr>
          <w:lang w:eastAsia="uk-UA"/>
        </w:rPr>
        <w:t xml:space="preserve">Класичне рихтування (з використанням молотків та оправок): Використовується для виправлення деформованих металевих поверхонь шляхом механічного впливу (ударів молотком по </w:t>
      </w:r>
      <w:proofErr w:type="spellStart"/>
      <w:r w:rsidRPr="00070538">
        <w:rPr>
          <w:lang w:eastAsia="uk-UA"/>
        </w:rPr>
        <w:t>опра́вці</w:t>
      </w:r>
      <w:proofErr w:type="spellEnd"/>
      <w:r w:rsidRPr="00070538">
        <w:rPr>
          <w:lang w:eastAsia="uk-UA"/>
        </w:rPr>
        <w:t xml:space="preserve"> або навпаки). Потребує високої кваліфікації майстра.</w:t>
      </w:r>
    </w:p>
    <w:p w:rsidR="00E316AF" w:rsidRPr="00070538" w:rsidRDefault="00E316AF" w:rsidP="00070538">
      <w:pPr>
        <w:pStyle w:val="a8"/>
        <w:spacing w:line="360" w:lineRule="auto"/>
        <w:ind w:left="0" w:firstLine="709"/>
        <w:rPr>
          <w:lang w:eastAsia="uk-UA"/>
        </w:rPr>
      </w:pPr>
      <w:r w:rsidRPr="00070538">
        <w:rPr>
          <w:lang w:eastAsia="uk-UA"/>
        </w:rPr>
        <w:t xml:space="preserve">Рихтування </w:t>
      </w:r>
      <w:proofErr w:type="spellStart"/>
      <w:r w:rsidRPr="00070538">
        <w:rPr>
          <w:lang w:eastAsia="uk-UA"/>
        </w:rPr>
        <w:t>спотером</w:t>
      </w:r>
      <w:proofErr w:type="spellEnd"/>
      <w:r w:rsidRPr="00070538">
        <w:rPr>
          <w:lang w:eastAsia="uk-UA"/>
        </w:rPr>
        <w:t>: Метод точкового приварювання електрода до пошкодженої ділянки та витягування металу у зворотному напрямку за допомогою зворотного молотка або спеціальних важелів. Ефективний для важкодоступних місць та великих плоских поверхонь.</w:t>
      </w:r>
    </w:p>
    <w:p w:rsidR="00E316AF" w:rsidRPr="00070538" w:rsidRDefault="00E316AF" w:rsidP="00070538">
      <w:pPr>
        <w:pStyle w:val="a8"/>
        <w:spacing w:line="360" w:lineRule="auto"/>
        <w:ind w:left="0" w:firstLine="709"/>
        <w:rPr>
          <w:lang w:eastAsia="uk-UA"/>
        </w:rPr>
      </w:pPr>
      <w:r w:rsidRPr="00070538">
        <w:rPr>
          <w:lang w:eastAsia="uk-UA"/>
        </w:rPr>
        <w:t>Вакуумне рихтування: Застосовується для усунення невеликих вм'ятин без пошкодження лакофарбового покриття. Використовується спеціальна присоска, яка витягує метал завдяки перепаду тиску.</w:t>
      </w:r>
    </w:p>
    <w:p w:rsidR="009878EB" w:rsidRPr="00070538" w:rsidRDefault="009878EB" w:rsidP="00070538">
      <w:pPr>
        <w:pStyle w:val="a8"/>
        <w:spacing w:line="360" w:lineRule="auto"/>
        <w:ind w:left="0"/>
        <w:jc w:val="center"/>
        <w:rPr>
          <w:lang w:eastAsia="uk-UA"/>
        </w:rPr>
      </w:pPr>
      <w:r w:rsidRPr="00070538">
        <w:rPr>
          <w:noProof/>
          <w:lang w:eastAsia="uk-UA"/>
        </w:rPr>
        <w:lastRenderedPageBreak/>
        <w:drawing>
          <wp:inline distT="0" distB="0" distL="0" distR="0" wp14:anchorId="35DDD19F" wp14:editId="19BF7FDB">
            <wp:extent cx="5194632" cy="2150149"/>
            <wp:effectExtent l="0" t="0" r="6350"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195234" cy="2150398"/>
                    </a:xfrm>
                    <a:prstGeom prst="rect">
                      <a:avLst/>
                    </a:prstGeom>
                  </pic:spPr>
                </pic:pic>
              </a:graphicData>
            </a:graphic>
          </wp:inline>
        </w:drawing>
      </w:r>
    </w:p>
    <w:p w:rsidR="009878EB" w:rsidRPr="00070538" w:rsidRDefault="009878EB" w:rsidP="00070538">
      <w:pPr>
        <w:pStyle w:val="a8"/>
        <w:spacing w:line="360" w:lineRule="auto"/>
        <w:ind w:left="0"/>
        <w:jc w:val="center"/>
        <w:rPr>
          <w:lang w:eastAsia="uk-UA"/>
        </w:rPr>
      </w:pPr>
      <w:r w:rsidRPr="00070538">
        <w:rPr>
          <w:lang w:eastAsia="uk-UA"/>
        </w:rPr>
        <w:t xml:space="preserve">Рисунок 2.1. </w:t>
      </w:r>
      <w:r w:rsidR="00070538" w:rsidRPr="00070538">
        <w:rPr>
          <w:lang w:eastAsia="uk-UA"/>
        </w:rPr>
        <w:t>Рихтування</w:t>
      </w:r>
    </w:p>
    <w:p w:rsidR="00E316AF" w:rsidRPr="00070538" w:rsidRDefault="00E316AF" w:rsidP="00070538">
      <w:pPr>
        <w:pStyle w:val="a8"/>
        <w:spacing w:line="360" w:lineRule="auto"/>
        <w:ind w:left="0" w:firstLine="709"/>
        <w:rPr>
          <w:lang w:eastAsia="uk-UA"/>
        </w:rPr>
      </w:pPr>
      <w:proofErr w:type="spellStart"/>
      <w:r w:rsidRPr="00070538">
        <w:rPr>
          <w:lang w:eastAsia="uk-UA"/>
        </w:rPr>
        <w:t>Безфарбове</w:t>
      </w:r>
      <w:proofErr w:type="spellEnd"/>
      <w:r w:rsidRPr="00070538">
        <w:rPr>
          <w:lang w:eastAsia="uk-UA"/>
        </w:rPr>
        <w:t xml:space="preserve"> видалення вм'ятин (PDR - </w:t>
      </w:r>
      <w:proofErr w:type="spellStart"/>
      <w:r w:rsidRPr="00070538">
        <w:rPr>
          <w:lang w:eastAsia="uk-UA"/>
        </w:rPr>
        <w:t>Paintless</w:t>
      </w:r>
      <w:proofErr w:type="spellEnd"/>
      <w:r w:rsidRPr="00070538">
        <w:rPr>
          <w:lang w:eastAsia="uk-UA"/>
        </w:rPr>
        <w:t xml:space="preserve"> </w:t>
      </w:r>
      <w:proofErr w:type="spellStart"/>
      <w:r w:rsidRPr="00070538">
        <w:rPr>
          <w:lang w:eastAsia="uk-UA"/>
        </w:rPr>
        <w:t>Dent</w:t>
      </w:r>
      <w:proofErr w:type="spellEnd"/>
      <w:r w:rsidRPr="00070538">
        <w:rPr>
          <w:lang w:eastAsia="uk-UA"/>
        </w:rPr>
        <w:t xml:space="preserve"> </w:t>
      </w:r>
      <w:proofErr w:type="spellStart"/>
      <w:r w:rsidRPr="00070538">
        <w:rPr>
          <w:lang w:eastAsia="uk-UA"/>
        </w:rPr>
        <w:t>Repair</w:t>
      </w:r>
      <w:proofErr w:type="spellEnd"/>
      <w:r w:rsidRPr="00070538">
        <w:rPr>
          <w:lang w:eastAsia="uk-UA"/>
        </w:rPr>
        <w:t>): Сучасна технологія для усунення дрібних вм'ятин (наприклад, від граду, паркування) без подальшого фарбування. Майстер використовує спеціальні інструменти для обережного "масажування" металу зсередини, повертаючи йому первісну форму. </w:t>
      </w:r>
    </w:p>
    <w:p w:rsidR="00E316AF" w:rsidRPr="00070538" w:rsidRDefault="00E316AF" w:rsidP="00070538">
      <w:pPr>
        <w:pStyle w:val="a8"/>
        <w:spacing w:line="360" w:lineRule="auto"/>
        <w:ind w:left="0" w:firstLine="709"/>
        <w:rPr>
          <w:lang w:eastAsia="uk-UA"/>
        </w:rPr>
      </w:pPr>
      <w:r w:rsidRPr="00070538">
        <w:rPr>
          <w:lang w:eastAsia="uk-UA"/>
        </w:rPr>
        <w:t>2. Відновлення геометрії кузова</w:t>
      </w:r>
    </w:p>
    <w:p w:rsidR="00E316AF" w:rsidRPr="00070538" w:rsidRDefault="00E316AF" w:rsidP="00070538">
      <w:pPr>
        <w:pStyle w:val="a8"/>
        <w:spacing w:line="360" w:lineRule="auto"/>
        <w:ind w:left="0" w:firstLine="709"/>
        <w:rPr>
          <w:lang w:eastAsia="uk-UA"/>
        </w:rPr>
      </w:pPr>
      <w:r w:rsidRPr="00070538">
        <w:rPr>
          <w:lang w:eastAsia="uk-UA"/>
        </w:rPr>
        <w:t>При серйозних ДТП може бути порушена просторова геометрія всього кузова або його силової рами. </w:t>
      </w:r>
    </w:p>
    <w:p w:rsidR="009878EB" w:rsidRPr="00070538" w:rsidRDefault="009878EB" w:rsidP="00070538">
      <w:pPr>
        <w:pStyle w:val="a8"/>
        <w:spacing w:line="360" w:lineRule="auto"/>
        <w:ind w:left="0"/>
        <w:jc w:val="center"/>
        <w:rPr>
          <w:lang w:eastAsia="uk-UA"/>
        </w:rPr>
      </w:pPr>
      <w:r w:rsidRPr="00070538">
        <w:rPr>
          <w:noProof/>
          <w:lang w:eastAsia="uk-UA"/>
        </w:rPr>
        <w:drawing>
          <wp:inline distT="0" distB="0" distL="0" distR="0" wp14:anchorId="6298A5C9" wp14:editId="151CF6D3">
            <wp:extent cx="5478005" cy="3925730"/>
            <wp:effectExtent l="0" t="0" r="889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477994" cy="3925722"/>
                    </a:xfrm>
                    <a:prstGeom prst="rect">
                      <a:avLst/>
                    </a:prstGeom>
                  </pic:spPr>
                </pic:pic>
              </a:graphicData>
            </a:graphic>
          </wp:inline>
        </w:drawing>
      </w:r>
    </w:p>
    <w:p w:rsidR="009878EB" w:rsidRPr="00070538" w:rsidRDefault="009878EB" w:rsidP="00070538">
      <w:pPr>
        <w:pStyle w:val="a8"/>
        <w:spacing w:line="360" w:lineRule="auto"/>
        <w:ind w:left="0"/>
        <w:jc w:val="center"/>
        <w:rPr>
          <w:lang w:eastAsia="uk-UA"/>
        </w:rPr>
      </w:pPr>
      <w:r w:rsidRPr="00070538">
        <w:rPr>
          <w:lang w:eastAsia="uk-UA"/>
        </w:rPr>
        <w:t>Рисунок 2.2.</w:t>
      </w:r>
      <w:r w:rsidR="00070538">
        <w:rPr>
          <w:lang w:eastAsia="uk-UA"/>
        </w:rPr>
        <w:t xml:space="preserve"> </w:t>
      </w:r>
      <w:r w:rsidR="00070538" w:rsidRPr="00070538">
        <w:rPr>
          <w:lang w:eastAsia="uk-UA"/>
        </w:rPr>
        <w:t>Відновлення геометрії кузова</w:t>
      </w:r>
    </w:p>
    <w:p w:rsidR="00E316AF" w:rsidRPr="00070538" w:rsidRDefault="00E316AF" w:rsidP="00070538">
      <w:pPr>
        <w:pStyle w:val="a8"/>
        <w:spacing w:line="360" w:lineRule="auto"/>
        <w:ind w:left="0" w:firstLine="709"/>
        <w:rPr>
          <w:lang w:eastAsia="uk-UA"/>
        </w:rPr>
      </w:pPr>
      <w:r w:rsidRPr="00070538">
        <w:rPr>
          <w:lang w:eastAsia="uk-UA"/>
        </w:rPr>
        <w:lastRenderedPageBreak/>
        <w:t>Стендове виправлення (на стапелі): Автомобіль фіксується на спеціальному стапелі (витяжному стенді), і за допомогою гідравлічних систем (</w:t>
      </w:r>
      <w:proofErr w:type="spellStart"/>
      <w:r w:rsidRPr="00070538">
        <w:rPr>
          <w:lang w:eastAsia="uk-UA"/>
        </w:rPr>
        <w:t>авторобот</w:t>
      </w:r>
      <w:proofErr w:type="spellEnd"/>
      <w:r w:rsidRPr="00070538">
        <w:rPr>
          <w:lang w:eastAsia="uk-UA"/>
        </w:rPr>
        <w:t>) пошкоджені частини витягуються до контрольних точок, заданих виробником. Процес контролюється механічними або високоточними електронними (лазерними/комп'ютерними) вимірювальними системами. </w:t>
      </w:r>
    </w:p>
    <w:p w:rsidR="00E316AF" w:rsidRPr="00070538" w:rsidRDefault="00E316AF" w:rsidP="00070538">
      <w:pPr>
        <w:pStyle w:val="a8"/>
        <w:spacing w:line="360" w:lineRule="auto"/>
        <w:ind w:left="0" w:firstLine="709"/>
        <w:rPr>
          <w:lang w:eastAsia="uk-UA"/>
        </w:rPr>
      </w:pPr>
      <w:r w:rsidRPr="00070538">
        <w:rPr>
          <w:lang w:eastAsia="uk-UA"/>
        </w:rPr>
        <w:t>3. Зварювальні роботи та заміна елементів</w:t>
      </w:r>
    </w:p>
    <w:p w:rsidR="00E316AF" w:rsidRPr="00070538" w:rsidRDefault="00E316AF" w:rsidP="00070538">
      <w:pPr>
        <w:pStyle w:val="a8"/>
        <w:spacing w:line="360" w:lineRule="auto"/>
        <w:ind w:left="0" w:firstLine="709"/>
        <w:rPr>
          <w:lang w:eastAsia="uk-UA"/>
        </w:rPr>
      </w:pPr>
      <w:r w:rsidRPr="00070538">
        <w:rPr>
          <w:lang w:eastAsia="uk-UA"/>
        </w:rPr>
        <w:t>Якщо пошкодження занадто значні і метал не підлягає рихтуванню або відновленню, пошкоджені елементи замінюються.</w:t>
      </w:r>
    </w:p>
    <w:p w:rsidR="00E316AF" w:rsidRPr="00070538" w:rsidRDefault="00E316AF" w:rsidP="00070538">
      <w:pPr>
        <w:pStyle w:val="a8"/>
        <w:spacing w:line="360" w:lineRule="auto"/>
        <w:ind w:left="0" w:firstLine="709"/>
        <w:rPr>
          <w:lang w:eastAsia="uk-UA"/>
        </w:rPr>
      </w:pPr>
      <w:r w:rsidRPr="00070538">
        <w:rPr>
          <w:lang w:eastAsia="uk-UA"/>
        </w:rPr>
        <w:t>Зварювання: Використовуються різні методи зварювання (контактне, напівавтоматичне в середовищі захисних газів) для демонтажу старих та встановлення нових кузовних панелей або частин кузова.</w:t>
      </w:r>
    </w:p>
    <w:p w:rsidR="009878EB" w:rsidRPr="00070538" w:rsidRDefault="009878EB" w:rsidP="00070538">
      <w:pPr>
        <w:pStyle w:val="a8"/>
        <w:spacing w:line="360" w:lineRule="auto"/>
        <w:ind w:left="0"/>
        <w:jc w:val="center"/>
        <w:rPr>
          <w:lang w:eastAsia="uk-UA"/>
        </w:rPr>
      </w:pPr>
      <w:r w:rsidRPr="00070538">
        <w:rPr>
          <w:noProof/>
          <w:lang w:eastAsia="uk-UA"/>
        </w:rPr>
        <w:drawing>
          <wp:inline distT="0" distB="0" distL="0" distR="0" wp14:anchorId="1335B839" wp14:editId="0EE925B2">
            <wp:extent cx="5607050" cy="3727450"/>
            <wp:effectExtent l="0" t="0" r="0" b="6350"/>
            <wp:docPr id="7" name="Рисунок 7" descr="svarka_avto.jpg (58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varka_avto.jpg (589×39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7050" cy="3727450"/>
                    </a:xfrm>
                    <a:prstGeom prst="rect">
                      <a:avLst/>
                    </a:prstGeom>
                    <a:noFill/>
                    <a:ln>
                      <a:noFill/>
                    </a:ln>
                  </pic:spPr>
                </pic:pic>
              </a:graphicData>
            </a:graphic>
          </wp:inline>
        </w:drawing>
      </w:r>
    </w:p>
    <w:p w:rsidR="00D119B8" w:rsidRPr="00070538" w:rsidRDefault="00D119B8" w:rsidP="00070538">
      <w:pPr>
        <w:pStyle w:val="a8"/>
        <w:spacing w:line="360" w:lineRule="auto"/>
        <w:ind w:left="0"/>
        <w:jc w:val="center"/>
        <w:rPr>
          <w:lang w:eastAsia="uk-UA"/>
        </w:rPr>
      </w:pPr>
      <w:r w:rsidRPr="00070538">
        <w:rPr>
          <w:lang w:eastAsia="uk-UA"/>
        </w:rPr>
        <w:t>Рисунок 2.4.</w:t>
      </w:r>
      <w:r w:rsidR="00070538">
        <w:rPr>
          <w:lang w:eastAsia="uk-UA"/>
        </w:rPr>
        <w:t xml:space="preserve"> </w:t>
      </w:r>
      <w:r w:rsidR="00070538" w:rsidRPr="00070538">
        <w:rPr>
          <w:lang w:eastAsia="uk-UA"/>
        </w:rPr>
        <w:t>Зварювання</w:t>
      </w:r>
    </w:p>
    <w:p w:rsidR="00E316AF" w:rsidRPr="00070538" w:rsidRDefault="00E316AF" w:rsidP="00070538">
      <w:pPr>
        <w:pStyle w:val="a8"/>
        <w:spacing w:line="360" w:lineRule="auto"/>
        <w:ind w:left="0" w:firstLine="709"/>
        <w:rPr>
          <w:lang w:eastAsia="uk-UA"/>
        </w:rPr>
      </w:pPr>
      <w:r w:rsidRPr="00070538">
        <w:rPr>
          <w:lang w:eastAsia="uk-UA"/>
        </w:rPr>
        <w:t>Заміна панелей: Повна заміна пошкоджених дверей, крил, капота, даху або цілих частин кузова (наприклад, передньої "чверті" або порога). </w:t>
      </w:r>
    </w:p>
    <w:p w:rsidR="00E316AF" w:rsidRPr="00070538" w:rsidRDefault="00E316AF" w:rsidP="00070538">
      <w:pPr>
        <w:pStyle w:val="a8"/>
        <w:spacing w:line="360" w:lineRule="auto"/>
        <w:ind w:left="0" w:firstLine="709"/>
        <w:rPr>
          <w:lang w:eastAsia="uk-UA"/>
        </w:rPr>
      </w:pPr>
      <w:r w:rsidRPr="00070538">
        <w:rPr>
          <w:lang w:eastAsia="uk-UA"/>
        </w:rPr>
        <w:t>4. Підготовка до фарбування та фарбування</w:t>
      </w:r>
    </w:p>
    <w:p w:rsidR="00E316AF" w:rsidRPr="00070538" w:rsidRDefault="00E316AF" w:rsidP="00070538">
      <w:pPr>
        <w:pStyle w:val="a8"/>
        <w:spacing w:line="360" w:lineRule="auto"/>
        <w:ind w:left="0" w:firstLine="709"/>
        <w:rPr>
          <w:lang w:eastAsia="uk-UA"/>
        </w:rPr>
      </w:pPr>
      <w:r w:rsidRPr="00070538">
        <w:rPr>
          <w:lang w:eastAsia="uk-UA"/>
        </w:rPr>
        <w:t>Після відновлення форми поверхні переходять до косметичного ремонту.</w:t>
      </w:r>
    </w:p>
    <w:p w:rsidR="00E316AF" w:rsidRPr="00070538" w:rsidRDefault="00E316AF" w:rsidP="00070538">
      <w:pPr>
        <w:pStyle w:val="a8"/>
        <w:spacing w:line="360" w:lineRule="auto"/>
        <w:ind w:left="0" w:firstLine="709"/>
        <w:rPr>
          <w:lang w:eastAsia="uk-UA"/>
        </w:rPr>
      </w:pPr>
      <w:r w:rsidRPr="00070538">
        <w:rPr>
          <w:lang w:eastAsia="uk-UA"/>
        </w:rPr>
        <w:t xml:space="preserve">Шліфування та зачистка: Видалення старого лакофарбового покриття, </w:t>
      </w:r>
      <w:r w:rsidRPr="00070538">
        <w:rPr>
          <w:lang w:eastAsia="uk-UA"/>
        </w:rPr>
        <w:lastRenderedPageBreak/>
        <w:t>іржі та підготовка поверхні.</w:t>
      </w:r>
    </w:p>
    <w:p w:rsidR="009878EB" w:rsidRPr="00070538" w:rsidRDefault="009878EB" w:rsidP="00070538">
      <w:pPr>
        <w:pStyle w:val="a8"/>
        <w:spacing w:line="360" w:lineRule="auto"/>
        <w:ind w:left="0"/>
        <w:jc w:val="center"/>
        <w:rPr>
          <w:lang w:eastAsia="uk-UA"/>
        </w:rPr>
      </w:pPr>
      <w:r w:rsidRPr="00070538">
        <w:rPr>
          <w:noProof/>
          <w:lang w:eastAsia="uk-UA"/>
        </w:rPr>
        <w:drawing>
          <wp:inline distT="0" distB="0" distL="0" distR="0" wp14:anchorId="2157DFFA" wp14:editId="43384A25">
            <wp:extent cx="4806102" cy="3515659"/>
            <wp:effectExtent l="0" t="0" r="0" b="8890"/>
            <wp:docPr id="8" name="Рисунок 8" descr="Screenshot_2-3.jpg (804×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shot_2-3.jpg (804×58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06237" cy="3515757"/>
                    </a:xfrm>
                    <a:prstGeom prst="rect">
                      <a:avLst/>
                    </a:prstGeom>
                    <a:noFill/>
                    <a:ln>
                      <a:noFill/>
                    </a:ln>
                  </pic:spPr>
                </pic:pic>
              </a:graphicData>
            </a:graphic>
          </wp:inline>
        </w:drawing>
      </w:r>
    </w:p>
    <w:p w:rsidR="009878EB" w:rsidRPr="00070538" w:rsidRDefault="009878EB" w:rsidP="00070538">
      <w:pPr>
        <w:pStyle w:val="a8"/>
        <w:spacing w:line="360" w:lineRule="auto"/>
        <w:ind w:left="0"/>
        <w:jc w:val="center"/>
        <w:rPr>
          <w:lang w:eastAsia="uk-UA"/>
        </w:rPr>
      </w:pPr>
      <w:r w:rsidRPr="00070538">
        <w:rPr>
          <w:lang w:eastAsia="uk-UA"/>
        </w:rPr>
        <w:t>Рисунок 2.</w:t>
      </w:r>
      <w:r w:rsidR="00D119B8" w:rsidRPr="00070538">
        <w:rPr>
          <w:lang w:eastAsia="uk-UA"/>
        </w:rPr>
        <w:t>5</w:t>
      </w:r>
      <w:r w:rsidRPr="00070538">
        <w:rPr>
          <w:lang w:eastAsia="uk-UA"/>
        </w:rPr>
        <w:t>.</w:t>
      </w:r>
      <w:r w:rsidR="00070538">
        <w:rPr>
          <w:lang w:eastAsia="uk-UA"/>
        </w:rPr>
        <w:t xml:space="preserve"> </w:t>
      </w:r>
      <w:r w:rsidR="00070538" w:rsidRPr="00070538">
        <w:rPr>
          <w:lang w:eastAsia="uk-UA"/>
        </w:rPr>
        <w:t>Шпаклюванн</w:t>
      </w:r>
      <w:r w:rsidR="00070538">
        <w:rPr>
          <w:lang w:eastAsia="uk-UA"/>
        </w:rPr>
        <w:t>я</w:t>
      </w:r>
    </w:p>
    <w:p w:rsidR="00E316AF" w:rsidRPr="00070538" w:rsidRDefault="00E316AF" w:rsidP="00070538">
      <w:pPr>
        <w:pStyle w:val="a8"/>
        <w:spacing w:line="360" w:lineRule="auto"/>
        <w:ind w:left="0" w:firstLine="709"/>
        <w:rPr>
          <w:lang w:eastAsia="uk-UA"/>
        </w:rPr>
      </w:pPr>
      <w:r w:rsidRPr="00070538">
        <w:rPr>
          <w:lang w:eastAsia="uk-UA"/>
        </w:rPr>
        <w:t>Шпаклювання: Нанесення поліефірних шпаклівок для вирівнювання дрібних нерівностей, які неможливо усунути рихтуванням.</w:t>
      </w:r>
    </w:p>
    <w:p w:rsidR="00E316AF" w:rsidRPr="00070538" w:rsidRDefault="00E316AF" w:rsidP="00070538">
      <w:pPr>
        <w:pStyle w:val="a8"/>
        <w:spacing w:line="360" w:lineRule="auto"/>
        <w:ind w:left="0" w:firstLine="709"/>
        <w:rPr>
          <w:lang w:eastAsia="uk-UA"/>
        </w:rPr>
      </w:pPr>
      <w:r w:rsidRPr="00070538">
        <w:rPr>
          <w:lang w:eastAsia="uk-UA"/>
        </w:rPr>
        <w:t xml:space="preserve">Ґрунтування: Нанесення антикорозійного та </w:t>
      </w:r>
      <w:proofErr w:type="spellStart"/>
      <w:r w:rsidRPr="00070538">
        <w:rPr>
          <w:lang w:eastAsia="uk-UA"/>
        </w:rPr>
        <w:t>вирівнюючого</w:t>
      </w:r>
      <w:proofErr w:type="spellEnd"/>
      <w:r w:rsidRPr="00070538">
        <w:rPr>
          <w:lang w:eastAsia="uk-UA"/>
        </w:rPr>
        <w:t xml:space="preserve"> ґрунту.</w:t>
      </w:r>
    </w:p>
    <w:p w:rsidR="00E316AF" w:rsidRPr="00070538" w:rsidRDefault="00E316AF" w:rsidP="00070538">
      <w:pPr>
        <w:pStyle w:val="a8"/>
        <w:spacing w:line="360" w:lineRule="auto"/>
        <w:ind w:left="0" w:firstLine="709"/>
        <w:rPr>
          <w:lang w:eastAsia="uk-UA"/>
        </w:rPr>
      </w:pPr>
      <w:r w:rsidRPr="00070538">
        <w:rPr>
          <w:lang w:eastAsia="uk-UA"/>
        </w:rPr>
        <w:t>Фарбування та лакування: Нанесення базової фарби та прозорого лаку з точним підбором кольору.</w:t>
      </w:r>
    </w:p>
    <w:p w:rsidR="00E316AF" w:rsidRPr="00070538" w:rsidRDefault="00E316AF" w:rsidP="00070538">
      <w:pPr>
        <w:pStyle w:val="a8"/>
        <w:spacing w:line="360" w:lineRule="auto"/>
        <w:ind w:left="0" w:firstLine="709"/>
        <w:rPr>
          <w:lang w:eastAsia="uk-UA"/>
        </w:rPr>
      </w:pPr>
      <w:r w:rsidRPr="00070538">
        <w:rPr>
          <w:lang w:eastAsia="uk-UA"/>
        </w:rPr>
        <w:t>Полірування: Фінальна обробка для досягнення ідеального блиску та маскування переходу між старим і новим покриттям. </w:t>
      </w:r>
    </w:p>
    <w:p w:rsidR="00E316AF" w:rsidRPr="00070538" w:rsidRDefault="00E316AF" w:rsidP="00070538">
      <w:pPr>
        <w:pStyle w:val="a8"/>
        <w:spacing w:line="360" w:lineRule="auto"/>
        <w:ind w:left="0" w:firstLine="709"/>
        <w:rPr>
          <w:lang w:eastAsia="uk-UA"/>
        </w:rPr>
      </w:pPr>
      <w:r w:rsidRPr="00070538">
        <w:rPr>
          <w:lang w:eastAsia="uk-UA"/>
        </w:rPr>
        <w:t>Вибір конкретної методики залежить від матеріалу кузова (сталь, алюміній, композити), ступеня пошкодження та економічної доцільності ремонту. </w:t>
      </w:r>
    </w:p>
    <w:p w:rsidR="00E316AF" w:rsidRPr="00070538" w:rsidRDefault="00E316AF" w:rsidP="00070538">
      <w:pPr>
        <w:pStyle w:val="a8"/>
        <w:spacing w:line="360" w:lineRule="auto"/>
        <w:ind w:left="0" w:firstLine="709"/>
        <w:rPr>
          <w:lang w:eastAsia="uk-UA"/>
        </w:rPr>
      </w:pPr>
    </w:p>
    <w:p w:rsidR="001D25E3" w:rsidRPr="00070538" w:rsidRDefault="001D25E3" w:rsidP="00070538">
      <w:pPr>
        <w:pStyle w:val="2"/>
        <w:widowControl w:val="0"/>
        <w:numPr>
          <w:ilvl w:val="1"/>
          <w:numId w:val="3"/>
        </w:numPr>
        <w:tabs>
          <w:tab w:val="left" w:pos="1272"/>
        </w:tabs>
        <w:autoSpaceDE w:val="0"/>
        <w:autoSpaceDN w:val="0"/>
        <w:spacing w:before="0" w:beforeAutospacing="0" w:after="0" w:afterAutospacing="0" w:line="360" w:lineRule="auto"/>
        <w:ind w:left="0" w:firstLine="709"/>
        <w:jc w:val="both"/>
        <w:rPr>
          <w:spacing w:val="-2"/>
          <w:sz w:val="28"/>
          <w:szCs w:val="28"/>
        </w:rPr>
      </w:pPr>
      <w:r w:rsidRPr="00070538">
        <w:rPr>
          <w:spacing w:val="-2"/>
          <w:sz w:val="28"/>
          <w:szCs w:val="28"/>
        </w:rPr>
        <w:t>Основні методи з'єднання та відновлення кузова автомобіля</w:t>
      </w:r>
    </w:p>
    <w:p w:rsidR="001D25E3" w:rsidRPr="00070538" w:rsidRDefault="001D25E3" w:rsidP="00070538">
      <w:pPr>
        <w:pStyle w:val="a8"/>
        <w:spacing w:line="360" w:lineRule="auto"/>
        <w:ind w:left="0" w:firstLine="709"/>
        <w:rPr>
          <w:lang w:eastAsia="uk-UA"/>
        </w:rPr>
      </w:pPr>
      <w:r w:rsidRPr="00070538">
        <w:rPr>
          <w:lang w:eastAsia="uk-UA"/>
        </w:rPr>
        <w:t>Аналіз методів з'єднання пошкоджених поверхонь кузова автомобіля виявляє різноманітність технологій, вибір яких залежить від матеріалу кузова (сталь, алюміній, пластик), характеру пошкодження та вимог до міцності й естетики. </w:t>
      </w:r>
    </w:p>
    <w:p w:rsidR="001D25E3" w:rsidRPr="00070538" w:rsidRDefault="001D25E3" w:rsidP="00070538">
      <w:pPr>
        <w:pStyle w:val="a8"/>
        <w:spacing w:line="360" w:lineRule="auto"/>
        <w:ind w:left="0" w:firstLine="709"/>
        <w:rPr>
          <w:lang w:eastAsia="uk-UA"/>
        </w:rPr>
      </w:pPr>
      <w:r w:rsidRPr="00070538">
        <w:rPr>
          <w:lang w:eastAsia="uk-UA"/>
        </w:rPr>
        <w:lastRenderedPageBreak/>
        <w:t>1. Зварювання (для металевих кузовів)</w:t>
      </w:r>
    </w:p>
    <w:p w:rsidR="001D25E3" w:rsidRPr="00070538" w:rsidRDefault="001D25E3" w:rsidP="00070538">
      <w:pPr>
        <w:pStyle w:val="a8"/>
        <w:spacing w:line="360" w:lineRule="auto"/>
        <w:ind w:left="0" w:firstLine="709"/>
        <w:rPr>
          <w:lang w:eastAsia="uk-UA"/>
        </w:rPr>
      </w:pPr>
      <w:r w:rsidRPr="00070538">
        <w:rPr>
          <w:lang w:eastAsia="uk-UA"/>
        </w:rPr>
        <w:t>Зварювання є найпоширенішим і найнадійнішим методом для сталевих кузовів, що забезпечує міцне, нероз'ємне з'єднання, подібне до заводського. </w:t>
      </w:r>
    </w:p>
    <w:p w:rsidR="001D25E3" w:rsidRPr="00070538" w:rsidRDefault="001D25E3" w:rsidP="00070538">
      <w:pPr>
        <w:pStyle w:val="a8"/>
        <w:spacing w:line="360" w:lineRule="auto"/>
        <w:ind w:left="0" w:firstLine="709"/>
        <w:rPr>
          <w:lang w:eastAsia="uk-UA"/>
        </w:rPr>
      </w:pPr>
      <w:r w:rsidRPr="00070538">
        <w:rPr>
          <w:lang w:eastAsia="uk-UA"/>
        </w:rPr>
        <w:t>Контактне точкове зварювання: Основний метод, що застосовується на виробництві та при професійному ремонті. Забезпечує високу міцність і мінімальну деформацію металу.</w:t>
      </w:r>
    </w:p>
    <w:p w:rsidR="001D25E3" w:rsidRPr="00070538" w:rsidRDefault="001D25E3" w:rsidP="00070538">
      <w:pPr>
        <w:pStyle w:val="a8"/>
        <w:spacing w:line="360" w:lineRule="auto"/>
        <w:ind w:left="0" w:firstLine="709"/>
        <w:rPr>
          <w:lang w:eastAsia="uk-UA"/>
        </w:rPr>
      </w:pPr>
      <w:r w:rsidRPr="00070538">
        <w:rPr>
          <w:lang w:eastAsia="uk-UA"/>
        </w:rPr>
        <w:t>Дугове зварювання в середовищі захисних газів (MIG/MAG): </w:t>
      </w:r>
    </w:p>
    <w:p w:rsidR="001D25E3" w:rsidRPr="00070538" w:rsidRDefault="001D25E3" w:rsidP="00070538">
      <w:pPr>
        <w:pStyle w:val="a8"/>
        <w:spacing w:line="360" w:lineRule="auto"/>
        <w:ind w:left="0" w:firstLine="709"/>
        <w:rPr>
          <w:lang w:eastAsia="uk-UA"/>
        </w:rPr>
      </w:pPr>
      <w:r w:rsidRPr="00070538">
        <w:rPr>
          <w:lang w:eastAsia="uk-UA"/>
        </w:rPr>
        <w:t xml:space="preserve">Універсальний метод, що дозволяє зварювати тонколистову сталь (марки 08, 10, 15, 20) з контрольованим </w:t>
      </w:r>
      <w:proofErr w:type="spellStart"/>
      <w:r w:rsidRPr="00070538">
        <w:rPr>
          <w:lang w:eastAsia="uk-UA"/>
        </w:rPr>
        <w:t>тепловкладенням</w:t>
      </w:r>
      <w:proofErr w:type="spellEnd"/>
      <w:r w:rsidRPr="00070538">
        <w:rPr>
          <w:lang w:eastAsia="uk-UA"/>
        </w:rPr>
        <w:t>. Часто використовується для зварювання нових елементів кузова.</w:t>
      </w:r>
    </w:p>
    <w:p w:rsidR="001D25E3" w:rsidRPr="00070538" w:rsidRDefault="001D25E3" w:rsidP="00070538">
      <w:pPr>
        <w:pStyle w:val="a8"/>
        <w:spacing w:line="360" w:lineRule="auto"/>
        <w:ind w:left="0" w:firstLine="709"/>
        <w:rPr>
          <w:lang w:eastAsia="uk-UA"/>
        </w:rPr>
      </w:pPr>
      <w:r w:rsidRPr="00070538">
        <w:rPr>
          <w:lang w:eastAsia="uk-UA"/>
        </w:rPr>
        <w:t>TIG зварювання: Використовується для зварювання алюмінієвих сплавів та інших кольорових металів, що вимагає високої кваліфікації майстра.</w:t>
      </w:r>
    </w:p>
    <w:p w:rsidR="001D25E3" w:rsidRPr="00070538" w:rsidRDefault="001D25E3" w:rsidP="00070538">
      <w:pPr>
        <w:pStyle w:val="a8"/>
        <w:spacing w:line="360" w:lineRule="auto"/>
        <w:ind w:left="0" w:firstLine="709"/>
        <w:rPr>
          <w:lang w:eastAsia="uk-UA"/>
        </w:rPr>
      </w:pPr>
      <w:r w:rsidRPr="00070538">
        <w:rPr>
          <w:lang w:eastAsia="uk-UA"/>
        </w:rPr>
        <w:t>Переваги: Висока міцність з'єднання, відновлення несучої здатності кузова.</w:t>
      </w:r>
    </w:p>
    <w:p w:rsidR="001D25E3" w:rsidRPr="00070538" w:rsidRDefault="001D25E3" w:rsidP="00070538">
      <w:pPr>
        <w:pStyle w:val="a8"/>
        <w:spacing w:line="360" w:lineRule="auto"/>
        <w:ind w:left="0" w:firstLine="709"/>
        <w:rPr>
          <w:lang w:eastAsia="uk-UA"/>
        </w:rPr>
      </w:pPr>
      <w:r w:rsidRPr="00070538">
        <w:rPr>
          <w:lang w:eastAsia="uk-UA"/>
        </w:rPr>
        <w:t>Недоліки: Потребує спеціалізованого обладнання, може спричиняти термічну деформацію металу, вимагає подальшої антикорозійної обробки зварних швів. </w:t>
      </w:r>
    </w:p>
    <w:p w:rsidR="001D25E3" w:rsidRPr="00070538" w:rsidRDefault="001D25E3" w:rsidP="00070538">
      <w:pPr>
        <w:pStyle w:val="a8"/>
        <w:spacing w:line="360" w:lineRule="auto"/>
        <w:ind w:left="0" w:firstLine="709"/>
        <w:rPr>
          <w:lang w:eastAsia="uk-UA"/>
        </w:rPr>
      </w:pPr>
      <w:r w:rsidRPr="00070538">
        <w:rPr>
          <w:lang w:eastAsia="uk-UA"/>
        </w:rPr>
        <w:t>2. Механічні з'єднання</w:t>
      </w:r>
    </w:p>
    <w:p w:rsidR="001D25E3" w:rsidRPr="00070538" w:rsidRDefault="001D25E3" w:rsidP="00070538">
      <w:pPr>
        <w:pStyle w:val="a8"/>
        <w:spacing w:line="360" w:lineRule="auto"/>
        <w:ind w:left="0" w:firstLine="709"/>
        <w:rPr>
          <w:lang w:eastAsia="uk-UA"/>
        </w:rPr>
      </w:pPr>
      <w:r w:rsidRPr="00070538">
        <w:rPr>
          <w:lang w:eastAsia="uk-UA"/>
        </w:rPr>
        <w:t>Ці методи часто використовуються для кріплення знімних або другорядних елементів.</w:t>
      </w:r>
    </w:p>
    <w:p w:rsidR="001D25E3" w:rsidRPr="00070538" w:rsidRDefault="001D25E3" w:rsidP="00070538">
      <w:pPr>
        <w:pStyle w:val="a8"/>
        <w:spacing w:line="360" w:lineRule="auto"/>
        <w:ind w:left="0" w:firstLine="709"/>
        <w:rPr>
          <w:lang w:eastAsia="uk-UA"/>
        </w:rPr>
      </w:pPr>
      <w:r w:rsidRPr="00070538">
        <w:rPr>
          <w:lang w:eastAsia="uk-UA"/>
        </w:rPr>
        <w:t>Болтові та гвинтові з'єднання: Застосовуються для кріплення крил, бамперів, дверей тощо. Є роз'ємними, що полегшує подальший ремонт.</w:t>
      </w:r>
    </w:p>
    <w:p w:rsidR="001D25E3" w:rsidRPr="00070538" w:rsidRDefault="001D25E3" w:rsidP="00070538">
      <w:pPr>
        <w:pStyle w:val="a8"/>
        <w:spacing w:line="360" w:lineRule="auto"/>
        <w:ind w:left="0" w:firstLine="709"/>
        <w:rPr>
          <w:lang w:eastAsia="uk-UA"/>
        </w:rPr>
      </w:pPr>
      <w:r w:rsidRPr="00070538">
        <w:rPr>
          <w:lang w:eastAsia="uk-UA"/>
        </w:rPr>
        <w:t>Клепка: Використовується, зокрема, при роботі з алюмінієвими кузовами, де зварювання може бути ускладнене. </w:t>
      </w:r>
    </w:p>
    <w:p w:rsidR="001D25E3" w:rsidRPr="00070538" w:rsidRDefault="001D25E3" w:rsidP="00070538">
      <w:pPr>
        <w:pStyle w:val="a8"/>
        <w:spacing w:line="360" w:lineRule="auto"/>
        <w:ind w:left="0" w:firstLine="709"/>
        <w:rPr>
          <w:lang w:eastAsia="uk-UA"/>
        </w:rPr>
      </w:pPr>
      <w:r w:rsidRPr="00070538">
        <w:rPr>
          <w:lang w:eastAsia="uk-UA"/>
        </w:rPr>
        <w:t>3. Склеювання (застосування полімерних матеріалів)</w:t>
      </w:r>
    </w:p>
    <w:p w:rsidR="001D25E3" w:rsidRPr="00070538" w:rsidRDefault="001D25E3" w:rsidP="00070538">
      <w:pPr>
        <w:pStyle w:val="a8"/>
        <w:spacing w:line="360" w:lineRule="auto"/>
        <w:ind w:left="0" w:firstLine="709"/>
        <w:rPr>
          <w:lang w:eastAsia="uk-UA"/>
        </w:rPr>
      </w:pPr>
      <w:r w:rsidRPr="00070538">
        <w:rPr>
          <w:lang w:eastAsia="uk-UA"/>
        </w:rPr>
        <w:t>Сучасна технологія, що набуває популярності, особливо для з'єднання різних матеріалів (метал з пластиком або композитами) або для зменшення термічних деформацій.</w:t>
      </w:r>
    </w:p>
    <w:p w:rsidR="001D25E3" w:rsidRPr="00070538" w:rsidRDefault="001D25E3" w:rsidP="00070538">
      <w:pPr>
        <w:pStyle w:val="a8"/>
        <w:spacing w:line="360" w:lineRule="auto"/>
        <w:ind w:left="0" w:firstLine="709"/>
        <w:rPr>
          <w:lang w:eastAsia="uk-UA"/>
        </w:rPr>
      </w:pPr>
      <w:r w:rsidRPr="00070538">
        <w:rPr>
          <w:lang w:eastAsia="uk-UA"/>
        </w:rPr>
        <w:t>Переваги: Забезпечує рівномірний розподіл напружень, герметичність, високу стійкість до корозії в зоні з'єднання та вібрацій.</w:t>
      </w:r>
    </w:p>
    <w:p w:rsidR="001D25E3" w:rsidRPr="00070538" w:rsidRDefault="001D25E3" w:rsidP="00070538">
      <w:pPr>
        <w:pStyle w:val="a8"/>
        <w:spacing w:line="360" w:lineRule="auto"/>
        <w:ind w:left="0" w:firstLine="709"/>
        <w:rPr>
          <w:lang w:eastAsia="uk-UA"/>
        </w:rPr>
      </w:pPr>
      <w:r w:rsidRPr="00070538">
        <w:rPr>
          <w:lang w:eastAsia="uk-UA"/>
        </w:rPr>
        <w:lastRenderedPageBreak/>
        <w:t>Недоліки: Вимагає ретельної підготовки поверхонь, залежить від температурного режиму при використанні, процес полімеризації займає час. </w:t>
      </w:r>
    </w:p>
    <w:p w:rsidR="001D25E3" w:rsidRPr="00070538" w:rsidRDefault="001D25E3" w:rsidP="00070538">
      <w:pPr>
        <w:pStyle w:val="a8"/>
        <w:spacing w:line="360" w:lineRule="auto"/>
        <w:ind w:left="0" w:firstLine="709"/>
        <w:rPr>
          <w:lang w:eastAsia="uk-UA"/>
        </w:rPr>
      </w:pPr>
      <w:r w:rsidRPr="00070538">
        <w:rPr>
          <w:lang w:eastAsia="uk-UA"/>
        </w:rPr>
        <w:t>4. Рихтування (без з'єднання, відновлення форми)</w:t>
      </w:r>
    </w:p>
    <w:p w:rsidR="001D25E3" w:rsidRPr="00070538" w:rsidRDefault="001D25E3" w:rsidP="00070538">
      <w:pPr>
        <w:pStyle w:val="a8"/>
        <w:spacing w:line="360" w:lineRule="auto"/>
        <w:ind w:left="0" w:firstLine="709"/>
        <w:rPr>
          <w:lang w:eastAsia="uk-UA"/>
        </w:rPr>
      </w:pPr>
      <w:r w:rsidRPr="00070538">
        <w:rPr>
          <w:lang w:eastAsia="uk-UA"/>
        </w:rPr>
        <w:t>Цей метод спрямований на відновлення початкової геометрії деформованої поверхні без її заміни або додавання матеріалу.</w:t>
      </w:r>
    </w:p>
    <w:p w:rsidR="001D25E3" w:rsidRPr="00070538" w:rsidRDefault="001D25E3" w:rsidP="00070538">
      <w:pPr>
        <w:pStyle w:val="a8"/>
        <w:spacing w:line="360" w:lineRule="auto"/>
        <w:ind w:left="0" w:firstLine="709"/>
        <w:rPr>
          <w:lang w:eastAsia="uk-UA"/>
        </w:rPr>
      </w:pPr>
      <w:r w:rsidRPr="00070538">
        <w:rPr>
          <w:lang w:eastAsia="uk-UA"/>
        </w:rPr>
        <w:t>Традиційне рихтування: Використання молотків, оправок та інших інструментів для виправлення вм'ятин.</w:t>
      </w:r>
    </w:p>
    <w:p w:rsidR="001D25E3" w:rsidRPr="00070538" w:rsidRDefault="001D25E3" w:rsidP="00070538">
      <w:pPr>
        <w:pStyle w:val="a8"/>
        <w:spacing w:line="360" w:lineRule="auto"/>
        <w:ind w:left="0" w:firstLine="709"/>
        <w:rPr>
          <w:lang w:eastAsia="uk-UA"/>
        </w:rPr>
      </w:pPr>
      <w:r w:rsidRPr="00070538">
        <w:rPr>
          <w:lang w:eastAsia="uk-UA"/>
        </w:rPr>
        <w:t xml:space="preserve">Рихтування без фарбування (PDR - </w:t>
      </w:r>
      <w:proofErr w:type="spellStart"/>
      <w:r w:rsidRPr="00070538">
        <w:rPr>
          <w:lang w:eastAsia="uk-UA"/>
        </w:rPr>
        <w:t>Paintless</w:t>
      </w:r>
      <w:proofErr w:type="spellEnd"/>
      <w:r w:rsidRPr="00070538">
        <w:rPr>
          <w:lang w:eastAsia="uk-UA"/>
        </w:rPr>
        <w:t xml:space="preserve"> </w:t>
      </w:r>
      <w:proofErr w:type="spellStart"/>
      <w:r w:rsidRPr="00070538">
        <w:rPr>
          <w:lang w:eastAsia="uk-UA"/>
        </w:rPr>
        <w:t>Dent</w:t>
      </w:r>
      <w:proofErr w:type="spellEnd"/>
      <w:r w:rsidRPr="00070538">
        <w:rPr>
          <w:lang w:eastAsia="uk-UA"/>
        </w:rPr>
        <w:t xml:space="preserve"> </w:t>
      </w:r>
      <w:proofErr w:type="spellStart"/>
      <w:r w:rsidRPr="00070538">
        <w:rPr>
          <w:lang w:eastAsia="uk-UA"/>
        </w:rPr>
        <w:t>Repair</w:t>
      </w:r>
      <w:proofErr w:type="spellEnd"/>
      <w:r w:rsidRPr="00070538">
        <w:rPr>
          <w:lang w:eastAsia="uk-UA"/>
        </w:rPr>
        <w:t>): Інноваційний підхід для видалення невеликих вм'ятин без пошкодження лакофарбового покриття за допомогою спеціальних важелів та пристосувань.</w:t>
      </w:r>
    </w:p>
    <w:p w:rsidR="001D25E3" w:rsidRPr="00070538" w:rsidRDefault="001D25E3" w:rsidP="00070538">
      <w:pPr>
        <w:pStyle w:val="a8"/>
        <w:spacing w:line="360" w:lineRule="auto"/>
        <w:ind w:left="0" w:firstLine="709"/>
        <w:rPr>
          <w:lang w:eastAsia="uk-UA"/>
        </w:rPr>
      </w:pPr>
      <w:r w:rsidRPr="00070538">
        <w:rPr>
          <w:lang w:eastAsia="uk-UA"/>
        </w:rPr>
        <w:t xml:space="preserve">Використання </w:t>
      </w:r>
      <w:proofErr w:type="spellStart"/>
      <w:r w:rsidRPr="00070538">
        <w:rPr>
          <w:lang w:eastAsia="uk-UA"/>
        </w:rPr>
        <w:t>споттера</w:t>
      </w:r>
      <w:proofErr w:type="spellEnd"/>
      <w:r w:rsidRPr="00070538">
        <w:rPr>
          <w:lang w:eastAsia="uk-UA"/>
        </w:rPr>
        <w:t>: Зварювальний апарат для точкового витягування металу ззовні. </w:t>
      </w:r>
    </w:p>
    <w:p w:rsidR="00BF6C76" w:rsidRPr="00070538" w:rsidRDefault="00BF6C76" w:rsidP="00070538">
      <w:pPr>
        <w:pStyle w:val="a8"/>
        <w:spacing w:line="360" w:lineRule="auto"/>
        <w:ind w:left="0" w:firstLine="709"/>
        <w:rPr>
          <w:lang w:eastAsia="uk-UA"/>
        </w:rPr>
      </w:pPr>
      <w:r w:rsidRPr="00070538">
        <w:rPr>
          <w:lang w:eastAsia="uk-UA"/>
        </w:rPr>
        <w:t>Зварювання є ключовим і найбільш поширеним методом з'єднання пошкоджених металевих поверхонь кузова автомобіля, що забезпечує відновлення його початкової міцності та несучої здатності. Цей процес передбачає локальне нагрівання металу до температури плавлення для створення нероз'ємного з'єднання. </w:t>
      </w:r>
    </w:p>
    <w:p w:rsidR="00BF6C76" w:rsidRPr="00070538" w:rsidRDefault="00BF6C76" w:rsidP="00070538">
      <w:pPr>
        <w:pStyle w:val="a8"/>
        <w:spacing w:line="360" w:lineRule="auto"/>
        <w:ind w:left="0" w:firstLine="709"/>
        <w:rPr>
          <w:lang w:eastAsia="uk-UA"/>
        </w:rPr>
      </w:pPr>
      <w:r w:rsidRPr="00070538">
        <w:rPr>
          <w:lang w:eastAsia="uk-UA"/>
        </w:rPr>
        <w:t>Основні технології зварювання при кузовному ремонті:</w:t>
      </w:r>
    </w:p>
    <w:p w:rsidR="00BF6C76" w:rsidRPr="00070538" w:rsidRDefault="00BF6C76" w:rsidP="00070538">
      <w:pPr>
        <w:pStyle w:val="a8"/>
        <w:spacing w:line="360" w:lineRule="auto"/>
        <w:ind w:left="0" w:firstLine="709"/>
        <w:rPr>
          <w:lang w:eastAsia="uk-UA"/>
        </w:rPr>
      </w:pPr>
      <w:r w:rsidRPr="00070538">
        <w:rPr>
          <w:lang w:eastAsia="uk-UA"/>
        </w:rPr>
        <w:t>Контактне точкове зварювання (</w:t>
      </w:r>
      <w:proofErr w:type="spellStart"/>
      <w:r w:rsidRPr="00070538">
        <w:rPr>
          <w:lang w:eastAsia="uk-UA"/>
        </w:rPr>
        <w:t>Spot</w:t>
      </w:r>
      <w:proofErr w:type="spellEnd"/>
      <w:r w:rsidRPr="00070538">
        <w:rPr>
          <w:lang w:eastAsia="uk-UA"/>
        </w:rPr>
        <w:t xml:space="preserve"> </w:t>
      </w:r>
      <w:proofErr w:type="spellStart"/>
      <w:r w:rsidRPr="00070538">
        <w:rPr>
          <w:lang w:eastAsia="uk-UA"/>
        </w:rPr>
        <w:t>Welding</w:t>
      </w:r>
      <w:proofErr w:type="spellEnd"/>
      <w:r w:rsidRPr="00070538">
        <w:rPr>
          <w:lang w:eastAsia="uk-UA"/>
        </w:rPr>
        <w:t>):</w:t>
      </w:r>
    </w:p>
    <w:p w:rsidR="00BF6C76" w:rsidRPr="00070538" w:rsidRDefault="00BF6C76" w:rsidP="00070538">
      <w:pPr>
        <w:pStyle w:val="a8"/>
        <w:spacing w:line="360" w:lineRule="auto"/>
        <w:ind w:left="0" w:firstLine="709"/>
        <w:rPr>
          <w:lang w:eastAsia="uk-UA"/>
        </w:rPr>
      </w:pPr>
      <w:r w:rsidRPr="00070538">
        <w:rPr>
          <w:lang w:eastAsia="uk-UA"/>
        </w:rPr>
        <w:t xml:space="preserve">Це основний метод, що використовується як на заводах-виробниках, так і в професійних автосервісах для з'єднання більшості елементів кузова. З'єднання відбувається під дією електричного струму та тиску електродів без використання </w:t>
      </w:r>
      <w:proofErr w:type="spellStart"/>
      <w:r w:rsidRPr="00070538">
        <w:rPr>
          <w:lang w:eastAsia="uk-UA"/>
        </w:rPr>
        <w:t>присадочного</w:t>
      </w:r>
      <w:proofErr w:type="spellEnd"/>
      <w:r w:rsidRPr="00070538">
        <w:rPr>
          <w:lang w:eastAsia="uk-UA"/>
        </w:rPr>
        <w:t xml:space="preserve"> матеріалу. Струм нагріває метал у точці контакту, а тиск забезпечує міцне зчеплення. Висока швидкість, точність, мінімальна термічна деформація, відсутність потреби в захисному газі.</w:t>
      </w:r>
    </w:p>
    <w:p w:rsidR="00BF6C76" w:rsidRPr="00070538" w:rsidRDefault="00BF6C76" w:rsidP="00070538">
      <w:pPr>
        <w:pStyle w:val="a8"/>
        <w:spacing w:line="360" w:lineRule="auto"/>
        <w:ind w:left="0" w:firstLine="709"/>
        <w:rPr>
          <w:lang w:eastAsia="uk-UA"/>
        </w:rPr>
      </w:pPr>
      <w:r w:rsidRPr="00070538">
        <w:rPr>
          <w:lang w:eastAsia="uk-UA"/>
        </w:rPr>
        <w:t>Дугове зварювання в середовищі захисних газів (MIG/MAG):</w:t>
      </w:r>
    </w:p>
    <w:p w:rsidR="00BF6C76" w:rsidRPr="00070538" w:rsidRDefault="00BF6C76" w:rsidP="00070538">
      <w:pPr>
        <w:pStyle w:val="a8"/>
        <w:spacing w:line="360" w:lineRule="auto"/>
        <w:ind w:left="0" w:firstLine="709"/>
        <w:rPr>
          <w:lang w:eastAsia="uk-UA"/>
        </w:rPr>
      </w:pPr>
      <w:r w:rsidRPr="00070538">
        <w:rPr>
          <w:lang w:eastAsia="uk-UA"/>
        </w:rPr>
        <w:t xml:space="preserve">Широко використовується для ремонту тонколистової сталі (марок 08, 10, 15, 20 та ін.), особливо при вварюванні нових деталей, таких як пороги, арки, або латок днища. Зварювання відбувається за допомогою напівавтоматичного апарату з подачею електродного дроту в зону зварювання, яка захищена </w:t>
      </w:r>
      <w:r w:rsidRPr="00070538">
        <w:rPr>
          <w:lang w:eastAsia="uk-UA"/>
        </w:rPr>
        <w:lastRenderedPageBreak/>
        <w:t xml:space="preserve">інертним (MIG - </w:t>
      </w:r>
      <w:proofErr w:type="spellStart"/>
      <w:r w:rsidRPr="00070538">
        <w:rPr>
          <w:lang w:eastAsia="uk-UA"/>
        </w:rPr>
        <w:t>Metal</w:t>
      </w:r>
      <w:proofErr w:type="spellEnd"/>
      <w:r w:rsidRPr="00070538">
        <w:rPr>
          <w:lang w:eastAsia="uk-UA"/>
        </w:rPr>
        <w:t xml:space="preserve"> </w:t>
      </w:r>
      <w:proofErr w:type="spellStart"/>
      <w:r w:rsidRPr="00070538">
        <w:rPr>
          <w:lang w:eastAsia="uk-UA"/>
        </w:rPr>
        <w:t>Inert</w:t>
      </w:r>
      <w:proofErr w:type="spellEnd"/>
      <w:r w:rsidRPr="00070538">
        <w:rPr>
          <w:lang w:eastAsia="uk-UA"/>
        </w:rPr>
        <w:t xml:space="preserve"> </w:t>
      </w:r>
      <w:proofErr w:type="spellStart"/>
      <w:r w:rsidRPr="00070538">
        <w:rPr>
          <w:lang w:eastAsia="uk-UA"/>
        </w:rPr>
        <w:t>Gas</w:t>
      </w:r>
      <w:proofErr w:type="spellEnd"/>
      <w:r w:rsidRPr="00070538">
        <w:rPr>
          <w:lang w:eastAsia="uk-UA"/>
        </w:rPr>
        <w:t xml:space="preserve">, наприклад, аргон) або активним (MAG - </w:t>
      </w:r>
      <w:proofErr w:type="spellStart"/>
      <w:r w:rsidRPr="00070538">
        <w:rPr>
          <w:lang w:eastAsia="uk-UA"/>
        </w:rPr>
        <w:t>Metal</w:t>
      </w:r>
      <w:proofErr w:type="spellEnd"/>
      <w:r w:rsidRPr="00070538">
        <w:rPr>
          <w:lang w:eastAsia="uk-UA"/>
        </w:rPr>
        <w:t xml:space="preserve"> </w:t>
      </w:r>
      <w:proofErr w:type="spellStart"/>
      <w:r w:rsidRPr="00070538">
        <w:rPr>
          <w:lang w:eastAsia="uk-UA"/>
        </w:rPr>
        <w:t>Active</w:t>
      </w:r>
      <w:proofErr w:type="spellEnd"/>
      <w:r w:rsidRPr="00070538">
        <w:rPr>
          <w:lang w:eastAsia="uk-UA"/>
        </w:rPr>
        <w:t xml:space="preserve"> </w:t>
      </w:r>
      <w:proofErr w:type="spellStart"/>
      <w:r w:rsidRPr="00070538">
        <w:rPr>
          <w:lang w:eastAsia="uk-UA"/>
        </w:rPr>
        <w:t>Gas</w:t>
      </w:r>
      <w:proofErr w:type="spellEnd"/>
      <w:r w:rsidRPr="00070538">
        <w:rPr>
          <w:lang w:eastAsia="uk-UA"/>
        </w:rPr>
        <w:t xml:space="preserve">, наприклад, вуглекислий газ) газом. Універсальність, можливість роботи з різними </w:t>
      </w:r>
      <w:proofErr w:type="spellStart"/>
      <w:r w:rsidRPr="00070538">
        <w:rPr>
          <w:lang w:eastAsia="uk-UA"/>
        </w:rPr>
        <w:t>товщинами</w:t>
      </w:r>
      <w:proofErr w:type="spellEnd"/>
      <w:r w:rsidRPr="00070538">
        <w:rPr>
          <w:lang w:eastAsia="uk-UA"/>
        </w:rPr>
        <w:t xml:space="preserve"> металу, відносна простота використання (порівняно з TIG).</w:t>
      </w:r>
    </w:p>
    <w:p w:rsidR="00BF6C76" w:rsidRPr="00070538" w:rsidRDefault="00BF6C76" w:rsidP="00070538">
      <w:pPr>
        <w:pStyle w:val="a8"/>
        <w:spacing w:line="360" w:lineRule="auto"/>
        <w:ind w:left="0" w:firstLine="709"/>
        <w:rPr>
          <w:lang w:eastAsia="uk-UA"/>
        </w:rPr>
      </w:pPr>
      <w:r w:rsidRPr="00070538">
        <w:rPr>
          <w:lang w:eastAsia="uk-UA"/>
        </w:rPr>
        <w:t>Потребує подальшої ретельної антикорозійної обробки шва.</w:t>
      </w:r>
    </w:p>
    <w:p w:rsidR="00BF6C76" w:rsidRPr="00070538" w:rsidRDefault="00BF6C76" w:rsidP="00070538">
      <w:pPr>
        <w:pStyle w:val="a8"/>
        <w:spacing w:line="360" w:lineRule="auto"/>
        <w:ind w:left="0" w:firstLine="709"/>
        <w:rPr>
          <w:lang w:eastAsia="uk-UA"/>
        </w:rPr>
      </w:pPr>
      <w:proofErr w:type="spellStart"/>
      <w:r w:rsidRPr="00070538">
        <w:rPr>
          <w:lang w:eastAsia="uk-UA"/>
        </w:rPr>
        <w:t>Аргонодугове</w:t>
      </w:r>
      <w:proofErr w:type="spellEnd"/>
      <w:r w:rsidRPr="00070538">
        <w:rPr>
          <w:lang w:eastAsia="uk-UA"/>
        </w:rPr>
        <w:t xml:space="preserve"> зварювання (TIG - </w:t>
      </w:r>
      <w:proofErr w:type="spellStart"/>
      <w:r w:rsidRPr="00070538">
        <w:rPr>
          <w:lang w:eastAsia="uk-UA"/>
        </w:rPr>
        <w:t>Tungsten</w:t>
      </w:r>
      <w:proofErr w:type="spellEnd"/>
      <w:r w:rsidRPr="00070538">
        <w:rPr>
          <w:lang w:eastAsia="uk-UA"/>
        </w:rPr>
        <w:t xml:space="preserve"> </w:t>
      </w:r>
      <w:proofErr w:type="spellStart"/>
      <w:r w:rsidRPr="00070538">
        <w:rPr>
          <w:lang w:eastAsia="uk-UA"/>
        </w:rPr>
        <w:t>Inert</w:t>
      </w:r>
      <w:proofErr w:type="spellEnd"/>
      <w:r w:rsidRPr="00070538">
        <w:rPr>
          <w:lang w:eastAsia="uk-UA"/>
        </w:rPr>
        <w:t xml:space="preserve"> </w:t>
      </w:r>
      <w:proofErr w:type="spellStart"/>
      <w:r w:rsidRPr="00070538">
        <w:rPr>
          <w:lang w:eastAsia="uk-UA"/>
        </w:rPr>
        <w:t>Gas</w:t>
      </w:r>
      <w:proofErr w:type="spellEnd"/>
      <w:r w:rsidRPr="00070538">
        <w:rPr>
          <w:lang w:eastAsia="uk-UA"/>
        </w:rPr>
        <w:t>):</w:t>
      </w:r>
    </w:p>
    <w:p w:rsidR="00BF6C76" w:rsidRPr="00070538" w:rsidRDefault="00BF6C76" w:rsidP="00070538">
      <w:pPr>
        <w:pStyle w:val="a8"/>
        <w:spacing w:line="360" w:lineRule="auto"/>
        <w:ind w:left="0" w:firstLine="709"/>
        <w:rPr>
          <w:lang w:eastAsia="uk-UA"/>
        </w:rPr>
      </w:pPr>
      <w:r w:rsidRPr="00070538">
        <w:rPr>
          <w:lang w:eastAsia="uk-UA"/>
        </w:rPr>
        <w:t xml:space="preserve">Використовується переважно для роботи з алюмінієвими сплавами та нержавіючою сталлю, з яких виготовляють окремі елементи кузовів сучасних автомобілів. В процесі застосовується неплавкий вольфрамовий електрод, а </w:t>
      </w:r>
      <w:proofErr w:type="spellStart"/>
      <w:r w:rsidRPr="00070538">
        <w:rPr>
          <w:lang w:eastAsia="uk-UA"/>
        </w:rPr>
        <w:t>присадочний</w:t>
      </w:r>
      <w:proofErr w:type="spellEnd"/>
      <w:r w:rsidRPr="00070538">
        <w:rPr>
          <w:lang w:eastAsia="uk-UA"/>
        </w:rPr>
        <w:t xml:space="preserve"> матеріал подається вручну. Захисний газ (аргон) запобігає окисленню металу. Висока якість і естетика шва, точний контроль над процесом.</w:t>
      </w:r>
    </w:p>
    <w:p w:rsidR="00BF6C76" w:rsidRPr="00070538" w:rsidRDefault="00BF6C76" w:rsidP="00070538">
      <w:pPr>
        <w:pStyle w:val="a8"/>
        <w:spacing w:line="360" w:lineRule="auto"/>
        <w:ind w:left="0" w:firstLine="709"/>
        <w:rPr>
          <w:lang w:eastAsia="uk-UA"/>
        </w:rPr>
      </w:pPr>
      <w:r w:rsidRPr="00070538">
        <w:rPr>
          <w:lang w:eastAsia="uk-UA"/>
        </w:rPr>
        <w:t>Потребує високої кваліфікації зварювальника та спеціалізованого обладнання. </w:t>
      </w:r>
    </w:p>
    <w:p w:rsidR="00BF6C76" w:rsidRPr="00070538" w:rsidRDefault="00BF6C76" w:rsidP="00070538">
      <w:pPr>
        <w:pStyle w:val="a8"/>
        <w:spacing w:line="360" w:lineRule="auto"/>
        <w:ind w:left="0" w:firstLine="709"/>
        <w:rPr>
          <w:lang w:eastAsia="uk-UA"/>
        </w:rPr>
      </w:pPr>
      <w:r w:rsidRPr="00070538">
        <w:rPr>
          <w:lang w:eastAsia="uk-UA"/>
        </w:rPr>
        <w:t>До таблиці 2.1</w:t>
      </w:r>
      <w:r w:rsidR="00EF74EF" w:rsidRPr="00070538">
        <w:rPr>
          <w:lang w:eastAsia="uk-UA"/>
        </w:rPr>
        <w:t>.</w:t>
      </w:r>
      <w:r w:rsidRPr="00070538">
        <w:rPr>
          <w:lang w:eastAsia="uk-UA"/>
        </w:rPr>
        <w:t xml:space="preserve"> подано узагальнені позитивні і негативні сторони застосування зварювання, як одного із методів з’єднання пошкоджених елементів  кузова автомобіля</w:t>
      </w:r>
    </w:p>
    <w:p w:rsidR="00BF6C76" w:rsidRPr="00070538" w:rsidRDefault="00EF74EF" w:rsidP="00070538">
      <w:pPr>
        <w:pStyle w:val="a8"/>
        <w:spacing w:line="360" w:lineRule="auto"/>
        <w:ind w:left="0" w:firstLine="709"/>
        <w:rPr>
          <w:lang w:eastAsia="uk-UA"/>
        </w:rPr>
      </w:pPr>
      <w:r w:rsidRPr="00070538">
        <w:rPr>
          <w:lang w:eastAsia="uk-UA"/>
        </w:rPr>
        <w:t xml:space="preserve">Таблиця 2.1. </w:t>
      </w:r>
      <w:r w:rsidR="00BF6C76" w:rsidRPr="00070538">
        <w:rPr>
          <w:lang w:eastAsia="uk-UA"/>
        </w:rPr>
        <w:t>Переваги та недоліки зварювання</w:t>
      </w:r>
    </w:p>
    <w:tbl>
      <w:tblPr>
        <w:tblStyle w:val="aa"/>
        <w:tblW w:w="9780" w:type="dxa"/>
        <w:tblLook w:val="04A0" w:firstRow="1" w:lastRow="0" w:firstColumn="1" w:lastColumn="0" w:noHBand="0" w:noVBand="1"/>
      </w:tblPr>
      <w:tblGrid>
        <w:gridCol w:w="4804"/>
        <w:gridCol w:w="4976"/>
      </w:tblGrid>
      <w:tr w:rsidR="00BF6C76" w:rsidRPr="00070538" w:rsidTr="00EF74EF">
        <w:tc>
          <w:tcPr>
            <w:tcW w:w="0" w:type="auto"/>
            <w:hideMark/>
          </w:tcPr>
          <w:p w:rsidR="00BF6C76" w:rsidRPr="00070538" w:rsidRDefault="00BF6C76" w:rsidP="00070538">
            <w:pPr>
              <w:pStyle w:val="a8"/>
              <w:ind w:left="0"/>
              <w:jc w:val="center"/>
              <w:rPr>
                <w:lang w:eastAsia="uk-UA"/>
              </w:rPr>
            </w:pPr>
            <w:r w:rsidRPr="00070538">
              <w:rPr>
                <w:lang w:eastAsia="uk-UA"/>
              </w:rPr>
              <w:t>Переваги</w:t>
            </w:r>
          </w:p>
        </w:tc>
        <w:tc>
          <w:tcPr>
            <w:tcW w:w="0" w:type="auto"/>
            <w:hideMark/>
          </w:tcPr>
          <w:p w:rsidR="00BF6C76" w:rsidRPr="00070538" w:rsidRDefault="00BF6C76" w:rsidP="00070538">
            <w:pPr>
              <w:pStyle w:val="a8"/>
              <w:ind w:left="0"/>
              <w:jc w:val="center"/>
              <w:rPr>
                <w:lang w:eastAsia="uk-UA"/>
              </w:rPr>
            </w:pPr>
            <w:r w:rsidRPr="00070538">
              <w:rPr>
                <w:lang w:eastAsia="uk-UA"/>
              </w:rPr>
              <w:t>Недоліки</w:t>
            </w:r>
          </w:p>
        </w:tc>
      </w:tr>
      <w:tr w:rsidR="00BF6C76" w:rsidRPr="00070538" w:rsidTr="00EF74EF">
        <w:tc>
          <w:tcPr>
            <w:tcW w:w="0" w:type="auto"/>
            <w:hideMark/>
          </w:tcPr>
          <w:p w:rsidR="00BF6C76" w:rsidRPr="00070538" w:rsidRDefault="00BF6C76" w:rsidP="00070538">
            <w:pPr>
              <w:pStyle w:val="a8"/>
              <w:ind w:left="0"/>
              <w:rPr>
                <w:lang w:eastAsia="uk-UA"/>
              </w:rPr>
            </w:pPr>
            <w:r w:rsidRPr="00070538">
              <w:rPr>
                <w:lang w:eastAsia="uk-UA"/>
              </w:rPr>
              <w:t>Висока міцність з'єднання, що відновлює несучу здатність кузова.</w:t>
            </w:r>
          </w:p>
        </w:tc>
        <w:tc>
          <w:tcPr>
            <w:tcW w:w="0" w:type="auto"/>
            <w:hideMark/>
          </w:tcPr>
          <w:p w:rsidR="00BF6C76" w:rsidRPr="00070538" w:rsidRDefault="00BF6C76" w:rsidP="00070538">
            <w:pPr>
              <w:pStyle w:val="a8"/>
              <w:ind w:left="0"/>
              <w:rPr>
                <w:lang w:eastAsia="uk-UA"/>
              </w:rPr>
            </w:pPr>
            <w:r w:rsidRPr="00070538">
              <w:rPr>
                <w:lang w:eastAsia="uk-UA"/>
              </w:rPr>
              <w:t>Термічна деформація металу в зоні нагріву.</w:t>
            </w:r>
          </w:p>
        </w:tc>
      </w:tr>
      <w:tr w:rsidR="00BF6C76" w:rsidRPr="00070538" w:rsidTr="00EF74EF">
        <w:tc>
          <w:tcPr>
            <w:tcW w:w="0" w:type="auto"/>
            <w:hideMark/>
          </w:tcPr>
          <w:p w:rsidR="00BF6C76" w:rsidRPr="00070538" w:rsidRDefault="00BF6C76" w:rsidP="00070538">
            <w:pPr>
              <w:pStyle w:val="a8"/>
              <w:ind w:left="0"/>
              <w:rPr>
                <w:lang w:eastAsia="uk-UA"/>
              </w:rPr>
            </w:pPr>
            <w:r w:rsidRPr="00070538">
              <w:rPr>
                <w:lang w:eastAsia="uk-UA"/>
              </w:rPr>
              <w:t>Довговічність та надійність з'єднання.</w:t>
            </w:r>
          </w:p>
        </w:tc>
        <w:tc>
          <w:tcPr>
            <w:tcW w:w="0" w:type="auto"/>
            <w:hideMark/>
          </w:tcPr>
          <w:p w:rsidR="00BF6C76" w:rsidRPr="00070538" w:rsidRDefault="00BF6C76" w:rsidP="00070538">
            <w:pPr>
              <w:pStyle w:val="a8"/>
              <w:ind w:left="0"/>
              <w:rPr>
                <w:lang w:eastAsia="uk-UA"/>
              </w:rPr>
            </w:pPr>
            <w:r w:rsidRPr="00070538">
              <w:rPr>
                <w:lang w:eastAsia="uk-UA"/>
              </w:rPr>
              <w:t>Потреба у спеціальному обладнанні та кваліфікації персоналу.</w:t>
            </w:r>
          </w:p>
        </w:tc>
      </w:tr>
      <w:tr w:rsidR="00BF6C76" w:rsidRPr="00070538" w:rsidTr="00EF74EF">
        <w:tc>
          <w:tcPr>
            <w:tcW w:w="0" w:type="auto"/>
            <w:hideMark/>
          </w:tcPr>
          <w:p w:rsidR="00BF6C76" w:rsidRPr="00070538" w:rsidRDefault="00BF6C76" w:rsidP="00070538">
            <w:pPr>
              <w:pStyle w:val="a8"/>
              <w:ind w:left="0"/>
              <w:rPr>
                <w:lang w:eastAsia="uk-UA"/>
              </w:rPr>
            </w:pPr>
            <w:r w:rsidRPr="00070538">
              <w:rPr>
                <w:lang w:eastAsia="uk-UA"/>
              </w:rPr>
              <w:t>Можливість відновлення геометрії кузова.</w:t>
            </w:r>
          </w:p>
        </w:tc>
        <w:tc>
          <w:tcPr>
            <w:tcW w:w="0" w:type="auto"/>
            <w:hideMark/>
          </w:tcPr>
          <w:p w:rsidR="00BF6C76" w:rsidRPr="00070538" w:rsidRDefault="00BF6C76" w:rsidP="00070538">
            <w:pPr>
              <w:pStyle w:val="a8"/>
              <w:ind w:left="0"/>
              <w:rPr>
                <w:lang w:eastAsia="uk-UA"/>
              </w:rPr>
            </w:pPr>
            <w:r w:rsidRPr="00070538">
              <w:rPr>
                <w:lang w:eastAsia="uk-UA"/>
              </w:rPr>
              <w:t>Необхідність антикорозійної обробки зварних швів.</w:t>
            </w:r>
          </w:p>
        </w:tc>
      </w:tr>
    </w:tbl>
    <w:p w:rsidR="00EF74EF" w:rsidRPr="00070538" w:rsidRDefault="00EF74EF" w:rsidP="00070538">
      <w:pPr>
        <w:pStyle w:val="a8"/>
        <w:spacing w:line="360" w:lineRule="auto"/>
        <w:ind w:left="0" w:firstLine="709"/>
        <w:rPr>
          <w:lang w:eastAsia="uk-UA"/>
        </w:rPr>
      </w:pPr>
    </w:p>
    <w:p w:rsidR="00BF6C76" w:rsidRPr="00070538" w:rsidRDefault="00BF6C76" w:rsidP="00070538">
      <w:pPr>
        <w:pStyle w:val="a8"/>
        <w:spacing w:line="360" w:lineRule="auto"/>
        <w:ind w:left="0" w:firstLine="709"/>
        <w:rPr>
          <w:lang w:eastAsia="uk-UA"/>
        </w:rPr>
      </w:pPr>
      <w:r w:rsidRPr="00070538">
        <w:rPr>
          <w:lang w:eastAsia="uk-UA"/>
        </w:rPr>
        <w:t>Зварювання залишається основним і незамінним методом для капітального ремонту металевих кузовів, попри розвиток альтернативних технологій, таких як склеювання.</w:t>
      </w:r>
    </w:p>
    <w:p w:rsidR="00BF6C76" w:rsidRPr="00070538" w:rsidRDefault="00BF6C76" w:rsidP="00070538">
      <w:pPr>
        <w:pStyle w:val="2"/>
        <w:widowControl w:val="0"/>
        <w:tabs>
          <w:tab w:val="left" w:pos="1272"/>
        </w:tabs>
        <w:autoSpaceDE w:val="0"/>
        <w:autoSpaceDN w:val="0"/>
        <w:spacing w:before="0" w:beforeAutospacing="0" w:after="0" w:afterAutospacing="0" w:line="360" w:lineRule="auto"/>
        <w:ind w:firstLine="709"/>
        <w:jc w:val="both"/>
        <w:rPr>
          <w:spacing w:val="-2"/>
          <w:sz w:val="28"/>
          <w:szCs w:val="28"/>
        </w:rPr>
      </w:pPr>
    </w:p>
    <w:p w:rsidR="00E923DD" w:rsidRPr="00070538" w:rsidRDefault="00E923DD" w:rsidP="00070538">
      <w:pPr>
        <w:pStyle w:val="2"/>
        <w:widowControl w:val="0"/>
        <w:numPr>
          <w:ilvl w:val="1"/>
          <w:numId w:val="3"/>
        </w:numPr>
        <w:tabs>
          <w:tab w:val="left" w:pos="1272"/>
        </w:tabs>
        <w:autoSpaceDE w:val="0"/>
        <w:autoSpaceDN w:val="0"/>
        <w:spacing w:before="0" w:beforeAutospacing="0" w:after="0" w:afterAutospacing="0" w:line="360" w:lineRule="auto"/>
        <w:ind w:left="0" w:firstLine="709"/>
        <w:jc w:val="both"/>
        <w:rPr>
          <w:sz w:val="28"/>
          <w:szCs w:val="28"/>
        </w:rPr>
      </w:pPr>
      <w:r w:rsidRPr="00070538">
        <w:rPr>
          <w:spacing w:val="-2"/>
          <w:sz w:val="28"/>
          <w:szCs w:val="28"/>
        </w:rPr>
        <w:t xml:space="preserve">Зварювання як один із методів з'єднання та відновлення кузова автомобіля </w:t>
      </w:r>
    </w:p>
    <w:p w:rsidR="00E923DD" w:rsidRPr="00070538" w:rsidRDefault="00E923DD" w:rsidP="00070538">
      <w:pPr>
        <w:pStyle w:val="a8"/>
        <w:spacing w:line="360" w:lineRule="auto"/>
        <w:ind w:left="0" w:firstLine="709"/>
        <w:rPr>
          <w:lang w:eastAsia="uk-UA"/>
        </w:rPr>
      </w:pPr>
      <w:r w:rsidRPr="00070538">
        <w:rPr>
          <w:lang w:eastAsia="uk-UA"/>
        </w:rPr>
        <w:lastRenderedPageBreak/>
        <w:t>Основними видами пошкоджень кузовів легкових автомобілів, що надходять на ремонт, є корозійні руйнування, втомні тріщини та різноманітні деформації. Вибір конкретного способу зварювання при відновленні кузова визначається конструктивними особливостями деталі, маркою застосованого матеріалу, вимогами до експлуатаційних характеристик зварних з’єднань, а також факторами продуктивності праці та масштабами ремонтного виробництва.</w:t>
      </w:r>
    </w:p>
    <w:p w:rsidR="00E923DD" w:rsidRPr="00070538" w:rsidRDefault="00E923DD" w:rsidP="00070538">
      <w:pPr>
        <w:pStyle w:val="a8"/>
        <w:spacing w:line="360" w:lineRule="auto"/>
        <w:ind w:left="0" w:firstLine="709"/>
        <w:rPr>
          <w:lang w:eastAsia="uk-UA"/>
        </w:rPr>
      </w:pPr>
      <w:r w:rsidRPr="00070538">
        <w:rPr>
          <w:lang w:eastAsia="uk-UA"/>
        </w:rPr>
        <w:t>У процесі виготовлення кузова більшість його елементів з’єднується за допомогою контактного зварювання. Кількість та інтервал розташування зварювальних точок, товщина металу й геометрія деталей задаються конструктором відповідно до необхідної конструктивної жорсткості кузова. Кожна нова модель автомобільного кузова проходить комплексні випробування на відповідність чинним стандартам безпеки.</w:t>
      </w:r>
    </w:p>
    <w:p w:rsidR="00E923DD" w:rsidRPr="00070538" w:rsidRDefault="00E923DD" w:rsidP="00070538">
      <w:pPr>
        <w:pStyle w:val="a8"/>
        <w:spacing w:line="360" w:lineRule="auto"/>
        <w:ind w:left="0" w:firstLine="709"/>
        <w:rPr>
          <w:lang w:eastAsia="uk-UA"/>
        </w:rPr>
      </w:pPr>
      <w:r w:rsidRPr="00070538">
        <w:rPr>
          <w:lang w:eastAsia="uk-UA"/>
        </w:rPr>
        <w:t xml:space="preserve">У ремонтних технологіях, під час заміни кузовних елементів, з метою збереження </w:t>
      </w:r>
      <w:proofErr w:type="spellStart"/>
      <w:r w:rsidRPr="00070538">
        <w:rPr>
          <w:lang w:eastAsia="uk-UA"/>
        </w:rPr>
        <w:t>проєктної</w:t>
      </w:r>
      <w:proofErr w:type="spellEnd"/>
      <w:r w:rsidRPr="00070538">
        <w:rPr>
          <w:lang w:eastAsia="uk-UA"/>
        </w:rPr>
        <w:t xml:space="preserve"> жорсткості конструкції необхідно забезпечувати відповідність типів і параметрів зварних швів та з’єднань заводським аналогам. Недопустимим є внесення змін у несучі елементи кузова (лонжерони, поперечки, стійки, підсилювачі), оскільки вони розраховані на поглинання енергії удару при зіткненні автомобіля з перешкодою [19].</w:t>
      </w:r>
    </w:p>
    <w:p w:rsidR="00E923DD" w:rsidRPr="00070538" w:rsidRDefault="00E923DD" w:rsidP="00070538">
      <w:pPr>
        <w:pStyle w:val="a8"/>
        <w:spacing w:line="360" w:lineRule="auto"/>
        <w:ind w:left="0" w:firstLine="709"/>
        <w:rPr>
          <w:lang w:eastAsia="uk-UA"/>
        </w:rPr>
      </w:pPr>
      <w:r w:rsidRPr="00070538">
        <w:rPr>
          <w:lang w:eastAsia="uk-UA"/>
        </w:rPr>
        <w:t xml:space="preserve">Під час ремонту кузовів слід застосовувати виключно матеріали, затверджені заводами-виробниками для використання на їхніх автомобілях, відповідно до норм витрат основних і допоміжних матеріалів. Виконання зварювальних робіт повинно здійснюватися згідно з міжгалузевими правилами охорони праці на автомобільному транспорті та інструкціями з охорони праці для </w:t>
      </w:r>
      <w:proofErr w:type="spellStart"/>
      <w:r w:rsidRPr="00070538">
        <w:rPr>
          <w:lang w:eastAsia="uk-UA"/>
        </w:rPr>
        <w:t>рихтувальників</w:t>
      </w:r>
      <w:proofErr w:type="spellEnd"/>
      <w:r w:rsidRPr="00070538">
        <w:rPr>
          <w:lang w:eastAsia="uk-UA"/>
        </w:rPr>
        <w:t xml:space="preserve"> і зварювальників, затвердженими та введеними в дію на підприємстві. Особливу увагу необхідно приділяти роботі з оцинкованими листами, оскільки під час їх зварювання утворюється дим із високим вмістом токсичного оксиду цинку. Це зумовлює потребу у додатковому застосуванні місцевих систем відсмоктування та очищення газів.</w:t>
      </w:r>
    </w:p>
    <w:p w:rsidR="006658A3" w:rsidRPr="00070538" w:rsidRDefault="006658A3" w:rsidP="00070538">
      <w:pPr>
        <w:pStyle w:val="a8"/>
        <w:spacing w:line="360" w:lineRule="auto"/>
        <w:ind w:left="0" w:firstLine="709"/>
        <w:rPr>
          <w:lang w:eastAsia="uk-UA"/>
        </w:rPr>
      </w:pPr>
      <w:r w:rsidRPr="00070538">
        <w:rPr>
          <w:lang w:eastAsia="uk-UA"/>
        </w:rPr>
        <w:t xml:space="preserve">До технологічних процесів кузовного ремонту належать різні методи </w:t>
      </w:r>
      <w:r w:rsidRPr="00070538">
        <w:rPr>
          <w:lang w:eastAsia="uk-UA"/>
        </w:rPr>
        <w:lastRenderedPageBreak/>
        <w:t>зварювання, кожен із яких має специфічне призначення та визначену сферу застосування. Найбільш поширеними є:</w:t>
      </w:r>
    </w:p>
    <w:p w:rsidR="006658A3" w:rsidRPr="00070538" w:rsidRDefault="006658A3" w:rsidP="00070538">
      <w:pPr>
        <w:pStyle w:val="a8"/>
        <w:spacing w:line="360" w:lineRule="auto"/>
        <w:ind w:left="0" w:firstLine="709"/>
        <w:rPr>
          <w:lang w:eastAsia="uk-UA"/>
        </w:rPr>
      </w:pPr>
      <w:r w:rsidRPr="00070538">
        <w:rPr>
          <w:lang w:eastAsia="uk-UA"/>
        </w:rPr>
        <w:t>Дугове зварювання – використовується для відновлення та з’єднання деталей із відносно великою товщиною металу; забезпечує високу міцність зварного шва, проте потребує значної кваліфікації виконавця.</w:t>
      </w:r>
    </w:p>
    <w:p w:rsidR="006658A3" w:rsidRPr="00070538" w:rsidRDefault="006658A3" w:rsidP="00070538">
      <w:pPr>
        <w:pStyle w:val="a8"/>
        <w:spacing w:line="360" w:lineRule="auto"/>
        <w:ind w:left="0" w:firstLine="709"/>
        <w:rPr>
          <w:lang w:eastAsia="uk-UA"/>
        </w:rPr>
      </w:pPr>
      <w:r w:rsidRPr="00070538">
        <w:rPr>
          <w:lang w:eastAsia="uk-UA"/>
        </w:rPr>
        <w:t>Напівавтоматичне зварювання (MIG/MAG) – є базовим методом у кузовному ремонті, оскільки дозволяє отримати рівномірний та якісний шов при мінімальній деформації тонколистового металу.</w:t>
      </w:r>
    </w:p>
    <w:p w:rsidR="006658A3" w:rsidRPr="00070538" w:rsidRDefault="006658A3" w:rsidP="00070538">
      <w:pPr>
        <w:pStyle w:val="a8"/>
        <w:spacing w:line="360" w:lineRule="auto"/>
        <w:ind w:left="0" w:firstLine="709"/>
        <w:rPr>
          <w:lang w:eastAsia="uk-UA"/>
        </w:rPr>
      </w:pPr>
      <w:r w:rsidRPr="00070538">
        <w:rPr>
          <w:lang w:eastAsia="uk-UA"/>
        </w:rPr>
        <w:t>Точкове контактне зварювання (</w:t>
      </w:r>
      <w:proofErr w:type="spellStart"/>
      <w:r w:rsidRPr="00070538">
        <w:rPr>
          <w:lang w:eastAsia="uk-UA"/>
        </w:rPr>
        <w:t>зварювання</w:t>
      </w:r>
      <w:proofErr w:type="spellEnd"/>
      <w:r w:rsidRPr="00070538">
        <w:rPr>
          <w:lang w:eastAsia="uk-UA"/>
        </w:rPr>
        <w:t xml:space="preserve"> опором) – застосовується для з’єднання тонких листових елементів кузова, особливо у випадках, коли необхідно відтворити заводську технологію складання.</w:t>
      </w:r>
    </w:p>
    <w:p w:rsidR="006658A3" w:rsidRPr="00070538" w:rsidRDefault="006658A3" w:rsidP="00070538">
      <w:pPr>
        <w:pStyle w:val="a8"/>
        <w:spacing w:line="360" w:lineRule="auto"/>
        <w:ind w:left="0" w:firstLine="709"/>
        <w:rPr>
          <w:lang w:eastAsia="uk-UA"/>
        </w:rPr>
      </w:pPr>
      <w:proofErr w:type="spellStart"/>
      <w:r w:rsidRPr="00070538">
        <w:rPr>
          <w:lang w:eastAsia="uk-UA"/>
        </w:rPr>
        <w:t>Інверторне</w:t>
      </w:r>
      <w:proofErr w:type="spellEnd"/>
      <w:r w:rsidRPr="00070538">
        <w:rPr>
          <w:lang w:eastAsia="uk-UA"/>
        </w:rPr>
        <w:t xml:space="preserve"> зварювання – сучасний метод, що забезпечує гнучке регулювання параметрів процесу та можливість роботи з різними марками і </w:t>
      </w:r>
      <w:proofErr w:type="spellStart"/>
      <w:r w:rsidRPr="00070538">
        <w:rPr>
          <w:lang w:eastAsia="uk-UA"/>
        </w:rPr>
        <w:t>товщинами</w:t>
      </w:r>
      <w:proofErr w:type="spellEnd"/>
      <w:r w:rsidRPr="00070538">
        <w:rPr>
          <w:lang w:eastAsia="uk-UA"/>
        </w:rPr>
        <w:t xml:space="preserve"> металу.</w:t>
      </w:r>
    </w:p>
    <w:p w:rsidR="006658A3" w:rsidRPr="00070538" w:rsidRDefault="006658A3" w:rsidP="00070538">
      <w:pPr>
        <w:pStyle w:val="a8"/>
        <w:spacing w:line="360" w:lineRule="auto"/>
        <w:ind w:left="0" w:firstLine="709"/>
        <w:rPr>
          <w:lang w:eastAsia="uk-UA"/>
        </w:rPr>
      </w:pPr>
      <w:r w:rsidRPr="00070538">
        <w:rPr>
          <w:lang w:eastAsia="uk-UA"/>
        </w:rPr>
        <w:t>Киснево-ацетиленове зварювання – використовується для виконання ремонтних робіт, де потрібне локальне нагрівання та плавлення металу, зокрема при відновленні дрібних елементів кузова.</w:t>
      </w:r>
    </w:p>
    <w:p w:rsidR="006658A3" w:rsidRPr="00070538" w:rsidRDefault="006658A3" w:rsidP="00070538">
      <w:pPr>
        <w:pStyle w:val="a8"/>
        <w:spacing w:line="360" w:lineRule="auto"/>
        <w:ind w:left="0" w:firstLine="709"/>
        <w:rPr>
          <w:lang w:eastAsia="uk-UA"/>
        </w:rPr>
      </w:pPr>
      <w:r w:rsidRPr="00070538">
        <w:rPr>
          <w:lang w:eastAsia="uk-UA"/>
        </w:rPr>
        <w:t>Дугове зварювання в середовищі захисного газу – забезпечує високу якість шва завдяки ізоляції зони зварювання від впливу навколишнього середовища, що особливо важливо при роботі з тонколистовим металом.</w:t>
      </w:r>
    </w:p>
    <w:p w:rsidR="006658A3" w:rsidRPr="00070538" w:rsidRDefault="006658A3" w:rsidP="00070538">
      <w:pPr>
        <w:pStyle w:val="a8"/>
        <w:spacing w:line="360" w:lineRule="auto"/>
        <w:ind w:left="0" w:firstLine="709"/>
        <w:rPr>
          <w:lang w:eastAsia="uk-UA"/>
        </w:rPr>
      </w:pPr>
      <w:r w:rsidRPr="00070538">
        <w:rPr>
          <w:lang w:eastAsia="uk-UA"/>
        </w:rPr>
        <w:t>Таким чином, вибір конкретного виду зварювання у процесі кузовного ремонту визначається конструктивними особливостями автомобіля, фізико-механічними характеристиками матеріалу та вимогами до експлуатаційних властивостей зварних з’єднань. Раціональне застосування відповідних методів дозволяє забезпечити відновлення міцності, жорсткості та довговічності кузова відповідно до заводських стандартів.</w:t>
      </w:r>
    </w:p>
    <w:p w:rsidR="006658A3" w:rsidRPr="00070538" w:rsidRDefault="006658A3" w:rsidP="00070538">
      <w:pPr>
        <w:pStyle w:val="a8"/>
        <w:spacing w:line="360" w:lineRule="auto"/>
        <w:ind w:left="0" w:firstLine="709"/>
        <w:rPr>
          <w:lang w:eastAsia="uk-UA"/>
        </w:rPr>
      </w:pPr>
      <w:r w:rsidRPr="00070538">
        <w:rPr>
          <w:lang w:eastAsia="uk-UA"/>
        </w:rPr>
        <w:t xml:space="preserve">Напівавтоматичне зварювання (MIG/MAG) </w:t>
      </w:r>
    </w:p>
    <w:p w:rsidR="006658A3" w:rsidRPr="00070538" w:rsidRDefault="006658A3" w:rsidP="00070538">
      <w:pPr>
        <w:pStyle w:val="a8"/>
        <w:spacing w:line="360" w:lineRule="auto"/>
        <w:ind w:left="0" w:firstLine="709"/>
        <w:rPr>
          <w:lang w:eastAsia="uk-UA"/>
        </w:rPr>
      </w:pPr>
      <w:r w:rsidRPr="00070538">
        <w:rPr>
          <w:lang w:eastAsia="uk-UA"/>
        </w:rPr>
        <w:t>Зварювання в середовищі захисного газу набуло найбільшого поширення в кузовному ремонті. Принцип роботи такого зварювання (рис. 2.</w:t>
      </w:r>
      <w:r w:rsidR="00D119B8" w:rsidRPr="00070538">
        <w:rPr>
          <w:lang w:eastAsia="uk-UA"/>
        </w:rPr>
        <w:t>6</w:t>
      </w:r>
      <w:r w:rsidR="00197758" w:rsidRPr="00070538">
        <w:rPr>
          <w:lang w:eastAsia="uk-UA"/>
        </w:rPr>
        <w:t>.</w:t>
      </w:r>
      <w:r w:rsidRPr="00070538">
        <w:rPr>
          <w:lang w:eastAsia="uk-UA"/>
        </w:rPr>
        <w:t xml:space="preserve">), полягає в тому, що замість електрода з обмазкою використовується електродний дріт, </w:t>
      </w:r>
      <w:proofErr w:type="spellStart"/>
      <w:r w:rsidRPr="00070538">
        <w:rPr>
          <w:lang w:eastAsia="uk-UA"/>
        </w:rPr>
        <w:lastRenderedPageBreak/>
        <w:t>виготовленаий</w:t>
      </w:r>
      <w:proofErr w:type="spellEnd"/>
      <w:r w:rsidRPr="00070538">
        <w:rPr>
          <w:lang w:eastAsia="uk-UA"/>
        </w:rPr>
        <w:t xml:space="preserve"> з металу</w:t>
      </w:r>
      <w:r w:rsidR="00197758" w:rsidRPr="00070538">
        <w:rPr>
          <w:lang w:eastAsia="uk-UA"/>
        </w:rPr>
        <w:t>, близького за складом до металу</w:t>
      </w:r>
      <w:r w:rsidRPr="00070538">
        <w:rPr>
          <w:lang w:eastAsia="uk-UA"/>
        </w:rPr>
        <w:t>, що зварюється. Через сопло</w:t>
      </w:r>
      <w:r w:rsidR="00197758" w:rsidRPr="00070538">
        <w:rPr>
          <w:lang w:eastAsia="uk-UA"/>
        </w:rPr>
        <w:t xml:space="preserve"> </w:t>
      </w:r>
      <w:r w:rsidRPr="00070538">
        <w:rPr>
          <w:lang w:eastAsia="uk-UA"/>
        </w:rPr>
        <w:t>зварювального</w:t>
      </w:r>
      <w:r w:rsidR="00197758" w:rsidRPr="00070538">
        <w:rPr>
          <w:lang w:eastAsia="uk-UA"/>
        </w:rPr>
        <w:t xml:space="preserve"> </w:t>
      </w:r>
      <w:r w:rsidRPr="00070538">
        <w:rPr>
          <w:lang w:eastAsia="uk-UA"/>
        </w:rPr>
        <w:t>пальника,</w:t>
      </w:r>
      <w:r w:rsidR="00197758" w:rsidRPr="00070538">
        <w:rPr>
          <w:lang w:eastAsia="uk-UA"/>
        </w:rPr>
        <w:t xml:space="preserve"> </w:t>
      </w:r>
      <w:r w:rsidRPr="00070538">
        <w:rPr>
          <w:lang w:eastAsia="uk-UA"/>
        </w:rPr>
        <w:t>встановлене</w:t>
      </w:r>
      <w:r w:rsidR="00197758" w:rsidRPr="00070538">
        <w:rPr>
          <w:lang w:eastAsia="uk-UA"/>
        </w:rPr>
        <w:t xml:space="preserve"> </w:t>
      </w:r>
      <w:r w:rsidRPr="00070538">
        <w:rPr>
          <w:lang w:eastAsia="uk-UA"/>
        </w:rPr>
        <w:t>концентрично</w:t>
      </w:r>
      <w:r w:rsidR="00197758" w:rsidRPr="00070538">
        <w:rPr>
          <w:lang w:eastAsia="uk-UA"/>
        </w:rPr>
        <w:t xml:space="preserve"> </w:t>
      </w:r>
      <w:r w:rsidRPr="00070538">
        <w:rPr>
          <w:lang w:eastAsia="uk-UA"/>
        </w:rPr>
        <w:t>відносно</w:t>
      </w:r>
      <w:r w:rsidR="00197758" w:rsidRPr="00070538">
        <w:rPr>
          <w:lang w:eastAsia="uk-UA"/>
        </w:rPr>
        <w:t xml:space="preserve"> </w:t>
      </w:r>
      <w:r w:rsidRPr="00070538">
        <w:rPr>
          <w:lang w:eastAsia="uk-UA"/>
        </w:rPr>
        <w:t>електродного</w:t>
      </w:r>
      <w:r w:rsidR="00197758" w:rsidRPr="00070538">
        <w:rPr>
          <w:lang w:eastAsia="uk-UA"/>
        </w:rPr>
        <w:t xml:space="preserve"> </w:t>
      </w:r>
      <w:r w:rsidRPr="00070538">
        <w:rPr>
          <w:lang w:eastAsia="uk-UA"/>
        </w:rPr>
        <w:t>дроту, на розплавлений метал подається захисний газ, який захищає метал від взаємодії з навколишнім середовищем (окислення та азотування) [24].</w:t>
      </w:r>
    </w:p>
    <w:p w:rsidR="006658A3" w:rsidRPr="00070538" w:rsidRDefault="00183B8A" w:rsidP="00070538">
      <w:pPr>
        <w:pStyle w:val="a8"/>
        <w:spacing w:line="360" w:lineRule="auto"/>
        <w:ind w:left="0"/>
        <w:jc w:val="center"/>
        <w:rPr>
          <w:lang w:eastAsia="uk-UA"/>
        </w:rPr>
      </w:pPr>
      <w:r w:rsidRPr="00070538">
        <w:rPr>
          <w:noProof/>
          <w:lang w:eastAsia="uk-UA"/>
        </w:rPr>
        <w:drawing>
          <wp:inline distT="0" distB="0" distL="0" distR="0" wp14:anchorId="61813C7D" wp14:editId="35FA7974">
            <wp:extent cx="3547745" cy="1287145"/>
            <wp:effectExtent l="0" t="0" r="0" b="8255"/>
            <wp:docPr id="10" name="Рисунок 10" descr="https://encrypted-tbn0.gstatic.com/images?q=tbn:ANd9GcTbAjQSKAnWQ1fBx7aHoLWK4QcdHglexT1hng&am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TbAjQSKAnWQ1fBx7aHoLWK4QcdHglexT1hng&amp;s"/>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47745" cy="1287145"/>
                    </a:xfrm>
                    <a:prstGeom prst="rect">
                      <a:avLst/>
                    </a:prstGeom>
                    <a:noFill/>
                    <a:ln>
                      <a:noFill/>
                    </a:ln>
                  </pic:spPr>
                </pic:pic>
              </a:graphicData>
            </a:graphic>
          </wp:inline>
        </w:drawing>
      </w:r>
    </w:p>
    <w:p w:rsidR="00197758" w:rsidRPr="00070538" w:rsidRDefault="00197758" w:rsidP="00070538">
      <w:pPr>
        <w:pStyle w:val="a8"/>
        <w:ind w:left="0" w:firstLine="709"/>
        <w:rPr>
          <w:lang w:eastAsia="uk-UA"/>
        </w:rPr>
      </w:pPr>
      <w:r w:rsidRPr="00070538">
        <w:rPr>
          <w:lang w:eastAsia="uk-UA"/>
        </w:rPr>
        <w:t>1 – пальник; 2 – клема маси; 3 – зварювальний апарат; 4 - механізм подачі дроту; 5 – дріт зварювальний; 6 – балон із захисним газом та редуктор; 7 – деталь.</w:t>
      </w:r>
    </w:p>
    <w:p w:rsidR="00183B8A" w:rsidRPr="00070538" w:rsidRDefault="006658A3" w:rsidP="00070538">
      <w:pPr>
        <w:pStyle w:val="a8"/>
        <w:spacing w:line="360" w:lineRule="auto"/>
        <w:ind w:left="0" w:firstLine="709"/>
        <w:rPr>
          <w:lang w:eastAsia="uk-UA"/>
        </w:rPr>
      </w:pPr>
      <w:r w:rsidRPr="00070538">
        <w:rPr>
          <w:lang w:eastAsia="uk-UA"/>
        </w:rPr>
        <w:t>Рисунок 2.</w:t>
      </w:r>
      <w:r w:rsidR="00D119B8" w:rsidRPr="00070538">
        <w:rPr>
          <w:lang w:eastAsia="uk-UA"/>
        </w:rPr>
        <w:t>6</w:t>
      </w:r>
      <w:r w:rsidR="00197758" w:rsidRPr="00070538">
        <w:rPr>
          <w:lang w:eastAsia="uk-UA"/>
        </w:rPr>
        <w:t>.</w:t>
      </w:r>
      <w:r w:rsidRPr="00070538">
        <w:rPr>
          <w:lang w:eastAsia="uk-UA"/>
        </w:rPr>
        <w:t xml:space="preserve"> Схема </w:t>
      </w:r>
      <w:r w:rsidR="00183B8A" w:rsidRPr="00070538">
        <w:rPr>
          <w:lang w:eastAsia="uk-UA"/>
        </w:rPr>
        <w:t xml:space="preserve">установки напівавтоматичного зварювання (MIG/MAG) </w:t>
      </w:r>
    </w:p>
    <w:p w:rsidR="00197758" w:rsidRPr="00070538" w:rsidRDefault="00197758" w:rsidP="00070538">
      <w:pPr>
        <w:pStyle w:val="a8"/>
        <w:spacing w:line="360" w:lineRule="auto"/>
        <w:ind w:left="0" w:firstLine="709"/>
        <w:rPr>
          <w:lang w:eastAsia="uk-UA"/>
        </w:rPr>
      </w:pPr>
      <w:r w:rsidRPr="00070538">
        <w:rPr>
          <w:lang w:eastAsia="uk-UA"/>
        </w:rPr>
        <w:t>Зварювання цього типу має безліч переваг. Технічні та експлуатаційні особливості полягають у наступному:</w:t>
      </w:r>
    </w:p>
    <w:p w:rsidR="00197758" w:rsidRPr="00070538" w:rsidRDefault="00197758" w:rsidP="00070538">
      <w:pPr>
        <w:pStyle w:val="a8"/>
        <w:spacing w:line="360" w:lineRule="auto"/>
        <w:ind w:left="0" w:firstLine="709"/>
        <w:rPr>
          <w:lang w:eastAsia="uk-UA"/>
        </w:rPr>
      </w:pPr>
      <w:r w:rsidRPr="00070538">
        <w:rPr>
          <w:lang w:eastAsia="uk-UA"/>
        </w:rPr>
        <w:t>висока якість шва;</w:t>
      </w:r>
    </w:p>
    <w:p w:rsidR="00197758" w:rsidRPr="00070538" w:rsidRDefault="00197758" w:rsidP="00070538">
      <w:pPr>
        <w:pStyle w:val="a8"/>
        <w:spacing w:line="360" w:lineRule="auto"/>
        <w:ind w:left="0" w:firstLine="709"/>
        <w:rPr>
          <w:lang w:eastAsia="uk-UA"/>
        </w:rPr>
      </w:pPr>
      <w:r w:rsidRPr="00070538">
        <w:rPr>
          <w:lang w:eastAsia="uk-UA"/>
        </w:rPr>
        <w:t>відмінний захист зварювальної ванни;</w:t>
      </w:r>
    </w:p>
    <w:p w:rsidR="00197758" w:rsidRPr="00070538" w:rsidRDefault="00197758" w:rsidP="00070538">
      <w:pPr>
        <w:pStyle w:val="a8"/>
        <w:spacing w:line="360" w:lineRule="auto"/>
        <w:ind w:left="0" w:firstLine="709"/>
        <w:rPr>
          <w:lang w:eastAsia="uk-UA"/>
        </w:rPr>
      </w:pPr>
      <w:r w:rsidRPr="00070538">
        <w:rPr>
          <w:lang w:eastAsia="uk-UA"/>
        </w:rPr>
        <w:t>різноманітність металів, що зварюються, у тому числі, за товщиною;</w:t>
      </w:r>
    </w:p>
    <w:p w:rsidR="00197758" w:rsidRPr="00070538" w:rsidRDefault="00197758" w:rsidP="00070538">
      <w:pPr>
        <w:pStyle w:val="a8"/>
        <w:spacing w:line="360" w:lineRule="auto"/>
        <w:ind w:left="0" w:firstLine="709"/>
        <w:rPr>
          <w:lang w:eastAsia="uk-UA"/>
        </w:rPr>
      </w:pPr>
      <w:r w:rsidRPr="00070538">
        <w:rPr>
          <w:lang w:eastAsia="uk-UA"/>
        </w:rPr>
        <w:t>мінімальне зачищення кромок та подальша обробка шва;</w:t>
      </w:r>
    </w:p>
    <w:p w:rsidR="00197758" w:rsidRPr="00070538" w:rsidRDefault="00197758" w:rsidP="00070538">
      <w:pPr>
        <w:pStyle w:val="a8"/>
        <w:spacing w:line="360" w:lineRule="auto"/>
        <w:ind w:left="0" w:firstLine="709"/>
        <w:rPr>
          <w:lang w:eastAsia="uk-UA"/>
        </w:rPr>
      </w:pPr>
      <w:r w:rsidRPr="00070538">
        <w:rPr>
          <w:lang w:eastAsia="uk-UA"/>
        </w:rPr>
        <w:t>невелике розбризкування металу.</w:t>
      </w:r>
    </w:p>
    <w:p w:rsidR="00197758" w:rsidRPr="00070538" w:rsidRDefault="00197758" w:rsidP="00070538">
      <w:pPr>
        <w:pStyle w:val="a8"/>
        <w:spacing w:line="360" w:lineRule="auto"/>
        <w:ind w:left="0" w:firstLine="709"/>
        <w:rPr>
          <w:lang w:eastAsia="uk-UA"/>
        </w:rPr>
      </w:pPr>
      <w:r w:rsidRPr="00070538">
        <w:rPr>
          <w:lang w:eastAsia="uk-UA"/>
        </w:rPr>
        <w:t>Якщо порівнювати MIG/MAG зварювання з іншими ідентичними методами (TIG, MMA), слід зазначити такі переваги:</w:t>
      </w:r>
    </w:p>
    <w:p w:rsidR="00197758" w:rsidRPr="00070538" w:rsidRDefault="00197758" w:rsidP="00070538">
      <w:pPr>
        <w:pStyle w:val="a8"/>
        <w:spacing w:line="360" w:lineRule="auto"/>
        <w:ind w:left="0" w:firstLine="709"/>
        <w:rPr>
          <w:lang w:eastAsia="uk-UA"/>
        </w:rPr>
      </w:pPr>
      <w:r w:rsidRPr="00070538">
        <w:rPr>
          <w:lang w:eastAsia="uk-UA"/>
        </w:rPr>
        <w:t>вищу швидкість зварювання;</w:t>
      </w:r>
    </w:p>
    <w:p w:rsidR="00197758" w:rsidRPr="00070538" w:rsidRDefault="00197758" w:rsidP="00070538">
      <w:pPr>
        <w:pStyle w:val="a8"/>
        <w:spacing w:line="360" w:lineRule="auto"/>
        <w:ind w:left="0" w:firstLine="709"/>
        <w:rPr>
          <w:lang w:eastAsia="uk-UA"/>
        </w:rPr>
      </w:pPr>
      <w:r w:rsidRPr="00070538">
        <w:rPr>
          <w:lang w:eastAsia="uk-UA"/>
        </w:rPr>
        <w:t>ідеальна чистота шва;</w:t>
      </w:r>
    </w:p>
    <w:p w:rsidR="00197758" w:rsidRPr="00070538" w:rsidRDefault="00197758" w:rsidP="00070538">
      <w:pPr>
        <w:pStyle w:val="a8"/>
        <w:spacing w:line="360" w:lineRule="auto"/>
        <w:ind w:left="0" w:firstLine="709"/>
        <w:rPr>
          <w:lang w:eastAsia="uk-UA"/>
        </w:rPr>
      </w:pPr>
      <w:r w:rsidRPr="00070538">
        <w:rPr>
          <w:lang w:eastAsia="uk-UA"/>
        </w:rPr>
        <w:t>простота технологічного виконання зварювального шва.</w:t>
      </w:r>
    </w:p>
    <w:p w:rsidR="00197758" w:rsidRPr="00070538" w:rsidRDefault="00197758" w:rsidP="00070538">
      <w:pPr>
        <w:pStyle w:val="a8"/>
        <w:spacing w:line="360" w:lineRule="auto"/>
        <w:ind w:left="0" w:firstLine="709"/>
        <w:rPr>
          <w:lang w:eastAsia="uk-UA"/>
        </w:rPr>
      </w:pPr>
      <w:r w:rsidRPr="00070538">
        <w:rPr>
          <w:lang w:eastAsia="uk-UA"/>
        </w:rPr>
        <w:t>До недоліків ставляться:</w:t>
      </w:r>
    </w:p>
    <w:p w:rsidR="00197758" w:rsidRPr="00070538" w:rsidRDefault="00197758" w:rsidP="00070538">
      <w:pPr>
        <w:pStyle w:val="a8"/>
        <w:spacing w:line="360" w:lineRule="auto"/>
        <w:ind w:left="0" w:firstLine="709"/>
        <w:rPr>
          <w:lang w:eastAsia="uk-UA"/>
        </w:rPr>
      </w:pPr>
      <w:r w:rsidRPr="00070538">
        <w:rPr>
          <w:lang w:eastAsia="uk-UA"/>
        </w:rPr>
        <w:t>порушення газового захисту на свіжому повітрі або в умовах сильного протягу;</w:t>
      </w:r>
    </w:p>
    <w:p w:rsidR="00197758" w:rsidRPr="00070538" w:rsidRDefault="00197758" w:rsidP="00070538">
      <w:pPr>
        <w:pStyle w:val="a8"/>
        <w:spacing w:line="360" w:lineRule="auto"/>
        <w:ind w:left="0" w:firstLine="709"/>
        <w:rPr>
          <w:lang w:eastAsia="uk-UA"/>
        </w:rPr>
      </w:pPr>
      <w:r w:rsidRPr="00070538">
        <w:rPr>
          <w:lang w:eastAsia="uk-UA"/>
        </w:rPr>
        <w:t xml:space="preserve">якщо як захист використовується вуглекислий газ, велика ймовірність </w:t>
      </w:r>
      <w:r w:rsidRPr="00070538">
        <w:rPr>
          <w:lang w:eastAsia="uk-UA"/>
        </w:rPr>
        <w:lastRenderedPageBreak/>
        <w:t>розбризкування металу.</w:t>
      </w:r>
    </w:p>
    <w:p w:rsidR="00197758" w:rsidRPr="00070538" w:rsidRDefault="00197758" w:rsidP="00070538">
      <w:pPr>
        <w:pStyle w:val="a8"/>
        <w:spacing w:line="360" w:lineRule="auto"/>
        <w:ind w:left="0" w:firstLine="709"/>
        <w:rPr>
          <w:lang w:eastAsia="uk-UA"/>
        </w:rPr>
      </w:pPr>
      <w:r w:rsidRPr="00070538">
        <w:rPr>
          <w:lang w:eastAsia="uk-UA"/>
        </w:rPr>
        <w:t xml:space="preserve">При високому нагріванні обладнання потрібне додаткове охолодження водою. </w:t>
      </w:r>
    </w:p>
    <w:p w:rsidR="00197758" w:rsidRPr="00070538" w:rsidRDefault="00197758" w:rsidP="00070538">
      <w:pPr>
        <w:pStyle w:val="a8"/>
        <w:spacing w:line="360" w:lineRule="auto"/>
        <w:ind w:left="0" w:firstLine="709"/>
        <w:rPr>
          <w:lang w:eastAsia="uk-UA"/>
        </w:rPr>
      </w:pPr>
      <w:r w:rsidRPr="00070538">
        <w:rPr>
          <w:lang w:eastAsia="uk-UA"/>
        </w:rPr>
        <w:t>Зварювання опором (контактне зварювання)</w:t>
      </w:r>
    </w:p>
    <w:p w:rsidR="00197758" w:rsidRPr="00070538" w:rsidRDefault="00197758" w:rsidP="00070538">
      <w:pPr>
        <w:pStyle w:val="a8"/>
        <w:spacing w:line="360" w:lineRule="auto"/>
        <w:ind w:left="0" w:firstLine="709"/>
        <w:rPr>
          <w:lang w:eastAsia="uk-UA"/>
        </w:rPr>
      </w:pPr>
      <w:r w:rsidRPr="00070538">
        <w:rPr>
          <w:lang w:eastAsia="uk-UA"/>
        </w:rPr>
        <w:t>Зварювання опором (контактне зварювання) являє собою технологічний процес утворення нероз’ємного з’єднання, що виникає внаслідок інтенсивного нагрівання металу електричним струмом, пропущеним крізь зварювані деталі, та подальшої пластичної деформації у зоні контакту. Цей високопродуктивний метод зварювання металів набув широкого застосування в автомобілебудуванні, де використовуються його основні різновиди:</w:t>
      </w:r>
    </w:p>
    <w:p w:rsidR="00197758" w:rsidRPr="00070538" w:rsidRDefault="00197758" w:rsidP="00070538">
      <w:pPr>
        <w:pStyle w:val="a8"/>
        <w:spacing w:line="360" w:lineRule="auto"/>
        <w:ind w:left="0" w:firstLine="709"/>
        <w:rPr>
          <w:lang w:eastAsia="uk-UA"/>
        </w:rPr>
      </w:pPr>
      <w:r w:rsidRPr="00070538">
        <w:rPr>
          <w:lang w:eastAsia="uk-UA"/>
        </w:rPr>
        <w:t>точкове зварювання – найбільш поширений спосіб, що забезпечує з’єднання тонколистових елементів;</w:t>
      </w:r>
    </w:p>
    <w:p w:rsidR="00197758" w:rsidRPr="00070538" w:rsidRDefault="00197758" w:rsidP="00070538">
      <w:pPr>
        <w:pStyle w:val="a8"/>
        <w:spacing w:line="360" w:lineRule="auto"/>
        <w:ind w:left="0" w:firstLine="709"/>
        <w:rPr>
          <w:lang w:eastAsia="uk-UA"/>
        </w:rPr>
      </w:pPr>
      <w:r w:rsidRPr="00070538">
        <w:rPr>
          <w:lang w:eastAsia="uk-UA"/>
        </w:rPr>
        <w:t>роликове зварювання – застосовується для формування герметичних швів, зокрема у виробництві паливних баків та глушників;</w:t>
      </w:r>
    </w:p>
    <w:p w:rsidR="00197758" w:rsidRPr="00070538" w:rsidRDefault="00197758" w:rsidP="00070538">
      <w:pPr>
        <w:pStyle w:val="a8"/>
        <w:spacing w:line="360" w:lineRule="auto"/>
        <w:ind w:left="0" w:firstLine="709"/>
        <w:rPr>
          <w:lang w:eastAsia="uk-UA"/>
        </w:rPr>
      </w:pPr>
      <w:r w:rsidRPr="00070538">
        <w:rPr>
          <w:lang w:eastAsia="uk-UA"/>
        </w:rPr>
        <w:t>стикове зварювання – використовується при виготовленні ободів коліс та інших деталей, що потребують міцного з’єднання по всій площині стику.</w:t>
      </w:r>
    </w:p>
    <w:p w:rsidR="00197758" w:rsidRPr="00070538" w:rsidRDefault="00197758" w:rsidP="00070538">
      <w:pPr>
        <w:pStyle w:val="a8"/>
        <w:spacing w:line="360" w:lineRule="auto"/>
        <w:ind w:left="0" w:firstLine="709"/>
        <w:rPr>
          <w:lang w:eastAsia="uk-UA"/>
        </w:rPr>
      </w:pPr>
      <w:r w:rsidRPr="00070538">
        <w:rPr>
          <w:lang w:eastAsia="uk-UA"/>
        </w:rPr>
        <w:t>Принцип точкового зварювання (рис. 2.</w:t>
      </w:r>
      <w:r w:rsidR="00D119B8" w:rsidRPr="00070538">
        <w:rPr>
          <w:lang w:eastAsia="uk-UA"/>
        </w:rPr>
        <w:t>7</w:t>
      </w:r>
      <w:r w:rsidRPr="00070538">
        <w:rPr>
          <w:lang w:eastAsia="uk-UA"/>
        </w:rPr>
        <w:t>.) полягає у тому, що зварювані листи металу (1) стис</w:t>
      </w:r>
      <w:r w:rsidR="005A7669" w:rsidRPr="00070538">
        <w:rPr>
          <w:lang w:eastAsia="uk-UA"/>
        </w:rPr>
        <w:t xml:space="preserve">каються між мідними електродами. </w:t>
      </w:r>
      <w:r w:rsidRPr="00070538">
        <w:rPr>
          <w:lang w:eastAsia="uk-UA"/>
        </w:rPr>
        <w:t>Під дією потужного електричного струму (5…10 тис. А) метал у зоні контакту миттєво розплавляється на всю товщину, починаючи з центральної частини. Після закінчення заданого інтервалу реле часу відключає подачу струму, і розплавлений метал утворює суцільний стрижень, який швидко кристалізується. Після завершення процесу зусилля стиснення припиняється, а електроди відводяться [4].</w:t>
      </w:r>
    </w:p>
    <w:p w:rsidR="00197758" w:rsidRPr="00070538" w:rsidRDefault="00197758" w:rsidP="00070538">
      <w:pPr>
        <w:pStyle w:val="a8"/>
        <w:spacing w:line="360" w:lineRule="auto"/>
        <w:ind w:left="0"/>
        <w:jc w:val="center"/>
        <w:rPr>
          <w:lang w:eastAsia="uk-UA"/>
        </w:rPr>
      </w:pPr>
      <w:r w:rsidRPr="00070538">
        <w:rPr>
          <w:noProof/>
          <w:lang w:eastAsia="uk-UA"/>
        </w:rPr>
        <w:lastRenderedPageBreak/>
        <w:drawing>
          <wp:inline distT="0" distB="0" distL="0" distR="0" wp14:anchorId="65121C26" wp14:editId="02CEC2D0">
            <wp:extent cx="4080934" cy="2300513"/>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4076944" cy="2298264"/>
                    </a:xfrm>
                    <a:prstGeom prst="rect">
                      <a:avLst/>
                    </a:prstGeom>
                  </pic:spPr>
                </pic:pic>
              </a:graphicData>
            </a:graphic>
          </wp:inline>
        </w:drawing>
      </w:r>
    </w:p>
    <w:p w:rsidR="00197758" w:rsidRPr="00070538" w:rsidRDefault="00197758" w:rsidP="00070538">
      <w:pPr>
        <w:pStyle w:val="a8"/>
        <w:spacing w:line="360" w:lineRule="auto"/>
        <w:ind w:left="0"/>
        <w:jc w:val="center"/>
        <w:rPr>
          <w:lang w:eastAsia="uk-UA"/>
        </w:rPr>
      </w:pPr>
      <w:r w:rsidRPr="00070538">
        <w:rPr>
          <w:lang w:eastAsia="uk-UA"/>
        </w:rPr>
        <w:t>Рисунок 2.</w:t>
      </w:r>
      <w:r w:rsidR="00D119B8" w:rsidRPr="00070538">
        <w:rPr>
          <w:lang w:eastAsia="uk-UA"/>
        </w:rPr>
        <w:t>7</w:t>
      </w:r>
      <w:r w:rsidRPr="00070538">
        <w:rPr>
          <w:lang w:eastAsia="uk-UA"/>
        </w:rPr>
        <w:t>.  Робота апарату точкового зварювання</w:t>
      </w:r>
    </w:p>
    <w:p w:rsidR="005A7669" w:rsidRPr="00070538" w:rsidRDefault="005A7669" w:rsidP="00070538">
      <w:pPr>
        <w:pStyle w:val="a8"/>
        <w:spacing w:line="360" w:lineRule="auto"/>
        <w:ind w:left="0" w:firstLine="709"/>
        <w:rPr>
          <w:lang w:eastAsia="uk-UA"/>
        </w:rPr>
      </w:pPr>
      <w:r w:rsidRPr="00070538">
        <w:rPr>
          <w:lang w:eastAsia="uk-UA"/>
        </w:rPr>
        <w:t>Контактне зварювання є домінуючим методом з'єднання тонколистової сталі (0,8-2 мм) при складанні кузовів автомобілів.</w:t>
      </w:r>
    </w:p>
    <w:p w:rsidR="005A7669" w:rsidRPr="00070538" w:rsidRDefault="005A7669" w:rsidP="00070538">
      <w:pPr>
        <w:pStyle w:val="a8"/>
        <w:spacing w:line="360" w:lineRule="auto"/>
        <w:ind w:left="0" w:firstLine="709"/>
        <w:rPr>
          <w:lang w:eastAsia="uk-UA"/>
        </w:rPr>
      </w:pPr>
      <w:r w:rsidRPr="00070538">
        <w:rPr>
          <w:lang w:eastAsia="uk-UA"/>
        </w:rPr>
        <w:t xml:space="preserve">На виробництві: Тисячі точок контактного зварювання використовуються для з'єднання панелей підлоги, </w:t>
      </w:r>
      <w:proofErr w:type="spellStart"/>
      <w:r w:rsidRPr="00070538">
        <w:rPr>
          <w:lang w:eastAsia="uk-UA"/>
        </w:rPr>
        <w:t>боковин</w:t>
      </w:r>
      <w:proofErr w:type="spellEnd"/>
      <w:r w:rsidRPr="00070538">
        <w:rPr>
          <w:lang w:eastAsia="uk-UA"/>
        </w:rPr>
        <w:t>, даху та інших елементів несучої конструкції.</w:t>
      </w:r>
    </w:p>
    <w:p w:rsidR="005A7669" w:rsidRPr="00070538" w:rsidRDefault="005A7669" w:rsidP="00070538">
      <w:pPr>
        <w:pStyle w:val="a8"/>
        <w:spacing w:line="360" w:lineRule="auto"/>
        <w:ind w:left="0" w:firstLine="709"/>
        <w:rPr>
          <w:lang w:eastAsia="uk-UA"/>
        </w:rPr>
      </w:pPr>
      <w:r w:rsidRPr="00070538">
        <w:rPr>
          <w:lang w:eastAsia="uk-UA"/>
        </w:rPr>
        <w:t>При ремонті: Використовується для заміни пошкоджених елементів кузова (наприклад, порогів, крил, підсилювачів), дозволяючи максимально точно відтворити заводську технологію з'єднання. </w:t>
      </w:r>
    </w:p>
    <w:p w:rsidR="005A7669" w:rsidRPr="00070538" w:rsidRDefault="005A7669" w:rsidP="00070538">
      <w:pPr>
        <w:pStyle w:val="a8"/>
        <w:spacing w:line="360" w:lineRule="auto"/>
        <w:ind w:left="0" w:firstLine="709"/>
        <w:rPr>
          <w:lang w:eastAsia="uk-UA"/>
        </w:rPr>
      </w:pPr>
      <w:r w:rsidRPr="00070538">
        <w:rPr>
          <w:lang w:eastAsia="uk-UA"/>
        </w:rPr>
        <w:t xml:space="preserve">Контактне точкове зварювання є найважливішим різновидом цього методу для кузовного ремонту. Воно дозволяє створити міцне з'єднання безперервними точками без використання </w:t>
      </w:r>
      <w:proofErr w:type="spellStart"/>
      <w:r w:rsidRPr="00070538">
        <w:rPr>
          <w:lang w:eastAsia="uk-UA"/>
        </w:rPr>
        <w:t>присадочних</w:t>
      </w:r>
      <w:proofErr w:type="spellEnd"/>
      <w:r w:rsidRPr="00070538">
        <w:rPr>
          <w:lang w:eastAsia="uk-UA"/>
        </w:rPr>
        <w:t xml:space="preserve"> матеріалів або захисного газу. </w:t>
      </w:r>
    </w:p>
    <w:p w:rsidR="005A7669" w:rsidRPr="00070538" w:rsidRDefault="005A7669" w:rsidP="00070538">
      <w:pPr>
        <w:pStyle w:val="a8"/>
        <w:spacing w:line="360" w:lineRule="auto"/>
        <w:ind w:left="0" w:firstLine="709"/>
        <w:rPr>
          <w:lang w:eastAsia="uk-UA"/>
        </w:rPr>
      </w:pPr>
      <w:r w:rsidRPr="00070538">
        <w:rPr>
          <w:lang w:eastAsia="uk-UA"/>
        </w:rPr>
        <w:t>Таблиця 2. 2. Переваги та недоліки</w:t>
      </w:r>
    </w:p>
    <w:tbl>
      <w:tblPr>
        <w:tblStyle w:val="aa"/>
        <w:tblW w:w="9780" w:type="dxa"/>
        <w:jc w:val="center"/>
        <w:tblLook w:val="04A0" w:firstRow="1" w:lastRow="0" w:firstColumn="1" w:lastColumn="0" w:noHBand="0" w:noVBand="1"/>
      </w:tblPr>
      <w:tblGrid>
        <w:gridCol w:w="4774"/>
        <w:gridCol w:w="5006"/>
      </w:tblGrid>
      <w:tr w:rsidR="005A7669" w:rsidRPr="00070538" w:rsidTr="00070538">
        <w:trPr>
          <w:jc w:val="center"/>
        </w:trPr>
        <w:tc>
          <w:tcPr>
            <w:tcW w:w="0" w:type="auto"/>
            <w:hideMark/>
          </w:tcPr>
          <w:p w:rsidR="005A7669" w:rsidRPr="00070538" w:rsidRDefault="005A7669" w:rsidP="00070538">
            <w:pPr>
              <w:pStyle w:val="a8"/>
              <w:ind w:left="0"/>
              <w:jc w:val="center"/>
              <w:rPr>
                <w:lang w:eastAsia="uk-UA"/>
              </w:rPr>
            </w:pPr>
            <w:r w:rsidRPr="00070538">
              <w:rPr>
                <w:lang w:eastAsia="uk-UA"/>
              </w:rPr>
              <w:t>Переваги</w:t>
            </w:r>
          </w:p>
        </w:tc>
        <w:tc>
          <w:tcPr>
            <w:tcW w:w="0" w:type="auto"/>
            <w:hideMark/>
          </w:tcPr>
          <w:p w:rsidR="005A7669" w:rsidRPr="00070538" w:rsidRDefault="005A7669" w:rsidP="00070538">
            <w:pPr>
              <w:pStyle w:val="a8"/>
              <w:ind w:left="0"/>
              <w:jc w:val="center"/>
              <w:rPr>
                <w:lang w:eastAsia="uk-UA"/>
              </w:rPr>
            </w:pPr>
            <w:r w:rsidRPr="00070538">
              <w:rPr>
                <w:lang w:eastAsia="uk-UA"/>
              </w:rPr>
              <w:t>Недоліки</w:t>
            </w:r>
          </w:p>
        </w:tc>
      </w:tr>
      <w:tr w:rsidR="005A7669" w:rsidRPr="00070538" w:rsidTr="00070538">
        <w:trPr>
          <w:jc w:val="center"/>
        </w:trPr>
        <w:tc>
          <w:tcPr>
            <w:tcW w:w="0" w:type="auto"/>
            <w:hideMark/>
          </w:tcPr>
          <w:p w:rsidR="005A7669" w:rsidRPr="00070538" w:rsidRDefault="005A7669" w:rsidP="00070538">
            <w:pPr>
              <w:pStyle w:val="a8"/>
              <w:ind w:left="0"/>
              <w:jc w:val="left"/>
              <w:rPr>
                <w:lang w:eastAsia="uk-UA"/>
              </w:rPr>
            </w:pPr>
            <w:r w:rsidRPr="00070538">
              <w:rPr>
                <w:lang w:eastAsia="uk-UA"/>
              </w:rPr>
              <w:t>Висока продуктивність: Процес займає частки секунди.</w:t>
            </w:r>
          </w:p>
        </w:tc>
        <w:tc>
          <w:tcPr>
            <w:tcW w:w="0" w:type="auto"/>
            <w:hideMark/>
          </w:tcPr>
          <w:p w:rsidR="005A7669" w:rsidRPr="00070538" w:rsidRDefault="005A7669" w:rsidP="00070538">
            <w:pPr>
              <w:pStyle w:val="a8"/>
              <w:ind w:left="0"/>
              <w:jc w:val="left"/>
              <w:rPr>
                <w:lang w:eastAsia="uk-UA"/>
              </w:rPr>
            </w:pPr>
            <w:r w:rsidRPr="00070538">
              <w:rPr>
                <w:lang w:eastAsia="uk-UA"/>
              </w:rPr>
              <w:t>Обмежена товщина металу: Ефективний для тонких листів.</w:t>
            </w:r>
          </w:p>
        </w:tc>
      </w:tr>
      <w:tr w:rsidR="005A7669" w:rsidRPr="00070538" w:rsidTr="00070538">
        <w:trPr>
          <w:jc w:val="center"/>
        </w:trPr>
        <w:tc>
          <w:tcPr>
            <w:tcW w:w="0" w:type="auto"/>
            <w:hideMark/>
          </w:tcPr>
          <w:p w:rsidR="005A7669" w:rsidRPr="00070538" w:rsidRDefault="005A7669" w:rsidP="00070538">
            <w:pPr>
              <w:pStyle w:val="a8"/>
              <w:ind w:left="0"/>
              <w:jc w:val="left"/>
              <w:rPr>
                <w:lang w:eastAsia="uk-UA"/>
              </w:rPr>
            </w:pPr>
            <w:r w:rsidRPr="00070538">
              <w:rPr>
                <w:lang w:eastAsia="uk-UA"/>
              </w:rPr>
              <w:t>Мінімальна деформація: Локальний нагрів зменшує викривлення деталей.</w:t>
            </w:r>
          </w:p>
        </w:tc>
        <w:tc>
          <w:tcPr>
            <w:tcW w:w="0" w:type="auto"/>
            <w:hideMark/>
          </w:tcPr>
          <w:p w:rsidR="005A7669" w:rsidRPr="00070538" w:rsidRDefault="005A7669" w:rsidP="00070538">
            <w:pPr>
              <w:pStyle w:val="a8"/>
              <w:ind w:left="0"/>
              <w:jc w:val="left"/>
              <w:rPr>
                <w:lang w:eastAsia="uk-UA"/>
              </w:rPr>
            </w:pPr>
            <w:r w:rsidRPr="00070538">
              <w:rPr>
                <w:lang w:eastAsia="uk-UA"/>
              </w:rPr>
              <w:t>Потреба у доступі з двох боків: Електроди мають стискати деталі.</w:t>
            </w:r>
          </w:p>
        </w:tc>
      </w:tr>
      <w:tr w:rsidR="005A7669" w:rsidRPr="00070538" w:rsidTr="00070538">
        <w:trPr>
          <w:jc w:val="center"/>
        </w:trPr>
        <w:tc>
          <w:tcPr>
            <w:tcW w:w="0" w:type="auto"/>
            <w:hideMark/>
          </w:tcPr>
          <w:p w:rsidR="005A7669" w:rsidRPr="00070538" w:rsidRDefault="005A7669" w:rsidP="00070538">
            <w:pPr>
              <w:pStyle w:val="a8"/>
              <w:ind w:left="0"/>
              <w:jc w:val="left"/>
              <w:rPr>
                <w:lang w:eastAsia="uk-UA"/>
              </w:rPr>
            </w:pPr>
            <w:r w:rsidRPr="00070538">
              <w:rPr>
                <w:lang w:eastAsia="uk-UA"/>
              </w:rPr>
              <w:t>Висока міцність: Забезпечує надійність з'єднання, еквівалентну заводській.</w:t>
            </w:r>
          </w:p>
        </w:tc>
        <w:tc>
          <w:tcPr>
            <w:tcW w:w="0" w:type="auto"/>
            <w:hideMark/>
          </w:tcPr>
          <w:p w:rsidR="005A7669" w:rsidRPr="00070538" w:rsidRDefault="005A7669" w:rsidP="00070538">
            <w:pPr>
              <w:pStyle w:val="a8"/>
              <w:ind w:left="0"/>
              <w:jc w:val="left"/>
              <w:rPr>
                <w:lang w:eastAsia="uk-UA"/>
              </w:rPr>
            </w:pPr>
            <w:r w:rsidRPr="00070538">
              <w:rPr>
                <w:lang w:eastAsia="uk-UA"/>
              </w:rPr>
              <w:t>Складність обладнання: Потрібні потужні та спеціалізовані апарати (зварювальні кліщі).</w:t>
            </w:r>
          </w:p>
        </w:tc>
      </w:tr>
      <w:tr w:rsidR="005A7669" w:rsidRPr="00070538" w:rsidTr="00070538">
        <w:trPr>
          <w:jc w:val="center"/>
        </w:trPr>
        <w:tc>
          <w:tcPr>
            <w:tcW w:w="0" w:type="auto"/>
            <w:hideMark/>
          </w:tcPr>
          <w:p w:rsidR="005A7669" w:rsidRPr="00070538" w:rsidRDefault="005A7669" w:rsidP="00070538">
            <w:pPr>
              <w:pStyle w:val="a8"/>
              <w:ind w:left="0"/>
              <w:jc w:val="left"/>
              <w:rPr>
                <w:lang w:eastAsia="uk-UA"/>
              </w:rPr>
            </w:pPr>
            <w:r w:rsidRPr="00070538">
              <w:rPr>
                <w:lang w:eastAsia="uk-UA"/>
              </w:rPr>
              <w:t>Автоматизація: Легко піддається автоматизації (роботи на виробництві).</w:t>
            </w:r>
          </w:p>
        </w:tc>
        <w:tc>
          <w:tcPr>
            <w:tcW w:w="0" w:type="auto"/>
            <w:hideMark/>
          </w:tcPr>
          <w:p w:rsidR="005A7669" w:rsidRPr="00070538" w:rsidRDefault="005A7669" w:rsidP="00070538">
            <w:pPr>
              <w:pStyle w:val="a8"/>
              <w:ind w:left="0"/>
              <w:jc w:val="left"/>
              <w:rPr>
                <w:lang w:eastAsia="uk-UA"/>
              </w:rPr>
            </w:pPr>
            <w:r w:rsidRPr="00070538">
              <w:rPr>
                <w:lang w:eastAsia="uk-UA"/>
              </w:rPr>
              <w:t>Точність підготовки: Вимагає чистої поверхні в зоні контакту.</w:t>
            </w:r>
          </w:p>
        </w:tc>
      </w:tr>
    </w:tbl>
    <w:p w:rsidR="005A7669" w:rsidRPr="00070538" w:rsidRDefault="005A7669" w:rsidP="00070538">
      <w:pPr>
        <w:pStyle w:val="a8"/>
        <w:spacing w:line="360" w:lineRule="auto"/>
        <w:ind w:left="0" w:firstLine="709"/>
        <w:rPr>
          <w:lang w:eastAsia="uk-UA"/>
        </w:rPr>
      </w:pPr>
      <w:r w:rsidRPr="00070538">
        <w:rPr>
          <w:lang w:eastAsia="uk-UA"/>
        </w:rPr>
        <w:lastRenderedPageBreak/>
        <w:t>Отже, зварювання опором є фундаментальною технологією, яка забезпечує структурну цілісність і безпеку кузова автомобіля.</w:t>
      </w:r>
    </w:p>
    <w:p w:rsidR="006658A3" w:rsidRPr="00070538" w:rsidRDefault="005A7669" w:rsidP="00070538">
      <w:pPr>
        <w:pStyle w:val="a8"/>
        <w:spacing w:line="360" w:lineRule="auto"/>
        <w:ind w:left="0" w:firstLine="709"/>
        <w:rPr>
          <w:lang w:eastAsia="uk-UA"/>
        </w:rPr>
      </w:pPr>
      <w:proofErr w:type="spellStart"/>
      <w:r w:rsidRPr="00070538">
        <w:rPr>
          <w:lang w:eastAsia="uk-UA"/>
        </w:rPr>
        <w:t>Інверторне</w:t>
      </w:r>
      <w:proofErr w:type="spellEnd"/>
      <w:r w:rsidRPr="00070538">
        <w:rPr>
          <w:lang w:eastAsia="uk-UA"/>
        </w:rPr>
        <w:t xml:space="preserve"> зварювання</w:t>
      </w:r>
    </w:p>
    <w:p w:rsidR="005A7669" w:rsidRPr="00070538" w:rsidRDefault="005A7669" w:rsidP="00070538">
      <w:pPr>
        <w:pStyle w:val="a8"/>
        <w:spacing w:line="360" w:lineRule="auto"/>
        <w:ind w:left="0" w:firstLine="709"/>
        <w:rPr>
          <w:lang w:eastAsia="uk-UA"/>
        </w:rPr>
      </w:pPr>
      <w:proofErr w:type="spellStart"/>
      <w:r w:rsidRPr="00070538">
        <w:rPr>
          <w:lang w:eastAsia="uk-UA"/>
        </w:rPr>
        <w:t>Інверторне</w:t>
      </w:r>
      <w:proofErr w:type="spellEnd"/>
      <w:r w:rsidRPr="00070538">
        <w:rPr>
          <w:lang w:eastAsia="uk-UA"/>
        </w:rPr>
        <w:t xml:space="preserve"> зварювання — це сучасна технологія, яка використовується в різних типах дугового зварювання (MIG/MAG, TIG, MMA), зокрема і при кузовному ремонті автомобілів. Вона базується на застосуванні </w:t>
      </w:r>
      <w:proofErr w:type="spellStart"/>
      <w:r w:rsidRPr="00070538">
        <w:rPr>
          <w:lang w:eastAsia="uk-UA"/>
        </w:rPr>
        <w:t>інверторних</w:t>
      </w:r>
      <w:proofErr w:type="spellEnd"/>
      <w:r w:rsidRPr="00070538">
        <w:rPr>
          <w:lang w:eastAsia="uk-UA"/>
        </w:rPr>
        <w:t xml:space="preserve"> джерел живлення замість традиційних трансформаторів.</w:t>
      </w:r>
    </w:p>
    <w:p w:rsidR="005A7669" w:rsidRPr="00070538" w:rsidRDefault="005A7669" w:rsidP="00070538">
      <w:pPr>
        <w:pStyle w:val="a8"/>
        <w:spacing w:line="360" w:lineRule="auto"/>
        <w:ind w:left="0" w:firstLine="709"/>
        <w:rPr>
          <w:lang w:eastAsia="uk-UA"/>
        </w:rPr>
      </w:pPr>
      <w:r w:rsidRPr="00070538">
        <w:rPr>
          <w:lang w:eastAsia="uk-UA"/>
        </w:rPr>
        <w:t xml:space="preserve">Принцип роботи </w:t>
      </w:r>
      <w:proofErr w:type="spellStart"/>
      <w:r w:rsidRPr="00070538">
        <w:rPr>
          <w:lang w:eastAsia="uk-UA"/>
        </w:rPr>
        <w:t>інверторного</w:t>
      </w:r>
      <w:proofErr w:type="spellEnd"/>
      <w:r w:rsidRPr="00070538">
        <w:rPr>
          <w:lang w:eastAsia="uk-UA"/>
        </w:rPr>
        <w:t xml:space="preserve"> зварювання полягає у способі перетворення електричного струму:</w:t>
      </w:r>
    </w:p>
    <w:p w:rsidR="005A7669" w:rsidRPr="00070538" w:rsidRDefault="005A7669" w:rsidP="00070538">
      <w:pPr>
        <w:pStyle w:val="a8"/>
        <w:spacing w:line="360" w:lineRule="auto"/>
        <w:ind w:left="0" w:firstLine="709"/>
        <w:rPr>
          <w:lang w:eastAsia="uk-UA"/>
        </w:rPr>
      </w:pPr>
      <w:r w:rsidRPr="00070538">
        <w:rPr>
          <w:lang w:eastAsia="uk-UA"/>
        </w:rPr>
        <w:t>Випрямлення та згладжування: Змінна напруга побутової мережі (220 В або 380 В, 50 Гц) спочатку випрямляється.</w:t>
      </w:r>
    </w:p>
    <w:p w:rsidR="005A7669" w:rsidRPr="00070538" w:rsidRDefault="005A7669" w:rsidP="00070538">
      <w:pPr>
        <w:pStyle w:val="a8"/>
        <w:spacing w:line="360" w:lineRule="auto"/>
        <w:ind w:left="0" w:firstLine="709"/>
        <w:rPr>
          <w:lang w:eastAsia="uk-UA"/>
        </w:rPr>
      </w:pPr>
      <w:r w:rsidRPr="00070538">
        <w:rPr>
          <w:lang w:eastAsia="uk-UA"/>
        </w:rPr>
        <w:t>Підвищення частоти: Випрямлена напруга перетворюється назад у змінну, але вже з дуже високою частотою (від 20 кГц до 100 кГц).</w:t>
      </w:r>
    </w:p>
    <w:p w:rsidR="005A7669" w:rsidRPr="00070538" w:rsidRDefault="005A7669" w:rsidP="00070538">
      <w:pPr>
        <w:pStyle w:val="a8"/>
        <w:spacing w:line="360" w:lineRule="auto"/>
        <w:ind w:left="0" w:firstLine="709"/>
        <w:rPr>
          <w:lang w:eastAsia="uk-UA"/>
        </w:rPr>
      </w:pPr>
      <w:r w:rsidRPr="00070538">
        <w:rPr>
          <w:lang w:eastAsia="uk-UA"/>
        </w:rPr>
        <w:t>Зниження напруги: Цей високочастотний струм подається на мініатюрний трансформатор, який знижує напругу до робочого рівня (близько 10-30 В).</w:t>
      </w:r>
    </w:p>
    <w:p w:rsidR="005A7669" w:rsidRPr="00070538" w:rsidRDefault="005A7669" w:rsidP="00070538">
      <w:pPr>
        <w:pStyle w:val="a8"/>
        <w:spacing w:line="360" w:lineRule="auto"/>
        <w:ind w:left="0" w:firstLine="709"/>
        <w:rPr>
          <w:lang w:eastAsia="uk-UA"/>
        </w:rPr>
      </w:pPr>
      <w:r w:rsidRPr="00070538">
        <w:rPr>
          <w:lang w:eastAsia="uk-UA"/>
        </w:rPr>
        <w:t>Кінцеве випрямлення: Струм знову випрямляється для забезпечення стабільної зварювальної дуги.</w:t>
      </w:r>
    </w:p>
    <w:p w:rsidR="005A7669" w:rsidRPr="00070538" w:rsidRDefault="005A7669" w:rsidP="00070538">
      <w:pPr>
        <w:pStyle w:val="a8"/>
        <w:spacing w:line="360" w:lineRule="auto"/>
        <w:ind w:left="0" w:firstLine="709"/>
        <w:rPr>
          <w:lang w:eastAsia="uk-UA"/>
        </w:rPr>
      </w:pPr>
      <w:r w:rsidRPr="00070538">
        <w:rPr>
          <w:lang w:eastAsia="uk-UA"/>
        </w:rPr>
        <w:t>Завдяки високій частоті трансформатор в інверторі може бути в десятки разів меншим і легшим, ніж у звичайних зварювальних апаратах.</w:t>
      </w:r>
    </w:p>
    <w:p w:rsidR="008C25C1" w:rsidRPr="00070538" w:rsidRDefault="008C25C1" w:rsidP="00070538">
      <w:pPr>
        <w:pStyle w:val="a8"/>
        <w:spacing w:line="360" w:lineRule="auto"/>
        <w:ind w:left="0"/>
        <w:jc w:val="center"/>
        <w:rPr>
          <w:lang w:eastAsia="uk-UA"/>
        </w:rPr>
      </w:pPr>
      <w:r w:rsidRPr="00070538">
        <w:rPr>
          <w:noProof/>
          <w:lang w:eastAsia="uk-UA"/>
        </w:rPr>
        <w:drawing>
          <wp:inline distT="0" distB="0" distL="0" distR="0" wp14:anchorId="51145358" wp14:editId="13CE3024">
            <wp:extent cx="5240866" cy="2404533"/>
            <wp:effectExtent l="0" t="0" r="0" b="0"/>
            <wp:docPr id="14" name="Рисунок 14" descr="Інверторний зварювальний апарат Ergus INVERT 130/60 ADV G-PROT в інтернет  магазині електротехніки || AxiomPl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Інверторний зварювальний апарат Ergus INVERT 130/60 ADV G-PROT в інтернет  магазині електротехніки || AxiomPlus"/>
                    <pic:cNvPicPr>
                      <a:picLocks noChangeAspect="1" noChangeArrowheads="1"/>
                    </pic:cNvPicPr>
                  </pic:nvPicPr>
                  <pic:blipFill rotWithShape="1">
                    <a:blip r:embed="rId24">
                      <a:extLst>
                        <a:ext uri="{28A0092B-C50C-407E-A947-70E740481C1C}">
                          <a14:useLocalDpi xmlns:a14="http://schemas.microsoft.com/office/drawing/2010/main" val="0"/>
                        </a:ext>
                      </a:extLst>
                    </a:blip>
                    <a:srcRect t="27464" b="26656"/>
                    <a:stretch/>
                  </pic:blipFill>
                  <pic:spPr bwMode="auto">
                    <a:xfrm>
                      <a:off x="0" y="0"/>
                      <a:ext cx="5240655" cy="2404436"/>
                    </a:xfrm>
                    <a:prstGeom prst="rect">
                      <a:avLst/>
                    </a:prstGeom>
                    <a:noFill/>
                    <a:ln>
                      <a:noFill/>
                    </a:ln>
                    <a:extLst>
                      <a:ext uri="{53640926-AAD7-44D8-BBD7-CCE9431645EC}">
                        <a14:shadowObscured xmlns:a14="http://schemas.microsoft.com/office/drawing/2010/main"/>
                      </a:ext>
                    </a:extLst>
                  </pic:spPr>
                </pic:pic>
              </a:graphicData>
            </a:graphic>
          </wp:inline>
        </w:drawing>
      </w:r>
    </w:p>
    <w:p w:rsidR="008C25C1" w:rsidRPr="00070538" w:rsidRDefault="008C25C1" w:rsidP="00070538">
      <w:pPr>
        <w:pStyle w:val="a8"/>
        <w:spacing w:line="360" w:lineRule="auto"/>
        <w:ind w:left="0"/>
        <w:jc w:val="center"/>
        <w:rPr>
          <w:lang w:eastAsia="uk-UA"/>
        </w:rPr>
      </w:pPr>
      <w:r w:rsidRPr="00070538">
        <w:rPr>
          <w:lang w:eastAsia="uk-UA"/>
        </w:rPr>
        <w:t>Рисунок 2.</w:t>
      </w:r>
      <w:r w:rsidR="00D119B8" w:rsidRPr="00070538">
        <w:rPr>
          <w:lang w:eastAsia="uk-UA"/>
        </w:rPr>
        <w:t>8</w:t>
      </w:r>
      <w:r w:rsidRPr="00070538">
        <w:rPr>
          <w:lang w:eastAsia="uk-UA"/>
        </w:rPr>
        <w:t>.  Схема роботи інвертора</w:t>
      </w:r>
    </w:p>
    <w:p w:rsidR="005A7669" w:rsidRPr="00070538" w:rsidRDefault="005A7669" w:rsidP="00070538">
      <w:pPr>
        <w:pStyle w:val="a8"/>
        <w:spacing w:line="360" w:lineRule="auto"/>
        <w:ind w:left="0" w:firstLine="709"/>
        <w:rPr>
          <w:lang w:eastAsia="uk-UA"/>
        </w:rPr>
      </w:pPr>
      <w:proofErr w:type="spellStart"/>
      <w:r w:rsidRPr="00070538">
        <w:rPr>
          <w:lang w:eastAsia="uk-UA"/>
        </w:rPr>
        <w:t>Інверторні</w:t>
      </w:r>
      <w:proofErr w:type="spellEnd"/>
      <w:r w:rsidRPr="00070538">
        <w:rPr>
          <w:lang w:eastAsia="uk-UA"/>
        </w:rPr>
        <w:t xml:space="preserve"> технології використовуються в таких методах зварювання, </w:t>
      </w:r>
      <w:r w:rsidRPr="00070538">
        <w:rPr>
          <w:lang w:eastAsia="uk-UA"/>
        </w:rPr>
        <w:lastRenderedPageBreak/>
        <w:t>актуальних для ремонту кузова:</w:t>
      </w:r>
    </w:p>
    <w:p w:rsidR="005A7669" w:rsidRPr="00070538" w:rsidRDefault="005A7669" w:rsidP="00070538">
      <w:pPr>
        <w:pStyle w:val="a8"/>
        <w:spacing w:line="360" w:lineRule="auto"/>
        <w:ind w:left="0" w:firstLine="709"/>
        <w:rPr>
          <w:lang w:eastAsia="uk-UA"/>
        </w:rPr>
      </w:pPr>
      <w:r w:rsidRPr="00070538">
        <w:rPr>
          <w:lang w:eastAsia="uk-UA"/>
        </w:rPr>
        <w:t xml:space="preserve">MIG/MAG (напівавтоматичне зварювання): Найпоширеніший метод. </w:t>
      </w:r>
      <w:proofErr w:type="spellStart"/>
      <w:r w:rsidRPr="00070538">
        <w:rPr>
          <w:lang w:eastAsia="uk-UA"/>
        </w:rPr>
        <w:t>Інверторні</w:t>
      </w:r>
      <w:proofErr w:type="spellEnd"/>
      <w:r w:rsidRPr="00070538">
        <w:rPr>
          <w:lang w:eastAsia="uk-UA"/>
        </w:rPr>
        <w:t xml:space="preserve"> напівавтомати дозволяють дуже точно контролювати параметри дуги, що критично важливо при роботі з тонкими металами кузова (0.8–1.2 мм), мінімізуючи ризик пропалювання металу та деформації.</w:t>
      </w:r>
    </w:p>
    <w:p w:rsidR="005A7669" w:rsidRPr="00070538" w:rsidRDefault="005A7669" w:rsidP="00070538">
      <w:pPr>
        <w:pStyle w:val="a8"/>
        <w:spacing w:line="360" w:lineRule="auto"/>
        <w:ind w:left="0" w:firstLine="709"/>
        <w:rPr>
          <w:lang w:eastAsia="uk-UA"/>
        </w:rPr>
      </w:pPr>
      <w:r w:rsidRPr="00070538">
        <w:rPr>
          <w:lang w:eastAsia="uk-UA"/>
        </w:rPr>
        <w:t>TIG (</w:t>
      </w:r>
      <w:proofErr w:type="spellStart"/>
      <w:r w:rsidRPr="00070538">
        <w:rPr>
          <w:lang w:eastAsia="uk-UA"/>
        </w:rPr>
        <w:t>аргонодугове</w:t>
      </w:r>
      <w:proofErr w:type="spellEnd"/>
      <w:r w:rsidRPr="00070538">
        <w:rPr>
          <w:lang w:eastAsia="uk-UA"/>
        </w:rPr>
        <w:t xml:space="preserve"> зварювання): Інвертори забезпечують стабільну дугу для високоякісного зварювання алюмінієвих сплавів та нержавіючої сталі, які застосовуються в сучасних </w:t>
      </w:r>
      <w:proofErr w:type="spellStart"/>
      <w:r w:rsidRPr="00070538">
        <w:rPr>
          <w:lang w:eastAsia="uk-UA"/>
        </w:rPr>
        <w:t>преміум-автомобілях</w:t>
      </w:r>
      <w:proofErr w:type="spellEnd"/>
      <w:r w:rsidRPr="00070538">
        <w:rPr>
          <w:lang w:eastAsia="uk-UA"/>
        </w:rPr>
        <w:t>.</w:t>
      </w:r>
    </w:p>
    <w:p w:rsidR="005A7669" w:rsidRPr="00070538" w:rsidRDefault="005A7669" w:rsidP="00070538">
      <w:pPr>
        <w:pStyle w:val="a8"/>
        <w:spacing w:line="360" w:lineRule="auto"/>
        <w:ind w:left="0" w:firstLine="709"/>
        <w:rPr>
          <w:lang w:eastAsia="uk-UA"/>
        </w:rPr>
      </w:pPr>
      <w:r w:rsidRPr="00070538">
        <w:rPr>
          <w:lang w:eastAsia="uk-UA"/>
        </w:rPr>
        <w:t>У контексті ремонту автомобілів інвертори мають суттєві переваги над застарілими трансформаторними апаратами:</w:t>
      </w:r>
    </w:p>
    <w:p w:rsidR="005A7669" w:rsidRPr="00070538" w:rsidRDefault="005A7669" w:rsidP="00070538">
      <w:pPr>
        <w:pStyle w:val="a8"/>
        <w:spacing w:line="360" w:lineRule="auto"/>
        <w:ind w:left="0" w:firstLine="709"/>
        <w:rPr>
          <w:lang w:eastAsia="uk-UA"/>
        </w:rPr>
      </w:pPr>
      <w:r w:rsidRPr="00070538">
        <w:rPr>
          <w:lang w:eastAsia="uk-UA"/>
        </w:rPr>
        <w:t>Дозволяють дуже тонко регулювати зварювальний струм і напругу, що забезпечує стабільну, "м'яку" дугу.</w:t>
      </w:r>
    </w:p>
    <w:p w:rsidR="005A7669" w:rsidRPr="00070538" w:rsidRDefault="005A7669" w:rsidP="00070538">
      <w:pPr>
        <w:pStyle w:val="a8"/>
        <w:spacing w:line="360" w:lineRule="auto"/>
        <w:ind w:left="0" w:firstLine="709"/>
        <w:rPr>
          <w:lang w:eastAsia="uk-UA"/>
        </w:rPr>
      </w:pPr>
      <w:r w:rsidRPr="00070538">
        <w:rPr>
          <w:lang w:eastAsia="uk-UA"/>
        </w:rPr>
        <w:t>Високий контроль над процесом зварювання зменшує зону термічного впливу, знижуючи ризик викривлення (деформації) тонких кузовних панелей.</w:t>
      </w:r>
    </w:p>
    <w:p w:rsidR="005A7669" w:rsidRPr="00070538" w:rsidRDefault="005A7669" w:rsidP="00070538">
      <w:pPr>
        <w:pStyle w:val="a8"/>
        <w:spacing w:line="360" w:lineRule="auto"/>
        <w:ind w:left="0" w:firstLine="709"/>
        <w:rPr>
          <w:lang w:eastAsia="uk-UA"/>
        </w:rPr>
      </w:pPr>
      <w:r w:rsidRPr="00070538">
        <w:rPr>
          <w:lang w:eastAsia="uk-UA"/>
        </w:rPr>
        <w:t>Апарати легкі та компактні, що зручно для переміщення по майстерні та роботи у важкодоступних місцях.</w:t>
      </w:r>
    </w:p>
    <w:p w:rsidR="005A7669" w:rsidRPr="00070538" w:rsidRDefault="005A7669" w:rsidP="00070538">
      <w:pPr>
        <w:pStyle w:val="a8"/>
        <w:spacing w:line="360" w:lineRule="auto"/>
        <w:ind w:left="0" w:firstLine="709"/>
        <w:rPr>
          <w:lang w:eastAsia="uk-UA"/>
        </w:rPr>
      </w:pPr>
      <w:r w:rsidRPr="00070538">
        <w:rPr>
          <w:lang w:eastAsia="uk-UA"/>
        </w:rPr>
        <w:t>Споживають менше електроенергії порівняно з трансформаторними аналогами.</w:t>
      </w:r>
    </w:p>
    <w:p w:rsidR="005A7669" w:rsidRPr="00070538" w:rsidRDefault="005A7669" w:rsidP="00070538">
      <w:pPr>
        <w:pStyle w:val="a8"/>
        <w:spacing w:line="360" w:lineRule="auto"/>
        <w:ind w:left="0" w:firstLine="709"/>
        <w:rPr>
          <w:lang w:eastAsia="uk-UA"/>
        </w:rPr>
      </w:pPr>
      <w:r w:rsidRPr="00070538">
        <w:rPr>
          <w:lang w:eastAsia="uk-UA"/>
        </w:rPr>
        <w:t>Багато інверторів мають вбудовані функції для полегшення зварювання (наприклад, "гарячий старт", "</w:t>
      </w:r>
      <w:proofErr w:type="spellStart"/>
      <w:r w:rsidRPr="00070538">
        <w:rPr>
          <w:lang w:eastAsia="uk-UA"/>
        </w:rPr>
        <w:t>антиприлипання</w:t>
      </w:r>
      <w:proofErr w:type="spellEnd"/>
      <w:r w:rsidRPr="00070538">
        <w:rPr>
          <w:lang w:eastAsia="uk-UA"/>
        </w:rPr>
        <w:t xml:space="preserve"> електрода", синергетичне управління), що спрощує роботу навіть для менш досвідчених майстрів.</w:t>
      </w:r>
    </w:p>
    <w:p w:rsidR="008C25C1" w:rsidRPr="00070538" w:rsidRDefault="008C25C1" w:rsidP="00070538">
      <w:pPr>
        <w:pStyle w:val="a8"/>
        <w:spacing w:line="360" w:lineRule="auto"/>
        <w:ind w:left="0" w:firstLine="709"/>
        <w:rPr>
          <w:lang w:eastAsia="uk-UA"/>
        </w:rPr>
      </w:pPr>
      <w:r w:rsidRPr="00070538">
        <w:rPr>
          <w:lang w:eastAsia="uk-UA"/>
        </w:rPr>
        <w:t>Киснево-ацетиленове зварювання</w:t>
      </w:r>
    </w:p>
    <w:p w:rsidR="008C25C1" w:rsidRPr="00070538" w:rsidRDefault="008C25C1" w:rsidP="00070538">
      <w:pPr>
        <w:pStyle w:val="a8"/>
        <w:spacing w:line="360" w:lineRule="auto"/>
        <w:ind w:left="0" w:firstLine="709"/>
        <w:rPr>
          <w:lang w:eastAsia="uk-UA"/>
        </w:rPr>
      </w:pPr>
      <w:r w:rsidRPr="00070538">
        <w:rPr>
          <w:lang w:eastAsia="uk-UA"/>
        </w:rPr>
        <w:t>Киснево-ацетиленове зварювання, також відоме як газове зварювання або автоген, є однією з найстаріших технологій зварювання металів. Хоча воно активно застосовувалося в минулому, сьогодні в сучасному кузовному ремонті автомобілів його використання значно обмежене і майже витіснене більш досконалими методами, такими як MIG/MAG зварювання.</w:t>
      </w:r>
    </w:p>
    <w:p w:rsidR="008C25C1" w:rsidRPr="00070538" w:rsidRDefault="008C25C1" w:rsidP="00070538">
      <w:pPr>
        <w:pStyle w:val="a8"/>
        <w:spacing w:line="360" w:lineRule="auto"/>
        <w:ind w:left="0"/>
        <w:jc w:val="center"/>
        <w:rPr>
          <w:lang w:eastAsia="uk-UA"/>
        </w:rPr>
      </w:pPr>
      <w:r w:rsidRPr="00070538">
        <w:rPr>
          <w:noProof/>
          <w:lang w:eastAsia="uk-UA"/>
        </w:rPr>
        <w:lastRenderedPageBreak/>
        <w:drawing>
          <wp:inline distT="0" distB="0" distL="0" distR="0" wp14:anchorId="68197F09" wp14:editId="352B71AF">
            <wp:extent cx="3934691" cy="3610858"/>
            <wp:effectExtent l="0" t="0" r="889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1" r="909"/>
                    <a:stretch/>
                  </pic:blipFill>
                  <pic:spPr bwMode="auto">
                    <a:xfrm>
                      <a:off x="0" y="0"/>
                      <a:ext cx="3942486" cy="3618011"/>
                    </a:xfrm>
                    <a:prstGeom prst="rect">
                      <a:avLst/>
                    </a:prstGeom>
                    <a:ln>
                      <a:noFill/>
                    </a:ln>
                    <a:extLst>
                      <a:ext uri="{53640926-AAD7-44D8-BBD7-CCE9431645EC}">
                        <a14:shadowObscured xmlns:a14="http://schemas.microsoft.com/office/drawing/2010/main"/>
                      </a:ext>
                    </a:extLst>
                  </pic:spPr>
                </pic:pic>
              </a:graphicData>
            </a:graphic>
          </wp:inline>
        </w:drawing>
      </w:r>
    </w:p>
    <w:p w:rsidR="008C25C1" w:rsidRPr="00070538" w:rsidRDefault="008C25C1" w:rsidP="00070538">
      <w:pPr>
        <w:pStyle w:val="a8"/>
        <w:spacing w:line="360" w:lineRule="auto"/>
        <w:ind w:left="0"/>
        <w:jc w:val="center"/>
        <w:rPr>
          <w:lang w:eastAsia="uk-UA"/>
        </w:rPr>
      </w:pPr>
      <w:r w:rsidRPr="00070538">
        <w:rPr>
          <w:lang w:eastAsia="uk-UA"/>
        </w:rPr>
        <w:t>Рисунок 2.</w:t>
      </w:r>
      <w:r w:rsidR="00D119B8" w:rsidRPr="00070538">
        <w:rPr>
          <w:lang w:eastAsia="uk-UA"/>
        </w:rPr>
        <w:t>9</w:t>
      </w:r>
      <w:r w:rsidRPr="00070538">
        <w:rPr>
          <w:lang w:eastAsia="uk-UA"/>
        </w:rPr>
        <w:t>.  Схема Киснево-ацетиленове зварювального апарату</w:t>
      </w:r>
    </w:p>
    <w:p w:rsidR="008C25C1" w:rsidRPr="00070538" w:rsidRDefault="008C25C1" w:rsidP="00070538">
      <w:pPr>
        <w:pStyle w:val="a8"/>
        <w:spacing w:line="360" w:lineRule="auto"/>
        <w:ind w:left="0" w:firstLine="709"/>
        <w:rPr>
          <w:lang w:eastAsia="uk-UA"/>
        </w:rPr>
      </w:pPr>
      <w:r w:rsidRPr="00070538">
        <w:rPr>
          <w:lang w:eastAsia="uk-UA"/>
        </w:rPr>
        <w:t>Метод базується на використанні високотемпературного полум'я, створеного в результаті згоряння суміші кисню та ацетилену (або іншого горючого газу, як-от пропан-бутан чи метан).</w:t>
      </w:r>
    </w:p>
    <w:p w:rsidR="008C25C1" w:rsidRPr="00070538" w:rsidRDefault="008C25C1" w:rsidP="00070538">
      <w:pPr>
        <w:pStyle w:val="a8"/>
        <w:spacing w:line="360" w:lineRule="auto"/>
        <w:ind w:left="0" w:firstLine="709"/>
        <w:rPr>
          <w:lang w:eastAsia="uk-UA"/>
        </w:rPr>
      </w:pPr>
      <w:r w:rsidRPr="00070538">
        <w:rPr>
          <w:lang w:eastAsia="uk-UA"/>
        </w:rPr>
        <w:t>Змішування газів: Кисень та ацетилен подаються під тиском зі спеціальних балонів до зварювального пальника.</w:t>
      </w:r>
    </w:p>
    <w:p w:rsidR="008C25C1" w:rsidRPr="00070538" w:rsidRDefault="008C25C1" w:rsidP="00070538">
      <w:pPr>
        <w:pStyle w:val="a8"/>
        <w:spacing w:line="360" w:lineRule="auto"/>
        <w:ind w:left="0" w:firstLine="709"/>
        <w:rPr>
          <w:lang w:eastAsia="uk-UA"/>
        </w:rPr>
      </w:pPr>
      <w:r w:rsidRPr="00070538">
        <w:rPr>
          <w:lang w:eastAsia="uk-UA"/>
        </w:rPr>
        <w:t>Утворення полум'я: У пальнику гази змішуються і на виході утворюють полум'я з дуже високою температурою (до 3100 °C для ацетилену з киснем).</w:t>
      </w:r>
    </w:p>
    <w:p w:rsidR="008C25C1" w:rsidRPr="00070538" w:rsidRDefault="008C25C1" w:rsidP="00070538">
      <w:pPr>
        <w:pStyle w:val="a8"/>
        <w:spacing w:line="360" w:lineRule="auto"/>
        <w:ind w:left="0" w:firstLine="709"/>
        <w:rPr>
          <w:lang w:eastAsia="uk-UA"/>
        </w:rPr>
      </w:pPr>
      <w:r w:rsidRPr="00070538">
        <w:rPr>
          <w:lang w:eastAsia="uk-UA"/>
        </w:rPr>
        <w:t>Полум'я плавить краї металевих деталей, що з'єднуються, а також присадний пруток (якщо використовується). Після охолодження утворюється монолітне зварне з'єднання.</w:t>
      </w:r>
    </w:p>
    <w:p w:rsidR="008C25C1" w:rsidRPr="00070538" w:rsidRDefault="008C25C1" w:rsidP="00070538">
      <w:pPr>
        <w:pStyle w:val="a8"/>
        <w:spacing w:line="360" w:lineRule="auto"/>
        <w:ind w:left="0" w:firstLine="709"/>
        <w:rPr>
          <w:lang w:eastAsia="uk-UA"/>
        </w:rPr>
      </w:pPr>
      <w:r w:rsidRPr="00070538">
        <w:rPr>
          <w:lang w:eastAsia="uk-UA"/>
        </w:rPr>
        <w:t>У минулому киснево-ацетиленове зварювання було основним методом ремонту кузовів. Однак зараз його використання обмежується лише специфічними завданнями:</w:t>
      </w:r>
    </w:p>
    <w:p w:rsidR="008C25C1" w:rsidRPr="00070538" w:rsidRDefault="008C25C1" w:rsidP="00070538">
      <w:pPr>
        <w:pStyle w:val="a8"/>
        <w:spacing w:line="360" w:lineRule="auto"/>
        <w:ind w:left="0" w:firstLine="709"/>
        <w:rPr>
          <w:lang w:eastAsia="uk-UA"/>
        </w:rPr>
      </w:pPr>
      <w:r w:rsidRPr="00070538">
        <w:rPr>
          <w:lang w:eastAsia="uk-UA"/>
        </w:rPr>
        <w:t>Для ремонту кузовів автомобілів, виготовлених із більш товстої сталі старих марок, де високий термічний вплив не є критичним.</w:t>
      </w:r>
    </w:p>
    <w:p w:rsidR="008C25C1" w:rsidRPr="00070538" w:rsidRDefault="008C25C1" w:rsidP="00070538">
      <w:pPr>
        <w:pStyle w:val="a8"/>
        <w:spacing w:line="360" w:lineRule="auto"/>
        <w:ind w:left="0" w:firstLine="709"/>
        <w:rPr>
          <w:lang w:eastAsia="uk-UA"/>
        </w:rPr>
      </w:pPr>
      <w:r w:rsidRPr="00070538">
        <w:rPr>
          <w:lang w:eastAsia="uk-UA"/>
        </w:rPr>
        <w:t xml:space="preserve">Частіше використовується не для зварювання, а для пайки латунню (тверда пайка) або для локального нагріву металу при рихтуванні (виправленні </w:t>
      </w:r>
      <w:r w:rsidRPr="00070538">
        <w:rPr>
          <w:lang w:eastAsia="uk-UA"/>
        </w:rPr>
        <w:lastRenderedPageBreak/>
        <w:t>деформацій).</w:t>
      </w:r>
    </w:p>
    <w:p w:rsidR="008C25C1" w:rsidRPr="00070538" w:rsidRDefault="008C25C1" w:rsidP="00070538">
      <w:pPr>
        <w:pStyle w:val="a8"/>
        <w:spacing w:line="360" w:lineRule="auto"/>
        <w:ind w:left="0" w:firstLine="709"/>
        <w:rPr>
          <w:lang w:eastAsia="uk-UA"/>
        </w:rPr>
      </w:pPr>
      <w:r w:rsidRPr="00070538">
        <w:rPr>
          <w:lang w:eastAsia="uk-UA"/>
        </w:rPr>
        <w:t>Газове різання використовують для демонтажу старих пошкоджених елементів.</w:t>
      </w:r>
    </w:p>
    <w:p w:rsidR="008C25C1" w:rsidRPr="00070538" w:rsidRDefault="00D119B8" w:rsidP="00070538">
      <w:pPr>
        <w:pStyle w:val="a8"/>
        <w:spacing w:line="360" w:lineRule="auto"/>
        <w:ind w:left="0" w:firstLine="709"/>
        <w:rPr>
          <w:lang w:eastAsia="uk-UA"/>
        </w:rPr>
      </w:pPr>
      <w:r w:rsidRPr="00070538">
        <w:rPr>
          <w:lang w:eastAsia="uk-UA"/>
        </w:rPr>
        <w:t>Таблиця 2.</w:t>
      </w:r>
      <w:r w:rsidR="008C25C1" w:rsidRPr="00070538">
        <w:rPr>
          <w:lang w:eastAsia="uk-UA"/>
        </w:rPr>
        <w:t>3.Переваги та недоліки для кузовного ремонту</w:t>
      </w:r>
    </w:p>
    <w:tbl>
      <w:tblPr>
        <w:tblStyle w:val="aa"/>
        <w:tblW w:w="9780" w:type="dxa"/>
        <w:tblLook w:val="04A0" w:firstRow="1" w:lastRow="0" w:firstColumn="1" w:lastColumn="0" w:noHBand="0" w:noVBand="1"/>
      </w:tblPr>
      <w:tblGrid>
        <w:gridCol w:w="4677"/>
        <w:gridCol w:w="5103"/>
      </w:tblGrid>
      <w:tr w:rsidR="008C25C1" w:rsidRPr="00070538" w:rsidTr="008C25C1">
        <w:tc>
          <w:tcPr>
            <w:tcW w:w="0" w:type="auto"/>
            <w:hideMark/>
          </w:tcPr>
          <w:p w:rsidR="008C25C1" w:rsidRPr="00070538" w:rsidRDefault="008C25C1" w:rsidP="0001565A">
            <w:pPr>
              <w:pStyle w:val="a8"/>
              <w:ind w:left="0"/>
              <w:jc w:val="center"/>
              <w:rPr>
                <w:lang w:eastAsia="uk-UA"/>
              </w:rPr>
            </w:pPr>
            <w:r w:rsidRPr="00070538">
              <w:rPr>
                <w:lang w:eastAsia="uk-UA"/>
              </w:rPr>
              <w:t>Переваги</w:t>
            </w:r>
          </w:p>
        </w:tc>
        <w:tc>
          <w:tcPr>
            <w:tcW w:w="0" w:type="auto"/>
            <w:hideMark/>
          </w:tcPr>
          <w:p w:rsidR="008C25C1" w:rsidRPr="00070538" w:rsidRDefault="008C25C1" w:rsidP="0001565A">
            <w:pPr>
              <w:pStyle w:val="a8"/>
              <w:ind w:left="0"/>
              <w:jc w:val="center"/>
              <w:rPr>
                <w:lang w:eastAsia="uk-UA"/>
              </w:rPr>
            </w:pPr>
            <w:r w:rsidRPr="00070538">
              <w:rPr>
                <w:lang w:eastAsia="uk-UA"/>
              </w:rPr>
              <w:t>Недоліки</w:t>
            </w:r>
          </w:p>
        </w:tc>
      </w:tr>
      <w:tr w:rsidR="008C25C1" w:rsidRPr="00070538" w:rsidTr="008C25C1">
        <w:tc>
          <w:tcPr>
            <w:tcW w:w="0" w:type="auto"/>
            <w:hideMark/>
          </w:tcPr>
          <w:p w:rsidR="008C25C1" w:rsidRPr="00070538" w:rsidRDefault="008C25C1" w:rsidP="0001565A">
            <w:pPr>
              <w:pStyle w:val="a8"/>
              <w:ind w:left="0"/>
              <w:rPr>
                <w:lang w:eastAsia="uk-UA"/>
              </w:rPr>
            </w:pPr>
            <w:r w:rsidRPr="00070538">
              <w:rPr>
                <w:lang w:eastAsia="uk-UA"/>
              </w:rPr>
              <w:t>Автономність (не потребує електроенергії лише балони з газами).</w:t>
            </w:r>
          </w:p>
        </w:tc>
        <w:tc>
          <w:tcPr>
            <w:tcW w:w="0" w:type="auto"/>
            <w:hideMark/>
          </w:tcPr>
          <w:p w:rsidR="008C25C1" w:rsidRPr="00070538" w:rsidRDefault="008C25C1" w:rsidP="0001565A">
            <w:pPr>
              <w:pStyle w:val="a8"/>
              <w:ind w:left="0"/>
              <w:rPr>
                <w:lang w:eastAsia="uk-UA"/>
              </w:rPr>
            </w:pPr>
            <w:r w:rsidRPr="00070538">
              <w:rPr>
                <w:lang w:eastAsia="uk-UA"/>
              </w:rPr>
              <w:t>Високий тепловий вплив (веде до значної деформації тонких кузовних панелей).</w:t>
            </w:r>
          </w:p>
        </w:tc>
      </w:tr>
      <w:tr w:rsidR="008C25C1" w:rsidRPr="00070538" w:rsidTr="008C25C1">
        <w:tc>
          <w:tcPr>
            <w:tcW w:w="0" w:type="auto"/>
            <w:hideMark/>
          </w:tcPr>
          <w:p w:rsidR="008C25C1" w:rsidRPr="00070538" w:rsidRDefault="008C25C1" w:rsidP="0001565A">
            <w:pPr>
              <w:pStyle w:val="a8"/>
              <w:ind w:left="0"/>
              <w:rPr>
                <w:lang w:eastAsia="uk-UA"/>
              </w:rPr>
            </w:pPr>
            <w:r w:rsidRPr="00070538">
              <w:rPr>
                <w:lang w:eastAsia="uk-UA"/>
              </w:rPr>
              <w:t>Універсальність (може використовуватися для зварювання, різання та нагріву).</w:t>
            </w:r>
          </w:p>
        </w:tc>
        <w:tc>
          <w:tcPr>
            <w:tcW w:w="0" w:type="auto"/>
            <w:hideMark/>
          </w:tcPr>
          <w:p w:rsidR="008C25C1" w:rsidRPr="00070538" w:rsidRDefault="008C25C1" w:rsidP="0001565A">
            <w:pPr>
              <w:pStyle w:val="a8"/>
              <w:ind w:left="0"/>
              <w:rPr>
                <w:lang w:eastAsia="uk-UA"/>
              </w:rPr>
            </w:pPr>
            <w:r w:rsidRPr="00070538">
              <w:rPr>
                <w:lang w:eastAsia="uk-UA"/>
              </w:rPr>
              <w:t>Низька швидкість (процес зварювання повільніший за дугове зварювання).</w:t>
            </w:r>
          </w:p>
        </w:tc>
      </w:tr>
      <w:tr w:rsidR="008C25C1" w:rsidRPr="00070538" w:rsidTr="008C25C1">
        <w:tc>
          <w:tcPr>
            <w:tcW w:w="0" w:type="auto"/>
            <w:vMerge w:val="restart"/>
            <w:hideMark/>
          </w:tcPr>
          <w:p w:rsidR="008C25C1" w:rsidRPr="00070538" w:rsidRDefault="008C25C1" w:rsidP="0001565A">
            <w:pPr>
              <w:pStyle w:val="a8"/>
              <w:ind w:left="0"/>
              <w:rPr>
                <w:lang w:eastAsia="uk-UA"/>
              </w:rPr>
            </w:pPr>
            <w:r w:rsidRPr="00070538">
              <w:rPr>
                <w:lang w:eastAsia="uk-UA"/>
              </w:rPr>
              <w:t>Простота обладнання (пальник і балони простіші за складні електронні апарати).</w:t>
            </w:r>
          </w:p>
        </w:tc>
        <w:tc>
          <w:tcPr>
            <w:tcW w:w="0" w:type="auto"/>
            <w:hideMark/>
          </w:tcPr>
          <w:p w:rsidR="008C25C1" w:rsidRPr="00070538" w:rsidRDefault="008C25C1" w:rsidP="0001565A">
            <w:pPr>
              <w:pStyle w:val="a8"/>
              <w:ind w:left="0"/>
              <w:rPr>
                <w:lang w:eastAsia="uk-UA"/>
              </w:rPr>
            </w:pPr>
            <w:r w:rsidRPr="00070538">
              <w:rPr>
                <w:lang w:eastAsia="uk-UA"/>
              </w:rPr>
              <w:t>Велика зона термічного впливу (погіршує структуру металу навколо шва).</w:t>
            </w:r>
          </w:p>
        </w:tc>
      </w:tr>
      <w:tr w:rsidR="008C25C1" w:rsidRPr="00070538" w:rsidTr="008C25C1">
        <w:tc>
          <w:tcPr>
            <w:tcW w:w="0" w:type="auto"/>
            <w:vMerge/>
            <w:hideMark/>
          </w:tcPr>
          <w:p w:rsidR="008C25C1" w:rsidRPr="00070538" w:rsidRDefault="008C25C1" w:rsidP="0001565A">
            <w:pPr>
              <w:pStyle w:val="a8"/>
              <w:ind w:left="0"/>
              <w:rPr>
                <w:lang w:eastAsia="uk-UA"/>
              </w:rPr>
            </w:pPr>
          </w:p>
        </w:tc>
        <w:tc>
          <w:tcPr>
            <w:tcW w:w="0" w:type="auto"/>
            <w:hideMark/>
          </w:tcPr>
          <w:p w:rsidR="008C25C1" w:rsidRPr="00070538" w:rsidRDefault="008C25C1" w:rsidP="0001565A">
            <w:pPr>
              <w:pStyle w:val="a8"/>
              <w:ind w:left="0"/>
              <w:rPr>
                <w:lang w:eastAsia="uk-UA"/>
              </w:rPr>
            </w:pPr>
            <w:r w:rsidRPr="00070538">
              <w:rPr>
                <w:lang w:eastAsia="uk-UA"/>
              </w:rPr>
              <w:t>Ризик корозії (шов менш стійкий до корозії без належного захисту).</w:t>
            </w:r>
          </w:p>
        </w:tc>
      </w:tr>
      <w:tr w:rsidR="008C25C1" w:rsidRPr="00070538" w:rsidTr="008C25C1">
        <w:tc>
          <w:tcPr>
            <w:tcW w:w="0" w:type="auto"/>
            <w:vMerge/>
            <w:hideMark/>
          </w:tcPr>
          <w:p w:rsidR="008C25C1" w:rsidRPr="00070538" w:rsidRDefault="008C25C1" w:rsidP="0001565A">
            <w:pPr>
              <w:pStyle w:val="a8"/>
              <w:ind w:left="0"/>
              <w:rPr>
                <w:lang w:eastAsia="uk-UA"/>
              </w:rPr>
            </w:pPr>
          </w:p>
        </w:tc>
        <w:tc>
          <w:tcPr>
            <w:tcW w:w="0" w:type="auto"/>
            <w:hideMark/>
          </w:tcPr>
          <w:p w:rsidR="008C25C1" w:rsidRPr="00070538" w:rsidRDefault="008C25C1" w:rsidP="0001565A">
            <w:pPr>
              <w:pStyle w:val="a8"/>
              <w:ind w:left="0"/>
              <w:rPr>
                <w:lang w:eastAsia="uk-UA"/>
              </w:rPr>
            </w:pPr>
            <w:r w:rsidRPr="00070538">
              <w:rPr>
                <w:lang w:eastAsia="uk-UA"/>
              </w:rPr>
              <w:t>Небезпека (потребує суворого дотримання правил безпеки через використання горючих газів під тиском).</w:t>
            </w:r>
          </w:p>
        </w:tc>
      </w:tr>
    </w:tbl>
    <w:p w:rsidR="008C25C1" w:rsidRPr="00070538" w:rsidRDefault="008C25C1" w:rsidP="00070538">
      <w:pPr>
        <w:pStyle w:val="a8"/>
        <w:spacing w:line="360" w:lineRule="auto"/>
        <w:ind w:left="0" w:firstLine="709"/>
        <w:rPr>
          <w:lang w:eastAsia="uk-UA"/>
        </w:rPr>
      </w:pPr>
    </w:p>
    <w:p w:rsidR="001D25E3" w:rsidRPr="00070538" w:rsidRDefault="001D25E3" w:rsidP="00070538">
      <w:pPr>
        <w:pStyle w:val="a8"/>
        <w:spacing w:line="360" w:lineRule="auto"/>
        <w:ind w:left="0" w:firstLine="709"/>
        <w:rPr>
          <w:b/>
          <w:lang w:eastAsia="uk-UA"/>
        </w:rPr>
      </w:pPr>
      <w:r w:rsidRPr="00070538">
        <w:rPr>
          <w:b/>
          <w:lang w:eastAsia="uk-UA"/>
        </w:rPr>
        <w:t>Висновки до розділу</w:t>
      </w:r>
    </w:p>
    <w:p w:rsidR="001D25E3" w:rsidRPr="00070538" w:rsidRDefault="001D25E3" w:rsidP="00070538">
      <w:pPr>
        <w:pStyle w:val="a8"/>
        <w:spacing w:line="360" w:lineRule="auto"/>
        <w:ind w:left="0" w:firstLine="709"/>
        <w:rPr>
          <w:lang w:eastAsia="uk-UA"/>
        </w:rPr>
      </w:pPr>
      <w:r w:rsidRPr="00070538">
        <w:rPr>
          <w:lang w:eastAsia="uk-UA"/>
        </w:rPr>
        <w:t>Вибір конкретного методу залежить від багатьох факторів. Для відновлення несучої здатності кузова пріоритетним є зварювання. У випадках, коли важливо мінімізувати термічний вплив або з'єднати різні матеріали, застосовують склеювання або механічні методи. Сучасний ремонт часто передбачає комбінацію різних технологій для досягнення оптимального результату, який відповідає стандартам виробника. </w:t>
      </w:r>
    </w:p>
    <w:p w:rsidR="001D25E3" w:rsidRPr="00070538" w:rsidRDefault="00E923DD" w:rsidP="00070538">
      <w:pPr>
        <w:pStyle w:val="a8"/>
        <w:spacing w:line="360" w:lineRule="auto"/>
        <w:ind w:left="0" w:firstLine="709"/>
        <w:rPr>
          <w:lang w:eastAsia="uk-UA"/>
        </w:rPr>
      </w:pPr>
      <w:r w:rsidRPr="00070538">
        <w:rPr>
          <w:lang w:eastAsia="uk-UA"/>
        </w:rPr>
        <w:t>Зварювання є ключовим технологічним процесом у ремонті кузовів легкових автомобілів, що забезпечує відновлення їхньої конструктивної міцності та експлуатаційної надійності. Основними пошкодженнями, які усуваються за допомогою зварювальних робіт, є корозійні руйнування, втомні тріщини та деформації. Вибір способу зварювання визначається конструктивними параметрами деталей, властивостями матеріалу та вимогами до якості з’єднань.</w:t>
      </w:r>
    </w:p>
    <w:p w:rsidR="00E923DD" w:rsidRPr="00070538" w:rsidRDefault="00E923DD" w:rsidP="00070538">
      <w:pPr>
        <w:pStyle w:val="a8"/>
        <w:spacing w:line="360" w:lineRule="auto"/>
        <w:ind w:left="0" w:firstLine="709"/>
        <w:rPr>
          <w:lang w:eastAsia="uk-UA"/>
        </w:rPr>
      </w:pPr>
      <w:r w:rsidRPr="00070538">
        <w:lastRenderedPageBreak/>
        <w:t>Зварювання у кузовному ремонті виконує не лише відновлювальну, але й конструктивно-захисну функцію, забезпечуючи відповідність автомобіля стандартам безпеки та довговічності експлуатації.</w:t>
      </w:r>
    </w:p>
    <w:p w:rsidR="005A7669" w:rsidRPr="00070538" w:rsidRDefault="005A7669" w:rsidP="00070538">
      <w:pPr>
        <w:pStyle w:val="a8"/>
        <w:spacing w:line="360" w:lineRule="auto"/>
        <w:ind w:left="0" w:firstLine="709"/>
        <w:rPr>
          <w:color w:val="0A0A0A"/>
          <w:sz w:val="24"/>
          <w:szCs w:val="24"/>
          <w:lang w:eastAsia="uk-UA"/>
        </w:rPr>
      </w:pPr>
      <w:proofErr w:type="spellStart"/>
      <w:r w:rsidRPr="00070538">
        <w:rPr>
          <w:lang w:eastAsia="uk-UA"/>
        </w:rPr>
        <w:t>Інверторне</w:t>
      </w:r>
      <w:proofErr w:type="spellEnd"/>
      <w:r w:rsidRPr="00070538">
        <w:rPr>
          <w:lang w:eastAsia="uk-UA"/>
        </w:rPr>
        <w:t xml:space="preserve"> зварювання — це сучасний стандарт у кузовному ремонті. Воно забезпечує необхідну точність, контроль і якість шва, що дозволяє ефективно працювати з тонкими та чутливими до перегріву металами сучасних автомобілів.</w:t>
      </w:r>
    </w:p>
    <w:p w:rsidR="008C25C1" w:rsidRPr="00070538" w:rsidRDefault="008C25C1" w:rsidP="00070538">
      <w:pPr>
        <w:pStyle w:val="a8"/>
        <w:spacing w:line="360" w:lineRule="auto"/>
        <w:ind w:left="0" w:firstLine="709"/>
        <w:rPr>
          <w:lang w:eastAsia="uk-UA"/>
        </w:rPr>
      </w:pPr>
      <w:r w:rsidRPr="00070538">
        <w:rPr>
          <w:lang w:eastAsia="uk-UA"/>
        </w:rPr>
        <w:t>Через значний тепловий вплив та ризик деформації тонких металевих елементів, киснево-ацетиленове зварювання не є оптимальним методом для ремонту сучасних кузовів автомобілів. Воно поступилося місцем більш контрольованим і точним процесам, таким як MIG/MAG зварювання в середовищі захисних газів.</w:t>
      </w:r>
    </w:p>
    <w:p w:rsidR="008C25C1" w:rsidRPr="00070538" w:rsidRDefault="008C25C1" w:rsidP="00070538">
      <w:pPr>
        <w:pStyle w:val="a8"/>
        <w:spacing w:line="360" w:lineRule="auto"/>
        <w:ind w:left="0" w:firstLine="709"/>
        <w:rPr>
          <w:lang w:eastAsia="uk-UA"/>
        </w:rPr>
      </w:pPr>
    </w:p>
    <w:p w:rsidR="002A08FD" w:rsidRPr="00070538" w:rsidRDefault="002A08FD" w:rsidP="00070538">
      <w:pPr>
        <w:pStyle w:val="a8"/>
        <w:spacing w:line="360" w:lineRule="auto"/>
        <w:ind w:left="0" w:firstLine="709"/>
        <w:rPr>
          <w:lang w:eastAsia="uk-UA"/>
        </w:rPr>
      </w:pPr>
    </w:p>
    <w:p w:rsidR="002A08FD" w:rsidRPr="00070538" w:rsidRDefault="002A08FD" w:rsidP="00070538">
      <w:pPr>
        <w:pStyle w:val="a8"/>
        <w:spacing w:line="360" w:lineRule="auto"/>
        <w:ind w:left="0" w:firstLine="709"/>
        <w:rPr>
          <w:lang w:eastAsia="uk-UA"/>
        </w:rPr>
      </w:pPr>
    </w:p>
    <w:p w:rsidR="002A08FD" w:rsidRPr="00070538" w:rsidRDefault="002A08FD" w:rsidP="00070538">
      <w:pPr>
        <w:pStyle w:val="a8"/>
        <w:spacing w:line="360" w:lineRule="auto"/>
        <w:ind w:left="0" w:firstLine="709"/>
        <w:rPr>
          <w:lang w:eastAsia="uk-UA"/>
        </w:rPr>
      </w:pPr>
    </w:p>
    <w:p w:rsidR="002A08FD" w:rsidRPr="00070538" w:rsidRDefault="002A08FD" w:rsidP="00070538">
      <w:pPr>
        <w:pStyle w:val="a8"/>
        <w:spacing w:line="360" w:lineRule="auto"/>
        <w:ind w:left="0" w:firstLine="709"/>
        <w:rPr>
          <w:lang w:eastAsia="uk-UA"/>
        </w:rPr>
      </w:pPr>
    </w:p>
    <w:p w:rsidR="002A08FD" w:rsidRPr="00070538" w:rsidRDefault="002A08FD" w:rsidP="00070538">
      <w:pPr>
        <w:pStyle w:val="a8"/>
        <w:spacing w:line="360" w:lineRule="auto"/>
        <w:ind w:left="0" w:firstLine="709"/>
        <w:rPr>
          <w:lang w:eastAsia="uk-UA"/>
        </w:rPr>
      </w:pPr>
    </w:p>
    <w:p w:rsidR="002A08FD" w:rsidRPr="00070538" w:rsidRDefault="002A08FD" w:rsidP="00070538">
      <w:pPr>
        <w:pStyle w:val="a8"/>
        <w:spacing w:line="360" w:lineRule="auto"/>
        <w:ind w:left="0" w:firstLine="709"/>
        <w:rPr>
          <w:lang w:eastAsia="uk-UA"/>
        </w:rPr>
      </w:pPr>
    </w:p>
    <w:p w:rsidR="002A08FD" w:rsidRPr="00070538" w:rsidRDefault="002A08FD" w:rsidP="00070538">
      <w:pPr>
        <w:pStyle w:val="a8"/>
        <w:spacing w:line="360" w:lineRule="auto"/>
        <w:ind w:left="0" w:firstLine="709"/>
        <w:rPr>
          <w:lang w:eastAsia="uk-UA"/>
        </w:rPr>
      </w:pPr>
    </w:p>
    <w:p w:rsidR="002A08FD" w:rsidRPr="00070538" w:rsidRDefault="002A08FD" w:rsidP="00070538">
      <w:pPr>
        <w:pStyle w:val="a8"/>
        <w:spacing w:line="360" w:lineRule="auto"/>
        <w:ind w:left="0" w:firstLine="709"/>
        <w:rPr>
          <w:lang w:eastAsia="uk-UA"/>
        </w:rPr>
      </w:pPr>
    </w:p>
    <w:p w:rsidR="00D119B8" w:rsidRPr="00070538" w:rsidRDefault="00D119B8" w:rsidP="00070538">
      <w:pPr>
        <w:pStyle w:val="a8"/>
        <w:spacing w:line="360" w:lineRule="auto"/>
        <w:ind w:left="0" w:firstLine="709"/>
        <w:rPr>
          <w:lang w:eastAsia="uk-UA"/>
        </w:rPr>
      </w:pPr>
    </w:p>
    <w:p w:rsidR="00D119B8" w:rsidRPr="00070538" w:rsidRDefault="00D119B8" w:rsidP="00070538">
      <w:pPr>
        <w:pStyle w:val="a8"/>
        <w:spacing w:line="360" w:lineRule="auto"/>
        <w:ind w:left="0" w:firstLine="709"/>
        <w:rPr>
          <w:lang w:eastAsia="uk-UA"/>
        </w:rPr>
      </w:pPr>
    </w:p>
    <w:p w:rsidR="00D119B8" w:rsidRPr="00070538" w:rsidRDefault="00D119B8" w:rsidP="00070538">
      <w:pPr>
        <w:pStyle w:val="a8"/>
        <w:spacing w:line="360" w:lineRule="auto"/>
        <w:ind w:left="0" w:firstLine="709"/>
        <w:rPr>
          <w:lang w:eastAsia="uk-UA"/>
        </w:rPr>
      </w:pPr>
    </w:p>
    <w:p w:rsidR="00D119B8" w:rsidRPr="00070538" w:rsidRDefault="00D119B8" w:rsidP="00070538">
      <w:pPr>
        <w:pStyle w:val="a8"/>
        <w:spacing w:line="360" w:lineRule="auto"/>
        <w:ind w:left="0" w:firstLine="709"/>
        <w:rPr>
          <w:lang w:eastAsia="uk-UA"/>
        </w:rPr>
      </w:pPr>
    </w:p>
    <w:p w:rsidR="00D119B8" w:rsidRDefault="00D119B8" w:rsidP="00070538">
      <w:pPr>
        <w:pStyle w:val="a8"/>
        <w:spacing w:line="360" w:lineRule="auto"/>
        <w:ind w:left="0" w:firstLine="709"/>
        <w:rPr>
          <w:lang w:eastAsia="uk-UA"/>
        </w:rPr>
      </w:pPr>
    </w:p>
    <w:p w:rsidR="0001565A" w:rsidRDefault="0001565A" w:rsidP="00070538">
      <w:pPr>
        <w:pStyle w:val="a8"/>
        <w:spacing w:line="360" w:lineRule="auto"/>
        <w:ind w:left="0" w:firstLine="709"/>
        <w:rPr>
          <w:lang w:eastAsia="uk-UA"/>
        </w:rPr>
      </w:pPr>
    </w:p>
    <w:p w:rsidR="0001565A" w:rsidRDefault="0001565A" w:rsidP="00070538">
      <w:pPr>
        <w:pStyle w:val="a8"/>
        <w:spacing w:line="360" w:lineRule="auto"/>
        <w:ind w:left="0" w:firstLine="709"/>
        <w:rPr>
          <w:lang w:eastAsia="uk-UA"/>
        </w:rPr>
      </w:pPr>
    </w:p>
    <w:p w:rsidR="0001565A" w:rsidRPr="00070538" w:rsidRDefault="0001565A" w:rsidP="00070538">
      <w:pPr>
        <w:pStyle w:val="a8"/>
        <w:spacing w:line="360" w:lineRule="auto"/>
        <w:ind w:left="0" w:firstLine="709"/>
        <w:rPr>
          <w:lang w:eastAsia="uk-UA"/>
        </w:rPr>
      </w:pPr>
    </w:p>
    <w:p w:rsidR="00D119B8" w:rsidRPr="00070538" w:rsidRDefault="00D119B8" w:rsidP="00070538">
      <w:pPr>
        <w:pStyle w:val="a8"/>
        <w:spacing w:line="360" w:lineRule="auto"/>
        <w:ind w:left="0" w:firstLine="709"/>
        <w:rPr>
          <w:lang w:eastAsia="uk-UA"/>
        </w:rPr>
      </w:pPr>
    </w:p>
    <w:p w:rsidR="002A08FD" w:rsidRPr="00070538" w:rsidRDefault="0050593F" w:rsidP="00070538">
      <w:pPr>
        <w:pStyle w:val="a8"/>
        <w:spacing w:line="360" w:lineRule="auto"/>
        <w:ind w:left="0" w:firstLine="709"/>
        <w:rPr>
          <w:lang w:eastAsia="uk-UA"/>
        </w:rPr>
      </w:pPr>
      <w:r w:rsidRPr="00070538">
        <w:rPr>
          <w:lang w:eastAsia="uk-UA"/>
        </w:rPr>
        <w:lastRenderedPageBreak/>
        <w:t>Розділ 3. ВПРОВАДЖЕННЯ ПРОГРЕСИВНИХ ТЕХНОЛОГІЙ У ТЕХНОЛОГІЧНИЙ ПРОЦЕС КУЗОВНОГО РЕМОНТУ АВТОМОБІЛІВ</w:t>
      </w:r>
    </w:p>
    <w:p w:rsidR="002A08FD" w:rsidRPr="00070538" w:rsidRDefault="002A08FD" w:rsidP="00070538">
      <w:pPr>
        <w:pStyle w:val="a8"/>
        <w:spacing w:line="360" w:lineRule="auto"/>
        <w:ind w:left="0" w:firstLine="709"/>
        <w:rPr>
          <w:lang w:eastAsia="uk-UA"/>
        </w:rPr>
      </w:pPr>
    </w:p>
    <w:p w:rsidR="00B94438" w:rsidRPr="00070538" w:rsidRDefault="00B94438" w:rsidP="00070538">
      <w:pPr>
        <w:pStyle w:val="2"/>
        <w:widowControl w:val="0"/>
        <w:numPr>
          <w:ilvl w:val="1"/>
          <w:numId w:val="8"/>
        </w:numPr>
        <w:tabs>
          <w:tab w:val="left" w:pos="1272"/>
        </w:tabs>
        <w:autoSpaceDE w:val="0"/>
        <w:autoSpaceDN w:val="0"/>
        <w:spacing w:before="0" w:beforeAutospacing="0" w:after="0" w:afterAutospacing="0" w:line="360" w:lineRule="auto"/>
        <w:ind w:left="0" w:firstLine="709"/>
        <w:jc w:val="both"/>
        <w:rPr>
          <w:spacing w:val="-2"/>
          <w:sz w:val="28"/>
          <w:szCs w:val="28"/>
        </w:rPr>
      </w:pPr>
      <w:r w:rsidRPr="00070538">
        <w:rPr>
          <w:spacing w:val="-2"/>
          <w:sz w:val="28"/>
          <w:szCs w:val="28"/>
        </w:rPr>
        <w:t xml:space="preserve"> Пропозиція щодо удосконалення технологічного процесу кузовного ремонту автомобілів</w:t>
      </w:r>
    </w:p>
    <w:p w:rsidR="00B94438" w:rsidRPr="00070538" w:rsidRDefault="00B94438" w:rsidP="00070538">
      <w:pPr>
        <w:pStyle w:val="a8"/>
        <w:spacing w:line="360" w:lineRule="auto"/>
        <w:ind w:left="0" w:firstLine="709"/>
        <w:rPr>
          <w:lang w:eastAsia="uk-UA"/>
        </w:rPr>
      </w:pPr>
      <w:r w:rsidRPr="00070538">
        <w:rPr>
          <w:lang w:eastAsia="uk-UA"/>
        </w:rPr>
        <w:t xml:space="preserve">З метою підвищення ефективності технологічних процесів кузовного ремонту у кваліфікаційній роботі пропонується доповнити склад обладнання, що використовується на дільницях кузовного ремонту із застосуванням зварювальних технологій, сучасним зварювальним апаратом, який забезпечує виконання з’єднань листового металу методом </w:t>
      </w:r>
      <w:r w:rsidRPr="00070538">
        <w:rPr>
          <w:bCs/>
          <w:lang w:eastAsia="uk-UA"/>
        </w:rPr>
        <w:t>MIG-паяння</w:t>
      </w:r>
      <w:r w:rsidRPr="00070538">
        <w:rPr>
          <w:lang w:eastAsia="uk-UA"/>
        </w:rPr>
        <w:t>. Використання даного обладнання дозволить суттєво розширити спектр ремонтних операцій та збільшити перелік марок автомобілів, що можуть бути якісно відновлені.</w:t>
      </w:r>
    </w:p>
    <w:p w:rsidR="007C2735" w:rsidRPr="00070538" w:rsidRDefault="007C2735" w:rsidP="00070538">
      <w:pPr>
        <w:pStyle w:val="a8"/>
        <w:spacing w:line="360" w:lineRule="auto"/>
        <w:ind w:left="0" w:firstLine="709"/>
        <w:rPr>
          <w:lang w:eastAsia="uk-UA"/>
        </w:rPr>
      </w:pPr>
      <w:r w:rsidRPr="00070538">
        <w:rPr>
          <w:lang w:eastAsia="uk-UA"/>
        </w:rPr>
        <w:t>Основні переваги використання технології MIG-паяння в виробничому процесі є наступні:</w:t>
      </w:r>
    </w:p>
    <w:p w:rsidR="007C2735" w:rsidRPr="00070538" w:rsidRDefault="007C2735" w:rsidP="00070538">
      <w:pPr>
        <w:pStyle w:val="a8"/>
        <w:spacing w:line="360" w:lineRule="auto"/>
        <w:ind w:left="0" w:firstLine="709"/>
        <w:rPr>
          <w:lang w:eastAsia="uk-UA"/>
        </w:rPr>
      </w:pPr>
      <w:r w:rsidRPr="00070538">
        <w:rPr>
          <w:lang w:eastAsia="uk-UA"/>
        </w:rPr>
        <w:t>Завдяки нижчій температурі процесу порівняно зі звичайним зварюванням, листовий метал не перегрівається, що зменшує ризик викривлення та втрати геометрії кузова.</w:t>
      </w:r>
    </w:p>
    <w:p w:rsidR="007C2735" w:rsidRPr="00070538" w:rsidRDefault="007C2735" w:rsidP="00070538">
      <w:pPr>
        <w:pStyle w:val="a8"/>
        <w:spacing w:line="360" w:lineRule="auto"/>
        <w:ind w:left="0" w:firstLine="709"/>
        <w:rPr>
          <w:lang w:eastAsia="uk-UA"/>
        </w:rPr>
      </w:pPr>
      <w:r w:rsidRPr="00070538">
        <w:rPr>
          <w:lang w:eastAsia="uk-UA"/>
        </w:rPr>
        <w:t>MIG-паяння дозволяє ефективно з’єднувати оцинковані панелі без значного руйнування цинкового покриття, що знижує ризик корозії після ремонту.</w:t>
      </w:r>
    </w:p>
    <w:p w:rsidR="007C2735" w:rsidRPr="00070538" w:rsidRDefault="007C2735" w:rsidP="00070538">
      <w:pPr>
        <w:pStyle w:val="a8"/>
        <w:spacing w:line="360" w:lineRule="auto"/>
        <w:ind w:left="0" w:firstLine="709"/>
        <w:rPr>
          <w:lang w:eastAsia="uk-UA"/>
        </w:rPr>
      </w:pPr>
      <w:r w:rsidRPr="00070538">
        <w:rPr>
          <w:lang w:eastAsia="uk-UA"/>
        </w:rPr>
        <w:t>Завдяки використанню присадного дроту та захисного газу утворюється рівний, акуратний шов із мінімальним розбризкуванням металу, що спрощує подальшу обробку поверхні.</w:t>
      </w:r>
    </w:p>
    <w:p w:rsidR="007C2735" w:rsidRPr="00070538" w:rsidRDefault="007C2735" w:rsidP="00070538">
      <w:pPr>
        <w:pStyle w:val="a8"/>
        <w:spacing w:line="360" w:lineRule="auto"/>
        <w:ind w:left="0" w:firstLine="709"/>
        <w:rPr>
          <w:lang w:eastAsia="uk-UA"/>
        </w:rPr>
      </w:pPr>
      <w:r w:rsidRPr="00070538">
        <w:rPr>
          <w:lang w:eastAsia="uk-UA"/>
        </w:rPr>
        <w:t>Метод придатний для різних марок сталі та сплавів, що розширює спектр автомобілів, які можна ремонтувати на одному виробничому майданчику.</w:t>
      </w:r>
    </w:p>
    <w:p w:rsidR="007C2735" w:rsidRPr="00070538" w:rsidRDefault="007C2735" w:rsidP="00070538">
      <w:pPr>
        <w:pStyle w:val="a8"/>
        <w:spacing w:line="360" w:lineRule="auto"/>
        <w:ind w:left="0" w:firstLine="709"/>
        <w:rPr>
          <w:lang w:eastAsia="uk-UA"/>
        </w:rPr>
      </w:pPr>
      <w:r w:rsidRPr="00070538">
        <w:rPr>
          <w:lang w:eastAsia="uk-UA"/>
        </w:rPr>
        <w:t>Оскільки процес не руйнує захисні покриття та не створює надмірних термічних напружень, кузов зберігає про</w:t>
      </w:r>
      <w:r w:rsidR="005F55B0" w:rsidRPr="00070538">
        <w:rPr>
          <w:lang w:eastAsia="uk-UA"/>
        </w:rPr>
        <w:t>е</w:t>
      </w:r>
      <w:r w:rsidRPr="00070538">
        <w:rPr>
          <w:lang w:eastAsia="uk-UA"/>
        </w:rPr>
        <w:t>ктну жорсткість і довговічність.</w:t>
      </w:r>
    </w:p>
    <w:p w:rsidR="005F55B0" w:rsidRPr="00070538" w:rsidRDefault="005F55B0" w:rsidP="00070538">
      <w:pPr>
        <w:pStyle w:val="a8"/>
        <w:spacing w:line="360" w:lineRule="auto"/>
        <w:ind w:left="0" w:firstLine="709"/>
        <w:rPr>
          <w:lang w:eastAsia="uk-UA"/>
        </w:rPr>
      </w:pPr>
      <w:r w:rsidRPr="00070538">
        <w:t xml:space="preserve">У </w:t>
      </w:r>
      <w:r w:rsidRPr="00070538">
        <w:rPr>
          <w:lang w:eastAsia="uk-UA"/>
        </w:rPr>
        <w:t xml:space="preserve">сучасних технологічних процесах автомобілебудівних виробництв під час виконання зварювальних робіт дедалі ширше застосовується метод паяння в інертних газах із використанням зварювальних напівавтоматів (MIG-паяння). </w:t>
      </w:r>
      <w:r w:rsidRPr="00070538">
        <w:rPr>
          <w:lang w:eastAsia="uk-UA"/>
        </w:rPr>
        <w:lastRenderedPageBreak/>
        <w:t>Дана технологія має низку спільних рис із процесом MIG/MAG-зварювання, проте принципово відрізняється тим, що під час MIG-паяння не відбувається розплавлення основного матеріалу зварюваних деталей. Формування з’єднання здійснюється за рахунок використання суцільного твердого припою на основі міді. Електрична дуга горить між електродним дротом і поверхнею металу, а подача захисного інертного газу забезпечує ізоляцію дуги та розплавленого дроту від впливу навколишнього середовища, зокрема кисню, який спричиняє окислення металу та зниження якості з’єднання.</w:t>
      </w:r>
    </w:p>
    <w:p w:rsidR="005F55B0" w:rsidRPr="00070538" w:rsidRDefault="005F55B0" w:rsidP="00070538">
      <w:pPr>
        <w:pStyle w:val="a8"/>
        <w:spacing w:line="360" w:lineRule="auto"/>
        <w:ind w:left="0" w:firstLine="709"/>
        <w:rPr>
          <w:lang w:eastAsia="uk-UA"/>
        </w:rPr>
      </w:pPr>
      <w:r w:rsidRPr="00070538">
        <w:rPr>
          <w:lang w:eastAsia="uk-UA"/>
        </w:rPr>
        <w:t>Попри наявність сучасних зварювальних напівавтоматів, здатних реалізовувати процес MIG-паяння, відсутні чітко визначені рекомендації щодо вибору режимів роботи обладнання та їхнього впливу на параметри зварних швів. Дослідження впливу режимів паяння з урахуванням синергетичного ефекту роботи зварювальних напівавтоматів є необхідним для розроблення відповідних технологічних регламентів.</w:t>
      </w:r>
    </w:p>
    <w:p w:rsidR="005F55B0" w:rsidRPr="00070538" w:rsidRDefault="005F55B0" w:rsidP="00070538">
      <w:pPr>
        <w:pStyle w:val="a8"/>
        <w:spacing w:line="360" w:lineRule="auto"/>
        <w:ind w:left="0" w:firstLine="709"/>
        <w:rPr>
          <w:lang w:eastAsia="uk-UA"/>
        </w:rPr>
      </w:pPr>
      <w:r w:rsidRPr="00070538">
        <w:rPr>
          <w:lang w:eastAsia="uk-UA"/>
        </w:rPr>
        <w:t xml:space="preserve">Для виконання процесу MIG-паяння листової сталі застосовують спеціальні електродні дроти: мідно-кремнієвий (CuSi3) та бронзові (CuAl8, CuSn6) [23, 31]. Температура їх плавлення становить ≈1060 °С, що істотно нижче за температуру плавлення сталевого дроту при MIG/MAG-зварюванні (≈1650 °С). За таких умов плавиться лише </w:t>
      </w:r>
      <w:proofErr w:type="spellStart"/>
      <w:r w:rsidRPr="00070538">
        <w:rPr>
          <w:lang w:eastAsia="uk-UA"/>
        </w:rPr>
        <w:t>присадковий</w:t>
      </w:r>
      <w:proofErr w:type="spellEnd"/>
      <w:r w:rsidRPr="00070538">
        <w:rPr>
          <w:lang w:eastAsia="uk-UA"/>
        </w:rPr>
        <w:t xml:space="preserve"> метал, не розплавляючи навколишній матеріал у зоні зварювання. Розплавлений дріт формує шов на поверхні деталі без проникнення в основний метал, що забезпечує низьке </w:t>
      </w:r>
      <w:proofErr w:type="spellStart"/>
      <w:r w:rsidRPr="00070538">
        <w:rPr>
          <w:lang w:eastAsia="uk-UA"/>
        </w:rPr>
        <w:t>тепловкладення</w:t>
      </w:r>
      <w:proofErr w:type="spellEnd"/>
      <w:r w:rsidRPr="00070538">
        <w:rPr>
          <w:lang w:eastAsia="uk-UA"/>
        </w:rPr>
        <w:t xml:space="preserve"> та мінімізує ризик деформації навіть тонколистових елементів [15, 32]. При цьому міцність з’єднань є </w:t>
      </w:r>
      <w:r w:rsidR="00DE6DB4">
        <w:rPr>
          <w:lang w:eastAsia="uk-UA"/>
        </w:rPr>
        <w:t>аналогічною</w:t>
      </w:r>
      <w:r w:rsidRPr="00070538">
        <w:rPr>
          <w:lang w:eastAsia="uk-UA"/>
        </w:rPr>
        <w:t xml:space="preserve"> з міцністю традиційних зварних швів. Для захисту зварювальної ванни та розплавленого дроту рекомендовано застосовувати інертний газ аргон (</w:t>
      </w:r>
      <w:proofErr w:type="spellStart"/>
      <w:r w:rsidRPr="00070538">
        <w:rPr>
          <w:lang w:eastAsia="uk-UA"/>
        </w:rPr>
        <w:t>Ar</w:t>
      </w:r>
      <w:proofErr w:type="spellEnd"/>
      <w:r w:rsidRPr="00070538">
        <w:rPr>
          <w:lang w:eastAsia="uk-UA"/>
        </w:rPr>
        <w:t xml:space="preserve"> 100%) [23, 31, 34].</w:t>
      </w:r>
    </w:p>
    <w:p w:rsidR="005F55B0" w:rsidRPr="00070538" w:rsidRDefault="005F55B0" w:rsidP="00070538">
      <w:pPr>
        <w:pStyle w:val="a8"/>
        <w:spacing w:line="360" w:lineRule="auto"/>
        <w:ind w:left="0" w:firstLine="709"/>
        <w:rPr>
          <w:lang w:eastAsia="uk-UA"/>
        </w:rPr>
      </w:pPr>
      <w:r w:rsidRPr="00070538">
        <w:rPr>
          <w:lang w:eastAsia="uk-UA"/>
        </w:rPr>
        <w:t xml:space="preserve">Дослідження процесів MIG-паяння представлені у працях як вітчизняних, так і зарубіжних учених. Зокрема, у роботі [29] обґрунтовано можливість заміни контактного точкового зварювання при з’єднанні кузовних деталей закритого перерізу. У роботі [27] встановлено залежність якості процесу MIG-паяння від сили струму, напруги та швидкості паяння. Дослідження [28] </w:t>
      </w:r>
      <w:r w:rsidRPr="00070538">
        <w:rPr>
          <w:lang w:eastAsia="uk-UA"/>
        </w:rPr>
        <w:lastRenderedPageBreak/>
        <w:t>присвячене впливу чистоти поверхні деталей на якість з’єднань: наявність покриття може спричиняти дефекти у зоні зварювання та впливати на механічні властивості шва.</w:t>
      </w:r>
    </w:p>
    <w:p w:rsidR="005F55B0" w:rsidRPr="00070538" w:rsidRDefault="005F55B0" w:rsidP="00070538">
      <w:pPr>
        <w:pStyle w:val="a8"/>
        <w:spacing w:line="360" w:lineRule="auto"/>
        <w:ind w:left="0" w:firstLine="709"/>
        <w:rPr>
          <w:lang w:eastAsia="uk-UA"/>
        </w:rPr>
      </w:pPr>
      <w:r w:rsidRPr="00070538">
        <w:rPr>
          <w:lang w:eastAsia="uk-UA"/>
        </w:rPr>
        <w:t>Окремі праці зосереджені на можливості з’єднання сталі з матеріалами різної міцності методом MIG-паяння. Так, у роботі [33] розглянуто нові процеси з’єднання, зокрема лазерне зварювання у вакуумі, MIG-паяння алюмінію зі сталлю та технології з’єднання сталі з пластмасами, армованими волокнами. Дослідження [30] підтверджують міцність і працездатність таких з’єднань: результати показали, що міцність на розрив паяних з’єднань для сталей різного складу майже не відрізняється від міцності основного матеріалу, а іноді навіть перевищує її.</w:t>
      </w:r>
    </w:p>
    <w:p w:rsidR="005F55B0" w:rsidRPr="00070538" w:rsidRDefault="005F55B0" w:rsidP="00070538">
      <w:pPr>
        <w:pStyle w:val="a8"/>
        <w:spacing w:line="360" w:lineRule="auto"/>
        <w:ind w:left="0" w:firstLine="709"/>
        <w:rPr>
          <w:lang w:eastAsia="uk-UA"/>
        </w:rPr>
      </w:pPr>
      <w:r w:rsidRPr="00070538">
        <w:rPr>
          <w:lang w:eastAsia="uk-UA"/>
        </w:rPr>
        <w:t>У працях [13, 14, 35] доведено, що застосування MIG-паяння дозволяє зберегти захисне покриття при з’єднанні оцинкованих деталей. Автори встановили, що на відміну від дугового зварювання, при дуговому паянні покриття не випаровується, а лише частково розплавляється цинк у прилеглих до шва ділянках. При цьому зона пошкодження покриття не перевищує 1 мм. Корозійна стійкість з’єднань оцинкованих деталей, виконаних методом MIG-паяння, є значно вищою порівняно зі зварними з’єднаннями, а самі шви характеризуються високою стійкістю до корозії.</w:t>
      </w:r>
    </w:p>
    <w:p w:rsidR="000F6558" w:rsidRPr="00070538" w:rsidRDefault="000F6558" w:rsidP="0001565A">
      <w:pPr>
        <w:pStyle w:val="a8"/>
        <w:spacing w:line="360" w:lineRule="auto"/>
        <w:ind w:left="0"/>
        <w:jc w:val="center"/>
        <w:rPr>
          <w:lang w:eastAsia="uk-UA"/>
        </w:rPr>
      </w:pPr>
      <w:r w:rsidRPr="00070538">
        <w:rPr>
          <w:noProof/>
          <w:lang w:eastAsia="uk-UA"/>
        </w:rPr>
        <w:drawing>
          <wp:inline distT="0" distB="0" distL="0" distR="0" wp14:anchorId="5EB51240" wp14:editId="638A0C9F">
            <wp:extent cx="4460944" cy="3061296"/>
            <wp:effectExtent l="0" t="0" r="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4456869" cy="3058499"/>
                    </a:xfrm>
                    <a:prstGeom prst="rect">
                      <a:avLst/>
                    </a:prstGeom>
                  </pic:spPr>
                </pic:pic>
              </a:graphicData>
            </a:graphic>
          </wp:inline>
        </w:drawing>
      </w:r>
    </w:p>
    <w:p w:rsidR="000F6558" w:rsidRPr="00070538" w:rsidRDefault="000F6558" w:rsidP="0001565A">
      <w:pPr>
        <w:pStyle w:val="a8"/>
        <w:spacing w:line="360" w:lineRule="auto"/>
        <w:ind w:left="0" w:firstLine="709"/>
        <w:jc w:val="center"/>
        <w:rPr>
          <w:lang w:eastAsia="uk-UA"/>
        </w:rPr>
      </w:pPr>
      <w:r w:rsidRPr="00070538">
        <w:rPr>
          <w:lang w:eastAsia="uk-UA"/>
        </w:rPr>
        <w:t>Рисунок 3.1.</w:t>
      </w:r>
      <w:r w:rsidRPr="00070538">
        <w:t xml:space="preserve"> Схема процесу MIG-паяння</w:t>
      </w:r>
    </w:p>
    <w:p w:rsidR="002A08FD" w:rsidRPr="00070538" w:rsidRDefault="005F55B0" w:rsidP="00070538">
      <w:pPr>
        <w:pStyle w:val="a8"/>
        <w:spacing w:line="360" w:lineRule="auto"/>
        <w:ind w:left="0" w:firstLine="709"/>
        <w:rPr>
          <w:lang w:eastAsia="uk-UA"/>
        </w:rPr>
      </w:pPr>
      <w:r w:rsidRPr="00070538">
        <w:rPr>
          <w:lang w:eastAsia="uk-UA"/>
        </w:rPr>
        <w:lastRenderedPageBreak/>
        <w:t xml:space="preserve">Таблиця 3.1. </w:t>
      </w:r>
      <w:r w:rsidR="0015118C" w:rsidRPr="00070538">
        <w:rPr>
          <w:lang w:eastAsia="uk-UA"/>
        </w:rPr>
        <w:t>Порівняльна характеристика MIG-паяння та MIG/MAG-зварювання</w:t>
      </w:r>
    </w:p>
    <w:tbl>
      <w:tblPr>
        <w:tblStyle w:val="aa"/>
        <w:tblW w:w="0" w:type="auto"/>
        <w:tblInd w:w="143" w:type="dxa"/>
        <w:tblLook w:val="04A0" w:firstRow="1" w:lastRow="0" w:firstColumn="1" w:lastColumn="0" w:noHBand="0" w:noVBand="1"/>
      </w:tblPr>
      <w:tblGrid>
        <w:gridCol w:w="3018"/>
        <w:gridCol w:w="3219"/>
        <w:gridCol w:w="3475"/>
      </w:tblGrid>
      <w:tr w:rsidR="0015118C" w:rsidRPr="00070538" w:rsidTr="0001565A">
        <w:tc>
          <w:tcPr>
            <w:tcW w:w="3084" w:type="dxa"/>
          </w:tcPr>
          <w:p w:rsidR="0015118C" w:rsidRPr="00070538" w:rsidRDefault="0015118C" w:rsidP="0001565A">
            <w:pPr>
              <w:pStyle w:val="a8"/>
              <w:ind w:left="0"/>
              <w:jc w:val="center"/>
              <w:rPr>
                <w:lang w:eastAsia="uk-UA"/>
              </w:rPr>
            </w:pPr>
            <w:r w:rsidRPr="00070538">
              <w:t>Критерій</w:t>
            </w:r>
          </w:p>
        </w:tc>
        <w:tc>
          <w:tcPr>
            <w:tcW w:w="3282" w:type="dxa"/>
          </w:tcPr>
          <w:p w:rsidR="0015118C" w:rsidRPr="00070538" w:rsidRDefault="0015118C" w:rsidP="0001565A">
            <w:pPr>
              <w:pStyle w:val="a8"/>
              <w:ind w:left="0"/>
              <w:jc w:val="center"/>
              <w:rPr>
                <w:lang w:eastAsia="uk-UA"/>
              </w:rPr>
            </w:pPr>
            <w:r w:rsidRPr="00070538">
              <w:t>MIG-паяння</w:t>
            </w:r>
          </w:p>
        </w:tc>
        <w:tc>
          <w:tcPr>
            <w:tcW w:w="3485" w:type="dxa"/>
          </w:tcPr>
          <w:p w:rsidR="0015118C" w:rsidRPr="00070538" w:rsidRDefault="0015118C" w:rsidP="0001565A">
            <w:pPr>
              <w:pStyle w:val="a8"/>
              <w:ind w:left="0"/>
              <w:jc w:val="center"/>
              <w:rPr>
                <w:lang w:eastAsia="uk-UA"/>
              </w:rPr>
            </w:pPr>
            <w:r w:rsidRPr="00070538">
              <w:t>MIG/MAG-зварювання</w:t>
            </w:r>
          </w:p>
        </w:tc>
      </w:tr>
      <w:tr w:rsidR="0015118C" w:rsidRPr="00070538" w:rsidTr="0001565A">
        <w:tc>
          <w:tcPr>
            <w:tcW w:w="3084" w:type="dxa"/>
          </w:tcPr>
          <w:p w:rsidR="0015118C" w:rsidRPr="00070538" w:rsidRDefault="0015118C" w:rsidP="0001565A">
            <w:pPr>
              <w:pStyle w:val="a8"/>
              <w:ind w:left="0"/>
              <w:jc w:val="left"/>
              <w:rPr>
                <w:lang w:eastAsia="uk-UA"/>
              </w:rPr>
            </w:pPr>
            <w:r w:rsidRPr="00070538">
              <w:t>Принцип процесу</w:t>
            </w:r>
          </w:p>
        </w:tc>
        <w:tc>
          <w:tcPr>
            <w:tcW w:w="3282" w:type="dxa"/>
          </w:tcPr>
          <w:p w:rsidR="0015118C" w:rsidRPr="00070538" w:rsidRDefault="0015118C" w:rsidP="0001565A">
            <w:pPr>
              <w:pStyle w:val="a8"/>
              <w:ind w:left="0"/>
              <w:jc w:val="left"/>
              <w:rPr>
                <w:lang w:eastAsia="uk-UA"/>
              </w:rPr>
            </w:pPr>
            <w:r w:rsidRPr="00070538">
              <w:t xml:space="preserve">Використовується </w:t>
            </w:r>
            <w:proofErr w:type="spellStart"/>
            <w:r w:rsidRPr="00070538">
              <w:t>присадковий</w:t>
            </w:r>
            <w:proofErr w:type="spellEnd"/>
            <w:r w:rsidRPr="00070538">
              <w:t xml:space="preserve"> дріт на основі міді (CuSi3, CuAl8, CuSn6), плавиться лише припій, основний метал не розплавляється</w:t>
            </w:r>
          </w:p>
        </w:tc>
        <w:tc>
          <w:tcPr>
            <w:tcW w:w="3485" w:type="dxa"/>
          </w:tcPr>
          <w:p w:rsidR="0015118C" w:rsidRPr="00070538" w:rsidRDefault="0015118C" w:rsidP="0001565A">
            <w:pPr>
              <w:pStyle w:val="a8"/>
              <w:ind w:left="0"/>
              <w:jc w:val="left"/>
              <w:rPr>
                <w:lang w:eastAsia="uk-UA"/>
              </w:rPr>
            </w:pPr>
            <w:r w:rsidRPr="00070538">
              <w:t xml:space="preserve">Використовується сталевий дріт, плавиться як </w:t>
            </w:r>
            <w:proofErr w:type="spellStart"/>
            <w:r w:rsidRPr="00070538">
              <w:t>присадковий</w:t>
            </w:r>
            <w:proofErr w:type="spellEnd"/>
            <w:r w:rsidRPr="00070538">
              <w:t>, так і основний метал</w:t>
            </w:r>
          </w:p>
        </w:tc>
      </w:tr>
      <w:tr w:rsidR="0015118C" w:rsidRPr="00070538" w:rsidTr="0001565A">
        <w:tc>
          <w:tcPr>
            <w:tcW w:w="3084" w:type="dxa"/>
          </w:tcPr>
          <w:p w:rsidR="0015118C" w:rsidRPr="00070538" w:rsidRDefault="0015118C" w:rsidP="0001565A">
            <w:pPr>
              <w:pStyle w:val="a8"/>
              <w:ind w:left="0"/>
              <w:jc w:val="left"/>
              <w:rPr>
                <w:lang w:eastAsia="uk-UA"/>
              </w:rPr>
            </w:pPr>
            <w:r w:rsidRPr="00070538">
              <w:t>Температура плавлення</w:t>
            </w:r>
          </w:p>
        </w:tc>
        <w:tc>
          <w:tcPr>
            <w:tcW w:w="3282" w:type="dxa"/>
          </w:tcPr>
          <w:p w:rsidR="0015118C" w:rsidRPr="00070538" w:rsidRDefault="0015118C" w:rsidP="0001565A">
            <w:pPr>
              <w:pStyle w:val="a8"/>
              <w:tabs>
                <w:tab w:val="left" w:pos="1013"/>
              </w:tabs>
              <w:ind w:left="0" w:firstLine="34"/>
              <w:jc w:val="left"/>
              <w:rPr>
                <w:lang w:eastAsia="uk-UA"/>
              </w:rPr>
            </w:pPr>
            <w:r w:rsidRPr="00070538">
              <w:t>≈1060 °C (значно нижча)</w:t>
            </w:r>
          </w:p>
        </w:tc>
        <w:tc>
          <w:tcPr>
            <w:tcW w:w="3485" w:type="dxa"/>
          </w:tcPr>
          <w:p w:rsidR="0015118C" w:rsidRPr="00070538" w:rsidRDefault="0015118C" w:rsidP="0001565A">
            <w:pPr>
              <w:pStyle w:val="a8"/>
              <w:ind w:left="0"/>
              <w:jc w:val="left"/>
              <w:rPr>
                <w:lang w:eastAsia="uk-UA"/>
              </w:rPr>
            </w:pPr>
            <w:r w:rsidRPr="00070538">
              <w:t>≈1650 °C (вища)</w:t>
            </w:r>
          </w:p>
        </w:tc>
      </w:tr>
      <w:tr w:rsidR="0015118C" w:rsidRPr="00070538" w:rsidTr="0001565A">
        <w:tc>
          <w:tcPr>
            <w:tcW w:w="3084" w:type="dxa"/>
          </w:tcPr>
          <w:p w:rsidR="0015118C" w:rsidRPr="00070538" w:rsidRDefault="0015118C" w:rsidP="0001565A">
            <w:pPr>
              <w:pStyle w:val="a8"/>
              <w:ind w:left="0"/>
              <w:jc w:val="left"/>
              <w:rPr>
                <w:lang w:eastAsia="uk-UA"/>
              </w:rPr>
            </w:pPr>
            <w:proofErr w:type="spellStart"/>
            <w:r w:rsidRPr="00070538">
              <w:t>Тепловкладення</w:t>
            </w:r>
            <w:proofErr w:type="spellEnd"/>
          </w:p>
        </w:tc>
        <w:tc>
          <w:tcPr>
            <w:tcW w:w="3282" w:type="dxa"/>
          </w:tcPr>
          <w:p w:rsidR="0015118C" w:rsidRPr="00070538" w:rsidRDefault="0015118C" w:rsidP="0001565A">
            <w:pPr>
              <w:pStyle w:val="a8"/>
              <w:ind w:left="0"/>
              <w:jc w:val="left"/>
              <w:rPr>
                <w:lang w:eastAsia="uk-UA"/>
              </w:rPr>
            </w:pPr>
            <w:r w:rsidRPr="00070538">
              <w:t>Низьке, що мінімізує ризик деформації тонколистових деталей</w:t>
            </w:r>
          </w:p>
        </w:tc>
        <w:tc>
          <w:tcPr>
            <w:tcW w:w="3485" w:type="dxa"/>
          </w:tcPr>
          <w:p w:rsidR="0015118C" w:rsidRPr="00070538" w:rsidRDefault="0015118C" w:rsidP="0001565A">
            <w:pPr>
              <w:pStyle w:val="a8"/>
              <w:ind w:left="0"/>
              <w:jc w:val="left"/>
              <w:rPr>
                <w:lang w:eastAsia="uk-UA"/>
              </w:rPr>
            </w:pPr>
            <w:r w:rsidRPr="00070538">
              <w:t>Високе, можливі деформації та викривлення тонкого металу</w:t>
            </w:r>
          </w:p>
        </w:tc>
      </w:tr>
      <w:tr w:rsidR="0015118C" w:rsidRPr="00070538" w:rsidTr="0001565A">
        <w:tc>
          <w:tcPr>
            <w:tcW w:w="3084" w:type="dxa"/>
          </w:tcPr>
          <w:p w:rsidR="0015118C" w:rsidRPr="00070538" w:rsidRDefault="0015118C" w:rsidP="0001565A">
            <w:pPr>
              <w:pStyle w:val="a8"/>
              <w:ind w:left="0"/>
              <w:jc w:val="left"/>
              <w:rPr>
                <w:lang w:eastAsia="uk-UA"/>
              </w:rPr>
            </w:pPr>
            <w:r w:rsidRPr="00070538">
              <w:t>Збереження покриття</w:t>
            </w:r>
          </w:p>
        </w:tc>
        <w:tc>
          <w:tcPr>
            <w:tcW w:w="3282" w:type="dxa"/>
          </w:tcPr>
          <w:p w:rsidR="0015118C" w:rsidRPr="00070538" w:rsidRDefault="0015118C" w:rsidP="0001565A">
            <w:pPr>
              <w:pStyle w:val="a8"/>
              <w:ind w:left="0"/>
              <w:jc w:val="left"/>
              <w:rPr>
                <w:lang w:eastAsia="uk-UA"/>
              </w:rPr>
            </w:pPr>
            <w:r w:rsidRPr="00070538">
              <w:t>Захисне цинкове покриття майже не пошкоджується, зона руйнування ≤1 мм</w:t>
            </w:r>
          </w:p>
        </w:tc>
        <w:tc>
          <w:tcPr>
            <w:tcW w:w="3485" w:type="dxa"/>
          </w:tcPr>
          <w:p w:rsidR="0015118C" w:rsidRPr="00070538" w:rsidRDefault="0015118C" w:rsidP="0001565A">
            <w:pPr>
              <w:pStyle w:val="a8"/>
              <w:ind w:left="0"/>
              <w:jc w:val="left"/>
              <w:rPr>
                <w:lang w:eastAsia="uk-UA"/>
              </w:rPr>
            </w:pPr>
            <w:r w:rsidRPr="00070538">
              <w:t>Цинкове покриття випаровується, що знижує корозійну стійкість</w:t>
            </w:r>
          </w:p>
        </w:tc>
      </w:tr>
      <w:tr w:rsidR="0015118C" w:rsidRPr="00070538" w:rsidTr="0001565A">
        <w:tc>
          <w:tcPr>
            <w:tcW w:w="3084" w:type="dxa"/>
          </w:tcPr>
          <w:p w:rsidR="0015118C" w:rsidRPr="00070538" w:rsidRDefault="0015118C" w:rsidP="0001565A">
            <w:pPr>
              <w:pStyle w:val="a8"/>
              <w:ind w:left="0"/>
              <w:jc w:val="left"/>
              <w:rPr>
                <w:lang w:eastAsia="uk-UA"/>
              </w:rPr>
            </w:pPr>
            <w:r w:rsidRPr="00070538">
              <w:t>Корозійна стійкість шва</w:t>
            </w:r>
          </w:p>
        </w:tc>
        <w:tc>
          <w:tcPr>
            <w:tcW w:w="3282" w:type="dxa"/>
          </w:tcPr>
          <w:p w:rsidR="0015118C" w:rsidRPr="00070538" w:rsidRDefault="0015118C" w:rsidP="0001565A">
            <w:pPr>
              <w:pStyle w:val="a8"/>
              <w:tabs>
                <w:tab w:val="left" w:pos="907"/>
              </w:tabs>
              <w:ind w:left="0"/>
              <w:jc w:val="left"/>
              <w:rPr>
                <w:lang w:eastAsia="uk-UA"/>
              </w:rPr>
            </w:pPr>
            <w:r w:rsidRPr="00070538">
              <w:t>Висока, шви стійкі до корозії</w:t>
            </w:r>
          </w:p>
        </w:tc>
        <w:tc>
          <w:tcPr>
            <w:tcW w:w="3485" w:type="dxa"/>
          </w:tcPr>
          <w:p w:rsidR="0015118C" w:rsidRPr="00070538" w:rsidRDefault="0015118C" w:rsidP="0001565A">
            <w:pPr>
              <w:pStyle w:val="a8"/>
              <w:ind w:left="0"/>
              <w:jc w:val="left"/>
              <w:rPr>
                <w:lang w:eastAsia="uk-UA"/>
              </w:rPr>
            </w:pPr>
            <w:r w:rsidRPr="00070538">
              <w:t>Нижча, потребує додаткової антикорозійної обробки</w:t>
            </w:r>
          </w:p>
        </w:tc>
      </w:tr>
      <w:tr w:rsidR="0015118C" w:rsidRPr="00070538" w:rsidTr="0001565A">
        <w:tc>
          <w:tcPr>
            <w:tcW w:w="3084" w:type="dxa"/>
          </w:tcPr>
          <w:p w:rsidR="0015118C" w:rsidRPr="00070538" w:rsidRDefault="0015118C" w:rsidP="0001565A">
            <w:pPr>
              <w:pStyle w:val="a8"/>
              <w:ind w:left="0"/>
              <w:jc w:val="left"/>
              <w:rPr>
                <w:lang w:eastAsia="uk-UA"/>
              </w:rPr>
            </w:pPr>
            <w:r w:rsidRPr="00070538">
              <w:t>Міцність з’єднання</w:t>
            </w:r>
          </w:p>
        </w:tc>
        <w:tc>
          <w:tcPr>
            <w:tcW w:w="3282" w:type="dxa"/>
          </w:tcPr>
          <w:p w:rsidR="0015118C" w:rsidRPr="00070538" w:rsidRDefault="0015118C" w:rsidP="0001565A">
            <w:pPr>
              <w:pStyle w:val="a8"/>
              <w:tabs>
                <w:tab w:val="left" w:pos="2560"/>
              </w:tabs>
              <w:ind w:left="0"/>
              <w:jc w:val="left"/>
              <w:rPr>
                <w:lang w:eastAsia="uk-UA"/>
              </w:rPr>
            </w:pPr>
            <w:r w:rsidRPr="00070538">
              <w:t xml:space="preserve">Майже </w:t>
            </w:r>
            <w:proofErr w:type="spellStart"/>
            <w:r w:rsidRPr="00070538">
              <w:t>співставна</w:t>
            </w:r>
            <w:proofErr w:type="spellEnd"/>
            <w:r w:rsidRPr="00070538">
              <w:t xml:space="preserve"> зі зварними швами, іноді навіть вища</w:t>
            </w:r>
          </w:p>
        </w:tc>
        <w:tc>
          <w:tcPr>
            <w:tcW w:w="3485" w:type="dxa"/>
          </w:tcPr>
          <w:p w:rsidR="0015118C" w:rsidRPr="00070538" w:rsidRDefault="0015118C" w:rsidP="0001565A">
            <w:pPr>
              <w:pStyle w:val="a8"/>
              <w:ind w:left="0"/>
              <w:jc w:val="left"/>
              <w:rPr>
                <w:lang w:eastAsia="uk-UA"/>
              </w:rPr>
            </w:pPr>
            <w:r w:rsidRPr="00070538">
              <w:t>Висока, але залежить від якості виконання та параметрів</w:t>
            </w:r>
          </w:p>
        </w:tc>
      </w:tr>
      <w:tr w:rsidR="0015118C" w:rsidRPr="00070538" w:rsidTr="0001565A">
        <w:tc>
          <w:tcPr>
            <w:tcW w:w="3084" w:type="dxa"/>
          </w:tcPr>
          <w:p w:rsidR="0015118C" w:rsidRPr="00070538" w:rsidRDefault="0015118C" w:rsidP="0001565A">
            <w:pPr>
              <w:pStyle w:val="a8"/>
              <w:ind w:left="0"/>
              <w:jc w:val="left"/>
              <w:rPr>
                <w:lang w:eastAsia="uk-UA"/>
              </w:rPr>
            </w:pPr>
            <w:r w:rsidRPr="00070538">
              <w:t>Сфера застосування</w:t>
            </w:r>
          </w:p>
        </w:tc>
        <w:tc>
          <w:tcPr>
            <w:tcW w:w="3282" w:type="dxa"/>
          </w:tcPr>
          <w:p w:rsidR="0015118C" w:rsidRPr="00070538" w:rsidRDefault="0015118C" w:rsidP="0001565A">
            <w:pPr>
              <w:pStyle w:val="a8"/>
              <w:ind w:left="0"/>
              <w:jc w:val="left"/>
              <w:rPr>
                <w:lang w:eastAsia="uk-UA"/>
              </w:rPr>
            </w:pPr>
            <w:r w:rsidRPr="00070538">
              <w:t>Оптимальна для тонколистових кузовних деталей, оцинкованих панелей, сучасних автомобілів</w:t>
            </w:r>
          </w:p>
        </w:tc>
        <w:tc>
          <w:tcPr>
            <w:tcW w:w="3485" w:type="dxa"/>
          </w:tcPr>
          <w:p w:rsidR="0015118C" w:rsidRPr="00070538" w:rsidRDefault="0015118C" w:rsidP="0001565A">
            <w:pPr>
              <w:pStyle w:val="a8"/>
              <w:tabs>
                <w:tab w:val="left" w:pos="947"/>
              </w:tabs>
              <w:ind w:left="0"/>
              <w:jc w:val="left"/>
              <w:rPr>
                <w:lang w:eastAsia="uk-UA"/>
              </w:rPr>
            </w:pPr>
            <w:r w:rsidRPr="00070538">
              <w:rPr>
                <w:lang w:eastAsia="uk-UA"/>
              </w:rPr>
              <w:tab/>
            </w:r>
            <w:r w:rsidRPr="00070538">
              <w:t>Використовується для товстішого металу, несучих елементів та класичних кузовних робіт</w:t>
            </w:r>
          </w:p>
        </w:tc>
      </w:tr>
      <w:tr w:rsidR="0015118C" w:rsidRPr="00070538" w:rsidTr="0001565A">
        <w:tc>
          <w:tcPr>
            <w:tcW w:w="3084" w:type="dxa"/>
          </w:tcPr>
          <w:p w:rsidR="0015118C" w:rsidRPr="00070538" w:rsidRDefault="0015118C" w:rsidP="0001565A">
            <w:pPr>
              <w:pStyle w:val="a8"/>
              <w:ind w:left="0"/>
              <w:jc w:val="left"/>
              <w:rPr>
                <w:lang w:eastAsia="uk-UA"/>
              </w:rPr>
            </w:pPr>
            <w:r w:rsidRPr="00070538">
              <w:t>Переваги</w:t>
            </w:r>
          </w:p>
        </w:tc>
        <w:tc>
          <w:tcPr>
            <w:tcW w:w="3282" w:type="dxa"/>
          </w:tcPr>
          <w:p w:rsidR="0015118C" w:rsidRPr="0001565A" w:rsidRDefault="0015118C" w:rsidP="0001565A">
            <w:pPr>
              <w:pStyle w:val="a3"/>
              <w:spacing w:before="0" w:beforeAutospacing="0" w:after="0" w:afterAutospacing="0"/>
              <w:rPr>
                <w:sz w:val="28"/>
                <w:szCs w:val="28"/>
              </w:rPr>
            </w:pPr>
            <w:r w:rsidRPr="00070538">
              <w:rPr>
                <w:sz w:val="28"/>
                <w:szCs w:val="28"/>
              </w:rPr>
              <w:t>- Мінімальна деформація</w:t>
            </w:r>
            <w:r w:rsidRPr="00070538">
              <w:rPr>
                <w:sz w:val="28"/>
                <w:szCs w:val="28"/>
              </w:rPr>
              <w:br/>
              <w:t>- Збереження покриття</w:t>
            </w:r>
            <w:r w:rsidRPr="00070538">
              <w:rPr>
                <w:sz w:val="28"/>
                <w:szCs w:val="28"/>
              </w:rPr>
              <w:br/>
              <w:t>- Висока корозійна стійкість</w:t>
            </w:r>
            <w:r w:rsidRPr="00070538">
              <w:rPr>
                <w:sz w:val="28"/>
                <w:szCs w:val="28"/>
              </w:rPr>
              <w:br/>
              <w:t>- Прид</w:t>
            </w:r>
            <w:r w:rsidR="0001565A">
              <w:rPr>
                <w:sz w:val="28"/>
                <w:szCs w:val="28"/>
              </w:rPr>
              <w:t>атність для сучасних матеріалів</w:t>
            </w:r>
          </w:p>
        </w:tc>
        <w:tc>
          <w:tcPr>
            <w:tcW w:w="3485" w:type="dxa"/>
          </w:tcPr>
          <w:p w:rsidR="0015118C" w:rsidRPr="00070538" w:rsidRDefault="0015118C" w:rsidP="0001565A">
            <w:pPr>
              <w:pStyle w:val="a3"/>
              <w:spacing w:before="0" w:beforeAutospacing="0" w:after="0" w:afterAutospacing="0"/>
              <w:rPr>
                <w:sz w:val="28"/>
                <w:szCs w:val="28"/>
              </w:rPr>
            </w:pPr>
            <w:r w:rsidRPr="00070538">
              <w:rPr>
                <w:sz w:val="28"/>
                <w:szCs w:val="28"/>
              </w:rPr>
              <w:t>- Висока міцність</w:t>
            </w:r>
            <w:r w:rsidRPr="00070538">
              <w:rPr>
                <w:sz w:val="28"/>
                <w:szCs w:val="28"/>
              </w:rPr>
              <w:br/>
              <w:t>- Універсальність</w:t>
            </w:r>
            <w:r w:rsidRPr="00070538">
              <w:rPr>
                <w:sz w:val="28"/>
                <w:szCs w:val="28"/>
              </w:rPr>
              <w:br/>
              <w:t xml:space="preserve">- Придатність для різних </w:t>
            </w:r>
            <w:proofErr w:type="spellStart"/>
            <w:r w:rsidRPr="00070538">
              <w:rPr>
                <w:sz w:val="28"/>
                <w:szCs w:val="28"/>
              </w:rPr>
              <w:t>товщин</w:t>
            </w:r>
            <w:proofErr w:type="spellEnd"/>
            <w:r w:rsidRPr="00070538">
              <w:rPr>
                <w:sz w:val="28"/>
                <w:szCs w:val="28"/>
              </w:rPr>
              <w:t xml:space="preserve"> металу</w:t>
            </w:r>
          </w:p>
          <w:p w:rsidR="0015118C" w:rsidRPr="00070538" w:rsidRDefault="0015118C" w:rsidP="0001565A">
            <w:pPr>
              <w:pStyle w:val="a8"/>
              <w:ind w:left="0"/>
              <w:jc w:val="left"/>
              <w:rPr>
                <w:lang w:eastAsia="uk-UA"/>
              </w:rPr>
            </w:pPr>
          </w:p>
        </w:tc>
      </w:tr>
      <w:tr w:rsidR="0015118C" w:rsidRPr="00070538" w:rsidTr="0001565A">
        <w:tc>
          <w:tcPr>
            <w:tcW w:w="3084" w:type="dxa"/>
          </w:tcPr>
          <w:p w:rsidR="0015118C" w:rsidRPr="00070538" w:rsidRDefault="0015118C" w:rsidP="0001565A">
            <w:pPr>
              <w:pStyle w:val="a8"/>
              <w:ind w:left="0"/>
              <w:jc w:val="left"/>
              <w:rPr>
                <w:lang w:eastAsia="uk-UA"/>
              </w:rPr>
            </w:pPr>
            <w:r w:rsidRPr="00070538">
              <w:t>Обмеження</w:t>
            </w:r>
          </w:p>
        </w:tc>
        <w:tc>
          <w:tcPr>
            <w:tcW w:w="3282" w:type="dxa"/>
          </w:tcPr>
          <w:p w:rsidR="0015118C" w:rsidRPr="00070538" w:rsidRDefault="0015118C" w:rsidP="0001565A">
            <w:pPr>
              <w:pStyle w:val="a8"/>
              <w:ind w:left="0"/>
              <w:jc w:val="left"/>
              <w:rPr>
                <w:lang w:eastAsia="uk-UA"/>
              </w:rPr>
            </w:pPr>
            <w:r w:rsidRPr="00070538">
              <w:t>Потребує спеціального дроту та інертного газу (</w:t>
            </w:r>
            <w:proofErr w:type="spellStart"/>
            <w:r w:rsidRPr="00070538">
              <w:t>Ar</w:t>
            </w:r>
            <w:proofErr w:type="spellEnd"/>
            <w:r w:rsidRPr="00070538">
              <w:t xml:space="preserve"> 100%), менш поширене обладнання</w:t>
            </w:r>
          </w:p>
        </w:tc>
        <w:tc>
          <w:tcPr>
            <w:tcW w:w="3485" w:type="dxa"/>
          </w:tcPr>
          <w:p w:rsidR="0015118C" w:rsidRPr="00070538" w:rsidRDefault="0015118C" w:rsidP="0001565A">
            <w:pPr>
              <w:pStyle w:val="a8"/>
              <w:ind w:left="0"/>
              <w:jc w:val="left"/>
              <w:rPr>
                <w:lang w:eastAsia="uk-UA"/>
              </w:rPr>
            </w:pPr>
            <w:r w:rsidRPr="00070538">
              <w:t>Вищий тепловий вплив, ризик деформацій, руйнування покриття</w:t>
            </w:r>
          </w:p>
          <w:p w:rsidR="0015118C" w:rsidRPr="00070538" w:rsidRDefault="0015118C" w:rsidP="0001565A">
            <w:pPr>
              <w:rPr>
                <w:rFonts w:ascii="Times New Roman" w:hAnsi="Times New Roman" w:cs="Times New Roman"/>
                <w:sz w:val="28"/>
                <w:szCs w:val="28"/>
                <w:lang w:eastAsia="uk-UA"/>
              </w:rPr>
            </w:pPr>
          </w:p>
        </w:tc>
      </w:tr>
    </w:tbl>
    <w:p w:rsidR="0015118C" w:rsidRPr="00070538" w:rsidRDefault="0015118C" w:rsidP="00070538">
      <w:pPr>
        <w:pStyle w:val="a8"/>
        <w:spacing w:line="360" w:lineRule="auto"/>
        <w:ind w:left="0" w:firstLine="709"/>
        <w:rPr>
          <w:lang w:eastAsia="uk-UA"/>
        </w:rPr>
      </w:pPr>
    </w:p>
    <w:p w:rsidR="000F6558" w:rsidRDefault="000F6558" w:rsidP="0001565A">
      <w:pPr>
        <w:pStyle w:val="a8"/>
        <w:spacing w:line="360" w:lineRule="auto"/>
        <w:ind w:left="0"/>
        <w:jc w:val="center"/>
        <w:rPr>
          <w:lang w:eastAsia="uk-UA"/>
        </w:rPr>
      </w:pPr>
      <w:r w:rsidRPr="00070538">
        <w:rPr>
          <w:noProof/>
          <w:lang w:eastAsia="uk-UA"/>
        </w:rPr>
        <w:lastRenderedPageBreak/>
        <w:drawing>
          <wp:inline distT="0" distB="0" distL="0" distR="0" wp14:anchorId="421314C4" wp14:editId="71107758">
            <wp:extent cx="3602182" cy="2297748"/>
            <wp:effectExtent l="0" t="0" r="0"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b="8309"/>
                    <a:stretch/>
                  </pic:blipFill>
                  <pic:spPr bwMode="auto">
                    <a:xfrm>
                      <a:off x="0" y="0"/>
                      <a:ext cx="3613202" cy="2304777"/>
                    </a:xfrm>
                    <a:prstGeom prst="rect">
                      <a:avLst/>
                    </a:prstGeom>
                    <a:ln>
                      <a:noFill/>
                    </a:ln>
                    <a:extLst>
                      <a:ext uri="{53640926-AAD7-44D8-BBD7-CCE9431645EC}">
                        <a14:shadowObscured xmlns:a14="http://schemas.microsoft.com/office/drawing/2010/main"/>
                      </a:ext>
                    </a:extLst>
                  </pic:spPr>
                </pic:pic>
              </a:graphicData>
            </a:graphic>
          </wp:inline>
        </w:drawing>
      </w:r>
      <w:r w:rsidRPr="00070538">
        <w:rPr>
          <w:noProof/>
          <w:lang w:eastAsia="uk-UA"/>
        </w:rPr>
        <w:drawing>
          <wp:inline distT="0" distB="0" distL="0" distR="0" wp14:anchorId="1FBF6A80" wp14:editId="0D6569F9">
            <wp:extent cx="2382982" cy="2305614"/>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2389746" cy="2312158"/>
                    </a:xfrm>
                    <a:prstGeom prst="rect">
                      <a:avLst/>
                    </a:prstGeom>
                  </pic:spPr>
                </pic:pic>
              </a:graphicData>
            </a:graphic>
          </wp:inline>
        </w:drawing>
      </w:r>
    </w:p>
    <w:p w:rsidR="0001565A" w:rsidRPr="00070538" w:rsidRDefault="0001565A" w:rsidP="0001565A">
      <w:pPr>
        <w:pStyle w:val="a8"/>
        <w:spacing w:line="360" w:lineRule="auto"/>
        <w:ind w:left="0"/>
        <w:jc w:val="center"/>
        <w:rPr>
          <w:lang w:eastAsia="uk-UA"/>
        </w:rPr>
      </w:pPr>
      <w:r w:rsidRPr="00070538">
        <w:rPr>
          <w:lang w:eastAsia="uk-UA"/>
        </w:rPr>
        <w:t>Рисунок 3.</w:t>
      </w:r>
      <w:r>
        <w:rPr>
          <w:lang w:eastAsia="uk-UA"/>
        </w:rPr>
        <w:t>2</w:t>
      </w:r>
      <w:r w:rsidRPr="00070538">
        <w:rPr>
          <w:lang w:eastAsia="uk-UA"/>
        </w:rPr>
        <w:t>.</w:t>
      </w:r>
      <w:r w:rsidRPr="0001565A">
        <w:t xml:space="preserve"> </w:t>
      </w:r>
      <w:r w:rsidRPr="00070538">
        <w:t>MIG/MAG-зварювання</w:t>
      </w:r>
    </w:p>
    <w:p w:rsidR="000F6558" w:rsidRPr="00070538" w:rsidRDefault="000F6558" w:rsidP="00070538">
      <w:pPr>
        <w:pStyle w:val="a8"/>
        <w:spacing w:line="360" w:lineRule="auto"/>
        <w:ind w:left="0" w:firstLine="709"/>
        <w:rPr>
          <w:lang w:eastAsia="uk-UA"/>
        </w:rPr>
      </w:pPr>
    </w:p>
    <w:p w:rsidR="000F6558" w:rsidRDefault="000F6558" w:rsidP="0001565A">
      <w:pPr>
        <w:pStyle w:val="a8"/>
        <w:spacing w:line="360" w:lineRule="auto"/>
        <w:ind w:left="0"/>
        <w:jc w:val="center"/>
        <w:rPr>
          <w:lang w:eastAsia="uk-UA"/>
        </w:rPr>
      </w:pPr>
      <w:r w:rsidRPr="00070538">
        <w:rPr>
          <w:noProof/>
          <w:lang w:eastAsia="uk-UA"/>
        </w:rPr>
        <w:drawing>
          <wp:inline distT="0" distB="0" distL="0" distR="0" wp14:anchorId="069F3526" wp14:editId="24C6B56B">
            <wp:extent cx="3595240" cy="2133600"/>
            <wp:effectExtent l="0" t="0" r="571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594826" cy="2133354"/>
                    </a:xfrm>
                    <a:prstGeom prst="rect">
                      <a:avLst/>
                    </a:prstGeom>
                  </pic:spPr>
                </pic:pic>
              </a:graphicData>
            </a:graphic>
          </wp:inline>
        </w:drawing>
      </w:r>
      <w:r w:rsidRPr="00070538">
        <w:rPr>
          <w:noProof/>
          <w:lang w:eastAsia="uk-UA"/>
        </w:rPr>
        <w:drawing>
          <wp:inline distT="0" distB="0" distL="0" distR="0" wp14:anchorId="762A8FB4" wp14:editId="59D7D151">
            <wp:extent cx="2169374" cy="2139540"/>
            <wp:effectExtent l="0" t="0" r="254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2170035" cy="2140192"/>
                    </a:xfrm>
                    <a:prstGeom prst="rect">
                      <a:avLst/>
                    </a:prstGeom>
                  </pic:spPr>
                </pic:pic>
              </a:graphicData>
            </a:graphic>
          </wp:inline>
        </w:drawing>
      </w:r>
    </w:p>
    <w:p w:rsidR="0001565A" w:rsidRPr="00070538" w:rsidRDefault="0001565A" w:rsidP="0001565A">
      <w:pPr>
        <w:pStyle w:val="a8"/>
        <w:spacing w:line="360" w:lineRule="auto"/>
        <w:ind w:left="0"/>
        <w:jc w:val="center"/>
        <w:rPr>
          <w:lang w:eastAsia="uk-UA"/>
        </w:rPr>
      </w:pPr>
      <w:r w:rsidRPr="00070538">
        <w:rPr>
          <w:lang w:eastAsia="uk-UA"/>
        </w:rPr>
        <w:t>Рисунок 3.</w:t>
      </w:r>
      <w:r>
        <w:rPr>
          <w:lang w:eastAsia="uk-UA"/>
        </w:rPr>
        <w:t>3</w:t>
      </w:r>
      <w:r w:rsidRPr="00070538">
        <w:rPr>
          <w:lang w:eastAsia="uk-UA"/>
        </w:rPr>
        <w:t>.</w:t>
      </w:r>
      <w:r w:rsidRPr="0001565A">
        <w:t xml:space="preserve"> </w:t>
      </w:r>
      <w:r w:rsidR="000303FF" w:rsidRPr="00070538">
        <w:t>MIG-паяння</w:t>
      </w:r>
    </w:p>
    <w:p w:rsidR="0062714C" w:rsidRPr="00070538" w:rsidRDefault="0062714C" w:rsidP="0001565A">
      <w:pPr>
        <w:pStyle w:val="a8"/>
        <w:spacing w:line="360" w:lineRule="auto"/>
        <w:ind w:left="0"/>
        <w:jc w:val="center"/>
        <w:rPr>
          <w:lang w:eastAsia="uk-UA"/>
        </w:rPr>
      </w:pPr>
      <w:r w:rsidRPr="00070538">
        <w:rPr>
          <w:noProof/>
          <w:lang w:eastAsia="uk-UA"/>
        </w:rPr>
        <w:drawing>
          <wp:inline distT="0" distB="0" distL="0" distR="0" wp14:anchorId="4786040A" wp14:editId="7B55D7E2">
            <wp:extent cx="2685320" cy="1980838"/>
            <wp:effectExtent l="0" t="0" r="127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2684799" cy="1980454"/>
                    </a:xfrm>
                    <a:prstGeom prst="rect">
                      <a:avLst/>
                    </a:prstGeom>
                  </pic:spPr>
                </pic:pic>
              </a:graphicData>
            </a:graphic>
          </wp:inline>
        </w:drawing>
      </w:r>
    </w:p>
    <w:p w:rsidR="0001565A" w:rsidRDefault="0001565A" w:rsidP="0001565A">
      <w:pPr>
        <w:pStyle w:val="a8"/>
        <w:spacing w:line="360" w:lineRule="auto"/>
        <w:ind w:left="0"/>
        <w:jc w:val="center"/>
      </w:pPr>
      <w:r w:rsidRPr="00070538">
        <w:rPr>
          <w:lang w:eastAsia="uk-UA"/>
        </w:rPr>
        <w:t>Рисунок 3.</w:t>
      </w:r>
      <w:r>
        <w:rPr>
          <w:lang w:eastAsia="uk-UA"/>
        </w:rPr>
        <w:t>4</w:t>
      </w:r>
      <w:r w:rsidRPr="00070538">
        <w:rPr>
          <w:lang w:eastAsia="uk-UA"/>
        </w:rPr>
        <w:t>.</w:t>
      </w:r>
      <w:r>
        <w:rPr>
          <w:lang w:eastAsia="uk-UA"/>
        </w:rPr>
        <w:t xml:space="preserve"> Якість швів </w:t>
      </w:r>
      <w:r w:rsidRPr="00070538">
        <w:t>MIG/MAG-зварювання</w:t>
      </w:r>
      <w:r>
        <w:t>,</w:t>
      </w:r>
      <w:r>
        <w:rPr>
          <w:lang w:eastAsia="uk-UA"/>
        </w:rPr>
        <w:t xml:space="preserve"> </w:t>
      </w:r>
      <w:r w:rsidR="000303FF" w:rsidRPr="00070538">
        <w:t>MIG-паяння</w:t>
      </w:r>
    </w:p>
    <w:p w:rsidR="000303FF" w:rsidRPr="00070538" w:rsidRDefault="000303FF" w:rsidP="0001565A">
      <w:pPr>
        <w:pStyle w:val="a8"/>
        <w:spacing w:line="360" w:lineRule="auto"/>
        <w:ind w:left="0"/>
        <w:jc w:val="center"/>
        <w:rPr>
          <w:lang w:eastAsia="uk-UA"/>
        </w:rPr>
      </w:pPr>
    </w:p>
    <w:p w:rsidR="002A08FD" w:rsidRPr="00070538" w:rsidRDefault="00D119B8" w:rsidP="00070538">
      <w:pPr>
        <w:pStyle w:val="2"/>
        <w:widowControl w:val="0"/>
        <w:numPr>
          <w:ilvl w:val="1"/>
          <w:numId w:val="8"/>
        </w:numPr>
        <w:tabs>
          <w:tab w:val="left" w:pos="1272"/>
        </w:tabs>
        <w:autoSpaceDE w:val="0"/>
        <w:autoSpaceDN w:val="0"/>
        <w:spacing w:before="0" w:beforeAutospacing="0" w:after="0" w:afterAutospacing="0" w:line="360" w:lineRule="auto"/>
        <w:ind w:left="0" w:firstLine="709"/>
        <w:jc w:val="both"/>
        <w:rPr>
          <w:spacing w:val="-2"/>
          <w:sz w:val="28"/>
          <w:szCs w:val="28"/>
        </w:rPr>
      </w:pPr>
      <w:r w:rsidRPr="00070538">
        <w:rPr>
          <w:spacing w:val="-2"/>
          <w:sz w:val="28"/>
          <w:szCs w:val="28"/>
        </w:rPr>
        <w:t xml:space="preserve"> </w:t>
      </w:r>
      <w:r w:rsidR="002A08FD" w:rsidRPr="00070538">
        <w:rPr>
          <w:spacing w:val="-2"/>
          <w:sz w:val="28"/>
          <w:szCs w:val="28"/>
        </w:rPr>
        <w:t>Характеристики обладнання для виконання MIG-паяння в технологічному процесі кузовного ремонту автомобіля</w:t>
      </w:r>
    </w:p>
    <w:p w:rsidR="00664376" w:rsidRPr="00070538" w:rsidRDefault="00664376" w:rsidP="00070538">
      <w:pPr>
        <w:pStyle w:val="a8"/>
        <w:spacing w:line="360" w:lineRule="auto"/>
        <w:ind w:left="0" w:firstLine="709"/>
        <w:rPr>
          <w:lang w:eastAsia="uk-UA"/>
        </w:rPr>
      </w:pPr>
      <w:r w:rsidRPr="00070538">
        <w:rPr>
          <w:lang w:eastAsia="uk-UA"/>
        </w:rPr>
        <w:t>Для</w:t>
      </w:r>
      <w:r w:rsidR="0001565A">
        <w:rPr>
          <w:lang w:eastAsia="uk-UA"/>
        </w:rPr>
        <w:t xml:space="preserve"> </w:t>
      </w:r>
      <w:r w:rsidRPr="00070538">
        <w:rPr>
          <w:lang w:eastAsia="uk-UA"/>
        </w:rPr>
        <w:t>вико</w:t>
      </w:r>
      <w:proofErr w:type="spellStart"/>
      <w:r w:rsidRPr="00070538">
        <w:rPr>
          <w:lang w:eastAsia="uk-UA"/>
        </w:rPr>
        <w:t>нання MIG-паянн</w:t>
      </w:r>
      <w:proofErr w:type="spellEnd"/>
      <w:r w:rsidRPr="00070538">
        <w:rPr>
          <w:lang w:eastAsia="uk-UA"/>
        </w:rPr>
        <w:t>я потрібне</w:t>
      </w:r>
      <w:r w:rsidR="0001565A">
        <w:rPr>
          <w:lang w:eastAsia="uk-UA"/>
        </w:rPr>
        <w:t xml:space="preserve"> </w:t>
      </w:r>
      <w:r w:rsidRPr="00070538">
        <w:rPr>
          <w:lang w:eastAsia="uk-UA"/>
        </w:rPr>
        <w:t>спеціалізоване</w:t>
      </w:r>
      <w:r w:rsidR="0001565A">
        <w:rPr>
          <w:lang w:eastAsia="uk-UA"/>
        </w:rPr>
        <w:t xml:space="preserve"> </w:t>
      </w:r>
      <w:r w:rsidRPr="00070538">
        <w:rPr>
          <w:lang w:eastAsia="uk-UA"/>
        </w:rPr>
        <w:t xml:space="preserve">зварювальне </w:t>
      </w:r>
      <w:r w:rsidRPr="00070538">
        <w:rPr>
          <w:lang w:eastAsia="uk-UA"/>
        </w:rPr>
        <w:lastRenderedPageBreak/>
        <w:t>обладнання, яке дозволяє точно контролювати параметри процесу, оскільки на відміну від зварювання, основний метал не повинен плавитися. </w:t>
      </w:r>
    </w:p>
    <w:p w:rsidR="00664376" w:rsidRPr="00070538" w:rsidRDefault="00664376" w:rsidP="00070538">
      <w:pPr>
        <w:pStyle w:val="a8"/>
        <w:spacing w:line="360" w:lineRule="auto"/>
        <w:ind w:left="0" w:firstLine="709"/>
        <w:rPr>
          <w:lang w:eastAsia="uk-UA"/>
        </w:rPr>
      </w:pPr>
      <w:r w:rsidRPr="00070538">
        <w:rPr>
          <w:lang w:eastAsia="uk-UA"/>
        </w:rPr>
        <w:t>Ключові характеристики обладнання для MIG-паяння:</w:t>
      </w:r>
    </w:p>
    <w:p w:rsidR="00664376" w:rsidRPr="00070538" w:rsidRDefault="00664376" w:rsidP="00070538">
      <w:pPr>
        <w:pStyle w:val="a8"/>
        <w:spacing w:line="360" w:lineRule="auto"/>
        <w:ind w:left="0" w:firstLine="709"/>
        <w:rPr>
          <w:lang w:eastAsia="uk-UA"/>
        </w:rPr>
      </w:pPr>
      <w:r w:rsidRPr="00070538">
        <w:rPr>
          <w:lang w:eastAsia="uk-UA"/>
        </w:rPr>
        <w:t xml:space="preserve">Рекомендується використовувати </w:t>
      </w:r>
      <w:proofErr w:type="spellStart"/>
      <w:r w:rsidRPr="00070538">
        <w:rPr>
          <w:lang w:eastAsia="uk-UA"/>
        </w:rPr>
        <w:t>інверторні</w:t>
      </w:r>
      <w:proofErr w:type="spellEnd"/>
      <w:r w:rsidRPr="00070538">
        <w:rPr>
          <w:lang w:eastAsia="uk-UA"/>
        </w:rPr>
        <w:t xml:space="preserve"> джерела живлення, які забезпечують стабільну дугу та точне регулювання параметрів. Для професійного використання часто застосовуються апарати з імпульсним режимом (</w:t>
      </w:r>
      <w:proofErr w:type="spellStart"/>
      <w:r w:rsidRPr="00070538">
        <w:rPr>
          <w:lang w:eastAsia="uk-UA"/>
        </w:rPr>
        <w:t>Pulsed</w:t>
      </w:r>
      <w:proofErr w:type="spellEnd"/>
      <w:r w:rsidRPr="00070538">
        <w:rPr>
          <w:lang w:eastAsia="uk-UA"/>
        </w:rPr>
        <w:t xml:space="preserve"> MIG), що забезпечує кращий контроль над </w:t>
      </w:r>
      <w:proofErr w:type="spellStart"/>
      <w:r w:rsidRPr="00070538">
        <w:rPr>
          <w:lang w:eastAsia="uk-UA"/>
        </w:rPr>
        <w:t>тепловкладенням</w:t>
      </w:r>
      <w:proofErr w:type="spellEnd"/>
      <w:r w:rsidRPr="00070538">
        <w:rPr>
          <w:lang w:eastAsia="uk-UA"/>
        </w:rPr>
        <w:t>.</w:t>
      </w:r>
    </w:p>
    <w:p w:rsidR="00664376" w:rsidRPr="00070538" w:rsidRDefault="00664376" w:rsidP="00070538">
      <w:pPr>
        <w:pStyle w:val="a8"/>
        <w:spacing w:line="360" w:lineRule="auto"/>
        <w:ind w:left="0" w:firstLine="709"/>
        <w:rPr>
          <w:lang w:eastAsia="uk-UA"/>
        </w:rPr>
      </w:pPr>
      <w:r w:rsidRPr="00070538">
        <w:rPr>
          <w:lang w:eastAsia="uk-UA"/>
        </w:rPr>
        <w:t>Важливо мати можливість плавного та точного регулювання основних параметрів:</w:t>
      </w:r>
    </w:p>
    <w:p w:rsidR="00664376" w:rsidRPr="00070538" w:rsidRDefault="00664376" w:rsidP="00070538">
      <w:pPr>
        <w:pStyle w:val="a8"/>
        <w:spacing w:line="360" w:lineRule="auto"/>
        <w:ind w:left="0" w:firstLine="709"/>
        <w:rPr>
          <w:lang w:eastAsia="uk-UA"/>
        </w:rPr>
      </w:pPr>
      <w:r w:rsidRPr="00070538">
        <w:rPr>
          <w:lang w:eastAsia="uk-UA"/>
        </w:rPr>
        <w:t>Діапазон струму залежить від товщини матеріалу, що паяється. Для роботи з тонкими металами (наприклад, у кузовному ремонті) достатньо апарату до 200 А.</w:t>
      </w:r>
    </w:p>
    <w:p w:rsidR="00664376" w:rsidRPr="00070538" w:rsidRDefault="00664376" w:rsidP="00070538">
      <w:pPr>
        <w:pStyle w:val="a8"/>
        <w:spacing w:line="360" w:lineRule="auto"/>
        <w:ind w:left="0" w:firstLine="709"/>
        <w:rPr>
          <w:lang w:eastAsia="uk-UA"/>
        </w:rPr>
      </w:pPr>
      <w:r w:rsidRPr="00070538">
        <w:rPr>
          <w:lang w:eastAsia="uk-UA"/>
        </w:rPr>
        <w:t xml:space="preserve">Повинна регулюватися для контролю форми шва та </w:t>
      </w:r>
      <w:proofErr w:type="spellStart"/>
      <w:r w:rsidRPr="00070538">
        <w:rPr>
          <w:lang w:eastAsia="uk-UA"/>
        </w:rPr>
        <w:t>тепловкладення</w:t>
      </w:r>
      <w:proofErr w:type="spellEnd"/>
      <w:r w:rsidRPr="00070538">
        <w:rPr>
          <w:lang w:eastAsia="uk-UA"/>
        </w:rPr>
        <w:t>.</w:t>
      </w:r>
    </w:p>
    <w:p w:rsidR="00664376" w:rsidRPr="00070538" w:rsidRDefault="00664376" w:rsidP="00070538">
      <w:pPr>
        <w:pStyle w:val="a8"/>
        <w:spacing w:line="360" w:lineRule="auto"/>
        <w:ind w:left="0" w:firstLine="709"/>
        <w:rPr>
          <w:lang w:eastAsia="uk-UA"/>
        </w:rPr>
      </w:pPr>
      <w:r w:rsidRPr="00070538">
        <w:rPr>
          <w:lang w:eastAsia="uk-UA"/>
        </w:rPr>
        <w:t xml:space="preserve">Необхідна плавне регулювання швидкості подачі </w:t>
      </w:r>
      <w:proofErr w:type="spellStart"/>
      <w:r w:rsidRPr="00070538">
        <w:rPr>
          <w:lang w:eastAsia="uk-UA"/>
        </w:rPr>
        <w:t>присадкового</w:t>
      </w:r>
      <w:proofErr w:type="spellEnd"/>
      <w:r w:rsidRPr="00070538">
        <w:rPr>
          <w:lang w:eastAsia="uk-UA"/>
        </w:rPr>
        <w:t xml:space="preserve"> дроту відповідно до обраного режиму.</w:t>
      </w:r>
    </w:p>
    <w:p w:rsidR="00664376" w:rsidRPr="00070538" w:rsidRDefault="00664376" w:rsidP="00070538">
      <w:pPr>
        <w:pStyle w:val="a8"/>
        <w:spacing w:line="360" w:lineRule="auto"/>
        <w:ind w:left="0" w:firstLine="709"/>
        <w:rPr>
          <w:lang w:eastAsia="uk-UA"/>
        </w:rPr>
      </w:pPr>
      <w:r w:rsidRPr="00070538">
        <w:rPr>
          <w:lang w:eastAsia="uk-UA"/>
        </w:rPr>
        <w:t>Обладнання повинно мати надійний механізм подачі, що забезпечує стабільну швидкість. Для використання тонкого дроту (менше 1 мм) може знадобитися система, що тягне або тягне-штовхає, щоб запобігти його зминанню.</w:t>
      </w:r>
    </w:p>
    <w:p w:rsidR="00664376" w:rsidRPr="00070538" w:rsidRDefault="00664376" w:rsidP="00070538">
      <w:pPr>
        <w:pStyle w:val="a8"/>
        <w:spacing w:line="360" w:lineRule="auto"/>
        <w:ind w:left="0" w:firstLine="709"/>
        <w:rPr>
          <w:lang w:eastAsia="uk-UA"/>
        </w:rPr>
      </w:pPr>
      <w:r w:rsidRPr="00070538">
        <w:rPr>
          <w:lang w:eastAsia="uk-UA"/>
        </w:rPr>
        <w:t>Обов'язкове використання інертного захисного газу, зазвичай аргону. Для точного контролю потоку газу потрібен відповідний редуктор.</w:t>
      </w:r>
    </w:p>
    <w:p w:rsidR="00664376" w:rsidRPr="00070538" w:rsidRDefault="00664376" w:rsidP="00070538">
      <w:pPr>
        <w:pStyle w:val="a8"/>
        <w:spacing w:line="360" w:lineRule="auto"/>
        <w:ind w:left="0" w:firstLine="709"/>
        <w:rPr>
          <w:lang w:eastAsia="uk-UA"/>
        </w:rPr>
      </w:pPr>
      <w:r w:rsidRPr="00070538">
        <w:rPr>
          <w:lang w:eastAsia="uk-UA"/>
        </w:rPr>
        <w:t xml:space="preserve">Використовується стандартний пальник для MIG/MAG зварювання з </w:t>
      </w:r>
      <w:proofErr w:type="spellStart"/>
      <w:r w:rsidRPr="00070538">
        <w:rPr>
          <w:lang w:eastAsia="uk-UA"/>
        </w:rPr>
        <w:t>євророз'ємом</w:t>
      </w:r>
      <w:proofErr w:type="spellEnd"/>
      <w:r w:rsidRPr="00070538">
        <w:rPr>
          <w:lang w:eastAsia="uk-UA"/>
        </w:rPr>
        <w:t>, що забезпечує зручність експлуатації та обслуговування.</w:t>
      </w:r>
    </w:p>
    <w:p w:rsidR="00664376" w:rsidRPr="00070538" w:rsidRDefault="00664376" w:rsidP="00070538">
      <w:pPr>
        <w:pStyle w:val="a8"/>
        <w:spacing w:line="360" w:lineRule="auto"/>
        <w:ind w:left="0" w:firstLine="709"/>
        <w:rPr>
          <w:lang w:eastAsia="uk-UA"/>
        </w:rPr>
      </w:pPr>
      <w:r w:rsidRPr="00070538">
        <w:rPr>
          <w:lang w:eastAsia="uk-UA"/>
        </w:rPr>
        <w:t>Залежно від номінальної потужності та тривалості роботи (відсотка тривалості включення - ПВ), пальник може мати повітряне або водяне охолодження. </w:t>
      </w:r>
    </w:p>
    <w:p w:rsidR="002A08FD" w:rsidRPr="00070538" w:rsidRDefault="00664376" w:rsidP="00070538">
      <w:pPr>
        <w:pStyle w:val="a8"/>
        <w:spacing w:line="360" w:lineRule="auto"/>
        <w:ind w:left="0" w:firstLine="709"/>
        <w:rPr>
          <w:lang w:eastAsia="uk-UA"/>
        </w:rPr>
      </w:pPr>
      <w:r w:rsidRPr="00070538">
        <w:rPr>
          <w:lang w:eastAsia="uk-UA"/>
        </w:rPr>
        <w:t xml:space="preserve">Отже, для MIG-паяння підійде якісний </w:t>
      </w:r>
      <w:proofErr w:type="spellStart"/>
      <w:r w:rsidRPr="00070538">
        <w:rPr>
          <w:lang w:eastAsia="uk-UA"/>
        </w:rPr>
        <w:t>інверторний</w:t>
      </w:r>
      <w:proofErr w:type="spellEnd"/>
      <w:r w:rsidRPr="00070538">
        <w:rPr>
          <w:lang w:eastAsia="uk-UA"/>
        </w:rPr>
        <w:t xml:space="preserve"> напівавтомат з точним регулюванням струму, напруги та швидкості подачі дроту, бажано з функцією імпульсного режиму </w:t>
      </w:r>
      <w:r w:rsidR="002A08FD" w:rsidRPr="00070538">
        <w:rPr>
          <w:lang w:eastAsia="uk-UA"/>
        </w:rPr>
        <w:t>[34].</w:t>
      </w:r>
    </w:p>
    <w:p w:rsidR="002A08FD" w:rsidRPr="00070538" w:rsidRDefault="00664376" w:rsidP="0001565A">
      <w:pPr>
        <w:pStyle w:val="a8"/>
        <w:spacing w:line="360" w:lineRule="auto"/>
        <w:ind w:left="0"/>
        <w:jc w:val="center"/>
        <w:rPr>
          <w:lang w:eastAsia="uk-UA"/>
        </w:rPr>
      </w:pPr>
      <w:r w:rsidRPr="00070538">
        <w:rPr>
          <w:noProof/>
          <w:lang w:eastAsia="uk-UA"/>
        </w:rPr>
        <w:lastRenderedPageBreak/>
        <w:drawing>
          <wp:inline distT="0" distB="0" distL="0" distR="0" wp14:anchorId="2747FAA8" wp14:editId="0F67B4C2">
            <wp:extent cx="3691467" cy="3410854"/>
            <wp:effectExtent l="0" t="0" r="444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91311" cy="3410710"/>
                    </a:xfrm>
                    <a:prstGeom prst="rect">
                      <a:avLst/>
                    </a:prstGeom>
                    <a:noFill/>
                    <a:ln>
                      <a:noFill/>
                    </a:ln>
                  </pic:spPr>
                </pic:pic>
              </a:graphicData>
            </a:graphic>
          </wp:inline>
        </w:drawing>
      </w:r>
    </w:p>
    <w:p w:rsidR="002A08FD" w:rsidRPr="00070538" w:rsidRDefault="002A08FD" w:rsidP="0001565A">
      <w:pPr>
        <w:pStyle w:val="a8"/>
        <w:spacing w:line="360" w:lineRule="auto"/>
        <w:ind w:left="0"/>
        <w:jc w:val="center"/>
        <w:rPr>
          <w:lang w:eastAsia="uk-UA"/>
        </w:rPr>
      </w:pPr>
      <w:r w:rsidRPr="0001565A">
        <w:rPr>
          <w:lang w:eastAsia="uk-UA"/>
        </w:rPr>
        <w:t>Рисунок 3.</w:t>
      </w:r>
      <w:r w:rsidR="0001565A" w:rsidRPr="0001565A">
        <w:rPr>
          <w:lang w:eastAsia="uk-UA"/>
        </w:rPr>
        <w:t>5.</w:t>
      </w:r>
      <w:r w:rsidRPr="0001565A">
        <w:rPr>
          <w:lang w:eastAsia="uk-UA"/>
        </w:rPr>
        <w:t xml:space="preserve"> Зварювальний </w:t>
      </w:r>
      <w:r w:rsidRPr="00070538">
        <w:rPr>
          <w:lang w:eastAsia="uk-UA"/>
        </w:rPr>
        <w:t xml:space="preserve">апарат </w:t>
      </w:r>
      <w:proofErr w:type="spellStart"/>
      <w:r w:rsidR="00664376" w:rsidRPr="00070538">
        <w:rPr>
          <w:bCs/>
          <w:lang w:eastAsia="uk-UA"/>
        </w:rPr>
        <w:t>Jasic</w:t>
      </w:r>
      <w:proofErr w:type="spellEnd"/>
      <w:r w:rsidR="00664376" w:rsidRPr="00070538">
        <w:rPr>
          <w:bCs/>
          <w:lang w:eastAsia="uk-UA"/>
        </w:rPr>
        <w:t xml:space="preserve"> MIG-250P (N24901)</w:t>
      </w:r>
    </w:p>
    <w:p w:rsidR="00664376" w:rsidRPr="00070538" w:rsidRDefault="00664376" w:rsidP="00070538">
      <w:pPr>
        <w:pStyle w:val="a8"/>
        <w:spacing w:line="360" w:lineRule="auto"/>
        <w:ind w:left="0" w:firstLine="709"/>
        <w:rPr>
          <w:lang w:eastAsia="uk-UA"/>
        </w:rPr>
      </w:pPr>
      <w:proofErr w:type="spellStart"/>
      <w:r w:rsidRPr="00070538">
        <w:rPr>
          <w:bCs/>
          <w:lang w:eastAsia="uk-UA"/>
        </w:rPr>
        <w:t>Jasic</w:t>
      </w:r>
      <w:proofErr w:type="spellEnd"/>
      <w:r w:rsidRPr="00070538">
        <w:rPr>
          <w:bCs/>
          <w:lang w:eastAsia="uk-UA"/>
        </w:rPr>
        <w:t xml:space="preserve"> MIG-250P (N24901)</w:t>
      </w:r>
      <w:r w:rsidRPr="00070538">
        <w:rPr>
          <w:lang w:eastAsia="uk-UA"/>
        </w:rPr>
        <w:t xml:space="preserve"> - це сучасний зварювальний апарат </w:t>
      </w:r>
      <w:proofErr w:type="spellStart"/>
      <w:r w:rsidRPr="00070538">
        <w:rPr>
          <w:lang w:eastAsia="uk-UA"/>
        </w:rPr>
        <w:t>інверторного</w:t>
      </w:r>
      <w:proofErr w:type="spellEnd"/>
      <w:r w:rsidRPr="00070538">
        <w:rPr>
          <w:lang w:eastAsia="uk-UA"/>
        </w:rPr>
        <w:t xml:space="preserve"> типу для напівавтоматичного зварювання. Апарат працює зі зварювальним дротом суцільного перетину, а також з самозахисним порошковим дротом. Крім безпосередньо </w:t>
      </w:r>
      <w:r w:rsidRPr="00070538">
        <w:rPr>
          <w:bCs/>
          <w:lang w:eastAsia="uk-UA"/>
        </w:rPr>
        <w:t>напівавтоматичного зварювання в середовищі захисного газу (MIG/MAG)</w:t>
      </w:r>
      <w:r w:rsidRPr="00070538">
        <w:rPr>
          <w:lang w:eastAsia="uk-UA"/>
        </w:rPr>
        <w:t xml:space="preserve"> інвертор також працює в </w:t>
      </w:r>
      <w:proofErr w:type="spellStart"/>
      <w:r w:rsidRPr="00070538">
        <w:rPr>
          <w:lang w:eastAsia="uk-UA"/>
        </w:rPr>
        <w:t>режимі </w:t>
      </w:r>
      <w:r w:rsidRPr="00070538">
        <w:rPr>
          <w:bCs/>
          <w:lang w:eastAsia="uk-UA"/>
        </w:rPr>
        <w:t>аргонод</w:t>
      </w:r>
      <w:proofErr w:type="spellEnd"/>
      <w:r w:rsidRPr="00070538">
        <w:rPr>
          <w:bCs/>
          <w:lang w:eastAsia="uk-UA"/>
        </w:rPr>
        <w:t>угового зварювання з контактним підпалом (</w:t>
      </w:r>
      <w:proofErr w:type="spellStart"/>
      <w:r w:rsidRPr="00070538">
        <w:rPr>
          <w:bCs/>
          <w:lang w:eastAsia="uk-UA"/>
        </w:rPr>
        <w:t>Lift</w:t>
      </w:r>
      <w:proofErr w:type="spellEnd"/>
      <w:r w:rsidRPr="00070538">
        <w:rPr>
          <w:bCs/>
          <w:lang w:eastAsia="uk-UA"/>
        </w:rPr>
        <w:t xml:space="preserve"> TIG)</w:t>
      </w:r>
      <w:r w:rsidRPr="00070538">
        <w:rPr>
          <w:lang w:eastAsia="uk-UA"/>
        </w:rPr>
        <w:t>, а також в режимі </w:t>
      </w:r>
      <w:r w:rsidRPr="00070538">
        <w:rPr>
          <w:bCs/>
          <w:lang w:eastAsia="uk-UA"/>
        </w:rPr>
        <w:t>ручного дугового зварювання (MMA)</w:t>
      </w:r>
      <w:r w:rsidRPr="00070538">
        <w:rPr>
          <w:lang w:eastAsia="uk-UA"/>
        </w:rPr>
        <w:t>.</w:t>
      </w:r>
    </w:p>
    <w:p w:rsidR="00664376" w:rsidRPr="00070538" w:rsidRDefault="00664376" w:rsidP="00070538">
      <w:pPr>
        <w:pStyle w:val="a8"/>
        <w:spacing w:line="360" w:lineRule="auto"/>
        <w:ind w:left="0" w:firstLine="709"/>
        <w:rPr>
          <w:lang w:eastAsia="uk-UA"/>
        </w:rPr>
      </w:pPr>
      <w:r w:rsidRPr="00070538">
        <w:rPr>
          <w:lang w:eastAsia="uk-UA"/>
        </w:rPr>
        <w:t xml:space="preserve">Ключова </w:t>
      </w:r>
      <w:proofErr w:type="spellStart"/>
      <w:r w:rsidRPr="00070538">
        <w:rPr>
          <w:lang w:eastAsia="uk-UA"/>
        </w:rPr>
        <w:t>особл</w:t>
      </w:r>
      <w:proofErr w:type="spellEnd"/>
      <w:r w:rsidRPr="00070538">
        <w:rPr>
          <w:lang w:eastAsia="uk-UA"/>
        </w:rPr>
        <w:t>ивість </w:t>
      </w:r>
      <w:r w:rsidRPr="00070538">
        <w:rPr>
          <w:bCs/>
          <w:lang w:eastAsia="uk-UA"/>
        </w:rPr>
        <w:t>Jasic MIG-250P (N24901)</w:t>
      </w:r>
      <w:r w:rsidRPr="00070538">
        <w:rPr>
          <w:lang w:eastAsia="uk-UA"/>
        </w:rPr>
        <w:t xml:space="preserve"> - виконання напівавтоматичного зварювання в імпульсному режимі. Суть його полягає в тому, що під час зварювання на основний зварювальний струм накладаються додаткові імпульси струму. За рахунок пульсації рідкий метал в зварювальній ванні активно перемішується, що викликає руйнування оксидних плівок і видалення пор з металу шва. Така особливість робить апарат оптимальним варіантом для зварювання алюмінію і його сплавів, а також нержавіючих сталей. Інші переваги імпульсного режиму - це кероване </w:t>
      </w:r>
      <w:proofErr w:type="spellStart"/>
      <w:r w:rsidRPr="00070538">
        <w:rPr>
          <w:lang w:eastAsia="uk-UA"/>
        </w:rPr>
        <w:t>дрібнокрапельне</w:t>
      </w:r>
      <w:proofErr w:type="spellEnd"/>
      <w:r w:rsidRPr="00070538">
        <w:rPr>
          <w:lang w:eastAsia="uk-UA"/>
        </w:rPr>
        <w:t xml:space="preserve"> перенесення, мінімум розбризкування металу, а також контроль ступеню </w:t>
      </w:r>
      <w:proofErr w:type="spellStart"/>
      <w:r w:rsidRPr="00070538">
        <w:rPr>
          <w:lang w:eastAsia="uk-UA"/>
        </w:rPr>
        <w:t>проплавления</w:t>
      </w:r>
      <w:proofErr w:type="spellEnd"/>
      <w:r w:rsidRPr="00070538">
        <w:rPr>
          <w:lang w:eastAsia="uk-UA"/>
        </w:rPr>
        <w:t>. Дозоване вкладення теплоти дозволяє комфортно працювати із заготовками з тонкого металу без ризику деформації деталей і отримання браку.</w:t>
      </w:r>
    </w:p>
    <w:p w:rsidR="00664376" w:rsidRPr="00070538" w:rsidRDefault="00664376" w:rsidP="00070538">
      <w:pPr>
        <w:pStyle w:val="a8"/>
        <w:spacing w:line="360" w:lineRule="auto"/>
        <w:ind w:left="0" w:firstLine="709"/>
        <w:rPr>
          <w:lang w:eastAsia="uk-UA"/>
        </w:rPr>
      </w:pPr>
      <w:r w:rsidRPr="00070538">
        <w:rPr>
          <w:lang w:eastAsia="uk-UA"/>
        </w:rPr>
        <w:lastRenderedPageBreak/>
        <w:t>Інвертор працює під керуванням сучасного високошвидкісного процесора. Синергетичне керування підбирає потрібний режим зварювання в залежності від виду і товщини дроту. Попередньо встановлені 4 режими за видами матеріалу: вуглецева сталь, корозійностійка сталь, алюмінієво-магнієвий сплав, алюмінієво-кремнієвий сплав. Потрібне робоча напруга підтримується при цьому автоматично, щоб забезпечити стабільність зварювальної дуги в процесі роботи і полегшити зварнику підбір параметрів зварювання. Синергетичне керування розраховане на роботу зі сталевими дротами діаметром 0.8 - 1.0 мм, а також з алюмінієвими дротами діаметром 1.0 -1.2 мм. Панель керування сенсорна, з поділом по секторам, параметри зварювання виводяться на два цифрових дисплеї.</w:t>
      </w:r>
    </w:p>
    <w:p w:rsidR="00664376" w:rsidRPr="00070538" w:rsidRDefault="00664376" w:rsidP="00070538">
      <w:pPr>
        <w:pStyle w:val="a8"/>
        <w:spacing w:line="360" w:lineRule="auto"/>
        <w:ind w:left="0" w:firstLine="709"/>
        <w:rPr>
          <w:lang w:eastAsia="uk-UA"/>
        </w:rPr>
      </w:pPr>
      <w:r w:rsidRPr="00070538">
        <w:rPr>
          <w:lang w:eastAsia="uk-UA"/>
        </w:rPr>
        <w:t>При виробництві апарату застосовуються комплектуючі високої якості, з високою стійкістю до відмов і комплекс сенсорів захисту, який контролює стан системи під час роботи. Якщо виникають перевантаження по струму, напрузі або температурі, на дисплей інвертора виводиться відповідний сигнал.</w:t>
      </w:r>
    </w:p>
    <w:p w:rsidR="00664376" w:rsidRPr="00070538" w:rsidRDefault="00664376" w:rsidP="00070538">
      <w:pPr>
        <w:pStyle w:val="a8"/>
        <w:spacing w:line="360" w:lineRule="auto"/>
        <w:ind w:left="0" w:firstLine="709"/>
        <w:rPr>
          <w:lang w:eastAsia="uk-UA"/>
        </w:rPr>
      </w:pPr>
      <w:r w:rsidRPr="00070538">
        <w:rPr>
          <w:bCs/>
          <w:lang w:eastAsia="uk-UA"/>
        </w:rPr>
        <w:t>MIG-250P (N24901)</w:t>
      </w:r>
      <w:r w:rsidRPr="00070538">
        <w:rPr>
          <w:lang w:eastAsia="uk-UA"/>
        </w:rPr>
        <w:t xml:space="preserve"> - апарат високої потужності, який підійде як для домашнього використання, так і для невеликих майстерень. Механізм подачі дроту (4-и роликовий) розрахований на роботу з найбільш поширеними типами котушок під зварювальний дріт вагою до 15 кг. Для зручності переміщення апарат встановлений на візок, в задній частині якого розташована майданчик для балона з газом. Апарат працює від побутової мережі 230 В. Зварювальний пальник підключається через стандартний </w:t>
      </w:r>
      <w:proofErr w:type="spellStart"/>
      <w:r w:rsidRPr="00070538">
        <w:rPr>
          <w:lang w:eastAsia="uk-UA"/>
        </w:rPr>
        <w:t>роз'</w:t>
      </w:r>
      <w:proofErr w:type="spellEnd"/>
      <w:r w:rsidRPr="00070538">
        <w:rPr>
          <w:lang w:eastAsia="uk-UA"/>
        </w:rPr>
        <w:t xml:space="preserve"> </w:t>
      </w:r>
      <w:proofErr w:type="spellStart"/>
      <w:r w:rsidRPr="00070538">
        <w:rPr>
          <w:lang w:eastAsia="uk-UA"/>
        </w:rPr>
        <w:t>єм</w:t>
      </w:r>
      <w:proofErr w:type="spellEnd"/>
      <w:r w:rsidRPr="00070538">
        <w:rPr>
          <w:lang w:eastAsia="uk-UA"/>
        </w:rPr>
        <w:t xml:space="preserve"> KZ-2, також на передній панелі встановлений додатковий </w:t>
      </w:r>
      <w:proofErr w:type="spellStart"/>
      <w:r w:rsidRPr="00070538">
        <w:rPr>
          <w:lang w:eastAsia="uk-UA"/>
        </w:rPr>
        <w:t>роз'</w:t>
      </w:r>
      <w:proofErr w:type="spellEnd"/>
      <w:r w:rsidRPr="00070538">
        <w:rPr>
          <w:lang w:eastAsia="uk-UA"/>
        </w:rPr>
        <w:t xml:space="preserve"> </w:t>
      </w:r>
      <w:proofErr w:type="spellStart"/>
      <w:r w:rsidRPr="00070538">
        <w:rPr>
          <w:lang w:eastAsia="uk-UA"/>
        </w:rPr>
        <w:t>єм</w:t>
      </w:r>
      <w:proofErr w:type="spellEnd"/>
      <w:r w:rsidRPr="00070538">
        <w:rPr>
          <w:lang w:eastAsia="uk-UA"/>
        </w:rPr>
        <w:t xml:space="preserve">, який дозволяє підключати пальника пістолетного (англ. </w:t>
      </w:r>
      <w:proofErr w:type="spellStart"/>
      <w:r w:rsidRPr="00070538">
        <w:rPr>
          <w:lang w:eastAsia="uk-UA"/>
        </w:rPr>
        <w:t>Spool</w:t>
      </w:r>
      <w:proofErr w:type="spellEnd"/>
      <w:r w:rsidRPr="00070538">
        <w:rPr>
          <w:lang w:eastAsia="uk-UA"/>
        </w:rPr>
        <w:t xml:space="preserve"> </w:t>
      </w:r>
      <w:proofErr w:type="spellStart"/>
      <w:r w:rsidRPr="00070538">
        <w:rPr>
          <w:lang w:eastAsia="uk-UA"/>
        </w:rPr>
        <w:t>Gun</w:t>
      </w:r>
      <w:proofErr w:type="spellEnd"/>
      <w:r w:rsidRPr="00070538">
        <w:rPr>
          <w:lang w:eastAsia="uk-UA"/>
        </w:rPr>
        <w:t xml:space="preserve">) типу з власним механізмом подачі дроту. Також конструкція даного апарату передбачає підключення пальника для </w:t>
      </w:r>
      <w:proofErr w:type="spellStart"/>
      <w:r w:rsidRPr="00070538">
        <w:rPr>
          <w:lang w:eastAsia="uk-UA"/>
        </w:rPr>
        <w:t>аргонодугового</w:t>
      </w:r>
      <w:proofErr w:type="spellEnd"/>
      <w:r w:rsidRPr="00070538">
        <w:rPr>
          <w:lang w:eastAsia="uk-UA"/>
        </w:rPr>
        <w:t xml:space="preserve"> зварювання не тільки в </w:t>
      </w:r>
      <w:proofErr w:type="spellStart"/>
      <w:r w:rsidRPr="00070538">
        <w:rPr>
          <w:lang w:eastAsia="uk-UA"/>
        </w:rPr>
        <w:t>байонетний</w:t>
      </w:r>
      <w:proofErr w:type="spellEnd"/>
      <w:r w:rsidRPr="00070538">
        <w:rPr>
          <w:lang w:eastAsia="uk-UA"/>
        </w:rPr>
        <w:t xml:space="preserve"> </w:t>
      </w:r>
      <w:proofErr w:type="spellStart"/>
      <w:r w:rsidRPr="00070538">
        <w:rPr>
          <w:lang w:eastAsia="uk-UA"/>
        </w:rPr>
        <w:t>роз'</w:t>
      </w:r>
      <w:proofErr w:type="spellEnd"/>
      <w:r w:rsidRPr="00070538">
        <w:rPr>
          <w:lang w:eastAsia="uk-UA"/>
        </w:rPr>
        <w:t xml:space="preserve"> </w:t>
      </w:r>
      <w:proofErr w:type="spellStart"/>
      <w:r w:rsidRPr="00070538">
        <w:rPr>
          <w:lang w:eastAsia="uk-UA"/>
        </w:rPr>
        <w:t>єм</w:t>
      </w:r>
      <w:proofErr w:type="spellEnd"/>
      <w:r w:rsidRPr="00070538">
        <w:rPr>
          <w:lang w:eastAsia="uk-UA"/>
        </w:rPr>
        <w:t xml:space="preserve">, а і безпосередньо в KZ-2, якщо на пальнику встановлений відповідний штекер (наприклад, пальник від </w:t>
      </w:r>
      <w:r w:rsidRPr="0001565A">
        <w:rPr>
          <w:lang w:eastAsia="uk-UA"/>
        </w:rPr>
        <w:t xml:space="preserve">компанії </w:t>
      </w:r>
      <w:proofErr w:type="spellStart"/>
      <w:r w:rsidRPr="0001565A">
        <w:rPr>
          <w:lang w:eastAsia="uk-UA"/>
        </w:rPr>
        <w:t>Parweld</w:t>
      </w:r>
      <w:proofErr w:type="spellEnd"/>
      <w:r w:rsidRPr="0001565A">
        <w:rPr>
          <w:lang w:eastAsia="uk-UA"/>
        </w:rPr>
        <w:t xml:space="preserve"> - </w:t>
      </w:r>
      <w:hyperlink r:id="rId33" w:tgtFrame="_blank" w:history="1">
        <w:r w:rsidRPr="0001565A">
          <w:rPr>
            <w:iCs/>
            <w:lang w:eastAsia="uk-UA"/>
          </w:rPr>
          <w:t>ECO 26 (EURO), 4м</w:t>
        </w:r>
        <w:r w:rsidRPr="0001565A">
          <w:rPr>
            <w:lang w:eastAsia="uk-UA"/>
          </w:rPr>
          <w:t>)</w:t>
        </w:r>
      </w:hyperlink>
      <w:r w:rsidRPr="00070538">
        <w:rPr>
          <w:lang w:eastAsia="uk-UA"/>
        </w:rPr>
        <w:t>.</w:t>
      </w:r>
    </w:p>
    <w:p w:rsidR="00664376" w:rsidRPr="00070538" w:rsidRDefault="00664376" w:rsidP="00070538">
      <w:pPr>
        <w:pStyle w:val="a8"/>
        <w:spacing w:line="360" w:lineRule="auto"/>
        <w:ind w:left="0" w:firstLine="709"/>
        <w:rPr>
          <w:lang w:eastAsia="uk-UA"/>
        </w:rPr>
      </w:pPr>
      <w:r w:rsidRPr="00070538">
        <w:rPr>
          <w:lang w:eastAsia="uk-UA"/>
        </w:rPr>
        <w:t>Якщо потужності </w:t>
      </w:r>
      <w:r w:rsidRPr="00070538">
        <w:rPr>
          <w:bCs/>
          <w:lang w:eastAsia="uk-UA"/>
        </w:rPr>
        <w:t>MIG-250P</w:t>
      </w:r>
      <w:r w:rsidRPr="00070538">
        <w:rPr>
          <w:lang w:eastAsia="uk-UA"/>
        </w:rPr>
        <w:t xml:space="preserve"> недостатньо, але задовольняє функціональність і виконання, радимо звернути увагу на старшу модель в </w:t>
      </w:r>
      <w:r w:rsidRPr="00070538">
        <w:rPr>
          <w:lang w:eastAsia="uk-UA"/>
        </w:rPr>
        <w:lastRenderedPageBreak/>
        <w:t xml:space="preserve">нашому асортименті - </w:t>
      </w:r>
      <w:proofErr w:type="spellStart"/>
      <w:r w:rsidRPr="00070538">
        <w:rPr>
          <w:lang w:eastAsia="uk-UA"/>
        </w:rPr>
        <w:t>напів</w:t>
      </w:r>
      <w:proofErr w:type="spellEnd"/>
      <w:r w:rsidRPr="00070538">
        <w:rPr>
          <w:lang w:eastAsia="uk-UA"/>
        </w:rPr>
        <w:t>автомат </w:t>
      </w:r>
      <w:hyperlink r:id="rId34" w:tgtFrame="_blank" w:history="1">
        <w:r w:rsidRPr="00070538">
          <w:rPr>
            <w:bCs/>
            <w:lang w:eastAsia="uk-UA"/>
          </w:rPr>
          <w:t>Jasic MIG-350P (N316)</w:t>
        </w:r>
      </w:hyperlink>
      <w:r w:rsidRPr="00070538">
        <w:rPr>
          <w:lang w:eastAsia="uk-UA"/>
        </w:rPr>
        <w:t>.</w:t>
      </w:r>
    </w:p>
    <w:p w:rsidR="00664376" w:rsidRPr="00070538" w:rsidRDefault="00664376" w:rsidP="00070538">
      <w:pPr>
        <w:pStyle w:val="a8"/>
        <w:spacing w:line="360" w:lineRule="auto"/>
        <w:ind w:left="0" w:firstLine="709"/>
        <w:rPr>
          <w:lang w:eastAsia="uk-UA"/>
        </w:rPr>
      </w:pPr>
      <w:r w:rsidRPr="00070538">
        <w:rPr>
          <w:bCs/>
          <w:lang w:eastAsia="uk-UA"/>
        </w:rPr>
        <w:t>Доступні види зварювання:</w:t>
      </w:r>
    </w:p>
    <w:p w:rsidR="00664376" w:rsidRPr="00070538" w:rsidRDefault="00664376" w:rsidP="00070538">
      <w:pPr>
        <w:pStyle w:val="a8"/>
        <w:spacing w:line="360" w:lineRule="auto"/>
        <w:ind w:left="0" w:firstLine="709"/>
        <w:rPr>
          <w:lang w:eastAsia="uk-UA"/>
        </w:rPr>
      </w:pPr>
      <w:r w:rsidRPr="00070538">
        <w:rPr>
          <w:lang w:eastAsia="uk-UA"/>
        </w:rPr>
        <w:t>напівавтоматичне (MIG / MAG)</w:t>
      </w:r>
    </w:p>
    <w:p w:rsidR="00664376" w:rsidRPr="00070538" w:rsidRDefault="00664376" w:rsidP="00070538">
      <w:pPr>
        <w:pStyle w:val="a8"/>
        <w:spacing w:line="360" w:lineRule="auto"/>
        <w:ind w:left="0" w:firstLine="709"/>
        <w:rPr>
          <w:lang w:eastAsia="uk-UA"/>
        </w:rPr>
      </w:pPr>
      <w:r w:rsidRPr="00070538">
        <w:rPr>
          <w:lang w:eastAsia="uk-UA"/>
        </w:rPr>
        <w:t xml:space="preserve">напівавтоматичне імпульсне (MIG / MAG </w:t>
      </w:r>
      <w:proofErr w:type="spellStart"/>
      <w:r w:rsidRPr="00070538">
        <w:rPr>
          <w:lang w:eastAsia="uk-UA"/>
        </w:rPr>
        <w:t>Pulse</w:t>
      </w:r>
      <w:proofErr w:type="spellEnd"/>
      <w:r w:rsidRPr="00070538">
        <w:rPr>
          <w:lang w:eastAsia="uk-UA"/>
        </w:rPr>
        <w:t>)</w:t>
      </w:r>
    </w:p>
    <w:p w:rsidR="00664376" w:rsidRPr="00070538" w:rsidRDefault="00664376" w:rsidP="00070538">
      <w:pPr>
        <w:pStyle w:val="a8"/>
        <w:spacing w:line="360" w:lineRule="auto"/>
        <w:ind w:left="0" w:firstLine="709"/>
        <w:rPr>
          <w:lang w:eastAsia="uk-UA"/>
        </w:rPr>
      </w:pPr>
      <w:r w:rsidRPr="00070538">
        <w:rPr>
          <w:lang w:eastAsia="uk-UA"/>
        </w:rPr>
        <w:t>самозахисним порошковим дротом (FCAW)</w:t>
      </w:r>
    </w:p>
    <w:p w:rsidR="00664376" w:rsidRPr="00070538" w:rsidRDefault="00664376" w:rsidP="00070538">
      <w:pPr>
        <w:pStyle w:val="a8"/>
        <w:spacing w:line="360" w:lineRule="auto"/>
        <w:ind w:left="0" w:firstLine="709"/>
        <w:rPr>
          <w:lang w:eastAsia="uk-UA"/>
        </w:rPr>
      </w:pPr>
      <w:proofErr w:type="spellStart"/>
      <w:r w:rsidRPr="00070538">
        <w:rPr>
          <w:lang w:eastAsia="uk-UA"/>
        </w:rPr>
        <w:t>аргонодугове</w:t>
      </w:r>
      <w:proofErr w:type="spellEnd"/>
      <w:r w:rsidRPr="00070538">
        <w:rPr>
          <w:lang w:eastAsia="uk-UA"/>
        </w:rPr>
        <w:t xml:space="preserve"> (Lift-TIG)</w:t>
      </w:r>
    </w:p>
    <w:p w:rsidR="00664376" w:rsidRPr="00070538" w:rsidRDefault="00664376" w:rsidP="00070538">
      <w:pPr>
        <w:pStyle w:val="a8"/>
        <w:spacing w:line="360" w:lineRule="auto"/>
        <w:ind w:left="0" w:firstLine="709"/>
        <w:rPr>
          <w:lang w:eastAsia="uk-UA"/>
        </w:rPr>
      </w:pPr>
      <w:r w:rsidRPr="00070538">
        <w:rPr>
          <w:lang w:eastAsia="uk-UA"/>
        </w:rPr>
        <w:t>ручне дугове (MMA)</w:t>
      </w:r>
    </w:p>
    <w:p w:rsidR="00664376" w:rsidRPr="00070538" w:rsidRDefault="00664376" w:rsidP="00070538">
      <w:pPr>
        <w:pStyle w:val="a8"/>
        <w:spacing w:line="360" w:lineRule="auto"/>
        <w:ind w:left="0" w:firstLine="709"/>
        <w:rPr>
          <w:lang w:eastAsia="uk-UA"/>
        </w:rPr>
      </w:pPr>
      <w:r w:rsidRPr="00070538">
        <w:rPr>
          <w:bCs/>
          <w:lang w:eastAsia="uk-UA"/>
        </w:rPr>
        <w:t>Переваги:</w:t>
      </w:r>
    </w:p>
    <w:p w:rsidR="00664376" w:rsidRPr="00070538" w:rsidRDefault="00664376" w:rsidP="00070538">
      <w:pPr>
        <w:pStyle w:val="a8"/>
        <w:spacing w:line="360" w:lineRule="auto"/>
        <w:ind w:left="0" w:firstLine="709"/>
        <w:rPr>
          <w:lang w:eastAsia="uk-UA"/>
        </w:rPr>
      </w:pPr>
      <w:r w:rsidRPr="00070538">
        <w:rPr>
          <w:lang w:eastAsia="uk-UA"/>
        </w:rPr>
        <w:t>зварювання алюмінієвих сплавів і тонких матеріалів</w:t>
      </w:r>
    </w:p>
    <w:p w:rsidR="00664376" w:rsidRPr="00070538" w:rsidRDefault="00664376" w:rsidP="00070538">
      <w:pPr>
        <w:pStyle w:val="a8"/>
        <w:spacing w:line="360" w:lineRule="auto"/>
        <w:ind w:left="0" w:firstLine="709"/>
        <w:rPr>
          <w:lang w:eastAsia="uk-UA"/>
        </w:rPr>
      </w:pPr>
      <w:r w:rsidRPr="00070538">
        <w:rPr>
          <w:lang w:eastAsia="uk-UA"/>
        </w:rPr>
        <w:t>синергетичне керування (4 встановлені режими)</w:t>
      </w:r>
    </w:p>
    <w:p w:rsidR="00664376" w:rsidRPr="00070538" w:rsidRDefault="00664376" w:rsidP="00070538">
      <w:pPr>
        <w:pStyle w:val="a8"/>
        <w:spacing w:line="360" w:lineRule="auto"/>
        <w:ind w:left="0" w:firstLine="709"/>
        <w:rPr>
          <w:lang w:eastAsia="uk-UA"/>
        </w:rPr>
      </w:pPr>
      <w:r w:rsidRPr="00070538">
        <w:rPr>
          <w:lang w:eastAsia="uk-UA"/>
        </w:rPr>
        <w:t>сенсорна панель / індикація параметрів на двох дисплеях</w:t>
      </w:r>
    </w:p>
    <w:p w:rsidR="00664376" w:rsidRPr="00070538" w:rsidRDefault="00664376" w:rsidP="00070538">
      <w:pPr>
        <w:pStyle w:val="a8"/>
        <w:spacing w:line="360" w:lineRule="auto"/>
        <w:ind w:left="0" w:firstLine="709"/>
        <w:rPr>
          <w:lang w:eastAsia="uk-UA"/>
        </w:rPr>
      </w:pPr>
      <w:r w:rsidRPr="00070538">
        <w:rPr>
          <w:lang w:eastAsia="uk-UA"/>
        </w:rPr>
        <w:t>функції « гарячий старт» і « форсаж дуги» для ММА режиму (з можливістю регулювання)</w:t>
      </w:r>
    </w:p>
    <w:p w:rsidR="00142555" w:rsidRPr="00070538" w:rsidRDefault="00664376" w:rsidP="00070538">
      <w:pPr>
        <w:pStyle w:val="a8"/>
        <w:spacing w:line="360" w:lineRule="auto"/>
        <w:ind w:left="0" w:firstLine="709"/>
        <w:rPr>
          <w:lang w:eastAsia="uk-UA"/>
        </w:rPr>
      </w:pPr>
      <w:r w:rsidRPr="00070538">
        <w:rPr>
          <w:lang w:eastAsia="uk-UA"/>
        </w:rPr>
        <w:t>функція VRD (зниження напруги холостого ходу)</w:t>
      </w:r>
      <w:r w:rsidR="00142555" w:rsidRPr="00070538">
        <w:rPr>
          <w:lang w:eastAsia="uk-UA"/>
        </w:rPr>
        <w:t xml:space="preserve"> [23].</w:t>
      </w:r>
    </w:p>
    <w:p w:rsidR="00142555" w:rsidRPr="00070538" w:rsidRDefault="00142555" w:rsidP="00070538">
      <w:pPr>
        <w:pStyle w:val="a8"/>
        <w:spacing w:line="360" w:lineRule="auto"/>
        <w:ind w:left="0" w:firstLine="709"/>
        <w:rPr>
          <w:lang w:eastAsia="uk-UA"/>
        </w:rPr>
      </w:pPr>
      <w:r w:rsidRPr="00070538">
        <w:t>Матеріали</w:t>
      </w:r>
      <w:r w:rsidRPr="00070538">
        <w:rPr>
          <w:spacing w:val="-9"/>
        </w:rPr>
        <w:t xml:space="preserve"> </w:t>
      </w:r>
      <w:r w:rsidRPr="00070538">
        <w:t>для</w:t>
      </w:r>
      <w:r w:rsidRPr="00070538">
        <w:rPr>
          <w:spacing w:val="-7"/>
        </w:rPr>
        <w:t xml:space="preserve"> </w:t>
      </w:r>
      <w:r w:rsidRPr="00070538">
        <w:t>процесу</w:t>
      </w:r>
      <w:r w:rsidRPr="00070538">
        <w:rPr>
          <w:spacing w:val="-4"/>
        </w:rPr>
        <w:t xml:space="preserve"> </w:t>
      </w:r>
      <w:r w:rsidRPr="00070538">
        <w:t>MIG-</w:t>
      </w:r>
      <w:r w:rsidRPr="00070538">
        <w:rPr>
          <w:spacing w:val="-2"/>
        </w:rPr>
        <w:t>паяння</w:t>
      </w:r>
    </w:p>
    <w:p w:rsidR="00142555" w:rsidRPr="00142555" w:rsidRDefault="00142555" w:rsidP="00070538">
      <w:pPr>
        <w:pStyle w:val="a8"/>
        <w:spacing w:line="360" w:lineRule="auto"/>
        <w:ind w:left="0" w:firstLine="709"/>
        <w:rPr>
          <w:lang w:eastAsia="uk-UA"/>
        </w:rPr>
      </w:pPr>
      <w:r w:rsidRPr="00142555">
        <w:rPr>
          <w:lang w:eastAsia="uk-UA"/>
        </w:rPr>
        <w:t xml:space="preserve">CuSi3 ER CuSi-A – універсальний зварювальний дріт на основі кремнієвої бронзи. Він призначений для зварювання широкого спектра мідних сплавів, зокрема низьколегованих мідних сплавів, латуней із низьким вмістом цинку, кремнієвих, нікель-срібних та інших типів </w:t>
      </w:r>
      <w:proofErr w:type="spellStart"/>
      <w:r w:rsidRPr="00142555">
        <w:rPr>
          <w:lang w:eastAsia="uk-UA"/>
        </w:rPr>
        <w:t>бронз</w:t>
      </w:r>
      <w:proofErr w:type="spellEnd"/>
      <w:r w:rsidRPr="00142555">
        <w:rPr>
          <w:lang w:eastAsia="uk-UA"/>
        </w:rPr>
        <w:t>. Крім того, даний матеріал застосовується для наплавлення антифрикційних поверхонь та дугового паяння сталевих листів із захисним гальванічним цинковим покриттям.</w:t>
      </w:r>
    </w:p>
    <w:p w:rsidR="00142555" w:rsidRPr="00142555" w:rsidRDefault="00142555" w:rsidP="00070538">
      <w:pPr>
        <w:pStyle w:val="a8"/>
        <w:spacing w:line="360" w:lineRule="auto"/>
        <w:ind w:left="0" w:firstLine="709"/>
        <w:rPr>
          <w:lang w:eastAsia="uk-UA"/>
        </w:rPr>
      </w:pPr>
      <w:r w:rsidRPr="00142555">
        <w:rPr>
          <w:lang w:eastAsia="uk-UA"/>
        </w:rPr>
        <w:t>Основною сферою використання дроту CuSi3 ER CuSi-A є дугова MIG-пайка оцинкованих кузовних деталей в автомобільній промисловості. Окрім цього, він знаходить застосування в електротехнічній та хімічній промисловості, а також у виробництві теплообмінників і калориферів. При зварюванні виробів із мідних сплавів значної товщини рекомендується попереднє підігрівання кромок деталей до температури близько 300 °С. Оптимальним режимом роботи є використання технології MIG-</w:t>
      </w:r>
      <w:proofErr w:type="spellStart"/>
      <w:r w:rsidRPr="00142555">
        <w:rPr>
          <w:lang w:eastAsia="uk-UA"/>
        </w:rPr>
        <w:t>puls</w:t>
      </w:r>
      <w:proofErr w:type="spellEnd"/>
      <w:r w:rsidRPr="00142555">
        <w:rPr>
          <w:lang w:eastAsia="uk-UA"/>
        </w:rPr>
        <w:t>. Дріт виготовляється у діаметрах 0,8; 0,9; 1,0; 1,2; 1,6 та 2,4 мм і постачається у котушках типу D200 масою 5,0 кг та KS300 масою 15,0 кг.</w:t>
      </w:r>
    </w:p>
    <w:p w:rsidR="00142555" w:rsidRPr="00142555" w:rsidRDefault="00142555" w:rsidP="00070538">
      <w:pPr>
        <w:pStyle w:val="a8"/>
        <w:spacing w:line="360" w:lineRule="auto"/>
        <w:ind w:left="0" w:firstLine="709"/>
        <w:rPr>
          <w:lang w:eastAsia="uk-UA"/>
        </w:rPr>
      </w:pPr>
      <w:r w:rsidRPr="00070538">
        <w:rPr>
          <w:lang w:eastAsia="uk-UA"/>
        </w:rPr>
        <w:lastRenderedPageBreak/>
        <w:t>CuAl8 ER CuAl7</w:t>
      </w:r>
      <w:r w:rsidRPr="00142555">
        <w:rPr>
          <w:lang w:eastAsia="uk-UA"/>
        </w:rPr>
        <w:t xml:space="preserve"> – </w:t>
      </w:r>
      <w:proofErr w:type="spellStart"/>
      <w:r w:rsidRPr="00142555">
        <w:rPr>
          <w:lang w:eastAsia="uk-UA"/>
        </w:rPr>
        <w:t>присадковий</w:t>
      </w:r>
      <w:proofErr w:type="spellEnd"/>
      <w:r w:rsidRPr="00142555">
        <w:rPr>
          <w:lang w:eastAsia="uk-UA"/>
        </w:rPr>
        <w:t xml:space="preserve"> матеріал на основі алюмінієвої бронзи. На відміну від кремнієвої бронзи, він практично не застосовується для зварювання мідних сплавів. Основним напрямом його використання є наплавлення на сталеві поверхні антикорозійних покриттів, стійких до дії морської води та кислот, а також дугова металізація й дугове паяння сталевих листів із гальванічним цинковим покриттям. Даний дріт широко використовується у виробництві обладнання для хімічної промисловості, у суднобудуванні та в процесах дугової пайки оцинкованих кузовних деталей.</w:t>
      </w:r>
    </w:p>
    <w:p w:rsidR="00142555" w:rsidRPr="00142555" w:rsidRDefault="00142555" w:rsidP="00070538">
      <w:pPr>
        <w:pStyle w:val="a8"/>
        <w:spacing w:line="360" w:lineRule="auto"/>
        <w:ind w:left="0" w:firstLine="709"/>
        <w:rPr>
          <w:lang w:eastAsia="uk-UA"/>
        </w:rPr>
      </w:pPr>
      <w:r w:rsidRPr="00142555">
        <w:rPr>
          <w:lang w:eastAsia="uk-UA"/>
        </w:rPr>
        <w:t xml:space="preserve">Хімічний склад зварювальних дротів, придатних для технології MIG-паяння, наведено в таблиці </w:t>
      </w:r>
      <w:r w:rsidR="00C96805" w:rsidRPr="00070538">
        <w:rPr>
          <w:lang w:eastAsia="uk-UA"/>
        </w:rPr>
        <w:t>3.2</w:t>
      </w:r>
      <w:r w:rsidRPr="00142555">
        <w:rPr>
          <w:lang w:eastAsia="uk-UA"/>
        </w:rPr>
        <w:t xml:space="preserve"> [3].</w:t>
      </w:r>
    </w:p>
    <w:p w:rsidR="00142555" w:rsidRPr="0001565A" w:rsidRDefault="00142555" w:rsidP="00070538">
      <w:pPr>
        <w:pStyle w:val="a8"/>
        <w:spacing w:line="360" w:lineRule="auto"/>
        <w:ind w:left="0" w:firstLine="709"/>
        <w:rPr>
          <w:lang w:eastAsia="uk-UA"/>
        </w:rPr>
      </w:pPr>
      <w:r w:rsidRPr="0001565A">
        <w:rPr>
          <w:lang w:eastAsia="uk-UA"/>
        </w:rPr>
        <w:t xml:space="preserve">Таблиця </w:t>
      </w:r>
      <w:r w:rsidR="00C96805" w:rsidRPr="0001565A">
        <w:rPr>
          <w:lang w:eastAsia="uk-UA"/>
        </w:rPr>
        <w:t>3.2.</w:t>
      </w:r>
      <w:r w:rsidRPr="0001565A">
        <w:rPr>
          <w:lang w:eastAsia="uk-UA"/>
        </w:rPr>
        <w:t xml:space="preserve"> Хімічний склад дротів для MIG-паяння</w:t>
      </w:r>
    </w:p>
    <w:tbl>
      <w:tblPr>
        <w:tblStyle w:val="TableNormal"/>
        <w:tblW w:w="0" w:type="auto"/>
        <w:jc w:val="center"/>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28"/>
        <w:gridCol w:w="636"/>
        <w:gridCol w:w="718"/>
        <w:gridCol w:w="636"/>
        <w:gridCol w:w="636"/>
        <w:gridCol w:w="636"/>
        <w:gridCol w:w="636"/>
        <w:gridCol w:w="636"/>
        <w:gridCol w:w="637"/>
        <w:gridCol w:w="636"/>
        <w:gridCol w:w="636"/>
        <w:gridCol w:w="674"/>
      </w:tblGrid>
      <w:tr w:rsidR="00142555" w:rsidRPr="00070538" w:rsidTr="0001565A">
        <w:trPr>
          <w:trHeight w:val="414"/>
          <w:jc w:val="center"/>
        </w:trPr>
        <w:tc>
          <w:tcPr>
            <w:tcW w:w="2228" w:type="dxa"/>
            <w:vMerge w:val="restart"/>
          </w:tcPr>
          <w:p w:rsidR="00142555" w:rsidRPr="00070538" w:rsidRDefault="00142555" w:rsidP="0001565A">
            <w:pPr>
              <w:pStyle w:val="a8"/>
              <w:ind w:left="0"/>
              <w:jc w:val="center"/>
              <w:rPr>
                <w:lang w:val="uk-UA" w:eastAsia="uk-UA"/>
              </w:rPr>
            </w:pPr>
            <w:r w:rsidRPr="00070538">
              <w:rPr>
                <w:lang w:val="uk-UA" w:eastAsia="uk-UA"/>
              </w:rPr>
              <w:t>Марка дроту</w:t>
            </w:r>
          </w:p>
        </w:tc>
        <w:tc>
          <w:tcPr>
            <w:tcW w:w="7117" w:type="dxa"/>
            <w:gridSpan w:val="11"/>
          </w:tcPr>
          <w:p w:rsidR="00142555" w:rsidRPr="00070538" w:rsidRDefault="00142555" w:rsidP="0001565A">
            <w:pPr>
              <w:pStyle w:val="a8"/>
              <w:ind w:left="0"/>
              <w:jc w:val="center"/>
              <w:rPr>
                <w:lang w:val="uk-UA" w:eastAsia="uk-UA"/>
              </w:rPr>
            </w:pPr>
            <w:r w:rsidRPr="00070538">
              <w:rPr>
                <w:lang w:val="uk-UA" w:eastAsia="uk-UA"/>
              </w:rPr>
              <w:t>Хімічний склад</w:t>
            </w:r>
          </w:p>
        </w:tc>
      </w:tr>
      <w:tr w:rsidR="00142555" w:rsidRPr="00070538" w:rsidTr="0001565A">
        <w:trPr>
          <w:trHeight w:val="415"/>
          <w:jc w:val="center"/>
        </w:trPr>
        <w:tc>
          <w:tcPr>
            <w:tcW w:w="2228" w:type="dxa"/>
            <w:vMerge/>
            <w:tcBorders>
              <w:top w:val="nil"/>
            </w:tcBorders>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proofErr w:type="spellStart"/>
            <w:r w:rsidRPr="00070538">
              <w:rPr>
                <w:lang w:val="uk-UA" w:eastAsia="uk-UA"/>
              </w:rPr>
              <w:t>Аl</w:t>
            </w:r>
            <w:proofErr w:type="spellEnd"/>
          </w:p>
        </w:tc>
        <w:tc>
          <w:tcPr>
            <w:tcW w:w="718" w:type="dxa"/>
          </w:tcPr>
          <w:p w:rsidR="00142555" w:rsidRPr="00070538" w:rsidRDefault="00142555" w:rsidP="0001565A">
            <w:pPr>
              <w:pStyle w:val="a8"/>
              <w:ind w:left="0"/>
              <w:jc w:val="center"/>
              <w:rPr>
                <w:lang w:val="uk-UA" w:eastAsia="uk-UA"/>
              </w:rPr>
            </w:pPr>
            <w:proofErr w:type="spellStart"/>
            <w:r w:rsidRPr="00070538">
              <w:rPr>
                <w:lang w:val="uk-UA" w:eastAsia="uk-UA"/>
              </w:rPr>
              <w:t>Mn</w:t>
            </w:r>
            <w:proofErr w:type="spellEnd"/>
          </w:p>
        </w:tc>
        <w:tc>
          <w:tcPr>
            <w:tcW w:w="636" w:type="dxa"/>
          </w:tcPr>
          <w:p w:rsidR="00142555" w:rsidRPr="00070538" w:rsidRDefault="00142555" w:rsidP="0001565A">
            <w:pPr>
              <w:pStyle w:val="a8"/>
              <w:ind w:left="0"/>
              <w:jc w:val="center"/>
              <w:rPr>
                <w:lang w:val="uk-UA" w:eastAsia="uk-UA"/>
              </w:rPr>
            </w:pPr>
            <w:proofErr w:type="spellStart"/>
            <w:r w:rsidRPr="00070538">
              <w:rPr>
                <w:lang w:val="uk-UA" w:eastAsia="uk-UA"/>
              </w:rPr>
              <w:t>Pb</w:t>
            </w:r>
            <w:proofErr w:type="spellEnd"/>
          </w:p>
        </w:tc>
        <w:tc>
          <w:tcPr>
            <w:tcW w:w="636" w:type="dxa"/>
          </w:tcPr>
          <w:p w:rsidR="00142555" w:rsidRPr="00070538" w:rsidRDefault="00142555" w:rsidP="0001565A">
            <w:pPr>
              <w:pStyle w:val="a8"/>
              <w:ind w:left="0"/>
              <w:jc w:val="center"/>
              <w:rPr>
                <w:lang w:val="uk-UA" w:eastAsia="uk-UA"/>
              </w:rPr>
            </w:pPr>
            <w:r w:rsidRPr="00070538">
              <w:rPr>
                <w:lang w:val="uk-UA" w:eastAsia="uk-UA"/>
              </w:rPr>
              <w:t>Si</w:t>
            </w:r>
          </w:p>
        </w:tc>
        <w:tc>
          <w:tcPr>
            <w:tcW w:w="636" w:type="dxa"/>
          </w:tcPr>
          <w:p w:rsidR="00142555" w:rsidRPr="00070538" w:rsidRDefault="00142555" w:rsidP="0001565A">
            <w:pPr>
              <w:pStyle w:val="a8"/>
              <w:ind w:left="0"/>
              <w:jc w:val="center"/>
              <w:rPr>
                <w:lang w:val="uk-UA" w:eastAsia="uk-UA"/>
              </w:rPr>
            </w:pPr>
            <w:r w:rsidRPr="00070538">
              <w:rPr>
                <w:lang w:val="uk-UA" w:eastAsia="uk-UA"/>
              </w:rPr>
              <w:t>Zn</w:t>
            </w:r>
          </w:p>
        </w:tc>
        <w:tc>
          <w:tcPr>
            <w:tcW w:w="636" w:type="dxa"/>
          </w:tcPr>
          <w:p w:rsidR="00142555" w:rsidRPr="00070538" w:rsidRDefault="00142555" w:rsidP="0001565A">
            <w:pPr>
              <w:pStyle w:val="a8"/>
              <w:ind w:left="0"/>
              <w:jc w:val="center"/>
              <w:rPr>
                <w:lang w:val="uk-UA" w:eastAsia="uk-UA"/>
              </w:rPr>
            </w:pPr>
            <w:proofErr w:type="spellStart"/>
            <w:r w:rsidRPr="00070538">
              <w:rPr>
                <w:lang w:val="uk-UA" w:eastAsia="uk-UA"/>
              </w:rPr>
              <w:t>Sn</w:t>
            </w:r>
            <w:proofErr w:type="spellEnd"/>
          </w:p>
        </w:tc>
        <w:tc>
          <w:tcPr>
            <w:tcW w:w="636" w:type="dxa"/>
          </w:tcPr>
          <w:p w:rsidR="00142555" w:rsidRPr="00070538" w:rsidRDefault="00142555" w:rsidP="0001565A">
            <w:pPr>
              <w:pStyle w:val="a8"/>
              <w:ind w:left="0"/>
              <w:jc w:val="center"/>
              <w:rPr>
                <w:lang w:val="uk-UA" w:eastAsia="uk-UA"/>
              </w:rPr>
            </w:pPr>
            <w:r w:rsidRPr="00070538">
              <w:rPr>
                <w:lang w:val="uk-UA" w:eastAsia="uk-UA"/>
              </w:rPr>
              <w:t>Ni</w:t>
            </w:r>
          </w:p>
        </w:tc>
        <w:tc>
          <w:tcPr>
            <w:tcW w:w="637" w:type="dxa"/>
          </w:tcPr>
          <w:p w:rsidR="00142555" w:rsidRPr="00070538" w:rsidRDefault="00142555" w:rsidP="0001565A">
            <w:pPr>
              <w:pStyle w:val="a8"/>
              <w:ind w:left="0"/>
              <w:jc w:val="center"/>
              <w:rPr>
                <w:lang w:val="uk-UA" w:eastAsia="uk-UA"/>
              </w:rPr>
            </w:pPr>
            <w:r w:rsidRPr="00070538">
              <w:rPr>
                <w:lang w:val="uk-UA" w:eastAsia="uk-UA"/>
              </w:rPr>
              <w:t>P</w:t>
            </w:r>
          </w:p>
        </w:tc>
        <w:tc>
          <w:tcPr>
            <w:tcW w:w="636" w:type="dxa"/>
          </w:tcPr>
          <w:p w:rsidR="00142555" w:rsidRPr="00070538" w:rsidRDefault="00142555" w:rsidP="0001565A">
            <w:pPr>
              <w:pStyle w:val="a8"/>
              <w:ind w:left="0"/>
              <w:jc w:val="center"/>
              <w:rPr>
                <w:lang w:val="uk-UA" w:eastAsia="uk-UA"/>
              </w:rPr>
            </w:pPr>
            <w:r w:rsidRPr="00070538">
              <w:rPr>
                <w:lang w:val="uk-UA" w:eastAsia="uk-UA"/>
              </w:rPr>
              <w:t>Fe</w:t>
            </w:r>
          </w:p>
        </w:tc>
        <w:tc>
          <w:tcPr>
            <w:tcW w:w="636" w:type="dxa"/>
          </w:tcPr>
          <w:p w:rsidR="00142555" w:rsidRPr="00070538" w:rsidRDefault="00142555" w:rsidP="0001565A">
            <w:pPr>
              <w:pStyle w:val="a8"/>
              <w:ind w:left="0"/>
              <w:jc w:val="center"/>
              <w:rPr>
                <w:lang w:val="uk-UA" w:eastAsia="uk-UA"/>
              </w:rPr>
            </w:pPr>
            <w:proofErr w:type="spellStart"/>
            <w:r w:rsidRPr="00070538">
              <w:rPr>
                <w:lang w:val="uk-UA" w:eastAsia="uk-UA"/>
              </w:rPr>
              <w:t>Asі</w:t>
            </w:r>
            <w:proofErr w:type="spellEnd"/>
          </w:p>
        </w:tc>
        <w:tc>
          <w:tcPr>
            <w:tcW w:w="674" w:type="dxa"/>
          </w:tcPr>
          <w:p w:rsidR="00142555" w:rsidRPr="00070538" w:rsidRDefault="00142555" w:rsidP="0001565A">
            <w:pPr>
              <w:pStyle w:val="a8"/>
              <w:ind w:left="0"/>
              <w:jc w:val="center"/>
              <w:rPr>
                <w:lang w:val="uk-UA" w:eastAsia="uk-UA"/>
              </w:rPr>
            </w:pPr>
            <w:r w:rsidRPr="00070538">
              <w:rPr>
                <w:lang w:val="uk-UA" w:eastAsia="uk-UA"/>
              </w:rPr>
              <w:t>Інші</w:t>
            </w:r>
          </w:p>
        </w:tc>
      </w:tr>
      <w:tr w:rsidR="00142555" w:rsidRPr="00070538" w:rsidTr="0001565A">
        <w:trPr>
          <w:trHeight w:val="667"/>
          <w:jc w:val="center"/>
        </w:trPr>
        <w:tc>
          <w:tcPr>
            <w:tcW w:w="2228" w:type="dxa"/>
          </w:tcPr>
          <w:p w:rsidR="00142555" w:rsidRPr="00070538" w:rsidRDefault="00142555" w:rsidP="0001565A">
            <w:pPr>
              <w:pStyle w:val="a8"/>
              <w:ind w:left="0"/>
              <w:jc w:val="center"/>
              <w:rPr>
                <w:lang w:val="uk-UA" w:eastAsia="uk-UA"/>
              </w:rPr>
            </w:pPr>
            <w:r w:rsidRPr="00070538">
              <w:rPr>
                <w:lang w:val="uk-UA" w:eastAsia="uk-UA"/>
              </w:rPr>
              <w:t>CuSi3 ER</w:t>
            </w:r>
          </w:p>
          <w:p w:rsidR="00142555" w:rsidRPr="00070538" w:rsidRDefault="00142555" w:rsidP="0001565A">
            <w:pPr>
              <w:pStyle w:val="a8"/>
              <w:ind w:left="0"/>
              <w:jc w:val="center"/>
              <w:rPr>
                <w:lang w:val="uk-UA" w:eastAsia="uk-UA"/>
              </w:rPr>
            </w:pPr>
            <w:r w:rsidRPr="00070538">
              <w:rPr>
                <w:lang w:val="uk-UA" w:eastAsia="uk-UA"/>
              </w:rPr>
              <w:t>CuSi-A</w:t>
            </w:r>
          </w:p>
        </w:tc>
        <w:tc>
          <w:tcPr>
            <w:tcW w:w="636" w:type="dxa"/>
          </w:tcPr>
          <w:p w:rsidR="00142555" w:rsidRPr="00070538" w:rsidRDefault="00142555" w:rsidP="0001565A">
            <w:pPr>
              <w:pStyle w:val="a8"/>
              <w:ind w:left="0"/>
              <w:jc w:val="center"/>
              <w:rPr>
                <w:lang w:val="uk-UA" w:eastAsia="uk-UA"/>
              </w:rPr>
            </w:pPr>
            <w:r w:rsidRPr="00070538">
              <w:rPr>
                <w:lang w:val="uk-UA" w:eastAsia="uk-UA"/>
              </w:rPr>
              <w:t>0,01</w:t>
            </w:r>
          </w:p>
        </w:tc>
        <w:tc>
          <w:tcPr>
            <w:tcW w:w="718" w:type="dxa"/>
          </w:tcPr>
          <w:p w:rsidR="00142555" w:rsidRPr="00070538" w:rsidRDefault="00142555" w:rsidP="0001565A">
            <w:pPr>
              <w:pStyle w:val="a8"/>
              <w:ind w:left="0"/>
              <w:jc w:val="center"/>
              <w:rPr>
                <w:lang w:val="uk-UA" w:eastAsia="uk-UA"/>
              </w:rPr>
            </w:pPr>
            <w:r w:rsidRPr="00070538">
              <w:rPr>
                <w:lang w:val="uk-UA" w:eastAsia="uk-UA"/>
              </w:rPr>
              <w:t>0,75-</w:t>
            </w:r>
          </w:p>
          <w:p w:rsidR="00142555" w:rsidRPr="00070538" w:rsidRDefault="00142555" w:rsidP="0001565A">
            <w:pPr>
              <w:pStyle w:val="a8"/>
              <w:ind w:left="0"/>
              <w:jc w:val="center"/>
              <w:rPr>
                <w:lang w:val="uk-UA" w:eastAsia="uk-UA"/>
              </w:rPr>
            </w:pPr>
            <w:r w:rsidRPr="00070538">
              <w:rPr>
                <w:lang w:val="uk-UA" w:eastAsia="uk-UA"/>
              </w:rPr>
              <w:t>1,5</w:t>
            </w:r>
          </w:p>
        </w:tc>
        <w:tc>
          <w:tcPr>
            <w:tcW w:w="636" w:type="dxa"/>
          </w:tcPr>
          <w:p w:rsidR="00142555" w:rsidRPr="00070538" w:rsidRDefault="00142555" w:rsidP="0001565A">
            <w:pPr>
              <w:pStyle w:val="a8"/>
              <w:ind w:left="0"/>
              <w:jc w:val="center"/>
              <w:rPr>
                <w:lang w:val="uk-UA" w:eastAsia="uk-UA"/>
              </w:rPr>
            </w:pPr>
            <w:r w:rsidRPr="00070538">
              <w:rPr>
                <w:lang w:val="uk-UA" w:eastAsia="uk-UA"/>
              </w:rPr>
              <w:t>0,02</w:t>
            </w:r>
          </w:p>
        </w:tc>
        <w:tc>
          <w:tcPr>
            <w:tcW w:w="636" w:type="dxa"/>
          </w:tcPr>
          <w:p w:rsidR="00142555" w:rsidRPr="00070538" w:rsidRDefault="00142555" w:rsidP="0001565A">
            <w:pPr>
              <w:pStyle w:val="a8"/>
              <w:ind w:left="0"/>
              <w:jc w:val="center"/>
              <w:rPr>
                <w:lang w:val="uk-UA" w:eastAsia="uk-UA"/>
              </w:rPr>
            </w:pPr>
            <w:r w:rsidRPr="00070538">
              <w:rPr>
                <w:lang w:val="uk-UA" w:eastAsia="uk-UA"/>
              </w:rPr>
              <w:t>2,8-</w:t>
            </w:r>
          </w:p>
          <w:p w:rsidR="00142555" w:rsidRPr="00070538" w:rsidRDefault="00142555" w:rsidP="0001565A">
            <w:pPr>
              <w:pStyle w:val="a8"/>
              <w:ind w:left="0"/>
              <w:jc w:val="center"/>
              <w:rPr>
                <w:lang w:val="uk-UA" w:eastAsia="uk-UA"/>
              </w:rPr>
            </w:pPr>
            <w:r w:rsidRPr="00070538">
              <w:rPr>
                <w:lang w:val="uk-UA" w:eastAsia="uk-UA"/>
              </w:rPr>
              <w:t>4,0</w:t>
            </w:r>
          </w:p>
        </w:tc>
        <w:tc>
          <w:tcPr>
            <w:tcW w:w="636" w:type="dxa"/>
          </w:tcPr>
          <w:p w:rsidR="00142555" w:rsidRPr="00070538" w:rsidRDefault="00142555" w:rsidP="0001565A">
            <w:pPr>
              <w:pStyle w:val="a8"/>
              <w:ind w:left="0"/>
              <w:jc w:val="center"/>
              <w:rPr>
                <w:lang w:val="uk-UA" w:eastAsia="uk-UA"/>
              </w:rPr>
            </w:pPr>
            <w:r w:rsidRPr="00070538">
              <w:rPr>
                <w:lang w:val="uk-UA" w:eastAsia="uk-UA"/>
              </w:rPr>
              <w:t>0,2</w:t>
            </w:r>
          </w:p>
        </w:tc>
        <w:tc>
          <w:tcPr>
            <w:tcW w:w="636" w:type="dxa"/>
          </w:tcPr>
          <w:p w:rsidR="00142555" w:rsidRPr="00070538" w:rsidRDefault="00142555" w:rsidP="0001565A">
            <w:pPr>
              <w:pStyle w:val="a8"/>
              <w:ind w:left="0"/>
              <w:jc w:val="center"/>
              <w:rPr>
                <w:lang w:val="uk-UA" w:eastAsia="uk-UA"/>
              </w:rPr>
            </w:pPr>
            <w:r w:rsidRPr="00070538">
              <w:rPr>
                <w:lang w:val="uk-UA" w:eastAsia="uk-UA"/>
              </w:rPr>
              <w:t>0,2</w:t>
            </w:r>
          </w:p>
        </w:tc>
        <w:tc>
          <w:tcPr>
            <w:tcW w:w="636" w:type="dxa"/>
          </w:tcPr>
          <w:p w:rsidR="00142555" w:rsidRPr="00070538" w:rsidRDefault="00142555" w:rsidP="0001565A">
            <w:pPr>
              <w:pStyle w:val="a8"/>
              <w:ind w:left="0"/>
              <w:jc w:val="center"/>
              <w:rPr>
                <w:lang w:val="uk-UA" w:eastAsia="uk-UA"/>
              </w:rPr>
            </w:pPr>
          </w:p>
        </w:tc>
        <w:tc>
          <w:tcPr>
            <w:tcW w:w="637" w:type="dxa"/>
          </w:tcPr>
          <w:p w:rsidR="00142555" w:rsidRPr="00070538" w:rsidRDefault="00142555" w:rsidP="0001565A">
            <w:pPr>
              <w:pStyle w:val="a8"/>
              <w:ind w:left="0"/>
              <w:jc w:val="center"/>
              <w:rPr>
                <w:lang w:val="uk-UA" w:eastAsia="uk-UA"/>
              </w:rPr>
            </w:pPr>
            <w:r w:rsidRPr="00070538">
              <w:rPr>
                <w:lang w:val="uk-UA" w:eastAsia="uk-UA"/>
              </w:rPr>
              <w:t>0,02</w:t>
            </w:r>
          </w:p>
        </w:tc>
        <w:tc>
          <w:tcPr>
            <w:tcW w:w="636" w:type="dxa"/>
          </w:tcPr>
          <w:p w:rsidR="00142555" w:rsidRPr="00070538" w:rsidRDefault="00142555" w:rsidP="0001565A">
            <w:pPr>
              <w:pStyle w:val="a8"/>
              <w:ind w:left="0"/>
              <w:jc w:val="center"/>
              <w:rPr>
                <w:lang w:val="uk-UA" w:eastAsia="uk-UA"/>
              </w:rPr>
            </w:pPr>
            <w:r w:rsidRPr="00070538">
              <w:rPr>
                <w:lang w:val="uk-UA" w:eastAsia="uk-UA"/>
              </w:rPr>
              <w:t>0,3</w:t>
            </w:r>
          </w:p>
        </w:tc>
        <w:tc>
          <w:tcPr>
            <w:tcW w:w="636" w:type="dxa"/>
          </w:tcPr>
          <w:p w:rsidR="00142555" w:rsidRPr="00070538" w:rsidRDefault="00142555" w:rsidP="0001565A">
            <w:pPr>
              <w:pStyle w:val="a8"/>
              <w:ind w:left="0"/>
              <w:jc w:val="center"/>
              <w:rPr>
                <w:lang w:val="uk-UA" w:eastAsia="uk-UA"/>
              </w:rPr>
            </w:pPr>
          </w:p>
        </w:tc>
        <w:tc>
          <w:tcPr>
            <w:tcW w:w="674" w:type="dxa"/>
          </w:tcPr>
          <w:p w:rsidR="00142555" w:rsidRPr="00070538" w:rsidRDefault="00142555" w:rsidP="0001565A">
            <w:pPr>
              <w:pStyle w:val="a8"/>
              <w:ind w:left="0"/>
              <w:jc w:val="center"/>
              <w:rPr>
                <w:lang w:val="uk-UA" w:eastAsia="uk-UA"/>
              </w:rPr>
            </w:pPr>
            <w:r w:rsidRPr="00070538">
              <w:rPr>
                <w:lang w:val="uk-UA" w:eastAsia="uk-UA"/>
              </w:rPr>
              <w:t>0,4</w:t>
            </w:r>
          </w:p>
        </w:tc>
      </w:tr>
      <w:tr w:rsidR="00142555" w:rsidRPr="00070538" w:rsidTr="0001565A">
        <w:trPr>
          <w:trHeight w:val="679"/>
          <w:jc w:val="center"/>
        </w:trPr>
        <w:tc>
          <w:tcPr>
            <w:tcW w:w="2228" w:type="dxa"/>
          </w:tcPr>
          <w:p w:rsidR="00142555" w:rsidRPr="00070538" w:rsidRDefault="00142555" w:rsidP="0001565A">
            <w:pPr>
              <w:pStyle w:val="a8"/>
              <w:ind w:left="0"/>
              <w:jc w:val="center"/>
              <w:rPr>
                <w:lang w:val="uk-UA" w:eastAsia="uk-UA"/>
              </w:rPr>
            </w:pPr>
            <w:r w:rsidRPr="00070538">
              <w:rPr>
                <w:lang w:val="uk-UA" w:eastAsia="uk-UA"/>
              </w:rPr>
              <w:t>CuAl8 ER</w:t>
            </w:r>
          </w:p>
          <w:p w:rsidR="00142555" w:rsidRPr="00070538" w:rsidRDefault="00142555" w:rsidP="0001565A">
            <w:pPr>
              <w:pStyle w:val="a8"/>
              <w:ind w:left="0"/>
              <w:jc w:val="center"/>
              <w:rPr>
                <w:lang w:val="uk-UA" w:eastAsia="uk-UA"/>
              </w:rPr>
            </w:pPr>
            <w:r w:rsidRPr="00070538">
              <w:rPr>
                <w:lang w:val="uk-UA" w:eastAsia="uk-UA"/>
              </w:rPr>
              <w:t>CuAl7</w:t>
            </w:r>
          </w:p>
        </w:tc>
        <w:tc>
          <w:tcPr>
            <w:tcW w:w="636" w:type="dxa"/>
          </w:tcPr>
          <w:p w:rsidR="00142555" w:rsidRPr="00070538" w:rsidRDefault="00142555" w:rsidP="0001565A">
            <w:pPr>
              <w:pStyle w:val="a8"/>
              <w:ind w:left="0"/>
              <w:jc w:val="center"/>
              <w:rPr>
                <w:lang w:val="uk-UA" w:eastAsia="uk-UA"/>
              </w:rPr>
            </w:pPr>
            <w:r w:rsidRPr="00070538">
              <w:rPr>
                <w:lang w:val="uk-UA" w:eastAsia="uk-UA"/>
              </w:rPr>
              <w:t>6,0-</w:t>
            </w:r>
          </w:p>
          <w:p w:rsidR="00142555" w:rsidRPr="00070538" w:rsidRDefault="00142555" w:rsidP="0001565A">
            <w:pPr>
              <w:pStyle w:val="a8"/>
              <w:ind w:left="0"/>
              <w:jc w:val="center"/>
              <w:rPr>
                <w:lang w:val="uk-UA" w:eastAsia="uk-UA"/>
              </w:rPr>
            </w:pPr>
            <w:r w:rsidRPr="00070538">
              <w:rPr>
                <w:lang w:val="uk-UA" w:eastAsia="uk-UA"/>
              </w:rPr>
              <w:t>8,5</w:t>
            </w:r>
          </w:p>
        </w:tc>
        <w:tc>
          <w:tcPr>
            <w:tcW w:w="718" w:type="dxa"/>
          </w:tcPr>
          <w:p w:rsidR="00142555" w:rsidRPr="00070538" w:rsidRDefault="00142555" w:rsidP="0001565A">
            <w:pPr>
              <w:pStyle w:val="a8"/>
              <w:ind w:left="0"/>
              <w:jc w:val="center"/>
              <w:rPr>
                <w:lang w:val="uk-UA" w:eastAsia="uk-UA"/>
              </w:rPr>
            </w:pPr>
            <w:r w:rsidRPr="00070538">
              <w:rPr>
                <w:lang w:val="uk-UA" w:eastAsia="uk-UA"/>
              </w:rPr>
              <w:t>0,5</w:t>
            </w:r>
          </w:p>
        </w:tc>
        <w:tc>
          <w:tcPr>
            <w:tcW w:w="636" w:type="dxa"/>
          </w:tcPr>
          <w:p w:rsidR="00142555" w:rsidRPr="00070538" w:rsidRDefault="00142555" w:rsidP="0001565A">
            <w:pPr>
              <w:pStyle w:val="a8"/>
              <w:ind w:left="0"/>
              <w:jc w:val="center"/>
              <w:rPr>
                <w:lang w:val="uk-UA" w:eastAsia="uk-UA"/>
              </w:rPr>
            </w:pPr>
            <w:r w:rsidRPr="00070538">
              <w:rPr>
                <w:lang w:val="uk-UA" w:eastAsia="uk-UA"/>
              </w:rPr>
              <w:t>0,02</w:t>
            </w:r>
          </w:p>
        </w:tc>
        <w:tc>
          <w:tcPr>
            <w:tcW w:w="636" w:type="dxa"/>
          </w:tcPr>
          <w:p w:rsidR="00142555" w:rsidRPr="00070538" w:rsidRDefault="00142555" w:rsidP="0001565A">
            <w:pPr>
              <w:pStyle w:val="a8"/>
              <w:ind w:left="0"/>
              <w:jc w:val="center"/>
              <w:rPr>
                <w:lang w:val="uk-UA" w:eastAsia="uk-UA"/>
              </w:rPr>
            </w:pPr>
            <w:r w:rsidRPr="00070538">
              <w:rPr>
                <w:lang w:val="uk-UA" w:eastAsia="uk-UA"/>
              </w:rPr>
              <w:t>0,2</w:t>
            </w:r>
          </w:p>
        </w:tc>
        <w:tc>
          <w:tcPr>
            <w:tcW w:w="636" w:type="dxa"/>
          </w:tcPr>
          <w:p w:rsidR="00142555" w:rsidRPr="00070538" w:rsidRDefault="00142555" w:rsidP="0001565A">
            <w:pPr>
              <w:pStyle w:val="a8"/>
              <w:ind w:left="0"/>
              <w:jc w:val="center"/>
              <w:rPr>
                <w:lang w:val="uk-UA" w:eastAsia="uk-UA"/>
              </w:rPr>
            </w:pPr>
            <w:r w:rsidRPr="00070538">
              <w:rPr>
                <w:lang w:val="uk-UA" w:eastAsia="uk-UA"/>
              </w:rPr>
              <w:t>0,2</w:t>
            </w: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p>
        </w:tc>
        <w:tc>
          <w:tcPr>
            <w:tcW w:w="637"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p>
        </w:tc>
        <w:tc>
          <w:tcPr>
            <w:tcW w:w="674" w:type="dxa"/>
          </w:tcPr>
          <w:p w:rsidR="00142555" w:rsidRPr="00070538" w:rsidRDefault="00142555" w:rsidP="0001565A">
            <w:pPr>
              <w:pStyle w:val="a8"/>
              <w:ind w:left="0"/>
              <w:jc w:val="center"/>
              <w:rPr>
                <w:lang w:val="uk-UA" w:eastAsia="uk-UA"/>
              </w:rPr>
            </w:pPr>
            <w:r w:rsidRPr="00070538">
              <w:rPr>
                <w:lang w:val="uk-UA" w:eastAsia="uk-UA"/>
              </w:rPr>
              <w:t>0,4</w:t>
            </w:r>
          </w:p>
        </w:tc>
      </w:tr>
      <w:tr w:rsidR="00142555" w:rsidRPr="00070538" w:rsidTr="0001565A">
        <w:trPr>
          <w:trHeight w:val="549"/>
          <w:jc w:val="center"/>
        </w:trPr>
        <w:tc>
          <w:tcPr>
            <w:tcW w:w="2228" w:type="dxa"/>
          </w:tcPr>
          <w:p w:rsidR="00142555" w:rsidRPr="00070538" w:rsidRDefault="00142555" w:rsidP="0001565A">
            <w:pPr>
              <w:pStyle w:val="a8"/>
              <w:ind w:left="0"/>
              <w:jc w:val="center"/>
              <w:rPr>
                <w:lang w:val="uk-UA" w:eastAsia="uk-UA"/>
              </w:rPr>
            </w:pPr>
            <w:proofErr w:type="spellStart"/>
            <w:r w:rsidRPr="00070538">
              <w:rPr>
                <w:lang w:val="uk-UA" w:eastAsia="uk-UA"/>
              </w:rPr>
              <w:t>CuSn</w:t>
            </w:r>
            <w:proofErr w:type="spellEnd"/>
            <w:r w:rsidRPr="00070538">
              <w:rPr>
                <w:lang w:val="uk-UA" w:eastAsia="uk-UA"/>
              </w:rPr>
              <w:t xml:space="preserve"> ER</w:t>
            </w:r>
          </w:p>
          <w:p w:rsidR="00142555" w:rsidRPr="00070538" w:rsidRDefault="00142555" w:rsidP="0001565A">
            <w:pPr>
              <w:pStyle w:val="a8"/>
              <w:ind w:left="0"/>
              <w:jc w:val="center"/>
              <w:rPr>
                <w:lang w:val="uk-UA" w:eastAsia="uk-UA"/>
              </w:rPr>
            </w:pPr>
            <w:r w:rsidRPr="00070538">
              <w:rPr>
                <w:lang w:val="uk-UA" w:eastAsia="uk-UA"/>
              </w:rPr>
              <w:t>Cu</w:t>
            </w:r>
          </w:p>
        </w:tc>
        <w:tc>
          <w:tcPr>
            <w:tcW w:w="636" w:type="dxa"/>
          </w:tcPr>
          <w:p w:rsidR="00142555" w:rsidRPr="00070538" w:rsidRDefault="00142555" w:rsidP="0001565A">
            <w:pPr>
              <w:pStyle w:val="a8"/>
              <w:ind w:left="0"/>
              <w:jc w:val="center"/>
              <w:rPr>
                <w:lang w:val="uk-UA" w:eastAsia="uk-UA"/>
              </w:rPr>
            </w:pPr>
            <w:r w:rsidRPr="00070538">
              <w:rPr>
                <w:lang w:val="uk-UA" w:eastAsia="uk-UA"/>
              </w:rPr>
              <w:t>0,01</w:t>
            </w:r>
          </w:p>
        </w:tc>
        <w:tc>
          <w:tcPr>
            <w:tcW w:w="718" w:type="dxa"/>
          </w:tcPr>
          <w:p w:rsidR="00142555" w:rsidRPr="00070538" w:rsidRDefault="00142555" w:rsidP="0001565A">
            <w:pPr>
              <w:pStyle w:val="a8"/>
              <w:ind w:left="0"/>
              <w:jc w:val="center"/>
              <w:rPr>
                <w:lang w:val="uk-UA" w:eastAsia="uk-UA"/>
              </w:rPr>
            </w:pPr>
            <w:r w:rsidRPr="00070538">
              <w:rPr>
                <w:lang w:val="uk-UA" w:eastAsia="uk-UA"/>
              </w:rPr>
              <w:t>0,1-</w:t>
            </w:r>
          </w:p>
          <w:p w:rsidR="00142555" w:rsidRPr="00070538" w:rsidRDefault="00142555" w:rsidP="0001565A">
            <w:pPr>
              <w:pStyle w:val="a8"/>
              <w:ind w:left="0"/>
              <w:jc w:val="center"/>
              <w:rPr>
                <w:lang w:val="uk-UA" w:eastAsia="uk-UA"/>
              </w:rPr>
            </w:pPr>
            <w:r w:rsidRPr="00070538">
              <w:rPr>
                <w:lang w:val="uk-UA" w:eastAsia="uk-UA"/>
              </w:rPr>
              <w:t>0,5</w:t>
            </w:r>
          </w:p>
        </w:tc>
        <w:tc>
          <w:tcPr>
            <w:tcW w:w="636" w:type="dxa"/>
          </w:tcPr>
          <w:p w:rsidR="00142555" w:rsidRPr="00070538" w:rsidRDefault="00142555" w:rsidP="0001565A">
            <w:pPr>
              <w:pStyle w:val="a8"/>
              <w:ind w:left="0"/>
              <w:jc w:val="center"/>
              <w:rPr>
                <w:lang w:val="uk-UA" w:eastAsia="uk-UA"/>
              </w:rPr>
            </w:pPr>
            <w:r w:rsidRPr="00070538">
              <w:rPr>
                <w:lang w:val="uk-UA" w:eastAsia="uk-UA"/>
              </w:rPr>
              <w:t>0,01</w:t>
            </w:r>
          </w:p>
        </w:tc>
        <w:tc>
          <w:tcPr>
            <w:tcW w:w="636" w:type="dxa"/>
          </w:tcPr>
          <w:p w:rsidR="00142555" w:rsidRPr="00070538" w:rsidRDefault="00142555" w:rsidP="0001565A">
            <w:pPr>
              <w:pStyle w:val="a8"/>
              <w:ind w:left="0"/>
              <w:jc w:val="center"/>
              <w:rPr>
                <w:lang w:val="uk-UA" w:eastAsia="uk-UA"/>
              </w:rPr>
            </w:pPr>
            <w:r w:rsidRPr="00070538">
              <w:rPr>
                <w:lang w:val="uk-UA" w:eastAsia="uk-UA"/>
              </w:rPr>
              <w:t>0,1-</w:t>
            </w:r>
          </w:p>
          <w:p w:rsidR="00142555" w:rsidRPr="00070538" w:rsidRDefault="00142555" w:rsidP="0001565A">
            <w:pPr>
              <w:pStyle w:val="a8"/>
              <w:ind w:left="0"/>
              <w:jc w:val="center"/>
              <w:rPr>
                <w:lang w:val="uk-UA" w:eastAsia="uk-UA"/>
              </w:rPr>
            </w:pPr>
            <w:r w:rsidRPr="00070538">
              <w:rPr>
                <w:lang w:val="uk-UA" w:eastAsia="uk-UA"/>
              </w:rPr>
              <w:t>0,5</w:t>
            </w: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0,5-</w:t>
            </w:r>
          </w:p>
          <w:p w:rsidR="00142555" w:rsidRPr="00070538" w:rsidRDefault="00142555" w:rsidP="0001565A">
            <w:pPr>
              <w:pStyle w:val="a8"/>
              <w:ind w:left="0"/>
              <w:jc w:val="center"/>
              <w:rPr>
                <w:lang w:val="uk-UA" w:eastAsia="uk-UA"/>
              </w:rPr>
            </w:pPr>
            <w:r w:rsidRPr="00070538">
              <w:rPr>
                <w:lang w:val="uk-UA" w:eastAsia="uk-UA"/>
              </w:rPr>
              <w:t>1,0</w:t>
            </w:r>
          </w:p>
        </w:tc>
        <w:tc>
          <w:tcPr>
            <w:tcW w:w="636" w:type="dxa"/>
          </w:tcPr>
          <w:p w:rsidR="00142555" w:rsidRPr="00070538" w:rsidRDefault="00142555" w:rsidP="0001565A">
            <w:pPr>
              <w:pStyle w:val="a8"/>
              <w:ind w:left="0"/>
              <w:jc w:val="center"/>
              <w:rPr>
                <w:lang w:val="uk-UA" w:eastAsia="uk-UA"/>
              </w:rPr>
            </w:pPr>
            <w:r w:rsidRPr="00070538">
              <w:rPr>
                <w:lang w:val="uk-UA" w:eastAsia="uk-UA"/>
              </w:rPr>
              <w:t>0,05</w:t>
            </w:r>
          </w:p>
        </w:tc>
        <w:tc>
          <w:tcPr>
            <w:tcW w:w="637" w:type="dxa"/>
          </w:tcPr>
          <w:p w:rsidR="00142555" w:rsidRPr="00070538" w:rsidRDefault="00142555" w:rsidP="0001565A">
            <w:pPr>
              <w:pStyle w:val="a8"/>
              <w:ind w:left="0"/>
              <w:jc w:val="center"/>
              <w:rPr>
                <w:lang w:val="uk-UA" w:eastAsia="uk-UA"/>
              </w:rPr>
            </w:pPr>
            <w:r w:rsidRPr="00070538">
              <w:rPr>
                <w:lang w:val="uk-UA" w:eastAsia="uk-UA"/>
              </w:rPr>
              <w:t>0,02</w:t>
            </w:r>
          </w:p>
        </w:tc>
        <w:tc>
          <w:tcPr>
            <w:tcW w:w="636" w:type="dxa"/>
          </w:tcPr>
          <w:p w:rsidR="00142555" w:rsidRPr="00070538" w:rsidRDefault="00142555" w:rsidP="0001565A">
            <w:pPr>
              <w:pStyle w:val="a8"/>
              <w:ind w:left="0"/>
              <w:jc w:val="center"/>
              <w:rPr>
                <w:lang w:val="uk-UA" w:eastAsia="uk-UA"/>
              </w:rPr>
            </w:pPr>
            <w:r w:rsidRPr="00070538">
              <w:rPr>
                <w:lang w:val="uk-UA" w:eastAsia="uk-UA"/>
              </w:rPr>
              <w:t>0,03</w:t>
            </w:r>
          </w:p>
        </w:tc>
        <w:tc>
          <w:tcPr>
            <w:tcW w:w="636" w:type="dxa"/>
          </w:tcPr>
          <w:p w:rsidR="00142555" w:rsidRPr="00070538" w:rsidRDefault="00142555" w:rsidP="0001565A">
            <w:pPr>
              <w:pStyle w:val="a8"/>
              <w:ind w:left="0"/>
              <w:jc w:val="center"/>
              <w:rPr>
                <w:lang w:val="uk-UA" w:eastAsia="uk-UA"/>
              </w:rPr>
            </w:pPr>
            <w:r w:rsidRPr="00070538">
              <w:rPr>
                <w:lang w:val="uk-UA" w:eastAsia="uk-UA"/>
              </w:rPr>
              <w:t>0,03</w:t>
            </w:r>
          </w:p>
        </w:tc>
        <w:tc>
          <w:tcPr>
            <w:tcW w:w="674" w:type="dxa"/>
          </w:tcPr>
          <w:p w:rsidR="00142555" w:rsidRPr="00070538" w:rsidRDefault="00142555" w:rsidP="0001565A">
            <w:pPr>
              <w:pStyle w:val="a8"/>
              <w:ind w:left="0"/>
              <w:jc w:val="center"/>
              <w:rPr>
                <w:lang w:val="uk-UA" w:eastAsia="uk-UA"/>
              </w:rPr>
            </w:pPr>
          </w:p>
        </w:tc>
      </w:tr>
      <w:tr w:rsidR="00142555" w:rsidRPr="00070538" w:rsidTr="0001565A">
        <w:trPr>
          <w:trHeight w:val="561"/>
          <w:jc w:val="center"/>
        </w:trPr>
        <w:tc>
          <w:tcPr>
            <w:tcW w:w="2228" w:type="dxa"/>
          </w:tcPr>
          <w:p w:rsidR="00142555" w:rsidRPr="00070538" w:rsidRDefault="00142555" w:rsidP="0001565A">
            <w:pPr>
              <w:pStyle w:val="a8"/>
              <w:ind w:left="0"/>
              <w:jc w:val="center"/>
              <w:rPr>
                <w:lang w:val="uk-UA" w:eastAsia="uk-UA"/>
              </w:rPr>
            </w:pPr>
            <w:r w:rsidRPr="00070538">
              <w:rPr>
                <w:lang w:val="uk-UA" w:eastAsia="uk-UA"/>
              </w:rPr>
              <w:t>SF-CuAl8Ni2</w:t>
            </w:r>
          </w:p>
        </w:tc>
        <w:tc>
          <w:tcPr>
            <w:tcW w:w="636" w:type="dxa"/>
          </w:tcPr>
          <w:p w:rsidR="00142555" w:rsidRPr="00070538" w:rsidRDefault="00142555" w:rsidP="0001565A">
            <w:pPr>
              <w:pStyle w:val="a8"/>
              <w:ind w:left="0"/>
              <w:jc w:val="center"/>
              <w:rPr>
                <w:lang w:val="uk-UA" w:eastAsia="uk-UA"/>
              </w:rPr>
            </w:pPr>
            <w:r w:rsidRPr="00070538">
              <w:rPr>
                <w:lang w:val="uk-UA" w:eastAsia="uk-UA"/>
              </w:rPr>
              <w:t>7,5-</w:t>
            </w:r>
          </w:p>
          <w:p w:rsidR="00142555" w:rsidRPr="00070538" w:rsidRDefault="00142555" w:rsidP="0001565A">
            <w:pPr>
              <w:pStyle w:val="a8"/>
              <w:ind w:left="0"/>
              <w:jc w:val="center"/>
              <w:rPr>
                <w:lang w:val="uk-UA" w:eastAsia="uk-UA"/>
              </w:rPr>
            </w:pPr>
            <w:r w:rsidRPr="00070538">
              <w:rPr>
                <w:lang w:val="uk-UA" w:eastAsia="uk-UA"/>
              </w:rPr>
              <w:t>9,5</w:t>
            </w:r>
          </w:p>
        </w:tc>
        <w:tc>
          <w:tcPr>
            <w:tcW w:w="718" w:type="dxa"/>
          </w:tcPr>
          <w:p w:rsidR="00142555" w:rsidRPr="00070538" w:rsidRDefault="00142555" w:rsidP="0001565A">
            <w:pPr>
              <w:pStyle w:val="a8"/>
              <w:ind w:left="0"/>
              <w:jc w:val="center"/>
              <w:rPr>
                <w:lang w:val="uk-UA" w:eastAsia="uk-UA"/>
              </w:rPr>
            </w:pPr>
            <w:r w:rsidRPr="00070538">
              <w:rPr>
                <w:lang w:val="uk-UA" w:eastAsia="uk-UA"/>
              </w:rPr>
              <w:t>1,0-</w:t>
            </w:r>
          </w:p>
          <w:p w:rsidR="00142555" w:rsidRPr="00070538" w:rsidRDefault="00142555" w:rsidP="0001565A">
            <w:pPr>
              <w:pStyle w:val="a8"/>
              <w:ind w:left="0"/>
              <w:jc w:val="center"/>
              <w:rPr>
                <w:lang w:val="uk-UA" w:eastAsia="uk-UA"/>
              </w:rPr>
            </w:pPr>
            <w:r w:rsidRPr="00070538">
              <w:rPr>
                <w:lang w:val="uk-UA" w:eastAsia="uk-UA"/>
              </w:rPr>
              <w:t>2,5</w:t>
            </w:r>
          </w:p>
        </w:tc>
        <w:tc>
          <w:tcPr>
            <w:tcW w:w="636" w:type="dxa"/>
          </w:tcPr>
          <w:p w:rsidR="00142555" w:rsidRPr="00070538" w:rsidRDefault="00142555" w:rsidP="0001565A">
            <w:pPr>
              <w:pStyle w:val="a8"/>
              <w:ind w:left="0"/>
              <w:jc w:val="center"/>
              <w:rPr>
                <w:lang w:val="uk-UA" w:eastAsia="uk-UA"/>
              </w:rPr>
            </w:pPr>
            <w:r w:rsidRPr="00070538">
              <w:rPr>
                <w:lang w:val="uk-UA" w:eastAsia="uk-UA"/>
              </w:rPr>
              <w:t>0,02</w:t>
            </w:r>
          </w:p>
        </w:tc>
        <w:tc>
          <w:tcPr>
            <w:tcW w:w="636" w:type="dxa"/>
          </w:tcPr>
          <w:p w:rsidR="00142555" w:rsidRPr="00070538" w:rsidRDefault="00142555" w:rsidP="0001565A">
            <w:pPr>
              <w:pStyle w:val="a8"/>
              <w:ind w:left="0"/>
              <w:jc w:val="center"/>
              <w:rPr>
                <w:lang w:val="uk-UA" w:eastAsia="uk-UA"/>
              </w:rPr>
            </w:pPr>
            <w:r w:rsidRPr="00070538">
              <w:rPr>
                <w:lang w:val="uk-UA" w:eastAsia="uk-UA"/>
              </w:rPr>
              <w:t>0,2</w:t>
            </w:r>
          </w:p>
        </w:tc>
        <w:tc>
          <w:tcPr>
            <w:tcW w:w="636" w:type="dxa"/>
          </w:tcPr>
          <w:p w:rsidR="00142555" w:rsidRPr="00070538" w:rsidRDefault="00142555" w:rsidP="0001565A">
            <w:pPr>
              <w:pStyle w:val="a8"/>
              <w:ind w:left="0"/>
              <w:jc w:val="center"/>
              <w:rPr>
                <w:lang w:val="uk-UA" w:eastAsia="uk-UA"/>
              </w:rPr>
            </w:pPr>
            <w:r w:rsidRPr="00070538">
              <w:rPr>
                <w:lang w:val="uk-UA" w:eastAsia="uk-UA"/>
              </w:rPr>
              <w:t>0,2</w:t>
            </w: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1,8-</w:t>
            </w:r>
          </w:p>
          <w:p w:rsidR="00142555" w:rsidRPr="00070538" w:rsidRDefault="00142555" w:rsidP="0001565A">
            <w:pPr>
              <w:pStyle w:val="a8"/>
              <w:ind w:left="0"/>
              <w:jc w:val="center"/>
              <w:rPr>
                <w:lang w:val="uk-UA" w:eastAsia="uk-UA"/>
              </w:rPr>
            </w:pPr>
            <w:r w:rsidRPr="00070538">
              <w:rPr>
                <w:lang w:val="uk-UA" w:eastAsia="uk-UA"/>
              </w:rPr>
              <w:t>3,0</w:t>
            </w:r>
          </w:p>
        </w:tc>
        <w:tc>
          <w:tcPr>
            <w:tcW w:w="637"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1,5-</w:t>
            </w:r>
          </w:p>
          <w:p w:rsidR="00142555" w:rsidRPr="00070538" w:rsidRDefault="00142555" w:rsidP="0001565A">
            <w:pPr>
              <w:pStyle w:val="a8"/>
              <w:ind w:left="0"/>
              <w:jc w:val="center"/>
              <w:rPr>
                <w:lang w:val="uk-UA" w:eastAsia="uk-UA"/>
              </w:rPr>
            </w:pPr>
            <w:r w:rsidRPr="00070538">
              <w:rPr>
                <w:lang w:val="uk-UA" w:eastAsia="uk-UA"/>
              </w:rPr>
              <w:t>2,5</w:t>
            </w:r>
          </w:p>
        </w:tc>
        <w:tc>
          <w:tcPr>
            <w:tcW w:w="636" w:type="dxa"/>
          </w:tcPr>
          <w:p w:rsidR="00142555" w:rsidRPr="00070538" w:rsidRDefault="00142555" w:rsidP="0001565A">
            <w:pPr>
              <w:pStyle w:val="a8"/>
              <w:ind w:left="0"/>
              <w:jc w:val="center"/>
              <w:rPr>
                <w:lang w:val="uk-UA" w:eastAsia="uk-UA"/>
              </w:rPr>
            </w:pPr>
          </w:p>
        </w:tc>
        <w:tc>
          <w:tcPr>
            <w:tcW w:w="674" w:type="dxa"/>
          </w:tcPr>
          <w:p w:rsidR="00142555" w:rsidRPr="00070538" w:rsidRDefault="00142555" w:rsidP="0001565A">
            <w:pPr>
              <w:pStyle w:val="a8"/>
              <w:ind w:left="0"/>
              <w:jc w:val="center"/>
              <w:rPr>
                <w:lang w:val="uk-UA" w:eastAsia="uk-UA"/>
              </w:rPr>
            </w:pPr>
            <w:r w:rsidRPr="00070538">
              <w:rPr>
                <w:lang w:val="uk-UA" w:eastAsia="uk-UA"/>
              </w:rPr>
              <w:t>0,4</w:t>
            </w:r>
          </w:p>
        </w:tc>
      </w:tr>
      <w:tr w:rsidR="00142555" w:rsidRPr="00070538" w:rsidTr="0001565A">
        <w:trPr>
          <w:trHeight w:val="587"/>
          <w:jc w:val="center"/>
        </w:trPr>
        <w:tc>
          <w:tcPr>
            <w:tcW w:w="2228" w:type="dxa"/>
          </w:tcPr>
          <w:p w:rsidR="00142555" w:rsidRPr="00070538" w:rsidRDefault="00142555" w:rsidP="0001565A">
            <w:pPr>
              <w:pStyle w:val="a8"/>
              <w:ind w:left="0"/>
              <w:jc w:val="center"/>
              <w:rPr>
                <w:lang w:val="uk-UA" w:eastAsia="uk-UA"/>
              </w:rPr>
            </w:pPr>
            <w:r w:rsidRPr="00070538">
              <w:rPr>
                <w:lang w:val="uk-UA" w:eastAsia="uk-UA"/>
              </w:rPr>
              <w:t>CuMn13Al7 ER</w:t>
            </w:r>
          </w:p>
          <w:p w:rsidR="00142555" w:rsidRPr="00070538" w:rsidRDefault="00142555" w:rsidP="0001565A">
            <w:pPr>
              <w:pStyle w:val="a8"/>
              <w:ind w:left="0"/>
              <w:jc w:val="center"/>
              <w:rPr>
                <w:lang w:val="uk-UA" w:eastAsia="uk-UA"/>
              </w:rPr>
            </w:pPr>
            <w:proofErr w:type="spellStart"/>
            <w:r w:rsidRPr="00070538">
              <w:rPr>
                <w:lang w:val="uk-UA" w:eastAsia="uk-UA"/>
              </w:rPr>
              <w:t>Cu</w:t>
            </w:r>
            <w:proofErr w:type="spellEnd"/>
            <w:r w:rsidRPr="00070538">
              <w:rPr>
                <w:lang w:val="uk-UA" w:eastAsia="uk-UA"/>
              </w:rPr>
              <w:t xml:space="preserve"> </w:t>
            </w:r>
            <w:proofErr w:type="spellStart"/>
            <w:r w:rsidRPr="00070538">
              <w:rPr>
                <w:lang w:val="uk-UA" w:eastAsia="uk-UA"/>
              </w:rPr>
              <w:t>MnNiAL</w:t>
            </w:r>
            <w:proofErr w:type="spellEnd"/>
          </w:p>
        </w:tc>
        <w:tc>
          <w:tcPr>
            <w:tcW w:w="636" w:type="dxa"/>
          </w:tcPr>
          <w:p w:rsidR="00142555" w:rsidRPr="00070538" w:rsidRDefault="00142555" w:rsidP="0001565A">
            <w:pPr>
              <w:pStyle w:val="a8"/>
              <w:ind w:left="0"/>
              <w:jc w:val="center"/>
              <w:rPr>
                <w:lang w:val="uk-UA" w:eastAsia="uk-UA"/>
              </w:rPr>
            </w:pPr>
            <w:r w:rsidRPr="00070538">
              <w:rPr>
                <w:lang w:val="uk-UA" w:eastAsia="uk-UA"/>
              </w:rPr>
              <w:t>7,5-</w:t>
            </w:r>
          </w:p>
          <w:p w:rsidR="00142555" w:rsidRPr="00070538" w:rsidRDefault="00142555" w:rsidP="0001565A">
            <w:pPr>
              <w:pStyle w:val="a8"/>
              <w:ind w:left="0"/>
              <w:jc w:val="center"/>
              <w:rPr>
                <w:lang w:val="uk-UA" w:eastAsia="uk-UA"/>
              </w:rPr>
            </w:pPr>
            <w:r w:rsidRPr="00070538">
              <w:rPr>
                <w:lang w:val="uk-UA" w:eastAsia="uk-UA"/>
              </w:rPr>
              <w:t>8,3</w:t>
            </w:r>
          </w:p>
        </w:tc>
        <w:tc>
          <w:tcPr>
            <w:tcW w:w="718" w:type="dxa"/>
          </w:tcPr>
          <w:p w:rsidR="00142555" w:rsidRPr="00070538" w:rsidRDefault="00142555" w:rsidP="0001565A">
            <w:pPr>
              <w:pStyle w:val="a8"/>
              <w:ind w:left="0"/>
              <w:jc w:val="center"/>
              <w:rPr>
                <w:lang w:val="uk-UA" w:eastAsia="uk-UA"/>
              </w:rPr>
            </w:pPr>
            <w:r w:rsidRPr="00070538">
              <w:rPr>
                <w:lang w:val="uk-UA" w:eastAsia="uk-UA"/>
              </w:rPr>
              <w:t>12,0-</w:t>
            </w:r>
          </w:p>
          <w:p w:rsidR="00142555" w:rsidRPr="00070538" w:rsidRDefault="00142555" w:rsidP="0001565A">
            <w:pPr>
              <w:pStyle w:val="a8"/>
              <w:ind w:left="0"/>
              <w:jc w:val="center"/>
              <w:rPr>
                <w:lang w:val="uk-UA" w:eastAsia="uk-UA"/>
              </w:rPr>
            </w:pPr>
            <w:r w:rsidRPr="00070538">
              <w:rPr>
                <w:lang w:val="uk-UA" w:eastAsia="uk-UA"/>
              </w:rPr>
              <w:t>14,0</w:t>
            </w:r>
          </w:p>
        </w:tc>
        <w:tc>
          <w:tcPr>
            <w:tcW w:w="636" w:type="dxa"/>
          </w:tcPr>
          <w:p w:rsidR="00142555" w:rsidRPr="00070538" w:rsidRDefault="00142555" w:rsidP="0001565A">
            <w:pPr>
              <w:pStyle w:val="a8"/>
              <w:ind w:left="0"/>
              <w:jc w:val="center"/>
              <w:rPr>
                <w:lang w:val="uk-UA" w:eastAsia="uk-UA"/>
              </w:rPr>
            </w:pPr>
            <w:r w:rsidRPr="00070538">
              <w:rPr>
                <w:lang w:val="uk-UA" w:eastAsia="uk-UA"/>
              </w:rPr>
              <w:t>0,02</w:t>
            </w:r>
          </w:p>
        </w:tc>
        <w:tc>
          <w:tcPr>
            <w:tcW w:w="636" w:type="dxa"/>
          </w:tcPr>
          <w:p w:rsidR="00142555" w:rsidRPr="00070538" w:rsidRDefault="00142555" w:rsidP="0001565A">
            <w:pPr>
              <w:pStyle w:val="a8"/>
              <w:ind w:left="0"/>
              <w:jc w:val="center"/>
              <w:rPr>
                <w:lang w:val="uk-UA" w:eastAsia="uk-UA"/>
              </w:rPr>
            </w:pPr>
            <w:r w:rsidRPr="00070538">
              <w:rPr>
                <w:lang w:val="uk-UA" w:eastAsia="uk-UA"/>
              </w:rPr>
              <w:t>0,05</w:t>
            </w:r>
          </w:p>
        </w:tc>
        <w:tc>
          <w:tcPr>
            <w:tcW w:w="636" w:type="dxa"/>
          </w:tcPr>
          <w:p w:rsidR="00142555" w:rsidRPr="00070538" w:rsidRDefault="00142555" w:rsidP="0001565A">
            <w:pPr>
              <w:pStyle w:val="a8"/>
              <w:ind w:left="0"/>
              <w:jc w:val="center"/>
              <w:rPr>
                <w:lang w:val="uk-UA" w:eastAsia="uk-UA"/>
              </w:rPr>
            </w:pPr>
            <w:r w:rsidRPr="00070538">
              <w:rPr>
                <w:lang w:val="uk-UA" w:eastAsia="uk-UA"/>
              </w:rPr>
              <w:t>0,15</w:t>
            </w:r>
          </w:p>
        </w:tc>
        <w:tc>
          <w:tcPr>
            <w:tcW w:w="636" w:type="dxa"/>
          </w:tcPr>
          <w:p w:rsidR="00142555" w:rsidRPr="00070538" w:rsidRDefault="00142555" w:rsidP="0001565A">
            <w:pPr>
              <w:pStyle w:val="a8"/>
              <w:ind w:left="0"/>
              <w:jc w:val="center"/>
              <w:rPr>
                <w:lang w:val="uk-UA" w:eastAsia="uk-UA"/>
              </w:rPr>
            </w:pPr>
            <w:r w:rsidRPr="00070538">
              <w:rPr>
                <w:lang w:val="uk-UA" w:eastAsia="uk-UA"/>
              </w:rPr>
              <w:t>0,05</w:t>
            </w:r>
          </w:p>
        </w:tc>
        <w:tc>
          <w:tcPr>
            <w:tcW w:w="636" w:type="dxa"/>
          </w:tcPr>
          <w:p w:rsidR="00142555" w:rsidRPr="00070538" w:rsidRDefault="00142555" w:rsidP="0001565A">
            <w:pPr>
              <w:pStyle w:val="a8"/>
              <w:ind w:left="0"/>
              <w:jc w:val="center"/>
              <w:rPr>
                <w:lang w:val="uk-UA" w:eastAsia="uk-UA"/>
              </w:rPr>
            </w:pPr>
            <w:r w:rsidRPr="00070538">
              <w:rPr>
                <w:lang w:val="uk-UA" w:eastAsia="uk-UA"/>
              </w:rPr>
              <w:t>2,0-</w:t>
            </w:r>
          </w:p>
          <w:p w:rsidR="00142555" w:rsidRPr="00070538" w:rsidRDefault="00142555" w:rsidP="0001565A">
            <w:pPr>
              <w:pStyle w:val="a8"/>
              <w:ind w:left="0"/>
              <w:jc w:val="center"/>
              <w:rPr>
                <w:lang w:val="uk-UA" w:eastAsia="uk-UA"/>
              </w:rPr>
            </w:pPr>
            <w:r w:rsidRPr="00070538">
              <w:rPr>
                <w:lang w:val="uk-UA" w:eastAsia="uk-UA"/>
              </w:rPr>
              <w:t>2,5</w:t>
            </w:r>
          </w:p>
        </w:tc>
        <w:tc>
          <w:tcPr>
            <w:tcW w:w="637"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2,0-</w:t>
            </w:r>
          </w:p>
          <w:p w:rsidR="00142555" w:rsidRPr="00070538" w:rsidRDefault="00142555" w:rsidP="0001565A">
            <w:pPr>
              <w:pStyle w:val="a8"/>
              <w:ind w:left="0"/>
              <w:jc w:val="center"/>
              <w:rPr>
                <w:lang w:val="uk-UA" w:eastAsia="uk-UA"/>
              </w:rPr>
            </w:pPr>
            <w:r w:rsidRPr="00070538">
              <w:rPr>
                <w:lang w:val="uk-UA" w:eastAsia="uk-UA"/>
              </w:rPr>
              <w:t>3,0</w:t>
            </w:r>
          </w:p>
        </w:tc>
        <w:tc>
          <w:tcPr>
            <w:tcW w:w="636" w:type="dxa"/>
          </w:tcPr>
          <w:p w:rsidR="00142555" w:rsidRPr="00070538" w:rsidRDefault="00142555" w:rsidP="0001565A">
            <w:pPr>
              <w:pStyle w:val="a8"/>
              <w:ind w:left="0"/>
              <w:jc w:val="center"/>
              <w:rPr>
                <w:lang w:val="uk-UA" w:eastAsia="uk-UA"/>
              </w:rPr>
            </w:pPr>
          </w:p>
        </w:tc>
        <w:tc>
          <w:tcPr>
            <w:tcW w:w="674" w:type="dxa"/>
          </w:tcPr>
          <w:p w:rsidR="00142555" w:rsidRPr="00070538" w:rsidRDefault="00142555" w:rsidP="0001565A">
            <w:pPr>
              <w:pStyle w:val="a8"/>
              <w:ind w:left="0"/>
              <w:jc w:val="center"/>
              <w:rPr>
                <w:lang w:val="uk-UA" w:eastAsia="uk-UA"/>
              </w:rPr>
            </w:pPr>
            <w:r w:rsidRPr="00070538">
              <w:rPr>
                <w:lang w:val="uk-UA" w:eastAsia="uk-UA"/>
              </w:rPr>
              <w:t>0,4</w:t>
            </w:r>
          </w:p>
        </w:tc>
      </w:tr>
      <w:tr w:rsidR="00142555" w:rsidRPr="00070538" w:rsidTr="0001565A">
        <w:trPr>
          <w:trHeight w:val="585"/>
          <w:jc w:val="center"/>
        </w:trPr>
        <w:tc>
          <w:tcPr>
            <w:tcW w:w="2228" w:type="dxa"/>
          </w:tcPr>
          <w:p w:rsidR="00142555" w:rsidRPr="00070538" w:rsidRDefault="00142555" w:rsidP="0001565A">
            <w:pPr>
              <w:pStyle w:val="a8"/>
              <w:ind w:left="0"/>
              <w:jc w:val="center"/>
              <w:rPr>
                <w:lang w:val="uk-UA" w:eastAsia="uk-UA"/>
              </w:rPr>
            </w:pPr>
            <w:r w:rsidRPr="00070538">
              <w:rPr>
                <w:lang w:val="uk-UA" w:eastAsia="uk-UA"/>
              </w:rPr>
              <w:t>CuAl8Ni6</w:t>
            </w:r>
          </w:p>
        </w:tc>
        <w:tc>
          <w:tcPr>
            <w:tcW w:w="636" w:type="dxa"/>
          </w:tcPr>
          <w:p w:rsidR="00142555" w:rsidRPr="00070538" w:rsidRDefault="00142555" w:rsidP="0001565A">
            <w:pPr>
              <w:pStyle w:val="a8"/>
              <w:ind w:left="0"/>
              <w:jc w:val="center"/>
              <w:rPr>
                <w:lang w:val="uk-UA" w:eastAsia="uk-UA"/>
              </w:rPr>
            </w:pPr>
            <w:r w:rsidRPr="00070538">
              <w:rPr>
                <w:lang w:val="uk-UA" w:eastAsia="uk-UA"/>
              </w:rPr>
              <w:t>8,5-</w:t>
            </w:r>
          </w:p>
          <w:p w:rsidR="00142555" w:rsidRPr="00070538" w:rsidRDefault="00142555" w:rsidP="0001565A">
            <w:pPr>
              <w:pStyle w:val="a8"/>
              <w:ind w:left="0"/>
              <w:jc w:val="center"/>
              <w:rPr>
                <w:lang w:val="uk-UA" w:eastAsia="uk-UA"/>
              </w:rPr>
            </w:pPr>
            <w:r w:rsidRPr="00070538">
              <w:rPr>
                <w:lang w:val="uk-UA" w:eastAsia="uk-UA"/>
              </w:rPr>
              <w:t>9,5</w:t>
            </w:r>
          </w:p>
        </w:tc>
        <w:tc>
          <w:tcPr>
            <w:tcW w:w="718" w:type="dxa"/>
          </w:tcPr>
          <w:p w:rsidR="00142555" w:rsidRPr="00070538" w:rsidRDefault="00142555" w:rsidP="0001565A">
            <w:pPr>
              <w:pStyle w:val="a8"/>
              <w:ind w:left="0"/>
              <w:jc w:val="center"/>
              <w:rPr>
                <w:lang w:val="uk-UA" w:eastAsia="uk-UA"/>
              </w:rPr>
            </w:pPr>
            <w:r w:rsidRPr="00070538">
              <w:rPr>
                <w:lang w:val="uk-UA" w:eastAsia="uk-UA"/>
              </w:rPr>
              <w:t>1,0-</w:t>
            </w:r>
          </w:p>
          <w:p w:rsidR="00142555" w:rsidRPr="00070538" w:rsidRDefault="00142555" w:rsidP="0001565A">
            <w:pPr>
              <w:pStyle w:val="a8"/>
              <w:ind w:left="0"/>
              <w:jc w:val="center"/>
              <w:rPr>
                <w:lang w:val="uk-UA" w:eastAsia="uk-UA"/>
              </w:rPr>
            </w:pPr>
            <w:r w:rsidRPr="00070538">
              <w:rPr>
                <w:lang w:val="uk-UA" w:eastAsia="uk-UA"/>
              </w:rPr>
              <w:t>2,0</w:t>
            </w:r>
          </w:p>
        </w:tc>
        <w:tc>
          <w:tcPr>
            <w:tcW w:w="636" w:type="dxa"/>
          </w:tcPr>
          <w:p w:rsidR="00142555" w:rsidRPr="00070538" w:rsidRDefault="00142555" w:rsidP="0001565A">
            <w:pPr>
              <w:pStyle w:val="a8"/>
              <w:ind w:left="0"/>
              <w:jc w:val="center"/>
              <w:rPr>
                <w:lang w:val="uk-UA" w:eastAsia="uk-UA"/>
              </w:rPr>
            </w:pPr>
            <w:r w:rsidRPr="00070538">
              <w:rPr>
                <w:lang w:val="uk-UA" w:eastAsia="uk-UA"/>
              </w:rPr>
              <w:t>0,02</w:t>
            </w:r>
          </w:p>
        </w:tc>
        <w:tc>
          <w:tcPr>
            <w:tcW w:w="636" w:type="dxa"/>
          </w:tcPr>
          <w:p w:rsidR="00142555" w:rsidRPr="00070538" w:rsidRDefault="00142555" w:rsidP="0001565A">
            <w:pPr>
              <w:pStyle w:val="a8"/>
              <w:ind w:left="0"/>
              <w:jc w:val="center"/>
              <w:rPr>
                <w:lang w:val="uk-UA" w:eastAsia="uk-UA"/>
              </w:rPr>
            </w:pPr>
            <w:r w:rsidRPr="00070538">
              <w:rPr>
                <w:lang w:val="uk-UA" w:eastAsia="uk-UA"/>
              </w:rPr>
              <w:t>0,2</w:t>
            </w:r>
          </w:p>
        </w:tc>
        <w:tc>
          <w:tcPr>
            <w:tcW w:w="636" w:type="dxa"/>
          </w:tcPr>
          <w:p w:rsidR="00142555" w:rsidRPr="00070538" w:rsidRDefault="00142555" w:rsidP="0001565A">
            <w:pPr>
              <w:pStyle w:val="a8"/>
              <w:ind w:left="0"/>
              <w:jc w:val="center"/>
              <w:rPr>
                <w:lang w:val="uk-UA" w:eastAsia="uk-UA"/>
              </w:rPr>
            </w:pPr>
            <w:r w:rsidRPr="00070538">
              <w:rPr>
                <w:lang w:val="uk-UA" w:eastAsia="uk-UA"/>
              </w:rPr>
              <w:t>0,2</w:t>
            </w: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4,0-</w:t>
            </w:r>
          </w:p>
          <w:p w:rsidR="00142555" w:rsidRPr="00070538" w:rsidRDefault="00142555" w:rsidP="0001565A">
            <w:pPr>
              <w:pStyle w:val="a8"/>
              <w:ind w:left="0"/>
              <w:jc w:val="center"/>
              <w:rPr>
                <w:lang w:val="uk-UA" w:eastAsia="uk-UA"/>
              </w:rPr>
            </w:pPr>
            <w:r w:rsidRPr="00070538">
              <w:rPr>
                <w:lang w:val="uk-UA" w:eastAsia="uk-UA"/>
              </w:rPr>
              <w:t>6,0</w:t>
            </w:r>
          </w:p>
        </w:tc>
        <w:tc>
          <w:tcPr>
            <w:tcW w:w="637"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3,0-</w:t>
            </w:r>
          </w:p>
          <w:p w:rsidR="00142555" w:rsidRPr="00070538" w:rsidRDefault="00142555" w:rsidP="0001565A">
            <w:pPr>
              <w:pStyle w:val="a8"/>
              <w:ind w:left="0"/>
              <w:jc w:val="center"/>
              <w:rPr>
                <w:lang w:val="uk-UA" w:eastAsia="uk-UA"/>
              </w:rPr>
            </w:pPr>
            <w:r w:rsidRPr="00070538">
              <w:rPr>
                <w:lang w:val="uk-UA" w:eastAsia="uk-UA"/>
              </w:rPr>
              <w:t>4,0</w:t>
            </w:r>
          </w:p>
        </w:tc>
        <w:tc>
          <w:tcPr>
            <w:tcW w:w="636" w:type="dxa"/>
          </w:tcPr>
          <w:p w:rsidR="00142555" w:rsidRPr="00070538" w:rsidRDefault="00142555" w:rsidP="0001565A">
            <w:pPr>
              <w:pStyle w:val="a8"/>
              <w:ind w:left="0"/>
              <w:jc w:val="center"/>
              <w:rPr>
                <w:lang w:val="uk-UA" w:eastAsia="uk-UA"/>
              </w:rPr>
            </w:pPr>
          </w:p>
        </w:tc>
        <w:tc>
          <w:tcPr>
            <w:tcW w:w="674" w:type="dxa"/>
          </w:tcPr>
          <w:p w:rsidR="00142555" w:rsidRPr="00070538" w:rsidRDefault="00142555" w:rsidP="0001565A">
            <w:pPr>
              <w:pStyle w:val="a8"/>
              <w:ind w:left="0"/>
              <w:jc w:val="center"/>
              <w:rPr>
                <w:lang w:val="uk-UA" w:eastAsia="uk-UA"/>
              </w:rPr>
            </w:pPr>
            <w:r w:rsidRPr="00070538">
              <w:rPr>
                <w:lang w:val="uk-UA" w:eastAsia="uk-UA"/>
              </w:rPr>
              <w:t>0,4</w:t>
            </w:r>
          </w:p>
        </w:tc>
      </w:tr>
      <w:tr w:rsidR="00142555" w:rsidRPr="00070538" w:rsidTr="0001565A">
        <w:trPr>
          <w:trHeight w:val="597"/>
          <w:jc w:val="center"/>
        </w:trPr>
        <w:tc>
          <w:tcPr>
            <w:tcW w:w="2228" w:type="dxa"/>
          </w:tcPr>
          <w:p w:rsidR="00142555" w:rsidRPr="00070538" w:rsidRDefault="00142555" w:rsidP="0001565A">
            <w:pPr>
              <w:pStyle w:val="a8"/>
              <w:ind w:left="0"/>
              <w:jc w:val="center"/>
              <w:rPr>
                <w:lang w:val="uk-UA" w:eastAsia="uk-UA"/>
              </w:rPr>
            </w:pPr>
            <w:r w:rsidRPr="00070538">
              <w:rPr>
                <w:lang w:val="uk-UA" w:eastAsia="uk-UA"/>
              </w:rPr>
              <w:t>CuAl9Fe ER</w:t>
            </w:r>
          </w:p>
          <w:p w:rsidR="00142555" w:rsidRPr="00070538" w:rsidRDefault="00142555" w:rsidP="0001565A">
            <w:pPr>
              <w:pStyle w:val="a8"/>
              <w:ind w:left="0"/>
              <w:jc w:val="center"/>
              <w:rPr>
                <w:lang w:val="uk-UA" w:eastAsia="uk-UA"/>
              </w:rPr>
            </w:pPr>
            <w:r w:rsidRPr="00070538">
              <w:rPr>
                <w:lang w:val="uk-UA" w:eastAsia="uk-UA"/>
              </w:rPr>
              <w:t>CuAl-A2</w:t>
            </w:r>
          </w:p>
        </w:tc>
        <w:tc>
          <w:tcPr>
            <w:tcW w:w="636" w:type="dxa"/>
          </w:tcPr>
          <w:p w:rsidR="00142555" w:rsidRPr="00070538" w:rsidRDefault="00142555" w:rsidP="0001565A">
            <w:pPr>
              <w:pStyle w:val="a8"/>
              <w:ind w:left="0"/>
              <w:jc w:val="center"/>
              <w:rPr>
                <w:lang w:val="uk-UA" w:eastAsia="uk-UA"/>
              </w:rPr>
            </w:pPr>
            <w:r w:rsidRPr="00070538">
              <w:rPr>
                <w:lang w:val="uk-UA" w:eastAsia="uk-UA"/>
              </w:rPr>
              <w:t>8,5-</w:t>
            </w:r>
          </w:p>
          <w:p w:rsidR="00142555" w:rsidRPr="00070538" w:rsidRDefault="00142555" w:rsidP="0001565A">
            <w:pPr>
              <w:pStyle w:val="a8"/>
              <w:ind w:left="0"/>
              <w:jc w:val="center"/>
              <w:rPr>
                <w:lang w:val="uk-UA" w:eastAsia="uk-UA"/>
              </w:rPr>
            </w:pPr>
            <w:r w:rsidRPr="00070538">
              <w:rPr>
                <w:lang w:val="uk-UA" w:eastAsia="uk-UA"/>
              </w:rPr>
              <w:t>11,0</w:t>
            </w:r>
          </w:p>
        </w:tc>
        <w:tc>
          <w:tcPr>
            <w:tcW w:w="718" w:type="dxa"/>
          </w:tcPr>
          <w:p w:rsidR="00142555" w:rsidRPr="00070538" w:rsidRDefault="00142555" w:rsidP="0001565A">
            <w:pPr>
              <w:pStyle w:val="a8"/>
              <w:ind w:left="0"/>
              <w:jc w:val="center"/>
              <w:rPr>
                <w:lang w:val="uk-UA" w:eastAsia="uk-UA"/>
              </w:rPr>
            </w:pPr>
            <w:r w:rsidRPr="00070538">
              <w:rPr>
                <w:lang w:val="uk-UA" w:eastAsia="uk-UA"/>
              </w:rPr>
              <w:t>1,0</w:t>
            </w: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1,0</w:t>
            </w:r>
          </w:p>
        </w:tc>
        <w:tc>
          <w:tcPr>
            <w:tcW w:w="637"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0,5-</w:t>
            </w:r>
          </w:p>
          <w:p w:rsidR="00142555" w:rsidRPr="00070538" w:rsidRDefault="00142555" w:rsidP="0001565A">
            <w:pPr>
              <w:pStyle w:val="a8"/>
              <w:ind w:left="0"/>
              <w:jc w:val="center"/>
              <w:rPr>
                <w:lang w:val="uk-UA" w:eastAsia="uk-UA"/>
              </w:rPr>
            </w:pPr>
            <w:r w:rsidRPr="00070538">
              <w:rPr>
                <w:lang w:val="uk-UA" w:eastAsia="uk-UA"/>
              </w:rPr>
              <w:t>1,5</w:t>
            </w:r>
          </w:p>
        </w:tc>
        <w:tc>
          <w:tcPr>
            <w:tcW w:w="636" w:type="dxa"/>
          </w:tcPr>
          <w:p w:rsidR="00142555" w:rsidRPr="00070538" w:rsidRDefault="00142555" w:rsidP="0001565A">
            <w:pPr>
              <w:pStyle w:val="a8"/>
              <w:ind w:left="0"/>
              <w:jc w:val="center"/>
              <w:rPr>
                <w:lang w:val="uk-UA" w:eastAsia="uk-UA"/>
              </w:rPr>
            </w:pPr>
          </w:p>
        </w:tc>
        <w:tc>
          <w:tcPr>
            <w:tcW w:w="674" w:type="dxa"/>
          </w:tcPr>
          <w:p w:rsidR="00142555" w:rsidRPr="00070538" w:rsidRDefault="00142555" w:rsidP="0001565A">
            <w:pPr>
              <w:pStyle w:val="a8"/>
              <w:ind w:left="0"/>
              <w:jc w:val="center"/>
              <w:rPr>
                <w:lang w:val="uk-UA" w:eastAsia="uk-UA"/>
              </w:rPr>
            </w:pPr>
          </w:p>
        </w:tc>
      </w:tr>
      <w:tr w:rsidR="00142555" w:rsidRPr="00070538" w:rsidTr="0001565A">
        <w:trPr>
          <w:trHeight w:val="609"/>
          <w:jc w:val="center"/>
        </w:trPr>
        <w:tc>
          <w:tcPr>
            <w:tcW w:w="2228" w:type="dxa"/>
          </w:tcPr>
          <w:p w:rsidR="00142555" w:rsidRPr="00070538" w:rsidRDefault="00142555" w:rsidP="0001565A">
            <w:pPr>
              <w:pStyle w:val="a8"/>
              <w:ind w:left="0"/>
              <w:jc w:val="center"/>
              <w:rPr>
                <w:lang w:val="uk-UA" w:eastAsia="uk-UA"/>
              </w:rPr>
            </w:pPr>
            <w:r w:rsidRPr="00070538">
              <w:rPr>
                <w:lang w:val="uk-UA" w:eastAsia="uk-UA"/>
              </w:rPr>
              <w:t>CuSn6 ER</w:t>
            </w:r>
          </w:p>
          <w:p w:rsidR="00142555" w:rsidRPr="00070538" w:rsidRDefault="00142555" w:rsidP="0001565A">
            <w:pPr>
              <w:pStyle w:val="a8"/>
              <w:ind w:left="0"/>
              <w:jc w:val="center"/>
              <w:rPr>
                <w:lang w:val="uk-UA" w:eastAsia="uk-UA"/>
              </w:rPr>
            </w:pPr>
            <w:r w:rsidRPr="00070538">
              <w:rPr>
                <w:lang w:val="uk-UA" w:eastAsia="uk-UA"/>
              </w:rPr>
              <w:t>CuSn-A</w:t>
            </w:r>
          </w:p>
        </w:tc>
        <w:tc>
          <w:tcPr>
            <w:tcW w:w="636" w:type="dxa"/>
          </w:tcPr>
          <w:p w:rsidR="00142555" w:rsidRPr="00070538" w:rsidRDefault="00142555" w:rsidP="0001565A">
            <w:pPr>
              <w:pStyle w:val="a8"/>
              <w:ind w:left="0"/>
              <w:jc w:val="center"/>
              <w:rPr>
                <w:lang w:val="uk-UA" w:eastAsia="uk-UA"/>
              </w:rPr>
            </w:pPr>
            <w:r w:rsidRPr="00070538">
              <w:rPr>
                <w:lang w:val="uk-UA" w:eastAsia="uk-UA"/>
              </w:rPr>
              <w:t>0,01</w:t>
            </w:r>
          </w:p>
        </w:tc>
        <w:tc>
          <w:tcPr>
            <w:tcW w:w="718"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0,02</w:t>
            </w:r>
          </w:p>
        </w:tc>
        <w:tc>
          <w:tcPr>
            <w:tcW w:w="636" w:type="dxa"/>
          </w:tcPr>
          <w:p w:rsidR="00142555" w:rsidRPr="00070538" w:rsidRDefault="00142555" w:rsidP="0001565A">
            <w:pPr>
              <w:pStyle w:val="a8"/>
              <w:ind w:left="0"/>
              <w:jc w:val="center"/>
              <w:rPr>
                <w:lang w:val="uk-UA" w:eastAsia="uk-UA"/>
              </w:rPr>
            </w:pPr>
          </w:p>
        </w:tc>
        <w:tc>
          <w:tcPr>
            <w:tcW w:w="636" w:type="dxa"/>
          </w:tcPr>
          <w:p w:rsidR="00142555" w:rsidRPr="00070538" w:rsidRDefault="00142555" w:rsidP="0001565A">
            <w:pPr>
              <w:pStyle w:val="a8"/>
              <w:ind w:left="0"/>
              <w:jc w:val="center"/>
              <w:rPr>
                <w:lang w:val="uk-UA" w:eastAsia="uk-UA"/>
              </w:rPr>
            </w:pPr>
            <w:r w:rsidRPr="00070538">
              <w:rPr>
                <w:lang w:val="uk-UA" w:eastAsia="uk-UA"/>
              </w:rPr>
              <w:t>0,1</w:t>
            </w:r>
          </w:p>
        </w:tc>
        <w:tc>
          <w:tcPr>
            <w:tcW w:w="636" w:type="dxa"/>
          </w:tcPr>
          <w:p w:rsidR="00142555" w:rsidRPr="00070538" w:rsidRDefault="00142555" w:rsidP="0001565A">
            <w:pPr>
              <w:pStyle w:val="a8"/>
              <w:ind w:left="0"/>
              <w:jc w:val="center"/>
              <w:rPr>
                <w:lang w:val="uk-UA" w:eastAsia="uk-UA"/>
              </w:rPr>
            </w:pPr>
            <w:r w:rsidRPr="00070538">
              <w:rPr>
                <w:lang w:val="uk-UA" w:eastAsia="uk-UA"/>
              </w:rPr>
              <w:t>4,0-</w:t>
            </w:r>
          </w:p>
          <w:p w:rsidR="00142555" w:rsidRPr="00070538" w:rsidRDefault="00142555" w:rsidP="0001565A">
            <w:pPr>
              <w:pStyle w:val="a8"/>
              <w:ind w:left="0"/>
              <w:jc w:val="center"/>
              <w:rPr>
                <w:lang w:val="uk-UA" w:eastAsia="uk-UA"/>
              </w:rPr>
            </w:pPr>
            <w:r w:rsidRPr="00070538">
              <w:rPr>
                <w:lang w:val="uk-UA" w:eastAsia="uk-UA"/>
              </w:rPr>
              <w:t>6,0</w:t>
            </w:r>
          </w:p>
        </w:tc>
        <w:tc>
          <w:tcPr>
            <w:tcW w:w="636" w:type="dxa"/>
          </w:tcPr>
          <w:p w:rsidR="00142555" w:rsidRPr="00070538" w:rsidRDefault="00142555" w:rsidP="0001565A">
            <w:pPr>
              <w:pStyle w:val="a8"/>
              <w:ind w:left="0"/>
              <w:jc w:val="center"/>
              <w:rPr>
                <w:lang w:val="uk-UA" w:eastAsia="uk-UA"/>
              </w:rPr>
            </w:pPr>
          </w:p>
        </w:tc>
        <w:tc>
          <w:tcPr>
            <w:tcW w:w="637" w:type="dxa"/>
          </w:tcPr>
          <w:p w:rsidR="00142555" w:rsidRPr="00070538" w:rsidRDefault="00142555" w:rsidP="0001565A">
            <w:pPr>
              <w:pStyle w:val="a8"/>
              <w:ind w:left="0"/>
              <w:jc w:val="center"/>
              <w:rPr>
                <w:lang w:val="uk-UA" w:eastAsia="uk-UA"/>
              </w:rPr>
            </w:pPr>
            <w:r w:rsidRPr="00070538">
              <w:rPr>
                <w:lang w:val="uk-UA" w:eastAsia="uk-UA"/>
              </w:rPr>
              <w:t>0,1-</w:t>
            </w:r>
          </w:p>
          <w:p w:rsidR="00142555" w:rsidRPr="00070538" w:rsidRDefault="00142555" w:rsidP="0001565A">
            <w:pPr>
              <w:pStyle w:val="a8"/>
              <w:ind w:left="0"/>
              <w:jc w:val="center"/>
              <w:rPr>
                <w:lang w:val="uk-UA" w:eastAsia="uk-UA"/>
              </w:rPr>
            </w:pPr>
            <w:r w:rsidRPr="00070538">
              <w:rPr>
                <w:lang w:val="uk-UA" w:eastAsia="uk-UA"/>
              </w:rPr>
              <w:t>0,35</w:t>
            </w:r>
          </w:p>
        </w:tc>
        <w:tc>
          <w:tcPr>
            <w:tcW w:w="636" w:type="dxa"/>
          </w:tcPr>
          <w:p w:rsidR="00142555" w:rsidRPr="00070538" w:rsidRDefault="00142555" w:rsidP="0001565A">
            <w:pPr>
              <w:pStyle w:val="a8"/>
              <w:ind w:left="0"/>
              <w:jc w:val="center"/>
              <w:rPr>
                <w:lang w:val="uk-UA" w:eastAsia="uk-UA"/>
              </w:rPr>
            </w:pPr>
            <w:r w:rsidRPr="00070538">
              <w:rPr>
                <w:lang w:val="uk-UA" w:eastAsia="uk-UA"/>
              </w:rPr>
              <w:t>0,1</w:t>
            </w:r>
          </w:p>
        </w:tc>
        <w:tc>
          <w:tcPr>
            <w:tcW w:w="636" w:type="dxa"/>
          </w:tcPr>
          <w:p w:rsidR="00142555" w:rsidRPr="00070538" w:rsidRDefault="00142555" w:rsidP="0001565A">
            <w:pPr>
              <w:pStyle w:val="a8"/>
              <w:ind w:left="0"/>
              <w:jc w:val="center"/>
              <w:rPr>
                <w:lang w:val="uk-UA" w:eastAsia="uk-UA"/>
              </w:rPr>
            </w:pPr>
          </w:p>
        </w:tc>
        <w:tc>
          <w:tcPr>
            <w:tcW w:w="674" w:type="dxa"/>
          </w:tcPr>
          <w:p w:rsidR="00142555" w:rsidRPr="00070538" w:rsidRDefault="00142555" w:rsidP="0001565A">
            <w:pPr>
              <w:pStyle w:val="a8"/>
              <w:ind w:left="0"/>
              <w:jc w:val="center"/>
              <w:rPr>
                <w:lang w:val="uk-UA" w:eastAsia="uk-UA"/>
              </w:rPr>
            </w:pPr>
            <w:r w:rsidRPr="00070538">
              <w:rPr>
                <w:lang w:val="uk-UA" w:eastAsia="uk-UA"/>
              </w:rPr>
              <w:t>0,4</w:t>
            </w:r>
          </w:p>
        </w:tc>
      </w:tr>
    </w:tbl>
    <w:p w:rsidR="0001565A" w:rsidRDefault="0001565A" w:rsidP="00070538">
      <w:pPr>
        <w:pStyle w:val="a8"/>
        <w:spacing w:line="360" w:lineRule="auto"/>
        <w:ind w:left="0" w:firstLine="709"/>
        <w:rPr>
          <w:lang w:eastAsia="uk-UA"/>
        </w:rPr>
      </w:pPr>
    </w:p>
    <w:p w:rsidR="00C96805" w:rsidRPr="00C96805" w:rsidRDefault="00C96805" w:rsidP="00070538">
      <w:pPr>
        <w:pStyle w:val="a8"/>
        <w:spacing w:line="360" w:lineRule="auto"/>
        <w:ind w:left="0" w:firstLine="709"/>
        <w:rPr>
          <w:lang w:eastAsia="uk-UA"/>
        </w:rPr>
      </w:pPr>
      <w:proofErr w:type="spellStart"/>
      <w:r w:rsidRPr="00C96805">
        <w:rPr>
          <w:lang w:eastAsia="uk-UA"/>
        </w:rPr>
        <w:t>CuSn</w:t>
      </w:r>
      <w:proofErr w:type="spellEnd"/>
      <w:r w:rsidRPr="00C96805">
        <w:rPr>
          <w:lang w:eastAsia="uk-UA"/>
        </w:rPr>
        <w:t xml:space="preserve"> ER </w:t>
      </w:r>
      <w:proofErr w:type="spellStart"/>
      <w:r w:rsidRPr="00C96805">
        <w:rPr>
          <w:lang w:eastAsia="uk-UA"/>
        </w:rPr>
        <w:t>Cu</w:t>
      </w:r>
      <w:proofErr w:type="spellEnd"/>
      <w:r w:rsidRPr="00C96805">
        <w:rPr>
          <w:lang w:eastAsia="uk-UA"/>
        </w:rPr>
        <w:t xml:space="preserve"> – низьколегований мідний дріт, призначений для зварювання чистої міді та низьколегованих мідних сплавів. Основною вимогою до металу шва при його застосуванні є забезпечення високої електричної та теплової провідності. Незначне легування дроту оловом сприяє підвищенню розрідження зварювальної ванни, що позитивно впливає на якість процесу.</w:t>
      </w:r>
    </w:p>
    <w:p w:rsidR="00C96805" w:rsidRPr="00C96805" w:rsidRDefault="00C96805" w:rsidP="00070538">
      <w:pPr>
        <w:pStyle w:val="a8"/>
        <w:spacing w:line="360" w:lineRule="auto"/>
        <w:ind w:left="0" w:firstLine="709"/>
        <w:rPr>
          <w:lang w:eastAsia="uk-UA"/>
        </w:rPr>
      </w:pPr>
      <w:r w:rsidRPr="00070538">
        <w:rPr>
          <w:lang w:eastAsia="uk-UA"/>
        </w:rPr>
        <w:lastRenderedPageBreak/>
        <w:t>SF-CuAl8Ni2</w:t>
      </w:r>
      <w:r w:rsidRPr="00C96805">
        <w:rPr>
          <w:lang w:eastAsia="uk-UA"/>
        </w:rPr>
        <w:t xml:space="preserve"> – низьколегований мідний дріт, який також використовується для зварювання чистої міді та низьколегованих мідних сплавів. До нього висуваються аналогічні вимоги, що й до дроту </w:t>
      </w:r>
      <w:proofErr w:type="spellStart"/>
      <w:r w:rsidRPr="00C96805">
        <w:rPr>
          <w:lang w:eastAsia="uk-UA"/>
        </w:rPr>
        <w:t>CuSn</w:t>
      </w:r>
      <w:proofErr w:type="spellEnd"/>
      <w:r w:rsidRPr="00C96805">
        <w:rPr>
          <w:lang w:eastAsia="uk-UA"/>
        </w:rPr>
        <w:t xml:space="preserve"> ER </w:t>
      </w:r>
      <w:proofErr w:type="spellStart"/>
      <w:r w:rsidRPr="00C96805">
        <w:rPr>
          <w:lang w:eastAsia="uk-UA"/>
        </w:rPr>
        <w:t>Cu</w:t>
      </w:r>
      <w:proofErr w:type="spellEnd"/>
      <w:r w:rsidRPr="00C96805">
        <w:rPr>
          <w:lang w:eastAsia="uk-UA"/>
        </w:rPr>
        <w:t xml:space="preserve">, зокрема щодо забезпечення високих показників </w:t>
      </w:r>
      <w:proofErr w:type="spellStart"/>
      <w:r w:rsidRPr="00C96805">
        <w:rPr>
          <w:lang w:eastAsia="uk-UA"/>
        </w:rPr>
        <w:t>електро-</w:t>
      </w:r>
      <w:proofErr w:type="spellEnd"/>
      <w:r w:rsidRPr="00C96805">
        <w:rPr>
          <w:lang w:eastAsia="uk-UA"/>
        </w:rPr>
        <w:t xml:space="preserve"> та теплопровідності металу шва.</w:t>
      </w:r>
    </w:p>
    <w:p w:rsidR="00C96805" w:rsidRPr="00C96805" w:rsidRDefault="00C96805" w:rsidP="00070538">
      <w:pPr>
        <w:pStyle w:val="a8"/>
        <w:spacing w:line="360" w:lineRule="auto"/>
        <w:ind w:left="0" w:firstLine="709"/>
        <w:rPr>
          <w:lang w:eastAsia="uk-UA"/>
        </w:rPr>
      </w:pPr>
      <w:r w:rsidRPr="00C96805">
        <w:rPr>
          <w:lang w:eastAsia="uk-UA"/>
        </w:rPr>
        <w:t xml:space="preserve">Механічні властивості зазначених дротів, придатних для технології MIG-паяння, наведено в таблиці </w:t>
      </w:r>
      <w:r w:rsidRPr="00070538">
        <w:rPr>
          <w:lang w:eastAsia="uk-UA"/>
        </w:rPr>
        <w:t>3.3.</w:t>
      </w:r>
      <w:r w:rsidRPr="00C96805">
        <w:rPr>
          <w:lang w:eastAsia="uk-UA"/>
        </w:rPr>
        <w:t xml:space="preserve"> [3].</w:t>
      </w:r>
    </w:p>
    <w:p w:rsidR="00142555" w:rsidRPr="00070538" w:rsidRDefault="00142555" w:rsidP="00070538">
      <w:pPr>
        <w:pStyle w:val="a8"/>
        <w:spacing w:line="360" w:lineRule="auto"/>
        <w:ind w:left="0" w:firstLine="709"/>
        <w:rPr>
          <w:lang w:eastAsia="uk-UA"/>
        </w:rPr>
      </w:pPr>
      <w:r w:rsidRPr="00070538">
        <w:rPr>
          <w:lang w:eastAsia="uk-UA"/>
        </w:rPr>
        <w:t xml:space="preserve">Таблиця </w:t>
      </w:r>
      <w:r w:rsidR="00C96805" w:rsidRPr="00070538">
        <w:rPr>
          <w:lang w:eastAsia="uk-UA"/>
        </w:rPr>
        <w:t>3</w:t>
      </w:r>
      <w:r w:rsidRPr="00070538">
        <w:rPr>
          <w:lang w:eastAsia="uk-UA"/>
        </w:rPr>
        <w:t>.</w:t>
      </w:r>
      <w:r w:rsidR="00C96805" w:rsidRPr="00070538">
        <w:rPr>
          <w:lang w:eastAsia="uk-UA"/>
        </w:rPr>
        <w:t xml:space="preserve">3. </w:t>
      </w:r>
      <w:r w:rsidRPr="00070538">
        <w:rPr>
          <w:lang w:eastAsia="uk-UA"/>
        </w:rPr>
        <w:t xml:space="preserve"> Механічні властивості дротів для MIG-паяння</w:t>
      </w:r>
    </w:p>
    <w:tbl>
      <w:tblPr>
        <w:tblStyle w:val="TableNormal"/>
        <w:tblW w:w="0" w:type="auto"/>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41"/>
        <w:gridCol w:w="1419"/>
        <w:gridCol w:w="1416"/>
        <w:gridCol w:w="992"/>
        <w:gridCol w:w="1560"/>
      </w:tblGrid>
      <w:tr w:rsidR="00142555" w:rsidRPr="00070538" w:rsidTr="00142555">
        <w:trPr>
          <w:trHeight w:val="484"/>
        </w:trPr>
        <w:tc>
          <w:tcPr>
            <w:tcW w:w="3541" w:type="dxa"/>
            <w:vMerge w:val="restart"/>
          </w:tcPr>
          <w:p w:rsidR="00142555" w:rsidRPr="00070538" w:rsidRDefault="00142555" w:rsidP="0001565A">
            <w:pPr>
              <w:pStyle w:val="a8"/>
              <w:ind w:left="0"/>
              <w:jc w:val="center"/>
              <w:rPr>
                <w:lang w:val="uk-UA" w:eastAsia="uk-UA"/>
              </w:rPr>
            </w:pPr>
            <w:r w:rsidRPr="00070538">
              <w:rPr>
                <w:lang w:val="uk-UA" w:eastAsia="uk-UA"/>
              </w:rPr>
              <w:t>Марка дроту</w:t>
            </w:r>
          </w:p>
        </w:tc>
        <w:tc>
          <w:tcPr>
            <w:tcW w:w="5387" w:type="dxa"/>
            <w:gridSpan w:val="4"/>
          </w:tcPr>
          <w:p w:rsidR="00142555" w:rsidRPr="00070538" w:rsidRDefault="00142555" w:rsidP="0001565A">
            <w:pPr>
              <w:pStyle w:val="a8"/>
              <w:ind w:left="0"/>
              <w:jc w:val="center"/>
              <w:rPr>
                <w:lang w:val="uk-UA" w:eastAsia="uk-UA"/>
              </w:rPr>
            </w:pPr>
            <w:r w:rsidRPr="00070538">
              <w:rPr>
                <w:lang w:val="uk-UA" w:eastAsia="uk-UA"/>
              </w:rPr>
              <w:t>Механічні властивості</w:t>
            </w:r>
          </w:p>
        </w:tc>
      </w:tr>
      <w:tr w:rsidR="00142555" w:rsidRPr="00070538" w:rsidTr="00142555">
        <w:trPr>
          <w:trHeight w:val="482"/>
        </w:trPr>
        <w:tc>
          <w:tcPr>
            <w:tcW w:w="3541" w:type="dxa"/>
            <w:vMerge/>
            <w:tcBorders>
              <w:top w:val="nil"/>
            </w:tcBorders>
          </w:tcPr>
          <w:p w:rsidR="00142555" w:rsidRPr="00070538" w:rsidRDefault="00142555" w:rsidP="0001565A">
            <w:pPr>
              <w:pStyle w:val="a8"/>
              <w:ind w:left="0"/>
              <w:jc w:val="center"/>
              <w:rPr>
                <w:lang w:val="uk-UA" w:eastAsia="uk-UA"/>
              </w:rPr>
            </w:pPr>
          </w:p>
        </w:tc>
        <w:tc>
          <w:tcPr>
            <w:tcW w:w="1419" w:type="dxa"/>
          </w:tcPr>
          <w:p w:rsidR="00142555" w:rsidRPr="00070538" w:rsidRDefault="00142555" w:rsidP="0001565A">
            <w:pPr>
              <w:pStyle w:val="a8"/>
              <w:ind w:left="0"/>
              <w:jc w:val="center"/>
              <w:rPr>
                <w:lang w:val="uk-UA" w:eastAsia="uk-UA"/>
              </w:rPr>
            </w:pPr>
            <w:r w:rsidRPr="00070538">
              <w:rPr>
                <w:lang w:val="uk-UA" w:eastAsia="uk-UA"/>
              </w:rPr>
              <w:t xml:space="preserve">σт, </w:t>
            </w:r>
            <w:proofErr w:type="spellStart"/>
            <w:r w:rsidRPr="00070538">
              <w:rPr>
                <w:lang w:val="uk-UA" w:eastAsia="uk-UA"/>
              </w:rPr>
              <w:t>МПа</w:t>
            </w:r>
            <w:proofErr w:type="spellEnd"/>
          </w:p>
        </w:tc>
        <w:tc>
          <w:tcPr>
            <w:tcW w:w="1416" w:type="dxa"/>
          </w:tcPr>
          <w:p w:rsidR="00142555" w:rsidRPr="00070538" w:rsidRDefault="00142555" w:rsidP="0001565A">
            <w:pPr>
              <w:pStyle w:val="a8"/>
              <w:ind w:left="0"/>
              <w:jc w:val="center"/>
              <w:rPr>
                <w:lang w:val="uk-UA" w:eastAsia="uk-UA"/>
              </w:rPr>
            </w:pPr>
            <w:r w:rsidRPr="00070538">
              <w:rPr>
                <w:lang w:val="uk-UA" w:eastAsia="uk-UA"/>
              </w:rPr>
              <w:t xml:space="preserve">σв, </w:t>
            </w:r>
            <w:proofErr w:type="spellStart"/>
            <w:r w:rsidRPr="00070538">
              <w:rPr>
                <w:lang w:val="uk-UA" w:eastAsia="uk-UA"/>
              </w:rPr>
              <w:t>МПа</w:t>
            </w:r>
            <w:proofErr w:type="spellEnd"/>
          </w:p>
        </w:tc>
        <w:tc>
          <w:tcPr>
            <w:tcW w:w="992" w:type="dxa"/>
          </w:tcPr>
          <w:p w:rsidR="00142555" w:rsidRPr="00070538" w:rsidRDefault="00142555" w:rsidP="0001565A">
            <w:pPr>
              <w:pStyle w:val="a8"/>
              <w:ind w:left="0"/>
              <w:jc w:val="center"/>
              <w:rPr>
                <w:lang w:val="uk-UA" w:eastAsia="uk-UA"/>
              </w:rPr>
            </w:pPr>
            <w:r w:rsidRPr="00070538">
              <w:rPr>
                <w:lang w:val="uk-UA" w:eastAsia="uk-UA"/>
              </w:rPr>
              <w:t>Δ, %</w:t>
            </w:r>
          </w:p>
        </w:tc>
        <w:tc>
          <w:tcPr>
            <w:tcW w:w="1560" w:type="dxa"/>
          </w:tcPr>
          <w:p w:rsidR="00142555" w:rsidRPr="00070538" w:rsidRDefault="00142555" w:rsidP="0001565A">
            <w:pPr>
              <w:pStyle w:val="a8"/>
              <w:ind w:left="0"/>
              <w:jc w:val="center"/>
              <w:rPr>
                <w:lang w:val="uk-UA" w:eastAsia="uk-UA"/>
              </w:rPr>
            </w:pPr>
            <w:r w:rsidRPr="00070538">
              <w:rPr>
                <w:lang w:val="uk-UA" w:eastAsia="uk-UA"/>
              </w:rPr>
              <w:t>HB</w:t>
            </w:r>
          </w:p>
        </w:tc>
      </w:tr>
      <w:tr w:rsidR="00142555" w:rsidRPr="00070538" w:rsidTr="0001565A">
        <w:trPr>
          <w:trHeight w:val="252"/>
        </w:trPr>
        <w:tc>
          <w:tcPr>
            <w:tcW w:w="3541" w:type="dxa"/>
          </w:tcPr>
          <w:p w:rsidR="00142555" w:rsidRPr="00070538" w:rsidRDefault="00142555" w:rsidP="0001565A">
            <w:pPr>
              <w:pStyle w:val="a8"/>
              <w:ind w:left="0"/>
              <w:rPr>
                <w:lang w:val="uk-UA" w:eastAsia="uk-UA"/>
              </w:rPr>
            </w:pPr>
            <w:r w:rsidRPr="00070538">
              <w:rPr>
                <w:lang w:val="uk-UA" w:eastAsia="uk-UA"/>
              </w:rPr>
              <w:t>CuSi3 ER CuSi-A</w:t>
            </w:r>
          </w:p>
        </w:tc>
        <w:tc>
          <w:tcPr>
            <w:tcW w:w="1419" w:type="dxa"/>
          </w:tcPr>
          <w:p w:rsidR="00142555" w:rsidRPr="00070538" w:rsidRDefault="00142555" w:rsidP="0001565A">
            <w:pPr>
              <w:pStyle w:val="a8"/>
              <w:ind w:left="0"/>
              <w:jc w:val="center"/>
              <w:rPr>
                <w:lang w:val="uk-UA" w:eastAsia="uk-UA"/>
              </w:rPr>
            </w:pPr>
            <w:r w:rsidRPr="00070538">
              <w:rPr>
                <w:lang w:val="uk-UA" w:eastAsia="uk-UA"/>
              </w:rPr>
              <w:t>130</w:t>
            </w:r>
          </w:p>
        </w:tc>
        <w:tc>
          <w:tcPr>
            <w:tcW w:w="1416" w:type="dxa"/>
          </w:tcPr>
          <w:p w:rsidR="00142555" w:rsidRPr="00070538" w:rsidRDefault="00142555" w:rsidP="0001565A">
            <w:pPr>
              <w:pStyle w:val="a8"/>
              <w:ind w:left="0"/>
              <w:jc w:val="center"/>
              <w:rPr>
                <w:lang w:val="uk-UA" w:eastAsia="uk-UA"/>
              </w:rPr>
            </w:pPr>
            <w:r w:rsidRPr="00070538">
              <w:rPr>
                <w:lang w:val="uk-UA" w:eastAsia="uk-UA"/>
              </w:rPr>
              <w:t>350</w:t>
            </w:r>
          </w:p>
        </w:tc>
        <w:tc>
          <w:tcPr>
            <w:tcW w:w="992" w:type="dxa"/>
          </w:tcPr>
          <w:p w:rsidR="00142555" w:rsidRPr="00070538" w:rsidRDefault="00142555" w:rsidP="0001565A">
            <w:pPr>
              <w:pStyle w:val="a8"/>
              <w:ind w:left="0"/>
              <w:jc w:val="center"/>
              <w:rPr>
                <w:lang w:val="uk-UA" w:eastAsia="uk-UA"/>
              </w:rPr>
            </w:pPr>
            <w:r w:rsidRPr="00070538">
              <w:rPr>
                <w:lang w:val="uk-UA" w:eastAsia="uk-UA"/>
              </w:rPr>
              <w:t>40</w:t>
            </w:r>
          </w:p>
        </w:tc>
        <w:tc>
          <w:tcPr>
            <w:tcW w:w="1560" w:type="dxa"/>
          </w:tcPr>
          <w:p w:rsidR="00142555" w:rsidRPr="00070538" w:rsidRDefault="00142555" w:rsidP="0001565A">
            <w:pPr>
              <w:pStyle w:val="a8"/>
              <w:ind w:left="0"/>
              <w:jc w:val="center"/>
              <w:rPr>
                <w:lang w:val="uk-UA" w:eastAsia="uk-UA"/>
              </w:rPr>
            </w:pPr>
            <w:r w:rsidRPr="00070538">
              <w:rPr>
                <w:lang w:val="uk-UA" w:eastAsia="uk-UA"/>
              </w:rPr>
              <w:t>90</w:t>
            </w:r>
          </w:p>
        </w:tc>
      </w:tr>
      <w:tr w:rsidR="00142555" w:rsidRPr="00070538" w:rsidTr="0001565A">
        <w:trPr>
          <w:trHeight w:val="316"/>
        </w:trPr>
        <w:tc>
          <w:tcPr>
            <w:tcW w:w="3541" w:type="dxa"/>
          </w:tcPr>
          <w:p w:rsidR="00142555" w:rsidRPr="00070538" w:rsidRDefault="00142555" w:rsidP="0001565A">
            <w:pPr>
              <w:pStyle w:val="a8"/>
              <w:ind w:left="0"/>
              <w:rPr>
                <w:lang w:val="uk-UA" w:eastAsia="uk-UA"/>
              </w:rPr>
            </w:pPr>
            <w:r w:rsidRPr="00070538">
              <w:rPr>
                <w:lang w:val="uk-UA" w:eastAsia="uk-UA"/>
              </w:rPr>
              <w:t>CuAl8 ER CuAl7</w:t>
            </w:r>
          </w:p>
        </w:tc>
        <w:tc>
          <w:tcPr>
            <w:tcW w:w="1419" w:type="dxa"/>
          </w:tcPr>
          <w:p w:rsidR="00142555" w:rsidRPr="00070538" w:rsidRDefault="00142555" w:rsidP="0001565A">
            <w:pPr>
              <w:pStyle w:val="a8"/>
              <w:ind w:left="0"/>
              <w:jc w:val="center"/>
              <w:rPr>
                <w:lang w:val="uk-UA" w:eastAsia="uk-UA"/>
              </w:rPr>
            </w:pPr>
            <w:r w:rsidRPr="00070538">
              <w:rPr>
                <w:lang w:val="uk-UA" w:eastAsia="uk-UA"/>
              </w:rPr>
              <w:t>175</w:t>
            </w:r>
          </w:p>
        </w:tc>
        <w:tc>
          <w:tcPr>
            <w:tcW w:w="1416" w:type="dxa"/>
          </w:tcPr>
          <w:p w:rsidR="00142555" w:rsidRPr="00070538" w:rsidRDefault="00142555" w:rsidP="0001565A">
            <w:pPr>
              <w:pStyle w:val="a8"/>
              <w:ind w:left="0"/>
              <w:jc w:val="center"/>
              <w:rPr>
                <w:lang w:val="uk-UA" w:eastAsia="uk-UA"/>
              </w:rPr>
            </w:pPr>
            <w:r w:rsidRPr="00070538">
              <w:rPr>
                <w:lang w:val="uk-UA" w:eastAsia="uk-UA"/>
              </w:rPr>
              <w:t>420</w:t>
            </w:r>
          </w:p>
        </w:tc>
        <w:tc>
          <w:tcPr>
            <w:tcW w:w="992" w:type="dxa"/>
          </w:tcPr>
          <w:p w:rsidR="00142555" w:rsidRPr="00070538" w:rsidRDefault="00142555" w:rsidP="0001565A">
            <w:pPr>
              <w:pStyle w:val="a8"/>
              <w:ind w:left="0"/>
              <w:jc w:val="center"/>
              <w:rPr>
                <w:lang w:val="uk-UA" w:eastAsia="uk-UA"/>
              </w:rPr>
            </w:pPr>
            <w:r w:rsidRPr="00070538">
              <w:rPr>
                <w:lang w:val="uk-UA" w:eastAsia="uk-UA"/>
              </w:rPr>
              <w:t>40</w:t>
            </w:r>
          </w:p>
        </w:tc>
        <w:tc>
          <w:tcPr>
            <w:tcW w:w="1560" w:type="dxa"/>
          </w:tcPr>
          <w:p w:rsidR="00142555" w:rsidRPr="00070538" w:rsidRDefault="00142555" w:rsidP="0001565A">
            <w:pPr>
              <w:pStyle w:val="a8"/>
              <w:ind w:left="0"/>
              <w:jc w:val="center"/>
              <w:rPr>
                <w:lang w:val="uk-UA" w:eastAsia="uk-UA"/>
              </w:rPr>
            </w:pPr>
            <w:r w:rsidRPr="00070538">
              <w:rPr>
                <w:lang w:val="uk-UA" w:eastAsia="uk-UA"/>
              </w:rPr>
              <w:t>100</w:t>
            </w:r>
          </w:p>
        </w:tc>
      </w:tr>
      <w:tr w:rsidR="00142555" w:rsidRPr="00070538" w:rsidTr="0001565A">
        <w:trPr>
          <w:trHeight w:val="252"/>
        </w:trPr>
        <w:tc>
          <w:tcPr>
            <w:tcW w:w="3541" w:type="dxa"/>
          </w:tcPr>
          <w:p w:rsidR="00142555" w:rsidRPr="00070538" w:rsidRDefault="00142555" w:rsidP="0001565A">
            <w:pPr>
              <w:pStyle w:val="a8"/>
              <w:ind w:left="0"/>
              <w:rPr>
                <w:lang w:val="uk-UA" w:eastAsia="uk-UA"/>
              </w:rPr>
            </w:pPr>
            <w:proofErr w:type="spellStart"/>
            <w:r w:rsidRPr="00070538">
              <w:rPr>
                <w:lang w:val="uk-UA" w:eastAsia="uk-UA"/>
              </w:rPr>
              <w:t>CuSn</w:t>
            </w:r>
            <w:proofErr w:type="spellEnd"/>
            <w:r w:rsidRPr="00070538">
              <w:rPr>
                <w:lang w:val="uk-UA" w:eastAsia="uk-UA"/>
              </w:rPr>
              <w:t xml:space="preserve"> ER </w:t>
            </w:r>
            <w:proofErr w:type="spellStart"/>
            <w:r w:rsidRPr="00070538">
              <w:rPr>
                <w:lang w:val="uk-UA" w:eastAsia="uk-UA"/>
              </w:rPr>
              <w:t>Cu</w:t>
            </w:r>
            <w:proofErr w:type="spellEnd"/>
          </w:p>
        </w:tc>
        <w:tc>
          <w:tcPr>
            <w:tcW w:w="1419" w:type="dxa"/>
          </w:tcPr>
          <w:p w:rsidR="00142555" w:rsidRPr="00070538" w:rsidRDefault="00142555" w:rsidP="0001565A">
            <w:pPr>
              <w:pStyle w:val="a8"/>
              <w:ind w:left="0"/>
              <w:jc w:val="center"/>
              <w:rPr>
                <w:lang w:val="uk-UA" w:eastAsia="uk-UA"/>
              </w:rPr>
            </w:pPr>
            <w:r w:rsidRPr="00070538">
              <w:rPr>
                <w:lang w:val="uk-UA" w:eastAsia="uk-UA"/>
              </w:rPr>
              <w:t>75</w:t>
            </w:r>
          </w:p>
        </w:tc>
        <w:tc>
          <w:tcPr>
            <w:tcW w:w="1416" w:type="dxa"/>
          </w:tcPr>
          <w:p w:rsidR="00142555" w:rsidRPr="00070538" w:rsidRDefault="00142555" w:rsidP="0001565A">
            <w:pPr>
              <w:pStyle w:val="a8"/>
              <w:ind w:left="0"/>
              <w:jc w:val="center"/>
              <w:rPr>
                <w:lang w:val="uk-UA" w:eastAsia="uk-UA"/>
              </w:rPr>
            </w:pPr>
            <w:r w:rsidRPr="00070538">
              <w:rPr>
                <w:lang w:val="uk-UA" w:eastAsia="uk-UA"/>
              </w:rPr>
              <w:t>220</w:t>
            </w:r>
          </w:p>
        </w:tc>
        <w:tc>
          <w:tcPr>
            <w:tcW w:w="992" w:type="dxa"/>
          </w:tcPr>
          <w:p w:rsidR="00142555" w:rsidRPr="00070538" w:rsidRDefault="00142555" w:rsidP="0001565A">
            <w:pPr>
              <w:pStyle w:val="a8"/>
              <w:ind w:left="0"/>
              <w:jc w:val="center"/>
              <w:rPr>
                <w:lang w:val="uk-UA" w:eastAsia="uk-UA"/>
              </w:rPr>
            </w:pPr>
            <w:r w:rsidRPr="00070538">
              <w:rPr>
                <w:lang w:val="uk-UA" w:eastAsia="uk-UA"/>
              </w:rPr>
              <w:t>30</w:t>
            </w:r>
          </w:p>
        </w:tc>
        <w:tc>
          <w:tcPr>
            <w:tcW w:w="1560" w:type="dxa"/>
          </w:tcPr>
          <w:p w:rsidR="00142555" w:rsidRPr="00070538" w:rsidRDefault="00142555" w:rsidP="0001565A">
            <w:pPr>
              <w:pStyle w:val="a8"/>
              <w:ind w:left="0"/>
              <w:jc w:val="center"/>
              <w:rPr>
                <w:lang w:val="uk-UA" w:eastAsia="uk-UA"/>
              </w:rPr>
            </w:pPr>
            <w:r w:rsidRPr="00070538">
              <w:rPr>
                <w:lang w:val="uk-UA" w:eastAsia="uk-UA"/>
              </w:rPr>
              <w:t>75</w:t>
            </w:r>
          </w:p>
        </w:tc>
      </w:tr>
      <w:tr w:rsidR="00142555" w:rsidRPr="00070538" w:rsidTr="0001565A">
        <w:trPr>
          <w:trHeight w:val="330"/>
        </w:trPr>
        <w:tc>
          <w:tcPr>
            <w:tcW w:w="3541" w:type="dxa"/>
          </w:tcPr>
          <w:p w:rsidR="00142555" w:rsidRPr="00070538" w:rsidRDefault="00142555" w:rsidP="0001565A">
            <w:pPr>
              <w:pStyle w:val="a8"/>
              <w:ind w:left="0"/>
              <w:rPr>
                <w:lang w:val="uk-UA" w:eastAsia="uk-UA"/>
              </w:rPr>
            </w:pPr>
            <w:r w:rsidRPr="00070538">
              <w:rPr>
                <w:lang w:val="uk-UA" w:eastAsia="uk-UA"/>
              </w:rPr>
              <w:t>SF-CuAl8Ni2</w:t>
            </w:r>
          </w:p>
        </w:tc>
        <w:tc>
          <w:tcPr>
            <w:tcW w:w="1419" w:type="dxa"/>
          </w:tcPr>
          <w:p w:rsidR="00142555" w:rsidRPr="00070538" w:rsidRDefault="00142555" w:rsidP="0001565A">
            <w:pPr>
              <w:pStyle w:val="a8"/>
              <w:ind w:left="0"/>
              <w:jc w:val="center"/>
              <w:rPr>
                <w:lang w:val="uk-UA" w:eastAsia="uk-UA"/>
              </w:rPr>
            </w:pPr>
            <w:r w:rsidRPr="00070538">
              <w:rPr>
                <w:lang w:val="uk-UA" w:eastAsia="uk-UA"/>
              </w:rPr>
              <w:t>-</w:t>
            </w:r>
          </w:p>
        </w:tc>
        <w:tc>
          <w:tcPr>
            <w:tcW w:w="1416" w:type="dxa"/>
          </w:tcPr>
          <w:p w:rsidR="00142555" w:rsidRPr="00070538" w:rsidRDefault="00142555" w:rsidP="0001565A">
            <w:pPr>
              <w:pStyle w:val="a8"/>
              <w:ind w:left="0"/>
              <w:jc w:val="center"/>
              <w:rPr>
                <w:lang w:val="uk-UA" w:eastAsia="uk-UA"/>
              </w:rPr>
            </w:pPr>
            <w:r w:rsidRPr="00070538">
              <w:rPr>
                <w:lang w:val="uk-UA" w:eastAsia="uk-UA"/>
              </w:rPr>
              <w:t>430-540</w:t>
            </w:r>
          </w:p>
        </w:tc>
        <w:tc>
          <w:tcPr>
            <w:tcW w:w="992" w:type="dxa"/>
          </w:tcPr>
          <w:p w:rsidR="00142555" w:rsidRPr="00070538" w:rsidRDefault="00142555" w:rsidP="0001565A">
            <w:pPr>
              <w:pStyle w:val="a8"/>
              <w:ind w:left="0"/>
              <w:jc w:val="center"/>
              <w:rPr>
                <w:lang w:val="uk-UA" w:eastAsia="uk-UA"/>
              </w:rPr>
            </w:pPr>
            <w:r w:rsidRPr="00070538">
              <w:rPr>
                <w:lang w:val="uk-UA" w:eastAsia="uk-UA"/>
              </w:rPr>
              <w:t>30</w:t>
            </w:r>
          </w:p>
        </w:tc>
        <w:tc>
          <w:tcPr>
            <w:tcW w:w="1560" w:type="dxa"/>
          </w:tcPr>
          <w:p w:rsidR="00142555" w:rsidRPr="00070538" w:rsidRDefault="00142555" w:rsidP="0001565A">
            <w:pPr>
              <w:pStyle w:val="a8"/>
              <w:ind w:left="0"/>
              <w:jc w:val="center"/>
              <w:rPr>
                <w:lang w:val="uk-UA" w:eastAsia="uk-UA"/>
              </w:rPr>
            </w:pPr>
            <w:r w:rsidRPr="00070538">
              <w:rPr>
                <w:lang w:val="uk-UA" w:eastAsia="uk-UA"/>
              </w:rPr>
              <w:t>130-140</w:t>
            </w:r>
          </w:p>
        </w:tc>
      </w:tr>
      <w:tr w:rsidR="00142555" w:rsidRPr="00070538" w:rsidTr="0001565A">
        <w:trPr>
          <w:trHeight w:val="691"/>
        </w:trPr>
        <w:tc>
          <w:tcPr>
            <w:tcW w:w="3541" w:type="dxa"/>
          </w:tcPr>
          <w:p w:rsidR="00142555" w:rsidRPr="00070538" w:rsidRDefault="00142555" w:rsidP="0001565A">
            <w:pPr>
              <w:pStyle w:val="a8"/>
              <w:ind w:left="0"/>
              <w:rPr>
                <w:lang w:val="uk-UA" w:eastAsia="uk-UA"/>
              </w:rPr>
            </w:pPr>
            <w:r w:rsidRPr="00070538">
              <w:rPr>
                <w:lang w:val="uk-UA" w:eastAsia="uk-UA"/>
              </w:rPr>
              <w:t>CuMn13Al7 ER Cu</w:t>
            </w:r>
          </w:p>
          <w:p w:rsidR="00142555" w:rsidRPr="00070538" w:rsidRDefault="00142555" w:rsidP="0001565A">
            <w:pPr>
              <w:pStyle w:val="a8"/>
              <w:ind w:left="0"/>
              <w:rPr>
                <w:lang w:val="uk-UA" w:eastAsia="uk-UA"/>
              </w:rPr>
            </w:pPr>
            <w:proofErr w:type="spellStart"/>
            <w:r w:rsidRPr="00070538">
              <w:rPr>
                <w:lang w:val="uk-UA" w:eastAsia="uk-UA"/>
              </w:rPr>
              <w:t>MnNiAL</w:t>
            </w:r>
            <w:proofErr w:type="spellEnd"/>
          </w:p>
        </w:tc>
        <w:tc>
          <w:tcPr>
            <w:tcW w:w="1419" w:type="dxa"/>
          </w:tcPr>
          <w:p w:rsidR="00142555" w:rsidRPr="00070538" w:rsidRDefault="00142555" w:rsidP="0001565A">
            <w:pPr>
              <w:pStyle w:val="a8"/>
              <w:ind w:left="0"/>
              <w:jc w:val="center"/>
              <w:rPr>
                <w:lang w:val="uk-UA" w:eastAsia="uk-UA"/>
              </w:rPr>
            </w:pPr>
            <w:r w:rsidRPr="00070538">
              <w:rPr>
                <w:lang w:val="uk-UA" w:eastAsia="uk-UA"/>
              </w:rPr>
              <w:t>-</w:t>
            </w:r>
          </w:p>
        </w:tc>
        <w:tc>
          <w:tcPr>
            <w:tcW w:w="1416" w:type="dxa"/>
          </w:tcPr>
          <w:p w:rsidR="00142555" w:rsidRPr="00070538" w:rsidRDefault="00142555" w:rsidP="0001565A">
            <w:pPr>
              <w:pStyle w:val="a8"/>
              <w:ind w:left="0"/>
              <w:jc w:val="center"/>
              <w:rPr>
                <w:lang w:val="uk-UA" w:eastAsia="uk-UA"/>
              </w:rPr>
            </w:pPr>
            <w:r w:rsidRPr="00070538">
              <w:rPr>
                <w:lang w:val="uk-UA" w:eastAsia="uk-UA"/>
              </w:rPr>
              <w:t>800-900</w:t>
            </w:r>
          </w:p>
        </w:tc>
        <w:tc>
          <w:tcPr>
            <w:tcW w:w="992" w:type="dxa"/>
          </w:tcPr>
          <w:p w:rsidR="00142555" w:rsidRPr="00070538" w:rsidRDefault="00142555" w:rsidP="0001565A">
            <w:pPr>
              <w:pStyle w:val="a8"/>
              <w:ind w:left="0"/>
              <w:jc w:val="center"/>
              <w:rPr>
                <w:lang w:val="uk-UA" w:eastAsia="uk-UA"/>
              </w:rPr>
            </w:pPr>
            <w:r w:rsidRPr="00070538">
              <w:rPr>
                <w:lang w:val="uk-UA" w:eastAsia="uk-UA"/>
              </w:rPr>
              <w:t>10</w:t>
            </w:r>
          </w:p>
        </w:tc>
        <w:tc>
          <w:tcPr>
            <w:tcW w:w="1560" w:type="dxa"/>
          </w:tcPr>
          <w:p w:rsidR="00142555" w:rsidRPr="00070538" w:rsidRDefault="00142555" w:rsidP="0001565A">
            <w:pPr>
              <w:pStyle w:val="a8"/>
              <w:ind w:left="0"/>
              <w:jc w:val="center"/>
              <w:rPr>
                <w:lang w:val="uk-UA" w:eastAsia="uk-UA"/>
              </w:rPr>
            </w:pPr>
            <w:r w:rsidRPr="00070538">
              <w:rPr>
                <w:lang w:val="uk-UA" w:eastAsia="uk-UA"/>
              </w:rPr>
              <w:t>200-240</w:t>
            </w:r>
          </w:p>
        </w:tc>
      </w:tr>
      <w:tr w:rsidR="00142555" w:rsidRPr="00070538" w:rsidTr="000550E1">
        <w:trPr>
          <w:trHeight w:val="338"/>
        </w:trPr>
        <w:tc>
          <w:tcPr>
            <w:tcW w:w="3541" w:type="dxa"/>
          </w:tcPr>
          <w:p w:rsidR="00142555" w:rsidRPr="00070538" w:rsidRDefault="00142555" w:rsidP="0001565A">
            <w:pPr>
              <w:pStyle w:val="a8"/>
              <w:ind w:left="0"/>
              <w:rPr>
                <w:lang w:val="uk-UA" w:eastAsia="uk-UA"/>
              </w:rPr>
            </w:pPr>
            <w:r w:rsidRPr="00070538">
              <w:rPr>
                <w:lang w:val="uk-UA" w:eastAsia="uk-UA"/>
              </w:rPr>
              <w:t>CuAl8Ni6</w:t>
            </w:r>
          </w:p>
        </w:tc>
        <w:tc>
          <w:tcPr>
            <w:tcW w:w="1419" w:type="dxa"/>
          </w:tcPr>
          <w:p w:rsidR="00142555" w:rsidRPr="00070538" w:rsidRDefault="00142555" w:rsidP="0001565A">
            <w:pPr>
              <w:pStyle w:val="a8"/>
              <w:ind w:left="0"/>
              <w:jc w:val="center"/>
              <w:rPr>
                <w:lang w:val="uk-UA" w:eastAsia="uk-UA"/>
              </w:rPr>
            </w:pPr>
            <w:r w:rsidRPr="00070538">
              <w:rPr>
                <w:lang w:val="uk-UA" w:eastAsia="uk-UA"/>
              </w:rPr>
              <w:t>380</w:t>
            </w:r>
          </w:p>
        </w:tc>
        <w:tc>
          <w:tcPr>
            <w:tcW w:w="1416" w:type="dxa"/>
          </w:tcPr>
          <w:p w:rsidR="00142555" w:rsidRPr="00070538" w:rsidRDefault="00142555" w:rsidP="0001565A">
            <w:pPr>
              <w:pStyle w:val="a8"/>
              <w:ind w:left="0"/>
              <w:jc w:val="center"/>
              <w:rPr>
                <w:lang w:val="uk-UA" w:eastAsia="uk-UA"/>
              </w:rPr>
            </w:pPr>
            <w:r w:rsidRPr="00070538">
              <w:rPr>
                <w:lang w:val="uk-UA" w:eastAsia="uk-UA"/>
              </w:rPr>
              <w:t>500</w:t>
            </w:r>
          </w:p>
        </w:tc>
        <w:tc>
          <w:tcPr>
            <w:tcW w:w="992" w:type="dxa"/>
          </w:tcPr>
          <w:p w:rsidR="00142555" w:rsidRPr="00070538" w:rsidRDefault="00142555" w:rsidP="0001565A">
            <w:pPr>
              <w:pStyle w:val="a8"/>
              <w:ind w:left="0"/>
              <w:jc w:val="center"/>
              <w:rPr>
                <w:lang w:val="uk-UA" w:eastAsia="uk-UA"/>
              </w:rPr>
            </w:pPr>
            <w:r w:rsidRPr="00070538">
              <w:rPr>
                <w:lang w:val="uk-UA" w:eastAsia="uk-UA"/>
              </w:rPr>
              <w:t>20</w:t>
            </w:r>
          </w:p>
        </w:tc>
        <w:tc>
          <w:tcPr>
            <w:tcW w:w="1560" w:type="dxa"/>
          </w:tcPr>
          <w:p w:rsidR="00142555" w:rsidRPr="00070538" w:rsidRDefault="00142555" w:rsidP="0001565A">
            <w:pPr>
              <w:pStyle w:val="a8"/>
              <w:ind w:left="0"/>
              <w:jc w:val="center"/>
              <w:rPr>
                <w:lang w:val="uk-UA" w:eastAsia="uk-UA"/>
              </w:rPr>
            </w:pPr>
            <w:r w:rsidRPr="00070538">
              <w:rPr>
                <w:lang w:val="uk-UA" w:eastAsia="uk-UA"/>
              </w:rPr>
              <w:t>150</w:t>
            </w:r>
          </w:p>
        </w:tc>
      </w:tr>
      <w:tr w:rsidR="00142555" w:rsidRPr="00070538" w:rsidTr="000550E1">
        <w:trPr>
          <w:trHeight w:val="271"/>
        </w:trPr>
        <w:tc>
          <w:tcPr>
            <w:tcW w:w="3541" w:type="dxa"/>
          </w:tcPr>
          <w:p w:rsidR="00142555" w:rsidRPr="00070538" w:rsidRDefault="00142555" w:rsidP="0001565A">
            <w:pPr>
              <w:pStyle w:val="a8"/>
              <w:ind w:left="0"/>
              <w:rPr>
                <w:lang w:val="uk-UA" w:eastAsia="uk-UA"/>
              </w:rPr>
            </w:pPr>
            <w:r w:rsidRPr="00070538">
              <w:rPr>
                <w:lang w:val="uk-UA" w:eastAsia="uk-UA"/>
              </w:rPr>
              <w:t>CuAl9Fe ERCuAl-A2</w:t>
            </w:r>
          </w:p>
        </w:tc>
        <w:tc>
          <w:tcPr>
            <w:tcW w:w="1419" w:type="dxa"/>
          </w:tcPr>
          <w:p w:rsidR="00142555" w:rsidRPr="00070538" w:rsidRDefault="00142555" w:rsidP="0001565A">
            <w:pPr>
              <w:pStyle w:val="a8"/>
              <w:ind w:left="0"/>
              <w:jc w:val="center"/>
              <w:rPr>
                <w:lang w:val="uk-UA" w:eastAsia="uk-UA"/>
              </w:rPr>
            </w:pPr>
          </w:p>
        </w:tc>
        <w:tc>
          <w:tcPr>
            <w:tcW w:w="1416" w:type="dxa"/>
          </w:tcPr>
          <w:p w:rsidR="00142555" w:rsidRPr="00070538" w:rsidRDefault="00142555" w:rsidP="0001565A">
            <w:pPr>
              <w:pStyle w:val="a8"/>
              <w:ind w:left="0"/>
              <w:jc w:val="center"/>
              <w:rPr>
                <w:lang w:val="uk-UA" w:eastAsia="uk-UA"/>
              </w:rPr>
            </w:pPr>
            <w:r w:rsidRPr="00070538">
              <w:rPr>
                <w:lang w:val="uk-UA" w:eastAsia="uk-UA"/>
              </w:rPr>
              <w:t>390-450</w:t>
            </w:r>
          </w:p>
        </w:tc>
        <w:tc>
          <w:tcPr>
            <w:tcW w:w="992" w:type="dxa"/>
          </w:tcPr>
          <w:p w:rsidR="00142555" w:rsidRPr="00070538" w:rsidRDefault="00142555" w:rsidP="0001565A">
            <w:pPr>
              <w:pStyle w:val="a8"/>
              <w:ind w:left="0"/>
              <w:jc w:val="center"/>
              <w:rPr>
                <w:lang w:val="uk-UA" w:eastAsia="uk-UA"/>
              </w:rPr>
            </w:pPr>
            <w:r w:rsidRPr="00070538">
              <w:rPr>
                <w:lang w:val="uk-UA" w:eastAsia="uk-UA"/>
              </w:rPr>
              <w:t>45</w:t>
            </w:r>
          </w:p>
        </w:tc>
        <w:tc>
          <w:tcPr>
            <w:tcW w:w="1560" w:type="dxa"/>
          </w:tcPr>
          <w:p w:rsidR="00142555" w:rsidRPr="00070538" w:rsidRDefault="00142555" w:rsidP="0001565A">
            <w:pPr>
              <w:pStyle w:val="a8"/>
              <w:ind w:left="0"/>
              <w:jc w:val="center"/>
              <w:rPr>
                <w:lang w:val="uk-UA" w:eastAsia="uk-UA"/>
              </w:rPr>
            </w:pPr>
            <w:r w:rsidRPr="00070538">
              <w:rPr>
                <w:lang w:val="uk-UA" w:eastAsia="uk-UA"/>
              </w:rPr>
              <w:t>80-110</w:t>
            </w:r>
          </w:p>
        </w:tc>
      </w:tr>
      <w:tr w:rsidR="00142555" w:rsidRPr="00070538" w:rsidTr="000550E1">
        <w:trPr>
          <w:trHeight w:val="220"/>
        </w:trPr>
        <w:tc>
          <w:tcPr>
            <w:tcW w:w="3541" w:type="dxa"/>
          </w:tcPr>
          <w:p w:rsidR="00142555" w:rsidRPr="00070538" w:rsidRDefault="00142555" w:rsidP="0001565A">
            <w:pPr>
              <w:pStyle w:val="a8"/>
              <w:ind w:left="0"/>
              <w:rPr>
                <w:lang w:val="uk-UA" w:eastAsia="uk-UA"/>
              </w:rPr>
            </w:pPr>
            <w:r w:rsidRPr="00070538">
              <w:rPr>
                <w:lang w:val="uk-UA" w:eastAsia="uk-UA"/>
              </w:rPr>
              <w:t>CuSn6 ER CuSn-A</w:t>
            </w:r>
          </w:p>
        </w:tc>
        <w:tc>
          <w:tcPr>
            <w:tcW w:w="1419" w:type="dxa"/>
          </w:tcPr>
          <w:p w:rsidR="00142555" w:rsidRPr="00070538" w:rsidRDefault="00142555" w:rsidP="0001565A">
            <w:pPr>
              <w:pStyle w:val="a8"/>
              <w:ind w:left="0"/>
              <w:jc w:val="center"/>
              <w:rPr>
                <w:lang w:val="uk-UA" w:eastAsia="uk-UA"/>
              </w:rPr>
            </w:pPr>
            <w:r w:rsidRPr="00070538">
              <w:rPr>
                <w:lang w:val="uk-UA" w:eastAsia="uk-UA"/>
              </w:rPr>
              <w:t>150</w:t>
            </w:r>
          </w:p>
        </w:tc>
        <w:tc>
          <w:tcPr>
            <w:tcW w:w="1416" w:type="dxa"/>
          </w:tcPr>
          <w:p w:rsidR="00142555" w:rsidRPr="00070538" w:rsidRDefault="00142555" w:rsidP="0001565A">
            <w:pPr>
              <w:pStyle w:val="a8"/>
              <w:ind w:left="0"/>
              <w:jc w:val="center"/>
              <w:rPr>
                <w:lang w:val="uk-UA" w:eastAsia="uk-UA"/>
              </w:rPr>
            </w:pPr>
            <w:r w:rsidRPr="00070538">
              <w:rPr>
                <w:lang w:val="uk-UA" w:eastAsia="uk-UA"/>
              </w:rPr>
              <w:t>300</w:t>
            </w:r>
          </w:p>
        </w:tc>
        <w:tc>
          <w:tcPr>
            <w:tcW w:w="992" w:type="dxa"/>
          </w:tcPr>
          <w:p w:rsidR="00142555" w:rsidRPr="00070538" w:rsidRDefault="00142555" w:rsidP="0001565A">
            <w:pPr>
              <w:pStyle w:val="a8"/>
              <w:ind w:left="0"/>
              <w:jc w:val="center"/>
              <w:rPr>
                <w:lang w:val="uk-UA" w:eastAsia="uk-UA"/>
              </w:rPr>
            </w:pPr>
            <w:r w:rsidRPr="00070538">
              <w:rPr>
                <w:lang w:val="uk-UA" w:eastAsia="uk-UA"/>
              </w:rPr>
              <w:t>20</w:t>
            </w:r>
          </w:p>
        </w:tc>
        <w:tc>
          <w:tcPr>
            <w:tcW w:w="1560" w:type="dxa"/>
          </w:tcPr>
          <w:p w:rsidR="00142555" w:rsidRPr="00070538" w:rsidRDefault="00142555" w:rsidP="0001565A">
            <w:pPr>
              <w:pStyle w:val="a8"/>
              <w:ind w:left="0"/>
              <w:jc w:val="center"/>
              <w:rPr>
                <w:lang w:val="uk-UA" w:eastAsia="uk-UA"/>
              </w:rPr>
            </w:pPr>
            <w:r w:rsidRPr="00070538">
              <w:rPr>
                <w:lang w:val="uk-UA" w:eastAsia="uk-UA"/>
              </w:rPr>
              <w:t>120</w:t>
            </w:r>
          </w:p>
        </w:tc>
      </w:tr>
    </w:tbl>
    <w:p w:rsidR="00142555" w:rsidRPr="00070538" w:rsidRDefault="00142555" w:rsidP="00070538">
      <w:pPr>
        <w:pStyle w:val="a8"/>
        <w:spacing w:line="360" w:lineRule="auto"/>
        <w:ind w:left="0" w:firstLine="709"/>
        <w:rPr>
          <w:lang w:eastAsia="uk-UA"/>
        </w:rPr>
      </w:pPr>
    </w:p>
    <w:p w:rsidR="00C96805" w:rsidRPr="00C96805" w:rsidRDefault="00C96805" w:rsidP="00070538">
      <w:pPr>
        <w:pStyle w:val="a8"/>
        <w:spacing w:line="360" w:lineRule="auto"/>
        <w:ind w:left="0" w:firstLine="709"/>
        <w:rPr>
          <w:lang w:eastAsia="uk-UA"/>
        </w:rPr>
      </w:pPr>
      <w:r w:rsidRPr="00C96805">
        <w:rPr>
          <w:lang w:eastAsia="uk-UA"/>
        </w:rPr>
        <w:t xml:space="preserve">CuMn13Al7 ER </w:t>
      </w:r>
      <w:proofErr w:type="spellStart"/>
      <w:r w:rsidRPr="00C96805">
        <w:rPr>
          <w:lang w:eastAsia="uk-UA"/>
        </w:rPr>
        <w:t>Cu</w:t>
      </w:r>
      <w:proofErr w:type="spellEnd"/>
      <w:r w:rsidRPr="00C96805">
        <w:rPr>
          <w:lang w:eastAsia="uk-UA"/>
        </w:rPr>
        <w:t xml:space="preserve"> </w:t>
      </w:r>
      <w:proofErr w:type="spellStart"/>
      <w:r w:rsidRPr="00C96805">
        <w:rPr>
          <w:lang w:eastAsia="uk-UA"/>
        </w:rPr>
        <w:t>MnNiAL</w:t>
      </w:r>
      <w:proofErr w:type="spellEnd"/>
      <w:r w:rsidRPr="00C96805">
        <w:rPr>
          <w:lang w:eastAsia="uk-UA"/>
        </w:rPr>
        <w:t xml:space="preserve"> – комплексний алюмінієво-бронзовий дріт, який характеризується високими механічними властивостями та корозійною стійкістю. Він вирізняється сприятливими зварювально-технологічними характеристиками: наплавлений метал має гладку поверхню, добре піддається механічній обробці, є тріщиностійким та стійким до утворення пор. Крім того, він демонструє відмінну корозійну стійкість у кислих середовищах.</w:t>
      </w:r>
    </w:p>
    <w:p w:rsidR="00C96805" w:rsidRPr="00C96805" w:rsidRDefault="00C96805" w:rsidP="00070538">
      <w:pPr>
        <w:pStyle w:val="a8"/>
        <w:spacing w:line="360" w:lineRule="auto"/>
        <w:ind w:left="0" w:firstLine="709"/>
        <w:rPr>
          <w:lang w:eastAsia="uk-UA"/>
        </w:rPr>
      </w:pPr>
      <w:r w:rsidRPr="00C96805">
        <w:rPr>
          <w:lang w:eastAsia="uk-UA"/>
        </w:rPr>
        <w:t xml:space="preserve">Даний дріт застосовується для зварювання та наплавлення відновлювальних шарів на комплексні алюмінієві бронзи, особливо з високим вмістом марганцю, а також на сталі та сірий чавун. Завдяки високій стійкості до дії солоних рідин і агресивних середовищ він широко використовується у кораблебудуванні, хімічній та </w:t>
      </w:r>
      <w:proofErr w:type="spellStart"/>
      <w:r w:rsidRPr="00C96805">
        <w:rPr>
          <w:lang w:eastAsia="uk-UA"/>
        </w:rPr>
        <w:t>трубобудівній</w:t>
      </w:r>
      <w:proofErr w:type="spellEnd"/>
      <w:r w:rsidRPr="00C96805">
        <w:rPr>
          <w:lang w:eastAsia="uk-UA"/>
        </w:rPr>
        <w:t xml:space="preserve"> промисловості. Високий коефіцієнт тертя визначає його ефективність для наплавлення на вали, штампи, </w:t>
      </w:r>
      <w:proofErr w:type="spellStart"/>
      <w:r w:rsidRPr="00C96805">
        <w:rPr>
          <w:lang w:eastAsia="uk-UA"/>
        </w:rPr>
        <w:t>пресформи</w:t>
      </w:r>
      <w:proofErr w:type="spellEnd"/>
      <w:r w:rsidRPr="00C96805">
        <w:rPr>
          <w:lang w:eastAsia="uk-UA"/>
        </w:rPr>
        <w:t xml:space="preserve">, пуансони та інші тертьові поверхні. Перед проведенням </w:t>
      </w:r>
      <w:r w:rsidRPr="00C96805">
        <w:rPr>
          <w:lang w:eastAsia="uk-UA"/>
        </w:rPr>
        <w:lastRenderedPageBreak/>
        <w:t>зварювальних робіт поверхня деталей повинна бути очищена від іржі, окалини та мастил. Найкращі результати досягаються при зачистці у напрямку наплавлення, що покращує змочування основного металу. Для товстих кромок (&gt;5 мм) рекомендується V-подібна обробка, а масивні робочі поверхні слід підігрівати до температури 150–250 °С.</w:t>
      </w:r>
    </w:p>
    <w:p w:rsidR="00C96805" w:rsidRPr="00C96805" w:rsidRDefault="00C96805" w:rsidP="00070538">
      <w:pPr>
        <w:pStyle w:val="a8"/>
        <w:spacing w:line="360" w:lineRule="auto"/>
        <w:ind w:left="0" w:firstLine="709"/>
        <w:rPr>
          <w:lang w:eastAsia="uk-UA"/>
        </w:rPr>
      </w:pPr>
      <w:r w:rsidRPr="00070538">
        <w:rPr>
          <w:lang w:eastAsia="uk-UA"/>
        </w:rPr>
        <w:t>CuAl8Ni6</w:t>
      </w:r>
      <w:r w:rsidRPr="00C96805">
        <w:rPr>
          <w:lang w:eastAsia="uk-UA"/>
        </w:rPr>
        <w:t xml:space="preserve"> – дріт суцільного перерізу, призначений для зварювання мідно-алюмінієвих сплавів та сплавів нікель-алюмінієвої бронзи. Він характеризується високою стійкістю до корозії та зношування, що зумовлює його застосування у кораблебудуванні, виробництві обладнання для нафтової галузі, ремонті рухомих установок та трубопроводів.</w:t>
      </w:r>
    </w:p>
    <w:p w:rsidR="00C96805" w:rsidRPr="00C96805" w:rsidRDefault="00C96805" w:rsidP="00070538">
      <w:pPr>
        <w:pStyle w:val="a8"/>
        <w:spacing w:line="360" w:lineRule="auto"/>
        <w:ind w:left="0" w:firstLine="709"/>
        <w:rPr>
          <w:lang w:eastAsia="uk-UA"/>
        </w:rPr>
      </w:pPr>
      <w:r w:rsidRPr="00070538">
        <w:rPr>
          <w:lang w:eastAsia="uk-UA"/>
        </w:rPr>
        <w:t>CuAl9Fe ER CuAl-A2</w:t>
      </w:r>
      <w:r w:rsidRPr="00C96805">
        <w:rPr>
          <w:lang w:eastAsia="uk-UA"/>
        </w:rPr>
        <w:t xml:space="preserve"> – зварювальний дріт для мідно-алюмінієвих (Cu-Al) та мідних (Cu-Cu) сплавів. Крім того, він може використовуватися для наплавлення нелегованих та низьколегованих сталей.</w:t>
      </w:r>
    </w:p>
    <w:p w:rsidR="00C96805" w:rsidRPr="00C96805" w:rsidRDefault="00C96805" w:rsidP="00070538">
      <w:pPr>
        <w:pStyle w:val="a8"/>
        <w:spacing w:line="360" w:lineRule="auto"/>
        <w:ind w:left="0" w:firstLine="709"/>
        <w:rPr>
          <w:lang w:eastAsia="uk-UA"/>
        </w:rPr>
      </w:pPr>
      <w:r w:rsidRPr="00070538">
        <w:rPr>
          <w:lang w:eastAsia="uk-UA"/>
        </w:rPr>
        <w:t>SF-CuSn6</w:t>
      </w:r>
      <w:r w:rsidRPr="00C96805">
        <w:rPr>
          <w:lang w:eastAsia="uk-UA"/>
        </w:rPr>
        <w:t xml:space="preserve"> – зварювальний мідний дріт, призначений для зварювання та ремонту виробів із </w:t>
      </w:r>
      <w:proofErr w:type="spellStart"/>
      <w:r w:rsidRPr="00C96805">
        <w:rPr>
          <w:lang w:eastAsia="uk-UA"/>
        </w:rPr>
        <w:t>олов’янистої</w:t>
      </w:r>
      <w:proofErr w:type="spellEnd"/>
      <w:r w:rsidRPr="00C96805">
        <w:rPr>
          <w:lang w:eastAsia="uk-UA"/>
        </w:rPr>
        <w:t xml:space="preserve"> бронзи (литої та кованої), а також для з’єднання деталей, виготовлених із </w:t>
      </w:r>
      <w:proofErr w:type="spellStart"/>
      <w:r w:rsidRPr="00C96805">
        <w:rPr>
          <w:lang w:eastAsia="uk-UA"/>
        </w:rPr>
        <w:t>бронз</w:t>
      </w:r>
      <w:proofErr w:type="spellEnd"/>
      <w:r w:rsidRPr="00C96805">
        <w:rPr>
          <w:lang w:eastAsia="uk-UA"/>
        </w:rPr>
        <w:t xml:space="preserve"> із високим вмістом олова, з низьковуглецевими конструкційними сталями. Він придатний для наплавлення антифрикційних покриттів на сталеві та чавунні поверхні, а також для зварювання виробів із чистих та низьколегованих безкисневих мідних сплавів.</w:t>
      </w:r>
    </w:p>
    <w:p w:rsidR="00C96805" w:rsidRPr="00070538" w:rsidRDefault="00C96805" w:rsidP="00070538">
      <w:pPr>
        <w:pStyle w:val="a8"/>
        <w:spacing w:line="360" w:lineRule="auto"/>
        <w:ind w:left="0" w:firstLine="709"/>
        <w:rPr>
          <w:lang w:eastAsia="uk-UA"/>
        </w:rPr>
      </w:pPr>
      <w:r w:rsidRPr="00C96805">
        <w:rPr>
          <w:lang w:eastAsia="uk-UA"/>
        </w:rPr>
        <w:t>Під час зварювальних робіт зазначені дроти повинні використовуватися із захистом чистими інертними газами (</w:t>
      </w:r>
      <w:proofErr w:type="spellStart"/>
      <w:r w:rsidRPr="00C96805">
        <w:rPr>
          <w:lang w:eastAsia="uk-UA"/>
        </w:rPr>
        <w:t>Ar</w:t>
      </w:r>
      <w:proofErr w:type="spellEnd"/>
      <w:r w:rsidRPr="00C96805">
        <w:rPr>
          <w:lang w:eastAsia="uk-UA"/>
        </w:rPr>
        <w:t xml:space="preserve">, </w:t>
      </w:r>
      <w:proofErr w:type="spellStart"/>
      <w:r w:rsidRPr="00C96805">
        <w:rPr>
          <w:lang w:eastAsia="uk-UA"/>
        </w:rPr>
        <w:t>He</w:t>
      </w:r>
      <w:proofErr w:type="spellEnd"/>
      <w:r w:rsidRPr="00C96805">
        <w:rPr>
          <w:lang w:eastAsia="uk-UA"/>
        </w:rPr>
        <w:t>) або їх сумішами. Слід враховувати, що застосування гелію значно підвищує температуру провару, що робить його доцільним для роботи з товстостінними виробами. Використання цих матеріалів забезпечує формування рівного, пластичного зварного шва з мінімальним утворенням бризок.</w:t>
      </w:r>
    </w:p>
    <w:p w:rsidR="00C96805" w:rsidRPr="00070538" w:rsidRDefault="00C96805" w:rsidP="00070538">
      <w:pPr>
        <w:pStyle w:val="a8"/>
        <w:spacing w:line="360" w:lineRule="auto"/>
        <w:ind w:left="0" w:firstLine="709"/>
        <w:rPr>
          <w:lang w:eastAsia="uk-UA"/>
        </w:rPr>
      </w:pPr>
      <w:r w:rsidRPr="00070538">
        <w:rPr>
          <w:lang w:eastAsia="uk-UA"/>
        </w:rPr>
        <w:t>Захисні гази для MIG-паяння та їх характеристики</w:t>
      </w:r>
    </w:p>
    <w:p w:rsidR="00C96805" w:rsidRPr="00070538" w:rsidRDefault="00C96805" w:rsidP="00070538">
      <w:pPr>
        <w:pStyle w:val="a8"/>
        <w:spacing w:line="360" w:lineRule="auto"/>
        <w:ind w:left="0" w:firstLine="709"/>
        <w:rPr>
          <w:lang w:eastAsia="uk-UA"/>
        </w:rPr>
      </w:pPr>
      <w:r w:rsidRPr="00070538">
        <w:rPr>
          <w:lang w:eastAsia="uk-UA"/>
        </w:rPr>
        <w:t xml:space="preserve">У процесах MIG-паяння найбільш поширеним захисним газом є аргон, а також його суміші з активними газами, що характеризуються окисними властивостями, зокрема вуглекислим газом та киснем. У таких сумішах вміст вуглекислого газу зазвичай становить 1–3%, тоді як концентрація кисню </w:t>
      </w:r>
      <w:r w:rsidRPr="00070538">
        <w:rPr>
          <w:lang w:eastAsia="uk-UA"/>
        </w:rPr>
        <w:lastRenderedPageBreak/>
        <w:t>перебуває в межах 1–2% [3]. Рекомендації щодо застосування різних захисних газів у поєднанні з відповідними зварювальними дротами для MIG-паяння наведено в таблиці 3.</w:t>
      </w:r>
      <w:r w:rsidR="000550E1">
        <w:rPr>
          <w:lang w:eastAsia="uk-UA"/>
        </w:rPr>
        <w:t>2</w:t>
      </w:r>
      <w:r w:rsidRPr="00070538">
        <w:rPr>
          <w:lang w:eastAsia="uk-UA"/>
        </w:rPr>
        <w:t>.</w:t>
      </w:r>
    </w:p>
    <w:p w:rsidR="00C96805" w:rsidRPr="00070538" w:rsidRDefault="00C96805" w:rsidP="00070538">
      <w:pPr>
        <w:pStyle w:val="a8"/>
        <w:spacing w:line="360" w:lineRule="auto"/>
        <w:ind w:left="0" w:firstLine="709"/>
        <w:rPr>
          <w:lang w:eastAsia="uk-UA"/>
        </w:rPr>
      </w:pPr>
      <w:r w:rsidRPr="00070538">
        <w:rPr>
          <w:lang w:eastAsia="uk-UA"/>
        </w:rPr>
        <w:t xml:space="preserve">Захист розплавленого припою інертним газом запобігає небажаним хімічним реакціям між матеріалом електрода та рідким металом у зварювальній ванні. Формування захисної атмосфери активними газами є ключовим чинником для ефективного перенесення </w:t>
      </w:r>
      <w:proofErr w:type="spellStart"/>
      <w:r w:rsidRPr="00070538">
        <w:rPr>
          <w:lang w:eastAsia="uk-UA"/>
        </w:rPr>
        <w:t>присадкового</w:t>
      </w:r>
      <w:proofErr w:type="spellEnd"/>
      <w:r w:rsidRPr="00070538">
        <w:rPr>
          <w:lang w:eastAsia="uk-UA"/>
        </w:rPr>
        <w:t xml:space="preserve"> матеріалу. Підвищена </w:t>
      </w:r>
      <w:proofErr w:type="spellStart"/>
      <w:r w:rsidRPr="00070538">
        <w:rPr>
          <w:lang w:eastAsia="uk-UA"/>
        </w:rPr>
        <w:t>змочуваність</w:t>
      </w:r>
      <w:proofErr w:type="spellEnd"/>
      <w:r w:rsidRPr="00070538">
        <w:rPr>
          <w:lang w:eastAsia="uk-UA"/>
        </w:rPr>
        <w:t xml:space="preserve"> основного металу та покращена здатність припою до розтікання забезпечують більш високу якість і естетичність паяного шва.</w:t>
      </w:r>
    </w:p>
    <w:p w:rsidR="00C96805" w:rsidRPr="00070538" w:rsidRDefault="00C96805" w:rsidP="00070538">
      <w:pPr>
        <w:pStyle w:val="a8"/>
        <w:spacing w:line="360" w:lineRule="auto"/>
        <w:ind w:left="0" w:firstLine="709"/>
        <w:rPr>
          <w:lang w:eastAsia="uk-UA"/>
        </w:rPr>
      </w:pPr>
      <w:r w:rsidRPr="00070538">
        <w:rPr>
          <w:lang w:eastAsia="uk-UA"/>
        </w:rPr>
        <w:t xml:space="preserve">Активні гази також сприяють підвищенню стабільності горіння дуги, проте їх використання може призводити до зниження пластичних властивостей з’єднання. Стабільність дуги у поєднанні з нижчими значеннями струму при застосуванні </w:t>
      </w:r>
      <w:proofErr w:type="spellStart"/>
      <w:r w:rsidRPr="00070538">
        <w:rPr>
          <w:lang w:eastAsia="uk-UA"/>
        </w:rPr>
        <w:t>низькоенергетичних</w:t>
      </w:r>
      <w:proofErr w:type="spellEnd"/>
      <w:r w:rsidRPr="00070538">
        <w:rPr>
          <w:lang w:eastAsia="uk-UA"/>
        </w:rPr>
        <w:t xml:space="preserve"> методів позитивно впливає на якість та зовнішній вигляд шва, а також сприяє розкисленню цинкового шару в зоні з’єднання [16, 21–24].</w:t>
      </w:r>
    </w:p>
    <w:p w:rsidR="00C96805" w:rsidRPr="00070538" w:rsidRDefault="00C96805" w:rsidP="00070538">
      <w:pPr>
        <w:pStyle w:val="a8"/>
        <w:spacing w:line="360" w:lineRule="auto"/>
        <w:ind w:left="0" w:firstLine="709"/>
        <w:rPr>
          <w:lang w:eastAsia="uk-UA"/>
        </w:rPr>
      </w:pPr>
      <w:r w:rsidRPr="00070538">
        <w:rPr>
          <w:lang w:eastAsia="uk-UA"/>
        </w:rPr>
        <w:t>Таблиця 3.</w:t>
      </w:r>
      <w:r w:rsidR="000550E1">
        <w:rPr>
          <w:lang w:eastAsia="uk-UA"/>
        </w:rPr>
        <w:t>4</w:t>
      </w:r>
      <w:r w:rsidRPr="00070538">
        <w:rPr>
          <w:lang w:eastAsia="uk-UA"/>
        </w:rPr>
        <w:t>. Рекомендації до застосування захисних газів в процесах MIG-паяння</w:t>
      </w: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39"/>
        <w:gridCol w:w="6237"/>
      </w:tblGrid>
      <w:tr w:rsidR="00C96805" w:rsidRPr="006F6773" w:rsidTr="006F6773">
        <w:trPr>
          <w:trHeight w:val="323"/>
        </w:trPr>
        <w:tc>
          <w:tcPr>
            <w:tcW w:w="3539" w:type="dxa"/>
          </w:tcPr>
          <w:p w:rsidR="00C96805" w:rsidRPr="006F6773" w:rsidRDefault="00C96805" w:rsidP="006F6773">
            <w:pPr>
              <w:pStyle w:val="a8"/>
              <w:ind w:left="0"/>
              <w:rPr>
                <w:sz w:val="24"/>
                <w:szCs w:val="24"/>
                <w:lang w:val="uk-UA" w:eastAsia="uk-UA"/>
              </w:rPr>
            </w:pPr>
            <w:r w:rsidRPr="006F6773">
              <w:rPr>
                <w:sz w:val="24"/>
                <w:szCs w:val="24"/>
                <w:lang w:val="uk-UA" w:eastAsia="uk-UA"/>
              </w:rPr>
              <w:t>Марка дроту</w:t>
            </w:r>
          </w:p>
        </w:tc>
        <w:tc>
          <w:tcPr>
            <w:tcW w:w="6237" w:type="dxa"/>
          </w:tcPr>
          <w:p w:rsidR="00C96805" w:rsidRPr="006F6773" w:rsidRDefault="00C96805" w:rsidP="006F6773">
            <w:pPr>
              <w:pStyle w:val="a8"/>
              <w:ind w:left="0"/>
              <w:rPr>
                <w:sz w:val="24"/>
                <w:szCs w:val="24"/>
                <w:lang w:val="uk-UA" w:eastAsia="uk-UA"/>
              </w:rPr>
            </w:pPr>
            <w:r w:rsidRPr="006F6773">
              <w:rPr>
                <w:sz w:val="24"/>
                <w:szCs w:val="24"/>
                <w:lang w:val="uk-UA" w:eastAsia="uk-UA"/>
              </w:rPr>
              <w:t>Захисний газ</w:t>
            </w:r>
          </w:p>
        </w:tc>
      </w:tr>
      <w:tr w:rsidR="00C96805" w:rsidRPr="006F6773" w:rsidTr="006F6773">
        <w:trPr>
          <w:trHeight w:val="805"/>
        </w:trPr>
        <w:tc>
          <w:tcPr>
            <w:tcW w:w="3539" w:type="dxa"/>
          </w:tcPr>
          <w:p w:rsidR="00C96805" w:rsidRPr="006F6773" w:rsidRDefault="00C96805" w:rsidP="006F6773">
            <w:pPr>
              <w:pStyle w:val="a8"/>
              <w:ind w:left="0"/>
              <w:rPr>
                <w:sz w:val="24"/>
                <w:szCs w:val="24"/>
                <w:lang w:val="uk-UA" w:eastAsia="uk-UA"/>
              </w:rPr>
            </w:pPr>
          </w:p>
          <w:p w:rsidR="00C96805" w:rsidRPr="006F6773" w:rsidRDefault="00C96805" w:rsidP="006F6773">
            <w:pPr>
              <w:pStyle w:val="a8"/>
              <w:ind w:left="0"/>
              <w:rPr>
                <w:sz w:val="24"/>
                <w:szCs w:val="24"/>
                <w:lang w:val="uk-UA" w:eastAsia="uk-UA"/>
              </w:rPr>
            </w:pPr>
          </w:p>
          <w:p w:rsidR="00C96805" w:rsidRPr="006F6773" w:rsidRDefault="00C96805" w:rsidP="006F6773">
            <w:pPr>
              <w:pStyle w:val="a8"/>
              <w:ind w:left="0"/>
              <w:rPr>
                <w:sz w:val="24"/>
                <w:szCs w:val="24"/>
                <w:lang w:val="uk-UA" w:eastAsia="uk-UA"/>
              </w:rPr>
            </w:pPr>
            <w:r w:rsidRPr="006F6773">
              <w:rPr>
                <w:sz w:val="24"/>
                <w:szCs w:val="24"/>
                <w:lang w:val="uk-UA" w:eastAsia="uk-UA"/>
              </w:rPr>
              <w:t>CuSi3 ER CuSi-A</w:t>
            </w:r>
          </w:p>
        </w:tc>
        <w:tc>
          <w:tcPr>
            <w:tcW w:w="6237" w:type="dxa"/>
          </w:tcPr>
          <w:p w:rsidR="00C96805" w:rsidRPr="006F6773" w:rsidRDefault="00C96805" w:rsidP="006F6773">
            <w:pPr>
              <w:pStyle w:val="a8"/>
              <w:ind w:left="0"/>
              <w:rPr>
                <w:sz w:val="24"/>
                <w:szCs w:val="24"/>
                <w:lang w:val="uk-UA" w:eastAsia="uk-UA"/>
              </w:rPr>
            </w:pPr>
            <w:r w:rsidRPr="006F6773">
              <w:rPr>
                <w:sz w:val="24"/>
                <w:szCs w:val="24"/>
                <w:lang w:val="uk-UA" w:eastAsia="uk-UA"/>
              </w:rPr>
              <w:t>I1 (</w:t>
            </w:r>
            <w:proofErr w:type="spellStart"/>
            <w:r w:rsidRPr="006F6773">
              <w:rPr>
                <w:sz w:val="24"/>
                <w:szCs w:val="24"/>
                <w:lang w:val="uk-UA" w:eastAsia="uk-UA"/>
              </w:rPr>
              <w:t>Ar</w:t>
            </w:r>
            <w:proofErr w:type="spellEnd"/>
            <w:r w:rsidRPr="006F6773">
              <w:rPr>
                <w:sz w:val="24"/>
                <w:szCs w:val="24"/>
                <w:lang w:val="uk-UA" w:eastAsia="uk-UA"/>
              </w:rPr>
              <w:t xml:space="preserve"> 100%)</w:t>
            </w:r>
          </w:p>
          <w:p w:rsidR="00C96805" w:rsidRPr="006F6773" w:rsidRDefault="00C96805" w:rsidP="006F6773">
            <w:pPr>
              <w:pStyle w:val="a8"/>
              <w:ind w:left="0"/>
              <w:rPr>
                <w:sz w:val="24"/>
                <w:szCs w:val="24"/>
                <w:lang w:val="uk-UA" w:eastAsia="uk-UA"/>
              </w:rPr>
            </w:pPr>
            <w:r w:rsidRPr="006F6773">
              <w:rPr>
                <w:sz w:val="24"/>
                <w:szCs w:val="24"/>
                <w:lang w:val="uk-UA" w:eastAsia="uk-UA"/>
              </w:rPr>
              <w:t>I2 (He 100%)</w:t>
            </w:r>
          </w:p>
          <w:p w:rsidR="00C96805" w:rsidRPr="006F6773" w:rsidRDefault="00C96805" w:rsidP="006F6773">
            <w:pPr>
              <w:pStyle w:val="a8"/>
              <w:ind w:left="0"/>
              <w:rPr>
                <w:sz w:val="24"/>
                <w:szCs w:val="24"/>
                <w:lang w:val="uk-UA" w:eastAsia="uk-UA"/>
              </w:rPr>
            </w:pPr>
            <w:r w:rsidRPr="006F6773">
              <w:rPr>
                <w:sz w:val="24"/>
                <w:szCs w:val="24"/>
                <w:lang w:val="uk-UA" w:eastAsia="uk-UA"/>
              </w:rPr>
              <w:t>I3 (</w:t>
            </w:r>
            <w:proofErr w:type="spellStart"/>
            <w:r w:rsidRPr="006F6773">
              <w:rPr>
                <w:sz w:val="24"/>
                <w:szCs w:val="24"/>
                <w:lang w:val="uk-UA" w:eastAsia="uk-UA"/>
              </w:rPr>
              <w:t>Ar</w:t>
            </w:r>
            <w:proofErr w:type="spellEnd"/>
            <w:r w:rsidRPr="006F6773">
              <w:rPr>
                <w:sz w:val="24"/>
                <w:szCs w:val="24"/>
                <w:lang w:val="uk-UA" w:eastAsia="uk-UA"/>
              </w:rPr>
              <w:t xml:space="preserve"> + 5…95% </w:t>
            </w:r>
            <w:proofErr w:type="spellStart"/>
            <w:r w:rsidRPr="006F6773">
              <w:rPr>
                <w:sz w:val="24"/>
                <w:szCs w:val="24"/>
                <w:lang w:val="uk-UA" w:eastAsia="uk-UA"/>
              </w:rPr>
              <w:t>He</w:t>
            </w:r>
            <w:proofErr w:type="spellEnd"/>
            <w:r w:rsidRPr="006F6773">
              <w:rPr>
                <w:sz w:val="24"/>
                <w:szCs w:val="24"/>
                <w:lang w:val="uk-UA" w:eastAsia="uk-UA"/>
              </w:rPr>
              <w:t>) М13 (98%Ar + 2%O2)</w:t>
            </w:r>
          </w:p>
        </w:tc>
      </w:tr>
      <w:tr w:rsidR="00C96805" w:rsidRPr="006F6773" w:rsidTr="006F6773">
        <w:trPr>
          <w:trHeight w:val="816"/>
        </w:trPr>
        <w:tc>
          <w:tcPr>
            <w:tcW w:w="3539" w:type="dxa"/>
          </w:tcPr>
          <w:p w:rsidR="00C96805" w:rsidRPr="006F6773" w:rsidRDefault="00C96805" w:rsidP="006F6773">
            <w:pPr>
              <w:pStyle w:val="a8"/>
              <w:ind w:left="0"/>
              <w:rPr>
                <w:sz w:val="24"/>
                <w:szCs w:val="24"/>
                <w:lang w:val="uk-UA" w:eastAsia="uk-UA"/>
              </w:rPr>
            </w:pPr>
          </w:p>
          <w:p w:rsidR="00C96805" w:rsidRPr="006F6773" w:rsidRDefault="00C96805" w:rsidP="006F6773">
            <w:pPr>
              <w:pStyle w:val="a8"/>
              <w:ind w:left="0"/>
              <w:rPr>
                <w:sz w:val="24"/>
                <w:szCs w:val="24"/>
                <w:lang w:val="uk-UA" w:eastAsia="uk-UA"/>
              </w:rPr>
            </w:pPr>
          </w:p>
          <w:p w:rsidR="00C96805" w:rsidRPr="006F6773" w:rsidRDefault="00C96805" w:rsidP="006F6773">
            <w:pPr>
              <w:pStyle w:val="a8"/>
              <w:ind w:left="0"/>
              <w:rPr>
                <w:sz w:val="24"/>
                <w:szCs w:val="24"/>
                <w:lang w:val="uk-UA" w:eastAsia="uk-UA"/>
              </w:rPr>
            </w:pPr>
            <w:r w:rsidRPr="006F6773">
              <w:rPr>
                <w:sz w:val="24"/>
                <w:szCs w:val="24"/>
                <w:lang w:val="uk-UA" w:eastAsia="uk-UA"/>
              </w:rPr>
              <w:t>CuAl8 ER CuAl7</w:t>
            </w:r>
          </w:p>
        </w:tc>
        <w:tc>
          <w:tcPr>
            <w:tcW w:w="6237" w:type="dxa"/>
          </w:tcPr>
          <w:p w:rsidR="00C96805" w:rsidRPr="006F6773" w:rsidRDefault="00C96805" w:rsidP="006F6773">
            <w:pPr>
              <w:pStyle w:val="a8"/>
              <w:ind w:left="0"/>
              <w:rPr>
                <w:sz w:val="24"/>
                <w:szCs w:val="24"/>
                <w:lang w:val="uk-UA" w:eastAsia="uk-UA"/>
              </w:rPr>
            </w:pPr>
            <w:r w:rsidRPr="006F6773">
              <w:rPr>
                <w:sz w:val="24"/>
                <w:szCs w:val="24"/>
                <w:lang w:val="uk-UA" w:eastAsia="uk-UA"/>
              </w:rPr>
              <w:t>I1 (</w:t>
            </w:r>
            <w:proofErr w:type="spellStart"/>
            <w:r w:rsidRPr="006F6773">
              <w:rPr>
                <w:sz w:val="24"/>
                <w:szCs w:val="24"/>
                <w:lang w:val="uk-UA" w:eastAsia="uk-UA"/>
              </w:rPr>
              <w:t>Ar</w:t>
            </w:r>
            <w:proofErr w:type="spellEnd"/>
            <w:r w:rsidRPr="006F6773">
              <w:rPr>
                <w:sz w:val="24"/>
                <w:szCs w:val="24"/>
                <w:lang w:val="uk-UA" w:eastAsia="uk-UA"/>
              </w:rPr>
              <w:t xml:space="preserve"> 100%)</w:t>
            </w:r>
          </w:p>
          <w:p w:rsidR="00C96805" w:rsidRPr="006F6773" w:rsidRDefault="00C96805" w:rsidP="006F6773">
            <w:pPr>
              <w:pStyle w:val="a8"/>
              <w:ind w:left="0"/>
              <w:rPr>
                <w:sz w:val="24"/>
                <w:szCs w:val="24"/>
                <w:lang w:val="uk-UA" w:eastAsia="uk-UA"/>
              </w:rPr>
            </w:pPr>
            <w:r w:rsidRPr="006F6773">
              <w:rPr>
                <w:sz w:val="24"/>
                <w:szCs w:val="24"/>
                <w:lang w:val="uk-UA" w:eastAsia="uk-UA"/>
              </w:rPr>
              <w:t>I2 (He 100%)</w:t>
            </w:r>
          </w:p>
          <w:p w:rsidR="00C96805" w:rsidRPr="006F6773" w:rsidRDefault="00C96805" w:rsidP="006F6773">
            <w:pPr>
              <w:pStyle w:val="a8"/>
              <w:ind w:left="0"/>
              <w:rPr>
                <w:sz w:val="24"/>
                <w:szCs w:val="24"/>
                <w:lang w:val="uk-UA" w:eastAsia="uk-UA"/>
              </w:rPr>
            </w:pPr>
            <w:r w:rsidRPr="006F6773">
              <w:rPr>
                <w:sz w:val="24"/>
                <w:szCs w:val="24"/>
                <w:lang w:val="uk-UA" w:eastAsia="uk-UA"/>
              </w:rPr>
              <w:t>I3 (</w:t>
            </w:r>
            <w:proofErr w:type="spellStart"/>
            <w:r w:rsidRPr="006F6773">
              <w:rPr>
                <w:sz w:val="24"/>
                <w:szCs w:val="24"/>
                <w:lang w:val="uk-UA" w:eastAsia="uk-UA"/>
              </w:rPr>
              <w:t>Ar</w:t>
            </w:r>
            <w:proofErr w:type="spellEnd"/>
            <w:r w:rsidRPr="006F6773">
              <w:rPr>
                <w:sz w:val="24"/>
                <w:szCs w:val="24"/>
                <w:lang w:val="uk-UA" w:eastAsia="uk-UA"/>
              </w:rPr>
              <w:t xml:space="preserve"> + 5…95% </w:t>
            </w:r>
            <w:proofErr w:type="spellStart"/>
            <w:r w:rsidRPr="006F6773">
              <w:rPr>
                <w:sz w:val="24"/>
                <w:szCs w:val="24"/>
                <w:lang w:val="uk-UA" w:eastAsia="uk-UA"/>
              </w:rPr>
              <w:t>He</w:t>
            </w:r>
            <w:proofErr w:type="spellEnd"/>
            <w:r w:rsidRPr="006F6773">
              <w:rPr>
                <w:sz w:val="24"/>
                <w:szCs w:val="24"/>
                <w:lang w:val="uk-UA" w:eastAsia="uk-UA"/>
              </w:rPr>
              <w:t>) М13 (98%Ar+ 2%O2)</w:t>
            </w:r>
          </w:p>
        </w:tc>
      </w:tr>
      <w:tr w:rsidR="00C96805" w:rsidRPr="006F6773" w:rsidTr="006F6773">
        <w:trPr>
          <w:trHeight w:val="829"/>
        </w:trPr>
        <w:tc>
          <w:tcPr>
            <w:tcW w:w="3539" w:type="dxa"/>
          </w:tcPr>
          <w:p w:rsidR="00C96805" w:rsidRPr="006F6773" w:rsidRDefault="00C96805" w:rsidP="006F6773">
            <w:pPr>
              <w:pStyle w:val="a8"/>
              <w:ind w:left="0"/>
              <w:rPr>
                <w:sz w:val="24"/>
                <w:szCs w:val="24"/>
                <w:lang w:val="uk-UA" w:eastAsia="uk-UA"/>
              </w:rPr>
            </w:pPr>
          </w:p>
          <w:p w:rsidR="00C96805" w:rsidRPr="006F6773" w:rsidRDefault="00C96805" w:rsidP="006F6773">
            <w:pPr>
              <w:pStyle w:val="a8"/>
              <w:ind w:left="0"/>
              <w:rPr>
                <w:sz w:val="24"/>
                <w:szCs w:val="24"/>
                <w:lang w:val="uk-UA" w:eastAsia="uk-UA"/>
              </w:rPr>
            </w:pPr>
            <w:proofErr w:type="spellStart"/>
            <w:r w:rsidRPr="006F6773">
              <w:rPr>
                <w:sz w:val="24"/>
                <w:szCs w:val="24"/>
                <w:lang w:val="uk-UA" w:eastAsia="uk-UA"/>
              </w:rPr>
              <w:t>CuSn</w:t>
            </w:r>
            <w:proofErr w:type="spellEnd"/>
            <w:r w:rsidRPr="006F6773">
              <w:rPr>
                <w:sz w:val="24"/>
                <w:szCs w:val="24"/>
                <w:lang w:val="uk-UA" w:eastAsia="uk-UA"/>
              </w:rPr>
              <w:t xml:space="preserve"> ER </w:t>
            </w:r>
            <w:proofErr w:type="spellStart"/>
            <w:r w:rsidRPr="006F6773">
              <w:rPr>
                <w:sz w:val="24"/>
                <w:szCs w:val="24"/>
                <w:lang w:val="uk-UA" w:eastAsia="uk-UA"/>
              </w:rPr>
              <w:t>Cu</w:t>
            </w:r>
            <w:proofErr w:type="spellEnd"/>
          </w:p>
        </w:tc>
        <w:tc>
          <w:tcPr>
            <w:tcW w:w="6237" w:type="dxa"/>
          </w:tcPr>
          <w:p w:rsidR="00C96805" w:rsidRPr="006F6773" w:rsidRDefault="00C96805" w:rsidP="006F6773">
            <w:pPr>
              <w:pStyle w:val="a8"/>
              <w:ind w:left="0"/>
              <w:rPr>
                <w:sz w:val="24"/>
                <w:szCs w:val="24"/>
                <w:lang w:val="uk-UA" w:eastAsia="uk-UA"/>
              </w:rPr>
            </w:pPr>
            <w:r w:rsidRPr="006F6773">
              <w:rPr>
                <w:sz w:val="24"/>
                <w:szCs w:val="24"/>
                <w:lang w:val="uk-UA" w:eastAsia="uk-UA"/>
              </w:rPr>
              <w:t>I1 (</w:t>
            </w:r>
            <w:proofErr w:type="spellStart"/>
            <w:r w:rsidRPr="006F6773">
              <w:rPr>
                <w:sz w:val="24"/>
                <w:szCs w:val="24"/>
                <w:lang w:val="uk-UA" w:eastAsia="uk-UA"/>
              </w:rPr>
              <w:t>Ar</w:t>
            </w:r>
            <w:proofErr w:type="spellEnd"/>
            <w:r w:rsidRPr="006F6773">
              <w:rPr>
                <w:sz w:val="24"/>
                <w:szCs w:val="24"/>
                <w:lang w:val="uk-UA" w:eastAsia="uk-UA"/>
              </w:rPr>
              <w:t xml:space="preserve"> 100%)</w:t>
            </w:r>
          </w:p>
          <w:p w:rsidR="00C96805" w:rsidRPr="006F6773" w:rsidRDefault="00C96805" w:rsidP="006F6773">
            <w:pPr>
              <w:pStyle w:val="a8"/>
              <w:ind w:left="0"/>
              <w:rPr>
                <w:sz w:val="24"/>
                <w:szCs w:val="24"/>
                <w:lang w:val="uk-UA" w:eastAsia="uk-UA"/>
              </w:rPr>
            </w:pPr>
            <w:r w:rsidRPr="006F6773">
              <w:rPr>
                <w:sz w:val="24"/>
                <w:szCs w:val="24"/>
                <w:lang w:val="uk-UA" w:eastAsia="uk-UA"/>
              </w:rPr>
              <w:t>I2 (He 100%)</w:t>
            </w:r>
          </w:p>
          <w:p w:rsidR="00C96805" w:rsidRPr="006F6773" w:rsidRDefault="00C96805" w:rsidP="006F6773">
            <w:pPr>
              <w:pStyle w:val="a8"/>
              <w:ind w:left="0"/>
              <w:rPr>
                <w:sz w:val="24"/>
                <w:szCs w:val="24"/>
                <w:lang w:val="uk-UA" w:eastAsia="uk-UA"/>
              </w:rPr>
            </w:pPr>
            <w:r w:rsidRPr="006F6773">
              <w:rPr>
                <w:sz w:val="24"/>
                <w:szCs w:val="24"/>
                <w:lang w:val="uk-UA" w:eastAsia="uk-UA"/>
              </w:rPr>
              <w:t>I3 (</w:t>
            </w:r>
            <w:proofErr w:type="spellStart"/>
            <w:r w:rsidRPr="006F6773">
              <w:rPr>
                <w:sz w:val="24"/>
                <w:szCs w:val="24"/>
                <w:lang w:val="uk-UA" w:eastAsia="uk-UA"/>
              </w:rPr>
              <w:t>Ar</w:t>
            </w:r>
            <w:proofErr w:type="spellEnd"/>
            <w:r w:rsidRPr="006F6773">
              <w:rPr>
                <w:sz w:val="24"/>
                <w:szCs w:val="24"/>
                <w:lang w:val="uk-UA" w:eastAsia="uk-UA"/>
              </w:rPr>
              <w:t xml:space="preserve"> + 5…95% </w:t>
            </w:r>
            <w:proofErr w:type="spellStart"/>
            <w:r w:rsidRPr="006F6773">
              <w:rPr>
                <w:sz w:val="24"/>
                <w:szCs w:val="24"/>
                <w:lang w:val="uk-UA" w:eastAsia="uk-UA"/>
              </w:rPr>
              <w:t>He</w:t>
            </w:r>
            <w:proofErr w:type="spellEnd"/>
            <w:r w:rsidRPr="006F6773">
              <w:rPr>
                <w:sz w:val="24"/>
                <w:szCs w:val="24"/>
                <w:lang w:val="uk-UA" w:eastAsia="uk-UA"/>
              </w:rPr>
              <w:t>)</w:t>
            </w:r>
          </w:p>
        </w:tc>
      </w:tr>
      <w:tr w:rsidR="00070538" w:rsidRPr="006F6773" w:rsidTr="006F6773">
        <w:trPr>
          <w:trHeight w:val="903"/>
        </w:trPr>
        <w:tc>
          <w:tcPr>
            <w:tcW w:w="3539" w:type="dxa"/>
          </w:tcPr>
          <w:p w:rsidR="00070538" w:rsidRPr="006F6773" w:rsidRDefault="00070538" w:rsidP="006F6773">
            <w:pPr>
              <w:pStyle w:val="a8"/>
              <w:ind w:left="0"/>
              <w:rPr>
                <w:sz w:val="24"/>
                <w:szCs w:val="24"/>
                <w:lang w:val="uk-UA" w:eastAsia="uk-UA"/>
              </w:rPr>
            </w:pPr>
            <w:r w:rsidRPr="006F6773">
              <w:rPr>
                <w:sz w:val="24"/>
                <w:szCs w:val="24"/>
                <w:lang w:val="uk-UA" w:eastAsia="uk-UA"/>
              </w:rPr>
              <w:t>SF-CuAl8Ni2</w:t>
            </w:r>
          </w:p>
        </w:tc>
        <w:tc>
          <w:tcPr>
            <w:tcW w:w="6237" w:type="dxa"/>
          </w:tcPr>
          <w:p w:rsidR="00070538" w:rsidRPr="006F6773" w:rsidRDefault="00070538" w:rsidP="006F6773">
            <w:pPr>
              <w:pStyle w:val="a8"/>
              <w:ind w:left="0"/>
              <w:rPr>
                <w:sz w:val="24"/>
                <w:szCs w:val="24"/>
                <w:lang w:val="uk-UA" w:eastAsia="uk-UA"/>
              </w:rPr>
            </w:pPr>
            <w:proofErr w:type="spellStart"/>
            <w:r w:rsidRPr="006F6773">
              <w:rPr>
                <w:sz w:val="24"/>
                <w:szCs w:val="24"/>
                <w:lang w:val="uk-UA" w:eastAsia="uk-UA"/>
              </w:rPr>
              <w:t>Ar</w:t>
            </w:r>
            <w:proofErr w:type="spellEnd"/>
            <w:r w:rsidRPr="006F6773">
              <w:rPr>
                <w:sz w:val="24"/>
                <w:szCs w:val="24"/>
                <w:lang w:val="uk-UA" w:eastAsia="uk-UA"/>
              </w:rPr>
              <w:t xml:space="preserve"> 100% (Аргон, I1) </w:t>
            </w:r>
            <w:proofErr w:type="spellStart"/>
            <w:r w:rsidRPr="006F6773">
              <w:rPr>
                <w:sz w:val="24"/>
                <w:szCs w:val="24"/>
                <w:lang w:val="uk-UA" w:eastAsia="uk-UA"/>
              </w:rPr>
              <w:t>He</w:t>
            </w:r>
            <w:proofErr w:type="spellEnd"/>
            <w:r w:rsidRPr="006F6773">
              <w:rPr>
                <w:sz w:val="24"/>
                <w:szCs w:val="24"/>
                <w:lang w:val="uk-UA" w:eastAsia="uk-UA"/>
              </w:rPr>
              <w:t xml:space="preserve"> 100% (Гелій, I2) </w:t>
            </w:r>
            <w:proofErr w:type="spellStart"/>
            <w:r w:rsidRPr="006F6773">
              <w:rPr>
                <w:sz w:val="24"/>
                <w:szCs w:val="24"/>
                <w:lang w:val="uk-UA" w:eastAsia="uk-UA"/>
              </w:rPr>
              <w:t>Ar</w:t>
            </w:r>
            <w:proofErr w:type="spellEnd"/>
            <w:r w:rsidRPr="006F6773">
              <w:rPr>
                <w:sz w:val="24"/>
                <w:szCs w:val="24"/>
                <w:lang w:val="uk-UA" w:eastAsia="uk-UA"/>
              </w:rPr>
              <w:t xml:space="preserve"> + (5-95)% </w:t>
            </w:r>
            <w:proofErr w:type="spellStart"/>
            <w:r w:rsidRPr="006F6773">
              <w:rPr>
                <w:sz w:val="24"/>
                <w:szCs w:val="24"/>
                <w:lang w:val="uk-UA" w:eastAsia="uk-UA"/>
              </w:rPr>
              <w:t>He</w:t>
            </w:r>
            <w:proofErr w:type="spellEnd"/>
            <w:r w:rsidRPr="006F6773">
              <w:rPr>
                <w:sz w:val="24"/>
                <w:szCs w:val="24"/>
                <w:lang w:val="uk-UA" w:eastAsia="uk-UA"/>
              </w:rPr>
              <w:t xml:space="preserve"> (I3) </w:t>
            </w:r>
            <w:proofErr w:type="spellStart"/>
            <w:r w:rsidRPr="006F6773">
              <w:rPr>
                <w:sz w:val="24"/>
                <w:szCs w:val="24"/>
                <w:lang w:val="uk-UA" w:eastAsia="uk-UA"/>
              </w:rPr>
              <w:t>Ar</w:t>
            </w:r>
            <w:proofErr w:type="spellEnd"/>
            <w:r w:rsidRPr="006F6773">
              <w:rPr>
                <w:sz w:val="24"/>
                <w:szCs w:val="24"/>
                <w:lang w:val="uk-UA" w:eastAsia="uk-UA"/>
              </w:rPr>
              <w:t xml:space="preserve"> + 30%</w:t>
            </w:r>
            <w:proofErr w:type="spellStart"/>
            <w:r w:rsidRPr="006F6773">
              <w:rPr>
                <w:sz w:val="24"/>
                <w:szCs w:val="24"/>
                <w:lang w:val="uk-UA" w:eastAsia="uk-UA"/>
              </w:rPr>
              <w:t>He</w:t>
            </w:r>
            <w:proofErr w:type="spellEnd"/>
            <w:r w:rsidRPr="006F6773">
              <w:rPr>
                <w:sz w:val="24"/>
                <w:szCs w:val="24"/>
                <w:lang w:val="uk-UA" w:eastAsia="uk-UA"/>
              </w:rPr>
              <w:t xml:space="preserve"> (I3, H3) </w:t>
            </w:r>
            <w:proofErr w:type="spellStart"/>
            <w:r w:rsidRPr="006F6773">
              <w:rPr>
                <w:sz w:val="24"/>
                <w:szCs w:val="24"/>
                <w:lang w:val="uk-UA" w:eastAsia="uk-UA"/>
              </w:rPr>
              <w:t>Ar</w:t>
            </w:r>
            <w:proofErr w:type="spellEnd"/>
            <w:r w:rsidRPr="006F6773">
              <w:rPr>
                <w:sz w:val="24"/>
                <w:szCs w:val="24"/>
                <w:lang w:val="uk-UA" w:eastAsia="uk-UA"/>
              </w:rPr>
              <w:t xml:space="preserve"> + 50%</w:t>
            </w:r>
            <w:proofErr w:type="spellStart"/>
            <w:r w:rsidRPr="006F6773">
              <w:rPr>
                <w:sz w:val="24"/>
                <w:szCs w:val="24"/>
                <w:lang w:val="uk-UA" w:eastAsia="uk-UA"/>
              </w:rPr>
              <w:t>He</w:t>
            </w:r>
            <w:proofErr w:type="spellEnd"/>
            <w:r w:rsidRPr="006F6773">
              <w:rPr>
                <w:sz w:val="24"/>
                <w:szCs w:val="24"/>
                <w:lang w:val="uk-UA" w:eastAsia="uk-UA"/>
              </w:rPr>
              <w:t xml:space="preserve"> (I3, H5) </w:t>
            </w:r>
            <w:proofErr w:type="spellStart"/>
            <w:r w:rsidRPr="006F6773">
              <w:rPr>
                <w:sz w:val="24"/>
                <w:szCs w:val="24"/>
                <w:lang w:val="uk-UA" w:eastAsia="uk-UA"/>
              </w:rPr>
              <w:t>Ar</w:t>
            </w:r>
            <w:proofErr w:type="spellEnd"/>
            <w:r w:rsidRPr="006F6773">
              <w:rPr>
                <w:sz w:val="24"/>
                <w:szCs w:val="24"/>
                <w:lang w:val="uk-UA" w:eastAsia="uk-UA"/>
              </w:rPr>
              <w:t xml:space="preserve"> + 75%</w:t>
            </w:r>
            <w:proofErr w:type="spellStart"/>
            <w:r w:rsidRPr="006F6773">
              <w:rPr>
                <w:sz w:val="24"/>
                <w:szCs w:val="24"/>
                <w:lang w:val="uk-UA" w:eastAsia="uk-UA"/>
              </w:rPr>
              <w:t>He</w:t>
            </w:r>
            <w:proofErr w:type="spellEnd"/>
            <w:r w:rsidRPr="006F6773">
              <w:rPr>
                <w:sz w:val="24"/>
                <w:szCs w:val="24"/>
                <w:lang w:val="uk-UA" w:eastAsia="uk-UA"/>
              </w:rPr>
              <w:t xml:space="preserve"> (I3, H2) </w:t>
            </w:r>
            <w:proofErr w:type="spellStart"/>
            <w:r w:rsidRPr="006F6773">
              <w:rPr>
                <w:sz w:val="24"/>
                <w:szCs w:val="24"/>
                <w:lang w:val="uk-UA" w:eastAsia="uk-UA"/>
              </w:rPr>
              <w:t>Ar</w:t>
            </w:r>
            <w:proofErr w:type="spellEnd"/>
            <w:r w:rsidRPr="006F6773">
              <w:rPr>
                <w:sz w:val="24"/>
                <w:szCs w:val="24"/>
                <w:lang w:val="uk-UA" w:eastAsia="uk-UA"/>
              </w:rPr>
              <w:t xml:space="preserve"> + 1%O2 (M13)</w:t>
            </w:r>
          </w:p>
          <w:p w:rsidR="00070538" w:rsidRPr="006F6773" w:rsidRDefault="00070538" w:rsidP="006F6773">
            <w:pPr>
              <w:pStyle w:val="a8"/>
              <w:ind w:left="0"/>
              <w:rPr>
                <w:sz w:val="24"/>
                <w:szCs w:val="24"/>
                <w:lang w:val="uk-UA" w:eastAsia="uk-UA"/>
              </w:rPr>
            </w:pPr>
            <w:proofErr w:type="spellStart"/>
            <w:r w:rsidRPr="006F6773">
              <w:rPr>
                <w:sz w:val="24"/>
                <w:szCs w:val="24"/>
                <w:lang w:val="uk-UA" w:eastAsia="uk-UA"/>
              </w:rPr>
              <w:t>Ar</w:t>
            </w:r>
            <w:proofErr w:type="spellEnd"/>
            <w:r w:rsidRPr="006F6773">
              <w:rPr>
                <w:sz w:val="24"/>
                <w:szCs w:val="24"/>
                <w:lang w:val="uk-UA" w:eastAsia="uk-UA"/>
              </w:rPr>
              <w:t xml:space="preserve"> + 2%O2 (M13)</w:t>
            </w:r>
          </w:p>
        </w:tc>
      </w:tr>
      <w:tr w:rsidR="00070538" w:rsidRPr="006F6773" w:rsidTr="006F6773">
        <w:trPr>
          <w:trHeight w:val="544"/>
        </w:trPr>
        <w:tc>
          <w:tcPr>
            <w:tcW w:w="3539" w:type="dxa"/>
          </w:tcPr>
          <w:p w:rsidR="00070538" w:rsidRPr="006F6773" w:rsidRDefault="00070538" w:rsidP="006F6773">
            <w:pPr>
              <w:pStyle w:val="a8"/>
              <w:ind w:left="0"/>
              <w:rPr>
                <w:sz w:val="24"/>
                <w:szCs w:val="24"/>
                <w:lang w:val="uk-UA" w:eastAsia="uk-UA"/>
              </w:rPr>
            </w:pPr>
            <w:r w:rsidRPr="006F6773">
              <w:rPr>
                <w:sz w:val="24"/>
                <w:szCs w:val="24"/>
                <w:lang w:val="uk-UA" w:eastAsia="uk-UA"/>
              </w:rPr>
              <w:t xml:space="preserve">CuMn13Al7 ER </w:t>
            </w:r>
            <w:proofErr w:type="spellStart"/>
            <w:r w:rsidRPr="006F6773">
              <w:rPr>
                <w:sz w:val="24"/>
                <w:szCs w:val="24"/>
                <w:lang w:val="uk-UA" w:eastAsia="uk-UA"/>
              </w:rPr>
              <w:t>Cu</w:t>
            </w:r>
            <w:proofErr w:type="spellEnd"/>
            <w:r w:rsidRPr="006F6773">
              <w:rPr>
                <w:sz w:val="24"/>
                <w:szCs w:val="24"/>
                <w:lang w:val="uk-UA" w:eastAsia="uk-UA"/>
              </w:rPr>
              <w:t xml:space="preserve"> </w:t>
            </w:r>
            <w:proofErr w:type="spellStart"/>
            <w:r w:rsidRPr="006F6773">
              <w:rPr>
                <w:sz w:val="24"/>
                <w:szCs w:val="24"/>
                <w:lang w:val="uk-UA" w:eastAsia="uk-UA"/>
              </w:rPr>
              <w:t>MnNiAL</w:t>
            </w:r>
            <w:proofErr w:type="spellEnd"/>
          </w:p>
        </w:tc>
        <w:tc>
          <w:tcPr>
            <w:tcW w:w="6237" w:type="dxa"/>
          </w:tcPr>
          <w:p w:rsidR="00070538" w:rsidRPr="006F6773" w:rsidRDefault="00070538" w:rsidP="006F6773">
            <w:pPr>
              <w:pStyle w:val="a8"/>
              <w:ind w:left="0"/>
              <w:rPr>
                <w:sz w:val="24"/>
                <w:szCs w:val="24"/>
                <w:lang w:val="uk-UA" w:eastAsia="uk-UA"/>
              </w:rPr>
            </w:pPr>
            <w:r w:rsidRPr="006F6773">
              <w:rPr>
                <w:sz w:val="24"/>
                <w:szCs w:val="24"/>
                <w:lang w:val="uk-UA" w:eastAsia="uk-UA"/>
              </w:rPr>
              <w:t>Аргон: DIN 32526 I1</w:t>
            </w:r>
          </w:p>
          <w:p w:rsidR="00070538" w:rsidRPr="006F6773" w:rsidRDefault="00070538" w:rsidP="006F6773">
            <w:pPr>
              <w:pStyle w:val="a8"/>
              <w:ind w:left="0"/>
              <w:rPr>
                <w:sz w:val="24"/>
                <w:szCs w:val="24"/>
                <w:lang w:val="uk-UA" w:eastAsia="uk-UA"/>
              </w:rPr>
            </w:pPr>
            <w:r w:rsidRPr="006F6773">
              <w:rPr>
                <w:sz w:val="24"/>
                <w:szCs w:val="24"/>
                <w:lang w:val="uk-UA" w:eastAsia="uk-UA"/>
              </w:rPr>
              <w:t>Витрати газу: 14-18 л/хв.</w:t>
            </w:r>
          </w:p>
        </w:tc>
      </w:tr>
      <w:tr w:rsidR="00070538" w:rsidRPr="006F6773" w:rsidTr="006F6773">
        <w:trPr>
          <w:trHeight w:val="723"/>
        </w:trPr>
        <w:tc>
          <w:tcPr>
            <w:tcW w:w="3539" w:type="dxa"/>
          </w:tcPr>
          <w:p w:rsidR="00070538" w:rsidRPr="006F6773" w:rsidRDefault="00070538" w:rsidP="006F6773">
            <w:pPr>
              <w:pStyle w:val="a8"/>
              <w:ind w:left="0"/>
              <w:rPr>
                <w:sz w:val="24"/>
                <w:szCs w:val="24"/>
                <w:lang w:val="uk-UA" w:eastAsia="uk-UA"/>
              </w:rPr>
            </w:pPr>
          </w:p>
          <w:p w:rsidR="00070538" w:rsidRPr="006F6773" w:rsidRDefault="00070538" w:rsidP="006F6773">
            <w:pPr>
              <w:pStyle w:val="a8"/>
              <w:ind w:left="0"/>
              <w:rPr>
                <w:sz w:val="24"/>
                <w:szCs w:val="24"/>
                <w:lang w:val="uk-UA" w:eastAsia="uk-UA"/>
              </w:rPr>
            </w:pPr>
            <w:r w:rsidRPr="006F6773">
              <w:rPr>
                <w:sz w:val="24"/>
                <w:szCs w:val="24"/>
                <w:lang w:val="uk-UA" w:eastAsia="uk-UA"/>
              </w:rPr>
              <w:t>CuAl8Ni6</w:t>
            </w:r>
          </w:p>
        </w:tc>
        <w:tc>
          <w:tcPr>
            <w:tcW w:w="6237" w:type="dxa"/>
          </w:tcPr>
          <w:p w:rsidR="00070538" w:rsidRPr="006F6773" w:rsidRDefault="00070538" w:rsidP="006F6773">
            <w:pPr>
              <w:pStyle w:val="a8"/>
              <w:ind w:left="0"/>
              <w:rPr>
                <w:sz w:val="24"/>
                <w:szCs w:val="24"/>
                <w:lang w:val="uk-UA" w:eastAsia="uk-UA"/>
              </w:rPr>
            </w:pPr>
            <w:r w:rsidRPr="006F6773">
              <w:rPr>
                <w:sz w:val="24"/>
                <w:szCs w:val="24"/>
                <w:lang w:val="uk-UA" w:eastAsia="uk-UA"/>
              </w:rPr>
              <w:t>I1 (</w:t>
            </w:r>
            <w:proofErr w:type="spellStart"/>
            <w:r w:rsidRPr="006F6773">
              <w:rPr>
                <w:sz w:val="24"/>
                <w:szCs w:val="24"/>
                <w:lang w:val="uk-UA" w:eastAsia="uk-UA"/>
              </w:rPr>
              <w:t>Ar</w:t>
            </w:r>
            <w:proofErr w:type="spellEnd"/>
            <w:r w:rsidRPr="006F6773">
              <w:rPr>
                <w:sz w:val="24"/>
                <w:szCs w:val="24"/>
                <w:lang w:val="uk-UA" w:eastAsia="uk-UA"/>
              </w:rPr>
              <w:t xml:space="preserve"> 100%)</w:t>
            </w:r>
          </w:p>
          <w:p w:rsidR="00070538" w:rsidRPr="006F6773" w:rsidRDefault="00070538" w:rsidP="006F6773">
            <w:pPr>
              <w:pStyle w:val="a8"/>
              <w:ind w:left="0"/>
              <w:rPr>
                <w:sz w:val="24"/>
                <w:szCs w:val="24"/>
                <w:lang w:val="uk-UA" w:eastAsia="uk-UA"/>
              </w:rPr>
            </w:pPr>
            <w:r w:rsidRPr="006F6773">
              <w:rPr>
                <w:sz w:val="24"/>
                <w:szCs w:val="24"/>
                <w:lang w:val="uk-UA" w:eastAsia="uk-UA"/>
              </w:rPr>
              <w:t>I2 (He 100%)</w:t>
            </w:r>
          </w:p>
          <w:p w:rsidR="00070538" w:rsidRPr="006F6773" w:rsidRDefault="00070538" w:rsidP="006F6773">
            <w:pPr>
              <w:pStyle w:val="a8"/>
              <w:ind w:left="0"/>
              <w:rPr>
                <w:sz w:val="24"/>
                <w:szCs w:val="24"/>
                <w:lang w:val="uk-UA" w:eastAsia="uk-UA"/>
              </w:rPr>
            </w:pPr>
            <w:r w:rsidRPr="006F6773">
              <w:rPr>
                <w:sz w:val="24"/>
                <w:szCs w:val="24"/>
                <w:lang w:val="uk-UA" w:eastAsia="uk-UA"/>
              </w:rPr>
              <w:t>I3 (</w:t>
            </w:r>
            <w:proofErr w:type="spellStart"/>
            <w:r w:rsidRPr="006F6773">
              <w:rPr>
                <w:sz w:val="24"/>
                <w:szCs w:val="24"/>
                <w:lang w:val="uk-UA" w:eastAsia="uk-UA"/>
              </w:rPr>
              <w:t>Ar</w:t>
            </w:r>
            <w:proofErr w:type="spellEnd"/>
            <w:r w:rsidRPr="006F6773">
              <w:rPr>
                <w:sz w:val="24"/>
                <w:szCs w:val="24"/>
                <w:lang w:val="uk-UA" w:eastAsia="uk-UA"/>
              </w:rPr>
              <w:t xml:space="preserve"> + 5…95% </w:t>
            </w:r>
            <w:proofErr w:type="spellStart"/>
            <w:r w:rsidRPr="006F6773">
              <w:rPr>
                <w:sz w:val="24"/>
                <w:szCs w:val="24"/>
                <w:lang w:val="uk-UA" w:eastAsia="uk-UA"/>
              </w:rPr>
              <w:t>He</w:t>
            </w:r>
            <w:proofErr w:type="spellEnd"/>
          </w:p>
        </w:tc>
      </w:tr>
      <w:tr w:rsidR="00070538" w:rsidRPr="006F6773" w:rsidTr="006F6773">
        <w:trPr>
          <w:trHeight w:val="609"/>
        </w:trPr>
        <w:tc>
          <w:tcPr>
            <w:tcW w:w="3539" w:type="dxa"/>
          </w:tcPr>
          <w:p w:rsidR="00070538" w:rsidRPr="006F6773" w:rsidRDefault="00070538" w:rsidP="006F6773">
            <w:pPr>
              <w:pStyle w:val="a8"/>
              <w:ind w:left="0"/>
              <w:rPr>
                <w:sz w:val="24"/>
                <w:szCs w:val="24"/>
                <w:lang w:val="uk-UA" w:eastAsia="uk-UA"/>
              </w:rPr>
            </w:pPr>
            <w:r w:rsidRPr="006F6773">
              <w:rPr>
                <w:sz w:val="24"/>
                <w:szCs w:val="24"/>
                <w:lang w:val="uk-UA" w:eastAsia="uk-UA"/>
              </w:rPr>
              <w:t>CuAl9Fe ERCuAl-A2</w:t>
            </w:r>
          </w:p>
        </w:tc>
        <w:tc>
          <w:tcPr>
            <w:tcW w:w="6237" w:type="dxa"/>
          </w:tcPr>
          <w:p w:rsidR="00070538" w:rsidRPr="006F6773" w:rsidRDefault="00070538" w:rsidP="006F6773">
            <w:pPr>
              <w:pStyle w:val="a8"/>
              <w:ind w:left="0"/>
              <w:rPr>
                <w:sz w:val="24"/>
                <w:szCs w:val="24"/>
                <w:lang w:val="uk-UA" w:eastAsia="uk-UA"/>
              </w:rPr>
            </w:pPr>
            <w:r w:rsidRPr="006F6773">
              <w:rPr>
                <w:sz w:val="24"/>
                <w:szCs w:val="24"/>
                <w:lang w:val="uk-UA" w:eastAsia="uk-UA"/>
              </w:rPr>
              <w:t>Аргон: DIN 32526 I1</w:t>
            </w:r>
          </w:p>
          <w:p w:rsidR="00070538" w:rsidRPr="006F6773" w:rsidRDefault="00070538" w:rsidP="006F6773">
            <w:pPr>
              <w:pStyle w:val="a8"/>
              <w:ind w:left="0"/>
              <w:rPr>
                <w:sz w:val="24"/>
                <w:szCs w:val="24"/>
                <w:lang w:val="uk-UA" w:eastAsia="uk-UA"/>
              </w:rPr>
            </w:pPr>
            <w:r w:rsidRPr="006F6773">
              <w:rPr>
                <w:sz w:val="24"/>
                <w:szCs w:val="24"/>
                <w:lang w:val="uk-UA" w:eastAsia="uk-UA"/>
              </w:rPr>
              <w:t>Витрати газу: 14-18 л/хв.</w:t>
            </w:r>
          </w:p>
        </w:tc>
      </w:tr>
      <w:tr w:rsidR="00070538" w:rsidRPr="006F6773" w:rsidTr="006F6773">
        <w:trPr>
          <w:trHeight w:val="903"/>
        </w:trPr>
        <w:tc>
          <w:tcPr>
            <w:tcW w:w="3539" w:type="dxa"/>
          </w:tcPr>
          <w:p w:rsidR="00070538" w:rsidRPr="006F6773" w:rsidRDefault="00070538" w:rsidP="006F6773">
            <w:pPr>
              <w:pStyle w:val="a8"/>
              <w:ind w:left="0"/>
              <w:rPr>
                <w:sz w:val="24"/>
                <w:szCs w:val="24"/>
                <w:lang w:val="uk-UA" w:eastAsia="uk-UA"/>
              </w:rPr>
            </w:pPr>
          </w:p>
          <w:p w:rsidR="00070538" w:rsidRPr="006F6773" w:rsidRDefault="00070538" w:rsidP="006F6773">
            <w:pPr>
              <w:pStyle w:val="a8"/>
              <w:ind w:left="0"/>
              <w:rPr>
                <w:sz w:val="24"/>
                <w:szCs w:val="24"/>
                <w:lang w:val="uk-UA" w:eastAsia="uk-UA"/>
              </w:rPr>
            </w:pPr>
            <w:r w:rsidRPr="006F6773">
              <w:rPr>
                <w:sz w:val="24"/>
                <w:szCs w:val="24"/>
                <w:lang w:val="uk-UA" w:eastAsia="uk-UA"/>
              </w:rPr>
              <w:t>CuSn6 ER CuSn-A</w:t>
            </w:r>
          </w:p>
        </w:tc>
        <w:tc>
          <w:tcPr>
            <w:tcW w:w="6237" w:type="dxa"/>
          </w:tcPr>
          <w:p w:rsidR="00070538" w:rsidRPr="006F6773" w:rsidRDefault="00070538" w:rsidP="006F6773">
            <w:pPr>
              <w:pStyle w:val="a8"/>
              <w:ind w:left="0"/>
              <w:rPr>
                <w:sz w:val="24"/>
                <w:szCs w:val="24"/>
                <w:lang w:val="uk-UA" w:eastAsia="uk-UA"/>
              </w:rPr>
            </w:pPr>
            <w:r w:rsidRPr="006F6773">
              <w:rPr>
                <w:sz w:val="24"/>
                <w:szCs w:val="24"/>
                <w:lang w:val="uk-UA" w:eastAsia="uk-UA"/>
              </w:rPr>
              <w:t>I1 (</w:t>
            </w:r>
            <w:proofErr w:type="spellStart"/>
            <w:r w:rsidRPr="006F6773">
              <w:rPr>
                <w:sz w:val="24"/>
                <w:szCs w:val="24"/>
                <w:lang w:val="uk-UA" w:eastAsia="uk-UA"/>
              </w:rPr>
              <w:t>Ar</w:t>
            </w:r>
            <w:proofErr w:type="spellEnd"/>
            <w:r w:rsidRPr="006F6773">
              <w:rPr>
                <w:sz w:val="24"/>
                <w:szCs w:val="24"/>
                <w:lang w:val="uk-UA" w:eastAsia="uk-UA"/>
              </w:rPr>
              <w:t xml:space="preserve"> 100%)</w:t>
            </w:r>
          </w:p>
          <w:p w:rsidR="00070538" w:rsidRPr="006F6773" w:rsidRDefault="00070538" w:rsidP="006F6773">
            <w:pPr>
              <w:pStyle w:val="a8"/>
              <w:ind w:left="0"/>
              <w:rPr>
                <w:sz w:val="24"/>
                <w:szCs w:val="24"/>
                <w:lang w:val="uk-UA" w:eastAsia="uk-UA"/>
              </w:rPr>
            </w:pPr>
            <w:r w:rsidRPr="006F6773">
              <w:rPr>
                <w:sz w:val="24"/>
                <w:szCs w:val="24"/>
                <w:lang w:val="uk-UA" w:eastAsia="uk-UA"/>
              </w:rPr>
              <w:t>I2 (He 100%)</w:t>
            </w:r>
          </w:p>
          <w:p w:rsidR="00070538" w:rsidRPr="006F6773" w:rsidRDefault="00070538" w:rsidP="006F6773">
            <w:pPr>
              <w:pStyle w:val="a8"/>
              <w:ind w:left="0"/>
              <w:rPr>
                <w:sz w:val="24"/>
                <w:szCs w:val="24"/>
                <w:lang w:val="uk-UA" w:eastAsia="uk-UA"/>
              </w:rPr>
            </w:pPr>
            <w:r w:rsidRPr="006F6773">
              <w:rPr>
                <w:sz w:val="24"/>
                <w:szCs w:val="24"/>
                <w:lang w:val="uk-UA" w:eastAsia="uk-UA"/>
              </w:rPr>
              <w:t>I3 (</w:t>
            </w:r>
            <w:proofErr w:type="spellStart"/>
            <w:r w:rsidRPr="006F6773">
              <w:rPr>
                <w:sz w:val="24"/>
                <w:szCs w:val="24"/>
                <w:lang w:val="uk-UA" w:eastAsia="uk-UA"/>
              </w:rPr>
              <w:t>Ar</w:t>
            </w:r>
            <w:proofErr w:type="spellEnd"/>
            <w:r w:rsidRPr="006F6773">
              <w:rPr>
                <w:sz w:val="24"/>
                <w:szCs w:val="24"/>
                <w:lang w:val="uk-UA" w:eastAsia="uk-UA"/>
              </w:rPr>
              <w:t xml:space="preserve"> + 5…95% </w:t>
            </w:r>
            <w:proofErr w:type="spellStart"/>
            <w:r w:rsidRPr="006F6773">
              <w:rPr>
                <w:sz w:val="24"/>
                <w:szCs w:val="24"/>
                <w:lang w:val="uk-UA" w:eastAsia="uk-UA"/>
              </w:rPr>
              <w:t>He</w:t>
            </w:r>
            <w:proofErr w:type="spellEnd"/>
            <w:r w:rsidRPr="006F6773">
              <w:rPr>
                <w:sz w:val="24"/>
                <w:szCs w:val="24"/>
                <w:lang w:val="uk-UA" w:eastAsia="uk-UA"/>
              </w:rPr>
              <w:t>)</w:t>
            </w:r>
          </w:p>
        </w:tc>
      </w:tr>
    </w:tbl>
    <w:p w:rsidR="000550E1" w:rsidRDefault="000550E1" w:rsidP="000550E1">
      <w:pPr>
        <w:pStyle w:val="2"/>
        <w:widowControl w:val="0"/>
        <w:tabs>
          <w:tab w:val="left" w:pos="1272"/>
        </w:tabs>
        <w:autoSpaceDE w:val="0"/>
        <w:autoSpaceDN w:val="0"/>
        <w:spacing w:before="0" w:beforeAutospacing="0" w:after="0" w:afterAutospacing="0" w:line="360" w:lineRule="auto"/>
        <w:ind w:left="709"/>
        <w:jc w:val="both"/>
        <w:rPr>
          <w:color w:val="FF0000"/>
          <w:spacing w:val="-2"/>
          <w:sz w:val="28"/>
          <w:szCs w:val="28"/>
        </w:rPr>
      </w:pPr>
    </w:p>
    <w:p w:rsidR="002A08FD" w:rsidRPr="00891A04" w:rsidRDefault="00D119B8" w:rsidP="00070538">
      <w:pPr>
        <w:pStyle w:val="2"/>
        <w:widowControl w:val="0"/>
        <w:numPr>
          <w:ilvl w:val="1"/>
          <w:numId w:val="8"/>
        </w:numPr>
        <w:tabs>
          <w:tab w:val="left" w:pos="1272"/>
        </w:tabs>
        <w:autoSpaceDE w:val="0"/>
        <w:autoSpaceDN w:val="0"/>
        <w:spacing w:before="0" w:beforeAutospacing="0" w:after="0" w:afterAutospacing="0" w:line="360" w:lineRule="auto"/>
        <w:ind w:left="0" w:firstLine="709"/>
        <w:jc w:val="both"/>
        <w:rPr>
          <w:spacing w:val="-2"/>
          <w:sz w:val="28"/>
          <w:szCs w:val="28"/>
        </w:rPr>
      </w:pPr>
      <w:r w:rsidRPr="00891A04">
        <w:rPr>
          <w:spacing w:val="-2"/>
          <w:sz w:val="28"/>
          <w:szCs w:val="28"/>
        </w:rPr>
        <w:t xml:space="preserve"> </w:t>
      </w:r>
      <w:r w:rsidR="00891A04" w:rsidRPr="00891A04">
        <w:rPr>
          <w:spacing w:val="-2"/>
          <w:sz w:val="28"/>
          <w:szCs w:val="28"/>
        </w:rPr>
        <w:t xml:space="preserve">Опис процесу і результатів </w:t>
      </w:r>
      <w:r w:rsidR="002A08FD" w:rsidRPr="00891A04">
        <w:rPr>
          <w:spacing w:val="-2"/>
          <w:sz w:val="28"/>
          <w:szCs w:val="28"/>
        </w:rPr>
        <w:t>MIG-пайки під час ремонту автомобілів</w:t>
      </w:r>
    </w:p>
    <w:p w:rsidR="000550E1" w:rsidRPr="000550E1" w:rsidRDefault="000550E1" w:rsidP="000550E1">
      <w:pPr>
        <w:pStyle w:val="a8"/>
        <w:spacing w:line="360" w:lineRule="auto"/>
        <w:ind w:left="0" w:firstLine="709"/>
        <w:rPr>
          <w:lang w:eastAsia="uk-UA"/>
        </w:rPr>
      </w:pPr>
      <w:r w:rsidRPr="000550E1">
        <w:rPr>
          <w:lang w:eastAsia="uk-UA"/>
        </w:rPr>
        <w:t xml:space="preserve">Сучасні концепції конструювання автомобільних кузовів зумовлюють необхідність використання інноваційних технологій. Основними напрямами є виготовлення легких конструкцій із застосуванням </w:t>
      </w:r>
      <w:proofErr w:type="spellStart"/>
      <w:r w:rsidRPr="000550E1">
        <w:rPr>
          <w:lang w:eastAsia="uk-UA"/>
        </w:rPr>
        <w:t>ультрависокоміцних</w:t>
      </w:r>
      <w:proofErr w:type="spellEnd"/>
      <w:r w:rsidRPr="000550E1">
        <w:rPr>
          <w:lang w:eastAsia="uk-UA"/>
        </w:rPr>
        <w:t xml:space="preserve"> сталей, алюмінієвих та магнієвих сплавів, армованих волокном пластиків, а також комбінованих рішень, що поєднують різні матеріали в одній конструкції.</w:t>
      </w:r>
    </w:p>
    <w:p w:rsidR="000550E1" w:rsidRPr="000550E1" w:rsidRDefault="000550E1" w:rsidP="000550E1">
      <w:pPr>
        <w:pStyle w:val="a8"/>
        <w:spacing w:line="360" w:lineRule="auto"/>
        <w:ind w:left="0" w:firstLine="709"/>
        <w:rPr>
          <w:lang w:eastAsia="uk-UA"/>
        </w:rPr>
      </w:pPr>
      <w:r w:rsidRPr="000550E1">
        <w:rPr>
          <w:lang w:eastAsia="uk-UA"/>
        </w:rPr>
        <w:t xml:space="preserve">Однією з новітніх технологій </w:t>
      </w:r>
      <w:proofErr w:type="spellStart"/>
      <w:r w:rsidRPr="000550E1">
        <w:rPr>
          <w:lang w:eastAsia="uk-UA"/>
        </w:rPr>
        <w:t>нерознімних</w:t>
      </w:r>
      <w:proofErr w:type="spellEnd"/>
      <w:r w:rsidRPr="000550E1">
        <w:rPr>
          <w:lang w:eastAsia="uk-UA"/>
        </w:rPr>
        <w:t xml:space="preserve"> з’єднань є MIG-пайка (MIG </w:t>
      </w:r>
      <w:proofErr w:type="spellStart"/>
      <w:r w:rsidRPr="000550E1">
        <w:rPr>
          <w:lang w:eastAsia="uk-UA"/>
        </w:rPr>
        <w:t>brazing</w:t>
      </w:r>
      <w:proofErr w:type="spellEnd"/>
      <w:r w:rsidRPr="000550E1">
        <w:rPr>
          <w:lang w:eastAsia="uk-UA"/>
        </w:rPr>
        <w:t xml:space="preserve">), яка використовується для з’єднання високоміцних сталей у кузовних елементах із матеріалами, що мають нижчі </w:t>
      </w:r>
      <w:proofErr w:type="spellStart"/>
      <w:r w:rsidRPr="000550E1">
        <w:rPr>
          <w:lang w:eastAsia="uk-UA"/>
        </w:rPr>
        <w:t>міцнісні</w:t>
      </w:r>
      <w:proofErr w:type="spellEnd"/>
      <w:r w:rsidRPr="000550E1">
        <w:rPr>
          <w:lang w:eastAsia="uk-UA"/>
        </w:rPr>
        <w:t xml:space="preserve"> характеристики. Високоміцні сталі отримують свої показники твердості та жорсткості завдяки термічній обробці. При традиційному зварюванні напівавтоматом за температури зварювальної ванни 1500–1600 °С ці характеристики змінюються, що призводить до втрати міцності та жорсткості всієї конструкції кузова. Додатковими негативними наслідками є низька якість з’єднань, окислення, корозія та пошкодження цинкового покриття у зоні зварювання.</w:t>
      </w:r>
    </w:p>
    <w:p w:rsidR="002A08FD" w:rsidRPr="00070538" w:rsidRDefault="002A08FD" w:rsidP="000550E1">
      <w:pPr>
        <w:pStyle w:val="a8"/>
        <w:spacing w:line="360" w:lineRule="auto"/>
        <w:ind w:left="0"/>
        <w:jc w:val="center"/>
        <w:rPr>
          <w:lang w:eastAsia="uk-UA"/>
        </w:rPr>
      </w:pPr>
      <w:r w:rsidRPr="00070538">
        <w:rPr>
          <w:noProof/>
          <w:lang w:eastAsia="uk-UA"/>
        </w:rPr>
        <w:drawing>
          <wp:inline distT="0" distB="0" distL="0" distR="0" wp14:anchorId="188E3305" wp14:editId="224817AB">
            <wp:extent cx="4860562" cy="2791691"/>
            <wp:effectExtent l="0" t="0" r="0" b="8890"/>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35" cstate="print"/>
                    <a:stretch>
                      <a:fillRect/>
                    </a:stretch>
                  </pic:blipFill>
                  <pic:spPr>
                    <a:xfrm>
                      <a:off x="0" y="0"/>
                      <a:ext cx="4859981" cy="2791357"/>
                    </a:xfrm>
                    <a:prstGeom prst="rect">
                      <a:avLst/>
                    </a:prstGeom>
                  </pic:spPr>
                </pic:pic>
              </a:graphicData>
            </a:graphic>
          </wp:inline>
        </w:drawing>
      </w:r>
    </w:p>
    <w:p w:rsidR="002A08FD" w:rsidRPr="00070538" w:rsidRDefault="002A08FD" w:rsidP="00070538">
      <w:pPr>
        <w:pStyle w:val="a8"/>
        <w:spacing w:line="360" w:lineRule="auto"/>
        <w:ind w:left="0" w:firstLine="709"/>
        <w:rPr>
          <w:lang w:eastAsia="uk-UA"/>
        </w:rPr>
      </w:pPr>
      <w:r w:rsidRPr="00070538">
        <w:rPr>
          <w:lang w:eastAsia="uk-UA"/>
        </w:rPr>
        <w:t>Рисунок 3.</w:t>
      </w:r>
      <w:r w:rsidR="000550E1">
        <w:rPr>
          <w:lang w:eastAsia="uk-UA"/>
        </w:rPr>
        <w:t xml:space="preserve">6. Приклад використання </w:t>
      </w:r>
      <w:r w:rsidRPr="00070538">
        <w:rPr>
          <w:lang w:eastAsia="uk-UA"/>
        </w:rPr>
        <w:t>метод</w:t>
      </w:r>
      <w:r w:rsidR="000550E1">
        <w:rPr>
          <w:lang w:eastAsia="uk-UA"/>
        </w:rPr>
        <w:t>у</w:t>
      </w:r>
      <w:r w:rsidRPr="00070538">
        <w:rPr>
          <w:lang w:eastAsia="uk-UA"/>
        </w:rPr>
        <w:t xml:space="preserve"> MIG-паяння</w:t>
      </w:r>
      <w:r w:rsidR="000550E1">
        <w:rPr>
          <w:lang w:eastAsia="uk-UA"/>
        </w:rPr>
        <w:t xml:space="preserve"> при ремонті кузовного елемента</w:t>
      </w:r>
    </w:p>
    <w:p w:rsidR="000550E1" w:rsidRPr="000550E1" w:rsidRDefault="000550E1" w:rsidP="000550E1">
      <w:pPr>
        <w:pStyle w:val="a8"/>
        <w:spacing w:line="360" w:lineRule="auto"/>
        <w:ind w:left="0" w:firstLine="709"/>
        <w:rPr>
          <w:lang w:eastAsia="uk-UA"/>
        </w:rPr>
      </w:pPr>
      <w:r w:rsidRPr="000550E1">
        <w:rPr>
          <w:lang w:eastAsia="uk-UA"/>
        </w:rPr>
        <w:lastRenderedPageBreak/>
        <w:t>Застосування MIG-пайки дозволяє уникнути зазначених проблем. На відміну від традиційного зварювання, у процесі паяння не руйнується цинковий захисний шар і не пошкоджується основний метал. MIG-пайка здійснюється при нижчій температурі плавлення (900–1070 °С), що забезпечує збереження початкових властивостей сталей. При цьому процес дифузії металів відсутній.</w:t>
      </w:r>
    </w:p>
    <w:p w:rsidR="000550E1" w:rsidRPr="000550E1" w:rsidRDefault="000550E1" w:rsidP="000550E1">
      <w:pPr>
        <w:pStyle w:val="a8"/>
        <w:spacing w:line="360" w:lineRule="auto"/>
        <w:ind w:left="0" w:firstLine="709"/>
        <w:rPr>
          <w:lang w:eastAsia="uk-UA"/>
        </w:rPr>
      </w:pPr>
      <w:r w:rsidRPr="000550E1">
        <w:rPr>
          <w:lang w:eastAsia="uk-UA"/>
        </w:rPr>
        <w:t>MIG-пайка практично виключає деформацію з’єднуваних металів та мінімізує вигоряння захисного цинку. У результаті формується шов із високою корозійною стійкістю. Розплавлений дріт взаємодіє із цинком, утворюючи з’єднання з підвищеними антикорозійними властивостями.</w:t>
      </w:r>
    </w:p>
    <w:p w:rsidR="002A08FD" w:rsidRPr="00070538" w:rsidRDefault="002A08FD" w:rsidP="000550E1">
      <w:pPr>
        <w:pStyle w:val="a8"/>
        <w:spacing w:line="360" w:lineRule="auto"/>
        <w:ind w:left="0"/>
        <w:jc w:val="center"/>
        <w:rPr>
          <w:lang w:eastAsia="uk-UA"/>
        </w:rPr>
      </w:pPr>
      <w:r w:rsidRPr="00070538">
        <w:rPr>
          <w:noProof/>
          <w:lang w:eastAsia="uk-UA"/>
        </w:rPr>
        <w:drawing>
          <wp:inline distT="0" distB="0" distL="0" distR="0" wp14:anchorId="42C0AE39" wp14:editId="74E895E6">
            <wp:extent cx="4063277" cy="2570019"/>
            <wp:effectExtent l="0" t="0" r="0" b="1905"/>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36" cstate="print"/>
                    <a:stretch>
                      <a:fillRect/>
                    </a:stretch>
                  </pic:blipFill>
                  <pic:spPr>
                    <a:xfrm>
                      <a:off x="0" y="0"/>
                      <a:ext cx="4068151" cy="2573102"/>
                    </a:xfrm>
                    <a:prstGeom prst="rect">
                      <a:avLst/>
                    </a:prstGeom>
                  </pic:spPr>
                </pic:pic>
              </a:graphicData>
            </a:graphic>
          </wp:inline>
        </w:drawing>
      </w:r>
    </w:p>
    <w:p w:rsidR="000550E1" w:rsidRDefault="002A08FD" w:rsidP="00070538">
      <w:pPr>
        <w:pStyle w:val="a8"/>
        <w:spacing w:line="360" w:lineRule="auto"/>
        <w:ind w:left="0" w:firstLine="709"/>
        <w:rPr>
          <w:lang w:eastAsia="uk-UA"/>
        </w:rPr>
      </w:pPr>
      <w:r w:rsidRPr="00070538">
        <w:rPr>
          <w:lang w:eastAsia="uk-UA"/>
        </w:rPr>
        <w:t>Рисунок 3.</w:t>
      </w:r>
      <w:r w:rsidR="000550E1">
        <w:rPr>
          <w:lang w:eastAsia="uk-UA"/>
        </w:rPr>
        <w:t>7.</w:t>
      </w:r>
      <w:r w:rsidRPr="00070538">
        <w:rPr>
          <w:lang w:eastAsia="uk-UA"/>
        </w:rPr>
        <w:t xml:space="preserve"> </w:t>
      </w:r>
      <w:r w:rsidR="000550E1">
        <w:rPr>
          <w:lang w:eastAsia="uk-UA"/>
        </w:rPr>
        <w:t>Якість шва</w:t>
      </w:r>
      <w:r w:rsidRPr="00070538">
        <w:rPr>
          <w:lang w:eastAsia="uk-UA"/>
        </w:rPr>
        <w:t xml:space="preserve"> виконаний методом MIG-паяння</w:t>
      </w:r>
    </w:p>
    <w:p w:rsidR="000550E1" w:rsidRDefault="000550E1" w:rsidP="00070538">
      <w:pPr>
        <w:pStyle w:val="a8"/>
        <w:spacing w:line="360" w:lineRule="auto"/>
        <w:ind w:left="0" w:firstLine="709"/>
      </w:pPr>
      <w:r>
        <w:t>Особливо важливим є те, що при паянні тонкий листовий метал не проплавляється. Це дає можливість з’єднувати між собою сталеві листи як із покриттям (</w:t>
      </w:r>
      <w:proofErr w:type="spellStart"/>
      <w:r>
        <w:t>фосфатованим</w:t>
      </w:r>
      <w:proofErr w:type="spellEnd"/>
      <w:r>
        <w:t>, гальванізованим, алюмінієвим), так і без нього. Отриманий шов характеризується високою механічною міцністю та еластичністю, що забезпечує надійність і довговічність кузовних конструкцій.</w:t>
      </w:r>
    </w:p>
    <w:p w:rsidR="000550E1" w:rsidRDefault="000550E1" w:rsidP="00070538">
      <w:pPr>
        <w:pStyle w:val="a8"/>
        <w:spacing w:line="360" w:lineRule="auto"/>
        <w:ind w:left="0" w:firstLine="709"/>
        <w:rPr>
          <w:lang w:eastAsia="uk-UA"/>
        </w:rPr>
      </w:pPr>
    </w:p>
    <w:p w:rsidR="0050593F" w:rsidRPr="000550E1" w:rsidRDefault="0050593F" w:rsidP="00070538">
      <w:pPr>
        <w:pStyle w:val="a8"/>
        <w:spacing w:line="360" w:lineRule="auto"/>
        <w:ind w:left="0" w:firstLine="709"/>
        <w:rPr>
          <w:b/>
          <w:lang w:eastAsia="uk-UA"/>
        </w:rPr>
      </w:pPr>
      <w:r w:rsidRPr="000550E1">
        <w:rPr>
          <w:b/>
          <w:lang w:eastAsia="uk-UA"/>
        </w:rPr>
        <w:t xml:space="preserve">Висновки до розділу </w:t>
      </w:r>
    </w:p>
    <w:p w:rsidR="0050593F" w:rsidRPr="00070538" w:rsidRDefault="0050593F" w:rsidP="00070538">
      <w:pPr>
        <w:pStyle w:val="a8"/>
        <w:spacing w:line="360" w:lineRule="auto"/>
        <w:ind w:left="0" w:firstLine="709"/>
        <w:rPr>
          <w:lang w:eastAsia="uk-UA"/>
        </w:rPr>
      </w:pPr>
      <w:r w:rsidRPr="00070538">
        <w:rPr>
          <w:lang w:eastAsia="uk-UA"/>
        </w:rPr>
        <w:t xml:space="preserve">MIG-паяння є сучасним і технологічно доцільним методом у кузовному ремонті, який забезпечує якісні з’єднання тонколистового металу, зменшує ризик корозії та деформацій, а також дозволяє працювати з широким спектром матеріалів. Це робить його оптимальним доповненням до традиційних методів </w:t>
      </w:r>
      <w:r w:rsidRPr="00070538">
        <w:rPr>
          <w:lang w:eastAsia="uk-UA"/>
        </w:rPr>
        <w:lastRenderedPageBreak/>
        <w:t>зварювання на дільницях кузовного ремонту.</w:t>
      </w:r>
    </w:p>
    <w:p w:rsidR="000550E1" w:rsidRPr="000550E1" w:rsidRDefault="000550E1" w:rsidP="000550E1">
      <w:pPr>
        <w:pStyle w:val="a8"/>
        <w:spacing w:line="360" w:lineRule="auto"/>
        <w:ind w:left="0" w:firstLine="709"/>
        <w:rPr>
          <w:lang w:eastAsia="uk-UA"/>
        </w:rPr>
      </w:pPr>
      <w:r w:rsidRPr="000550E1">
        <w:rPr>
          <w:lang w:eastAsia="uk-UA"/>
        </w:rPr>
        <w:t>Застосування технології MIG-паяння у сучасному автомобілебудуванні є ефективним рішенням для створення надійних та довговічних кузовних конструкцій. На відміну від традиційного зварювання, цей метод забезпечує:</w:t>
      </w:r>
    </w:p>
    <w:p w:rsidR="000550E1" w:rsidRPr="000550E1" w:rsidRDefault="000550E1" w:rsidP="000550E1">
      <w:pPr>
        <w:pStyle w:val="a8"/>
        <w:spacing w:line="360" w:lineRule="auto"/>
        <w:ind w:left="0" w:firstLine="709"/>
        <w:rPr>
          <w:lang w:eastAsia="uk-UA"/>
        </w:rPr>
      </w:pPr>
      <w:r w:rsidRPr="000550E1">
        <w:rPr>
          <w:lang w:eastAsia="uk-UA"/>
        </w:rPr>
        <w:t>збереження початкових механічних властивостей високоміцних сталей завдяки нижчій температурі процесу;</w:t>
      </w:r>
    </w:p>
    <w:p w:rsidR="000550E1" w:rsidRPr="000550E1" w:rsidRDefault="000550E1" w:rsidP="000550E1">
      <w:pPr>
        <w:pStyle w:val="a8"/>
        <w:spacing w:line="360" w:lineRule="auto"/>
        <w:ind w:left="0" w:firstLine="709"/>
        <w:rPr>
          <w:lang w:eastAsia="uk-UA"/>
        </w:rPr>
      </w:pPr>
      <w:r w:rsidRPr="000550E1">
        <w:rPr>
          <w:lang w:eastAsia="uk-UA"/>
        </w:rPr>
        <w:t>мінімальне пошкодження та вигоряння цинкового захисного шару;</w:t>
      </w:r>
    </w:p>
    <w:p w:rsidR="000550E1" w:rsidRPr="000550E1" w:rsidRDefault="000550E1" w:rsidP="000550E1">
      <w:pPr>
        <w:pStyle w:val="a8"/>
        <w:spacing w:line="360" w:lineRule="auto"/>
        <w:ind w:left="0" w:firstLine="709"/>
        <w:rPr>
          <w:lang w:eastAsia="uk-UA"/>
        </w:rPr>
      </w:pPr>
      <w:r w:rsidRPr="000550E1">
        <w:rPr>
          <w:lang w:eastAsia="uk-UA"/>
        </w:rPr>
        <w:t>формування шва з високою корозійною стійкістю та антикорозійними властивостями;</w:t>
      </w:r>
    </w:p>
    <w:p w:rsidR="000550E1" w:rsidRPr="000550E1" w:rsidRDefault="000550E1" w:rsidP="000550E1">
      <w:pPr>
        <w:pStyle w:val="a8"/>
        <w:spacing w:line="360" w:lineRule="auto"/>
        <w:ind w:left="0" w:firstLine="709"/>
        <w:rPr>
          <w:lang w:eastAsia="uk-UA"/>
        </w:rPr>
      </w:pPr>
      <w:r w:rsidRPr="000550E1">
        <w:rPr>
          <w:lang w:eastAsia="uk-UA"/>
        </w:rPr>
        <w:t>відсутність деформацій тонколистового металу та можливість якісного з’єднання сталевих листів із різними видами покриття;</w:t>
      </w:r>
    </w:p>
    <w:p w:rsidR="000550E1" w:rsidRPr="000550E1" w:rsidRDefault="000550E1" w:rsidP="000550E1">
      <w:pPr>
        <w:pStyle w:val="a8"/>
        <w:spacing w:line="360" w:lineRule="auto"/>
        <w:ind w:left="0" w:firstLine="709"/>
        <w:rPr>
          <w:lang w:eastAsia="uk-UA"/>
        </w:rPr>
      </w:pPr>
      <w:r w:rsidRPr="000550E1">
        <w:rPr>
          <w:lang w:eastAsia="uk-UA"/>
        </w:rPr>
        <w:t>отримання міцного й еластичного з’єднання, що підвищує надійність та довговічність кузова.</w:t>
      </w:r>
    </w:p>
    <w:p w:rsidR="000550E1" w:rsidRPr="000550E1" w:rsidRDefault="000550E1" w:rsidP="000550E1">
      <w:pPr>
        <w:pStyle w:val="a8"/>
        <w:spacing w:line="360" w:lineRule="auto"/>
        <w:ind w:left="0" w:firstLine="709"/>
        <w:rPr>
          <w:sz w:val="24"/>
          <w:szCs w:val="24"/>
          <w:lang w:eastAsia="uk-UA"/>
        </w:rPr>
      </w:pPr>
      <w:r w:rsidRPr="000550E1">
        <w:rPr>
          <w:lang w:eastAsia="uk-UA"/>
        </w:rPr>
        <w:t xml:space="preserve">MIG-пайка є перспективною технологією, яка відповідає сучасним вимогам автомобільної промисловості, сприяє підвищенню якості </w:t>
      </w:r>
      <w:proofErr w:type="spellStart"/>
      <w:r w:rsidRPr="000550E1">
        <w:rPr>
          <w:lang w:eastAsia="uk-UA"/>
        </w:rPr>
        <w:t>нерознімних</w:t>
      </w:r>
      <w:proofErr w:type="spellEnd"/>
      <w:r w:rsidRPr="000550E1">
        <w:rPr>
          <w:lang w:eastAsia="uk-UA"/>
        </w:rPr>
        <w:t xml:space="preserve"> з’єднань та забезпечує оптимальне поєднання міцності, корозійної стійкості й технологічної надійності конструкцій</w:t>
      </w:r>
      <w:r w:rsidRPr="000550E1">
        <w:rPr>
          <w:sz w:val="24"/>
          <w:szCs w:val="24"/>
          <w:lang w:eastAsia="uk-UA"/>
        </w:rPr>
        <w:t>.</w:t>
      </w:r>
    </w:p>
    <w:p w:rsidR="000550E1" w:rsidRDefault="000550E1" w:rsidP="00070538">
      <w:pPr>
        <w:pStyle w:val="a8"/>
        <w:spacing w:line="360" w:lineRule="auto"/>
        <w:ind w:left="0" w:firstLine="709"/>
      </w:pPr>
    </w:p>
    <w:p w:rsidR="000550E1" w:rsidRDefault="000550E1" w:rsidP="00070538">
      <w:pPr>
        <w:pStyle w:val="a8"/>
        <w:spacing w:line="360" w:lineRule="auto"/>
        <w:ind w:left="0" w:firstLine="709"/>
      </w:pPr>
    </w:p>
    <w:p w:rsidR="000550E1" w:rsidRDefault="000550E1"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553190" w:rsidRDefault="00553190" w:rsidP="00070538">
      <w:pPr>
        <w:pStyle w:val="a8"/>
        <w:spacing w:line="360" w:lineRule="auto"/>
        <w:ind w:left="0" w:firstLine="709"/>
      </w:pPr>
    </w:p>
    <w:p w:rsidR="00553190" w:rsidRDefault="00553190" w:rsidP="00070538">
      <w:pPr>
        <w:pStyle w:val="a8"/>
        <w:spacing w:line="360" w:lineRule="auto"/>
        <w:ind w:left="0" w:firstLine="709"/>
      </w:pPr>
    </w:p>
    <w:p w:rsidR="00EA7650" w:rsidRDefault="00EA7650" w:rsidP="00070538">
      <w:pPr>
        <w:pStyle w:val="a8"/>
        <w:spacing w:line="360" w:lineRule="auto"/>
        <w:ind w:left="0" w:firstLine="709"/>
      </w:pPr>
    </w:p>
    <w:p w:rsidR="000550E1" w:rsidRDefault="00891A04" w:rsidP="00891A04">
      <w:pPr>
        <w:pStyle w:val="a8"/>
        <w:spacing w:line="360" w:lineRule="auto"/>
        <w:ind w:left="0" w:firstLine="709"/>
        <w:jc w:val="center"/>
      </w:pPr>
      <w:r>
        <w:lastRenderedPageBreak/>
        <w:t xml:space="preserve">Розділ 4. </w:t>
      </w:r>
      <w:r w:rsidR="00EA7650">
        <w:t>ОХОРОНА ПРАЦІ І ТЕХНІКА БЕЗПЕКИ</w:t>
      </w:r>
    </w:p>
    <w:p w:rsidR="00EA7650" w:rsidRDefault="00EA7650" w:rsidP="00891A04">
      <w:pPr>
        <w:pStyle w:val="a8"/>
        <w:spacing w:line="360" w:lineRule="auto"/>
        <w:ind w:left="0" w:firstLine="709"/>
        <w:jc w:val="center"/>
      </w:pPr>
    </w:p>
    <w:p w:rsidR="00891A04" w:rsidRPr="00891A04" w:rsidRDefault="00891A04" w:rsidP="00891A04">
      <w:pPr>
        <w:pStyle w:val="2"/>
        <w:widowControl w:val="0"/>
        <w:numPr>
          <w:ilvl w:val="1"/>
          <w:numId w:val="26"/>
        </w:numPr>
        <w:tabs>
          <w:tab w:val="left" w:pos="1272"/>
        </w:tabs>
        <w:autoSpaceDE w:val="0"/>
        <w:autoSpaceDN w:val="0"/>
        <w:spacing w:before="0" w:beforeAutospacing="0" w:after="0" w:afterAutospacing="0" w:line="360" w:lineRule="auto"/>
        <w:jc w:val="both"/>
        <w:rPr>
          <w:spacing w:val="-2"/>
          <w:sz w:val="28"/>
          <w:szCs w:val="28"/>
        </w:rPr>
      </w:pPr>
      <w:r>
        <w:rPr>
          <w:spacing w:val="-2"/>
          <w:sz w:val="28"/>
          <w:szCs w:val="28"/>
        </w:rPr>
        <w:t>В</w:t>
      </w:r>
      <w:r w:rsidRPr="00891A04">
        <w:rPr>
          <w:spacing w:val="-2"/>
          <w:sz w:val="28"/>
          <w:szCs w:val="28"/>
        </w:rPr>
        <w:t>имог техніки безпеки під час зварювальних робіт</w:t>
      </w:r>
    </w:p>
    <w:p w:rsidR="00891A04" w:rsidRPr="00891A04" w:rsidRDefault="00891A04" w:rsidP="00891A04">
      <w:pPr>
        <w:pStyle w:val="a8"/>
        <w:spacing w:line="360" w:lineRule="auto"/>
        <w:ind w:left="0" w:firstLine="709"/>
        <w:rPr>
          <w:lang w:eastAsia="uk-UA"/>
        </w:rPr>
      </w:pPr>
      <w:r w:rsidRPr="00891A04">
        <w:rPr>
          <w:lang w:eastAsia="uk-UA"/>
        </w:rPr>
        <w:t>Аналіз вимог техніки безпеки під час зварювальних робіт передбачає ідентифікацію основних небезпечних і шкідливих факторів, а також розробку та впровадження комплексу заходів для запобігання травмам, професійним захворюванням та пожежам. Основним нормативним документом в Україні є "Правила охорони праці під час виконання зварювальних та інших вогневих робіт" (НПАОП 28.52-1.31-13). </w:t>
      </w:r>
    </w:p>
    <w:p w:rsidR="00891A04" w:rsidRPr="00891A04" w:rsidRDefault="00891A04" w:rsidP="00891A04">
      <w:pPr>
        <w:pStyle w:val="a8"/>
        <w:spacing w:line="360" w:lineRule="auto"/>
        <w:ind w:left="0" w:firstLine="709"/>
        <w:rPr>
          <w:lang w:eastAsia="uk-UA"/>
        </w:rPr>
      </w:pPr>
      <w:r w:rsidRPr="00891A04">
        <w:rPr>
          <w:lang w:eastAsia="uk-UA"/>
        </w:rPr>
        <w:t>Небезпека існує при використанні несправного обладнання, пошкоджених кабелів, роботі в умовах підвищеної вологості або без належних засобів захисту.</w:t>
      </w:r>
    </w:p>
    <w:p w:rsidR="00891A04" w:rsidRPr="00891A04" w:rsidRDefault="00891A04" w:rsidP="00891A04">
      <w:pPr>
        <w:pStyle w:val="a8"/>
        <w:spacing w:line="360" w:lineRule="auto"/>
        <w:ind w:left="0" w:firstLine="709"/>
        <w:rPr>
          <w:lang w:eastAsia="uk-UA"/>
        </w:rPr>
      </w:pPr>
      <w:r w:rsidRPr="00891A04">
        <w:rPr>
          <w:lang w:eastAsia="uk-UA"/>
        </w:rPr>
        <w:t>У процесі зварювання утворюються токсичні дими, гази (оксиди азоту, вуглецю, озону, фтористий водень тощо) та аерозолі важких металів (марганцю, хрому, нікелю), які можуть спричиняти захворювання дихальних шляхів та інші системні ураження.</w:t>
      </w:r>
    </w:p>
    <w:p w:rsidR="00891A04" w:rsidRPr="00891A04" w:rsidRDefault="00891A04" w:rsidP="00891A04">
      <w:pPr>
        <w:pStyle w:val="a8"/>
        <w:spacing w:line="360" w:lineRule="auto"/>
        <w:ind w:left="0" w:firstLine="709"/>
        <w:rPr>
          <w:lang w:eastAsia="uk-UA"/>
        </w:rPr>
      </w:pPr>
      <w:r w:rsidRPr="00891A04">
        <w:rPr>
          <w:lang w:eastAsia="uk-UA"/>
        </w:rPr>
        <w:t>Яскрава дуга випромінює світло, що може призвести до "зварювальної хвороби очей" (</w:t>
      </w:r>
      <w:proofErr w:type="spellStart"/>
      <w:r w:rsidRPr="00891A04">
        <w:rPr>
          <w:lang w:eastAsia="uk-UA"/>
        </w:rPr>
        <w:t>електроофтальмії</w:t>
      </w:r>
      <w:proofErr w:type="spellEnd"/>
      <w:r w:rsidRPr="00891A04">
        <w:rPr>
          <w:lang w:eastAsia="uk-UA"/>
        </w:rPr>
        <w:t>, опіку рогівки) або пошкодження сітківки.</w:t>
      </w:r>
    </w:p>
    <w:p w:rsidR="00891A04" w:rsidRPr="00891A04" w:rsidRDefault="00891A04" w:rsidP="00891A04">
      <w:pPr>
        <w:pStyle w:val="a8"/>
        <w:spacing w:line="360" w:lineRule="auto"/>
        <w:ind w:left="0" w:firstLine="709"/>
        <w:rPr>
          <w:lang w:eastAsia="uk-UA"/>
        </w:rPr>
      </w:pPr>
      <w:r w:rsidRPr="00891A04">
        <w:rPr>
          <w:lang w:eastAsia="uk-UA"/>
        </w:rPr>
        <w:t>Розплавлений метал, іскри, гарячі деталі та обладнання становлять серйозну загрозу термічних опіків.</w:t>
      </w:r>
    </w:p>
    <w:p w:rsidR="00891A04" w:rsidRPr="00891A04" w:rsidRDefault="00891A04" w:rsidP="00891A04">
      <w:pPr>
        <w:pStyle w:val="a8"/>
        <w:spacing w:line="360" w:lineRule="auto"/>
        <w:ind w:left="0" w:firstLine="709"/>
        <w:rPr>
          <w:lang w:eastAsia="uk-UA"/>
        </w:rPr>
      </w:pPr>
      <w:r w:rsidRPr="00891A04">
        <w:rPr>
          <w:lang w:eastAsia="uk-UA"/>
        </w:rPr>
        <w:t>Іскри та висока температура можуть стати причиною займання горючих матеріалів або вибуху в приміщеннях з легкозаймистими речовинами чи газами.</w:t>
      </w:r>
    </w:p>
    <w:p w:rsidR="00891A04" w:rsidRPr="00891A04" w:rsidRDefault="00891A04" w:rsidP="00891A04">
      <w:pPr>
        <w:pStyle w:val="a8"/>
        <w:spacing w:line="360" w:lineRule="auto"/>
        <w:ind w:left="0" w:firstLine="709"/>
        <w:rPr>
          <w:lang w:eastAsia="uk-UA"/>
        </w:rPr>
      </w:pPr>
      <w:r w:rsidRPr="00891A04">
        <w:rPr>
          <w:lang w:eastAsia="uk-UA"/>
        </w:rPr>
        <w:t>Підвищений рівень шуму та вібрації (при деяких видах робіт, наприклад, при зачистці швів). </w:t>
      </w:r>
    </w:p>
    <w:p w:rsidR="00891A04" w:rsidRPr="00891A04" w:rsidRDefault="00891A04" w:rsidP="00891A04">
      <w:pPr>
        <w:pStyle w:val="a8"/>
        <w:spacing w:line="360" w:lineRule="auto"/>
        <w:ind w:left="0" w:firstLine="709"/>
        <w:rPr>
          <w:lang w:eastAsia="uk-UA"/>
        </w:rPr>
      </w:pPr>
      <w:r w:rsidRPr="00891A04">
        <w:rPr>
          <w:lang w:eastAsia="uk-UA"/>
        </w:rPr>
        <w:t>Вимоги та заходи безпеки:</w:t>
      </w:r>
    </w:p>
    <w:p w:rsidR="00891A04" w:rsidRPr="00891A04" w:rsidRDefault="00891A04" w:rsidP="00891A04">
      <w:pPr>
        <w:pStyle w:val="a8"/>
        <w:spacing w:line="360" w:lineRule="auto"/>
        <w:ind w:left="0" w:firstLine="709"/>
        <w:rPr>
          <w:lang w:eastAsia="uk-UA"/>
        </w:rPr>
      </w:pPr>
      <w:r w:rsidRPr="00891A04">
        <w:rPr>
          <w:lang w:eastAsia="uk-UA"/>
        </w:rPr>
        <w:t>Для мінімізації цих ризиків необхідно дотримуватися таких вимог:</w:t>
      </w:r>
    </w:p>
    <w:p w:rsidR="00891A04" w:rsidRPr="00891A04" w:rsidRDefault="00891A04" w:rsidP="00891A04">
      <w:pPr>
        <w:pStyle w:val="a8"/>
        <w:spacing w:line="360" w:lineRule="auto"/>
        <w:ind w:left="0" w:firstLine="709"/>
        <w:rPr>
          <w:lang w:eastAsia="uk-UA"/>
        </w:rPr>
      </w:pPr>
      <w:r w:rsidRPr="00891A04">
        <w:rPr>
          <w:lang w:eastAsia="uk-UA"/>
        </w:rPr>
        <w:t>1. Вимоги до персоналу</w:t>
      </w:r>
    </w:p>
    <w:p w:rsidR="00891A04" w:rsidRPr="00891A04" w:rsidRDefault="00891A04" w:rsidP="00891A04">
      <w:pPr>
        <w:pStyle w:val="a8"/>
        <w:spacing w:line="360" w:lineRule="auto"/>
        <w:ind w:left="0" w:firstLine="709"/>
        <w:rPr>
          <w:lang w:eastAsia="uk-UA"/>
        </w:rPr>
      </w:pPr>
      <w:r w:rsidRPr="00891A04">
        <w:rPr>
          <w:lang w:eastAsia="uk-UA"/>
        </w:rPr>
        <w:t xml:space="preserve">До зварювальних робіт допускаються особи, які досягли 18-річного віку, пройшли медичний огляд, спеціальне навчання, інструктаж з охорони праці та </w:t>
      </w:r>
      <w:r w:rsidRPr="00891A04">
        <w:rPr>
          <w:lang w:eastAsia="uk-UA"/>
        </w:rPr>
        <w:lastRenderedPageBreak/>
        <w:t>пожежної безпеки, атестовані та мають відповідну кваліфікаційну групу з електробезпеки. </w:t>
      </w:r>
    </w:p>
    <w:p w:rsidR="00891A04" w:rsidRPr="00891A04" w:rsidRDefault="00891A04" w:rsidP="00891A04">
      <w:pPr>
        <w:pStyle w:val="a8"/>
        <w:spacing w:line="360" w:lineRule="auto"/>
        <w:ind w:left="0" w:firstLine="709"/>
        <w:rPr>
          <w:lang w:eastAsia="uk-UA"/>
        </w:rPr>
      </w:pPr>
      <w:r w:rsidRPr="00891A04">
        <w:rPr>
          <w:lang w:eastAsia="uk-UA"/>
        </w:rPr>
        <w:t>2. Організаційні заходи</w:t>
      </w:r>
    </w:p>
    <w:p w:rsidR="00891A04" w:rsidRPr="00891A04" w:rsidRDefault="00891A04" w:rsidP="00891A04">
      <w:pPr>
        <w:pStyle w:val="a8"/>
        <w:spacing w:line="360" w:lineRule="auto"/>
        <w:ind w:left="0" w:firstLine="709"/>
        <w:rPr>
          <w:lang w:eastAsia="uk-UA"/>
        </w:rPr>
      </w:pPr>
      <w:r w:rsidRPr="00891A04">
        <w:rPr>
          <w:lang w:eastAsia="uk-UA"/>
        </w:rPr>
        <w:t>Наряд-допуск: Проведення вогневих робіт, особливо на тимчасових місцях або на вибухонебезпечних об'єктах, вимагає оформлення наряду-допуску.</w:t>
      </w:r>
    </w:p>
    <w:p w:rsidR="00891A04" w:rsidRPr="00891A04" w:rsidRDefault="00891A04" w:rsidP="00891A04">
      <w:pPr>
        <w:pStyle w:val="a8"/>
        <w:spacing w:line="360" w:lineRule="auto"/>
        <w:ind w:left="0" w:firstLine="709"/>
        <w:rPr>
          <w:lang w:eastAsia="uk-UA"/>
        </w:rPr>
      </w:pPr>
      <w:r w:rsidRPr="00891A04">
        <w:rPr>
          <w:lang w:eastAsia="uk-UA"/>
        </w:rPr>
        <w:t>Місце проведення робіт: Роботи повинні проводитися у спеціально обладнаних, добре вентильованих приміщеннях. Місце має бути очищене від горючих матеріалів.</w:t>
      </w:r>
    </w:p>
    <w:p w:rsidR="00891A04" w:rsidRPr="00891A04" w:rsidRDefault="00891A04" w:rsidP="00891A04">
      <w:pPr>
        <w:pStyle w:val="a8"/>
        <w:spacing w:line="360" w:lineRule="auto"/>
        <w:ind w:left="0" w:firstLine="709"/>
        <w:rPr>
          <w:lang w:eastAsia="uk-UA"/>
        </w:rPr>
      </w:pPr>
      <w:r w:rsidRPr="00891A04">
        <w:rPr>
          <w:lang w:eastAsia="uk-UA"/>
        </w:rPr>
        <w:t>Вентиляція: Ефективна припливно-витяжна вентиляція обов'язкова для видалення шкідливих газів та аерозолів із зони дихання зварника.</w:t>
      </w:r>
    </w:p>
    <w:p w:rsidR="00891A04" w:rsidRPr="00891A04" w:rsidRDefault="00891A04" w:rsidP="00891A04">
      <w:pPr>
        <w:pStyle w:val="a8"/>
        <w:spacing w:line="360" w:lineRule="auto"/>
        <w:ind w:left="0" w:firstLine="709"/>
        <w:rPr>
          <w:lang w:eastAsia="uk-UA"/>
        </w:rPr>
      </w:pPr>
      <w:r w:rsidRPr="00891A04">
        <w:rPr>
          <w:lang w:eastAsia="uk-UA"/>
        </w:rPr>
        <w:t>Роботи в закритих ємностях: Виконуються не менше ніж двома особами, одна з яких знаходиться зовні для контролю та допомоги. Потрібна примусова вентиляція. </w:t>
      </w:r>
    </w:p>
    <w:p w:rsidR="00891A04" w:rsidRPr="00891A04" w:rsidRDefault="00891A04" w:rsidP="00891A04">
      <w:pPr>
        <w:pStyle w:val="a8"/>
        <w:spacing w:line="360" w:lineRule="auto"/>
        <w:ind w:left="0" w:firstLine="709"/>
        <w:rPr>
          <w:lang w:eastAsia="uk-UA"/>
        </w:rPr>
      </w:pPr>
      <w:r w:rsidRPr="00891A04">
        <w:rPr>
          <w:lang w:eastAsia="uk-UA"/>
        </w:rPr>
        <w:t>3. Засоби індивідуального захисту (ЗІЗ)</w:t>
      </w:r>
    </w:p>
    <w:p w:rsidR="00891A04" w:rsidRPr="00891A04" w:rsidRDefault="00891A04" w:rsidP="00891A04">
      <w:pPr>
        <w:pStyle w:val="a8"/>
        <w:spacing w:line="360" w:lineRule="auto"/>
        <w:ind w:left="0" w:firstLine="709"/>
        <w:rPr>
          <w:lang w:eastAsia="uk-UA"/>
        </w:rPr>
      </w:pPr>
      <w:r w:rsidRPr="00891A04">
        <w:rPr>
          <w:lang w:eastAsia="uk-UA"/>
        </w:rPr>
        <w:t>Захист очей та обличчя: Зварювальна маска або шолом з відповідним світлофільтром (залежно від виду та режиму зварювання).</w:t>
      </w:r>
    </w:p>
    <w:p w:rsidR="00891A04" w:rsidRPr="00891A04" w:rsidRDefault="00891A04" w:rsidP="00891A04">
      <w:pPr>
        <w:pStyle w:val="a8"/>
        <w:spacing w:line="360" w:lineRule="auto"/>
        <w:ind w:left="0" w:firstLine="709"/>
        <w:rPr>
          <w:lang w:eastAsia="uk-UA"/>
        </w:rPr>
      </w:pPr>
      <w:r w:rsidRPr="00891A04">
        <w:rPr>
          <w:lang w:eastAsia="uk-UA"/>
        </w:rPr>
        <w:t>Захист тіла: Спеціальний вогнестійкий одяг (костюм, куртка, штани), виготовлений з брезенту або інших матеріалів з вогнетривким просоченням.</w:t>
      </w:r>
    </w:p>
    <w:p w:rsidR="00891A04" w:rsidRPr="00891A04" w:rsidRDefault="00891A04" w:rsidP="00891A04">
      <w:pPr>
        <w:pStyle w:val="a8"/>
        <w:spacing w:line="360" w:lineRule="auto"/>
        <w:ind w:left="0" w:firstLine="709"/>
        <w:rPr>
          <w:lang w:eastAsia="uk-UA"/>
        </w:rPr>
      </w:pPr>
      <w:r w:rsidRPr="00891A04">
        <w:rPr>
          <w:lang w:eastAsia="uk-UA"/>
        </w:rPr>
        <w:t>Захист рук: Рукавиці або краги з вогнетривкого матеріалу.</w:t>
      </w:r>
    </w:p>
    <w:p w:rsidR="00891A04" w:rsidRPr="00891A04" w:rsidRDefault="00891A04" w:rsidP="00891A04">
      <w:pPr>
        <w:pStyle w:val="a8"/>
        <w:spacing w:line="360" w:lineRule="auto"/>
        <w:ind w:left="0" w:firstLine="709"/>
        <w:rPr>
          <w:lang w:eastAsia="uk-UA"/>
        </w:rPr>
      </w:pPr>
      <w:r w:rsidRPr="00891A04">
        <w:rPr>
          <w:lang w:eastAsia="uk-UA"/>
        </w:rPr>
        <w:t>Захист ніг: Спеціальне взуття, що захищає від опіків та електричного струму.</w:t>
      </w:r>
    </w:p>
    <w:p w:rsidR="00891A04" w:rsidRPr="00891A04" w:rsidRDefault="00891A04" w:rsidP="00891A04">
      <w:pPr>
        <w:pStyle w:val="a8"/>
        <w:spacing w:line="360" w:lineRule="auto"/>
        <w:ind w:left="0" w:firstLine="709"/>
        <w:rPr>
          <w:lang w:eastAsia="uk-UA"/>
        </w:rPr>
      </w:pPr>
      <w:r w:rsidRPr="00891A04">
        <w:rPr>
          <w:lang w:eastAsia="uk-UA"/>
        </w:rPr>
        <w:t>Захист органів дихання: При роботі в обмежених просторах або з матеріалами, що виділяють багато токсичних речовин, застосовуються респіратори або системи подачі чистого повітря. </w:t>
      </w:r>
    </w:p>
    <w:p w:rsidR="00891A04" w:rsidRPr="00891A04" w:rsidRDefault="00891A04" w:rsidP="00891A04">
      <w:pPr>
        <w:pStyle w:val="a8"/>
        <w:spacing w:line="360" w:lineRule="auto"/>
        <w:ind w:left="0" w:firstLine="709"/>
        <w:rPr>
          <w:lang w:eastAsia="uk-UA"/>
        </w:rPr>
      </w:pPr>
      <w:r w:rsidRPr="00891A04">
        <w:rPr>
          <w:lang w:eastAsia="uk-UA"/>
        </w:rPr>
        <w:t>4. Вимоги до обладнання</w:t>
      </w:r>
    </w:p>
    <w:p w:rsidR="00891A04" w:rsidRPr="00891A04" w:rsidRDefault="00891A04" w:rsidP="00891A04">
      <w:pPr>
        <w:pStyle w:val="a8"/>
        <w:spacing w:line="360" w:lineRule="auto"/>
        <w:ind w:left="0" w:firstLine="709"/>
        <w:rPr>
          <w:lang w:eastAsia="uk-UA"/>
        </w:rPr>
      </w:pPr>
      <w:r w:rsidRPr="00891A04">
        <w:rPr>
          <w:lang w:eastAsia="uk-UA"/>
        </w:rPr>
        <w:t>Зварювальне обладнання має бути справним, заземленим та регулярно проходити перевірку.</w:t>
      </w:r>
    </w:p>
    <w:p w:rsidR="00891A04" w:rsidRPr="00891A04" w:rsidRDefault="00891A04" w:rsidP="00891A04">
      <w:pPr>
        <w:pStyle w:val="a8"/>
        <w:spacing w:line="360" w:lineRule="auto"/>
        <w:ind w:left="0" w:firstLine="709"/>
        <w:rPr>
          <w:lang w:eastAsia="uk-UA"/>
        </w:rPr>
      </w:pPr>
      <w:r w:rsidRPr="00891A04">
        <w:rPr>
          <w:lang w:eastAsia="uk-UA"/>
        </w:rPr>
        <w:t>Кабелі повинні бути ізольованими, без пошкоджень. Пересування обладнання здійснюється тільки після його відключення від мережі. </w:t>
      </w:r>
    </w:p>
    <w:p w:rsidR="00891A04" w:rsidRPr="00891A04" w:rsidRDefault="00891A04" w:rsidP="00891A04">
      <w:pPr>
        <w:pStyle w:val="a8"/>
        <w:spacing w:line="360" w:lineRule="auto"/>
        <w:ind w:left="0" w:firstLine="709"/>
        <w:rPr>
          <w:lang w:eastAsia="uk-UA"/>
        </w:rPr>
      </w:pPr>
      <w:r w:rsidRPr="00891A04">
        <w:rPr>
          <w:lang w:eastAsia="uk-UA"/>
        </w:rPr>
        <w:lastRenderedPageBreak/>
        <w:t>5. Пожежна безпека</w:t>
      </w:r>
    </w:p>
    <w:p w:rsidR="00891A04" w:rsidRPr="00891A04" w:rsidRDefault="00891A04" w:rsidP="00891A04">
      <w:pPr>
        <w:pStyle w:val="a8"/>
        <w:spacing w:line="360" w:lineRule="auto"/>
        <w:ind w:left="0" w:firstLine="709"/>
        <w:rPr>
          <w:lang w:eastAsia="uk-UA"/>
        </w:rPr>
      </w:pPr>
      <w:r w:rsidRPr="00891A04">
        <w:rPr>
          <w:lang w:eastAsia="uk-UA"/>
        </w:rPr>
        <w:t>Місце зварювання повинно бути обладнане засобами пожежогасіння (вогнегасник, відро з піском, вода).</w:t>
      </w:r>
    </w:p>
    <w:p w:rsidR="00891A04" w:rsidRPr="00891A04" w:rsidRDefault="00891A04" w:rsidP="00891A04">
      <w:pPr>
        <w:pStyle w:val="a8"/>
        <w:spacing w:line="360" w:lineRule="auto"/>
        <w:ind w:left="0" w:firstLine="709"/>
        <w:rPr>
          <w:lang w:eastAsia="uk-UA"/>
        </w:rPr>
      </w:pPr>
      <w:r w:rsidRPr="00891A04">
        <w:rPr>
          <w:lang w:eastAsia="uk-UA"/>
        </w:rPr>
        <w:t>Забороняється проводити роботи поблизу легкозаймистих та вибухонебезпечних матеріалів. </w:t>
      </w:r>
    </w:p>
    <w:p w:rsidR="00891A04" w:rsidRDefault="00891A04" w:rsidP="00891A04">
      <w:pPr>
        <w:pStyle w:val="a8"/>
        <w:spacing w:line="360" w:lineRule="auto"/>
        <w:ind w:left="0" w:firstLine="709"/>
        <w:rPr>
          <w:lang w:eastAsia="uk-UA"/>
        </w:rPr>
      </w:pPr>
      <w:r w:rsidRPr="00891A04">
        <w:rPr>
          <w:lang w:eastAsia="uk-UA"/>
        </w:rPr>
        <w:t>Дотримання цих правил є критично важливим для забезпечення безпеки зварювальника та оточуючих.</w:t>
      </w:r>
    </w:p>
    <w:p w:rsidR="00891A04" w:rsidRDefault="00891A04" w:rsidP="00891A04">
      <w:pPr>
        <w:pStyle w:val="a8"/>
        <w:spacing w:line="360" w:lineRule="auto"/>
        <w:ind w:left="0" w:firstLine="709"/>
        <w:rPr>
          <w:lang w:eastAsia="uk-UA"/>
        </w:rPr>
      </w:pPr>
    </w:p>
    <w:p w:rsidR="00891A04" w:rsidRPr="00891A04" w:rsidRDefault="00891A04" w:rsidP="00891A04">
      <w:pPr>
        <w:pStyle w:val="2"/>
        <w:widowControl w:val="0"/>
        <w:numPr>
          <w:ilvl w:val="1"/>
          <w:numId w:val="26"/>
        </w:numPr>
        <w:tabs>
          <w:tab w:val="left" w:pos="1272"/>
        </w:tabs>
        <w:autoSpaceDE w:val="0"/>
        <w:autoSpaceDN w:val="0"/>
        <w:spacing w:before="0" w:beforeAutospacing="0" w:after="0" w:afterAutospacing="0" w:line="360" w:lineRule="auto"/>
        <w:jc w:val="both"/>
        <w:rPr>
          <w:spacing w:val="-2"/>
          <w:sz w:val="28"/>
          <w:szCs w:val="28"/>
        </w:rPr>
      </w:pPr>
      <w:r>
        <w:rPr>
          <w:spacing w:val="-2"/>
          <w:sz w:val="28"/>
          <w:szCs w:val="28"/>
        </w:rPr>
        <w:t>О</w:t>
      </w:r>
      <w:r w:rsidRPr="00891A04">
        <w:rPr>
          <w:spacing w:val="-2"/>
          <w:sz w:val="28"/>
          <w:szCs w:val="28"/>
        </w:rPr>
        <w:t>сновні небезпечні фактори під час зварювальних робіт</w:t>
      </w:r>
    </w:p>
    <w:p w:rsidR="00891A04" w:rsidRPr="00891A04" w:rsidRDefault="00891A04" w:rsidP="00891A04">
      <w:pPr>
        <w:pStyle w:val="a8"/>
        <w:spacing w:line="360" w:lineRule="auto"/>
        <w:ind w:left="0" w:firstLine="709"/>
        <w:rPr>
          <w:lang w:eastAsia="uk-UA"/>
        </w:rPr>
      </w:pPr>
      <w:r w:rsidRPr="00891A04">
        <w:rPr>
          <w:lang w:eastAsia="uk-UA"/>
        </w:rPr>
        <w:t>Під час зварювальних робіт існує низка основних небезпечних та шкідливих виробничих факторів: </w:t>
      </w:r>
    </w:p>
    <w:p w:rsidR="00891A04" w:rsidRPr="00891A04" w:rsidRDefault="00891A04" w:rsidP="00891A04">
      <w:pPr>
        <w:pStyle w:val="a8"/>
        <w:spacing w:line="360" w:lineRule="auto"/>
        <w:ind w:left="0" w:firstLine="709"/>
        <w:rPr>
          <w:lang w:eastAsia="uk-UA"/>
        </w:rPr>
      </w:pPr>
      <w:r w:rsidRPr="00891A04">
        <w:rPr>
          <w:lang w:eastAsia="uk-UA"/>
        </w:rPr>
        <w:t>1. Ураження електричним струмом</w:t>
      </w:r>
    </w:p>
    <w:p w:rsidR="00891A04" w:rsidRPr="00891A04" w:rsidRDefault="00891A04" w:rsidP="002B71B4">
      <w:pPr>
        <w:pStyle w:val="a8"/>
        <w:spacing w:line="360" w:lineRule="auto"/>
        <w:ind w:left="0" w:firstLine="709"/>
        <w:rPr>
          <w:lang w:eastAsia="uk-UA"/>
        </w:rPr>
      </w:pPr>
      <w:r w:rsidRPr="00891A04">
        <w:rPr>
          <w:lang w:eastAsia="uk-UA"/>
        </w:rPr>
        <w:t>Дотик до струмоведучих частин, використання несправного обладнання або пошкоджених кабелів, робота у вологих умовах без належного захисту.</w:t>
      </w:r>
      <w:r w:rsidR="002B71B4">
        <w:rPr>
          <w:lang w:eastAsia="uk-UA"/>
        </w:rPr>
        <w:t xml:space="preserve"> </w:t>
      </w:r>
      <w:r w:rsidRPr="00891A04">
        <w:rPr>
          <w:lang w:eastAsia="uk-UA"/>
        </w:rPr>
        <w:t>Електричні удари різного ступеня тяжкості, що можуть призвести до смерті. </w:t>
      </w:r>
    </w:p>
    <w:p w:rsidR="00891A04" w:rsidRPr="00891A04" w:rsidRDefault="00891A04" w:rsidP="00891A04">
      <w:pPr>
        <w:pStyle w:val="a8"/>
        <w:spacing w:line="360" w:lineRule="auto"/>
        <w:ind w:left="0" w:firstLine="709"/>
        <w:rPr>
          <w:lang w:eastAsia="uk-UA"/>
        </w:rPr>
      </w:pPr>
      <w:r w:rsidRPr="00891A04">
        <w:rPr>
          <w:lang w:eastAsia="uk-UA"/>
        </w:rPr>
        <w:t>2. Шкідливі гази та аерозолі (зварювальний дим)</w:t>
      </w:r>
    </w:p>
    <w:p w:rsidR="00891A04" w:rsidRPr="00891A04" w:rsidRDefault="00891A04" w:rsidP="002B71B4">
      <w:pPr>
        <w:pStyle w:val="a8"/>
        <w:spacing w:line="360" w:lineRule="auto"/>
        <w:ind w:left="0" w:firstLine="709"/>
        <w:rPr>
          <w:lang w:eastAsia="uk-UA"/>
        </w:rPr>
      </w:pPr>
      <w:r w:rsidRPr="00891A04">
        <w:rPr>
          <w:lang w:eastAsia="uk-UA"/>
        </w:rPr>
        <w:t>Утворення токсичних випарів та дрібних частинок металів (марганець, хром, нікель, мідь) та газів (оксиди азоту, вуглецю, озон, фтористий водень) внаслідок нагрівання та плавлення металу та електродних покриттів.</w:t>
      </w:r>
      <w:r w:rsidR="002B71B4">
        <w:rPr>
          <w:lang w:eastAsia="uk-UA"/>
        </w:rPr>
        <w:t xml:space="preserve"> </w:t>
      </w:r>
      <w:r w:rsidRPr="00891A04">
        <w:rPr>
          <w:lang w:eastAsia="uk-UA"/>
        </w:rPr>
        <w:t>Отруєння, захворювання дихальних шляхів (</w:t>
      </w:r>
      <w:proofErr w:type="spellStart"/>
      <w:r w:rsidRPr="00891A04">
        <w:rPr>
          <w:lang w:eastAsia="uk-UA"/>
        </w:rPr>
        <w:t>пневмоконіоз</w:t>
      </w:r>
      <w:proofErr w:type="spellEnd"/>
      <w:r w:rsidRPr="00891A04">
        <w:rPr>
          <w:lang w:eastAsia="uk-UA"/>
        </w:rPr>
        <w:t>, "лихоманка зварника"), хронічні системні захворювання. Особливо небезпечно при роботі в закритих, погано вентильованих приміщеннях. </w:t>
      </w:r>
    </w:p>
    <w:p w:rsidR="00891A04" w:rsidRPr="00891A04" w:rsidRDefault="00891A04" w:rsidP="00891A04">
      <w:pPr>
        <w:pStyle w:val="a8"/>
        <w:spacing w:line="360" w:lineRule="auto"/>
        <w:ind w:left="0" w:firstLine="709"/>
        <w:rPr>
          <w:lang w:eastAsia="uk-UA"/>
        </w:rPr>
      </w:pPr>
      <w:r w:rsidRPr="00891A04">
        <w:rPr>
          <w:lang w:eastAsia="uk-UA"/>
        </w:rPr>
        <w:t>3. Оптичне випромінювання</w:t>
      </w:r>
    </w:p>
    <w:p w:rsidR="00891A04" w:rsidRPr="00891A04" w:rsidRDefault="00891A04" w:rsidP="00891A04">
      <w:pPr>
        <w:pStyle w:val="a8"/>
        <w:spacing w:line="360" w:lineRule="auto"/>
        <w:ind w:left="0" w:firstLine="709"/>
        <w:rPr>
          <w:lang w:eastAsia="uk-UA"/>
        </w:rPr>
      </w:pPr>
      <w:r w:rsidRPr="00891A04">
        <w:rPr>
          <w:lang w:eastAsia="uk-UA"/>
        </w:rPr>
        <w:t>Електрична дуга випромінює інтенсивне ультрафіолетове (УФ), інфрачервоне (ІЧ) та видиме світло.</w:t>
      </w:r>
      <w:r w:rsidR="002B71B4">
        <w:rPr>
          <w:lang w:eastAsia="uk-UA"/>
        </w:rPr>
        <w:t xml:space="preserve"> «</w:t>
      </w:r>
      <w:proofErr w:type="spellStart"/>
      <w:r w:rsidRPr="00891A04">
        <w:rPr>
          <w:lang w:eastAsia="uk-UA"/>
        </w:rPr>
        <w:t>Електроофтальмія</w:t>
      </w:r>
      <w:proofErr w:type="spellEnd"/>
      <w:r w:rsidR="002B71B4">
        <w:rPr>
          <w:lang w:eastAsia="uk-UA"/>
        </w:rPr>
        <w:t>»</w:t>
      </w:r>
      <w:r w:rsidRPr="00891A04">
        <w:rPr>
          <w:lang w:eastAsia="uk-UA"/>
        </w:rPr>
        <w:t xml:space="preserve"> (зварювальний блиск): опік рогівки ока внаслідок </w:t>
      </w:r>
      <w:proofErr w:type="spellStart"/>
      <w:r w:rsidRPr="00891A04">
        <w:rPr>
          <w:lang w:eastAsia="uk-UA"/>
        </w:rPr>
        <w:t>впливу УФ-випромі</w:t>
      </w:r>
      <w:proofErr w:type="spellEnd"/>
      <w:r w:rsidRPr="00891A04">
        <w:rPr>
          <w:lang w:eastAsia="uk-UA"/>
        </w:rPr>
        <w:t>нювання.</w:t>
      </w:r>
    </w:p>
    <w:p w:rsidR="00891A04" w:rsidRPr="00891A04" w:rsidRDefault="00891A04" w:rsidP="00891A04">
      <w:pPr>
        <w:pStyle w:val="a8"/>
        <w:spacing w:line="360" w:lineRule="auto"/>
        <w:ind w:left="0" w:firstLine="709"/>
        <w:rPr>
          <w:lang w:eastAsia="uk-UA"/>
        </w:rPr>
      </w:pPr>
      <w:r w:rsidRPr="00891A04">
        <w:rPr>
          <w:lang w:eastAsia="uk-UA"/>
        </w:rPr>
        <w:t>Опіки сітківки: пошкодження зору від яскравого видимого та ІЧ-випромінювання.</w:t>
      </w:r>
    </w:p>
    <w:p w:rsidR="00891A04" w:rsidRPr="00891A04" w:rsidRDefault="00891A04" w:rsidP="00891A04">
      <w:pPr>
        <w:pStyle w:val="a8"/>
        <w:spacing w:line="360" w:lineRule="auto"/>
        <w:ind w:left="0" w:firstLine="709"/>
        <w:rPr>
          <w:lang w:eastAsia="uk-UA"/>
        </w:rPr>
      </w:pPr>
      <w:r w:rsidRPr="00891A04">
        <w:rPr>
          <w:lang w:eastAsia="uk-UA"/>
        </w:rPr>
        <w:t xml:space="preserve">Опіки шкіри: </w:t>
      </w:r>
      <w:proofErr w:type="spellStart"/>
      <w:r w:rsidRPr="00891A04">
        <w:rPr>
          <w:lang w:eastAsia="uk-UA"/>
        </w:rPr>
        <w:t>вплив УФ-випромінюва</w:t>
      </w:r>
      <w:proofErr w:type="spellEnd"/>
      <w:r w:rsidRPr="00891A04">
        <w:rPr>
          <w:lang w:eastAsia="uk-UA"/>
        </w:rPr>
        <w:t>ння на відкриті ділянки тіла. </w:t>
      </w:r>
    </w:p>
    <w:p w:rsidR="00891A04" w:rsidRPr="00891A04" w:rsidRDefault="00891A04" w:rsidP="00891A04">
      <w:pPr>
        <w:pStyle w:val="a8"/>
        <w:spacing w:line="360" w:lineRule="auto"/>
        <w:ind w:left="0" w:firstLine="709"/>
        <w:rPr>
          <w:lang w:eastAsia="uk-UA"/>
        </w:rPr>
      </w:pPr>
      <w:r w:rsidRPr="00891A04">
        <w:rPr>
          <w:lang w:eastAsia="uk-UA"/>
        </w:rPr>
        <w:t>4. Термічні опіки та травми</w:t>
      </w:r>
    </w:p>
    <w:p w:rsidR="00891A04" w:rsidRPr="00891A04" w:rsidRDefault="00891A04" w:rsidP="002B71B4">
      <w:pPr>
        <w:pStyle w:val="a8"/>
        <w:spacing w:line="360" w:lineRule="auto"/>
        <w:ind w:left="0" w:firstLine="709"/>
        <w:rPr>
          <w:lang w:eastAsia="uk-UA"/>
        </w:rPr>
      </w:pPr>
      <w:r w:rsidRPr="00891A04">
        <w:rPr>
          <w:lang w:eastAsia="uk-UA"/>
        </w:rPr>
        <w:lastRenderedPageBreak/>
        <w:t>Розплавлений метал, іскри, гарячий шлак, контакт із розігрітими деталями та обладнанням.</w:t>
      </w:r>
      <w:r w:rsidR="002B71B4">
        <w:rPr>
          <w:lang w:eastAsia="uk-UA"/>
        </w:rPr>
        <w:t xml:space="preserve"> </w:t>
      </w:r>
      <w:r w:rsidRPr="00891A04">
        <w:rPr>
          <w:lang w:eastAsia="uk-UA"/>
        </w:rPr>
        <w:t>Опіки різного ступеня тяжкості на шкірі, пошкодження одягу. </w:t>
      </w:r>
    </w:p>
    <w:p w:rsidR="00891A04" w:rsidRPr="00891A04" w:rsidRDefault="00891A04" w:rsidP="00891A04">
      <w:pPr>
        <w:pStyle w:val="a8"/>
        <w:spacing w:line="360" w:lineRule="auto"/>
        <w:ind w:left="0" w:firstLine="709"/>
        <w:rPr>
          <w:lang w:eastAsia="uk-UA"/>
        </w:rPr>
      </w:pPr>
      <w:r w:rsidRPr="00891A04">
        <w:rPr>
          <w:lang w:eastAsia="uk-UA"/>
        </w:rPr>
        <w:t xml:space="preserve">5. Пожежна та </w:t>
      </w:r>
      <w:proofErr w:type="spellStart"/>
      <w:r w:rsidRPr="00891A04">
        <w:rPr>
          <w:lang w:eastAsia="uk-UA"/>
        </w:rPr>
        <w:t>вибухонебезпека</w:t>
      </w:r>
      <w:proofErr w:type="spellEnd"/>
    </w:p>
    <w:p w:rsidR="00891A04" w:rsidRPr="00891A04" w:rsidRDefault="00891A04" w:rsidP="002B71B4">
      <w:pPr>
        <w:pStyle w:val="a8"/>
        <w:spacing w:line="360" w:lineRule="auto"/>
        <w:ind w:left="0" w:firstLine="709"/>
        <w:rPr>
          <w:lang w:eastAsia="uk-UA"/>
        </w:rPr>
      </w:pPr>
      <w:r w:rsidRPr="00891A04">
        <w:rPr>
          <w:lang w:eastAsia="uk-UA"/>
        </w:rPr>
        <w:t>Висока температура дуги та розлітаються іскри (на відстань до 10 м) можуть стати джерелом займання горючих матеріалів або вибуху в присутності легкозаймистих речовин чи газів.</w:t>
      </w:r>
      <w:r w:rsidR="002B71B4">
        <w:rPr>
          <w:lang w:eastAsia="uk-UA"/>
        </w:rPr>
        <w:t xml:space="preserve"> </w:t>
      </w:r>
      <w:r w:rsidRPr="00891A04">
        <w:rPr>
          <w:lang w:eastAsia="uk-UA"/>
        </w:rPr>
        <w:t>Пожежі, вибухи, руйнування майна, травми. </w:t>
      </w:r>
    </w:p>
    <w:p w:rsidR="00891A04" w:rsidRPr="00891A04" w:rsidRDefault="00891A04" w:rsidP="00891A04">
      <w:pPr>
        <w:pStyle w:val="a8"/>
        <w:spacing w:line="360" w:lineRule="auto"/>
        <w:ind w:left="0" w:firstLine="709"/>
        <w:rPr>
          <w:lang w:eastAsia="uk-UA"/>
        </w:rPr>
      </w:pPr>
      <w:r w:rsidRPr="00891A04">
        <w:rPr>
          <w:lang w:eastAsia="uk-UA"/>
        </w:rPr>
        <w:t>6. Інші фактори</w:t>
      </w:r>
    </w:p>
    <w:p w:rsidR="00891A04" w:rsidRPr="00891A04" w:rsidRDefault="00891A04" w:rsidP="002B71B4">
      <w:pPr>
        <w:pStyle w:val="a8"/>
        <w:spacing w:line="360" w:lineRule="auto"/>
        <w:ind w:left="0" w:firstLine="709"/>
        <w:rPr>
          <w:lang w:eastAsia="uk-UA"/>
        </w:rPr>
      </w:pPr>
      <w:r w:rsidRPr="00891A04">
        <w:rPr>
          <w:lang w:eastAsia="uk-UA"/>
        </w:rPr>
        <w:t>Можуть виникати під час супутніх операцій (наприклад, зачистки швів).</w:t>
      </w:r>
      <w:r w:rsidR="002B71B4">
        <w:rPr>
          <w:lang w:eastAsia="uk-UA"/>
        </w:rPr>
        <w:t xml:space="preserve"> </w:t>
      </w:r>
      <w:r w:rsidRPr="00891A04">
        <w:rPr>
          <w:lang w:eastAsia="uk-UA"/>
        </w:rPr>
        <w:t>При роботі обладнання утворюються електромагнітні поля, вплив яких також може бути шкідливим. </w:t>
      </w:r>
    </w:p>
    <w:p w:rsidR="00891A04" w:rsidRDefault="00891A04" w:rsidP="00891A04">
      <w:pPr>
        <w:pStyle w:val="a8"/>
        <w:spacing w:line="360" w:lineRule="auto"/>
        <w:ind w:left="0" w:firstLine="709"/>
        <w:rPr>
          <w:lang w:eastAsia="uk-UA"/>
        </w:rPr>
      </w:pPr>
      <w:r w:rsidRPr="00891A04">
        <w:rPr>
          <w:lang w:eastAsia="uk-UA"/>
        </w:rPr>
        <w:t>Ці фактори вимагають обов'язкового застосування комплексних заходів безпеки, включаючи використання ЗІЗ, ефективну вентиляцію та дотримання нормативних вимог. </w:t>
      </w:r>
    </w:p>
    <w:p w:rsidR="00553190" w:rsidRPr="00891A04" w:rsidRDefault="00553190" w:rsidP="00891A04">
      <w:pPr>
        <w:pStyle w:val="a8"/>
        <w:spacing w:line="360" w:lineRule="auto"/>
        <w:ind w:left="0" w:firstLine="709"/>
        <w:rPr>
          <w:lang w:eastAsia="uk-UA"/>
        </w:rPr>
      </w:pPr>
    </w:p>
    <w:p w:rsidR="00891A04" w:rsidRPr="002B71B4" w:rsidRDefault="002B71B4" w:rsidP="002B71B4">
      <w:pPr>
        <w:pStyle w:val="2"/>
        <w:widowControl w:val="0"/>
        <w:numPr>
          <w:ilvl w:val="1"/>
          <w:numId w:val="26"/>
        </w:numPr>
        <w:tabs>
          <w:tab w:val="left" w:pos="1272"/>
        </w:tabs>
        <w:autoSpaceDE w:val="0"/>
        <w:autoSpaceDN w:val="0"/>
        <w:spacing w:before="0" w:beforeAutospacing="0" w:after="0" w:afterAutospacing="0" w:line="360" w:lineRule="auto"/>
        <w:jc w:val="both"/>
        <w:rPr>
          <w:spacing w:val="-2"/>
          <w:sz w:val="28"/>
          <w:szCs w:val="28"/>
        </w:rPr>
      </w:pPr>
      <w:r>
        <w:rPr>
          <w:spacing w:val="-2"/>
          <w:sz w:val="28"/>
          <w:szCs w:val="28"/>
        </w:rPr>
        <w:t>В</w:t>
      </w:r>
      <w:r w:rsidRPr="002B71B4">
        <w:rPr>
          <w:spacing w:val="-2"/>
          <w:sz w:val="28"/>
          <w:szCs w:val="28"/>
        </w:rPr>
        <w:t>плив на навколишнє середовище зварювальних робіт</w:t>
      </w:r>
    </w:p>
    <w:p w:rsidR="002B71B4" w:rsidRPr="002B71B4" w:rsidRDefault="002B71B4" w:rsidP="002B71B4">
      <w:pPr>
        <w:pStyle w:val="a8"/>
        <w:spacing w:line="360" w:lineRule="auto"/>
        <w:ind w:left="0" w:firstLine="709"/>
        <w:rPr>
          <w:lang w:eastAsia="uk-UA"/>
        </w:rPr>
      </w:pPr>
      <w:r w:rsidRPr="002B71B4">
        <w:rPr>
          <w:lang w:eastAsia="uk-UA"/>
        </w:rPr>
        <w:t xml:space="preserve">Зварювальні роботи мають </w:t>
      </w:r>
    </w:p>
    <w:p w:rsidR="002B71B4" w:rsidRPr="002B71B4" w:rsidRDefault="002B71B4" w:rsidP="002B71B4">
      <w:pPr>
        <w:pStyle w:val="a8"/>
        <w:spacing w:line="360" w:lineRule="auto"/>
        <w:ind w:left="0" w:firstLine="709"/>
        <w:rPr>
          <w:lang w:eastAsia="uk-UA"/>
        </w:rPr>
      </w:pPr>
      <w:r w:rsidRPr="002B71B4">
        <w:rPr>
          <w:lang w:eastAsia="uk-UA"/>
        </w:rPr>
        <w:t>значний негативний вплив на навколишнє середовище через утворення різноманітних забруднювачів та використання енергії. Основні аспекти впливу включають: </w:t>
      </w:r>
    </w:p>
    <w:p w:rsidR="002B71B4" w:rsidRPr="002B71B4" w:rsidRDefault="002B71B4" w:rsidP="002B71B4">
      <w:pPr>
        <w:pStyle w:val="a8"/>
        <w:spacing w:line="360" w:lineRule="auto"/>
        <w:ind w:left="0" w:firstLine="709"/>
        <w:rPr>
          <w:lang w:eastAsia="uk-UA"/>
        </w:rPr>
      </w:pPr>
      <w:r w:rsidRPr="002B71B4">
        <w:rPr>
          <w:lang w:eastAsia="uk-UA"/>
        </w:rPr>
        <w:t>1. Забруднення повітря </w:t>
      </w:r>
    </w:p>
    <w:p w:rsidR="002B71B4" w:rsidRPr="002B71B4" w:rsidRDefault="002B71B4" w:rsidP="002B71B4">
      <w:pPr>
        <w:pStyle w:val="a8"/>
        <w:spacing w:line="360" w:lineRule="auto"/>
        <w:ind w:left="0" w:firstLine="709"/>
        <w:rPr>
          <w:lang w:eastAsia="uk-UA"/>
        </w:rPr>
      </w:pPr>
      <w:r w:rsidRPr="002B71B4">
        <w:rPr>
          <w:lang w:eastAsia="uk-UA"/>
        </w:rPr>
        <w:t xml:space="preserve">Утворюється складна суміш дрібних металевих частинок (оксиди заліза, марганцю, хрому, нікелю, міді тощо) та неметалевих сполук, які є продуктами випаровування основного та </w:t>
      </w:r>
      <w:proofErr w:type="spellStart"/>
      <w:r w:rsidRPr="002B71B4">
        <w:rPr>
          <w:lang w:eastAsia="uk-UA"/>
        </w:rPr>
        <w:t>присадкового</w:t>
      </w:r>
      <w:proofErr w:type="spellEnd"/>
      <w:r w:rsidRPr="002B71B4">
        <w:rPr>
          <w:lang w:eastAsia="uk-UA"/>
        </w:rPr>
        <w:t xml:space="preserve"> металу, а також флюсів чи електродних покриттів. Ці частинки можуть поширюватися за межі робочої зони і осідати на ґрунті та водних поверхнях.</w:t>
      </w:r>
    </w:p>
    <w:p w:rsidR="002B71B4" w:rsidRPr="002B71B4" w:rsidRDefault="002B71B4" w:rsidP="002B71B4">
      <w:pPr>
        <w:pStyle w:val="a8"/>
        <w:spacing w:line="360" w:lineRule="auto"/>
        <w:ind w:left="0" w:firstLine="709"/>
        <w:rPr>
          <w:lang w:eastAsia="uk-UA"/>
        </w:rPr>
      </w:pPr>
      <w:r w:rsidRPr="002B71B4">
        <w:rPr>
          <w:lang w:eastAsia="uk-UA"/>
        </w:rPr>
        <w:t>В процесі зварювання виділяються токсичні гази, такі як оксиди азоту (</w:t>
      </w:r>
      <w:proofErr w:type="spellStart"/>
      <w:r w:rsidRPr="002B71B4">
        <w:rPr>
          <w:lang w:eastAsia="uk-UA"/>
        </w:rPr>
        <w:t>NO</w:t>
      </w:r>
      <w:r w:rsidRPr="002B71B4">
        <w:rPr>
          <w:vertAlign w:val="subscript"/>
          <w:lang w:eastAsia="uk-UA"/>
        </w:rPr>
        <w:t>x</w:t>
      </w:r>
      <w:proofErr w:type="spellEnd"/>
      <w:r>
        <w:rPr>
          <w:vertAlign w:val="subscript"/>
          <w:lang w:eastAsia="uk-UA"/>
        </w:rPr>
        <w:t xml:space="preserve"> </w:t>
      </w:r>
      <w:r w:rsidRPr="002B71B4">
        <w:rPr>
          <w:lang w:eastAsia="uk-UA"/>
        </w:rPr>
        <w:t>), чадний газ (CO), вуглекислий газ (CO</w:t>
      </w:r>
      <w:r w:rsidRPr="002B71B4">
        <w:rPr>
          <w:vertAlign w:val="subscript"/>
          <w:lang w:eastAsia="uk-UA"/>
        </w:rPr>
        <w:t>2</w:t>
      </w:r>
      <w:r w:rsidRPr="002B71B4">
        <w:rPr>
          <w:lang w:eastAsia="uk-UA"/>
        </w:rPr>
        <w:t>), озон та фтористий водень. Ці гази сприяють забрудненню атмосфери, формуванню кислотних дощів та впливають на якість повітря. </w:t>
      </w:r>
    </w:p>
    <w:p w:rsidR="002B71B4" w:rsidRPr="002B71B4" w:rsidRDefault="002B71B4" w:rsidP="002B71B4">
      <w:pPr>
        <w:pStyle w:val="a8"/>
        <w:spacing w:line="360" w:lineRule="auto"/>
        <w:ind w:left="0" w:firstLine="709"/>
        <w:rPr>
          <w:lang w:eastAsia="uk-UA"/>
        </w:rPr>
      </w:pPr>
      <w:r w:rsidRPr="002B71B4">
        <w:rPr>
          <w:lang w:eastAsia="uk-UA"/>
        </w:rPr>
        <w:lastRenderedPageBreak/>
        <w:t>2. Забруднення ґрунту та водних ресурсів </w:t>
      </w:r>
    </w:p>
    <w:p w:rsidR="002B71B4" w:rsidRPr="002B71B4" w:rsidRDefault="002B71B4" w:rsidP="002B71B4">
      <w:pPr>
        <w:pStyle w:val="a8"/>
        <w:spacing w:line="360" w:lineRule="auto"/>
        <w:ind w:left="0" w:firstLine="709"/>
        <w:rPr>
          <w:lang w:eastAsia="uk-UA"/>
        </w:rPr>
      </w:pPr>
      <w:r w:rsidRPr="002B71B4">
        <w:rPr>
          <w:lang w:eastAsia="uk-UA"/>
        </w:rPr>
        <w:t>Токсичні частинки зварювального диму можуть осідати на ґрунті, забруднюючи його важкими металами. Це може змінити хімічний склад ґрунту та негативно вплинути на ріст рослин і місцеву екосистему.</w:t>
      </w:r>
    </w:p>
    <w:p w:rsidR="002B71B4" w:rsidRPr="002B71B4" w:rsidRDefault="002B71B4" w:rsidP="002B71B4">
      <w:pPr>
        <w:pStyle w:val="a8"/>
        <w:spacing w:line="360" w:lineRule="auto"/>
        <w:ind w:left="0" w:firstLine="709"/>
        <w:rPr>
          <w:lang w:eastAsia="uk-UA"/>
        </w:rPr>
      </w:pPr>
      <w:r w:rsidRPr="002B71B4">
        <w:rPr>
          <w:lang w:eastAsia="uk-UA"/>
        </w:rPr>
        <w:t>Забруднені опади або стічні води з виробничих територій можуть переносити ці токсичні речовини до річок, озер та інших водойм, шкодячи водній флорі та фауні.</w:t>
      </w:r>
    </w:p>
    <w:p w:rsidR="002B71B4" w:rsidRPr="002B71B4" w:rsidRDefault="002B71B4" w:rsidP="002B71B4">
      <w:pPr>
        <w:pStyle w:val="a8"/>
        <w:spacing w:line="360" w:lineRule="auto"/>
        <w:ind w:left="0" w:firstLine="709"/>
        <w:rPr>
          <w:lang w:eastAsia="uk-UA"/>
        </w:rPr>
      </w:pPr>
      <w:r w:rsidRPr="002B71B4">
        <w:rPr>
          <w:lang w:eastAsia="uk-UA"/>
        </w:rPr>
        <w:t>Залишки електродів, шлак та інші витратні матеріали також потребують належної утилізації, щоб запобігти їх потраплянню в навколишнє середовище. </w:t>
      </w:r>
    </w:p>
    <w:p w:rsidR="002B71B4" w:rsidRPr="002B71B4" w:rsidRDefault="002B71B4" w:rsidP="002B71B4">
      <w:pPr>
        <w:pStyle w:val="a8"/>
        <w:spacing w:line="360" w:lineRule="auto"/>
        <w:ind w:left="0" w:firstLine="709"/>
        <w:rPr>
          <w:lang w:eastAsia="uk-UA"/>
        </w:rPr>
      </w:pPr>
      <w:r w:rsidRPr="002B71B4">
        <w:rPr>
          <w:lang w:eastAsia="uk-UA"/>
        </w:rPr>
        <w:t>3. Енергоспоживання </w:t>
      </w:r>
    </w:p>
    <w:p w:rsidR="002B71B4" w:rsidRPr="002B71B4" w:rsidRDefault="002B71B4" w:rsidP="002B71B4">
      <w:pPr>
        <w:pStyle w:val="a8"/>
        <w:spacing w:line="360" w:lineRule="auto"/>
        <w:ind w:left="0" w:firstLine="709"/>
        <w:rPr>
          <w:lang w:eastAsia="uk-UA"/>
        </w:rPr>
      </w:pPr>
      <w:r w:rsidRPr="002B71B4">
        <w:rPr>
          <w:lang w:eastAsia="uk-UA"/>
        </w:rPr>
        <w:t>Зварювання є енергоємним процесом. Споживання електроенергії або інших джерел енергії опосередковано впливає на навколишнє середовище через викиди, пов'язані з виробництвом цієї енергії (наприклад, спалювання викопного палива на електростанціях). </w:t>
      </w:r>
    </w:p>
    <w:p w:rsidR="002B71B4" w:rsidRPr="002B71B4" w:rsidRDefault="002B71B4" w:rsidP="002B71B4">
      <w:pPr>
        <w:pStyle w:val="a8"/>
        <w:spacing w:line="360" w:lineRule="auto"/>
        <w:ind w:left="0" w:firstLine="709"/>
        <w:rPr>
          <w:lang w:eastAsia="uk-UA"/>
        </w:rPr>
      </w:pPr>
      <w:r w:rsidRPr="002B71B4">
        <w:rPr>
          <w:lang w:eastAsia="uk-UA"/>
        </w:rPr>
        <w:t xml:space="preserve">4. Вплив на </w:t>
      </w:r>
      <w:proofErr w:type="spellStart"/>
      <w:r w:rsidRPr="002B71B4">
        <w:rPr>
          <w:lang w:eastAsia="uk-UA"/>
        </w:rPr>
        <w:t>біорізноманіття</w:t>
      </w:r>
      <w:proofErr w:type="spellEnd"/>
      <w:r w:rsidRPr="002B71B4">
        <w:rPr>
          <w:lang w:eastAsia="uk-UA"/>
        </w:rPr>
        <w:t> </w:t>
      </w:r>
    </w:p>
    <w:p w:rsidR="002B71B4" w:rsidRPr="002B71B4" w:rsidRDefault="002B71B4" w:rsidP="002B71B4">
      <w:pPr>
        <w:pStyle w:val="a8"/>
        <w:spacing w:line="360" w:lineRule="auto"/>
        <w:ind w:left="0" w:firstLine="709"/>
        <w:rPr>
          <w:lang w:eastAsia="uk-UA"/>
        </w:rPr>
      </w:pPr>
      <w:r w:rsidRPr="002B71B4">
        <w:rPr>
          <w:lang w:eastAsia="uk-UA"/>
        </w:rPr>
        <w:t>Накопичення важких металів у навколишньому середовищі може порушувати баланс чутливих екосистем, завдаючи шкоди рослинам і тваринам, які залежать від цих ресурсів. </w:t>
      </w:r>
    </w:p>
    <w:p w:rsidR="002B71B4" w:rsidRPr="002B71B4" w:rsidRDefault="002B71B4" w:rsidP="002B71B4">
      <w:pPr>
        <w:pStyle w:val="a8"/>
        <w:spacing w:line="360" w:lineRule="auto"/>
        <w:ind w:left="0" w:firstLine="709"/>
        <w:rPr>
          <w:lang w:eastAsia="uk-UA"/>
        </w:rPr>
      </w:pPr>
      <w:r w:rsidRPr="002B71B4">
        <w:rPr>
          <w:lang w:eastAsia="uk-UA"/>
        </w:rPr>
        <w:t>Для зменшення цього впливу застосовуються заходи, спрямовані на підвищення екологічної чистоти зварювальних процесів, такі як використання ефективних систем очищення повітря, впровадження більш сталих технологій зварювання (наприклад, магнітно-імпульсне зварювання, що не генерує шкідливих викидів), сортування та належна утилізація відходів. </w:t>
      </w:r>
    </w:p>
    <w:p w:rsidR="00891A04" w:rsidRDefault="00891A04" w:rsidP="00891A04">
      <w:pPr>
        <w:pStyle w:val="a8"/>
        <w:spacing w:line="360" w:lineRule="auto"/>
        <w:ind w:left="0" w:firstLine="709"/>
        <w:rPr>
          <w:lang w:eastAsia="uk-UA"/>
        </w:rPr>
      </w:pPr>
    </w:p>
    <w:p w:rsidR="002B71B4" w:rsidRPr="00EA7650" w:rsidRDefault="002B71B4" w:rsidP="00891A04">
      <w:pPr>
        <w:pStyle w:val="a8"/>
        <w:spacing w:line="360" w:lineRule="auto"/>
        <w:ind w:left="0" w:firstLine="709"/>
        <w:rPr>
          <w:b/>
          <w:lang w:eastAsia="uk-UA"/>
        </w:rPr>
      </w:pPr>
      <w:r w:rsidRPr="00EA7650">
        <w:rPr>
          <w:b/>
          <w:lang w:eastAsia="uk-UA"/>
        </w:rPr>
        <w:t>Висновки до розділу</w:t>
      </w:r>
    </w:p>
    <w:p w:rsidR="00891A04" w:rsidRPr="002B71B4" w:rsidRDefault="00891A04" w:rsidP="00891A04">
      <w:pPr>
        <w:pStyle w:val="a8"/>
        <w:spacing w:line="360" w:lineRule="auto"/>
        <w:ind w:left="0" w:firstLine="709"/>
        <w:rPr>
          <w:lang w:eastAsia="uk-UA"/>
        </w:rPr>
      </w:pPr>
      <w:r w:rsidRPr="002B71B4">
        <w:rPr>
          <w:lang w:eastAsia="uk-UA"/>
        </w:rPr>
        <w:t>Аналіз вимог техніки безпеки під час зварювальних робіт свідчить про наявність </w:t>
      </w:r>
      <w:r w:rsidRPr="002B71B4">
        <w:rPr>
          <w:bCs/>
          <w:lang w:eastAsia="uk-UA"/>
        </w:rPr>
        <w:t>комплексного переліку небезпечних факторів</w:t>
      </w:r>
      <w:r w:rsidRPr="002B71B4">
        <w:rPr>
          <w:lang w:eastAsia="uk-UA"/>
        </w:rPr>
        <w:t>, які можуть призвести до серйозних травм, професійних захворювань, пожеж або вибухів.</w:t>
      </w:r>
    </w:p>
    <w:p w:rsidR="00891A04" w:rsidRPr="002B71B4" w:rsidRDefault="00891A04" w:rsidP="00891A04">
      <w:pPr>
        <w:pStyle w:val="a8"/>
        <w:spacing w:line="360" w:lineRule="auto"/>
        <w:ind w:left="0" w:firstLine="709"/>
        <w:rPr>
          <w:lang w:eastAsia="uk-UA"/>
        </w:rPr>
      </w:pPr>
      <w:r w:rsidRPr="002B71B4">
        <w:rPr>
          <w:lang w:eastAsia="uk-UA"/>
        </w:rPr>
        <w:t xml:space="preserve">Обов'язкове застосування відповідних засобів індивідуального захисту (ЗІЗ) для запобігання ураженням органів зору, дихання, шкіри та електричним </w:t>
      </w:r>
      <w:r w:rsidRPr="002B71B4">
        <w:rPr>
          <w:lang w:eastAsia="uk-UA"/>
        </w:rPr>
        <w:lastRenderedPageBreak/>
        <w:t>струмом.</w:t>
      </w:r>
    </w:p>
    <w:p w:rsidR="00891A04" w:rsidRPr="00891A04" w:rsidRDefault="00891A04" w:rsidP="00891A04">
      <w:pPr>
        <w:pStyle w:val="a8"/>
        <w:spacing w:line="360" w:lineRule="auto"/>
        <w:ind w:left="0" w:firstLine="709"/>
        <w:rPr>
          <w:lang w:eastAsia="uk-UA"/>
        </w:rPr>
      </w:pPr>
      <w:r w:rsidRPr="002B71B4">
        <w:t>Зварювальні роботи належать до категорії підвищеної небезпеки. Для зниження ризиків необхідно застосовувати засоби індивідуального захисту (маски, рукавиці, спецодяг), забезпечувати належну вентиляцію, регулярно перевіряти справність обладнання та дотримуватися правил охорони праці.</w:t>
      </w:r>
    </w:p>
    <w:p w:rsidR="000550E1" w:rsidRDefault="002B71B4" w:rsidP="00070538">
      <w:pPr>
        <w:pStyle w:val="a8"/>
        <w:spacing w:line="360" w:lineRule="auto"/>
        <w:ind w:left="0" w:firstLine="709"/>
      </w:pPr>
      <w:r w:rsidRPr="002B71B4">
        <w:t>Використання сучасних систем фільтрації та очищення повітря, належна утилізація відходів та перехід на більш чисті технології зварювання. Дотримання екологічних стандартів є необхідним для мінімізації негативного впливу виробничих процесів на довкілля.</w:t>
      </w:r>
    </w:p>
    <w:p w:rsidR="002B71B4" w:rsidRDefault="002B71B4"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EA7650" w:rsidRDefault="00EA7650" w:rsidP="00070538">
      <w:pPr>
        <w:pStyle w:val="a8"/>
        <w:spacing w:line="360" w:lineRule="auto"/>
        <w:ind w:left="0" w:firstLine="709"/>
      </w:pPr>
    </w:p>
    <w:p w:rsidR="000550E1" w:rsidRPr="00EA7650" w:rsidRDefault="00ED4FBF" w:rsidP="00EA7650">
      <w:pPr>
        <w:pStyle w:val="a8"/>
        <w:spacing w:line="360" w:lineRule="auto"/>
        <w:ind w:left="0" w:firstLine="709"/>
        <w:jc w:val="center"/>
      </w:pPr>
      <w:r w:rsidRPr="00EA7650">
        <w:lastRenderedPageBreak/>
        <w:t>ВИСНОВ</w:t>
      </w:r>
      <w:r>
        <w:t>КИ</w:t>
      </w:r>
    </w:p>
    <w:p w:rsidR="00891A04" w:rsidRPr="00070538" w:rsidRDefault="00891A04" w:rsidP="00891A04">
      <w:pPr>
        <w:spacing w:after="0" w:line="360" w:lineRule="auto"/>
        <w:ind w:firstLine="709"/>
        <w:jc w:val="both"/>
        <w:rPr>
          <w:rFonts w:ascii="Times New Roman" w:eastAsia="Times New Roman" w:hAnsi="Times New Roman" w:cs="Times New Roman"/>
          <w:sz w:val="28"/>
          <w:szCs w:val="28"/>
          <w:lang w:eastAsia="uk-UA"/>
        </w:rPr>
      </w:pPr>
      <w:r w:rsidRPr="00070538">
        <w:rPr>
          <w:rFonts w:ascii="Times New Roman" w:eastAsia="Times New Roman" w:hAnsi="Times New Roman" w:cs="Times New Roman"/>
          <w:sz w:val="28"/>
          <w:szCs w:val="28"/>
          <w:lang w:eastAsia="uk-UA"/>
        </w:rPr>
        <w:t>Класифікація механічних пошкоджень автомобіля внаслідок ДТП включає три основні групи:</w:t>
      </w:r>
    </w:p>
    <w:p w:rsidR="00891A04" w:rsidRPr="00070538" w:rsidRDefault="00891A04" w:rsidP="00891A04">
      <w:pPr>
        <w:pStyle w:val="a8"/>
        <w:spacing w:line="360" w:lineRule="auto"/>
        <w:ind w:left="0" w:firstLine="709"/>
        <w:rPr>
          <w:lang w:eastAsia="uk-UA"/>
        </w:rPr>
      </w:pPr>
      <w:r w:rsidRPr="00070538">
        <w:rPr>
          <w:lang w:eastAsia="uk-UA"/>
        </w:rPr>
        <w:t>прямі пошкодження (локальні деформації у місці контакту),</w:t>
      </w:r>
    </w:p>
    <w:p w:rsidR="00891A04" w:rsidRPr="00070538" w:rsidRDefault="00891A04" w:rsidP="00891A04">
      <w:pPr>
        <w:pStyle w:val="a8"/>
        <w:spacing w:line="360" w:lineRule="auto"/>
        <w:ind w:left="0" w:firstLine="709"/>
        <w:rPr>
          <w:lang w:eastAsia="uk-UA"/>
        </w:rPr>
      </w:pPr>
      <w:r w:rsidRPr="00070538">
        <w:rPr>
          <w:lang w:eastAsia="uk-UA"/>
        </w:rPr>
        <w:t>вторинні пошкодження (наслідки передачі ударних сил),</w:t>
      </w:r>
    </w:p>
    <w:p w:rsidR="00891A04" w:rsidRPr="00070538" w:rsidRDefault="00891A04" w:rsidP="00891A04">
      <w:pPr>
        <w:pStyle w:val="a8"/>
        <w:spacing w:line="360" w:lineRule="auto"/>
        <w:ind w:left="0" w:firstLine="709"/>
        <w:rPr>
          <w:lang w:eastAsia="uk-UA"/>
        </w:rPr>
      </w:pPr>
      <w:r w:rsidRPr="00070538">
        <w:rPr>
          <w:lang w:eastAsia="uk-UA"/>
        </w:rPr>
        <w:t>пошкодження від розподілу енергії удару (деформації конструкції на відстані від місця зіткнення).</w:t>
      </w:r>
    </w:p>
    <w:p w:rsidR="00891A04" w:rsidRPr="00070538" w:rsidRDefault="00891A04" w:rsidP="00891A04">
      <w:pPr>
        <w:pStyle w:val="a8"/>
        <w:spacing w:line="360" w:lineRule="auto"/>
        <w:ind w:left="0" w:firstLine="709"/>
        <w:rPr>
          <w:lang w:eastAsia="uk-UA"/>
        </w:rPr>
      </w:pPr>
      <w:r w:rsidRPr="00070538">
        <w:rPr>
          <w:lang w:eastAsia="uk-UA"/>
        </w:rPr>
        <w:t>Такий підхід дозволяє системно аналізувати характер ушкоджень, визначати їх вплив на працездатність автомобіля та формувати обґрунтовані рекомендації щодо ремонту й підвищення рівня безпеки транспортних засобів.</w:t>
      </w:r>
    </w:p>
    <w:p w:rsidR="00891A04" w:rsidRPr="00070538" w:rsidRDefault="00891A04" w:rsidP="00891A04">
      <w:pPr>
        <w:pStyle w:val="a8"/>
        <w:spacing w:line="360" w:lineRule="auto"/>
        <w:ind w:left="0" w:firstLine="709"/>
        <w:rPr>
          <w:lang w:eastAsia="uk-UA"/>
        </w:rPr>
      </w:pPr>
      <w:r w:rsidRPr="00070538">
        <w:rPr>
          <w:lang w:eastAsia="uk-UA"/>
        </w:rPr>
        <w:t>Вибір конкретного методу</w:t>
      </w:r>
      <w:r w:rsidR="00ED4FBF">
        <w:rPr>
          <w:lang w:eastAsia="uk-UA"/>
        </w:rPr>
        <w:t xml:space="preserve"> </w:t>
      </w:r>
      <w:r w:rsidR="00ED4FBF" w:rsidRPr="00070538">
        <w:rPr>
          <w:lang w:eastAsia="uk-UA"/>
        </w:rPr>
        <w:t>відновлення</w:t>
      </w:r>
      <w:r w:rsidRPr="00070538">
        <w:rPr>
          <w:lang w:eastAsia="uk-UA"/>
        </w:rPr>
        <w:t xml:space="preserve"> залежить від багатьох факторів. Для відновлення несучої здатності кузова пріоритетним є зварювання. У випадках, коли важливо мінімізувати термічний вплив або з'єднати різні матеріали, застосовують склеювання або механічні методи. Сучасний ремонт часто передбачає комбінацію різних технологій для досягнення оптимального результату, який відповідає стандартам виробника. </w:t>
      </w:r>
    </w:p>
    <w:p w:rsidR="007C2735" w:rsidRDefault="007C2735" w:rsidP="00070538">
      <w:pPr>
        <w:pStyle w:val="a8"/>
        <w:spacing w:line="360" w:lineRule="auto"/>
        <w:ind w:left="0" w:firstLine="709"/>
      </w:pPr>
      <w:r w:rsidRPr="00070538">
        <w:t>MIG-паяння є ефективна для ремонту тонколистових та оцинкованих кузовних деталей, забезпечуючи високу корозійну стійкість і мінімальну деформацію. Натомість MIG/MAG-зварювання залишається універсальним методом для більш товстих металів та несучих елементів, де потрібна максимальна міцність з’єднання.</w:t>
      </w:r>
    </w:p>
    <w:p w:rsidR="00B74FE6" w:rsidRDefault="00B74FE6" w:rsidP="00070538">
      <w:pPr>
        <w:pStyle w:val="a8"/>
        <w:spacing w:line="360" w:lineRule="auto"/>
        <w:ind w:left="0" w:firstLine="709"/>
      </w:pPr>
    </w:p>
    <w:p w:rsidR="006D111E" w:rsidRDefault="006D111E" w:rsidP="00B74FE6">
      <w:pPr>
        <w:pStyle w:val="a8"/>
        <w:spacing w:line="360" w:lineRule="auto"/>
        <w:ind w:left="0" w:firstLine="709"/>
        <w:jc w:val="center"/>
        <w:rPr>
          <w:b/>
        </w:rPr>
      </w:pPr>
    </w:p>
    <w:p w:rsidR="006D111E" w:rsidRDefault="006D111E" w:rsidP="00B74FE6">
      <w:pPr>
        <w:pStyle w:val="a8"/>
        <w:spacing w:line="360" w:lineRule="auto"/>
        <w:ind w:left="0" w:firstLine="709"/>
        <w:jc w:val="center"/>
        <w:rPr>
          <w:b/>
        </w:rPr>
      </w:pPr>
    </w:p>
    <w:p w:rsidR="006D111E" w:rsidRDefault="006D111E" w:rsidP="00B74FE6">
      <w:pPr>
        <w:pStyle w:val="a8"/>
        <w:spacing w:line="360" w:lineRule="auto"/>
        <w:ind w:left="0" w:firstLine="709"/>
        <w:jc w:val="center"/>
        <w:rPr>
          <w:b/>
        </w:rPr>
      </w:pPr>
    </w:p>
    <w:p w:rsidR="006D111E" w:rsidRDefault="006D111E" w:rsidP="00B74FE6">
      <w:pPr>
        <w:pStyle w:val="a8"/>
        <w:spacing w:line="360" w:lineRule="auto"/>
        <w:ind w:left="0" w:firstLine="709"/>
        <w:jc w:val="center"/>
        <w:rPr>
          <w:b/>
        </w:rPr>
      </w:pPr>
    </w:p>
    <w:p w:rsidR="006D111E" w:rsidRDefault="006D111E" w:rsidP="00B74FE6">
      <w:pPr>
        <w:pStyle w:val="a8"/>
        <w:spacing w:line="360" w:lineRule="auto"/>
        <w:ind w:left="0" w:firstLine="709"/>
        <w:jc w:val="center"/>
        <w:rPr>
          <w:b/>
        </w:rPr>
      </w:pPr>
    </w:p>
    <w:p w:rsidR="006D111E" w:rsidRDefault="006D111E" w:rsidP="00B74FE6">
      <w:pPr>
        <w:pStyle w:val="a8"/>
        <w:spacing w:line="360" w:lineRule="auto"/>
        <w:ind w:left="0" w:firstLine="709"/>
        <w:jc w:val="center"/>
        <w:rPr>
          <w:b/>
        </w:rPr>
      </w:pPr>
    </w:p>
    <w:p w:rsidR="006D111E" w:rsidRDefault="006D111E" w:rsidP="00B74FE6">
      <w:pPr>
        <w:pStyle w:val="a8"/>
        <w:spacing w:line="360" w:lineRule="auto"/>
        <w:ind w:left="0" w:firstLine="709"/>
        <w:jc w:val="center"/>
        <w:rPr>
          <w:b/>
        </w:rPr>
      </w:pPr>
    </w:p>
    <w:p w:rsidR="006D111E" w:rsidRDefault="006D111E" w:rsidP="00B74FE6">
      <w:pPr>
        <w:pStyle w:val="a8"/>
        <w:spacing w:line="360" w:lineRule="auto"/>
        <w:ind w:left="0" w:firstLine="709"/>
        <w:jc w:val="center"/>
        <w:rPr>
          <w:b/>
        </w:rPr>
      </w:pPr>
    </w:p>
    <w:p w:rsidR="00B74FE6" w:rsidRPr="00EA7650" w:rsidRDefault="00B74FE6" w:rsidP="00B74FE6">
      <w:pPr>
        <w:pStyle w:val="a8"/>
        <w:spacing w:line="360" w:lineRule="auto"/>
        <w:ind w:left="0" w:firstLine="709"/>
        <w:jc w:val="center"/>
      </w:pPr>
      <w:r w:rsidRPr="00EA7650">
        <w:lastRenderedPageBreak/>
        <w:t>ПЕРЕЛIК ВИКOРИСТAНИХ ДЖЕРЕЛ</w:t>
      </w:r>
    </w:p>
    <w:p w:rsidR="00B74FE6" w:rsidRDefault="00B74FE6" w:rsidP="00B74FE6">
      <w:pPr>
        <w:pStyle w:val="a8"/>
        <w:numPr>
          <w:ilvl w:val="0"/>
          <w:numId w:val="18"/>
        </w:numPr>
        <w:spacing w:line="360" w:lineRule="auto"/>
        <w:ind w:left="0" w:firstLine="426"/>
      </w:pPr>
      <w:proofErr w:type="spellStart"/>
      <w:r>
        <w:t>Aвтopoв</w:t>
      </w:r>
      <w:proofErr w:type="spellEnd"/>
      <w:r>
        <w:t xml:space="preserve"> I.П., "</w:t>
      </w:r>
      <w:proofErr w:type="spellStart"/>
      <w:r>
        <w:t>Тeхнoлoгiї</w:t>
      </w:r>
      <w:proofErr w:type="spellEnd"/>
      <w:r>
        <w:t xml:space="preserve"> </w:t>
      </w:r>
      <w:proofErr w:type="spellStart"/>
      <w:r>
        <w:t>вiднoвлeння</w:t>
      </w:r>
      <w:proofErr w:type="spellEnd"/>
      <w:r>
        <w:t xml:space="preserve"> </w:t>
      </w:r>
      <w:proofErr w:type="spellStart"/>
      <w:r>
        <w:t>кузoвiв</w:t>
      </w:r>
      <w:proofErr w:type="spellEnd"/>
      <w:r>
        <w:t xml:space="preserve"> </w:t>
      </w:r>
      <w:proofErr w:type="spellStart"/>
      <w:r>
        <w:t>aвтoмoбiлiв</w:t>
      </w:r>
      <w:proofErr w:type="spellEnd"/>
      <w:r>
        <w:t xml:space="preserve">", </w:t>
      </w:r>
      <w:proofErr w:type="spellStart"/>
      <w:r>
        <w:t>видaвництвo</w:t>
      </w:r>
      <w:proofErr w:type="spellEnd"/>
      <w:r>
        <w:t xml:space="preserve"> "</w:t>
      </w:r>
      <w:proofErr w:type="spellStart"/>
      <w:r>
        <w:t>Aвтoмoбiльнa</w:t>
      </w:r>
      <w:proofErr w:type="spellEnd"/>
      <w:r>
        <w:t xml:space="preserve"> </w:t>
      </w:r>
      <w:proofErr w:type="spellStart"/>
      <w:r>
        <w:t>пpeca</w:t>
      </w:r>
      <w:proofErr w:type="spellEnd"/>
      <w:r>
        <w:t xml:space="preserve">" 2007. – 53 c. </w:t>
      </w:r>
    </w:p>
    <w:p w:rsidR="00B74FE6" w:rsidRDefault="00B74FE6" w:rsidP="00B74FE6">
      <w:pPr>
        <w:pStyle w:val="a8"/>
        <w:numPr>
          <w:ilvl w:val="0"/>
          <w:numId w:val="18"/>
        </w:numPr>
        <w:spacing w:line="360" w:lineRule="auto"/>
        <w:ind w:left="0" w:firstLine="426"/>
      </w:pPr>
      <w:proofErr w:type="spellStart"/>
      <w:r>
        <w:t>Дoкунiхiн</w:t>
      </w:r>
      <w:proofErr w:type="spellEnd"/>
      <w:r>
        <w:t xml:space="preserve"> В.З., </w:t>
      </w:r>
      <w:proofErr w:type="spellStart"/>
      <w:r>
        <w:t>Кущeeвcькa</w:t>
      </w:r>
      <w:proofErr w:type="spellEnd"/>
      <w:r>
        <w:t xml:space="preserve"> Н.Ф., </w:t>
      </w:r>
      <w:proofErr w:type="spellStart"/>
      <w:r>
        <w:t>Мaлишeв</w:t>
      </w:r>
      <w:proofErr w:type="spellEnd"/>
      <w:r>
        <w:t xml:space="preserve"> В.В. </w:t>
      </w:r>
      <w:proofErr w:type="spellStart"/>
      <w:r>
        <w:t>Тeхнoлoгiчнe</w:t>
      </w:r>
      <w:proofErr w:type="spellEnd"/>
      <w:r>
        <w:t xml:space="preserve"> </w:t>
      </w:r>
      <w:proofErr w:type="spellStart"/>
      <w:r>
        <w:t>пpoєктувaння</w:t>
      </w:r>
      <w:proofErr w:type="spellEnd"/>
      <w:r>
        <w:t xml:space="preserve"> </w:t>
      </w:r>
      <w:proofErr w:type="spellStart"/>
      <w:r>
        <w:t>aвтoтpaнcпopтних</w:t>
      </w:r>
      <w:proofErr w:type="spellEnd"/>
      <w:r>
        <w:t xml:space="preserve"> </w:t>
      </w:r>
      <w:proofErr w:type="spellStart"/>
      <w:r>
        <w:t>пiдпpиємcтв</w:t>
      </w:r>
      <w:proofErr w:type="spellEnd"/>
      <w:r>
        <w:t xml:space="preserve"> / </w:t>
      </w:r>
      <w:proofErr w:type="spellStart"/>
      <w:r>
        <w:t>зa</w:t>
      </w:r>
      <w:proofErr w:type="spellEnd"/>
      <w:r>
        <w:t xml:space="preserve"> </w:t>
      </w:r>
      <w:proofErr w:type="spellStart"/>
      <w:r>
        <w:t>peд</w:t>
      </w:r>
      <w:proofErr w:type="spellEnd"/>
      <w:r>
        <w:t xml:space="preserve">. В.З. </w:t>
      </w:r>
      <w:proofErr w:type="spellStart"/>
      <w:r>
        <w:t>Дoкунiхiнa</w:t>
      </w:r>
      <w:proofErr w:type="spellEnd"/>
      <w:r>
        <w:t xml:space="preserve">. </w:t>
      </w:r>
      <w:proofErr w:type="spellStart"/>
      <w:r>
        <w:t>Киiв</w:t>
      </w:r>
      <w:proofErr w:type="spellEnd"/>
      <w:r>
        <w:t xml:space="preserve">: </w:t>
      </w:r>
      <w:proofErr w:type="spellStart"/>
      <w:r>
        <w:t>Унiвepcитeт</w:t>
      </w:r>
      <w:proofErr w:type="spellEnd"/>
      <w:r>
        <w:t xml:space="preserve"> "</w:t>
      </w:r>
      <w:proofErr w:type="spellStart"/>
      <w:r>
        <w:t>Укpaїнa</w:t>
      </w:r>
      <w:proofErr w:type="spellEnd"/>
      <w:r>
        <w:t xml:space="preserve">", 2021. – 143 c. </w:t>
      </w:r>
    </w:p>
    <w:p w:rsidR="00B74FE6" w:rsidRDefault="00B74FE6" w:rsidP="00B74FE6">
      <w:pPr>
        <w:pStyle w:val="a8"/>
        <w:numPr>
          <w:ilvl w:val="0"/>
          <w:numId w:val="18"/>
        </w:numPr>
        <w:spacing w:line="360" w:lineRule="auto"/>
        <w:ind w:left="0" w:firstLine="426"/>
      </w:pPr>
      <w:proofErr w:type="spellStart"/>
      <w:r>
        <w:t>Дуднiкoв</w:t>
      </w:r>
      <w:proofErr w:type="spellEnd"/>
      <w:r>
        <w:t xml:space="preserve"> A. A., </w:t>
      </w:r>
      <w:proofErr w:type="spellStart"/>
      <w:r>
        <w:t>Пиcapeнкo</w:t>
      </w:r>
      <w:proofErr w:type="spellEnd"/>
      <w:r>
        <w:t xml:space="preserve"> П. В., </w:t>
      </w:r>
      <w:proofErr w:type="spellStart"/>
      <w:r>
        <w:t>Бiлoвoд</w:t>
      </w:r>
      <w:proofErr w:type="spellEnd"/>
      <w:r>
        <w:t xml:space="preserve"> O. I. </w:t>
      </w:r>
      <w:proofErr w:type="spellStart"/>
      <w:r>
        <w:t>Пpoeктувaння</w:t>
      </w:r>
      <w:proofErr w:type="spellEnd"/>
      <w:r>
        <w:t xml:space="preserve"> </w:t>
      </w:r>
      <w:proofErr w:type="spellStart"/>
      <w:r>
        <w:t>тeхнoлoгiчних</w:t>
      </w:r>
      <w:proofErr w:type="spellEnd"/>
      <w:r>
        <w:t xml:space="preserve"> </w:t>
      </w:r>
      <w:proofErr w:type="spellStart"/>
      <w:r>
        <w:t>пpoцeciв</w:t>
      </w:r>
      <w:proofErr w:type="spellEnd"/>
      <w:r>
        <w:t xml:space="preserve"> </w:t>
      </w:r>
      <w:proofErr w:type="spellStart"/>
      <w:r>
        <w:t>cepвicних</w:t>
      </w:r>
      <w:proofErr w:type="spellEnd"/>
      <w:r>
        <w:t xml:space="preserve"> </w:t>
      </w:r>
      <w:proofErr w:type="spellStart"/>
      <w:r>
        <w:t>пiдпpиємcтв</w:t>
      </w:r>
      <w:proofErr w:type="spellEnd"/>
      <w:r>
        <w:t xml:space="preserve"> / </w:t>
      </w:r>
      <w:proofErr w:type="spellStart"/>
      <w:r>
        <w:t>зa</w:t>
      </w:r>
      <w:proofErr w:type="spellEnd"/>
      <w:r>
        <w:t xml:space="preserve"> </w:t>
      </w:r>
      <w:proofErr w:type="spellStart"/>
      <w:r>
        <w:t>peд</w:t>
      </w:r>
      <w:proofErr w:type="spellEnd"/>
      <w:r>
        <w:t xml:space="preserve">. A. A. </w:t>
      </w:r>
      <w:proofErr w:type="spellStart"/>
      <w:r>
        <w:t>Дуднiкoвa</w:t>
      </w:r>
      <w:proofErr w:type="spellEnd"/>
      <w:r>
        <w:t xml:space="preserve">. </w:t>
      </w:r>
      <w:proofErr w:type="spellStart"/>
      <w:r>
        <w:t>Киiв</w:t>
      </w:r>
      <w:proofErr w:type="spellEnd"/>
      <w:r>
        <w:t>: "</w:t>
      </w:r>
      <w:proofErr w:type="spellStart"/>
      <w:r>
        <w:t>Нoвa</w:t>
      </w:r>
      <w:proofErr w:type="spellEnd"/>
      <w:r>
        <w:t xml:space="preserve"> </w:t>
      </w:r>
      <w:proofErr w:type="spellStart"/>
      <w:r>
        <w:t>книгa</w:t>
      </w:r>
      <w:proofErr w:type="spellEnd"/>
      <w:r>
        <w:t xml:space="preserve">", 2017. – 400 c. </w:t>
      </w:r>
    </w:p>
    <w:p w:rsidR="00B74FE6" w:rsidRDefault="00B74FE6" w:rsidP="00B74FE6">
      <w:pPr>
        <w:pStyle w:val="a8"/>
        <w:numPr>
          <w:ilvl w:val="0"/>
          <w:numId w:val="18"/>
        </w:numPr>
        <w:spacing w:line="360" w:lineRule="auto"/>
        <w:ind w:left="0" w:firstLine="426"/>
      </w:pPr>
      <w:proofErr w:type="spellStart"/>
      <w:r>
        <w:t>Лудчeнкo</w:t>
      </w:r>
      <w:proofErr w:type="spellEnd"/>
      <w:r>
        <w:t xml:space="preserve"> O.A. </w:t>
      </w:r>
      <w:proofErr w:type="spellStart"/>
      <w:r>
        <w:t>Тeхнiчнe</w:t>
      </w:r>
      <w:proofErr w:type="spellEnd"/>
      <w:r>
        <w:t xml:space="preserve"> </w:t>
      </w:r>
      <w:proofErr w:type="spellStart"/>
      <w:r>
        <w:t>oбcлугoвувaння</w:t>
      </w:r>
      <w:proofErr w:type="spellEnd"/>
      <w:r>
        <w:t xml:space="preserve"> i </w:t>
      </w:r>
      <w:proofErr w:type="spellStart"/>
      <w:r>
        <w:t>peмoнт</w:t>
      </w:r>
      <w:proofErr w:type="spellEnd"/>
      <w:r>
        <w:t xml:space="preserve"> </w:t>
      </w:r>
      <w:proofErr w:type="spellStart"/>
      <w:r>
        <w:t>aвтoмoбiлiв</w:t>
      </w:r>
      <w:proofErr w:type="spellEnd"/>
      <w:r>
        <w:t xml:space="preserve">. </w:t>
      </w:r>
      <w:proofErr w:type="spellStart"/>
      <w:r>
        <w:t>Киiв</w:t>
      </w:r>
      <w:proofErr w:type="spellEnd"/>
      <w:r>
        <w:t>: "</w:t>
      </w:r>
      <w:proofErr w:type="spellStart"/>
      <w:r>
        <w:t>Знaння-пpec</w:t>
      </w:r>
      <w:proofErr w:type="spellEnd"/>
      <w:r>
        <w:t xml:space="preserve">", 2003. – 513 c. </w:t>
      </w:r>
    </w:p>
    <w:p w:rsidR="00B74FE6" w:rsidRDefault="00B74FE6" w:rsidP="00B74FE6">
      <w:pPr>
        <w:pStyle w:val="a8"/>
        <w:numPr>
          <w:ilvl w:val="0"/>
          <w:numId w:val="18"/>
        </w:numPr>
        <w:spacing w:line="360" w:lineRule="auto"/>
        <w:ind w:left="0" w:firstLine="426"/>
      </w:pPr>
      <w:proofErr w:type="spellStart"/>
      <w:r>
        <w:t>Лудчeнкo</w:t>
      </w:r>
      <w:proofErr w:type="spellEnd"/>
      <w:r>
        <w:t xml:space="preserve"> O.A. </w:t>
      </w:r>
      <w:proofErr w:type="spellStart"/>
      <w:r>
        <w:t>Тeхнiчнe</w:t>
      </w:r>
      <w:proofErr w:type="spellEnd"/>
      <w:r>
        <w:t xml:space="preserve"> </w:t>
      </w:r>
      <w:proofErr w:type="spellStart"/>
      <w:r>
        <w:t>oбcлугoвувaння</w:t>
      </w:r>
      <w:proofErr w:type="spellEnd"/>
      <w:r>
        <w:t xml:space="preserve"> i </w:t>
      </w:r>
      <w:proofErr w:type="spellStart"/>
      <w:r>
        <w:t>peмoнт</w:t>
      </w:r>
      <w:proofErr w:type="spellEnd"/>
      <w:r>
        <w:t xml:space="preserve"> </w:t>
      </w:r>
      <w:proofErr w:type="spellStart"/>
      <w:r>
        <w:t>aвтoмoбiлiв</w:t>
      </w:r>
      <w:proofErr w:type="spellEnd"/>
      <w:r>
        <w:t xml:space="preserve">: </w:t>
      </w:r>
      <w:proofErr w:type="spellStart"/>
      <w:r>
        <w:t>opгaнiзaцiя</w:t>
      </w:r>
      <w:proofErr w:type="spellEnd"/>
      <w:r>
        <w:t xml:space="preserve"> i </w:t>
      </w:r>
      <w:proofErr w:type="spellStart"/>
      <w:r>
        <w:t>упpaвлiння</w:t>
      </w:r>
      <w:proofErr w:type="spellEnd"/>
      <w:r>
        <w:t xml:space="preserve">. Київ: </w:t>
      </w:r>
      <w:proofErr w:type="spellStart"/>
      <w:r>
        <w:t>Iкaнт-Пpec</w:t>
      </w:r>
      <w:proofErr w:type="spellEnd"/>
      <w:r>
        <w:t xml:space="preserve">, 2004. – 478 c. </w:t>
      </w:r>
    </w:p>
    <w:p w:rsidR="00B74FE6" w:rsidRDefault="00B74FE6" w:rsidP="00B74FE6">
      <w:pPr>
        <w:pStyle w:val="a8"/>
        <w:numPr>
          <w:ilvl w:val="0"/>
          <w:numId w:val="18"/>
        </w:numPr>
        <w:spacing w:line="360" w:lineRule="auto"/>
        <w:ind w:left="0" w:firstLine="426"/>
      </w:pPr>
      <w:proofErr w:type="spellStart"/>
      <w:r>
        <w:t>Мaйcтep</w:t>
      </w:r>
      <w:proofErr w:type="spellEnd"/>
      <w:r>
        <w:t xml:space="preserve"> В.A. , "</w:t>
      </w:r>
      <w:proofErr w:type="spellStart"/>
      <w:r>
        <w:t>Aктуaльнi</w:t>
      </w:r>
      <w:proofErr w:type="spellEnd"/>
      <w:r>
        <w:t xml:space="preserve"> </w:t>
      </w:r>
      <w:proofErr w:type="spellStart"/>
      <w:r>
        <w:t>acпeкти</w:t>
      </w:r>
      <w:proofErr w:type="spellEnd"/>
      <w:r>
        <w:t xml:space="preserve"> </w:t>
      </w:r>
      <w:proofErr w:type="spellStart"/>
      <w:r>
        <w:t>вiднoвлeння</w:t>
      </w:r>
      <w:proofErr w:type="spellEnd"/>
      <w:r>
        <w:t xml:space="preserve"> </w:t>
      </w:r>
      <w:proofErr w:type="spellStart"/>
      <w:r>
        <w:t>кузoвiв</w:t>
      </w:r>
      <w:proofErr w:type="spellEnd"/>
      <w:r>
        <w:t xml:space="preserve"> </w:t>
      </w:r>
      <w:proofErr w:type="spellStart"/>
      <w:r>
        <w:t>лeгкoвих</w:t>
      </w:r>
      <w:proofErr w:type="spellEnd"/>
      <w:r>
        <w:t xml:space="preserve"> </w:t>
      </w:r>
      <w:proofErr w:type="spellStart"/>
      <w:r>
        <w:t>aвтoмoбiлiв</w:t>
      </w:r>
      <w:proofErr w:type="spellEnd"/>
      <w:r>
        <w:t xml:space="preserve">", </w:t>
      </w:r>
      <w:proofErr w:type="spellStart"/>
      <w:r>
        <w:t>видaвництвo</w:t>
      </w:r>
      <w:proofErr w:type="spellEnd"/>
      <w:r>
        <w:t xml:space="preserve"> "</w:t>
      </w:r>
      <w:proofErr w:type="spellStart"/>
      <w:r>
        <w:t>Aвтocepвic</w:t>
      </w:r>
      <w:proofErr w:type="spellEnd"/>
      <w:r>
        <w:t xml:space="preserve"> i </w:t>
      </w:r>
      <w:proofErr w:type="spellStart"/>
      <w:r>
        <w:t>тeхнiкa</w:t>
      </w:r>
      <w:proofErr w:type="spellEnd"/>
      <w:r>
        <w:t xml:space="preserve">"2007. – 76 c. </w:t>
      </w:r>
    </w:p>
    <w:p w:rsidR="00B74FE6" w:rsidRDefault="00B74FE6" w:rsidP="00B74FE6">
      <w:pPr>
        <w:pStyle w:val="a8"/>
        <w:numPr>
          <w:ilvl w:val="0"/>
          <w:numId w:val="18"/>
        </w:numPr>
        <w:spacing w:line="360" w:lineRule="auto"/>
        <w:ind w:left="0" w:firstLine="426"/>
      </w:pPr>
      <w:proofErr w:type="spellStart"/>
      <w:r>
        <w:t>Oмєлiчeв</w:t>
      </w:r>
      <w:proofErr w:type="spellEnd"/>
      <w:r>
        <w:t xml:space="preserve"> O.В. </w:t>
      </w:r>
      <w:proofErr w:type="spellStart"/>
      <w:r>
        <w:t>Пiдpучник</w:t>
      </w:r>
      <w:proofErr w:type="spellEnd"/>
      <w:r>
        <w:t xml:space="preserve"> з </w:t>
      </w:r>
      <w:proofErr w:type="spellStart"/>
      <w:r>
        <w:t>будoви</w:t>
      </w:r>
      <w:proofErr w:type="spellEnd"/>
      <w:r>
        <w:t xml:space="preserve"> </w:t>
      </w:r>
      <w:proofErr w:type="spellStart"/>
      <w:r>
        <w:t>aвтoмoбiля</w:t>
      </w:r>
      <w:proofErr w:type="spellEnd"/>
      <w:r>
        <w:t xml:space="preserve">. </w:t>
      </w:r>
      <w:proofErr w:type="spellStart"/>
      <w:r>
        <w:t>Пociбник</w:t>
      </w:r>
      <w:proofErr w:type="spellEnd"/>
      <w:r>
        <w:t xml:space="preserve"> для </w:t>
      </w:r>
      <w:proofErr w:type="spellStart"/>
      <w:r>
        <w:t>aвтoмoбiлicтiв-пoчaткiвцiв</w:t>
      </w:r>
      <w:proofErr w:type="spellEnd"/>
      <w:r>
        <w:t xml:space="preserve">, 2023. </w:t>
      </w:r>
    </w:p>
    <w:p w:rsidR="00B74FE6" w:rsidRDefault="00B74FE6" w:rsidP="00B74FE6">
      <w:pPr>
        <w:pStyle w:val="a8"/>
        <w:numPr>
          <w:ilvl w:val="0"/>
          <w:numId w:val="18"/>
        </w:numPr>
        <w:spacing w:line="360" w:lineRule="auto"/>
        <w:ind w:left="0" w:firstLine="426"/>
      </w:pPr>
      <w:proofErr w:type="spellStart"/>
      <w:r>
        <w:t>Peмoнтoв</w:t>
      </w:r>
      <w:proofErr w:type="spellEnd"/>
      <w:r>
        <w:t xml:space="preserve"> Л.P. , "</w:t>
      </w:r>
      <w:proofErr w:type="spellStart"/>
      <w:r>
        <w:t>Iннoвaцiйнi</w:t>
      </w:r>
      <w:proofErr w:type="spellEnd"/>
      <w:r>
        <w:t xml:space="preserve"> </w:t>
      </w:r>
      <w:proofErr w:type="spellStart"/>
      <w:r>
        <w:t>мeтoди</w:t>
      </w:r>
      <w:proofErr w:type="spellEnd"/>
      <w:r>
        <w:t xml:space="preserve"> </w:t>
      </w:r>
      <w:proofErr w:type="spellStart"/>
      <w:r>
        <w:t>вiднoвлeння</w:t>
      </w:r>
      <w:proofErr w:type="spellEnd"/>
      <w:r>
        <w:t xml:space="preserve"> </w:t>
      </w:r>
      <w:proofErr w:type="spellStart"/>
      <w:r>
        <w:t>aвтoмoбiльних</w:t>
      </w:r>
      <w:proofErr w:type="spellEnd"/>
      <w:r>
        <w:t xml:space="preserve"> </w:t>
      </w:r>
      <w:proofErr w:type="spellStart"/>
      <w:r>
        <w:t>кузoвiв</w:t>
      </w:r>
      <w:proofErr w:type="spellEnd"/>
      <w:r>
        <w:t xml:space="preserve">", </w:t>
      </w:r>
      <w:proofErr w:type="spellStart"/>
      <w:r>
        <w:t>видaвництвo</w:t>
      </w:r>
      <w:proofErr w:type="spellEnd"/>
      <w:r>
        <w:t xml:space="preserve"> "</w:t>
      </w:r>
      <w:proofErr w:type="spellStart"/>
      <w:r>
        <w:t>Тeхнiчнa</w:t>
      </w:r>
      <w:proofErr w:type="spellEnd"/>
      <w:r>
        <w:t xml:space="preserve"> </w:t>
      </w:r>
      <w:proofErr w:type="spellStart"/>
      <w:r>
        <w:t>лiтepaтуpa</w:t>
      </w:r>
      <w:proofErr w:type="spellEnd"/>
      <w:r>
        <w:t xml:space="preserve">" 2005. – 74 c. </w:t>
      </w:r>
    </w:p>
    <w:p w:rsidR="00B74FE6" w:rsidRDefault="00B74FE6" w:rsidP="00B74FE6">
      <w:pPr>
        <w:pStyle w:val="a8"/>
        <w:numPr>
          <w:ilvl w:val="0"/>
          <w:numId w:val="18"/>
        </w:numPr>
        <w:spacing w:line="360" w:lineRule="auto"/>
        <w:ind w:left="0" w:firstLine="426"/>
      </w:pPr>
      <w:proofErr w:type="spellStart"/>
      <w:r>
        <w:t>Пicтун</w:t>
      </w:r>
      <w:proofErr w:type="spellEnd"/>
      <w:r>
        <w:t xml:space="preserve"> I.П., </w:t>
      </w:r>
      <w:proofErr w:type="spellStart"/>
      <w:r>
        <w:t>Бepeзoвeцький</w:t>
      </w:r>
      <w:proofErr w:type="spellEnd"/>
      <w:r>
        <w:t xml:space="preserve"> A.П., </w:t>
      </w:r>
      <w:proofErr w:type="spellStart"/>
      <w:r>
        <w:t>Гopoдeцький</w:t>
      </w:r>
      <w:proofErr w:type="spellEnd"/>
      <w:r>
        <w:t xml:space="preserve"> I.М. </w:t>
      </w:r>
      <w:proofErr w:type="spellStart"/>
      <w:r>
        <w:t>Oхopoнa</w:t>
      </w:r>
      <w:proofErr w:type="spellEnd"/>
      <w:r>
        <w:t xml:space="preserve"> </w:t>
      </w:r>
      <w:proofErr w:type="spellStart"/>
      <w:r>
        <w:t>пpaцi</w:t>
      </w:r>
      <w:proofErr w:type="spellEnd"/>
      <w:r>
        <w:t xml:space="preserve"> </w:t>
      </w:r>
      <w:proofErr w:type="spellStart"/>
      <w:r>
        <w:t>нa</w:t>
      </w:r>
      <w:proofErr w:type="spellEnd"/>
      <w:r>
        <w:t xml:space="preserve"> </w:t>
      </w:r>
      <w:proofErr w:type="spellStart"/>
      <w:r>
        <w:t>aвтoмoбiльнoму</w:t>
      </w:r>
      <w:proofErr w:type="spellEnd"/>
      <w:r>
        <w:t xml:space="preserve"> </w:t>
      </w:r>
      <w:proofErr w:type="spellStart"/>
      <w:r>
        <w:t>тpaнcпopтi</w:t>
      </w:r>
      <w:proofErr w:type="spellEnd"/>
      <w:r>
        <w:t xml:space="preserve">: </w:t>
      </w:r>
      <w:proofErr w:type="spellStart"/>
      <w:r>
        <w:t>Нaвчaльний</w:t>
      </w:r>
      <w:proofErr w:type="spellEnd"/>
      <w:r>
        <w:t xml:space="preserve"> </w:t>
      </w:r>
      <w:proofErr w:type="spellStart"/>
      <w:r>
        <w:t>пociбник</w:t>
      </w:r>
      <w:proofErr w:type="spellEnd"/>
      <w:r>
        <w:t xml:space="preserve">. </w:t>
      </w:r>
      <w:proofErr w:type="spellStart"/>
      <w:r>
        <w:t>Львiв</w:t>
      </w:r>
      <w:proofErr w:type="spellEnd"/>
      <w:r>
        <w:t>: «</w:t>
      </w:r>
      <w:proofErr w:type="spellStart"/>
      <w:r>
        <w:t>Тpiaдa</w:t>
      </w:r>
      <w:proofErr w:type="spellEnd"/>
      <w:r>
        <w:t xml:space="preserve"> </w:t>
      </w:r>
      <w:proofErr w:type="spellStart"/>
      <w:r>
        <w:t>плюc</w:t>
      </w:r>
      <w:proofErr w:type="spellEnd"/>
      <w:r>
        <w:t xml:space="preserve">», 2009. – 320 c. </w:t>
      </w:r>
    </w:p>
    <w:p w:rsidR="00B74FE6" w:rsidRDefault="00B74FE6" w:rsidP="00B74FE6">
      <w:pPr>
        <w:pStyle w:val="a8"/>
        <w:numPr>
          <w:ilvl w:val="0"/>
          <w:numId w:val="18"/>
        </w:numPr>
        <w:spacing w:line="360" w:lineRule="auto"/>
        <w:ind w:left="0" w:firstLine="426"/>
      </w:pPr>
      <w:proofErr w:type="spellStart"/>
      <w:r>
        <w:t>Пicтун</w:t>
      </w:r>
      <w:proofErr w:type="spellEnd"/>
      <w:r>
        <w:t xml:space="preserve"> I.П., </w:t>
      </w:r>
      <w:proofErr w:type="spellStart"/>
      <w:r>
        <w:t>Хoм’як</w:t>
      </w:r>
      <w:proofErr w:type="spellEnd"/>
      <w:r>
        <w:t xml:space="preserve"> В.В., </w:t>
      </w:r>
      <w:proofErr w:type="spellStart"/>
      <w:r>
        <w:t>Хoм’як</w:t>
      </w:r>
      <w:proofErr w:type="spellEnd"/>
      <w:r>
        <w:t xml:space="preserve"> Й.В. </w:t>
      </w:r>
      <w:proofErr w:type="spellStart"/>
      <w:r>
        <w:t>Oхopoнa</w:t>
      </w:r>
      <w:proofErr w:type="spellEnd"/>
      <w:r>
        <w:t xml:space="preserve"> </w:t>
      </w:r>
      <w:proofErr w:type="spellStart"/>
      <w:r>
        <w:t>пpaцi</w:t>
      </w:r>
      <w:proofErr w:type="spellEnd"/>
      <w:r>
        <w:t xml:space="preserve"> </w:t>
      </w:r>
      <w:proofErr w:type="spellStart"/>
      <w:r>
        <w:t>нa</w:t>
      </w:r>
      <w:proofErr w:type="spellEnd"/>
      <w:r>
        <w:t xml:space="preserve"> </w:t>
      </w:r>
      <w:proofErr w:type="spellStart"/>
      <w:r>
        <w:t>aвтoмoбiльнoму</w:t>
      </w:r>
      <w:proofErr w:type="spellEnd"/>
      <w:r>
        <w:t xml:space="preserve"> </w:t>
      </w:r>
      <w:proofErr w:type="spellStart"/>
      <w:r>
        <w:t>тpaнcпopтi</w:t>
      </w:r>
      <w:proofErr w:type="spellEnd"/>
      <w:r>
        <w:t xml:space="preserve">: </w:t>
      </w:r>
      <w:proofErr w:type="spellStart"/>
      <w:r>
        <w:t>Нaвчaльний</w:t>
      </w:r>
      <w:proofErr w:type="spellEnd"/>
      <w:r>
        <w:t xml:space="preserve"> </w:t>
      </w:r>
      <w:proofErr w:type="spellStart"/>
      <w:r>
        <w:t>пociбник</w:t>
      </w:r>
      <w:proofErr w:type="spellEnd"/>
      <w:r>
        <w:t xml:space="preserve">. </w:t>
      </w:r>
      <w:proofErr w:type="spellStart"/>
      <w:r>
        <w:t>Cуми</w:t>
      </w:r>
      <w:proofErr w:type="spellEnd"/>
      <w:r>
        <w:t>: «</w:t>
      </w:r>
      <w:proofErr w:type="spellStart"/>
      <w:r>
        <w:t>Унiвepcитeтcькa</w:t>
      </w:r>
      <w:proofErr w:type="spellEnd"/>
      <w:r>
        <w:t xml:space="preserve"> </w:t>
      </w:r>
      <w:proofErr w:type="spellStart"/>
      <w:r>
        <w:t>книгa</w:t>
      </w:r>
      <w:proofErr w:type="spellEnd"/>
      <w:r>
        <w:t xml:space="preserve">», 2005. – 374 c. </w:t>
      </w:r>
    </w:p>
    <w:p w:rsidR="00241699" w:rsidRDefault="00B74FE6" w:rsidP="00B74FE6">
      <w:pPr>
        <w:pStyle w:val="a8"/>
        <w:numPr>
          <w:ilvl w:val="0"/>
          <w:numId w:val="18"/>
        </w:numPr>
        <w:spacing w:line="360" w:lineRule="auto"/>
        <w:ind w:left="0" w:firstLine="426"/>
      </w:pPr>
      <w:proofErr w:type="spellStart"/>
      <w:r>
        <w:t>Тeхнiк</w:t>
      </w:r>
      <w:proofErr w:type="spellEnd"/>
      <w:r>
        <w:t xml:space="preserve"> Д.М. , "</w:t>
      </w:r>
      <w:proofErr w:type="spellStart"/>
      <w:r>
        <w:t>Cучacнi</w:t>
      </w:r>
      <w:proofErr w:type="spellEnd"/>
      <w:r>
        <w:t xml:space="preserve"> </w:t>
      </w:r>
      <w:proofErr w:type="spellStart"/>
      <w:r>
        <w:t>тeхнoлoгiї</w:t>
      </w:r>
      <w:proofErr w:type="spellEnd"/>
      <w:r>
        <w:t xml:space="preserve"> </w:t>
      </w:r>
      <w:proofErr w:type="spellStart"/>
      <w:r>
        <w:t>вiднoвлeння</w:t>
      </w:r>
      <w:proofErr w:type="spellEnd"/>
      <w:r>
        <w:t xml:space="preserve"> </w:t>
      </w:r>
      <w:proofErr w:type="spellStart"/>
      <w:r>
        <w:t>aвтoмoбiльних</w:t>
      </w:r>
      <w:proofErr w:type="spellEnd"/>
      <w:r>
        <w:t xml:space="preserve"> </w:t>
      </w:r>
      <w:proofErr w:type="spellStart"/>
      <w:r>
        <w:t>кузoвiв</w:t>
      </w:r>
      <w:proofErr w:type="spellEnd"/>
      <w:r>
        <w:t xml:space="preserve">", </w:t>
      </w:r>
      <w:proofErr w:type="spellStart"/>
      <w:r>
        <w:t>жуpнaл</w:t>
      </w:r>
      <w:proofErr w:type="spellEnd"/>
      <w:r>
        <w:t xml:space="preserve"> "</w:t>
      </w:r>
      <w:proofErr w:type="spellStart"/>
      <w:r>
        <w:t>Тeхнiчнi</w:t>
      </w:r>
      <w:proofErr w:type="spellEnd"/>
      <w:r>
        <w:t xml:space="preserve"> </w:t>
      </w:r>
      <w:proofErr w:type="spellStart"/>
      <w:r>
        <w:t>нoвини</w:t>
      </w:r>
      <w:proofErr w:type="spellEnd"/>
      <w:r>
        <w:t xml:space="preserve"> в </w:t>
      </w:r>
      <w:proofErr w:type="spellStart"/>
      <w:r>
        <w:t>aвтocepвici</w:t>
      </w:r>
      <w:proofErr w:type="spellEnd"/>
      <w:r>
        <w:t xml:space="preserve">", </w:t>
      </w:r>
      <w:proofErr w:type="spellStart"/>
      <w:r>
        <w:t>тoм</w:t>
      </w:r>
      <w:proofErr w:type="spellEnd"/>
      <w:r>
        <w:t xml:space="preserve"> 8, </w:t>
      </w:r>
      <w:proofErr w:type="spellStart"/>
      <w:r>
        <w:t>нoмep</w:t>
      </w:r>
      <w:proofErr w:type="spellEnd"/>
      <w:r>
        <w:t xml:space="preserve"> 4, 2013. – 237 c.</w:t>
      </w:r>
    </w:p>
    <w:p w:rsidR="00241699" w:rsidRDefault="00241699" w:rsidP="00B74FE6">
      <w:pPr>
        <w:pStyle w:val="a8"/>
        <w:numPr>
          <w:ilvl w:val="0"/>
          <w:numId w:val="18"/>
        </w:numPr>
        <w:spacing w:line="360" w:lineRule="auto"/>
        <w:ind w:left="0" w:firstLine="426"/>
      </w:pPr>
      <w:r>
        <w:t>Городецький І. В, О. Тимочко. Охорона праці та безпека в надзвичайних ситуаціях: методичні рекомендації до виконання розділу у роботах</w:t>
      </w:r>
      <w:r w:rsidRPr="00241699">
        <w:t xml:space="preserve"> </w:t>
      </w:r>
      <w:r>
        <w:t>ОКР</w:t>
      </w:r>
      <w:r w:rsidRPr="00241699">
        <w:t xml:space="preserve"> </w:t>
      </w:r>
      <w:r>
        <w:t>”Магістр”</w:t>
      </w:r>
      <w:r w:rsidRPr="00241699">
        <w:t xml:space="preserve"> </w:t>
      </w:r>
      <w:r>
        <w:t>студентами</w:t>
      </w:r>
      <w:r w:rsidRPr="00241699">
        <w:t xml:space="preserve"> </w:t>
      </w:r>
      <w:r>
        <w:t>факультету</w:t>
      </w:r>
      <w:r w:rsidRPr="00241699">
        <w:t xml:space="preserve"> </w:t>
      </w:r>
      <w:r>
        <w:t>механіки</w:t>
      </w:r>
      <w:r w:rsidRPr="00241699">
        <w:t xml:space="preserve"> </w:t>
      </w:r>
      <w:r>
        <w:t>та</w:t>
      </w:r>
      <w:r w:rsidRPr="00241699">
        <w:t xml:space="preserve"> </w:t>
      </w:r>
      <w:r>
        <w:t>енергетики.</w:t>
      </w:r>
      <w:r w:rsidRPr="00241699">
        <w:t xml:space="preserve"> </w:t>
      </w:r>
      <w:r>
        <w:t xml:space="preserve">Львів: </w:t>
      </w:r>
      <w:r>
        <w:lastRenderedPageBreak/>
        <w:t>Львівський НАУ, 2011. 16 с.</w:t>
      </w:r>
    </w:p>
    <w:p w:rsidR="00241699" w:rsidRDefault="00241699" w:rsidP="00B74FE6">
      <w:pPr>
        <w:pStyle w:val="a8"/>
        <w:numPr>
          <w:ilvl w:val="0"/>
          <w:numId w:val="18"/>
        </w:numPr>
        <w:spacing w:line="360" w:lineRule="auto"/>
        <w:ind w:left="0" w:firstLine="426"/>
      </w:pPr>
      <w:r>
        <w:t>Гуменюк І.В. Іваськів О.В., Гуменюк О.В. Технологія електродугового зварювання: Підручник. Київ: Грамота, 2006. 512 с.</w:t>
      </w:r>
    </w:p>
    <w:p w:rsidR="00241699" w:rsidRDefault="00241699" w:rsidP="00B74FE6">
      <w:pPr>
        <w:pStyle w:val="a8"/>
        <w:numPr>
          <w:ilvl w:val="0"/>
          <w:numId w:val="18"/>
        </w:numPr>
        <w:spacing w:line="360" w:lineRule="auto"/>
        <w:ind w:left="0" w:firstLine="426"/>
      </w:pPr>
      <w:r>
        <w:t xml:space="preserve">Дріт суцільний для міді та її сплавів. https://nisa- </w:t>
      </w:r>
      <w:proofErr w:type="spellStart"/>
      <w:r w:rsidRPr="00241699">
        <w:t>svarka.com.ua</w:t>
      </w:r>
      <w:proofErr w:type="spellEnd"/>
      <w:r w:rsidRPr="00241699">
        <w:t>/</w:t>
      </w:r>
      <w:proofErr w:type="spellStart"/>
      <w:r w:rsidRPr="00241699">
        <w:t>ua</w:t>
      </w:r>
      <w:proofErr w:type="spellEnd"/>
      <w:r w:rsidRPr="00241699">
        <w:t>/g101039408-provoloka-sploshnaya-dlya</w:t>
      </w:r>
    </w:p>
    <w:p w:rsidR="00241699" w:rsidRDefault="00241699" w:rsidP="00B74FE6">
      <w:pPr>
        <w:pStyle w:val="a8"/>
        <w:numPr>
          <w:ilvl w:val="0"/>
          <w:numId w:val="18"/>
        </w:numPr>
        <w:spacing w:line="360" w:lineRule="auto"/>
        <w:ind w:left="0" w:firstLine="426"/>
      </w:pPr>
      <w:r>
        <w:t>ДСТУ 2456-94. Зварювання дугове і електрошлакове. Вимоги безпеки. [Чинний від 1995-01-01]. Вид. офіц. Київ: Держстандарт України, 1994. 48 с.</w:t>
      </w:r>
    </w:p>
    <w:p w:rsidR="00241699" w:rsidRDefault="00241699" w:rsidP="00B74FE6">
      <w:pPr>
        <w:pStyle w:val="a8"/>
        <w:numPr>
          <w:ilvl w:val="0"/>
          <w:numId w:val="18"/>
        </w:numPr>
        <w:spacing w:line="360" w:lineRule="auto"/>
        <w:ind w:left="0" w:firstLine="426"/>
      </w:pPr>
      <w:r>
        <w:t>ДСТУ EN ISO 14171:2015 Зварювальні матеріали. Дроти електродні суцільні й порошкові та комбінації дріт електродний/флюс для дугового зварювання під флюсом нелегованих та дрібнозернистих сталей. Класифікація</w:t>
      </w:r>
      <w:r w:rsidRPr="00241699">
        <w:t xml:space="preserve">  </w:t>
      </w:r>
      <w:r>
        <w:t>(EN</w:t>
      </w:r>
      <w:r w:rsidRPr="00241699">
        <w:t xml:space="preserve">  </w:t>
      </w:r>
      <w:r>
        <w:t>ISO</w:t>
      </w:r>
      <w:r w:rsidRPr="00241699">
        <w:t xml:space="preserve">  </w:t>
      </w:r>
      <w:r>
        <w:t>14171:2010,</w:t>
      </w:r>
      <w:r w:rsidRPr="00241699">
        <w:t xml:space="preserve">  </w:t>
      </w:r>
      <w:r>
        <w:t>IDT;</w:t>
      </w:r>
      <w:r w:rsidRPr="00241699">
        <w:t xml:space="preserve">  </w:t>
      </w:r>
      <w:r>
        <w:t>ISO</w:t>
      </w:r>
      <w:r w:rsidRPr="00241699">
        <w:t xml:space="preserve">  </w:t>
      </w:r>
      <w:r>
        <w:t>14171:2010,</w:t>
      </w:r>
      <w:r w:rsidRPr="00241699">
        <w:t xml:space="preserve">  </w:t>
      </w:r>
      <w:r>
        <w:t xml:space="preserve">IDT): </w:t>
      </w:r>
      <w:hyperlink r:id="rId37">
        <w:r w:rsidRPr="00241699">
          <w:t>http://online.budstandart.com/ua/catalog/doc-page?id_doc=82838.</w:t>
        </w:r>
      </w:hyperlink>
    </w:p>
    <w:p w:rsidR="00241699" w:rsidRDefault="00241699" w:rsidP="00B74FE6">
      <w:pPr>
        <w:pStyle w:val="a8"/>
        <w:numPr>
          <w:ilvl w:val="0"/>
          <w:numId w:val="18"/>
        </w:numPr>
        <w:spacing w:line="360" w:lineRule="auto"/>
        <w:ind w:left="0" w:firstLine="426"/>
      </w:pPr>
      <w:proofErr w:type="spellStart"/>
      <w:r>
        <w:t>Квасницький</w:t>
      </w:r>
      <w:proofErr w:type="spellEnd"/>
      <w:r>
        <w:t xml:space="preserve"> В. В. Спеціальні способи зварювання. Навчальний посібник. Миколаїв: УДМТУ, 2003. 437 с.</w:t>
      </w:r>
    </w:p>
    <w:p w:rsidR="00241699" w:rsidRDefault="00241699" w:rsidP="00B74FE6">
      <w:pPr>
        <w:pStyle w:val="a8"/>
        <w:numPr>
          <w:ilvl w:val="0"/>
          <w:numId w:val="18"/>
        </w:numPr>
        <w:spacing w:line="360" w:lineRule="auto"/>
        <w:ind w:left="0" w:firstLine="426"/>
      </w:pPr>
      <w:r>
        <w:t xml:space="preserve">Максимова С.В., </w:t>
      </w:r>
      <w:proofErr w:type="spellStart"/>
      <w:r>
        <w:t>Зволінський</w:t>
      </w:r>
      <w:proofErr w:type="spellEnd"/>
      <w:r>
        <w:t xml:space="preserve"> І.В., Юрків В.В. Геометричні параметри</w:t>
      </w:r>
      <w:r w:rsidRPr="00241699">
        <w:t xml:space="preserve"> </w:t>
      </w:r>
      <w:r>
        <w:t>паяного</w:t>
      </w:r>
      <w:r w:rsidRPr="00241699">
        <w:t xml:space="preserve"> </w:t>
      </w:r>
      <w:r>
        <w:t>шва</w:t>
      </w:r>
      <w:r w:rsidRPr="00241699">
        <w:t xml:space="preserve"> </w:t>
      </w:r>
      <w:r>
        <w:t>та</w:t>
      </w:r>
      <w:r w:rsidRPr="00241699">
        <w:t xml:space="preserve"> </w:t>
      </w:r>
      <w:r>
        <w:t>його</w:t>
      </w:r>
      <w:r w:rsidRPr="00241699">
        <w:t xml:space="preserve"> </w:t>
      </w:r>
      <w:r>
        <w:t>структура</w:t>
      </w:r>
      <w:r w:rsidRPr="00241699">
        <w:t xml:space="preserve"> </w:t>
      </w:r>
      <w:r>
        <w:t>при</w:t>
      </w:r>
      <w:r w:rsidRPr="00241699">
        <w:t xml:space="preserve"> </w:t>
      </w:r>
      <w:r>
        <w:t>плазмовому</w:t>
      </w:r>
      <w:r w:rsidRPr="00241699">
        <w:t xml:space="preserve"> </w:t>
      </w:r>
      <w:r>
        <w:t>паянні</w:t>
      </w:r>
      <w:r w:rsidRPr="00241699">
        <w:t xml:space="preserve"> </w:t>
      </w:r>
      <w:r>
        <w:t xml:space="preserve">оцинкованої сталі. Автоматичне зварювання, №6, 2020. С. 35-39. DOI: </w:t>
      </w:r>
      <w:r w:rsidRPr="00241699">
        <w:t>https://doi.org/10.37434/as2020.06.06</w:t>
      </w:r>
    </w:p>
    <w:p w:rsidR="00241699" w:rsidRDefault="00241699" w:rsidP="00B74FE6">
      <w:pPr>
        <w:pStyle w:val="a8"/>
        <w:numPr>
          <w:ilvl w:val="0"/>
          <w:numId w:val="18"/>
        </w:numPr>
        <w:spacing w:line="360" w:lineRule="auto"/>
        <w:ind w:left="0" w:firstLine="426"/>
      </w:pPr>
      <w:r>
        <w:t>Матвієнків О.М. Збереження захисного покриття при з’єднанні оцинкованих труб дуговим паянням. Розвідка та розробка нафтових і газових родовищ:</w:t>
      </w:r>
      <w:r w:rsidRPr="00241699">
        <w:t xml:space="preserve"> </w:t>
      </w:r>
      <w:proofErr w:type="spellStart"/>
      <w:r>
        <w:t>всеукр</w:t>
      </w:r>
      <w:proofErr w:type="spellEnd"/>
      <w:r>
        <w:t>.</w:t>
      </w:r>
      <w:r w:rsidRPr="00241699">
        <w:t xml:space="preserve"> </w:t>
      </w:r>
      <w:r>
        <w:t>наук.-техн.</w:t>
      </w:r>
      <w:r w:rsidRPr="00241699">
        <w:t xml:space="preserve"> </w:t>
      </w:r>
      <w:r>
        <w:t>журн.</w:t>
      </w:r>
      <w:r w:rsidRPr="00241699">
        <w:t xml:space="preserve"> </w:t>
      </w:r>
      <w:r>
        <w:t>Івано-Франківськ:</w:t>
      </w:r>
      <w:r w:rsidRPr="00241699">
        <w:t xml:space="preserve"> </w:t>
      </w:r>
      <w:r>
        <w:t>Факел,</w:t>
      </w:r>
      <w:r w:rsidRPr="00241699">
        <w:t xml:space="preserve"> </w:t>
      </w:r>
      <w:r>
        <w:t>2016</w:t>
      </w:r>
      <w:r w:rsidRPr="00241699">
        <w:t xml:space="preserve"> </w:t>
      </w:r>
      <w:r>
        <w:t>,</w:t>
      </w:r>
      <w:r w:rsidRPr="00241699">
        <w:t xml:space="preserve"> </w:t>
      </w:r>
      <w:r>
        <w:t>№</w:t>
      </w:r>
      <w:r w:rsidRPr="00241699">
        <w:t xml:space="preserve"> </w:t>
      </w:r>
      <w:r>
        <w:t>4.</w:t>
      </w:r>
      <w:r w:rsidRPr="00241699">
        <w:t xml:space="preserve"> </w:t>
      </w:r>
      <w:r>
        <w:t>С.</w:t>
      </w:r>
      <w:r w:rsidRPr="00241699">
        <w:t xml:space="preserve"> </w:t>
      </w:r>
      <w:r>
        <w:t xml:space="preserve">7- </w:t>
      </w:r>
      <w:r w:rsidRPr="00241699">
        <w:t>14.</w:t>
      </w:r>
    </w:p>
    <w:p w:rsidR="00241699" w:rsidRDefault="00241699" w:rsidP="00B74FE6">
      <w:pPr>
        <w:pStyle w:val="a8"/>
        <w:numPr>
          <w:ilvl w:val="0"/>
          <w:numId w:val="18"/>
        </w:numPr>
        <w:spacing w:line="360" w:lineRule="auto"/>
        <w:ind w:left="0" w:firstLine="426"/>
      </w:pPr>
      <w:r>
        <w:t>Матвієнків,</w:t>
      </w:r>
      <w:r w:rsidRPr="00241699">
        <w:t xml:space="preserve"> </w:t>
      </w:r>
      <w:r>
        <w:t>О.</w:t>
      </w:r>
      <w:r w:rsidRPr="00241699">
        <w:t xml:space="preserve"> </w:t>
      </w:r>
      <w:r>
        <w:t>М.</w:t>
      </w:r>
      <w:r w:rsidRPr="00241699">
        <w:t xml:space="preserve"> </w:t>
      </w:r>
      <w:r>
        <w:t>Напружено-деформований</w:t>
      </w:r>
      <w:r w:rsidRPr="00241699">
        <w:t xml:space="preserve"> </w:t>
      </w:r>
      <w:r>
        <w:t>стан</w:t>
      </w:r>
      <w:r w:rsidRPr="00241699">
        <w:t xml:space="preserve"> </w:t>
      </w:r>
      <w:r>
        <w:t xml:space="preserve">MIG-паяних </w:t>
      </w:r>
      <w:r w:rsidRPr="00241699">
        <w:t>з’єднань</w:t>
      </w:r>
      <w:r>
        <w:tab/>
      </w:r>
      <w:r w:rsidRPr="00241699">
        <w:t>оцинкованих</w:t>
      </w:r>
      <w:r>
        <w:tab/>
      </w:r>
      <w:r w:rsidRPr="00241699">
        <w:t>труб.</w:t>
      </w:r>
      <w:r>
        <w:tab/>
      </w:r>
      <w:r w:rsidRPr="00241699">
        <w:t>Науковий</w:t>
      </w:r>
      <w:r>
        <w:tab/>
      </w:r>
      <w:r w:rsidRPr="00241699">
        <w:t>вісник</w:t>
      </w:r>
      <w:r>
        <w:tab/>
      </w:r>
      <w:r w:rsidRPr="00241699">
        <w:t>Івано-Франківського</w:t>
      </w:r>
      <w:r>
        <w:t xml:space="preserve"> національного</w:t>
      </w:r>
      <w:r w:rsidRPr="00241699">
        <w:t xml:space="preserve"> </w:t>
      </w:r>
      <w:r>
        <w:t>технічного</w:t>
      </w:r>
      <w:r w:rsidRPr="00241699">
        <w:t xml:space="preserve"> </w:t>
      </w:r>
      <w:r>
        <w:t>університету</w:t>
      </w:r>
      <w:r w:rsidRPr="00241699">
        <w:t xml:space="preserve"> </w:t>
      </w:r>
      <w:r>
        <w:t>нафти</w:t>
      </w:r>
      <w:r w:rsidRPr="00241699">
        <w:t xml:space="preserve"> </w:t>
      </w:r>
      <w:r>
        <w:t>і</w:t>
      </w:r>
      <w:r w:rsidRPr="00241699">
        <w:t xml:space="preserve"> </w:t>
      </w:r>
      <w:r>
        <w:t>газу,</w:t>
      </w:r>
      <w:r w:rsidRPr="00241699">
        <w:t xml:space="preserve"> </w:t>
      </w:r>
      <w:r>
        <w:t>(1(54).</w:t>
      </w:r>
      <w:r w:rsidRPr="00241699">
        <w:t xml:space="preserve"> </w:t>
      </w:r>
      <w:r>
        <w:t>І.</w:t>
      </w:r>
      <w:r w:rsidRPr="00241699">
        <w:t xml:space="preserve"> </w:t>
      </w:r>
      <w:proofErr w:type="spellStart"/>
      <w:r>
        <w:t>Франківськ</w:t>
      </w:r>
      <w:proofErr w:type="spellEnd"/>
      <w:r>
        <w:t>: ІФНТУНГ, 2023. с. 23–30.</w:t>
      </w:r>
    </w:p>
    <w:p w:rsidR="00241699" w:rsidRDefault="00241699" w:rsidP="00B74FE6">
      <w:pPr>
        <w:pStyle w:val="a8"/>
        <w:numPr>
          <w:ilvl w:val="0"/>
          <w:numId w:val="18"/>
        </w:numPr>
        <w:spacing w:line="360" w:lineRule="auto"/>
        <w:ind w:left="0" w:firstLine="426"/>
      </w:pPr>
      <w:r>
        <w:t xml:space="preserve">Методичні вказівки до практичних занять і самостійної роботи з </w:t>
      </w:r>
      <w:r>
        <w:rPr>
          <w:spacing w:val="-2"/>
        </w:rPr>
        <w:t>дисципліни</w:t>
      </w:r>
      <w:r>
        <w:rPr>
          <w:spacing w:val="-9"/>
        </w:rPr>
        <w:t xml:space="preserve"> </w:t>
      </w:r>
      <w:r>
        <w:rPr>
          <w:spacing w:val="-2"/>
        </w:rPr>
        <w:t>«Методи</w:t>
      </w:r>
      <w:r>
        <w:rPr>
          <w:spacing w:val="-9"/>
        </w:rPr>
        <w:t xml:space="preserve"> </w:t>
      </w:r>
      <w:r>
        <w:rPr>
          <w:spacing w:val="-2"/>
        </w:rPr>
        <w:t>випробувань</w:t>
      </w:r>
      <w:r>
        <w:rPr>
          <w:spacing w:val="-11"/>
        </w:rPr>
        <w:t xml:space="preserve"> </w:t>
      </w:r>
      <w:r>
        <w:rPr>
          <w:spacing w:val="-2"/>
        </w:rPr>
        <w:t>і</w:t>
      </w:r>
      <w:r>
        <w:rPr>
          <w:spacing w:val="-9"/>
        </w:rPr>
        <w:t xml:space="preserve"> </w:t>
      </w:r>
      <w:r>
        <w:rPr>
          <w:spacing w:val="-2"/>
        </w:rPr>
        <w:t>досліджень</w:t>
      </w:r>
      <w:r>
        <w:rPr>
          <w:spacing w:val="-11"/>
        </w:rPr>
        <w:t xml:space="preserve"> </w:t>
      </w:r>
      <w:r>
        <w:rPr>
          <w:spacing w:val="-2"/>
        </w:rPr>
        <w:t>металу</w:t>
      </w:r>
      <w:r>
        <w:rPr>
          <w:spacing w:val="-9"/>
        </w:rPr>
        <w:t xml:space="preserve"> </w:t>
      </w:r>
      <w:r>
        <w:rPr>
          <w:spacing w:val="-2"/>
        </w:rPr>
        <w:t>шва</w:t>
      </w:r>
      <w:r>
        <w:rPr>
          <w:spacing w:val="-10"/>
        </w:rPr>
        <w:t xml:space="preserve"> </w:t>
      </w:r>
      <w:r>
        <w:rPr>
          <w:spacing w:val="-2"/>
        </w:rPr>
        <w:t>і</w:t>
      </w:r>
      <w:r>
        <w:rPr>
          <w:spacing w:val="-11"/>
        </w:rPr>
        <w:t xml:space="preserve"> </w:t>
      </w:r>
      <w:r>
        <w:rPr>
          <w:spacing w:val="-2"/>
        </w:rPr>
        <w:t>зварних</w:t>
      </w:r>
      <w:r>
        <w:rPr>
          <w:spacing w:val="-9"/>
        </w:rPr>
        <w:t xml:space="preserve"> </w:t>
      </w:r>
      <w:r>
        <w:rPr>
          <w:spacing w:val="-2"/>
        </w:rPr>
        <w:t xml:space="preserve">з’єднань» </w:t>
      </w:r>
      <w:r>
        <w:t xml:space="preserve">для студентів спеціальності 131 «Прикладна механіка» (перевидання) / Татарин </w:t>
      </w:r>
      <w:r>
        <w:lastRenderedPageBreak/>
        <w:t xml:space="preserve">Б.П., </w:t>
      </w:r>
      <w:proofErr w:type="spellStart"/>
      <w:r>
        <w:t>Підгурський</w:t>
      </w:r>
      <w:proofErr w:type="spellEnd"/>
      <w:r>
        <w:t xml:space="preserve"> М.І., </w:t>
      </w:r>
      <w:proofErr w:type="spellStart"/>
      <w:r>
        <w:t>Мариненко</w:t>
      </w:r>
      <w:proofErr w:type="spellEnd"/>
      <w:r>
        <w:t xml:space="preserve"> С.Ю. Тернопіль: ТНТУ ім. І. Пулюя, 2016. 109 с.</w:t>
      </w:r>
    </w:p>
    <w:p w:rsidR="00241699" w:rsidRDefault="00241699" w:rsidP="00B74FE6">
      <w:pPr>
        <w:pStyle w:val="a8"/>
        <w:numPr>
          <w:ilvl w:val="0"/>
          <w:numId w:val="18"/>
        </w:numPr>
        <w:spacing w:line="360" w:lineRule="auto"/>
        <w:ind w:left="0" w:firstLine="426"/>
      </w:pPr>
      <w:proofErr w:type="spellStart"/>
      <w:r>
        <w:t>Пістун</w:t>
      </w:r>
      <w:proofErr w:type="spellEnd"/>
      <w:r w:rsidRPr="00241699">
        <w:t xml:space="preserve"> </w:t>
      </w:r>
      <w:r>
        <w:t>І.П.,</w:t>
      </w:r>
      <w:r w:rsidRPr="00241699">
        <w:t xml:space="preserve"> </w:t>
      </w:r>
      <w:proofErr w:type="spellStart"/>
      <w:r>
        <w:t>Березовецький</w:t>
      </w:r>
      <w:proofErr w:type="spellEnd"/>
      <w:r w:rsidRPr="00241699">
        <w:t xml:space="preserve"> </w:t>
      </w:r>
      <w:r>
        <w:t>А.П.,</w:t>
      </w:r>
      <w:r w:rsidRPr="00241699">
        <w:t xml:space="preserve"> </w:t>
      </w:r>
      <w:r>
        <w:t>Городецький</w:t>
      </w:r>
      <w:r w:rsidRPr="00241699">
        <w:t xml:space="preserve"> </w:t>
      </w:r>
      <w:r>
        <w:t>І.М.</w:t>
      </w:r>
      <w:r w:rsidRPr="00241699">
        <w:t xml:space="preserve"> </w:t>
      </w:r>
      <w:r>
        <w:t>Охорона</w:t>
      </w:r>
      <w:r w:rsidRPr="00241699">
        <w:t xml:space="preserve"> </w:t>
      </w:r>
      <w:r>
        <w:t>праці на автомобільному транспорті: Навчальний посібник. Львів: «Тріада плюс», 2009. 320 с.</w:t>
      </w:r>
    </w:p>
    <w:p w:rsidR="00241699" w:rsidRDefault="00241699" w:rsidP="00B74FE6">
      <w:pPr>
        <w:pStyle w:val="a8"/>
        <w:numPr>
          <w:ilvl w:val="0"/>
          <w:numId w:val="18"/>
        </w:numPr>
        <w:spacing w:line="360" w:lineRule="auto"/>
        <w:ind w:left="0" w:firstLine="426"/>
      </w:pPr>
      <w:proofErr w:type="spellStart"/>
      <w:r>
        <w:t>Польшаков</w:t>
      </w:r>
      <w:proofErr w:type="spellEnd"/>
      <w:r>
        <w:t xml:space="preserve"> В.І, </w:t>
      </w:r>
      <w:proofErr w:type="spellStart"/>
      <w:r>
        <w:t>Сахно</w:t>
      </w:r>
      <w:proofErr w:type="spellEnd"/>
      <w:r>
        <w:t xml:space="preserve"> Є.Ю. Економіка організація та управління технічним обслуговуванням і ремонтом машин. Київ: «Центр навчальної літератури», 2004. 328 с.</w:t>
      </w:r>
    </w:p>
    <w:p w:rsidR="00241699" w:rsidRDefault="00241699" w:rsidP="00B74FE6">
      <w:pPr>
        <w:pStyle w:val="a8"/>
        <w:numPr>
          <w:ilvl w:val="0"/>
          <w:numId w:val="18"/>
        </w:numPr>
        <w:spacing w:line="360" w:lineRule="auto"/>
        <w:ind w:left="0" w:firstLine="426"/>
      </w:pPr>
      <w:r w:rsidRPr="00241699">
        <w:t xml:space="preserve">Швець О. П., </w:t>
      </w:r>
      <w:proofErr w:type="spellStart"/>
      <w:r w:rsidRPr="00241699">
        <w:t>Березовецький</w:t>
      </w:r>
      <w:proofErr w:type="spellEnd"/>
      <w:r w:rsidRPr="00241699">
        <w:t xml:space="preserve"> С. А., </w:t>
      </w:r>
      <w:proofErr w:type="spellStart"/>
      <w:r w:rsidRPr="00241699">
        <w:t>Коруняк</w:t>
      </w:r>
      <w:proofErr w:type="spellEnd"/>
      <w:r w:rsidRPr="00241699">
        <w:t xml:space="preserve"> П. С. Вплив параметрів </w:t>
      </w:r>
      <w:r>
        <w:t>режиму</w:t>
      </w:r>
      <w:r w:rsidRPr="00241699">
        <w:t xml:space="preserve"> </w:t>
      </w:r>
      <w:r>
        <w:t>MIG-пайки</w:t>
      </w:r>
      <w:r w:rsidRPr="00241699">
        <w:t xml:space="preserve"> </w:t>
      </w:r>
      <w:r>
        <w:t>на</w:t>
      </w:r>
      <w:r w:rsidRPr="00241699">
        <w:t xml:space="preserve"> </w:t>
      </w:r>
      <w:r>
        <w:t>формування</w:t>
      </w:r>
      <w:r w:rsidRPr="00241699">
        <w:t xml:space="preserve"> </w:t>
      </w:r>
      <w:r>
        <w:t>зварного</w:t>
      </w:r>
      <w:r w:rsidRPr="00241699">
        <w:t xml:space="preserve"> </w:t>
      </w:r>
      <w:r>
        <w:t xml:space="preserve">шва. </w:t>
      </w:r>
      <w:proofErr w:type="spellStart"/>
      <w:r>
        <w:t>Perspectives</w:t>
      </w:r>
      <w:proofErr w:type="spellEnd"/>
      <w:r w:rsidRPr="00241699">
        <w:t xml:space="preserve"> </w:t>
      </w:r>
      <w:proofErr w:type="spellStart"/>
      <w:r>
        <w:t>of</w:t>
      </w:r>
      <w:proofErr w:type="spellEnd"/>
      <w:r w:rsidRPr="00241699">
        <w:t xml:space="preserve"> </w:t>
      </w:r>
      <w:proofErr w:type="spellStart"/>
      <w:r>
        <w:t>contemporary</w:t>
      </w:r>
      <w:proofErr w:type="spellEnd"/>
      <w:r>
        <w:t xml:space="preserve"> </w:t>
      </w:r>
      <w:proofErr w:type="spellStart"/>
      <w:r>
        <w:t>science</w:t>
      </w:r>
      <w:proofErr w:type="spellEnd"/>
      <w:r>
        <w:t xml:space="preserve">: </w:t>
      </w:r>
      <w:proofErr w:type="spellStart"/>
      <w:r>
        <w:t>theory</w:t>
      </w:r>
      <w:proofErr w:type="spellEnd"/>
      <w:r>
        <w:t xml:space="preserve"> </w:t>
      </w:r>
      <w:proofErr w:type="spellStart"/>
      <w:r>
        <w:t>and</w:t>
      </w:r>
      <w:proofErr w:type="spellEnd"/>
      <w:r>
        <w:t xml:space="preserve"> </w:t>
      </w:r>
      <w:proofErr w:type="spellStart"/>
      <w:r>
        <w:t>practice</w:t>
      </w:r>
      <w:proofErr w:type="spellEnd"/>
      <w:r>
        <w:t xml:space="preserve">. </w:t>
      </w:r>
      <w:proofErr w:type="spellStart"/>
      <w:r>
        <w:t>Proceedings</w:t>
      </w:r>
      <w:proofErr w:type="spellEnd"/>
      <w:r>
        <w:t xml:space="preserve"> </w:t>
      </w:r>
      <w:proofErr w:type="spellStart"/>
      <w:r>
        <w:t>of</w:t>
      </w:r>
      <w:proofErr w:type="spellEnd"/>
      <w:r>
        <w:t xml:space="preserve"> </w:t>
      </w:r>
      <w:proofErr w:type="spellStart"/>
      <w:r>
        <w:t>the</w:t>
      </w:r>
      <w:proofErr w:type="spellEnd"/>
      <w:r>
        <w:t xml:space="preserve"> 2nd </w:t>
      </w:r>
      <w:proofErr w:type="spellStart"/>
      <w:r>
        <w:t>International</w:t>
      </w:r>
      <w:proofErr w:type="spellEnd"/>
      <w:r>
        <w:t xml:space="preserve"> </w:t>
      </w:r>
      <w:proofErr w:type="spellStart"/>
      <w:r>
        <w:t>scientific</w:t>
      </w:r>
      <w:proofErr w:type="spellEnd"/>
      <w:r>
        <w:t xml:space="preserve"> </w:t>
      </w:r>
      <w:proofErr w:type="spellStart"/>
      <w:r>
        <w:t>and</w:t>
      </w:r>
      <w:proofErr w:type="spellEnd"/>
      <w:r>
        <w:t xml:space="preserve"> </w:t>
      </w:r>
      <w:proofErr w:type="spellStart"/>
      <w:r>
        <w:t>practical</w:t>
      </w:r>
      <w:proofErr w:type="spellEnd"/>
      <w:r>
        <w:t xml:space="preserve"> </w:t>
      </w:r>
      <w:proofErr w:type="spellStart"/>
      <w:r>
        <w:t>conference</w:t>
      </w:r>
      <w:proofErr w:type="spellEnd"/>
      <w:r>
        <w:t>. SPC “Sci-</w:t>
      </w:r>
      <w:proofErr w:type="spellStart"/>
      <w:r>
        <w:t>conf.com.ua</w:t>
      </w:r>
      <w:proofErr w:type="spellEnd"/>
      <w:r>
        <w:t xml:space="preserve">”. </w:t>
      </w:r>
      <w:proofErr w:type="spellStart"/>
      <w:r>
        <w:t>Lviv</w:t>
      </w:r>
      <w:proofErr w:type="spellEnd"/>
      <w:r>
        <w:t xml:space="preserve">, </w:t>
      </w:r>
      <w:proofErr w:type="spellStart"/>
      <w:r>
        <w:t>Ukraine</w:t>
      </w:r>
      <w:proofErr w:type="spellEnd"/>
      <w:r>
        <w:t xml:space="preserve">. 2024. </w:t>
      </w:r>
      <w:proofErr w:type="spellStart"/>
      <w:r>
        <w:t>Pp</w:t>
      </w:r>
      <w:proofErr w:type="spellEnd"/>
      <w:r>
        <w:t>. 341-344.</w:t>
      </w:r>
    </w:p>
    <w:p w:rsidR="00241699" w:rsidRDefault="00241699" w:rsidP="00B74FE6">
      <w:pPr>
        <w:pStyle w:val="a8"/>
        <w:numPr>
          <w:ilvl w:val="0"/>
          <w:numId w:val="18"/>
        </w:numPr>
        <w:spacing w:line="360" w:lineRule="auto"/>
        <w:ind w:left="0" w:firstLine="426"/>
      </w:pPr>
      <w:r>
        <w:t>Швець</w:t>
      </w:r>
      <w:r w:rsidRPr="00241699">
        <w:t xml:space="preserve"> </w:t>
      </w:r>
      <w:r>
        <w:t>О.,</w:t>
      </w:r>
      <w:r w:rsidRPr="00241699">
        <w:t xml:space="preserve"> </w:t>
      </w:r>
      <w:proofErr w:type="spellStart"/>
      <w:r>
        <w:t>Березовецький</w:t>
      </w:r>
      <w:proofErr w:type="spellEnd"/>
      <w:r w:rsidRPr="00241699">
        <w:t xml:space="preserve"> </w:t>
      </w:r>
      <w:r>
        <w:t>С.,</w:t>
      </w:r>
      <w:r w:rsidRPr="00241699">
        <w:t xml:space="preserve"> </w:t>
      </w:r>
      <w:proofErr w:type="spellStart"/>
      <w:r>
        <w:t>Коруняк</w:t>
      </w:r>
      <w:proofErr w:type="spellEnd"/>
      <w:r w:rsidRPr="00241699">
        <w:t xml:space="preserve"> </w:t>
      </w:r>
      <w:r>
        <w:t>П.,</w:t>
      </w:r>
      <w:r w:rsidRPr="00241699">
        <w:t xml:space="preserve"> </w:t>
      </w:r>
      <w:r>
        <w:t>Баранович</w:t>
      </w:r>
      <w:r w:rsidRPr="00241699">
        <w:t xml:space="preserve"> </w:t>
      </w:r>
      <w:r>
        <w:t>С.,</w:t>
      </w:r>
      <w:r w:rsidRPr="00241699">
        <w:t xml:space="preserve"> </w:t>
      </w:r>
      <w:r>
        <w:t xml:space="preserve">Шеремета Р.. Вплив режимів MIG-паяння на параметри зварних швів з врахуванням </w:t>
      </w:r>
      <w:r w:rsidRPr="00241699">
        <w:t xml:space="preserve">синергетичного ефекту роботи зварювального півавтомата. Вісник Львівського </w:t>
      </w:r>
      <w:r>
        <w:t>національного університету природокористування. Серія «</w:t>
      </w:r>
      <w:proofErr w:type="spellStart"/>
      <w:r>
        <w:t>Агроінженерні</w:t>
      </w:r>
      <w:proofErr w:type="spellEnd"/>
      <w:r>
        <w:t xml:space="preserve"> дослідження». 2024. № 28. с. 25-31.</w:t>
      </w:r>
    </w:p>
    <w:p w:rsidR="00241699" w:rsidRDefault="00241699" w:rsidP="00B74FE6">
      <w:pPr>
        <w:pStyle w:val="a8"/>
        <w:numPr>
          <w:ilvl w:val="0"/>
          <w:numId w:val="18"/>
        </w:numPr>
        <w:spacing w:line="360" w:lineRule="auto"/>
        <w:ind w:left="0" w:firstLine="426"/>
      </w:pPr>
      <w:r>
        <w:t>Швець</w:t>
      </w:r>
      <w:r w:rsidRPr="00241699">
        <w:t xml:space="preserve"> </w:t>
      </w:r>
      <w:r>
        <w:t>О.П.</w:t>
      </w:r>
      <w:r w:rsidRPr="00241699">
        <w:t xml:space="preserve"> </w:t>
      </w:r>
      <w:r>
        <w:t>Вивчення</w:t>
      </w:r>
      <w:r w:rsidRPr="00241699">
        <w:t xml:space="preserve"> </w:t>
      </w:r>
      <w:r>
        <w:t>обладнання</w:t>
      </w:r>
      <w:r w:rsidRPr="00241699">
        <w:t xml:space="preserve"> </w:t>
      </w:r>
      <w:r>
        <w:t>для</w:t>
      </w:r>
      <w:r w:rsidRPr="00241699">
        <w:t xml:space="preserve"> </w:t>
      </w:r>
      <w:r>
        <w:t>механізованого</w:t>
      </w:r>
      <w:r w:rsidRPr="00241699">
        <w:t xml:space="preserve"> </w:t>
      </w:r>
      <w:r>
        <w:t>зварювання в середовищі захисних газів (MIG/MAG): методичні рекомендації до виконання лабораторної роботи з дисципліни «Технології та обладнання зварювання металів і пластмас» студентами ОС «Бакалавр» спеціальностей 133</w:t>
      </w:r>
      <w:r w:rsidRPr="00241699">
        <w:t xml:space="preserve"> </w:t>
      </w:r>
      <w:r>
        <w:t>«Галузеве</w:t>
      </w:r>
      <w:r w:rsidRPr="00241699">
        <w:t xml:space="preserve"> </w:t>
      </w:r>
      <w:r>
        <w:t>машинобудування»,</w:t>
      </w:r>
      <w:r w:rsidRPr="00241699">
        <w:t xml:space="preserve"> </w:t>
      </w:r>
      <w:r>
        <w:t>208</w:t>
      </w:r>
      <w:r w:rsidRPr="00241699">
        <w:t xml:space="preserve"> </w:t>
      </w:r>
      <w:r>
        <w:t>«</w:t>
      </w:r>
      <w:proofErr w:type="spellStart"/>
      <w:r>
        <w:t>Агроінженерія</w:t>
      </w:r>
      <w:proofErr w:type="spellEnd"/>
      <w:r>
        <w:t>»,</w:t>
      </w:r>
      <w:r w:rsidRPr="00241699">
        <w:t xml:space="preserve"> </w:t>
      </w:r>
      <w:r>
        <w:t>274</w:t>
      </w:r>
      <w:r w:rsidRPr="00241699">
        <w:t xml:space="preserve"> </w:t>
      </w:r>
      <w:r>
        <w:t xml:space="preserve">«Автомобільний транспорт», 141 «Електроенергетика, електротехніка та електромеханіка». </w:t>
      </w:r>
      <w:proofErr w:type="spellStart"/>
      <w:r>
        <w:t>Львыв</w:t>
      </w:r>
      <w:proofErr w:type="spellEnd"/>
      <w:r>
        <w:t>: ЛНАУ, 2018р. 19 с.</w:t>
      </w:r>
    </w:p>
    <w:p w:rsidR="00241699" w:rsidRDefault="00241699" w:rsidP="00B74FE6">
      <w:pPr>
        <w:pStyle w:val="a8"/>
        <w:numPr>
          <w:ilvl w:val="0"/>
          <w:numId w:val="18"/>
        </w:numPr>
        <w:spacing w:line="360" w:lineRule="auto"/>
        <w:ind w:left="0" w:firstLine="426"/>
      </w:pPr>
      <w:r>
        <w:t>Швець О. П. Технології та обладнання зварювання металів і пластмас.</w:t>
      </w:r>
      <w:r w:rsidRPr="00241699">
        <w:t xml:space="preserve"> </w:t>
      </w:r>
      <w:r>
        <w:t>Методичні рекомендації до виконання</w:t>
      </w:r>
      <w:r w:rsidRPr="00241699">
        <w:t xml:space="preserve"> </w:t>
      </w:r>
      <w:r>
        <w:t>практичної</w:t>
      </w:r>
      <w:r w:rsidRPr="00241699">
        <w:t xml:space="preserve"> </w:t>
      </w:r>
      <w:r>
        <w:t>роботи на</w:t>
      </w:r>
      <w:r w:rsidRPr="00241699">
        <w:t xml:space="preserve"> </w:t>
      </w:r>
      <w:r>
        <w:t>тему</w:t>
      </w:r>
    </w:p>
    <w:p w:rsidR="00241699" w:rsidRDefault="00241699" w:rsidP="00B74FE6">
      <w:pPr>
        <w:pStyle w:val="a8"/>
        <w:numPr>
          <w:ilvl w:val="0"/>
          <w:numId w:val="18"/>
        </w:numPr>
        <w:spacing w:line="360" w:lineRule="auto"/>
        <w:ind w:left="0" w:firstLine="426"/>
      </w:pPr>
      <w:r>
        <w:t>«Вивчення</w:t>
      </w:r>
      <w:r w:rsidRPr="00241699">
        <w:t xml:space="preserve"> </w:t>
      </w:r>
      <w:r>
        <w:t>конструкції</w:t>
      </w:r>
      <w:r w:rsidRPr="00241699">
        <w:t xml:space="preserve"> </w:t>
      </w:r>
      <w:r>
        <w:t>та</w:t>
      </w:r>
      <w:r w:rsidRPr="00241699">
        <w:t xml:space="preserve"> </w:t>
      </w:r>
      <w:r>
        <w:t>органів</w:t>
      </w:r>
      <w:r w:rsidRPr="00241699">
        <w:t xml:space="preserve"> </w:t>
      </w:r>
      <w:r>
        <w:t>керування</w:t>
      </w:r>
      <w:r w:rsidRPr="00241699">
        <w:t xml:space="preserve"> </w:t>
      </w:r>
      <w:r>
        <w:t>зварювального</w:t>
      </w:r>
      <w:r w:rsidRPr="00241699">
        <w:t xml:space="preserve"> </w:t>
      </w:r>
      <w:r>
        <w:t>апарата</w:t>
      </w:r>
      <w:r w:rsidRPr="00241699">
        <w:t xml:space="preserve"> </w:t>
      </w:r>
      <w:proofErr w:type="spellStart"/>
      <w:r>
        <w:t>Trans</w:t>
      </w:r>
      <w:proofErr w:type="spellEnd"/>
      <w:r w:rsidRPr="00241699">
        <w:t xml:space="preserve"> </w:t>
      </w:r>
      <w:proofErr w:type="spellStart"/>
      <w:r>
        <w:t>Puls</w:t>
      </w:r>
      <w:proofErr w:type="spellEnd"/>
      <w:r>
        <w:t xml:space="preserve"> </w:t>
      </w:r>
      <w:proofErr w:type="spellStart"/>
      <w:r>
        <w:t>Synergic</w:t>
      </w:r>
      <w:proofErr w:type="spellEnd"/>
      <w:r w:rsidRPr="00241699">
        <w:t xml:space="preserve"> </w:t>
      </w:r>
      <w:r>
        <w:t>2700</w:t>
      </w:r>
      <w:r w:rsidRPr="00241699">
        <w:t xml:space="preserve"> </w:t>
      </w:r>
      <w:r>
        <w:t>СМТ»</w:t>
      </w:r>
      <w:r w:rsidRPr="00241699">
        <w:t xml:space="preserve"> </w:t>
      </w:r>
      <w:r>
        <w:t>студентами</w:t>
      </w:r>
      <w:r w:rsidRPr="00241699">
        <w:t xml:space="preserve"> </w:t>
      </w:r>
      <w:r>
        <w:t>ОС</w:t>
      </w:r>
      <w:r w:rsidRPr="00241699">
        <w:t xml:space="preserve"> </w:t>
      </w:r>
      <w:r>
        <w:t>«Бакалавр»</w:t>
      </w:r>
      <w:r w:rsidRPr="00241699">
        <w:t xml:space="preserve"> </w:t>
      </w:r>
      <w:r>
        <w:t>спеціальностей</w:t>
      </w:r>
      <w:r w:rsidRPr="00241699">
        <w:t xml:space="preserve"> </w:t>
      </w:r>
      <w:r>
        <w:t>133</w:t>
      </w:r>
      <w:r w:rsidRPr="00241699">
        <w:t xml:space="preserve"> </w:t>
      </w:r>
      <w:r>
        <w:t>«Галузеве машинобудування»,</w:t>
      </w:r>
      <w:r w:rsidRPr="00241699">
        <w:t xml:space="preserve"> </w:t>
      </w:r>
      <w:r>
        <w:t>208</w:t>
      </w:r>
      <w:r w:rsidRPr="00241699">
        <w:t xml:space="preserve"> </w:t>
      </w:r>
      <w:r>
        <w:t>«</w:t>
      </w:r>
      <w:proofErr w:type="spellStart"/>
      <w:r>
        <w:t>Агроінженерія</w:t>
      </w:r>
      <w:proofErr w:type="spellEnd"/>
      <w:r>
        <w:t>»,</w:t>
      </w:r>
      <w:r w:rsidRPr="00241699">
        <w:t xml:space="preserve"> </w:t>
      </w:r>
      <w:r>
        <w:t>274</w:t>
      </w:r>
      <w:r w:rsidRPr="00241699">
        <w:t xml:space="preserve"> </w:t>
      </w:r>
      <w:r>
        <w:t>«Автомобільний</w:t>
      </w:r>
      <w:r w:rsidRPr="00241699">
        <w:t xml:space="preserve"> </w:t>
      </w:r>
      <w:r>
        <w:t>транспорт»,</w:t>
      </w:r>
    </w:p>
    <w:p w:rsidR="00241699" w:rsidRDefault="00241699" w:rsidP="00B74FE6">
      <w:pPr>
        <w:pStyle w:val="a8"/>
        <w:numPr>
          <w:ilvl w:val="0"/>
          <w:numId w:val="18"/>
        </w:numPr>
        <w:spacing w:line="360" w:lineRule="auto"/>
        <w:ind w:left="0" w:firstLine="426"/>
      </w:pPr>
      <w:r>
        <w:lastRenderedPageBreak/>
        <w:t xml:space="preserve">141 «Електроенергетика, електротехніка та електромеханіка». </w:t>
      </w:r>
      <w:proofErr w:type="spellStart"/>
      <w:r>
        <w:t>Дубляни</w:t>
      </w:r>
      <w:proofErr w:type="spellEnd"/>
      <w:r>
        <w:t>: ЛНУП, 2023. 15 с.</w:t>
      </w:r>
    </w:p>
    <w:p w:rsidR="00241699" w:rsidRDefault="00241699" w:rsidP="00B74FE6">
      <w:pPr>
        <w:pStyle w:val="a8"/>
        <w:numPr>
          <w:ilvl w:val="0"/>
          <w:numId w:val="18"/>
        </w:numPr>
        <w:spacing w:line="360" w:lineRule="auto"/>
        <w:ind w:left="0" w:firstLine="426"/>
      </w:pPr>
      <w:proofErr w:type="spellStart"/>
      <w:r>
        <w:t>Berczeli</w:t>
      </w:r>
      <w:proofErr w:type="spellEnd"/>
      <w:r>
        <w:t xml:space="preserve">, M., </w:t>
      </w:r>
      <w:proofErr w:type="spellStart"/>
      <w:r>
        <w:t>Weltsch</w:t>
      </w:r>
      <w:proofErr w:type="spellEnd"/>
      <w:r>
        <w:t>, Z. (2018) “</w:t>
      </w:r>
      <w:proofErr w:type="spellStart"/>
      <w:r>
        <w:t>Experimental</w:t>
      </w:r>
      <w:proofErr w:type="spellEnd"/>
      <w:r>
        <w:t xml:space="preserve"> </w:t>
      </w:r>
      <w:proofErr w:type="spellStart"/>
      <w:r>
        <w:t>Studies</w:t>
      </w:r>
      <w:proofErr w:type="spellEnd"/>
      <w:r>
        <w:t xml:space="preserve"> </w:t>
      </w:r>
      <w:proofErr w:type="spellStart"/>
      <w:r>
        <w:t>of</w:t>
      </w:r>
      <w:proofErr w:type="spellEnd"/>
      <w:r>
        <w:t xml:space="preserve"> </w:t>
      </w:r>
      <w:proofErr w:type="spellStart"/>
      <w:r>
        <w:t>Different</w:t>
      </w:r>
      <w:proofErr w:type="spellEnd"/>
      <w:r>
        <w:t xml:space="preserve"> </w:t>
      </w:r>
      <w:proofErr w:type="spellStart"/>
      <w:r>
        <w:t>Strength</w:t>
      </w:r>
      <w:proofErr w:type="spellEnd"/>
      <w:r>
        <w:t xml:space="preserve"> </w:t>
      </w:r>
      <w:proofErr w:type="spellStart"/>
      <w:r>
        <w:t>Steels</w:t>
      </w:r>
      <w:proofErr w:type="spellEnd"/>
      <w:r>
        <w:t xml:space="preserve"> MIG </w:t>
      </w:r>
      <w:proofErr w:type="spellStart"/>
      <w:r>
        <w:t>Brazed</w:t>
      </w:r>
      <w:proofErr w:type="spellEnd"/>
      <w:r>
        <w:t xml:space="preserve"> </w:t>
      </w:r>
      <w:proofErr w:type="spellStart"/>
      <w:r>
        <w:t>Joints</w:t>
      </w:r>
      <w:proofErr w:type="spellEnd"/>
      <w:r>
        <w:t xml:space="preserve">”, </w:t>
      </w:r>
      <w:proofErr w:type="spellStart"/>
      <w:r>
        <w:t>Periodica</w:t>
      </w:r>
      <w:proofErr w:type="spellEnd"/>
      <w:r>
        <w:t xml:space="preserve"> </w:t>
      </w:r>
      <w:proofErr w:type="spellStart"/>
      <w:r>
        <w:t>Polytechnica</w:t>
      </w:r>
      <w:proofErr w:type="spellEnd"/>
      <w:r>
        <w:t xml:space="preserve"> </w:t>
      </w:r>
      <w:proofErr w:type="spellStart"/>
      <w:r>
        <w:t>Transportation</w:t>
      </w:r>
      <w:proofErr w:type="spellEnd"/>
      <w:r>
        <w:t xml:space="preserve"> </w:t>
      </w:r>
      <w:proofErr w:type="spellStart"/>
      <w:r>
        <w:t>Engineering</w:t>
      </w:r>
      <w:proofErr w:type="spellEnd"/>
      <w:r>
        <w:t xml:space="preserve">, 46(2), </w:t>
      </w:r>
      <w:proofErr w:type="spellStart"/>
      <w:r>
        <w:t>pp</w:t>
      </w:r>
      <w:proofErr w:type="spellEnd"/>
      <w:r>
        <w:t>. 63–68.</w:t>
      </w:r>
    </w:p>
    <w:p w:rsidR="00241699" w:rsidRDefault="00241699" w:rsidP="00B74FE6">
      <w:pPr>
        <w:pStyle w:val="a8"/>
        <w:numPr>
          <w:ilvl w:val="0"/>
          <w:numId w:val="18"/>
        </w:numPr>
        <w:spacing w:line="360" w:lineRule="auto"/>
        <w:ind w:left="0" w:firstLine="426"/>
      </w:pPr>
      <w:proofErr w:type="spellStart"/>
      <w:r>
        <w:t>Miklós</w:t>
      </w:r>
      <w:proofErr w:type="spellEnd"/>
      <w:r>
        <w:t xml:space="preserve"> Berczeli1, </w:t>
      </w:r>
      <w:proofErr w:type="spellStart"/>
      <w:r>
        <w:t>Zoltán</w:t>
      </w:r>
      <w:proofErr w:type="spellEnd"/>
      <w:r>
        <w:t xml:space="preserve"> </w:t>
      </w:r>
      <w:proofErr w:type="spellStart"/>
      <w:r>
        <w:t>Weltsch</w:t>
      </w:r>
      <w:proofErr w:type="spellEnd"/>
      <w:r>
        <w:t xml:space="preserve">. </w:t>
      </w:r>
      <w:proofErr w:type="spellStart"/>
      <w:r>
        <w:t>Experimental</w:t>
      </w:r>
      <w:proofErr w:type="spellEnd"/>
      <w:r>
        <w:t xml:space="preserve"> </w:t>
      </w:r>
      <w:proofErr w:type="spellStart"/>
      <w:r>
        <w:t>studies</w:t>
      </w:r>
      <w:proofErr w:type="spellEnd"/>
      <w:r>
        <w:t xml:space="preserve"> </w:t>
      </w:r>
      <w:proofErr w:type="spellStart"/>
      <w:r>
        <w:t>of</w:t>
      </w:r>
      <w:proofErr w:type="spellEnd"/>
      <w:r>
        <w:t xml:space="preserve"> </w:t>
      </w:r>
      <w:proofErr w:type="spellStart"/>
      <w:r>
        <w:t>different</w:t>
      </w:r>
      <w:proofErr w:type="spellEnd"/>
      <w:r>
        <w:t xml:space="preserve"> </w:t>
      </w:r>
      <w:proofErr w:type="spellStart"/>
      <w:r>
        <w:t>strength</w:t>
      </w:r>
      <w:proofErr w:type="spellEnd"/>
      <w:r>
        <w:t xml:space="preserve"> </w:t>
      </w:r>
      <w:proofErr w:type="spellStart"/>
      <w:r>
        <w:t>steels</w:t>
      </w:r>
      <w:proofErr w:type="spellEnd"/>
      <w:r>
        <w:t xml:space="preserve"> MIG </w:t>
      </w:r>
      <w:proofErr w:type="spellStart"/>
      <w:r>
        <w:t>brazed</w:t>
      </w:r>
      <w:proofErr w:type="spellEnd"/>
      <w:r>
        <w:t xml:space="preserve"> </w:t>
      </w:r>
      <w:proofErr w:type="spellStart"/>
      <w:r>
        <w:t>joints</w:t>
      </w:r>
      <w:proofErr w:type="spellEnd"/>
      <w:r>
        <w:t xml:space="preserve">. </w:t>
      </w:r>
      <w:proofErr w:type="spellStart"/>
      <w:r>
        <w:t>Periodica</w:t>
      </w:r>
      <w:proofErr w:type="spellEnd"/>
      <w:r>
        <w:t xml:space="preserve"> </w:t>
      </w:r>
      <w:proofErr w:type="spellStart"/>
      <w:r>
        <w:t>Polytechnica</w:t>
      </w:r>
      <w:proofErr w:type="spellEnd"/>
      <w:r>
        <w:t xml:space="preserve"> </w:t>
      </w:r>
      <w:proofErr w:type="spellStart"/>
      <w:r>
        <w:t>Transportation</w:t>
      </w:r>
      <w:proofErr w:type="spellEnd"/>
      <w:r>
        <w:t xml:space="preserve"> </w:t>
      </w:r>
      <w:proofErr w:type="spellStart"/>
      <w:r>
        <w:t>Engineering</w:t>
      </w:r>
      <w:proofErr w:type="spellEnd"/>
      <w:r>
        <w:t xml:space="preserve">. 46(2), </w:t>
      </w:r>
      <w:proofErr w:type="spellStart"/>
      <w:r>
        <w:t>pp</w:t>
      </w:r>
      <w:proofErr w:type="spellEnd"/>
      <w:r>
        <w:t>. 63-68, 2018.</w:t>
      </w:r>
    </w:p>
    <w:p w:rsidR="00241699" w:rsidRDefault="00241699" w:rsidP="00B74FE6">
      <w:pPr>
        <w:pStyle w:val="a8"/>
        <w:numPr>
          <w:ilvl w:val="0"/>
          <w:numId w:val="18"/>
        </w:numPr>
        <w:spacing w:line="360" w:lineRule="auto"/>
        <w:ind w:left="0" w:firstLine="426"/>
      </w:pPr>
      <w:r>
        <w:t xml:space="preserve">MIG/MAG. Навчальні документи. [Електронний ресурс]: Режим </w:t>
      </w:r>
      <w:r w:rsidRPr="00241699">
        <w:t xml:space="preserve">доступу: </w:t>
      </w:r>
      <w:hyperlink r:id="rId38">
        <w:r w:rsidRPr="00241699">
          <w:t>https://www.fronius.com/~/downloads/Perfect%20</w:t>
        </w:r>
      </w:hyperlink>
      <w:r w:rsidRPr="00241699">
        <w:t xml:space="preserve">20Welding/Training%. </w:t>
      </w:r>
      <w:hyperlink r:id="rId39">
        <w:r w:rsidRPr="00241699">
          <w:t>20Documents/PW_TD_MIG_MAG_RU.pdf</w:t>
        </w:r>
      </w:hyperlink>
      <w:r w:rsidRPr="00241699">
        <w:t>.</w:t>
      </w:r>
    </w:p>
    <w:p w:rsidR="00241699" w:rsidRDefault="00241699" w:rsidP="00B74FE6">
      <w:pPr>
        <w:pStyle w:val="a8"/>
        <w:numPr>
          <w:ilvl w:val="0"/>
          <w:numId w:val="18"/>
        </w:numPr>
        <w:spacing w:line="360" w:lineRule="auto"/>
        <w:ind w:left="0" w:firstLine="426"/>
      </w:pPr>
      <w:proofErr w:type="spellStart"/>
      <w:r>
        <w:t>Muthuraju</w:t>
      </w:r>
      <w:proofErr w:type="spellEnd"/>
      <w:r>
        <w:t xml:space="preserve"> K </w:t>
      </w:r>
      <w:proofErr w:type="spellStart"/>
      <w:r>
        <w:t>and</w:t>
      </w:r>
      <w:proofErr w:type="spellEnd"/>
      <w:r>
        <w:t xml:space="preserve"> </w:t>
      </w:r>
      <w:proofErr w:type="spellStart"/>
      <w:r>
        <w:t>Abburi</w:t>
      </w:r>
      <w:proofErr w:type="spellEnd"/>
      <w:r>
        <w:t xml:space="preserve"> </w:t>
      </w:r>
      <w:proofErr w:type="spellStart"/>
      <w:r>
        <w:t>Lakshman</w:t>
      </w:r>
      <w:proofErr w:type="spellEnd"/>
      <w:r>
        <w:t xml:space="preserve"> </w:t>
      </w:r>
      <w:proofErr w:type="spellStart"/>
      <w:r>
        <w:t>Kumar</w:t>
      </w:r>
      <w:proofErr w:type="spellEnd"/>
      <w:r>
        <w:t xml:space="preserve">. </w:t>
      </w:r>
      <w:proofErr w:type="spellStart"/>
      <w:r>
        <w:t>Experimental</w:t>
      </w:r>
      <w:proofErr w:type="spellEnd"/>
      <w:r>
        <w:t xml:space="preserve"> </w:t>
      </w:r>
      <w:proofErr w:type="spellStart"/>
      <w:r>
        <w:t>studies</w:t>
      </w:r>
      <w:proofErr w:type="spellEnd"/>
      <w:r>
        <w:t xml:space="preserve"> </w:t>
      </w:r>
      <w:proofErr w:type="spellStart"/>
      <w:r>
        <w:t>of</w:t>
      </w:r>
      <w:proofErr w:type="spellEnd"/>
      <w:r>
        <w:t xml:space="preserve"> </w:t>
      </w:r>
      <w:proofErr w:type="spellStart"/>
      <w:r>
        <w:t>different</w:t>
      </w:r>
      <w:proofErr w:type="spellEnd"/>
      <w:r w:rsidRPr="00241699">
        <w:t xml:space="preserve"> </w:t>
      </w:r>
      <w:proofErr w:type="spellStart"/>
      <w:r>
        <w:t>thick</w:t>
      </w:r>
      <w:proofErr w:type="spellEnd"/>
      <w:r w:rsidRPr="00241699">
        <w:t xml:space="preserve"> </w:t>
      </w:r>
      <w:proofErr w:type="spellStart"/>
      <w:r>
        <w:t>steel</w:t>
      </w:r>
      <w:proofErr w:type="spellEnd"/>
      <w:r w:rsidRPr="00241699">
        <w:t xml:space="preserve"> </w:t>
      </w:r>
      <w:proofErr w:type="spellStart"/>
      <w:r>
        <w:t>sheets</w:t>
      </w:r>
      <w:proofErr w:type="spellEnd"/>
      <w:r w:rsidRPr="00241699">
        <w:t xml:space="preserve"> </w:t>
      </w:r>
      <w:proofErr w:type="spellStart"/>
      <w:r>
        <w:t>and</w:t>
      </w:r>
      <w:proofErr w:type="spellEnd"/>
      <w:r w:rsidRPr="00241699">
        <w:t xml:space="preserve"> </w:t>
      </w:r>
      <w:proofErr w:type="spellStart"/>
      <w:r>
        <w:t>variable</w:t>
      </w:r>
      <w:proofErr w:type="spellEnd"/>
      <w:r w:rsidRPr="00241699">
        <w:t xml:space="preserve"> </w:t>
      </w:r>
      <w:proofErr w:type="spellStart"/>
      <w:r>
        <w:t>clearance</w:t>
      </w:r>
      <w:proofErr w:type="spellEnd"/>
      <w:r w:rsidRPr="00241699">
        <w:t xml:space="preserve"> </w:t>
      </w:r>
      <w:proofErr w:type="spellStart"/>
      <w:r>
        <w:t>in</w:t>
      </w:r>
      <w:proofErr w:type="spellEnd"/>
      <w:r w:rsidRPr="00241699">
        <w:t xml:space="preserve"> </w:t>
      </w:r>
      <w:r>
        <w:t>MIG</w:t>
      </w:r>
      <w:r w:rsidRPr="00241699">
        <w:t xml:space="preserve"> </w:t>
      </w:r>
      <w:proofErr w:type="spellStart"/>
      <w:r>
        <w:t>brazing</w:t>
      </w:r>
      <w:proofErr w:type="spellEnd"/>
      <w:r>
        <w:t>.</w:t>
      </w:r>
      <w:r w:rsidRPr="00241699">
        <w:t xml:space="preserve"> </w:t>
      </w:r>
      <w:proofErr w:type="spellStart"/>
      <w:r>
        <w:t>Materials</w:t>
      </w:r>
      <w:proofErr w:type="spellEnd"/>
      <w:r w:rsidRPr="00241699">
        <w:t xml:space="preserve"> </w:t>
      </w:r>
      <w:proofErr w:type="spellStart"/>
      <w:r>
        <w:t>Science</w:t>
      </w:r>
      <w:proofErr w:type="spellEnd"/>
      <w:r>
        <w:t xml:space="preserve"> </w:t>
      </w:r>
      <w:proofErr w:type="spellStart"/>
      <w:r>
        <w:t>and</w:t>
      </w:r>
      <w:proofErr w:type="spellEnd"/>
      <w:r>
        <w:t xml:space="preserve"> </w:t>
      </w:r>
      <w:proofErr w:type="spellStart"/>
      <w:r>
        <w:t>Engineering</w:t>
      </w:r>
      <w:proofErr w:type="spellEnd"/>
      <w:r>
        <w:t xml:space="preserve"> 912 (2020) 032078 IOP </w:t>
      </w:r>
      <w:proofErr w:type="spellStart"/>
      <w:r>
        <w:t>Publishing</w:t>
      </w:r>
      <w:proofErr w:type="spellEnd"/>
      <w:r>
        <w:t xml:space="preserve"> </w:t>
      </w:r>
      <w:proofErr w:type="spellStart"/>
      <w:r>
        <w:t>doi</w:t>
      </w:r>
      <w:proofErr w:type="spellEnd"/>
      <w:r>
        <w:t xml:space="preserve">:10.1088/1757- </w:t>
      </w:r>
      <w:r w:rsidRPr="00241699">
        <w:t>899X/912/3/032078</w:t>
      </w:r>
    </w:p>
    <w:p w:rsidR="00241699" w:rsidRDefault="00241699" w:rsidP="00B74FE6">
      <w:pPr>
        <w:pStyle w:val="a8"/>
        <w:numPr>
          <w:ilvl w:val="0"/>
          <w:numId w:val="18"/>
        </w:numPr>
        <w:spacing w:line="360" w:lineRule="auto"/>
        <w:ind w:left="0" w:firstLine="426"/>
      </w:pPr>
      <w:proofErr w:type="spellStart"/>
      <w:r>
        <w:t>Pikuła</w:t>
      </w:r>
      <w:proofErr w:type="spellEnd"/>
      <w:r>
        <w:t xml:space="preserve"> J., </w:t>
      </w:r>
      <w:proofErr w:type="spellStart"/>
      <w:r>
        <w:t>Pfeifer</w:t>
      </w:r>
      <w:proofErr w:type="spellEnd"/>
      <w:r w:rsidRPr="00241699">
        <w:t xml:space="preserve"> </w:t>
      </w:r>
      <w:r>
        <w:t xml:space="preserve">T., </w:t>
      </w:r>
      <w:proofErr w:type="spellStart"/>
      <w:r>
        <w:t>Mendakiewicz</w:t>
      </w:r>
      <w:proofErr w:type="spellEnd"/>
      <w:r>
        <w:t xml:space="preserve"> J. </w:t>
      </w:r>
      <w:proofErr w:type="spellStart"/>
      <w:r>
        <w:t>In</w:t>
      </w:r>
      <w:proofErr w:type="spellEnd"/>
      <w:r>
        <w:t xml:space="preserve"> </w:t>
      </w:r>
      <w:proofErr w:type="spellStart"/>
      <w:r>
        <w:t>uence</w:t>
      </w:r>
      <w:proofErr w:type="spellEnd"/>
      <w:r>
        <w:t xml:space="preserve"> </w:t>
      </w:r>
      <w:proofErr w:type="spellStart"/>
      <w:r>
        <w:t>of</w:t>
      </w:r>
      <w:proofErr w:type="spellEnd"/>
      <w:r>
        <w:t xml:space="preserve"> </w:t>
      </w:r>
      <w:proofErr w:type="spellStart"/>
      <w:r>
        <w:t>the</w:t>
      </w:r>
      <w:proofErr w:type="spellEnd"/>
      <w:r>
        <w:t xml:space="preserve"> </w:t>
      </w:r>
      <w:proofErr w:type="spellStart"/>
      <w:r>
        <w:t>shielding</w:t>
      </w:r>
      <w:proofErr w:type="spellEnd"/>
      <w:r>
        <w:t xml:space="preserve"> </w:t>
      </w:r>
      <w:proofErr w:type="spellStart"/>
      <w:r>
        <w:t>gas</w:t>
      </w:r>
      <w:proofErr w:type="spellEnd"/>
      <w:r>
        <w:t xml:space="preserve"> </w:t>
      </w:r>
      <w:proofErr w:type="spellStart"/>
      <w:r>
        <w:t>on</w:t>
      </w:r>
      <w:proofErr w:type="spellEnd"/>
      <w:r>
        <w:t xml:space="preserve"> </w:t>
      </w:r>
      <w:proofErr w:type="spellStart"/>
      <w:r>
        <w:t>the</w:t>
      </w:r>
      <w:proofErr w:type="spellEnd"/>
      <w:r>
        <w:t xml:space="preserve"> </w:t>
      </w:r>
      <w:proofErr w:type="spellStart"/>
      <w:r>
        <w:t>properties</w:t>
      </w:r>
      <w:proofErr w:type="spellEnd"/>
      <w:r>
        <w:t xml:space="preserve"> </w:t>
      </w:r>
      <w:proofErr w:type="spellStart"/>
      <w:r>
        <w:t>of</w:t>
      </w:r>
      <w:proofErr w:type="spellEnd"/>
      <w:r>
        <w:t xml:space="preserve"> VP MIG/MAG braze-</w:t>
      </w:r>
      <w:proofErr w:type="spellStart"/>
      <w:r>
        <w:t>welded</w:t>
      </w:r>
      <w:proofErr w:type="spellEnd"/>
      <w:r>
        <w:t xml:space="preserve"> </w:t>
      </w:r>
      <w:proofErr w:type="spellStart"/>
      <w:r>
        <w:t>joints</w:t>
      </w:r>
      <w:proofErr w:type="spellEnd"/>
      <w:r>
        <w:t xml:space="preserve"> </w:t>
      </w:r>
      <w:proofErr w:type="spellStart"/>
      <w:r>
        <w:t>in</w:t>
      </w:r>
      <w:proofErr w:type="spellEnd"/>
      <w:r>
        <w:t xml:space="preserve"> </w:t>
      </w:r>
      <w:proofErr w:type="spellStart"/>
      <w:r>
        <w:t>zinc</w:t>
      </w:r>
      <w:proofErr w:type="spellEnd"/>
      <w:r>
        <w:t xml:space="preserve"> </w:t>
      </w:r>
      <w:proofErr w:type="spellStart"/>
      <w:r>
        <w:t>coated</w:t>
      </w:r>
      <w:proofErr w:type="spellEnd"/>
      <w:r>
        <w:t xml:space="preserve"> </w:t>
      </w:r>
      <w:proofErr w:type="spellStart"/>
      <w:r>
        <w:t>steel</w:t>
      </w:r>
      <w:proofErr w:type="spellEnd"/>
      <w:r>
        <w:t xml:space="preserve"> </w:t>
      </w:r>
      <w:proofErr w:type="spellStart"/>
      <w:r>
        <w:t>sheets</w:t>
      </w:r>
      <w:proofErr w:type="spellEnd"/>
      <w:r>
        <w:t>. BIULETYN</w:t>
      </w:r>
      <w:r w:rsidRPr="00241699">
        <w:t xml:space="preserve"> </w:t>
      </w:r>
      <w:r>
        <w:t>INSTYTUTU</w:t>
      </w:r>
      <w:r w:rsidRPr="00241699">
        <w:t xml:space="preserve"> </w:t>
      </w:r>
      <w:r>
        <w:t>SPAWALNICTWA</w:t>
      </w:r>
      <w:r w:rsidRPr="00241699">
        <w:t xml:space="preserve"> </w:t>
      </w:r>
      <w:proofErr w:type="spellStart"/>
      <w:r>
        <w:t>No</w:t>
      </w:r>
      <w:proofErr w:type="spellEnd"/>
      <w:r>
        <w:t>.</w:t>
      </w:r>
      <w:r w:rsidRPr="00241699">
        <w:t xml:space="preserve"> </w:t>
      </w:r>
      <w:r>
        <w:t xml:space="preserve">1/2014. </w:t>
      </w:r>
      <w:proofErr w:type="spellStart"/>
      <w:r>
        <w:t>Р.р</w:t>
      </w:r>
      <w:proofErr w:type="spellEnd"/>
      <w:r>
        <w:t>.</w:t>
      </w:r>
      <w:r w:rsidRPr="00241699">
        <w:t xml:space="preserve"> </w:t>
      </w:r>
      <w:r>
        <w:t>35-41.</w:t>
      </w:r>
    </w:p>
    <w:p w:rsidR="00241699" w:rsidRDefault="00241699" w:rsidP="00B74FE6">
      <w:pPr>
        <w:pStyle w:val="a8"/>
        <w:numPr>
          <w:ilvl w:val="0"/>
          <w:numId w:val="18"/>
        </w:numPr>
        <w:spacing w:line="360" w:lineRule="auto"/>
        <w:ind w:left="0" w:firstLine="426"/>
      </w:pPr>
      <w:proofErr w:type="spellStart"/>
      <w:r>
        <w:t>Trans</w:t>
      </w:r>
      <w:proofErr w:type="spellEnd"/>
      <w:r w:rsidRPr="00241699">
        <w:t xml:space="preserve"> </w:t>
      </w:r>
      <w:proofErr w:type="spellStart"/>
      <w:r>
        <w:t>Synergic</w:t>
      </w:r>
      <w:proofErr w:type="spellEnd"/>
      <w:r w:rsidRPr="00241699">
        <w:t xml:space="preserve"> </w:t>
      </w:r>
      <w:r>
        <w:t>4000/5000</w:t>
      </w:r>
      <w:r w:rsidRPr="00241699">
        <w:t xml:space="preserve"> </w:t>
      </w:r>
      <w:proofErr w:type="spellStart"/>
      <w:r>
        <w:t>Trans</w:t>
      </w:r>
      <w:proofErr w:type="spellEnd"/>
      <w:r w:rsidRPr="00241699">
        <w:t xml:space="preserve"> </w:t>
      </w:r>
      <w:proofErr w:type="spellStart"/>
      <w:r>
        <w:t>Puls</w:t>
      </w:r>
      <w:proofErr w:type="spellEnd"/>
      <w:r w:rsidRPr="00241699">
        <w:t xml:space="preserve"> </w:t>
      </w:r>
      <w:proofErr w:type="spellStart"/>
      <w:r>
        <w:t>Synergic</w:t>
      </w:r>
      <w:proofErr w:type="spellEnd"/>
      <w:r w:rsidRPr="00241699">
        <w:t xml:space="preserve"> </w:t>
      </w:r>
      <w:r>
        <w:t>2700</w:t>
      </w:r>
      <w:r w:rsidRPr="00241699">
        <w:t xml:space="preserve"> </w:t>
      </w:r>
      <w:proofErr w:type="spellStart"/>
      <w:r>
        <w:t>Trans</w:t>
      </w:r>
      <w:proofErr w:type="spellEnd"/>
      <w:r w:rsidRPr="00241699">
        <w:t xml:space="preserve"> </w:t>
      </w:r>
      <w:proofErr w:type="spellStart"/>
      <w:r>
        <w:t>Puls</w:t>
      </w:r>
      <w:proofErr w:type="spellEnd"/>
      <w:r>
        <w:t xml:space="preserve"> </w:t>
      </w:r>
      <w:proofErr w:type="spellStart"/>
      <w:r>
        <w:t>Synergic</w:t>
      </w:r>
      <w:proofErr w:type="spellEnd"/>
      <w:r w:rsidRPr="00241699">
        <w:t xml:space="preserve"> </w:t>
      </w:r>
      <w:r>
        <w:t>3200/4000/5000</w:t>
      </w:r>
      <w:r w:rsidRPr="00241699">
        <w:t xml:space="preserve"> </w:t>
      </w:r>
      <w:r>
        <w:t>TIME</w:t>
      </w:r>
      <w:r w:rsidRPr="00241699">
        <w:t xml:space="preserve"> </w:t>
      </w:r>
      <w:r>
        <w:t>5000</w:t>
      </w:r>
      <w:r w:rsidRPr="00241699">
        <w:t xml:space="preserve"> </w:t>
      </w:r>
      <w:proofErr w:type="spellStart"/>
      <w:r>
        <w:t>Digital</w:t>
      </w:r>
      <w:proofErr w:type="spellEnd"/>
      <w:r w:rsidRPr="00241699">
        <w:t xml:space="preserve"> </w:t>
      </w:r>
      <w:r>
        <w:t>CMT</w:t>
      </w:r>
      <w:r w:rsidRPr="00241699">
        <w:t xml:space="preserve"> </w:t>
      </w:r>
      <w:r>
        <w:t>4000</w:t>
      </w:r>
      <w:r w:rsidRPr="00241699">
        <w:t xml:space="preserve"> </w:t>
      </w:r>
      <w:proofErr w:type="spellStart"/>
      <w:r>
        <w:t>Advanced</w:t>
      </w:r>
      <w:proofErr w:type="spellEnd"/>
      <w:r>
        <w:t>.</w:t>
      </w:r>
      <w:r w:rsidRPr="00241699">
        <w:t xml:space="preserve"> </w:t>
      </w:r>
      <w:r>
        <w:t xml:space="preserve">Джерела </w:t>
      </w:r>
      <w:r w:rsidRPr="00241699">
        <w:t>струму</w:t>
      </w:r>
      <w:r>
        <w:t xml:space="preserve"> </w:t>
      </w:r>
      <w:r w:rsidRPr="00241699">
        <w:t>MIG/MAG.</w:t>
      </w:r>
      <w:r>
        <w:t xml:space="preserve"> </w:t>
      </w:r>
      <w:r w:rsidRPr="00241699">
        <w:t>Інструкція</w:t>
      </w:r>
      <w:r>
        <w:t xml:space="preserve"> </w:t>
      </w:r>
      <w:r w:rsidRPr="00241699">
        <w:t>з</w:t>
      </w:r>
      <w:r>
        <w:t xml:space="preserve"> </w:t>
      </w:r>
      <w:r w:rsidRPr="00241699">
        <w:t>експлуатації.</w:t>
      </w:r>
      <w:r>
        <w:t xml:space="preserve"> </w:t>
      </w:r>
      <w:r w:rsidRPr="00241699">
        <w:t>URL: https://</w:t>
      </w:r>
      <w:hyperlink r:id="rId40">
        <w:r w:rsidRPr="00241699">
          <w:t>www.fronius.com/~/downloads/Perfect%20Welding/Operating%20Instructi</w:t>
        </w:r>
      </w:hyperlink>
      <w:r w:rsidRPr="00241699">
        <w:t xml:space="preserve"> </w:t>
      </w:r>
      <w:proofErr w:type="spellStart"/>
      <w:r w:rsidRPr="00241699">
        <w:t>ons</w:t>
      </w:r>
      <w:proofErr w:type="spellEnd"/>
      <w:r w:rsidRPr="00241699">
        <w:t>/42%2C0426%2C0114%2CRU.pdf</w:t>
      </w:r>
    </w:p>
    <w:p w:rsidR="00241699" w:rsidRDefault="00241699" w:rsidP="00B74FE6">
      <w:pPr>
        <w:pStyle w:val="a8"/>
        <w:numPr>
          <w:ilvl w:val="0"/>
          <w:numId w:val="18"/>
        </w:numPr>
        <w:spacing w:line="360" w:lineRule="auto"/>
        <w:ind w:left="0" w:firstLine="426"/>
      </w:pPr>
      <w:proofErr w:type="spellStart"/>
      <w:r>
        <w:t>Vinas</w:t>
      </w:r>
      <w:proofErr w:type="spellEnd"/>
      <w:r w:rsidRPr="00241699">
        <w:t xml:space="preserve"> </w:t>
      </w:r>
      <w:r>
        <w:t xml:space="preserve">J., </w:t>
      </w:r>
      <w:proofErr w:type="spellStart"/>
      <w:r>
        <w:t>Kascak</w:t>
      </w:r>
      <w:proofErr w:type="spellEnd"/>
      <w:r w:rsidRPr="00241699">
        <w:t xml:space="preserve"> </w:t>
      </w:r>
      <w:r>
        <w:t xml:space="preserve">L., </w:t>
      </w:r>
      <w:proofErr w:type="spellStart"/>
      <w:r>
        <w:t>Abel</w:t>
      </w:r>
      <w:proofErr w:type="spellEnd"/>
      <w:r w:rsidRPr="00241699">
        <w:t xml:space="preserve"> </w:t>
      </w:r>
      <w:r>
        <w:t xml:space="preserve">M. </w:t>
      </w:r>
      <w:proofErr w:type="spellStart"/>
      <w:r>
        <w:t>Mig</w:t>
      </w:r>
      <w:proofErr w:type="spellEnd"/>
      <w:r w:rsidRPr="00241699">
        <w:t xml:space="preserve"> </w:t>
      </w:r>
      <w:proofErr w:type="spellStart"/>
      <w:r>
        <w:t>brazed</w:t>
      </w:r>
      <w:proofErr w:type="spellEnd"/>
      <w:r>
        <w:t xml:space="preserve"> hot-</w:t>
      </w:r>
      <w:proofErr w:type="spellStart"/>
      <w:r>
        <w:t>dip</w:t>
      </w:r>
      <w:proofErr w:type="spellEnd"/>
      <w:r w:rsidRPr="00241699">
        <w:t xml:space="preserve"> </w:t>
      </w:r>
      <w:proofErr w:type="spellStart"/>
      <w:r>
        <w:t>galvanized</w:t>
      </w:r>
      <w:proofErr w:type="spellEnd"/>
      <w:r>
        <w:t xml:space="preserve"> </w:t>
      </w:r>
      <w:proofErr w:type="spellStart"/>
      <w:r>
        <w:t>sheets</w:t>
      </w:r>
      <w:proofErr w:type="spellEnd"/>
      <w:r>
        <w:t xml:space="preserve">. </w:t>
      </w:r>
      <w:proofErr w:type="spellStart"/>
      <w:r>
        <w:t>Lebanese</w:t>
      </w:r>
      <w:proofErr w:type="spellEnd"/>
      <w:r>
        <w:t xml:space="preserve"> </w:t>
      </w:r>
      <w:proofErr w:type="spellStart"/>
      <w:r>
        <w:t>Science</w:t>
      </w:r>
      <w:proofErr w:type="spellEnd"/>
      <w:r>
        <w:t xml:space="preserve"> </w:t>
      </w:r>
      <w:proofErr w:type="spellStart"/>
      <w:r>
        <w:t>Journal</w:t>
      </w:r>
      <w:proofErr w:type="spellEnd"/>
      <w:r>
        <w:t xml:space="preserve">. 2010. </w:t>
      </w:r>
      <w:proofErr w:type="spellStart"/>
      <w:r>
        <w:t>Vol</w:t>
      </w:r>
      <w:proofErr w:type="spellEnd"/>
      <w:r>
        <w:t xml:space="preserve">. 11, </w:t>
      </w:r>
      <w:proofErr w:type="spellStart"/>
      <w:r>
        <w:t>Issue</w:t>
      </w:r>
      <w:proofErr w:type="spellEnd"/>
      <w:r>
        <w:t xml:space="preserve"> 2. P. 75–85.</w:t>
      </w:r>
    </w:p>
    <w:p w:rsidR="00DE648F" w:rsidRDefault="00DE648F" w:rsidP="00B74FE6">
      <w:pPr>
        <w:pStyle w:val="a8"/>
        <w:spacing w:line="360" w:lineRule="auto"/>
        <w:ind w:left="0" w:firstLine="426"/>
        <w:sectPr w:rsidR="00DE648F" w:rsidSect="00EA7650">
          <w:headerReference w:type="default" r:id="rId41"/>
          <w:pgSz w:w="11906" w:h="16838"/>
          <w:pgMar w:top="1134" w:right="707" w:bottom="1134" w:left="1560" w:header="708" w:footer="170" w:gutter="0"/>
          <w:cols w:space="708"/>
          <w:docGrid w:linePitch="360"/>
        </w:sectPr>
      </w:pPr>
    </w:p>
    <w:p w:rsidR="00DE648F" w:rsidRDefault="00DE648F" w:rsidP="00B74FE6">
      <w:pPr>
        <w:pStyle w:val="a8"/>
        <w:spacing w:line="360" w:lineRule="auto"/>
        <w:ind w:left="0" w:firstLine="426"/>
        <w:sectPr w:rsidR="00DE648F" w:rsidSect="00DE648F">
          <w:headerReference w:type="default" r:id="rId42"/>
          <w:pgSz w:w="16838" w:h="11906" w:orient="landscape"/>
          <w:pgMar w:top="1560" w:right="1134" w:bottom="707" w:left="1134" w:header="708" w:footer="170" w:gutter="0"/>
          <w:cols w:space="708"/>
          <w:docGrid w:linePitch="360"/>
        </w:sectPr>
      </w:pPr>
      <w:r w:rsidRPr="00DE648F">
        <w:lastRenderedPageBreak/>
        <w:drawing>
          <wp:inline distT="0" distB="0" distL="0" distR="0" wp14:anchorId="340BD9DA" wp14:editId="45B141C3">
            <wp:extent cx="8458200" cy="634365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8458934" cy="6344200"/>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385DBF69" wp14:editId="7F84E520">
            <wp:extent cx="8051800" cy="6038850"/>
            <wp:effectExtent l="0" t="0" r="635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8052499" cy="6039374"/>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2946DAA4" wp14:editId="1E3E8AAA">
            <wp:extent cx="7924800" cy="59436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7925488" cy="5944116"/>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520FC501" wp14:editId="42058F7B">
            <wp:extent cx="8305800" cy="622935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8306521" cy="6229890"/>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3CD01098" wp14:editId="15196FC9">
            <wp:extent cx="8001000" cy="600075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8001694" cy="6001271"/>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73705A95" wp14:editId="384FF0AE">
            <wp:extent cx="8077200" cy="60579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8077901" cy="6058426"/>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024FEBF9" wp14:editId="4F1C5AB1">
            <wp:extent cx="8229600" cy="61722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8230314" cy="6172736"/>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1309456B" wp14:editId="65B8C5ED">
            <wp:extent cx="8178800" cy="61341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8179510" cy="6134632"/>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2AF88098" wp14:editId="1A6A2149">
            <wp:extent cx="8077200" cy="605790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8077901" cy="6058426"/>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4305B8A5" wp14:editId="4D8966FC">
            <wp:extent cx="7890933" cy="5918200"/>
            <wp:effectExtent l="0" t="0" r="0" b="635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7891618" cy="5918713"/>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3DB6E5AF" wp14:editId="2C9642FE">
            <wp:extent cx="8382000" cy="628650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8382727" cy="6287045"/>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123A2D02" wp14:editId="5CDD5F58">
            <wp:extent cx="8458200" cy="634365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8458934" cy="6344200"/>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012F5B8A" wp14:editId="10D76DEA">
            <wp:extent cx="8204200" cy="6153150"/>
            <wp:effectExtent l="0" t="0" r="635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8204912" cy="6153684"/>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78F15023" wp14:editId="5C9C37B0">
            <wp:extent cx="8255000" cy="619125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8255716" cy="6191787"/>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7AC14733" wp14:editId="63D57A5E">
            <wp:extent cx="8102600" cy="607695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8103303" cy="6077477"/>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1FC6CC9E" wp14:editId="28A47F33">
            <wp:extent cx="8204200" cy="6153150"/>
            <wp:effectExtent l="0" t="0" r="635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8204912" cy="6153684"/>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4A92C170" wp14:editId="7B13BF86">
            <wp:extent cx="8077200" cy="605790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8077901" cy="6058426"/>
                    </a:xfrm>
                    <a:prstGeom prst="rect">
                      <a:avLst/>
                    </a:prstGeom>
                  </pic:spPr>
                </pic:pic>
              </a:graphicData>
            </a:graphic>
          </wp:inline>
        </w:drawing>
      </w:r>
    </w:p>
    <w:p w:rsidR="00DE648F" w:rsidRDefault="00DE648F" w:rsidP="00B74FE6">
      <w:pPr>
        <w:pStyle w:val="a8"/>
        <w:spacing w:line="360" w:lineRule="auto"/>
        <w:ind w:left="0" w:firstLine="426"/>
        <w:sectPr w:rsidR="00DE648F" w:rsidSect="00DE648F">
          <w:pgSz w:w="16838" w:h="11906" w:orient="landscape"/>
          <w:pgMar w:top="1560" w:right="1134" w:bottom="707" w:left="1134" w:header="708" w:footer="170" w:gutter="0"/>
          <w:cols w:space="708"/>
          <w:docGrid w:linePitch="360"/>
        </w:sectPr>
      </w:pPr>
      <w:r w:rsidRPr="00DE648F">
        <w:lastRenderedPageBreak/>
        <w:drawing>
          <wp:inline distT="0" distB="0" distL="0" distR="0" wp14:anchorId="5CFE9F93" wp14:editId="2F3CC1D7">
            <wp:extent cx="8229600" cy="617220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8230314" cy="6172736"/>
                    </a:xfrm>
                    <a:prstGeom prst="rect">
                      <a:avLst/>
                    </a:prstGeom>
                  </pic:spPr>
                </pic:pic>
              </a:graphicData>
            </a:graphic>
          </wp:inline>
        </w:drawing>
      </w:r>
    </w:p>
    <w:p w:rsidR="00241699" w:rsidRPr="00070538" w:rsidRDefault="00DE648F" w:rsidP="00B74FE6">
      <w:pPr>
        <w:pStyle w:val="a8"/>
        <w:spacing w:line="360" w:lineRule="auto"/>
        <w:ind w:left="0" w:firstLine="426"/>
      </w:pPr>
      <w:bookmarkStart w:id="1" w:name="_GoBack"/>
      <w:r w:rsidRPr="00DE648F">
        <w:lastRenderedPageBreak/>
        <w:drawing>
          <wp:inline distT="0" distB="0" distL="0" distR="0" wp14:anchorId="6AB08683" wp14:editId="11254E86">
            <wp:extent cx="8128000" cy="6096000"/>
            <wp:effectExtent l="0" t="0" r="635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8128705" cy="6096529"/>
                    </a:xfrm>
                    <a:prstGeom prst="rect">
                      <a:avLst/>
                    </a:prstGeom>
                  </pic:spPr>
                </pic:pic>
              </a:graphicData>
            </a:graphic>
          </wp:inline>
        </w:drawing>
      </w:r>
      <w:bookmarkEnd w:id="1"/>
    </w:p>
    <w:sectPr w:rsidR="00241699" w:rsidRPr="00070538" w:rsidSect="00DE648F">
      <w:pgSz w:w="16838" w:h="11906" w:orient="landscape"/>
      <w:pgMar w:top="1560" w:right="1134" w:bottom="707" w:left="1134" w:header="708"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4AED" w:rsidRDefault="002A4AED">
      <w:pPr>
        <w:spacing w:after="0" w:line="240" w:lineRule="auto"/>
      </w:pPr>
      <w:r>
        <w:separator/>
      </w:r>
    </w:p>
  </w:endnote>
  <w:endnote w:type="continuationSeparator" w:id="0">
    <w:p w:rsidR="002A4AED" w:rsidRDefault="002A4A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Times New Roman"/>
    <w:charset w:val="00"/>
    <w:family w:val="auto"/>
    <w:pitch w:val="variable"/>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AED" w:rsidRDefault="002A4AED">
    <w:pPr>
      <w:pStyle w:val="af"/>
      <w:jc w:val="right"/>
    </w:pPr>
    <w:r>
      <w:fldChar w:fldCharType="begin"/>
    </w:r>
    <w:r>
      <w:instrText>PAGE   \* MERGEFORMAT</w:instrText>
    </w:r>
    <w:r>
      <w:fldChar w:fldCharType="separate"/>
    </w:r>
    <w:r w:rsidR="00DE648F">
      <w:rPr>
        <w:noProof/>
      </w:rPr>
      <w:t>93</w:t>
    </w:r>
    <w:r>
      <w:fldChar w:fldCharType="end"/>
    </w:r>
  </w:p>
  <w:p w:rsidR="002A4AED" w:rsidRDefault="002A4AED">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4AED" w:rsidRDefault="002A4AED">
      <w:pPr>
        <w:spacing w:after="0" w:line="240" w:lineRule="auto"/>
      </w:pPr>
      <w:r>
        <w:separator/>
      </w:r>
    </w:p>
  </w:footnote>
  <w:footnote w:type="continuationSeparator" w:id="0">
    <w:p w:rsidR="002A4AED" w:rsidRDefault="002A4A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AED" w:rsidRDefault="002A4AED">
    <w:pPr>
      <w:pStyle w:val="a8"/>
      <w:spacing w:line="14" w:lineRule="auto"/>
      <w:ind w:left="0"/>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4AED" w:rsidRDefault="002A4AED">
    <w:pPr>
      <w:pStyle w:val="a8"/>
      <w:spacing w:line="14" w:lineRule="auto"/>
      <w:ind w:left="0"/>
      <w:rPr>
        <w:sz w:val="20"/>
      </w:rPr>
    </w:pPr>
    <w:r>
      <w:rPr>
        <w:noProof/>
        <w:lang w:eastAsia="uk-UA"/>
      </w:rPr>
      <mc:AlternateContent>
        <mc:Choice Requires="wpg">
          <w:drawing>
            <wp:anchor distT="0" distB="0" distL="114300" distR="114300" simplePos="0" relativeHeight="251659264" behindDoc="0" locked="1" layoutInCell="1" allowOverlap="1" wp14:anchorId="4BECEFF1" wp14:editId="5BBDDF25">
              <wp:simplePos x="0" y="0"/>
              <wp:positionH relativeFrom="page">
                <wp:posOffset>732790</wp:posOffset>
              </wp:positionH>
              <wp:positionV relativeFrom="page">
                <wp:posOffset>311785</wp:posOffset>
              </wp:positionV>
              <wp:extent cx="6583680" cy="10184130"/>
              <wp:effectExtent l="0" t="0" r="26670" b="26670"/>
              <wp:wrapNone/>
              <wp:docPr id="63" name="Групувати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3680" cy="10184130"/>
                        <a:chOff x="0" y="0"/>
                        <a:chExt cx="20000" cy="20000"/>
                      </a:xfrm>
                    </wpg:grpSpPr>
                    <wps:wsp>
                      <wps:cNvPr id="64" name="Rectangle 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5" name="Line 4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4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4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4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4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4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4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Line 5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Line 5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Line 5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Rectangle 5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A4AED" w:rsidRDefault="002A4AED" w:rsidP="00EA7650">
                            <w:pPr>
                              <w:jc w:val="cente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78" name="Rectangle 5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A4AED" w:rsidRDefault="002A4AED" w:rsidP="00EA7650">
                            <w:pPr>
                              <w:jc w:val="center"/>
                            </w:pPr>
                            <w:r>
                              <w:rPr>
                                <w:sz w:val="18"/>
                              </w:rPr>
                              <w:t>Арк.</w:t>
                            </w:r>
                          </w:p>
                        </w:txbxContent>
                      </wps:txbx>
                      <wps:bodyPr rot="0" vert="horz" wrap="square" lIns="12700" tIns="12700" rIns="12700" bIns="12700" anchor="t" anchorCtr="0" upright="1">
                        <a:noAutofit/>
                      </wps:bodyPr>
                    </wps:wsp>
                    <wps:wsp>
                      <wps:cNvPr id="79" name="Rectangle 5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A4AED" w:rsidRDefault="002A4AED" w:rsidP="00EA7650">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0" name="Rectangle 5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A4AED" w:rsidRDefault="002A4AED" w:rsidP="00EA7650">
                            <w:pPr>
                              <w:jc w:val="center"/>
                            </w:pPr>
                            <w:r>
                              <w:rPr>
                                <w:sz w:val="18"/>
                              </w:rPr>
                              <w:t>Підпис</w:t>
                            </w:r>
                          </w:p>
                        </w:txbxContent>
                      </wps:txbx>
                      <wps:bodyPr rot="0" vert="horz" wrap="square" lIns="12700" tIns="12700" rIns="12700" bIns="12700" anchor="t" anchorCtr="0" upright="1">
                        <a:noAutofit/>
                      </wps:bodyPr>
                    </wps:wsp>
                    <wps:wsp>
                      <wps:cNvPr id="81" name="Rectangle 5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A4AED" w:rsidRDefault="002A4AED" w:rsidP="00EA7650">
                            <w:pPr>
                              <w:jc w:val="center"/>
                            </w:pPr>
                            <w:r>
                              <w:rPr>
                                <w:sz w:val="18"/>
                              </w:rPr>
                              <w:t>Дата</w:t>
                            </w:r>
                          </w:p>
                        </w:txbxContent>
                      </wps:txbx>
                      <wps:bodyPr rot="0" vert="horz" wrap="square" lIns="12700" tIns="12700" rIns="12700" bIns="12700" anchor="t" anchorCtr="0" upright="1">
                        <a:noAutofit/>
                      </wps:bodyPr>
                    </wps:wsp>
                    <wps:wsp>
                      <wps:cNvPr id="82" name="Rectangle 5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A4AED" w:rsidRDefault="002A4AED" w:rsidP="00EA7650">
                            <w:pPr>
                              <w:jc w:val="center"/>
                            </w:pPr>
                            <w:r>
                              <w:rPr>
                                <w:sz w:val="18"/>
                              </w:rPr>
                              <w:t>Арк.</w:t>
                            </w:r>
                          </w:p>
                        </w:txbxContent>
                      </wps:txbx>
                      <wps:bodyPr rot="0" vert="horz" wrap="square" lIns="12700" tIns="12700" rIns="12700" bIns="12700" anchor="t" anchorCtr="0" upright="1">
                        <a:noAutofit/>
                      </wps:bodyPr>
                    </wps:wsp>
                    <wps:wsp>
                      <wps:cNvPr id="83" name="Rectangle 5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A4AED" w:rsidRPr="00843F06" w:rsidRDefault="002A4AED" w:rsidP="00EA7650"/>
                        </w:txbxContent>
                      </wps:txbx>
                      <wps:bodyPr rot="0" vert="horz" wrap="square" lIns="12700" tIns="12700" rIns="12700" bIns="12700" anchor="t" anchorCtr="0" upright="1">
                        <a:noAutofit/>
                      </wps:bodyPr>
                    </wps:wsp>
                    <wps:wsp>
                      <wps:cNvPr id="84" name="Rectangle 6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2A4AED" w:rsidRPr="00EA7650" w:rsidRDefault="002A4AED" w:rsidP="00EA7650">
                            <w:pPr>
                              <w:jc w:val="center"/>
                              <w:rPr>
                                <w:rFonts w:ascii="Times New Roman" w:hAnsi="Times New Roman" w:cs="Times New Roman"/>
                                <w:sz w:val="28"/>
                                <w:szCs w:val="28"/>
                              </w:rPr>
                            </w:pPr>
                            <w:r w:rsidRPr="00EA7650">
                              <w:rPr>
                                <w:rFonts w:ascii="Times New Roman" w:hAnsi="Times New Roman" w:cs="Times New Roman"/>
                                <w:sz w:val="28"/>
                                <w:szCs w:val="28"/>
                              </w:rPr>
                              <w:t>МР АТ-66.00.00.000 ПЗ</w:t>
                            </w:r>
                          </w:p>
                          <w:p w:rsidR="002A4AED" w:rsidRPr="003013D4" w:rsidRDefault="002A4AED" w:rsidP="00EA7650">
                            <w:pPr>
                              <w:rPr>
                                <w:szCs w:val="28"/>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63" o:spid="_x0000_s1076" style="position:absolute;left:0;text-align:left;margin-left:57.7pt;margin-top:24.55pt;width:518.4pt;height:801.9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">
              <v:rect id="Rectangle 42" o:spid="_x0000_s10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99XsMA&#10;AADbAAAADwAAAGRycy9kb3ducmV2LnhtbESP0YrCMBRE3xf8h3CFfVtTZRFbjVIXBJ8WrX7Apbm2&#10;xeam28S2+vUbQfBxmJkzzGozmFp01LrKsoLpJAJBnFtdcaHgfNp9LUA4j6yxtkwK7uRgsx59rDDR&#10;tucjdZkvRICwS1BB6X2TSOnykgy6iW2Ig3exrUEfZFtI3WIf4KaWsyiaS4MVh4USG/opKb9mN6Pg&#10;6ofuNy2yxy4+b+P8sE3721+q1Od4SJcgPA3+HX6191rB/Bu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99XsMAAADbAAAADwAAAAAAAAAAAAAAAACYAgAAZHJzL2Rv&#10;d25yZXYueG1sUEsFBgAAAAAEAAQA9QAAAIgDAAAAAA==&#10;" filled="f" strokeweight="2pt"/>
              <v:line id="Line 43" o:spid="_x0000_s107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X/Sb8AAADbAAAADwAAAGRycy9kb3ducmV2LnhtbESPwQrCMBBE74L/EFbwpqmCItUoIlS8&#10;idVLb2uztsVmU5qo9e+NIHgcZuYNs9p0phZPal1lWcFkHIEgzq2uuFBwOSejBQjnkTXWlknBmxxs&#10;1v3eCmNtX3yiZ+oLESDsYlRQet/EUrq8JINubBvi4N1sa9AH2RZSt/gKcFPLaRTNpcGKw0KJDe1K&#10;yu/pwyi4Z5dZsj/u9LlOt/paJD673rRSw0G3XYLw1Pl/+Nc+aAXz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YX/Sb8AAADbAAAADwAAAAAAAAAAAAAAAACh&#10;AgAAZHJzL2Rvd25yZXYueG1sUEsFBgAAAAAEAAQA+QAAAI0DAAAAAA==&#10;" strokeweight="2pt"/>
              <v:line id="Line 44" o:spid="_x0000_s107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RQ17wAAADbAAAADwAAAGRycy9kb3ducmV2LnhtbERPuwrCMBTdBf8hXMFNUwVFqqmIUHET&#10;q4vbtbl9YHNTmqj1780gOB7Oe7PtTSNe1LnasoLZNAJBnFtdc6ngekknKxDOI2tsLJOCDznYJsPB&#10;BmNt33ymV+ZLEULYxaig8r6NpXR5RQbd1LbEgStsZ9AH2JVSd/gO4aaR8yhaSoM1h4YKW9pXlD+y&#10;p1HwuF0X6eG015cm2+l7mfrbvdBKjUf9bg3CU+//4p/7qBUs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k4RQ17wAAADbAAAADwAAAAAAAAAAAAAAAAChAgAA&#10;ZHJzL2Rvd25yZXYueG1sUEsFBgAAAAAEAAQA+QAAAIoDAAAAAA==&#10;" strokeweight="2pt"/>
              <v:line id="Line 45" o:spid="_x0000_s108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TL8AAADbAAAADwAAAGRycy9kb3ducmV2LnhtbESPwQrCMBBE74L/EFbwpqmCotUoIlS8&#10;idWLt7VZ22KzKU3U+vdGEDwOM/OGWa5bU4knNa60rGA0jEAQZ1aXnCs4n5LBDITzyBory6TgTQ7W&#10;q25nibG2Lz7SM/W5CBB2MSoovK9jKV1WkEE3tDVx8G62MeiDbHKpG3wFuKnkOIqm0mDJYaHAmrYF&#10;Zff0YRTcL+dJsjts9alKN/qaJ/5yvWml+r12swDhqfX/8K+91wq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j1TL8AAADbAAAADwAAAAAAAAAAAAAAAACh&#10;AgAAZHJzL2Rvd25yZXYueG1sUEsFBgAAAAAEAAQA+QAAAI0DAAAAAA==&#10;" strokeweight="2pt"/>
              <v:line id="Line 46" o:spid="_x0000_s108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47" o:spid="_x0000_s108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48" o:spid="_x0000_s108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x4L8AAADbAAAADwAAAGRycy9kb3ducmV2LnhtbESPzQrCMBCE74LvEFbwpqmCP1SjiFDx&#10;JlYv3tZmbYvNpjRR69sbQfA4zMw3zHLdmko8qXGlZQWjYQSCOLO65FzB+ZQM5iCcR9ZYWSYFb3Kw&#10;XnU7S4y1ffGRnqnPRYCwi1FB4X0dS+myggy6oa2Jg3ezjUEfZJNL3eArwE0lx1E0lQZLDgsF1rQt&#10;KLunD6PgfjlPkt1hq09VutHXPPGX600r1e+1mwUIT63/h3/tvVYwG8P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7Xx4L8AAADbAAAADwAAAAAAAAAAAAAAAACh&#10;AgAAZHJzL2Rvd25yZXYueG1sUEsFBgAAAAAEAAQA+QAAAI0DAAAAAA==&#10;" strokeweight="2pt"/>
              <v:line id="Line 49" o:spid="_x0000_s108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lUe8IAAADbAAAADwAAAGRycy9kb3ducmV2LnhtbESPT4vCMBTE7wt+h/AEb2uq4i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lUe8IAAADbAAAADwAAAAAAAAAAAAAA&#10;AAChAgAAZHJzL2Rvd25yZXYueG1sUEsFBgAAAAAEAAQA+QAAAJADAAAAAA==&#10;" strokeweight="2pt"/>
              <v:line id="Line 50" o:spid="_x0000_s10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oF68MAAADbAAAADwAAAGRycy9kb3ducmV2LnhtbESP0WoCMRRE3wv+Q7gF3zRrk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6BevDAAAA2wAAAA8AAAAAAAAAAAAA&#10;AAAAoQIAAGRycy9kb3ducmV2LnhtbFBLBQYAAAAABAAEAPkAAACRAwAAAAA=&#10;" strokeweight="1pt"/>
              <v:line id="Line 51" o:spid="_x0000_s10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plL8AAADbAAAADwAAAGRycy9kb3ducmV2LnhtbESPzQrCMBCE74LvEFbwpqmCP1SjiFDx&#10;JlYv3tZmbYvNpjRR69sbQfA4zMw3zHLdmko8qXGlZQWjYQSCOLO65FzB+ZQM5iCcR9ZYWSYFb3Kw&#10;XnU7S4y1ffGRnqnPRYCwi1FB4X0dS+myggy6oa2Jg3ezjUEfZJNL3eArwE0lx1E0lQZLDgsF1rQt&#10;KLunD6PgfjlPkt1hq09VutHXPPGX600r1e+1mwUIT63/h3/tvVYwm8D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xplL8AAADbAAAADwAAAAAAAAAAAAAAAACh&#10;AgAAZHJzL2Rvd25yZXYueG1sUEsFBgAAAAAEAAQA+QAAAI0DAAAAAA==&#10;" strokeweight="2pt"/>
              <v:line id="Line 52" o:spid="_x0000_s108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Q+B8QAAADbAAAADwAAAGRycy9kb3ducmV2LnhtbESP3WoCMRSE7wu+QziCdzWrF9quRhF/&#10;QOlFqfoAx81xs7o5WZKoa5++KRR6OczMN8x03tpa3MmHyrGCQT8DQVw4XXGp4HjYvL6BCBFZY+2Y&#10;FDwpwHzWeZlirt2Dv+i+j6VIEA45KjAxNrmUoTBkMfRdQ5y8s/MWY5K+lNrjI8FtLYdZNpIWK04L&#10;BhtaGiqu+5tVsPOnj+vguzTyxDu/rj9X78FelOp128UERKQ2/of/2lutYDyC3y/pB8jZ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JD4HxAAAANsAAAAPAAAAAAAAAAAA&#10;AAAAAKECAABkcnMvZG93bnJldi54bWxQSwUGAAAAAAQABAD5AAAAkgMAAAAA&#10;" strokeweight="1pt"/>
              <v:rect id="Rectangle 53" o:spid="_x0000_s108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rsidR="002A4AED" w:rsidRDefault="002A4AED" w:rsidP="00EA7650">
                      <w:pPr>
                        <w:jc w:val="center"/>
                      </w:pPr>
                      <w:proofErr w:type="spellStart"/>
                      <w:r>
                        <w:rPr>
                          <w:sz w:val="18"/>
                        </w:rPr>
                        <w:t>Змн</w:t>
                      </w:r>
                      <w:proofErr w:type="spellEnd"/>
                      <w:r>
                        <w:rPr>
                          <w:sz w:val="18"/>
                        </w:rPr>
                        <w:t>.</w:t>
                      </w:r>
                    </w:p>
                  </w:txbxContent>
                </v:textbox>
              </v:rect>
              <v:rect id="Rectangle 54" o:spid="_x0000_s108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D3sr0A&#10;AADbAAAADwAAAGRycy9kb3ducmV2LnhtbERPy4rCMBTdC/5DuII7TRXxUY1SBGG2dkZweWmubbW5&#10;qUlG69+bheDycN6bXWca8SDna8sKJuMEBHFhdc2lgr/fw2gJwgdkjY1lUvAiD7ttv7fBVNsnH+mR&#10;h1LEEPYpKqhCaFMpfVGRQT+2LXHkLtYZDBG6UmqHzxhuGjlNkrk0WHNsqLClfUXFLf83CrLs2p3u&#10;+QoPXi4TN9czXWZnpYaDLluDCNSFr/jj/tEKFnFs/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MD3sr0AAADbAAAADwAAAAAAAAAAAAAAAACYAgAAZHJzL2Rvd25yZXYu&#10;eG1sUEsFBgAAAAAEAAQA9QAAAIIDAAAAAA==&#10;" filled="f" stroked="f" strokeweight=".25pt">
                <v:textbox inset="1pt,1pt,1pt,1pt">
                  <w:txbxContent>
                    <w:p w:rsidR="002A4AED" w:rsidRDefault="002A4AED" w:rsidP="00EA7650">
                      <w:pPr>
                        <w:jc w:val="center"/>
                      </w:pPr>
                      <w:r>
                        <w:rPr>
                          <w:sz w:val="18"/>
                        </w:rPr>
                        <w:t>Арк.</w:t>
                      </w:r>
                    </w:p>
                  </w:txbxContent>
                </v:textbox>
              </v:rect>
              <v:rect id="Rectangle 55" o:spid="_x0000_s109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rsidR="002A4AED" w:rsidRDefault="002A4AED" w:rsidP="00EA7650">
                      <w:pPr>
                        <w:jc w:val="center"/>
                      </w:pPr>
                      <w:r>
                        <w:rPr>
                          <w:sz w:val="18"/>
                        </w:rPr>
                        <w:t xml:space="preserve">№ </w:t>
                      </w:r>
                      <w:proofErr w:type="spellStart"/>
                      <w:r>
                        <w:rPr>
                          <w:sz w:val="18"/>
                        </w:rPr>
                        <w:t>докум</w:t>
                      </w:r>
                      <w:proofErr w:type="spellEnd"/>
                      <w:r>
                        <w:rPr>
                          <w:sz w:val="18"/>
                        </w:rPr>
                        <w:t>.</w:t>
                      </w:r>
                    </w:p>
                  </w:txbxContent>
                </v:textbox>
              </v:rect>
              <v:rect id="Rectangle 56" o:spid="_x0000_s109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2A4AED" w:rsidRDefault="002A4AED" w:rsidP="00EA7650">
                      <w:pPr>
                        <w:jc w:val="center"/>
                      </w:pPr>
                      <w:r>
                        <w:rPr>
                          <w:sz w:val="18"/>
                        </w:rPr>
                        <w:t>Підпис</w:t>
                      </w:r>
                    </w:p>
                  </w:txbxContent>
                </v:textbox>
              </v:rect>
              <v:rect id="Rectangle 57" o:spid="_x0000_s109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rsidR="002A4AED" w:rsidRDefault="002A4AED" w:rsidP="00EA7650">
                      <w:pPr>
                        <w:jc w:val="center"/>
                      </w:pPr>
                      <w:r>
                        <w:rPr>
                          <w:sz w:val="18"/>
                        </w:rPr>
                        <w:t>Дата</w:t>
                      </w:r>
                    </w:p>
                  </w:txbxContent>
                </v:textbox>
              </v:rect>
              <v:rect id="Rectangle 58" o:spid="_x0000_s109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2A4AED" w:rsidRDefault="002A4AED" w:rsidP="00EA7650">
                      <w:pPr>
                        <w:jc w:val="center"/>
                      </w:pPr>
                      <w:r>
                        <w:rPr>
                          <w:sz w:val="18"/>
                        </w:rPr>
                        <w:t>Арк.</w:t>
                      </w:r>
                    </w:p>
                  </w:txbxContent>
                </v:textbox>
              </v:rect>
              <v:rect id="Rectangle 59" o:spid="_x0000_s109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2A4AED" w:rsidRPr="00843F06" w:rsidRDefault="002A4AED" w:rsidP="00EA7650"/>
                  </w:txbxContent>
                </v:textbox>
              </v:rect>
              <v:rect id="Rectangle 60" o:spid="_x0000_s109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NkMAA&#10;AADbAAAADwAAAGRycy9kb3ducmV2LnhtbESPQYvCMBSE7wv+h/AEb2vqIlKrUcqC4NWugsdH82yr&#10;zUtNotZ/bxYEj8PMfMMs171pxZ2cbywrmIwTEMSl1Q1XCvZ/m+8UhA/IGlvLpOBJHtarwdcSM20f&#10;vKN7ESoRIewzVFCH0GVS+rImg35sO+LonawzGKJ0ldQOHxFuWvmTJDNpsOG4UGNHvzWVl+JmFOT5&#10;uT9cizluvEwTN9NTXeVHpUbDPl+ACNSHT/jd3moF6RT+v8Qf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iNkMAAAADbAAAADwAAAAAAAAAAAAAAAACYAgAAZHJzL2Rvd25y&#10;ZXYueG1sUEsFBgAAAAAEAAQA9QAAAIUDAAAAAA==&#10;" filled="f" stroked="f" strokeweight=".25pt">
                <v:textbox inset="1pt,1pt,1pt,1pt">
                  <w:txbxContent>
                    <w:p w:rsidR="002A4AED" w:rsidRPr="00EA7650" w:rsidRDefault="002A4AED" w:rsidP="00EA7650">
                      <w:pPr>
                        <w:jc w:val="center"/>
                        <w:rPr>
                          <w:rFonts w:ascii="Times New Roman" w:hAnsi="Times New Roman" w:cs="Times New Roman"/>
                          <w:sz w:val="28"/>
                          <w:szCs w:val="28"/>
                        </w:rPr>
                      </w:pPr>
                      <w:r w:rsidRPr="00EA7650">
                        <w:rPr>
                          <w:rFonts w:ascii="Times New Roman" w:hAnsi="Times New Roman" w:cs="Times New Roman"/>
                          <w:sz w:val="28"/>
                          <w:szCs w:val="28"/>
                        </w:rPr>
                        <w:t>МР АТ-66.00.00.000 ПЗ</w:t>
                      </w:r>
                    </w:p>
                    <w:p w:rsidR="002A4AED" w:rsidRPr="003013D4" w:rsidRDefault="002A4AED" w:rsidP="00EA7650">
                      <w:pPr>
                        <w:rPr>
                          <w:szCs w:val="28"/>
                        </w:rPr>
                      </w:pPr>
                    </w:p>
                  </w:txbxContent>
                </v:textbox>
              </v:rect>
              <w10:wrap anchorx="page"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48F" w:rsidRDefault="00DE648F">
    <w:pPr>
      <w:pStyle w:val="a8"/>
      <w:spacing w:line="14" w:lineRule="auto"/>
      <w:ind w:left="0"/>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C319B"/>
    <w:multiLevelType w:val="multilevel"/>
    <w:tmpl w:val="A022E20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026747D3"/>
    <w:multiLevelType w:val="hybridMultilevel"/>
    <w:tmpl w:val="73EA3B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36910A3"/>
    <w:multiLevelType w:val="multilevel"/>
    <w:tmpl w:val="D89EB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4CA59D0"/>
    <w:multiLevelType w:val="multilevel"/>
    <w:tmpl w:val="233E5B9A"/>
    <w:lvl w:ilvl="0">
      <w:start w:val="2"/>
      <w:numFmt w:val="decimal"/>
      <w:lvlText w:val="%1"/>
      <w:lvlJc w:val="left"/>
      <w:pPr>
        <w:ind w:left="4081" w:hanging="423"/>
      </w:pPr>
      <w:rPr>
        <w:rFonts w:hint="default"/>
        <w:lang w:val="uk-UA" w:eastAsia="en-US" w:bidi="ar-SA"/>
      </w:rPr>
    </w:lvl>
    <w:lvl w:ilvl="1">
      <w:start w:val="3"/>
      <w:numFmt w:val="decimal"/>
      <w:lvlText w:val="%1.%2"/>
      <w:lvlJc w:val="left"/>
      <w:pPr>
        <w:ind w:left="4081" w:hanging="423"/>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3682" w:hanging="632"/>
        <w:jc w:val="righ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5598" w:hanging="632"/>
      </w:pPr>
      <w:rPr>
        <w:rFonts w:hint="default"/>
        <w:lang w:val="uk-UA" w:eastAsia="en-US" w:bidi="ar-SA"/>
      </w:rPr>
    </w:lvl>
    <w:lvl w:ilvl="4">
      <w:numFmt w:val="bullet"/>
      <w:lvlText w:val="•"/>
      <w:lvlJc w:val="left"/>
      <w:pPr>
        <w:ind w:left="6358" w:hanging="632"/>
      </w:pPr>
      <w:rPr>
        <w:rFonts w:hint="default"/>
        <w:lang w:val="uk-UA" w:eastAsia="en-US" w:bidi="ar-SA"/>
      </w:rPr>
    </w:lvl>
    <w:lvl w:ilvl="5">
      <w:numFmt w:val="bullet"/>
      <w:lvlText w:val="•"/>
      <w:lvlJc w:val="left"/>
      <w:pPr>
        <w:ind w:left="7117" w:hanging="632"/>
      </w:pPr>
      <w:rPr>
        <w:rFonts w:hint="default"/>
        <w:lang w:val="uk-UA" w:eastAsia="en-US" w:bidi="ar-SA"/>
      </w:rPr>
    </w:lvl>
    <w:lvl w:ilvl="6">
      <w:numFmt w:val="bullet"/>
      <w:lvlText w:val="•"/>
      <w:lvlJc w:val="left"/>
      <w:pPr>
        <w:ind w:left="7877" w:hanging="632"/>
      </w:pPr>
      <w:rPr>
        <w:rFonts w:hint="default"/>
        <w:lang w:val="uk-UA" w:eastAsia="en-US" w:bidi="ar-SA"/>
      </w:rPr>
    </w:lvl>
    <w:lvl w:ilvl="7">
      <w:numFmt w:val="bullet"/>
      <w:lvlText w:val="•"/>
      <w:lvlJc w:val="left"/>
      <w:pPr>
        <w:ind w:left="8636" w:hanging="632"/>
      </w:pPr>
      <w:rPr>
        <w:rFonts w:hint="default"/>
        <w:lang w:val="uk-UA" w:eastAsia="en-US" w:bidi="ar-SA"/>
      </w:rPr>
    </w:lvl>
    <w:lvl w:ilvl="8">
      <w:numFmt w:val="bullet"/>
      <w:lvlText w:val="•"/>
      <w:lvlJc w:val="left"/>
      <w:pPr>
        <w:ind w:left="9396" w:hanging="632"/>
      </w:pPr>
      <w:rPr>
        <w:rFonts w:hint="default"/>
        <w:lang w:val="uk-UA" w:eastAsia="en-US" w:bidi="ar-SA"/>
      </w:rPr>
    </w:lvl>
  </w:abstractNum>
  <w:abstractNum w:abstractNumId="4">
    <w:nsid w:val="054E2765"/>
    <w:multiLevelType w:val="multilevel"/>
    <w:tmpl w:val="F10CE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5F23E4F"/>
    <w:multiLevelType w:val="multilevel"/>
    <w:tmpl w:val="504AA7C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sz w:val="22"/>
        <w:szCs w:val="22"/>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06FA528B"/>
    <w:multiLevelType w:val="multilevel"/>
    <w:tmpl w:val="DBD2B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AC30379"/>
    <w:multiLevelType w:val="hybridMultilevel"/>
    <w:tmpl w:val="E0943B22"/>
    <w:lvl w:ilvl="0" w:tplc="FE907848">
      <w:numFmt w:val="bullet"/>
      <w:lvlText w:val=""/>
      <w:lvlJc w:val="left"/>
      <w:pPr>
        <w:ind w:left="710" w:hanging="360"/>
      </w:pPr>
      <w:rPr>
        <w:rFonts w:ascii="Symbol" w:eastAsia="Symbol" w:hAnsi="Symbol" w:cs="Symbol" w:hint="default"/>
        <w:b w:val="0"/>
        <w:bCs w:val="0"/>
        <w:i w:val="0"/>
        <w:iCs w:val="0"/>
        <w:spacing w:val="0"/>
        <w:w w:val="100"/>
        <w:sz w:val="28"/>
        <w:szCs w:val="28"/>
        <w:lang w:val="uk-UA" w:eastAsia="en-US" w:bidi="ar-SA"/>
      </w:rPr>
    </w:lvl>
    <w:lvl w:ilvl="1" w:tplc="C4DA5892">
      <w:numFmt w:val="bullet"/>
      <w:lvlText w:val="•"/>
      <w:lvlJc w:val="left"/>
      <w:pPr>
        <w:ind w:left="1682" w:hanging="360"/>
      </w:pPr>
      <w:rPr>
        <w:rFonts w:hint="default"/>
        <w:lang w:val="uk-UA" w:eastAsia="en-US" w:bidi="ar-SA"/>
      </w:rPr>
    </w:lvl>
    <w:lvl w:ilvl="2" w:tplc="3E90A6BE">
      <w:numFmt w:val="bullet"/>
      <w:lvlText w:val="•"/>
      <w:lvlJc w:val="left"/>
      <w:pPr>
        <w:ind w:left="2645" w:hanging="360"/>
      </w:pPr>
      <w:rPr>
        <w:rFonts w:hint="default"/>
        <w:lang w:val="uk-UA" w:eastAsia="en-US" w:bidi="ar-SA"/>
      </w:rPr>
    </w:lvl>
    <w:lvl w:ilvl="3" w:tplc="53C085E2">
      <w:numFmt w:val="bullet"/>
      <w:lvlText w:val="•"/>
      <w:lvlJc w:val="left"/>
      <w:pPr>
        <w:ind w:left="3608" w:hanging="360"/>
      </w:pPr>
      <w:rPr>
        <w:rFonts w:hint="default"/>
        <w:lang w:val="uk-UA" w:eastAsia="en-US" w:bidi="ar-SA"/>
      </w:rPr>
    </w:lvl>
    <w:lvl w:ilvl="4" w:tplc="8F529EE6">
      <w:numFmt w:val="bullet"/>
      <w:lvlText w:val="•"/>
      <w:lvlJc w:val="left"/>
      <w:pPr>
        <w:ind w:left="4571" w:hanging="360"/>
      </w:pPr>
      <w:rPr>
        <w:rFonts w:hint="default"/>
        <w:lang w:val="uk-UA" w:eastAsia="en-US" w:bidi="ar-SA"/>
      </w:rPr>
    </w:lvl>
    <w:lvl w:ilvl="5" w:tplc="89306ADA">
      <w:numFmt w:val="bullet"/>
      <w:lvlText w:val="•"/>
      <w:lvlJc w:val="left"/>
      <w:pPr>
        <w:ind w:left="5534" w:hanging="360"/>
      </w:pPr>
      <w:rPr>
        <w:rFonts w:hint="default"/>
        <w:lang w:val="uk-UA" w:eastAsia="en-US" w:bidi="ar-SA"/>
      </w:rPr>
    </w:lvl>
    <w:lvl w:ilvl="6" w:tplc="A38CA1CA">
      <w:numFmt w:val="bullet"/>
      <w:lvlText w:val="•"/>
      <w:lvlJc w:val="left"/>
      <w:pPr>
        <w:ind w:left="6497" w:hanging="360"/>
      </w:pPr>
      <w:rPr>
        <w:rFonts w:hint="default"/>
        <w:lang w:val="uk-UA" w:eastAsia="en-US" w:bidi="ar-SA"/>
      </w:rPr>
    </w:lvl>
    <w:lvl w:ilvl="7" w:tplc="4364D506">
      <w:numFmt w:val="bullet"/>
      <w:lvlText w:val="•"/>
      <w:lvlJc w:val="left"/>
      <w:pPr>
        <w:ind w:left="7459" w:hanging="360"/>
      </w:pPr>
      <w:rPr>
        <w:rFonts w:hint="default"/>
        <w:lang w:val="uk-UA" w:eastAsia="en-US" w:bidi="ar-SA"/>
      </w:rPr>
    </w:lvl>
    <w:lvl w:ilvl="8" w:tplc="CF4C4C38">
      <w:numFmt w:val="bullet"/>
      <w:lvlText w:val="•"/>
      <w:lvlJc w:val="left"/>
      <w:pPr>
        <w:ind w:left="8422" w:hanging="360"/>
      </w:pPr>
      <w:rPr>
        <w:rFonts w:hint="default"/>
        <w:lang w:val="uk-UA" w:eastAsia="en-US" w:bidi="ar-SA"/>
      </w:rPr>
    </w:lvl>
  </w:abstractNum>
  <w:abstractNum w:abstractNumId="8">
    <w:nsid w:val="0B8B7A81"/>
    <w:multiLevelType w:val="multilevel"/>
    <w:tmpl w:val="EF009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C8D3510"/>
    <w:multiLevelType w:val="multilevel"/>
    <w:tmpl w:val="E81AC4EC"/>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0CE85235"/>
    <w:multiLevelType w:val="hybridMultilevel"/>
    <w:tmpl w:val="DE02718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133E7013"/>
    <w:multiLevelType w:val="multilevel"/>
    <w:tmpl w:val="B6A68C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6A16304"/>
    <w:multiLevelType w:val="multilevel"/>
    <w:tmpl w:val="D5C0B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7664AF2"/>
    <w:multiLevelType w:val="multilevel"/>
    <w:tmpl w:val="CCCA0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805329F"/>
    <w:multiLevelType w:val="multilevel"/>
    <w:tmpl w:val="94645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91D2CFD"/>
    <w:multiLevelType w:val="multilevel"/>
    <w:tmpl w:val="50F68600"/>
    <w:lvl w:ilvl="0">
      <w:start w:val="3"/>
      <w:numFmt w:val="decimal"/>
      <w:lvlText w:val="%1."/>
      <w:lvlJc w:val="left"/>
      <w:pPr>
        <w:ind w:left="432" w:hanging="432"/>
      </w:pPr>
      <w:rPr>
        <w:rFonts w:hint="default"/>
      </w:rPr>
    </w:lvl>
    <w:lvl w:ilvl="1">
      <w:start w:val="1"/>
      <w:numFmt w:val="decimal"/>
      <w:lvlText w:val="%1.%2."/>
      <w:lvlJc w:val="left"/>
      <w:pPr>
        <w:ind w:left="4577" w:hanging="720"/>
      </w:pPr>
      <w:rPr>
        <w:rFonts w:hint="default"/>
      </w:rPr>
    </w:lvl>
    <w:lvl w:ilvl="2">
      <w:start w:val="1"/>
      <w:numFmt w:val="decimal"/>
      <w:lvlText w:val="%1.%2.%3."/>
      <w:lvlJc w:val="left"/>
      <w:pPr>
        <w:ind w:left="8434" w:hanging="720"/>
      </w:pPr>
      <w:rPr>
        <w:rFonts w:hint="default"/>
      </w:rPr>
    </w:lvl>
    <w:lvl w:ilvl="3">
      <w:start w:val="1"/>
      <w:numFmt w:val="decimal"/>
      <w:lvlText w:val="%1.%2.%3.%4."/>
      <w:lvlJc w:val="left"/>
      <w:pPr>
        <w:ind w:left="12651" w:hanging="1080"/>
      </w:pPr>
      <w:rPr>
        <w:rFonts w:hint="default"/>
      </w:rPr>
    </w:lvl>
    <w:lvl w:ilvl="4">
      <w:start w:val="1"/>
      <w:numFmt w:val="decimal"/>
      <w:lvlText w:val="%1.%2.%3.%4.%5."/>
      <w:lvlJc w:val="left"/>
      <w:pPr>
        <w:ind w:left="16508" w:hanging="1080"/>
      </w:pPr>
      <w:rPr>
        <w:rFonts w:hint="default"/>
      </w:rPr>
    </w:lvl>
    <w:lvl w:ilvl="5">
      <w:start w:val="1"/>
      <w:numFmt w:val="decimal"/>
      <w:lvlText w:val="%1.%2.%3.%4.%5.%6."/>
      <w:lvlJc w:val="left"/>
      <w:pPr>
        <w:ind w:left="20725" w:hanging="1440"/>
      </w:pPr>
      <w:rPr>
        <w:rFonts w:hint="default"/>
      </w:rPr>
    </w:lvl>
    <w:lvl w:ilvl="6">
      <w:start w:val="1"/>
      <w:numFmt w:val="decimal"/>
      <w:lvlText w:val="%1.%2.%3.%4.%5.%6.%7."/>
      <w:lvlJc w:val="left"/>
      <w:pPr>
        <w:ind w:left="24942" w:hanging="1800"/>
      </w:pPr>
      <w:rPr>
        <w:rFonts w:hint="default"/>
      </w:rPr>
    </w:lvl>
    <w:lvl w:ilvl="7">
      <w:start w:val="1"/>
      <w:numFmt w:val="decimal"/>
      <w:lvlText w:val="%1.%2.%3.%4.%5.%6.%7.%8."/>
      <w:lvlJc w:val="left"/>
      <w:pPr>
        <w:ind w:left="28799" w:hanging="1800"/>
      </w:pPr>
      <w:rPr>
        <w:rFonts w:hint="default"/>
      </w:rPr>
    </w:lvl>
    <w:lvl w:ilvl="8">
      <w:start w:val="1"/>
      <w:numFmt w:val="decimal"/>
      <w:lvlText w:val="%1.%2.%3.%4.%5.%6.%7.%8.%9."/>
      <w:lvlJc w:val="left"/>
      <w:pPr>
        <w:ind w:left="-32520" w:hanging="2160"/>
      </w:pPr>
      <w:rPr>
        <w:rFonts w:hint="default"/>
      </w:rPr>
    </w:lvl>
  </w:abstractNum>
  <w:abstractNum w:abstractNumId="16">
    <w:nsid w:val="255F5FA5"/>
    <w:multiLevelType w:val="multilevel"/>
    <w:tmpl w:val="326806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73C51B9"/>
    <w:multiLevelType w:val="multilevel"/>
    <w:tmpl w:val="BBF42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74D6191"/>
    <w:multiLevelType w:val="multilevel"/>
    <w:tmpl w:val="A04622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8A86CCC"/>
    <w:multiLevelType w:val="multilevel"/>
    <w:tmpl w:val="1D849A98"/>
    <w:lvl w:ilvl="0">
      <w:start w:val="2"/>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359E2709"/>
    <w:multiLevelType w:val="multilevel"/>
    <w:tmpl w:val="8F787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0D31B91"/>
    <w:multiLevelType w:val="multilevel"/>
    <w:tmpl w:val="6DE0B7EE"/>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42255A2F"/>
    <w:multiLevelType w:val="multilevel"/>
    <w:tmpl w:val="24485984"/>
    <w:lvl w:ilvl="0">
      <w:start w:val="4"/>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73A51EA"/>
    <w:multiLevelType w:val="hybridMultilevel"/>
    <w:tmpl w:val="A61E5CF8"/>
    <w:lvl w:ilvl="0" w:tplc="2CE49682">
      <w:start w:val="24"/>
      <w:numFmt w:val="decimal"/>
      <w:lvlText w:val="%1."/>
      <w:lvlJc w:val="left"/>
      <w:pPr>
        <w:ind w:left="994"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630052B0">
      <w:numFmt w:val="bullet"/>
      <w:lvlText w:val="•"/>
      <w:lvlJc w:val="left"/>
      <w:pPr>
        <w:ind w:left="1991" w:hanging="708"/>
      </w:pPr>
      <w:rPr>
        <w:rFonts w:hint="default"/>
        <w:lang w:val="uk-UA" w:eastAsia="en-US" w:bidi="ar-SA"/>
      </w:rPr>
    </w:lvl>
    <w:lvl w:ilvl="2" w:tplc="9C34EFCC">
      <w:numFmt w:val="bullet"/>
      <w:lvlText w:val="•"/>
      <w:lvlJc w:val="left"/>
      <w:pPr>
        <w:ind w:left="2983" w:hanging="708"/>
      </w:pPr>
      <w:rPr>
        <w:rFonts w:hint="default"/>
        <w:lang w:val="uk-UA" w:eastAsia="en-US" w:bidi="ar-SA"/>
      </w:rPr>
    </w:lvl>
    <w:lvl w:ilvl="3" w:tplc="1F2A0078">
      <w:numFmt w:val="bullet"/>
      <w:lvlText w:val="•"/>
      <w:lvlJc w:val="left"/>
      <w:pPr>
        <w:ind w:left="3974" w:hanging="708"/>
      </w:pPr>
      <w:rPr>
        <w:rFonts w:hint="default"/>
        <w:lang w:val="uk-UA" w:eastAsia="en-US" w:bidi="ar-SA"/>
      </w:rPr>
    </w:lvl>
    <w:lvl w:ilvl="4" w:tplc="54385A26">
      <w:numFmt w:val="bullet"/>
      <w:lvlText w:val="•"/>
      <w:lvlJc w:val="left"/>
      <w:pPr>
        <w:ind w:left="4966" w:hanging="708"/>
      </w:pPr>
      <w:rPr>
        <w:rFonts w:hint="default"/>
        <w:lang w:val="uk-UA" w:eastAsia="en-US" w:bidi="ar-SA"/>
      </w:rPr>
    </w:lvl>
    <w:lvl w:ilvl="5" w:tplc="BE125250">
      <w:numFmt w:val="bullet"/>
      <w:lvlText w:val="•"/>
      <w:lvlJc w:val="left"/>
      <w:pPr>
        <w:ind w:left="5957" w:hanging="708"/>
      </w:pPr>
      <w:rPr>
        <w:rFonts w:hint="default"/>
        <w:lang w:val="uk-UA" w:eastAsia="en-US" w:bidi="ar-SA"/>
      </w:rPr>
    </w:lvl>
    <w:lvl w:ilvl="6" w:tplc="3F646BB6">
      <w:numFmt w:val="bullet"/>
      <w:lvlText w:val="•"/>
      <w:lvlJc w:val="left"/>
      <w:pPr>
        <w:ind w:left="6949" w:hanging="708"/>
      </w:pPr>
      <w:rPr>
        <w:rFonts w:hint="default"/>
        <w:lang w:val="uk-UA" w:eastAsia="en-US" w:bidi="ar-SA"/>
      </w:rPr>
    </w:lvl>
    <w:lvl w:ilvl="7" w:tplc="BDC264F2">
      <w:numFmt w:val="bullet"/>
      <w:lvlText w:val="•"/>
      <w:lvlJc w:val="left"/>
      <w:pPr>
        <w:ind w:left="7940" w:hanging="708"/>
      </w:pPr>
      <w:rPr>
        <w:rFonts w:hint="default"/>
        <w:lang w:val="uk-UA" w:eastAsia="en-US" w:bidi="ar-SA"/>
      </w:rPr>
    </w:lvl>
    <w:lvl w:ilvl="8" w:tplc="00EE02AC">
      <w:numFmt w:val="bullet"/>
      <w:lvlText w:val="•"/>
      <w:lvlJc w:val="left"/>
      <w:pPr>
        <w:ind w:left="8932" w:hanging="708"/>
      </w:pPr>
      <w:rPr>
        <w:rFonts w:hint="default"/>
        <w:lang w:val="uk-UA" w:eastAsia="en-US" w:bidi="ar-SA"/>
      </w:rPr>
    </w:lvl>
  </w:abstractNum>
  <w:abstractNum w:abstractNumId="24">
    <w:nsid w:val="483A20D4"/>
    <w:multiLevelType w:val="multilevel"/>
    <w:tmpl w:val="52282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8EE2320"/>
    <w:multiLevelType w:val="multilevel"/>
    <w:tmpl w:val="68E23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E8B70A9"/>
    <w:multiLevelType w:val="multilevel"/>
    <w:tmpl w:val="ADECC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1AF6FAE"/>
    <w:multiLevelType w:val="multilevel"/>
    <w:tmpl w:val="5D4CC934"/>
    <w:lvl w:ilvl="0">
      <w:start w:val="4"/>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52C46F89"/>
    <w:multiLevelType w:val="multilevel"/>
    <w:tmpl w:val="33406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4840722"/>
    <w:multiLevelType w:val="multilevel"/>
    <w:tmpl w:val="AA003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827178E"/>
    <w:multiLevelType w:val="multilevel"/>
    <w:tmpl w:val="C9F8C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84B0DCA"/>
    <w:multiLevelType w:val="multilevel"/>
    <w:tmpl w:val="3BFA6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2A9325F"/>
    <w:multiLevelType w:val="multilevel"/>
    <w:tmpl w:val="24121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615123A"/>
    <w:multiLevelType w:val="multilevel"/>
    <w:tmpl w:val="096CD6F2"/>
    <w:lvl w:ilvl="0">
      <w:start w:val="1"/>
      <w:numFmt w:val="decimal"/>
      <w:lvlText w:val="%1."/>
      <w:lvlJc w:val="left"/>
      <w:pPr>
        <w:ind w:left="4138" w:hanging="281"/>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2909" w:hanging="493"/>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2397" w:hanging="701"/>
      </w:pPr>
      <w:rPr>
        <w:rFonts w:ascii="Times New Roman" w:eastAsia="Times New Roman" w:hAnsi="Times New Roman" w:cs="Times New Roman" w:hint="default"/>
        <w:b w:val="0"/>
        <w:bCs w:val="0"/>
        <w:i w:val="0"/>
        <w:iCs w:val="0"/>
        <w:spacing w:val="-4"/>
        <w:w w:val="100"/>
        <w:sz w:val="28"/>
        <w:szCs w:val="28"/>
        <w:lang w:val="uk-UA" w:eastAsia="en-US" w:bidi="ar-SA"/>
      </w:rPr>
    </w:lvl>
    <w:lvl w:ilvl="3">
      <w:numFmt w:val="bullet"/>
      <w:lvlText w:val="•"/>
      <w:lvlJc w:val="left"/>
      <w:pPr>
        <w:ind w:left="2920" w:hanging="701"/>
      </w:pPr>
      <w:rPr>
        <w:rFonts w:hint="default"/>
        <w:lang w:val="uk-UA" w:eastAsia="en-US" w:bidi="ar-SA"/>
      </w:rPr>
    </w:lvl>
    <w:lvl w:ilvl="4">
      <w:numFmt w:val="bullet"/>
      <w:lvlText w:val="•"/>
      <w:lvlJc w:val="left"/>
      <w:pPr>
        <w:ind w:left="4140" w:hanging="701"/>
      </w:pPr>
      <w:rPr>
        <w:rFonts w:hint="default"/>
        <w:lang w:val="uk-UA" w:eastAsia="en-US" w:bidi="ar-SA"/>
      </w:rPr>
    </w:lvl>
    <w:lvl w:ilvl="5">
      <w:numFmt w:val="bullet"/>
      <w:lvlText w:val="•"/>
      <w:lvlJc w:val="left"/>
      <w:pPr>
        <w:ind w:left="5174" w:hanging="701"/>
      </w:pPr>
      <w:rPr>
        <w:rFonts w:hint="default"/>
        <w:lang w:val="uk-UA" w:eastAsia="en-US" w:bidi="ar-SA"/>
      </w:rPr>
    </w:lvl>
    <w:lvl w:ilvl="6">
      <w:numFmt w:val="bullet"/>
      <w:lvlText w:val="•"/>
      <w:lvlJc w:val="left"/>
      <w:pPr>
        <w:ind w:left="6209" w:hanging="701"/>
      </w:pPr>
      <w:rPr>
        <w:rFonts w:hint="default"/>
        <w:lang w:val="uk-UA" w:eastAsia="en-US" w:bidi="ar-SA"/>
      </w:rPr>
    </w:lvl>
    <w:lvl w:ilvl="7">
      <w:numFmt w:val="bullet"/>
      <w:lvlText w:val="•"/>
      <w:lvlJc w:val="left"/>
      <w:pPr>
        <w:ind w:left="7244" w:hanging="701"/>
      </w:pPr>
      <w:rPr>
        <w:rFonts w:hint="default"/>
        <w:lang w:val="uk-UA" w:eastAsia="en-US" w:bidi="ar-SA"/>
      </w:rPr>
    </w:lvl>
    <w:lvl w:ilvl="8">
      <w:numFmt w:val="bullet"/>
      <w:lvlText w:val="•"/>
      <w:lvlJc w:val="left"/>
      <w:pPr>
        <w:ind w:left="8278" w:hanging="701"/>
      </w:pPr>
      <w:rPr>
        <w:rFonts w:hint="default"/>
        <w:lang w:val="uk-UA" w:eastAsia="en-US" w:bidi="ar-SA"/>
      </w:rPr>
    </w:lvl>
  </w:abstractNum>
  <w:abstractNum w:abstractNumId="34">
    <w:nsid w:val="6905423C"/>
    <w:multiLevelType w:val="multilevel"/>
    <w:tmpl w:val="8C88E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A1609A8"/>
    <w:multiLevelType w:val="multilevel"/>
    <w:tmpl w:val="4ACE51BE"/>
    <w:lvl w:ilvl="0">
      <w:start w:val="3"/>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nsid w:val="6BA31468"/>
    <w:multiLevelType w:val="hybridMultilevel"/>
    <w:tmpl w:val="A71207B8"/>
    <w:lvl w:ilvl="0" w:tplc="21924418">
      <w:start w:val="1"/>
      <w:numFmt w:val="decimal"/>
      <w:lvlText w:val="%1."/>
      <w:lvlJc w:val="left"/>
      <w:pPr>
        <w:ind w:left="2076" w:hanging="1224"/>
      </w:pPr>
      <w:rPr>
        <w:rFonts w:hint="default"/>
      </w:rPr>
    </w:lvl>
    <w:lvl w:ilvl="1" w:tplc="04220019" w:tentative="1">
      <w:start w:val="1"/>
      <w:numFmt w:val="lowerLetter"/>
      <w:lvlText w:val="%2."/>
      <w:lvlJc w:val="left"/>
      <w:pPr>
        <w:ind w:left="1932" w:hanging="360"/>
      </w:pPr>
    </w:lvl>
    <w:lvl w:ilvl="2" w:tplc="0422001B" w:tentative="1">
      <w:start w:val="1"/>
      <w:numFmt w:val="lowerRoman"/>
      <w:lvlText w:val="%3."/>
      <w:lvlJc w:val="right"/>
      <w:pPr>
        <w:ind w:left="2652" w:hanging="180"/>
      </w:pPr>
    </w:lvl>
    <w:lvl w:ilvl="3" w:tplc="0422000F" w:tentative="1">
      <w:start w:val="1"/>
      <w:numFmt w:val="decimal"/>
      <w:lvlText w:val="%4."/>
      <w:lvlJc w:val="left"/>
      <w:pPr>
        <w:ind w:left="3372" w:hanging="360"/>
      </w:pPr>
    </w:lvl>
    <w:lvl w:ilvl="4" w:tplc="04220019" w:tentative="1">
      <w:start w:val="1"/>
      <w:numFmt w:val="lowerLetter"/>
      <w:lvlText w:val="%5."/>
      <w:lvlJc w:val="left"/>
      <w:pPr>
        <w:ind w:left="4092" w:hanging="360"/>
      </w:pPr>
    </w:lvl>
    <w:lvl w:ilvl="5" w:tplc="0422001B" w:tentative="1">
      <w:start w:val="1"/>
      <w:numFmt w:val="lowerRoman"/>
      <w:lvlText w:val="%6."/>
      <w:lvlJc w:val="right"/>
      <w:pPr>
        <w:ind w:left="4812" w:hanging="180"/>
      </w:pPr>
    </w:lvl>
    <w:lvl w:ilvl="6" w:tplc="0422000F" w:tentative="1">
      <w:start w:val="1"/>
      <w:numFmt w:val="decimal"/>
      <w:lvlText w:val="%7."/>
      <w:lvlJc w:val="left"/>
      <w:pPr>
        <w:ind w:left="5532" w:hanging="360"/>
      </w:pPr>
    </w:lvl>
    <w:lvl w:ilvl="7" w:tplc="04220019" w:tentative="1">
      <w:start w:val="1"/>
      <w:numFmt w:val="lowerLetter"/>
      <w:lvlText w:val="%8."/>
      <w:lvlJc w:val="left"/>
      <w:pPr>
        <w:ind w:left="6252" w:hanging="360"/>
      </w:pPr>
    </w:lvl>
    <w:lvl w:ilvl="8" w:tplc="0422001B" w:tentative="1">
      <w:start w:val="1"/>
      <w:numFmt w:val="lowerRoman"/>
      <w:lvlText w:val="%9."/>
      <w:lvlJc w:val="right"/>
      <w:pPr>
        <w:ind w:left="6972" w:hanging="180"/>
      </w:pPr>
    </w:lvl>
  </w:abstractNum>
  <w:abstractNum w:abstractNumId="37">
    <w:nsid w:val="71CE33C4"/>
    <w:multiLevelType w:val="multilevel"/>
    <w:tmpl w:val="51384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6A73BE2"/>
    <w:multiLevelType w:val="multilevel"/>
    <w:tmpl w:val="0D96A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9906A6A"/>
    <w:multiLevelType w:val="multilevel"/>
    <w:tmpl w:val="6024A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B7C1142"/>
    <w:multiLevelType w:val="hybridMultilevel"/>
    <w:tmpl w:val="A362591C"/>
    <w:lvl w:ilvl="0" w:tplc="F3849B1C">
      <w:numFmt w:val="bullet"/>
      <w:lvlText w:val="-"/>
      <w:lvlJc w:val="left"/>
      <w:pPr>
        <w:ind w:left="1154"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1E306730">
      <w:numFmt w:val="bullet"/>
      <w:lvlText w:val="•"/>
      <w:lvlJc w:val="left"/>
      <w:pPr>
        <w:ind w:left="2078" w:hanging="164"/>
      </w:pPr>
      <w:rPr>
        <w:rFonts w:hint="default"/>
        <w:lang w:val="uk-UA" w:eastAsia="en-US" w:bidi="ar-SA"/>
      </w:rPr>
    </w:lvl>
    <w:lvl w:ilvl="2" w:tplc="F8DA8D9C">
      <w:numFmt w:val="bullet"/>
      <w:lvlText w:val="•"/>
      <w:lvlJc w:val="left"/>
      <w:pPr>
        <w:ind w:left="2997" w:hanging="164"/>
      </w:pPr>
      <w:rPr>
        <w:rFonts w:hint="default"/>
        <w:lang w:val="uk-UA" w:eastAsia="en-US" w:bidi="ar-SA"/>
      </w:rPr>
    </w:lvl>
    <w:lvl w:ilvl="3" w:tplc="08F61AA4">
      <w:numFmt w:val="bullet"/>
      <w:lvlText w:val="•"/>
      <w:lvlJc w:val="left"/>
      <w:pPr>
        <w:ind w:left="3916" w:hanging="164"/>
      </w:pPr>
      <w:rPr>
        <w:rFonts w:hint="default"/>
        <w:lang w:val="uk-UA" w:eastAsia="en-US" w:bidi="ar-SA"/>
      </w:rPr>
    </w:lvl>
    <w:lvl w:ilvl="4" w:tplc="455667A8">
      <w:numFmt w:val="bullet"/>
      <w:lvlText w:val="•"/>
      <w:lvlJc w:val="left"/>
      <w:pPr>
        <w:ind w:left="4835" w:hanging="164"/>
      </w:pPr>
      <w:rPr>
        <w:rFonts w:hint="default"/>
        <w:lang w:val="uk-UA" w:eastAsia="en-US" w:bidi="ar-SA"/>
      </w:rPr>
    </w:lvl>
    <w:lvl w:ilvl="5" w:tplc="269CA8C2">
      <w:numFmt w:val="bullet"/>
      <w:lvlText w:val="•"/>
      <w:lvlJc w:val="left"/>
      <w:pPr>
        <w:ind w:left="5754" w:hanging="164"/>
      </w:pPr>
      <w:rPr>
        <w:rFonts w:hint="default"/>
        <w:lang w:val="uk-UA" w:eastAsia="en-US" w:bidi="ar-SA"/>
      </w:rPr>
    </w:lvl>
    <w:lvl w:ilvl="6" w:tplc="AB989576">
      <w:numFmt w:val="bullet"/>
      <w:lvlText w:val="•"/>
      <w:lvlJc w:val="left"/>
      <w:pPr>
        <w:ind w:left="6673" w:hanging="164"/>
      </w:pPr>
      <w:rPr>
        <w:rFonts w:hint="default"/>
        <w:lang w:val="uk-UA" w:eastAsia="en-US" w:bidi="ar-SA"/>
      </w:rPr>
    </w:lvl>
    <w:lvl w:ilvl="7" w:tplc="42C00FB8">
      <w:numFmt w:val="bullet"/>
      <w:lvlText w:val="•"/>
      <w:lvlJc w:val="left"/>
      <w:pPr>
        <w:ind w:left="7591" w:hanging="164"/>
      </w:pPr>
      <w:rPr>
        <w:rFonts w:hint="default"/>
        <w:lang w:val="uk-UA" w:eastAsia="en-US" w:bidi="ar-SA"/>
      </w:rPr>
    </w:lvl>
    <w:lvl w:ilvl="8" w:tplc="51FED788">
      <w:numFmt w:val="bullet"/>
      <w:lvlText w:val="•"/>
      <w:lvlJc w:val="left"/>
      <w:pPr>
        <w:ind w:left="8510" w:hanging="164"/>
      </w:pPr>
      <w:rPr>
        <w:rFonts w:hint="default"/>
        <w:lang w:val="uk-UA" w:eastAsia="en-US" w:bidi="ar-SA"/>
      </w:rPr>
    </w:lvl>
  </w:abstractNum>
  <w:abstractNum w:abstractNumId="41">
    <w:nsid w:val="7E28267E"/>
    <w:multiLevelType w:val="hybridMultilevel"/>
    <w:tmpl w:val="E8D2541A"/>
    <w:lvl w:ilvl="0" w:tplc="03F0642C">
      <w:start w:val="1"/>
      <w:numFmt w:val="decimal"/>
      <w:lvlText w:val="%1."/>
      <w:lvlJc w:val="left"/>
      <w:pPr>
        <w:ind w:left="994" w:hanging="708"/>
      </w:pPr>
      <w:rPr>
        <w:rFonts w:ascii="Times New Roman" w:eastAsia="Times New Roman" w:hAnsi="Times New Roman" w:cs="Times New Roman" w:hint="default"/>
        <w:b w:val="0"/>
        <w:bCs w:val="0"/>
        <w:i w:val="0"/>
        <w:iCs w:val="0"/>
        <w:spacing w:val="0"/>
        <w:w w:val="100"/>
        <w:sz w:val="28"/>
        <w:szCs w:val="28"/>
        <w:lang w:val="uk-UA" w:eastAsia="en-US" w:bidi="ar-SA"/>
      </w:rPr>
    </w:lvl>
    <w:lvl w:ilvl="1" w:tplc="8A181FB6">
      <w:numFmt w:val="bullet"/>
      <w:lvlText w:val="•"/>
      <w:lvlJc w:val="left"/>
      <w:pPr>
        <w:ind w:left="1991" w:hanging="708"/>
      </w:pPr>
      <w:rPr>
        <w:rFonts w:hint="default"/>
        <w:lang w:val="uk-UA" w:eastAsia="en-US" w:bidi="ar-SA"/>
      </w:rPr>
    </w:lvl>
    <w:lvl w:ilvl="2" w:tplc="F69EB02C">
      <w:numFmt w:val="bullet"/>
      <w:lvlText w:val="•"/>
      <w:lvlJc w:val="left"/>
      <w:pPr>
        <w:ind w:left="2983" w:hanging="708"/>
      </w:pPr>
      <w:rPr>
        <w:rFonts w:hint="default"/>
        <w:lang w:val="uk-UA" w:eastAsia="en-US" w:bidi="ar-SA"/>
      </w:rPr>
    </w:lvl>
    <w:lvl w:ilvl="3" w:tplc="1B54B3DA">
      <w:numFmt w:val="bullet"/>
      <w:lvlText w:val="•"/>
      <w:lvlJc w:val="left"/>
      <w:pPr>
        <w:ind w:left="3974" w:hanging="708"/>
      </w:pPr>
      <w:rPr>
        <w:rFonts w:hint="default"/>
        <w:lang w:val="uk-UA" w:eastAsia="en-US" w:bidi="ar-SA"/>
      </w:rPr>
    </w:lvl>
    <w:lvl w:ilvl="4" w:tplc="39E21EBE">
      <w:numFmt w:val="bullet"/>
      <w:lvlText w:val="•"/>
      <w:lvlJc w:val="left"/>
      <w:pPr>
        <w:ind w:left="4966" w:hanging="708"/>
      </w:pPr>
      <w:rPr>
        <w:rFonts w:hint="default"/>
        <w:lang w:val="uk-UA" w:eastAsia="en-US" w:bidi="ar-SA"/>
      </w:rPr>
    </w:lvl>
    <w:lvl w:ilvl="5" w:tplc="C4A483A2">
      <w:numFmt w:val="bullet"/>
      <w:lvlText w:val="•"/>
      <w:lvlJc w:val="left"/>
      <w:pPr>
        <w:ind w:left="5957" w:hanging="708"/>
      </w:pPr>
      <w:rPr>
        <w:rFonts w:hint="default"/>
        <w:lang w:val="uk-UA" w:eastAsia="en-US" w:bidi="ar-SA"/>
      </w:rPr>
    </w:lvl>
    <w:lvl w:ilvl="6" w:tplc="7B340FD8">
      <w:numFmt w:val="bullet"/>
      <w:lvlText w:val="•"/>
      <w:lvlJc w:val="left"/>
      <w:pPr>
        <w:ind w:left="6949" w:hanging="708"/>
      </w:pPr>
      <w:rPr>
        <w:rFonts w:hint="default"/>
        <w:lang w:val="uk-UA" w:eastAsia="en-US" w:bidi="ar-SA"/>
      </w:rPr>
    </w:lvl>
    <w:lvl w:ilvl="7" w:tplc="3D764A7E">
      <w:numFmt w:val="bullet"/>
      <w:lvlText w:val="•"/>
      <w:lvlJc w:val="left"/>
      <w:pPr>
        <w:ind w:left="7940" w:hanging="708"/>
      </w:pPr>
      <w:rPr>
        <w:rFonts w:hint="default"/>
        <w:lang w:val="uk-UA" w:eastAsia="en-US" w:bidi="ar-SA"/>
      </w:rPr>
    </w:lvl>
    <w:lvl w:ilvl="8" w:tplc="4D286D34">
      <w:numFmt w:val="bullet"/>
      <w:lvlText w:val="•"/>
      <w:lvlJc w:val="left"/>
      <w:pPr>
        <w:ind w:left="8932" w:hanging="708"/>
      </w:pPr>
      <w:rPr>
        <w:rFonts w:hint="default"/>
        <w:lang w:val="uk-UA" w:eastAsia="en-US" w:bidi="ar-SA"/>
      </w:rPr>
    </w:lvl>
  </w:abstractNum>
  <w:num w:numId="1">
    <w:abstractNumId w:val="16"/>
  </w:num>
  <w:num w:numId="2">
    <w:abstractNumId w:val="5"/>
  </w:num>
  <w:num w:numId="3">
    <w:abstractNumId w:val="19"/>
  </w:num>
  <w:num w:numId="4">
    <w:abstractNumId w:val="40"/>
  </w:num>
  <w:num w:numId="5">
    <w:abstractNumId w:val="7"/>
  </w:num>
  <w:num w:numId="6">
    <w:abstractNumId w:val="33"/>
  </w:num>
  <w:num w:numId="7">
    <w:abstractNumId w:val="15"/>
  </w:num>
  <w:num w:numId="8">
    <w:abstractNumId w:val="35"/>
  </w:num>
  <w:num w:numId="9">
    <w:abstractNumId w:val="14"/>
  </w:num>
  <w:num w:numId="10">
    <w:abstractNumId w:val="39"/>
  </w:num>
  <w:num w:numId="11">
    <w:abstractNumId w:val="32"/>
  </w:num>
  <w:num w:numId="12">
    <w:abstractNumId w:val="20"/>
  </w:num>
  <w:num w:numId="13">
    <w:abstractNumId w:val="3"/>
  </w:num>
  <w:num w:numId="14">
    <w:abstractNumId w:val="37"/>
  </w:num>
  <w:num w:numId="15">
    <w:abstractNumId w:val="23"/>
  </w:num>
  <w:num w:numId="16">
    <w:abstractNumId w:val="41"/>
  </w:num>
  <w:num w:numId="17">
    <w:abstractNumId w:val="10"/>
  </w:num>
  <w:num w:numId="18">
    <w:abstractNumId w:val="1"/>
  </w:num>
  <w:num w:numId="19">
    <w:abstractNumId w:val="36"/>
  </w:num>
  <w:num w:numId="20">
    <w:abstractNumId w:val="11"/>
  </w:num>
  <w:num w:numId="21">
    <w:abstractNumId w:val="34"/>
  </w:num>
  <w:num w:numId="22">
    <w:abstractNumId w:val="8"/>
  </w:num>
  <w:num w:numId="23">
    <w:abstractNumId w:val="31"/>
  </w:num>
  <w:num w:numId="24">
    <w:abstractNumId w:val="29"/>
  </w:num>
  <w:num w:numId="25">
    <w:abstractNumId w:val="2"/>
  </w:num>
  <w:num w:numId="26">
    <w:abstractNumId w:val="27"/>
  </w:num>
  <w:num w:numId="27">
    <w:abstractNumId w:val="38"/>
  </w:num>
  <w:num w:numId="28">
    <w:abstractNumId w:val="6"/>
  </w:num>
  <w:num w:numId="29">
    <w:abstractNumId w:val="18"/>
  </w:num>
  <w:num w:numId="30">
    <w:abstractNumId w:val="25"/>
  </w:num>
  <w:num w:numId="31">
    <w:abstractNumId w:val="13"/>
  </w:num>
  <w:num w:numId="32">
    <w:abstractNumId w:val="4"/>
  </w:num>
  <w:num w:numId="33">
    <w:abstractNumId w:val="24"/>
  </w:num>
  <w:num w:numId="34">
    <w:abstractNumId w:val="17"/>
  </w:num>
  <w:num w:numId="35">
    <w:abstractNumId w:val="28"/>
  </w:num>
  <w:num w:numId="36">
    <w:abstractNumId w:val="30"/>
  </w:num>
  <w:num w:numId="37">
    <w:abstractNumId w:val="12"/>
  </w:num>
  <w:num w:numId="38">
    <w:abstractNumId w:val="26"/>
  </w:num>
  <w:num w:numId="39">
    <w:abstractNumId w:val="9"/>
  </w:num>
  <w:num w:numId="40">
    <w:abstractNumId w:val="21"/>
  </w:num>
  <w:num w:numId="41">
    <w:abstractNumId w:val="22"/>
  </w:num>
  <w:num w:numId="42">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0121"/>
    <w:rsid w:val="00010108"/>
    <w:rsid w:val="0001565A"/>
    <w:rsid w:val="000303FF"/>
    <w:rsid w:val="000550E1"/>
    <w:rsid w:val="00070538"/>
    <w:rsid w:val="00082C58"/>
    <w:rsid w:val="000C132D"/>
    <w:rsid w:val="000F6558"/>
    <w:rsid w:val="00142555"/>
    <w:rsid w:val="0015118C"/>
    <w:rsid w:val="00183B8A"/>
    <w:rsid w:val="00197758"/>
    <w:rsid w:val="001A01E9"/>
    <w:rsid w:val="001B4B3B"/>
    <w:rsid w:val="001D25E3"/>
    <w:rsid w:val="00241699"/>
    <w:rsid w:val="002A08FD"/>
    <w:rsid w:val="002A4AED"/>
    <w:rsid w:val="002B71B4"/>
    <w:rsid w:val="00420B93"/>
    <w:rsid w:val="004437DA"/>
    <w:rsid w:val="00451237"/>
    <w:rsid w:val="004B5F1A"/>
    <w:rsid w:val="0050593F"/>
    <w:rsid w:val="00551A4F"/>
    <w:rsid w:val="00553190"/>
    <w:rsid w:val="00564B2A"/>
    <w:rsid w:val="00580121"/>
    <w:rsid w:val="0059558B"/>
    <w:rsid w:val="005A7669"/>
    <w:rsid w:val="005F55B0"/>
    <w:rsid w:val="0062714C"/>
    <w:rsid w:val="00661EC3"/>
    <w:rsid w:val="00664376"/>
    <w:rsid w:val="006658A3"/>
    <w:rsid w:val="006D111E"/>
    <w:rsid w:val="006E6551"/>
    <w:rsid w:val="006F6773"/>
    <w:rsid w:val="007C2735"/>
    <w:rsid w:val="007C3CB2"/>
    <w:rsid w:val="00836E02"/>
    <w:rsid w:val="00891A04"/>
    <w:rsid w:val="008B01AF"/>
    <w:rsid w:val="008C25C1"/>
    <w:rsid w:val="00933562"/>
    <w:rsid w:val="009878EB"/>
    <w:rsid w:val="00A7150F"/>
    <w:rsid w:val="00AA52F5"/>
    <w:rsid w:val="00B63A98"/>
    <w:rsid w:val="00B74FE6"/>
    <w:rsid w:val="00B82F10"/>
    <w:rsid w:val="00B837BE"/>
    <w:rsid w:val="00B94438"/>
    <w:rsid w:val="00BB0378"/>
    <w:rsid w:val="00BC3022"/>
    <w:rsid w:val="00BD287D"/>
    <w:rsid w:val="00BE7956"/>
    <w:rsid w:val="00BF6C76"/>
    <w:rsid w:val="00C067CA"/>
    <w:rsid w:val="00C96805"/>
    <w:rsid w:val="00CC1757"/>
    <w:rsid w:val="00D025AB"/>
    <w:rsid w:val="00D119B8"/>
    <w:rsid w:val="00D8529A"/>
    <w:rsid w:val="00DE648F"/>
    <w:rsid w:val="00DE6DB4"/>
    <w:rsid w:val="00E316AF"/>
    <w:rsid w:val="00E923DD"/>
    <w:rsid w:val="00EA7650"/>
    <w:rsid w:val="00ED4FBF"/>
    <w:rsid w:val="00EF74EF"/>
    <w:rsid w:val="00F63590"/>
    <w:rsid w:val="00F86B79"/>
    <w:rsid w:val="00FC4B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F6359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6">
    <w:name w:val="heading 6"/>
    <w:basedOn w:val="a"/>
    <w:next w:val="a"/>
    <w:link w:val="60"/>
    <w:uiPriority w:val="9"/>
    <w:semiHidden/>
    <w:unhideWhenUsed/>
    <w:qFormat/>
    <w:rsid w:val="00B82F1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8012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580121"/>
    <w:rPr>
      <w:b/>
      <w:bCs/>
    </w:rPr>
  </w:style>
  <w:style w:type="paragraph" w:styleId="a5">
    <w:name w:val="List Paragraph"/>
    <w:basedOn w:val="a"/>
    <w:uiPriority w:val="1"/>
    <w:qFormat/>
    <w:rsid w:val="00580121"/>
    <w:pPr>
      <w:ind w:left="720"/>
      <w:contextualSpacing/>
    </w:pPr>
  </w:style>
  <w:style w:type="paragraph" w:styleId="a6">
    <w:name w:val="Balloon Text"/>
    <w:basedOn w:val="a"/>
    <w:link w:val="a7"/>
    <w:uiPriority w:val="99"/>
    <w:semiHidden/>
    <w:unhideWhenUsed/>
    <w:rsid w:val="001A01E9"/>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1A01E9"/>
    <w:rPr>
      <w:rFonts w:ascii="Tahoma" w:hAnsi="Tahoma" w:cs="Tahoma"/>
      <w:sz w:val="16"/>
      <w:szCs w:val="16"/>
    </w:rPr>
  </w:style>
  <w:style w:type="character" w:customStyle="1" w:styleId="20">
    <w:name w:val="Заголовок 2 Знак"/>
    <w:basedOn w:val="a0"/>
    <w:link w:val="2"/>
    <w:uiPriority w:val="9"/>
    <w:rsid w:val="00F63590"/>
    <w:rPr>
      <w:rFonts w:ascii="Times New Roman" w:eastAsia="Times New Roman" w:hAnsi="Times New Roman" w:cs="Times New Roman"/>
      <w:b/>
      <w:bCs/>
      <w:sz w:val="36"/>
      <w:szCs w:val="36"/>
      <w:lang w:eastAsia="uk-UA"/>
    </w:rPr>
  </w:style>
  <w:style w:type="paragraph" w:styleId="a8">
    <w:name w:val="Body Text"/>
    <w:basedOn w:val="a"/>
    <w:link w:val="a9"/>
    <w:uiPriority w:val="1"/>
    <w:qFormat/>
    <w:rsid w:val="00BB0378"/>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9">
    <w:name w:val="Основний текст Знак"/>
    <w:basedOn w:val="a0"/>
    <w:link w:val="a8"/>
    <w:uiPriority w:val="1"/>
    <w:rsid w:val="00BB0378"/>
    <w:rPr>
      <w:rFonts w:ascii="Times New Roman" w:eastAsia="Times New Roman" w:hAnsi="Times New Roman" w:cs="Times New Roman"/>
      <w:sz w:val="28"/>
      <w:szCs w:val="28"/>
    </w:rPr>
  </w:style>
  <w:style w:type="character" w:customStyle="1" w:styleId="t286pc">
    <w:name w:val="t286pc"/>
    <w:basedOn w:val="a0"/>
    <w:rsid w:val="00564B2A"/>
  </w:style>
  <w:style w:type="table" w:styleId="aa">
    <w:name w:val="Table Grid"/>
    <w:basedOn w:val="a1"/>
    <w:uiPriority w:val="59"/>
    <w:rsid w:val="00661E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kekvd">
    <w:name w:val="vkekvd"/>
    <w:basedOn w:val="a0"/>
    <w:rsid w:val="00661EC3"/>
  </w:style>
  <w:style w:type="table" w:customStyle="1" w:styleId="TableNormal">
    <w:name w:val="Table Normal"/>
    <w:uiPriority w:val="2"/>
    <w:semiHidden/>
    <w:unhideWhenUsed/>
    <w:qFormat/>
    <w:rsid w:val="00EF74E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F74EF"/>
    <w:pPr>
      <w:widowControl w:val="0"/>
      <w:autoSpaceDE w:val="0"/>
      <w:autoSpaceDN w:val="0"/>
      <w:spacing w:after="0" w:line="240" w:lineRule="auto"/>
    </w:pPr>
    <w:rPr>
      <w:rFonts w:ascii="Times New Roman" w:eastAsia="Times New Roman" w:hAnsi="Times New Roman" w:cs="Times New Roman"/>
    </w:rPr>
  </w:style>
  <w:style w:type="character" w:styleId="ab">
    <w:name w:val="Hyperlink"/>
    <w:basedOn w:val="a0"/>
    <w:uiPriority w:val="99"/>
    <w:unhideWhenUsed/>
    <w:rsid w:val="000F6558"/>
    <w:rPr>
      <w:color w:val="0000FF" w:themeColor="hyperlink"/>
      <w:u w:val="single"/>
    </w:rPr>
  </w:style>
  <w:style w:type="character" w:styleId="ac">
    <w:name w:val="Emphasis"/>
    <w:basedOn w:val="a0"/>
    <w:uiPriority w:val="20"/>
    <w:qFormat/>
    <w:rsid w:val="00664376"/>
    <w:rPr>
      <w:i/>
      <w:iCs/>
    </w:rPr>
  </w:style>
  <w:style w:type="paragraph" w:styleId="ad">
    <w:name w:val="header"/>
    <w:basedOn w:val="a"/>
    <w:link w:val="ae"/>
    <w:uiPriority w:val="99"/>
    <w:unhideWhenUsed/>
    <w:rsid w:val="000550E1"/>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0550E1"/>
  </w:style>
  <w:style w:type="paragraph" w:styleId="af">
    <w:name w:val="footer"/>
    <w:basedOn w:val="a"/>
    <w:link w:val="af0"/>
    <w:uiPriority w:val="99"/>
    <w:unhideWhenUsed/>
    <w:rsid w:val="000550E1"/>
    <w:pPr>
      <w:tabs>
        <w:tab w:val="center" w:pos="4819"/>
        <w:tab w:val="right" w:pos="9639"/>
      </w:tabs>
      <w:spacing w:after="0" w:line="240" w:lineRule="auto"/>
    </w:pPr>
  </w:style>
  <w:style w:type="character" w:customStyle="1" w:styleId="af0">
    <w:name w:val="Нижній колонтитул Знак"/>
    <w:basedOn w:val="a0"/>
    <w:link w:val="af"/>
    <w:uiPriority w:val="99"/>
    <w:rsid w:val="000550E1"/>
  </w:style>
  <w:style w:type="character" w:customStyle="1" w:styleId="dtet0b">
    <w:name w:val="dtet0b"/>
    <w:basedOn w:val="a0"/>
    <w:rsid w:val="002B71B4"/>
  </w:style>
  <w:style w:type="character" w:customStyle="1" w:styleId="60">
    <w:name w:val="Заголовок 6 Знак"/>
    <w:basedOn w:val="a0"/>
    <w:link w:val="6"/>
    <w:uiPriority w:val="9"/>
    <w:semiHidden/>
    <w:rsid w:val="00B82F10"/>
    <w:rPr>
      <w:rFonts w:asciiTheme="majorHAnsi" w:eastAsiaTheme="majorEastAsia" w:hAnsiTheme="majorHAnsi" w:cstheme="majorBidi"/>
      <w:i/>
      <w:iCs/>
      <w:color w:val="243F60" w:themeColor="accent1" w:themeShade="7F"/>
    </w:rPr>
  </w:style>
  <w:style w:type="paragraph" w:styleId="21">
    <w:name w:val="toc 2"/>
    <w:basedOn w:val="a"/>
    <w:next w:val="a"/>
    <w:autoRedefine/>
    <w:uiPriority w:val="39"/>
    <w:unhideWhenUsed/>
    <w:qFormat/>
    <w:rsid w:val="00B82F10"/>
    <w:pPr>
      <w:spacing w:after="100"/>
      <w:ind w:left="220"/>
    </w:pPr>
    <w:rPr>
      <w:rFonts w:ascii="Calibri" w:eastAsia="Times New Roman" w:hAnsi="Calibri" w:cs="Times New Roman"/>
      <w:lang w:val="ru-RU"/>
    </w:rPr>
  </w:style>
  <w:style w:type="paragraph" w:styleId="1">
    <w:name w:val="toc 1"/>
    <w:basedOn w:val="a"/>
    <w:next w:val="a"/>
    <w:autoRedefine/>
    <w:uiPriority w:val="39"/>
    <w:unhideWhenUsed/>
    <w:qFormat/>
    <w:rsid w:val="00B82F10"/>
    <w:pPr>
      <w:spacing w:after="100"/>
    </w:pPr>
    <w:rPr>
      <w:rFonts w:ascii="Calibri" w:eastAsia="Times New Roman" w:hAnsi="Calibri" w:cs="Times New Roman"/>
      <w:lang w:val="ru-RU"/>
    </w:rPr>
  </w:style>
  <w:style w:type="paragraph" w:styleId="3">
    <w:name w:val="toc 3"/>
    <w:basedOn w:val="a"/>
    <w:next w:val="a"/>
    <w:autoRedefine/>
    <w:uiPriority w:val="39"/>
    <w:unhideWhenUsed/>
    <w:qFormat/>
    <w:rsid w:val="00B82F10"/>
    <w:pPr>
      <w:spacing w:after="100"/>
      <w:ind w:left="440"/>
    </w:pPr>
    <w:rPr>
      <w:rFonts w:ascii="Calibri" w:eastAsia="Times New Roman" w:hAnsi="Calibri" w:cs="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F6359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6">
    <w:name w:val="heading 6"/>
    <w:basedOn w:val="a"/>
    <w:next w:val="a"/>
    <w:link w:val="60"/>
    <w:uiPriority w:val="9"/>
    <w:semiHidden/>
    <w:unhideWhenUsed/>
    <w:qFormat/>
    <w:rsid w:val="00B82F1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8012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580121"/>
    <w:rPr>
      <w:b/>
      <w:bCs/>
    </w:rPr>
  </w:style>
  <w:style w:type="paragraph" w:styleId="a5">
    <w:name w:val="List Paragraph"/>
    <w:basedOn w:val="a"/>
    <w:uiPriority w:val="1"/>
    <w:qFormat/>
    <w:rsid w:val="00580121"/>
    <w:pPr>
      <w:ind w:left="720"/>
      <w:contextualSpacing/>
    </w:pPr>
  </w:style>
  <w:style w:type="paragraph" w:styleId="a6">
    <w:name w:val="Balloon Text"/>
    <w:basedOn w:val="a"/>
    <w:link w:val="a7"/>
    <w:uiPriority w:val="99"/>
    <w:semiHidden/>
    <w:unhideWhenUsed/>
    <w:rsid w:val="001A01E9"/>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1A01E9"/>
    <w:rPr>
      <w:rFonts w:ascii="Tahoma" w:hAnsi="Tahoma" w:cs="Tahoma"/>
      <w:sz w:val="16"/>
      <w:szCs w:val="16"/>
    </w:rPr>
  </w:style>
  <w:style w:type="character" w:customStyle="1" w:styleId="20">
    <w:name w:val="Заголовок 2 Знак"/>
    <w:basedOn w:val="a0"/>
    <w:link w:val="2"/>
    <w:uiPriority w:val="9"/>
    <w:rsid w:val="00F63590"/>
    <w:rPr>
      <w:rFonts w:ascii="Times New Roman" w:eastAsia="Times New Roman" w:hAnsi="Times New Roman" w:cs="Times New Roman"/>
      <w:b/>
      <w:bCs/>
      <w:sz w:val="36"/>
      <w:szCs w:val="36"/>
      <w:lang w:eastAsia="uk-UA"/>
    </w:rPr>
  </w:style>
  <w:style w:type="paragraph" w:styleId="a8">
    <w:name w:val="Body Text"/>
    <w:basedOn w:val="a"/>
    <w:link w:val="a9"/>
    <w:uiPriority w:val="1"/>
    <w:qFormat/>
    <w:rsid w:val="00BB0378"/>
    <w:pPr>
      <w:widowControl w:val="0"/>
      <w:autoSpaceDE w:val="0"/>
      <w:autoSpaceDN w:val="0"/>
      <w:spacing w:after="0" w:line="240" w:lineRule="auto"/>
      <w:ind w:left="143"/>
      <w:jc w:val="both"/>
    </w:pPr>
    <w:rPr>
      <w:rFonts w:ascii="Times New Roman" w:eastAsia="Times New Roman" w:hAnsi="Times New Roman" w:cs="Times New Roman"/>
      <w:sz w:val="28"/>
      <w:szCs w:val="28"/>
    </w:rPr>
  </w:style>
  <w:style w:type="character" w:customStyle="1" w:styleId="a9">
    <w:name w:val="Основний текст Знак"/>
    <w:basedOn w:val="a0"/>
    <w:link w:val="a8"/>
    <w:uiPriority w:val="1"/>
    <w:rsid w:val="00BB0378"/>
    <w:rPr>
      <w:rFonts w:ascii="Times New Roman" w:eastAsia="Times New Roman" w:hAnsi="Times New Roman" w:cs="Times New Roman"/>
      <w:sz w:val="28"/>
      <w:szCs w:val="28"/>
    </w:rPr>
  </w:style>
  <w:style w:type="character" w:customStyle="1" w:styleId="t286pc">
    <w:name w:val="t286pc"/>
    <w:basedOn w:val="a0"/>
    <w:rsid w:val="00564B2A"/>
  </w:style>
  <w:style w:type="table" w:styleId="aa">
    <w:name w:val="Table Grid"/>
    <w:basedOn w:val="a1"/>
    <w:uiPriority w:val="59"/>
    <w:rsid w:val="00661E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kekvd">
    <w:name w:val="vkekvd"/>
    <w:basedOn w:val="a0"/>
    <w:rsid w:val="00661EC3"/>
  </w:style>
  <w:style w:type="table" w:customStyle="1" w:styleId="TableNormal">
    <w:name w:val="Table Normal"/>
    <w:uiPriority w:val="2"/>
    <w:semiHidden/>
    <w:unhideWhenUsed/>
    <w:qFormat/>
    <w:rsid w:val="00EF74E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EF74EF"/>
    <w:pPr>
      <w:widowControl w:val="0"/>
      <w:autoSpaceDE w:val="0"/>
      <w:autoSpaceDN w:val="0"/>
      <w:spacing w:after="0" w:line="240" w:lineRule="auto"/>
    </w:pPr>
    <w:rPr>
      <w:rFonts w:ascii="Times New Roman" w:eastAsia="Times New Roman" w:hAnsi="Times New Roman" w:cs="Times New Roman"/>
    </w:rPr>
  </w:style>
  <w:style w:type="character" w:styleId="ab">
    <w:name w:val="Hyperlink"/>
    <w:basedOn w:val="a0"/>
    <w:uiPriority w:val="99"/>
    <w:unhideWhenUsed/>
    <w:rsid w:val="000F6558"/>
    <w:rPr>
      <w:color w:val="0000FF" w:themeColor="hyperlink"/>
      <w:u w:val="single"/>
    </w:rPr>
  </w:style>
  <w:style w:type="character" w:styleId="ac">
    <w:name w:val="Emphasis"/>
    <w:basedOn w:val="a0"/>
    <w:uiPriority w:val="20"/>
    <w:qFormat/>
    <w:rsid w:val="00664376"/>
    <w:rPr>
      <w:i/>
      <w:iCs/>
    </w:rPr>
  </w:style>
  <w:style w:type="paragraph" w:styleId="ad">
    <w:name w:val="header"/>
    <w:basedOn w:val="a"/>
    <w:link w:val="ae"/>
    <w:uiPriority w:val="99"/>
    <w:unhideWhenUsed/>
    <w:rsid w:val="000550E1"/>
    <w:pPr>
      <w:tabs>
        <w:tab w:val="center" w:pos="4819"/>
        <w:tab w:val="right" w:pos="9639"/>
      </w:tabs>
      <w:spacing w:after="0" w:line="240" w:lineRule="auto"/>
    </w:pPr>
  </w:style>
  <w:style w:type="character" w:customStyle="1" w:styleId="ae">
    <w:name w:val="Верхній колонтитул Знак"/>
    <w:basedOn w:val="a0"/>
    <w:link w:val="ad"/>
    <w:uiPriority w:val="99"/>
    <w:rsid w:val="000550E1"/>
  </w:style>
  <w:style w:type="paragraph" w:styleId="af">
    <w:name w:val="footer"/>
    <w:basedOn w:val="a"/>
    <w:link w:val="af0"/>
    <w:uiPriority w:val="99"/>
    <w:unhideWhenUsed/>
    <w:rsid w:val="000550E1"/>
    <w:pPr>
      <w:tabs>
        <w:tab w:val="center" w:pos="4819"/>
        <w:tab w:val="right" w:pos="9639"/>
      </w:tabs>
      <w:spacing w:after="0" w:line="240" w:lineRule="auto"/>
    </w:pPr>
  </w:style>
  <w:style w:type="character" w:customStyle="1" w:styleId="af0">
    <w:name w:val="Нижній колонтитул Знак"/>
    <w:basedOn w:val="a0"/>
    <w:link w:val="af"/>
    <w:uiPriority w:val="99"/>
    <w:rsid w:val="000550E1"/>
  </w:style>
  <w:style w:type="character" w:customStyle="1" w:styleId="dtet0b">
    <w:name w:val="dtet0b"/>
    <w:basedOn w:val="a0"/>
    <w:rsid w:val="002B71B4"/>
  </w:style>
  <w:style w:type="character" w:customStyle="1" w:styleId="60">
    <w:name w:val="Заголовок 6 Знак"/>
    <w:basedOn w:val="a0"/>
    <w:link w:val="6"/>
    <w:uiPriority w:val="9"/>
    <w:semiHidden/>
    <w:rsid w:val="00B82F10"/>
    <w:rPr>
      <w:rFonts w:asciiTheme="majorHAnsi" w:eastAsiaTheme="majorEastAsia" w:hAnsiTheme="majorHAnsi" w:cstheme="majorBidi"/>
      <w:i/>
      <w:iCs/>
      <w:color w:val="243F60" w:themeColor="accent1" w:themeShade="7F"/>
    </w:rPr>
  </w:style>
  <w:style w:type="paragraph" w:styleId="21">
    <w:name w:val="toc 2"/>
    <w:basedOn w:val="a"/>
    <w:next w:val="a"/>
    <w:autoRedefine/>
    <w:uiPriority w:val="39"/>
    <w:unhideWhenUsed/>
    <w:qFormat/>
    <w:rsid w:val="00B82F10"/>
    <w:pPr>
      <w:spacing w:after="100"/>
      <w:ind w:left="220"/>
    </w:pPr>
    <w:rPr>
      <w:rFonts w:ascii="Calibri" w:eastAsia="Times New Roman" w:hAnsi="Calibri" w:cs="Times New Roman"/>
      <w:lang w:val="ru-RU"/>
    </w:rPr>
  </w:style>
  <w:style w:type="paragraph" w:styleId="1">
    <w:name w:val="toc 1"/>
    <w:basedOn w:val="a"/>
    <w:next w:val="a"/>
    <w:autoRedefine/>
    <w:uiPriority w:val="39"/>
    <w:unhideWhenUsed/>
    <w:qFormat/>
    <w:rsid w:val="00B82F10"/>
    <w:pPr>
      <w:spacing w:after="100"/>
    </w:pPr>
    <w:rPr>
      <w:rFonts w:ascii="Calibri" w:eastAsia="Times New Roman" w:hAnsi="Calibri" w:cs="Times New Roman"/>
      <w:lang w:val="ru-RU"/>
    </w:rPr>
  </w:style>
  <w:style w:type="paragraph" w:styleId="3">
    <w:name w:val="toc 3"/>
    <w:basedOn w:val="a"/>
    <w:next w:val="a"/>
    <w:autoRedefine/>
    <w:uiPriority w:val="39"/>
    <w:unhideWhenUsed/>
    <w:qFormat/>
    <w:rsid w:val="00B82F10"/>
    <w:pPr>
      <w:spacing w:after="100"/>
      <w:ind w:left="440"/>
    </w:pPr>
    <w:rPr>
      <w:rFonts w:ascii="Calibri" w:eastAsia="Times New Roman"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80177">
      <w:bodyDiv w:val="1"/>
      <w:marLeft w:val="0"/>
      <w:marRight w:val="0"/>
      <w:marTop w:val="0"/>
      <w:marBottom w:val="0"/>
      <w:divBdr>
        <w:top w:val="none" w:sz="0" w:space="0" w:color="auto"/>
        <w:left w:val="none" w:sz="0" w:space="0" w:color="auto"/>
        <w:bottom w:val="none" w:sz="0" w:space="0" w:color="auto"/>
        <w:right w:val="none" w:sz="0" w:space="0" w:color="auto"/>
      </w:divBdr>
    </w:div>
    <w:div w:id="124667801">
      <w:bodyDiv w:val="1"/>
      <w:marLeft w:val="0"/>
      <w:marRight w:val="0"/>
      <w:marTop w:val="0"/>
      <w:marBottom w:val="0"/>
      <w:divBdr>
        <w:top w:val="none" w:sz="0" w:space="0" w:color="auto"/>
        <w:left w:val="none" w:sz="0" w:space="0" w:color="auto"/>
        <w:bottom w:val="none" w:sz="0" w:space="0" w:color="auto"/>
        <w:right w:val="none" w:sz="0" w:space="0" w:color="auto"/>
      </w:divBdr>
      <w:divsChild>
        <w:div w:id="481580355">
          <w:marLeft w:val="0"/>
          <w:marRight w:val="0"/>
          <w:marTop w:val="240"/>
          <w:marBottom w:val="240"/>
          <w:divBdr>
            <w:top w:val="none" w:sz="0" w:space="0" w:color="auto"/>
            <w:left w:val="none" w:sz="0" w:space="0" w:color="auto"/>
            <w:bottom w:val="none" w:sz="0" w:space="0" w:color="auto"/>
            <w:right w:val="none" w:sz="0" w:space="0" w:color="auto"/>
          </w:divBdr>
        </w:div>
        <w:div w:id="1085765571">
          <w:marLeft w:val="0"/>
          <w:marRight w:val="0"/>
          <w:marTop w:val="450"/>
          <w:marBottom w:val="240"/>
          <w:divBdr>
            <w:top w:val="none" w:sz="0" w:space="0" w:color="auto"/>
            <w:left w:val="none" w:sz="0" w:space="0" w:color="auto"/>
            <w:bottom w:val="none" w:sz="0" w:space="0" w:color="auto"/>
            <w:right w:val="none" w:sz="0" w:space="0" w:color="auto"/>
          </w:divBdr>
        </w:div>
        <w:div w:id="706611204">
          <w:marLeft w:val="0"/>
          <w:marRight w:val="0"/>
          <w:marTop w:val="240"/>
          <w:marBottom w:val="240"/>
          <w:divBdr>
            <w:top w:val="none" w:sz="0" w:space="0" w:color="auto"/>
            <w:left w:val="none" w:sz="0" w:space="0" w:color="auto"/>
            <w:bottom w:val="none" w:sz="0" w:space="0" w:color="auto"/>
            <w:right w:val="none" w:sz="0" w:space="0" w:color="auto"/>
          </w:divBdr>
        </w:div>
        <w:div w:id="2106490261">
          <w:marLeft w:val="0"/>
          <w:marRight w:val="0"/>
          <w:marTop w:val="450"/>
          <w:marBottom w:val="240"/>
          <w:divBdr>
            <w:top w:val="none" w:sz="0" w:space="0" w:color="auto"/>
            <w:left w:val="none" w:sz="0" w:space="0" w:color="auto"/>
            <w:bottom w:val="none" w:sz="0" w:space="0" w:color="auto"/>
            <w:right w:val="none" w:sz="0" w:space="0" w:color="auto"/>
          </w:divBdr>
        </w:div>
        <w:div w:id="1838887539">
          <w:marLeft w:val="0"/>
          <w:marRight w:val="0"/>
          <w:marTop w:val="240"/>
          <w:marBottom w:val="240"/>
          <w:divBdr>
            <w:top w:val="none" w:sz="0" w:space="0" w:color="auto"/>
            <w:left w:val="none" w:sz="0" w:space="0" w:color="auto"/>
            <w:bottom w:val="none" w:sz="0" w:space="0" w:color="auto"/>
            <w:right w:val="none" w:sz="0" w:space="0" w:color="auto"/>
          </w:divBdr>
        </w:div>
        <w:div w:id="1859538156">
          <w:marLeft w:val="0"/>
          <w:marRight w:val="0"/>
          <w:marTop w:val="240"/>
          <w:marBottom w:val="240"/>
          <w:divBdr>
            <w:top w:val="none" w:sz="0" w:space="0" w:color="auto"/>
            <w:left w:val="none" w:sz="0" w:space="0" w:color="auto"/>
            <w:bottom w:val="none" w:sz="0" w:space="0" w:color="auto"/>
            <w:right w:val="none" w:sz="0" w:space="0" w:color="auto"/>
          </w:divBdr>
        </w:div>
      </w:divsChild>
    </w:div>
    <w:div w:id="188377316">
      <w:bodyDiv w:val="1"/>
      <w:marLeft w:val="0"/>
      <w:marRight w:val="0"/>
      <w:marTop w:val="0"/>
      <w:marBottom w:val="0"/>
      <w:divBdr>
        <w:top w:val="none" w:sz="0" w:space="0" w:color="auto"/>
        <w:left w:val="none" w:sz="0" w:space="0" w:color="auto"/>
        <w:bottom w:val="none" w:sz="0" w:space="0" w:color="auto"/>
        <w:right w:val="none" w:sz="0" w:space="0" w:color="auto"/>
      </w:divBdr>
    </w:div>
    <w:div w:id="366611280">
      <w:bodyDiv w:val="1"/>
      <w:marLeft w:val="0"/>
      <w:marRight w:val="0"/>
      <w:marTop w:val="0"/>
      <w:marBottom w:val="0"/>
      <w:divBdr>
        <w:top w:val="none" w:sz="0" w:space="0" w:color="auto"/>
        <w:left w:val="none" w:sz="0" w:space="0" w:color="auto"/>
        <w:bottom w:val="none" w:sz="0" w:space="0" w:color="auto"/>
        <w:right w:val="none" w:sz="0" w:space="0" w:color="auto"/>
      </w:divBdr>
    </w:div>
    <w:div w:id="378823109">
      <w:bodyDiv w:val="1"/>
      <w:marLeft w:val="0"/>
      <w:marRight w:val="0"/>
      <w:marTop w:val="0"/>
      <w:marBottom w:val="0"/>
      <w:divBdr>
        <w:top w:val="none" w:sz="0" w:space="0" w:color="auto"/>
        <w:left w:val="none" w:sz="0" w:space="0" w:color="auto"/>
        <w:bottom w:val="none" w:sz="0" w:space="0" w:color="auto"/>
        <w:right w:val="none" w:sz="0" w:space="0" w:color="auto"/>
      </w:divBdr>
      <w:divsChild>
        <w:div w:id="662389593">
          <w:marLeft w:val="0"/>
          <w:marRight w:val="0"/>
          <w:marTop w:val="240"/>
          <w:marBottom w:val="240"/>
          <w:divBdr>
            <w:top w:val="none" w:sz="0" w:space="0" w:color="auto"/>
            <w:left w:val="none" w:sz="0" w:space="0" w:color="auto"/>
            <w:bottom w:val="none" w:sz="0" w:space="0" w:color="auto"/>
            <w:right w:val="none" w:sz="0" w:space="0" w:color="auto"/>
          </w:divBdr>
        </w:div>
        <w:div w:id="1156262574">
          <w:marLeft w:val="0"/>
          <w:marRight w:val="0"/>
          <w:marTop w:val="450"/>
          <w:marBottom w:val="240"/>
          <w:divBdr>
            <w:top w:val="none" w:sz="0" w:space="0" w:color="auto"/>
            <w:left w:val="none" w:sz="0" w:space="0" w:color="auto"/>
            <w:bottom w:val="none" w:sz="0" w:space="0" w:color="auto"/>
            <w:right w:val="none" w:sz="0" w:space="0" w:color="auto"/>
          </w:divBdr>
        </w:div>
        <w:div w:id="2005279544">
          <w:marLeft w:val="0"/>
          <w:marRight w:val="0"/>
          <w:marTop w:val="450"/>
          <w:marBottom w:val="240"/>
          <w:divBdr>
            <w:top w:val="none" w:sz="0" w:space="0" w:color="auto"/>
            <w:left w:val="none" w:sz="0" w:space="0" w:color="auto"/>
            <w:bottom w:val="none" w:sz="0" w:space="0" w:color="auto"/>
            <w:right w:val="none" w:sz="0" w:space="0" w:color="auto"/>
          </w:divBdr>
        </w:div>
        <w:div w:id="556163060">
          <w:marLeft w:val="0"/>
          <w:marRight w:val="0"/>
          <w:marTop w:val="240"/>
          <w:marBottom w:val="240"/>
          <w:divBdr>
            <w:top w:val="none" w:sz="0" w:space="0" w:color="auto"/>
            <w:left w:val="none" w:sz="0" w:space="0" w:color="auto"/>
            <w:bottom w:val="none" w:sz="0" w:space="0" w:color="auto"/>
            <w:right w:val="none" w:sz="0" w:space="0" w:color="auto"/>
          </w:divBdr>
        </w:div>
        <w:div w:id="1473458">
          <w:marLeft w:val="0"/>
          <w:marRight w:val="0"/>
          <w:marTop w:val="450"/>
          <w:marBottom w:val="240"/>
          <w:divBdr>
            <w:top w:val="none" w:sz="0" w:space="0" w:color="auto"/>
            <w:left w:val="none" w:sz="0" w:space="0" w:color="auto"/>
            <w:bottom w:val="none" w:sz="0" w:space="0" w:color="auto"/>
            <w:right w:val="none" w:sz="0" w:space="0" w:color="auto"/>
          </w:divBdr>
        </w:div>
        <w:div w:id="158158817">
          <w:marLeft w:val="0"/>
          <w:marRight w:val="0"/>
          <w:marTop w:val="240"/>
          <w:marBottom w:val="240"/>
          <w:divBdr>
            <w:top w:val="none" w:sz="0" w:space="0" w:color="auto"/>
            <w:left w:val="none" w:sz="0" w:space="0" w:color="auto"/>
            <w:bottom w:val="none" w:sz="0" w:space="0" w:color="auto"/>
            <w:right w:val="none" w:sz="0" w:space="0" w:color="auto"/>
          </w:divBdr>
        </w:div>
        <w:div w:id="1931230474">
          <w:marLeft w:val="0"/>
          <w:marRight w:val="0"/>
          <w:marTop w:val="450"/>
          <w:marBottom w:val="240"/>
          <w:divBdr>
            <w:top w:val="none" w:sz="0" w:space="0" w:color="auto"/>
            <w:left w:val="none" w:sz="0" w:space="0" w:color="auto"/>
            <w:bottom w:val="none" w:sz="0" w:space="0" w:color="auto"/>
            <w:right w:val="none" w:sz="0" w:space="0" w:color="auto"/>
          </w:divBdr>
        </w:div>
        <w:div w:id="869802770">
          <w:marLeft w:val="0"/>
          <w:marRight w:val="0"/>
          <w:marTop w:val="240"/>
          <w:marBottom w:val="240"/>
          <w:divBdr>
            <w:top w:val="none" w:sz="0" w:space="0" w:color="auto"/>
            <w:left w:val="none" w:sz="0" w:space="0" w:color="auto"/>
            <w:bottom w:val="none" w:sz="0" w:space="0" w:color="auto"/>
            <w:right w:val="none" w:sz="0" w:space="0" w:color="auto"/>
          </w:divBdr>
        </w:div>
        <w:div w:id="1451511403">
          <w:marLeft w:val="0"/>
          <w:marRight w:val="0"/>
          <w:marTop w:val="450"/>
          <w:marBottom w:val="240"/>
          <w:divBdr>
            <w:top w:val="none" w:sz="0" w:space="0" w:color="auto"/>
            <w:left w:val="none" w:sz="0" w:space="0" w:color="auto"/>
            <w:bottom w:val="none" w:sz="0" w:space="0" w:color="auto"/>
            <w:right w:val="none" w:sz="0" w:space="0" w:color="auto"/>
          </w:divBdr>
        </w:div>
        <w:div w:id="259653743">
          <w:marLeft w:val="0"/>
          <w:marRight w:val="0"/>
          <w:marTop w:val="240"/>
          <w:marBottom w:val="240"/>
          <w:divBdr>
            <w:top w:val="none" w:sz="0" w:space="0" w:color="auto"/>
            <w:left w:val="none" w:sz="0" w:space="0" w:color="auto"/>
            <w:bottom w:val="none" w:sz="0" w:space="0" w:color="auto"/>
            <w:right w:val="none" w:sz="0" w:space="0" w:color="auto"/>
          </w:divBdr>
        </w:div>
        <w:div w:id="637498420">
          <w:marLeft w:val="0"/>
          <w:marRight w:val="0"/>
          <w:marTop w:val="240"/>
          <w:marBottom w:val="240"/>
          <w:divBdr>
            <w:top w:val="none" w:sz="0" w:space="0" w:color="auto"/>
            <w:left w:val="none" w:sz="0" w:space="0" w:color="auto"/>
            <w:bottom w:val="none" w:sz="0" w:space="0" w:color="auto"/>
            <w:right w:val="none" w:sz="0" w:space="0" w:color="auto"/>
          </w:divBdr>
        </w:div>
      </w:divsChild>
    </w:div>
    <w:div w:id="387993769">
      <w:bodyDiv w:val="1"/>
      <w:marLeft w:val="0"/>
      <w:marRight w:val="0"/>
      <w:marTop w:val="0"/>
      <w:marBottom w:val="0"/>
      <w:divBdr>
        <w:top w:val="none" w:sz="0" w:space="0" w:color="auto"/>
        <w:left w:val="none" w:sz="0" w:space="0" w:color="auto"/>
        <w:bottom w:val="none" w:sz="0" w:space="0" w:color="auto"/>
        <w:right w:val="none" w:sz="0" w:space="0" w:color="auto"/>
      </w:divBdr>
      <w:divsChild>
        <w:div w:id="1005979743">
          <w:marLeft w:val="0"/>
          <w:marRight w:val="0"/>
          <w:marTop w:val="240"/>
          <w:marBottom w:val="240"/>
          <w:divBdr>
            <w:top w:val="none" w:sz="0" w:space="0" w:color="auto"/>
            <w:left w:val="none" w:sz="0" w:space="0" w:color="auto"/>
            <w:bottom w:val="none" w:sz="0" w:space="0" w:color="auto"/>
            <w:right w:val="none" w:sz="0" w:space="0" w:color="auto"/>
          </w:divBdr>
        </w:div>
        <w:div w:id="687369986">
          <w:marLeft w:val="0"/>
          <w:marRight w:val="0"/>
          <w:marTop w:val="240"/>
          <w:marBottom w:val="240"/>
          <w:divBdr>
            <w:top w:val="none" w:sz="0" w:space="0" w:color="auto"/>
            <w:left w:val="none" w:sz="0" w:space="0" w:color="auto"/>
            <w:bottom w:val="none" w:sz="0" w:space="0" w:color="auto"/>
            <w:right w:val="none" w:sz="0" w:space="0" w:color="auto"/>
          </w:divBdr>
        </w:div>
        <w:div w:id="62142831">
          <w:marLeft w:val="0"/>
          <w:marRight w:val="0"/>
          <w:marTop w:val="240"/>
          <w:marBottom w:val="240"/>
          <w:divBdr>
            <w:top w:val="none" w:sz="0" w:space="0" w:color="auto"/>
            <w:left w:val="none" w:sz="0" w:space="0" w:color="auto"/>
            <w:bottom w:val="none" w:sz="0" w:space="0" w:color="auto"/>
            <w:right w:val="none" w:sz="0" w:space="0" w:color="auto"/>
          </w:divBdr>
        </w:div>
      </w:divsChild>
    </w:div>
    <w:div w:id="402602718">
      <w:bodyDiv w:val="1"/>
      <w:marLeft w:val="0"/>
      <w:marRight w:val="0"/>
      <w:marTop w:val="0"/>
      <w:marBottom w:val="0"/>
      <w:divBdr>
        <w:top w:val="none" w:sz="0" w:space="0" w:color="auto"/>
        <w:left w:val="none" w:sz="0" w:space="0" w:color="auto"/>
        <w:bottom w:val="none" w:sz="0" w:space="0" w:color="auto"/>
        <w:right w:val="none" w:sz="0" w:space="0" w:color="auto"/>
      </w:divBdr>
    </w:div>
    <w:div w:id="413164484">
      <w:bodyDiv w:val="1"/>
      <w:marLeft w:val="0"/>
      <w:marRight w:val="0"/>
      <w:marTop w:val="0"/>
      <w:marBottom w:val="0"/>
      <w:divBdr>
        <w:top w:val="none" w:sz="0" w:space="0" w:color="auto"/>
        <w:left w:val="none" w:sz="0" w:space="0" w:color="auto"/>
        <w:bottom w:val="none" w:sz="0" w:space="0" w:color="auto"/>
        <w:right w:val="none" w:sz="0" w:space="0" w:color="auto"/>
      </w:divBdr>
    </w:div>
    <w:div w:id="435254404">
      <w:bodyDiv w:val="1"/>
      <w:marLeft w:val="0"/>
      <w:marRight w:val="0"/>
      <w:marTop w:val="0"/>
      <w:marBottom w:val="0"/>
      <w:divBdr>
        <w:top w:val="none" w:sz="0" w:space="0" w:color="auto"/>
        <w:left w:val="none" w:sz="0" w:space="0" w:color="auto"/>
        <w:bottom w:val="none" w:sz="0" w:space="0" w:color="auto"/>
        <w:right w:val="none" w:sz="0" w:space="0" w:color="auto"/>
      </w:divBdr>
    </w:div>
    <w:div w:id="464784358">
      <w:bodyDiv w:val="1"/>
      <w:marLeft w:val="0"/>
      <w:marRight w:val="0"/>
      <w:marTop w:val="0"/>
      <w:marBottom w:val="0"/>
      <w:divBdr>
        <w:top w:val="none" w:sz="0" w:space="0" w:color="auto"/>
        <w:left w:val="none" w:sz="0" w:space="0" w:color="auto"/>
        <w:bottom w:val="none" w:sz="0" w:space="0" w:color="auto"/>
        <w:right w:val="none" w:sz="0" w:space="0" w:color="auto"/>
      </w:divBdr>
    </w:div>
    <w:div w:id="466121330">
      <w:bodyDiv w:val="1"/>
      <w:marLeft w:val="0"/>
      <w:marRight w:val="0"/>
      <w:marTop w:val="0"/>
      <w:marBottom w:val="0"/>
      <w:divBdr>
        <w:top w:val="none" w:sz="0" w:space="0" w:color="auto"/>
        <w:left w:val="none" w:sz="0" w:space="0" w:color="auto"/>
        <w:bottom w:val="none" w:sz="0" w:space="0" w:color="auto"/>
        <w:right w:val="none" w:sz="0" w:space="0" w:color="auto"/>
      </w:divBdr>
    </w:div>
    <w:div w:id="595017444">
      <w:bodyDiv w:val="1"/>
      <w:marLeft w:val="0"/>
      <w:marRight w:val="0"/>
      <w:marTop w:val="0"/>
      <w:marBottom w:val="0"/>
      <w:divBdr>
        <w:top w:val="none" w:sz="0" w:space="0" w:color="auto"/>
        <w:left w:val="none" w:sz="0" w:space="0" w:color="auto"/>
        <w:bottom w:val="none" w:sz="0" w:space="0" w:color="auto"/>
        <w:right w:val="none" w:sz="0" w:space="0" w:color="auto"/>
      </w:divBdr>
    </w:div>
    <w:div w:id="619993857">
      <w:bodyDiv w:val="1"/>
      <w:marLeft w:val="0"/>
      <w:marRight w:val="0"/>
      <w:marTop w:val="0"/>
      <w:marBottom w:val="0"/>
      <w:divBdr>
        <w:top w:val="none" w:sz="0" w:space="0" w:color="auto"/>
        <w:left w:val="none" w:sz="0" w:space="0" w:color="auto"/>
        <w:bottom w:val="none" w:sz="0" w:space="0" w:color="auto"/>
        <w:right w:val="none" w:sz="0" w:space="0" w:color="auto"/>
      </w:divBdr>
      <w:divsChild>
        <w:div w:id="1446391939">
          <w:marLeft w:val="0"/>
          <w:marRight w:val="0"/>
          <w:marTop w:val="240"/>
          <w:marBottom w:val="240"/>
          <w:divBdr>
            <w:top w:val="none" w:sz="0" w:space="0" w:color="auto"/>
            <w:left w:val="none" w:sz="0" w:space="0" w:color="auto"/>
            <w:bottom w:val="none" w:sz="0" w:space="0" w:color="auto"/>
            <w:right w:val="none" w:sz="0" w:space="0" w:color="auto"/>
          </w:divBdr>
        </w:div>
        <w:div w:id="853765271">
          <w:marLeft w:val="0"/>
          <w:marRight w:val="0"/>
          <w:marTop w:val="240"/>
          <w:marBottom w:val="240"/>
          <w:divBdr>
            <w:top w:val="none" w:sz="0" w:space="0" w:color="auto"/>
            <w:left w:val="none" w:sz="0" w:space="0" w:color="auto"/>
            <w:bottom w:val="none" w:sz="0" w:space="0" w:color="auto"/>
            <w:right w:val="none" w:sz="0" w:space="0" w:color="auto"/>
          </w:divBdr>
        </w:div>
        <w:div w:id="304965950">
          <w:marLeft w:val="0"/>
          <w:marRight w:val="0"/>
          <w:marTop w:val="240"/>
          <w:marBottom w:val="240"/>
          <w:divBdr>
            <w:top w:val="none" w:sz="0" w:space="0" w:color="auto"/>
            <w:left w:val="none" w:sz="0" w:space="0" w:color="auto"/>
            <w:bottom w:val="none" w:sz="0" w:space="0" w:color="auto"/>
            <w:right w:val="none" w:sz="0" w:space="0" w:color="auto"/>
          </w:divBdr>
        </w:div>
      </w:divsChild>
    </w:div>
    <w:div w:id="664280108">
      <w:bodyDiv w:val="1"/>
      <w:marLeft w:val="0"/>
      <w:marRight w:val="0"/>
      <w:marTop w:val="0"/>
      <w:marBottom w:val="0"/>
      <w:divBdr>
        <w:top w:val="none" w:sz="0" w:space="0" w:color="auto"/>
        <w:left w:val="none" w:sz="0" w:space="0" w:color="auto"/>
        <w:bottom w:val="none" w:sz="0" w:space="0" w:color="auto"/>
        <w:right w:val="none" w:sz="0" w:space="0" w:color="auto"/>
      </w:divBdr>
    </w:div>
    <w:div w:id="668675921">
      <w:bodyDiv w:val="1"/>
      <w:marLeft w:val="0"/>
      <w:marRight w:val="0"/>
      <w:marTop w:val="0"/>
      <w:marBottom w:val="0"/>
      <w:divBdr>
        <w:top w:val="none" w:sz="0" w:space="0" w:color="auto"/>
        <w:left w:val="none" w:sz="0" w:space="0" w:color="auto"/>
        <w:bottom w:val="none" w:sz="0" w:space="0" w:color="auto"/>
        <w:right w:val="none" w:sz="0" w:space="0" w:color="auto"/>
      </w:divBdr>
    </w:div>
    <w:div w:id="708796149">
      <w:bodyDiv w:val="1"/>
      <w:marLeft w:val="0"/>
      <w:marRight w:val="0"/>
      <w:marTop w:val="0"/>
      <w:marBottom w:val="0"/>
      <w:divBdr>
        <w:top w:val="none" w:sz="0" w:space="0" w:color="auto"/>
        <w:left w:val="none" w:sz="0" w:space="0" w:color="auto"/>
        <w:bottom w:val="none" w:sz="0" w:space="0" w:color="auto"/>
        <w:right w:val="none" w:sz="0" w:space="0" w:color="auto"/>
      </w:divBdr>
      <w:divsChild>
        <w:div w:id="2112358065">
          <w:marLeft w:val="0"/>
          <w:marRight w:val="0"/>
          <w:marTop w:val="0"/>
          <w:marBottom w:val="0"/>
          <w:divBdr>
            <w:top w:val="none" w:sz="0" w:space="0" w:color="auto"/>
            <w:left w:val="none" w:sz="0" w:space="0" w:color="auto"/>
            <w:bottom w:val="none" w:sz="0" w:space="0" w:color="auto"/>
            <w:right w:val="none" w:sz="0" w:space="0" w:color="auto"/>
          </w:divBdr>
          <w:divsChild>
            <w:div w:id="382599888">
              <w:marLeft w:val="0"/>
              <w:marRight w:val="0"/>
              <w:marTop w:val="0"/>
              <w:marBottom w:val="0"/>
              <w:divBdr>
                <w:top w:val="none" w:sz="0" w:space="0" w:color="auto"/>
                <w:left w:val="none" w:sz="0" w:space="0" w:color="auto"/>
                <w:bottom w:val="none" w:sz="0" w:space="0" w:color="auto"/>
                <w:right w:val="none" w:sz="0" w:space="0" w:color="auto"/>
              </w:divBdr>
            </w:div>
          </w:divsChild>
        </w:div>
        <w:div w:id="1361512894">
          <w:marLeft w:val="0"/>
          <w:marRight w:val="0"/>
          <w:marTop w:val="0"/>
          <w:marBottom w:val="0"/>
          <w:divBdr>
            <w:top w:val="none" w:sz="0" w:space="0" w:color="auto"/>
            <w:left w:val="none" w:sz="0" w:space="0" w:color="auto"/>
            <w:bottom w:val="none" w:sz="0" w:space="0" w:color="auto"/>
            <w:right w:val="none" w:sz="0" w:space="0" w:color="auto"/>
          </w:divBdr>
        </w:div>
        <w:div w:id="641496516">
          <w:marLeft w:val="0"/>
          <w:marRight w:val="0"/>
          <w:marTop w:val="0"/>
          <w:marBottom w:val="0"/>
          <w:divBdr>
            <w:top w:val="none" w:sz="0" w:space="0" w:color="auto"/>
            <w:left w:val="none" w:sz="0" w:space="0" w:color="auto"/>
            <w:bottom w:val="none" w:sz="0" w:space="0" w:color="auto"/>
            <w:right w:val="none" w:sz="0" w:space="0" w:color="auto"/>
          </w:divBdr>
          <w:divsChild>
            <w:div w:id="191890133">
              <w:marLeft w:val="0"/>
              <w:marRight w:val="0"/>
              <w:marTop w:val="0"/>
              <w:marBottom w:val="0"/>
              <w:divBdr>
                <w:top w:val="none" w:sz="0" w:space="0" w:color="auto"/>
                <w:left w:val="none" w:sz="0" w:space="0" w:color="auto"/>
                <w:bottom w:val="none" w:sz="0" w:space="0" w:color="auto"/>
                <w:right w:val="none" w:sz="0" w:space="0" w:color="auto"/>
              </w:divBdr>
            </w:div>
          </w:divsChild>
        </w:div>
        <w:div w:id="602419412">
          <w:marLeft w:val="0"/>
          <w:marRight w:val="0"/>
          <w:marTop w:val="0"/>
          <w:marBottom w:val="0"/>
          <w:divBdr>
            <w:top w:val="none" w:sz="0" w:space="0" w:color="auto"/>
            <w:left w:val="none" w:sz="0" w:space="0" w:color="auto"/>
            <w:bottom w:val="none" w:sz="0" w:space="0" w:color="auto"/>
            <w:right w:val="none" w:sz="0" w:space="0" w:color="auto"/>
          </w:divBdr>
          <w:divsChild>
            <w:div w:id="2046130509">
              <w:marLeft w:val="0"/>
              <w:marRight w:val="0"/>
              <w:marTop w:val="0"/>
              <w:marBottom w:val="0"/>
              <w:divBdr>
                <w:top w:val="none" w:sz="0" w:space="0" w:color="auto"/>
                <w:left w:val="none" w:sz="0" w:space="0" w:color="auto"/>
                <w:bottom w:val="none" w:sz="0" w:space="0" w:color="auto"/>
                <w:right w:val="none" w:sz="0" w:space="0" w:color="auto"/>
              </w:divBdr>
            </w:div>
          </w:divsChild>
        </w:div>
        <w:div w:id="132021930">
          <w:marLeft w:val="0"/>
          <w:marRight w:val="0"/>
          <w:marTop w:val="0"/>
          <w:marBottom w:val="0"/>
          <w:divBdr>
            <w:top w:val="none" w:sz="0" w:space="0" w:color="auto"/>
            <w:left w:val="none" w:sz="0" w:space="0" w:color="auto"/>
            <w:bottom w:val="none" w:sz="0" w:space="0" w:color="auto"/>
            <w:right w:val="none" w:sz="0" w:space="0" w:color="auto"/>
          </w:divBdr>
          <w:divsChild>
            <w:div w:id="1441679849">
              <w:marLeft w:val="0"/>
              <w:marRight w:val="0"/>
              <w:marTop w:val="0"/>
              <w:marBottom w:val="0"/>
              <w:divBdr>
                <w:top w:val="none" w:sz="0" w:space="0" w:color="auto"/>
                <w:left w:val="none" w:sz="0" w:space="0" w:color="auto"/>
                <w:bottom w:val="none" w:sz="0" w:space="0" w:color="auto"/>
                <w:right w:val="none" w:sz="0" w:space="0" w:color="auto"/>
              </w:divBdr>
            </w:div>
          </w:divsChild>
        </w:div>
        <w:div w:id="1980528703">
          <w:marLeft w:val="0"/>
          <w:marRight w:val="0"/>
          <w:marTop w:val="0"/>
          <w:marBottom w:val="0"/>
          <w:divBdr>
            <w:top w:val="none" w:sz="0" w:space="0" w:color="auto"/>
            <w:left w:val="none" w:sz="0" w:space="0" w:color="auto"/>
            <w:bottom w:val="none" w:sz="0" w:space="0" w:color="auto"/>
            <w:right w:val="none" w:sz="0" w:space="0" w:color="auto"/>
          </w:divBdr>
        </w:div>
        <w:div w:id="788862943">
          <w:marLeft w:val="0"/>
          <w:marRight w:val="0"/>
          <w:marTop w:val="0"/>
          <w:marBottom w:val="0"/>
          <w:divBdr>
            <w:top w:val="none" w:sz="0" w:space="0" w:color="auto"/>
            <w:left w:val="none" w:sz="0" w:space="0" w:color="auto"/>
            <w:bottom w:val="none" w:sz="0" w:space="0" w:color="auto"/>
            <w:right w:val="none" w:sz="0" w:space="0" w:color="auto"/>
          </w:divBdr>
        </w:div>
        <w:div w:id="369037572">
          <w:marLeft w:val="0"/>
          <w:marRight w:val="0"/>
          <w:marTop w:val="0"/>
          <w:marBottom w:val="0"/>
          <w:divBdr>
            <w:top w:val="none" w:sz="0" w:space="0" w:color="auto"/>
            <w:left w:val="none" w:sz="0" w:space="0" w:color="auto"/>
            <w:bottom w:val="none" w:sz="0" w:space="0" w:color="auto"/>
            <w:right w:val="none" w:sz="0" w:space="0" w:color="auto"/>
          </w:divBdr>
        </w:div>
        <w:div w:id="1741363963">
          <w:marLeft w:val="0"/>
          <w:marRight w:val="0"/>
          <w:marTop w:val="0"/>
          <w:marBottom w:val="0"/>
          <w:divBdr>
            <w:top w:val="none" w:sz="0" w:space="0" w:color="auto"/>
            <w:left w:val="none" w:sz="0" w:space="0" w:color="auto"/>
            <w:bottom w:val="none" w:sz="0" w:space="0" w:color="auto"/>
            <w:right w:val="none" w:sz="0" w:space="0" w:color="auto"/>
          </w:divBdr>
        </w:div>
      </w:divsChild>
    </w:div>
    <w:div w:id="728379024">
      <w:bodyDiv w:val="1"/>
      <w:marLeft w:val="0"/>
      <w:marRight w:val="0"/>
      <w:marTop w:val="0"/>
      <w:marBottom w:val="0"/>
      <w:divBdr>
        <w:top w:val="none" w:sz="0" w:space="0" w:color="auto"/>
        <w:left w:val="none" w:sz="0" w:space="0" w:color="auto"/>
        <w:bottom w:val="none" w:sz="0" w:space="0" w:color="auto"/>
        <w:right w:val="none" w:sz="0" w:space="0" w:color="auto"/>
      </w:divBdr>
      <w:divsChild>
        <w:div w:id="1524171102">
          <w:marLeft w:val="0"/>
          <w:marRight w:val="0"/>
          <w:marTop w:val="240"/>
          <w:marBottom w:val="240"/>
          <w:divBdr>
            <w:top w:val="none" w:sz="0" w:space="0" w:color="auto"/>
            <w:left w:val="none" w:sz="0" w:space="0" w:color="auto"/>
            <w:bottom w:val="none" w:sz="0" w:space="0" w:color="auto"/>
            <w:right w:val="none" w:sz="0" w:space="0" w:color="auto"/>
          </w:divBdr>
        </w:div>
        <w:div w:id="141702928">
          <w:marLeft w:val="0"/>
          <w:marRight w:val="0"/>
          <w:marTop w:val="450"/>
          <w:marBottom w:val="240"/>
          <w:divBdr>
            <w:top w:val="none" w:sz="0" w:space="0" w:color="auto"/>
            <w:left w:val="none" w:sz="0" w:space="0" w:color="auto"/>
            <w:bottom w:val="none" w:sz="0" w:space="0" w:color="auto"/>
            <w:right w:val="none" w:sz="0" w:space="0" w:color="auto"/>
          </w:divBdr>
        </w:div>
        <w:div w:id="1999141845">
          <w:marLeft w:val="0"/>
          <w:marRight w:val="0"/>
          <w:marTop w:val="240"/>
          <w:marBottom w:val="240"/>
          <w:divBdr>
            <w:top w:val="none" w:sz="0" w:space="0" w:color="auto"/>
            <w:left w:val="none" w:sz="0" w:space="0" w:color="auto"/>
            <w:bottom w:val="none" w:sz="0" w:space="0" w:color="auto"/>
            <w:right w:val="none" w:sz="0" w:space="0" w:color="auto"/>
          </w:divBdr>
        </w:div>
        <w:div w:id="1607813554">
          <w:marLeft w:val="0"/>
          <w:marRight w:val="0"/>
          <w:marTop w:val="450"/>
          <w:marBottom w:val="240"/>
          <w:divBdr>
            <w:top w:val="none" w:sz="0" w:space="0" w:color="auto"/>
            <w:left w:val="none" w:sz="0" w:space="0" w:color="auto"/>
            <w:bottom w:val="none" w:sz="0" w:space="0" w:color="auto"/>
            <w:right w:val="none" w:sz="0" w:space="0" w:color="auto"/>
          </w:divBdr>
        </w:div>
        <w:div w:id="1170559548">
          <w:marLeft w:val="0"/>
          <w:marRight w:val="0"/>
          <w:marTop w:val="240"/>
          <w:marBottom w:val="240"/>
          <w:divBdr>
            <w:top w:val="none" w:sz="0" w:space="0" w:color="auto"/>
            <w:left w:val="none" w:sz="0" w:space="0" w:color="auto"/>
            <w:bottom w:val="none" w:sz="0" w:space="0" w:color="auto"/>
            <w:right w:val="none" w:sz="0" w:space="0" w:color="auto"/>
          </w:divBdr>
        </w:div>
        <w:div w:id="1760446707">
          <w:marLeft w:val="0"/>
          <w:marRight w:val="0"/>
          <w:marTop w:val="450"/>
          <w:marBottom w:val="240"/>
          <w:divBdr>
            <w:top w:val="none" w:sz="0" w:space="0" w:color="auto"/>
            <w:left w:val="none" w:sz="0" w:space="0" w:color="auto"/>
            <w:bottom w:val="none" w:sz="0" w:space="0" w:color="auto"/>
            <w:right w:val="none" w:sz="0" w:space="0" w:color="auto"/>
          </w:divBdr>
        </w:div>
        <w:div w:id="1871524722">
          <w:marLeft w:val="0"/>
          <w:marRight w:val="0"/>
          <w:marTop w:val="240"/>
          <w:marBottom w:val="240"/>
          <w:divBdr>
            <w:top w:val="none" w:sz="0" w:space="0" w:color="auto"/>
            <w:left w:val="none" w:sz="0" w:space="0" w:color="auto"/>
            <w:bottom w:val="none" w:sz="0" w:space="0" w:color="auto"/>
            <w:right w:val="none" w:sz="0" w:space="0" w:color="auto"/>
          </w:divBdr>
        </w:div>
        <w:div w:id="1143079502">
          <w:marLeft w:val="0"/>
          <w:marRight w:val="0"/>
          <w:marTop w:val="450"/>
          <w:marBottom w:val="240"/>
          <w:divBdr>
            <w:top w:val="none" w:sz="0" w:space="0" w:color="auto"/>
            <w:left w:val="none" w:sz="0" w:space="0" w:color="auto"/>
            <w:bottom w:val="none" w:sz="0" w:space="0" w:color="auto"/>
            <w:right w:val="none" w:sz="0" w:space="0" w:color="auto"/>
          </w:divBdr>
        </w:div>
        <w:div w:id="1915821306">
          <w:marLeft w:val="0"/>
          <w:marRight w:val="0"/>
          <w:marTop w:val="240"/>
          <w:marBottom w:val="240"/>
          <w:divBdr>
            <w:top w:val="none" w:sz="0" w:space="0" w:color="auto"/>
            <w:left w:val="none" w:sz="0" w:space="0" w:color="auto"/>
            <w:bottom w:val="none" w:sz="0" w:space="0" w:color="auto"/>
            <w:right w:val="none" w:sz="0" w:space="0" w:color="auto"/>
          </w:divBdr>
        </w:div>
      </w:divsChild>
    </w:div>
    <w:div w:id="848062790">
      <w:bodyDiv w:val="1"/>
      <w:marLeft w:val="0"/>
      <w:marRight w:val="0"/>
      <w:marTop w:val="0"/>
      <w:marBottom w:val="0"/>
      <w:divBdr>
        <w:top w:val="none" w:sz="0" w:space="0" w:color="auto"/>
        <w:left w:val="none" w:sz="0" w:space="0" w:color="auto"/>
        <w:bottom w:val="none" w:sz="0" w:space="0" w:color="auto"/>
        <w:right w:val="none" w:sz="0" w:space="0" w:color="auto"/>
      </w:divBdr>
      <w:divsChild>
        <w:div w:id="614753083">
          <w:marLeft w:val="0"/>
          <w:marRight w:val="0"/>
          <w:marTop w:val="240"/>
          <w:marBottom w:val="240"/>
          <w:divBdr>
            <w:top w:val="none" w:sz="0" w:space="0" w:color="auto"/>
            <w:left w:val="none" w:sz="0" w:space="0" w:color="auto"/>
            <w:bottom w:val="none" w:sz="0" w:space="0" w:color="auto"/>
            <w:right w:val="none" w:sz="0" w:space="0" w:color="auto"/>
          </w:divBdr>
        </w:div>
        <w:div w:id="86653592">
          <w:marLeft w:val="0"/>
          <w:marRight w:val="0"/>
          <w:marTop w:val="450"/>
          <w:marBottom w:val="240"/>
          <w:divBdr>
            <w:top w:val="none" w:sz="0" w:space="0" w:color="auto"/>
            <w:left w:val="none" w:sz="0" w:space="0" w:color="auto"/>
            <w:bottom w:val="none" w:sz="0" w:space="0" w:color="auto"/>
            <w:right w:val="none" w:sz="0" w:space="0" w:color="auto"/>
          </w:divBdr>
        </w:div>
        <w:div w:id="622344676">
          <w:marLeft w:val="0"/>
          <w:marRight w:val="0"/>
          <w:marTop w:val="450"/>
          <w:marBottom w:val="240"/>
          <w:divBdr>
            <w:top w:val="none" w:sz="0" w:space="0" w:color="auto"/>
            <w:left w:val="none" w:sz="0" w:space="0" w:color="auto"/>
            <w:bottom w:val="none" w:sz="0" w:space="0" w:color="auto"/>
            <w:right w:val="none" w:sz="0" w:space="0" w:color="auto"/>
          </w:divBdr>
        </w:div>
        <w:div w:id="2059816036">
          <w:marLeft w:val="0"/>
          <w:marRight w:val="0"/>
          <w:marTop w:val="450"/>
          <w:marBottom w:val="240"/>
          <w:divBdr>
            <w:top w:val="none" w:sz="0" w:space="0" w:color="auto"/>
            <w:left w:val="none" w:sz="0" w:space="0" w:color="auto"/>
            <w:bottom w:val="none" w:sz="0" w:space="0" w:color="auto"/>
            <w:right w:val="none" w:sz="0" w:space="0" w:color="auto"/>
          </w:divBdr>
        </w:div>
        <w:div w:id="1302730502">
          <w:marLeft w:val="0"/>
          <w:marRight w:val="0"/>
          <w:marTop w:val="450"/>
          <w:marBottom w:val="240"/>
          <w:divBdr>
            <w:top w:val="none" w:sz="0" w:space="0" w:color="auto"/>
            <w:left w:val="none" w:sz="0" w:space="0" w:color="auto"/>
            <w:bottom w:val="none" w:sz="0" w:space="0" w:color="auto"/>
            <w:right w:val="none" w:sz="0" w:space="0" w:color="auto"/>
          </w:divBdr>
        </w:div>
        <w:div w:id="1184369582">
          <w:marLeft w:val="0"/>
          <w:marRight w:val="0"/>
          <w:marTop w:val="450"/>
          <w:marBottom w:val="240"/>
          <w:divBdr>
            <w:top w:val="none" w:sz="0" w:space="0" w:color="auto"/>
            <w:left w:val="none" w:sz="0" w:space="0" w:color="auto"/>
            <w:bottom w:val="none" w:sz="0" w:space="0" w:color="auto"/>
            <w:right w:val="none" w:sz="0" w:space="0" w:color="auto"/>
          </w:divBdr>
        </w:div>
        <w:div w:id="1831554037">
          <w:marLeft w:val="0"/>
          <w:marRight w:val="0"/>
          <w:marTop w:val="450"/>
          <w:marBottom w:val="240"/>
          <w:divBdr>
            <w:top w:val="none" w:sz="0" w:space="0" w:color="auto"/>
            <w:left w:val="none" w:sz="0" w:space="0" w:color="auto"/>
            <w:bottom w:val="none" w:sz="0" w:space="0" w:color="auto"/>
            <w:right w:val="none" w:sz="0" w:space="0" w:color="auto"/>
          </w:divBdr>
        </w:div>
        <w:div w:id="396174813">
          <w:marLeft w:val="0"/>
          <w:marRight w:val="0"/>
          <w:marTop w:val="240"/>
          <w:marBottom w:val="240"/>
          <w:divBdr>
            <w:top w:val="none" w:sz="0" w:space="0" w:color="auto"/>
            <w:left w:val="none" w:sz="0" w:space="0" w:color="auto"/>
            <w:bottom w:val="none" w:sz="0" w:space="0" w:color="auto"/>
            <w:right w:val="none" w:sz="0" w:space="0" w:color="auto"/>
          </w:divBdr>
        </w:div>
      </w:divsChild>
    </w:div>
    <w:div w:id="885340370">
      <w:bodyDiv w:val="1"/>
      <w:marLeft w:val="0"/>
      <w:marRight w:val="0"/>
      <w:marTop w:val="0"/>
      <w:marBottom w:val="0"/>
      <w:divBdr>
        <w:top w:val="none" w:sz="0" w:space="0" w:color="auto"/>
        <w:left w:val="none" w:sz="0" w:space="0" w:color="auto"/>
        <w:bottom w:val="none" w:sz="0" w:space="0" w:color="auto"/>
        <w:right w:val="none" w:sz="0" w:space="0" w:color="auto"/>
      </w:divBdr>
    </w:div>
    <w:div w:id="975644802">
      <w:bodyDiv w:val="1"/>
      <w:marLeft w:val="0"/>
      <w:marRight w:val="0"/>
      <w:marTop w:val="0"/>
      <w:marBottom w:val="0"/>
      <w:divBdr>
        <w:top w:val="none" w:sz="0" w:space="0" w:color="auto"/>
        <w:left w:val="none" w:sz="0" w:space="0" w:color="auto"/>
        <w:bottom w:val="none" w:sz="0" w:space="0" w:color="auto"/>
        <w:right w:val="none" w:sz="0" w:space="0" w:color="auto"/>
      </w:divBdr>
    </w:div>
    <w:div w:id="1036344557">
      <w:bodyDiv w:val="1"/>
      <w:marLeft w:val="0"/>
      <w:marRight w:val="0"/>
      <w:marTop w:val="0"/>
      <w:marBottom w:val="0"/>
      <w:divBdr>
        <w:top w:val="none" w:sz="0" w:space="0" w:color="auto"/>
        <w:left w:val="none" w:sz="0" w:space="0" w:color="auto"/>
        <w:bottom w:val="none" w:sz="0" w:space="0" w:color="auto"/>
        <w:right w:val="none" w:sz="0" w:space="0" w:color="auto"/>
      </w:divBdr>
    </w:div>
    <w:div w:id="1061245702">
      <w:bodyDiv w:val="1"/>
      <w:marLeft w:val="0"/>
      <w:marRight w:val="0"/>
      <w:marTop w:val="0"/>
      <w:marBottom w:val="0"/>
      <w:divBdr>
        <w:top w:val="none" w:sz="0" w:space="0" w:color="auto"/>
        <w:left w:val="none" w:sz="0" w:space="0" w:color="auto"/>
        <w:bottom w:val="none" w:sz="0" w:space="0" w:color="auto"/>
        <w:right w:val="none" w:sz="0" w:space="0" w:color="auto"/>
      </w:divBdr>
    </w:div>
    <w:div w:id="1063214873">
      <w:bodyDiv w:val="1"/>
      <w:marLeft w:val="0"/>
      <w:marRight w:val="0"/>
      <w:marTop w:val="0"/>
      <w:marBottom w:val="0"/>
      <w:divBdr>
        <w:top w:val="none" w:sz="0" w:space="0" w:color="auto"/>
        <w:left w:val="none" w:sz="0" w:space="0" w:color="auto"/>
        <w:bottom w:val="none" w:sz="0" w:space="0" w:color="auto"/>
        <w:right w:val="none" w:sz="0" w:space="0" w:color="auto"/>
      </w:divBdr>
      <w:divsChild>
        <w:div w:id="2034570599">
          <w:marLeft w:val="0"/>
          <w:marRight w:val="0"/>
          <w:marTop w:val="240"/>
          <w:marBottom w:val="240"/>
          <w:divBdr>
            <w:top w:val="none" w:sz="0" w:space="0" w:color="auto"/>
            <w:left w:val="none" w:sz="0" w:space="0" w:color="auto"/>
            <w:bottom w:val="none" w:sz="0" w:space="0" w:color="auto"/>
            <w:right w:val="none" w:sz="0" w:space="0" w:color="auto"/>
          </w:divBdr>
        </w:div>
        <w:div w:id="215970360">
          <w:marLeft w:val="0"/>
          <w:marRight w:val="0"/>
          <w:marTop w:val="450"/>
          <w:marBottom w:val="240"/>
          <w:divBdr>
            <w:top w:val="none" w:sz="0" w:space="0" w:color="auto"/>
            <w:left w:val="none" w:sz="0" w:space="0" w:color="auto"/>
            <w:bottom w:val="none" w:sz="0" w:space="0" w:color="auto"/>
            <w:right w:val="none" w:sz="0" w:space="0" w:color="auto"/>
          </w:divBdr>
        </w:div>
        <w:div w:id="172452873">
          <w:marLeft w:val="0"/>
          <w:marRight w:val="0"/>
          <w:marTop w:val="450"/>
          <w:marBottom w:val="240"/>
          <w:divBdr>
            <w:top w:val="none" w:sz="0" w:space="0" w:color="auto"/>
            <w:left w:val="none" w:sz="0" w:space="0" w:color="auto"/>
            <w:bottom w:val="none" w:sz="0" w:space="0" w:color="auto"/>
            <w:right w:val="none" w:sz="0" w:space="0" w:color="auto"/>
          </w:divBdr>
        </w:div>
        <w:div w:id="1248923896">
          <w:marLeft w:val="0"/>
          <w:marRight w:val="0"/>
          <w:marTop w:val="240"/>
          <w:marBottom w:val="240"/>
          <w:divBdr>
            <w:top w:val="none" w:sz="0" w:space="0" w:color="auto"/>
            <w:left w:val="none" w:sz="0" w:space="0" w:color="auto"/>
            <w:bottom w:val="none" w:sz="0" w:space="0" w:color="auto"/>
            <w:right w:val="none" w:sz="0" w:space="0" w:color="auto"/>
          </w:divBdr>
        </w:div>
        <w:div w:id="1268346789">
          <w:marLeft w:val="0"/>
          <w:marRight w:val="0"/>
          <w:marTop w:val="450"/>
          <w:marBottom w:val="240"/>
          <w:divBdr>
            <w:top w:val="none" w:sz="0" w:space="0" w:color="auto"/>
            <w:left w:val="none" w:sz="0" w:space="0" w:color="auto"/>
            <w:bottom w:val="none" w:sz="0" w:space="0" w:color="auto"/>
            <w:right w:val="none" w:sz="0" w:space="0" w:color="auto"/>
          </w:divBdr>
        </w:div>
        <w:div w:id="1157762650">
          <w:marLeft w:val="0"/>
          <w:marRight w:val="0"/>
          <w:marTop w:val="240"/>
          <w:marBottom w:val="240"/>
          <w:divBdr>
            <w:top w:val="none" w:sz="0" w:space="0" w:color="auto"/>
            <w:left w:val="none" w:sz="0" w:space="0" w:color="auto"/>
            <w:bottom w:val="none" w:sz="0" w:space="0" w:color="auto"/>
            <w:right w:val="none" w:sz="0" w:space="0" w:color="auto"/>
          </w:divBdr>
        </w:div>
        <w:div w:id="59134460">
          <w:marLeft w:val="0"/>
          <w:marRight w:val="0"/>
          <w:marTop w:val="450"/>
          <w:marBottom w:val="240"/>
          <w:divBdr>
            <w:top w:val="none" w:sz="0" w:space="0" w:color="auto"/>
            <w:left w:val="none" w:sz="0" w:space="0" w:color="auto"/>
            <w:bottom w:val="none" w:sz="0" w:space="0" w:color="auto"/>
            <w:right w:val="none" w:sz="0" w:space="0" w:color="auto"/>
          </w:divBdr>
        </w:div>
        <w:div w:id="1372615062">
          <w:marLeft w:val="0"/>
          <w:marRight w:val="0"/>
          <w:marTop w:val="240"/>
          <w:marBottom w:val="240"/>
          <w:divBdr>
            <w:top w:val="none" w:sz="0" w:space="0" w:color="auto"/>
            <w:left w:val="none" w:sz="0" w:space="0" w:color="auto"/>
            <w:bottom w:val="none" w:sz="0" w:space="0" w:color="auto"/>
            <w:right w:val="none" w:sz="0" w:space="0" w:color="auto"/>
          </w:divBdr>
        </w:div>
        <w:div w:id="1580485239">
          <w:marLeft w:val="0"/>
          <w:marRight w:val="0"/>
          <w:marTop w:val="450"/>
          <w:marBottom w:val="240"/>
          <w:divBdr>
            <w:top w:val="none" w:sz="0" w:space="0" w:color="auto"/>
            <w:left w:val="none" w:sz="0" w:space="0" w:color="auto"/>
            <w:bottom w:val="none" w:sz="0" w:space="0" w:color="auto"/>
            <w:right w:val="none" w:sz="0" w:space="0" w:color="auto"/>
          </w:divBdr>
        </w:div>
        <w:div w:id="1423257478">
          <w:marLeft w:val="0"/>
          <w:marRight w:val="0"/>
          <w:marTop w:val="240"/>
          <w:marBottom w:val="240"/>
          <w:divBdr>
            <w:top w:val="none" w:sz="0" w:space="0" w:color="auto"/>
            <w:left w:val="none" w:sz="0" w:space="0" w:color="auto"/>
            <w:bottom w:val="none" w:sz="0" w:space="0" w:color="auto"/>
            <w:right w:val="none" w:sz="0" w:space="0" w:color="auto"/>
          </w:divBdr>
        </w:div>
        <w:div w:id="1008485594">
          <w:marLeft w:val="0"/>
          <w:marRight w:val="0"/>
          <w:marTop w:val="450"/>
          <w:marBottom w:val="240"/>
          <w:divBdr>
            <w:top w:val="none" w:sz="0" w:space="0" w:color="auto"/>
            <w:left w:val="none" w:sz="0" w:space="0" w:color="auto"/>
            <w:bottom w:val="none" w:sz="0" w:space="0" w:color="auto"/>
            <w:right w:val="none" w:sz="0" w:space="0" w:color="auto"/>
          </w:divBdr>
        </w:div>
        <w:div w:id="1953584072">
          <w:marLeft w:val="0"/>
          <w:marRight w:val="0"/>
          <w:marTop w:val="240"/>
          <w:marBottom w:val="240"/>
          <w:divBdr>
            <w:top w:val="none" w:sz="0" w:space="0" w:color="auto"/>
            <w:left w:val="none" w:sz="0" w:space="0" w:color="auto"/>
            <w:bottom w:val="none" w:sz="0" w:space="0" w:color="auto"/>
            <w:right w:val="none" w:sz="0" w:space="0" w:color="auto"/>
          </w:divBdr>
        </w:div>
      </w:divsChild>
    </w:div>
    <w:div w:id="1066488701">
      <w:bodyDiv w:val="1"/>
      <w:marLeft w:val="0"/>
      <w:marRight w:val="0"/>
      <w:marTop w:val="0"/>
      <w:marBottom w:val="0"/>
      <w:divBdr>
        <w:top w:val="none" w:sz="0" w:space="0" w:color="auto"/>
        <w:left w:val="none" w:sz="0" w:space="0" w:color="auto"/>
        <w:bottom w:val="none" w:sz="0" w:space="0" w:color="auto"/>
        <w:right w:val="none" w:sz="0" w:space="0" w:color="auto"/>
      </w:divBdr>
    </w:div>
    <w:div w:id="1071149130">
      <w:bodyDiv w:val="1"/>
      <w:marLeft w:val="0"/>
      <w:marRight w:val="0"/>
      <w:marTop w:val="0"/>
      <w:marBottom w:val="0"/>
      <w:divBdr>
        <w:top w:val="none" w:sz="0" w:space="0" w:color="auto"/>
        <w:left w:val="none" w:sz="0" w:space="0" w:color="auto"/>
        <w:bottom w:val="none" w:sz="0" w:space="0" w:color="auto"/>
        <w:right w:val="none" w:sz="0" w:space="0" w:color="auto"/>
      </w:divBdr>
    </w:div>
    <w:div w:id="1083450281">
      <w:bodyDiv w:val="1"/>
      <w:marLeft w:val="0"/>
      <w:marRight w:val="0"/>
      <w:marTop w:val="0"/>
      <w:marBottom w:val="0"/>
      <w:divBdr>
        <w:top w:val="none" w:sz="0" w:space="0" w:color="auto"/>
        <w:left w:val="none" w:sz="0" w:space="0" w:color="auto"/>
        <w:bottom w:val="none" w:sz="0" w:space="0" w:color="auto"/>
        <w:right w:val="none" w:sz="0" w:space="0" w:color="auto"/>
      </w:divBdr>
    </w:div>
    <w:div w:id="1133863668">
      <w:bodyDiv w:val="1"/>
      <w:marLeft w:val="0"/>
      <w:marRight w:val="0"/>
      <w:marTop w:val="0"/>
      <w:marBottom w:val="0"/>
      <w:divBdr>
        <w:top w:val="none" w:sz="0" w:space="0" w:color="auto"/>
        <w:left w:val="none" w:sz="0" w:space="0" w:color="auto"/>
        <w:bottom w:val="none" w:sz="0" w:space="0" w:color="auto"/>
        <w:right w:val="none" w:sz="0" w:space="0" w:color="auto"/>
      </w:divBdr>
    </w:div>
    <w:div w:id="1197037773">
      <w:bodyDiv w:val="1"/>
      <w:marLeft w:val="0"/>
      <w:marRight w:val="0"/>
      <w:marTop w:val="0"/>
      <w:marBottom w:val="0"/>
      <w:divBdr>
        <w:top w:val="none" w:sz="0" w:space="0" w:color="auto"/>
        <w:left w:val="none" w:sz="0" w:space="0" w:color="auto"/>
        <w:bottom w:val="none" w:sz="0" w:space="0" w:color="auto"/>
        <w:right w:val="none" w:sz="0" w:space="0" w:color="auto"/>
      </w:divBdr>
      <w:divsChild>
        <w:div w:id="1096443605">
          <w:marLeft w:val="0"/>
          <w:marRight w:val="0"/>
          <w:marTop w:val="240"/>
          <w:marBottom w:val="240"/>
          <w:divBdr>
            <w:top w:val="none" w:sz="0" w:space="0" w:color="auto"/>
            <w:left w:val="none" w:sz="0" w:space="0" w:color="auto"/>
            <w:bottom w:val="none" w:sz="0" w:space="0" w:color="auto"/>
            <w:right w:val="none" w:sz="0" w:space="0" w:color="auto"/>
          </w:divBdr>
        </w:div>
        <w:div w:id="689113045">
          <w:marLeft w:val="0"/>
          <w:marRight w:val="0"/>
          <w:marTop w:val="450"/>
          <w:marBottom w:val="240"/>
          <w:divBdr>
            <w:top w:val="none" w:sz="0" w:space="0" w:color="auto"/>
            <w:left w:val="none" w:sz="0" w:space="0" w:color="auto"/>
            <w:bottom w:val="none" w:sz="0" w:space="0" w:color="auto"/>
            <w:right w:val="none" w:sz="0" w:space="0" w:color="auto"/>
          </w:divBdr>
        </w:div>
        <w:div w:id="2113863782">
          <w:marLeft w:val="0"/>
          <w:marRight w:val="0"/>
          <w:marTop w:val="450"/>
          <w:marBottom w:val="240"/>
          <w:divBdr>
            <w:top w:val="none" w:sz="0" w:space="0" w:color="auto"/>
            <w:left w:val="none" w:sz="0" w:space="0" w:color="auto"/>
            <w:bottom w:val="none" w:sz="0" w:space="0" w:color="auto"/>
            <w:right w:val="none" w:sz="0" w:space="0" w:color="auto"/>
          </w:divBdr>
        </w:div>
        <w:div w:id="1633248030">
          <w:marLeft w:val="0"/>
          <w:marRight w:val="0"/>
          <w:marTop w:val="240"/>
          <w:marBottom w:val="240"/>
          <w:divBdr>
            <w:top w:val="none" w:sz="0" w:space="0" w:color="auto"/>
            <w:left w:val="none" w:sz="0" w:space="0" w:color="auto"/>
            <w:bottom w:val="none" w:sz="0" w:space="0" w:color="auto"/>
            <w:right w:val="none" w:sz="0" w:space="0" w:color="auto"/>
          </w:divBdr>
        </w:div>
        <w:div w:id="762262929">
          <w:marLeft w:val="0"/>
          <w:marRight w:val="0"/>
          <w:marTop w:val="450"/>
          <w:marBottom w:val="240"/>
          <w:divBdr>
            <w:top w:val="none" w:sz="0" w:space="0" w:color="auto"/>
            <w:left w:val="none" w:sz="0" w:space="0" w:color="auto"/>
            <w:bottom w:val="none" w:sz="0" w:space="0" w:color="auto"/>
            <w:right w:val="none" w:sz="0" w:space="0" w:color="auto"/>
          </w:divBdr>
        </w:div>
        <w:div w:id="513879404">
          <w:marLeft w:val="0"/>
          <w:marRight w:val="0"/>
          <w:marTop w:val="240"/>
          <w:marBottom w:val="240"/>
          <w:divBdr>
            <w:top w:val="none" w:sz="0" w:space="0" w:color="auto"/>
            <w:left w:val="none" w:sz="0" w:space="0" w:color="auto"/>
            <w:bottom w:val="none" w:sz="0" w:space="0" w:color="auto"/>
            <w:right w:val="none" w:sz="0" w:space="0" w:color="auto"/>
          </w:divBdr>
        </w:div>
        <w:div w:id="2137065103">
          <w:marLeft w:val="0"/>
          <w:marRight w:val="0"/>
          <w:marTop w:val="450"/>
          <w:marBottom w:val="240"/>
          <w:divBdr>
            <w:top w:val="none" w:sz="0" w:space="0" w:color="auto"/>
            <w:left w:val="none" w:sz="0" w:space="0" w:color="auto"/>
            <w:bottom w:val="none" w:sz="0" w:space="0" w:color="auto"/>
            <w:right w:val="none" w:sz="0" w:space="0" w:color="auto"/>
          </w:divBdr>
        </w:div>
        <w:div w:id="333069205">
          <w:marLeft w:val="0"/>
          <w:marRight w:val="0"/>
          <w:marTop w:val="240"/>
          <w:marBottom w:val="240"/>
          <w:divBdr>
            <w:top w:val="none" w:sz="0" w:space="0" w:color="auto"/>
            <w:left w:val="none" w:sz="0" w:space="0" w:color="auto"/>
            <w:bottom w:val="none" w:sz="0" w:space="0" w:color="auto"/>
            <w:right w:val="none" w:sz="0" w:space="0" w:color="auto"/>
          </w:divBdr>
        </w:div>
        <w:div w:id="1869103435">
          <w:marLeft w:val="0"/>
          <w:marRight w:val="0"/>
          <w:marTop w:val="450"/>
          <w:marBottom w:val="240"/>
          <w:divBdr>
            <w:top w:val="none" w:sz="0" w:space="0" w:color="auto"/>
            <w:left w:val="none" w:sz="0" w:space="0" w:color="auto"/>
            <w:bottom w:val="none" w:sz="0" w:space="0" w:color="auto"/>
            <w:right w:val="none" w:sz="0" w:space="0" w:color="auto"/>
          </w:divBdr>
        </w:div>
        <w:div w:id="1839342110">
          <w:marLeft w:val="0"/>
          <w:marRight w:val="0"/>
          <w:marTop w:val="240"/>
          <w:marBottom w:val="240"/>
          <w:divBdr>
            <w:top w:val="none" w:sz="0" w:space="0" w:color="auto"/>
            <w:left w:val="none" w:sz="0" w:space="0" w:color="auto"/>
            <w:bottom w:val="none" w:sz="0" w:space="0" w:color="auto"/>
            <w:right w:val="none" w:sz="0" w:space="0" w:color="auto"/>
          </w:divBdr>
        </w:div>
        <w:div w:id="2093117760">
          <w:marLeft w:val="0"/>
          <w:marRight w:val="0"/>
          <w:marTop w:val="450"/>
          <w:marBottom w:val="240"/>
          <w:divBdr>
            <w:top w:val="none" w:sz="0" w:space="0" w:color="auto"/>
            <w:left w:val="none" w:sz="0" w:space="0" w:color="auto"/>
            <w:bottom w:val="none" w:sz="0" w:space="0" w:color="auto"/>
            <w:right w:val="none" w:sz="0" w:space="0" w:color="auto"/>
          </w:divBdr>
        </w:div>
        <w:div w:id="1450128610">
          <w:marLeft w:val="0"/>
          <w:marRight w:val="0"/>
          <w:marTop w:val="240"/>
          <w:marBottom w:val="240"/>
          <w:divBdr>
            <w:top w:val="none" w:sz="0" w:space="0" w:color="auto"/>
            <w:left w:val="none" w:sz="0" w:space="0" w:color="auto"/>
            <w:bottom w:val="none" w:sz="0" w:space="0" w:color="auto"/>
            <w:right w:val="none" w:sz="0" w:space="0" w:color="auto"/>
          </w:divBdr>
        </w:div>
      </w:divsChild>
    </w:div>
    <w:div w:id="1202091152">
      <w:bodyDiv w:val="1"/>
      <w:marLeft w:val="0"/>
      <w:marRight w:val="0"/>
      <w:marTop w:val="0"/>
      <w:marBottom w:val="0"/>
      <w:divBdr>
        <w:top w:val="none" w:sz="0" w:space="0" w:color="auto"/>
        <w:left w:val="none" w:sz="0" w:space="0" w:color="auto"/>
        <w:bottom w:val="none" w:sz="0" w:space="0" w:color="auto"/>
        <w:right w:val="none" w:sz="0" w:space="0" w:color="auto"/>
      </w:divBdr>
    </w:div>
    <w:div w:id="1307128847">
      <w:bodyDiv w:val="1"/>
      <w:marLeft w:val="0"/>
      <w:marRight w:val="0"/>
      <w:marTop w:val="0"/>
      <w:marBottom w:val="0"/>
      <w:divBdr>
        <w:top w:val="none" w:sz="0" w:space="0" w:color="auto"/>
        <w:left w:val="none" w:sz="0" w:space="0" w:color="auto"/>
        <w:bottom w:val="none" w:sz="0" w:space="0" w:color="auto"/>
        <w:right w:val="none" w:sz="0" w:space="0" w:color="auto"/>
      </w:divBdr>
    </w:div>
    <w:div w:id="1320383674">
      <w:bodyDiv w:val="1"/>
      <w:marLeft w:val="0"/>
      <w:marRight w:val="0"/>
      <w:marTop w:val="0"/>
      <w:marBottom w:val="0"/>
      <w:divBdr>
        <w:top w:val="none" w:sz="0" w:space="0" w:color="auto"/>
        <w:left w:val="none" w:sz="0" w:space="0" w:color="auto"/>
        <w:bottom w:val="none" w:sz="0" w:space="0" w:color="auto"/>
        <w:right w:val="none" w:sz="0" w:space="0" w:color="auto"/>
      </w:divBdr>
    </w:div>
    <w:div w:id="1321038205">
      <w:bodyDiv w:val="1"/>
      <w:marLeft w:val="0"/>
      <w:marRight w:val="0"/>
      <w:marTop w:val="0"/>
      <w:marBottom w:val="0"/>
      <w:divBdr>
        <w:top w:val="none" w:sz="0" w:space="0" w:color="auto"/>
        <w:left w:val="none" w:sz="0" w:space="0" w:color="auto"/>
        <w:bottom w:val="none" w:sz="0" w:space="0" w:color="auto"/>
        <w:right w:val="none" w:sz="0" w:space="0" w:color="auto"/>
      </w:divBdr>
      <w:divsChild>
        <w:div w:id="828718050">
          <w:marLeft w:val="0"/>
          <w:marRight w:val="0"/>
          <w:marTop w:val="240"/>
          <w:marBottom w:val="240"/>
          <w:divBdr>
            <w:top w:val="none" w:sz="0" w:space="0" w:color="auto"/>
            <w:left w:val="none" w:sz="0" w:space="0" w:color="auto"/>
            <w:bottom w:val="none" w:sz="0" w:space="0" w:color="auto"/>
            <w:right w:val="none" w:sz="0" w:space="0" w:color="auto"/>
          </w:divBdr>
        </w:div>
        <w:div w:id="1943680541">
          <w:marLeft w:val="0"/>
          <w:marRight w:val="0"/>
          <w:marTop w:val="450"/>
          <w:marBottom w:val="240"/>
          <w:divBdr>
            <w:top w:val="none" w:sz="0" w:space="0" w:color="auto"/>
            <w:left w:val="none" w:sz="0" w:space="0" w:color="auto"/>
            <w:bottom w:val="none" w:sz="0" w:space="0" w:color="auto"/>
            <w:right w:val="none" w:sz="0" w:space="0" w:color="auto"/>
          </w:divBdr>
        </w:div>
        <w:div w:id="1797332971">
          <w:marLeft w:val="0"/>
          <w:marRight w:val="0"/>
          <w:marTop w:val="450"/>
          <w:marBottom w:val="240"/>
          <w:divBdr>
            <w:top w:val="none" w:sz="0" w:space="0" w:color="auto"/>
            <w:left w:val="none" w:sz="0" w:space="0" w:color="auto"/>
            <w:bottom w:val="none" w:sz="0" w:space="0" w:color="auto"/>
            <w:right w:val="none" w:sz="0" w:space="0" w:color="auto"/>
          </w:divBdr>
        </w:div>
        <w:div w:id="308755698">
          <w:marLeft w:val="0"/>
          <w:marRight w:val="0"/>
          <w:marTop w:val="240"/>
          <w:marBottom w:val="240"/>
          <w:divBdr>
            <w:top w:val="none" w:sz="0" w:space="0" w:color="auto"/>
            <w:left w:val="none" w:sz="0" w:space="0" w:color="auto"/>
            <w:bottom w:val="none" w:sz="0" w:space="0" w:color="auto"/>
            <w:right w:val="none" w:sz="0" w:space="0" w:color="auto"/>
          </w:divBdr>
        </w:div>
        <w:div w:id="551039896">
          <w:marLeft w:val="0"/>
          <w:marRight w:val="0"/>
          <w:marTop w:val="450"/>
          <w:marBottom w:val="240"/>
          <w:divBdr>
            <w:top w:val="none" w:sz="0" w:space="0" w:color="auto"/>
            <w:left w:val="none" w:sz="0" w:space="0" w:color="auto"/>
            <w:bottom w:val="none" w:sz="0" w:space="0" w:color="auto"/>
            <w:right w:val="none" w:sz="0" w:space="0" w:color="auto"/>
          </w:divBdr>
        </w:div>
        <w:div w:id="1121143643">
          <w:marLeft w:val="0"/>
          <w:marRight w:val="0"/>
          <w:marTop w:val="450"/>
          <w:marBottom w:val="240"/>
          <w:divBdr>
            <w:top w:val="none" w:sz="0" w:space="0" w:color="auto"/>
            <w:left w:val="none" w:sz="0" w:space="0" w:color="auto"/>
            <w:bottom w:val="none" w:sz="0" w:space="0" w:color="auto"/>
            <w:right w:val="none" w:sz="0" w:space="0" w:color="auto"/>
          </w:divBdr>
        </w:div>
        <w:div w:id="753235702">
          <w:marLeft w:val="0"/>
          <w:marRight w:val="0"/>
          <w:marTop w:val="450"/>
          <w:marBottom w:val="240"/>
          <w:divBdr>
            <w:top w:val="none" w:sz="0" w:space="0" w:color="auto"/>
            <w:left w:val="none" w:sz="0" w:space="0" w:color="auto"/>
            <w:bottom w:val="none" w:sz="0" w:space="0" w:color="auto"/>
            <w:right w:val="none" w:sz="0" w:space="0" w:color="auto"/>
          </w:divBdr>
        </w:div>
        <w:div w:id="456025648">
          <w:marLeft w:val="0"/>
          <w:marRight w:val="0"/>
          <w:marTop w:val="450"/>
          <w:marBottom w:val="240"/>
          <w:divBdr>
            <w:top w:val="none" w:sz="0" w:space="0" w:color="auto"/>
            <w:left w:val="none" w:sz="0" w:space="0" w:color="auto"/>
            <w:bottom w:val="none" w:sz="0" w:space="0" w:color="auto"/>
            <w:right w:val="none" w:sz="0" w:space="0" w:color="auto"/>
          </w:divBdr>
        </w:div>
        <w:div w:id="1376811283">
          <w:marLeft w:val="0"/>
          <w:marRight w:val="0"/>
          <w:marTop w:val="450"/>
          <w:marBottom w:val="240"/>
          <w:divBdr>
            <w:top w:val="none" w:sz="0" w:space="0" w:color="auto"/>
            <w:left w:val="none" w:sz="0" w:space="0" w:color="auto"/>
            <w:bottom w:val="none" w:sz="0" w:space="0" w:color="auto"/>
            <w:right w:val="none" w:sz="0" w:space="0" w:color="auto"/>
          </w:divBdr>
        </w:div>
        <w:div w:id="956761407">
          <w:marLeft w:val="0"/>
          <w:marRight w:val="0"/>
          <w:marTop w:val="240"/>
          <w:marBottom w:val="240"/>
          <w:divBdr>
            <w:top w:val="none" w:sz="0" w:space="0" w:color="auto"/>
            <w:left w:val="none" w:sz="0" w:space="0" w:color="auto"/>
            <w:bottom w:val="none" w:sz="0" w:space="0" w:color="auto"/>
            <w:right w:val="none" w:sz="0" w:space="0" w:color="auto"/>
          </w:divBdr>
        </w:div>
      </w:divsChild>
    </w:div>
    <w:div w:id="1352678782">
      <w:bodyDiv w:val="1"/>
      <w:marLeft w:val="0"/>
      <w:marRight w:val="0"/>
      <w:marTop w:val="0"/>
      <w:marBottom w:val="0"/>
      <w:divBdr>
        <w:top w:val="none" w:sz="0" w:space="0" w:color="auto"/>
        <w:left w:val="none" w:sz="0" w:space="0" w:color="auto"/>
        <w:bottom w:val="none" w:sz="0" w:space="0" w:color="auto"/>
        <w:right w:val="none" w:sz="0" w:space="0" w:color="auto"/>
      </w:divBdr>
    </w:div>
    <w:div w:id="1416901333">
      <w:bodyDiv w:val="1"/>
      <w:marLeft w:val="0"/>
      <w:marRight w:val="0"/>
      <w:marTop w:val="0"/>
      <w:marBottom w:val="0"/>
      <w:divBdr>
        <w:top w:val="none" w:sz="0" w:space="0" w:color="auto"/>
        <w:left w:val="none" w:sz="0" w:space="0" w:color="auto"/>
        <w:bottom w:val="none" w:sz="0" w:space="0" w:color="auto"/>
        <w:right w:val="none" w:sz="0" w:space="0" w:color="auto"/>
      </w:divBdr>
      <w:divsChild>
        <w:div w:id="915818274">
          <w:marLeft w:val="0"/>
          <w:marRight w:val="0"/>
          <w:marTop w:val="240"/>
          <w:marBottom w:val="240"/>
          <w:divBdr>
            <w:top w:val="none" w:sz="0" w:space="0" w:color="auto"/>
            <w:left w:val="none" w:sz="0" w:space="0" w:color="auto"/>
            <w:bottom w:val="none" w:sz="0" w:space="0" w:color="auto"/>
            <w:right w:val="none" w:sz="0" w:space="0" w:color="auto"/>
          </w:divBdr>
        </w:div>
        <w:div w:id="1964260978">
          <w:marLeft w:val="0"/>
          <w:marRight w:val="0"/>
          <w:marTop w:val="450"/>
          <w:marBottom w:val="240"/>
          <w:divBdr>
            <w:top w:val="none" w:sz="0" w:space="0" w:color="auto"/>
            <w:left w:val="none" w:sz="0" w:space="0" w:color="auto"/>
            <w:bottom w:val="none" w:sz="0" w:space="0" w:color="auto"/>
            <w:right w:val="none" w:sz="0" w:space="0" w:color="auto"/>
          </w:divBdr>
        </w:div>
        <w:div w:id="1144271281">
          <w:marLeft w:val="0"/>
          <w:marRight w:val="0"/>
          <w:marTop w:val="240"/>
          <w:marBottom w:val="240"/>
          <w:divBdr>
            <w:top w:val="none" w:sz="0" w:space="0" w:color="auto"/>
            <w:left w:val="none" w:sz="0" w:space="0" w:color="auto"/>
            <w:bottom w:val="none" w:sz="0" w:space="0" w:color="auto"/>
            <w:right w:val="none" w:sz="0" w:space="0" w:color="auto"/>
          </w:divBdr>
        </w:div>
        <w:div w:id="942490940">
          <w:marLeft w:val="0"/>
          <w:marRight w:val="0"/>
          <w:marTop w:val="240"/>
          <w:marBottom w:val="240"/>
          <w:divBdr>
            <w:top w:val="none" w:sz="0" w:space="0" w:color="auto"/>
            <w:left w:val="none" w:sz="0" w:space="0" w:color="auto"/>
            <w:bottom w:val="none" w:sz="0" w:space="0" w:color="auto"/>
            <w:right w:val="none" w:sz="0" w:space="0" w:color="auto"/>
          </w:divBdr>
        </w:div>
        <w:div w:id="900216873">
          <w:marLeft w:val="0"/>
          <w:marRight w:val="0"/>
          <w:marTop w:val="450"/>
          <w:marBottom w:val="240"/>
          <w:divBdr>
            <w:top w:val="none" w:sz="0" w:space="0" w:color="auto"/>
            <w:left w:val="none" w:sz="0" w:space="0" w:color="auto"/>
            <w:bottom w:val="none" w:sz="0" w:space="0" w:color="auto"/>
            <w:right w:val="none" w:sz="0" w:space="0" w:color="auto"/>
          </w:divBdr>
        </w:div>
        <w:div w:id="521363716">
          <w:marLeft w:val="0"/>
          <w:marRight w:val="0"/>
          <w:marTop w:val="240"/>
          <w:marBottom w:val="240"/>
          <w:divBdr>
            <w:top w:val="none" w:sz="0" w:space="0" w:color="auto"/>
            <w:left w:val="none" w:sz="0" w:space="0" w:color="auto"/>
            <w:bottom w:val="none" w:sz="0" w:space="0" w:color="auto"/>
            <w:right w:val="none" w:sz="0" w:space="0" w:color="auto"/>
          </w:divBdr>
        </w:div>
        <w:div w:id="1459106855">
          <w:marLeft w:val="0"/>
          <w:marRight w:val="0"/>
          <w:marTop w:val="450"/>
          <w:marBottom w:val="240"/>
          <w:divBdr>
            <w:top w:val="none" w:sz="0" w:space="0" w:color="auto"/>
            <w:left w:val="none" w:sz="0" w:space="0" w:color="auto"/>
            <w:bottom w:val="none" w:sz="0" w:space="0" w:color="auto"/>
            <w:right w:val="none" w:sz="0" w:space="0" w:color="auto"/>
          </w:divBdr>
        </w:div>
        <w:div w:id="1502352135">
          <w:marLeft w:val="0"/>
          <w:marRight w:val="0"/>
          <w:marTop w:val="240"/>
          <w:marBottom w:val="240"/>
          <w:divBdr>
            <w:top w:val="none" w:sz="0" w:space="0" w:color="auto"/>
            <w:left w:val="none" w:sz="0" w:space="0" w:color="auto"/>
            <w:bottom w:val="none" w:sz="0" w:space="0" w:color="auto"/>
            <w:right w:val="none" w:sz="0" w:space="0" w:color="auto"/>
          </w:divBdr>
        </w:div>
        <w:div w:id="80873794">
          <w:marLeft w:val="0"/>
          <w:marRight w:val="0"/>
          <w:marTop w:val="450"/>
          <w:marBottom w:val="240"/>
          <w:divBdr>
            <w:top w:val="none" w:sz="0" w:space="0" w:color="auto"/>
            <w:left w:val="none" w:sz="0" w:space="0" w:color="auto"/>
            <w:bottom w:val="none" w:sz="0" w:space="0" w:color="auto"/>
            <w:right w:val="none" w:sz="0" w:space="0" w:color="auto"/>
          </w:divBdr>
        </w:div>
        <w:div w:id="762383106">
          <w:marLeft w:val="0"/>
          <w:marRight w:val="0"/>
          <w:marTop w:val="240"/>
          <w:marBottom w:val="240"/>
          <w:divBdr>
            <w:top w:val="none" w:sz="0" w:space="0" w:color="auto"/>
            <w:left w:val="none" w:sz="0" w:space="0" w:color="auto"/>
            <w:bottom w:val="none" w:sz="0" w:space="0" w:color="auto"/>
            <w:right w:val="none" w:sz="0" w:space="0" w:color="auto"/>
          </w:divBdr>
        </w:div>
      </w:divsChild>
    </w:div>
    <w:div w:id="1433209094">
      <w:bodyDiv w:val="1"/>
      <w:marLeft w:val="0"/>
      <w:marRight w:val="0"/>
      <w:marTop w:val="0"/>
      <w:marBottom w:val="0"/>
      <w:divBdr>
        <w:top w:val="none" w:sz="0" w:space="0" w:color="auto"/>
        <w:left w:val="none" w:sz="0" w:space="0" w:color="auto"/>
        <w:bottom w:val="none" w:sz="0" w:space="0" w:color="auto"/>
        <w:right w:val="none" w:sz="0" w:space="0" w:color="auto"/>
      </w:divBdr>
    </w:div>
    <w:div w:id="1667366966">
      <w:bodyDiv w:val="1"/>
      <w:marLeft w:val="0"/>
      <w:marRight w:val="0"/>
      <w:marTop w:val="0"/>
      <w:marBottom w:val="0"/>
      <w:divBdr>
        <w:top w:val="none" w:sz="0" w:space="0" w:color="auto"/>
        <w:left w:val="none" w:sz="0" w:space="0" w:color="auto"/>
        <w:bottom w:val="none" w:sz="0" w:space="0" w:color="auto"/>
        <w:right w:val="none" w:sz="0" w:space="0" w:color="auto"/>
      </w:divBdr>
      <w:divsChild>
        <w:div w:id="821040514">
          <w:marLeft w:val="0"/>
          <w:marRight w:val="0"/>
          <w:marTop w:val="240"/>
          <w:marBottom w:val="240"/>
          <w:divBdr>
            <w:top w:val="none" w:sz="0" w:space="0" w:color="auto"/>
            <w:left w:val="none" w:sz="0" w:space="0" w:color="auto"/>
            <w:bottom w:val="none" w:sz="0" w:space="0" w:color="auto"/>
            <w:right w:val="none" w:sz="0" w:space="0" w:color="auto"/>
          </w:divBdr>
        </w:div>
        <w:div w:id="849568180">
          <w:marLeft w:val="0"/>
          <w:marRight w:val="0"/>
          <w:marTop w:val="450"/>
          <w:marBottom w:val="240"/>
          <w:divBdr>
            <w:top w:val="none" w:sz="0" w:space="0" w:color="auto"/>
            <w:left w:val="none" w:sz="0" w:space="0" w:color="auto"/>
            <w:bottom w:val="none" w:sz="0" w:space="0" w:color="auto"/>
            <w:right w:val="none" w:sz="0" w:space="0" w:color="auto"/>
          </w:divBdr>
        </w:div>
        <w:div w:id="1582596015">
          <w:marLeft w:val="0"/>
          <w:marRight w:val="0"/>
          <w:marTop w:val="240"/>
          <w:marBottom w:val="240"/>
          <w:divBdr>
            <w:top w:val="none" w:sz="0" w:space="0" w:color="auto"/>
            <w:left w:val="none" w:sz="0" w:space="0" w:color="auto"/>
            <w:bottom w:val="none" w:sz="0" w:space="0" w:color="auto"/>
            <w:right w:val="none" w:sz="0" w:space="0" w:color="auto"/>
          </w:divBdr>
        </w:div>
        <w:div w:id="422185463">
          <w:marLeft w:val="0"/>
          <w:marRight w:val="0"/>
          <w:marTop w:val="240"/>
          <w:marBottom w:val="240"/>
          <w:divBdr>
            <w:top w:val="none" w:sz="0" w:space="0" w:color="auto"/>
            <w:left w:val="none" w:sz="0" w:space="0" w:color="auto"/>
            <w:bottom w:val="none" w:sz="0" w:space="0" w:color="auto"/>
            <w:right w:val="none" w:sz="0" w:space="0" w:color="auto"/>
          </w:divBdr>
        </w:div>
        <w:div w:id="1291280775">
          <w:marLeft w:val="0"/>
          <w:marRight w:val="0"/>
          <w:marTop w:val="450"/>
          <w:marBottom w:val="240"/>
          <w:divBdr>
            <w:top w:val="none" w:sz="0" w:space="0" w:color="auto"/>
            <w:left w:val="none" w:sz="0" w:space="0" w:color="auto"/>
            <w:bottom w:val="none" w:sz="0" w:space="0" w:color="auto"/>
            <w:right w:val="none" w:sz="0" w:space="0" w:color="auto"/>
          </w:divBdr>
        </w:div>
        <w:div w:id="527524882">
          <w:marLeft w:val="0"/>
          <w:marRight w:val="0"/>
          <w:marTop w:val="450"/>
          <w:marBottom w:val="240"/>
          <w:divBdr>
            <w:top w:val="none" w:sz="0" w:space="0" w:color="auto"/>
            <w:left w:val="none" w:sz="0" w:space="0" w:color="auto"/>
            <w:bottom w:val="none" w:sz="0" w:space="0" w:color="auto"/>
            <w:right w:val="none" w:sz="0" w:space="0" w:color="auto"/>
          </w:divBdr>
        </w:div>
        <w:div w:id="45225207">
          <w:marLeft w:val="0"/>
          <w:marRight w:val="0"/>
          <w:marTop w:val="240"/>
          <w:marBottom w:val="240"/>
          <w:divBdr>
            <w:top w:val="none" w:sz="0" w:space="0" w:color="auto"/>
            <w:left w:val="none" w:sz="0" w:space="0" w:color="auto"/>
            <w:bottom w:val="none" w:sz="0" w:space="0" w:color="auto"/>
            <w:right w:val="none" w:sz="0" w:space="0" w:color="auto"/>
          </w:divBdr>
        </w:div>
      </w:divsChild>
    </w:div>
    <w:div w:id="1713456008">
      <w:bodyDiv w:val="1"/>
      <w:marLeft w:val="0"/>
      <w:marRight w:val="0"/>
      <w:marTop w:val="0"/>
      <w:marBottom w:val="0"/>
      <w:divBdr>
        <w:top w:val="none" w:sz="0" w:space="0" w:color="auto"/>
        <w:left w:val="none" w:sz="0" w:space="0" w:color="auto"/>
        <w:bottom w:val="none" w:sz="0" w:space="0" w:color="auto"/>
        <w:right w:val="none" w:sz="0" w:space="0" w:color="auto"/>
      </w:divBdr>
    </w:div>
    <w:div w:id="1783527466">
      <w:bodyDiv w:val="1"/>
      <w:marLeft w:val="0"/>
      <w:marRight w:val="0"/>
      <w:marTop w:val="0"/>
      <w:marBottom w:val="0"/>
      <w:divBdr>
        <w:top w:val="none" w:sz="0" w:space="0" w:color="auto"/>
        <w:left w:val="none" w:sz="0" w:space="0" w:color="auto"/>
        <w:bottom w:val="none" w:sz="0" w:space="0" w:color="auto"/>
        <w:right w:val="none" w:sz="0" w:space="0" w:color="auto"/>
      </w:divBdr>
    </w:div>
    <w:div w:id="1833523397">
      <w:bodyDiv w:val="1"/>
      <w:marLeft w:val="0"/>
      <w:marRight w:val="0"/>
      <w:marTop w:val="0"/>
      <w:marBottom w:val="0"/>
      <w:divBdr>
        <w:top w:val="none" w:sz="0" w:space="0" w:color="auto"/>
        <w:left w:val="none" w:sz="0" w:space="0" w:color="auto"/>
        <w:bottom w:val="none" w:sz="0" w:space="0" w:color="auto"/>
        <w:right w:val="none" w:sz="0" w:space="0" w:color="auto"/>
      </w:divBdr>
    </w:div>
    <w:div w:id="1959137722">
      <w:bodyDiv w:val="1"/>
      <w:marLeft w:val="0"/>
      <w:marRight w:val="0"/>
      <w:marTop w:val="0"/>
      <w:marBottom w:val="0"/>
      <w:divBdr>
        <w:top w:val="none" w:sz="0" w:space="0" w:color="auto"/>
        <w:left w:val="none" w:sz="0" w:space="0" w:color="auto"/>
        <w:bottom w:val="none" w:sz="0" w:space="0" w:color="auto"/>
        <w:right w:val="none" w:sz="0" w:space="0" w:color="auto"/>
      </w:divBdr>
    </w:div>
    <w:div w:id="1980114040">
      <w:bodyDiv w:val="1"/>
      <w:marLeft w:val="0"/>
      <w:marRight w:val="0"/>
      <w:marTop w:val="0"/>
      <w:marBottom w:val="0"/>
      <w:divBdr>
        <w:top w:val="none" w:sz="0" w:space="0" w:color="auto"/>
        <w:left w:val="none" w:sz="0" w:space="0" w:color="auto"/>
        <w:bottom w:val="none" w:sz="0" w:space="0" w:color="auto"/>
        <w:right w:val="none" w:sz="0" w:space="0" w:color="auto"/>
      </w:divBdr>
    </w:div>
    <w:div w:id="1983459888">
      <w:bodyDiv w:val="1"/>
      <w:marLeft w:val="0"/>
      <w:marRight w:val="0"/>
      <w:marTop w:val="0"/>
      <w:marBottom w:val="0"/>
      <w:divBdr>
        <w:top w:val="none" w:sz="0" w:space="0" w:color="auto"/>
        <w:left w:val="none" w:sz="0" w:space="0" w:color="auto"/>
        <w:bottom w:val="none" w:sz="0" w:space="0" w:color="auto"/>
        <w:right w:val="none" w:sz="0" w:space="0" w:color="auto"/>
      </w:divBdr>
      <w:divsChild>
        <w:div w:id="1512262249">
          <w:marLeft w:val="0"/>
          <w:marRight w:val="0"/>
          <w:marTop w:val="240"/>
          <w:marBottom w:val="240"/>
          <w:divBdr>
            <w:top w:val="none" w:sz="0" w:space="0" w:color="auto"/>
            <w:left w:val="none" w:sz="0" w:space="0" w:color="auto"/>
            <w:bottom w:val="none" w:sz="0" w:space="0" w:color="auto"/>
            <w:right w:val="none" w:sz="0" w:space="0" w:color="auto"/>
          </w:divBdr>
        </w:div>
        <w:div w:id="1264335816">
          <w:marLeft w:val="0"/>
          <w:marRight w:val="0"/>
          <w:marTop w:val="450"/>
          <w:marBottom w:val="240"/>
          <w:divBdr>
            <w:top w:val="none" w:sz="0" w:space="0" w:color="auto"/>
            <w:left w:val="none" w:sz="0" w:space="0" w:color="auto"/>
            <w:bottom w:val="none" w:sz="0" w:space="0" w:color="auto"/>
            <w:right w:val="none" w:sz="0" w:space="0" w:color="auto"/>
          </w:divBdr>
        </w:div>
        <w:div w:id="49619851">
          <w:marLeft w:val="0"/>
          <w:marRight w:val="0"/>
          <w:marTop w:val="450"/>
          <w:marBottom w:val="240"/>
          <w:divBdr>
            <w:top w:val="none" w:sz="0" w:space="0" w:color="auto"/>
            <w:left w:val="none" w:sz="0" w:space="0" w:color="auto"/>
            <w:bottom w:val="none" w:sz="0" w:space="0" w:color="auto"/>
            <w:right w:val="none" w:sz="0" w:space="0" w:color="auto"/>
          </w:divBdr>
        </w:div>
        <w:div w:id="1939867009">
          <w:marLeft w:val="0"/>
          <w:marRight w:val="0"/>
          <w:marTop w:val="240"/>
          <w:marBottom w:val="240"/>
          <w:divBdr>
            <w:top w:val="none" w:sz="0" w:space="0" w:color="auto"/>
            <w:left w:val="none" w:sz="0" w:space="0" w:color="auto"/>
            <w:bottom w:val="none" w:sz="0" w:space="0" w:color="auto"/>
            <w:right w:val="none" w:sz="0" w:space="0" w:color="auto"/>
          </w:divBdr>
        </w:div>
        <w:div w:id="1024019851">
          <w:marLeft w:val="0"/>
          <w:marRight w:val="0"/>
          <w:marTop w:val="240"/>
          <w:marBottom w:val="240"/>
          <w:divBdr>
            <w:top w:val="none" w:sz="0" w:space="0" w:color="auto"/>
            <w:left w:val="none" w:sz="0" w:space="0" w:color="auto"/>
            <w:bottom w:val="none" w:sz="0" w:space="0" w:color="auto"/>
            <w:right w:val="none" w:sz="0" w:space="0" w:color="auto"/>
          </w:divBdr>
        </w:div>
      </w:divsChild>
    </w:div>
    <w:div w:id="2000307400">
      <w:bodyDiv w:val="1"/>
      <w:marLeft w:val="0"/>
      <w:marRight w:val="0"/>
      <w:marTop w:val="0"/>
      <w:marBottom w:val="0"/>
      <w:divBdr>
        <w:top w:val="none" w:sz="0" w:space="0" w:color="auto"/>
        <w:left w:val="none" w:sz="0" w:space="0" w:color="auto"/>
        <w:bottom w:val="none" w:sz="0" w:space="0" w:color="auto"/>
        <w:right w:val="none" w:sz="0" w:space="0" w:color="auto"/>
      </w:divBdr>
    </w:div>
    <w:div w:id="2039040784">
      <w:bodyDiv w:val="1"/>
      <w:marLeft w:val="0"/>
      <w:marRight w:val="0"/>
      <w:marTop w:val="0"/>
      <w:marBottom w:val="0"/>
      <w:divBdr>
        <w:top w:val="none" w:sz="0" w:space="0" w:color="auto"/>
        <w:left w:val="none" w:sz="0" w:space="0" w:color="auto"/>
        <w:bottom w:val="none" w:sz="0" w:space="0" w:color="auto"/>
        <w:right w:val="none" w:sz="0" w:space="0" w:color="auto"/>
      </w:divBdr>
    </w:div>
    <w:div w:id="2103185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yperlink" Target="https://www.fronius.com/~/downloads/Perfect%20Welding/Training%20Documents/PW_TD_MIG_MAG_RU.pdf" TargetMode="External"/><Relationship Id="rId21" Type="http://schemas.openxmlformats.org/officeDocument/2006/relationships/image" Target="media/image9.jpeg"/><Relationship Id="rId34" Type="http://schemas.openxmlformats.org/officeDocument/2006/relationships/hyperlink" Target="https://jasic.ua/ua/product/mig-350p-n316-36" TargetMode="External"/><Relationship Id="rId42" Type="http://schemas.openxmlformats.org/officeDocument/2006/relationships/header" Target="header3.xml"/><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image" Target="media/image35.png"/><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17.png"/><Relationship Id="rId11" Type="http://schemas.openxmlformats.org/officeDocument/2006/relationships/image" Target="media/image1.png"/><Relationship Id="rId24" Type="http://schemas.openxmlformats.org/officeDocument/2006/relationships/image" Target="media/image12.jpeg"/><Relationship Id="rId32" Type="http://schemas.openxmlformats.org/officeDocument/2006/relationships/image" Target="media/image20.png"/><Relationship Id="rId37" Type="http://schemas.openxmlformats.org/officeDocument/2006/relationships/hyperlink" Target="http://online.budstandart.com/ua/catalog/doc-page?id_doc=82838" TargetMode="External"/><Relationship Id="rId40" Type="http://schemas.openxmlformats.org/officeDocument/2006/relationships/hyperlink" Target="http://www.fronius.com/~/downloads/Perfect%20Welding/Operating%20Instructi" TargetMode="External"/><Relationship Id="rId45" Type="http://schemas.openxmlformats.org/officeDocument/2006/relationships/image" Target="media/image25.png"/><Relationship Id="rId53" Type="http://schemas.openxmlformats.org/officeDocument/2006/relationships/image" Target="media/image33.png"/><Relationship Id="rId58" Type="http://schemas.openxmlformats.org/officeDocument/2006/relationships/image" Target="media/image38.png"/><Relationship Id="rId5" Type="http://schemas.openxmlformats.org/officeDocument/2006/relationships/settings" Target="settings.xml"/><Relationship Id="rId61" Type="http://schemas.openxmlformats.org/officeDocument/2006/relationships/image" Target="media/image41.png"/><Relationship Id="rId19" Type="http://schemas.openxmlformats.org/officeDocument/2006/relationships/image" Target="media/image7.png"/><Relationship Id="rId14" Type="http://schemas.openxmlformats.org/officeDocument/2006/relationships/image" Target="media/image4.jpeg"/><Relationship Id="rId22" Type="http://schemas.openxmlformats.org/officeDocument/2006/relationships/image" Target="media/image10.jpe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1.jpe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8" Type="http://schemas.openxmlformats.org/officeDocument/2006/relationships/endnotes" Target="endnotes.xml"/><Relationship Id="rId51" Type="http://schemas.openxmlformats.org/officeDocument/2006/relationships/image" Target="media/image3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chart" Target="charts/chart2.xml"/><Relationship Id="rId25" Type="http://schemas.openxmlformats.org/officeDocument/2006/relationships/image" Target="media/image13.png"/><Relationship Id="rId33" Type="http://schemas.openxmlformats.org/officeDocument/2006/relationships/hyperlink" Target="https://jasic.ua/ua/product/svarochnaya-gorelka-eco-26-4m-parweld-647" TargetMode="External"/><Relationship Id="rId38" Type="http://schemas.openxmlformats.org/officeDocument/2006/relationships/hyperlink" Target="https://www.fronius.com/~/downloads/Perfect%20Welding/Training%20Documents/PW_TD_MIG_MAG_RU.pdf" TargetMode="External"/><Relationship Id="rId46" Type="http://schemas.openxmlformats.org/officeDocument/2006/relationships/image" Target="media/image26.png"/><Relationship Id="rId59" Type="http://schemas.openxmlformats.org/officeDocument/2006/relationships/image" Target="media/image39.png"/><Relationship Id="rId20" Type="http://schemas.openxmlformats.org/officeDocument/2006/relationships/image" Target="media/image8.jpeg"/><Relationship Id="rId41" Type="http://schemas.openxmlformats.org/officeDocument/2006/relationships/header" Target="header2.xml"/><Relationship Id="rId54" Type="http://schemas.openxmlformats.org/officeDocument/2006/relationships/image" Target="media/image34.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2.jpeg"/><Relationship Id="rId49" Type="http://schemas.openxmlformats.org/officeDocument/2006/relationships/image" Target="media/image29.png"/><Relationship Id="rId57" Type="http://schemas.openxmlformats.org/officeDocument/2006/relationships/image" Target="media/image37.png"/><Relationship Id="rId10" Type="http://schemas.openxmlformats.org/officeDocument/2006/relationships/header" Target="header1.xml"/><Relationship Id="rId31" Type="http://schemas.openxmlformats.org/officeDocument/2006/relationships/image" Target="media/image19.png"/><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image" Target="media/image40.png"/><Relationship Id="rId4" Type="http://schemas.microsoft.com/office/2007/relationships/stylesWithEffects" Target="stylesWithEffect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Pt>
            <c:idx val="0"/>
            <c:bubble3D val="0"/>
            <c:spPr>
              <a:solidFill>
                <a:srgbClr val="0F17B1"/>
              </a:solidFill>
            </c:spPr>
          </c:dPt>
          <c:dPt>
            <c:idx val="1"/>
            <c:bubble3D val="0"/>
            <c:spPr>
              <a:solidFill>
                <a:srgbClr val="FFC000"/>
              </a:solidFill>
            </c:spPr>
          </c:dPt>
          <c:dPt>
            <c:idx val="2"/>
            <c:bubble3D val="0"/>
            <c:spPr>
              <a:solidFill>
                <a:srgbClr val="00FF00"/>
              </a:solidFill>
            </c:spPr>
          </c:dPt>
          <c:dPt>
            <c:idx val="3"/>
            <c:bubble3D val="0"/>
            <c:spPr>
              <a:solidFill>
                <a:srgbClr val="FF3300"/>
              </a:solidFill>
            </c:spPr>
          </c:dPt>
          <c:dLbls>
            <c:showLegendKey val="0"/>
            <c:showVal val="1"/>
            <c:showCatName val="0"/>
            <c:showSerName val="0"/>
            <c:showPercent val="0"/>
            <c:showBubbleSize val="0"/>
            <c:showLeaderLines val="1"/>
          </c:dLbls>
          <c:cat>
            <c:strRef>
              <c:f>Аркуш1!$A$1:$A$4</c:f>
              <c:strCache>
                <c:ptCount val="4"/>
                <c:pt idx="0">
                  <c:v>бампер</c:v>
                </c:pt>
                <c:pt idx="1">
                  <c:v>капот</c:v>
                </c:pt>
                <c:pt idx="2">
                  <c:v>оптика</c:v>
                </c:pt>
                <c:pt idx="3">
                  <c:v>скло</c:v>
                </c:pt>
              </c:strCache>
            </c:strRef>
          </c:cat>
          <c:val>
            <c:numRef>
              <c:f>Аркуш1!$B$1:$B$4</c:f>
              <c:numCache>
                <c:formatCode>0%</c:formatCode>
                <c:ptCount val="4"/>
                <c:pt idx="0">
                  <c:v>0.26</c:v>
                </c:pt>
                <c:pt idx="1">
                  <c:v>0.03</c:v>
                </c:pt>
                <c:pt idx="2">
                  <c:v>7.0000000000000007E-2</c:v>
                </c:pt>
                <c:pt idx="3">
                  <c:v>7.0000000000000007E-2</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Pt>
            <c:idx val="0"/>
            <c:bubble3D val="0"/>
            <c:spPr>
              <a:solidFill>
                <a:srgbClr val="0F17B1"/>
              </a:solidFill>
            </c:spPr>
          </c:dPt>
          <c:dPt>
            <c:idx val="1"/>
            <c:bubble3D val="0"/>
            <c:spPr>
              <a:solidFill>
                <a:srgbClr val="FF99FF"/>
              </a:solidFill>
            </c:spPr>
          </c:dPt>
          <c:dPt>
            <c:idx val="2"/>
            <c:bubble3D val="0"/>
            <c:spPr>
              <a:solidFill>
                <a:srgbClr val="FF9900"/>
              </a:solidFill>
            </c:spPr>
          </c:dPt>
          <c:dPt>
            <c:idx val="3"/>
            <c:bubble3D val="0"/>
            <c:spPr>
              <a:solidFill>
                <a:srgbClr val="FF00FF"/>
              </a:solidFill>
            </c:spPr>
          </c:dPt>
          <c:dPt>
            <c:idx val="5"/>
            <c:bubble3D val="0"/>
            <c:spPr>
              <a:solidFill>
                <a:srgbClr val="FFFF66"/>
              </a:solidFill>
            </c:spPr>
          </c:dPt>
          <c:dPt>
            <c:idx val="8"/>
            <c:bubble3D val="0"/>
            <c:spPr>
              <a:solidFill>
                <a:srgbClr val="FF3300"/>
              </a:solidFill>
            </c:spPr>
          </c:dPt>
          <c:dPt>
            <c:idx val="9"/>
            <c:bubble3D val="0"/>
            <c:spPr>
              <a:solidFill>
                <a:srgbClr val="00FF00"/>
              </a:solidFill>
            </c:spPr>
          </c:dPt>
          <c:dLbls>
            <c:showLegendKey val="0"/>
            <c:showVal val="1"/>
            <c:showCatName val="0"/>
            <c:showSerName val="0"/>
            <c:showPercent val="0"/>
            <c:showBubbleSize val="0"/>
            <c:showLeaderLines val="1"/>
          </c:dLbls>
          <c:cat>
            <c:strRef>
              <c:f>Аркуш1!$A$1:$A$10</c:f>
              <c:strCache>
                <c:ptCount val="10"/>
                <c:pt idx="0">
                  <c:v>бампер</c:v>
                </c:pt>
                <c:pt idx="1">
                  <c:v>капот</c:v>
                </c:pt>
                <c:pt idx="2">
                  <c:v>оптика</c:v>
                </c:pt>
                <c:pt idx="3">
                  <c:v>скло</c:v>
                </c:pt>
                <c:pt idx="4">
                  <c:v>багажник</c:v>
                </c:pt>
                <c:pt idx="5">
                  <c:v>радіатор</c:v>
                </c:pt>
                <c:pt idx="6">
                  <c:v>колісні диски</c:v>
                </c:pt>
                <c:pt idx="7">
                  <c:v>пороги</c:v>
                </c:pt>
                <c:pt idx="8">
                  <c:v>крила</c:v>
                </c:pt>
                <c:pt idx="9">
                  <c:v>двері</c:v>
                </c:pt>
              </c:strCache>
            </c:strRef>
          </c:cat>
          <c:val>
            <c:numRef>
              <c:f>Аркуш1!$B$1:$B$10</c:f>
              <c:numCache>
                <c:formatCode>0%</c:formatCode>
                <c:ptCount val="10"/>
                <c:pt idx="0">
                  <c:v>0.26</c:v>
                </c:pt>
                <c:pt idx="1">
                  <c:v>0.03</c:v>
                </c:pt>
                <c:pt idx="2">
                  <c:v>7.0000000000000007E-2</c:v>
                </c:pt>
                <c:pt idx="3">
                  <c:v>7.0000000000000007E-2</c:v>
                </c:pt>
                <c:pt idx="4">
                  <c:v>0.02</c:v>
                </c:pt>
                <c:pt idx="5">
                  <c:v>0.08</c:v>
                </c:pt>
                <c:pt idx="6">
                  <c:v>0.03</c:v>
                </c:pt>
                <c:pt idx="7">
                  <c:v>0.01</c:v>
                </c:pt>
                <c:pt idx="8">
                  <c:v>0.22</c:v>
                </c:pt>
                <c:pt idx="9">
                  <c:v>0.21</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27462F-5C95-44B8-96E2-FB54F5CEEA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946</TotalTime>
  <Pages>95</Pages>
  <Words>68898</Words>
  <Characters>39272</Characters>
  <Application>Microsoft Office Word</Application>
  <DocSecurity>0</DocSecurity>
  <Lines>327</Lines>
  <Paragraphs>215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107955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37</cp:revision>
  <dcterms:created xsi:type="dcterms:W3CDTF">2025-11-22T16:46:00Z</dcterms:created>
  <dcterms:modified xsi:type="dcterms:W3CDTF">2025-12-01T10:30:00Z</dcterms:modified>
</cp:coreProperties>
</file>