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EF1918" w14:textId="77777777" w:rsidR="00B07EC8" w:rsidRDefault="00B07EC8" w:rsidP="00B07EC8">
      <w:pPr>
        <w:jc w:val="center"/>
        <w:rPr>
          <w:rFonts w:ascii="Times New Roman" w:hAnsi="Times New Roman" w:cs="Times New Roman"/>
          <w:sz w:val="28"/>
          <w:szCs w:val="28"/>
        </w:rPr>
      </w:pPr>
      <w:r>
        <w:rPr>
          <w:rFonts w:ascii="Times New Roman" w:hAnsi="Times New Roman" w:cs="Times New Roman"/>
          <w:sz w:val="28"/>
          <w:szCs w:val="28"/>
        </w:rPr>
        <w:t>Міністерство освіти та науки України</w:t>
      </w:r>
    </w:p>
    <w:p w14:paraId="38A2A861" w14:textId="77777777" w:rsidR="00B07EC8" w:rsidRDefault="00B07EC8" w:rsidP="00B07EC8">
      <w:pPr>
        <w:jc w:val="center"/>
        <w:rPr>
          <w:rFonts w:ascii="Times New Roman" w:hAnsi="Times New Roman" w:cs="Times New Roman"/>
          <w:sz w:val="28"/>
          <w:szCs w:val="28"/>
        </w:rPr>
      </w:pPr>
      <w:r>
        <w:rPr>
          <w:rFonts w:ascii="Times New Roman" w:hAnsi="Times New Roman" w:cs="Times New Roman"/>
          <w:sz w:val="28"/>
          <w:szCs w:val="28"/>
        </w:rPr>
        <w:t>Івано-Франківський національний технічний університет нафти і газу</w:t>
      </w:r>
    </w:p>
    <w:p w14:paraId="532251FA" w14:textId="77777777" w:rsidR="00B07EC8" w:rsidRDefault="00B07EC8" w:rsidP="00B07EC8">
      <w:pPr>
        <w:jc w:val="center"/>
        <w:rPr>
          <w:rFonts w:ascii="Times New Roman" w:hAnsi="Times New Roman" w:cs="Times New Roman"/>
          <w:sz w:val="28"/>
          <w:szCs w:val="28"/>
        </w:rPr>
      </w:pPr>
      <w:r>
        <w:rPr>
          <w:rFonts w:ascii="Times New Roman" w:hAnsi="Times New Roman" w:cs="Times New Roman"/>
          <w:sz w:val="28"/>
          <w:szCs w:val="28"/>
        </w:rPr>
        <w:t>Кафедра публічного управління та адміністрування</w:t>
      </w:r>
    </w:p>
    <w:p w14:paraId="66AFBB42" w14:textId="77777777" w:rsidR="00B07EC8" w:rsidRDefault="00B07EC8">
      <w:pPr>
        <w:rPr>
          <w:rFonts w:ascii="Times New Roman" w:hAnsi="Times New Roman" w:cs="Times New Roman"/>
          <w:sz w:val="28"/>
          <w:szCs w:val="28"/>
        </w:rPr>
      </w:pPr>
    </w:p>
    <w:p w14:paraId="7EAFD234" w14:textId="77777777" w:rsidR="00B07EC8" w:rsidRDefault="00B07EC8">
      <w:pPr>
        <w:rPr>
          <w:rFonts w:ascii="Times New Roman" w:hAnsi="Times New Roman" w:cs="Times New Roman"/>
          <w:sz w:val="28"/>
          <w:szCs w:val="28"/>
        </w:rPr>
      </w:pPr>
    </w:p>
    <w:p w14:paraId="3A1FFF11" w14:textId="0ABCEEA9" w:rsidR="00B07EC8" w:rsidRPr="006D632B" w:rsidRDefault="00B07EC8" w:rsidP="00B07EC8">
      <w:pPr>
        <w:jc w:val="center"/>
        <w:rPr>
          <w:rFonts w:ascii="Times New Roman" w:hAnsi="Times New Roman" w:cs="Times New Roman"/>
          <w:b/>
          <w:sz w:val="36"/>
          <w:szCs w:val="36"/>
        </w:rPr>
      </w:pPr>
      <w:r w:rsidRPr="006D632B">
        <w:rPr>
          <w:rFonts w:ascii="Times New Roman" w:hAnsi="Times New Roman" w:cs="Times New Roman"/>
          <w:b/>
          <w:sz w:val="36"/>
          <w:szCs w:val="36"/>
        </w:rPr>
        <w:t xml:space="preserve">МАГІСТЕРСЬКА </w:t>
      </w:r>
      <w:r w:rsidR="006D632B" w:rsidRPr="006D632B">
        <w:rPr>
          <w:rFonts w:ascii="Times New Roman" w:hAnsi="Times New Roman" w:cs="Times New Roman"/>
          <w:b/>
          <w:sz w:val="36"/>
          <w:szCs w:val="36"/>
          <w:lang w:val="ru-RU"/>
        </w:rPr>
        <w:t xml:space="preserve"> </w:t>
      </w:r>
      <w:r w:rsidRPr="006D632B">
        <w:rPr>
          <w:rFonts w:ascii="Times New Roman" w:hAnsi="Times New Roman" w:cs="Times New Roman"/>
          <w:b/>
          <w:sz w:val="36"/>
          <w:szCs w:val="36"/>
        </w:rPr>
        <w:t>РОБОТА</w:t>
      </w:r>
    </w:p>
    <w:p w14:paraId="7888F17C" w14:textId="1C9A694F" w:rsidR="00B07EC8" w:rsidRPr="006D632B" w:rsidRDefault="00B07EC8" w:rsidP="00B07EC8">
      <w:pPr>
        <w:ind w:firstLine="708"/>
        <w:rPr>
          <w:rFonts w:ascii="Times New Roman" w:hAnsi="Times New Roman" w:cs="Times New Roman"/>
          <w:i/>
          <w:sz w:val="32"/>
          <w:szCs w:val="32"/>
          <w:u w:val="single"/>
        </w:rPr>
      </w:pPr>
      <w:r w:rsidRPr="006D632B">
        <w:rPr>
          <w:rFonts w:ascii="Times New Roman" w:hAnsi="Times New Roman" w:cs="Times New Roman"/>
          <w:b/>
          <w:sz w:val="32"/>
          <w:szCs w:val="32"/>
        </w:rPr>
        <w:t>Тема:</w:t>
      </w:r>
      <w:r w:rsidRPr="006D632B">
        <w:rPr>
          <w:rFonts w:ascii="Times New Roman" w:hAnsi="Times New Roman" w:cs="Times New Roman"/>
          <w:sz w:val="32"/>
          <w:szCs w:val="32"/>
        </w:rPr>
        <w:t xml:space="preserve"> </w:t>
      </w:r>
      <w:r w:rsidR="00CB6997">
        <w:rPr>
          <w:rFonts w:ascii="Times New Roman" w:hAnsi="Times New Roman" w:cs="Times New Roman"/>
          <w:i/>
          <w:sz w:val="32"/>
          <w:szCs w:val="32"/>
          <w:u w:val="single"/>
        </w:rPr>
        <w:t>Публічна політика у сфері соціального захисту</w:t>
      </w:r>
    </w:p>
    <w:p w14:paraId="38A518BC" w14:textId="67E5262C" w:rsidR="00B07EC8" w:rsidRPr="006D632B" w:rsidRDefault="00CB6997" w:rsidP="00B07EC8">
      <w:pPr>
        <w:ind w:left="708" w:firstLine="708"/>
        <w:rPr>
          <w:rFonts w:ascii="Times New Roman" w:hAnsi="Times New Roman" w:cs="Times New Roman"/>
          <w:i/>
          <w:sz w:val="32"/>
          <w:szCs w:val="32"/>
          <w:u w:val="single"/>
        </w:rPr>
      </w:pPr>
      <w:r>
        <w:rPr>
          <w:rFonts w:ascii="Times New Roman" w:hAnsi="Times New Roman" w:cs="Times New Roman"/>
          <w:i/>
          <w:sz w:val="32"/>
          <w:szCs w:val="32"/>
          <w:u w:val="single"/>
        </w:rPr>
        <w:t>внутрішньо переміщених осіб</w:t>
      </w:r>
    </w:p>
    <w:p w14:paraId="30B2B359" w14:textId="77777777" w:rsidR="00B07EC8" w:rsidRDefault="00B07EC8" w:rsidP="00B07EC8">
      <w:pPr>
        <w:ind w:left="708" w:firstLine="708"/>
        <w:rPr>
          <w:rFonts w:ascii="Times New Roman" w:hAnsi="Times New Roman" w:cs="Times New Roman"/>
          <w:sz w:val="28"/>
          <w:szCs w:val="28"/>
        </w:rPr>
      </w:pPr>
    </w:p>
    <w:p w14:paraId="52972902" w14:textId="77777777" w:rsidR="00B07EC8" w:rsidRDefault="00B07EC8" w:rsidP="006D632B">
      <w:pPr>
        <w:jc w:val="center"/>
        <w:rPr>
          <w:rFonts w:ascii="Times New Roman" w:hAnsi="Times New Roman" w:cs="Times New Roman"/>
          <w:b/>
          <w:sz w:val="28"/>
          <w:szCs w:val="28"/>
        </w:rPr>
      </w:pPr>
      <w:r w:rsidRPr="00B07EC8">
        <w:rPr>
          <w:rFonts w:ascii="Times New Roman" w:hAnsi="Times New Roman" w:cs="Times New Roman"/>
          <w:b/>
          <w:sz w:val="28"/>
          <w:szCs w:val="28"/>
        </w:rPr>
        <w:t>Спеціальність 281 – «Публічне управління та адміністрування»</w:t>
      </w:r>
    </w:p>
    <w:p w14:paraId="0C0D1D1A" w14:textId="77777777" w:rsidR="00B07EC8" w:rsidRDefault="00B07EC8" w:rsidP="00B07EC8">
      <w:pPr>
        <w:ind w:left="708" w:firstLine="708"/>
        <w:rPr>
          <w:rFonts w:ascii="Times New Roman" w:hAnsi="Times New Roman" w:cs="Times New Roman"/>
          <w:b/>
          <w:sz w:val="28"/>
          <w:szCs w:val="28"/>
        </w:rPr>
      </w:pPr>
    </w:p>
    <w:p w14:paraId="6E222D15" w14:textId="425BDF82" w:rsidR="00B07EC8" w:rsidRDefault="00B07EC8" w:rsidP="00B07EC8">
      <w:pPr>
        <w:jc w:val="both"/>
        <w:rPr>
          <w:rFonts w:ascii="Times New Roman" w:hAnsi="Times New Roman" w:cs="Times New Roman"/>
          <w:sz w:val="28"/>
          <w:szCs w:val="28"/>
        </w:rPr>
      </w:pPr>
      <w:r>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14:paraId="599A4495" w14:textId="77777777" w:rsidR="006D632B" w:rsidRDefault="006D632B" w:rsidP="00B07EC8">
      <w:pPr>
        <w:jc w:val="both"/>
        <w:rPr>
          <w:rFonts w:ascii="Times New Roman" w:hAnsi="Times New Roman" w:cs="Times New Roman"/>
          <w:sz w:val="28"/>
          <w:szCs w:val="28"/>
        </w:rPr>
      </w:pPr>
    </w:p>
    <w:p w14:paraId="1BBC0CF5" w14:textId="6665D433" w:rsidR="00B07EC8" w:rsidRPr="00B07EC8" w:rsidRDefault="00B07EC8" w:rsidP="00B07EC8">
      <w:pPr>
        <w:widowControl w:val="0"/>
        <w:autoSpaceDE w:val="0"/>
        <w:autoSpaceDN w:val="0"/>
        <w:adjustRightInd w:val="0"/>
        <w:spacing w:after="0" w:line="240" w:lineRule="auto"/>
        <w:rPr>
          <w:rFonts w:ascii="Times New Roman" w:eastAsia="Times New Roman" w:hAnsi="Times New Roman" w:cs="Times New Roman"/>
          <w:sz w:val="24"/>
          <w:szCs w:val="24"/>
          <w:lang w:val="ru-RU" w:eastAsia="ru-RU"/>
        </w:rPr>
      </w:pPr>
      <w:r>
        <w:rPr>
          <w:rFonts w:ascii="Times New Roman" w:hAnsi="Times New Roman" w:cs="Times New Roman"/>
          <w:sz w:val="28"/>
          <w:szCs w:val="28"/>
        </w:rPr>
        <w:t>Слухач</w:t>
      </w:r>
      <w:r>
        <w:rPr>
          <w:rFonts w:ascii="Times New Roman" w:hAnsi="Times New Roman" w:cs="Times New Roman"/>
          <w:sz w:val="28"/>
          <w:szCs w:val="28"/>
        </w:rPr>
        <w:tab/>
      </w:r>
      <w:r>
        <w:rPr>
          <w:rFonts w:ascii="Times New Roman" w:hAnsi="Times New Roman" w:cs="Times New Roman"/>
          <w:sz w:val="28"/>
          <w:szCs w:val="28"/>
        </w:rPr>
        <w:tab/>
      </w:r>
      <w:r>
        <w:rPr>
          <w:rFonts w:ascii="Times New Roman" w:eastAsia="Times New Roman" w:hAnsi="Times New Roman" w:cs="Times New Roman"/>
          <w:sz w:val="24"/>
          <w:szCs w:val="24"/>
          <w:lang w:eastAsia="ru-RU"/>
        </w:rPr>
        <w:t>____________________</w:t>
      </w:r>
      <w:r w:rsidR="00AF16E1">
        <w:rPr>
          <w:rFonts w:ascii="Times New Roman" w:eastAsia="Times New Roman" w:hAnsi="Times New Roman" w:cs="Times New Roman"/>
          <w:sz w:val="24"/>
          <w:szCs w:val="24"/>
          <w:lang w:eastAsia="ru-RU"/>
        </w:rPr>
        <w:t>___</w:t>
      </w:r>
      <w:r>
        <w:rPr>
          <w:rFonts w:ascii="Times New Roman" w:eastAsia="Times New Roman" w:hAnsi="Times New Roman" w:cs="Times New Roman"/>
          <w:sz w:val="24"/>
          <w:szCs w:val="24"/>
          <w:lang w:eastAsia="ru-RU"/>
        </w:rPr>
        <w:tab/>
      </w:r>
      <w:r>
        <w:rPr>
          <w:rFonts w:ascii="Times New Roman" w:eastAsia="Times New Roman" w:hAnsi="Times New Roman" w:cs="Times New Roman"/>
          <w:sz w:val="24"/>
          <w:szCs w:val="24"/>
          <w:lang w:eastAsia="ru-RU"/>
        </w:rPr>
        <w:tab/>
        <w:t>_____</w:t>
      </w:r>
      <w:r w:rsidR="00CB6997">
        <w:rPr>
          <w:rFonts w:ascii="Times New Roman" w:eastAsia="Times New Roman" w:hAnsi="Times New Roman" w:cs="Times New Roman"/>
          <w:sz w:val="24"/>
          <w:szCs w:val="24"/>
          <w:lang w:eastAsia="ru-RU"/>
        </w:rPr>
        <w:t>______</w:t>
      </w:r>
      <w:r w:rsidR="00CB6997">
        <w:rPr>
          <w:rFonts w:ascii="Times New Roman" w:hAnsi="Times New Roman" w:cs="Times New Roman"/>
          <w:i/>
          <w:sz w:val="28"/>
          <w:szCs w:val="28"/>
          <w:u w:val="single"/>
        </w:rPr>
        <w:t>Сарнецька М</w:t>
      </w:r>
      <w:r w:rsidR="006D632B" w:rsidRPr="006D632B">
        <w:rPr>
          <w:rFonts w:ascii="Times New Roman" w:hAnsi="Times New Roman" w:cs="Times New Roman"/>
          <w:i/>
          <w:sz w:val="28"/>
          <w:szCs w:val="28"/>
          <w:u w:val="single"/>
        </w:rPr>
        <w:t>.</w:t>
      </w:r>
      <w:r w:rsidR="00295014">
        <w:rPr>
          <w:rFonts w:ascii="Times New Roman" w:hAnsi="Times New Roman" w:cs="Times New Roman"/>
          <w:i/>
          <w:sz w:val="28"/>
          <w:szCs w:val="28"/>
          <w:u w:val="single"/>
        </w:rPr>
        <w:t>А.</w:t>
      </w:r>
      <w:r w:rsidRPr="006D632B">
        <w:rPr>
          <w:rFonts w:ascii="Times New Roman" w:eastAsia="Times New Roman" w:hAnsi="Times New Roman" w:cs="Times New Roman"/>
          <w:sz w:val="24"/>
          <w:szCs w:val="24"/>
          <w:u w:val="single"/>
          <w:lang w:eastAsia="ru-RU"/>
        </w:rPr>
        <w:t>_____</w:t>
      </w:r>
    </w:p>
    <w:p w14:paraId="1849D34C" w14:textId="77777777" w:rsidR="00B07EC8" w:rsidRPr="00B07EC8" w:rsidRDefault="00B07EC8" w:rsidP="00B07EC8">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Pr>
          <w:rFonts w:ascii="Times New Roman" w:eastAsia="Times New Roman" w:hAnsi="Times New Roman" w:cs="Times New Roman"/>
          <w:sz w:val="20"/>
          <w:szCs w:val="20"/>
          <w:lang w:eastAsia="ru-RU"/>
        </w:rPr>
        <w:t xml:space="preserve">   </w:t>
      </w:r>
      <w:r w:rsidR="00AF16E1">
        <w:rPr>
          <w:rFonts w:ascii="Times New Roman" w:eastAsia="Times New Roman" w:hAnsi="Times New Roman" w:cs="Times New Roman"/>
          <w:sz w:val="20"/>
          <w:szCs w:val="20"/>
          <w:lang w:eastAsia="ru-RU"/>
        </w:rPr>
        <w:t xml:space="preserve">    </w:t>
      </w:r>
      <w:r>
        <w:rPr>
          <w:rFonts w:ascii="Times New Roman" w:eastAsia="Times New Roman" w:hAnsi="Times New Roman" w:cs="Times New Roman"/>
          <w:sz w:val="20"/>
          <w:szCs w:val="20"/>
          <w:lang w:eastAsia="ru-RU"/>
        </w:rPr>
        <w:t>осо</w:t>
      </w:r>
      <w:r w:rsidR="00AF16E1">
        <w:rPr>
          <w:rFonts w:ascii="Times New Roman" w:eastAsia="Times New Roman" w:hAnsi="Times New Roman" w:cs="Times New Roman"/>
          <w:sz w:val="20"/>
          <w:szCs w:val="20"/>
          <w:lang w:eastAsia="ru-RU"/>
        </w:rPr>
        <w:t>бистий підпис, дата</w:t>
      </w:r>
      <w:r w:rsidR="00AF16E1">
        <w:rPr>
          <w:rFonts w:ascii="Times New Roman" w:eastAsia="Times New Roman" w:hAnsi="Times New Roman" w:cs="Times New Roman"/>
          <w:sz w:val="20"/>
          <w:szCs w:val="20"/>
          <w:lang w:eastAsia="ru-RU"/>
        </w:rPr>
        <w:tab/>
      </w:r>
      <w:r w:rsidR="00AF16E1">
        <w:rPr>
          <w:rFonts w:ascii="Times New Roman" w:eastAsia="Times New Roman" w:hAnsi="Times New Roman" w:cs="Times New Roman"/>
          <w:sz w:val="20"/>
          <w:szCs w:val="20"/>
          <w:lang w:eastAsia="ru-RU"/>
        </w:rPr>
        <w:tab/>
      </w:r>
      <w:r w:rsidR="00AF16E1">
        <w:rPr>
          <w:rFonts w:ascii="Times New Roman" w:eastAsia="Times New Roman" w:hAnsi="Times New Roman" w:cs="Times New Roman"/>
          <w:sz w:val="20"/>
          <w:szCs w:val="20"/>
          <w:lang w:eastAsia="ru-RU"/>
        </w:rPr>
        <w:tab/>
        <w:t xml:space="preserve">    </w:t>
      </w:r>
      <w:r>
        <w:rPr>
          <w:rFonts w:ascii="Times New Roman" w:eastAsia="Times New Roman" w:hAnsi="Times New Roman" w:cs="Times New Roman"/>
          <w:sz w:val="20"/>
          <w:szCs w:val="20"/>
          <w:lang w:eastAsia="ru-RU"/>
        </w:rPr>
        <w:t xml:space="preserve"> розшифрування підпису</w:t>
      </w:r>
    </w:p>
    <w:p w14:paraId="633BB83D" w14:textId="77777777" w:rsidR="00B07EC8" w:rsidRPr="00B07EC8" w:rsidRDefault="00B07EC8" w:rsidP="00B07EC8">
      <w:pPr>
        <w:widowControl w:val="0"/>
        <w:autoSpaceDE w:val="0"/>
        <w:autoSpaceDN w:val="0"/>
        <w:adjustRightInd w:val="0"/>
        <w:spacing w:after="0" w:line="240" w:lineRule="auto"/>
        <w:rPr>
          <w:rFonts w:ascii="Times New Roman" w:eastAsia="Times New Roman" w:hAnsi="Times New Roman" w:cs="Times New Roman"/>
          <w:sz w:val="24"/>
          <w:szCs w:val="24"/>
          <w:lang w:val="ru-RU" w:eastAsia="ru-RU"/>
        </w:rPr>
      </w:pPr>
    </w:p>
    <w:p w14:paraId="0517EDC1" w14:textId="77777777" w:rsidR="00B07EC8" w:rsidRPr="00B07EC8" w:rsidRDefault="00B07EC8" w:rsidP="00B07EC8">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Pr>
          <w:rFonts w:ascii="Times New Roman" w:eastAsia="Times New Roman" w:hAnsi="Times New Roman" w:cs="Times New Roman"/>
          <w:sz w:val="20"/>
          <w:szCs w:val="20"/>
          <w:lang w:eastAsia="ru-RU"/>
        </w:rPr>
        <w:t xml:space="preserve">   </w:t>
      </w:r>
    </w:p>
    <w:p w14:paraId="0208C6AE" w14:textId="77777777" w:rsidR="00B07EC8" w:rsidRDefault="00AF16E1" w:rsidP="00AF16E1">
      <w:pPr>
        <w:jc w:val="center"/>
        <w:rPr>
          <w:rFonts w:ascii="Times New Roman" w:hAnsi="Times New Roman" w:cs="Times New Roman"/>
          <w:b/>
          <w:sz w:val="28"/>
          <w:szCs w:val="28"/>
        </w:rPr>
      </w:pPr>
      <w:r w:rsidRPr="00AF16E1">
        <w:rPr>
          <w:rFonts w:ascii="Times New Roman" w:hAnsi="Times New Roman" w:cs="Times New Roman"/>
          <w:b/>
          <w:sz w:val="28"/>
          <w:szCs w:val="28"/>
        </w:rPr>
        <w:t>Допускається до захисту</w:t>
      </w:r>
    </w:p>
    <w:p w14:paraId="25BAB237" w14:textId="77777777" w:rsidR="00AF16E1" w:rsidRDefault="00AF16E1" w:rsidP="00AF16E1">
      <w:pPr>
        <w:widowControl w:val="0"/>
        <w:autoSpaceDE w:val="0"/>
        <w:autoSpaceDN w:val="0"/>
        <w:adjustRightInd w:val="0"/>
        <w:spacing w:after="0" w:line="240" w:lineRule="auto"/>
        <w:rPr>
          <w:rFonts w:ascii="Times New Roman" w:hAnsi="Times New Roman" w:cs="Times New Roman"/>
          <w:sz w:val="28"/>
          <w:szCs w:val="28"/>
        </w:rPr>
      </w:pPr>
    </w:p>
    <w:p w14:paraId="550ECBAC" w14:textId="1A13ECC7" w:rsidR="00AF16E1" w:rsidRPr="006D632B" w:rsidRDefault="00AF16E1" w:rsidP="006D632B">
      <w:pPr>
        <w:widowControl w:val="0"/>
        <w:tabs>
          <w:tab w:val="left" w:pos="5670"/>
          <w:tab w:val="left" w:pos="5812"/>
          <w:tab w:val="left" w:pos="6960"/>
        </w:tabs>
        <w:autoSpaceDE w:val="0"/>
        <w:autoSpaceDN w:val="0"/>
        <w:adjustRightInd w:val="0"/>
        <w:spacing w:after="0" w:line="240" w:lineRule="auto"/>
        <w:rPr>
          <w:rFonts w:ascii="Times New Roman" w:hAnsi="Times New Roman" w:cs="Times New Roman"/>
          <w:sz w:val="28"/>
          <w:szCs w:val="28"/>
          <w:lang w:val="ru-RU"/>
        </w:rPr>
      </w:pPr>
      <w:r>
        <w:rPr>
          <w:rFonts w:ascii="Times New Roman" w:hAnsi="Times New Roman" w:cs="Times New Roman"/>
          <w:sz w:val="28"/>
          <w:szCs w:val="28"/>
        </w:rPr>
        <w:t xml:space="preserve">Завідувач кафедри  </w:t>
      </w:r>
      <w:r>
        <w:rPr>
          <w:rFonts w:ascii="Times New Roman" w:eastAsia="Times New Roman" w:hAnsi="Times New Roman" w:cs="Times New Roman"/>
          <w:sz w:val="24"/>
          <w:szCs w:val="24"/>
          <w:lang w:eastAsia="ru-RU"/>
        </w:rPr>
        <w:t>______________________</w:t>
      </w:r>
      <w:r w:rsidR="006D632B" w:rsidRPr="006D632B">
        <w:rPr>
          <w:rFonts w:ascii="Times New Roman" w:eastAsia="Times New Roman" w:hAnsi="Times New Roman" w:cs="Times New Roman"/>
          <w:sz w:val="24"/>
          <w:szCs w:val="24"/>
          <w:lang w:val="ru-RU" w:eastAsia="ru-RU"/>
        </w:rPr>
        <w:t xml:space="preserve">           ______</w:t>
      </w:r>
      <w:r>
        <w:rPr>
          <w:rFonts w:ascii="Times New Roman" w:eastAsia="Times New Roman" w:hAnsi="Times New Roman" w:cs="Times New Roman"/>
          <w:sz w:val="24"/>
          <w:szCs w:val="24"/>
          <w:lang w:eastAsia="ru-RU"/>
        </w:rPr>
        <w:t>____</w:t>
      </w:r>
      <w:r w:rsidR="00080989">
        <w:rPr>
          <w:rFonts w:ascii="Times New Roman" w:eastAsia="Times New Roman" w:hAnsi="Times New Roman" w:cs="Times New Roman"/>
          <w:sz w:val="24"/>
          <w:szCs w:val="24"/>
          <w:lang w:eastAsia="ru-RU"/>
        </w:rPr>
        <w:t>__</w:t>
      </w:r>
      <w:r w:rsidR="006D632B" w:rsidRPr="006D632B">
        <w:rPr>
          <w:rFonts w:ascii="Times New Roman" w:hAnsi="Times New Roman" w:cs="Times New Roman"/>
          <w:i/>
          <w:sz w:val="28"/>
          <w:szCs w:val="28"/>
          <w:u w:val="single"/>
        </w:rPr>
        <w:t>Орлів М.С.</w:t>
      </w:r>
      <w:r>
        <w:rPr>
          <w:rFonts w:ascii="Times New Roman" w:eastAsia="Times New Roman" w:hAnsi="Times New Roman" w:cs="Times New Roman"/>
          <w:sz w:val="24"/>
          <w:szCs w:val="24"/>
          <w:lang w:eastAsia="ru-RU"/>
        </w:rPr>
        <w:t>______</w:t>
      </w:r>
      <w:r w:rsidR="006D632B" w:rsidRPr="006D632B">
        <w:rPr>
          <w:rFonts w:ascii="Times New Roman" w:eastAsia="Times New Roman" w:hAnsi="Times New Roman" w:cs="Times New Roman"/>
          <w:sz w:val="24"/>
          <w:szCs w:val="24"/>
          <w:lang w:val="ru-RU" w:eastAsia="ru-RU"/>
        </w:rPr>
        <w:t>____</w:t>
      </w:r>
    </w:p>
    <w:p w14:paraId="33A864A5" w14:textId="5C72D92A" w:rsidR="00AF16E1" w:rsidRPr="00B07EC8" w:rsidRDefault="00AF16E1" w:rsidP="00AF16E1">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Pr>
          <w:rFonts w:ascii="Times New Roman" w:eastAsia="Times New Roman" w:hAnsi="Times New Roman" w:cs="Times New Roman"/>
          <w:sz w:val="20"/>
          <w:szCs w:val="20"/>
          <w:lang w:eastAsia="ru-RU"/>
        </w:rPr>
        <w:t xml:space="preserve">      </w:t>
      </w:r>
      <w:r w:rsidR="006D632B" w:rsidRPr="006D632B">
        <w:rPr>
          <w:rFonts w:ascii="Times New Roman" w:eastAsia="Times New Roman" w:hAnsi="Times New Roman" w:cs="Times New Roman"/>
          <w:sz w:val="20"/>
          <w:szCs w:val="20"/>
          <w:lang w:val="ru-RU" w:eastAsia="ru-RU"/>
        </w:rPr>
        <w:t xml:space="preserve">  </w:t>
      </w:r>
      <w:r w:rsidR="006D632B" w:rsidRPr="007D42D3">
        <w:rPr>
          <w:rFonts w:ascii="Times New Roman" w:eastAsia="Times New Roman" w:hAnsi="Times New Roman" w:cs="Times New Roman"/>
          <w:sz w:val="20"/>
          <w:szCs w:val="20"/>
          <w:lang w:val="ru-RU" w:eastAsia="ru-RU"/>
        </w:rPr>
        <w:t xml:space="preserve"> </w:t>
      </w:r>
      <w:r>
        <w:rPr>
          <w:rFonts w:ascii="Times New Roman" w:eastAsia="Times New Roman" w:hAnsi="Times New Roman" w:cs="Times New Roman"/>
          <w:sz w:val="20"/>
          <w:szCs w:val="20"/>
          <w:lang w:eastAsia="ru-RU"/>
        </w:rPr>
        <w:t xml:space="preserve"> особистий підпис, дата</w:t>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t xml:space="preserve">     розшифрування підпису</w:t>
      </w:r>
    </w:p>
    <w:p w14:paraId="5E29DBA4" w14:textId="77777777" w:rsidR="00AF16E1" w:rsidRDefault="00AF16E1" w:rsidP="00AF16E1">
      <w:pPr>
        <w:widowControl w:val="0"/>
        <w:autoSpaceDE w:val="0"/>
        <w:autoSpaceDN w:val="0"/>
        <w:adjustRightInd w:val="0"/>
        <w:spacing w:after="0" w:line="240" w:lineRule="auto"/>
        <w:rPr>
          <w:rFonts w:ascii="Times New Roman" w:hAnsi="Times New Roman" w:cs="Times New Roman"/>
          <w:sz w:val="28"/>
          <w:szCs w:val="28"/>
        </w:rPr>
      </w:pPr>
    </w:p>
    <w:p w14:paraId="42832E9E" w14:textId="4C7E5D1C" w:rsidR="00AF16E1" w:rsidRPr="00AF16E1" w:rsidRDefault="00AF16E1" w:rsidP="00AF16E1">
      <w:pPr>
        <w:widowControl w:val="0"/>
        <w:tabs>
          <w:tab w:val="left" w:pos="6735"/>
        </w:tabs>
        <w:autoSpaceDE w:val="0"/>
        <w:autoSpaceDN w:val="0"/>
        <w:adjustRightInd w:val="0"/>
        <w:spacing w:after="0" w:line="240" w:lineRule="auto"/>
        <w:rPr>
          <w:rFonts w:ascii="Times New Roman" w:hAnsi="Times New Roman" w:cs="Times New Roman"/>
          <w:i/>
          <w:sz w:val="28"/>
          <w:szCs w:val="28"/>
        </w:rPr>
      </w:pPr>
    </w:p>
    <w:p w14:paraId="3DA041A9" w14:textId="0154939E" w:rsidR="00AF16E1" w:rsidRPr="00B07EC8" w:rsidRDefault="00AF16E1" w:rsidP="00AF16E1">
      <w:pPr>
        <w:widowControl w:val="0"/>
        <w:autoSpaceDE w:val="0"/>
        <w:autoSpaceDN w:val="0"/>
        <w:adjustRightInd w:val="0"/>
        <w:spacing w:after="0" w:line="240" w:lineRule="auto"/>
        <w:rPr>
          <w:rFonts w:ascii="Times New Roman" w:eastAsia="Times New Roman" w:hAnsi="Times New Roman" w:cs="Times New Roman"/>
          <w:sz w:val="24"/>
          <w:szCs w:val="24"/>
          <w:lang w:val="ru-RU" w:eastAsia="ru-RU"/>
        </w:rPr>
      </w:pPr>
      <w:r>
        <w:rPr>
          <w:rFonts w:ascii="Times New Roman" w:hAnsi="Times New Roman" w:cs="Times New Roman"/>
          <w:sz w:val="28"/>
          <w:szCs w:val="28"/>
        </w:rPr>
        <w:t>Керівник</w:t>
      </w:r>
      <w:r>
        <w:rPr>
          <w:rFonts w:ascii="Times New Roman" w:hAnsi="Times New Roman" w:cs="Times New Roman"/>
          <w:sz w:val="28"/>
          <w:szCs w:val="28"/>
        </w:rPr>
        <w:tab/>
      </w:r>
      <w:r>
        <w:rPr>
          <w:rFonts w:ascii="Times New Roman" w:hAnsi="Times New Roman" w:cs="Times New Roman"/>
          <w:sz w:val="28"/>
          <w:szCs w:val="28"/>
        </w:rPr>
        <w:tab/>
      </w:r>
      <w:r>
        <w:rPr>
          <w:rFonts w:ascii="Times New Roman" w:eastAsia="Times New Roman" w:hAnsi="Times New Roman" w:cs="Times New Roman"/>
          <w:sz w:val="24"/>
          <w:szCs w:val="24"/>
          <w:lang w:eastAsia="ru-RU"/>
        </w:rPr>
        <w:t>_______________________</w:t>
      </w:r>
      <w:r>
        <w:rPr>
          <w:rFonts w:ascii="Times New Roman" w:eastAsia="Times New Roman" w:hAnsi="Times New Roman" w:cs="Times New Roman"/>
          <w:sz w:val="24"/>
          <w:szCs w:val="24"/>
          <w:lang w:eastAsia="ru-RU"/>
        </w:rPr>
        <w:tab/>
      </w:r>
      <w:r>
        <w:rPr>
          <w:rFonts w:ascii="Times New Roman" w:eastAsia="Times New Roman" w:hAnsi="Times New Roman" w:cs="Times New Roman"/>
          <w:sz w:val="24"/>
          <w:szCs w:val="24"/>
          <w:lang w:eastAsia="ru-RU"/>
        </w:rPr>
        <w:tab/>
        <w:t>________</w:t>
      </w:r>
      <w:r w:rsidR="00CB6997">
        <w:rPr>
          <w:rFonts w:ascii="Times New Roman" w:eastAsia="Times New Roman" w:hAnsi="Times New Roman" w:cs="Times New Roman"/>
          <w:sz w:val="24"/>
          <w:szCs w:val="24"/>
          <w:lang w:eastAsia="ru-RU"/>
        </w:rPr>
        <w:t>____</w:t>
      </w:r>
      <w:r w:rsidR="00CB6997">
        <w:rPr>
          <w:rFonts w:ascii="Times New Roman" w:hAnsi="Times New Roman" w:cs="Times New Roman"/>
          <w:i/>
          <w:sz w:val="28"/>
          <w:szCs w:val="28"/>
          <w:u w:val="single"/>
        </w:rPr>
        <w:t>Серняк О.І</w:t>
      </w:r>
      <w:r w:rsidR="006D632B" w:rsidRPr="006D632B">
        <w:rPr>
          <w:rFonts w:ascii="Times New Roman" w:hAnsi="Times New Roman" w:cs="Times New Roman"/>
          <w:i/>
          <w:sz w:val="28"/>
          <w:szCs w:val="28"/>
          <w:u w:val="single"/>
        </w:rPr>
        <w:t>.</w:t>
      </w:r>
      <w:r>
        <w:rPr>
          <w:rFonts w:ascii="Times New Roman" w:eastAsia="Times New Roman" w:hAnsi="Times New Roman" w:cs="Times New Roman"/>
          <w:sz w:val="24"/>
          <w:szCs w:val="24"/>
          <w:lang w:eastAsia="ru-RU"/>
        </w:rPr>
        <w:t>_________</w:t>
      </w:r>
    </w:p>
    <w:p w14:paraId="4803B734" w14:textId="77777777" w:rsidR="00AF16E1" w:rsidRPr="00B07EC8" w:rsidRDefault="00AF16E1" w:rsidP="00AF16E1">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Pr>
          <w:rFonts w:ascii="Times New Roman" w:eastAsia="Times New Roman" w:hAnsi="Times New Roman" w:cs="Times New Roman"/>
          <w:sz w:val="20"/>
          <w:szCs w:val="20"/>
          <w:lang w:eastAsia="ru-RU"/>
        </w:rPr>
        <w:t xml:space="preserve">       особистий підпис, дата</w:t>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t xml:space="preserve">     розшифрування підпису</w:t>
      </w:r>
    </w:p>
    <w:p w14:paraId="51981251" w14:textId="77777777" w:rsidR="00AF16E1" w:rsidRDefault="00AF16E1" w:rsidP="00AF16E1">
      <w:pPr>
        <w:widowControl w:val="0"/>
        <w:autoSpaceDE w:val="0"/>
        <w:autoSpaceDN w:val="0"/>
        <w:adjustRightInd w:val="0"/>
        <w:spacing w:after="0" w:line="240" w:lineRule="auto"/>
        <w:rPr>
          <w:rFonts w:ascii="Times New Roman" w:hAnsi="Times New Roman" w:cs="Times New Roman"/>
          <w:sz w:val="28"/>
          <w:szCs w:val="28"/>
        </w:rPr>
      </w:pPr>
    </w:p>
    <w:p w14:paraId="520391C1" w14:textId="77777777" w:rsidR="00AF16E1" w:rsidRDefault="00AF16E1" w:rsidP="00AF16E1">
      <w:pPr>
        <w:widowControl w:val="0"/>
        <w:autoSpaceDE w:val="0"/>
        <w:autoSpaceDN w:val="0"/>
        <w:adjustRightInd w:val="0"/>
        <w:spacing w:after="0" w:line="240" w:lineRule="auto"/>
        <w:rPr>
          <w:rFonts w:ascii="Times New Roman" w:hAnsi="Times New Roman" w:cs="Times New Roman"/>
          <w:sz w:val="28"/>
          <w:szCs w:val="28"/>
        </w:rPr>
      </w:pPr>
    </w:p>
    <w:p w14:paraId="63B4DDF5" w14:textId="7799BCB9" w:rsidR="00AF16E1" w:rsidRPr="00B07EC8" w:rsidRDefault="00AF16E1" w:rsidP="00AF16E1">
      <w:pPr>
        <w:widowControl w:val="0"/>
        <w:autoSpaceDE w:val="0"/>
        <w:autoSpaceDN w:val="0"/>
        <w:adjustRightInd w:val="0"/>
        <w:spacing w:after="0" w:line="240" w:lineRule="auto"/>
        <w:rPr>
          <w:rFonts w:ascii="Times New Roman" w:eastAsia="Times New Roman" w:hAnsi="Times New Roman" w:cs="Times New Roman"/>
          <w:sz w:val="24"/>
          <w:szCs w:val="24"/>
          <w:lang w:val="ru-RU" w:eastAsia="ru-RU"/>
        </w:rPr>
      </w:pPr>
      <w:r>
        <w:rPr>
          <w:rFonts w:ascii="Times New Roman" w:hAnsi="Times New Roman" w:cs="Times New Roman"/>
          <w:sz w:val="28"/>
          <w:szCs w:val="28"/>
        </w:rPr>
        <w:t>Рецензент</w:t>
      </w:r>
      <w:r>
        <w:rPr>
          <w:rFonts w:ascii="Times New Roman" w:hAnsi="Times New Roman" w:cs="Times New Roman"/>
          <w:sz w:val="28"/>
          <w:szCs w:val="28"/>
        </w:rPr>
        <w:tab/>
      </w:r>
      <w:r>
        <w:rPr>
          <w:rFonts w:ascii="Times New Roman" w:hAnsi="Times New Roman" w:cs="Times New Roman"/>
          <w:sz w:val="28"/>
          <w:szCs w:val="28"/>
        </w:rPr>
        <w:tab/>
      </w:r>
      <w:r>
        <w:rPr>
          <w:rFonts w:ascii="Times New Roman" w:eastAsia="Times New Roman" w:hAnsi="Times New Roman" w:cs="Times New Roman"/>
          <w:sz w:val="24"/>
          <w:szCs w:val="24"/>
          <w:lang w:eastAsia="ru-RU"/>
        </w:rPr>
        <w:t>_______________________</w:t>
      </w:r>
      <w:r>
        <w:rPr>
          <w:rFonts w:ascii="Times New Roman" w:eastAsia="Times New Roman" w:hAnsi="Times New Roman" w:cs="Times New Roman"/>
          <w:sz w:val="24"/>
          <w:szCs w:val="24"/>
          <w:lang w:eastAsia="ru-RU"/>
        </w:rPr>
        <w:tab/>
      </w:r>
      <w:r>
        <w:rPr>
          <w:rFonts w:ascii="Times New Roman" w:eastAsia="Times New Roman" w:hAnsi="Times New Roman" w:cs="Times New Roman"/>
          <w:sz w:val="24"/>
          <w:szCs w:val="24"/>
          <w:lang w:eastAsia="ru-RU"/>
        </w:rPr>
        <w:tab/>
        <w:t>________</w:t>
      </w:r>
      <w:r w:rsidR="00CB6997">
        <w:rPr>
          <w:rFonts w:ascii="Times New Roman" w:eastAsia="Times New Roman" w:hAnsi="Times New Roman" w:cs="Times New Roman"/>
          <w:sz w:val="24"/>
          <w:szCs w:val="24"/>
          <w:lang w:eastAsia="ru-RU"/>
        </w:rPr>
        <w:t>_</w:t>
      </w:r>
      <w:r w:rsidR="00080989">
        <w:rPr>
          <w:rFonts w:ascii="Times New Roman" w:eastAsia="Times New Roman" w:hAnsi="Times New Roman" w:cs="Times New Roman"/>
          <w:sz w:val="24"/>
          <w:szCs w:val="24"/>
          <w:lang w:eastAsia="ru-RU"/>
        </w:rPr>
        <w:t>__</w:t>
      </w:r>
      <w:r w:rsidR="00CB6997">
        <w:rPr>
          <w:rFonts w:ascii="Times New Roman" w:eastAsia="Times New Roman" w:hAnsi="Times New Roman" w:cs="Times New Roman"/>
          <w:sz w:val="24"/>
          <w:szCs w:val="24"/>
          <w:lang w:eastAsia="ru-RU"/>
        </w:rPr>
        <w:t>_</w:t>
      </w:r>
      <w:r w:rsidR="00CB6997">
        <w:rPr>
          <w:rFonts w:ascii="Times New Roman" w:hAnsi="Times New Roman" w:cs="Times New Roman"/>
          <w:i/>
          <w:sz w:val="28"/>
          <w:szCs w:val="28"/>
          <w:u w:val="single"/>
        </w:rPr>
        <w:t>Баран М.П.</w:t>
      </w:r>
      <w:r>
        <w:rPr>
          <w:rFonts w:ascii="Times New Roman" w:eastAsia="Times New Roman" w:hAnsi="Times New Roman" w:cs="Times New Roman"/>
          <w:sz w:val="24"/>
          <w:szCs w:val="24"/>
          <w:lang w:eastAsia="ru-RU"/>
        </w:rPr>
        <w:t>_________</w:t>
      </w:r>
    </w:p>
    <w:p w14:paraId="2CB3DC64" w14:textId="77777777" w:rsidR="00AF16E1" w:rsidRPr="00B07EC8" w:rsidRDefault="00AF16E1" w:rsidP="00AF16E1">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Pr>
          <w:rFonts w:ascii="Times New Roman" w:eastAsia="Times New Roman" w:hAnsi="Times New Roman" w:cs="Times New Roman"/>
          <w:sz w:val="20"/>
          <w:szCs w:val="20"/>
          <w:lang w:eastAsia="ru-RU"/>
        </w:rPr>
        <w:t xml:space="preserve">       особистий підпис, дата</w:t>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t xml:space="preserve">     розшифрування підпису</w:t>
      </w:r>
    </w:p>
    <w:p w14:paraId="0B1AC0BF" w14:textId="23BCDCB2" w:rsidR="00AF16E1" w:rsidRDefault="00AF16E1" w:rsidP="00AF16E1">
      <w:pPr>
        <w:jc w:val="center"/>
        <w:rPr>
          <w:rFonts w:ascii="Times New Roman" w:hAnsi="Times New Roman" w:cs="Times New Roman"/>
          <w:b/>
          <w:sz w:val="28"/>
          <w:szCs w:val="28"/>
          <w:lang w:val="ru-RU"/>
        </w:rPr>
      </w:pPr>
    </w:p>
    <w:p w14:paraId="1F6B4D1E" w14:textId="77777777" w:rsidR="006D632B" w:rsidRPr="00AF16E1" w:rsidRDefault="006D632B" w:rsidP="00AF16E1">
      <w:pPr>
        <w:jc w:val="center"/>
        <w:rPr>
          <w:rFonts w:ascii="Times New Roman" w:hAnsi="Times New Roman" w:cs="Times New Roman"/>
          <w:b/>
          <w:sz w:val="28"/>
          <w:szCs w:val="28"/>
          <w:lang w:val="ru-RU"/>
        </w:rPr>
      </w:pPr>
    </w:p>
    <w:p w14:paraId="347FBE86" w14:textId="727A3111" w:rsidR="006D632B" w:rsidRDefault="00DA631C" w:rsidP="006D632B">
      <w:pPr>
        <w:jc w:val="center"/>
        <w:rPr>
          <w:rFonts w:ascii="Times New Roman" w:hAnsi="Times New Roman" w:cs="Times New Roman"/>
          <w:b/>
          <w:sz w:val="28"/>
          <w:szCs w:val="28"/>
        </w:rPr>
      </w:pPr>
      <w:r>
        <w:rPr>
          <w:rFonts w:ascii="Times New Roman" w:hAnsi="Times New Roman" w:cs="Times New Roman"/>
          <w:sz w:val="28"/>
          <w:szCs w:val="28"/>
        </w:rPr>
        <w:t>2022</w:t>
      </w:r>
      <w:r w:rsidR="006D632B">
        <w:rPr>
          <w:rFonts w:ascii="Times New Roman" w:hAnsi="Times New Roman" w:cs="Times New Roman"/>
          <w:b/>
          <w:sz w:val="28"/>
          <w:szCs w:val="28"/>
        </w:rPr>
        <w:br w:type="page"/>
      </w:r>
    </w:p>
    <w:p w14:paraId="550BE3B6" w14:textId="6CC74A71" w:rsidR="004A2CEE" w:rsidRDefault="004A2CEE" w:rsidP="006D40EA">
      <w:pPr>
        <w:spacing w:after="0" w:line="360" w:lineRule="auto"/>
        <w:jc w:val="center"/>
        <w:rPr>
          <w:rFonts w:ascii="Times New Roman" w:hAnsi="Times New Roman" w:cs="Times New Roman"/>
          <w:b/>
          <w:sz w:val="28"/>
          <w:szCs w:val="28"/>
        </w:rPr>
      </w:pPr>
      <w:r w:rsidRPr="004A2CEE">
        <w:rPr>
          <w:rFonts w:ascii="Times New Roman" w:hAnsi="Times New Roman" w:cs="Times New Roman"/>
          <w:b/>
          <w:sz w:val="28"/>
          <w:szCs w:val="28"/>
        </w:rPr>
        <w:lastRenderedPageBreak/>
        <w:t>А</w:t>
      </w:r>
      <w:r>
        <w:rPr>
          <w:rFonts w:ascii="Times New Roman" w:hAnsi="Times New Roman" w:cs="Times New Roman"/>
          <w:b/>
          <w:sz w:val="28"/>
          <w:szCs w:val="28"/>
        </w:rPr>
        <w:t xml:space="preserve"> </w:t>
      </w:r>
      <w:r w:rsidRPr="004A2CEE">
        <w:rPr>
          <w:rFonts w:ascii="Times New Roman" w:hAnsi="Times New Roman" w:cs="Times New Roman"/>
          <w:b/>
          <w:sz w:val="28"/>
          <w:szCs w:val="28"/>
        </w:rPr>
        <w:t>Н</w:t>
      </w:r>
      <w:r>
        <w:rPr>
          <w:rFonts w:ascii="Times New Roman" w:hAnsi="Times New Roman" w:cs="Times New Roman"/>
          <w:b/>
          <w:sz w:val="28"/>
          <w:szCs w:val="28"/>
        </w:rPr>
        <w:t xml:space="preserve"> </w:t>
      </w:r>
      <w:r w:rsidRPr="004A2CEE">
        <w:rPr>
          <w:rFonts w:ascii="Times New Roman" w:hAnsi="Times New Roman" w:cs="Times New Roman"/>
          <w:b/>
          <w:sz w:val="28"/>
          <w:szCs w:val="28"/>
        </w:rPr>
        <w:t>О</w:t>
      </w:r>
      <w:r>
        <w:rPr>
          <w:rFonts w:ascii="Times New Roman" w:hAnsi="Times New Roman" w:cs="Times New Roman"/>
          <w:b/>
          <w:sz w:val="28"/>
          <w:szCs w:val="28"/>
        </w:rPr>
        <w:t xml:space="preserve"> </w:t>
      </w:r>
      <w:r w:rsidRPr="004A2CEE">
        <w:rPr>
          <w:rFonts w:ascii="Times New Roman" w:hAnsi="Times New Roman" w:cs="Times New Roman"/>
          <w:b/>
          <w:sz w:val="28"/>
          <w:szCs w:val="28"/>
        </w:rPr>
        <w:t>Т</w:t>
      </w:r>
      <w:r>
        <w:rPr>
          <w:rFonts w:ascii="Times New Roman" w:hAnsi="Times New Roman" w:cs="Times New Roman"/>
          <w:b/>
          <w:sz w:val="28"/>
          <w:szCs w:val="28"/>
        </w:rPr>
        <w:t xml:space="preserve"> </w:t>
      </w:r>
      <w:r w:rsidRPr="004A2CEE">
        <w:rPr>
          <w:rFonts w:ascii="Times New Roman" w:hAnsi="Times New Roman" w:cs="Times New Roman"/>
          <w:b/>
          <w:sz w:val="28"/>
          <w:szCs w:val="28"/>
        </w:rPr>
        <w:t>А</w:t>
      </w:r>
      <w:r>
        <w:rPr>
          <w:rFonts w:ascii="Times New Roman" w:hAnsi="Times New Roman" w:cs="Times New Roman"/>
          <w:b/>
          <w:sz w:val="28"/>
          <w:szCs w:val="28"/>
        </w:rPr>
        <w:t xml:space="preserve"> </w:t>
      </w:r>
      <w:r w:rsidRPr="004A2CEE">
        <w:rPr>
          <w:rFonts w:ascii="Times New Roman" w:hAnsi="Times New Roman" w:cs="Times New Roman"/>
          <w:b/>
          <w:sz w:val="28"/>
          <w:szCs w:val="28"/>
        </w:rPr>
        <w:t>Ц</w:t>
      </w:r>
      <w:r>
        <w:rPr>
          <w:rFonts w:ascii="Times New Roman" w:hAnsi="Times New Roman" w:cs="Times New Roman"/>
          <w:b/>
          <w:sz w:val="28"/>
          <w:szCs w:val="28"/>
        </w:rPr>
        <w:t xml:space="preserve"> </w:t>
      </w:r>
      <w:r w:rsidRPr="004A2CEE">
        <w:rPr>
          <w:rFonts w:ascii="Times New Roman" w:hAnsi="Times New Roman" w:cs="Times New Roman"/>
          <w:b/>
          <w:sz w:val="28"/>
          <w:szCs w:val="28"/>
        </w:rPr>
        <w:t>І</w:t>
      </w:r>
      <w:r>
        <w:rPr>
          <w:rFonts w:ascii="Times New Roman" w:hAnsi="Times New Roman" w:cs="Times New Roman"/>
          <w:b/>
          <w:sz w:val="28"/>
          <w:szCs w:val="28"/>
        </w:rPr>
        <w:t xml:space="preserve"> </w:t>
      </w:r>
      <w:r w:rsidRPr="004A2CEE">
        <w:rPr>
          <w:rFonts w:ascii="Times New Roman" w:hAnsi="Times New Roman" w:cs="Times New Roman"/>
          <w:b/>
          <w:sz w:val="28"/>
          <w:szCs w:val="28"/>
        </w:rPr>
        <w:t>Я</w:t>
      </w:r>
    </w:p>
    <w:p w14:paraId="442BAA96" w14:textId="38A34A40" w:rsidR="0028259B" w:rsidRDefault="0028259B" w:rsidP="006D40EA">
      <w:pPr>
        <w:spacing w:after="0" w:line="360" w:lineRule="auto"/>
        <w:jc w:val="center"/>
        <w:rPr>
          <w:rFonts w:ascii="Times New Roman" w:hAnsi="Times New Roman" w:cs="Times New Roman"/>
          <w:b/>
          <w:sz w:val="28"/>
          <w:szCs w:val="28"/>
        </w:rPr>
      </w:pPr>
    </w:p>
    <w:p w14:paraId="6B645A5B" w14:textId="77777777" w:rsidR="006D40EA" w:rsidRDefault="006D40EA" w:rsidP="006D40EA">
      <w:pPr>
        <w:spacing w:after="0" w:line="360" w:lineRule="auto"/>
        <w:jc w:val="center"/>
        <w:rPr>
          <w:rFonts w:ascii="Times New Roman" w:hAnsi="Times New Roman" w:cs="Times New Roman"/>
          <w:b/>
          <w:sz w:val="28"/>
          <w:szCs w:val="28"/>
        </w:rPr>
      </w:pPr>
    </w:p>
    <w:p w14:paraId="5A3C24CB" w14:textId="0BA7D998" w:rsidR="004A2CEE" w:rsidRDefault="00AE2494" w:rsidP="00007B18">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Сарнецька М.А. </w:t>
      </w:r>
      <w:r w:rsidRPr="00181149">
        <w:rPr>
          <w:rFonts w:ascii="Times New Roman" w:hAnsi="Times New Roman" w:cs="Times New Roman"/>
          <w:b/>
          <w:sz w:val="28"/>
          <w:szCs w:val="28"/>
        </w:rPr>
        <w:t>Публічна політика у сфері</w:t>
      </w:r>
      <w:r>
        <w:rPr>
          <w:rFonts w:ascii="Times New Roman" w:hAnsi="Times New Roman" w:cs="Times New Roman"/>
          <w:b/>
          <w:sz w:val="28"/>
          <w:szCs w:val="28"/>
        </w:rPr>
        <w:t xml:space="preserve"> соціального захисту внутрішньо </w:t>
      </w:r>
      <w:r w:rsidRPr="00181149">
        <w:rPr>
          <w:rFonts w:ascii="Times New Roman" w:hAnsi="Times New Roman" w:cs="Times New Roman"/>
          <w:b/>
          <w:sz w:val="28"/>
          <w:szCs w:val="28"/>
        </w:rPr>
        <w:t>переміщених осіб</w:t>
      </w:r>
      <w:r w:rsidR="004A2CEE">
        <w:rPr>
          <w:rFonts w:ascii="Times New Roman" w:hAnsi="Times New Roman" w:cs="Times New Roman"/>
          <w:b/>
          <w:sz w:val="28"/>
          <w:szCs w:val="28"/>
        </w:rPr>
        <w:t>. – Рукопис.</w:t>
      </w:r>
    </w:p>
    <w:p w14:paraId="505C5397" w14:textId="77777777" w:rsidR="004A2CEE" w:rsidRDefault="004A2CEE" w:rsidP="00007B1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Магістерська робота за спеціальністю 281 «Публічне управління та адміністрування». – Івано-Франківський національний технічний університет нафти </w:t>
      </w:r>
      <w:r w:rsidR="00B31491">
        <w:rPr>
          <w:rFonts w:ascii="Times New Roman" w:hAnsi="Times New Roman" w:cs="Times New Roman"/>
          <w:sz w:val="28"/>
          <w:szCs w:val="28"/>
        </w:rPr>
        <w:t>і газу. – Івано-Франківськ, 2022</w:t>
      </w:r>
      <w:r>
        <w:rPr>
          <w:rFonts w:ascii="Times New Roman" w:hAnsi="Times New Roman" w:cs="Times New Roman"/>
          <w:sz w:val="28"/>
          <w:szCs w:val="28"/>
        </w:rPr>
        <w:t>.</w:t>
      </w:r>
    </w:p>
    <w:p w14:paraId="00FFAB84" w14:textId="77777777" w:rsidR="004A2CEE" w:rsidRPr="001B658F" w:rsidRDefault="004A2CEE" w:rsidP="00007B18">
      <w:pPr>
        <w:spacing w:after="0" w:line="360" w:lineRule="auto"/>
        <w:ind w:firstLine="709"/>
        <w:jc w:val="both"/>
        <w:rPr>
          <w:rFonts w:ascii="Times New Roman" w:hAnsi="Times New Roman" w:cs="Times New Roman"/>
          <w:sz w:val="28"/>
          <w:szCs w:val="28"/>
        </w:rPr>
      </w:pPr>
    </w:p>
    <w:p w14:paraId="7A87E2D6" w14:textId="77777777" w:rsidR="00363049" w:rsidRDefault="00080989" w:rsidP="00080989">
      <w:pPr>
        <w:spacing w:after="0" w:line="360" w:lineRule="auto"/>
        <w:ind w:firstLine="709"/>
        <w:jc w:val="both"/>
        <w:rPr>
          <w:rFonts w:ascii="Times New Roman" w:hAnsi="Times New Roman" w:cs="Times New Roman"/>
          <w:sz w:val="28"/>
          <w:szCs w:val="28"/>
        </w:rPr>
      </w:pPr>
      <w:r w:rsidRPr="001B658F">
        <w:rPr>
          <w:rFonts w:ascii="Times New Roman" w:hAnsi="Times New Roman" w:cs="Times New Roman"/>
          <w:sz w:val="28"/>
          <w:szCs w:val="28"/>
        </w:rPr>
        <w:t xml:space="preserve">У дослідженні висвітлено суть проблем публічної політики у сфері соціального захисту внутрішньо переміщених осіб в Україні. </w:t>
      </w:r>
      <w:r w:rsidR="001B658F" w:rsidRPr="001B658F">
        <w:rPr>
          <w:rFonts w:ascii="Times New Roman" w:hAnsi="Times New Roman" w:cs="Times New Roman"/>
          <w:sz w:val="28"/>
          <w:szCs w:val="28"/>
        </w:rPr>
        <w:t>Розглянуто</w:t>
      </w:r>
      <w:r w:rsidRPr="001B658F">
        <w:rPr>
          <w:rFonts w:ascii="Times New Roman" w:hAnsi="Times New Roman" w:cs="Times New Roman"/>
          <w:sz w:val="28"/>
          <w:szCs w:val="28"/>
        </w:rPr>
        <w:t xml:space="preserve"> поняття та правовий статус внутрішньо переміщеної особи як суб’єкта права державного соціального забезпечення, проведено аналіз окремих видів соціального захисту внутрішньо переміщених осіб в Україні,</w:t>
      </w:r>
      <w:r w:rsidR="001B658F" w:rsidRPr="001B658F">
        <w:rPr>
          <w:rFonts w:ascii="Times New Roman" w:hAnsi="Times New Roman" w:cs="Times New Roman"/>
          <w:sz w:val="28"/>
          <w:szCs w:val="28"/>
        </w:rPr>
        <w:t xml:space="preserve"> зокрема на прикладі</w:t>
      </w:r>
      <w:r w:rsidRPr="001B658F">
        <w:rPr>
          <w:rFonts w:ascii="Times New Roman" w:hAnsi="Times New Roman" w:cs="Times New Roman"/>
          <w:sz w:val="28"/>
          <w:szCs w:val="28"/>
        </w:rPr>
        <w:t xml:space="preserve"> Івано-Франківської </w:t>
      </w:r>
      <w:r w:rsidR="001B658F" w:rsidRPr="001B658F">
        <w:rPr>
          <w:rFonts w:ascii="Times New Roman" w:hAnsi="Times New Roman" w:cs="Times New Roman"/>
          <w:sz w:val="28"/>
          <w:szCs w:val="28"/>
        </w:rPr>
        <w:t>міської територіальної громади</w:t>
      </w:r>
      <w:r w:rsidRPr="001B658F">
        <w:rPr>
          <w:rFonts w:ascii="Times New Roman" w:hAnsi="Times New Roman" w:cs="Times New Roman"/>
          <w:sz w:val="28"/>
          <w:szCs w:val="28"/>
        </w:rPr>
        <w:t>.</w:t>
      </w:r>
    </w:p>
    <w:p w14:paraId="6C7D58A4" w14:textId="4DFCE91D" w:rsidR="00080989" w:rsidRPr="001B658F" w:rsidRDefault="001B658F" w:rsidP="00080989">
      <w:pPr>
        <w:spacing w:after="0" w:line="360" w:lineRule="auto"/>
        <w:ind w:firstLine="709"/>
        <w:jc w:val="both"/>
        <w:rPr>
          <w:rFonts w:ascii="Times New Roman" w:hAnsi="Times New Roman" w:cs="Times New Roman"/>
          <w:sz w:val="28"/>
          <w:szCs w:val="28"/>
        </w:rPr>
      </w:pPr>
      <w:r w:rsidRPr="001B658F">
        <w:rPr>
          <w:rFonts w:ascii="Times New Roman" w:hAnsi="Times New Roman" w:cs="Times New Roman"/>
          <w:sz w:val="28"/>
          <w:szCs w:val="28"/>
        </w:rPr>
        <w:t>Вивчено</w:t>
      </w:r>
      <w:r w:rsidR="00080989" w:rsidRPr="001B658F">
        <w:rPr>
          <w:rFonts w:ascii="Times New Roman" w:hAnsi="Times New Roman" w:cs="Times New Roman"/>
          <w:sz w:val="28"/>
          <w:szCs w:val="28"/>
        </w:rPr>
        <w:t xml:space="preserve"> досвід неурядових організацій щодо вирішення проблем внутрішньо переміщених осіб в Україні. Розкрито основні напрямки удосконалення публічної політики у сфері соціального захисту внутрішньо переміщених осіб</w:t>
      </w:r>
      <w:r w:rsidRPr="001B658F">
        <w:rPr>
          <w:rFonts w:ascii="Times New Roman" w:hAnsi="Times New Roman" w:cs="Times New Roman"/>
          <w:sz w:val="28"/>
          <w:szCs w:val="28"/>
        </w:rPr>
        <w:t xml:space="preserve"> та запропоновані</w:t>
      </w:r>
      <w:r w:rsidR="00080989" w:rsidRPr="001B658F">
        <w:rPr>
          <w:rFonts w:ascii="Times New Roman" w:hAnsi="Times New Roman" w:cs="Times New Roman"/>
          <w:sz w:val="28"/>
          <w:szCs w:val="28"/>
        </w:rPr>
        <w:t xml:space="preserve"> практичні рекомендації щодо підвищення якості надання державних соціальних послуг для внутрішньо переміщених осіб.</w:t>
      </w:r>
    </w:p>
    <w:p w14:paraId="1FBE6A37" w14:textId="7C3EE716" w:rsidR="00080989" w:rsidRDefault="00080989" w:rsidP="00080989">
      <w:pPr>
        <w:spacing w:after="0" w:line="360" w:lineRule="auto"/>
        <w:ind w:firstLine="709"/>
        <w:jc w:val="both"/>
        <w:rPr>
          <w:rFonts w:ascii="Times New Roman" w:hAnsi="Times New Roman" w:cs="Times New Roman"/>
          <w:sz w:val="28"/>
          <w:szCs w:val="28"/>
        </w:rPr>
      </w:pPr>
      <w:r w:rsidRPr="0077130B">
        <w:rPr>
          <w:rFonts w:ascii="Times New Roman" w:hAnsi="Times New Roman" w:cs="Times New Roman"/>
          <w:sz w:val="28"/>
          <w:szCs w:val="28"/>
        </w:rPr>
        <w:t xml:space="preserve">Матеріали роботи будуть корисними для удосконалення </w:t>
      </w:r>
      <w:r w:rsidR="00A269EA">
        <w:rPr>
          <w:rFonts w:ascii="Times New Roman" w:hAnsi="Times New Roman" w:cs="Times New Roman"/>
          <w:sz w:val="28"/>
          <w:szCs w:val="28"/>
        </w:rPr>
        <w:t xml:space="preserve">публічної політики щодо соціального захисту внутрішньо переміщених осіб, а також при </w:t>
      </w:r>
      <w:r w:rsidRPr="0077130B">
        <w:rPr>
          <w:rFonts w:ascii="Times New Roman" w:hAnsi="Times New Roman" w:cs="Times New Roman"/>
          <w:sz w:val="28"/>
          <w:szCs w:val="28"/>
        </w:rPr>
        <w:t>розробці міс</w:t>
      </w:r>
      <w:r w:rsidR="00A269EA">
        <w:rPr>
          <w:rFonts w:ascii="Times New Roman" w:hAnsi="Times New Roman" w:cs="Times New Roman"/>
          <w:sz w:val="28"/>
          <w:szCs w:val="28"/>
        </w:rPr>
        <w:t xml:space="preserve">цевих </w:t>
      </w:r>
      <w:r w:rsidRPr="0077130B">
        <w:rPr>
          <w:rFonts w:ascii="Times New Roman" w:hAnsi="Times New Roman" w:cs="Times New Roman"/>
          <w:sz w:val="28"/>
          <w:szCs w:val="28"/>
        </w:rPr>
        <w:t xml:space="preserve">програм </w:t>
      </w:r>
      <w:r w:rsidR="00A269EA">
        <w:rPr>
          <w:rFonts w:ascii="Times New Roman" w:hAnsi="Times New Roman" w:cs="Times New Roman"/>
          <w:sz w:val="28"/>
          <w:szCs w:val="28"/>
        </w:rPr>
        <w:t>і</w:t>
      </w:r>
      <w:r w:rsidRPr="0077130B">
        <w:rPr>
          <w:rFonts w:ascii="Times New Roman" w:hAnsi="Times New Roman" w:cs="Times New Roman"/>
          <w:sz w:val="28"/>
          <w:szCs w:val="28"/>
        </w:rPr>
        <w:t xml:space="preserve"> комунікативних стратегій по роботі з внутрішньо переміщеними особами в Україні</w:t>
      </w:r>
      <w:r>
        <w:rPr>
          <w:rFonts w:ascii="Times New Roman" w:hAnsi="Times New Roman" w:cs="Times New Roman"/>
          <w:sz w:val="28"/>
          <w:szCs w:val="28"/>
        </w:rPr>
        <w:t>.</w:t>
      </w:r>
    </w:p>
    <w:p w14:paraId="03AF6408" w14:textId="77777777" w:rsidR="00080989" w:rsidRDefault="00080989" w:rsidP="00080989">
      <w:pPr>
        <w:spacing w:after="0" w:line="360" w:lineRule="auto"/>
        <w:ind w:firstLine="709"/>
        <w:jc w:val="both"/>
        <w:rPr>
          <w:rFonts w:ascii="Times New Roman" w:hAnsi="Times New Roman" w:cs="Times New Roman"/>
          <w:sz w:val="28"/>
          <w:szCs w:val="28"/>
        </w:rPr>
      </w:pPr>
    </w:p>
    <w:p w14:paraId="006F4EB4" w14:textId="341D9C31" w:rsidR="00007B18" w:rsidRDefault="00080989" w:rsidP="00080989">
      <w:pPr>
        <w:spacing w:after="0" w:line="360" w:lineRule="auto"/>
        <w:ind w:firstLine="709"/>
        <w:jc w:val="both"/>
        <w:rPr>
          <w:rFonts w:ascii="Times New Roman" w:hAnsi="Times New Roman" w:cs="Times New Roman"/>
          <w:sz w:val="28"/>
          <w:szCs w:val="28"/>
        </w:rPr>
      </w:pPr>
      <w:r w:rsidRPr="0079782B">
        <w:rPr>
          <w:rFonts w:ascii="Times New Roman" w:hAnsi="Times New Roman" w:cs="Times New Roman"/>
          <w:b/>
          <w:sz w:val="28"/>
          <w:szCs w:val="28"/>
        </w:rPr>
        <w:t>Ключові слова:</w:t>
      </w:r>
      <w:r w:rsidRPr="0079782B">
        <w:rPr>
          <w:rFonts w:ascii="Times New Roman" w:hAnsi="Times New Roman" w:cs="Times New Roman"/>
          <w:sz w:val="28"/>
          <w:szCs w:val="28"/>
        </w:rPr>
        <w:t xml:space="preserve"> </w:t>
      </w:r>
      <w:r>
        <w:rPr>
          <w:rFonts w:ascii="Times New Roman" w:hAnsi="Times New Roman" w:cs="Times New Roman"/>
          <w:sz w:val="28"/>
          <w:szCs w:val="28"/>
        </w:rPr>
        <w:t>внутрішньо переміщені особи</w:t>
      </w:r>
      <w:r w:rsidRPr="0077130B">
        <w:rPr>
          <w:rFonts w:ascii="Times New Roman" w:hAnsi="Times New Roman" w:cs="Times New Roman"/>
          <w:sz w:val="28"/>
          <w:szCs w:val="28"/>
        </w:rPr>
        <w:t>, публічна політика</w:t>
      </w:r>
      <w:r>
        <w:rPr>
          <w:rFonts w:ascii="Times New Roman" w:hAnsi="Times New Roman" w:cs="Times New Roman"/>
          <w:sz w:val="28"/>
          <w:szCs w:val="28"/>
        </w:rPr>
        <w:t xml:space="preserve">, </w:t>
      </w:r>
      <w:r w:rsidR="00C00904">
        <w:rPr>
          <w:rFonts w:ascii="Times New Roman" w:hAnsi="Times New Roman" w:cs="Times New Roman"/>
          <w:sz w:val="28"/>
          <w:szCs w:val="28"/>
        </w:rPr>
        <w:t xml:space="preserve">соціальний захист, </w:t>
      </w:r>
      <w:r>
        <w:rPr>
          <w:rFonts w:ascii="Times New Roman" w:hAnsi="Times New Roman" w:cs="Times New Roman"/>
          <w:sz w:val="28"/>
          <w:szCs w:val="28"/>
        </w:rPr>
        <w:t xml:space="preserve">соціальні послуги, соціальна допомога, </w:t>
      </w:r>
      <w:r w:rsidRPr="0077130B">
        <w:rPr>
          <w:rFonts w:ascii="Times New Roman" w:hAnsi="Times New Roman" w:cs="Times New Roman"/>
          <w:sz w:val="28"/>
          <w:szCs w:val="28"/>
        </w:rPr>
        <w:t>місцеве самоврядування, неурядова організація.</w:t>
      </w:r>
    </w:p>
    <w:p w14:paraId="54C84D96" w14:textId="7CBE944E" w:rsidR="00080989" w:rsidRDefault="00080989">
      <w:pPr>
        <w:rPr>
          <w:rFonts w:ascii="Times New Roman" w:hAnsi="Times New Roman" w:cs="Times New Roman"/>
          <w:sz w:val="28"/>
          <w:szCs w:val="28"/>
        </w:rPr>
      </w:pPr>
      <w:r>
        <w:rPr>
          <w:rFonts w:ascii="Times New Roman" w:hAnsi="Times New Roman" w:cs="Times New Roman"/>
          <w:sz w:val="28"/>
          <w:szCs w:val="28"/>
        </w:rPr>
        <w:br w:type="page"/>
      </w:r>
    </w:p>
    <w:p w14:paraId="1EBA1B0B" w14:textId="20581028" w:rsidR="00AB6AB2" w:rsidRDefault="00C00904" w:rsidP="00C00904">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S</w:t>
      </w:r>
      <w:r w:rsidR="00AB6AB2" w:rsidRPr="00017769">
        <w:rPr>
          <w:rFonts w:ascii="Times New Roman" w:hAnsi="Times New Roman" w:cs="Times New Roman"/>
          <w:b/>
          <w:sz w:val="28"/>
          <w:szCs w:val="28"/>
          <w:lang w:val="en-US"/>
        </w:rPr>
        <w:t xml:space="preserve"> </w:t>
      </w:r>
      <w:r>
        <w:rPr>
          <w:rFonts w:ascii="Times New Roman" w:hAnsi="Times New Roman" w:cs="Times New Roman"/>
          <w:b/>
          <w:sz w:val="28"/>
          <w:szCs w:val="28"/>
          <w:lang w:val="en-US"/>
        </w:rPr>
        <w:t>U</w:t>
      </w:r>
      <w:r w:rsidR="00AB6AB2" w:rsidRPr="00017769">
        <w:rPr>
          <w:rFonts w:ascii="Times New Roman" w:hAnsi="Times New Roman" w:cs="Times New Roman"/>
          <w:b/>
          <w:sz w:val="28"/>
          <w:szCs w:val="28"/>
          <w:lang w:val="en-US"/>
        </w:rPr>
        <w:t xml:space="preserve"> </w:t>
      </w:r>
      <w:r>
        <w:rPr>
          <w:rFonts w:ascii="Times New Roman" w:hAnsi="Times New Roman" w:cs="Times New Roman"/>
          <w:b/>
          <w:sz w:val="28"/>
          <w:szCs w:val="28"/>
          <w:lang w:val="en-US"/>
        </w:rPr>
        <w:t>M M</w:t>
      </w:r>
      <w:r w:rsidR="00AB6AB2" w:rsidRPr="00017769">
        <w:rPr>
          <w:rFonts w:ascii="Times New Roman" w:hAnsi="Times New Roman" w:cs="Times New Roman"/>
          <w:b/>
          <w:sz w:val="28"/>
          <w:szCs w:val="28"/>
          <w:lang w:val="en-US"/>
        </w:rPr>
        <w:t xml:space="preserve"> A </w:t>
      </w:r>
      <w:r>
        <w:rPr>
          <w:rFonts w:ascii="Times New Roman" w:hAnsi="Times New Roman" w:cs="Times New Roman"/>
          <w:b/>
          <w:sz w:val="28"/>
          <w:szCs w:val="28"/>
          <w:lang w:val="en-US"/>
        </w:rPr>
        <w:t>R</w:t>
      </w:r>
      <w:r w:rsidR="00AB6AB2" w:rsidRPr="00017769">
        <w:rPr>
          <w:rFonts w:ascii="Times New Roman" w:hAnsi="Times New Roman" w:cs="Times New Roman"/>
          <w:b/>
          <w:sz w:val="28"/>
          <w:szCs w:val="28"/>
          <w:lang w:val="en-US"/>
        </w:rPr>
        <w:t xml:space="preserve"> </w:t>
      </w:r>
      <w:r>
        <w:rPr>
          <w:rFonts w:ascii="Times New Roman" w:hAnsi="Times New Roman" w:cs="Times New Roman"/>
          <w:b/>
          <w:sz w:val="28"/>
          <w:szCs w:val="28"/>
          <w:lang w:val="en-US"/>
        </w:rPr>
        <w:t>Y</w:t>
      </w:r>
    </w:p>
    <w:p w14:paraId="0760390F" w14:textId="77777777" w:rsidR="00017769" w:rsidRDefault="00017769" w:rsidP="00C00904">
      <w:pPr>
        <w:spacing w:after="0" w:line="360" w:lineRule="auto"/>
        <w:jc w:val="center"/>
        <w:rPr>
          <w:rFonts w:ascii="Times New Roman" w:hAnsi="Times New Roman" w:cs="Times New Roman"/>
          <w:b/>
          <w:sz w:val="28"/>
          <w:szCs w:val="28"/>
          <w:lang w:val="en-US"/>
        </w:rPr>
      </w:pPr>
    </w:p>
    <w:p w14:paraId="1179A515" w14:textId="77777777" w:rsidR="00017769" w:rsidRPr="00017769" w:rsidRDefault="00017769" w:rsidP="00C00904">
      <w:pPr>
        <w:spacing w:after="0" w:line="360" w:lineRule="auto"/>
        <w:jc w:val="center"/>
        <w:rPr>
          <w:rFonts w:ascii="Times New Roman" w:hAnsi="Times New Roman" w:cs="Times New Roman"/>
          <w:b/>
          <w:sz w:val="28"/>
          <w:szCs w:val="28"/>
          <w:lang w:val="en-US"/>
        </w:rPr>
      </w:pPr>
    </w:p>
    <w:p w14:paraId="0E3BCC6D" w14:textId="07840418" w:rsidR="00AB6AB2" w:rsidRPr="0012298E" w:rsidRDefault="00C00904" w:rsidP="00AB6AB2">
      <w:pPr>
        <w:spacing w:after="0" w:line="360" w:lineRule="auto"/>
        <w:ind w:firstLine="709"/>
        <w:jc w:val="both"/>
        <w:rPr>
          <w:rFonts w:ascii="Times New Roman" w:hAnsi="Times New Roman" w:cs="Times New Roman"/>
          <w:b/>
          <w:sz w:val="28"/>
          <w:szCs w:val="28"/>
          <w:lang w:val="en-US"/>
        </w:rPr>
      </w:pPr>
      <w:r w:rsidRPr="00B66083">
        <w:rPr>
          <w:rFonts w:ascii="Times New Roman" w:hAnsi="Times New Roman" w:cs="Times New Roman"/>
          <w:b/>
          <w:sz w:val="28"/>
          <w:szCs w:val="28"/>
          <w:lang w:val="en-US"/>
        </w:rPr>
        <w:t>Sarnetska M.A. Public policy in the field of social protection of internally displaced persons</w:t>
      </w:r>
      <w:r w:rsidR="00AB6AB2" w:rsidRPr="0012298E">
        <w:rPr>
          <w:rFonts w:ascii="Times New Roman" w:hAnsi="Times New Roman" w:cs="Times New Roman"/>
          <w:b/>
          <w:sz w:val="28"/>
          <w:szCs w:val="28"/>
          <w:lang w:val="en-US"/>
        </w:rPr>
        <w:t xml:space="preserve">. </w:t>
      </w:r>
      <w:r w:rsidR="00D22BCC">
        <w:rPr>
          <w:rFonts w:ascii="Times New Roman" w:hAnsi="Times New Roman" w:cs="Times New Roman"/>
          <w:b/>
          <w:sz w:val="28"/>
          <w:szCs w:val="28"/>
          <w:lang w:val="en-US"/>
        </w:rPr>
        <w:t>–</w:t>
      </w:r>
      <w:r w:rsidR="00AB6AB2" w:rsidRPr="0012298E">
        <w:rPr>
          <w:rFonts w:ascii="Times New Roman" w:hAnsi="Times New Roman" w:cs="Times New Roman"/>
          <w:b/>
          <w:sz w:val="28"/>
          <w:szCs w:val="28"/>
          <w:lang w:val="en-US"/>
        </w:rPr>
        <w:t xml:space="preserve"> Manuscript.</w:t>
      </w:r>
    </w:p>
    <w:p w14:paraId="271E37F5" w14:textId="3FD17F17" w:rsidR="00AB6AB2" w:rsidRPr="0012298E" w:rsidRDefault="00AB6AB2" w:rsidP="00AB6AB2">
      <w:pPr>
        <w:spacing w:after="0" w:line="360" w:lineRule="auto"/>
        <w:ind w:firstLine="709"/>
        <w:jc w:val="both"/>
        <w:rPr>
          <w:rFonts w:ascii="Times New Roman" w:hAnsi="Times New Roman" w:cs="Times New Roman"/>
          <w:sz w:val="28"/>
          <w:szCs w:val="28"/>
          <w:lang w:val="en-US"/>
        </w:rPr>
      </w:pPr>
      <w:r w:rsidRPr="0012298E">
        <w:rPr>
          <w:rFonts w:ascii="Times New Roman" w:hAnsi="Times New Roman" w:cs="Times New Roman"/>
          <w:sz w:val="28"/>
          <w:szCs w:val="28"/>
          <w:lang w:val="en-US"/>
        </w:rPr>
        <w:t>Master</w:t>
      </w:r>
      <w:r w:rsidR="00D22BCC">
        <w:rPr>
          <w:rFonts w:ascii="Times New Roman" w:hAnsi="Times New Roman" w:cs="Times New Roman"/>
          <w:sz w:val="28"/>
          <w:szCs w:val="28"/>
          <w:lang w:val="en-US"/>
        </w:rPr>
        <w:t>’</w:t>
      </w:r>
      <w:r w:rsidRPr="0012298E">
        <w:rPr>
          <w:rFonts w:ascii="Times New Roman" w:hAnsi="Times New Roman" w:cs="Times New Roman"/>
          <w:sz w:val="28"/>
          <w:szCs w:val="28"/>
          <w:lang w:val="en-US"/>
        </w:rPr>
        <w:t xml:space="preserve">s thesis on specialty 281 "Public management and administration". </w:t>
      </w:r>
      <w:r w:rsidR="00D22BCC">
        <w:rPr>
          <w:rFonts w:ascii="Times New Roman" w:hAnsi="Times New Roman" w:cs="Times New Roman"/>
          <w:b/>
          <w:sz w:val="28"/>
          <w:szCs w:val="28"/>
          <w:lang w:val="en-US"/>
        </w:rPr>
        <w:t>–</w:t>
      </w:r>
      <w:r w:rsidRPr="0012298E">
        <w:rPr>
          <w:rFonts w:ascii="Times New Roman" w:hAnsi="Times New Roman" w:cs="Times New Roman"/>
          <w:sz w:val="28"/>
          <w:szCs w:val="28"/>
          <w:lang w:val="en-US"/>
        </w:rPr>
        <w:t xml:space="preserve"> Ivano-Frankivsk National Technical University of Oil and Gas. – Ivano-Frankivsk, 2022.</w:t>
      </w:r>
    </w:p>
    <w:p w14:paraId="4D557AFC" w14:textId="77777777" w:rsidR="00AB6AB2" w:rsidRPr="0012298E" w:rsidRDefault="00AB6AB2" w:rsidP="00AB6AB2">
      <w:pPr>
        <w:spacing w:after="0" w:line="360" w:lineRule="auto"/>
        <w:ind w:firstLine="709"/>
        <w:jc w:val="both"/>
        <w:rPr>
          <w:rFonts w:ascii="Times New Roman" w:hAnsi="Times New Roman" w:cs="Times New Roman"/>
          <w:sz w:val="28"/>
          <w:szCs w:val="28"/>
          <w:lang w:val="en-US"/>
        </w:rPr>
      </w:pPr>
    </w:p>
    <w:p w14:paraId="0AD69339" w14:textId="77AD031A" w:rsidR="001B658F" w:rsidRDefault="001B658F" w:rsidP="00C00904">
      <w:pPr>
        <w:spacing w:after="0" w:line="360" w:lineRule="auto"/>
        <w:ind w:firstLine="709"/>
        <w:jc w:val="both"/>
        <w:rPr>
          <w:rFonts w:ascii="Times New Roman" w:hAnsi="Times New Roman" w:cs="Times New Roman"/>
          <w:sz w:val="28"/>
          <w:szCs w:val="28"/>
          <w:lang w:val="en-US"/>
        </w:rPr>
      </w:pPr>
      <w:r w:rsidRPr="001B658F">
        <w:rPr>
          <w:rFonts w:ascii="Times New Roman" w:hAnsi="Times New Roman" w:cs="Times New Roman"/>
          <w:sz w:val="28"/>
          <w:szCs w:val="28"/>
          <w:lang w:val="en-US"/>
        </w:rPr>
        <w:t xml:space="preserve">The study highlighted the essence of public policy problems in the field of social protection of internally displaced persons in Ukraine. The concept and legal status of an internally displaced person as a subject of </w:t>
      </w:r>
      <w:r>
        <w:rPr>
          <w:rFonts w:ascii="Times New Roman" w:hAnsi="Times New Roman" w:cs="Times New Roman"/>
          <w:sz w:val="28"/>
          <w:szCs w:val="28"/>
          <w:lang w:val="en-US"/>
        </w:rPr>
        <w:t>public</w:t>
      </w:r>
      <w:r w:rsidRPr="001B658F">
        <w:rPr>
          <w:rFonts w:ascii="Times New Roman" w:hAnsi="Times New Roman" w:cs="Times New Roman"/>
          <w:sz w:val="28"/>
          <w:szCs w:val="28"/>
          <w:lang w:val="en-US"/>
        </w:rPr>
        <w:t xml:space="preserve"> social security law was considered, an analysis of individual types of social protection of internally displaced persons in Ukraine was carried out, in particular on the example of the Ivano-Frankivsk urban territorial community.</w:t>
      </w:r>
    </w:p>
    <w:p w14:paraId="2B0F3933" w14:textId="57D63F5E" w:rsidR="00AB6AB2" w:rsidRDefault="001B658F" w:rsidP="00C00904">
      <w:pPr>
        <w:spacing w:after="0" w:line="360" w:lineRule="auto"/>
        <w:ind w:firstLine="709"/>
        <w:jc w:val="both"/>
        <w:rPr>
          <w:rFonts w:ascii="Times New Roman" w:hAnsi="Times New Roman" w:cs="Times New Roman"/>
          <w:sz w:val="28"/>
          <w:szCs w:val="28"/>
          <w:lang w:val="en-US"/>
        </w:rPr>
      </w:pPr>
      <w:r w:rsidRPr="001B658F">
        <w:rPr>
          <w:rFonts w:ascii="Times New Roman" w:hAnsi="Times New Roman" w:cs="Times New Roman"/>
          <w:sz w:val="28"/>
          <w:szCs w:val="28"/>
          <w:lang w:val="en-US"/>
        </w:rPr>
        <w:t xml:space="preserve">The experience of non-governmental organizations in solving the problems of internally displaced persons in Ukraine was studied. The main areas of improvement of public policy in the field of social protection of internally displaced persons are revealed and practical recommendations for improving the quality of the provision of </w:t>
      </w:r>
      <w:r>
        <w:rPr>
          <w:rFonts w:ascii="Times New Roman" w:hAnsi="Times New Roman" w:cs="Times New Roman"/>
          <w:sz w:val="28"/>
          <w:szCs w:val="28"/>
          <w:lang w:val="en-US"/>
        </w:rPr>
        <w:t>public</w:t>
      </w:r>
      <w:r w:rsidRPr="001B658F">
        <w:rPr>
          <w:rFonts w:ascii="Times New Roman" w:hAnsi="Times New Roman" w:cs="Times New Roman"/>
          <w:sz w:val="28"/>
          <w:szCs w:val="28"/>
          <w:lang w:val="en-US"/>
        </w:rPr>
        <w:t xml:space="preserve"> social services for internally displaced persons</w:t>
      </w:r>
      <w:r>
        <w:rPr>
          <w:rFonts w:ascii="Times New Roman" w:hAnsi="Times New Roman" w:cs="Times New Roman"/>
          <w:sz w:val="28"/>
          <w:szCs w:val="28"/>
          <w:lang w:val="en-US"/>
        </w:rPr>
        <w:t xml:space="preserve"> </w:t>
      </w:r>
      <w:r w:rsidRPr="001B658F">
        <w:rPr>
          <w:rFonts w:ascii="Times New Roman" w:hAnsi="Times New Roman" w:cs="Times New Roman"/>
          <w:sz w:val="28"/>
          <w:szCs w:val="28"/>
          <w:lang w:val="en-US"/>
        </w:rPr>
        <w:t>are proposed.</w:t>
      </w:r>
    </w:p>
    <w:p w14:paraId="5149E56B" w14:textId="7CFCBF9E" w:rsidR="00363049" w:rsidRPr="00C00904" w:rsidRDefault="00363049" w:rsidP="00C00904">
      <w:pPr>
        <w:spacing w:after="0" w:line="360" w:lineRule="auto"/>
        <w:ind w:firstLine="709"/>
        <w:jc w:val="both"/>
        <w:rPr>
          <w:rFonts w:ascii="Times New Roman" w:hAnsi="Times New Roman" w:cs="Times New Roman"/>
          <w:sz w:val="28"/>
          <w:szCs w:val="28"/>
          <w:lang w:val="en-US"/>
        </w:rPr>
      </w:pPr>
      <w:r w:rsidRPr="00363049">
        <w:rPr>
          <w:rFonts w:ascii="Times New Roman" w:hAnsi="Times New Roman" w:cs="Times New Roman"/>
          <w:sz w:val="28"/>
          <w:szCs w:val="28"/>
          <w:lang w:val="en-US"/>
        </w:rPr>
        <w:t>The materials of the work will be useful for improving public policy on social protection of internally displaced persons, as well as for the development of local programs and communication strategies for work with internally displaced persons in Ukraine.</w:t>
      </w:r>
    </w:p>
    <w:p w14:paraId="02121806" w14:textId="77777777" w:rsidR="00AB6AB2" w:rsidRPr="00C00904" w:rsidRDefault="00AB6AB2" w:rsidP="00AB6AB2">
      <w:pPr>
        <w:spacing w:after="0" w:line="360" w:lineRule="auto"/>
        <w:ind w:firstLine="709"/>
        <w:jc w:val="both"/>
        <w:rPr>
          <w:rFonts w:ascii="Times New Roman" w:hAnsi="Times New Roman" w:cs="Times New Roman"/>
          <w:sz w:val="28"/>
          <w:szCs w:val="28"/>
          <w:lang w:val="en-US"/>
        </w:rPr>
      </w:pPr>
    </w:p>
    <w:p w14:paraId="66486629" w14:textId="504B3CAC" w:rsidR="00AB6AB2" w:rsidRPr="00C00904" w:rsidRDefault="00AB6AB2" w:rsidP="00AB6AB2">
      <w:pPr>
        <w:spacing w:after="0" w:line="360" w:lineRule="auto"/>
        <w:ind w:firstLine="709"/>
        <w:jc w:val="both"/>
        <w:rPr>
          <w:rFonts w:ascii="Times New Roman" w:hAnsi="Times New Roman" w:cs="Times New Roman"/>
          <w:sz w:val="28"/>
          <w:szCs w:val="28"/>
          <w:lang w:val="en-US"/>
        </w:rPr>
      </w:pPr>
      <w:r w:rsidRPr="00C00904">
        <w:rPr>
          <w:rFonts w:ascii="Times New Roman" w:hAnsi="Times New Roman" w:cs="Times New Roman"/>
          <w:b/>
          <w:bCs/>
          <w:sz w:val="28"/>
          <w:szCs w:val="28"/>
          <w:lang w:val="en-US"/>
        </w:rPr>
        <w:t>Keywords:</w:t>
      </w:r>
      <w:r w:rsidRPr="00C00904">
        <w:rPr>
          <w:rFonts w:ascii="Times New Roman" w:hAnsi="Times New Roman" w:cs="Times New Roman"/>
          <w:sz w:val="28"/>
          <w:szCs w:val="28"/>
          <w:lang w:val="en-US"/>
        </w:rPr>
        <w:t xml:space="preserve"> </w:t>
      </w:r>
      <w:r w:rsidR="00C00904" w:rsidRPr="00C00904">
        <w:rPr>
          <w:rFonts w:ascii="Times New Roman" w:hAnsi="Times New Roman" w:cs="Times New Roman"/>
          <w:sz w:val="28"/>
          <w:szCs w:val="28"/>
          <w:lang w:val="en-US"/>
        </w:rPr>
        <w:t xml:space="preserve">internally displaced persons, public policy, </w:t>
      </w:r>
      <w:r w:rsidR="00C00904">
        <w:rPr>
          <w:rFonts w:ascii="Times New Roman" w:hAnsi="Times New Roman" w:cs="Times New Roman"/>
          <w:sz w:val="28"/>
          <w:szCs w:val="28"/>
          <w:lang w:val="en-US"/>
        </w:rPr>
        <w:t xml:space="preserve">social protection, </w:t>
      </w:r>
      <w:r w:rsidR="00C00904" w:rsidRPr="00C00904">
        <w:rPr>
          <w:rFonts w:ascii="Times New Roman" w:hAnsi="Times New Roman" w:cs="Times New Roman"/>
          <w:sz w:val="28"/>
          <w:szCs w:val="28"/>
          <w:lang w:val="en-US"/>
        </w:rPr>
        <w:t>social services, social assistance, dwelling, local government, non-governmental organization</w:t>
      </w:r>
      <w:r w:rsidRPr="00C00904">
        <w:rPr>
          <w:rFonts w:ascii="Times New Roman" w:hAnsi="Times New Roman" w:cs="Times New Roman"/>
          <w:sz w:val="28"/>
          <w:szCs w:val="28"/>
          <w:lang w:val="en-US"/>
        </w:rPr>
        <w:t>.</w:t>
      </w:r>
    </w:p>
    <w:p w14:paraId="6F4E7906" w14:textId="77777777" w:rsidR="00007B18" w:rsidRPr="00C00904" w:rsidRDefault="00007B18">
      <w:pPr>
        <w:rPr>
          <w:rFonts w:ascii="Times New Roman" w:hAnsi="Times New Roman" w:cs="Times New Roman"/>
          <w:sz w:val="28"/>
          <w:szCs w:val="28"/>
          <w:lang w:val="en-US"/>
        </w:rPr>
      </w:pPr>
      <w:r w:rsidRPr="00C00904">
        <w:rPr>
          <w:rFonts w:ascii="Times New Roman" w:hAnsi="Times New Roman" w:cs="Times New Roman"/>
          <w:sz w:val="28"/>
          <w:szCs w:val="28"/>
          <w:lang w:val="en-US"/>
        </w:rPr>
        <w:br w:type="page"/>
      </w:r>
    </w:p>
    <w:p w14:paraId="12984AA2" w14:textId="4D7B62D4" w:rsidR="00CC7475" w:rsidRDefault="00CC7475" w:rsidP="006D40EA">
      <w:pPr>
        <w:pStyle w:val="a3"/>
        <w:spacing w:after="0" w:line="360" w:lineRule="auto"/>
        <w:ind w:left="357"/>
        <w:jc w:val="center"/>
        <w:rPr>
          <w:rFonts w:ascii="Times New Roman" w:hAnsi="Times New Roman" w:cs="Times New Roman"/>
          <w:b/>
          <w:bCs/>
          <w:sz w:val="28"/>
          <w:szCs w:val="28"/>
        </w:rPr>
      </w:pPr>
      <w:r w:rsidRPr="006D40EA">
        <w:rPr>
          <w:rFonts w:ascii="Times New Roman" w:hAnsi="Times New Roman" w:cs="Times New Roman"/>
          <w:b/>
          <w:bCs/>
          <w:sz w:val="28"/>
          <w:szCs w:val="28"/>
        </w:rPr>
        <w:lastRenderedPageBreak/>
        <w:t>З М І С Т</w:t>
      </w:r>
    </w:p>
    <w:p w14:paraId="6F6A1958" w14:textId="77777777" w:rsidR="006D40EA" w:rsidRPr="006D40EA" w:rsidRDefault="006D40EA" w:rsidP="006D40EA">
      <w:pPr>
        <w:pStyle w:val="a3"/>
        <w:spacing w:after="0" w:line="360" w:lineRule="auto"/>
        <w:ind w:left="357"/>
        <w:jc w:val="center"/>
        <w:rPr>
          <w:rFonts w:ascii="Times New Roman" w:hAnsi="Times New Roman" w:cs="Times New Roman"/>
          <w:b/>
          <w:bCs/>
          <w:sz w:val="28"/>
          <w:szCs w:val="28"/>
        </w:rPr>
      </w:pPr>
    </w:p>
    <w:p w14:paraId="7773F1D4" w14:textId="055E91C9" w:rsidR="00CC7475" w:rsidRDefault="00CC7475" w:rsidP="006D40EA">
      <w:pPr>
        <w:pStyle w:val="a3"/>
        <w:spacing w:after="0" w:line="360" w:lineRule="auto"/>
        <w:ind w:left="357"/>
        <w:rPr>
          <w:rFonts w:ascii="Times New Roman" w:hAnsi="Times New Roman" w:cs="Times New Roman"/>
          <w:sz w:val="28"/>
          <w:szCs w:val="28"/>
        </w:rPr>
      </w:pPr>
    </w:p>
    <w:tbl>
      <w:tblPr>
        <w:tblW w:w="0" w:type="auto"/>
        <w:tblBorders>
          <w:top w:val="none" w:sz="4" w:space="0" w:color="auto"/>
          <w:left w:val="none" w:sz="4" w:space="0" w:color="auto"/>
          <w:bottom w:val="none" w:sz="4" w:space="0" w:color="auto"/>
          <w:right w:val="none" w:sz="4" w:space="0" w:color="auto"/>
          <w:insideH w:val="none" w:sz="4" w:space="0" w:color="auto"/>
          <w:insideV w:val="none" w:sz="4" w:space="0" w:color="auto"/>
        </w:tblBorders>
        <w:tblLayout w:type="fixed"/>
        <w:tblLook w:val="04A0" w:firstRow="1" w:lastRow="0" w:firstColumn="1" w:lastColumn="0" w:noHBand="0" w:noVBand="1"/>
      </w:tblPr>
      <w:tblGrid>
        <w:gridCol w:w="9039"/>
        <w:gridCol w:w="709"/>
      </w:tblGrid>
      <w:tr w:rsidR="009A5022" w:rsidRPr="009A5022" w14:paraId="78351145" w14:textId="77777777" w:rsidTr="00AB6AB2">
        <w:tc>
          <w:tcPr>
            <w:tcW w:w="9039" w:type="dxa"/>
          </w:tcPr>
          <w:p w14:paraId="0DAB0B5A" w14:textId="77777777" w:rsidR="009A5022" w:rsidRPr="009A5022" w:rsidRDefault="009A5022" w:rsidP="009A5022">
            <w:pPr>
              <w:spacing w:after="120" w:line="240" w:lineRule="auto"/>
              <w:jc w:val="both"/>
              <w:rPr>
                <w:rFonts w:ascii="Times New Roman" w:hAnsi="Times New Roman" w:cs="Times New Roman"/>
                <w:sz w:val="28"/>
                <w:szCs w:val="28"/>
                <w:lang w:eastAsia="ru-RU"/>
              </w:rPr>
            </w:pPr>
            <w:r w:rsidRPr="009A5022">
              <w:rPr>
                <w:rFonts w:ascii="Times New Roman" w:hAnsi="Times New Roman" w:cs="Times New Roman"/>
                <w:spacing w:val="-10"/>
                <w:sz w:val="28"/>
                <w:szCs w:val="28"/>
                <w:lang w:eastAsia="ru-RU"/>
              </w:rPr>
              <w:t xml:space="preserve">ПЕРЕЛІК </w:t>
            </w:r>
            <w:r w:rsidRPr="009A5022">
              <w:rPr>
                <w:rFonts w:ascii="Times New Roman" w:hAnsi="Times New Roman" w:cs="Times New Roman"/>
                <w:caps/>
                <w:spacing w:val="-10"/>
                <w:sz w:val="28"/>
                <w:szCs w:val="28"/>
              </w:rPr>
              <w:t>умовних позначень, символів, одиниць, скорочень</w:t>
            </w:r>
            <w:r w:rsidRPr="009A5022">
              <w:rPr>
                <w:rFonts w:ascii="Times New Roman" w:hAnsi="Times New Roman" w:cs="Times New Roman"/>
                <w:caps/>
                <w:sz w:val="28"/>
                <w:szCs w:val="28"/>
              </w:rPr>
              <w:t xml:space="preserve"> і термінів</w:t>
            </w:r>
            <w:r w:rsidRPr="009A5022">
              <w:rPr>
                <w:rFonts w:ascii="Times New Roman" w:hAnsi="Times New Roman" w:cs="Times New Roman"/>
                <w:sz w:val="28"/>
                <w:szCs w:val="28"/>
                <w:lang w:eastAsia="ru-RU"/>
              </w:rPr>
              <w:t>………………………………………</w:t>
            </w:r>
            <w:r w:rsidRPr="009A5022">
              <w:rPr>
                <w:rFonts w:ascii="Times New Roman" w:hAnsi="Times New Roman" w:cs="Times New Roman"/>
                <w:sz w:val="28"/>
                <w:szCs w:val="28"/>
                <w:lang w:val="ru-RU" w:eastAsia="ru-RU"/>
              </w:rPr>
              <w:t>……………………..</w:t>
            </w:r>
            <w:r w:rsidRPr="009A5022">
              <w:rPr>
                <w:rFonts w:ascii="Times New Roman" w:hAnsi="Times New Roman" w:cs="Times New Roman"/>
                <w:sz w:val="28"/>
                <w:szCs w:val="28"/>
                <w:lang w:eastAsia="ru-RU"/>
              </w:rPr>
              <w:t>.…….</w:t>
            </w:r>
          </w:p>
        </w:tc>
        <w:tc>
          <w:tcPr>
            <w:tcW w:w="709" w:type="dxa"/>
          </w:tcPr>
          <w:p w14:paraId="75DF41D3" w14:textId="77777777" w:rsidR="009A5022" w:rsidRPr="006E2B82" w:rsidRDefault="009A5022" w:rsidP="00284A6C">
            <w:pPr>
              <w:shd w:val="clear" w:color="auto" w:fill="FFFFFF"/>
              <w:spacing w:after="0" w:line="240" w:lineRule="auto"/>
              <w:jc w:val="right"/>
              <w:rPr>
                <w:rFonts w:ascii="Times New Roman" w:hAnsi="Times New Roman" w:cs="Times New Roman"/>
                <w:sz w:val="28"/>
                <w:szCs w:val="28"/>
                <w:lang w:eastAsia="ru-RU"/>
              </w:rPr>
            </w:pPr>
          </w:p>
          <w:p w14:paraId="10ED3C75" w14:textId="77777777" w:rsidR="009A5022" w:rsidRPr="006E2B82" w:rsidRDefault="009A5022" w:rsidP="009A5022">
            <w:pPr>
              <w:shd w:val="clear" w:color="auto" w:fill="FFFFFF"/>
              <w:spacing w:after="120" w:line="240" w:lineRule="auto"/>
              <w:jc w:val="right"/>
              <w:rPr>
                <w:rFonts w:ascii="Times New Roman" w:hAnsi="Times New Roman" w:cs="Times New Roman"/>
                <w:sz w:val="28"/>
                <w:szCs w:val="28"/>
                <w:lang w:eastAsia="ru-RU"/>
              </w:rPr>
            </w:pPr>
            <w:r w:rsidRPr="006E2B82">
              <w:rPr>
                <w:rFonts w:ascii="Times New Roman" w:hAnsi="Times New Roman" w:cs="Times New Roman"/>
                <w:sz w:val="28"/>
                <w:szCs w:val="28"/>
                <w:lang w:eastAsia="ru-RU"/>
              </w:rPr>
              <w:t>5</w:t>
            </w:r>
          </w:p>
        </w:tc>
      </w:tr>
      <w:tr w:rsidR="009A5022" w:rsidRPr="009A5022" w14:paraId="0E501464" w14:textId="77777777" w:rsidTr="00AB6AB2">
        <w:tc>
          <w:tcPr>
            <w:tcW w:w="9039" w:type="dxa"/>
          </w:tcPr>
          <w:p w14:paraId="26E469D2" w14:textId="77777777" w:rsidR="009A5022" w:rsidRPr="009A5022" w:rsidRDefault="009A5022" w:rsidP="009A5022">
            <w:pPr>
              <w:shd w:val="clear" w:color="auto" w:fill="FFFFFF"/>
              <w:spacing w:after="120" w:line="240" w:lineRule="auto"/>
              <w:jc w:val="both"/>
              <w:rPr>
                <w:rFonts w:ascii="Times New Roman" w:hAnsi="Times New Roman" w:cs="Times New Roman"/>
                <w:sz w:val="28"/>
                <w:szCs w:val="28"/>
                <w:lang w:eastAsia="ru-RU"/>
              </w:rPr>
            </w:pPr>
            <w:r w:rsidRPr="009A5022">
              <w:rPr>
                <w:rFonts w:ascii="Times New Roman" w:hAnsi="Times New Roman" w:cs="Times New Roman"/>
                <w:sz w:val="28"/>
                <w:szCs w:val="28"/>
                <w:lang w:eastAsia="ru-RU"/>
              </w:rPr>
              <w:t>ВСТУП…………………………………….…………………………….……..</w:t>
            </w:r>
          </w:p>
        </w:tc>
        <w:tc>
          <w:tcPr>
            <w:tcW w:w="709" w:type="dxa"/>
          </w:tcPr>
          <w:p w14:paraId="23BC6A8B" w14:textId="6DA08606" w:rsidR="009A5022" w:rsidRPr="006E2B82" w:rsidRDefault="00B86239" w:rsidP="009A5022">
            <w:pPr>
              <w:shd w:val="clear" w:color="auto" w:fill="FFFFFF"/>
              <w:spacing w:after="120" w:line="240" w:lineRule="auto"/>
              <w:jc w:val="right"/>
              <w:rPr>
                <w:rFonts w:ascii="Times New Roman" w:hAnsi="Times New Roman" w:cs="Times New Roman"/>
                <w:sz w:val="28"/>
                <w:szCs w:val="28"/>
                <w:lang w:val="en-US" w:eastAsia="ru-RU"/>
              </w:rPr>
            </w:pPr>
            <w:r>
              <w:rPr>
                <w:rFonts w:ascii="Times New Roman" w:hAnsi="Times New Roman" w:cs="Times New Roman"/>
                <w:sz w:val="28"/>
                <w:szCs w:val="28"/>
                <w:lang w:val="en-US" w:eastAsia="ru-RU"/>
              </w:rPr>
              <w:t>6</w:t>
            </w:r>
          </w:p>
        </w:tc>
      </w:tr>
      <w:tr w:rsidR="009A5022" w:rsidRPr="009A5022" w14:paraId="30A49246" w14:textId="77777777" w:rsidTr="00AB6AB2">
        <w:tc>
          <w:tcPr>
            <w:tcW w:w="9039" w:type="dxa"/>
          </w:tcPr>
          <w:p w14:paraId="312AF527" w14:textId="2E086FAE" w:rsidR="009A5022" w:rsidRPr="00C445E8" w:rsidRDefault="009A5022" w:rsidP="00284A6C">
            <w:pPr>
              <w:spacing w:after="0" w:line="240" w:lineRule="auto"/>
              <w:ind w:left="1134" w:hanging="1134"/>
              <w:jc w:val="both"/>
              <w:rPr>
                <w:rFonts w:ascii="Times New Roman" w:hAnsi="Times New Roman" w:cs="Times New Roman"/>
                <w:b/>
                <w:sz w:val="28"/>
                <w:szCs w:val="28"/>
              </w:rPr>
            </w:pPr>
            <w:r w:rsidRPr="00C445E8">
              <w:rPr>
                <w:rFonts w:ascii="Times New Roman" w:hAnsi="Times New Roman" w:cs="Times New Roman"/>
                <w:sz w:val="28"/>
                <w:szCs w:val="28"/>
                <w:lang w:eastAsia="ru-RU"/>
              </w:rPr>
              <w:t>РОЗДІЛ 1 </w:t>
            </w:r>
            <w:r w:rsidR="006F429A" w:rsidRPr="00C445E8">
              <w:rPr>
                <w:rFonts w:ascii="Times New Roman" w:hAnsi="Times New Roman" w:cs="Times New Roman"/>
                <w:sz w:val="28"/>
                <w:szCs w:val="28"/>
              </w:rPr>
              <w:t>ПОНЯТТЯ ТА ПРАВОВИЙ СТАТУС ВНУТРІШНЬО ПЕРЕМІЩЕНОЇ ОСОБИ ЯК СУБ’ЄКТА ПРАВА ДЕРЖАВНОГО СОЦІАЛЬНОГО ЗАБЕЗПЕЧЕННЯ</w:t>
            </w:r>
            <w:r w:rsidR="006F429A" w:rsidRPr="00C445E8">
              <w:rPr>
                <w:rFonts w:ascii="Times New Roman" w:hAnsi="Times New Roman" w:cs="Times New Roman"/>
                <w:sz w:val="28"/>
                <w:szCs w:val="28"/>
                <w:lang w:val="ru-RU"/>
              </w:rPr>
              <w:t>….</w:t>
            </w:r>
            <w:r w:rsidR="00284A6C" w:rsidRPr="00C445E8">
              <w:rPr>
                <w:rFonts w:ascii="Times New Roman" w:hAnsi="Times New Roman" w:cs="Times New Roman"/>
                <w:sz w:val="28"/>
                <w:szCs w:val="28"/>
              </w:rPr>
              <w:t>..</w:t>
            </w:r>
            <w:r w:rsidRPr="00C445E8">
              <w:rPr>
                <w:rFonts w:ascii="Times New Roman" w:hAnsi="Times New Roman" w:cs="Times New Roman"/>
                <w:sz w:val="28"/>
                <w:szCs w:val="28"/>
              </w:rPr>
              <w:t>..............</w:t>
            </w:r>
          </w:p>
        </w:tc>
        <w:tc>
          <w:tcPr>
            <w:tcW w:w="709" w:type="dxa"/>
          </w:tcPr>
          <w:p w14:paraId="6EF30464" w14:textId="77777777" w:rsidR="006F429A" w:rsidRPr="00C445E8" w:rsidRDefault="006F429A" w:rsidP="00284A6C">
            <w:pPr>
              <w:shd w:val="clear" w:color="auto" w:fill="FFFFFF"/>
              <w:spacing w:after="0" w:line="240" w:lineRule="auto"/>
              <w:jc w:val="right"/>
              <w:rPr>
                <w:rFonts w:ascii="Times New Roman" w:hAnsi="Times New Roman" w:cs="Times New Roman"/>
                <w:sz w:val="28"/>
                <w:szCs w:val="28"/>
                <w:lang w:eastAsia="ru-RU"/>
              </w:rPr>
            </w:pPr>
          </w:p>
          <w:p w14:paraId="1E64A3EE" w14:textId="77777777" w:rsidR="006F429A" w:rsidRPr="00C445E8" w:rsidRDefault="006F429A" w:rsidP="00284A6C">
            <w:pPr>
              <w:shd w:val="clear" w:color="auto" w:fill="FFFFFF"/>
              <w:spacing w:after="0" w:line="240" w:lineRule="auto"/>
              <w:jc w:val="right"/>
              <w:rPr>
                <w:rFonts w:ascii="Times New Roman" w:hAnsi="Times New Roman" w:cs="Times New Roman"/>
                <w:sz w:val="28"/>
                <w:szCs w:val="28"/>
                <w:lang w:eastAsia="ru-RU"/>
              </w:rPr>
            </w:pPr>
          </w:p>
          <w:p w14:paraId="543281A6" w14:textId="26513A8A" w:rsidR="009A5022" w:rsidRPr="00C445E8" w:rsidRDefault="00C445E8" w:rsidP="00284A6C">
            <w:pPr>
              <w:shd w:val="clear" w:color="auto" w:fill="FFFFFF"/>
              <w:spacing w:after="0" w:line="240" w:lineRule="auto"/>
              <w:jc w:val="right"/>
              <w:rPr>
                <w:rFonts w:ascii="Times New Roman" w:hAnsi="Times New Roman" w:cs="Times New Roman"/>
                <w:sz w:val="28"/>
                <w:szCs w:val="28"/>
                <w:lang w:eastAsia="ru-RU"/>
              </w:rPr>
            </w:pPr>
            <w:r w:rsidRPr="00C445E8">
              <w:rPr>
                <w:rFonts w:ascii="Times New Roman" w:hAnsi="Times New Roman" w:cs="Times New Roman"/>
                <w:sz w:val="28"/>
                <w:szCs w:val="28"/>
                <w:lang w:eastAsia="ru-RU"/>
              </w:rPr>
              <w:t>9</w:t>
            </w:r>
          </w:p>
        </w:tc>
      </w:tr>
      <w:tr w:rsidR="009A5022" w:rsidRPr="009A5022" w14:paraId="5897BA24" w14:textId="77777777" w:rsidTr="00AB6AB2">
        <w:trPr>
          <w:trHeight w:val="343"/>
        </w:trPr>
        <w:tc>
          <w:tcPr>
            <w:tcW w:w="9039" w:type="dxa"/>
          </w:tcPr>
          <w:p w14:paraId="348C6085" w14:textId="176B423E" w:rsidR="009A5022" w:rsidRPr="00C445E8" w:rsidRDefault="009A5022" w:rsidP="00284A6C">
            <w:pPr>
              <w:pStyle w:val="a3"/>
              <w:spacing w:after="0" w:line="240" w:lineRule="auto"/>
              <w:ind w:left="1854" w:hanging="720"/>
              <w:jc w:val="both"/>
              <w:rPr>
                <w:rFonts w:ascii="Times New Roman" w:hAnsi="Times New Roman" w:cs="Times New Roman"/>
                <w:bCs/>
                <w:sz w:val="28"/>
                <w:szCs w:val="28"/>
              </w:rPr>
            </w:pPr>
            <w:r w:rsidRPr="00C445E8">
              <w:rPr>
                <w:rFonts w:ascii="Times New Roman" w:hAnsi="Times New Roman" w:cs="Times New Roman"/>
                <w:bCs/>
                <w:sz w:val="28"/>
                <w:szCs w:val="28"/>
              </w:rPr>
              <w:t>1.1 </w:t>
            </w:r>
            <w:r w:rsidR="006F429A" w:rsidRPr="00C445E8">
              <w:rPr>
                <w:rFonts w:ascii="Times New Roman" w:hAnsi="Times New Roman" w:cs="Times New Roman"/>
                <w:sz w:val="28"/>
                <w:szCs w:val="28"/>
              </w:rPr>
              <w:t>Внутрішньо переміщена особа: концептуалізація та походження поняття</w:t>
            </w:r>
            <w:r w:rsidR="00CC03E7" w:rsidRPr="00C445E8">
              <w:rPr>
                <w:rFonts w:ascii="Times New Roman" w:hAnsi="Times New Roman" w:cs="Times New Roman"/>
                <w:bCs/>
                <w:sz w:val="28"/>
                <w:szCs w:val="28"/>
              </w:rPr>
              <w:t>.</w:t>
            </w:r>
            <w:r w:rsidR="00284A6C" w:rsidRPr="00C445E8">
              <w:rPr>
                <w:rFonts w:ascii="Times New Roman" w:hAnsi="Times New Roman" w:cs="Times New Roman"/>
                <w:bCs/>
                <w:sz w:val="28"/>
                <w:szCs w:val="28"/>
              </w:rPr>
              <w:t>…………</w:t>
            </w:r>
            <w:r w:rsidRPr="00C445E8">
              <w:rPr>
                <w:rFonts w:ascii="Times New Roman" w:hAnsi="Times New Roman" w:cs="Times New Roman"/>
                <w:bCs/>
                <w:sz w:val="28"/>
                <w:szCs w:val="28"/>
              </w:rPr>
              <w:t>………………...……</w:t>
            </w:r>
            <w:r w:rsidR="006F429A" w:rsidRPr="00C445E8">
              <w:rPr>
                <w:rFonts w:ascii="Times New Roman" w:hAnsi="Times New Roman" w:cs="Times New Roman"/>
                <w:bCs/>
                <w:sz w:val="28"/>
                <w:szCs w:val="28"/>
              </w:rPr>
              <w:t>……</w:t>
            </w:r>
            <w:r w:rsidRPr="00C445E8">
              <w:rPr>
                <w:rFonts w:ascii="Times New Roman" w:hAnsi="Times New Roman" w:cs="Times New Roman"/>
                <w:bCs/>
                <w:sz w:val="28"/>
                <w:szCs w:val="28"/>
              </w:rPr>
              <w:t>…</w:t>
            </w:r>
          </w:p>
        </w:tc>
        <w:tc>
          <w:tcPr>
            <w:tcW w:w="709" w:type="dxa"/>
          </w:tcPr>
          <w:p w14:paraId="7745FBE7" w14:textId="77777777" w:rsidR="00284A6C" w:rsidRPr="00C445E8" w:rsidRDefault="00284A6C" w:rsidP="00284A6C">
            <w:pPr>
              <w:shd w:val="clear" w:color="auto" w:fill="FFFFFF"/>
              <w:tabs>
                <w:tab w:val="left" w:pos="9356"/>
              </w:tabs>
              <w:spacing w:after="0" w:line="240" w:lineRule="auto"/>
              <w:jc w:val="right"/>
              <w:rPr>
                <w:rFonts w:ascii="Times New Roman" w:hAnsi="Times New Roman" w:cs="Times New Roman"/>
                <w:sz w:val="28"/>
                <w:szCs w:val="28"/>
                <w:lang w:eastAsia="ru-RU"/>
              </w:rPr>
            </w:pPr>
          </w:p>
          <w:p w14:paraId="085FA709" w14:textId="70ED7F79" w:rsidR="009A5022" w:rsidRPr="00C445E8" w:rsidRDefault="00C445E8" w:rsidP="00284A6C">
            <w:pPr>
              <w:shd w:val="clear" w:color="auto" w:fill="FFFFFF"/>
              <w:tabs>
                <w:tab w:val="left" w:pos="9356"/>
              </w:tabs>
              <w:spacing w:after="0" w:line="240" w:lineRule="auto"/>
              <w:jc w:val="right"/>
              <w:rPr>
                <w:rFonts w:ascii="Times New Roman" w:hAnsi="Times New Roman" w:cs="Times New Roman"/>
                <w:sz w:val="28"/>
                <w:szCs w:val="28"/>
                <w:lang w:eastAsia="ru-RU"/>
              </w:rPr>
            </w:pPr>
            <w:r w:rsidRPr="00C445E8">
              <w:rPr>
                <w:rFonts w:ascii="Times New Roman" w:hAnsi="Times New Roman" w:cs="Times New Roman"/>
                <w:sz w:val="28"/>
                <w:szCs w:val="28"/>
                <w:lang w:eastAsia="ru-RU"/>
              </w:rPr>
              <w:t>9</w:t>
            </w:r>
          </w:p>
        </w:tc>
      </w:tr>
      <w:tr w:rsidR="009A5022" w:rsidRPr="009A5022" w14:paraId="68A810D1" w14:textId="77777777" w:rsidTr="00AB6AB2">
        <w:tc>
          <w:tcPr>
            <w:tcW w:w="9039" w:type="dxa"/>
          </w:tcPr>
          <w:p w14:paraId="4FCCE7EB" w14:textId="00F45A96" w:rsidR="009A5022" w:rsidRPr="00C445E8" w:rsidRDefault="009A5022" w:rsidP="00284A6C">
            <w:pPr>
              <w:spacing w:after="0" w:line="240" w:lineRule="auto"/>
              <w:ind w:left="1134"/>
              <w:contextualSpacing/>
              <w:jc w:val="both"/>
              <w:rPr>
                <w:rFonts w:ascii="Times New Roman" w:hAnsi="Times New Roman" w:cs="Times New Roman"/>
                <w:spacing w:val="-2"/>
                <w:sz w:val="28"/>
                <w:szCs w:val="28"/>
              </w:rPr>
            </w:pPr>
            <w:r w:rsidRPr="00C445E8">
              <w:rPr>
                <w:rFonts w:ascii="Times New Roman" w:hAnsi="Times New Roman" w:cs="Times New Roman"/>
                <w:spacing w:val="-2"/>
                <w:sz w:val="28"/>
                <w:szCs w:val="28"/>
              </w:rPr>
              <w:t>1.2 </w:t>
            </w:r>
            <w:r w:rsidR="006F429A" w:rsidRPr="00C445E8">
              <w:rPr>
                <w:rFonts w:ascii="Times New Roman" w:hAnsi="Times New Roman" w:cs="Times New Roman"/>
                <w:sz w:val="28"/>
                <w:szCs w:val="28"/>
              </w:rPr>
              <w:t>Нормативно-правове забезпечення соціального захисту внутрішньо переміщених осіб в Україні..</w:t>
            </w:r>
            <w:r w:rsidR="00BA5534" w:rsidRPr="00C445E8">
              <w:rPr>
                <w:rFonts w:ascii="Times New Roman" w:hAnsi="Times New Roman" w:cs="Times New Roman"/>
                <w:sz w:val="28"/>
                <w:szCs w:val="28"/>
              </w:rPr>
              <w:t>………………………...</w:t>
            </w:r>
          </w:p>
        </w:tc>
        <w:tc>
          <w:tcPr>
            <w:tcW w:w="709" w:type="dxa"/>
          </w:tcPr>
          <w:p w14:paraId="27463AE0" w14:textId="77777777" w:rsidR="00BA5534" w:rsidRPr="00C445E8" w:rsidRDefault="00BA5534" w:rsidP="00284A6C">
            <w:pPr>
              <w:shd w:val="clear" w:color="auto" w:fill="FFFFFF"/>
              <w:spacing w:after="0" w:line="240" w:lineRule="auto"/>
              <w:jc w:val="right"/>
              <w:rPr>
                <w:rFonts w:ascii="Times New Roman" w:hAnsi="Times New Roman" w:cs="Times New Roman"/>
                <w:spacing w:val="-2"/>
                <w:sz w:val="28"/>
                <w:szCs w:val="28"/>
                <w:lang w:eastAsia="ru-RU"/>
              </w:rPr>
            </w:pPr>
          </w:p>
          <w:p w14:paraId="02EA1158" w14:textId="4A3BD090" w:rsidR="009A5022" w:rsidRPr="00C445E8" w:rsidRDefault="005D7BE6" w:rsidP="00284A6C">
            <w:pPr>
              <w:shd w:val="clear" w:color="auto" w:fill="FFFFFF"/>
              <w:spacing w:after="0" w:line="240" w:lineRule="auto"/>
              <w:jc w:val="right"/>
              <w:rPr>
                <w:rFonts w:ascii="Times New Roman" w:hAnsi="Times New Roman" w:cs="Times New Roman"/>
                <w:spacing w:val="-2"/>
                <w:sz w:val="28"/>
                <w:szCs w:val="28"/>
                <w:lang w:eastAsia="ru-RU"/>
              </w:rPr>
            </w:pPr>
            <w:r w:rsidRPr="00C445E8">
              <w:rPr>
                <w:rFonts w:ascii="Times New Roman" w:hAnsi="Times New Roman" w:cs="Times New Roman"/>
                <w:spacing w:val="-2"/>
                <w:sz w:val="28"/>
                <w:szCs w:val="28"/>
                <w:lang w:eastAsia="ru-RU"/>
              </w:rPr>
              <w:t>1</w:t>
            </w:r>
            <w:r w:rsidR="00C445E8" w:rsidRPr="00C445E8">
              <w:rPr>
                <w:rFonts w:ascii="Times New Roman" w:hAnsi="Times New Roman" w:cs="Times New Roman"/>
                <w:spacing w:val="-2"/>
                <w:sz w:val="28"/>
                <w:szCs w:val="28"/>
                <w:lang w:eastAsia="ru-RU"/>
              </w:rPr>
              <w:t>5</w:t>
            </w:r>
          </w:p>
        </w:tc>
      </w:tr>
      <w:tr w:rsidR="00E3744F" w:rsidRPr="00E3744F" w14:paraId="06FCCB0D" w14:textId="77777777" w:rsidTr="00AB6AB2">
        <w:tc>
          <w:tcPr>
            <w:tcW w:w="9039" w:type="dxa"/>
          </w:tcPr>
          <w:p w14:paraId="129A1672" w14:textId="047B43EE" w:rsidR="009A5022" w:rsidRPr="009A5022" w:rsidRDefault="009A5022" w:rsidP="006F429A">
            <w:pPr>
              <w:spacing w:after="120" w:line="240" w:lineRule="auto"/>
              <w:ind w:left="1134"/>
              <w:jc w:val="both"/>
              <w:rPr>
                <w:rFonts w:ascii="Times New Roman" w:hAnsi="Times New Roman" w:cs="Times New Roman"/>
                <w:sz w:val="28"/>
                <w:szCs w:val="28"/>
              </w:rPr>
            </w:pPr>
            <w:r w:rsidRPr="009A5022">
              <w:rPr>
                <w:rFonts w:ascii="Times New Roman" w:hAnsi="Times New Roman" w:cs="Times New Roman"/>
                <w:spacing w:val="-6"/>
                <w:sz w:val="28"/>
                <w:szCs w:val="28"/>
              </w:rPr>
              <w:t>1.3 </w:t>
            </w:r>
            <w:r w:rsidR="006F429A" w:rsidRPr="00C9585C">
              <w:rPr>
                <w:rFonts w:ascii="Times New Roman" w:hAnsi="Times New Roman" w:cs="Times New Roman"/>
                <w:sz w:val="28"/>
                <w:szCs w:val="28"/>
              </w:rPr>
              <w:t xml:space="preserve">Порядок і особливості оформлення статусу внутрішньо </w:t>
            </w:r>
            <w:r w:rsidR="006F429A" w:rsidRPr="006F429A">
              <w:rPr>
                <w:rFonts w:ascii="Times New Roman" w:hAnsi="Times New Roman" w:cs="Times New Roman"/>
                <w:spacing w:val="-4"/>
                <w:sz w:val="28"/>
                <w:szCs w:val="28"/>
              </w:rPr>
              <w:t>переміщеної особи та отримання державних соціальних виплат..</w:t>
            </w:r>
            <w:r w:rsidRPr="006F429A">
              <w:rPr>
                <w:rFonts w:ascii="Times New Roman" w:hAnsi="Times New Roman" w:cs="Times New Roman"/>
                <w:bCs/>
                <w:spacing w:val="-4"/>
                <w:sz w:val="28"/>
                <w:szCs w:val="28"/>
              </w:rPr>
              <w:t>.</w:t>
            </w:r>
          </w:p>
        </w:tc>
        <w:tc>
          <w:tcPr>
            <w:tcW w:w="709" w:type="dxa"/>
          </w:tcPr>
          <w:p w14:paraId="2E1F5238" w14:textId="77777777" w:rsidR="006F429A" w:rsidRPr="00E3744F" w:rsidRDefault="006F429A" w:rsidP="00BA5534">
            <w:pPr>
              <w:shd w:val="clear" w:color="auto" w:fill="FFFFFF"/>
              <w:spacing w:after="0" w:line="240" w:lineRule="auto"/>
              <w:jc w:val="right"/>
              <w:rPr>
                <w:rFonts w:ascii="Times New Roman" w:hAnsi="Times New Roman" w:cs="Times New Roman"/>
                <w:sz w:val="28"/>
                <w:szCs w:val="28"/>
                <w:lang w:eastAsia="ru-RU"/>
              </w:rPr>
            </w:pPr>
          </w:p>
          <w:p w14:paraId="2834A724" w14:textId="485EB454" w:rsidR="009A5022" w:rsidRPr="00E3744F" w:rsidRDefault="005D7BE6" w:rsidP="00BA5534">
            <w:pPr>
              <w:shd w:val="clear" w:color="auto" w:fill="FFFFFF"/>
              <w:spacing w:after="0" w:line="240" w:lineRule="auto"/>
              <w:jc w:val="right"/>
              <w:rPr>
                <w:rFonts w:ascii="Times New Roman" w:hAnsi="Times New Roman" w:cs="Times New Roman"/>
                <w:sz w:val="28"/>
                <w:szCs w:val="28"/>
                <w:lang w:val="en-US" w:eastAsia="ru-RU"/>
              </w:rPr>
            </w:pPr>
            <w:r w:rsidRPr="00E3744F">
              <w:rPr>
                <w:rFonts w:ascii="Times New Roman" w:hAnsi="Times New Roman" w:cs="Times New Roman"/>
                <w:sz w:val="28"/>
                <w:szCs w:val="28"/>
                <w:lang w:eastAsia="ru-RU"/>
              </w:rPr>
              <w:t>2</w:t>
            </w:r>
            <w:r w:rsidR="00E3744F" w:rsidRPr="00E3744F">
              <w:rPr>
                <w:rFonts w:ascii="Times New Roman" w:hAnsi="Times New Roman" w:cs="Times New Roman"/>
                <w:sz w:val="28"/>
                <w:szCs w:val="28"/>
                <w:lang w:eastAsia="ru-RU"/>
              </w:rPr>
              <w:t>3</w:t>
            </w:r>
          </w:p>
        </w:tc>
      </w:tr>
      <w:tr w:rsidR="000119B8" w:rsidRPr="000119B8" w14:paraId="26F23887" w14:textId="77777777" w:rsidTr="00AB6AB2">
        <w:trPr>
          <w:trHeight w:val="695"/>
        </w:trPr>
        <w:tc>
          <w:tcPr>
            <w:tcW w:w="9039" w:type="dxa"/>
          </w:tcPr>
          <w:p w14:paraId="2B066354" w14:textId="1995C3E1" w:rsidR="009A5022" w:rsidRPr="009A5022" w:rsidRDefault="009A5022" w:rsidP="00284A6C">
            <w:pPr>
              <w:spacing w:after="0" w:line="240" w:lineRule="auto"/>
              <w:ind w:left="1134" w:hanging="1134"/>
              <w:jc w:val="both"/>
              <w:rPr>
                <w:rFonts w:ascii="Times New Roman" w:hAnsi="Times New Roman" w:cs="Times New Roman"/>
                <w:b/>
                <w:sz w:val="28"/>
                <w:szCs w:val="28"/>
                <w:lang w:eastAsia="ru-RU"/>
              </w:rPr>
            </w:pPr>
            <w:r w:rsidRPr="009A5022">
              <w:rPr>
                <w:rFonts w:ascii="Times New Roman" w:hAnsi="Times New Roman" w:cs="Times New Roman"/>
                <w:sz w:val="28"/>
                <w:szCs w:val="28"/>
              </w:rPr>
              <w:t>РОЗДІЛ 2 </w:t>
            </w:r>
            <w:r w:rsidR="001A1F09" w:rsidRPr="002126A5">
              <w:rPr>
                <w:rFonts w:ascii="Times New Roman" w:hAnsi="Times New Roman" w:cs="Times New Roman"/>
                <w:sz w:val="28"/>
                <w:szCs w:val="28"/>
              </w:rPr>
              <w:t>АНАЛІЗ ОКРЕМИХ ВИДІВ СОЦІАЛЬНОГО ЗАХИСТУ ВНУТРІШНЬО ПЕРЕМІЩЕНИХ ОСІБ В УКРАЇНІ</w:t>
            </w:r>
            <w:r w:rsidR="001A1F09">
              <w:rPr>
                <w:rFonts w:ascii="Times New Roman" w:hAnsi="Times New Roman" w:cs="Times New Roman"/>
                <w:sz w:val="28"/>
                <w:szCs w:val="28"/>
                <w:lang w:eastAsia="ru-RU"/>
              </w:rPr>
              <w:t>…...</w:t>
            </w:r>
            <w:r w:rsidRPr="009A5022">
              <w:rPr>
                <w:rFonts w:ascii="Times New Roman" w:hAnsi="Times New Roman" w:cs="Times New Roman"/>
                <w:sz w:val="28"/>
                <w:szCs w:val="28"/>
                <w:lang w:eastAsia="ru-RU"/>
              </w:rPr>
              <w:t>……</w:t>
            </w:r>
            <w:r w:rsidR="00282251">
              <w:rPr>
                <w:rFonts w:ascii="Times New Roman" w:hAnsi="Times New Roman" w:cs="Times New Roman"/>
                <w:sz w:val="28"/>
                <w:szCs w:val="28"/>
                <w:lang w:eastAsia="ru-RU"/>
              </w:rPr>
              <w:t>…</w:t>
            </w:r>
            <w:r w:rsidRPr="009A5022">
              <w:rPr>
                <w:rFonts w:ascii="Times New Roman" w:hAnsi="Times New Roman" w:cs="Times New Roman"/>
                <w:sz w:val="28"/>
                <w:szCs w:val="28"/>
                <w:lang w:eastAsia="ru-RU"/>
              </w:rPr>
              <w:t>..</w:t>
            </w:r>
          </w:p>
        </w:tc>
        <w:tc>
          <w:tcPr>
            <w:tcW w:w="709" w:type="dxa"/>
          </w:tcPr>
          <w:p w14:paraId="2F1D4A6F" w14:textId="77777777" w:rsidR="009A5022" w:rsidRPr="000119B8" w:rsidRDefault="009A5022" w:rsidP="00284A6C">
            <w:pPr>
              <w:spacing w:after="0" w:line="240" w:lineRule="auto"/>
              <w:jc w:val="right"/>
              <w:rPr>
                <w:rFonts w:ascii="Times New Roman" w:hAnsi="Times New Roman" w:cs="Times New Roman"/>
                <w:sz w:val="28"/>
                <w:szCs w:val="28"/>
                <w:lang w:eastAsia="ru-RU"/>
              </w:rPr>
            </w:pPr>
          </w:p>
          <w:p w14:paraId="11BD51A7" w14:textId="6B9E448D" w:rsidR="009A5022" w:rsidRPr="000119B8" w:rsidRDefault="000119B8" w:rsidP="00284A6C">
            <w:pPr>
              <w:spacing w:after="0" w:line="240" w:lineRule="auto"/>
              <w:jc w:val="right"/>
              <w:rPr>
                <w:rFonts w:ascii="Times New Roman" w:hAnsi="Times New Roman" w:cs="Times New Roman"/>
                <w:sz w:val="28"/>
                <w:szCs w:val="28"/>
                <w:lang w:eastAsia="ru-RU"/>
              </w:rPr>
            </w:pPr>
            <w:r w:rsidRPr="000119B8">
              <w:rPr>
                <w:rFonts w:ascii="Times New Roman" w:hAnsi="Times New Roman" w:cs="Times New Roman"/>
                <w:sz w:val="28"/>
                <w:szCs w:val="28"/>
                <w:lang w:eastAsia="ru-RU"/>
              </w:rPr>
              <w:t>30</w:t>
            </w:r>
          </w:p>
        </w:tc>
      </w:tr>
      <w:tr w:rsidR="000119B8" w:rsidRPr="000119B8" w14:paraId="4AA95483" w14:textId="77777777" w:rsidTr="00AB6AB2">
        <w:tc>
          <w:tcPr>
            <w:tcW w:w="9039" w:type="dxa"/>
          </w:tcPr>
          <w:p w14:paraId="356F6A1C" w14:textId="2D9AC8C3" w:rsidR="009A5022" w:rsidRPr="009A5022" w:rsidRDefault="009A5022" w:rsidP="00284A6C">
            <w:pPr>
              <w:spacing w:after="0" w:line="240" w:lineRule="auto"/>
              <w:ind w:left="1134"/>
              <w:jc w:val="both"/>
              <w:rPr>
                <w:rFonts w:ascii="Times New Roman" w:hAnsi="Times New Roman" w:cs="Times New Roman"/>
                <w:sz w:val="28"/>
                <w:szCs w:val="28"/>
              </w:rPr>
            </w:pPr>
            <w:r w:rsidRPr="009A5022">
              <w:rPr>
                <w:rFonts w:ascii="Times New Roman" w:hAnsi="Times New Roman" w:cs="Times New Roman"/>
                <w:spacing w:val="-8"/>
                <w:sz w:val="28"/>
                <w:szCs w:val="28"/>
                <w:lang w:eastAsia="ru-RU"/>
              </w:rPr>
              <w:t>2.1 </w:t>
            </w:r>
            <w:r w:rsidR="001A1F09" w:rsidRPr="00C9585C">
              <w:rPr>
                <w:rFonts w:ascii="Times New Roman" w:hAnsi="Times New Roman" w:cs="Times New Roman"/>
                <w:sz w:val="28"/>
                <w:szCs w:val="28"/>
              </w:rPr>
              <w:t>Здійснення права внутрішньо переміщеною особою на державне пенсійне забезпечення</w:t>
            </w:r>
            <w:r w:rsidR="001A1F09">
              <w:rPr>
                <w:rFonts w:ascii="Times New Roman" w:hAnsi="Times New Roman" w:cs="Times New Roman"/>
                <w:sz w:val="28"/>
                <w:szCs w:val="28"/>
              </w:rPr>
              <w:t>.</w:t>
            </w:r>
            <w:r w:rsidRPr="009A5022">
              <w:rPr>
                <w:rFonts w:ascii="Times New Roman" w:hAnsi="Times New Roman" w:cs="Times New Roman"/>
                <w:sz w:val="28"/>
                <w:szCs w:val="28"/>
              </w:rPr>
              <w:t>…….…….…………………...…</w:t>
            </w:r>
          </w:p>
        </w:tc>
        <w:tc>
          <w:tcPr>
            <w:tcW w:w="709" w:type="dxa"/>
          </w:tcPr>
          <w:p w14:paraId="0E469090" w14:textId="77777777" w:rsidR="009A5022" w:rsidRPr="000119B8" w:rsidRDefault="009A5022" w:rsidP="00284A6C">
            <w:pPr>
              <w:spacing w:after="0" w:line="240" w:lineRule="auto"/>
              <w:jc w:val="right"/>
              <w:rPr>
                <w:rFonts w:ascii="Times New Roman" w:hAnsi="Times New Roman" w:cs="Times New Roman"/>
                <w:sz w:val="28"/>
                <w:szCs w:val="28"/>
                <w:lang w:eastAsia="ru-RU"/>
              </w:rPr>
            </w:pPr>
          </w:p>
          <w:p w14:paraId="4424965D" w14:textId="4881F3AC" w:rsidR="009A5022" w:rsidRPr="000119B8" w:rsidRDefault="000119B8" w:rsidP="00284A6C">
            <w:pPr>
              <w:spacing w:after="0" w:line="240" w:lineRule="auto"/>
              <w:jc w:val="right"/>
              <w:rPr>
                <w:rFonts w:ascii="Times New Roman" w:hAnsi="Times New Roman" w:cs="Times New Roman"/>
                <w:sz w:val="28"/>
                <w:szCs w:val="28"/>
                <w:lang w:eastAsia="ru-RU"/>
              </w:rPr>
            </w:pPr>
            <w:r w:rsidRPr="000119B8">
              <w:rPr>
                <w:rFonts w:ascii="Times New Roman" w:hAnsi="Times New Roman" w:cs="Times New Roman"/>
                <w:sz w:val="28"/>
                <w:szCs w:val="28"/>
                <w:lang w:eastAsia="ru-RU"/>
              </w:rPr>
              <w:t>30</w:t>
            </w:r>
          </w:p>
        </w:tc>
      </w:tr>
      <w:tr w:rsidR="00EB3E7B" w:rsidRPr="00EB3E7B" w14:paraId="6869DBCA" w14:textId="77777777" w:rsidTr="00AB6AB2">
        <w:tc>
          <w:tcPr>
            <w:tcW w:w="9039" w:type="dxa"/>
          </w:tcPr>
          <w:p w14:paraId="5D1C008D" w14:textId="04C77AC1" w:rsidR="009A5022" w:rsidRPr="009A5022" w:rsidRDefault="009A5022" w:rsidP="00284A6C">
            <w:pPr>
              <w:spacing w:after="0" w:line="240" w:lineRule="auto"/>
              <w:ind w:left="1134"/>
              <w:jc w:val="both"/>
              <w:rPr>
                <w:rFonts w:ascii="Times New Roman" w:hAnsi="Times New Roman" w:cs="Times New Roman"/>
                <w:sz w:val="28"/>
                <w:szCs w:val="28"/>
                <w:lang w:eastAsia="ru-RU"/>
              </w:rPr>
            </w:pPr>
            <w:r w:rsidRPr="009A5022">
              <w:rPr>
                <w:rFonts w:ascii="Times New Roman" w:hAnsi="Times New Roman" w:cs="Times New Roman"/>
                <w:spacing w:val="-6"/>
                <w:sz w:val="28"/>
                <w:szCs w:val="28"/>
                <w:lang w:eastAsia="ru-RU"/>
              </w:rPr>
              <w:t>2.2 </w:t>
            </w:r>
            <w:r w:rsidR="001A1F09" w:rsidRPr="00C9585C">
              <w:rPr>
                <w:rFonts w:ascii="Times New Roman" w:hAnsi="Times New Roman" w:cs="Times New Roman"/>
                <w:sz w:val="28"/>
                <w:szCs w:val="28"/>
              </w:rPr>
              <w:t xml:space="preserve">Державні гарантії для внутрішньо переміщених осіб на </w:t>
            </w:r>
            <w:r w:rsidR="001A1F09" w:rsidRPr="001A1F09">
              <w:rPr>
                <w:rFonts w:ascii="Times New Roman" w:hAnsi="Times New Roman" w:cs="Times New Roman"/>
                <w:spacing w:val="-4"/>
                <w:sz w:val="28"/>
                <w:szCs w:val="28"/>
              </w:rPr>
              <w:t>працевлаштування та соціальний захист на випадок безробіття</w:t>
            </w:r>
            <w:r w:rsidR="001A1F09">
              <w:rPr>
                <w:rFonts w:ascii="Times New Roman" w:hAnsi="Times New Roman" w:cs="Times New Roman"/>
                <w:spacing w:val="-4"/>
                <w:sz w:val="28"/>
                <w:szCs w:val="28"/>
              </w:rPr>
              <w:t>.</w:t>
            </w:r>
            <w:r w:rsidR="001A1F09" w:rsidRPr="001A1F09">
              <w:rPr>
                <w:rFonts w:ascii="Times New Roman" w:hAnsi="Times New Roman" w:cs="Times New Roman"/>
                <w:spacing w:val="-4"/>
                <w:sz w:val="28"/>
                <w:szCs w:val="28"/>
              </w:rPr>
              <w:t>…</w:t>
            </w:r>
          </w:p>
        </w:tc>
        <w:tc>
          <w:tcPr>
            <w:tcW w:w="709" w:type="dxa"/>
          </w:tcPr>
          <w:p w14:paraId="164E0EB2" w14:textId="77777777" w:rsidR="009A5022" w:rsidRPr="00EB3E7B" w:rsidRDefault="009A5022" w:rsidP="00284A6C">
            <w:pPr>
              <w:spacing w:after="0" w:line="240" w:lineRule="auto"/>
              <w:jc w:val="right"/>
              <w:rPr>
                <w:rFonts w:ascii="Times New Roman" w:hAnsi="Times New Roman" w:cs="Times New Roman"/>
                <w:sz w:val="28"/>
                <w:szCs w:val="28"/>
                <w:lang w:eastAsia="ru-RU"/>
              </w:rPr>
            </w:pPr>
          </w:p>
          <w:p w14:paraId="4B96849A" w14:textId="758A77A1" w:rsidR="009A5022" w:rsidRPr="00EB3E7B" w:rsidRDefault="0019470A" w:rsidP="00284A6C">
            <w:pPr>
              <w:spacing w:after="0" w:line="240" w:lineRule="auto"/>
              <w:jc w:val="right"/>
              <w:rPr>
                <w:rFonts w:ascii="Times New Roman" w:hAnsi="Times New Roman" w:cs="Times New Roman"/>
                <w:sz w:val="28"/>
                <w:szCs w:val="28"/>
                <w:lang w:val="en-US" w:eastAsia="ru-RU"/>
              </w:rPr>
            </w:pPr>
            <w:r w:rsidRPr="00EB3E7B">
              <w:rPr>
                <w:rFonts w:ascii="Times New Roman" w:hAnsi="Times New Roman" w:cs="Times New Roman"/>
                <w:sz w:val="28"/>
                <w:szCs w:val="28"/>
                <w:lang w:val="en-US" w:eastAsia="ru-RU"/>
              </w:rPr>
              <w:t>39</w:t>
            </w:r>
          </w:p>
        </w:tc>
      </w:tr>
      <w:tr w:rsidR="00EB3E7B" w:rsidRPr="00EB3E7B" w14:paraId="5BFA3546" w14:textId="77777777" w:rsidTr="00AB6AB2">
        <w:tc>
          <w:tcPr>
            <w:tcW w:w="9039" w:type="dxa"/>
          </w:tcPr>
          <w:p w14:paraId="4021B80A" w14:textId="6E022DEB" w:rsidR="009A5022" w:rsidRPr="009A5022" w:rsidRDefault="009A5022" w:rsidP="001A1F09">
            <w:pPr>
              <w:spacing w:after="0" w:line="240" w:lineRule="auto"/>
              <w:ind w:left="1134"/>
              <w:jc w:val="both"/>
              <w:rPr>
                <w:rFonts w:ascii="Times New Roman" w:hAnsi="Times New Roman" w:cs="Times New Roman"/>
                <w:b/>
                <w:sz w:val="28"/>
                <w:szCs w:val="28"/>
                <w:lang w:eastAsia="ru-RU"/>
              </w:rPr>
            </w:pPr>
            <w:r w:rsidRPr="009A5022">
              <w:rPr>
                <w:rFonts w:ascii="Times New Roman" w:hAnsi="Times New Roman" w:cs="Times New Roman"/>
                <w:sz w:val="28"/>
                <w:szCs w:val="28"/>
                <w:lang w:eastAsia="ru-RU"/>
              </w:rPr>
              <w:t>2.3 </w:t>
            </w:r>
            <w:r w:rsidR="001A1F09" w:rsidRPr="00C9585C">
              <w:rPr>
                <w:rFonts w:ascii="Times New Roman" w:hAnsi="Times New Roman" w:cs="Times New Roman"/>
                <w:sz w:val="28"/>
                <w:szCs w:val="28"/>
              </w:rPr>
              <w:t xml:space="preserve">Особливості реалізації внутрішньо переміщеними особами </w:t>
            </w:r>
            <w:r w:rsidR="001A1F09" w:rsidRPr="001A1F09">
              <w:rPr>
                <w:rFonts w:ascii="Times New Roman" w:hAnsi="Times New Roman" w:cs="Times New Roman"/>
                <w:spacing w:val="-6"/>
                <w:sz w:val="28"/>
                <w:szCs w:val="28"/>
              </w:rPr>
              <w:t>права на освітні, медичні, психологічні й інші соціальні послуги</w:t>
            </w:r>
            <w:r w:rsidR="001A1F09" w:rsidRPr="00C9585C">
              <w:rPr>
                <w:rFonts w:ascii="Times New Roman" w:hAnsi="Times New Roman" w:cs="Times New Roman"/>
                <w:sz w:val="28"/>
                <w:szCs w:val="28"/>
              </w:rPr>
              <w:t xml:space="preserve"> </w:t>
            </w:r>
            <w:r w:rsidR="001A1F09" w:rsidRPr="001A1F09">
              <w:rPr>
                <w:rFonts w:ascii="Times New Roman" w:hAnsi="Times New Roman" w:cs="Times New Roman"/>
                <w:spacing w:val="-8"/>
                <w:sz w:val="28"/>
                <w:szCs w:val="28"/>
              </w:rPr>
              <w:t>(на прикладі Івано-Франківської міської територіальної громади)…</w:t>
            </w:r>
            <w:r w:rsidR="001A1F09">
              <w:rPr>
                <w:rFonts w:ascii="Times New Roman" w:hAnsi="Times New Roman" w:cs="Times New Roman"/>
                <w:spacing w:val="-8"/>
                <w:sz w:val="28"/>
                <w:szCs w:val="28"/>
              </w:rPr>
              <w:t>.</w:t>
            </w:r>
          </w:p>
        </w:tc>
        <w:tc>
          <w:tcPr>
            <w:tcW w:w="709" w:type="dxa"/>
          </w:tcPr>
          <w:p w14:paraId="689E216F" w14:textId="77777777" w:rsidR="009A5022" w:rsidRPr="00EB3E7B" w:rsidRDefault="009A5022" w:rsidP="00284A6C">
            <w:pPr>
              <w:shd w:val="clear" w:color="auto" w:fill="FFFFFF"/>
              <w:tabs>
                <w:tab w:val="left" w:pos="9356"/>
              </w:tabs>
              <w:spacing w:after="0" w:line="240" w:lineRule="auto"/>
              <w:jc w:val="right"/>
              <w:rPr>
                <w:rFonts w:ascii="Times New Roman" w:hAnsi="Times New Roman" w:cs="Times New Roman"/>
                <w:sz w:val="28"/>
                <w:szCs w:val="28"/>
                <w:lang w:eastAsia="ru-RU"/>
              </w:rPr>
            </w:pPr>
          </w:p>
          <w:p w14:paraId="31718C91" w14:textId="77777777" w:rsidR="001A1F09" w:rsidRPr="00EB3E7B" w:rsidRDefault="001A1F09" w:rsidP="00284A6C">
            <w:pPr>
              <w:shd w:val="clear" w:color="auto" w:fill="FFFFFF"/>
              <w:tabs>
                <w:tab w:val="left" w:pos="9356"/>
              </w:tabs>
              <w:spacing w:after="0" w:line="240" w:lineRule="auto"/>
              <w:jc w:val="right"/>
              <w:rPr>
                <w:rFonts w:ascii="Times New Roman" w:hAnsi="Times New Roman" w:cs="Times New Roman"/>
                <w:sz w:val="28"/>
                <w:szCs w:val="28"/>
                <w:lang w:eastAsia="ru-RU"/>
              </w:rPr>
            </w:pPr>
          </w:p>
          <w:p w14:paraId="15759C4F" w14:textId="3B05AC52" w:rsidR="009A5022" w:rsidRPr="00EE278D" w:rsidRDefault="00EE278D" w:rsidP="00284A6C">
            <w:pPr>
              <w:shd w:val="clear" w:color="auto" w:fill="FFFFFF"/>
              <w:tabs>
                <w:tab w:val="left" w:pos="9356"/>
              </w:tabs>
              <w:spacing w:after="0" w:line="240" w:lineRule="auto"/>
              <w:jc w:val="right"/>
              <w:rPr>
                <w:rFonts w:ascii="Times New Roman" w:hAnsi="Times New Roman" w:cs="Times New Roman"/>
                <w:sz w:val="28"/>
                <w:szCs w:val="28"/>
                <w:lang w:eastAsia="ru-RU"/>
              </w:rPr>
            </w:pPr>
            <w:r>
              <w:rPr>
                <w:rFonts w:ascii="Times New Roman" w:hAnsi="Times New Roman" w:cs="Times New Roman"/>
                <w:sz w:val="28"/>
                <w:szCs w:val="28"/>
                <w:lang w:eastAsia="ru-RU"/>
              </w:rPr>
              <w:t>50</w:t>
            </w:r>
          </w:p>
        </w:tc>
      </w:tr>
      <w:tr w:rsidR="00EB3E7B" w:rsidRPr="00EB3E7B" w14:paraId="2935BC53" w14:textId="77777777" w:rsidTr="00AB6AB2">
        <w:tc>
          <w:tcPr>
            <w:tcW w:w="9039" w:type="dxa"/>
          </w:tcPr>
          <w:p w14:paraId="1106C4D3" w14:textId="1E941F2E" w:rsidR="001A1F09" w:rsidRPr="009A5022" w:rsidRDefault="001A1F09" w:rsidP="00284A6C">
            <w:pPr>
              <w:spacing w:after="120" w:line="240" w:lineRule="auto"/>
              <w:ind w:left="1134"/>
              <w:jc w:val="both"/>
              <w:rPr>
                <w:rFonts w:ascii="Times New Roman" w:hAnsi="Times New Roman" w:cs="Times New Roman"/>
                <w:sz w:val="28"/>
                <w:szCs w:val="28"/>
                <w:lang w:eastAsia="ru-RU"/>
              </w:rPr>
            </w:pPr>
            <w:r>
              <w:rPr>
                <w:rFonts w:ascii="Times New Roman" w:hAnsi="Times New Roman" w:cs="Times New Roman"/>
                <w:sz w:val="28"/>
                <w:szCs w:val="28"/>
                <w:lang w:eastAsia="ru-RU"/>
              </w:rPr>
              <w:t>2.4 </w:t>
            </w:r>
            <w:r w:rsidRPr="00C9585C">
              <w:rPr>
                <w:rFonts w:ascii="Times New Roman" w:hAnsi="Times New Roman" w:cs="Times New Roman"/>
                <w:sz w:val="28"/>
                <w:szCs w:val="28"/>
              </w:rPr>
              <w:t>Проблеми вирішення житлових питань внутрішньо переміщеними особами та роль держави і місцевого самоврядування у цьому процесі</w:t>
            </w:r>
            <w:r>
              <w:rPr>
                <w:rFonts w:ascii="Times New Roman" w:hAnsi="Times New Roman" w:cs="Times New Roman"/>
                <w:sz w:val="28"/>
                <w:szCs w:val="28"/>
              </w:rPr>
              <w:t>………………………………….</w:t>
            </w:r>
          </w:p>
        </w:tc>
        <w:tc>
          <w:tcPr>
            <w:tcW w:w="709" w:type="dxa"/>
          </w:tcPr>
          <w:p w14:paraId="5947A2B8" w14:textId="77777777" w:rsidR="001A1F09" w:rsidRPr="002B629A" w:rsidRDefault="001A1F09" w:rsidP="00284A6C">
            <w:pPr>
              <w:shd w:val="clear" w:color="auto" w:fill="FFFFFF"/>
              <w:tabs>
                <w:tab w:val="left" w:pos="9356"/>
              </w:tabs>
              <w:spacing w:after="0" w:line="240" w:lineRule="auto"/>
              <w:jc w:val="right"/>
              <w:rPr>
                <w:rFonts w:ascii="Times New Roman" w:hAnsi="Times New Roman" w:cs="Times New Roman"/>
                <w:sz w:val="28"/>
                <w:szCs w:val="28"/>
                <w:lang w:eastAsia="ru-RU"/>
              </w:rPr>
            </w:pPr>
          </w:p>
          <w:p w14:paraId="53E44BAA" w14:textId="77777777" w:rsidR="001A1F09" w:rsidRPr="002B629A" w:rsidRDefault="001A1F09" w:rsidP="00284A6C">
            <w:pPr>
              <w:shd w:val="clear" w:color="auto" w:fill="FFFFFF"/>
              <w:tabs>
                <w:tab w:val="left" w:pos="9356"/>
              </w:tabs>
              <w:spacing w:after="0" w:line="240" w:lineRule="auto"/>
              <w:jc w:val="right"/>
              <w:rPr>
                <w:rFonts w:ascii="Times New Roman" w:hAnsi="Times New Roman" w:cs="Times New Roman"/>
                <w:sz w:val="28"/>
                <w:szCs w:val="28"/>
                <w:lang w:eastAsia="ru-RU"/>
              </w:rPr>
            </w:pPr>
          </w:p>
          <w:p w14:paraId="4BB9927E" w14:textId="556F70F4" w:rsidR="001A1F09" w:rsidRPr="002B629A" w:rsidRDefault="00EB3E7B" w:rsidP="00284A6C">
            <w:pPr>
              <w:shd w:val="clear" w:color="auto" w:fill="FFFFFF"/>
              <w:tabs>
                <w:tab w:val="left" w:pos="9356"/>
              </w:tabs>
              <w:spacing w:after="0" w:line="240" w:lineRule="auto"/>
              <w:jc w:val="right"/>
              <w:rPr>
                <w:rFonts w:ascii="Times New Roman" w:hAnsi="Times New Roman" w:cs="Times New Roman"/>
                <w:sz w:val="28"/>
                <w:szCs w:val="28"/>
                <w:lang w:eastAsia="ru-RU"/>
              </w:rPr>
            </w:pPr>
            <w:r w:rsidRPr="002B629A">
              <w:rPr>
                <w:rFonts w:ascii="Times New Roman" w:hAnsi="Times New Roman" w:cs="Times New Roman"/>
                <w:sz w:val="28"/>
                <w:szCs w:val="28"/>
                <w:lang w:val="en-US" w:eastAsia="ru-RU"/>
              </w:rPr>
              <w:t>5</w:t>
            </w:r>
            <w:r w:rsidR="002B629A" w:rsidRPr="002B629A">
              <w:rPr>
                <w:rFonts w:ascii="Times New Roman" w:hAnsi="Times New Roman" w:cs="Times New Roman"/>
                <w:sz w:val="28"/>
                <w:szCs w:val="28"/>
                <w:lang w:eastAsia="ru-RU"/>
              </w:rPr>
              <w:t>6</w:t>
            </w:r>
          </w:p>
        </w:tc>
      </w:tr>
      <w:tr w:rsidR="009A5022" w:rsidRPr="009A5022" w14:paraId="27FC8C03" w14:textId="77777777" w:rsidTr="00AB6AB2">
        <w:tc>
          <w:tcPr>
            <w:tcW w:w="9039" w:type="dxa"/>
          </w:tcPr>
          <w:p w14:paraId="28DAAF93" w14:textId="5EF593BA" w:rsidR="009A5022" w:rsidRPr="009A5022" w:rsidRDefault="009A5022" w:rsidP="00284A6C">
            <w:pPr>
              <w:shd w:val="clear" w:color="auto" w:fill="FFFFFF"/>
              <w:spacing w:after="0" w:line="240" w:lineRule="auto"/>
              <w:ind w:left="1134" w:hanging="1134"/>
              <w:jc w:val="both"/>
              <w:rPr>
                <w:rFonts w:ascii="Times New Roman" w:hAnsi="Times New Roman" w:cs="Times New Roman"/>
                <w:sz w:val="28"/>
                <w:szCs w:val="28"/>
                <w:lang w:eastAsia="ru-RU"/>
              </w:rPr>
            </w:pPr>
            <w:r w:rsidRPr="009A5022">
              <w:rPr>
                <w:rFonts w:ascii="Times New Roman" w:hAnsi="Times New Roman" w:cs="Times New Roman"/>
                <w:sz w:val="28"/>
                <w:szCs w:val="28"/>
                <w:lang w:eastAsia="ru-RU"/>
              </w:rPr>
              <w:t>РОЗДІЛ 3</w:t>
            </w:r>
            <w:r w:rsidRPr="009A5022">
              <w:rPr>
                <w:rFonts w:ascii="Times New Roman" w:hAnsi="Times New Roman" w:cs="Times New Roman"/>
                <w:sz w:val="28"/>
                <w:szCs w:val="28"/>
              </w:rPr>
              <w:t> </w:t>
            </w:r>
            <w:r w:rsidR="00AC705F" w:rsidRPr="002126A5">
              <w:rPr>
                <w:rFonts w:ascii="Times New Roman" w:hAnsi="Times New Roman" w:cs="Times New Roman"/>
                <w:sz w:val="28"/>
                <w:szCs w:val="28"/>
              </w:rPr>
              <w:t>УДОСКОНАЛЕННЯ ПУБЛІЧНОЇ ПОЛІТИКИ У СФЕРІ СОЦІАЛЬНОГО ЗАХИСТУ ВНУТРІШНЬО ПЕРЕМІЩЕНИХ ОСІБ</w:t>
            </w:r>
            <w:r w:rsidR="00AC705F">
              <w:rPr>
                <w:rFonts w:ascii="Times New Roman" w:hAnsi="Times New Roman" w:cs="Times New Roman"/>
                <w:sz w:val="28"/>
                <w:szCs w:val="28"/>
              </w:rPr>
              <w:t>……………………………………………………..</w:t>
            </w:r>
            <w:r w:rsidRPr="009A5022">
              <w:rPr>
                <w:rFonts w:ascii="Times New Roman" w:hAnsi="Times New Roman" w:cs="Times New Roman"/>
                <w:sz w:val="28"/>
                <w:szCs w:val="28"/>
              </w:rPr>
              <w:t>...…</w:t>
            </w:r>
            <w:r w:rsidR="00A827E9">
              <w:rPr>
                <w:rFonts w:ascii="Times New Roman" w:hAnsi="Times New Roman" w:cs="Times New Roman"/>
                <w:sz w:val="28"/>
                <w:szCs w:val="28"/>
              </w:rPr>
              <w:t>…</w:t>
            </w:r>
            <w:r w:rsidRPr="009A5022">
              <w:rPr>
                <w:rFonts w:ascii="Times New Roman" w:hAnsi="Times New Roman" w:cs="Times New Roman"/>
                <w:sz w:val="28"/>
                <w:szCs w:val="28"/>
              </w:rPr>
              <w:t>...…</w:t>
            </w:r>
          </w:p>
        </w:tc>
        <w:tc>
          <w:tcPr>
            <w:tcW w:w="709" w:type="dxa"/>
          </w:tcPr>
          <w:p w14:paraId="12107BA4" w14:textId="77777777" w:rsidR="00AC705F" w:rsidRPr="002B629A" w:rsidRDefault="00AC705F" w:rsidP="00284A6C">
            <w:pPr>
              <w:spacing w:after="0" w:line="240" w:lineRule="auto"/>
              <w:jc w:val="right"/>
              <w:rPr>
                <w:rFonts w:ascii="Times New Roman" w:hAnsi="Times New Roman" w:cs="Times New Roman"/>
                <w:sz w:val="28"/>
                <w:szCs w:val="28"/>
                <w:lang w:eastAsia="ru-RU"/>
              </w:rPr>
            </w:pPr>
          </w:p>
          <w:p w14:paraId="20A97454" w14:textId="77777777" w:rsidR="00AC705F" w:rsidRPr="002B629A" w:rsidRDefault="00AC705F" w:rsidP="00284A6C">
            <w:pPr>
              <w:spacing w:after="0" w:line="240" w:lineRule="auto"/>
              <w:jc w:val="right"/>
              <w:rPr>
                <w:rFonts w:ascii="Times New Roman" w:hAnsi="Times New Roman" w:cs="Times New Roman"/>
                <w:sz w:val="28"/>
                <w:szCs w:val="28"/>
                <w:lang w:eastAsia="ru-RU"/>
              </w:rPr>
            </w:pPr>
          </w:p>
          <w:p w14:paraId="37E6B00C" w14:textId="1483EFC0" w:rsidR="009A5022" w:rsidRPr="002B629A" w:rsidRDefault="002B629A" w:rsidP="00284A6C">
            <w:pPr>
              <w:spacing w:after="0" w:line="240" w:lineRule="auto"/>
              <w:jc w:val="right"/>
              <w:rPr>
                <w:rFonts w:ascii="Times New Roman" w:hAnsi="Times New Roman" w:cs="Times New Roman"/>
                <w:sz w:val="28"/>
                <w:szCs w:val="28"/>
                <w:lang w:eastAsia="ru-RU"/>
              </w:rPr>
            </w:pPr>
            <w:r w:rsidRPr="002B629A">
              <w:rPr>
                <w:rFonts w:ascii="Times New Roman" w:hAnsi="Times New Roman" w:cs="Times New Roman"/>
                <w:sz w:val="28"/>
                <w:szCs w:val="28"/>
                <w:lang w:eastAsia="ru-RU"/>
              </w:rPr>
              <w:t>63</w:t>
            </w:r>
          </w:p>
        </w:tc>
      </w:tr>
      <w:tr w:rsidR="009A5022" w:rsidRPr="009A5022" w14:paraId="08670928" w14:textId="77777777" w:rsidTr="00AB6AB2">
        <w:trPr>
          <w:trHeight w:val="665"/>
        </w:trPr>
        <w:tc>
          <w:tcPr>
            <w:tcW w:w="9039" w:type="dxa"/>
          </w:tcPr>
          <w:p w14:paraId="1E9405CA" w14:textId="020A31CB" w:rsidR="009A5022" w:rsidRPr="009A5022" w:rsidRDefault="009A5022" w:rsidP="00284A6C">
            <w:pPr>
              <w:spacing w:after="0" w:line="240" w:lineRule="auto"/>
              <w:ind w:left="1134"/>
              <w:jc w:val="both"/>
              <w:rPr>
                <w:rFonts w:ascii="Times New Roman" w:hAnsi="Times New Roman" w:cs="Times New Roman"/>
                <w:sz w:val="28"/>
                <w:szCs w:val="28"/>
              </w:rPr>
            </w:pPr>
            <w:r w:rsidRPr="00AC705F">
              <w:rPr>
                <w:rFonts w:ascii="Times New Roman" w:hAnsi="Times New Roman" w:cs="Times New Roman"/>
                <w:spacing w:val="-8"/>
                <w:sz w:val="28"/>
                <w:szCs w:val="28"/>
              </w:rPr>
              <w:t>3.1 </w:t>
            </w:r>
            <w:r w:rsidR="00AC705F" w:rsidRPr="00AC705F">
              <w:rPr>
                <w:rFonts w:ascii="Times New Roman" w:hAnsi="Times New Roman" w:cs="Times New Roman"/>
                <w:spacing w:val="-8"/>
                <w:sz w:val="28"/>
                <w:szCs w:val="28"/>
              </w:rPr>
              <w:t>Практичні рекомендації з підвищення якості надання державних</w:t>
            </w:r>
            <w:r w:rsidR="00AC705F" w:rsidRPr="00C9585C">
              <w:rPr>
                <w:rFonts w:ascii="Times New Roman" w:hAnsi="Times New Roman" w:cs="Times New Roman"/>
                <w:sz w:val="28"/>
                <w:szCs w:val="28"/>
              </w:rPr>
              <w:t xml:space="preserve"> соціальних послуг для внутрішньо переміщених осіб</w:t>
            </w:r>
            <w:r w:rsidR="00AC705F">
              <w:rPr>
                <w:rFonts w:ascii="Times New Roman" w:hAnsi="Times New Roman" w:cs="Times New Roman"/>
                <w:sz w:val="28"/>
                <w:szCs w:val="28"/>
              </w:rPr>
              <w:t>………...…</w:t>
            </w:r>
          </w:p>
        </w:tc>
        <w:tc>
          <w:tcPr>
            <w:tcW w:w="709" w:type="dxa"/>
          </w:tcPr>
          <w:p w14:paraId="2FAEE0CA" w14:textId="77777777" w:rsidR="009A5022" w:rsidRPr="002B629A" w:rsidRDefault="009A5022" w:rsidP="00284A6C">
            <w:pPr>
              <w:spacing w:after="0" w:line="240" w:lineRule="auto"/>
              <w:jc w:val="right"/>
              <w:rPr>
                <w:rFonts w:ascii="Times New Roman" w:hAnsi="Times New Roman" w:cs="Times New Roman"/>
                <w:sz w:val="28"/>
                <w:szCs w:val="28"/>
                <w:lang w:eastAsia="ru-RU"/>
              </w:rPr>
            </w:pPr>
          </w:p>
          <w:p w14:paraId="62F26705" w14:textId="6241D4F9" w:rsidR="009A5022" w:rsidRPr="002B629A" w:rsidRDefault="002B629A" w:rsidP="00284A6C">
            <w:pPr>
              <w:spacing w:after="0" w:line="240" w:lineRule="auto"/>
              <w:jc w:val="right"/>
              <w:rPr>
                <w:rFonts w:ascii="Times New Roman" w:hAnsi="Times New Roman" w:cs="Times New Roman"/>
                <w:sz w:val="28"/>
                <w:szCs w:val="28"/>
                <w:lang w:eastAsia="ru-RU"/>
              </w:rPr>
            </w:pPr>
            <w:r w:rsidRPr="002B629A">
              <w:rPr>
                <w:rFonts w:ascii="Times New Roman" w:hAnsi="Times New Roman" w:cs="Times New Roman"/>
                <w:sz w:val="28"/>
                <w:szCs w:val="28"/>
                <w:lang w:eastAsia="ru-RU"/>
              </w:rPr>
              <w:t>63</w:t>
            </w:r>
          </w:p>
        </w:tc>
      </w:tr>
      <w:tr w:rsidR="009A5022" w:rsidRPr="009A5022" w14:paraId="26040DDE" w14:textId="77777777" w:rsidTr="00AB6AB2">
        <w:tc>
          <w:tcPr>
            <w:tcW w:w="9039" w:type="dxa"/>
          </w:tcPr>
          <w:p w14:paraId="73D6EAF1" w14:textId="67014C25" w:rsidR="009A5022" w:rsidRPr="009A5022" w:rsidRDefault="009A5022" w:rsidP="00282251">
            <w:pPr>
              <w:spacing w:after="0" w:line="240" w:lineRule="auto"/>
              <w:ind w:left="1134"/>
              <w:jc w:val="both"/>
              <w:rPr>
                <w:rFonts w:ascii="Times New Roman" w:hAnsi="Times New Roman" w:cs="Times New Roman"/>
                <w:sz w:val="28"/>
                <w:szCs w:val="28"/>
                <w:lang w:eastAsia="ru-RU"/>
              </w:rPr>
            </w:pPr>
            <w:r w:rsidRPr="009A5022">
              <w:rPr>
                <w:rFonts w:ascii="Times New Roman" w:hAnsi="Times New Roman" w:cs="Times New Roman"/>
                <w:spacing w:val="-2"/>
                <w:sz w:val="28"/>
                <w:szCs w:val="28"/>
                <w:lang w:eastAsia="ru-RU"/>
              </w:rPr>
              <w:t>3.2 </w:t>
            </w:r>
            <w:r w:rsidR="00AC705F" w:rsidRPr="00C9585C">
              <w:rPr>
                <w:rFonts w:ascii="Times New Roman" w:hAnsi="Times New Roman" w:cs="Times New Roman"/>
                <w:sz w:val="28"/>
                <w:szCs w:val="28"/>
              </w:rPr>
              <w:t>Використання досвіду неурядових організацій щодо вирішення проблем внутрішньо переміщених осіб в Україні</w:t>
            </w:r>
            <w:r w:rsidR="00AC705F">
              <w:rPr>
                <w:rFonts w:ascii="Times New Roman" w:hAnsi="Times New Roman" w:cs="Times New Roman"/>
                <w:sz w:val="28"/>
                <w:szCs w:val="28"/>
              </w:rPr>
              <w:t>.</w:t>
            </w:r>
            <w:r w:rsidRPr="009A5022">
              <w:rPr>
                <w:rFonts w:ascii="Times New Roman" w:hAnsi="Times New Roman" w:cs="Times New Roman"/>
                <w:sz w:val="28"/>
                <w:szCs w:val="28"/>
                <w:lang w:eastAsia="ru-RU"/>
              </w:rPr>
              <w:t>…..</w:t>
            </w:r>
          </w:p>
        </w:tc>
        <w:tc>
          <w:tcPr>
            <w:tcW w:w="709" w:type="dxa"/>
          </w:tcPr>
          <w:p w14:paraId="38D8CB4E" w14:textId="77777777" w:rsidR="00AC705F" w:rsidRPr="000E7351" w:rsidRDefault="00AC705F" w:rsidP="00282251">
            <w:pPr>
              <w:spacing w:after="0" w:line="240" w:lineRule="auto"/>
              <w:jc w:val="right"/>
              <w:rPr>
                <w:rFonts w:ascii="Times New Roman" w:hAnsi="Times New Roman" w:cs="Times New Roman"/>
                <w:sz w:val="28"/>
                <w:szCs w:val="28"/>
                <w:lang w:eastAsia="ru-RU"/>
              </w:rPr>
            </w:pPr>
          </w:p>
          <w:p w14:paraId="782E5F1F" w14:textId="59A9E4F6" w:rsidR="009A5022" w:rsidRPr="000E7351" w:rsidRDefault="000E7351" w:rsidP="00282251">
            <w:pPr>
              <w:spacing w:after="0" w:line="240" w:lineRule="auto"/>
              <w:jc w:val="right"/>
              <w:rPr>
                <w:rFonts w:ascii="Times New Roman" w:hAnsi="Times New Roman" w:cs="Times New Roman"/>
                <w:sz w:val="28"/>
                <w:szCs w:val="28"/>
                <w:lang w:eastAsia="ru-RU"/>
              </w:rPr>
            </w:pPr>
            <w:r w:rsidRPr="000E7351">
              <w:rPr>
                <w:rFonts w:ascii="Times New Roman" w:hAnsi="Times New Roman" w:cs="Times New Roman"/>
                <w:sz w:val="28"/>
                <w:szCs w:val="28"/>
                <w:lang w:eastAsia="ru-RU"/>
              </w:rPr>
              <w:t>7</w:t>
            </w:r>
            <w:r w:rsidR="00F01E98">
              <w:rPr>
                <w:rFonts w:ascii="Times New Roman" w:hAnsi="Times New Roman" w:cs="Times New Roman"/>
                <w:sz w:val="28"/>
                <w:szCs w:val="28"/>
                <w:lang w:eastAsia="ru-RU"/>
              </w:rPr>
              <w:t>4</w:t>
            </w:r>
          </w:p>
        </w:tc>
      </w:tr>
      <w:tr w:rsidR="00D32592" w:rsidRPr="00D32592" w14:paraId="682C3BA6" w14:textId="77777777" w:rsidTr="00AB6AB2">
        <w:tc>
          <w:tcPr>
            <w:tcW w:w="9039" w:type="dxa"/>
          </w:tcPr>
          <w:p w14:paraId="6DCF4194" w14:textId="1D63222C" w:rsidR="00282251" w:rsidRPr="00D32592" w:rsidRDefault="00282251" w:rsidP="00284A6C">
            <w:pPr>
              <w:spacing w:after="120" w:line="240" w:lineRule="auto"/>
              <w:ind w:left="1134"/>
              <w:jc w:val="both"/>
              <w:rPr>
                <w:rFonts w:ascii="Times New Roman" w:hAnsi="Times New Roman" w:cs="Times New Roman"/>
                <w:spacing w:val="-2"/>
                <w:sz w:val="28"/>
                <w:szCs w:val="28"/>
                <w:lang w:eastAsia="ru-RU"/>
              </w:rPr>
            </w:pPr>
            <w:r w:rsidRPr="00D32592">
              <w:rPr>
                <w:rFonts w:ascii="Times New Roman" w:hAnsi="Times New Roman" w:cs="Times New Roman"/>
                <w:spacing w:val="-2"/>
                <w:sz w:val="28"/>
                <w:szCs w:val="28"/>
                <w:lang w:eastAsia="ru-RU"/>
              </w:rPr>
              <w:t>3.3 </w:t>
            </w:r>
            <w:r w:rsidR="00AC705F" w:rsidRPr="00D32592">
              <w:rPr>
                <w:rFonts w:ascii="Times New Roman" w:hAnsi="Times New Roman" w:cs="Times New Roman"/>
                <w:sz w:val="28"/>
                <w:szCs w:val="28"/>
              </w:rPr>
              <w:t>Шляхи покращення публічної комунікації з внутрішньо переміщеними особами на рівні територіальних громад.</w:t>
            </w:r>
            <w:r w:rsidRPr="00D32592">
              <w:rPr>
                <w:rFonts w:ascii="Times New Roman" w:hAnsi="Times New Roman" w:cs="Times New Roman"/>
                <w:sz w:val="28"/>
                <w:szCs w:val="28"/>
              </w:rPr>
              <w:t>……….</w:t>
            </w:r>
          </w:p>
        </w:tc>
        <w:tc>
          <w:tcPr>
            <w:tcW w:w="709" w:type="dxa"/>
          </w:tcPr>
          <w:p w14:paraId="7540AA5F" w14:textId="77777777" w:rsidR="00282251" w:rsidRPr="00D32592" w:rsidRDefault="00282251" w:rsidP="00284A6C">
            <w:pPr>
              <w:spacing w:after="0" w:line="240" w:lineRule="auto"/>
              <w:jc w:val="right"/>
              <w:rPr>
                <w:rFonts w:ascii="Times New Roman" w:hAnsi="Times New Roman" w:cs="Times New Roman"/>
                <w:sz w:val="28"/>
                <w:szCs w:val="28"/>
                <w:lang w:eastAsia="ru-RU"/>
              </w:rPr>
            </w:pPr>
          </w:p>
          <w:p w14:paraId="4313C2FD" w14:textId="1305BC0C" w:rsidR="00282251" w:rsidRPr="00D32592" w:rsidRDefault="00F6052E" w:rsidP="00284A6C">
            <w:pPr>
              <w:spacing w:after="0" w:line="240" w:lineRule="auto"/>
              <w:jc w:val="right"/>
              <w:rPr>
                <w:rFonts w:ascii="Times New Roman" w:hAnsi="Times New Roman" w:cs="Times New Roman"/>
                <w:sz w:val="28"/>
                <w:szCs w:val="28"/>
                <w:lang w:eastAsia="ru-RU"/>
              </w:rPr>
            </w:pPr>
            <w:r w:rsidRPr="00D32592">
              <w:rPr>
                <w:rFonts w:ascii="Times New Roman" w:hAnsi="Times New Roman" w:cs="Times New Roman"/>
                <w:sz w:val="28"/>
                <w:szCs w:val="28"/>
                <w:lang w:eastAsia="ru-RU"/>
              </w:rPr>
              <w:t>8</w:t>
            </w:r>
            <w:r w:rsidR="004229DA" w:rsidRPr="00D32592">
              <w:rPr>
                <w:rFonts w:ascii="Times New Roman" w:hAnsi="Times New Roman" w:cs="Times New Roman"/>
                <w:sz w:val="28"/>
                <w:szCs w:val="28"/>
                <w:lang w:eastAsia="ru-RU"/>
              </w:rPr>
              <w:t>6</w:t>
            </w:r>
          </w:p>
        </w:tc>
      </w:tr>
      <w:tr w:rsidR="00D32592" w:rsidRPr="00D32592" w14:paraId="2F20C5F2" w14:textId="77777777" w:rsidTr="00AB6AB2">
        <w:tc>
          <w:tcPr>
            <w:tcW w:w="9039" w:type="dxa"/>
          </w:tcPr>
          <w:p w14:paraId="0494BCD1" w14:textId="77777777" w:rsidR="009A5022" w:rsidRPr="00D32592" w:rsidRDefault="009A5022" w:rsidP="009A5022">
            <w:pPr>
              <w:shd w:val="clear" w:color="auto" w:fill="FFFFFF"/>
              <w:spacing w:after="120" w:line="240" w:lineRule="auto"/>
              <w:rPr>
                <w:rFonts w:ascii="Times New Roman" w:hAnsi="Times New Roman" w:cs="Times New Roman"/>
                <w:sz w:val="28"/>
                <w:szCs w:val="28"/>
                <w:lang w:eastAsia="ru-RU"/>
              </w:rPr>
            </w:pPr>
            <w:r w:rsidRPr="00D32592">
              <w:rPr>
                <w:rFonts w:ascii="Times New Roman" w:hAnsi="Times New Roman" w:cs="Times New Roman"/>
                <w:sz w:val="28"/>
                <w:szCs w:val="28"/>
                <w:lang w:eastAsia="ru-RU"/>
              </w:rPr>
              <w:t>ВИСНОВКИ……………...……………………………………………............</w:t>
            </w:r>
          </w:p>
        </w:tc>
        <w:tc>
          <w:tcPr>
            <w:tcW w:w="709" w:type="dxa"/>
          </w:tcPr>
          <w:p w14:paraId="591C561F" w14:textId="76767CD0" w:rsidR="009A5022" w:rsidRPr="00D32592" w:rsidRDefault="00D76A91" w:rsidP="009A5022">
            <w:pPr>
              <w:shd w:val="clear" w:color="auto" w:fill="FFFFFF"/>
              <w:spacing w:after="120" w:line="240" w:lineRule="auto"/>
              <w:jc w:val="right"/>
              <w:rPr>
                <w:rFonts w:ascii="Times New Roman" w:hAnsi="Times New Roman" w:cs="Times New Roman"/>
                <w:sz w:val="28"/>
                <w:szCs w:val="28"/>
                <w:lang w:eastAsia="ru-RU"/>
              </w:rPr>
            </w:pPr>
            <w:r w:rsidRPr="00D32592">
              <w:rPr>
                <w:rFonts w:ascii="Times New Roman" w:hAnsi="Times New Roman" w:cs="Times New Roman"/>
                <w:sz w:val="28"/>
                <w:szCs w:val="28"/>
                <w:lang w:eastAsia="ru-RU"/>
              </w:rPr>
              <w:t>95</w:t>
            </w:r>
          </w:p>
        </w:tc>
      </w:tr>
      <w:tr w:rsidR="00D32592" w:rsidRPr="00D32592" w14:paraId="6F283508" w14:textId="77777777" w:rsidTr="00AB6AB2">
        <w:tc>
          <w:tcPr>
            <w:tcW w:w="9039" w:type="dxa"/>
          </w:tcPr>
          <w:p w14:paraId="175690DC" w14:textId="77777777" w:rsidR="009A5022" w:rsidRPr="00D32592" w:rsidRDefault="009A5022" w:rsidP="009A5022">
            <w:pPr>
              <w:shd w:val="clear" w:color="auto" w:fill="FFFFFF"/>
              <w:spacing w:after="120" w:line="240" w:lineRule="auto"/>
              <w:rPr>
                <w:rFonts w:ascii="Times New Roman" w:hAnsi="Times New Roman" w:cs="Times New Roman"/>
                <w:sz w:val="28"/>
                <w:szCs w:val="28"/>
                <w:lang w:eastAsia="ru-RU"/>
              </w:rPr>
            </w:pPr>
            <w:r w:rsidRPr="00D32592">
              <w:rPr>
                <w:rFonts w:ascii="Times New Roman" w:hAnsi="Times New Roman" w:cs="Times New Roman"/>
                <w:sz w:val="28"/>
                <w:szCs w:val="28"/>
                <w:lang w:eastAsia="ru-RU"/>
              </w:rPr>
              <w:t>СПИСОК ВИКОРИСТАНИХ ДЖЕРЕЛ…………………………..…………</w:t>
            </w:r>
          </w:p>
        </w:tc>
        <w:tc>
          <w:tcPr>
            <w:tcW w:w="709" w:type="dxa"/>
          </w:tcPr>
          <w:p w14:paraId="6F000762" w14:textId="60E624F6" w:rsidR="009A5022" w:rsidRPr="00D32592" w:rsidRDefault="00D32592" w:rsidP="009A5022">
            <w:pPr>
              <w:shd w:val="clear" w:color="auto" w:fill="FFFFFF"/>
              <w:spacing w:after="120" w:line="240" w:lineRule="auto"/>
              <w:jc w:val="right"/>
              <w:rPr>
                <w:rFonts w:ascii="Times New Roman" w:hAnsi="Times New Roman" w:cs="Times New Roman"/>
                <w:sz w:val="28"/>
                <w:szCs w:val="28"/>
                <w:lang w:val="en-US" w:eastAsia="ru-RU"/>
              </w:rPr>
            </w:pPr>
            <w:r w:rsidRPr="00D32592">
              <w:rPr>
                <w:rFonts w:ascii="Times New Roman" w:hAnsi="Times New Roman" w:cs="Times New Roman"/>
                <w:sz w:val="28"/>
                <w:szCs w:val="28"/>
                <w:lang w:val="en-US" w:eastAsia="ru-RU"/>
              </w:rPr>
              <w:t>99</w:t>
            </w:r>
          </w:p>
        </w:tc>
      </w:tr>
      <w:tr w:rsidR="00D32592" w:rsidRPr="00D32592" w14:paraId="1C1F81C6" w14:textId="77777777" w:rsidTr="00AB6AB2">
        <w:tc>
          <w:tcPr>
            <w:tcW w:w="9039" w:type="dxa"/>
          </w:tcPr>
          <w:p w14:paraId="45B87118" w14:textId="2C0C94A6" w:rsidR="00284A6C" w:rsidRPr="00D32592" w:rsidRDefault="00284A6C" w:rsidP="009A5022">
            <w:pPr>
              <w:shd w:val="clear" w:color="auto" w:fill="FFFFFF"/>
              <w:spacing w:after="120" w:line="240" w:lineRule="auto"/>
              <w:rPr>
                <w:rFonts w:ascii="Times New Roman" w:hAnsi="Times New Roman" w:cs="Times New Roman"/>
                <w:sz w:val="28"/>
                <w:szCs w:val="28"/>
                <w:lang w:eastAsia="ru-RU"/>
              </w:rPr>
            </w:pPr>
            <w:r w:rsidRPr="00D32592">
              <w:rPr>
                <w:rFonts w:ascii="Times New Roman" w:hAnsi="Times New Roman" w:cs="Times New Roman"/>
                <w:sz w:val="28"/>
                <w:szCs w:val="28"/>
                <w:lang w:eastAsia="ru-RU"/>
              </w:rPr>
              <w:t>ДОДАТКИ……………………………………………………………………..</w:t>
            </w:r>
          </w:p>
        </w:tc>
        <w:tc>
          <w:tcPr>
            <w:tcW w:w="709" w:type="dxa"/>
          </w:tcPr>
          <w:p w14:paraId="4FD79297" w14:textId="2CF1C0AB" w:rsidR="00284A6C" w:rsidRPr="00D32592" w:rsidRDefault="00D32592" w:rsidP="009A5022">
            <w:pPr>
              <w:shd w:val="clear" w:color="auto" w:fill="FFFFFF"/>
              <w:spacing w:after="120" w:line="240" w:lineRule="auto"/>
              <w:jc w:val="right"/>
              <w:rPr>
                <w:rFonts w:ascii="Times New Roman" w:hAnsi="Times New Roman" w:cs="Times New Roman"/>
                <w:sz w:val="28"/>
                <w:szCs w:val="28"/>
                <w:lang w:val="en-US" w:eastAsia="ru-RU"/>
              </w:rPr>
            </w:pPr>
            <w:r w:rsidRPr="00D32592">
              <w:rPr>
                <w:rFonts w:ascii="Times New Roman" w:hAnsi="Times New Roman" w:cs="Times New Roman"/>
                <w:sz w:val="28"/>
                <w:szCs w:val="28"/>
                <w:lang w:val="en-US" w:eastAsia="ru-RU"/>
              </w:rPr>
              <w:t>105</w:t>
            </w:r>
          </w:p>
        </w:tc>
      </w:tr>
    </w:tbl>
    <w:p w14:paraId="45F3148F" w14:textId="77777777" w:rsidR="0027333E" w:rsidRDefault="0027333E">
      <w:pPr>
        <w:rPr>
          <w:rFonts w:ascii="Times New Roman" w:hAnsi="Times New Roman" w:cs="Times New Roman"/>
          <w:b/>
          <w:sz w:val="28"/>
          <w:szCs w:val="28"/>
        </w:rPr>
      </w:pPr>
      <w:r>
        <w:rPr>
          <w:rFonts w:ascii="Times New Roman" w:hAnsi="Times New Roman" w:cs="Times New Roman"/>
          <w:b/>
          <w:sz w:val="28"/>
          <w:szCs w:val="28"/>
        </w:rPr>
        <w:br w:type="page"/>
      </w:r>
    </w:p>
    <w:p w14:paraId="150379CC" w14:textId="5EAB36CA" w:rsidR="00EB2B64" w:rsidRPr="004614FC" w:rsidRDefault="004614FC" w:rsidP="004614FC">
      <w:pPr>
        <w:pStyle w:val="a3"/>
        <w:spacing w:after="0" w:line="360" w:lineRule="auto"/>
        <w:ind w:left="360"/>
        <w:jc w:val="center"/>
        <w:rPr>
          <w:rFonts w:ascii="Times New Roman" w:hAnsi="Times New Roman" w:cs="Times New Roman"/>
          <w:b/>
          <w:bCs/>
          <w:sz w:val="28"/>
          <w:szCs w:val="28"/>
        </w:rPr>
      </w:pPr>
      <w:r w:rsidRPr="004614FC">
        <w:rPr>
          <w:rFonts w:ascii="Times New Roman" w:hAnsi="Times New Roman" w:cs="Times New Roman"/>
          <w:b/>
          <w:bCs/>
          <w:spacing w:val="-10"/>
          <w:sz w:val="28"/>
          <w:szCs w:val="28"/>
          <w:lang w:eastAsia="ru-RU"/>
        </w:rPr>
        <w:lastRenderedPageBreak/>
        <w:t xml:space="preserve">ПЕРЕЛІК </w:t>
      </w:r>
      <w:r w:rsidRPr="004614FC">
        <w:rPr>
          <w:rFonts w:ascii="Times New Roman" w:hAnsi="Times New Roman" w:cs="Times New Roman"/>
          <w:b/>
          <w:bCs/>
          <w:caps/>
          <w:spacing w:val="-10"/>
          <w:sz w:val="28"/>
          <w:szCs w:val="28"/>
        </w:rPr>
        <w:t>умовних позначень, символів, одиниць, скорочень</w:t>
      </w:r>
      <w:r w:rsidRPr="004614FC">
        <w:rPr>
          <w:rFonts w:ascii="Times New Roman" w:hAnsi="Times New Roman" w:cs="Times New Roman"/>
          <w:b/>
          <w:bCs/>
          <w:caps/>
          <w:sz w:val="28"/>
          <w:szCs w:val="28"/>
        </w:rPr>
        <w:t xml:space="preserve"> і термінів</w:t>
      </w:r>
    </w:p>
    <w:p w14:paraId="41643514" w14:textId="77777777" w:rsidR="00EB2B64" w:rsidRDefault="00EB2B64" w:rsidP="00DB3004">
      <w:pPr>
        <w:pStyle w:val="a3"/>
        <w:spacing w:after="0" w:line="360" w:lineRule="auto"/>
        <w:ind w:left="0" w:firstLine="709"/>
        <w:jc w:val="center"/>
        <w:rPr>
          <w:rFonts w:ascii="Times New Roman" w:hAnsi="Times New Roman" w:cs="Times New Roman"/>
          <w:b/>
          <w:sz w:val="28"/>
          <w:szCs w:val="28"/>
        </w:rPr>
      </w:pPr>
    </w:p>
    <w:p w14:paraId="2EDE7AE7" w14:textId="5291EB49" w:rsidR="00FA387E" w:rsidRPr="00197F56" w:rsidRDefault="00FA387E" w:rsidP="00FA387E">
      <w:pPr>
        <w:spacing w:after="0" w:line="360" w:lineRule="auto"/>
        <w:ind w:firstLine="709"/>
        <w:jc w:val="both"/>
        <w:rPr>
          <w:rFonts w:ascii="Times New Roman" w:hAnsi="Times New Roman" w:cs="Times New Roman"/>
          <w:sz w:val="28"/>
          <w:szCs w:val="28"/>
        </w:rPr>
      </w:pPr>
      <w:r w:rsidRPr="00197F56">
        <w:rPr>
          <w:rFonts w:ascii="Times New Roman" w:hAnsi="Times New Roman" w:cs="Times New Roman"/>
          <w:sz w:val="28"/>
          <w:szCs w:val="28"/>
        </w:rPr>
        <w:t>А</w:t>
      </w:r>
      <w:r>
        <w:rPr>
          <w:rFonts w:ascii="Times New Roman" w:hAnsi="Times New Roman" w:cs="Times New Roman"/>
          <w:sz w:val="28"/>
          <w:szCs w:val="28"/>
        </w:rPr>
        <w:t xml:space="preserve">ТО </w:t>
      </w:r>
      <w:r w:rsidRPr="00FA387E">
        <w:rPr>
          <w:rFonts w:ascii="Times New Roman" w:hAnsi="Times New Roman" w:cs="Times New Roman"/>
          <w:sz w:val="28"/>
          <w:szCs w:val="28"/>
          <w:lang w:val="ru-RU"/>
        </w:rPr>
        <w:t xml:space="preserve">– </w:t>
      </w:r>
      <w:r>
        <w:rPr>
          <w:rFonts w:ascii="Times New Roman" w:hAnsi="Times New Roman" w:cs="Times New Roman"/>
          <w:sz w:val="28"/>
          <w:szCs w:val="28"/>
        </w:rPr>
        <w:t>Антитерористична операція;</w:t>
      </w:r>
    </w:p>
    <w:p w14:paraId="281DB886" w14:textId="5CB77AB5" w:rsidR="00FA387E" w:rsidRPr="00197F56" w:rsidRDefault="00FA387E" w:rsidP="00FA38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БВПД </w:t>
      </w:r>
      <w:r w:rsidRPr="00FA387E">
        <w:rPr>
          <w:rFonts w:ascii="Times New Roman" w:hAnsi="Times New Roman" w:cs="Times New Roman"/>
          <w:sz w:val="28"/>
          <w:szCs w:val="28"/>
          <w:lang w:val="ru-RU"/>
        </w:rPr>
        <w:t>–</w:t>
      </w:r>
      <w:r>
        <w:rPr>
          <w:rFonts w:ascii="Times New Roman" w:hAnsi="Times New Roman" w:cs="Times New Roman"/>
          <w:sz w:val="28"/>
          <w:szCs w:val="28"/>
        </w:rPr>
        <w:t xml:space="preserve"> </w:t>
      </w:r>
      <w:r w:rsidRPr="00197F56">
        <w:rPr>
          <w:rFonts w:ascii="Times New Roman" w:hAnsi="Times New Roman" w:cs="Times New Roman"/>
          <w:sz w:val="28"/>
          <w:szCs w:val="28"/>
        </w:rPr>
        <w:t>Безоп</w:t>
      </w:r>
      <w:r>
        <w:rPr>
          <w:rFonts w:ascii="Times New Roman" w:hAnsi="Times New Roman" w:cs="Times New Roman"/>
          <w:sz w:val="28"/>
          <w:szCs w:val="28"/>
        </w:rPr>
        <w:t>латна вторинна правова допомога;</w:t>
      </w:r>
    </w:p>
    <w:p w14:paraId="173CC6E5" w14:textId="5B81E04F" w:rsidR="00FA387E" w:rsidRPr="00197F56" w:rsidRDefault="00FA387E" w:rsidP="00FA387E">
      <w:pPr>
        <w:spacing w:after="0" w:line="360" w:lineRule="auto"/>
        <w:ind w:firstLine="709"/>
        <w:jc w:val="both"/>
        <w:rPr>
          <w:rFonts w:ascii="Times New Roman" w:hAnsi="Times New Roman" w:cs="Times New Roman"/>
          <w:sz w:val="28"/>
          <w:szCs w:val="28"/>
        </w:rPr>
      </w:pPr>
      <w:r w:rsidRPr="00197F56">
        <w:rPr>
          <w:rFonts w:ascii="Times New Roman" w:hAnsi="Times New Roman" w:cs="Times New Roman"/>
          <w:sz w:val="28"/>
          <w:szCs w:val="28"/>
        </w:rPr>
        <w:t>ВП</w:t>
      </w:r>
      <w:r>
        <w:rPr>
          <w:rFonts w:ascii="Times New Roman" w:hAnsi="Times New Roman" w:cs="Times New Roman"/>
          <w:sz w:val="28"/>
          <w:szCs w:val="28"/>
        </w:rPr>
        <w:t xml:space="preserve">О </w:t>
      </w:r>
      <w:r w:rsidRPr="00FA387E">
        <w:rPr>
          <w:rFonts w:ascii="Times New Roman" w:hAnsi="Times New Roman" w:cs="Times New Roman"/>
          <w:sz w:val="28"/>
          <w:szCs w:val="28"/>
          <w:lang w:val="ru-RU"/>
        </w:rPr>
        <w:t>–</w:t>
      </w:r>
      <w:r>
        <w:rPr>
          <w:rFonts w:ascii="Times New Roman" w:hAnsi="Times New Roman" w:cs="Times New Roman"/>
          <w:sz w:val="28"/>
          <w:szCs w:val="28"/>
        </w:rPr>
        <w:t xml:space="preserve"> Внутрішньо переміщена особа;</w:t>
      </w:r>
    </w:p>
    <w:p w14:paraId="11A70D58" w14:textId="133109B7" w:rsidR="00FA387E" w:rsidRPr="00197F56" w:rsidRDefault="00FA387E" w:rsidP="00FA38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КМ</w:t>
      </w:r>
      <w:r w:rsidRPr="000400C8">
        <w:rPr>
          <w:rFonts w:ascii="Times New Roman" w:hAnsi="Times New Roman" w:cs="Times New Roman"/>
          <w:sz w:val="28"/>
          <w:szCs w:val="28"/>
        </w:rPr>
        <w:t>У</w:t>
      </w:r>
      <w:r>
        <w:rPr>
          <w:rFonts w:ascii="Times New Roman" w:hAnsi="Times New Roman" w:cs="Times New Roman"/>
          <w:sz w:val="28"/>
          <w:szCs w:val="28"/>
        </w:rPr>
        <w:t xml:space="preserve"> </w:t>
      </w:r>
      <w:r w:rsidRPr="00FA387E">
        <w:rPr>
          <w:rFonts w:ascii="Times New Roman" w:hAnsi="Times New Roman" w:cs="Times New Roman"/>
          <w:sz w:val="28"/>
          <w:szCs w:val="28"/>
          <w:lang w:val="ru-RU"/>
        </w:rPr>
        <w:t>–</w:t>
      </w:r>
      <w:r>
        <w:rPr>
          <w:rFonts w:ascii="Times New Roman" w:hAnsi="Times New Roman" w:cs="Times New Roman"/>
          <w:sz w:val="28"/>
          <w:szCs w:val="28"/>
        </w:rPr>
        <w:t xml:space="preserve"> Кабінет Міністрів України;</w:t>
      </w:r>
    </w:p>
    <w:p w14:paraId="50B7ADC1" w14:textId="342066F7" w:rsidR="00FA387E" w:rsidRPr="00197F56" w:rsidRDefault="00FA387E" w:rsidP="00FA38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ВРУ </w:t>
      </w:r>
      <w:r w:rsidRPr="00FA387E">
        <w:rPr>
          <w:rFonts w:ascii="Times New Roman" w:hAnsi="Times New Roman" w:cs="Times New Roman"/>
          <w:sz w:val="28"/>
          <w:szCs w:val="28"/>
          <w:lang w:val="ru-RU"/>
        </w:rPr>
        <w:t>–</w:t>
      </w:r>
      <w:r>
        <w:rPr>
          <w:rFonts w:ascii="Times New Roman" w:hAnsi="Times New Roman" w:cs="Times New Roman"/>
          <w:sz w:val="28"/>
          <w:szCs w:val="28"/>
        </w:rPr>
        <w:t xml:space="preserve"> </w:t>
      </w:r>
      <w:r w:rsidRPr="00197F56">
        <w:rPr>
          <w:rFonts w:ascii="Times New Roman" w:hAnsi="Times New Roman" w:cs="Times New Roman"/>
          <w:sz w:val="28"/>
          <w:szCs w:val="28"/>
        </w:rPr>
        <w:t>Верховна Рада України</w:t>
      </w:r>
      <w:r>
        <w:rPr>
          <w:rFonts w:ascii="Times New Roman" w:hAnsi="Times New Roman" w:cs="Times New Roman"/>
          <w:sz w:val="28"/>
          <w:szCs w:val="28"/>
        </w:rPr>
        <w:t>;</w:t>
      </w:r>
    </w:p>
    <w:p w14:paraId="31919536" w14:textId="0CD1C585" w:rsidR="00FA387E" w:rsidRPr="00197F56" w:rsidRDefault="00FA387E" w:rsidP="00FA38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Мінсоц </w:t>
      </w:r>
      <w:r w:rsidRPr="00FA387E">
        <w:rPr>
          <w:rFonts w:ascii="Times New Roman" w:hAnsi="Times New Roman" w:cs="Times New Roman"/>
          <w:sz w:val="28"/>
          <w:szCs w:val="28"/>
          <w:lang w:val="ru-RU"/>
        </w:rPr>
        <w:t>–</w:t>
      </w:r>
      <w:r>
        <w:rPr>
          <w:rFonts w:ascii="Times New Roman" w:hAnsi="Times New Roman" w:cs="Times New Roman"/>
          <w:sz w:val="28"/>
          <w:szCs w:val="28"/>
        </w:rPr>
        <w:t xml:space="preserve"> </w:t>
      </w:r>
      <w:r w:rsidRPr="00197F56">
        <w:rPr>
          <w:rFonts w:ascii="Times New Roman" w:hAnsi="Times New Roman" w:cs="Times New Roman"/>
          <w:sz w:val="28"/>
          <w:szCs w:val="28"/>
        </w:rPr>
        <w:t>Міністерс</w:t>
      </w:r>
      <w:r>
        <w:rPr>
          <w:rFonts w:ascii="Times New Roman" w:hAnsi="Times New Roman" w:cs="Times New Roman"/>
          <w:sz w:val="28"/>
          <w:szCs w:val="28"/>
        </w:rPr>
        <w:t>тво соціальної політики України;</w:t>
      </w:r>
    </w:p>
    <w:p w14:paraId="1FCEB8AB" w14:textId="745A698E" w:rsidR="00FA387E" w:rsidRPr="00197F56" w:rsidRDefault="00FA387E" w:rsidP="00FA38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МТОТ </w:t>
      </w:r>
      <w:r w:rsidRPr="00FA387E">
        <w:rPr>
          <w:rFonts w:ascii="Times New Roman" w:hAnsi="Times New Roman" w:cs="Times New Roman"/>
          <w:sz w:val="28"/>
          <w:szCs w:val="28"/>
          <w:lang w:val="ru-RU"/>
        </w:rPr>
        <w:t xml:space="preserve">– </w:t>
      </w:r>
      <w:r w:rsidRPr="00197F56">
        <w:rPr>
          <w:rFonts w:ascii="Times New Roman" w:hAnsi="Times New Roman" w:cs="Times New Roman"/>
          <w:sz w:val="28"/>
          <w:szCs w:val="28"/>
        </w:rPr>
        <w:t>Міністерство з питань тимчасово окупованих територій та</w:t>
      </w:r>
      <w:r w:rsidRPr="00FA387E">
        <w:rPr>
          <w:rFonts w:ascii="Times New Roman" w:hAnsi="Times New Roman" w:cs="Times New Roman"/>
          <w:sz w:val="28"/>
          <w:szCs w:val="28"/>
          <w:lang w:val="ru-RU"/>
        </w:rPr>
        <w:t xml:space="preserve"> </w:t>
      </w:r>
      <w:r>
        <w:rPr>
          <w:rFonts w:ascii="Times New Roman" w:hAnsi="Times New Roman" w:cs="Times New Roman"/>
          <w:sz w:val="28"/>
          <w:szCs w:val="28"/>
        </w:rPr>
        <w:t>внутрішньо переміщених осіб;</w:t>
      </w:r>
    </w:p>
    <w:p w14:paraId="09FDE1EF" w14:textId="220D2355" w:rsidR="00FA387E" w:rsidRPr="00197F56" w:rsidRDefault="00FA387E" w:rsidP="00FA38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Мінрегіон </w:t>
      </w:r>
      <w:r w:rsidRPr="00FA387E">
        <w:rPr>
          <w:rFonts w:ascii="Times New Roman" w:hAnsi="Times New Roman" w:cs="Times New Roman"/>
          <w:sz w:val="28"/>
          <w:szCs w:val="28"/>
          <w:lang w:val="ru-RU"/>
        </w:rPr>
        <w:t>–</w:t>
      </w:r>
      <w:r>
        <w:rPr>
          <w:rFonts w:ascii="Times New Roman" w:hAnsi="Times New Roman" w:cs="Times New Roman"/>
          <w:sz w:val="28"/>
          <w:szCs w:val="28"/>
        </w:rPr>
        <w:t xml:space="preserve"> </w:t>
      </w:r>
      <w:r w:rsidRPr="00197F56">
        <w:rPr>
          <w:rFonts w:ascii="Times New Roman" w:hAnsi="Times New Roman" w:cs="Times New Roman"/>
          <w:sz w:val="28"/>
          <w:szCs w:val="28"/>
        </w:rPr>
        <w:t>Міністерство регіонального розвитку, будівництва та</w:t>
      </w:r>
      <w:r w:rsidRPr="00FA387E">
        <w:rPr>
          <w:rFonts w:ascii="Times New Roman" w:hAnsi="Times New Roman" w:cs="Times New Roman"/>
          <w:sz w:val="28"/>
          <w:szCs w:val="28"/>
          <w:lang w:val="ru-RU"/>
        </w:rPr>
        <w:t xml:space="preserve"> </w:t>
      </w:r>
      <w:r w:rsidRPr="00197F56">
        <w:rPr>
          <w:rFonts w:ascii="Times New Roman" w:hAnsi="Times New Roman" w:cs="Times New Roman"/>
          <w:sz w:val="28"/>
          <w:szCs w:val="28"/>
        </w:rPr>
        <w:t>житлово-ко</w:t>
      </w:r>
      <w:r>
        <w:rPr>
          <w:rFonts w:ascii="Times New Roman" w:hAnsi="Times New Roman" w:cs="Times New Roman"/>
          <w:sz w:val="28"/>
          <w:szCs w:val="28"/>
        </w:rPr>
        <w:t>мунального господарства України;</w:t>
      </w:r>
    </w:p>
    <w:p w14:paraId="6BD1530E" w14:textId="55A7857E" w:rsidR="00FA387E" w:rsidRPr="00197F56" w:rsidRDefault="00FA387E" w:rsidP="00FA38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ПФУ </w:t>
      </w:r>
      <w:r w:rsidRPr="00FA387E">
        <w:rPr>
          <w:rFonts w:ascii="Times New Roman" w:hAnsi="Times New Roman" w:cs="Times New Roman"/>
          <w:sz w:val="28"/>
          <w:szCs w:val="28"/>
          <w:lang w:val="ru-RU"/>
        </w:rPr>
        <w:t xml:space="preserve">– </w:t>
      </w:r>
      <w:r>
        <w:rPr>
          <w:rFonts w:ascii="Times New Roman" w:hAnsi="Times New Roman" w:cs="Times New Roman"/>
          <w:sz w:val="28"/>
          <w:szCs w:val="28"/>
        </w:rPr>
        <w:t>Пенсійний фонд України;</w:t>
      </w:r>
    </w:p>
    <w:p w14:paraId="586C39FE" w14:textId="49940B46" w:rsidR="00FA387E" w:rsidRPr="00197F56" w:rsidRDefault="00FA387E" w:rsidP="00FA387E">
      <w:pPr>
        <w:spacing w:after="0" w:line="360" w:lineRule="auto"/>
        <w:ind w:firstLine="709"/>
        <w:jc w:val="both"/>
        <w:rPr>
          <w:rFonts w:ascii="Times New Roman" w:hAnsi="Times New Roman" w:cs="Times New Roman"/>
          <w:sz w:val="28"/>
          <w:szCs w:val="28"/>
        </w:rPr>
      </w:pPr>
      <w:r w:rsidRPr="00197F56">
        <w:rPr>
          <w:rFonts w:ascii="Times New Roman" w:hAnsi="Times New Roman" w:cs="Times New Roman"/>
          <w:sz w:val="28"/>
          <w:szCs w:val="28"/>
        </w:rPr>
        <w:t xml:space="preserve">АРК </w:t>
      </w:r>
      <w:r w:rsidRPr="00FA387E">
        <w:rPr>
          <w:rFonts w:ascii="Times New Roman" w:hAnsi="Times New Roman" w:cs="Times New Roman"/>
          <w:sz w:val="28"/>
          <w:szCs w:val="28"/>
          <w:lang w:val="ru-RU"/>
        </w:rPr>
        <w:t>–</w:t>
      </w:r>
      <w:r>
        <w:rPr>
          <w:rFonts w:ascii="Times New Roman" w:hAnsi="Times New Roman" w:cs="Times New Roman"/>
          <w:sz w:val="28"/>
          <w:szCs w:val="28"/>
        </w:rPr>
        <w:t xml:space="preserve"> </w:t>
      </w:r>
      <w:r w:rsidRPr="00197F56">
        <w:rPr>
          <w:rFonts w:ascii="Times New Roman" w:hAnsi="Times New Roman" w:cs="Times New Roman"/>
          <w:sz w:val="28"/>
          <w:szCs w:val="28"/>
        </w:rPr>
        <w:t>Автономна республіка Кр</w:t>
      </w:r>
      <w:r>
        <w:rPr>
          <w:rFonts w:ascii="Times New Roman" w:hAnsi="Times New Roman" w:cs="Times New Roman"/>
          <w:sz w:val="28"/>
          <w:szCs w:val="28"/>
        </w:rPr>
        <w:t>им;</w:t>
      </w:r>
    </w:p>
    <w:p w14:paraId="4AF9B37E" w14:textId="64BEE59B" w:rsidR="00FA387E" w:rsidRPr="00C635B9" w:rsidRDefault="00FA387E" w:rsidP="00FA387E">
      <w:pPr>
        <w:spacing w:after="0" w:line="360" w:lineRule="auto"/>
        <w:ind w:firstLine="709"/>
        <w:jc w:val="both"/>
        <w:rPr>
          <w:rFonts w:ascii="Times New Roman" w:hAnsi="Times New Roman" w:cs="Times New Roman"/>
          <w:sz w:val="28"/>
          <w:szCs w:val="28"/>
        </w:rPr>
      </w:pPr>
      <w:r w:rsidRPr="00C635B9">
        <w:rPr>
          <w:rFonts w:ascii="Times New Roman" w:hAnsi="Times New Roman" w:cs="Times New Roman"/>
          <w:sz w:val="28"/>
          <w:szCs w:val="28"/>
        </w:rPr>
        <w:t xml:space="preserve">ТЧХУ </w:t>
      </w:r>
      <w:r w:rsidRPr="00FA387E">
        <w:rPr>
          <w:rFonts w:ascii="Times New Roman" w:hAnsi="Times New Roman" w:cs="Times New Roman"/>
          <w:sz w:val="28"/>
          <w:szCs w:val="28"/>
          <w:lang w:val="ru-RU"/>
        </w:rPr>
        <w:t>–</w:t>
      </w:r>
      <w:r>
        <w:rPr>
          <w:rFonts w:ascii="Times New Roman" w:hAnsi="Times New Roman" w:cs="Times New Roman"/>
          <w:sz w:val="28"/>
          <w:szCs w:val="28"/>
        </w:rPr>
        <w:t xml:space="preserve"> </w:t>
      </w:r>
      <w:r w:rsidRPr="00C635B9">
        <w:rPr>
          <w:rFonts w:ascii="Times New Roman" w:hAnsi="Times New Roman" w:cs="Times New Roman"/>
          <w:sz w:val="28"/>
          <w:szCs w:val="28"/>
        </w:rPr>
        <w:t>Товариство Червоного Хреста України</w:t>
      </w:r>
      <w:r>
        <w:rPr>
          <w:rFonts w:ascii="Times New Roman" w:hAnsi="Times New Roman" w:cs="Times New Roman"/>
          <w:sz w:val="28"/>
          <w:szCs w:val="28"/>
        </w:rPr>
        <w:t>;</w:t>
      </w:r>
    </w:p>
    <w:p w14:paraId="6867CA07" w14:textId="73F85A4F" w:rsidR="00FA387E" w:rsidRPr="00E15479" w:rsidRDefault="00FA387E" w:rsidP="00FA38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МТГ </w:t>
      </w:r>
      <w:r w:rsidRPr="00FA387E">
        <w:rPr>
          <w:rFonts w:ascii="Times New Roman" w:hAnsi="Times New Roman" w:cs="Times New Roman"/>
          <w:sz w:val="28"/>
          <w:szCs w:val="28"/>
          <w:lang w:val="ru-RU"/>
        </w:rPr>
        <w:t>–</w:t>
      </w:r>
      <w:r>
        <w:rPr>
          <w:rFonts w:ascii="Times New Roman" w:hAnsi="Times New Roman" w:cs="Times New Roman"/>
          <w:sz w:val="28"/>
          <w:szCs w:val="28"/>
        </w:rPr>
        <w:t xml:space="preserve"> М</w:t>
      </w:r>
      <w:r w:rsidRPr="00E15479">
        <w:rPr>
          <w:rFonts w:ascii="Times New Roman" w:hAnsi="Times New Roman" w:cs="Times New Roman"/>
          <w:sz w:val="28"/>
          <w:szCs w:val="28"/>
        </w:rPr>
        <w:t>іська територіальна громада</w:t>
      </w:r>
      <w:r>
        <w:rPr>
          <w:rFonts w:ascii="Times New Roman" w:hAnsi="Times New Roman" w:cs="Times New Roman"/>
          <w:sz w:val="28"/>
          <w:szCs w:val="28"/>
        </w:rPr>
        <w:t>;</w:t>
      </w:r>
    </w:p>
    <w:p w14:paraId="70BE65E7" w14:textId="4FD16F82" w:rsidR="00FA387E" w:rsidRPr="00A72E63" w:rsidRDefault="00FA387E" w:rsidP="00FA38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ЄІССС </w:t>
      </w:r>
      <w:r w:rsidRPr="00FA387E">
        <w:rPr>
          <w:rFonts w:ascii="Times New Roman" w:hAnsi="Times New Roman" w:cs="Times New Roman"/>
          <w:sz w:val="28"/>
          <w:szCs w:val="28"/>
          <w:lang w:val="ru-RU"/>
        </w:rPr>
        <w:t>–</w:t>
      </w:r>
      <w:r>
        <w:rPr>
          <w:rFonts w:ascii="Times New Roman" w:hAnsi="Times New Roman" w:cs="Times New Roman"/>
          <w:sz w:val="28"/>
          <w:szCs w:val="28"/>
        </w:rPr>
        <w:t xml:space="preserve"> </w:t>
      </w:r>
      <w:r w:rsidRPr="00A72E63">
        <w:rPr>
          <w:rFonts w:ascii="Times New Roman" w:hAnsi="Times New Roman" w:cs="Times New Roman"/>
          <w:sz w:val="28"/>
          <w:szCs w:val="28"/>
        </w:rPr>
        <w:t>Єдина інформаційна система соціальної сфери</w:t>
      </w:r>
      <w:r>
        <w:rPr>
          <w:rFonts w:ascii="Times New Roman" w:hAnsi="Times New Roman" w:cs="Times New Roman"/>
          <w:sz w:val="28"/>
          <w:szCs w:val="28"/>
        </w:rPr>
        <w:t>;</w:t>
      </w:r>
    </w:p>
    <w:p w14:paraId="53583651" w14:textId="36E5A8F0" w:rsidR="00FA387E" w:rsidRPr="00B65244" w:rsidRDefault="00FA387E" w:rsidP="00FA38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ЕПП </w:t>
      </w:r>
      <w:r w:rsidRPr="00FA387E">
        <w:rPr>
          <w:rFonts w:ascii="Times New Roman" w:hAnsi="Times New Roman" w:cs="Times New Roman"/>
          <w:sz w:val="28"/>
          <w:szCs w:val="28"/>
          <w:lang w:val="ru-RU"/>
        </w:rPr>
        <w:t>–</w:t>
      </w:r>
      <w:r>
        <w:rPr>
          <w:rFonts w:ascii="Times New Roman" w:hAnsi="Times New Roman" w:cs="Times New Roman"/>
          <w:sz w:val="28"/>
          <w:szCs w:val="28"/>
        </w:rPr>
        <w:t xml:space="preserve"> </w:t>
      </w:r>
      <w:r w:rsidRPr="00B65244">
        <w:rPr>
          <w:rFonts w:ascii="Times New Roman" w:hAnsi="Times New Roman" w:cs="Times New Roman"/>
          <w:sz w:val="28"/>
          <w:szCs w:val="28"/>
        </w:rPr>
        <w:t>Електронне пенсійне посвідчення</w:t>
      </w:r>
      <w:r>
        <w:rPr>
          <w:rFonts w:ascii="Times New Roman" w:hAnsi="Times New Roman" w:cs="Times New Roman"/>
          <w:sz w:val="28"/>
          <w:szCs w:val="28"/>
        </w:rPr>
        <w:t>;</w:t>
      </w:r>
    </w:p>
    <w:p w14:paraId="1428DCC4" w14:textId="337187B9" w:rsidR="0039242B" w:rsidRDefault="00FA387E" w:rsidP="00FA387E">
      <w:pPr>
        <w:pStyle w:val="a3"/>
        <w:spacing w:after="0" w:line="360" w:lineRule="auto"/>
        <w:ind w:left="0" w:firstLine="709"/>
        <w:jc w:val="both"/>
        <w:rPr>
          <w:rFonts w:ascii="Times New Roman" w:hAnsi="Times New Roman" w:cs="Times New Roman"/>
          <w:sz w:val="28"/>
          <w:szCs w:val="28"/>
        </w:rPr>
      </w:pPr>
      <w:r w:rsidRPr="0027071B">
        <w:rPr>
          <w:rFonts w:ascii="Times New Roman" w:hAnsi="Times New Roman" w:cs="Times New Roman"/>
          <w:sz w:val="28"/>
          <w:szCs w:val="28"/>
        </w:rPr>
        <w:t>ЗЗСО</w:t>
      </w:r>
      <w:r>
        <w:rPr>
          <w:rFonts w:ascii="Times New Roman" w:hAnsi="Times New Roman" w:cs="Times New Roman"/>
          <w:sz w:val="28"/>
          <w:szCs w:val="28"/>
        </w:rPr>
        <w:t xml:space="preserve"> </w:t>
      </w:r>
      <w:r w:rsidRPr="00FA387E">
        <w:rPr>
          <w:rFonts w:ascii="Times New Roman" w:hAnsi="Times New Roman" w:cs="Times New Roman"/>
          <w:sz w:val="28"/>
          <w:szCs w:val="28"/>
          <w:lang w:val="ru-RU"/>
        </w:rPr>
        <w:t>–</w:t>
      </w:r>
      <w:r>
        <w:rPr>
          <w:rFonts w:ascii="Times New Roman" w:hAnsi="Times New Roman" w:cs="Times New Roman"/>
          <w:sz w:val="28"/>
          <w:szCs w:val="28"/>
        </w:rPr>
        <w:t xml:space="preserve"> Заклади загальної середньо освіти.</w:t>
      </w:r>
    </w:p>
    <w:p w14:paraId="7EAA0113" w14:textId="7CA2B790" w:rsidR="004614FC" w:rsidRDefault="004614FC">
      <w:pPr>
        <w:rPr>
          <w:rFonts w:ascii="Times New Roman" w:hAnsi="Times New Roman" w:cs="Times New Roman"/>
          <w:sz w:val="28"/>
          <w:szCs w:val="28"/>
        </w:rPr>
      </w:pPr>
      <w:r>
        <w:rPr>
          <w:rFonts w:ascii="Times New Roman" w:hAnsi="Times New Roman" w:cs="Times New Roman"/>
          <w:sz w:val="28"/>
          <w:szCs w:val="28"/>
        </w:rPr>
        <w:br w:type="page"/>
      </w:r>
    </w:p>
    <w:p w14:paraId="7A56924C" w14:textId="23702DFC" w:rsidR="00E92098" w:rsidRDefault="00E92098" w:rsidP="006E2B82">
      <w:pPr>
        <w:pStyle w:val="a3"/>
        <w:spacing w:after="0" w:line="360" w:lineRule="auto"/>
        <w:ind w:left="0"/>
        <w:jc w:val="center"/>
        <w:rPr>
          <w:rFonts w:ascii="Times New Roman" w:hAnsi="Times New Roman" w:cs="Times New Roman"/>
          <w:b/>
          <w:sz w:val="28"/>
          <w:szCs w:val="28"/>
        </w:rPr>
      </w:pPr>
      <w:r w:rsidRPr="00E92098">
        <w:rPr>
          <w:rFonts w:ascii="Times New Roman" w:hAnsi="Times New Roman" w:cs="Times New Roman"/>
          <w:b/>
          <w:sz w:val="28"/>
          <w:szCs w:val="28"/>
        </w:rPr>
        <w:lastRenderedPageBreak/>
        <w:t>ВСТУП</w:t>
      </w:r>
    </w:p>
    <w:p w14:paraId="6637748E" w14:textId="77777777" w:rsidR="00E92098" w:rsidRDefault="00E92098" w:rsidP="006E2B82">
      <w:pPr>
        <w:pStyle w:val="a3"/>
        <w:spacing w:after="0" w:line="360" w:lineRule="auto"/>
        <w:ind w:left="0"/>
        <w:jc w:val="center"/>
        <w:rPr>
          <w:rFonts w:ascii="Times New Roman" w:hAnsi="Times New Roman" w:cs="Times New Roman"/>
          <w:b/>
          <w:sz w:val="28"/>
          <w:szCs w:val="28"/>
        </w:rPr>
      </w:pPr>
    </w:p>
    <w:p w14:paraId="787F4AAB" w14:textId="77777777" w:rsidR="00E92098" w:rsidRDefault="00E92098" w:rsidP="006E2B82">
      <w:pPr>
        <w:pStyle w:val="a3"/>
        <w:spacing w:after="0" w:line="360" w:lineRule="auto"/>
        <w:ind w:left="0"/>
        <w:jc w:val="center"/>
        <w:rPr>
          <w:rFonts w:ascii="Times New Roman" w:hAnsi="Times New Roman" w:cs="Times New Roman"/>
          <w:b/>
          <w:sz w:val="28"/>
          <w:szCs w:val="28"/>
        </w:rPr>
      </w:pPr>
    </w:p>
    <w:p w14:paraId="3144C608" w14:textId="7B24DC00" w:rsidR="00AC705F" w:rsidRPr="00BF5381" w:rsidRDefault="00AC705F" w:rsidP="00AC705F">
      <w:pPr>
        <w:spacing w:after="0" w:line="360" w:lineRule="auto"/>
        <w:ind w:firstLine="709"/>
        <w:jc w:val="both"/>
        <w:rPr>
          <w:rFonts w:ascii="Times New Roman" w:hAnsi="Times New Roman" w:cs="Times New Roman"/>
          <w:sz w:val="28"/>
          <w:szCs w:val="28"/>
        </w:rPr>
      </w:pPr>
      <w:r w:rsidRPr="00AC705F">
        <w:rPr>
          <w:rFonts w:ascii="Times New Roman" w:hAnsi="Times New Roman" w:cs="Times New Roman"/>
          <w:b/>
          <w:bCs/>
          <w:sz w:val="28"/>
          <w:szCs w:val="28"/>
        </w:rPr>
        <w:t>Актуальність теми.</w:t>
      </w:r>
      <w:r w:rsidRPr="00BF5381">
        <w:rPr>
          <w:rFonts w:ascii="Times New Roman" w:hAnsi="Times New Roman" w:cs="Times New Roman"/>
          <w:sz w:val="28"/>
          <w:szCs w:val="28"/>
        </w:rPr>
        <w:t xml:space="preserve"> Українське суспільство не було готове до подій, які розпочалися у 2014 році</w:t>
      </w:r>
      <w:r>
        <w:rPr>
          <w:rFonts w:ascii="Times New Roman" w:hAnsi="Times New Roman" w:cs="Times New Roman"/>
          <w:sz w:val="28"/>
          <w:szCs w:val="28"/>
        </w:rPr>
        <w:t xml:space="preserve"> та с</w:t>
      </w:r>
      <w:r w:rsidRPr="00BF5381">
        <w:rPr>
          <w:rFonts w:ascii="Times New Roman" w:hAnsi="Times New Roman" w:cs="Times New Roman"/>
          <w:sz w:val="28"/>
          <w:szCs w:val="28"/>
        </w:rPr>
        <w:t>причинен</w:t>
      </w:r>
      <w:r>
        <w:rPr>
          <w:rFonts w:ascii="Times New Roman" w:hAnsi="Times New Roman" w:cs="Times New Roman"/>
          <w:sz w:val="28"/>
          <w:szCs w:val="28"/>
        </w:rPr>
        <w:t>і</w:t>
      </w:r>
      <w:r w:rsidRPr="00BF5381">
        <w:rPr>
          <w:rFonts w:ascii="Times New Roman" w:hAnsi="Times New Roman" w:cs="Times New Roman"/>
          <w:sz w:val="28"/>
          <w:szCs w:val="28"/>
        </w:rPr>
        <w:t xml:space="preserve"> окупацією Автономної Республіки Крим</w:t>
      </w:r>
      <w:r>
        <w:rPr>
          <w:rFonts w:ascii="Times New Roman" w:hAnsi="Times New Roman" w:cs="Times New Roman"/>
          <w:sz w:val="28"/>
          <w:szCs w:val="28"/>
        </w:rPr>
        <w:t xml:space="preserve">, </w:t>
      </w:r>
      <w:r w:rsidRPr="00BF5381">
        <w:rPr>
          <w:rFonts w:ascii="Times New Roman" w:hAnsi="Times New Roman" w:cs="Times New Roman"/>
          <w:sz w:val="28"/>
          <w:szCs w:val="28"/>
        </w:rPr>
        <w:t xml:space="preserve">дестабілізацією ситуації на сході країни, а також збройною агресією </w:t>
      </w:r>
      <w:r>
        <w:rPr>
          <w:rFonts w:ascii="Times New Roman" w:hAnsi="Times New Roman" w:cs="Times New Roman"/>
          <w:sz w:val="28"/>
          <w:szCs w:val="28"/>
        </w:rPr>
        <w:t>й</w:t>
      </w:r>
      <w:r w:rsidRPr="00BF5381">
        <w:rPr>
          <w:rFonts w:ascii="Times New Roman" w:hAnsi="Times New Roman" w:cs="Times New Roman"/>
          <w:sz w:val="28"/>
          <w:szCs w:val="28"/>
        </w:rPr>
        <w:t xml:space="preserve"> </w:t>
      </w:r>
      <w:r>
        <w:rPr>
          <w:rFonts w:ascii="Times New Roman" w:hAnsi="Times New Roman" w:cs="Times New Roman"/>
          <w:sz w:val="28"/>
          <w:szCs w:val="28"/>
        </w:rPr>
        <w:t xml:space="preserve">повномасштабною війною росії проти України у лютому </w:t>
      </w:r>
      <w:r w:rsidRPr="00BF5381">
        <w:rPr>
          <w:rFonts w:ascii="Times New Roman" w:hAnsi="Times New Roman" w:cs="Times New Roman"/>
          <w:sz w:val="28"/>
          <w:szCs w:val="28"/>
        </w:rPr>
        <w:t>2022</w:t>
      </w:r>
      <w:r>
        <w:rPr>
          <w:rFonts w:ascii="Times New Roman" w:hAnsi="Times New Roman" w:cs="Times New Roman"/>
          <w:sz w:val="28"/>
          <w:szCs w:val="28"/>
        </w:rPr>
        <w:t> </w:t>
      </w:r>
      <w:r w:rsidRPr="00BF5381">
        <w:rPr>
          <w:rFonts w:ascii="Times New Roman" w:hAnsi="Times New Roman" w:cs="Times New Roman"/>
          <w:sz w:val="28"/>
          <w:szCs w:val="28"/>
        </w:rPr>
        <w:t>року</w:t>
      </w:r>
      <w:r>
        <w:rPr>
          <w:rFonts w:ascii="Times New Roman" w:hAnsi="Times New Roman" w:cs="Times New Roman"/>
          <w:sz w:val="28"/>
          <w:szCs w:val="28"/>
        </w:rPr>
        <w:t>.</w:t>
      </w:r>
      <w:r w:rsidRPr="00BF5381">
        <w:rPr>
          <w:rFonts w:ascii="Times New Roman" w:hAnsi="Times New Roman" w:cs="Times New Roman"/>
          <w:sz w:val="28"/>
          <w:szCs w:val="28"/>
        </w:rPr>
        <w:t xml:space="preserve"> Вимушене переміщення осіб в Україні стало одним з найбільших викликів, що постали перед Україною з часів її незалежності та найбільшої міграційною кризою з часів другої світової війни. </w:t>
      </w:r>
    </w:p>
    <w:p w14:paraId="341C845A" w14:textId="1972B31B" w:rsidR="00AC705F" w:rsidRPr="00BF5381" w:rsidRDefault="00AC705F" w:rsidP="00AC705F">
      <w:pPr>
        <w:spacing w:after="0" w:line="360" w:lineRule="auto"/>
        <w:ind w:firstLine="709"/>
        <w:jc w:val="both"/>
        <w:rPr>
          <w:rFonts w:ascii="Times New Roman" w:hAnsi="Times New Roman" w:cs="Times New Roman"/>
          <w:sz w:val="28"/>
          <w:szCs w:val="28"/>
        </w:rPr>
      </w:pPr>
      <w:r w:rsidRPr="00BF5381">
        <w:rPr>
          <w:rFonts w:ascii="Times New Roman" w:hAnsi="Times New Roman" w:cs="Times New Roman"/>
          <w:sz w:val="28"/>
          <w:szCs w:val="28"/>
        </w:rPr>
        <w:t>Виникнення нового соціального явища в Україні – внутрішньої вимушеної міграції</w:t>
      </w:r>
      <w:r w:rsidR="00B87211">
        <w:rPr>
          <w:rFonts w:ascii="Times New Roman" w:hAnsi="Times New Roman" w:cs="Times New Roman"/>
          <w:sz w:val="28"/>
          <w:szCs w:val="28"/>
        </w:rPr>
        <w:t xml:space="preserve">, – </w:t>
      </w:r>
      <w:r w:rsidRPr="00BF5381">
        <w:rPr>
          <w:rFonts w:ascii="Times New Roman" w:hAnsi="Times New Roman" w:cs="Times New Roman"/>
          <w:sz w:val="28"/>
          <w:szCs w:val="28"/>
        </w:rPr>
        <w:t>й нової категорії населення – внутрішньо переміщених осіб</w:t>
      </w:r>
      <w:r w:rsidR="00B87211">
        <w:rPr>
          <w:rFonts w:ascii="Times New Roman" w:hAnsi="Times New Roman" w:cs="Times New Roman"/>
          <w:sz w:val="28"/>
          <w:szCs w:val="28"/>
        </w:rPr>
        <w:t>,</w:t>
      </w:r>
      <w:r w:rsidRPr="00BF5381">
        <w:rPr>
          <w:rFonts w:ascii="Times New Roman" w:hAnsi="Times New Roman" w:cs="Times New Roman"/>
          <w:sz w:val="28"/>
          <w:szCs w:val="28"/>
        </w:rPr>
        <w:t xml:space="preserve"> </w:t>
      </w:r>
      <w:r w:rsidR="00B87211">
        <w:rPr>
          <w:rFonts w:ascii="Times New Roman" w:hAnsi="Times New Roman" w:cs="Times New Roman"/>
          <w:sz w:val="28"/>
          <w:szCs w:val="28"/>
        </w:rPr>
        <w:t xml:space="preserve">– </w:t>
      </w:r>
      <w:r w:rsidRPr="00BF5381">
        <w:rPr>
          <w:rFonts w:ascii="Times New Roman" w:hAnsi="Times New Roman" w:cs="Times New Roman"/>
          <w:sz w:val="28"/>
          <w:szCs w:val="28"/>
        </w:rPr>
        <w:t xml:space="preserve">актуалізує необхідність дослідження публічної політики </w:t>
      </w:r>
      <w:r w:rsidR="00B87211">
        <w:rPr>
          <w:rFonts w:ascii="Times New Roman" w:hAnsi="Times New Roman" w:cs="Times New Roman"/>
          <w:sz w:val="28"/>
          <w:szCs w:val="28"/>
        </w:rPr>
        <w:t>у цій сфері</w:t>
      </w:r>
      <w:r w:rsidRPr="00BF5381">
        <w:rPr>
          <w:rFonts w:ascii="Times New Roman" w:hAnsi="Times New Roman" w:cs="Times New Roman"/>
          <w:sz w:val="28"/>
          <w:szCs w:val="28"/>
        </w:rPr>
        <w:t xml:space="preserve">. </w:t>
      </w:r>
      <w:r w:rsidR="00B87211">
        <w:rPr>
          <w:rFonts w:ascii="Times New Roman" w:hAnsi="Times New Roman" w:cs="Times New Roman"/>
          <w:sz w:val="28"/>
          <w:szCs w:val="28"/>
        </w:rPr>
        <w:t>Адже н</w:t>
      </w:r>
      <w:r w:rsidRPr="00BF5381">
        <w:rPr>
          <w:rFonts w:ascii="Times New Roman" w:hAnsi="Times New Roman" w:cs="Times New Roman"/>
          <w:sz w:val="28"/>
          <w:szCs w:val="28"/>
        </w:rPr>
        <w:t xml:space="preserve">егативні наслідки вимушеного переміщення є однаково відчутними як для внутрішньо переміщених осіб, так і для територіальних громад, які їх приймають. Навантаження на об’єкти соціальної інфраструктури, зниження рівня та якості надання послуг, соціальна нестабільність викликають незадоволення та непорозуміння між внутрішньо переміщеними особами та територіальними громадами, які їх приймають, </w:t>
      </w:r>
      <w:r w:rsidR="00B87211">
        <w:rPr>
          <w:rFonts w:ascii="Times New Roman" w:hAnsi="Times New Roman" w:cs="Times New Roman"/>
          <w:sz w:val="28"/>
          <w:szCs w:val="28"/>
        </w:rPr>
        <w:t xml:space="preserve">що </w:t>
      </w:r>
      <w:r w:rsidRPr="00BF5381">
        <w:rPr>
          <w:rFonts w:ascii="Times New Roman" w:hAnsi="Times New Roman" w:cs="Times New Roman"/>
          <w:sz w:val="28"/>
          <w:szCs w:val="28"/>
        </w:rPr>
        <w:t>призводить до руйнування згуртованості суспільства та посилює ризики подальшого ускладнення ситуації.</w:t>
      </w:r>
    </w:p>
    <w:p w14:paraId="450E4CEF" w14:textId="77777777" w:rsidR="00AC705F" w:rsidRPr="00BF5381" w:rsidRDefault="00AC705F" w:rsidP="00AC705F">
      <w:pPr>
        <w:spacing w:after="0" w:line="360" w:lineRule="auto"/>
        <w:ind w:firstLine="709"/>
        <w:jc w:val="both"/>
        <w:rPr>
          <w:rFonts w:ascii="Times New Roman" w:hAnsi="Times New Roman" w:cs="Times New Roman"/>
          <w:sz w:val="28"/>
          <w:szCs w:val="28"/>
        </w:rPr>
      </w:pPr>
      <w:r w:rsidRPr="00BF5381">
        <w:rPr>
          <w:rFonts w:ascii="Times New Roman" w:hAnsi="Times New Roman" w:cs="Times New Roman"/>
          <w:sz w:val="28"/>
          <w:szCs w:val="28"/>
        </w:rPr>
        <w:t>Недостатня швидка реакція публічної політики, обмеженість у ресурсах органів державної влади та місцевого самоврядування потребує нагального дослідження правових, організаційних, соціально-економічних, інформаційних методів реалізації публічної політики щодо внутрішньо переміщених осіб з метою забезпечення прав і соціального захисту останніх, а також оцінювання потреб, визначення пріоритетних завдань, реалізації соціальних проєктів та нівелювання можливих потенційних ризиків.</w:t>
      </w:r>
    </w:p>
    <w:p w14:paraId="50AA374D" w14:textId="77777777" w:rsidR="00AC705F" w:rsidRDefault="00AC705F" w:rsidP="00AC70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Упродовж восьми років українська влада нама</w:t>
      </w:r>
      <w:r w:rsidRPr="00D20E6F">
        <w:rPr>
          <w:rFonts w:ascii="Times New Roman" w:hAnsi="Times New Roman" w:cs="Times New Roman"/>
          <w:sz w:val="28"/>
          <w:szCs w:val="28"/>
        </w:rPr>
        <w:t>гається реал</w:t>
      </w:r>
      <w:r>
        <w:rPr>
          <w:rFonts w:ascii="Times New Roman" w:hAnsi="Times New Roman" w:cs="Times New Roman"/>
          <w:sz w:val="28"/>
          <w:szCs w:val="28"/>
        </w:rPr>
        <w:t xml:space="preserve">ізувати державну політику щодо створення </w:t>
      </w:r>
      <w:r w:rsidRPr="00D20E6F">
        <w:rPr>
          <w:rFonts w:ascii="Times New Roman" w:hAnsi="Times New Roman" w:cs="Times New Roman"/>
          <w:sz w:val="28"/>
          <w:szCs w:val="28"/>
        </w:rPr>
        <w:t xml:space="preserve">стабільного </w:t>
      </w:r>
      <w:r>
        <w:rPr>
          <w:rFonts w:ascii="Times New Roman" w:hAnsi="Times New Roman" w:cs="Times New Roman"/>
          <w:sz w:val="28"/>
          <w:szCs w:val="28"/>
        </w:rPr>
        <w:t xml:space="preserve">становища в країні, </w:t>
      </w:r>
      <w:r>
        <w:rPr>
          <w:rFonts w:ascii="Times New Roman" w:hAnsi="Times New Roman" w:cs="Times New Roman"/>
          <w:sz w:val="28"/>
          <w:szCs w:val="28"/>
        </w:rPr>
        <w:lastRenderedPageBreak/>
        <w:t xml:space="preserve">гарантувати </w:t>
      </w:r>
      <w:r w:rsidRPr="00D20E6F">
        <w:rPr>
          <w:rFonts w:ascii="Times New Roman" w:hAnsi="Times New Roman" w:cs="Times New Roman"/>
          <w:sz w:val="28"/>
          <w:szCs w:val="28"/>
        </w:rPr>
        <w:t>конституційн</w:t>
      </w:r>
      <w:r>
        <w:rPr>
          <w:rFonts w:ascii="Times New Roman" w:hAnsi="Times New Roman" w:cs="Times New Roman"/>
          <w:sz w:val="28"/>
          <w:szCs w:val="28"/>
        </w:rPr>
        <w:t xml:space="preserve">і права та сформувати ефективну </w:t>
      </w:r>
      <w:r w:rsidRPr="00D20E6F">
        <w:rPr>
          <w:rFonts w:ascii="Times New Roman" w:hAnsi="Times New Roman" w:cs="Times New Roman"/>
          <w:sz w:val="28"/>
          <w:szCs w:val="28"/>
        </w:rPr>
        <w:t>систему соціа</w:t>
      </w:r>
      <w:r>
        <w:rPr>
          <w:rFonts w:ascii="Times New Roman" w:hAnsi="Times New Roman" w:cs="Times New Roman"/>
          <w:sz w:val="28"/>
          <w:szCs w:val="28"/>
        </w:rPr>
        <w:t>льного захисту внутрішньо пере</w:t>
      </w:r>
      <w:r w:rsidRPr="00D20E6F">
        <w:rPr>
          <w:rFonts w:ascii="Times New Roman" w:hAnsi="Times New Roman" w:cs="Times New Roman"/>
          <w:sz w:val="28"/>
          <w:szCs w:val="28"/>
        </w:rPr>
        <w:t>міщених осіб</w:t>
      </w:r>
      <w:r>
        <w:rPr>
          <w:rFonts w:ascii="Times New Roman" w:hAnsi="Times New Roman" w:cs="Times New Roman"/>
          <w:sz w:val="28"/>
          <w:szCs w:val="28"/>
        </w:rPr>
        <w:t xml:space="preserve">. </w:t>
      </w:r>
    </w:p>
    <w:p w14:paraId="02B7335B" w14:textId="3E9E056E" w:rsidR="00AC705F" w:rsidRPr="00BF5381" w:rsidRDefault="00AC705F" w:rsidP="00AC705F">
      <w:pPr>
        <w:spacing w:after="0" w:line="360" w:lineRule="auto"/>
        <w:ind w:firstLine="709"/>
        <w:jc w:val="both"/>
        <w:rPr>
          <w:rFonts w:ascii="Times New Roman" w:hAnsi="Times New Roman" w:cs="Times New Roman"/>
          <w:sz w:val="28"/>
          <w:szCs w:val="28"/>
        </w:rPr>
      </w:pPr>
      <w:r w:rsidRPr="00D20E6F">
        <w:rPr>
          <w:rFonts w:ascii="Times New Roman" w:hAnsi="Times New Roman" w:cs="Times New Roman"/>
          <w:sz w:val="28"/>
          <w:szCs w:val="28"/>
        </w:rPr>
        <w:t>Питання соціального захисту внутрішньо переміщених осіб досліджували такі науковці, як</w:t>
      </w:r>
      <w:r>
        <w:rPr>
          <w:rFonts w:ascii="Times New Roman" w:hAnsi="Times New Roman" w:cs="Times New Roman"/>
          <w:sz w:val="28"/>
          <w:szCs w:val="28"/>
        </w:rPr>
        <w:t xml:space="preserve"> </w:t>
      </w:r>
      <w:r w:rsidRPr="00D20E6F">
        <w:rPr>
          <w:rFonts w:ascii="Times New Roman" w:hAnsi="Times New Roman" w:cs="Times New Roman"/>
          <w:sz w:val="28"/>
          <w:szCs w:val="28"/>
        </w:rPr>
        <w:t>Н. Авдєєва, І. Ар</w:t>
      </w:r>
      <w:r>
        <w:rPr>
          <w:rFonts w:ascii="Times New Roman" w:hAnsi="Times New Roman" w:cs="Times New Roman"/>
          <w:sz w:val="28"/>
          <w:szCs w:val="28"/>
        </w:rPr>
        <w:t>акелова, С. Булеца, Т. Доронюк,</w:t>
      </w:r>
      <w:r w:rsidR="00B87211">
        <w:rPr>
          <w:rFonts w:ascii="Times New Roman" w:hAnsi="Times New Roman" w:cs="Times New Roman"/>
          <w:sz w:val="28"/>
          <w:szCs w:val="28"/>
        </w:rPr>
        <w:t xml:space="preserve"> </w:t>
      </w:r>
      <w:r w:rsidRPr="00D20E6F">
        <w:rPr>
          <w:rFonts w:ascii="Times New Roman" w:hAnsi="Times New Roman" w:cs="Times New Roman"/>
          <w:sz w:val="28"/>
          <w:szCs w:val="28"/>
        </w:rPr>
        <w:t>О.</w:t>
      </w:r>
      <w:r w:rsidR="00B87211">
        <w:rPr>
          <w:rFonts w:ascii="Times New Roman" w:hAnsi="Times New Roman" w:cs="Times New Roman"/>
          <w:sz w:val="28"/>
          <w:szCs w:val="28"/>
        </w:rPr>
        <w:t> </w:t>
      </w:r>
      <w:r w:rsidRPr="00D20E6F">
        <w:rPr>
          <w:rFonts w:ascii="Times New Roman" w:hAnsi="Times New Roman" w:cs="Times New Roman"/>
          <w:sz w:val="28"/>
          <w:szCs w:val="28"/>
        </w:rPr>
        <w:t>Перепелюкова, А. Солодько та інші вчені.</w:t>
      </w:r>
      <w:r>
        <w:rPr>
          <w:rFonts w:ascii="Times New Roman" w:hAnsi="Times New Roman" w:cs="Times New Roman"/>
          <w:sz w:val="28"/>
          <w:szCs w:val="28"/>
        </w:rPr>
        <w:t xml:space="preserve"> </w:t>
      </w:r>
      <w:r w:rsidRPr="00BF5381">
        <w:rPr>
          <w:rFonts w:ascii="Times New Roman" w:hAnsi="Times New Roman" w:cs="Times New Roman"/>
          <w:sz w:val="28"/>
          <w:szCs w:val="28"/>
        </w:rPr>
        <w:t xml:space="preserve">Проблеми соціальної </w:t>
      </w:r>
      <w:r w:rsidR="00B87211">
        <w:rPr>
          <w:rFonts w:ascii="Times New Roman" w:hAnsi="Times New Roman" w:cs="Times New Roman"/>
          <w:sz w:val="28"/>
          <w:szCs w:val="28"/>
        </w:rPr>
        <w:t>й</w:t>
      </w:r>
      <w:r w:rsidRPr="00BF5381">
        <w:rPr>
          <w:rFonts w:ascii="Times New Roman" w:hAnsi="Times New Roman" w:cs="Times New Roman"/>
          <w:sz w:val="28"/>
          <w:szCs w:val="28"/>
        </w:rPr>
        <w:t xml:space="preserve"> економічної інтеграції у приймаючі громади стали предметом дослідження О</w:t>
      </w:r>
      <w:r w:rsidR="00B87211">
        <w:rPr>
          <w:rFonts w:ascii="Times New Roman" w:hAnsi="Times New Roman" w:cs="Times New Roman"/>
          <w:sz w:val="28"/>
          <w:szCs w:val="28"/>
        </w:rPr>
        <w:t>. </w:t>
      </w:r>
      <w:r w:rsidRPr="00BF5381">
        <w:rPr>
          <w:rFonts w:ascii="Times New Roman" w:hAnsi="Times New Roman" w:cs="Times New Roman"/>
          <w:sz w:val="28"/>
          <w:szCs w:val="28"/>
        </w:rPr>
        <w:t>Балакірєвої, В. Николаєвої, О. Новікової, О. Панькової, О. Позняка, В.</w:t>
      </w:r>
      <w:r w:rsidR="00B87211">
        <w:rPr>
          <w:rFonts w:ascii="Times New Roman" w:hAnsi="Times New Roman" w:cs="Times New Roman"/>
          <w:sz w:val="28"/>
          <w:szCs w:val="28"/>
        </w:rPr>
        <w:t> </w:t>
      </w:r>
      <w:r w:rsidRPr="00BF5381">
        <w:rPr>
          <w:rFonts w:ascii="Times New Roman" w:hAnsi="Times New Roman" w:cs="Times New Roman"/>
          <w:sz w:val="28"/>
          <w:szCs w:val="28"/>
        </w:rPr>
        <w:t xml:space="preserve">Смаль. Стратегічні пріоритети державної політики щодо </w:t>
      </w:r>
      <w:r w:rsidR="00B87211">
        <w:rPr>
          <w:rFonts w:ascii="Times New Roman" w:hAnsi="Times New Roman" w:cs="Times New Roman"/>
          <w:sz w:val="28"/>
          <w:szCs w:val="28"/>
        </w:rPr>
        <w:t xml:space="preserve">внутрішньо переміщених осіб </w:t>
      </w:r>
      <w:r w:rsidRPr="00BF5381">
        <w:rPr>
          <w:rFonts w:ascii="Times New Roman" w:hAnsi="Times New Roman" w:cs="Times New Roman"/>
          <w:sz w:val="28"/>
          <w:szCs w:val="28"/>
        </w:rPr>
        <w:t xml:space="preserve">висвітлені </w:t>
      </w:r>
      <w:r w:rsidR="00B87211">
        <w:rPr>
          <w:rFonts w:ascii="Times New Roman" w:hAnsi="Times New Roman" w:cs="Times New Roman"/>
          <w:sz w:val="28"/>
          <w:szCs w:val="28"/>
        </w:rPr>
        <w:t xml:space="preserve">у працях </w:t>
      </w:r>
      <w:r w:rsidRPr="00BF5381">
        <w:rPr>
          <w:rFonts w:ascii="Times New Roman" w:hAnsi="Times New Roman" w:cs="Times New Roman"/>
          <w:sz w:val="28"/>
          <w:szCs w:val="28"/>
        </w:rPr>
        <w:t>О. Малиновсько</w:t>
      </w:r>
      <w:r w:rsidR="00B87211">
        <w:rPr>
          <w:rFonts w:ascii="Times New Roman" w:hAnsi="Times New Roman" w:cs="Times New Roman"/>
          <w:sz w:val="28"/>
          <w:szCs w:val="28"/>
        </w:rPr>
        <w:t xml:space="preserve">ї й </w:t>
      </w:r>
      <w:r w:rsidRPr="00BF5381">
        <w:rPr>
          <w:rFonts w:ascii="Times New Roman" w:hAnsi="Times New Roman" w:cs="Times New Roman"/>
          <w:sz w:val="28"/>
          <w:szCs w:val="28"/>
        </w:rPr>
        <w:t>О. Чуприн</w:t>
      </w:r>
      <w:r w:rsidR="00B87211">
        <w:rPr>
          <w:rFonts w:ascii="Times New Roman" w:hAnsi="Times New Roman" w:cs="Times New Roman"/>
          <w:sz w:val="28"/>
          <w:szCs w:val="28"/>
        </w:rPr>
        <w:t>и</w:t>
      </w:r>
      <w:r w:rsidRPr="00BF5381">
        <w:rPr>
          <w:rFonts w:ascii="Times New Roman" w:hAnsi="Times New Roman" w:cs="Times New Roman"/>
          <w:sz w:val="28"/>
          <w:szCs w:val="28"/>
        </w:rPr>
        <w:t>.</w:t>
      </w:r>
    </w:p>
    <w:p w14:paraId="4939EED8" w14:textId="1DB08A1F" w:rsidR="00AC705F" w:rsidRPr="00BF5381" w:rsidRDefault="00B87211" w:rsidP="00AC70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Водночас,</w:t>
      </w:r>
      <w:r w:rsidR="00AC705F" w:rsidRPr="00BF5381">
        <w:rPr>
          <w:rFonts w:ascii="Times New Roman" w:hAnsi="Times New Roman" w:cs="Times New Roman"/>
          <w:sz w:val="28"/>
          <w:szCs w:val="28"/>
        </w:rPr>
        <w:t xml:space="preserve"> складові, методи, інструменти, проблеми та особливості реалізації публічної політики </w:t>
      </w:r>
      <w:r w:rsidR="00AC705F">
        <w:rPr>
          <w:rFonts w:ascii="Times New Roman" w:hAnsi="Times New Roman" w:cs="Times New Roman"/>
          <w:sz w:val="28"/>
          <w:szCs w:val="28"/>
        </w:rPr>
        <w:t xml:space="preserve">в сфері соціального захисту </w:t>
      </w:r>
      <w:r w:rsidR="00AC705F" w:rsidRPr="00BF5381">
        <w:rPr>
          <w:rFonts w:ascii="Times New Roman" w:hAnsi="Times New Roman" w:cs="Times New Roman"/>
          <w:sz w:val="28"/>
          <w:szCs w:val="28"/>
        </w:rPr>
        <w:t>внутрішньо переміщених осіб досліджуються фрагментарно, що обумовлює актуальність зазначеної теми</w:t>
      </w:r>
      <w:r w:rsidR="00AC705F">
        <w:rPr>
          <w:rFonts w:ascii="Times New Roman" w:hAnsi="Times New Roman" w:cs="Times New Roman"/>
          <w:sz w:val="28"/>
          <w:szCs w:val="28"/>
        </w:rPr>
        <w:t xml:space="preserve"> магістерської роботи</w:t>
      </w:r>
      <w:r w:rsidR="00AC705F" w:rsidRPr="00BF5381">
        <w:rPr>
          <w:rFonts w:ascii="Times New Roman" w:hAnsi="Times New Roman" w:cs="Times New Roman"/>
          <w:sz w:val="28"/>
          <w:szCs w:val="28"/>
        </w:rPr>
        <w:t>.</w:t>
      </w:r>
    </w:p>
    <w:p w14:paraId="4E8CA492" w14:textId="47D38C82" w:rsidR="00AC705F" w:rsidRPr="00BF5381" w:rsidRDefault="00AC705F" w:rsidP="00AC705F">
      <w:pPr>
        <w:spacing w:after="0" w:line="360" w:lineRule="auto"/>
        <w:ind w:firstLine="709"/>
        <w:jc w:val="both"/>
        <w:rPr>
          <w:rFonts w:ascii="Times New Roman" w:hAnsi="Times New Roman" w:cs="Times New Roman"/>
          <w:sz w:val="28"/>
          <w:szCs w:val="28"/>
        </w:rPr>
      </w:pPr>
      <w:r w:rsidRPr="003F051C">
        <w:rPr>
          <w:rFonts w:ascii="Times New Roman" w:hAnsi="Times New Roman" w:cs="Times New Roman"/>
          <w:b/>
          <w:sz w:val="28"/>
          <w:szCs w:val="28"/>
        </w:rPr>
        <w:t xml:space="preserve">Метою </w:t>
      </w:r>
      <w:r w:rsidR="003F051C" w:rsidRPr="003F051C">
        <w:rPr>
          <w:rFonts w:ascii="Times New Roman" w:hAnsi="Times New Roman" w:cs="Times New Roman"/>
          <w:b/>
          <w:sz w:val="28"/>
          <w:szCs w:val="28"/>
        </w:rPr>
        <w:t>магістерської</w:t>
      </w:r>
      <w:r w:rsidR="003F051C" w:rsidRPr="003F051C">
        <w:rPr>
          <w:rFonts w:ascii="Times New Roman" w:hAnsi="Times New Roman" w:cs="Times New Roman"/>
          <w:b/>
          <w:bCs/>
          <w:sz w:val="28"/>
          <w:szCs w:val="28"/>
        </w:rPr>
        <w:t xml:space="preserve"> </w:t>
      </w:r>
      <w:r w:rsidRPr="003F051C">
        <w:rPr>
          <w:rFonts w:ascii="Times New Roman" w:hAnsi="Times New Roman" w:cs="Times New Roman"/>
          <w:b/>
          <w:bCs/>
          <w:sz w:val="28"/>
          <w:szCs w:val="28"/>
        </w:rPr>
        <w:t>роботи</w:t>
      </w:r>
      <w:r w:rsidRPr="00BF5381">
        <w:rPr>
          <w:rFonts w:ascii="Times New Roman" w:hAnsi="Times New Roman" w:cs="Times New Roman"/>
          <w:sz w:val="28"/>
          <w:szCs w:val="28"/>
        </w:rPr>
        <w:t xml:space="preserve"> є </w:t>
      </w:r>
      <w:r w:rsidR="003F051C">
        <w:rPr>
          <w:rFonts w:ascii="Times New Roman" w:hAnsi="Times New Roman" w:cs="Times New Roman"/>
          <w:sz w:val="28"/>
          <w:szCs w:val="28"/>
        </w:rPr>
        <w:t xml:space="preserve">обґрунтування </w:t>
      </w:r>
      <w:r w:rsidRPr="00BF5381">
        <w:rPr>
          <w:rFonts w:ascii="Times New Roman" w:hAnsi="Times New Roman" w:cs="Times New Roman"/>
          <w:sz w:val="28"/>
          <w:szCs w:val="28"/>
        </w:rPr>
        <w:t xml:space="preserve">особливостей здійснення публічної </w:t>
      </w:r>
      <w:r w:rsidR="003F051C">
        <w:rPr>
          <w:rFonts w:ascii="Times New Roman" w:hAnsi="Times New Roman" w:cs="Times New Roman"/>
          <w:sz w:val="28"/>
          <w:szCs w:val="28"/>
        </w:rPr>
        <w:t xml:space="preserve">політики </w:t>
      </w:r>
      <w:r w:rsidRPr="0042281A">
        <w:rPr>
          <w:rFonts w:ascii="Times New Roman" w:hAnsi="Times New Roman" w:cs="Times New Roman"/>
          <w:sz w:val="28"/>
          <w:szCs w:val="28"/>
        </w:rPr>
        <w:t>у сфері соціального захисту внутрішньо переміщених осіб</w:t>
      </w:r>
      <w:r w:rsidR="003F051C">
        <w:rPr>
          <w:rFonts w:ascii="Times New Roman" w:hAnsi="Times New Roman" w:cs="Times New Roman"/>
          <w:sz w:val="28"/>
          <w:szCs w:val="28"/>
        </w:rPr>
        <w:t xml:space="preserve"> в Україні та вироблення практичних рекомендацій щодо її удосконалення.</w:t>
      </w:r>
    </w:p>
    <w:p w14:paraId="04924631" w14:textId="77777777" w:rsidR="00AC705F" w:rsidRPr="00BF5381" w:rsidRDefault="00AC705F" w:rsidP="00AC705F">
      <w:pPr>
        <w:spacing w:after="0" w:line="360" w:lineRule="auto"/>
        <w:ind w:firstLine="709"/>
        <w:jc w:val="both"/>
        <w:rPr>
          <w:rFonts w:ascii="Times New Roman" w:hAnsi="Times New Roman" w:cs="Times New Roman"/>
          <w:sz w:val="28"/>
          <w:szCs w:val="28"/>
        </w:rPr>
      </w:pPr>
      <w:r w:rsidRPr="00BF5381">
        <w:rPr>
          <w:rFonts w:ascii="Times New Roman" w:hAnsi="Times New Roman" w:cs="Times New Roman"/>
          <w:sz w:val="28"/>
          <w:szCs w:val="28"/>
        </w:rPr>
        <w:t xml:space="preserve">Для досягнення поставленої мети роботи визначені такі </w:t>
      </w:r>
      <w:r w:rsidRPr="00BF5381">
        <w:rPr>
          <w:rFonts w:ascii="Times New Roman" w:hAnsi="Times New Roman" w:cs="Times New Roman"/>
          <w:b/>
          <w:sz w:val="28"/>
          <w:szCs w:val="28"/>
        </w:rPr>
        <w:t>завдання</w:t>
      </w:r>
      <w:r w:rsidRPr="00BF5381">
        <w:rPr>
          <w:rFonts w:ascii="Times New Roman" w:hAnsi="Times New Roman" w:cs="Times New Roman"/>
          <w:sz w:val="28"/>
          <w:szCs w:val="28"/>
        </w:rPr>
        <w:t>:</w:t>
      </w:r>
    </w:p>
    <w:p w14:paraId="7A9B6E69" w14:textId="046CA354" w:rsidR="00AC705F" w:rsidRDefault="00CC6FA7">
      <w:pPr>
        <w:pStyle w:val="a3"/>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визначити</w:t>
      </w:r>
      <w:r w:rsidR="00AC705F" w:rsidRPr="00E87098">
        <w:rPr>
          <w:rFonts w:ascii="Times New Roman" w:hAnsi="Times New Roman" w:cs="Times New Roman"/>
          <w:sz w:val="28"/>
          <w:szCs w:val="28"/>
        </w:rPr>
        <w:t xml:space="preserve"> поняття та правовий статус внутрішньо переміщеної особи як суб’єкта права державного соціального забезпечення; </w:t>
      </w:r>
    </w:p>
    <w:p w14:paraId="03894143" w14:textId="069E9705" w:rsidR="00CC6FA7" w:rsidRPr="00E87098" w:rsidRDefault="00CC6FA7">
      <w:pPr>
        <w:pStyle w:val="a3"/>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дослідити п</w:t>
      </w:r>
      <w:r w:rsidRPr="00C9585C">
        <w:rPr>
          <w:rFonts w:ascii="Times New Roman" w:hAnsi="Times New Roman" w:cs="Times New Roman"/>
          <w:sz w:val="28"/>
          <w:szCs w:val="28"/>
        </w:rPr>
        <w:t xml:space="preserve">орядок і особливості оформлення статусу внутрішньо </w:t>
      </w:r>
      <w:r w:rsidRPr="006F429A">
        <w:rPr>
          <w:rFonts w:ascii="Times New Roman" w:hAnsi="Times New Roman" w:cs="Times New Roman"/>
          <w:spacing w:val="-4"/>
          <w:sz w:val="28"/>
          <w:szCs w:val="28"/>
        </w:rPr>
        <w:t>переміщеної особи та отримання державних соціальних виплат</w:t>
      </w:r>
      <w:r>
        <w:rPr>
          <w:rFonts w:ascii="Times New Roman" w:hAnsi="Times New Roman" w:cs="Times New Roman"/>
          <w:spacing w:val="-4"/>
          <w:sz w:val="28"/>
          <w:szCs w:val="28"/>
        </w:rPr>
        <w:t>;</w:t>
      </w:r>
    </w:p>
    <w:p w14:paraId="37E79D38" w14:textId="36151F5C" w:rsidR="00AC705F" w:rsidRPr="00E87098" w:rsidRDefault="00CC6FA7">
      <w:pPr>
        <w:pStyle w:val="a3"/>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проаналізувати </w:t>
      </w:r>
      <w:r w:rsidR="00AC705F" w:rsidRPr="00E87098">
        <w:rPr>
          <w:rFonts w:ascii="Times New Roman" w:hAnsi="Times New Roman" w:cs="Times New Roman"/>
          <w:sz w:val="28"/>
          <w:szCs w:val="28"/>
        </w:rPr>
        <w:t>окрем</w:t>
      </w:r>
      <w:r>
        <w:rPr>
          <w:rFonts w:ascii="Times New Roman" w:hAnsi="Times New Roman" w:cs="Times New Roman"/>
          <w:sz w:val="28"/>
          <w:szCs w:val="28"/>
        </w:rPr>
        <w:t>і</w:t>
      </w:r>
      <w:r w:rsidR="00AC705F" w:rsidRPr="00E87098">
        <w:rPr>
          <w:rFonts w:ascii="Times New Roman" w:hAnsi="Times New Roman" w:cs="Times New Roman"/>
          <w:sz w:val="28"/>
          <w:szCs w:val="28"/>
        </w:rPr>
        <w:t xml:space="preserve"> вид</w:t>
      </w:r>
      <w:r>
        <w:rPr>
          <w:rFonts w:ascii="Times New Roman" w:hAnsi="Times New Roman" w:cs="Times New Roman"/>
          <w:sz w:val="28"/>
          <w:szCs w:val="28"/>
        </w:rPr>
        <w:t>и</w:t>
      </w:r>
      <w:r w:rsidR="00AC705F" w:rsidRPr="00E87098">
        <w:rPr>
          <w:rFonts w:ascii="Times New Roman" w:hAnsi="Times New Roman" w:cs="Times New Roman"/>
          <w:sz w:val="28"/>
          <w:szCs w:val="28"/>
        </w:rPr>
        <w:t xml:space="preserve"> соціального захисту внутрішньо переміщених осіб </w:t>
      </w:r>
      <w:r>
        <w:rPr>
          <w:rFonts w:ascii="Times New Roman" w:hAnsi="Times New Roman" w:cs="Times New Roman"/>
          <w:sz w:val="28"/>
          <w:szCs w:val="28"/>
        </w:rPr>
        <w:t xml:space="preserve">і особливості їх реалізації </w:t>
      </w:r>
      <w:r w:rsidR="00AC705F" w:rsidRPr="00E87098">
        <w:rPr>
          <w:rFonts w:ascii="Times New Roman" w:hAnsi="Times New Roman" w:cs="Times New Roman"/>
          <w:sz w:val="28"/>
          <w:szCs w:val="28"/>
        </w:rPr>
        <w:t>в Україні;</w:t>
      </w:r>
    </w:p>
    <w:p w14:paraId="4B87368C" w14:textId="0568E57E" w:rsidR="00AC705F" w:rsidRPr="00E87098" w:rsidRDefault="00AC705F">
      <w:pPr>
        <w:pStyle w:val="a3"/>
        <w:numPr>
          <w:ilvl w:val="0"/>
          <w:numId w:val="5"/>
        </w:numPr>
        <w:spacing w:after="0" w:line="360" w:lineRule="auto"/>
        <w:ind w:left="0" w:firstLine="709"/>
        <w:jc w:val="both"/>
        <w:rPr>
          <w:rFonts w:ascii="Times New Roman" w:hAnsi="Times New Roman" w:cs="Times New Roman"/>
          <w:sz w:val="28"/>
          <w:szCs w:val="28"/>
        </w:rPr>
      </w:pPr>
      <w:r w:rsidRPr="00E87098">
        <w:rPr>
          <w:rFonts w:ascii="Times New Roman" w:hAnsi="Times New Roman" w:cs="Times New Roman"/>
          <w:sz w:val="28"/>
          <w:szCs w:val="28"/>
        </w:rPr>
        <w:t xml:space="preserve">розробити практичні рекомендації </w:t>
      </w:r>
      <w:r w:rsidR="00CC6FA7" w:rsidRPr="00AC705F">
        <w:rPr>
          <w:rFonts w:ascii="Times New Roman" w:hAnsi="Times New Roman" w:cs="Times New Roman"/>
          <w:spacing w:val="-8"/>
          <w:sz w:val="28"/>
          <w:szCs w:val="28"/>
        </w:rPr>
        <w:t>з підвищення якості надання державних</w:t>
      </w:r>
      <w:r w:rsidR="00CC6FA7" w:rsidRPr="00C9585C">
        <w:rPr>
          <w:rFonts w:ascii="Times New Roman" w:hAnsi="Times New Roman" w:cs="Times New Roman"/>
          <w:sz w:val="28"/>
          <w:szCs w:val="28"/>
        </w:rPr>
        <w:t xml:space="preserve"> соціальних послуг для внутрішньо переміщених осіб</w:t>
      </w:r>
      <w:r w:rsidRPr="00E87098">
        <w:rPr>
          <w:rFonts w:ascii="Times New Roman" w:hAnsi="Times New Roman" w:cs="Times New Roman"/>
          <w:sz w:val="28"/>
          <w:szCs w:val="28"/>
        </w:rPr>
        <w:t>;</w:t>
      </w:r>
    </w:p>
    <w:p w14:paraId="1D448475" w14:textId="050EFE55" w:rsidR="00AC705F" w:rsidRPr="00E87098" w:rsidRDefault="00CC6FA7">
      <w:pPr>
        <w:pStyle w:val="a3"/>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розглянути</w:t>
      </w:r>
      <w:r w:rsidR="00AC705F" w:rsidRPr="00E87098">
        <w:rPr>
          <w:rFonts w:ascii="Times New Roman" w:hAnsi="Times New Roman" w:cs="Times New Roman"/>
          <w:sz w:val="28"/>
          <w:szCs w:val="28"/>
        </w:rPr>
        <w:t xml:space="preserve"> досвід неурядових організацій щодо вирішення проблем внутрішньо переміщених осіб в Україні;</w:t>
      </w:r>
    </w:p>
    <w:p w14:paraId="689A500C" w14:textId="673F5B95" w:rsidR="00AC705F" w:rsidRPr="00E87098" w:rsidRDefault="00AC705F">
      <w:pPr>
        <w:pStyle w:val="a3"/>
        <w:numPr>
          <w:ilvl w:val="0"/>
          <w:numId w:val="5"/>
        </w:numPr>
        <w:spacing w:after="0" w:line="360" w:lineRule="auto"/>
        <w:ind w:left="0" w:firstLine="709"/>
        <w:jc w:val="both"/>
        <w:rPr>
          <w:rFonts w:ascii="Times New Roman" w:hAnsi="Times New Roman" w:cs="Times New Roman"/>
          <w:sz w:val="28"/>
          <w:szCs w:val="28"/>
        </w:rPr>
      </w:pPr>
      <w:r w:rsidRPr="00E87098">
        <w:rPr>
          <w:rFonts w:ascii="Times New Roman" w:hAnsi="Times New Roman" w:cs="Times New Roman"/>
          <w:sz w:val="28"/>
          <w:szCs w:val="28"/>
        </w:rPr>
        <w:t xml:space="preserve">запропонувати шляхи </w:t>
      </w:r>
      <w:r w:rsidR="009C5532">
        <w:rPr>
          <w:rFonts w:ascii="Times New Roman" w:hAnsi="Times New Roman" w:cs="Times New Roman"/>
          <w:sz w:val="28"/>
          <w:szCs w:val="28"/>
        </w:rPr>
        <w:t xml:space="preserve">удосконалення </w:t>
      </w:r>
      <w:r w:rsidRPr="00E87098">
        <w:rPr>
          <w:rFonts w:ascii="Times New Roman" w:hAnsi="Times New Roman" w:cs="Times New Roman"/>
          <w:sz w:val="28"/>
          <w:szCs w:val="28"/>
        </w:rPr>
        <w:t>публічної комунікації з внутрішньо переміщеними особами на рівні територіальних громад.</w:t>
      </w:r>
    </w:p>
    <w:p w14:paraId="02FDCA82" w14:textId="1FD8061A" w:rsidR="00AC705F" w:rsidRPr="00BF5381" w:rsidRDefault="00AC705F" w:rsidP="00AC705F">
      <w:pPr>
        <w:spacing w:after="0" w:line="360" w:lineRule="auto"/>
        <w:ind w:firstLine="709"/>
        <w:jc w:val="both"/>
        <w:rPr>
          <w:rFonts w:ascii="Times New Roman" w:hAnsi="Times New Roman" w:cs="Times New Roman"/>
          <w:sz w:val="28"/>
          <w:szCs w:val="28"/>
        </w:rPr>
      </w:pPr>
      <w:r w:rsidRPr="00BF5381">
        <w:rPr>
          <w:rFonts w:ascii="Times New Roman" w:hAnsi="Times New Roman" w:cs="Times New Roman"/>
          <w:b/>
          <w:sz w:val="28"/>
          <w:szCs w:val="28"/>
        </w:rPr>
        <w:lastRenderedPageBreak/>
        <w:t>Об’єкт</w:t>
      </w:r>
      <w:r>
        <w:rPr>
          <w:rFonts w:ascii="Times New Roman" w:hAnsi="Times New Roman" w:cs="Times New Roman"/>
          <w:b/>
          <w:sz w:val="28"/>
          <w:szCs w:val="28"/>
        </w:rPr>
        <w:t xml:space="preserve"> </w:t>
      </w:r>
      <w:r w:rsidR="002D52DD" w:rsidRPr="002D52DD">
        <w:rPr>
          <w:rFonts w:ascii="Times New Roman" w:hAnsi="Times New Roman" w:cs="Times New Roman"/>
          <w:b/>
          <w:bCs/>
          <w:sz w:val="28"/>
          <w:szCs w:val="28"/>
        </w:rPr>
        <w:t>дослідження</w:t>
      </w:r>
      <w:r w:rsidR="002D52DD">
        <w:rPr>
          <w:rFonts w:ascii="Times New Roman" w:hAnsi="Times New Roman" w:cs="Times New Roman"/>
          <w:sz w:val="28"/>
          <w:szCs w:val="28"/>
        </w:rPr>
        <w:t xml:space="preserve"> – суспільні відносини в державі, що виникають у результаті реалізації прав і законних інтересів </w:t>
      </w:r>
      <w:r>
        <w:rPr>
          <w:rFonts w:ascii="Times New Roman" w:hAnsi="Times New Roman" w:cs="Times New Roman"/>
          <w:sz w:val="28"/>
          <w:szCs w:val="28"/>
        </w:rPr>
        <w:t>внутрішньо переміщен</w:t>
      </w:r>
      <w:r w:rsidR="002D52DD">
        <w:rPr>
          <w:rFonts w:ascii="Times New Roman" w:hAnsi="Times New Roman" w:cs="Times New Roman"/>
          <w:sz w:val="28"/>
          <w:szCs w:val="28"/>
        </w:rPr>
        <w:t>их</w:t>
      </w:r>
      <w:r>
        <w:rPr>
          <w:rFonts w:ascii="Times New Roman" w:hAnsi="Times New Roman" w:cs="Times New Roman"/>
          <w:sz w:val="28"/>
          <w:szCs w:val="28"/>
        </w:rPr>
        <w:t xml:space="preserve"> ос</w:t>
      </w:r>
      <w:r w:rsidR="002D52DD">
        <w:rPr>
          <w:rFonts w:ascii="Times New Roman" w:hAnsi="Times New Roman" w:cs="Times New Roman"/>
          <w:sz w:val="28"/>
          <w:szCs w:val="28"/>
        </w:rPr>
        <w:t>і</w:t>
      </w:r>
      <w:r>
        <w:rPr>
          <w:rFonts w:ascii="Times New Roman" w:hAnsi="Times New Roman" w:cs="Times New Roman"/>
          <w:sz w:val="28"/>
          <w:szCs w:val="28"/>
        </w:rPr>
        <w:t>б</w:t>
      </w:r>
      <w:r w:rsidRPr="00BF5381">
        <w:rPr>
          <w:rFonts w:ascii="Times New Roman" w:hAnsi="Times New Roman" w:cs="Times New Roman"/>
          <w:sz w:val="28"/>
          <w:szCs w:val="28"/>
        </w:rPr>
        <w:t>.</w:t>
      </w:r>
    </w:p>
    <w:p w14:paraId="5D4E9127" w14:textId="71C8B227" w:rsidR="00AC705F" w:rsidRPr="00BF5381" w:rsidRDefault="00AC705F" w:rsidP="00AC705F">
      <w:pPr>
        <w:spacing w:after="0" w:line="360" w:lineRule="auto"/>
        <w:ind w:firstLine="709"/>
        <w:jc w:val="both"/>
        <w:rPr>
          <w:rFonts w:ascii="Times New Roman" w:hAnsi="Times New Roman" w:cs="Times New Roman"/>
          <w:sz w:val="28"/>
          <w:szCs w:val="28"/>
        </w:rPr>
      </w:pPr>
      <w:r w:rsidRPr="00BF5381">
        <w:rPr>
          <w:rFonts w:ascii="Times New Roman" w:hAnsi="Times New Roman" w:cs="Times New Roman"/>
          <w:b/>
          <w:sz w:val="28"/>
          <w:szCs w:val="28"/>
        </w:rPr>
        <w:t>Предмет</w:t>
      </w:r>
      <w:r w:rsidRPr="00BF5381">
        <w:rPr>
          <w:rFonts w:ascii="Times New Roman" w:hAnsi="Times New Roman" w:cs="Times New Roman"/>
          <w:sz w:val="28"/>
          <w:szCs w:val="28"/>
        </w:rPr>
        <w:t xml:space="preserve"> </w:t>
      </w:r>
      <w:r w:rsidR="002D52DD" w:rsidRPr="002D52DD">
        <w:rPr>
          <w:rFonts w:ascii="Times New Roman" w:hAnsi="Times New Roman" w:cs="Times New Roman"/>
          <w:b/>
          <w:bCs/>
          <w:sz w:val="28"/>
          <w:szCs w:val="28"/>
        </w:rPr>
        <w:t>дослідження</w:t>
      </w:r>
      <w:r w:rsidR="002D52DD">
        <w:rPr>
          <w:rFonts w:ascii="Times New Roman" w:hAnsi="Times New Roman" w:cs="Times New Roman"/>
          <w:sz w:val="28"/>
          <w:szCs w:val="28"/>
        </w:rPr>
        <w:t xml:space="preserve"> – </w:t>
      </w:r>
      <w:r>
        <w:rPr>
          <w:rFonts w:ascii="Times New Roman" w:hAnsi="Times New Roman" w:cs="Times New Roman"/>
          <w:sz w:val="28"/>
          <w:szCs w:val="28"/>
        </w:rPr>
        <w:t>публічн</w:t>
      </w:r>
      <w:r w:rsidR="002D52DD">
        <w:rPr>
          <w:rFonts w:ascii="Times New Roman" w:hAnsi="Times New Roman" w:cs="Times New Roman"/>
          <w:sz w:val="28"/>
          <w:szCs w:val="28"/>
        </w:rPr>
        <w:t>а</w:t>
      </w:r>
      <w:r w:rsidRPr="00BF5381">
        <w:rPr>
          <w:rFonts w:ascii="Times New Roman" w:hAnsi="Times New Roman" w:cs="Times New Roman"/>
          <w:sz w:val="28"/>
          <w:szCs w:val="28"/>
        </w:rPr>
        <w:t xml:space="preserve"> політика </w:t>
      </w:r>
      <w:r w:rsidR="002D52DD">
        <w:rPr>
          <w:rFonts w:ascii="Times New Roman" w:hAnsi="Times New Roman" w:cs="Times New Roman"/>
          <w:sz w:val="28"/>
          <w:szCs w:val="28"/>
        </w:rPr>
        <w:t>у</w:t>
      </w:r>
      <w:r w:rsidRPr="00BF5381">
        <w:rPr>
          <w:rFonts w:ascii="Times New Roman" w:hAnsi="Times New Roman" w:cs="Times New Roman"/>
          <w:sz w:val="28"/>
          <w:szCs w:val="28"/>
        </w:rPr>
        <w:t xml:space="preserve"> сфері соціального захисту внутрішньо переміщених осіб. </w:t>
      </w:r>
    </w:p>
    <w:p w14:paraId="2A235A4A" w14:textId="7906D6DA" w:rsidR="00AC705F" w:rsidRPr="00D511C6" w:rsidRDefault="00AC705F" w:rsidP="00AC705F">
      <w:pPr>
        <w:spacing w:after="0" w:line="360" w:lineRule="auto"/>
        <w:ind w:firstLine="709"/>
        <w:jc w:val="both"/>
        <w:rPr>
          <w:rFonts w:ascii="Times New Roman" w:hAnsi="Times New Roman" w:cs="Times New Roman"/>
          <w:sz w:val="28"/>
          <w:szCs w:val="28"/>
        </w:rPr>
      </w:pPr>
      <w:r w:rsidRPr="00D802BF">
        <w:rPr>
          <w:rFonts w:ascii="Times New Roman" w:hAnsi="Times New Roman" w:cs="Times New Roman"/>
          <w:b/>
          <w:bCs/>
          <w:sz w:val="28"/>
          <w:szCs w:val="28"/>
        </w:rPr>
        <w:t>Методологічну основу магістерської роботи</w:t>
      </w:r>
      <w:r>
        <w:rPr>
          <w:rFonts w:ascii="Times New Roman" w:hAnsi="Times New Roman" w:cs="Times New Roman"/>
          <w:sz w:val="28"/>
          <w:szCs w:val="28"/>
        </w:rPr>
        <w:t xml:space="preserve"> становлять</w:t>
      </w:r>
      <w:r w:rsidR="009A60A4">
        <w:rPr>
          <w:rFonts w:ascii="Times New Roman" w:hAnsi="Times New Roman" w:cs="Times New Roman"/>
          <w:sz w:val="28"/>
          <w:szCs w:val="28"/>
        </w:rPr>
        <w:t xml:space="preserve"> методи </w:t>
      </w:r>
      <w:r>
        <w:rPr>
          <w:rFonts w:ascii="Times New Roman" w:hAnsi="Times New Roman" w:cs="Times New Roman"/>
          <w:sz w:val="28"/>
          <w:szCs w:val="28"/>
        </w:rPr>
        <w:t>аналіз</w:t>
      </w:r>
      <w:r w:rsidR="009A60A4">
        <w:rPr>
          <w:rFonts w:ascii="Times New Roman" w:hAnsi="Times New Roman" w:cs="Times New Roman"/>
          <w:sz w:val="28"/>
          <w:szCs w:val="28"/>
        </w:rPr>
        <w:t>у</w:t>
      </w:r>
      <w:r>
        <w:rPr>
          <w:rFonts w:ascii="Times New Roman" w:hAnsi="Times New Roman" w:cs="Times New Roman"/>
          <w:sz w:val="28"/>
          <w:szCs w:val="28"/>
        </w:rPr>
        <w:t>, синтез</w:t>
      </w:r>
      <w:r w:rsidR="009A60A4">
        <w:rPr>
          <w:rFonts w:ascii="Times New Roman" w:hAnsi="Times New Roman" w:cs="Times New Roman"/>
          <w:sz w:val="28"/>
          <w:szCs w:val="28"/>
        </w:rPr>
        <w:t>у</w:t>
      </w:r>
      <w:r>
        <w:rPr>
          <w:rFonts w:ascii="Times New Roman" w:hAnsi="Times New Roman" w:cs="Times New Roman"/>
          <w:sz w:val="28"/>
          <w:szCs w:val="28"/>
        </w:rPr>
        <w:t>, історико-правовий метод у вивченні концепт</w:t>
      </w:r>
      <w:r w:rsidR="009A60A4">
        <w:rPr>
          <w:rFonts w:ascii="Times New Roman" w:hAnsi="Times New Roman" w:cs="Times New Roman"/>
          <w:sz w:val="28"/>
          <w:szCs w:val="28"/>
        </w:rPr>
        <w:t xml:space="preserve">у </w:t>
      </w:r>
      <w:r>
        <w:rPr>
          <w:rFonts w:ascii="Times New Roman" w:hAnsi="Times New Roman" w:cs="Times New Roman"/>
          <w:sz w:val="28"/>
          <w:szCs w:val="28"/>
        </w:rPr>
        <w:t xml:space="preserve">внутрішньо переміщеної особи, системний аналіз та структурний метод, а також </w:t>
      </w:r>
      <w:r w:rsidRPr="00D511C6">
        <w:rPr>
          <w:rFonts w:ascii="Times New Roman" w:hAnsi="Times New Roman" w:cs="Times New Roman"/>
          <w:sz w:val="28"/>
          <w:szCs w:val="28"/>
        </w:rPr>
        <w:t>метод узагальнення</w:t>
      </w:r>
      <w:r w:rsidR="009A60A4">
        <w:rPr>
          <w:rFonts w:ascii="Times New Roman" w:hAnsi="Times New Roman" w:cs="Times New Roman"/>
          <w:sz w:val="28"/>
          <w:szCs w:val="28"/>
        </w:rPr>
        <w:t>, що в</w:t>
      </w:r>
      <w:r w:rsidRPr="00D511C6">
        <w:rPr>
          <w:rFonts w:ascii="Times New Roman" w:hAnsi="Times New Roman" w:cs="Times New Roman"/>
          <w:sz w:val="28"/>
          <w:szCs w:val="28"/>
        </w:rPr>
        <w:t xml:space="preserve">икористано для формулювання </w:t>
      </w:r>
      <w:r w:rsidR="009A60A4">
        <w:rPr>
          <w:rFonts w:ascii="Times New Roman" w:hAnsi="Times New Roman" w:cs="Times New Roman"/>
          <w:sz w:val="28"/>
          <w:szCs w:val="28"/>
        </w:rPr>
        <w:t xml:space="preserve">висновків і рекомендацій </w:t>
      </w:r>
      <w:r w:rsidRPr="00D511C6">
        <w:rPr>
          <w:rFonts w:ascii="Times New Roman" w:hAnsi="Times New Roman" w:cs="Times New Roman"/>
          <w:sz w:val="28"/>
          <w:szCs w:val="28"/>
        </w:rPr>
        <w:t>проведено</w:t>
      </w:r>
      <w:r w:rsidR="009A60A4">
        <w:rPr>
          <w:rFonts w:ascii="Times New Roman" w:hAnsi="Times New Roman" w:cs="Times New Roman"/>
          <w:sz w:val="28"/>
          <w:szCs w:val="28"/>
        </w:rPr>
        <w:t>го дослідження</w:t>
      </w:r>
      <w:r w:rsidRPr="00D511C6">
        <w:rPr>
          <w:rFonts w:ascii="Times New Roman" w:hAnsi="Times New Roman" w:cs="Times New Roman"/>
          <w:sz w:val="28"/>
          <w:szCs w:val="28"/>
        </w:rPr>
        <w:t xml:space="preserve">. </w:t>
      </w:r>
    </w:p>
    <w:p w14:paraId="269DDB56" w14:textId="0693B159" w:rsidR="00AC705F" w:rsidRPr="00AA5AA6" w:rsidRDefault="00AC705F" w:rsidP="0095409F">
      <w:pPr>
        <w:spacing w:after="0" w:line="360" w:lineRule="auto"/>
        <w:ind w:firstLine="709"/>
        <w:jc w:val="both"/>
        <w:rPr>
          <w:rFonts w:ascii="Times New Roman" w:hAnsi="Times New Roman" w:cs="Times New Roman"/>
          <w:sz w:val="28"/>
          <w:szCs w:val="28"/>
        </w:rPr>
      </w:pPr>
      <w:r w:rsidRPr="00D802BF">
        <w:rPr>
          <w:rFonts w:ascii="Times New Roman" w:hAnsi="Times New Roman" w:cs="Times New Roman"/>
          <w:b/>
          <w:bCs/>
          <w:sz w:val="28"/>
          <w:szCs w:val="28"/>
        </w:rPr>
        <w:t xml:space="preserve">Практичне значення </w:t>
      </w:r>
      <w:r w:rsidR="009A60A4" w:rsidRPr="00D802BF">
        <w:rPr>
          <w:rFonts w:ascii="Times New Roman" w:hAnsi="Times New Roman" w:cs="Times New Roman"/>
          <w:b/>
          <w:bCs/>
          <w:sz w:val="28"/>
          <w:szCs w:val="28"/>
        </w:rPr>
        <w:t>отриманих результатів</w:t>
      </w:r>
      <w:r w:rsidR="009A60A4">
        <w:rPr>
          <w:rFonts w:ascii="Times New Roman" w:hAnsi="Times New Roman" w:cs="Times New Roman"/>
          <w:sz w:val="28"/>
          <w:szCs w:val="28"/>
        </w:rPr>
        <w:t xml:space="preserve"> </w:t>
      </w:r>
      <w:r w:rsidRPr="00BF5381">
        <w:rPr>
          <w:rFonts w:ascii="Times New Roman" w:hAnsi="Times New Roman" w:cs="Times New Roman"/>
          <w:sz w:val="28"/>
          <w:szCs w:val="28"/>
        </w:rPr>
        <w:t xml:space="preserve">полягає в узагальненні й систематизації </w:t>
      </w:r>
      <w:r>
        <w:rPr>
          <w:rFonts w:ascii="Times New Roman" w:hAnsi="Times New Roman" w:cs="Times New Roman"/>
          <w:sz w:val="28"/>
          <w:szCs w:val="28"/>
        </w:rPr>
        <w:t>знань</w:t>
      </w:r>
      <w:r w:rsidR="009A60A4">
        <w:rPr>
          <w:rFonts w:ascii="Times New Roman" w:hAnsi="Times New Roman" w:cs="Times New Roman"/>
          <w:sz w:val="28"/>
          <w:szCs w:val="28"/>
        </w:rPr>
        <w:t xml:space="preserve"> і</w:t>
      </w:r>
      <w:r>
        <w:rPr>
          <w:rFonts w:ascii="Times New Roman" w:hAnsi="Times New Roman" w:cs="Times New Roman"/>
          <w:sz w:val="28"/>
          <w:szCs w:val="28"/>
        </w:rPr>
        <w:t xml:space="preserve"> підходів щодо </w:t>
      </w:r>
      <w:r w:rsidRPr="00BF5381">
        <w:rPr>
          <w:rFonts w:ascii="Times New Roman" w:hAnsi="Times New Roman" w:cs="Times New Roman"/>
          <w:sz w:val="28"/>
          <w:szCs w:val="28"/>
        </w:rPr>
        <w:t>здійснення публічної політики у сфері соціального захисту внутрішньо переміщених осіб на рівні держави, територіальної громади</w:t>
      </w:r>
      <w:r w:rsidR="009A60A4">
        <w:rPr>
          <w:rFonts w:ascii="Times New Roman" w:hAnsi="Times New Roman" w:cs="Times New Roman"/>
          <w:sz w:val="28"/>
          <w:szCs w:val="28"/>
        </w:rPr>
        <w:t xml:space="preserve"> й</w:t>
      </w:r>
      <w:r w:rsidRPr="00BF5381">
        <w:rPr>
          <w:rFonts w:ascii="Times New Roman" w:hAnsi="Times New Roman" w:cs="Times New Roman"/>
          <w:sz w:val="28"/>
          <w:szCs w:val="28"/>
        </w:rPr>
        <w:t xml:space="preserve"> неурядових організацій, а також </w:t>
      </w:r>
      <w:r w:rsidR="009A60A4">
        <w:rPr>
          <w:rFonts w:ascii="Times New Roman" w:hAnsi="Times New Roman" w:cs="Times New Roman"/>
          <w:sz w:val="28"/>
          <w:szCs w:val="28"/>
        </w:rPr>
        <w:t xml:space="preserve">в </w:t>
      </w:r>
      <w:r w:rsidRPr="00BF5381">
        <w:rPr>
          <w:rFonts w:ascii="Times New Roman" w:hAnsi="Times New Roman" w:cs="Times New Roman"/>
          <w:sz w:val="28"/>
          <w:szCs w:val="28"/>
        </w:rPr>
        <w:t>розробленн</w:t>
      </w:r>
      <w:r w:rsidR="009A60A4">
        <w:rPr>
          <w:rFonts w:ascii="Times New Roman" w:hAnsi="Times New Roman" w:cs="Times New Roman"/>
          <w:sz w:val="28"/>
          <w:szCs w:val="28"/>
        </w:rPr>
        <w:t>і</w:t>
      </w:r>
      <w:r w:rsidRPr="00BF5381">
        <w:rPr>
          <w:rFonts w:ascii="Times New Roman" w:hAnsi="Times New Roman" w:cs="Times New Roman"/>
          <w:sz w:val="28"/>
          <w:szCs w:val="28"/>
        </w:rPr>
        <w:t xml:space="preserve"> </w:t>
      </w:r>
      <w:r>
        <w:rPr>
          <w:rFonts w:ascii="Times New Roman" w:hAnsi="Times New Roman" w:cs="Times New Roman"/>
          <w:sz w:val="28"/>
          <w:szCs w:val="28"/>
        </w:rPr>
        <w:t xml:space="preserve">практичних </w:t>
      </w:r>
      <w:r w:rsidRPr="00BF5381">
        <w:rPr>
          <w:rFonts w:ascii="Times New Roman" w:hAnsi="Times New Roman" w:cs="Times New Roman"/>
          <w:sz w:val="28"/>
          <w:szCs w:val="28"/>
        </w:rPr>
        <w:t xml:space="preserve">рекомендацій </w:t>
      </w:r>
      <w:r w:rsidR="009A60A4">
        <w:rPr>
          <w:rFonts w:ascii="Times New Roman" w:hAnsi="Times New Roman" w:cs="Times New Roman"/>
          <w:sz w:val="28"/>
          <w:szCs w:val="28"/>
        </w:rPr>
        <w:t xml:space="preserve">і </w:t>
      </w:r>
      <w:r>
        <w:rPr>
          <w:rFonts w:ascii="Times New Roman" w:hAnsi="Times New Roman" w:cs="Times New Roman"/>
          <w:sz w:val="28"/>
          <w:szCs w:val="28"/>
        </w:rPr>
        <w:t xml:space="preserve">шляхів </w:t>
      </w:r>
      <w:r w:rsidR="009A60A4">
        <w:rPr>
          <w:rFonts w:ascii="Times New Roman" w:hAnsi="Times New Roman" w:cs="Times New Roman"/>
          <w:sz w:val="28"/>
          <w:szCs w:val="28"/>
        </w:rPr>
        <w:t>у</w:t>
      </w:r>
      <w:r w:rsidRPr="00BF5381">
        <w:rPr>
          <w:rFonts w:ascii="Times New Roman" w:hAnsi="Times New Roman" w:cs="Times New Roman"/>
          <w:sz w:val="28"/>
          <w:szCs w:val="28"/>
        </w:rPr>
        <w:t>досконалення публічної політики та покращення комунікації з внутрішньо переміщеними особами н</w:t>
      </w:r>
      <w:r>
        <w:rPr>
          <w:rFonts w:ascii="Times New Roman" w:hAnsi="Times New Roman" w:cs="Times New Roman"/>
          <w:sz w:val="28"/>
          <w:szCs w:val="28"/>
        </w:rPr>
        <w:t>а рівні територіальних громад.</w:t>
      </w:r>
      <w:r w:rsidR="009A60A4">
        <w:rPr>
          <w:rFonts w:ascii="Times New Roman" w:hAnsi="Times New Roman" w:cs="Times New Roman"/>
          <w:sz w:val="28"/>
          <w:szCs w:val="28"/>
        </w:rPr>
        <w:t xml:space="preserve"> </w:t>
      </w:r>
      <w:r>
        <w:rPr>
          <w:rFonts w:ascii="Times New Roman" w:hAnsi="Times New Roman" w:cs="Times New Roman"/>
          <w:sz w:val="28"/>
          <w:szCs w:val="28"/>
        </w:rPr>
        <w:t>Запропоновані рекомендації можуть бути практично реалізовані на рівні місцевого самоврядування під час вироблення публічної політики та прийняття відповідних управлінських рішень у сфері соціального захисту внутрішньо переміщених осіб.</w:t>
      </w:r>
      <w:r w:rsidR="0095409F">
        <w:rPr>
          <w:rFonts w:ascii="Times New Roman" w:hAnsi="Times New Roman" w:cs="Times New Roman"/>
          <w:sz w:val="28"/>
          <w:szCs w:val="28"/>
        </w:rPr>
        <w:t xml:space="preserve"> </w:t>
      </w:r>
      <w:r w:rsidRPr="00392FC7">
        <w:rPr>
          <w:rFonts w:ascii="Times New Roman" w:hAnsi="Times New Roman" w:cs="Times New Roman"/>
          <w:sz w:val="28"/>
          <w:szCs w:val="28"/>
        </w:rPr>
        <w:t xml:space="preserve">Сформульовані </w:t>
      </w:r>
      <w:r w:rsidR="0095409F">
        <w:rPr>
          <w:rFonts w:ascii="Times New Roman" w:hAnsi="Times New Roman" w:cs="Times New Roman"/>
          <w:sz w:val="28"/>
          <w:szCs w:val="28"/>
        </w:rPr>
        <w:t xml:space="preserve">у роботі </w:t>
      </w:r>
      <w:r w:rsidRPr="00392FC7">
        <w:rPr>
          <w:rFonts w:ascii="Times New Roman" w:hAnsi="Times New Roman" w:cs="Times New Roman"/>
          <w:sz w:val="28"/>
          <w:szCs w:val="28"/>
        </w:rPr>
        <w:t xml:space="preserve">висновки важливі для подальшого розвитку </w:t>
      </w:r>
      <w:r>
        <w:rPr>
          <w:rFonts w:ascii="Times New Roman" w:hAnsi="Times New Roman" w:cs="Times New Roman"/>
          <w:sz w:val="28"/>
          <w:szCs w:val="28"/>
        </w:rPr>
        <w:t xml:space="preserve">комунікаційних </w:t>
      </w:r>
      <w:r w:rsidRPr="00392FC7">
        <w:rPr>
          <w:rFonts w:ascii="Times New Roman" w:hAnsi="Times New Roman" w:cs="Times New Roman"/>
          <w:sz w:val="28"/>
          <w:szCs w:val="28"/>
        </w:rPr>
        <w:t xml:space="preserve">технологій </w:t>
      </w:r>
      <w:r w:rsidR="0095409F">
        <w:rPr>
          <w:rFonts w:ascii="Times New Roman" w:hAnsi="Times New Roman" w:cs="Times New Roman"/>
          <w:sz w:val="28"/>
          <w:szCs w:val="28"/>
        </w:rPr>
        <w:t>у</w:t>
      </w:r>
      <w:r w:rsidRPr="00392FC7">
        <w:rPr>
          <w:rFonts w:ascii="Times New Roman" w:hAnsi="Times New Roman" w:cs="Times New Roman"/>
          <w:sz w:val="28"/>
          <w:szCs w:val="28"/>
        </w:rPr>
        <w:t xml:space="preserve">досконалення публічної політики та як наслідок </w:t>
      </w:r>
      <w:r w:rsidR="0095409F">
        <w:rPr>
          <w:rFonts w:ascii="Times New Roman" w:hAnsi="Times New Roman" w:cs="Times New Roman"/>
          <w:sz w:val="28"/>
          <w:szCs w:val="28"/>
        </w:rPr>
        <w:t xml:space="preserve">– </w:t>
      </w:r>
      <w:r w:rsidRPr="00392FC7">
        <w:rPr>
          <w:rFonts w:ascii="Times New Roman" w:hAnsi="Times New Roman" w:cs="Times New Roman"/>
          <w:sz w:val="28"/>
          <w:szCs w:val="28"/>
        </w:rPr>
        <w:t>успішної соціальної адаптації внутрішньо переміщених осіб.</w:t>
      </w:r>
      <w:r w:rsidR="0095409F">
        <w:rPr>
          <w:rFonts w:ascii="Times New Roman" w:hAnsi="Times New Roman" w:cs="Times New Roman"/>
          <w:sz w:val="28"/>
          <w:szCs w:val="28"/>
        </w:rPr>
        <w:t xml:space="preserve"> Також отримані результати магістерського дослідження </w:t>
      </w:r>
      <w:r>
        <w:rPr>
          <w:rFonts w:ascii="Times New Roman" w:hAnsi="Times New Roman" w:cs="Times New Roman"/>
          <w:sz w:val="28"/>
          <w:szCs w:val="28"/>
        </w:rPr>
        <w:t xml:space="preserve">можуть бути використані </w:t>
      </w:r>
      <w:r w:rsidRPr="009C1614">
        <w:rPr>
          <w:rFonts w:ascii="Times New Roman" w:hAnsi="Times New Roman" w:cs="Times New Roman"/>
          <w:sz w:val="28"/>
          <w:szCs w:val="28"/>
        </w:rPr>
        <w:t>у науков</w:t>
      </w:r>
      <w:r w:rsidR="0095409F">
        <w:rPr>
          <w:rFonts w:ascii="Times New Roman" w:hAnsi="Times New Roman" w:cs="Times New Roman"/>
          <w:sz w:val="28"/>
          <w:szCs w:val="28"/>
        </w:rPr>
        <w:t>о-д</w:t>
      </w:r>
      <w:r w:rsidRPr="009C1614">
        <w:rPr>
          <w:rFonts w:ascii="Times New Roman" w:hAnsi="Times New Roman" w:cs="Times New Roman"/>
          <w:sz w:val="28"/>
          <w:szCs w:val="28"/>
        </w:rPr>
        <w:t>ослідн</w:t>
      </w:r>
      <w:r>
        <w:rPr>
          <w:rFonts w:ascii="Times New Roman" w:hAnsi="Times New Roman" w:cs="Times New Roman"/>
          <w:sz w:val="28"/>
          <w:szCs w:val="28"/>
        </w:rPr>
        <w:t>ицьк</w:t>
      </w:r>
      <w:r w:rsidRPr="009C1614">
        <w:rPr>
          <w:rFonts w:ascii="Times New Roman" w:hAnsi="Times New Roman" w:cs="Times New Roman"/>
          <w:sz w:val="28"/>
          <w:szCs w:val="28"/>
        </w:rPr>
        <w:t xml:space="preserve">ій </w:t>
      </w:r>
      <w:r>
        <w:rPr>
          <w:rFonts w:ascii="Times New Roman" w:hAnsi="Times New Roman" w:cs="Times New Roman"/>
          <w:sz w:val="28"/>
          <w:szCs w:val="28"/>
        </w:rPr>
        <w:t>діяльності</w:t>
      </w:r>
      <w:r w:rsidR="0095409F">
        <w:rPr>
          <w:rFonts w:ascii="Times New Roman" w:hAnsi="Times New Roman" w:cs="Times New Roman"/>
          <w:sz w:val="28"/>
          <w:szCs w:val="28"/>
        </w:rPr>
        <w:t xml:space="preserve"> та освітньому процесі для підготовки фахівців з публічного управління та адміністрування.</w:t>
      </w:r>
    </w:p>
    <w:p w14:paraId="69A007CA" w14:textId="21555A0A" w:rsidR="00EB2B64" w:rsidRDefault="00AC705F" w:rsidP="00AC705F">
      <w:pPr>
        <w:spacing w:after="0" w:line="360" w:lineRule="auto"/>
        <w:ind w:firstLine="709"/>
        <w:jc w:val="both"/>
        <w:rPr>
          <w:rFonts w:ascii="Times New Roman" w:hAnsi="Times New Roman" w:cs="Times New Roman"/>
          <w:sz w:val="28"/>
          <w:szCs w:val="28"/>
        </w:rPr>
      </w:pPr>
      <w:r w:rsidRPr="00D802BF">
        <w:rPr>
          <w:rFonts w:ascii="Times New Roman" w:hAnsi="Times New Roman" w:cs="Times New Roman"/>
          <w:b/>
          <w:bCs/>
          <w:sz w:val="28"/>
          <w:szCs w:val="28"/>
        </w:rPr>
        <w:t>Структура магістерської роботи.</w:t>
      </w:r>
      <w:r w:rsidRPr="00BF5381">
        <w:rPr>
          <w:rFonts w:ascii="Times New Roman" w:hAnsi="Times New Roman" w:cs="Times New Roman"/>
          <w:sz w:val="28"/>
          <w:szCs w:val="28"/>
        </w:rPr>
        <w:t xml:space="preserve"> Робота складається зі вступу, трьох розділів,</w:t>
      </w:r>
      <w:r>
        <w:rPr>
          <w:rFonts w:ascii="Times New Roman" w:hAnsi="Times New Roman" w:cs="Times New Roman"/>
          <w:sz w:val="28"/>
          <w:szCs w:val="28"/>
        </w:rPr>
        <w:t xml:space="preserve"> </w:t>
      </w:r>
      <w:r w:rsidR="00D802BF">
        <w:rPr>
          <w:rFonts w:ascii="Times New Roman" w:hAnsi="Times New Roman" w:cs="Times New Roman"/>
          <w:sz w:val="28"/>
          <w:szCs w:val="28"/>
        </w:rPr>
        <w:t>десяти</w:t>
      </w:r>
      <w:r>
        <w:rPr>
          <w:rFonts w:ascii="Times New Roman" w:hAnsi="Times New Roman" w:cs="Times New Roman"/>
          <w:sz w:val="28"/>
          <w:szCs w:val="28"/>
        </w:rPr>
        <w:t xml:space="preserve"> підрозділів,</w:t>
      </w:r>
      <w:r w:rsidRPr="00BF5381">
        <w:rPr>
          <w:rFonts w:ascii="Times New Roman" w:hAnsi="Times New Roman" w:cs="Times New Roman"/>
          <w:sz w:val="28"/>
          <w:szCs w:val="28"/>
        </w:rPr>
        <w:t xml:space="preserve"> висновків</w:t>
      </w:r>
      <w:r w:rsidR="00CC03E7">
        <w:rPr>
          <w:rFonts w:ascii="Times New Roman" w:hAnsi="Times New Roman" w:cs="Times New Roman"/>
          <w:sz w:val="28"/>
          <w:szCs w:val="28"/>
        </w:rPr>
        <w:t xml:space="preserve"> і</w:t>
      </w:r>
      <w:r>
        <w:rPr>
          <w:rFonts w:ascii="Times New Roman" w:hAnsi="Times New Roman" w:cs="Times New Roman"/>
          <w:sz w:val="28"/>
          <w:szCs w:val="28"/>
        </w:rPr>
        <w:t xml:space="preserve"> списку використаних джерел</w:t>
      </w:r>
      <w:r w:rsidR="00CC03E7">
        <w:rPr>
          <w:rFonts w:ascii="Times New Roman" w:hAnsi="Times New Roman" w:cs="Times New Roman"/>
          <w:sz w:val="28"/>
          <w:szCs w:val="28"/>
        </w:rPr>
        <w:t xml:space="preserve">, що охоплює </w:t>
      </w:r>
      <w:r w:rsidR="00776AA8">
        <w:rPr>
          <w:rFonts w:ascii="Times New Roman" w:hAnsi="Times New Roman" w:cs="Times New Roman"/>
          <w:sz w:val="28"/>
          <w:szCs w:val="28"/>
        </w:rPr>
        <w:t>54</w:t>
      </w:r>
      <w:r w:rsidRPr="00BF5381">
        <w:rPr>
          <w:rFonts w:ascii="Times New Roman" w:hAnsi="Times New Roman" w:cs="Times New Roman"/>
          <w:sz w:val="28"/>
          <w:szCs w:val="28"/>
        </w:rPr>
        <w:t xml:space="preserve"> </w:t>
      </w:r>
      <w:r w:rsidR="00CC03E7">
        <w:rPr>
          <w:rFonts w:ascii="Times New Roman" w:hAnsi="Times New Roman" w:cs="Times New Roman"/>
          <w:sz w:val="28"/>
          <w:szCs w:val="28"/>
        </w:rPr>
        <w:t>найменуван</w:t>
      </w:r>
      <w:r w:rsidR="00776AA8">
        <w:rPr>
          <w:rFonts w:ascii="Times New Roman" w:hAnsi="Times New Roman" w:cs="Times New Roman"/>
          <w:sz w:val="28"/>
          <w:szCs w:val="28"/>
        </w:rPr>
        <w:t>ня</w:t>
      </w:r>
      <w:r>
        <w:rPr>
          <w:rFonts w:ascii="Times New Roman" w:hAnsi="Times New Roman" w:cs="Times New Roman"/>
          <w:sz w:val="28"/>
          <w:szCs w:val="28"/>
        </w:rPr>
        <w:t xml:space="preserve">. Матеріали роботи містять </w:t>
      </w:r>
      <w:r w:rsidR="00776AA8">
        <w:rPr>
          <w:rFonts w:ascii="Times New Roman" w:hAnsi="Times New Roman" w:cs="Times New Roman"/>
          <w:sz w:val="28"/>
          <w:szCs w:val="28"/>
        </w:rPr>
        <w:t>7</w:t>
      </w:r>
      <w:r w:rsidRPr="00BF5381">
        <w:rPr>
          <w:rFonts w:ascii="Times New Roman" w:hAnsi="Times New Roman" w:cs="Times New Roman"/>
          <w:sz w:val="28"/>
          <w:szCs w:val="28"/>
        </w:rPr>
        <w:t xml:space="preserve"> рисунків. Повний обсяг </w:t>
      </w:r>
      <w:r>
        <w:rPr>
          <w:rFonts w:ascii="Times New Roman" w:hAnsi="Times New Roman" w:cs="Times New Roman"/>
          <w:sz w:val="28"/>
          <w:szCs w:val="28"/>
        </w:rPr>
        <w:t>роботи становить 1</w:t>
      </w:r>
      <w:r w:rsidR="00776AA8">
        <w:rPr>
          <w:rFonts w:ascii="Times New Roman" w:hAnsi="Times New Roman" w:cs="Times New Roman"/>
          <w:sz w:val="28"/>
          <w:szCs w:val="28"/>
        </w:rPr>
        <w:t>09</w:t>
      </w:r>
      <w:r>
        <w:rPr>
          <w:rFonts w:ascii="Times New Roman" w:hAnsi="Times New Roman" w:cs="Times New Roman"/>
          <w:sz w:val="28"/>
          <w:szCs w:val="28"/>
        </w:rPr>
        <w:t xml:space="preserve"> сторінок, з яких </w:t>
      </w:r>
      <w:r w:rsidR="00CC03E7">
        <w:rPr>
          <w:rFonts w:ascii="Times New Roman" w:hAnsi="Times New Roman" w:cs="Times New Roman"/>
          <w:sz w:val="28"/>
          <w:szCs w:val="28"/>
        </w:rPr>
        <w:t xml:space="preserve">основний текст – </w:t>
      </w:r>
      <w:r>
        <w:rPr>
          <w:rFonts w:ascii="Times New Roman" w:hAnsi="Times New Roman" w:cs="Times New Roman"/>
          <w:sz w:val="28"/>
          <w:szCs w:val="28"/>
        </w:rPr>
        <w:t>9</w:t>
      </w:r>
      <w:r w:rsidR="0075163B">
        <w:rPr>
          <w:rFonts w:ascii="Times New Roman" w:hAnsi="Times New Roman" w:cs="Times New Roman"/>
          <w:sz w:val="28"/>
          <w:szCs w:val="28"/>
        </w:rPr>
        <w:t xml:space="preserve">3 </w:t>
      </w:r>
      <w:r w:rsidRPr="00BF5381">
        <w:rPr>
          <w:rFonts w:ascii="Times New Roman" w:hAnsi="Times New Roman" w:cs="Times New Roman"/>
          <w:sz w:val="28"/>
          <w:szCs w:val="28"/>
        </w:rPr>
        <w:t>сторінк</w:t>
      </w:r>
      <w:r w:rsidR="0075163B">
        <w:rPr>
          <w:rFonts w:ascii="Times New Roman" w:hAnsi="Times New Roman" w:cs="Times New Roman"/>
          <w:sz w:val="28"/>
          <w:szCs w:val="28"/>
        </w:rPr>
        <w:t>и</w:t>
      </w:r>
      <w:r w:rsidRPr="00BF5381">
        <w:rPr>
          <w:rFonts w:ascii="Times New Roman" w:hAnsi="Times New Roman" w:cs="Times New Roman"/>
          <w:sz w:val="28"/>
          <w:szCs w:val="28"/>
        </w:rPr>
        <w:t>.</w:t>
      </w:r>
      <w:r w:rsidR="00281D04">
        <w:rPr>
          <w:rFonts w:ascii="Times New Roman" w:hAnsi="Times New Roman" w:cs="Times New Roman"/>
          <w:sz w:val="28"/>
          <w:szCs w:val="28"/>
        </w:rPr>
        <w:t xml:space="preserve"> Осн</w:t>
      </w:r>
      <w:r w:rsidR="00164B96">
        <w:rPr>
          <w:rFonts w:ascii="Times New Roman" w:hAnsi="Times New Roman" w:cs="Times New Roman"/>
          <w:sz w:val="28"/>
          <w:szCs w:val="28"/>
        </w:rPr>
        <w:t>овний текст доповнюється матеріа</w:t>
      </w:r>
      <w:r w:rsidR="00281D04">
        <w:rPr>
          <w:rFonts w:ascii="Times New Roman" w:hAnsi="Times New Roman" w:cs="Times New Roman"/>
          <w:sz w:val="28"/>
          <w:szCs w:val="28"/>
        </w:rPr>
        <w:t>лом</w:t>
      </w:r>
      <w:r w:rsidR="00CC03E7">
        <w:rPr>
          <w:rFonts w:ascii="Times New Roman" w:hAnsi="Times New Roman" w:cs="Times New Roman"/>
          <w:sz w:val="28"/>
          <w:szCs w:val="28"/>
        </w:rPr>
        <w:t>,</w:t>
      </w:r>
      <w:r w:rsidR="00281D04">
        <w:rPr>
          <w:rFonts w:ascii="Times New Roman" w:hAnsi="Times New Roman" w:cs="Times New Roman"/>
          <w:sz w:val="28"/>
          <w:szCs w:val="28"/>
        </w:rPr>
        <w:t xml:space="preserve"> викладеним у </w:t>
      </w:r>
      <w:r w:rsidR="00D802BF">
        <w:rPr>
          <w:rFonts w:ascii="Times New Roman" w:hAnsi="Times New Roman" w:cs="Times New Roman"/>
          <w:sz w:val="28"/>
          <w:szCs w:val="28"/>
        </w:rPr>
        <w:t>чотирьох</w:t>
      </w:r>
      <w:r w:rsidR="00E27D8B">
        <w:rPr>
          <w:rFonts w:ascii="Times New Roman" w:hAnsi="Times New Roman" w:cs="Times New Roman"/>
          <w:sz w:val="28"/>
          <w:szCs w:val="28"/>
        </w:rPr>
        <w:t xml:space="preserve"> </w:t>
      </w:r>
      <w:r w:rsidR="00281D04">
        <w:rPr>
          <w:rFonts w:ascii="Times New Roman" w:hAnsi="Times New Roman" w:cs="Times New Roman"/>
          <w:sz w:val="28"/>
          <w:szCs w:val="28"/>
        </w:rPr>
        <w:t>додатках.</w:t>
      </w:r>
    </w:p>
    <w:p w14:paraId="0C143075" w14:textId="7D93AB74" w:rsidR="00AC705F" w:rsidRDefault="00AC705F">
      <w:pPr>
        <w:rPr>
          <w:rFonts w:ascii="Times New Roman" w:hAnsi="Times New Roman" w:cs="Times New Roman"/>
          <w:sz w:val="28"/>
          <w:szCs w:val="28"/>
        </w:rPr>
      </w:pPr>
      <w:r>
        <w:rPr>
          <w:rFonts w:ascii="Times New Roman" w:hAnsi="Times New Roman" w:cs="Times New Roman"/>
          <w:sz w:val="28"/>
          <w:szCs w:val="28"/>
        </w:rPr>
        <w:br w:type="page"/>
      </w:r>
    </w:p>
    <w:p w14:paraId="08C1CCFF" w14:textId="77777777" w:rsidR="00DB3004" w:rsidRDefault="00281D04" w:rsidP="00DB3004">
      <w:pPr>
        <w:spacing w:after="0" w:line="360" w:lineRule="auto"/>
        <w:jc w:val="center"/>
        <w:rPr>
          <w:rFonts w:ascii="Times New Roman" w:hAnsi="Times New Roman" w:cs="Times New Roman"/>
          <w:b/>
          <w:sz w:val="28"/>
          <w:szCs w:val="28"/>
        </w:rPr>
      </w:pPr>
      <w:r w:rsidRPr="00DB3004">
        <w:rPr>
          <w:rFonts w:ascii="Times New Roman" w:hAnsi="Times New Roman" w:cs="Times New Roman"/>
          <w:b/>
          <w:sz w:val="28"/>
          <w:szCs w:val="28"/>
        </w:rPr>
        <w:lastRenderedPageBreak/>
        <w:t>РОЗДІЛ 1</w:t>
      </w:r>
    </w:p>
    <w:p w14:paraId="32A7BF24" w14:textId="0DBD7B55" w:rsidR="00281D04" w:rsidRPr="00CC03E7" w:rsidRDefault="00CC03E7" w:rsidP="00DB3004">
      <w:pPr>
        <w:spacing w:after="0" w:line="360" w:lineRule="auto"/>
        <w:jc w:val="center"/>
        <w:rPr>
          <w:rFonts w:ascii="Times New Roman" w:hAnsi="Times New Roman" w:cs="Times New Roman"/>
          <w:b/>
          <w:bCs/>
          <w:sz w:val="28"/>
          <w:szCs w:val="28"/>
        </w:rPr>
      </w:pPr>
      <w:r w:rsidRPr="00CC03E7">
        <w:rPr>
          <w:rFonts w:ascii="Times New Roman" w:hAnsi="Times New Roman" w:cs="Times New Roman"/>
          <w:b/>
          <w:bCs/>
          <w:sz w:val="28"/>
          <w:szCs w:val="28"/>
        </w:rPr>
        <w:t>ПОНЯТТЯ ТА ПРАВОВИЙ СТАТУС ВНУТРІШНЬО ПЕРЕМІЩЕНОЇ ОСОБИ ЯК СУБ’ЄКТА ПРАВА ДЕРЖАВНОГО СОЦІАЛЬНОГО ЗАБЕЗПЕЧЕННЯ</w:t>
      </w:r>
    </w:p>
    <w:p w14:paraId="685C8D29" w14:textId="77777777" w:rsidR="00281D04" w:rsidRDefault="00281D04" w:rsidP="00DB3004">
      <w:pPr>
        <w:pStyle w:val="a3"/>
        <w:spacing w:after="0" w:line="360" w:lineRule="auto"/>
        <w:ind w:left="0" w:firstLine="709"/>
        <w:jc w:val="both"/>
        <w:rPr>
          <w:rFonts w:ascii="Times New Roman" w:hAnsi="Times New Roman" w:cs="Times New Roman"/>
          <w:sz w:val="28"/>
          <w:szCs w:val="28"/>
        </w:rPr>
      </w:pPr>
    </w:p>
    <w:p w14:paraId="41A049DE" w14:textId="43E961ED" w:rsidR="00281D04" w:rsidRDefault="00281D04" w:rsidP="00DB3004">
      <w:pPr>
        <w:pStyle w:val="a3"/>
        <w:spacing w:after="0" w:line="360" w:lineRule="auto"/>
        <w:ind w:left="0" w:firstLine="709"/>
        <w:jc w:val="both"/>
        <w:rPr>
          <w:rFonts w:ascii="Times New Roman" w:hAnsi="Times New Roman" w:cs="Times New Roman"/>
          <w:sz w:val="28"/>
          <w:szCs w:val="28"/>
        </w:rPr>
      </w:pPr>
    </w:p>
    <w:p w14:paraId="6B5EA307" w14:textId="28A12CE5" w:rsidR="00CC03E7" w:rsidRPr="00CC03E7" w:rsidRDefault="00CC03E7" w:rsidP="00DB3004">
      <w:pPr>
        <w:pStyle w:val="a3"/>
        <w:spacing w:after="0" w:line="360" w:lineRule="auto"/>
        <w:ind w:left="0" w:firstLine="709"/>
        <w:jc w:val="both"/>
        <w:rPr>
          <w:rFonts w:ascii="Times New Roman" w:hAnsi="Times New Roman" w:cs="Times New Roman"/>
          <w:b/>
          <w:sz w:val="28"/>
          <w:szCs w:val="28"/>
        </w:rPr>
      </w:pPr>
      <w:r w:rsidRPr="00CC03E7">
        <w:rPr>
          <w:rFonts w:ascii="Times New Roman" w:hAnsi="Times New Roman" w:cs="Times New Roman"/>
          <w:b/>
          <w:sz w:val="28"/>
          <w:szCs w:val="28"/>
        </w:rPr>
        <w:t>1.1 Внутрішньо переміщена особа: концептуалізація та походження поняття</w:t>
      </w:r>
    </w:p>
    <w:p w14:paraId="189A448E" w14:textId="3638FBC3"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Визначення поняття «внутрішньо переміщен</w:t>
      </w:r>
      <w:r>
        <w:rPr>
          <w:rFonts w:ascii="Times New Roman" w:hAnsi="Times New Roman" w:cs="Times New Roman"/>
          <w:sz w:val="28"/>
          <w:szCs w:val="28"/>
        </w:rPr>
        <w:t>а</w:t>
      </w:r>
      <w:r w:rsidRPr="00520901">
        <w:rPr>
          <w:rFonts w:ascii="Times New Roman" w:hAnsi="Times New Roman" w:cs="Times New Roman"/>
          <w:sz w:val="28"/>
          <w:szCs w:val="28"/>
        </w:rPr>
        <w:t xml:space="preserve"> ос</w:t>
      </w:r>
      <w:r>
        <w:rPr>
          <w:rFonts w:ascii="Times New Roman" w:hAnsi="Times New Roman" w:cs="Times New Roman"/>
          <w:sz w:val="28"/>
          <w:szCs w:val="28"/>
        </w:rPr>
        <w:t>о</w:t>
      </w:r>
      <w:r w:rsidRPr="00520901">
        <w:rPr>
          <w:rFonts w:ascii="Times New Roman" w:hAnsi="Times New Roman" w:cs="Times New Roman"/>
          <w:sz w:val="28"/>
          <w:szCs w:val="28"/>
        </w:rPr>
        <w:t>б</w:t>
      </w:r>
      <w:r>
        <w:rPr>
          <w:rFonts w:ascii="Times New Roman" w:hAnsi="Times New Roman" w:cs="Times New Roman"/>
          <w:sz w:val="28"/>
          <w:szCs w:val="28"/>
        </w:rPr>
        <w:t>а</w:t>
      </w:r>
      <w:r w:rsidRPr="00520901">
        <w:rPr>
          <w:rFonts w:ascii="Times New Roman" w:hAnsi="Times New Roman" w:cs="Times New Roman"/>
          <w:sz w:val="28"/>
          <w:szCs w:val="28"/>
        </w:rPr>
        <w:t xml:space="preserve">» у вітчизняному законодавстві є важливим принаймні з двох причин. По-перше, від правильності його формулювання залежить коло осіб, яким будуть надані додаткові права і забезпечені гарантії, обумовлені особливостями їх потреб та обставинами переміщення, а також покладені додаткові обов’язки, </w:t>
      </w:r>
      <w:r>
        <w:rPr>
          <w:rFonts w:ascii="Times New Roman" w:hAnsi="Times New Roman" w:cs="Times New Roman"/>
          <w:sz w:val="28"/>
          <w:szCs w:val="28"/>
        </w:rPr>
        <w:t>зокрема</w:t>
      </w:r>
      <w:r w:rsidRPr="00520901">
        <w:rPr>
          <w:rFonts w:ascii="Times New Roman" w:hAnsi="Times New Roman" w:cs="Times New Roman"/>
          <w:sz w:val="28"/>
          <w:szCs w:val="28"/>
        </w:rPr>
        <w:t xml:space="preserve"> з метою недопущення зловживання правом. А по-друге, міжнародно-правові зобов’язання України вимагають, щоб національне законодавство, у тому числі стосовно визначення поняття «внутрішньо переміщених осіб», відповідало міжнародним стандартам у цій сфері. </w:t>
      </w:r>
    </w:p>
    <w:p w14:paraId="7144CB15" w14:textId="77777777"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 xml:space="preserve">З метою з’ясування поняття «внутрішньо переміщені особи» ми розглянемо його історико-правовий генезис, проаналізуємо співвідношення понять «біженці» та «внутрішньо переміщені особи», охарактеризуємо стан наукових досліджень у цій сфері, простежимо еволюцію поняття «внутрішньо переміщені особи» у законодавстві України. </w:t>
      </w:r>
    </w:p>
    <w:p w14:paraId="772FDA1D" w14:textId="50FE4B7B"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Історично склалось так, що поняття «біженці» та «внутрішньо переміщені особи» сформувались у галузі міжнародного права, а потім були запозичені національним, зокрема, адміністративним правом. Означені поняття є міжнародно-правовими термінами, оскільки, по-перше, виникли і удосконалювалися завдяки ряду нормативно-правових актів, що були прийняті на міжнародному рівні</w:t>
      </w:r>
      <w:r>
        <w:rPr>
          <w:rStyle w:val="ab"/>
          <w:rFonts w:ascii="Times New Roman" w:hAnsi="Times New Roman" w:cs="Times New Roman"/>
          <w:sz w:val="28"/>
          <w:szCs w:val="28"/>
        </w:rPr>
        <w:footnoteReference w:id="1"/>
      </w:r>
      <w:r w:rsidRPr="00520901">
        <w:rPr>
          <w:rFonts w:ascii="Times New Roman" w:hAnsi="Times New Roman" w:cs="Times New Roman"/>
          <w:sz w:val="28"/>
          <w:szCs w:val="28"/>
        </w:rPr>
        <w:t xml:space="preserve">, і лише пізніше були впроваджені в національні правові системи з метою виконання міжнародних зобов’язань держав; по-друге, </w:t>
      </w:r>
      <w:r w:rsidRPr="00520901">
        <w:rPr>
          <w:rFonts w:ascii="Times New Roman" w:hAnsi="Times New Roman" w:cs="Times New Roman"/>
          <w:sz w:val="28"/>
          <w:szCs w:val="28"/>
        </w:rPr>
        <w:lastRenderedPageBreak/>
        <w:t xml:space="preserve">функціонування системи захисту таких осіб неможливе або ускладнене без координації зусиль всієї міжнародної спільноти. </w:t>
      </w:r>
    </w:p>
    <w:p w14:paraId="01CF838C" w14:textId="77777777"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 xml:space="preserve">Перші міжнародно-правові спроби правового врегулювання поняття «біженці» та їхнього статусу були реакцією міжнародної спільноти і Ліги Націй, зокрема, на конкретні випадки масових переселень: росіян після приходу до влади у Росії у 1917 році більшовиків; вірменів, що рятувались від геноциду; а також населення, яке втікало з націонал-соціалістичної Німеччини у 1930-х роках. На цьому етапі формування концепції біженців ще не існувало відокремлення понять «біженець» та «внутрішньо переміщена особа», та і самі визначення були дещо звуженими, сформульованими для відповіді на конкретні політико-правові проблеми того часу. </w:t>
      </w:r>
    </w:p>
    <w:p w14:paraId="72A415BF" w14:textId="0684E882" w:rsid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Наступним поштовхом до розвитку означених вище концепцій стала Друга світова війна з її масовим переміщенням населення. Після її закінчення у 1946 році в рамках Організації Об’єднаних Націй була створена Міжнародна організація у справах біженців (МОСБ ООН). Статут цієї організації уже розрізняв поняття «біженець» та «переміщена особа» як окремі (у Частині Першій, Розділах «А» і «В» Статуту, відповідно)</w:t>
      </w:r>
      <w:r w:rsidR="00F73400">
        <w:rPr>
          <w:rStyle w:val="ab"/>
          <w:rFonts w:ascii="Times New Roman" w:hAnsi="Times New Roman" w:cs="Times New Roman"/>
          <w:sz w:val="28"/>
          <w:szCs w:val="28"/>
        </w:rPr>
        <w:footnoteReference w:id="2"/>
      </w:r>
      <w:r w:rsidRPr="00520901">
        <w:rPr>
          <w:rFonts w:ascii="Times New Roman" w:hAnsi="Times New Roman" w:cs="Times New Roman"/>
          <w:sz w:val="28"/>
          <w:szCs w:val="28"/>
        </w:rPr>
        <w:t>.</w:t>
      </w:r>
    </w:p>
    <w:p w14:paraId="54D42EA3" w14:textId="77777777"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 xml:space="preserve">Проте «переміщені особи» були визначені як особи, що були вислані з країни громадянства або місць попереднього звичного проживання в результаті дій нацистських, фашистських або тих, що брали участь у Другій світовій війні на їхньому боці режимів, або були змушені залишити їх. Тобто, під «переміщеною особою» мались на увазі лише зовнішньо переміщені особи, поняття було близьким до поняття «біженець», передбачало якнайшвидшу репатріацію означених осіб після зникнення причин, що змусили їх переміститись.  </w:t>
      </w:r>
    </w:p>
    <w:p w14:paraId="6B0E06B8" w14:textId="1DB193AA"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 xml:space="preserve">У 1950-х і 1960-х роках у міжнародному праві закладаються основні інституційні і інструментальні підвалини захисту прав «біженців», вдосконалюється і саме поняття. Так, у 1951 році в Організації Об’єднаних Націй створено Управління Верховного Комісара ООН у справах біженців, </w:t>
      </w:r>
      <w:r w:rsidRPr="00520901">
        <w:rPr>
          <w:rFonts w:ascii="Times New Roman" w:hAnsi="Times New Roman" w:cs="Times New Roman"/>
          <w:sz w:val="28"/>
          <w:szCs w:val="28"/>
        </w:rPr>
        <w:lastRenderedPageBreak/>
        <w:t>28</w:t>
      </w:r>
      <w:r w:rsidR="00F73400">
        <w:rPr>
          <w:rFonts w:ascii="Times New Roman" w:hAnsi="Times New Roman" w:cs="Times New Roman"/>
          <w:sz w:val="28"/>
          <w:szCs w:val="28"/>
          <w:lang w:val="en-US"/>
        </w:rPr>
        <w:t> </w:t>
      </w:r>
      <w:r w:rsidRPr="00520901">
        <w:rPr>
          <w:rFonts w:ascii="Times New Roman" w:hAnsi="Times New Roman" w:cs="Times New Roman"/>
          <w:sz w:val="28"/>
          <w:szCs w:val="28"/>
        </w:rPr>
        <w:t>липня 1951 року у Женеві приймається Конвенція про статус біженців, а у 1967 році – Протокол про статус біженців</w:t>
      </w:r>
      <w:r w:rsidR="00F73400">
        <w:rPr>
          <w:rStyle w:val="ab"/>
          <w:rFonts w:ascii="Times New Roman" w:hAnsi="Times New Roman" w:cs="Times New Roman"/>
          <w:sz w:val="28"/>
          <w:szCs w:val="28"/>
        </w:rPr>
        <w:footnoteReference w:id="3"/>
      </w:r>
      <w:r w:rsidRPr="00520901">
        <w:rPr>
          <w:rFonts w:ascii="Times New Roman" w:hAnsi="Times New Roman" w:cs="Times New Roman"/>
          <w:sz w:val="28"/>
          <w:szCs w:val="28"/>
        </w:rPr>
        <w:t xml:space="preserve">. Окрім цих міжнародних актів універсального значення, у 1969 році приймається також регіональна Конвенція про біженців в Африці Організації африканської єдності.  </w:t>
      </w:r>
    </w:p>
    <w:p w14:paraId="1424A314" w14:textId="77777777"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 xml:space="preserve">У 1972 році на початку програми допомоги Управління Верховного комісара ООН у справах біженців, а потім і його мандат були розширені з метою забезпечення цією допомогою не лише біженців, але і внутрішньо переміщених осіб. </w:t>
      </w:r>
    </w:p>
    <w:p w14:paraId="5C90EED6" w14:textId="1DB5FE2D"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І лише у 1992 році за вимогою Комісії з прав людини Організації Об’єднаних Націй був призначений Представник Генерального секретаря ООН з питань внутрішньо переміщених осіб</w:t>
      </w:r>
      <w:r w:rsidR="00F73400">
        <w:rPr>
          <w:rStyle w:val="ab"/>
          <w:rFonts w:ascii="Times New Roman" w:hAnsi="Times New Roman" w:cs="Times New Roman"/>
          <w:sz w:val="28"/>
          <w:szCs w:val="28"/>
        </w:rPr>
        <w:footnoteReference w:id="4"/>
      </w:r>
      <w:r w:rsidRPr="00520901">
        <w:rPr>
          <w:rFonts w:ascii="Times New Roman" w:hAnsi="Times New Roman" w:cs="Times New Roman"/>
          <w:sz w:val="28"/>
          <w:szCs w:val="28"/>
        </w:rPr>
        <w:t xml:space="preserve">. У 1992 році починається розробка першого правового документу для забезпечення прав внутрішньо переміщених осіб </w:t>
      </w:r>
      <w:r w:rsidR="00F73400">
        <w:rPr>
          <w:rFonts w:ascii="Times New Roman" w:hAnsi="Times New Roman" w:cs="Times New Roman"/>
          <w:sz w:val="28"/>
          <w:szCs w:val="28"/>
        </w:rPr>
        <w:t>–</w:t>
      </w:r>
      <w:r w:rsidRPr="00520901">
        <w:rPr>
          <w:rFonts w:ascii="Times New Roman" w:hAnsi="Times New Roman" w:cs="Times New Roman"/>
          <w:sz w:val="28"/>
          <w:szCs w:val="28"/>
        </w:rPr>
        <w:t xml:space="preserve"> Керівних принципів Організації Об’єднаних Націй</w:t>
      </w:r>
      <w:r w:rsidR="00F73400">
        <w:rPr>
          <w:rStyle w:val="ab"/>
          <w:rFonts w:ascii="Times New Roman" w:hAnsi="Times New Roman" w:cs="Times New Roman"/>
          <w:sz w:val="28"/>
          <w:szCs w:val="28"/>
        </w:rPr>
        <w:footnoteReference w:id="5"/>
      </w:r>
      <w:r w:rsidRPr="00520901">
        <w:rPr>
          <w:rFonts w:ascii="Times New Roman" w:hAnsi="Times New Roman" w:cs="Times New Roman"/>
          <w:sz w:val="28"/>
          <w:szCs w:val="28"/>
        </w:rPr>
        <w:t xml:space="preserve"> з внутрішнього переміщення, в яких закріплюється визначення поняття «внутрішньо переміщені особи» на міжнародному рівні. </w:t>
      </w:r>
    </w:p>
    <w:p w14:paraId="3F2766E7" w14:textId="79F3366A"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І хоча поняття біженця і внутрішньо переміщеної особи дійсно мають багато спільних рис, між ними існує також ряд достатньо принципових відмінностей правового, а також політичного характеру. Розуміння цих відмінностей є істотним в контексті формування як загальноукраїнської, так і європейської міграційної політики та забезпечення належного адміністративно</w:t>
      </w:r>
      <w:r w:rsidR="00F73400" w:rsidRPr="00F73400">
        <w:rPr>
          <w:rFonts w:ascii="Times New Roman" w:hAnsi="Times New Roman" w:cs="Times New Roman"/>
          <w:sz w:val="28"/>
          <w:szCs w:val="28"/>
        </w:rPr>
        <w:t>-</w:t>
      </w:r>
      <w:r w:rsidRPr="00520901">
        <w:rPr>
          <w:rFonts w:ascii="Times New Roman" w:hAnsi="Times New Roman" w:cs="Times New Roman"/>
          <w:sz w:val="28"/>
          <w:szCs w:val="28"/>
        </w:rPr>
        <w:t xml:space="preserve">правового статусу внутрішньо переміщених осіб. </w:t>
      </w:r>
    </w:p>
    <w:p w14:paraId="65A3799E" w14:textId="77777777"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 xml:space="preserve">Разом з тим, можна виділити наступні критерії розмежування поняття біженців і внутрішньо переміщених осіб. </w:t>
      </w:r>
    </w:p>
    <w:p w14:paraId="4B7D8A19" w14:textId="77777777"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 xml:space="preserve">Першим і найбільш значущим критерієм розмежування є місце перебування внутрішньо переміщених осіб і біженців, та країни, які мають надавати їм захист. Біженці знаходяться поза країною свого громадянства або </w:t>
      </w:r>
      <w:r w:rsidRPr="00520901">
        <w:rPr>
          <w:rFonts w:ascii="Times New Roman" w:hAnsi="Times New Roman" w:cs="Times New Roman"/>
          <w:sz w:val="28"/>
          <w:szCs w:val="28"/>
        </w:rPr>
        <w:lastRenderedPageBreak/>
        <w:t xml:space="preserve">минулого постійного проживання, тоді як внутрішньо переміщені особи – всередині неї. </w:t>
      </w:r>
    </w:p>
    <w:p w14:paraId="2A27C9E9" w14:textId="4D29E899" w:rsidR="00520901" w:rsidRPr="00520901" w:rsidRDefault="00AC5714" w:rsidP="005209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Досліджуючи</w:t>
      </w:r>
      <w:r w:rsidR="00520901" w:rsidRPr="00520901">
        <w:rPr>
          <w:rFonts w:ascii="Times New Roman" w:hAnsi="Times New Roman" w:cs="Times New Roman"/>
          <w:sz w:val="28"/>
          <w:szCs w:val="28"/>
        </w:rPr>
        <w:t xml:space="preserve"> питання еволюці</w:t>
      </w:r>
      <w:r w:rsidR="002E1ADF">
        <w:rPr>
          <w:rFonts w:ascii="Times New Roman" w:hAnsi="Times New Roman" w:cs="Times New Roman"/>
          <w:sz w:val="28"/>
          <w:szCs w:val="28"/>
        </w:rPr>
        <w:t>ї</w:t>
      </w:r>
      <w:r w:rsidR="00520901" w:rsidRPr="00520901">
        <w:rPr>
          <w:rFonts w:ascii="Times New Roman" w:hAnsi="Times New Roman" w:cs="Times New Roman"/>
          <w:sz w:val="28"/>
          <w:szCs w:val="28"/>
        </w:rPr>
        <w:t xml:space="preserve"> поняття «внутрішньо переміщеної особи» у законодавстві України, зазначимо, що ряд авторів справедливо зазначає про те, що поточне вимушене внутрішнє переміщення, викликане російською окупацією Криму та окремих районів Донецької і Луганської областей, не є першим в історії сучасної України.</w:t>
      </w:r>
    </w:p>
    <w:p w14:paraId="5379A78A" w14:textId="17FFBC84"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Так, вибух і пожежа на Чорнобильській а</w:t>
      </w:r>
      <w:r w:rsidRPr="00520901">
        <w:rPr>
          <w:rFonts w:ascii="Times New Roman" w:hAnsi="Times New Roman" w:cs="Times New Roman"/>
          <w:sz w:val="28"/>
          <w:szCs w:val="28"/>
        </w:rPr>
        <w:tab/>
        <w:t>томні</w:t>
      </w:r>
      <w:r w:rsidR="00F73400">
        <w:rPr>
          <w:rFonts w:ascii="Times New Roman" w:hAnsi="Times New Roman" w:cs="Times New Roman"/>
          <w:sz w:val="28"/>
          <w:szCs w:val="28"/>
        </w:rPr>
        <w:t xml:space="preserve">й </w:t>
      </w:r>
      <w:r w:rsidRPr="00520901">
        <w:rPr>
          <w:rFonts w:ascii="Times New Roman" w:hAnsi="Times New Roman" w:cs="Times New Roman"/>
          <w:sz w:val="28"/>
          <w:szCs w:val="28"/>
        </w:rPr>
        <w:t>електростанції 1986</w:t>
      </w:r>
      <w:r w:rsidR="00F73400">
        <w:rPr>
          <w:rFonts w:ascii="Times New Roman" w:hAnsi="Times New Roman" w:cs="Times New Roman"/>
          <w:sz w:val="28"/>
          <w:szCs w:val="28"/>
        </w:rPr>
        <w:t> </w:t>
      </w:r>
      <w:r w:rsidRPr="00520901">
        <w:rPr>
          <w:rFonts w:ascii="Times New Roman" w:hAnsi="Times New Roman" w:cs="Times New Roman"/>
          <w:sz w:val="28"/>
          <w:szCs w:val="28"/>
        </w:rPr>
        <w:t xml:space="preserve">року призвели до евакуації близько 100000 осіб протягом 1986 року, і необхідність відселення ще </w:t>
      </w:r>
      <w:r w:rsidR="00F73400">
        <w:rPr>
          <w:rFonts w:ascii="Times New Roman" w:hAnsi="Times New Roman" w:cs="Times New Roman"/>
          <w:sz w:val="28"/>
          <w:szCs w:val="28"/>
        </w:rPr>
        <w:t>біля</w:t>
      </w:r>
      <w:r w:rsidRPr="00520901">
        <w:rPr>
          <w:rFonts w:ascii="Times New Roman" w:hAnsi="Times New Roman" w:cs="Times New Roman"/>
          <w:sz w:val="28"/>
          <w:szCs w:val="28"/>
        </w:rPr>
        <w:t xml:space="preserve"> 200000 осіб з трьох країн після цього. Проте, якщо ми проаналізуємо законодавство, що регулює правовий статус таких де-факто внутрішньо переміщених після Чорнобильської катастрофи осіб, зокрема, Закон України «Про статус і соціальний захист громадян, які постраждали внаслідок Чорнобильської катастрофи»</w:t>
      </w:r>
      <w:r w:rsidR="00EA60AC">
        <w:rPr>
          <w:rStyle w:val="ab"/>
          <w:rFonts w:ascii="Times New Roman" w:hAnsi="Times New Roman" w:cs="Times New Roman"/>
          <w:sz w:val="28"/>
          <w:szCs w:val="28"/>
        </w:rPr>
        <w:footnoteReference w:id="6"/>
      </w:r>
      <w:r w:rsidRPr="00520901">
        <w:rPr>
          <w:rFonts w:ascii="Times New Roman" w:hAnsi="Times New Roman" w:cs="Times New Roman"/>
          <w:sz w:val="28"/>
          <w:szCs w:val="28"/>
        </w:rPr>
        <w:t xml:space="preserve"> та підзаконні нормативно-правові акти, то побачимо, що нормативного закріплення поняття «внутрішньо переміщених осіб» у ньому немає. Так само, як немає його і у нормативно</w:t>
      </w:r>
      <w:r w:rsidR="00A5223C">
        <w:rPr>
          <w:rFonts w:ascii="Times New Roman" w:hAnsi="Times New Roman" w:cs="Times New Roman"/>
          <w:sz w:val="28"/>
          <w:szCs w:val="28"/>
        </w:rPr>
        <w:t>-</w:t>
      </w:r>
      <w:r w:rsidRPr="00520901">
        <w:rPr>
          <w:rFonts w:ascii="Times New Roman" w:hAnsi="Times New Roman" w:cs="Times New Roman"/>
          <w:sz w:val="28"/>
          <w:szCs w:val="28"/>
        </w:rPr>
        <w:t xml:space="preserve">правових актах щодо катастрофічного паводку у липні 2008 року, який охопив шість областей України і так само зумовив внутрішнє вимушене переміщення людей із постраждалих регіонів. </w:t>
      </w:r>
    </w:p>
    <w:p w14:paraId="7D1D464D" w14:textId="5E0BEF08"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Поняття «внутрішньо переміщеної особи» було вперше нормативно закріплене лише Законом України «Про забезпечення прав і свобод внутрішньо переміщених осіб» від 20 жовтня 2014 року, чинного від 22 листопада 2014</w:t>
      </w:r>
      <w:r w:rsidR="00EA60AC">
        <w:rPr>
          <w:rFonts w:ascii="Times New Roman" w:hAnsi="Times New Roman" w:cs="Times New Roman"/>
          <w:sz w:val="28"/>
          <w:szCs w:val="28"/>
          <w:lang w:val="en-US"/>
        </w:rPr>
        <w:t> </w:t>
      </w:r>
      <w:r w:rsidRPr="00520901">
        <w:rPr>
          <w:rFonts w:ascii="Times New Roman" w:hAnsi="Times New Roman" w:cs="Times New Roman"/>
          <w:sz w:val="28"/>
          <w:szCs w:val="28"/>
        </w:rPr>
        <w:t xml:space="preserve">року (абзац 1 частини 1 статті 1), причому навіть за такий короткий час існування цього закону воно зазнавало змін. </w:t>
      </w:r>
    </w:p>
    <w:p w14:paraId="671EEAC3" w14:textId="7755D0D0"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У трьох перших редакціях цього Закону, які застосовувалось від 22</w:t>
      </w:r>
      <w:r w:rsidR="00EA60AC">
        <w:rPr>
          <w:rFonts w:ascii="Times New Roman" w:hAnsi="Times New Roman" w:cs="Times New Roman"/>
          <w:sz w:val="28"/>
          <w:szCs w:val="28"/>
          <w:lang w:val="en-US"/>
        </w:rPr>
        <w:t> </w:t>
      </w:r>
      <w:r w:rsidRPr="00520901">
        <w:rPr>
          <w:rFonts w:ascii="Times New Roman" w:hAnsi="Times New Roman" w:cs="Times New Roman"/>
          <w:sz w:val="28"/>
          <w:szCs w:val="28"/>
        </w:rPr>
        <w:t xml:space="preserve">листопада 2014 року до 12 січня 2016 року, внутрішньо переміщена особа визначалась як «громадянин України, який постійно проживає в Україні, якого змусили або який самостійно покинув своє місце проживання у результаті або з метою уникнення негативних наслідків збройного конфлікту, тимчасової </w:t>
      </w:r>
      <w:r w:rsidRPr="00520901">
        <w:rPr>
          <w:rFonts w:ascii="Times New Roman" w:hAnsi="Times New Roman" w:cs="Times New Roman"/>
          <w:sz w:val="28"/>
          <w:szCs w:val="28"/>
        </w:rPr>
        <w:lastRenderedPageBreak/>
        <w:t>окупації, повсюдних проявів насильства, масових порушень прав людини та надзвичайних ситуацій природного чи техногенного характеру»</w:t>
      </w:r>
      <w:r w:rsidR="00D37A21">
        <w:rPr>
          <w:rStyle w:val="ab"/>
          <w:rFonts w:ascii="Times New Roman" w:hAnsi="Times New Roman" w:cs="Times New Roman"/>
          <w:sz w:val="28"/>
          <w:szCs w:val="28"/>
        </w:rPr>
        <w:footnoteReference w:id="7"/>
      </w:r>
      <w:r w:rsidRPr="00520901">
        <w:rPr>
          <w:rFonts w:ascii="Times New Roman" w:hAnsi="Times New Roman" w:cs="Times New Roman"/>
          <w:sz w:val="28"/>
          <w:szCs w:val="28"/>
        </w:rPr>
        <w:t>.</w:t>
      </w:r>
      <w:r w:rsidRPr="00520901">
        <w:rPr>
          <w:rStyle w:val="ab"/>
          <w:rFonts w:ascii="Times New Roman" w:hAnsi="Times New Roman" w:cs="Times New Roman"/>
          <w:sz w:val="28"/>
          <w:szCs w:val="28"/>
        </w:rPr>
        <w:t xml:space="preserve"> </w:t>
      </w:r>
    </w:p>
    <w:p w14:paraId="28211F2C" w14:textId="77777777"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 xml:space="preserve">Так, визначення поняття «внутрішньо переміщеної особи», яке діяло до 12 січня 2016 року, потенційно дозволяло набути такий статус лише громадянам України, які постійно проживали в Україні, виключаючи з кола таких осіб іноземців або осіб без громадянства, які перебувають на території України на законних підставах та мають право на постійне проживання в Україні. </w:t>
      </w:r>
    </w:p>
    <w:p w14:paraId="19B596C8" w14:textId="77777777"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 xml:space="preserve">Тому законодавцем 13 січня 2016 року до кола внутрішньо переміщених осіб були включені і іноземці та особи без громадянства, які перебувають на території України на законних підставах і мають право на постійне проживання в Україні, привівши визначення внутрішньо переміщеної особи у відповідність до міжнародних стандартів у цьому аспекті. </w:t>
      </w:r>
    </w:p>
    <w:p w14:paraId="6666282F" w14:textId="17663A8D"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 xml:space="preserve">У більшості джерел поняття «внутрішньо переміщені особи» відокремлюється від суміжних понять, але  спостерігається і тенденція до звуження поняття «внутрішньо переміщеної особи» лише до громадян, що можемо зустріти у працях О. І. Котляр, О. А. Малиновської , І. Г. Козинець та Л. В. Шестак. З такою позицією складно погодитись з наступних міркувань. Хоча первісне нормативне формулювання поняття «внутрішньо переміщених осіб» у Законі України «Про забезпечення прав і свобод внутрішньо переміщених осіб» дійсно включало лише громадян, що </w:t>
      </w:r>
      <w:r w:rsidR="004F3BB2">
        <w:rPr>
          <w:rFonts w:ascii="Times New Roman" w:hAnsi="Times New Roman" w:cs="Times New Roman"/>
          <w:sz w:val="28"/>
          <w:szCs w:val="28"/>
        </w:rPr>
        <w:t>зазначено вище</w:t>
      </w:r>
      <w:r w:rsidRPr="00520901">
        <w:rPr>
          <w:rFonts w:ascii="Times New Roman" w:hAnsi="Times New Roman" w:cs="Times New Roman"/>
          <w:sz w:val="28"/>
          <w:szCs w:val="28"/>
        </w:rPr>
        <w:t>, вже на етапі розробки про</w:t>
      </w:r>
      <w:r w:rsidR="004F3BB2">
        <w:rPr>
          <w:rFonts w:ascii="Times New Roman" w:hAnsi="Times New Roman" w:cs="Times New Roman"/>
          <w:sz w:val="28"/>
          <w:szCs w:val="28"/>
        </w:rPr>
        <w:t>є</w:t>
      </w:r>
      <w:r w:rsidRPr="00520901">
        <w:rPr>
          <w:rFonts w:ascii="Times New Roman" w:hAnsi="Times New Roman" w:cs="Times New Roman"/>
          <w:sz w:val="28"/>
          <w:szCs w:val="28"/>
        </w:rPr>
        <w:t>кту цього закону уряд України звернувся з проханням до Генерального директорату з прав людини та верховенства права Ради Європи оцінити і підготувати висновок щодо про</w:t>
      </w:r>
      <w:r w:rsidR="004F3BB2">
        <w:rPr>
          <w:rFonts w:ascii="Times New Roman" w:hAnsi="Times New Roman" w:cs="Times New Roman"/>
          <w:sz w:val="28"/>
          <w:szCs w:val="28"/>
        </w:rPr>
        <w:t>є</w:t>
      </w:r>
      <w:r w:rsidRPr="00520901">
        <w:rPr>
          <w:rFonts w:ascii="Times New Roman" w:hAnsi="Times New Roman" w:cs="Times New Roman"/>
          <w:sz w:val="28"/>
          <w:szCs w:val="28"/>
        </w:rPr>
        <w:t xml:space="preserve">кту, і отримав пропозицію покращення цього положення. Спираючись на керівні принципи Організації Об’єднаних Націй з внутрішнього переміщення, а також ряд інших міжнародних документів, Генеральний директорат зазначив, що «...статус внутрішньо переміщених осіб повинен залежати не від громадянства, а від законного проживання осіб на території України», а тому «...це визначення </w:t>
      </w:r>
      <w:r w:rsidRPr="00520901">
        <w:rPr>
          <w:rFonts w:ascii="Times New Roman" w:hAnsi="Times New Roman" w:cs="Times New Roman"/>
          <w:sz w:val="28"/>
          <w:szCs w:val="28"/>
        </w:rPr>
        <w:lastRenderedPageBreak/>
        <w:t>повинно включати іноземців та осіб без громадянства, які також потребують захисту і які проживали на території України», і саме такі зміни були внесені до Закону України «Про забезпечення прав і свобод внутрішніх осіб»</w:t>
      </w:r>
      <w:r w:rsidR="004F3BB2" w:rsidRPr="00520901">
        <w:rPr>
          <w:rFonts w:ascii="Times New Roman" w:hAnsi="Times New Roman" w:cs="Times New Roman"/>
          <w:sz w:val="28"/>
          <w:szCs w:val="28"/>
        </w:rPr>
        <w:t xml:space="preserve"> </w:t>
      </w:r>
      <w:r w:rsidRPr="00520901">
        <w:rPr>
          <w:rFonts w:ascii="Times New Roman" w:hAnsi="Times New Roman" w:cs="Times New Roman"/>
          <w:sz w:val="28"/>
          <w:szCs w:val="28"/>
        </w:rPr>
        <w:t xml:space="preserve">згодом. </w:t>
      </w:r>
    </w:p>
    <w:p w14:paraId="78206F62" w14:textId="574FC42A"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Нагадаємо, що відповідно до чинного українського законодавства «внутрішньо переміщена особа» – це «...громадянин України, іноземець або особа без громадянства, яка перебуває на території України на законних підставах та має право на постійне проживання в Україні, яку змусили залишити або покинути своє місце проживання у результаті або з метою уникнення негативних наслідків збройного конфлікту, тимчасової окупації, повсюдних проявів насильства, порушень прав людини та надзвичайних ситуацій природного чи техногенного характеру»</w:t>
      </w:r>
      <w:r w:rsidR="00525F7A">
        <w:rPr>
          <w:rStyle w:val="ab"/>
          <w:rFonts w:ascii="Times New Roman" w:hAnsi="Times New Roman" w:cs="Times New Roman"/>
          <w:sz w:val="28"/>
          <w:szCs w:val="28"/>
        </w:rPr>
        <w:footnoteReference w:id="8"/>
      </w:r>
      <w:r w:rsidRPr="00520901">
        <w:rPr>
          <w:rFonts w:ascii="Times New Roman" w:hAnsi="Times New Roman" w:cs="Times New Roman"/>
          <w:sz w:val="28"/>
          <w:szCs w:val="28"/>
        </w:rPr>
        <w:t xml:space="preserve">. </w:t>
      </w:r>
    </w:p>
    <w:p w14:paraId="0F5DFA6A" w14:textId="77777777"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Масштаби внутрішнього переміщення вражають. За даними Міністерства соціальної політики, у кінці березня як ВПО зареєструвалися лише 130 тис громадян, тоді як за підрахунками Міжнародної організації міграції, такими є понад 6,5 млн осіб.</w:t>
      </w:r>
    </w:p>
    <w:p w14:paraId="2D9D62BC" w14:textId="7E1E4BC3"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Мільйони людей в Україні покинули свої домівки через війну. Частина з них переїхал</w:t>
      </w:r>
      <w:r w:rsidR="004F3BB2">
        <w:rPr>
          <w:rFonts w:ascii="Times New Roman" w:hAnsi="Times New Roman" w:cs="Times New Roman"/>
          <w:sz w:val="28"/>
          <w:szCs w:val="28"/>
        </w:rPr>
        <w:t xml:space="preserve">а </w:t>
      </w:r>
      <w:r w:rsidRPr="00520901">
        <w:rPr>
          <w:rFonts w:ascii="Times New Roman" w:hAnsi="Times New Roman" w:cs="Times New Roman"/>
          <w:sz w:val="28"/>
          <w:szCs w:val="28"/>
        </w:rPr>
        <w:t xml:space="preserve">в межах  країни, а частина </w:t>
      </w:r>
      <w:r w:rsidR="004F3BB2">
        <w:rPr>
          <w:rFonts w:ascii="Times New Roman" w:hAnsi="Times New Roman" w:cs="Times New Roman"/>
          <w:sz w:val="28"/>
          <w:szCs w:val="28"/>
        </w:rPr>
        <w:t xml:space="preserve">– </w:t>
      </w:r>
      <w:r w:rsidRPr="00520901">
        <w:rPr>
          <w:rFonts w:ascii="Times New Roman" w:hAnsi="Times New Roman" w:cs="Times New Roman"/>
          <w:sz w:val="28"/>
          <w:szCs w:val="28"/>
        </w:rPr>
        <w:t>виїхал</w:t>
      </w:r>
      <w:r w:rsidR="004F3BB2">
        <w:rPr>
          <w:rFonts w:ascii="Times New Roman" w:hAnsi="Times New Roman" w:cs="Times New Roman"/>
          <w:sz w:val="28"/>
          <w:szCs w:val="28"/>
        </w:rPr>
        <w:t>а</w:t>
      </w:r>
      <w:r w:rsidRPr="00520901">
        <w:rPr>
          <w:rFonts w:ascii="Times New Roman" w:hAnsi="Times New Roman" w:cs="Times New Roman"/>
          <w:sz w:val="28"/>
          <w:szCs w:val="28"/>
        </w:rPr>
        <w:t xml:space="preserve"> за кордон. Деякі люди</w:t>
      </w:r>
      <w:r w:rsidR="004F3BB2">
        <w:rPr>
          <w:rFonts w:ascii="Times New Roman" w:hAnsi="Times New Roman" w:cs="Times New Roman"/>
          <w:sz w:val="28"/>
          <w:szCs w:val="28"/>
        </w:rPr>
        <w:t xml:space="preserve"> </w:t>
      </w:r>
      <w:r w:rsidRPr="00520901">
        <w:rPr>
          <w:rFonts w:ascii="Times New Roman" w:hAnsi="Times New Roman" w:cs="Times New Roman"/>
          <w:sz w:val="28"/>
          <w:szCs w:val="28"/>
        </w:rPr>
        <w:t xml:space="preserve">переїжджали на певний час і вже повернулися до місць свого постійного проживання, а для деяких питання виїзду може постати згодом. Раптове переміщення великої кількості населення внаслідок війни створює нові виклики та збільшує вже наявні </w:t>
      </w:r>
      <w:r w:rsidR="004F3BB2">
        <w:rPr>
          <w:rFonts w:ascii="Times New Roman" w:hAnsi="Times New Roman" w:cs="Times New Roman"/>
          <w:sz w:val="28"/>
          <w:szCs w:val="28"/>
        </w:rPr>
        <w:t>–</w:t>
      </w:r>
      <w:r w:rsidRPr="00520901">
        <w:rPr>
          <w:rFonts w:ascii="Times New Roman" w:hAnsi="Times New Roman" w:cs="Times New Roman"/>
          <w:sz w:val="28"/>
          <w:szCs w:val="28"/>
        </w:rPr>
        <w:t xml:space="preserve"> як для приймаючих громад, так і для громад, з яких відбувається відтік людей. Процеси переміщення та їхні наслідки мають бути оцінені та враховані при розробці національних і місцевих політик.</w:t>
      </w:r>
    </w:p>
    <w:p w14:paraId="2CE391C1" w14:textId="33A537DF"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Незважаючи на те, що відповідне визначення в українському законодавстві з’явилося не так давно</w:t>
      </w:r>
      <w:r w:rsidR="004F3BB2">
        <w:rPr>
          <w:rFonts w:ascii="Times New Roman" w:hAnsi="Times New Roman" w:cs="Times New Roman"/>
          <w:sz w:val="28"/>
          <w:szCs w:val="28"/>
        </w:rPr>
        <w:t>,</w:t>
      </w:r>
      <w:r w:rsidRPr="00520901">
        <w:rPr>
          <w:rFonts w:ascii="Times New Roman" w:hAnsi="Times New Roman" w:cs="Times New Roman"/>
          <w:sz w:val="28"/>
          <w:szCs w:val="28"/>
        </w:rPr>
        <w:t xml:space="preserve"> у зв’язку з необхідністю забезпечення прав громадян, які постраждали внаслідок російської агресії, варто зазначити, що державна підтримка осіб, які вимушено покинули звичні для себе місця проживання – не нове явище для України. Так, в результаті Чорнобильської катастрофи 1986 року десятки тисяч громадян були відселені до територій, не </w:t>
      </w:r>
      <w:r w:rsidRPr="00520901">
        <w:rPr>
          <w:rFonts w:ascii="Times New Roman" w:hAnsi="Times New Roman" w:cs="Times New Roman"/>
          <w:sz w:val="28"/>
          <w:szCs w:val="28"/>
        </w:rPr>
        <w:lastRenderedPageBreak/>
        <w:t>уражених радіоактивним забрудненням, забезпечені житлом та іншими необхідними засобами для прожиття</w:t>
      </w:r>
      <w:r w:rsidR="00E1321E">
        <w:rPr>
          <w:rStyle w:val="ab"/>
          <w:rFonts w:ascii="Times New Roman" w:hAnsi="Times New Roman" w:cs="Times New Roman"/>
          <w:sz w:val="28"/>
          <w:szCs w:val="28"/>
        </w:rPr>
        <w:footnoteReference w:id="9"/>
      </w:r>
      <w:r w:rsidRPr="00520901">
        <w:rPr>
          <w:rFonts w:ascii="Times New Roman" w:hAnsi="Times New Roman" w:cs="Times New Roman"/>
          <w:sz w:val="28"/>
          <w:szCs w:val="28"/>
        </w:rPr>
        <w:t>. Тобто, здавалося б, ні про який особливий правовий статус внутрішньо переміщених осіб не йдеться, винятково про гарантії дотримання прав, свобод та законних інтересів внутрішньо переміщених осіб, оскільки вони потребують підвищеного захисту.</w:t>
      </w:r>
    </w:p>
    <w:p w14:paraId="698CA393" w14:textId="77777777" w:rsidR="007C7E78" w:rsidRDefault="00520901" w:rsidP="007C7E78">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Відповідно, можна зробити висновок, що тимчасово переміщені особи володіють спеціальним правовим статусом у відповідності до норм вітчизняного законодавства, який найбільш виразно проявляється в спеціальному галузевому адміністративно-правовому статусі як суб’єктів адміністративної опіки. Цей спеціальний статус реалізується у виділенні законодавцем відповідної соціальної групи за чіткими критеріями, наділенні їх комплексом прав та обов’язків, що відрізняються від загального статусу, а також створенні механізм отримання такого статусу через відповідну адміністративну процедуру реєстрації та взяття на облік внутрішньо переміщених осіб в управлінні праці та соціального захисту населення.</w:t>
      </w:r>
    </w:p>
    <w:p w14:paraId="75ED888E" w14:textId="77777777" w:rsidR="007C7E78" w:rsidRDefault="007C7E78" w:rsidP="007C7E78">
      <w:pPr>
        <w:spacing w:after="0" w:line="360" w:lineRule="auto"/>
        <w:ind w:firstLine="709"/>
        <w:jc w:val="both"/>
        <w:rPr>
          <w:rFonts w:ascii="Times New Roman" w:hAnsi="Times New Roman" w:cs="Times New Roman"/>
          <w:sz w:val="28"/>
          <w:szCs w:val="28"/>
        </w:rPr>
      </w:pPr>
    </w:p>
    <w:p w14:paraId="1AA0DFF9" w14:textId="1499DE07" w:rsidR="00520901" w:rsidRPr="007C7E78" w:rsidRDefault="007C7E78" w:rsidP="007C7E78">
      <w:pPr>
        <w:spacing w:after="0" w:line="360" w:lineRule="auto"/>
        <w:ind w:firstLine="709"/>
        <w:jc w:val="both"/>
        <w:rPr>
          <w:rFonts w:ascii="Times New Roman" w:hAnsi="Times New Roman" w:cs="Times New Roman"/>
          <w:sz w:val="28"/>
          <w:szCs w:val="28"/>
        </w:rPr>
      </w:pPr>
      <w:r w:rsidRPr="007C7E78">
        <w:rPr>
          <w:rFonts w:ascii="Times New Roman" w:hAnsi="Times New Roman" w:cs="Times New Roman"/>
          <w:b/>
          <w:bCs/>
          <w:sz w:val="28"/>
          <w:szCs w:val="28"/>
        </w:rPr>
        <w:t>1.2 </w:t>
      </w:r>
      <w:r w:rsidR="00520901" w:rsidRPr="007C7E78">
        <w:rPr>
          <w:rFonts w:ascii="Times New Roman" w:hAnsi="Times New Roman" w:cs="Times New Roman"/>
          <w:b/>
          <w:bCs/>
          <w:sz w:val="28"/>
          <w:szCs w:val="28"/>
        </w:rPr>
        <w:t>Нормативно-правове забезпечення соціального захисту</w:t>
      </w:r>
      <w:r w:rsidR="00520901" w:rsidRPr="00520901">
        <w:rPr>
          <w:rFonts w:ascii="Times New Roman" w:hAnsi="Times New Roman" w:cs="Times New Roman"/>
          <w:b/>
          <w:sz w:val="28"/>
          <w:szCs w:val="28"/>
        </w:rPr>
        <w:t xml:space="preserve"> внутрішньо переміщених осіб в Україні</w:t>
      </w:r>
    </w:p>
    <w:p w14:paraId="28BD1313" w14:textId="315C05FD"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Аналізуючи нормативно-правове забезпечення, яке було операт</w:t>
      </w:r>
      <w:r w:rsidR="00E1321E">
        <w:rPr>
          <w:rFonts w:ascii="Times New Roman" w:hAnsi="Times New Roman" w:cs="Times New Roman"/>
          <w:sz w:val="28"/>
          <w:szCs w:val="28"/>
        </w:rPr>
        <w:t>и</w:t>
      </w:r>
      <w:r w:rsidRPr="00520901">
        <w:rPr>
          <w:rFonts w:ascii="Times New Roman" w:hAnsi="Times New Roman" w:cs="Times New Roman"/>
          <w:sz w:val="28"/>
          <w:szCs w:val="28"/>
        </w:rPr>
        <w:t>вно прийнят</w:t>
      </w:r>
      <w:r w:rsidR="007C7E78">
        <w:rPr>
          <w:rFonts w:ascii="Times New Roman" w:hAnsi="Times New Roman" w:cs="Times New Roman"/>
          <w:sz w:val="28"/>
          <w:szCs w:val="28"/>
        </w:rPr>
        <w:t xml:space="preserve">е й удосконалене </w:t>
      </w:r>
      <w:r w:rsidRPr="00520901">
        <w:rPr>
          <w:rFonts w:ascii="Times New Roman" w:hAnsi="Times New Roman" w:cs="Times New Roman"/>
          <w:sz w:val="28"/>
          <w:szCs w:val="28"/>
        </w:rPr>
        <w:t>у 2022 році у зв’язку з повномасштабною війно</w:t>
      </w:r>
      <w:r w:rsidR="00E1321E">
        <w:rPr>
          <w:rFonts w:ascii="Times New Roman" w:hAnsi="Times New Roman" w:cs="Times New Roman"/>
          <w:sz w:val="28"/>
          <w:szCs w:val="28"/>
        </w:rPr>
        <w:t>ю</w:t>
      </w:r>
      <w:r w:rsidR="008E413A">
        <w:rPr>
          <w:rFonts w:ascii="Times New Roman" w:hAnsi="Times New Roman" w:cs="Times New Roman"/>
          <w:sz w:val="28"/>
          <w:szCs w:val="28"/>
        </w:rPr>
        <w:t xml:space="preserve">, будь-яка </w:t>
      </w:r>
      <w:r w:rsidRPr="00520901">
        <w:rPr>
          <w:rFonts w:ascii="Times New Roman" w:hAnsi="Times New Roman" w:cs="Times New Roman"/>
          <w:sz w:val="28"/>
          <w:szCs w:val="28"/>
        </w:rPr>
        <w:t xml:space="preserve">держава не може вважатись демократичною, соціальною і правовою за відсутності нормативно-правових гарантій, які забезпечують безперешкодну реалізацію прав, свобод і інтересів людини й громадянина, зокрема й внутрішньо переміщених осіб, а у разі їх порушення – охорону, захист та відновлення. </w:t>
      </w:r>
    </w:p>
    <w:p w14:paraId="78917B8B" w14:textId="6C3B9E9C" w:rsidR="00520901" w:rsidRPr="00520901" w:rsidRDefault="00520901" w:rsidP="00520901">
      <w:pPr>
        <w:spacing w:after="0" w:line="360" w:lineRule="auto"/>
        <w:ind w:firstLine="709"/>
        <w:jc w:val="both"/>
        <w:rPr>
          <w:rFonts w:ascii="Times New Roman" w:hAnsi="Times New Roman" w:cs="Times New Roman"/>
          <w:color w:val="000000" w:themeColor="text1"/>
          <w:sz w:val="28"/>
          <w:szCs w:val="28"/>
        </w:rPr>
      </w:pPr>
      <w:r w:rsidRPr="00520901">
        <w:rPr>
          <w:rFonts w:ascii="Times New Roman" w:hAnsi="Times New Roman" w:cs="Times New Roman"/>
          <w:color w:val="000000" w:themeColor="text1"/>
          <w:sz w:val="28"/>
          <w:szCs w:val="28"/>
        </w:rPr>
        <w:t>Держава повністю відповідальна за створення умов</w:t>
      </w:r>
      <w:r w:rsidR="00E1321E">
        <w:rPr>
          <w:rFonts w:ascii="Times New Roman" w:hAnsi="Times New Roman" w:cs="Times New Roman"/>
          <w:color w:val="000000" w:themeColor="text1"/>
          <w:sz w:val="28"/>
          <w:szCs w:val="28"/>
        </w:rPr>
        <w:t>,</w:t>
      </w:r>
      <w:r w:rsidRPr="00520901">
        <w:rPr>
          <w:rFonts w:ascii="Times New Roman" w:hAnsi="Times New Roman" w:cs="Times New Roman"/>
          <w:color w:val="000000" w:themeColor="text1"/>
          <w:sz w:val="28"/>
          <w:szCs w:val="28"/>
        </w:rPr>
        <w:t xml:space="preserve"> за яких права вимушених переселенців будуть захищені нарівні з правами всіх громадян</w:t>
      </w:r>
      <w:r w:rsidR="00E1321E">
        <w:rPr>
          <w:rFonts w:ascii="Times New Roman" w:hAnsi="Times New Roman" w:cs="Times New Roman"/>
          <w:color w:val="000000" w:themeColor="text1"/>
          <w:sz w:val="28"/>
          <w:szCs w:val="28"/>
        </w:rPr>
        <w:t xml:space="preserve">, </w:t>
      </w:r>
      <w:r w:rsidRPr="00520901">
        <w:rPr>
          <w:rFonts w:ascii="Times New Roman" w:hAnsi="Times New Roman" w:cs="Times New Roman"/>
          <w:color w:val="000000" w:themeColor="text1"/>
          <w:sz w:val="28"/>
          <w:szCs w:val="28"/>
        </w:rPr>
        <w:t>але з урахуванням особливих потреб, що виникли в результаті раптового переїзду.</w:t>
      </w:r>
    </w:p>
    <w:p w14:paraId="003D73D1" w14:textId="45DFA6EF" w:rsidR="00520901" w:rsidRPr="00520901" w:rsidRDefault="00520901" w:rsidP="00520901">
      <w:pPr>
        <w:spacing w:after="0" w:line="360" w:lineRule="auto"/>
        <w:ind w:firstLine="709"/>
        <w:jc w:val="both"/>
        <w:rPr>
          <w:rFonts w:ascii="Times New Roman" w:hAnsi="Times New Roman" w:cs="Times New Roman"/>
          <w:color w:val="000000" w:themeColor="text1"/>
          <w:sz w:val="28"/>
          <w:szCs w:val="28"/>
        </w:rPr>
      </w:pPr>
      <w:r w:rsidRPr="00520901">
        <w:rPr>
          <w:rFonts w:ascii="Times New Roman" w:hAnsi="Times New Roman" w:cs="Times New Roman"/>
          <w:color w:val="000000" w:themeColor="text1"/>
          <w:sz w:val="28"/>
          <w:szCs w:val="28"/>
        </w:rPr>
        <w:lastRenderedPageBreak/>
        <w:t>Відповідно до статті 3 Конституції України «Людина, її життя і здоров’я, честь і гідність, недоторканність і безпека визнаються в Україні найвищою соціальною цінністю. Права і свободи людини та їх гарантії визначають зміст і спрямованість діяльності держави. Держава відповідає перед людиною за свою діяльність»</w:t>
      </w:r>
      <w:r w:rsidR="008E413A">
        <w:rPr>
          <w:rStyle w:val="ab"/>
          <w:rFonts w:ascii="Times New Roman" w:hAnsi="Times New Roman" w:cs="Times New Roman"/>
          <w:color w:val="000000" w:themeColor="text1"/>
          <w:sz w:val="28"/>
          <w:szCs w:val="28"/>
        </w:rPr>
        <w:footnoteReference w:id="10"/>
      </w:r>
      <w:r w:rsidRPr="00520901">
        <w:rPr>
          <w:rFonts w:ascii="Times New Roman" w:hAnsi="Times New Roman" w:cs="Times New Roman"/>
          <w:color w:val="000000" w:themeColor="text1"/>
          <w:sz w:val="28"/>
          <w:szCs w:val="28"/>
        </w:rPr>
        <w:t>.</w:t>
      </w:r>
    </w:p>
    <w:p w14:paraId="5090D731" w14:textId="0731FAC8" w:rsidR="00520901" w:rsidRPr="00520901" w:rsidRDefault="00520901" w:rsidP="00520901">
      <w:pPr>
        <w:spacing w:after="0" w:line="360" w:lineRule="auto"/>
        <w:ind w:firstLine="709"/>
        <w:jc w:val="both"/>
        <w:rPr>
          <w:rFonts w:ascii="Times New Roman" w:hAnsi="Times New Roman" w:cs="Times New Roman"/>
          <w:color w:val="000000" w:themeColor="text1"/>
          <w:sz w:val="28"/>
          <w:szCs w:val="28"/>
        </w:rPr>
      </w:pPr>
      <w:r w:rsidRPr="00520901">
        <w:rPr>
          <w:rFonts w:ascii="Times New Roman" w:hAnsi="Times New Roman" w:cs="Times New Roman"/>
          <w:color w:val="000000" w:themeColor="text1"/>
          <w:sz w:val="28"/>
          <w:szCs w:val="28"/>
        </w:rPr>
        <w:t xml:space="preserve">Утвердження і забезпечення прав і свобод людини є головним обов’язком держави». </w:t>
      </w:r>
      <w:r w:rsidR="008E413A">
        <w:rPr>
          <w:rFonts w:ascii="Times New Roman" w:hAnsi="Times New Roman" w:cs="Times New Roman"/>
          <w:color w:val="000000" w:themeColor="text1"/>
          <w:sz w:val="28"/>
          <w:szCs w:val="28"/>
        </w:rPr>
        <w:t>Варто</w:t>
      </w:r>
      <w:r w:rsidRPr="00520901">
        <w:rPr>
          <w:rFonts w:ascii="Times New Roman" w:hAnsi="Times New Roman" w:cs="Times New Roman"/>
          <w:color w:val="000000" w:themeColor="text1"/>
          <w:sz w:val="28"/>
          <w:szCs w:val="28"/>
        </w:rPr>
        <w:t xml:space="preserve"> зазначити, що всі права та свободи вимушених переселенців та їх сімей регулюють низка законів, постанов, підзаконних актів, що були прийняті державою з метою реагування на потреби вимушених переселенців та регулювання їхньої життєдіяльності у зв’язку із складними обставинами.</w:t>
      </w:r>
    </w:p>
    <w:p w14:paraId="32ABB5FB" w14:textId="548A8604" w:rsidR="00520901" w:rsidRPr="00520901" w:rsidRDefault="008E413A" w:rsidP="008E41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Водночас</w:t>
      </w:r>
      <w:r w:rsidR="00520901" w:rsidRPr="00520901">
        <w:rPr>
          <w:rFonts w:ascii="Times New Roman" w:hAnsi="Times New Roman" w:cs="Times New Roman"/>
          <w:sz w:val="28"/>
          <w:szCs w:val="28"/>
        </w:rPr>
        <w:t>, частина органів місцевого самоврядування, зокрема тих територіальних громад, які утворені у 2020 році, не стикались повноцінно із організацією соціального захисту внутрішньо переміщених осіб і потребують поради своїх більш досвідчених сусідів. Також нова хвиля внутрішнього переміщення осіб більш масштабна і, відповідно, потребує серйознішої підготовки та пр</w:t>
      </w:r>
      <w:r>
        <w:rPr>
          <w:rFonts w:ascii="Times New Roman" w:hAnsi="Times New Roman" w:cs="Times New Roman"/>
          <w:sz w:val="28"/>
          <w:szCs w:val="28"/>
        </w:rPr>
        <w:t>и</w:t>
      </w:r>
      <w:r w:rsidR="00520901" w:rsidRPr="00520901">
        <w:rPr>
          <w:rFonts w:ascii="Times New Roman" w:hAnsi="Times New Roman" w:cs="Times New Roman"/>
          <w:sz w:val="28"/>
          <w:szCs w:val="28"/>
        </w:rPr>
        <w:t xml:space="preserve">йняття спільних дій. </w:t>
      </w:r>
      <w:r>
        <w:rPr>
          <w:rFonts w:ascii="Times New Roman" w:hAnsi="Times New Roman" w:cs="Times New Roman"/>
          <w:sz w:val="28"/>
          <w:szCs w:val="28"/>
        </w:rPr>
        <w:t xml:space="preserve">Так, </w:t>
      </w:r>
      <w:r w:rsidR="00520901" w:rsidRPr="00520901">
        <w:rPr>
          <w:rFonts w:ascii="Times New Roman" w:hAnsi="Times New Roman" w:cs="Times New Roman"/>
          <w:sz w:val="28"/>
          <w:szCs w:val="28"/>
        </w:rPr>
        <w:t>органами державної влади були пр</w:t>
      </w:r>
      <w:r>
        <w:rPr>
          <w:rFonts w:ascii="Times New Roman" w:hAnsi="Times New Roman" w:cs="Times New Roman"/>
          <w:sz w:val="28"/>
          <w:szCs w:val="28"/>
        </w:rPr>
        <w:t>и</w:t>
      </w:r>
      <w:r w:rsidR="00520901" w:rsidRPr="00520901">
        <w:rPr>
          <w:rFonts w:ascii="Times New Roman" w:hAnsi="Times New Roman" w:cs="Times New Roman"/>
          <w:sz w:val="28"/>
          <w:szCs w:val="28"/>
        </w:rPr>
        <w:t>йняті ряд законодавчих змін та нормативно-правових документів щодо зді</w:t>
      </w:r>
      <w:r>
        <w:rPr>
          <w:rFonts w:ascii="Times New Roman" w:hAnsi="Times New Roman" w:cs="Times New Roman"/>
          <w:sz w:val="28"/>
          <w:szCs w:val="28"/>
        </w:rPr>
        <w:t>йс</w:t>
      </w:r>
      <w:r w:rsidR="00520901" w:rsidRPr="00520901">
        <w:rPr>
          <w:rFonts w:ascii="Times New Roman" w:hAnsi="Times New Roman" w:cs="Times New Roman"/>
          <w:sz w:val="28"/>
          <w:szCs w:val="28"/>
        </w:rPr>
        <w:t>нення соціального захисту внутрішньо переміщених осіб</w:t>
      </w:r>
      <w:r>
        <w:rPr>
          <w:rFonts w:ascii="Times New Roman" w:hAnsi="Times New Roman" w:cs="Times New Roman"/>
          <w:sz w:val="28"/>
          <w:szCs w:val="28"/>
        </w:rPr>
        <w:t xml:space="preserve">, зокрема </w:t>
      </w:r>
      <w:r w:rsidR="00520901" w:rsidRPr="00520901">
        <w:rPr>
          <w:rFonts w:ascii="Times New Roman" w:hAnsi="Times New Roman" w:cs="Times New Roman"/>
          <w:sz w:val="28"/>
          <w:szCs w:val="28"/>
        </w:rPr>
        <w:t>20.03.2022 року КМУ пр</w:t>
      </w:r>
      <w:r>
        <w:rPr>
          <w:rFonts w:ascii="Times New Roman" w:hAnsi="Times New Roman" w:cs="Times New Roman"/>
          <w:sz w:val="28"/>
          <w:szCs w:val="28"/>
        </w:rPr>
        <w:t>и</w:t>
      </w:r>
      <w:r w:rsidR="00520901" w:rsidRPr="00520901">
        <w:rPr>
          <w:rFonts w:ascii="Times New Roman" w:hAnsi="Times New Roman" w:cs="Times New Roman"/>
          <w:sz w:val="28"/>
          <w:szCs w:val="28"/>
        </w:rPr>
        <w:t>йнято постанову №</w:t>
      </w:r>
      <w:r>
        <w:rPr>
          <w:rFonts w:ascii="Times New Roman" w:hAnsi="Times New Roman" w:cs="Times New Roman"/>
          <w:sz w:val="28"/>
          <w:szCs w:val="28"/>
        </w:rPr>
        <w:t> </w:t>
      </w:r>
      <w:r w:rsidR="00520901" w:rsidRPr="00520901">
        <w:rPr>
          <w:rFonts w:ascii="Times New Roman" w:hAnsi="Times New Roman" w:cs="Times New Roman"/>
          <w:sz w:val="28"/>
          <w:szCs w:val="28"/>
        </w:rPr>
        <w:t>332 «Деякі питання виплати допомоги на проживання внутрішньо переміщеним особам» зі змінами та доповненнями. Надає право внутрішньо переміщеній особі</w:t>
      </w:r>
      <w:r>
        <w:rPr>
          <w:rStyle w:val="ab"/>
          <w:rFonts w:ascii="Times New Roman" w:hAnsi="Times New Roman" w:cs="Times New Roman"/>
          <w:sz w:val="28"/>
          <w:szCs w:val="28"/>
        </w:rPr>
        <w:footnoteReference w:id="11"/>
      </w:r>
      <w:r w:rsidR="00520901" w:rsidRPr="00520901">
        <w:rPr>
          <w:rFonts w:ascii="Times New Roman" w:hAnsi="Times New Roman" w:cs="Times New Roman"/>
          <w:sz w:val="28"/>
          <w:szCs w:val="28"/>
        </w:rPr>
        <w:t>.</w:t>
      </w:r>
    </w:p>
    <w:p w14:paraId="11489DD2" w14:textId="53A940C8" w:rsidR="00520901" w:rsidRPr="00520901" w:rsidRDefault="008E413A" w:rsidP="005209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520901" w:rsidRPr="00520901">
        <w:rPr>
          <w:rFonts w:ascii="Times New Roman" w:hAnsi="Times New Roman" w:cs="Times New Roman"/>
          <w:sz w:val="28"/>
          <w:szCs w:val="28"/>
        </w:rPr>
        <w:t xml:space="preserve"> 2014 році Україна вперше стикнулася з питанням захисту своїх громадян, які постраждали внаслідок подій в Криму, Севастополі, та окремих районах Донецької та Луганської областей</w:t>
      </w:r>
      <w:r>
        <w:rPr>
          <w:rFonts w:ascii="Times New Roman" w:hAnsi="Times New Roman" w:cs="Times New Roman"/>
          <w:sz w:val="28"/>
          <w:szCs w:val="28"/>
        </w:rPr>
        <w:t xml:space="preserve">. Як реакція на ці події </w:t>
      </w:r>
      <w:r w:rsidR="00520901" w:rsidRPr="00520901">
        <w:rPr>
          <w:rFonts w:ascii="Times New Roman" w:hAnsi="Times New Roman" w:cs="Times New Roman"/>
          <w:sz w:val="28"/>
          <w:szCs w:val="28"/>
        </w:rPr>
        <w:t>20 жовтня 2014 року було прийнято Закон № 1706-VII «Про забезпечення прав і свобод внутрішньо переміщених осіб»</w:t>
      </w:r>
      <w:r>
        <w:rPr>
          <w:rStyle w:val="ab"/>
          <w:rFonts w:ascii="Times New Roman" w:hAnsi="Times New Roman" w:cs="Times New Roman"/>
          <w:sz w:val="28"/>
          <w:szCs w:val="28"/>
        </w:rPr>
        <w:footnoteReference w:id="12"/>
      </w:r>
      <w:r w:rsidR="00520901" w:rsidRPr="00520901">
        <w:rPr>
          <w:rFonts w:ascii="Times New Roman" w:hAnsi="Times New Roman" w:cs="Times New Roman"/>
          <w:sz w:val="28"/>
          <w:szCs w:val="28"/>
        </w:rPr>
        <w:t xml:space="preserve">, (Далі </w:t>
      </w:r>
      <w:r>
        <w:rPr>
          <w:rFonts w:ascii="Times New Roman" w:hAnsi="Times New Roman" w:cs="Times New Roman"/>
          <w:sz w:val="28"/>
          <w:szCs w:val="28"/>
        </w:rPr>
        <w:t xml:space="preserve">– </w:t>
      </w:r>
      <w:r w:rsidR="00520901" w:rsidRPr="00520901">
        <w:rPr>
          <w:rFonts w:ascii="Times New Roman" w:hAnsi="Times New Roman" w:cs="Times New Roman"/>
          <w:sz w:val="28"/>
          <w:szCs w:val="28"/>
        </w:rPr>
        <w:t xml:space="preserve">Закон № 1706-VII), згідно зі ст. 1 якого ВПО вважається громадянин України, іноземець або особа без </w:t>
      </w:r>
      <w:r w:rsidR="00520901" w:rsidRPr="00520901">
        <w:rPr>
          <w:rFonts w:ascii="Times New Roman" w:hAnsi="Times New Roman" w:cs="Times New Roman"/>
          <w:sz w:val="28"/>
          <w:szCs w:val="28"/>
        </w:rPr>
        <w:lastRenderedPageBreak/>
        <w:t>громадянства, яка перебуває на території України на законних підставах та має право на постійне проживання в Україні, яку змусили залишити або покинути своє місце проживання у результаті або з метою уникнення негативних наслідків збройного конфлікту, тимчасової окупації, повсюдних проявів насильства, порушень прав людини та надзвичайних ситуацій природного чи техногенного характеру.</w:t>
      </w:r>
    </w:p>
    <w:p w14:paraId="29DB4B65" w14:textId="4699E874"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З 2014 року було прийнято велику кількість спеціальних законів та інших нормативно-правових актів, що стосуються захисту ВПО, але</w:t>
      </w:r>
      <w:r w:rsidR="008E413A">
        <w:rPr>
          <w:rFonts w:ascii="Times New Roman" w:hAnsi="Times New Roman" w:cs="Times New Roman"/>
          <w:sz w:val="28"/>
          <w:szCs w:val="28"/>
        </w:rPr>
        <w:t xml:space="preserve">, </w:t>
      </w:r>
      <w:r w:rsidRPr="00520901">
        <w:rPr>
          <w:rFonts w:ascii="Times New Roman" w:hAnsi="Times New Roman" w:cs="Times New Roman"/>
          <w:sz w:val="28"/>
          <w:szCs w:val="28"/>
        </w:rPr>
        <w:t>на</w:t>
      </w:r>
      <w:r w:rsidR="008E413A">
        <w:rPr>
          <w:rFonts w:ascii="Times New Roman" w:hAnsi="Times New Roman" w:cs="Times New Roman"/>
          <w:sz w:val="28"/>
          <w:szCs w:val="28"/>
        </w:rPr>
        <w:t xml:space="preserve"> </w:t>
      </w:r>
      <w:r w:rsidRPr="00520901">
        <w:rPr>
          <w:rFonts w:ascii="Times New Roman" w:hAnsi="Times New Roman" w:cs="Times New Roman"/>
          <w:sz w:val="28"/>
          <w:szCs w:val="28"/>
        </w:rPr>
        <w:t>жаль</w:t>
      </w:r>
      <w:r w:rsidR="008E413A">
        <w:rPr>
          <w:rFonts w:ascii="Times New Roman" w:hAnsi="Times New Roman" w:cs="Times New Roman"/>
          <w:sz w:val="28"/>
          <w:szCs w:val="28"/>
        </w:rPr>
        <w:t>,</w:t>
      </w:r>
      <w:r w:rsidRPr="00520901">
        <w:rPr>
          <w:rFonts w:ascii="Times New Roman" w:hAnsi="Times New Roman" w:cs="Times New Roman"/>
          <w:sz w:val="28"/>
          <w:szCs w:val="28"/>
        </w:rPr>
        <w:t xml:space="preserve"> як законодавство</w:t>
      </w:r>
      <w:r w:rsidR="008E413A">
        <w:rPr>
          <w:rFonts w:ascii="Times New Roman" w:hAnsi="Times New Roman" w:cs="Times New Roman"/>
          <w:sz w:val="28"/>
          <w:szCs w:val="28"/>
        </w:rPr>
        <w:t>,</w:t>
      </w:r>
      <w:r w:rsidRPr="00520901">
        <w:rPr>
          <w:rFonts w:ascii="Times New Roman" w:hAnsi="Times New Roman" w:cs="Times New Roman"/>
          <w:sz w:val="28"/>
          <w:szCs w:val="28"/>
        </w:rPr>
        <w:t xml:space="preserve"> так і практика його застосування</w:t>
      </w:r>
      <w:r w:rsidR="008E413A">
        <w:rPr>
          <w:rFonts w:ascii="Times New Roman" w:hAnsi="Times New Roman" w:cs="Times New Roman"/>
          <w:sz w:val="28"/>
          <w:szCs w:val="28"/>
        </w:rPr>
        <w:t>,</w:t>
      </w:r>
      <w:r w:rsidRPr="00520901">
        <w:rPr>
          <w:rFonts w:ascii="Times New Roman" w:hAnsi="Times New Roman" w:cs="Times New Roman"/>
          <w:sz w:val="28"/>
          <w:szCs w:val="28"/>
        </w:rPr>
        <w:t xml:space="preserve"> виявились непослідовними, суперечливими та не забезпечили основоположних прав ВПО, які гарантовано Конституцією України та нормами міжнародного права, зокрема Європейською Конвенцією про права людини. </w:t>
      </w:r>
    </w:p>
    <w:p w14:paraId="5CE83952" w14:textId="77777777"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 xml:space="preserve">Протягом майже восьмі років ВПО постійно стикалися з безліччю проблем, серед яких можна визначити обмеження в виборчому праві, проблеми з житлом, неможливість відкрити рахунки в банківських установах або отримати кредит, негативне ставлення до таких осіб з боку роботодавців та мешканців неокупованих територій України та ін. </w:t>
      </w:r>
    </w:p>
    <w:p w14:paraId="53EBD5E4" w14:textId="17F55288"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Штамп в паспорті про постійне місце реєстрації на тимчасово окупованої території, навіть за наявності довідки ВПО, виглядав як вирок. Запроваджені державою житлові програми для переселенців «Доступне житло», «Кредит для ВПО та АТО (ООС) перестали фінансуватися державою після 2019 року, Проект розвитку Міністерства з питань реінтеграції тимчасово окупованих територій України та Державної спеціалізованої фінансової установи «Державний фонд сприяння молодіжному житловому будівництву», що фінансується спільно з Федеративною Республікою Німеччина через KfW</w:t>
      </w:r>
      <w:r w:rsidR="008E413A">
        <w:rPr>
          <w:rFonts w:ascii="Times New Roman" w:hAnsi="Times New Roman" w:cs="Times New Roman"/>
          <w:sz w:val="28"/>
          <w:szCs w:val="28"/>
        </w:rPr>
        <w:t>,</w:t>
      </w:r>
      <w:r w:rsidRPr="00520901">
        <w:rPr>
          <w:rFonts w:ascii="Times New Roman" w:hAnsi="Times New Roman" w:cs="Times New Roman"/>
          <w:sz w:val="28"/>
          <w:szCs w:val="28"/>
        </w:rPr>
        <w:t xml:space="preserve"> наразі також виявився не досить ефективним.</w:t>
      </w:r>
    </w:p>
    <w:p w14:paraId="19797EEC" w14:textId="2573C6D4"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Безперечно, протягом цих років дещо змінювалося на краще. Так відповідні зміни до законодавства дозволили ВПО голосувати на місцевих вибора</w:t>
      </w:r>
      <w:r w:rsidR="008E413A">
        <w:rPr>
          <w:rFonts w:ascii="Times New Roman" w:hAnsi="Times New Roman" w:cs="Times New Roman"/>
          <w:sz w:val="28"/>
          <w:szCs w:val="28"/>
        </w:rPr>
        <w:t>х, а</w:t>
      </w:r>
      <w:r w:rsidRPr="00520901">
        <w:rPr>
          <w:rFonts w:ascii="Times New Roman" w:hAnsi="Times New Roman" w:cs="Times New Roman"/>
          <w:sz w:val="28"/>
          <w:szCs w:val="28"/>
        </w:rPr>
        <w:t xml:space="preserve">ле </w:t>
      </w:r>
      <w:r w:rsidR="008E413A">
        <w:rPr>
          <w:rFonts w:ascii="Times New Roman" w:hAnsi="Times New Roman" w:cs="Times New Roman"/>
          <w:sz w:val="28"/>
          <w:szCs w:val="28"/>
        </w:rPr>
        <w:t>кілька</w:t>
      </w:r>
      <w:r w:rsidRPr="00520901">
        <w:rPr>
          <w:rFonts w:ascii="Times New Roman" w:hAnsi="Times New Roman" w:cs="Times New Roman"/>
          <w:sz w:val="28"/>
          <w:szCs w:val="28"/>
        </w:rPr>
        <w:t xml:space="preserve"> ключових питань щодо інтеграції ВПО на даний час так і вирішено не було.</w:t>
      </w:r>
    </w:p>
    <w:p w14:paraId="6506D735" w14:textId="015E80F1"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lastRenderedPageBreak/>
        <w:t>У зв</w:t>
      </w:r>
      <w:r w:rsidR="008E413A" w:rsidRPr="008E413A">
        <w:rPr>
          <w:rFonts w:ascii="Times New Roman" w:hAnsi="Times New Roman" w:cs="Times New Roman"/>
          <w:sz w:val="28"/>
          <w:szCs w:val="28"/>
        </w:rPr>
        <w:t>’</w:t>
      </w:r>
      <w:r w:rsidRPr="00520901">
        <w:rPr>
          <w:rFonts w:ascii="Times New Roman" w:hAnsi="Times New Roman" w:cs="Times New Roman"/>
          <w:sz w:val="28"/>
          <w:szCs w:val="28"/>
        </w:rPr>
        <w:t xml:space="preserve">язку з </w:t>
      </w:r>
      <w:r w:rsidR="008E413A">
        <w:rPr>
          <w:rFonts w:ascii="Times New Roman" w:hAnsi="Times New Roman" w:cs="Times New Roman"/>
          <w:sz w:val="28"/>
          <w:szCs w:val="28"/>
        </w:rPr>
        <w:t xml:space="preserve">повномасштабним </w:t>
      </w:r>
      <w:r w:rsidRPr="00520901">
        <w:rPr>
          <w:rFonts w:ascii="Times New Roman" w:hAnsi="Times New Roman" w:cs="Times New Roman"/>
          <w:sz w:val="28"/>
          <w:szCs w:val="28"/>
        </w:rPr>
        <w:t>нападом росії на Україну 24 лютого 2022</w:t>
      </w:r>
      <w:r w:rsidR="008E413A">
        <w:rPr>
          <w:rFonts w:ascii="Times New Roman" w:hAnsi="Times New Roman" w:cs="Times New Roman"/>
          <w:sz w:val="28"/>
          <w:szCs w:val="28"/>
        </w:rPr>
        <w:t> </w:t>
      </w:r>
      <w:r w:rsidRPr="00520901">
        <w:rPr>
          <w:rFonts w:ascii="Times New Roman" w:hAnsi="Times New Roman" w:cs="Times New Roman"/>
          <w:sz w:val="28"/>
          <w:szCs w:val="28"/>
        </w:rPr>
        <w:t>року понад 11 млн</w:t>
      </w:r>
      <w:r w:rsidR="008E413A">
        <w:rPr>
          <w:rFonts w:ascii="Times New Roman" w:hAnsi="Times New Roman" w:cs="Times New Roman"/>
          <w:sz w:val="28"/>
          <w:szCs w:val="28"/>
        </w:rPr>
        <w:t>.</w:t>
      </w:r>
      <w:r w:rsidRPr="00520901">
        <w:rPr>
          <w:rFonts w:ascii="Times New Roman" w:hAnsi="Times New Roman" w:cs="Times New Roman"/>
          <w:sz w:val="28"/>
          <w:szCs w:val="28"/>
        </w:rPr>
        <w:t xml:space="preserve"> українців були змушені переселитися в безпечніші області країни чи вимушено виїхати за кордон. </w:t>
      </w:r>
    </w:p>
    <w:p w14:paraId="527B044A" w14:textId="77777777"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Тому наразі питання сприяння інтеграції ВПО через усунення перешкод у реалізації їх прав та основоположних свобод, забезпечення повного доступу до адміністративних, соціальних, культурних та інших послуг, а також створення умов для розвитку потенціалу та посилення спроможності внутрішньо переміщених осіб у приймаючих територіальних громадах є найбільш актуальним.</w:t>
      </w:r>
    </w:p>
    <w:p w14:paraId="54606445" w14:textId="38816C1E"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Відповідно до Постанови Кабінету Міністрів України від 16 квітня 2022</w:t>
      </w:r>
      <w:r w:rsidR="008E413A">
        <w:rPr>
          <w:rFonts w:ascii="Times New Roman" w:hAnsi="Times New Roman" w:cs="Times New Roman"/>
          <w:sz w:val="28"/>
          <w:szCs w:val="28"/>
        </w:rPr>
        <w:t> року</w:t>
      </w:r>
      <w:r w:rsidRPr="00520901">
        <w:rPr>
          <w:rFonts w:ascii="Times New Roman" w:hAnsi="Times New Roman" w:cs="Times New Roman"/>
          <w:sz w:val="28"/>
          <w:szCs w:val="28"/>
        </w:rPr>
        <w:t xml:space="preserve"> № 457 «Про підтримку окремих категорій населення, яке постраждало у зв</w:t>
      </w:r>
      <w:r w:rsidR="008E413A" w:rsidRPr="008E413A">
        <w:rPr>
          <w:rFonts w:ascii="Times New Roman" w:hAnsi="Times New Roman" w:cs="Times New Roman"/>
          <w:sz w:val="28"/>
          <w:szCs w:val="28"/>
        </w:rPr>
        <w:t>’</w:t>
      </w:r>
      <w:r w:rsidRPr="00520901">
        <w:rPr>
          <w:rFonts w:ascii="Times New Roman" w:hAnsi="Times New Roman" w:cs="Times New Roman"/>
          <w:sz w:val="28"/>
          <w:szCs w:val="28"/>
        </w:rPr>
        <w:t>язку з військовою агресією Російської Федерації проти України» зазначена допомога надається всім внутрішньо переміщеним особам, які проживали на окупованих територіях чи територіях, де велись або ведуться активні бойові дії</w:t>
      </w:r>
      <w:r w:rsidR="008E413A">
        <w:rPr>
          <w:rStyle w:val="ab"/>
          <w:rFonts w:ascii="Times New Roman" w:hAnsi="Times New Roman" w:cs="Times New Roman"/>
          <w:sz w:val="28"/>
          <w:szCs w:val="28"/>
        </w:rPr>
        <w:footnoteReference w:id="13"/>
      </w:r>
      <w:r w:rsidRPr="00520901">
        <w:rPr>
          <w:rFonts w:ascii="Times New Roman" w:hAnsi="Times New Roman" w:cs="Times New Roman"/>
          <w:sz w:val="28"/>
          <w:szCs w:val="28"/>
        </w:rPr>
        <w:t>.</w:t>
      </w:r>
    </w:p>
    <w:p w14:paraId="10F39FA8" w14:textId="793F8BBC"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Але, починаючи з травня 2022 р. така допомога надається тільки т</w:t>
      </w:r>
      <w:r w:rsidR="008E413A">
        <w:rPr>
          <w:rFonts w:ascii="Times New Roman" w:hAnsi="Times New Roman" w:cs="Times New Roman"/>
          <w:sz w:val="28"/>
          <w:szCs w:val="28"/>
        </w:rPr>
        <w:t>и</w:t>
      </w:r>
      <w:r w:rsidRPr="00520901">
        <w:rPr>
          <w:rFonts w:ascii="Times New Roman" w:hAnsi="Times New Roman" w:cs="Times New Roman"/>
          <w:sz w:val="28"/>
          <w:szCs w:val="28"/>
        </w:rPr>
        <w:t xml:space="preserve">м ВПО, які перемістилися з території територіальних громад, що розташовані в районі проведення воєнних (бойових) дій або які перебувають в тимчасовій окупації, оточенні (блокуванні), а також ВПО, у яких житло зруйноване або непридатне для проживання внаслідок пошкодження і які подали заявку на відшкодування відповідних втрат, зокрема через Єдиний державний вебпортал електронних послуг. </w:t>
      </w:r>
    </w:p>
    <w:p w14:paraId="6D40BBC8" w14:textId="77777777"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При цьому перелік територіальних громад, що розташовані в районі проведення воєнних (бойових) дій або які перебувають в тимчасовій окупації, оточенні (блокуванні), затверджується Міністерством з питань реінтеграції тимчасово окупованих територій за погодженням з Міністерством оборони на підставі пропозицій відповідних обласних, Київської міської військових адміністрацій. Виплати скасовуються у разі повернення ВПО до зареєстрованого до 24.02.2022 року місця проживання.</w:t>
      </w:r>
    </w:p>
    <w:p w14:paraId="6770D9FF" w14:textId="2AECA095" w:rsidR="00520901" w:rsidRPr="0083607E" w:rsidRDefault="00520901" w:rsidP="00520901">
      <w:pPr>
        <w:spacing w:after="0" w:line="360" w:lineRule="auto"/>
        <w:ind w:firstLine="709"/>
        <w:jc w:val="both"/>
        <w:rPr>
          <w:rFonts w:ascii="Times New Roman" w:hAnsi="Times New Roman" w:cs="Times New Roman"/>
          <w:spacing w:val="-2"/>
          <w:sz w:val="28"/>
          <w:szCs w:val="28"/>
        </w:rPr>
      </w:pPr>
      <w:r w:rsidRPr="00520901">
        <w:rPr>
          <w:rFonts w:ascii="Times New Roman" w:hAnsi="Times New Roman" w:cs="Times New Roman"/>
          <w:sz w:val="28"/>
          <w:szCs w:val="28"/>
        </w:rPr>
        <w:lastRenderedPageBreak/>
        <w:t>Також Урядом запроваджено гарантовану державну підтримку особам, які безкоштовно прихистили в себе ВПО. Розмір компенсації складає 14,77 грн</w:t>
      </w:r>
      <w:r w:rsidR="008E413A">
        <w:rPr>
          <w:rFonts w:ascii="Times New Roman" w:hAnsi="Times New Roman" w:cs="Times New Roman"/>
          <w:sz w:val="28"/>
          <w:szCs w:val="28"/>
        </w:rPr>
        <w:t>.</w:t>
      </w:r>
      <w:r w:rsidRPr="00520901">
        <w:rPr>
          <w:rFonts w:ascii="Times New Roman" w:hAnsi="Times New Roman" w:cs="Times New Roman"/>
          <w:sz w:val="28"/>
          <w:szCs w:val="28"/>
        </w:rPr>
        <w:t xml:space="preserve"> на день за кожну особу та надається для компенсації витрат на комунальні послуги. Зазначаємо, що у жовтні 2022 року розмір цієї державної соціальної </w:t>
      </w:r>
      <w:r w:rsidRPr="0083607E">
        <w:rPr>
          <w:rFonts w:ascii="Times New Roman" w:hAnsi="Times New Roman" w:cs="Times New Roman"/>
          <w:spacing w:val="-2"/>
          <w:sz w:val="28"/>
          <w:szCs w:val="28"/>
        </w:rPr>
        <w:t>допомоги збільшено до 30 грн</w:t>
      </w:r>
      <w:r w:rsidR="008E413A" w:rsidRPr="0083607E">
        <w:rPr>
          <w:rFonts w:ascii="Times New Roman" w:hAnsi="Times New Roman" w:cs="Times New Roman"/>
          <w:spacing w:val="-2"/>
          <w:sz w:val="28"/>
          <w:szCs w:val="28"/>
        </w:rPr>
        <w:t>.</w:t>
      </w:r>
      <w:r w:rsidRPr="0083607E">
        <w:rPr>
          <w:rFonts w:ascii="Times New Roman" w:hAnsi="Times New Roman" w:cs="Times New Roman"/>
          <w:spacing w:val="-2"/>
          <w:sz w:val="28"/>
          <w:szCs w:val="28"/>
        </w:rPr>
        <w:t xml:space="preserve"> на добу на кожну внутрішньо переміщену особу.</w:t>
      </w:r>
    </w:p>
    <w:p w14:paraId="6F67ECAB" w14:textId="1A86599C"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Відповідно до Постанови Кабінету Міністрів України від 19.03.2022</w:t>
      </w:r>
      <w:r w:rsidR="0083607E">
        <w:rPr>
          <w:rFonts w:ascii="Times New Roman" w:hAnsi="Times New Roman" w:cs="Times New Roman"/>
          <w:sz w:val="28"/>
          <w:szCs w:val="28"/>
        </w:rPr>
        <w:t xml:space="preserve"> року</w:t>
      </w:r>
      <w:r w:rsidRPr="00520901">
        <w:rPr>
          <w:rFonts w:ascii="Times New Roman" w:hAnsi="Times New Roman" w:cs="Times New Roman"/>
          <w:sz w:val="28"/>
          <w:szCs w:val="28"/>
        </w:rPr>
        <w:t xml:space="preserve"> № 333 «Про затвердження Порядку компенсації витрат за тимчасове розміщення внутрішньо переміщених осіб, які перемістилися у період воєнного стану» отримати компенсацію можуть фізичні особи - громадяни України віком від 18 років, які є власниками житла або їх представниками, наймачами (орендарями) житла державної або комунальної власності, спадкоємцями, які прийняли спадщину та безоплатно прихистили у себе ВПО</w:t>
      </w:r>
      <w:r w:rsidR="0083607E">
        <w:rPr>
          <w:rStyle w:val="ab"/>
          <w:rFonts w:ascii="Times New Roman" w:hAnsi="Times New Roman" w:cs="Times New Roman"/>
          <w:sz w:val="28"/>
          <w:szCs w:val="28"/>
        </w:rPr>
        <w:footnoteReference w:id="14"/>
      </w:r>
      <w:r w:rsidRPr="00520901">
        <w:rPr>
          <w:rFonts w:ascii="Times New Roman" w:hAnsi="Times New Roman" w:cs="Times New Roman"/>
          <w:sz w:val="28"/>
          <w:szCs w:val="28"/>
        </w:rPr>
        <w:t>.</w:t>
      </w:r>
    </w:p>
    <w:p w14:paraId="00EF3E95" w14:textId="77777777"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Виплата компенсації здійснюється незалежно від того отримують чи не отримують ВПО щомісячну адресну допомогу для покриття витрат на проживання, в тому числі на оплату житлово-комунальних послуг.</w:t>
      </w:r>
    </w:p>
    <w:p w14:paraId="75408150" w14:textId="52E17F16"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Постановою № 1094 уряд вніс зміни до Порядку  компенсації витрат за тимчасове розміщення (перебування) внутрішньо переміщених осіб</w:t>
      </w:r>
      <w:r w:rsidR="0083607E">
        <w:rPr>
          <w:rStyle w:val="ab"/>
          <w:rFonts w:ascii="Times New Roman" w:hAnsi="Times New Roman" w:cs="Times New Roman"/>
          <w:sz w:val="28"/>
          <w:szCs w:val="28"/>
        </w:rPr>
        <w:footnoteReference w:id="15"/>
      </w:r>
      <w:r w:rsidRPr="00520901">
        <w:rPr>
          <w:rFonts w:ascii="Times New Roman" w:hAnsi="Times New Roman" w:cs="Times New Roman"/>
          <w:sz w:val="28"/>
          <w:szCs w:val="28"/>
        </w:rPr>
        <w:t>. Згідно цього порядку отримання грошової компенсації, передбачає наступне:</w:t>
      </w:r>
    </w:p>
    <w:p w14:paraId="46ADDA31" w14:textId="26759617"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1.</w:t>
      </w:r>
      <w:r w:rsidR="0083607E">
        <w:rPr>
          <w:rFonts w:ascii="Times New Roman" w:hAnsi="Times New Roman" w:cs="Times New Roman"/>
          <w:sz w:val="28"/>
          <w:szCs w:val="28"/>
        </w:rPr>
        <w:t> П</w:t>
      </w:r>
      <w:r w:rsidRPr="00520901">
        <w:rPr>
          <w:rFonts w:ascii="Times New Roman" w:hAnsi="Times New Roman" w:cs="Times New Roman"/>
          <w:sz w:val="28"/>
          <w:szCs w:val="28"/>
        </w:rPr>
        <w:t>очинаючи з жовтня 2022 року компенсацію можна отримати за розміщення ВПО:</w:t>
      </w:r>
    </w:p>
    <w:p w14:paraId="1698600C" w14:textId="6E9430D9" w:rsidR="00520901" w:rsidRPr="0083607E" w:rsidRDefault="00520901">
      <w:pPr>
        <w:pStyle w:val="a3"/>
        <w:numPr>
          <w:ilvl w:val="0"/>
          <w:numId w:val="7"/>
        </w:numPr>
        <w:spacing w:after="0" w:line="360" w:lineRule="auto"/>
        <w:ind w:left="0" w:firstLine="709"/>
        <w:jc w:val="both"/>
        <w:rPr>
          <w:rFonts w:ascii="Times New Roman" w:hAnsi="Times New Roman" w:cs="Times New Roman"/>
          <w:sz w:val="28"/>
          <w:szCs w:val="28"/>
        </w:rPr>
      </w:pPr>
      <w:r w:rsidRPr="0083607E">
        <w:rPr>
          <w:rFonts w:ascii="Times New Roman" w:hAnsi="Times New Roman" w:cs="Times New Roman"/>
          <w:sz w:val="28"/>
          <w:szCs w:val="28"/>
        </w:rPr>
        <w:t>які перемістилися з Криму чи Севастополя, або громад, які розташовані в районі проведення воєнних (бойових) дій або які перебувають в тимчасовій окупації, оточенні (блокуванні);</w:t>
      </w:r>
    </w:p>
    <w:p w14:paraId="6EA96275" w14:textId="5379F60A" w:rsidR="00520901" w:rsidRPr="0083607E" w:rsidRDefault="00520901">
      <w:pPr>
        <w:pStyle w:val="a3"/>
        <w:numPr>
          <w:ilvl w:val="0"/>
          <w:numId w:val="7"/>
        </w:numPr>
        <w:spacing w:after="0" w:line="360" w:lineRule="auto"/>
        <w:ind w:left="0" w:firstLine="709"/>
        <w:jc w:val="both"/>
        <w:rPr>
          <w:rFonts w:ascii="Times New Roman" w:hAnsi="Times New Roman" w:cs="Times New Roman"/>
          <w:sz w:val="28"/>
          <w:szCs w:val="28"/>
        </w:rPr>
      </w:pPr>
      <w:r w:rsidRPr="0083607E">
        <w:rPr>
          <w:rFonts w:ascii="Times New Roman" w:hAnsi="Times New Roman" w:cs="Times New Roman"/>
          <w:sz w:val="28"/>
          <w:szCs w:val="28"/>
        </w:rPr>
        <w:t>житло яких зруйноване або непридатне для проживання внаслідок пошкодження;</w:t>
      </w:r>
    </w:p>
    <w:p w14:paraId="733301E3" w14:textId="1C8D3789" w:rsidR="00520901" w:rsidRPr="0083607E" w:rsidRDefault="00520901">
      <w:pPr>
        <w:pStyle w:val="a3"/>
        <w:numPr>
          <w:ilvl w:val="0"/>
          <w:numId w:val="7"/>
        </w:numPr>
        <w:spacing w:after="0" w:line="360" w:lineRule="auto"/>
        <w:ind w:left="0" w:firstLine="709"/>
        <w:jc w:val="both"/>
        <w:rPr>
          <w:rFonts w:ascii="Times New Roman" w:hAnsi="Times New Roman" w:cs="Times New Roman"/>
          <w:sz w:val="28"/>
          <w:szCs w:val="28"/>
        </w:rPr>
      </w:pPr>
      <w:r w:rsidRPr="0083607E">
        <w:rPr>
          <w:rFonts w:ascii="Times New Roman" w:hAnsi="Times New Roman" w:cs="Times New Roman"/>
          <w:sz w:val="28"/>
          <w:szCs w:val="28"/>
        </w:rPr>
        <w:t xml:space="preserve">з громад Дніпропетровської, Донецької, Житомирської, Запорізької та Київської областей, м. Києва, Луганської, Миколаївської, Одеської, </w:t>
      </w:r>
      <w:r w:rsidRPr="0083607E">
        <w:rPr>
          <w:rFonts w:ascii="Times New Roman" w:hAnsi="Times New Roman" w:cs="Times New Roman"/>
          <w:sz w:val="28"/>
          <w:szCs w:val="28"/>
        </w:rPr>
        <w:lastRenderedPageBreak/>
        <w:t>Сумської, Харківської, Херсонської та Чернігівської областей, які переселились у вересні (за цих громадян компенсація виплатиться тільки за вересень; умовою виплати є подача відповідних документів до 5 жовтня).</w:t>
      </w:r>
    </w:p>
    <w:p w14:paraId="06DC4426" w14:textId="55CEA044"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2.</w:t>
      </w:r>
      <w:r w:rsidR="0083607E">
        <w:rPr>
          <w:rFonts w:ascii="Times New Roman" w:hAnsi="Times New Roman" w:cs="Times New Roman"/>
          <w:sz w:val="28"/>
          <w:szCs w:val="28"/>
        </w:rPr>
        <w:t> </w:t>
      </w:r>
      <w:r w:rsidRPr="00520901">
        <w:rPr>
          <w:rFonts w:ascii="Times New Roman" w:hAnsi="Times New Roman" w:cs="Times New Roman"/>
          <w:sz w:val="28"/>
          <w:szCs w:val="28"/>
        </w:rPr>
        <w:t>Визначено дії органу місцевого самоврядування (РДА) у разі неможливості з об’єктивних причин сформувати ним відомості в інформаційно-аналітичній системі, він про це повідомляє ОВА (КМВА) та Мінрегіон. Після усунення проблемних питань відомості до інформаційно-аналітичної системи вносяться у строк, узгоджений Мінрегіоном.</w:t>
      </w:r>
    </w:p>
    <w:p w14:paraId="6A316215" w14:textId="7CF0A937"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3.</w:t>
      </w:r>
      <w:r w:rsidR="0083607E">
        <w:rPr>
          <w:rFonts w:ascii="Times New Roman" w:hAnsi="Times New Roman" w:cs="Times New Roman"/>
          <w:sz w:val="28"/>
          <w:szCs w:val="28"/>
        </w:rPr>
        <w:t> </w:t>
      </w:r>
      <w:r w:rsidRPr="00520901">
        <w:rPr>
          <w:rFonts w:ascii="Times New Roman" w:hAnsi="Times New Roman" w:cs="Times New Roman"/>
          <w:sz w:val="28"/>
          <w:szCs w:val="28"/>
        </w:rPr>
        <w:t>Товариство Червоного Хреста України визначено органом, який буде здійснювати компенсацію за розміщення внутрішно переміщених осіб нарівні з держбюджетом.</w:t>
      </w:r>
      <w:r w:rsidR="000D7E16">
        <w:rPr>
          <w:rFonts w:ascii="Times New Roman" w:hAnsi="Times New Roman" w:cs="Times New Roman"/>
          <w:sz w:val="28"/>
          <w:szCs w:val="28"/>
        </w:rPr>
        <w:t xml:space="preserve"> </w:t>
      </w:r>
      <w:r w:rsidRPr="00520901">
        <w:rPr>
          <w:rFonts w:ascii="Times New Roman" w:hAnsi="Times New Roman" w:cs="Times New Roman"/>
          <w:sz w:val="28"/>
          <w:szCs w:val="28"/>
        </w:rPr>
        <w:t>Персональні дані особи, що розмістила внутрішньо переміщених осіб, передаються Товариству Червоного Хреста України для здійснення компенсації за його рахунок.</w:t>
      </w:r>
    </w:p>
    <w:p w14:paraId="038CB5F2" w14:textId="548E747F"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4.</w:t>
      </w:r>
      <w:r w:rsidR="000D7E16">
        <w:rPr>
          <w:rFonts w:ascii="Times New Roman" w:hAnsi="Times New Roman" w:cs="Times New Roman"/>
          <w:sz w:val="28"/>
          <w:szCs w:val="28"/>
        </w:rPr>
        <w:t> </w:t>
      </w:r>
      <w:r w:rsidRPr="00520901">
        <w:rPr>
          <w:rFonts w:ascii="Times New Roman" w:hAnsi="Times New Roman" w:cs="Times New Roman"/>
          <w:sz w:val="28"/>
          <w:szCs w:val="28"/>
        </w:rPr>
        <w:t>Розмір компенсації за розміщення ВПО збільшено вдвічі, а саме: у період з 1 жовтня 2022 р. по 31 березня 2023 р. сума компенсації визначається на рівні 30 гривень за добу на кожну людину з числа внутрішньо переміщених осіб.</w:t>
      </w:r>
    </w:p>
    <w:p w14:paraId="482CB11F" w14:textId="77777777"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5. Місцеві бюджети повністю виключено з системи надання компенсації за розміщення ВПО.</w:t>
      </w:r>
    </w:p>
    <w:p w14:paraId="7593D28B" w14:textId="77777777"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Компенсація особам, що розмістили внутрішньо переміщених осіб, виплачується за рахунок коштів державного бюджету, коштів підприємств, установ та організацій незалежно від форми власності, іноземних держав та міжнародних організацій у вигляді благодійної, гуманітарної та матеріальної допомоги, а також добровільних пожертвувань фізичних і юридичних осіб, благодійних організацій та громадських об’єднань, інших не заборонених законодавством джерел.</w:t>
      </w:r>
    </w:p>
    <w:p w14:paraId="430107FF" w14:textId="77777777"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На наш погляд, це дозволяє внутрішньо переміщеним особам  отримати тимчасовий прихисток безкоштовно та при цьому не відчувати провини за те, що вони доставляють зайвий клопіт власникам житла, не маючи можливості сплачувати за оренду житла та іноді навіть за їжу.</w:t>
      </w:r>
    </w:p>
    <w:p w14:paraId="199C91E3" w14:textId="206F902D" w:rsidR="00520901" w:rsidRPr="00E3744F" w:rsidRDefault="00520901" w:rsidP="00520901">
      <w:pPr>
        <w:spacing w:after="0" w:line="360" w:lineRule="auto"/>
        <w:ind w:firstLine="709"/>
        <w:jc w:val="both"/>
        <w:rPr>
          <w:rFonts w:ascii="Times New Roman" w:hAnsi="Times New Roman" w:cs="Times New Roman"/>
          <w:spacing w:val="-6"/>
          <w:sz w:val="28"/>
          <w:szCs w:val="28"/>
        </w:rPr>
      </w:pPr>
      <w:r w:rsidRPr="00520901">
        <w:rPr>
          <w:rFonts w:ascii="Times New Roman" w:hAnsi="Times New Roman" w:cs="Times New Roman"/>
          <w:sz w:val="28"/>
          <w:szCs w:val="28"/>
        </w:rPr>
        <w:lastRenderedPageBreak/>
        <w:t>З метою забезпечення працевлаштування внутрішньо переміщених осіб постановою Кабінету Міністрів України від 20.03.2022 року № 331 «Про затвердження Порядку надання роботодавцю компенсації витрат на оплату праці за працевлаштування внутрішньо переміщених осіб внаслідок проведення бойових дій під час воєнного стану в Україні»</w:t>
      </w:r>
      <w:r w:rsidR="00624C56">
        <w:rPr>
          <w:rStyle w:val="ab"/>
          <w:rFonts w:ascii="Times New Roman" w:hAnsi="Times New Roman" w:cs="Times New Roman"/>
          <w:sz w:val="28"/>
          <w:szCs w:val="28"/>
        </w:rPr>
        <w:footnoteReference w:id="16"/>
      </w:r>
      <w:r w:rsidRPr="00520901">
        <w:rPr>
          <w:rFonts w:ascii="Times New Roman" w:hAnsi="Times New Roman" w:cs="Times New Roman"/>
          <w:sz w:val="28"/>
          <w:szCs w:val="28"/>
        </w:rPr>
        <w:t xml:space="preserve"> запроваджено програму компенсації роботодавцям витрат на зарплату працевлаштованих ВПО, зокрема тих працівників, які отримали статус внутрішньо переміщеної особи після працевлаштування. Компенсація надається роботодавцю у розмірі 6,5 тис</w:t>
      </w:r>
      <w:r w:rsidR="00624C56">
        <w:rPr>
          <w:rFonts w:ascii="Times New Roman" w:hAnsi="Times New Roman" w:cs="Times New Roman"/>
          <w:sz w:val="28"/>
          <w:szCs w:val="28"/>
        </w:rPr>
        <w:t>.</w:t>
      </w:r>
      <w:r w:rsidRPr="00520901">
        <w:rPr>
          <w:rFonts w:ascii="Times New Roman" w:hAnsi="Times New Roman" w:cs="Times New Roman"/>
          <w:sz w:val="28"/>
          <w:szCs w:val="28"/>
        </w:rPr>
        <w:t xml:space="preserve"> грн</w:t>
      </w:r>
      <w:r w:rsidR="00624C56">
        <w:rPr>
          <w:rFonts w:ascii="Times New Roman" w:hAnsi="Times New Roman" w:cs="Times New Roman"/>
          <w:sz w:val="28"/>
          <w:szCs w:val="28"/>
        </w:rPr>
        <w:t>.</w:t>
      </w:r>
      <w:r w:rsidRPr="00520901">
        <w:rPr>
          <w:rFonts w:ascii="Times New Roman" w:hAnsi="Times New Roman" w:cs="Times New Roman"/>
          <w:sz w:val="28"/>
          <w:szCs w:val="28"/>
        </w:rPr>
        <w:t xml:space="preserve"> за кожного такого працівника протягом двох місяців з дня працевлаштування. Для участі в програмі підприємству потрібно укласти трудовий контракт з громадянином, який є ВПО</w:t>
      </w:r>
      <w:r w:rsidR="00624C56">
        <w:rPr>
          <w:rFonts w:ascii="Times New Roman" w:hAnsi="Times New Roman" w:cs="Times New Roman"/>
          <w:sz w:val="28"/>
          <w:szCs w:val="28"/>
        </w:rPr>
        <w:t>,</w:t>
      </w:r>
      <w:r w:rsidRPr="00520901">
        <w:rPr>
          <w:rFonts w:ascii="Times New Roman" w:hAnsi="Times New Roman" w:cs="Times New Roman"/>
          <w:sz w:val="28"/>
          <w:szCs w:val="28"/>
        </w:rPr>
        <w:t xml:space="preserve"> і зареєструвати дані про працевлаштовану особу </w:t>
      </w:r>
      <w:r w:rsidRPr="00E3744F">
        <w:rPr>
          <w:rFonts w:ascii="Times New Roman" w:hAnsi="Times New Roman" w:cs="Times New Roman"/>
          <w:spacing w:val="-6"/>
          <w:sz w:val="28"/>
          <w:szCs w:val="28"/>
        </w:rPr>
        <w:t>через портал Дія або надати заяву до Державного центру зайнятості. Такий порядок</w:t>
      </w:r>
      <w:r w:rsidRPr="00520901">
        <w:rPr>
          <w:rFonts w:ascii="Times New Roman" w:hAnsi="Times New Roman" w:cs="Times New Roman"/>
          <w:sz w:val="28"/>
          <w:szCs w:val="28"/>
        </w:rPr>
        <w:t xml:space="preserve"> </w:t>
      </w:r>
      <w:r w:rsidRPr="00E3744F">
        <w:rPr>
          <w:rFonts w:ascii="Times New Roman" w:hAnsi="Times New Roman" w:cs="Times New Roman"/>
          <w:spacing w:val="-6"/>
          <w:sz w:val="28"/>
          <w:szCs w:val="28"/>
        </w:rPr>
        <w:t>діятиме під час воєнного стану та ще 30 календарних днів після його завершення.</w:t>
      </w:r>
    </w:p>
    <w:p w14:paraId="2695798C" w14:textId="6FB4DD2E"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Верховна Рада в цілому схвалила Закон України № 2345-IX від 01.07.2022</w:t>
      </w:r>
      <w:r w:rsidR="00624C56">
        <w:rPr>
          <w:rFonts w:ascii="Times New Roman" w:hAnsi="Times New Roman" w:cs="Times New Roman"/>
          <w:sz w:val="28"/>
          <w:szCs w:val="28"/>
        </w:rPr>
        <w:t> </w:t>
      </w:r>
      <w:r w:rsidRPr="00520901">
        <w:rPr>
          <w:rFonts w:ascii="Times New Roman" w:hAnsi="Times New Roman" w:cs="Times New Roman"/>
          <w:sz w:val="28"/>
          <w:szCs w:val="28"/>
        </w:rPr>
        <w:t xml:space="preserve">року «Про внесення змін до деяких законодавчих актів України щодо особливостей провадження у справах про встановлення факту народження або смерті особи в умовах воєнного чи надзвичайного стану та на тимчасово окупованих територіях». Цей Закон спрощує і прискорює видачу внутрішньо переміщеним особам свідоцтв про народження і смерть. Він передбачає можливість подання заяви про встановлення факту народження або смерті особи родичами або законним представником відразу до будь-якого суду незалежно від місця реєстрації заявника. </w:t>
      </w:r>
    </w:p>
    <w:p w14:paraId="4F64BFA8" w14:textId="6D50830E"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 xml:space="preserve">Тобто попереднє звернення до органів РАЦС задля отриманні відмови – стає непотрібним, а відтак заявник швидше може отримати необхідне свідоцтво. Крім того, такі справи мають розглядатися невідкладно, а ухвалене судом рішення підлягає негайному виконанню. Воно може бути оскаржене, втім це не зупинятиме виконання рішення. Отже, вважаємо позитивним прийняття цього закону, оскільки це сприятиме реалізації та соціальному </w:t>
      </w:r>
      <w:r w:rsidRPr="00520901">
        <w:rPr>
          <w:rFonts w:ascii="Times New Roman" w:hAnsi="Times New Roman" w:cs="Times New Roman"/>
          <w:sz w:val="28"/>
          <w:szCs w:val="28"/>
        </w:rPr>
        <w:lastRenderedPageBreak/>
        <w:t>захисту прав внутрішньо переміщених осіб  на території України, та дозволить забезпечити належну реєстрацію фактів народження і смерті люде</w:t>
      </w:r>
      <w:r w:rsidR="00624C56">
        <w:rPr>
          <w:rFonts w:ascii="Times New Roman" w:hAnsi="Times New Roman" w:cs="Times New Roman"/>
          <w:sz w:val="28"/>
          <w:szCs w:val="28"/>
        </w:rPr>
        <w:t>й</w:t>
      </w:r>
      <w:r w:rsidRPr="00520901">
        <w:rPr>
          <w:rFonts w:ascii="Times New Roman" w:hAnsi="Times New Roman" w:cs="Times New Roman"/>
          <w:sz w:val="28"/>
          <w:szCs w:val="28"/>
        </w:rPr>
        <w:t xml:space="preserve"> та дітей в період воєнного чи надзвичайного стану на всій території України. Вважаємо, що перелічені нормативно-правотворчі заходи у сфері соціального захисту та підтримки ВПО, дозволять їм забезпечити себе житлом та роботою і допоможуть почувати себе більш впевнено в новому місці проживання. Також вважаємо, що це дозволить громадянам, які знаходяться в зоні бойових дій але не можуть прийняти рішення про евакуацію через побоювання залишитися без засобів існування, виїхати в більш безпечні регіони України.</w:t>
      </w:r>
    </w:p>
    <w:p w14:paraId="67197B07" w14:textId="6C8F6E3F"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Чотири закони у 2022 році були пр</w:t>
      </w:r>
      <w:r w:rsidR="00624C56">
        <w:rPr>
          <w:rFonts w:ascii="Times New Roman" w:hAnsi="Times New Roman" w:cs="Times New Roman"/>
          <w:sz w:val="28"/>
          <w:szCs w:val="28"/>
        </w:rPr>
        <w:t>и</w:t>
      </w:r>
      <w:r w:rsidRPr="00520901">
        <w:rPr>
          <w:rFonts w:ascii="Times New Roman" w:hAnsi="Times New Roman" w:cs="Times New Roman"/>
          <w:sz w:val="28"/>
          <w:szCs w:val="28"/>
        </w:rPr>
        <w:t xml:space="preserve">йняті, що стосуються врегулювання питання призначення пенсій ВПО, які не мають документів, та/або щодо яких відсутні відомості про періоди страхового стажу, трудової діяльності. Такими законами є: </w:t>
      </w:r>
      <w:r w:rsidR="00624C56">
        <w:rPr>
          <w:rFonts w:ascii="Times New Roman" w:hAnsi="Times New Roman" w:cs="Times New Roman"/>
          <w:sz w:val="28"/>
          <w:szCs w:val="28"/>
        </w:rPr>
        <w:t xml:space="preserve">1) </w:t>
      </w:r>
      <w:r w:rsidRPr="00520901">
        <w:rPr>
          <w:rFonts w:ascii="Times New Roman" w:hAnsi="Times New Roman" w:cs="Times New Roman"/>
          <w:sz w:val="28"/>
          <w:szCs w:val="28"/>
        </w:rPr>
        <w:t>про внесення змін до Податкового кодексу України та інших законів України щодо окремих податків і зборів у період воєнного, надзвичайного стану № 7311, № 7311-1, № 7311-2;</w:t>
      </w:r>
      <w:r w:rsidR="00624C56">
        <w:rPr>
          <w:rFonts w:ascii="Times New Roman" w:hAnsi="Times New Roman" w:cs="Times New Roman"/>
          <w:sz w:val="28"/>
          <w:szCs w:val="28"/>
        </w:rPr>
        <w:t xml:space="preserve"> 2)</w:t>
      </w:r>
      <w:r w:rsidRPr="00520901">
        <w:rPr>
          <w:rFonts w:ascii="Times New Roman" w:hAnsi="Times New Roman" w:cs="Times New Roman"/>
          <w:sz w:val="28"/>
          <w:szCs w:val="28"/>
        </w:rPr>
        <w:t xml:space="preserve"> про внесення змін до Закону України «Про збір та облік єдиного внеску на загальнообов’язкове державне соціальне страхування» та деяких інших законів України, щодо захисту прав фізичних осіб під час воєнного стану та спрощення обліку робочих місць для осіб з інвалідністю № 7433. </w:t>
      </w:r>
    </w:p>
    <w:p w14:paraId="5791A411" w14:textId="77C8791A" w:rsid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 xml:space="preserve">Чинними змінами доповнили Закон України «Про загальнообов’язкове державне пенсійне страхування» пунктом 1410, яким на період дії воєнного стану в Україні та протягом 180 календарних днів після його завершення призначення пенсій внутрішньо переміщеним особам, які не мають документів, та / або щодо яких відсутні відомості про періоди страхового стажу, трудової діяльності, здійснюється на підставі відомостей наявних у державних реєстрах та інформаційних системах або базах даних, зокрема державному реєстрі фізичних осіб платників податків; єдиному державному реєстрі юридичних осіб, реєстрі страхувальників, єдиній інформаційній базі даних про внутрішньо </w:t>
      </w:r>
      <w:r w:rsidRPr="00E3744F">
        <w:rPr>
          <w:rFonts w:ascii="Times New Roman" w:hAnsi="Times New Roman" w:cs="Times New Roman"/>
          <w:spacing w:val="-6"/>
          <w:sz w:val="28"/>
          <w:szCs w:val="28"/>
        </w:rPr>
        <w:t>переміщених осіб тощо. По своїй суті зазначені нормативно-правові законодавчі</w:t>
      </w:r>
      <w:r w:rsidRPr="00520901">
        <w:rPr>
          <w:rFonts w:ascii="Times New Roman" w:hAnsi="Times New Roman" w:cs="Times New Roman"/>
          <w:sz w:val="28"/>
          <w:szCs w:val="28"/>
        </w:rPr>
        <w:t xml:space="preserve"> ініціативи є своєчасні та обґрунтовані під час воєнного стану в Україні.</w:t>
      </w:r>
    </w:p>
    <w:p w14:paraId="095008EE" w14:textId="073360AD" w:rsidR="00520901" w:rsidRPr="00520901" w:rsidRDefault="00520901" w:rsidP="00520901">
      <w:pPr>
        <w:spacing w:after="0" w:line="360" w:lineRule="auto"/>
        <w:ind w:firstLine="709"/>
        <w:jc w:val="both"/>
        <w:rPr>
          <w:rFonts w:ascii="Times New Roman" w:hAnsi="Times New Roman" w:cs="Times New Roman"/>
          <w:b/>
          <w:sz w:val="28"/>
          <w:szCs w:val="28"/>
        </w:rPr>
      </w:pPr>
      <w:r w:rsidRPr="008E413A">
        <w:rPr>
          <w:rFonts w:ascii="Times New Roman" w:hAnsi="Times New Roman" w:cs="Times New Roman"/>
          <w:b/>
          <w:spacing w:val="-4"/>
          <w:sz w:val="28"/>
          <w:szCs w:val="28"/>
        </w:rPr>
        <w:lastRenderedPageBreak/>
        <w:t>1.3</w:t>
      </w:r>
      <w:r w:rsidR="008E413A" w:rsidRPr="008E413A">
        <w:rPr>
          <w:rFonts w:ascii="Times New Roman" w:hAnsi="Times New Roman" w:cs="Times New Roman"/>
          <w:b/>
          <w:spacing w:val="-4"/>
          <w:sz w:val="28"/>
          <w:szCs w:val="28"/>
        </w:rPr>
        <w:t> </w:t>
      </w:r>
      <w:r w:rsidRPr="008E413A">
        <w:rPr>
          <w:rFonts w:ascii="Times New Roman" w:hAnsi="Times New Roman" w:cs="Times New Roman"/>
          <w:b/>
          <w:spacing w:val="-4"/>
          <w:sz w:val="28"/>
          <w:szCs w:val="28"/>
        </w:rPr>
        <w:t>Порядок і особливості оформлення статусу внутрішньо переміщен</w:t>
      </w:r>
      <w:r w:rsidRPr="00520901">
        <w:rPr>
          <w:rFonts w:ascii="Times New Roman" w:hAnsi="Times New Roman" w:cs="Times New Roman"/>
          <w:b/>
          <w:sz w:val="28"/>
          <w:szCs w:val="28"/>
        </w:rPr>
        <w:t>ої особи та отримання державних соціальних виплат</w:t>
      </w:r>
    </w:p>
    <w:p w14:paraId="06ED1E43" w14:textId="279AB665"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 xml:space="preserve">Відповідно до постанови КМУ </w:t>
      </w:r>
      <w:r w:rsidR="00E3744F">
        <w:rPr>
          <w:rFonts w:ascii="Times New Roman" w:hAnsi="Times New Roman" w:cs="Times New Roman"/>
          <w:sz w:val="28"/>
          <w:szCs w:val="28"/>
        </w:rPr>
        <w:t>«</w:t>
      </w:r>
      <w:r w:rsidRPr="00520901">
        <w:rPr>
          <w:rFonts w:ascii="Times New Roman" w:hAnsi="Times New Roman" w:cs="Times New Roman"/>
          <w:sz w:val="28"/>
          <w:szCs w:val="28"/>
        </w:rPr>
        <w:t>Про внесення змін до Порядку оформлення і видачі довідки про взяття на облік внутрішньо переміщеної особи</w:t>
      </w:r>
      <w:r w:rsidR="00E3744F">
        <w:rPr>
          <w:rFonts w:ascii="Times New Roman" w:hAnsi="Times New Roman" w:cs="Times New Roman"/>
          <w:sz w:val="28"/>
          <w:szCs w:val="28"/>
        </w:rPr>
        <w:t xml:space="preserve">» </w:t>
      </w:r>
      <w:r w:rsidRPr="00520901">
        <w:rPr>
          <w:rFonts w:ascii="Times New Roman" w:hAnsi="Times New Roman" w:cs="Times New Roman"/>
          <w:sz w:val="28"/>
          <w:szCs w:val="28"/>
        </w:rPr>
        <w:t>від 13.03.22 року № 269 внесено зміни до Порядку оформлення і видачі довідки про взяття на облік внутрішньо переміщеної особи, затвердженого постановою Кабінету Міністрів України від 1 жовтня 2014 р. № 509 «Про облік внутрішньо переміщених осіб»</w:t>
      </w:r>
      <w:r w:rsidR="008B67C0">
        <w:rPr>
          <w:rStyle w:val="ab"/>
          <w:rFonts w:ascii="Times New Roman" w:hAnsi="Times New Roman" w:cs="Times New Roman"/>
          <w:sz w:val="28"/>
          <w:szCs w:val="28"/>
        </w:rPr>
        <w:footnoteReference w:id="17"/>
      </w:r>
      <w:r w:rsidRPr="00520901">
        <w:rPr>
          <w:rFonts w:ascii="Times New Roman" w:hAnsi="Times New Roman" w:cs="Times New Roman"/>
          <w:sz w:val="28"/>
          <w:szCs w:val="28"/>
        </w:rPr>
        <w:t>. На отримання довідки і внесення інформації до Єдиної бази даних ВПО мають право особи, які перемістилися з 24 лютого 2022 р з наступних областей: Волинська, Дніпропетровська, Донецька, Житомирська, Запорізька, Київська, Луганська, Миколаївська, Одеська, Сумська, Харківська, Херсонська, Чернігівська, а також м. Київ. Статус ВПО особа може отримати також, якщо переміщується в межах однієї області в іншу територіальну громаду, якщо в місці проживання такої особи йдуть активні бойові дії</w:t>
      </w:r>
      <w:r w:rsidR="00E3744F">
        <w:rPr>
          <w:rFonts w:ascii="Times New Roman" w:hAnsi="Times New Roman" w:cs="Times New Roman"/>
          <w:sz w:val="28"/>
          <w:szCs w:val="28"/>
        </w:rPr>
        <w:t xml:space="preserve"> (рис. 1.1)</w:t>
      </w:r>
      <w:r w:rsidRPr="00520901">
        <w:rPr>
          <w:rFonts w:ascii="Times New Roman" w:hAnsi="Times New Roman" w:cs="Times New Roman"/>
          <w:sz w:val="28"/>
          <w:szCs w:val="28"/>
        </w:rPr>
        <w:t>.</w:t>
      </w:r>
    </w:p>
    <w:p w14:paraId="51AE9607" w14:textId="77777777" w:rsidR="00520901" w:rsidRPr="00520901" w:rsidRDefault="00520901" w:rsidP="00E3744F">
      <w:pPr>
        <w:spacing w:after="0" w:line="360" w:lineRule="auto"/>
        <w:jc w:val="center"/>
        <w:rPr>
          <w:rFonts w:ascii="Times New Roman" w:hAnsi="Times New Roman" w:cs="Times New Roman"/>
          <w:sz w:val="28"/>
          <w:szCs w:val="28"/>
        </w:rPr>
      </w:pPr>
      <w:r w:rsidRPr="00520901">
        <w:rPr>
          <w:rFonts w:ascii="Times New Roman" w:hAnsi="Times New Roman" w:cs="Times New Roman"/>
          <w:noProof/>
          <w:sz w:val="28"/>
          <w:szCs w:val="28"/>
          <w:lang w:val="en-US"/>
        </w:rPr>
        <w:drawing>
          <wp:inline distT="0" distB="0" distL="0" distR="0" wp14:anchorId="25A6BF3C" wp14:editId="09031BD8">
            <wp:extent cx="5083200" cy="2469600"/>
            <wp:effectExtent l="0" t="0" r="3175" b="698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83200" cy="2469600"/>
                    </a:xfrm>
                    <a:prstGeom prst="rect">
                      <a:avLst/>
                    </a:prstGeom>
                    <a:noFill/>
                  </pic:spPr>
                </pic:pic>
              </a:graphicData>
            </a:graphic>
          </wp:inline>
        </w:drawing>
      </w:r>
    </w:p>
    <w:p w14:paraId="31BE7265" w14:textId="61A77B20" w:rsidR="00520901" w:rsidRDefault="00520901" w:rsidP="00520901">
      <w:pPr>
        <w:spacing w:after="0" w:line="360" w:lineRule="auto"/>
        <w:ind w:firstLine="709"/>
        <w:jc w:val="both"/>
        <w:rPr>
          <w:rFonts w:ascii="Times New Roman" w:hAnsi="Times New Roman" w:cs="Times New Roman"/>
          <w:bCs/>
          <w:noProof/>
          <w:sz w:val="28"/>
          <w:szCs w:val="28"/>
        </w:rPr>
      </w:pPr>
      <w:r w:rsidRPr="00E3744F">
        <w:rPr>
          <w:rFonts w:ascii="Times New Roman" w:hAnsi="Times New Roman" w:cs="Times New Roman"/>
          <w:bCs/>
          <w:noProof/>
          <w:sz w:val="28"/>
          <w:szCs w:val="28"/>
        </w:rPr>
        <w:t>Рис. 1</w:t>
      </w:r>
      <w:r w:rsidR="00E3744F" w:rsidRPr="00E3744F">
        <w:rPr>
          <w:rFonts w:ascii="Times New Roman" w:hAnsi="Times New Roman" w:cs="Times New Roman"/>
          <w:bCs/>
          <w:noProof/>
          <w:sz w:val="28"/>
          <w:szCs w:val="28"/>
        </w:rPr>
        <w:t>.</w:t>
      </w:r>
      <w:r w:rsidRPr="00E3744F">
        <w:rPr>
          <w:rFonts w:ascii="Times New Roman" w:hAnsi="Times New Roman" w:cs="Times New Roman"/>
          <w:bCs/>
          <w:noProof/>
          <w:sz w:val="28"/>
          <w:szCs w:val="28"/>
        </w:rPr>
        <w:t>1</w:t>
      </w:r>
      <w:r w:rsidR="00E3744F" w:rsidRPr="00E3744F">
        <w:rPr>
          <w:rFonts w:ascii="Times New Roman" w:hAnsi="Times New Roman" w:cs="Times New Roman"/>
          <w:bCs/>
          <w:noProof/>
          <w:sz w:val="28"/>
          <w:szCs w:val="28"/>
        </w:rPr>
        <w:t xml:space="preserve"> – </w:t>
      </w:r>
      <w:r w:rsidRPr="00E3744F">
        <w:rPr>
          <w:rFonts w:ascii="Times New Roman" w:hAnsi="Times New Roman" w:cs="Times New Roman"/>
          <w:bCs/>
          <w:noProof/>
          <w:sz w:val="28"/>
          <w:szCs w:val="28"/>
        </w:rPr>
        <w:t>Регіони переміщення ВПО першої та другої хвилі</w:t>
      </w:r>
    </w:p>
    <w:p w14:paraId="712B5656" w14:textId="77777777" w:rsidR="00E3744F" w:rsidRPr="00E3744F" w:rsidRDefault="00E3744F" w:rsidP="00520901">
      <w:pPr>
        <w:spacing w:after="0" w:line="360" w:lineRule="auto"/>
        <w:ind w:firstLine="709"/>
        <w:jc w:val="both"/>
        <w:rPr>
          <w:rFonts w:ascii="Times New Roman" w:hAnsi="Times New Roman" w:cs="Times New Roman"/>
          <w:bCs/>
          <w:noProof/>
          <w:sz w:val="28"/>
          <w:szCs w:val="28"/>
        </w:rPr>
      </w:pPr>
    </w:p>
    <w:p w14:paraId="72375D16" w14:textId="1E8AFABE"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 xml:space="preserve">Допомога на проживання відповідно до Порядку надання допомоги на проживання внутрішньо переміщеним особам, затвердженого Постановою </w:t>
      </w:r>
      <w:r w:rsidRPr="00520901">
        <w:rPr>
          <w:rFonts w:ascii="Times New Roman" w:hAnsi="Times New Roman" w:cs="Times New Roman"/>
          <w:sz w:val="28"/>
          <w:szCs w:val="28"/>
        </w:rPr>
        <w:lastRenderedPageBreak/>
        <w:t xml:space="preserve">Кабінету Міністрів України від 20 березня 2022 р. </w:t>
      </w:r>
      <w:r w:rsidR="008B67C0">
        <w:rPr>
          <w:rFonts w:ascii="Times New Roman" w:hAnsi="Times New Roman" w:cs="Times New Roman"/>
          <w:sz w:val="28"/>
          <w:szCs w:val="28"/>
        </w:rPr>
        <w:t>№</w:t>
      </w:r>
      <w:r w:rsidRPr="00520901">
        <w:rPr>
          <w:rFonts w:ascii="Times New Roman" w:hAnsi="Times New Roman" w:cs="Times New Roman"/>
          <w:sz w:val="28"/>
          <w:szCs w:val="28"/>
        </w:rPr>
        <w:t xml:space="preserve"> 332 «Деякі питання виплати допомоги на проживання внутрішньо переміщеним особам»</w:t>
      </w:r>
      <w:r w:rsidR="008B67C0">
        <w:rPr>
          <w:rStyle w:val="ab"/>
          <w:rFonts w:ascii="Times New Roman" w:hAnsi="Times New Roman" w:cs="Times New Roman"/>
          <w:sz w:val="28"/>
          <w:szCs w:val="28"/>
        </w:rPr>
        <w:footnoteReference w:id="18"/>
      </w:r>
      <w:r w:rsidRPr="00520901">
        <w:rPr>
          <w:rFonts w:ascii="Times New Roman" w:hAnsi="Times New Roman" w:cs="Times New Roman"/>
          <w:sz w:val="28"/>
          <w:szCs w:val="28"/>
        </w:rPr>
        <w:t>.</w:t>
      </w:r>
    </w:p>
    <w:p w14:paraId="50FB115F" w14:textId="129382B5"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 xml:space="preserve">Державна соціальна допомога надається щомісячно з місяця звернення на період введення воєнного стану та одного місяця після його припинення чи скасування на кожну внутрішньо переміщену особу, відомості про яку включено до Єдиної інформаційної бази даних про внутрішньо переміщених осіб. Розмір допомоги складає:  для осіб з інвалідністю та дітей </w:t>
      </w:r>
      <w:r w:rsidR="008B67C0">
        <w:rPr>
          <w:rFonts w:ascii="Times New Roman" w:hAnsi="Times New Roman" w:cs="Times New Roman"/>
          <w:sz w:val="28"/>
          <w:szCs w:val="28"/>
        </w:rPr>
        <w:t xml:space="preserve">– </w:t>
      </w:r>
      <w:r w:rsidRPr="00520901">
        <w:rPr>
          <w:rFonts w:ascii="Times New Roman" w:hAnsi="Times New Roman" w:cs="Times New Roman"/>
          <w:sz w:val="28"/>
          <w:szCs w:val="28"/>
        </w:rPr>
        <w:t>3 000 грн</w:t>
      </w:r>
      <w:r w:rsidR="008B67C0">
        <w:rPr>
          <w:rFonts w:ascii="Times New Roman" w:hAnsi="Times New Roman" w:cs="Times New Roman"/>
          <w:sz w:val="28"/>
          <w:szCs w:val="28"/>
        </w:rPr>
        <w:t>.</w:t>
      </w:r>
      <w:r w:rsidRPr="00520901">
        <w:rPr>
          <w:rFonts w:ascii="Times New Roman" w:hAnsi="Times New Roman" w:cs="Times New Roman"/>
          <w:sz w:val="28"/>
          <w:szCs w:val="28"/>
        </w:rPr>
        <w:t xml:space="preserve">; для інших осіб </w:t>
      </w:r>
      <w:r w:rsidR="008B67C0">
        <w:rPr>
          <w:rFonts w:ascii="Times New Roman" w:hAnsi="Times New Roman" w:cs="Times New Roman"/>
          <w:sz w:val="28"/>
          <w:szCs w:val="28"/>
        </w:rPr>
        <w:t>–</w:t>
      </w:r>
      <w:r w:rsidRPr="00520901">
        <w:rPr>
          <w:rFonts w:ascii="Times New Roman" w:hAnsi="Times New Roman" w:cs="Times New Roman"/>
          <w:sz w:val="28"/>
          <w:szCs w:val="28"/>
        </w:rPr>
        <w:t xml:space="preserve"> 2 000 грн.</w:t>
      </w:r>
    </w:p>
    <w:p w14:paraId="4AD6576E" w14:textId="1B2746D3"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Для того, щоб отримати статус ВПО та довідку ВПО наразі існує декілька варіантів</w:t>
      </w:r>
      <w:r w:rsidR="008B67C0">
        <w:rPr>
          <w:rFonts w:ascii="Times New Roman" w:hAnsi="Times New Roman" w:cs="Times New Roman"/>
          <w:sz w:val="28"/>
          <w:szCs w:val="28"/>
        </w:rPr>
        <w:t xml:space="preserve"> (рис. 1.2)</w:t>
      </w:r>
      <w:r w:rsidRPr="00520901">
        <w:rPr>
          <w:rFonts w:ascii="Times New Roman" w:hAnsi="Times New Roman" w:cs="Times New Roman"/>
          <w:sz w:val="28"/>
          <w:szCs w:val="28"/>
        </w:rPr>
        <w:t>:</w:t>
      </w:r>
    </w:p>
    <w:p w14:paraId="1BE502B6" w14:textId="64D05A4A" w:rsidR="00520901" w:rsidRPr="008B67C0" w:rsidRDefault="00520901">
      <w:pPr>
        <w:pStyle w:val="a3"/>
        <w:numPr>
          <w:ilvl w:val="0"/>
          <w:numId w:val="8"/>
        </w:numPr>
        <w:spacing w:after="0" w:line="360" w:lineRule="auto"/>
        <w:ind w:left="0" w:firstLine="709"/>
        <w:jc w:val="both"/>
        <w:rPr>
          <w:rFonts w:ascii="Times New Roman" w:hAnsi="Times New Roman" w:cs="Times New Roman"/>
          <w:sz w:val="28"/>
          <w:szCs w:val="28"/>
        </w:rPr>
      </w:pPr>
      <w:r w:rsidRPr="008B67C0">
        <w:rPr>
          <w:rFonts w:ascii="Times New Roman" w:hAnsi="Times New Roman" w:cs="Times New Roman"/>
          <w:sz w:val="28"/>
          <w:szCs w:val="28"/>
        </w:rPr>
        <w:t>звернутися особисто до Центру надання адміністративних послуг (ЦНАП);</w:t>
      </w:r>
    </w:p>
    <w:p w14:paraId="3BA5BB3C" w14:textId="438CE10F" w:rsidR="00520901" w:rsidRPr="008B67C0" w:rsidRDefault="00520901">
      <w:pPr>
        <w:pStyle w:val="a3"/>
        <w:numPr>
          <w:ilvl w:val="0"/>
          <w:numId w:val="8"/>
        </w:numPr>
        <w:spacing w:after="0" w:line="360" w:lineRule="auto"/>
        <w:ind w:left="0" w:firstLine="709"/>
        <w:jc w:val="both"/>
        <w:rPr>
          <w:rFonts w:ascii="Times New Roman" w:hAnsi="Times New Roman" w:cs="Times New Roman"/>
          <w:sz w:val="28"/>
          <w:szCs w:val="28"/>
        </w:rPr>
      </w:pPr>
      <w:r w:rsidRPr="008B67C0">
        <w:rPr>
          <w:rFonts w:ascii="Times New Roman" w:hAnsi="Times New Roman" w:cs="Times New Roman"/>
          <w:sz w:val="28"/>
          <w:szCs w:val="28"/>
        </w:rPr>
        <w:t>звернутися до департаменту соціального захисту населення місцевої державної адміністрації;</w:t>
      </w:r>
    </w:p>
    <w:p w14:paraId="600CD2B3" w14:textId="4CD4DABA" w:rsidR="00520901" w:rsidRDefault="00520901">
      <w:pPr>
        <w:pStyle w:val="a3"/>
        <w:numPr>
          <w:ilvl w:val="0"/>
          <w:numId w:val="8"/>
        </w:numPr>
        <w:spacing w:after="0" w:line="360" w:lineRule="auto"/>
        <w:ind w:left="0" w:firstLine="709"/>
        <w:jc w:val="both"/>
        <w:rPr>
          <w:rFonts w:ascii="Times New Roman" w:hAnsi="Times New Roman" w:cs="Times New Roman"/>
          <w:sz w:val="28"/>
          <w:szCs w:val="28"/>
        </w:rPr>
      </w:pPr>
      <w:r w:rsidRPr="008B67C0">
        <w:rPr>
          <w:rFonts w:ascii="Times New Roman" w:hAnsi="Times New Roman" w:cs="Times New Roman"/>
          <w:sz w:val="28"/>
          <w:szCs w:val="28"/>
        </w:rPr>
        <w:t>скористуватися порталом та мобільним застосунком ДІЯ.</w:t>
      </w:r>
    </w:p>
    <w:p w14:paraId="1CD7F5C0" w14:textId="77777777" w:rsidR="008B67C0" w:rsidRPr="008B67C0" w:rsidRDefault="008B67C0" w:rsidP="008B67C0">
      <w:pPr>
        <w:pStyle w:val="a3"/>
        <w:spacing w:after="0" w:line="360" w:lineRule="auto"/>
        <w:ind w:left="709"/>
        <w:jc w:val="both"/>
        <w:rPr>
          <w:rFonts w:ascii="Times New Roman" w:hAnsi="Times New Roman" w:cs="Times New Roman"/>
          <w:sz w:val="28"/>
          <w:szCs w:val="28"/>
        </w:rPr>
      </w:pPr>
    </w:p>
    <w:p w14:paraId="66FBF810" w14:textId="77777777" w:rsidR="00520901" w:rsidRPr="00520901" w:rsidRDefault="00520901" w:rsidP="00520901">
      <w:pPr>
        <w:spacing w:after="0" w:line="360" w:lineRule="auto"/>
        <w:ind w:firstLine="709"/>
        <w:jc w:val="both"/>
        <w:rPr>
          <w:rFonts w:ascii="Times New Roman" w:hAnsi="Times New Roman" w:cs="Times New Roman"/>
          <w:color w:val="333333"/>
          <w:sz w:val="28"/>
          <w:szCs w:val="28"/>
          <w:shd w:val="clear" w:color="auto" w:fill="FFFFFF"/>
        </w:rPr>
      </w:pPr>
      <w:r w:rsidRPr="00520901">
        <w:rPr>
          <w:rFonts w:ascii="Times New Roman" w:hAnsi="Times New Roman" w:cs="Times New Roman"/>
          <w:noProof/>
          <w:color w:val="333333"/>
          <w:sz w:val="28"/>
          <w:szCs w:val="28"/>
          <w:lang w:val="en-US"/>
        </w:rPr>
        <mc:AlternateContent>
          <mc:Choice Requires="wps">
            <w:drawing>
              <wp:anchor distT="0" distB="0" distL="114300" distR="114300" simplePos="0" relativeHeight="251646976" behindDoc="0" locked="0" layoutInCell="1" allowOverlap="1" wp14:anchorId="574FE60A" wp14:editId="4AC22A90">
                <wp:simplePos x="0" y="0"/>
                <wp:positionH relativeFrom="margin">
                  <wp:align>center</wp:align>
                </wp:positionH>
                <wp:positionV relativeFrom="paragraph">
                  <wp:posOffset>10298</wp:posOffset>
                </wp:positionV>
                <wp:extent cx="4077730" cy="733030"/>
                <wp:effectExtent l="0" t="0" r="18415" b="10160"/>
                <wp:wrapNone/>
                <wp:docPr id="16" name="Прямоугольник 16"/>
                <wp:cNvGraphicFramePr/>
                <a:graphic xmlns:a="http://schemas.openxmlformats.org/drawingml/2006/main">
                  <a:graphicData uri="http://schemas.microsoft.com/office/word/2010/wordprocessingShape">
                    <wps:wsp>
                      <wps:cNvSpPr/>
                      <wps:spPr>
                        <a:xfrm>
                          <a:off x="0" y="0"/>
                          <a:ext cx="4077730" cy="73303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0A4AAD0" w14:textId="77777777" w:rsidR="00520901" w:rsidRDefault="00520901" w:rsidP="00520901">
                            <w:pPr>
                              <w:jc w:val="center"/>
                            </w:pPr>
                            <w:r w:rsidRPr="007401F3">
                              <w:rPr>
                                <w:rFonts w:ascii="Times New Roman" w:hAnsi="Times New Roman" w:cs="Times New Roman"/>
                                <w:b/>
                                <w:sz w:val="28"/>
                                <w:szCs w:val="28"/>
                              </w:rPr>
                              <w:t>КУДИ ЗВЕРТАТИСЯ ЗА ОТРИМАННЯМ ДОВІДКИ ВПО?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74FE60A" id="Прямоугольник 16" o:spid="_x0000_s1026" style="position:absolute;left:0;text-align:left;margin-left:0;margin-top:.8pt;width:321.1pt;height:57.7pt;z-index:251646976;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" fillcolor="white [3201]" strokecolor="#f79646 [3209]" strokeweight="2pt">
                <v:textbox>
                  <w:txbxContent>
                    <w:p w14:paraId="20A4AAD0" w14:textId="77777777" w:rsidR="00520901" w:rsidRDefault="00520901" w:rsidP="00520901">
                      <w:pPr>
                        <w:jc w:val="center"/>
                      </w:pPr>
                      <w:r w:rsidRPr="007401F3">
                        <w:rPr>
                          <w:rFonts w:ascii="Times New Roman" w:hAnsi="Times New Roman" w:cs="Times New Roman"/>
                          <w:b/>
                          <w:sz w:val="28"/>
                          <w:szCs w:val="28"/>
                        </w:rPr>
                        <w:t>КУДИ ЗВЕРТАТИСЯ ЗА ОТРИМАННЯМ ДОВІДКИ ВПО?</w:t>
                      </w:r>
                    </w:p>
                  </w:txbxContent>
                </v:textbox>
                <w10:wrap anchorx="margin"/>
              </v:rect>
            </w:pict>
          </mc:Fallback>
        </mc:AlternateContent>
      </w:r>
    </w:p>
    <w:p w14:paraId="6B687240" w14:textId="77777777" w:rsidR="00520901" w:rsidRPr="00520901" w:rsidRDefault="00520901" w:rsidP="00520901">
      <w:pPr>
        <w:spacing w:after="0" w:line="360" w:lineRule="auto"/>
        <w:ind w:firstLine="709"/>
        <w:jc w:val="center"/>
        <w:rPr>
          <w:rFonts w:ascii="Times New Roman" w:hAnsi="Times New Roman" w:cs="Times New Roman"/>
          <w:b/>
          <w:color w:val="333333"/>
          <w:sz w:val="28"/>
          <w:szCs w:val="28"/>
          <w:shd w:val="clear" w:color="auto" w:fill="FFFFFF"/>
        </w:rPr>
      </w:pPr>
    </w:p>
    <w:p w14:paraId="20F3E56E" w14:textId="77777777" w:rsidR="00520901" w:rsidRPr="00520901" w:rsidRDefault="00520901" w:rsidP="00520901">
      <w:pPr>
        <w:spacing w:after="0" w:line="360" w:lineRule="auto"/>
        <w:ind w:firstLine="709"/>
        <w:rPr>
          <w:rFonts w:ascii="Times New Roman" w:hAnsi="Times New Roman" w:cs="Times New Roman"/>
          <w:b/>
          <w:color w:val="333333"/>
          <w:sz w:val="28"/>
          <w:szCs w:val="28"/>
          <w:shd w:val="clear" w:color="auto" w:fill="FFFFFF"/>
        </w:rPr>
      </w:pPr>
      <w:r w:rsidRPr="00520901">
        <w:rPr>
          <w:rFonts w:ascii="Times New Roman" w:hAnsi="Times New Roman" w:cs="Times New Roman"/>
          <w:b/>
          <w:noProof/>
          <w:color w:val="333333"/>
          <w:sz w:val="28"/>
          <w:szCs w:val="28"/>
          <w:lang w:val="en-US"/>
        </w:rPr>
        <mc:AlternateContent>
          <mc:Choice Requires="wps">
            <w:drawing>
              <wp:anchor distT="0" distB="0" distL="114300" distR="114300" simplePos="0" relativeHeight="251651072" behindDoc="0" locked="0" layoutInCell="1" allowOverlap="1" wp14:anchorId="35E0F573" wp14:editId="62350629">
                <wp:simplePos x="0" y="0"/>
                <wp:positionH relativeFrom="column">
                  <wp:posOffset>3717290</wp:posOffset>
                </wp:positionH>
                <wp:positionV relativeFrom="paragraph">
                  <wp:posOffset>148590</wp:posOffset>
                </wp:positionV>
                <wp:extent cx="731520" cy="586740"/>
                <wp:effectExtent l="38100" t="0" r="30480" b="60960"/>
                <wp:wrapNone/>
                <wp:docPr id="21" name="Прямая со стрелкой 21"/>
                <wp:cNvGraphicFramePr/>
                <a:graphic xmlns:a="http://schemas.openxmlformats.org/drawingml/2006/main">
                  <a:graphicData uri="http://schemas.microsoft.com/office/word/2010/wordprocessingShape">
                    <wps:wsp>
                      <wps:cNvCnPr/>
                      <wps:spPr>
                        <a:xfrm flipH="1">
                          <a:off x="0" y="0"/>
                          <a:ext cx="731520" cy="5867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090F63C" id="_x0000_t32" coordsize="21600,21600" o:spt="32" o:oned="t" path="m,l21600,21600e" filled="f">
                <v:path arrowok="t" fillok="f" o:connecttype="none"/>
                <o:lock v:ext="edit" shapetype="t"/>
              </v:shapetype>
              <v:shape id="Прямая со стрелкой 21" o:spid="_x0000_s1026" type="#_x0000_t32" style="position:absolute;margin-left:292.7pt;margin-top:11.7pt;width:57.6pt;height:46.2pt;flip:x;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" strokecolor="black [3040]">
                <v:stroke endarrow="block"/>
              </v:shape>
            </w:pict>
          </mc:Fallback>
        </mc:AlternateContent>
      </w:r>
      <w:r w:rsidRPr="00520901">
        <w:rPr>
          <w:rFonts w:ascii="Times New Roman" w:hAnsi="Times New Roman" w:cs="Times New Roman"/>
          <w:b/>
          <w:noProof/>
          <w:color w:val="333333"/>
          <w:sz w:val="28"/>
          <w:szCs w:val="28"/>
          <w:lang w:val="en-US"/>
        </w:rPr>
        <mc:AlternateContent>
          <mc:Choice Requires="wps">
            <w:drawing>
              <wp:anchor distT="0" distB="0" distL="114300" distR="114300" simplePos="0" relativeHeight="251641856" behindDoc="0" locked="0" layoutInCell="1" allowOverlap="1" wp14:anchorId="1605875D" wp14:editId="5ED8BC6F">
                <wp:simplePos x="0" y="0"/>
                <wp:positionH relativeFrom="column">
                  <wp:posOffset>4502150</wp:posOffset>
                </wp:positionH>
                <wp:positionV relativeFrom="paragraph">
                  <wp:posOffset>133350</wp:posOffset>
                </wp:positionV>
                <wp:extent cx="777240" cy="624840"/>
                <wp:effectExtent l="0" t="0" r="80010" b="60960"/>
                <wp:wrapNone/>
                <wp:docPr id="8" name="Прямая со стрелкой 2"/>
                <wp:cNvGraphicFramePr/>
                <a:graphic xmlns:a="http://schemas.openxmlformats.org/drawingml/2006/main">
                  <a:graphicData uri="http://schemas.microsoft.com/office/word/2010/wordprocessingShape">
                    <wps:wsp>
                      <wps:cNvCnPr/>
                      <wps:spPr>
                        <a:xfrm>
                          <a:off x="0" y="0"/>
                          <a:ext cx="777240" cy="6248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8699203" id="Прямая со стрелкой 2" o:spid="_x0000_s1026" type="#_x0000_t32" style="position:absolute;margin-left:354.5pt;margin-top:10.5pt;width:61.2pt;height:49.2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" strokecolor="black [3040]">
                <v:stroke endarrow="block"/>
              </v:shape>
            </w:pict>
          </mc:Fallback>
        </mc:AlternateContent>
      </w:r>
      <w:r w:rsidRPr="00520901">
        <w:rPr>
          <w:rFonts w:ascii="Times New Roman" w:hAnsi="Times New Roman" w:cs="Times New Roman"/>
          <w:b/>
          <w:noProof/>
          <w:color w:val="333333"/>
          <w:sz w:val="28"/>
          <w:szCs w:val="28"/>
          <w:lang w:val="en-US"/>
        </w:rPr>
        <mc:AlternateContent>
          <mc:Choice Requires="wps">
            <w:drawing>
              <wp:anchor distT="0" distB="0" distL="114300" distR="114300" simplePos="0" relativeHeight="251652096" behindDoc="0" locked="0" layoutInCell="1" allowOverlap="1" wp14:anchorId="00A1AA63" wp14:editId="273A3367">
                <wp:simplePos x="0" y="0"/>
                <wp:positionH relativeFrom="column">
                  <wp:posOffset>2292350</wp:posOffset>
                </wp:positionH>
                <wp:positionV relativeFrom="paragraph">
                  <wp:posOffset>133350</wp:posOffset>
                </wp:positionV>
                <wp:extent cx="662940" cy="601980"/>
                <wp:effectExtent l="38100" t="0" r="22860" b="64770"/>
                <wp:wrapNone/>
                <wp:docPr id="9" name="Пряма зі стрілкою 9"/>
                <wp:cNvGraphicFramePr/>
                <a:graphic xmlns:a="http://schemas.openxmlformats.org/drawingml/2006/main">
                  <a:graphicData uri="http://schemas.microsoft.com/office/word/2010/wordprocessingShape">
                    <wps:wsp>
                      <wps:cNvCnPr/>
                      <wps:spPr>
                        <a:xfrm flipH="1">
                          <a:off x="0" y="0"/>
                          <a:ext cx="662940" cy="6019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5D26424" id="Пряма зі стрілкою 9" o:spid="_x0000_s1026" type="#_x0000_t32" style="position:absolute;margin-left:180.5pt;margin-top:10.5pt;width:52.2pt;height:47.4pt;flip:x;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" strokecolor="black [3040]">
                <v:stroke endarrow="block"/>
              </v:shape>
            </w:pict>
          </mc:Fallback>
        </mc:AlternateContent>
      </w:r>
      <w:r w:rsidRPr="00520901">
        <w:rPr>
          <w:rFonts w:ascii="Times New Roman" w:hAnsi="Times New Roman" w:cs="Times New Roman"/>
          <w:b/>
          <w:noProof/>
          <w:color w:val="333333"/>
          <w:sz w:val="28"/>
          <w:szCs w:val="28"/>
          <w:lang w:val="en-US"/>
        </w:rPr>
        <mc:AlternateContent>
          <mc:Choice Requires="wps">
            <w:drawing>
              <wp:anchor distT="0" distB="0" distL="114300" distR="114300" simplePos="0" relativeHeight="251650048" behindDoc="0" locked="0" layoutInCell="1" allowOverlap="1" wp14:anchorId="37E556BF" wp14:editId="04378D51">
                <wp:simplePos x="0" y="0"/>
                <wp:positionH relativeFrom="column">
                  <wp:posOffset>2955290</wp:posOffset>
                </wp:positionH>
                <wp:positionV relativeFrom="paragraph">
                  <wp:posOffset>133350</wp:posOffset>
                </wp:positionV>
                <wp:extent cx="749300" cy="624840"/>
                <wp:effectExtent l="0" t="0" r="69850" b="60960"/>
                <wp:wrapNone/>
                <wp:docPr id="20" name="Прямая со стрелкой 20"/>
                <wp:cNvGraphicFramePr/>
                <a:graphic xmlns:a="http://schemas.openxmlformats.org/drawingml/2006/main">
                  <a:graphicData uri="http://schemas.microsoft.com/office/word/2010/wordprocessingShape">
                    <wps:wsp>
                      <wps:cNvCnPr/>
                      <wps:spPr>
                        <a:xfrm>
                          <a:off x="0" y="0"/>
                          <a:ext cx="749300" cy="6248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F0FC716" id="Прямая со стрелкой 20" o:spid="_x0000_s1026" type="#_x0000_t32" style="position:absolute;margin-left:232.7pt;margin-top:10.5pt;width:59pt;height:49.2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" strokecolor="black [3040]">
                <v:stroke endarrow="block"/>
              </v:shape>
            </w:pict>
          </mc:Fallback>
        </mc:AlternateContent>
      </w:r>
      <w:r w:rsidRPr="00520901">
        <w:rPr>
          <w:rFonts w:ascii="Times New Roman" w:hAnsi="Times New Roman" w:cs="Times New Roman"/>
          <w:b/>
          <w:noProof/>
          <w:color w:val="333333"/>
          <w:sz w:val="28"/>
          <w:szCs w:val="28"/>
          <w:lang w:val="en-US"/>
        </w:rPr>
        <mc:AlternateContent>
          <mc:Choice Requires="wps">
            <w:drawing>
              <wp:anchor distT="0" distB="0" distL="114300" distR="114300" simplePos="0" relativeHeight="251648000" behindDoc="0" locked="0" layoutInCell="1" allowOverlap="1" wp14:anchorId="7B4404ED" wp14:editId="15E7B806">
                <wp:simplePos x="0" y="0"/>
                <wp:positionH relativeFrom="column">
                  <wp:posOffset>1576070</wp:posOffset>
                </wp:positionH>
                <wp:positionV relativeFrom="paragraph">
                  <wp:posOffset>133350</wp:posOffset>
                </wp:positionV>
                <wp:extent cx="732155" cy="640080"/>
                <wp:effectExtent l="0" t="0" r="48895" b="64770"/>
                <wp:wrapNone/>
                <wp:docPr id="17" name="Прямая со стрелкой 17"/>
                <wp:cNvGraphicFramePr/>
                <a:graphic xmlns:a="http://schemas.openxmlformats.org/drawingml/2006/main">
                  <a:graphicData uri="http://schemas.microsoft.com/office/word/2010/wordprocessingShape">
                    <wps:wsp>
                      <wps:cNvCnPr/>
                      <wps:spPr>
                        <a:xfrm>
                          <a:off x="0" y="0"/>
                          <a:ext cx="732155" cy="6400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2111CFF" id="Прямая со стрелкой 17" o:spid="_x0000_s1026" type="#_x0000_t32" style="position:absolute;margin-left:124.1pt;margin-top:10.5pt;width:57.65pt;height:50.4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" strokecolor="black [3040]">
                <v:stroke endarrow="block"/>
              </v:shape>
            </w:pict>
          </mc:Fallback>
        </mc:AlternateContent>
      </w:r>
      <w:r w:rsidRPr="00520901">
        <w:rPr>
          <w:rFonts w:ascii="Times New Roman" w:hAnsi="Times New Roman" w:cs="Times New Roman"/>
          <w:b/>
          <w:noProof/>
          <w:color w:val="333333"/>
          <w:sz w:val="28"/>
          <w:szCs w:val="28"/>
          <w:lang w:val="en-US"/>
        </w:rPr>
        <mc:AlternateContent>
          <mc:Choice Requires="wps">
            <w:drawing>
              <wp:anchor distT="0" distB="0" distL="114300" distR="114300" simplePos="0" relativeHeight="251640832" behindDoc="0" locked="0" layoutInCell="1" allowOverlap="1" wp14:anchorId="2805123E" wp14:editId="067F5B28">
                <wp:simplePos x="0" y="0"/>
                <wp:positionH relativeFrom="column">
                  <wp:posOffset>775969</wp:posOffset>
                </wp:positionH>
                <wp:positionV relativeFrom="paragraph">
                  <wp:posOffset>133350</wp:posOffset>
                </wp:positionV>
                <wp:extent cx="746125" cy="624840"/>
                <wp:effectExtent l="38100" t="0" r="15875" b="60960"/>
                <wp:wrapNone/>
                <wp:docPr id="10" name="Прямая со стрелкой 3"/>
                <wp:cNvGraphicFramePr/>
                <a:graphic xmlns:a="http://schemas.openxmlformats.org/drawingml/2006/main">
                  <a:graphicData uri="http://schemas.microsoft.com/office/word/2010/wordprocessingShape">
                    <wps:wsp>
                      <wps:cNvCnPr/>
                      <wps:spPr>
                        <a:xfrm flipH="1">
                          <a:off x="0" y="0"/>
                          <a:ext cx="746125" cy="6248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6F9D51A" id="Прямая со стрелкой 3" o:spid="_x0000_s1026" type="#_x0000_t32" style="position:absolute;margin-left:61.1pt;margin-top:10.5pt;width:58.75pt;height:49.2pt;flip:x;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" strokecolor="black [3040]">
                <v:stroke endarrow="block"/>
              </v:shape>
            </w:pict>
          </mc:Fallback>
        </mc:AlternateContent>
      </w:r>
    </w:p>
    <w:p w14:paraId="47B58141" w14:textId="77777777" w:rsidR="00520901" w:rsidRPr="00520901" w:rsidRDefault="00520901" w:rsidP="00520901">
      <w:pPr>
        <w:spacing w:after="0" w:line="360" w:lineRule="auto"/>
        <w:ind w:firstLine="709"/>
        <w:jc w:val="center"/>
        <w:rPr>
          <w:rFonts w:ascii="Times New Roman" w:hAnsi="Times New Roman" w:cs="Times New Roman"/>
          <w:b/>
          <w:color w:val="333333"/>
          <w:sz w:val="28"/>
          <w:szCs w:val="28"/>
          <w:shd w:val="clear" w:color="auto" w:fill="FFFFFF"/>
        </w:rPr>
      </w:pPr>
    </w:p>
    <w:p w14:paraId="192C81B8" w14:textId="77777777" w:rsidR="00520901" w:rsidRPr="00520901" w:rsidRDefault="00520901" w:rsidP="00520901">
      <w:pPr>
        <w:spacing w:after="0" w:line="360" w:lineRule="auto"/>
        <w:ind w:firstLine="709"/>
        <w:rPr>
          <w:rFonts w:ascii="Times New Roman" w:hAnsi="Times New Roman" w:cs="Times New Roman"/>
          <w:sz w:val="28"/>
          <w:szCs w:val="28"/>
        </w:rPr>
      </w:pPr>
      <w:r w:rsidRPr="00520901">
        <w:rPr>
          <w:rFonts w:ascii="Times New Roman" w:hAnsi="Times New Roman" w:cs="Times New Roman"/>
          <w:noProof/>
          <w:sz w:val="28"/>
          <w:szCs w:val="28"/>
          <w:lang w:val="en-US"/>
        </w:rPr>
        <mc:AlternateContent>
          <mc:Choice Requires="wps">
            <w:drawing>
              <wp:anchor distT="0" distB="0" distL="114300" distR="114300" simplePos="0" relativeHeight="251645952" behindDoc="0" locked="0" layoutInCell="1" allowOverlap="1" wp14:anchorId="51059703" wp14:editId="01DE5DD3">
                <wp:simplePos x="0" y="0"/>
                <wp:positionH relativeFrom="column">
                  <wp:posOffset>4624070</wp:posOffset>
                </wp:positionH>
                <wp:positionV relativeFrom="paragraph">
                  <wp:posOffset>151765</wp:posOffset>
                </wp:positionV>
                <wp:extent cx="1292860" cy="1310640"/>
                <wp:effectExtent l="0" t="0" r="21590" b="22860"/>
                <wp:wrapNone/>
                <wp:docPr id="12" name="Прямоугольник 12"/>
                <wp:cNvGraphicFramePr/>
                <a:graphic xmlns:a="http://schemas.openxmlformats.org/drawingml/2006/main">
                  <a:graphicData uri="http://schemas.microsoft.com/office/word/2010/wordprocessingShape">
                    <wps:wsp>
                      <wps:cNvSpPr/>
                      <wps:spPr>
                        <a:xfrm>
                          <a:off x="0" y="0"/>
                          <a:ext cx="1292860" cy="1310640"/>
                        </a:xfrm>
                        <a:prstGeom prst="rect">
                          <a:avLst/>
                        </a:prstGeom>
                      </wps:spPr>
                      <wps:style>
                        <a:lnRef idx="2">
                          <a:schemeClr val="accent6"/>
                        </a:lnRef>
                        <a:fillRef idx="1">
                          <a:schemeClr val="lt1"/>
                        </a:fillRef>
                        <a:effectRef idx="0">
                          <a:schemeClr val="accent6"/>
                        </a:effectRef>
                        <a:fontRef idx="minor">
                          <a:schemeClr val="dk1"/>
                        </a:fontRef>
                      </wps:style>
                      <wps:txbx>
                        <w:txbxContent>
                          <w:p w14:paraId="08F1AB22" w14:textId="77777777" w:rsidR="00520901" w:rsidRDefault="00520901" w:rsidP="00520901">
                            <w:pPr>
                              <w:spacing w:after="0" w:line="240" w:lineRule="auto"/>
                              <w:jc w:val="center"/>
                              <w:rPr>
                                <w:rFonts w:ascii="Times New Roman" w:hAnsi="Times New Roman" w:cs="Times New Roman"/>
                                <w:sz w:val="28"/>
                                <w:szCs w:val="28"/>
                              </w:rPr>
                            </w:pPr>
                          </w:p>
                          <w:p w14:paraId="3A3EE1FD" w14:textId="77777777" w:rsidR="00520901" w:rsidRPr="006C72B7" w:rsidRDefault="00520901" w:rsidP="00520901">
                            <w:pPr>
                              <w:spacing w:after="0" w:line="240" w:lineRule="auto"/>
                              <w:jc w:val="center"/>
                              <w:rPr>
                                <w:rFonts w:ascii="Times New Roman" w:hAnsi="Times New Roman" w:cs="Times New Roman"/>
                                <w:b/>
                                <w:sz w:val="28"/>
                                <w:szCs w:val="28"/>
                              </w:rPr>
                            </w:pPr>
                            <w:r w:rsidRPr="006C72B7">
                              <w:rPr>
                                <w:rFonts w:ascii="Times New Roman" w:hAnsi="Times New Roman" w:cs="Times New Roman"/>
                                <w:b/>
                                <w:sz w:val="28"/>
                                <w:szCs w:val="28"/>
                              </w:rPr>
                              <w:t>«ДІЯ»</w:t>
                            </w:r>
                          </w:p>
                          <w:p w14:paraId="197067F3" w14:textId="77777777" w:rsidR="00520901" w:rsidRPr="00B27C6E" w:rsidRDefault="00520901" w:rsidP="00520901">
                            <w:pPr>
                              <w:spacing w:after="0" w:line="240" w:lineRule="auto"/>
                              <w:jc w:val="center"/>
                              <w:rPr>
                                <w:rFonts w:ascii="Times New Roman" w:hAnsi="Times New Roman" w:cs="Times New Roman"/>
                                <w:sz w:val="28"/>
                                <w:szCs w:val="28"/>
                              </w:rPr>
                            </w:pPr>
                            <w:r w:rsidRPr="006C72B7">
                              <w:rPr>
                                <w:rFonts w:ascii="Times New Roman" w:hAnsi="Times New Roman" w:cs="Times New Roman"/>
                                <w:b/>
                                <w:sz w:val="28"/>
                                <w:szCs w:val="28"/>
                              </w:rPr>
                              <w:t>центр портал</w:t>
                            </w:r>
                          </w:p>
                          <w:p w14:paraId="0850A23C" w14:textId="77777777" w:rsidR="00520901" w:rsidRPr="00B27C6E" w:rsidRDefault="00520901" w:rsidP="0052090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059703" id="Прямоугольник 12" o:spid="_x0000_s1027" style="position:absolute;left:0;text-align:left;margin-left:364.1pt;margin-top:11.95pt;width:101.8pt;height:103.2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" fillcolor="white [3201]" strokecolor="#f79646 [3209]" strokeweight="2pt">
                <v:textbox>
                  <w:txbxContent>
                    <w:p w14:paraId="08F1AB22" w14:textId="77777777" w:rsidR="00520901" w:rsidRDefault="00520901" w:rsidP="00520901">
                      <w:pPr>
                        <w:spacing w:after="0" w:line="240" w:lineRule="auto"/>
                        <w:jc w:val="center"/>
                        <w:rPr>
                          <w:rFonts w:ascii="Times New Roman" w:hAnsi="Times New Roman" w:cs="Times New Roman"/>
                          <w:sz w:val="28"/>
                          <w:szCs w:val="28"/>
                        </w:rPr>
                      </w:pPr>
                    </w:p>
                    <w:p w14:paraId="3A3EE1FD" w14:textId="77777777" w:rsidR="00520901" w:rsidRPr="006C72B7" w:rsidRDefault="00520901" w:rsidP="00520901">
                      <w:pPr>
                        <w:spacing w:after="0" w:line="240" w:lineRule="auto"/>
                        <w:jc w:val="center"/>
                        <w:rPr>
                          <w:rFonts w:ascii="Times New Roman" w:hAnsi="Times New Roman" w:cs="Times New Roman"/>
                          <w:b/>
                          <w:sz w:val="28"/>
                          <w:szCs w:val="28"/>
                        </w:rPr>
                      </w:pPr>
                      <w:r w:rsidRPr="006C72B7">
                        <w:rPr>
                          <w:rFonts w:ascii="Times New Roman" w:hAnsi="Times New Roman" w:cs="Times New Roman"/>
                          <w:b/>
                          <w:sz w:val="28"/>
                          <w:szCs w:val="28"/>
                        </w:rPr>
                        <w:t>«ДІЯ»</w:t>
                      </w:r>
                    </w:p>
                    <w:p w14:paraId="197067F3" w14:textId="77777777" w:rsidR="00520901" w:rsidRPr="00B27C6E" w:rsidRDefault="00520901" w:rsidP="00520901">
                      <w:pPr>
                        <w:spacing w:after="0" w:line="240" w:lineRule="auto"/>
                        <w:jc w:val="center"/>
                        <w:rPr>
                          <w:rFonts w:ascii="Times New Roman" w:hAnsi="Times New Roman" w:cs="Times New Roman"/>
                          <w:sz w:val="28"/>
                          <w:szCs w:val="28"/>
                        </w:rPr>
                      </w:pPr>
                      <w:r w:rsidRPr="006C72B7">
                        <w:rPr>
                          <w:rFonts w:ascii="Times New Roman" w:hAnsi="Times New Roman" w:cs="Times New Roman"/>
                          <w:b/>
                          <w:sz w:val="28"/>
                          <w:szCs w:val="28"/>
                        </w:rPr>
                        <w:t>центр портал</w:t>
                      </w:r>
                    </w:p>
                    <w:p w14:paraId="0850A23C" w14:textId="77777777" w:rsidR="00520901" w:rsidRPr="00B27C6E" w:rsidRDefault="00520901" w:rsidP="00520901">
                      <w:pPr>
                        <w:jc w:val="center"/>
                      </w:pPr>
                    </w:p>
                  </w:txbxContent>
                </v:textbox>
              </v:rect>
            </w:pict>
          </mc:Fallback>
        </mc:AlternateContent>
      </w:r>
      <w:r w:rsidRPr="00520901">
        <w:rPr>
          <w:rFonts w:ascii="Times New Roman" w:hAnsi="Times New Roman" w:cs="Times New Roman"/>
          <w:noProof/>
          <w:sz w:val="28"/>
          <w:szCs w:val="28"/>
          <w:lang w:val="en-US"/>
        </w:rPr>
        <mc:AlternateContent>
          <mc:Choice Requires="wps">
            <w:drawing>
              <wp:anchor distT="0" distB="0" distL="114300" distR="114300" simplePos="0" relativeHeight="251644928" behindDoc="0" locked="0" layoutInCell="1" allowOverlap="1" wp14:anchorId="5050D9F1" wp14:editId="6AA97445">
                <wp:simplePos x="0" y="0"/>
                <wp:positionH relativeFrom="column">
                  <wp:posOffset>3191510</wp:posOffset>
                </wp:positionH>
                <wp:positionV relativeFrom="paragraph">
                  <wp:posOffset>151765</wp:posOffset>
                </wp:positionV>
                <wp:extent cx="1310640" cy="1310640"/>
                <wp:effectExtent l="0" t="0" r="22860" b="22860"/>
                <wp:wrapNone/>
                <wp:docPr id="11" name="Прямоугольник 11"/>
                <wp:cNvGraphicFramePr/>
                <a:graphic xmlns:a="http://schemas.openxmlformats.org/drawingml/2006/main">
                  <a:graphicData uri="http://schemas.microsoft.com/office/word/2010/wordprocessingShape">
                    <wps:wsp>
                      <wps:cNvSpPr/>
                      <wps:spPr>
                        <a:xfrm>
                          <a:off x="0" y="0"/>
                          <a:ext cx="1310640" cy="1310640"/>
                        </a:xfrm>
                        <a:prstGeom prst="rect">
                          <a:avLst/>
                        </a:prstGeom>
                      </wps:spPr>
                      <wps:style>
                        <a:lnRef idx="2">
                          <a:schemeClr val="accent6"/>
                        </a:lnRef>
                        <a:fillRef idx="1">
                          <a:schemeClr val="lt1"/>
                        </a:fillRef>
                        <a:effectRef idx="0">
                          <a:schemeClr val="accent6"/>
                        </a:effectRef>
                        <a:fontRef idx="minor">
                          <a:schemeClr val="dk1"/>
                        </a:fontRef>
                      </wps:style>
                      <wps:txbx>
                        <w:txbxContent>
                          <w:p w14:paraId="148A0C3D" w14:textId="77777777" w:rsidR="00520901" w:rsidRPr="006C72B7" w:rsidRDefault="00520901" w:rsidP="00520901">
                            <w:pPr>
                              <w:spacing w:after="0" w:line="240" w:lineRule="auto"/>
                              <w:jc w:val="center"/>
                              <w:rPr>
                                <w:rFonts w:ascii="Times New Roman" w:hAnsi="Times New Roman" w:cs="Times New Roman"/>
                                <w:b/>
                                <w:sz w:val="28"/>
                                <w:szCs w:val="28"/>
                              </w:rPr>
                            </w:pPr>
                            <w:r w:rsidRPr="006C72B7">
                              <w:rPr>
                                <w:rFonts w:ascii="Times New Roman" w:hAnsi="Times New Roman" w:cs="Times New Roman"/>
                                <w:b/>
                                <w:sz w:val="28"/>
                                <w:szCs w:val="28"/>
                              </w:rPr>
                              <w:t>ЦНАП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50D9F1" id="Прямоугольник 11" o:spid="_x0000_s1028" style="position:absolute;left:0;text-align:left;margin-left:251.3pt;margin-top:11.95pt;width:103.2pt;height:103.2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" fillcolor="white [3201]" strokecolor="#f79646 [3209]" strokeweight="2pt">
                <v:textbox>
                  <w:txbxContent>
                    <w:p w14:paraId="148A0C3D" w14:textId="77777777" w:rsidR="00520901" w:rsidRPr="006C72B7" w:rsidRDefault="00520901" w:rsidP="00520901">
                      <w:pPr>
                        <w:spacing w:after="0" w:line="240" w:lineRule="auto"/>
                        <w:jc w:val="center"/>
                        <w:rPr>
                          <w:rFonts w:ascii="Times New Roman" w:hAnsi="Times New Roman" w:cs="Times New Roman"/>
                          <w:b/>
                          <w:sz w:val="28"/>
                          <w:szCs w:val="28"/>
                        </w:rPr>
                      </w:pPr>
                      <w:r w:rsidRPr="006C72B7">
                        <w:rPr>
                          <w:rFonts w:ascii="Times New Roman" w:hAnsi="Times New Roman" w:cs="Times New Roman"/>
                          <w:b/>
                          <w:sz w:val="28"/>
                          <w:szCs w:val="28"/>
                        </w:rPr>
                        <w:t>ЦНАП</w:t>
                      </w:r>
                    </w:p>
                  </w:txbxContent>
                </v:textbox>
              </v:rect>
            </w:pict>
          </mc:Fallback>
        </mc:AlternateContent>
      </w:r>
      <w:r w:rsidRPr="00520901">
        <w:rPr>
          <w:rFonts w:ascii="Times New Roman" w:hAnsi="Times New Roman" w:cs="Times New Roman"/>
          <w:noProof/>
          <w:sz w:val="28"/>
          <w:szCs w:val="28"/>
          <w:lang w:val="en-US"/>
        </w:rPr>
        <mc:AlternateContent>
          <mc:Choice Requires="wps">
            <w:drawing>
              <wp:anchor distT="0" distB="0" distL="114300" distR="114300" simplePos="0" relativeHeight="251643904" behindDoc="0" locked="0" layoutInCell="1" allowOverlap="1" wp14:anchorId="676CE7EE" wp14:editId="1839561E">
                <wp:simplePos x="0" y="0"/>
                <wp:positionH relativeFrom="column">
                  <wp:posOffset>1621790</wp:posOffset>
                </wp:positionH>
                <wp:positionV relativeFrom="paragraph">
                  <wp:posOffset>151765</wp:posOffset>
                </wp:positionV>
                <wp:extent cx="1457960" cy="1310640"/>
                <wp:effectExtent l="0" t="0" r="27940" b="22860"/>
                <wp:wrapNone/>
                <wp:docPr id="13" name="Прямоугольник 10"/>
                <wp:cNvGraphicFramePr/>
                <a:graphic xmlns:a="http://schemas.openxmlformats.org/drawingml/2006/main">
                  <a:graphicData uri="http://schemas.microsoft.com/office/word/2010/wordprocessingShape">
                    <wps:wsp>
                      <wps:cNvSpPr/>
                      <wps:spPr>
                        <a:xfrm>
                          <a:off x="0" y="0"/>
                          <a:ext cx="1457960" cy="131064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F57A4B9" w14:textId="77777777" w:rsidR="00520901" w:rsidRPr="006C72B7" w:rsidRDefault="00520901" w:rsidP="00520901">
                            <w:pPr>
                              <w:spacing w:after="0" w:line="240" w:lineRule="auto"/>
                              <w:jc w:val="center"/>
                              <w:rPr>
                                <w:rFonts w:ascii="Times New Roman" w:hAnsi="Times New Roman" w:cs="Times New Roman"/>
                                <w:b/>
                                <w:sz w:val="28"/>
                                <w:szCs w:val="28"/>
                              </w:rPr>
                            </w:pPr>
                            <w:r w:rsidRPr="006C72B7">
                              <w:rPr>
                                <w:rFonts w:ascii="Times New Roman" w:hAnsi="Times New Roman" w:cs="Times New Roman"/>
                                <w:b/>
                                <w:sz w:val="28"/>
                                <w:szCs w:val="28"/>
                              </w:rPr>
                              <w:t>Уповноважена особа</w:t>
                            </w:r>
                          </w:p>
                          <w:p w14:paraId="505727DF" w14:textId="77777777" w:rsidR="00520901" w:rsidRPr="006C72B7" w:rsidRDefault="00520901" w:rsidP="00520901">
                            <w:pPr>
                              <w:spacing w:after="0" w:line="240" w:lineRule="auto"/>
                              <w:jc w:val="center"/>
                              <w:rPr>
                                <w:rFonts w:ascii="Times New Roman" w:hAnsi="Times New Roman" w:cs="Times New Roman"/>
                                <w:b/>
                                <w:sz w:val="28"/>
                                <w:szCs w:val="28"/>
                              </w:rPr>
                            </w:pPr>
                            <w:r w:rsidRPr="006C72B7">
                              <w:rPr>
                                <w:rFonts w:ascii="Times New Roman" w:hAnsi="Times New Roman" w:cs="Times New Roman"/>
                                <w:b/>
                                <w:sz w:val="28"/>
                                <w:szCs w:val="28"/>
                              </w:rPr>
                              <w:t>тергромади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6CE7EE" id="Прямоугольник 10" o:spid="_x0000_s1029" style="position:absolute;left:0;text-align:left;margin-left:127.7pt;margin-top:11.95pt;width:114.8pt;height:103.2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" fillcolor="white [3201]" strokecolor="#f79646 [3209]" strokeweight="2pt">
                <v:textbox>
                  <w:txbxContent>
                    <w:p w14:paraId="2F57A4B9" w14:textId="77777777" w:rsidR="00520901" w:rsidRPr="006C72B7" w:rsidRDefault="00520901" w:rsidP="00520901">
                      <w:pPr>
                        <w:spacing w:after="0" w:line="240" w:lineRule="auto"/>
                        <w:jc w:val="center"/>
                        <w:rPr>
                          <w:rFonts w:ascii="Times New Roman" w:hAnsi="Times New Roman" w:cs="Times New Roman"/>
                          <w:b/>
                          <w:sz w:val="28"/>
                          <w:szCs w:val="28"/>
                        </w:rPr>
                      </w:pPr>
                      <w:r w:rsidRPr="006C72B7">
                        <w:rPr>
                          <w:rFonts w:ascii="Times New Roman" w:hAnsi="Times New Roman" w:cs="Times New Roman"/>
                          <w:b/>
                          <w:sz w:val="28"/>
                          <w:szCs w:val="28"/>
                        </w:rPr>
                        <w:t>Уповноважена особа</w:t>
                      </w:r>
                    </w:p>
                    <w:p w14:paraId="505727DF" w14:textId="77777777" w:rsidR="00520901" w:rsidRPr="006C72B7" w:rsidRDefault="00520901" w:rsidP="00520901">
                      <w:pPr>
                        <w:spacing w:after="0" w:line="240" w:lineRule="auto"/>
                        <w:jc w:val="center"/>
                        <w:rPr>
                          <w:rFonts w:ascii="Times New Roman" w:hAnsi="Times New Roman" w:cs="Times New Roman"/>
                          <w:b/>
                          <w:sz w:val="28"/>
                          <w:szCs w:val="28"/>
                        </w:rPr>
                      </w:pPr>
                      <w:r w:rsidRPr="006C72B7">
                        <w:rPr>
                          <w:rFonts w:ascii="Times New Roman" w:hAnsi="Times New Roman" w:cs="Times New Roman"/>
                          <w:b/>
                          <w:sz w:val="28"/>
                          <w:szCs w:val="28"/>
                        </w:rPr>
                        <w:t>тергромади</w:t>
                      </w:r>
                    </w:p>
                  </w:txbxContent>
                </v:textbox>
              </v:rect>
            </w:pict>
          </mc:Fallback>
        </mc:AlternateContent>
      </w:r>
      <w:r w:rsidRPr="00520901">
        <w:rPr>
          <w:rFonts w:ascii="Times New Roman" w:hAnsi="Times New Roman" w:cs="Times New Roman"/>
          <w:noProof/>
          <w:sz w:val="28"/>
          <w:szCs w:val="28"/>
          <w:lang w:val="en-US"/>
        </w:rPr>
        <mc:AlternateContent>
          <mc:Choice Requires="wps">
            <w:drawing>
              <wp:anchor distT="0" distB="0" distL="114300" distR="114300" simplePos="0" relativeHeight="251642880" behindDoc="0" locked="0" layoutInCell="1" allowOverlap="1" wp14:anchorId="24E95CCD" wp14:editId="3BC1E34A">
                <wp:simplePos x="0" y="0"/>
                <wp:positionH relativeFrom="margin">
                  <wp:posOffset>105410</wp:posOffset>
                </wp:positionH>
                <wp:positionV relativeFrom="paragraph">
                  <wp:posOffset>151765</wp:posOffset>
                </wp:positionV>
                <wp:extent cx="1416685" cy="1310640"/>
                <wp:effectExtent l="0" t="0" r="12065" b="22860"/>
                <wp:wrapNone/>
                <wp:docPr id="15" name="Прямоугольник 15"/>
                <wp:cNvGraphicFramePr/>
                <a:graphic xmlns:a="http://schemas.openxmlformats.org/drawingml/2006/main">
                  <a:graphicData uri="http://schemas.microsoft.com/office/word/2010/wordprocessingShape">
                    <wps:wsp>
                      <wps:cNvSpPr/>
                      <wps:spPr>
                        <a:xfrm>
                          <a:off x="0" y="0"/>
                          <a:ext cx="1416685" cy="1310640"/>
                        </a:xfrm>
                        <a:prstGeom prst="rect">
                          <a:avLst/>
                        </a:prstGeom>
                      </wps:spPr>
                      <wps:style>
                        <a:lnRef idx="2">
                          <a:schemeClr val="accent6"/>
                        </a:lnRef>
                        <a:fillRef idx="1">
                          <a:schemeClr val="lt1"/>
                        </a:fillRef>
                        <a:effectRef idx="0">
                          <a:schemeClr val="accent6"/>
                        </a:effectRef>
                        <a:fontRef idx="minor">
                          <a:schemeClr val="dk1"/>
                        </a:fontRef>
                      </wps:style>
                      <wps:txbx>
                        <w:txbxContent>
                          <w:p w14:paraId="5D109E17" w14:textId="77777777" w:rsidR="00520901" w:rsidRPr="006C72B7" w:rsidRDefault="00520901" w:rsidP="00520901">
                            <w:pPr>
                              <w:jc w:val="center"/>
                              <w:rPr>
                                <w:rFonts w:ascii="Times New Roman" w:hAnsi="Times New Roman" w:cs="Times New Roman"/>
                                <w:b/>
                                <w:sz w:val="28"/>
                                <w:szCs w:val="28"/>
                              </w:rPr>
                            </w:pPr>
                            <w:r w:rsidRPr="006C72B7">
                              <w:rPr>
                                <w:rFonts w:ascii="Times New Roman" w:hAnsi="Times New Roman" w:cs="Times New Roman"/>
                                <w:b/>
                                <w:sz w:val="28"/>
                                <w:szCs w:val="28"/>
                              </w:rPr>
                              <w:t>Структурний підрозділ з питань соцзахисту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E95CCD" id="Прямоугольник 15" o:spid="_x0000_s1030" style="position:absolute;left:0;text-align:left;margin-left:8.3pt;margin-top:11.95pt;width:111.55pt;height:103.2pt;z-index:251642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" fillcolor="white [3201]" strokecolor="#f79646 [3209]" strokeweight="2pt">
                <v:textbox>
                  <w:txbxContent>
                    <w:p w14:paraId="5D109E17" w14:textId="77777777" w:rsidR="00520901" w:rsidRPr="006C72B7" w:rsidRDefault="00520901" w:rsidP="00520901">
                      <w:pPr>
                        <w:jc w:val="center"/>
                        <w:rPr>
                          <w:rFonts w:ascii="Times New Roman" w:hAnsi="Times New Roman" w:cs="Times New Roman"/>
                          <w:b/>
                          <w:sz w:val="28"/>
                          <w:szCs w:val="28"/>
                        </w:rPr>
                      </w:pPr>
                      <w:r w:rsidRPr="006C72B7">
                        <w:rPr>
                          <w:rFonts w:ascii="Times New Roman" w:hAnsi="Times New Roman" w:cs="Times New Roman"/>
                          <w:b/>
                          <w:sz w:val="28"/>
                          <w:szCs w:val="28"/>
                        </w:rPr>
                        <w:t>Структурний підрозділ з питань соцзахисту</w:t>
                      </w:r>
                    </w:p>
                  </w:txbxContent>
                </v:textbox>
                <w10:wrap anchorx="margin"/>
              </v:rect>
            </w:pict>
          </mc:Fallback>
        </mc:AlternateContent>
      </w:r>
      <w:r w:rsidRPr="00520901">
        <w:rPr>
          <w:rFonts w:ascii="Times New Roman" w:hAnsi="Times New Roman" w:cs="Times New Roman"/>
          <w:noProof/>
          <w:sz w:val="28"/>
          <w:szCs w:val="28"/>
          <w:lang w:val="en-US"/>
        </w:rPr>
        <mc:AlternateContent>
          <mc:Choice Requires="wps">
            <w:drawing>
              <wp:anchor distT="0" distB="0" distL="114300" distR="114300" simplePos="0" relativeHeight="251649024" behindDoc="0" locked="0" layoutInCell="1" allowOverlap="1" wp14:anchorId="54EFCC16" wp14:editId="758B8343">
                <wp:simplePos x="0" y="0"/>
                <wp:positionH relativeFrom="column">
                  <wp:posOffset>2371519</wp:posOffset>
                </wp:positionH>
                <wp:positionV relativeFrom="paragraph">
                  <wp:posOffset>196095</wp:posOffset>
                </wp:positionV>
                <wp:extent cx="0" cy="0"/>
                <wp:effectExtent l="0" t="0" r="0" b="0"/>
                <wp:wrapNone/>
                <wp:docPr id="18" name="Прямая со стрелкой 18"/>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D8FD509" id="Прямая со стрелкой 18" o:spid="_x0000_s1026" type="#_x0000_t32" style="position:absolute;margin-left:186.75pt;margin-top:15.45pt;width:0;height:0;z-index:2516490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" strokecolor="#4579b8 [3044]">
                <v:stroke endarrow="block"/>
              </v:shape>
            </w:pict>
          </mc:Fallback>
        </mc:AlternateContent>
      </w:r>
    </w:p>
    <w:p w14:paraId="5B7920EC" w14:textId="77777777" w:rsidR="00520901" w:rsidRPr="00520901" w:rsidRDefault="00520901" w:rsidP="00520901">
      <w:pPr>
        <w:tabs>
          <w:tab w:val="left" w:pos="6941"/>
        </w:tabs>
        <w:spacing w:after="0" w:line="360" w:lineRule="auto"/>
        <w:ind w:firstLine="709"/>
        <w:rPr>
          <w:rFonts w:ascii="Times New Roman" w:hAnsi="Times New Roman" w:cs="Times New Roman"/>
          <w:sz w:val="28"/>
          <w:szCs w:val="28"/>
        </w:rPr>
      </w:pPr>
      <w:r w:rsidRPr="00520901">
        <w:rPr>
          <w:rFonts w:ascii="Times New Roman" w:hAnsi="Times New Roman" w:cs="Times New Roman"/>
          <w:sz w:val="28"/>
          <w:szCs w:val="28"/>
        </w:rPr>
        <w:tab/>
      </w:r>
    </w:p>
    <w:p w14:paraId="50F0D699" w14:textId="77777777" w:rsidR="00520901" w:rsidRPr="00520901" w:rsidRDefault="00520901" w:rsidP="00520901">
      <w:pPr>
        <w:spacing w:after="0" w:line="360" w:lineRule="auto"/>
        <w:ind w:firstLine="709"/>
        <w:rPr>
          <w:rFonts w:ascii="Times New Roman" w:hAnsi="Times New Roman" w:cs="Times New Roman"/>
          <w:sz w:val="28"/>
          <w:szCs w:val="28"/>
        </w:rPr>
      </w:pPr>
    </w:p>
    <w:p w14:paraId="426595C1" w14:textId="77777777" w:rsidR="00520901" w:rsidRPr="00520901" w:rsidRDefault="00520901" w:rsidP="00520901">
      <w:pPr>
        <w:spacing w:after="0" w:line="360" w:lineRule="auto"/>
        <w:ind w:firstLine="709"/>
        <w:jc w:val="both"/>
        <w:rPr>
          <w:rFonts w:ascii="Times New Roman" w:hAnsi="Times New Roman" w:cs="Times New Roman"/>
          <w:sz w:val="28"/>
          <w:szCs w:val="28"/>
        </w:rPr>
      </w:pPr>
    </w:p>
    <w:p w14:paraId="710B498F" w14:textId="77777777" w:rsidR="008B67C0" w:rsidRDefault="008B67C0" w:rsidP="00520901">
      <w:pPr>
        <w:spacing w:after="0" w:line="360" w:lineRule="auto"/>
        <w:ind w:firstLine="709"/>
        <w:jc w:val="center"/>
        <w:rPr>
          <w:rFonts w:ascii="Times New Roman" w:hAnsi="Times New Roman" w:cs="Times New Roman"/>
          <w:sz w:val="28"/>
          <w:szCs w:val="28"/>
        </w:rPr>
      </w:pPr>
    </w:p>
    <w:p w14:paraId="1CAD7EC1" w14:textId="77777777" w:rsidR="008B67C0" w:rsidRDefault="008B67C0" w:rsidP="00520901">
      <w:pPr>
        <w:spacing w:after="0" w:line="360" w:lineRule="auto"/>
        <w:ind w:firstLine="709"/>
        <w:jc w:val="center"/>
        <w:rPr>
          <w:rFonts w:ascii="Times New Roman" w:hAnsi="Times New Roman" w:cs="Times New Roman"/>
          <w:sz w:val="28"/>
          <w:szCs w:val="28"/>
        </w:rPr>
      </w:pPr>
    </w:p>
    <w:p w14:paraId="7A9536D5" w14:textId="2273D9DD" w:rsidR="00520901" w:rsidRPr="008B67C0" w:rsidRDefault="00520901" w:rsidP="008B67C0">
      <w:pPr>
        <w:spacing w:after="0" w:line="360" w:lineRule="auto"/>
        <w:ind w:firstLine="709"/>
        <w:jc w:val="both"/>
        <w:rPr>
          <w:rFonts w:ascii="Times New Roman" w:hAnsi="Times New Roman" w:cs="Times New Roman"/>
          <w:sz w:val="28"/>
          <w:szCs w:val="28"/>
        </w:rPr>
      </w:pPr>
      <w:r w:rsidRPr="008B67C0">
        <w:rPr>
          <w:rFonts w:ascii="Times New Roman" w:hAnsi="Times New Roman" w:cs="Times New Roman"/>
          <w:sz w:val="28"/>
          <w:szCs w:val="28"/>
        </w:rPr>
        <w:t xml:space="preserve">Рис. 1.2 </w:t>
      </w:r>
      <w:r w:rsidR="008B67C0" w:rsidRPr="008B67C0">
        <w:rPr>
          <w:rFonts w:ascii="Times New Roman" w:hAnsi="Times New Roman" w:cs="Times New Roman"/>
          <w:sz w:val="28"/>
          <w:szCs w:val="28"/>
        </w:rPr>
        <w:t xml:space="preserve">– </w:t>
      </w:r>
      <w:r w:rsidRPr="008B67C0">
        <w:rPr>
          <w:rFonts w:ascii="Times New Roman" w:hAnsi="Times New Roman" w:cs="Times New Roman"/>
          <w:sz w:val="28"/>
          <w:szCs w:val="28"/>
        </w:rPr>
        <w:t>Структура суб’єктів, які оформляють довідку ВПО</w:t>
      </w:r>
    </w:p>
    <w:p w14:paraId="0674FC3B" w14:textId="77777777" w:rsidR="008B67C0" w:rsidRPr="008B67C0" w:rsidRDefault="008B67C0" w:rsidP="00520901">
      <w:pPr>
        <w:spacing w:after="0" w:line="360" w:lineRule="auto"/>
        <w:ind w:firstLine="709"/>
        <w:jc w:val="both"/>
        <w:rPr>
          <w:rFonts w:ascii="Times New Roman" w:hAnsi="Times New Roman" w:cs="Times New Roman"/>
          <w:sz w:val="28"/>
          <w:szCs w:val="28"/>
        </w:rPr>
      </w:pPr>
    </w:p>
    <w:p w14:paraId="496582EA" w14:textId="23FB9AF9"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lastRenderedPageBreak/>
        <w:t>Для отримання довідки особа повинна звернутися за місцем свого фактичного перебування до структурного підрозділу з питань соціального захисту населення, уповноваженої особи територіальної громади, центру надання адміністративних послуг.</w:t>
      </w:r>
    </w:p>
    <w:p w14:paraId="565C1676" w14:textId="77777777"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Постанова передбачає можливість подання документів через портал Дія із включенням поданих даних до Єдиної бази ВПО та формування довідки в електронному вигляді. При зверненні до цих органів, уповноважені особи видають довідку ВПО за своїм підписом і готують електронну справу для включення до Єдиної бази даних.</w:t>
      </w:r>
    </w:p>
    <w:p w14:paraId="3179453F" w14:textId="3F8E2495"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Особа від 14 років і старше подає документи особисто.</w:t>
      </w:r>
      <w:r w:rsidR="008B67C0">
        <w:rPr>
          <w:rFonts w:ascii="Times New Roman" w:hAnsi="Times New Roman" w:cs="Times New Roman"/>
          <w:sz w:val="28"/>
          <w:szCs w:val="28"/>
        </w:rPr>
        <w:t xml:space="preserve"> </w:t>
      </w:r>
      <w:r w:rsidRPr="00520901">
        <w:rPr>
          <w:rFonts w:ascii="Times New Roman" w:hAnsi="Times New Roman" w:cs="Times New Roman"/>
          <w:sz w:val="28"/>
          <w:szCs w:val="28"/>
        </w:rPr>
        <w:t>Якщо особі не виповнилось 14 років, а також якщо вона є недієздатною або з обмеженою дієздатністю – документи подає законний представник (батьки й усиновителі), а також опікуни та піклувальники. Від імені дитини-сироти або дитини, позбавленої батьківського піклування, звертається керівник закладу, в який влаштована дитина. Від імені дитини до 14 років, яка прибула без супроводу батьків/опікунів, заяву подає родич (бабуся, дідусь, прабабуся, прадідусь, повнолітні брат чи сестра, тітка, дядько) або вітчим, мачуха, у яких проживає дитина. У разі відсутності будь яких родич</w:t>
      </w:r>
      <w:r w:rsidR="008B67C0">
        <w:rPr>
          <w:rFonts w:ascii="Times New Roman" w:hAnsi="Times New Roman" w:cs="Times New Roman"/>
          <w:sz w:val="28"/>
          <w:szCs w:val="28"/>
        </w:rPr>
        <w:t>ів</w:t>
      </w:r>
      <w:r w:rsidRPr="00520901">
        <w:rPr>
          <w:rFonts w:ascii="Times New Roman" w:hAnsi="Times New Roman" w:cs="Times New Roman"/>
          <w:sz w:val="28"/>
          <w:szCs w:val="28"/>
        </w:rPr>
        <w:t xml:space="preserve"> заяву подає представник органу опіки та піклування.</w:t>
      </w:r>
    </w:p>
    <w:p w14:paraId="146254E9" w14:textId="77777777"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Перелік документів, які потрібно подати для надання довідки ВПО:</w:t>
      </w:r>
    </w:p>
    <w:p w14:paraId="1B602C03" w14:textId="47E4C147" w:rsidR="00520901" w:rsidRPr="008B67C0" w:rsidRDefault="00520901">
      <w:pPr>
        <w:pStyle w:val="a3"/>
        <w:numPr>
          <w:ilvl w:val="0"/>
          <w:numId w:val="9"/>
        </w:numPr>
        <w:spacing w:after="0" w:line="360" w:lineRule="auto"/>
        <w:ind w:left="0" w:firstLine="709"/>
        <w:jc w:val="both"/>
        <w:rPr>
          <w:rFonts w:ascii="Times New Roman" w:hAnsi="Times New Roman" w:cs="Times New Roman"/>
          <w:sz w:val="28"/>
          <w:szCs w:val="28"/>
        </w:rPr>
      </w:pPr>
      <w:r w:rsidRPr="008B67C0">
        <w:rPr>
          <w:rFonts w:ascii="Times New Roman" w:hAnsi="Times New Roman" w:cs="Times New Roman"/>
          <w:sz w:val="28"/>
          <w:szCs w:val="28"/>
        </w:rPr>
        <w:t>Заява (встановленого зразка).</w:t>
      </w:r>
    </w:p>
    <w:p w14:paraId="53853FDD" w14:textId="082DCCC5" w:rsidR="00520901" w:rsidRPr="008B67C0" w:rsidRDefault="00520901">
      <w:pPr>
        <w:pStyle w:val="a3"/>
        <w:numPr>
          <w:ilvl w:val="0"/>
          <w:numId w:val="9"/>
        </w:numPr>
        <w:spacing w:after="0" w:line="360" w:lineRule="auto"/>
        <w:ind w:left="0" w:firstLine="709"/>
        <w:jc w:val="both"/>
        <w:rPr>
          <w:rFonts w:ascii="Times New Roman" w:hAnsi="Times New Roman" w:cs="Times New Roman"/>
          <w:sz w:val="28"/>
          <w:szCs w:val="28"/>
        </w:rPr>
      </w:pPr>
      <w:r w:rsidRPr="008B67C0">
        <w:rPr>
          <w:rFonts w:ascii="Times New Roman" w:hAnsi="Times New Roman" w:cs="Times New Roman"/>
          <w:sz w:val="28"/>
          <w:szCs w:val="28"/>
        </w:rPr>
        <w:t>Документ, що засвідчує особу і підтверджує громадянство України, або документ, що засвідчує особу і підтверджує її спеціальний статус.</w:t>
      </w:r>
    </w:p>
    <w:p w14:paraId="39EFD3C8" w14:textId="1504EB51" w:rsidR="00520901" w:rsidRPr="000C182B" w:rsidRDefault="00520901">
      <w:pPr>
        <w:pStyle w:val="a3"/>
        <w:numPr>
          <w:ilvl w:val="0"/>
          <w:numId w:val="9"/>
        </w:numPr>
        <w:spacing w:after="0" w:line="360" w:lineRule="auto"/>
        <w:ind w:left="0" w:firstLine="709"/>
        <w:jc w:val="both"/>
        <w:rPr>
          <w:rFonts w:ascii="Times New Roman" w:hAnsi="Times New Roman" w:cs="Times New Roman"/>
          <w:spacing w:val="-8"/>
          <w:sz w:val="28"/>
          <w:szCs w:val="28"/>
        </w:rPr>
      </w:pPr>
      <w:r w:rsidRPr="000C182B">
        <w:rPr>
          <w:rFonts w:ascii="Times New Roman" w:hAnsi="Times New Roman" w:cs="Times New Roman"/>
          <w:sz w:val="28"/>
          <w:szCs w:val="28"/>
        </w:rPr>
        <w:t>Свідоцтво про народження дитини. Додатково при необхідності</w:t>
      </w:r>
      <w:r w:rsidRPr="000C182B">
        <w:rPr>
          <w:rFonts w:ascii="Times New Roman" w:hAnsi="Times New Roman" w:cs="Times New Roman"/>
          <w:spacing w:val="-10"/>
          <w:sz w:val="28"/>
          <w:szCs w:val="28"/>
        </w:rPr>
        <w:t xml:space="preserve"> подаються:</w:t>
      </w:r>
      <w:r w:rsidRPr="008B67C0">
        <w:rPr>
          <w:rFonts w:ascii="Times New Roman" w:hAnsi="Times New Roman" w:cs="Times New Roman"/>
          <w:sz w:val="28"/>
          <w:szCs w:val="28"/>
        </w:rPr>
        <w:t xml:space="preserve"> документ, що засвідчує особу законного представника; документ, що підтверджує повноваження особи; свідоцтво про народження дитини, а також </w:t>
      </w:r>
      <w:r w:rsidRPr="000C182B">
        <w:rPr>
          <w:rFonts w:ascii="Times New Roman" w:hAnsi="Times New Roman" w:cs="Times New Roman"/>
          <w:spacing w:val="-8"/>
          <w:sz w:val="28"/>
          <w:szCs w:val="28"/>
        </w:rPr>
        <w:t>будь-які документи, що підтверджують родинні відносини між дитиною і заявником.</w:t>
      </w:r>
    </w:p>
    <w:p w14:paraId="409C78F9" w14:textId="4724EC9E"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 xml:space="preserve">У разі відсутності в документі відмітки про реєстрацію місця проживання на території, з якої здійснюється внутрішнє переміщення, надаються докази, які підтверджують факт проживання на такій території на день виникнення </w:t>
      </w:r>
      <w:r w:rsidRPr="00520901">
        <w:rPr>
          <w:rFonts w:ascii="Times New Roman" w:hAnsi="Times New Roman" w:cs="Times New Roman"/>
          <w:sz w:val="28"/>
          <w:szCs w:val="28"/>
        </w:rPr>
        <w:lastRenderedPageBreak/>
        <w:t>обставин, що викликали переміщення. Для дитини підтвердженням її місця проживання на момент виникнення обставин є місце проживання її батьків.</w:t>
      </w:r>
    </w:p>
    <w:p w14:paraId="4DD9AFB7" w14:textId="50F1AC59" w:rsidR="00520901" w:rsidRPr="00520901" w:rsidRDefault="00520901" w:rsidP="00520901">
      <w:pPr>
        <w:spacing w:after="0" w:line="360" w:lineRule="auto"/>
        <w:ind w:firstLine="709"/>
        <w:jc w:val="both"/>
        <w:rPr>
          <w:rFonts w:ascii="Times New Roman" w:hAnsi="Times New Roman" w:cs="Times New Roman"/>
          <w:sz w:val="28"/>
          <w:szCs w:val="28"/>
        </w:rPr>
      </w:pPr>
      <w:r w:rsidRPr="000C182B">
        <w:rPr>
          <w:rFonts w:ascii="Times New Roman" w:hAnsi="Times New Roman" w:cs="Times New Roman"/>
          <w:spacing w:val="-6"/>
          <w:sz w:val="28"/>
          <w:szCs w:val="28"/>
        </w:rPr>
        <w:t>Для реєстрації особи в якості ВПО необхідно надати документ, що посвідчу</w:t>
      </w:r>
      <w:r w:rsidRPr="00520901">
        <w:rPr>
          <w:rFonts w:ascii="Times New Roman" w:hAnsi="Times New Roman" w:cs="Times New Roman"/>
          <w:sz w:val="28"/>
          <w:szCs w:val="28"/>
        </w:rPr>
        <w:t xml:space="preserve">є особу (паспорт); довідку про отримання індивідуального податкового номеру (РНОКПП). Підтвердженням РНОКПП також може бути відповідний штамп в паспорті старого зразка (книжечка), або інформація, яка міститься в ID-картки. </w:t>
      </w:r>
    </w:p>
    <w:p w14:paraId="3336CF5B" w14:textId="7FB2D185" w:rsidR="00520901" w:rsidRPr="00520901" w:rsidRDefault="00520901" w:rsidP="00520901">
      <w:pPr>
        <w:spacing w:after="0" w:line="360" w:lineRule="auto"/>
        <w:ind w:firstLine="709"/>
        <w:jc w:val="both"/>
        <w:rPr>
          <w:rFonts w:ascii="Times New Roman" w:hAnsi="Times New Roman" w:cs="Times New Roman"/>
          <w:color w:val="333333"/>
          <w:sz w:val="28"/>
          <w:szCs w:val="28"/>
          <w:shd w:val="clear" w:color="auto" w:fill="FFFFFF"/>
        </w:rPr>
      </w:pPr>
      <w:r w:rsidRPr="00520901">
        <w:rPr>
          <w:rFonts w:ascii="Times New Roman" w:hAnsi="Times New Roman" w:cs="Times New Roman"/>
          <w:sz w:val="28"/>
          <w:szCs w:val="28"/>
        </w:rPr>
        <w:t>Фізична особа</w:t>
      </w:r>
      <w:r w:rsidR="00C01F61">
        <w:rPr>
          <w:rFonts w:ascii="Times New Roman" w:hAnsi="Times New Roman" w:cs="Times New Roman"/>
          <w:sz w:val="28"/>
          <w:szCs w:val="28"/>
        </w:rPr>
        <w:t xml:space="preserve"> – </w:t>
      </w:r>
      <w:r w:rsidRPr="00520901">
        <w:rPr>
          <w:rFonts w:ascii="Times New Roman" w:hAnsi="Times New Roman" w:cs="Times New Roman"/>
          <w:sz w:val="28"/>
          <w:szCs w:val="28"/>
        </w:rPr>
        <w:t>платник податків також може подавати дані про реєстраційний номер облікової картки платника податків, зокрема які внесені до е-паспорта, е-паспорта для виїзду за кордон, е-свідоцтва про народження, так і окремо, як електронну копію документа, що засвідчує реєстрацію такої особи в Державному реєстрі засобами Порталу Дія, у тому числі з використанням мобільного додатка Порталу Дія, за умови здійснення перевірки відповідності та підтвердження таких реєстраційних даних. У разі, якщо статус ВПО отримує дитина також необхідно надати свідоцтво про народження.</w:t>
      </w:r>
    </w:p>
    <w:p w14:paraId="58BDA1A9" w14:textId="77777777" w:rsidR="00520901" w:rsidRPr="00520901" w:rsidRDefault="00520901" w:rsidP="00520901">
      <w:pPr>
        <w:spacing w:after="0" w:line="360" w:lineRule="auto"/>
        <w:ind w:firstLine="709"/>
        <w:jc w:val="both"/>
        <w:rPr>
          <w:rFonts w:ascii="Times New Roman" w:hAnsi="Times New Roman" w:cs="Times New Roman"/>
          <w:color w:val="333333"/>
          <w:sz w:val="28"/>
          <w:szCs w:val="28"/>
          <w:shd w:val="clear" w:color="auto" w:fill="FFFFFF"/>
        </w:rPr>
      </w:pPr>
      <w:r w:rsidRPr="00520901">
        <w:rPr>
          <w:rFonts w:ascii="Times New Roman" w:hAnsi="Times New Roman" w:cs="Times New Roman"/>
          <w:sz w:val="28"/>
          <w:szCs w:val="28"/>
        </w:rPr>
        <w:t xml:space="preserve">Для подання вищезазначеної інформації потрібно заповнити відповідну </w:t>
      </w:r>
      <w:r w:rsidRPr="000C182B">
        <w:rPr>
          <w:rFonts w:ascii="Times New Roman" w:hAnsi="Times New Roman" w:cs="Times New Roman"/>
          <w:spacing w:val="-8"/>
          <w:sz w:val="28"/>
          <w:szCs w:val="28"/>
        </w:rPr>
        <w:t>заяву де необхідно вказати персональні дані, останнє місце проживання/реєстрації</w:t>
      </w:r>
      <w:r w:rsidRPr="00520901">
        <w:rPr>
          <w:rFonts w:ascii="Times New Roman" w:hAnsi="Times New Roman" w:cs="Times New Roman"/>
          <w:sz w:val="28"/>
          <w:szCs w:val="28"/>
        </w:rPr>
        <w:t xml:space="preserve"> та фактичне місце проживання на час подання заяви, а також номер банківського рахунку (єПідтримка, або для соціальних виплат) за стандартами IBAN.</w:t>
      </w:r>
    </w:p>
    <w:p w14:paraId="7DEFB4CC" w14:textId="7CA53800"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Наразі більшість переміщених осіб вимушені особисто звертатися до відповідних органів в зв</w:t>
      </w:r>
      <w:r w:rsidR="00C01F61" w:rsidRPr="00C01F61">
        <w:rPr>
          <w:rFonts w:ascii="Times New Roman" w:hAnsi="Times New Roman" w:cs="Times New Roman"/>
          <w:sz w:val="28"/>
          <w:szCs w:val="28"/>
        </w:rPr>
        <w:t>’</w:t>
      </w:r>
      <w:r w:rsidRPr="00520901">
        <w:rPr>
          <w:rFonts w:ascii="Times New Roman" w:hAnsi="Times New Roman" w:cs="Times New Roman"/>
          <w:sz w:val="28"/>
          <w:szCs w:val="28"/>
        </w:rPr>
        <w:t>язку з наступним: по-перше, не всі користуються додатком Дія з різних причин; по-друге, функція отримання статусу ВПО через додаток Дія доступна лише для громадян, які звертаються для отримання статусу внутрішньо переміщеної особи вперше та мають відомості про картку платника податків та ID-картку чи біометричний закордонний паспорт у «Дії».</w:t>
      </w:r>
    </w:p>
    <w:p w14:paraId="133BD4A5" w14:textId="1FBEABAF" w:rsidR="00520901" w:rsidRPr="00411E2F" w:rsidRDefault="00520901" w:rsidP="00520901">
      <w:pPr>
        <w:spacing w:after="0" w:line="360" w:lineRule="auto"/>
        <w:ind w:firstLine="709"/>
        <w:jc w:val="both"/>
        <w:rPr>
          <w:rFonts w:ascii="Times New Roman" w:hAnsi="Times New Roman" w:cs="Times New Roman"/>
          <w:spacing w:val="-4"/>
          <w:sz w:val="28"/>
          <w:szCs w:val="28"/>
        </w:rPr>
      </w:pPr>
      <w:r w:rsidRPr="00520901">
        <w:rPr>
          <w:rFonts w:ascii="Times New Roman" w:hAnsi="Times New Roman" w:cs="Times New Roman"/>
          <w:sz w:val="28"/>
          <w:szCs w:val="28"/>
        </w:rPr>
        <w:t>Згідно постанови КМУ від 01.10.2014 року № 509 « Про облік внутрішньо переміщених осіб» зі змінами та доповненнями</w:t>
      </w:r>
      <w:r w:rsidR="00411E2F" w:rsidRPr="00411E2F">
        <w:rPr>
          <w:rFonts w:ascii="Times New Roman" w:hAnsi="Times New Roman" w:cs="Times New Roman"/>
          <w:sz w:val="28"/>
          <w:szCs w:val="28"/>
        </w:rPr>
        <w:t xml:space="preserve"> </w:t>
      </w:r>
      <w:r w:rsidR="00411E2F">
        <w:rPr>
          <w:rFonts w:ascii="Times New Roman" w:hAnsi="Times New Roman" w:cs="Times New Roman"/>
          <w:sz w:val="28"/>
          <w:szCs w:val="28"/>
        </w:rPr>
        <w:t>та</w:t>
      </w:r>
      <w:r w:rsidRPr="00520901">
        <w:rPr>
          <w:rFonts w:ascii="Times New Roman" w:hAnsi="Times New Roman" w:cs="Times New Roman"/>
          <w:sz w:val="28"/>
          <w:szCs w:val="28"/>
        </w:rPr>
        <w:t xml:space="preserve"> відповідно до ч. 2 ст 9 Закону України « Про забезпечення прав і свобод внутрішньо переміщеної осіб»</w:t>
      </w:r>
      <w:r w:rsidR="00411E2F">
        <w:rPr>
          <w:rFonts w:ascii="Times New Roman" w:hAnsi="Times New Roman" w:cs="Times New Roman"/>
          <w:sz w:val="28"/>
          <w:szCs w:val="28"/>
        </w:rPr>
        <w:t xml:space="preserve"> ВПО повинні </w:t>
      </w:r>
      <w:r w:rsidRPr="00520901">
        <w:rPr>
          <w:rFonts w:ascii="Times New Roman" w:hAnsi="Times New Roman" w:cs="Times New Roman"/>
          <w:sz w:val="28"/>
          <w:szCs w:val="28"/>
        </w:rPr>
        <w:t>дотримуватися Конституції та законів України, інших актів законодавс</w:t>
      </w:r>
      <w:r w:rsidR="00411E2F">
        <w:rPr>
          <w:rFonts w:ascii="Times New Roman" w:hAnsi="Times New Roman" w:cs="Times New Roman"/>
          <w:sz w:val="28"/>
          <w:szCs w:val="28"/>
        </w:rPr>
        <w:t>т</w:t>
      </w:r>
      <w:r w:rsidRPr="00520901">
        <w:rPr>
          <w:rFonts w:ascii="Times New Roman" w:hAnsi="Times New Roman" w:cs="Times New Roman"/>
          <w:sz w:val="28"/>
          <w:szCs w:val="28"/>
        </w:rPr>
        <w:t xml:space="preserve">ва; повідомляти упродовж 10 календарних днів про зміну свого </w:t>
      </w:r>
      <w:r w:rsidRPr="00411E2F">
        <w:rPr>
          <w:rFonts w:ascii="Times New Roman" w:hAnsi="Times New Roman" w:cs="Times New Roman"/>
          <w:spacing w:val="-4"/>
          <w:sz w:val="28"/>
          <w:szCs w:val="28"/>
        </w:rPr>
        <w:t>місця проживання структурний підрозділ з питань соціального захисту населення.</w:t>
      </w:r>
    </w:p>
    <w:p w14:paraId="79597B4E" w14:textId="55F46DC9"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lastRenderedPageBreak/>
        <w:t>Відповідно до Закону № 1706 «Про забезпечення прав і свобод внутрішньо переміщених осіб»</w:t>
      </w:r>
      <w:r w:rsidR="00411E2F">
        <w:rPr>
          <w:rStyle w:val="ab"/>
          <w:rFonts w:ascii="Times New Roman" w:hAnsi="Times New Roman" w:cs="Times New Roman"/>
          <w:sz w:val="28"/>
          <w:szCs w:val="28"/>
        </w:rPr>
        <w:footnoteReference w:id="19"/>
      </w:r>
      <w:r w:rsidRPr="00520901">
        <w:rPr>
          <w:rFonts w:ascii="Times New Roman" w:hAnsi="Times New Roman" w:cs="Times New Roman"/>
          <w:sz w:val="28"/>
          <w:szCs w:val="28"/>
        </w:rPr>
        <w:t xml:space="preserve"> від 20.10.2014 року довідка про взяття на облік внутрішньо переміщеної особи ск</w:t>
      </w:r>
      <w:r w:rsidR="00411E2F">
        <w:rPr>
          <w:rFonts w:ascii="Times New Roman" w:hAnsi="Times New Roman" w:cs="Times New Roman"/>
          <w:sz w:val="28"/>
          <w:szCs w:val="28"/>
        </w:rPr>
        <w:t>а</w:t>
      </w:r>
      <w:r w:rsidRPr="00520901">
        <w:rPr>
          <w:rFonts w:ascii="Times New Roman" w:hAnsi="Times New Roman" w:cs="Times New Roman"/>
          <w:sz w:val="28"/>
          <w:szCs w:val="28"/>
        </w:rPr>
        <w:t>совується, з одночасним внесенням відомостей про це до бази даних:</w:t>
      </w:r>
    </w:p>
    <w:p w14:paraId="78DC5678" w14:textId="77777777" w:rsidR="00520901" w:rsidRPr="00520901" w:rsidRDefault="00520901">
      <w:pPr>
        <w:pStyle w:val="a3"/>
        <w:numPr>
          <w:ilvl w:val="0"/>
          <w:numId w:val="6"/>
        </w:numPr>
        <w:spacing w:after="0" w:line="360" w:lineRule="auto"/>
        <w:ind w:left="0" w:firstLine="709"/>
        <w:jc w:val="both"/>
        <w:rPr>
          <w:rFonts w:ascii="Times New Roman" w:hAnsi="Times New Roman" w:cs="Times New Roman"/>
          <w:sz w:val="28"/>
          <w:szCs w:val="28"/>
        </w:rPr>
      </w:pPr>
      <w:r w:rsidRPr="00520901">
        <w:rPr>
          <w:rFonts w:ascii="Times New Roman" w:hAnsi="Times New Roman" w:cs="Times New Roman"/>
          <w:sz w:val="28"/>
          <w:szCs w:val="28"/>
        </w:rPr>
        <w:t>Подача особою заяви про відмову від довідки;</w:t>
      </w:r>
    </w:p>
    <w:p w14:paraId="37EE329B" w14:textId="77777777" w:rsidR="00520901" w:rsidRPr="00520901" w:rsidRDefault="00520901">
      <w:pPr>
        <w:pStyle w:val="a3"/>
        <w:numPr>
          <w:ilvl w:val="0"/>
          <w:numId w:val="6"/>
        </w:numPr>
        <w:spacing w:after="0" w:line="360" w:lineRule="auto"/>
        <w:ind w:left="0" w:firstLine="709"/>
        <w:jc w:val="both"/>
        <w:rPr>
          <w:rFonts w:ascii="Times New Roman" w:hAnsi="Times New Roman" w:cs="Times New Roman"/>
          <w:sz w:val="28"/>
          <w:szCs w:val="28"/>
        </w:rPr>
      </w:pPr>
      <w:r w:rsidRPr="00520901">
        <w:rPr>
          <w:rFonts w:ascii="Times New Roman" w:hAnsi="Times New Roman" w:cs="Times New Roman"/>
          <w:sz w:val="28"/>
          <w:szCs w:val="28"/>
        </w:rPr>
        <w:t>Скоєння особою кримінального правопорушення;</w:t>
      </w:r>
    </w:p>
    <w:p w14:paraId="48182545" w14:textId="77777777" w:rsidR="00520901" w:rsidRPr="00520901" w:rsidRDefault="00520901">
      <w:pPr>
        <w:pStyle w:val="a3"/>
        <w:numPr>
          <w:ilvl w:val="0"/>
          <w:numId w:val="6"/>
        </w:numPr>
        <w:spacing w:after="0" w:line="360" w:lineRule="auto"/>
        <w:ind w:left="0" w:firstLine="709"/>
        <w:jc w:val="both"/>
        <w:rPr>
          <w:rFonts w:ascii="Times New Roman" w:hAnsi="Times New Roman" w:cs="Times New Roman"/>
          <w:sz w:val="28"/>
          <w:szCs w:val="28"/>
        </w:rPr>
      </w:pPr>
      <w:r w:rsidRPr="00520901">
        <w:rPr>
          <w:rFonts w:ascii="Times New Roman" w:hAnsi="Times New Roman" w:cs="Times New Roman"/>
          <w:sz w:val="28"/>
          <w:szCs w:val="28"/>
        </w:rPr>
        <w:t>Повернення особи до покинутого місця постійного проживання.</w:t>
      </w:r>
    </w:p>
    <w:p w14:paraId="615AB469" w14:textId="77777777"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Основні соціальні програми допомоги щодо підтримки внутрішньо переміщених осіб:</w:t>
      </w:r>
    </w:p>
    <w:p w14:paraId="698E1F06" w14:textId="27133CA4"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 xml:space="preserve">1. Допомога на проживання відповідно до Порядку надання допомоги на проживання внутрішньо переміщеним особам, затвердженого Постановою Кабінету Міністрів України від 20 березня 2022 р. </w:t>
      </w:r>
      <w:r w:rsidR="00411E2F">
        <w:rPr>
          <w:rFonts w:ascii="Times New Roman" w:hAnsi="Times New Roman" w:cs="Times New Roman"/>
          <w:sz w:val="28"/>
          <w:szCs w:val="28"/>
        </w:rPr>
        <w:t>№</w:t>
      </w:r>
      <w:r w:rsidRPr="00520901">
        <w:rPr>
          <w:rFonts w:ascii="Times New Roman" w:hAnsi="Times New Roman" w:cs="Times New Roman"/>
          <w:sz w:val="28"/>
          <w:szCs w:val="28"/>
        </w:rPr>
        <w:t xml:space="preserve"> 332 «Деякі питання виплати допомоги на проживання внутрішньо переміщеним особам»</w:t>
      </w:r>
      <w:r w:rsidR="00411E2F">
        <w:rPr>
          <w:rStyle w:val="ab"/>
          <w:rFonts w:ascii="Times New Roman" w:hAnsi="Times New Roman" w:cs="Times New Roman"/>
          <w:sz w:val="28"/>
          <w:szCs w:val="28"/>
        </w:rPr>
        <w:footnoteReference w:id="20"/>
      </w:r>
      <w:r w:rsidRPr="00520901">
        <w:rPr>
          <w:rFonts w:ascii="Times New Roman" w:hAnsi="Times New Roman" w:cs="Times New Roman"/>
          <w:sz w:val="28"/>
          <w:szCs w:val="28"/>
        </w:rPr>
        <w:t>.</w:t>
      </w:r>
      <w:r w:rsidR="00411E2F">
        <w:rPr>
          <w:rFonts w:ascii="Times New Roman" w:hAnsi="Times New Roman" w:cs="Times New Roman"/>
          <w:sz w:val="28"/>
          <w:szCs w:val="28"/>
        </w:rPr>
        <w:t xml:space="preserve"> </w:t>
      </w:r>
      <w:r w:rsidRPr="00520901">
        <w:rPr>
          <w:rFonts w:ascii="Times New Roman" w:hAnsi="Times New Roman" w:cs="Times New Roman"/>
          <w:sz w:val="28"/>
          <w:szCs w:val="28"/>
        </w:rPr>
        <w:t>Всі виплати скасовуються у разі повернення ВПО до зареєстрованого до 24.02.2022</w:t>
      </w:r>
      <w:r w:rsidR="00411E2F">
        <w:rPr>
          <w:rFonts w:ascii="Times New Roman" w:hAnsi="Times New Roman" w:cs="Times New Roman"/>
          <w:sz w:val="28"/>
          <w:szCs w:val="28"/>
        </w:rPr>
        <w:t> </w:t>
      </w:r>
      <w:r w:rsidRPr="00520901">
        <w:rPr>
          <w:rFonts w:ascii="Times New Roman" w:hAnsi="Times New Roman" w:cs="Times New Roman"/>
          <w:sz w:val="28"/>
          <w:szCs w:val="28"/>
        </w:rPr>
        <w:t>року місця проживання.</w:t>
      </w:r>
    </w:p>
    <w:p w14:paraId="68A6A13E" w14:textId="284A1213" w:rsidR="00520901" w:rsidRPr="00520901" w:rsidRDefault="00520901" w:rsidP="00520901">
      <w:pPr>
        <w:spacing w:after="0" w:line="360" w:lineRule="auto"/>
        <w:ind w:firstLine="709"/>
        <w:jc w:val="both"/>
        <w:rPr>
          <w:rFonts w:ascii="Times New Roman" w:hAnsi="Times New Roman" w:cs="Times New Roman"/>
          <w:sz w:val="28"/>
          <w:szCs w:val="28"/>
        </w:rPr>
      </w:pPr>
      <w:r w:rsidRPr="00411E2F">
        <w:rPr>
          <w:rFonts w:ascii="Times New Roman" w:hAnsi="Times New Roman" w:cs="Times New Roman"/>
          <w:spacing w:val="-8"/>
          <w:sz w:val="28"/>
          <w:szCs w:val="28"/>
        </w:rPr>
        <w:t>2. Допомога від Агентства ООН у справах біженців.</w:t>
      </w:r>
      <w:r w:rsidR="00411E2F" w:rsidRPr="00411E2F">
        <w:rPr>
          <w:rFonts w:ascii="Times New Roman" w:hAnsi="Times New Roman" w:cs="Times New Roman"/>
          <w:spacing w:val="-8"/>
          <w:sz w:val="28"/>
          <w:szCs w:val="28"/>
        </w:rPr>
        <w:t xml:space="preserve"> </w:t>
      </w:r>
      <w:r w:rsidRPr="00411E2F">
        <w:rPr>
          <w:rFonts w:ascii="Times New Roman" w:hAnsi="Times New Roman" w:cs="Times New Roman"/>
          <w:spacing w:val="-8"/>
          <w:sz w:val="28"/>
          <w:szCs w:val="28"/>
        </w:rPr>
        <w:t>Сума допомоги становить</w:t>
      </w:r>
      <w:r w:rsidRPr="00520901">
        <w:rPr>
          <w:rFonts w:ascii="Times New Roman" w:hAnsi="Times New Roman" w:cs="Times New Roman"/>
          <w:sz w:val="28"/>
          <w:szCs w:val="28"/>
        </w:rPr>
        <w:t xml:space="preserve"> 2 220 грн. на кожну особу та надається протягом трьох місяців. додатково без подання окремого звернення переміщеною особою на підставі відомостей, що містяться в Єдиній інформаційній базі даних про внутрішньо переміщених осіб. Наразі таку допомогу можна отримати у Вінницькій, Дніпропетровській, Закарпатській, Львівській, Тернопільській, Хмельницькій областях.</w:t>
      </w:r>
    </w:p>
    <w:p w14:paraId="0FC6BE0E" w14:textId="646F5DAE"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3.</w:t>
      </w:r>
      <w:r w:rsidR="00F700E8">
        <w:rPr>
          <w:rFonts w:ascii="Times New Roman" w:hAnsi="Times New Roman" w:cs="Times New Roman"/>
          <w:sz w:val="28"/>
          <w:szCs w:val="28"/>
          <w:lang w:val="en-US"/>
        </w:rPr>
        <w:t> </w:t>
      </w:r>
      <w:r w:rsidRPr="00520901">
        <w:rPr>
          <w:rFonts w:ascii="Times New Roman" w:hAnsi="Times New Roman" w:cs="Times New Roman"/>
          <w:sz w:val="28"/>
          <w:szCs w:val="28"/>
        </w:rPr>
        <w:t>Допомога для ВПО від Світової продовольчої програми ООН.</w:t>
      </w:r>
      <w:r w:rsidR="00411E2F">
        <w:rPr>
          <w:rFonts w:ascii="Times New Roman" w:hAnsi="Times New Roman" w:cs="Times New Roman"/>
          <w:sz w:val="28"/>
          <w:szCs w:val="28"/>
        </w:rPr>
        <w:t xml:space="preserve"> </w:t>
      </w:r>
      <w:r w:rsidRPr="00520901">
        <w:rPr>
          <w:rFonts w:ascii="Times New Roman" w:hAnsi="Times New Roman" w:cs="Times New Roman"/>
          <w:sz w:val="28"/>
          <w:szCs w:val="28"/>
        </w:rPr>
        <w:t>Допомога надається ВПО незалежно від отримання такою особою інших видів допомоги, зокрема виплати допомоги на проживання внутрішньо переміщеним особам. Розмір допомоги складає 2 200 грн</w:t>
      </w:r>
      <w:r w:rsidR="00411E2F">
        <w:rPr>
          <w:rFonts w:ascii="Times New Roman" w:hAnsi="Times New Roman" w:cs="Times New Roman"/>
          <w:sz w:val="28"/>
          <w:szCs w:val="28"/>
        </w:rPr>
        <w:t>.</w:t>
      </w:r>
      <w:r w:rsidRPr="00520901">
        <w:rPr>
          <w:rFonts w:ascii="Times New Roman" w:hAnsi="Times New Roman" w:cs="Times New Roman"/>
          <w:sz w:val="28"/>
          <w:szCs w:val="28"/>
        </w:rPr>
        <w:t xml:space="preserve"> на кожну особу. Виплата здійснюється щомісяця протягом трьох місяців додатково без подання окремого звернення переміщеною особою на підставі відомостей, що містяться в Єдиній інформаційній базі даних про внутрішньо переміщених осіб.</w:t>
      </w:r>
    </w:p>
    <w:p w14:paraId="5675E571" w14:textId="38D5BB9B"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lastRenderedPageBreak/>
        <w:t>4. Компенсація за тимчасове розміщення ВПО відповідно до Постанови Кабінету Міністрів України від 19.03.2022 № 333, «Про затвердження Порядку компенсації витрат за тимчасове розміщення внутрішньо переміщених осіб, які перемістилися у період воєнного стану»</w:t>
      </w:r>
      <w:r w:rsidR="000C182B">
        <w:rPr>
          <w:rStyle w:val="ab"/>
          <w:rFonts w:ascii="Times New Roman" w:hAnsi="Times New Roman" w:cs="Times New Roman"/>
          <w:sz w:val="28"/>
          <w:szCs w:val="28"/>
        </w:rPr>
        <w:footnoteReference w:id="21"/>
      </w:r>
      <w:r w:rsidR="000C182B" w:rsidRPr="00520901">
        <w:rPr>
          <w:rFonts w:ascii="Times New Roman" w:hAnsi="Times New Roman" w:cs="Times New Roman"/>
          <w:sz w:val="28"/>
          <w:szCs w:val="28"/>
        </w:rPr>
        <w:t xml:space="preserve"> </w:t>
      </w:r>
      <w:r w:rsidRPr="00520901">
        <w:rPr>
          <w:rFonts w:ascii="Times New Roman" w:hAnsi="Times New Roman" w:cs="Times New Roman"/>
          <w:sz w:val="28"/>
          <w:szCs w:val="28"/>
        </w:rPr>
        <w:t>отримати компенсацію можуть фізичні особи - громадяни України віком від 18 років, які є власниками житла або їх представниками, наймачами (орендарями) житла державної або комунальної власності, спадкоємцями, які прийняли спадщину та безоплатно прихистили у себе ВПО. Виплата компенсації здійснюється незалежно від того отримують чи не отримують ВПО щомісячну адресну допомогу для покриття витрат на проживання, в тому числі на оплату житлово-комунальних послуг.</w:t>
      </w:r>
    </w:p>
    <w:p w14:paraId="03F00F66" w14:textId="72B237C3"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5.</w:t>
      </w:r>
      <w:r w:rsidR="00F700E8">
        <w:rPr>
          <w:rFonts w:ascii="Times New Roman" w:hAnsi="Times New Roman" w:cs="Times New Roman"/>
          <w:sz w:val="28"/>
          <w:szCs w:val="28"/>
          <w:lang w:val="en-US"/>
        </w:rPr>
        <w:t> </w:t>
      </w:r>
      <w:r w:rsidRPr="00520901">
        <w:rPr>
          <w:rFonts w:ascii="Times New Roman" w:hAnsi="Times New Roman" w:cs="Times New Roman"/>
          <w:sz w:val="28"/>
          <w:szCs w:val="28"/>
        </w:rPr>
        <w:t>Компенсація роботодавцям витрат на зарплату внутрішньо переміщеним особам з метою забезпечення їх працевлаштування постановою Кабінету Міністрів України від 20.03.2022 № 331 «Про затвердження Порядку надання роботодавцю компенсації витрат на оплату праці за працевлаштування внутрішньо переміщених осіб внаслідок проведення бойових дій під час воєнного стану в Україні»</w:t>
      </w:r>
      <w:r w:rsidR="000C182B">
        <w:rPr>
          <w:rStyle w:val="ab"/>
          <w:rFonts w:ascii="Times New Roman" w:hAnsi="Times New Roman" w:cs="Times New Roman"/>
          <w:sz w:val="28"/>
          <w:szCs w:val="28"/>
        </w:rPr>
        <w:footnoteReference w:id="22"/>
      </w:r>
      <w:r w:rsidR="000C182B" w:rsidRPr="00520901">
        <w:rPr>
          <w:rFonts w:ascii="Times New Roman" w:hAnsi="Times New Roman" w:cs="Times New Roman"/>
          <w:sz w:val="28"/>
          <w:szCs w:val="28"/>
        </w:rPr>
        <w:t xml:space="preserve"> </w:t>
      </w:r>
      <w:r w:rsidRPr="00520901">
        <w:rPr>
          <w:rFonts w:ascii="Times New Roman" w:hAnsi="Times New Roman" w:cs="Times New Roman"/>
          <w:sz w:val="28"/>
          <w:szCs w:val="28"/>
        </w:rPr>
        <w:t>запроваджено програму компенсації роботодавцям витрат на зарплату працевлаштованих ВПО, зокрема тих працівників, які отримали статус внутрішньо переміщеної особи після працевлаштування. Компенсація надається роботодавцю у розмірі 6,5 тис</w:t>
      </w:r>
      <w:r w:rsidR="000C182B" w:rsidRPr="000C182B">
        <w:rPr>
          <w:rFonts w:ascii="Times New Roman" w:hAnsi="Times New Roman" w:cs="Times New Roman"/>
          <w:sz w:val="28"/>
          <w:szCs w:val="28"/>
          <w:lang w:val="ru-RU"/>
        </w:rPr>
        <w:t>.</w:t>
      </w:r>
      <w:r w:rsidRPr="00520901">
        <w:rPr>
          <w:rFonts w:ascii="Times New Roman" w:hAnsi="Times New Roman" w:cs="Times New Roman"/>
          <w:sz w:val="28"/>
          <w:szCs w:val="28"/>
        </w:rPr>
        <w:t xml:space="preserve"> </w:t>
      </w:r>
      <w:r w:rsidR="000C182B">
        <w:rPr>
          <w:rFonts w:ascii="Times New Roman" w:hAnsi="Times New Roman" w:cs="Times New Roman"/>
          <w:sz w:val="28"/>
          <w:szCs w:val="28"/>
        </w:rPr>
        <w:t>г</w:t>
      </w:r>
      <w:r w:rsidRPr="00520901">
        <w:rPr>
          <w:rFonts w:ascii="Times New Roman" w:hAnsi="Times New Roman" w:cs="Times New Roman"/>
          <w:sz w:val="28"/>
          <w:szCs w:val="28"/>
        </w:rPr>
        <w:t>рн</w:t>
      </w:r>
      <w:r w:rsidR="000C182B" w:rsidRPr="000C182B">
        <w:rPr>
          <w:rFonts w:ascii="Times New Roman" w:hAnsi="Times New Roman" w:cs="Times New Roman"/>
          <w:sz w:val="28"/>
          <w:szCs w:val="28"/>
          <w:lang w:val="ru-RU"/>
        </w:rPr>
        <w:t>.</w:t>
      </w:r>
      <w:r w:rsidRPr="00520901">
        <w:rPr>
          <w:rFonts w:ascii="Times New Roman" w:hAnsi="Times New Roman" w:cs="Times New Roman"/>
          <w:sz w:val="28"/>
          <w:szCs w:val="28"/>
        </w:rPr>
        <w:t xml:space="preserve"> за кожного такого працівника протягом двох місяців з дня працевлаштування. Для участі в програмі підприємству потрібно укласти трудовий контракт з громадянином, який є ВПО і зареєструвати дані про працевлаштовану особу через портал Дія або надати заяву до Державного центру зайнятості. Такий порядок діятиме під час воєнного стану та ще 30 календарних днів після його завершення.</w:t>
      </w:r>
    </w:p>
    <w:p w14:paraId="2B8B6C63" w14:textId="4A8CC240"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 xml:space="preserve">Відповідно до Постанови «Деякі питання надання державної соціальної </w:t>
      </w:r>
      <w:r w:rsidRPr="000C182B">
        <w:rPr>
          <w:rFonts w:ascii="Times New Roman" w:hAnsi="Times New Roman" w:cs="Times New Roman"/>
          <w:spacing w:val="-4"/>
          <w:sz w:val="28"/>
          <w:szCs w:val="28"/>
        </w:rPr>
        <w:t>допомоги на період введення воєнного стану» затвердженою Кабінету Міністрів</w:t>
      </w:r>
      <w:r w:rsidRPr="00520901">
        <w:rPr>
          <w:rFonts w:ascii="Times New Roman" w:hAnsi="Times New Roman" w:cs="Times New Roman"/>
          <w:sz w:val="28"/>
          <w:szCs w:val="28"/>
        </w:rPr>
        <w:t xml:space="preserve"> України від 07.03.2022 року № 214 строк дії виплати соціальних державних </w:t>
      </w:r>
      <w:r w:rsidRPr="000C182B">
        <w:rPr>
          <w:rFonts w:ascii="Times New Roman" w:hAnsi="Times New Roman" w:cs="Times New Roman"/>
          <w:spacing w:val="-4"/>
          <w:sz w:val="28"/>
          <w:szCs w:val="28"/>
        </w:rPr>
        <w:lastRenderedPageBreak/>
        <w:t>допомог, які було призначено раніше, продовжується на період введення воєнного</w:t>
      </w:r>
      <w:r w:rsidRPr="00520901">
        <w:rPr>
          <w:rFonts w:ascii="Times New Roman" w:hAnsi="Times New Roman" w:cs="Times New Roman"/>
          <w:sz w:val="28"/>
          <w:szCs w:val="28"/>
        </w:rPr>
        <w:t xml:space="preserve"> стану та одного місяця після його припинення чи скасування і виплачується за повний місяць без звернення до органів соцзахисту. Окрім того</w:t>
      </w:r>
      <w:r w:rsidR="000C182B">
        <w:rPr>
          <w:rFonts w:ascii="Times New Roman" w:hAnsi="Times New Roman" w:cs="Times New Roman"/>
          <w:sz w:val="28"/>
          <w:szCs w:val="28"/>
        </w:rPr>
        <w:t>,</w:t>
      </w:r>
      <w:r w:rsidRPr="00520901">
        <w:rPr>
          <w:rFonts w:ascii="Times New Roman" w:hAnsi="Times New Roman" w:cs="Times New Roman"/>
          <w:sz w:val="28"/>
          <w:szCs w:val="28"/>
        </w:rPr>
        <w:t xml:space="preserve"> у разі, коли </w:t>
      </w:r>
      <w:r w:rsidRPr="000C182B">
        <w:rPr>
          <w:rFonts w:ascii="Times New Roman" w:hAnsi="Times New Roman" w:cs="Times New Roman"/>
          <w:spacing w:val="-6"/>
          <w:sz w:val="28"/>
          <w:szCs w:val="28"/>
        </w:rPr>
        <w:t>отримувачами державної соціальної допомоги особам з інвалідністю з дитинства</w:t>
      </w:r>
      <w:r w:rsidRPr="00520901">
        <w:rPr>
          <w:rFonts w:ascii="Times New Roman" w:hAnsi="Times New Roman" w:cs="Times New Roman"/>
          <w:sz w:val="28"/>
          <w:szCs w:val="28"/>
        </w:rPr>
        <w:t xml:space="preserve"> та дітям з інвалідністю, державної соціальної допомоги особам, які не мають права на пенсію, та особам з інвалідністю пропущено строк переогляду допомоги, виплата таких видів допомоги не зупиняється на період введення воєнного стану та одного місяця після його припинення чи скасування.</w:t>
      </w:r>
    </w:p>
    <w:p w14:paraId="1EC9CB83" w14:textId="1577095A"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За підсумками розгляду першого розгляду нашої роботи ми вивчили концептуалізацію та походження понять «внутрішньо переміщена особа» та «біженець». Прийшли до висновків, що проблема примусового виселення та переселення українського народу існувала за часів Другої світової війни та техногенної аварії на ЧА</w:t>
      </w:r>
      <w:r w:rsidR="000C182B">
        <w:rPr>
          <w:rFonts w:ascii="Times New Roman" w:hAnsi="Times New Roman" w:cs="Times New Roman"/>
          <w:sz w:val="28"/>
          <w:szCs w:val="28"/>
        </w:rPr>
        <w:t>Е</w:t>
      </w:r>
      <w:r w:rsidRPr="00520901">
        <w:rPr>
          <w:rFonts w:ascii="Times New Roman" w:hAnsi="Times New Roman" w:cs="Times New Roman"/>
          <w:sz w:val="28"/>
          <w:szCs w:val="28"/>
        </w:rPr>
        <w:t>С. За підсумком вивчення прийшли до висновків, що внутрішньо п</w:t>
      </w:r>
      <w:r w:rsidR="000C182B">
        <w:rPr>
          <w:rFonts w:ascii="Times New Roman" w:hAnsi="Times New Roman" w:cs="Times New Roman"/>
          <w:sz w:val="28"/>
          <w:szCs w:val="28"/>
        </w:rPr>
        <w:t>е</w:t>
      </w:r>
      <w:r w:rsidRPr="00520901">
        <w:rPr>
          <w:rFonts w:ascii="Times New Roman" w:hAnsi="Times New Roman" w:cs="Times New Roman"/>
          <w:sz w:val="28"/>
          <w:szCs w:val="28"/>
        </w:rPr>
        <w:t>реміщені особи мають спеціальний правовий статус та потребують підвищеної соціальної підтримки та опіки з боку держави, що в свою чергу не знімає з держави обов’язку щодо надання соціальних гарантій щодо забезпечення внутрішньо переміщених осіб житлом у тому числі для тимчасового проживання, як це в свою чергу було раніше забезпечено населення країни в часи Чорнобильської катастрофи в Україні.</w:t>
      </w:r>
    </w:p>
    <w:p w14:paraId="3E91273F" w14:textId="77777777"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Нормативно-правове забезпечення соціального захисту внутрішньо переміщених осіб у 2022 році зазнало своєчасних і термінових змін у зв’язку з повномасштабним військовим конфліктом в Україні, однак надалі потребує вдосконалення та приведення у відповідність до міжнародного законодавства.</w:t>
      </w:r>
    </w:p>
    <w:p w14:paraId="619B80BD" w14:textId="12AE7A0B" w:rsidR="00520901" w:rsidRPr="00520901" w:rsidRDefault="00520901" w:rsidP="00520901">
      <w:pPr>
        <w:spacing w:after="0" w:line="360" w:lineRule="auto"/>
        <w:ind w:firstLine="709"/>
        <w:jc w:val="both"/>
        <w:rPr>
          <w:rFonts w:ascii="Times New Roman" w:hAnsi="Times New Roman" w:cs="Times New Roman"/>
          <w:sz w:val="28"/>
          <w:szCs w:val="28"/>
        </w:rPr>
      </w:pPr>
      <w:r w:rsidRPr="00520901">
        <w:rPr>
          <w:rFonts w:ascii="Times New Roman" w:hAnsi="Times New Roman" w:cs="Times New Roman"/>
          <w:sz w:val="28"/>
          <w:szCs w:val="28"/>
        </w:rPr>
        <w:t>Вважаємо, що запровадження надання Урядом електро</w:t>
      </w:r>
      <w:r w:rsidR="000C182B">
        <w:rPr>
          <w:rFonts w:ascii="Times New Roman" w:hAnsi="Times New Roman" w:cs="Times New Roman"/>
          <w:sz w:val="28"/>
          <w:szCs w:val="28"/>
        </w:rPr>
        <w:t>н</w:t>
      </w:r>
      <w:r w:rsidRPr="00520901">
        <w:rPr>
          <w:rFonts w:ascii="Times New Roman" w:hAnsi="Times New Roman" w:cs="Times New Roman"/>
          <w:sz w:val="28"/>
          <w:szCs w:val="28"/>
        </w:rPr>
        <w:t xml:space="preserve">них послуг через портал Дія для отримання статусу внутрішньо переміщених осіб та інших соціальних допомог значно спростило та пришвидшило процедуру обчислення ВПО в країні та взяття на відповідний облік, однак в той же час виникли правові колізії в законодавстві, що в свою чергу призвело до затримки і не виплати соціальних допомог через портал Дія. </w:t>
      </w:r>
    </w:p>
    <w:p w14:paraId="6EB7536D" w14:textId="2ED884E3" w:rsidR="00B75273" w:rsidRDefault="00B75273">
      <w:pPr>
        <w:rPr>
          <w:rFonts w:ascii="Times New Roman" w:hAnsi="Times New Roman" w:cs="Times New Roman"/>
          <w:sz w:val="28"/>
          <w:szCs w:val="28"/>
        </w:rPr>
      </w:pPr>
      <w:r>
        <w:rPr>
          <w:rFonts w:ascii="Times New Roman" w:hAnsi="Times New Roman" w:cs="Times New Roman"/>
          <w:sz w:val="28"/>
          <w:szCs w:val="28"/>
        </w:rPr>
        <w:br w:type="page"/>
      </w:r>
    </w:p>
    <w:p w14:paraId="5FCC9A7F" w14:textId="77777777" w:rsidR="00B75273" w:rsidRDefault="00984C41" w:rsidP="00B75273">
      <w:pPr>
        <w:spacing w:after="0" w:line="360" w:lineRule="auto"/>
        <w:jc w:val="center"/>
        <w:rPr>
          <w:rFonts w:ascii="Times New Roman" w:hAnsi="Times New Roman" w:cs="Times New Roman"/>
          <w:b/>
          <w:sz w:val="28"/>
          <w:szCs w:val="28"/>
        </w:rPr>
      </w:pPr>
      <w:r w:rsidRPr="00984C41">
        <w:rPr>
          <w:rFonts w:ascii="Times New Roman" w:hAnsi="Times New Roman" w:cs="Times New Roman"/>
          <w:b/>
          <w:sz w:val="28"/>
          <w:szCs w:val="28"/>
        </w:rPr>
        <w:lastRenderedPageBreak/>
        <w:t>РОЗДІЛ 2</w:t>
      </w:r>
    </w:p>
    <w:p w14:paraId="50E5320E" w14:textId="1CD9C614" w:rsidR="00984C41" w:rsidRPr="000119B8" w:rsidRDefault="000119B8" w:rsidP="00B75273">
      <w:pPr>
        <w:spacing w:after="0" w:line="360" w:lineRule="auto"/>
        <w:jc w:val="center"/>
        <w:rPr>
          <w:rFonts w:ascii="Times New Roman" w:hAnsi="Times New Roman" w:cs="Times New Roman"/>
          <w:b/>
          <w:bCs/>
          <w:sz w:val="28"/>
          <w:szCs w:val="28"/>
        </w:rPr>
      </w:pPr>
      <w:r w:rsidRPr="000119B8">
        <w:rPr>
          <w:rFonts w:ascii="Times New Roman" w:hAnsi="Times New Roman" w:cs="Times New Roman"/>
          <w:b/>
          <w:bCs/>
          <w:sz w:val="28"/>
          <w:szCs w:val="28"/>
        </w:rPr>
        <w:t>АНАЛІЗ ОКРЕМИХ ВИДІВ СОЦІАЛЬНОГО ЗАХИСТУ ВНУТРІШНЬО ПЕРЕМІЩЕНИХ ОСІБ В УКРАЇНІ</w:t>
      </w:r>
    </w:p>
    <w:p w14:paraId="7890E874" w14:textId="77777777" w:rsidR="00B75273" w:rsidRPr="00984C41" w:rsidRDefault="00B75273" w:rsidP="00447B43">
      <w:pPr>
        <w:spacing w:after="0" w:line="360" w:lineRule="auto"/>
        <w:ind w:firstLine="709"/>
        <w:rPr>
          <w:rFonts w:ascii="Times New Roman" w:hAnsi="Times New Roman" w:cs="Times New Roman"/>
          <w:b/>
          <w:sz w:val="28"/>
          <w:szCs w:val="28"/>
        </w:rPr>
      </w:pPr>
    </w:p>
    <w:p w14:paraId="03BE1C2E" w14:textId="1851FFBA" w:rsidR="00984C41" w:rsidRDefault="00984C41" w:rsidP="00447B43">
      <w:pPr>
        <w:spacing w:after="0" w:line="360" w:lineRule="auto"/>
        <w:ind w:firstLine="709"/>
        <w:jc w:val="both"/>
        <w:rPr>
          <w:rFonts w:ascii="Times New Roman" w:hAnsi="Times New Roman" w:cs="Times New Roman"/>
          <w:sz w:val="28"/>
          <w:szCs w:val="28"/>
        </w:rPr>
      </w:pPr>
    </w:p>
    <w:p w14:paraId="1CCC33BA" w14:textId="60E9200A" w:rsidR="000119B8" w:rsidRPr="000119B8" w:rsidRDefault="000119B8" w:rsidP="00447B43">
      <w:pPr>
        <w:spacing w:after="0" w:line="360" w:lineRule="auto"/>
        <w:ind w:firstLine="709"/>
        <w:jc w:val="both"/>
        <w:rPr>
          <w:rFonts w:ascii="Times New Roman" w:hAnsi="Times New Roman" w:cs="Times New Roman"/>
          <w:b/>
          <w:bCs/>
          <w:sz w:val="28"/>
          <w:szCs w:val="28"/>
        </w:rPr>
      </w:pPr>
      <w:r w:rsidRPr="000119B8">
        <w:rPr>
          <w:rFonts w:ascii="Times New Roman" w:hAnsi="Times New Roman" w:cs="Times New Roman"/>
          <w:b/>
          <w:bCs/>
          <w:spacing w:val="-8"/>
          <w:sz w:val="28"/>
          <w:szCs w:val="28"/>
          <w:lang w:eastAsia="ru-RU"/>
        </w:rPr>
        <w:t>2.1 </w:t>
      </w:r>
      <w:r w:rsidRPr="000119B8">
        <w:rPr>
          <w:rFonts w:ascii="Times New Roman" w:hAnsi="Times New Roman" w:cs="Times New Roman"/>
          <w:b/>
          <w:bCs/>
          <w:sz w:val="28"/>
          <w:szCs w:val="28"/>
        </w:rPr>
        <w:t>Здійснення права внутрішньо переміщеною особою на державне пенсійне забезпечення</w:t>
      </w:r>
    </w:p>
    <w:p w14:paraId="1645E25B" w14:textId="479CB44E"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Право громадян на пенсійне державне забезпечення в старості, а також у разі постійної або тривалої втрати працездатності та в інших складних життєвих ситуаціях є одним із фундаментальних соціальних прав, гарантованих Конституцією України. Стаття 46 Конституції України встановлює: «громадяни мають право на соціальний захист, що включає право на забезпечення їх у разі повної, часткової або тимчасової втрати працездатності, втрати годувальника, безробіття з незалежних від них обставин, а також у старості та в інших випа</w:t>
      </w:r>
      <w:r>
        <w:rPr>
          <w:rFonts w:ascii="Times New Roman" w:hAnsi="Times New Roman" w:cs="Times New Roman"/>
          <w:sz w:val="28"/>
          <w:szCs w:val="28"/>
        </w:rPr>
        <w:t>дках, передбачених законом»</w:t>
      </w:r>
      <w:r w:rsidR="002168E2">
        <w:rPr>
          <w:rStyle w:val="ab"/>
          <w:rFonts w:ascii="Times New Roman" w:hAnsi="Times New Roman" w:cs="Times New Roman"/>
          <w:sz w:val="28"/>
          <w:szCs w:val="28"/>
        </w:rPr>
        <w:footnoteReference w:id="23"/>
      </w:r>
      <w:r>
        <w:rPr>
          <w:rFonts w:ascii="Times New Roman" w:hAnsi="Times New Roman" w:cs="Times New Roman"/>
          <w:sz w:val="28"/>
          <w:szCs w:val="28"/>
        </w:rPr>
        <w:t xml:space="preserve">. </w:t>
      </w:r>
    </w:p>
    <w:p w14:paraId="12CC9FCD" w14:textId="61260123"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Надзвича</w:t>
      </w:r>
      <w:r>
        <w:rPr>
          <w:rFonts w:ascii="Times New Roman" w:hAnsi="Times New Roman" w:cs="Times New Roman"/>
          <w:sz w:val="28"/>
          <w:szCs w:val="28"/>
        </w:rPr>
        <w:t>йно гостро питання захисту права</w:t>
      </w:r>
      <w:r w:rsidRPr="00607795">
        <w:rPr>
          <w:rFonts w:ascii="Times New Roman" w:hAnsi="Times New Roman" w:cs="Times New Roman"/>
          <w:sz w:val="28"/>
          <w:szCs w:val="28"/>
        </w:rPr>
        <w:t xml:space="preserve"> на пенсійне забезпечення постало з весни 2014 року, коли російська армія вторглася на Кримський півострів, анексувала його й розпочала активні бойові дії проти України в Луганській і Донецькій областях. Це призвело до масової міграції українців з тимчасово окупованих територій та появи громадян з новим для України статусом – «внутрішньо переміщена особа». Найактивніше внутрішнє переміщення населення розпочалося з</w:t>
      </w:r>
      <w:r>
        <w:rPr>
          <w:rFonts w:ascii="Times New Roman" w:hAnsi="Times New Roman" w:cs="Times New Roman"/>
          <w:sz w:val="28"/>
          <w:szCs w:val="28"/>
        </w:rPr>
        <w:t xml:space="preserve"> </w:t>
      </w:r>
      <w:r w:rsidRPr="00607795">
        <w:rPr>
          <w:rFonts w:ascii="Times New Roman" w:hAnsi="Times New Roman" w:cs="Times New Roman"/>
          <w:sz w:val="28"/>
          <w:szCs w:val="28"/>
        </w:rPr>
        <w:t>24.02.2022 року</w:t>
      </w:r>
      <w:r>
        <w:rPr>
          <w:rFonts w:ascii="Times New Roman" w:hAnsi="Times New Roman" w:cs="Times New Roman"/>
          <w:sz w:val="28"/>
          <w:szCs w:val="28"/>
        </w:rPr>
        <w:t xml:space="preserve">, </w:t>
      </w:r>
      <w:r w:rsidRPr="00607795">
        <w:rPr>
          <w:rFonts w:ascii="Times New Roman" w:hAnsi="Times New Roman" w:cs="Times New Roman"/>
          <w:sz w:val="28"/>
          <w:szCs w:val="28"/>
        </w:rPr>
        <w:t>коли РФ розпочала повномаштабне вторгнення в Україну.</w:t>
      </w:r>
    </w:p>
    <w:p w14:paraId="4F1B3E3C" w14:textId="7FCAC0C9"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Крім того, Конституція гарантує розмір такого забезпечення на рівні, який не може бути нижчим за прожитковий мінімум: «пенсії, інші види соціальних виплат та допомоги, що є основним джерелом існування, мають забезпечувати рівень життя, не нижчий від прожиткового мінімуму, встановленого законом»</w:t>
      </w:r>
      <w:r w:rsidR="002168E2">
        <w:rPr>
          <w:rStyle w:val="ab"/>
          <w:rFonts w:ascii="Times New Roman" w:hAnsi="Times New Roman" w:cs="Times New Roman"/>
          <w:sz w:val="28"/>
          <w:szCs w:val="28"/>
        </w:rPr>
        <w:footnoteReference w:id="24"/>
      </w:r>
      <w:r w:rsidRPr="00607795">
        <w:rPr>
          <w:rFonts w:ascii="Times New Roman" w:hAnsi="Times New Roman" w:cs="Times New Roman"/>
          <w:sz w:val="28"/>
          <w:szCs w:val="28"/>
        </w:rPr>
        <w:t>.</w:t>
      </w:r>
    </w:p>
    <w:p w14:paraId="632F5791" w14:textId="77777777"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lastRenderedPageBreak/>
        <w:t xml:space="preserve">На жаль, в Україні склалася така ситуація, за якої тисячі ВПО позбавлені можливості реалізувати право на пенсійне забезпечення, що спричинено браком спеціальних правових норм у чинному законодавстві, які деталізували б конституційні норми, ефективно регулювали й визначали принципи діяльності пенсійних органів в особливих ситуаціях. </w:t>
      </w:r>
    </w:p>
    <w:p w14:paraId="2A3F325D" w14:textId="6163AD00"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Зокрема, права на соціальне забезпечення і належний рівень життя захищені статтями 22 і 25 Загальної декларації прав людини</w:t>
      </w:r>
      <w:r w:rsidR="002168E2">
        <w:rPr>
          <w:rStyle w:val="ab"/>
          <w:rFonts w:ascii="Times New Roman" w:hAnsi="Times New Roman" w:cs="Times New Roman"/>
          <w:sz w:val="28"/>
          <w:szCs w:val="28"/>
        </w:rPr>
        <w:footnoteReference w:id="25"/>
      </w:r>
      <w:r w:rsidRPr="00607795">
        <w:rPr>
          <w:rFonts w:ascii="Times New Roman" w:hAnsi="Times New Roman" w:cs="Times New Roman"/>
          <w:sz w:val="28"/>
          <w:szCs w:val="28"/>
        </w:rPr>
        <w:t xml:space="preserve"> та статтею 9 Міжнародного пакту про економічні, соціальні та культурні права. Конвенція Міжнародної організації праці про мінімальні норми соціального забезпечення № 102 встановлює мінімальні стандарти захисту, у тому числі виплати пенсій та соціальної допомоги. </w:t>
      </w:r>
    </w:p>
    <w:p w14:paraId="557BE7B6" w14:textId="7B827E05"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Стаття 12 Європейської соціальної хартії захищає право на соціальне забезпечення, у тому числі пенсії, які в цілому можна охарактеризувати як захист матеріальних умов, необхідних для забезпечення належного та безпечного рівня життя. Пенсійні права підпадають під сферу дії права на захист власності, що гарантоване статтею 1 </w:t>
      </w:r>
      <w:r w:rsidR="002168E2">
        <w:rPr>
          <w:rFonts w:ascii="Times New Roman" w:hAnsi="Times New Roman" w:cs="Times New Roman"/>
          <w:sz w:val="28"/>
          <w:szCs w:val="28"/>
        </w:rPr>
        <w:t>І-го</w:t>
      </w:r>
      <w:r w:rsidRPr="00607795">
        <w:rPr>
          <w:rFonts w:ascii="Times New Roman" w:hAnsi="Times New Roman" w:cs="Times New Roman"/>
          <w:sz w:val="28"/>
          <w:szCs w:val="28"/>
        </w:rPr>
        <w:t xml:space="preserve"> Протоколу до Європейської конвенції про захист прав людини і основних свобод</w:t>
      </w:r>
      <w:r w:rsidR="002168E2">
        <w:rPr>
          <w:rStyle w:val="ab"/>
          <w:rFonts w:ascii="Times New Roman" w:hAnsi="Times New Roman" w:cs="Times New Roman"/>
          <w:sz w:val="28"/>
          <w:szCs w:val="28"/>
        </w:rPr>
        <w:footnoteReference w:id="26"/>
      </w:r>
      <w:r w:rsidRPr="00607795">
        <w:rPr>
          <w:rFonts w:ascii="Times New Roman" w:hAnsi="Times New Roman" w:cs="Times New Roman"/>
          <w:sz w:val="28"/>
          <w:szCs w:val="28"/>
        </w:rPr>
        <w:t>. З цього випливає, що будь-яке втручання в це право має ґрунтуватися на праві, має переслідувати законну мету і забезпечувати справедливий баланс між інтересами особи та інтересами суспільства.</w:t>
      </w:r>
    </w:p>
    <w:p w14:paraId="0D75075D" w14:textId="77777777"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Гуманітарна спільнота та громадянське суспільство України послідовно закликають Уряд України гарантувати та забезпечити всім громадянам України дотримання їх прав, у тому числі пенсій та соціальних виплат, незалежно від реєстрації ВПО або місця проживання, у тому числі для тих, хто знаходиться на тимчасово непідконтрольних Уряду України територіях.</w:t>
      </w:r>
    </w:p>
    <w:p w14:paraId="5DA830E2" w14:textId="77777777"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Пенсія внутрішньо переміщеним особам (ВПО) відновлюється та виплачується територіальними органами Пенсійного фонду України за місцем </w:t>
      </w:r>
      <w:r w:rsidRPr="00607795">
        <w:rPr>
          <w:rFonts w:ascii="Times New Roman" w:hAnsi="Times New Roman" w:cs="Times New Roman"/>
          <w:sz w:val="28"/>
          <w:szCs w:val="28"/>
        </w:rPr>
        <w:lastRenderedPageBreak/>
        <w:t>їх фактичного проживання/перебування, незалежно від факту реєстрації місця проживання/перебування.</w:t>
      </w:r>
    </w:p>
    <w:p w14:paraId="18682D7D" w14:textId="77777777"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Виплати пенсій (щомісячного довічного грошового утримання), не виплачених за період до місяця відновлення їх виплати, ВПО та особам, які відмовилися від довідки про взяття на облік ВПО і зареєстрували місце проживання та постійно проживають на контрольованій Україною території здійснюються відповідно до законного порядку.</w:t>
      </w:r>
    </w:p>
    <w:p w14:paraId="6FA5D0A6" w14:textId="4A30F0D0"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Відповідно до постанови КМУ «Про здійснення соціальних виплат </w:t>
      </w:r>
      <w:r>
        <w:rPr>
          <w:rFonts w:ascii="Times New Roman" w:hAnsi="Times New Roman" w:cs="Times New Roman"/>
          <w:sz w:val="28"/>
          <w:szCs w:val="28"/>
        </w:rPr>
        <w:t xml:space="preserve">внутрішньо переміщеним особам» </w:t>
      </w:r>
      <w:r w:rsidRPr="00607795">
        <w:rPr>
          <w:rFonts w:ascii="Times New Roman" w:hAnsi="Times New Roman" w:cs="Times New Roman"/>
          <w:sz w:val="28"/>
          <w:szCs w:val="28"/>
        </w:rPr>
        <w:t xml:space="preserve">виплата призначених ВПО пенсій проводиться через рахунки та мережу установ і пристроїв даного банку з можливістю отримання готівкових коштів і проведення безготівкових операцій через мережу установ і пристроїв будь-яких банків тільки на території, де органи державної влади здійснюють свої повноваження в повному обсязі. </w:t>
      </w:r>
      <w:r w:rsidR="002168E2">
        <w:rPr>
          <w:rFonts w:ascii="Times New Roman" w:hAnsi="Times New Roman" w:cs="Times New Roman"/>
          <w:sz w:val="28"/>
          <w:szCs w:val="28"/>
        </w:rPr>
        <w:t>Для оформлення пенсій внутрішньо переміщеним особам потрібно:</w:t>
      </w:r>
    </w:p>
    <w:p w14:paraId="47427201" w14:textId="75911549"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1.</w:t>
      </w:r>
      <w:r w:rsidR="002168E2">
        <w:rPr>
          <w:rFonts w:ascii="Times New Roman" w:hAnsi="Times New Roman" w:cs="Times New Roman"/>
          <w:sz w:val="28"/>
          <w:szCs w:val="28"/>
        </w:rPr>
        <w:t> </w:t>
      </w:r>
      <w:r w:rsidRPr="00607795">
        <w:rPr>
          <w:rFonts w:ascii="Times New Roman" w:hAnsi="Times New Roman" w:cs="Times New Roman"/>
          <w:sz w:val="28"/>
          <w:szCs w:val="28"/>
        </w:rPr>
        <w:t>Звернутися до територіального органу Пенсійного фонду Україн</w:t>
      </w:r>
      <w:r>
        <w:rPr>
          <w:rFonts w:ascii="Times New Roman" w:hAnsi="Times New Roman" w:cs="Times New Roman"/>
          <w:sz w:val="28"/>
          <w:szCs w:val="28"/>
        </w:rPr>
        <w:t xml:space="preserve">и та подати наступні документи: </w:t>
      </w:r>
      <w:r w:rsidRPr="00607795">
        <w:rPr>
          <w:rFonts w:ascii="Times New Roman" w:hAnsi="Times New Roman" w:cs="Times New Roman"/>
          <w:sz w:val="28"/>
          <w:szCs w:val="28"/>
        </w:rPr>
        <w:t>за</w:t>
      </w:r>
      <w:r>
        <w:rPr>
          <w:rFonts w:ascii="Times New Roman" w:hAnsi="Times New Roman" w:cs="Times New Roman"/>
          <w:sz w:val="28"/>
          <w:szCs w:val="28"/>
        </w:rPr>
        <w:t xml:space="preserve">яву про запит пенсійної справи; </w:t>
      </w:r>
      <w:r w:rsidRPr="00607795">
        <w:rPr>
          <w:rFonts w:ascii="Times New Roman" w:hAnsi="Times New Roman" w:cs="Times New Roman"/>
          <w:sz w:val="28"/>
          <w:szCs w:val="28"/>
        </w:rPr>
        <w:t>копію довідки про взяття на облік внутрішньо переміщеної особи (додатково пред’являється оригінал довідки);</w:t>
      </w:r>
      <w:r>
        <w:rPr>
          <w:rFonts w:ascii="Times New Roman" w:hAnsi="Times New Roman" w:cs="Times New Roman"/>
          <w:sz w:val="28"/>
          <w:szCs w:val="28"/>
        </w:rPr>
        <w:t xml:space="preserve"> </w:t>
      </w:r>
      <w:r w:rsidRPr="00607795">
        <w:rPr>
          <w:rFonts w:ascii="Times New Roman" w:hAnsi="Times New Roman" w:cs="Times New Roman"/>
          <w:sz w:val="28"/>
          <w:szCs w:val="28"/>
        </w:rPr>
        <w:t>документ про присвоєння реєстраційного номера облікової картки платника податків (ідентифікаційний код);</w:t>
      </w:r>
      <w:r>
        <w:rPr>
          <w:rFonts w:ascii="Times New Roman" w:hAnsi="Times New Roman" w:cs="Times New Roman"/>
          <w:sz w:val="28"/>
          <w:szCs w:val="28"/>
        </w:rPr>
        <w:t xml:space="preserve"> </w:t>
      </w:r>
      <w:r w:rsidRPr="00607795">
        <w:rPr>
          <w:rFonts w:ascii="Times New Roman" w:hAnsi="Times New Roman" w:cs="Times New Roman"/>
          <w:sz w:val="28"/>
          <w:szCs w:val="28"/>
        </w:rPr>
        <w:t>документ, що посвідчує особу пенсіонера (</w:t>
      </w:r>
      <w:r>
        <w:rPr>
          <w:rFonts w:ascii="Times New Roman" w:hAnsi="Times New Roman" w:cs="Times New Roman"/>
          <w:sz w:val="28"/>
          <w:szCs w:val="28"/>
        </w:rPr>
        <w:t xml:space="preserve">паспорт, пенсійне посвідчення); </w:t>
      </w:r>
      <w:r w:rsidRPr="00607795">
        <w:rPr>
          <w:rFonts w:ascii="Times New Roman" w:hAnsi="Times New Roman" w:cs="Times New Roman"/>
          <w:sz w:val="28"/>
          <w:szCs w:val="28"/>
        </w:rPr>
        <w:t>заяву про перерахування пе</w:t>
      </w:r>
      <w:r>
        <w:rPr>
          <w:rFonts w:ascii="Times New Roman" w:hAnsi="Times New Roman" w:cs="Times New Roman"/>
          <w:sz w:val="28"/>
          <w:szCs w:val="28"/>
        </w:rPr>
        <w:t xml:space="preserve">нсії на рахунок в Ощадбанку; </w:t>
      </w:r>
      <w:r w:rsidRPr="00607795">
        <w:rPr>
          <w:rFonts w:ascii="Times New Roman" w:hAnsi="Times New Roman" w:cs="Times New Roman"/>
          <w:sz w:val="28"/>
          <w:szCs w:val="28"/>
        </w:rPr>
        <w:t>дві фотокартки 2,5×3.</w:t>
      </w:r>
    </w:p>
    <w:p w14:paraId="5B1C7A63" w14:textId="77777777"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Територіальний орган ПФУ ідентифікує особу заявника, фіксують місце і час її звернення, порівнює отримані дані з даними, що обробляються в базах даних Пенсійного фонду України, з урахуванням даних Єдиної інформаційної бази даних про внутрішньо переміщених осіб.</w:t>
      </w:r>
    </w:p>
    <w:p w14:paraId="6E9002A0" w14:textId="132DC2B0" w:rsidR="00A83AE4"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2.</w:t>
      </w:r>
      <w:r w:rsidR="002168E2">
        <w:rPr>
          <w:rFonts w:ascii="Times New Roman" w:hAnsi="Times New Roman" w:cs="Times New Roman"/>
          <w:sz w:val="28"/>
          <w:szCs w:val="28"/>
        </w:rPr>
        <w:t> </w:t>
      </w:r>
      <w:r w:rsidRPr="00607795">
        <w:rPr>
          <w:rFonts w:ascii="Times New Roman" w:hAnsi="Times New Roman" w:cs="Times New Roman"/>
          <w:sz w:val="28"/>
          <w:szCs w:val="28"/>
        </w:rPr>
        <w:t>На підставі відповідного рішення територіальний орган ПФУ відновлює виплату пенсію. Платіжна картка, на яку зараховуються пенсія ВПО одночасно є пенсійним посвідченням.</w:t>
      </w:r>
    </w:p>
    <w:p w14:paraId="25C1AC16" w14:textId="5D92A251"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Заява також може подаватись до органу Пенсійного фонду України в електронній формі через веб</w:t>
      </w:r>
      <w:r w:rsidR="002168E2">
        <w:rPr>
          <w:rFonts w:ascii="Times New Roman" w:hAnsi="Times New Roman" w:cs="Times New Roman"/>
          <w:sz w:val="28"/>
          <w:szCs w:val="28"/>
        </w:rPr>
        <w:t>-</w:t>
      </w:r>
      <w:r w:rsidRPr="00607795">
        <w:rPr>
          <w:rFonts w:ascii="Times New Roman" w:hAnsi="Times New Roman" w:cs="Times New Roman"/>
          <w:sz w:val="28"/>
          <w:szCs w:val="28"/>
        </w:rPr>
        <w:t xml:space="preserve">портал електронних послуг Пенсійного фонду </w:t>
      </w:r>
      <w:r w:rsidRPr="00607795">
        <w:rPr>
          <w:rFonts w:ascii="Times New Roman" w:hAnsi="Times New Roman" w:cs="Times New Roman"/>
          <w:sz w:val="28"/>
          <w:szCs w:val="28"/>
        </w:rPr>
        <w:lastRenderedPageBreak/>
        <w:t>України з використанням засобів кваліф</w:t>
      </w:r>
      <w:r>
        <w:rPr>
          <w:rFonts w:ascii="Times New Roman" w:hAnsi="Times New Roman" w:cs="Times New Roman"/>
          <w:sz w:val="28"/>
          <w:szCs w:val="28"/>
        </w:rPr>
        <w:t xml:space="preserve">ікованого електронного підпису. </w:t>
      </w:r>
      <w:r w:rsidRPr="00607795">
        <w:rPr>
          <w:rFonts w:ascii="Times New Roman" w:hAnsi="Times New Roman" w:cs="Times New Roman"/>
          <w:sz w:val="28"/>
          <w:szCs w:val="28"/>
        </w:rPr>
        <w:t>Можливість формування такої заяви передбачено в особистому електронному кабінеті пенсіонера, створеному на веб-порталі Пенсійного фонду Ук</w:t>
      </w:r>
      <w:r>
        <w:rPr>
          <w:rFonts w:ascii="Times New Roman" w:hAnsi="Times New Roman" w:cs="Times New Roman"/>
          <w:sz w:val="28"/>
          <w:szCs w:val="28"/>
        </w:rPr>
        <w:t>раїни.</w:t>
      </w:r>
    </w:p>
    <w:p w14:paraId="11F39A7E" w14:textId="639DE190"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Реалізація прав зареєстрованих внутрішньо переміщених осіб на пенсійне забезпечення врегульована статтею 7 Закону Укра</w:t>
      </w:r>
      <w:r>
        <w:rPr>
          <w:rFonts w:ascii="Times New Roman" w:hAnsi="Times New Roman" w:cs="Times New Roman"/>
          <w:sz w:val="28"/>
          <w:szCs w:val="28"/>
        </w:rPr>
        <w:t>їни № 1706-VII від 20.10.2014</w:t>
      </w:r>
      <w:r w:rsidR="002168E2">
        <w:rPr>
          <w:rFonts w:ascii="Times New Roman" w:hAnsi="Times New Roman" w:cs="Times New Roman"/>
          <w:sz w:val="28"/>
          <w:szCs w:val="28"/>
        </w:rPr>
        <w:t> </w:t>
      </w:r>
      <w:r>
        <w:rPr>
          <w:rFonts w:ascii="Times New Roman" w:hAnsi="Times New Roman" w:cs="Times New Roman"/>
          <w:sz w:val="28"/>
          <w:szCs w:val="28"/>
        </w:rPr>
        <w:t xml:space="preserve">року </w:t>
      </w:r>
      <w:r w:rsidRPr="00607795">
        <w:rPr>
          <w:rFonts w:ascii="Times New Roman" w:hAnsi="Times New Roman" w:cs="Times New Roman"/>
          <w:sz w:val="28"/>
          <w:szCs w:val="28"/>
        </w:rPr>
        <w:t>«Про забезпечення прав і свобод внутрішньо переміщених осіб»</w:t>
      </w:r>
      <w:r w:rsidR="002168E2">
        <w:rPr>
          <w:rStyle w:val="ab"/>
          <w:rFonts w:ascii="Times New Roman" w:hAnsi="Times New Roman" w:cs="Times New Roman"/>
          <w:sz w:val="28"/>
          <w:szCs w:val="28"/>
        </w:rPr>
        <w:footnoteReference w:id="27"/>
      </w:r>
      <w:r w:rsidRPr="00607795">
        <w:rPr>
          <w:rFonts w:ascii="Times New Roman" w:hAnsi="Times New Roman" w:cs="Times New Roman"/>
          <w:sz w:val="28"/>
          <w:szCs w:val="28"/>
        </w:rPr>
        <w:t>, відповідно до якої для взятої на облік внутрішньо переміщеної особи реалізація прав на пенсійне забезпечення здійснюється відповідно до законодавства України, згідно із вимогами Закону України «Про загальнообов</w:t>
      </w:r>
      <w:r w:rsidR="002168E2" w:rsidRPr="002168E2">
        <w:rPr>
          <w:rFonts w:ascii="Times New Roman" w:hAnsi="Times New Roman" w:cs="Times New Roman"/>
          <w:sz w:val="28"/>
          <w:szCs w:val="28"/>
        </w:rPr>
        <w:t>’</w:t>
      </w:r>
      <w:r w:rsidRPr="00607795">
        <w:rPr>
          <w:rFonts w:ascii="Times New Roman" w:hAnsi="Times New Roman" w:cs="Times New Roman"/>
          <w:sz w:val="28"/>
          <w:szCs w:val="28"/>
        </w:rPr>
        <w:t>язкове державне пенсійне страхування».</w:t>
      </w:r>
    </w:p>
    <w:p w14:paraId="497A86B9" w14:textId="5F39DACF"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Відповідно до цього Закону за рахунок коштів Пенсійного фонду в солідарній системі призн</w:t>
      </w:r>
      <w:r>
        <w:rPr>
          <w:rFonts w:ascii="Times New Roman" w:hAnsi="Times New Roman" w:cs="Times New Roman"/>
          <w:sz w:val="28"/>
          <w:szCs w:val="28"/>
        </w:rPr>
        <w:t>ачаються такі пенсійні виплати: пенсія за віком;</w:t>
      </w:r>
      <w:r w:rsidRPr="00607795">
        <w:rPr>
          <w:rFonts w:ascii="Times New Roman" w:hAnsi="Times New Roman" w:cs="Times New Roman"/>
          <w:sz w:val="28"/>
          <w:szCs w:val="28"/>
        </w:rPr>
        <w:t xml:space="preserve"> пенсія через інвалідність унаслідок загального захворювання (у тому числі каліцтва, не пов</w:t>
      </w:r>
      <w:r w:rsidR="002168E2" w:rsidRPr="002168E2">
        <w:rPr>
          <w:rFonts w:ascii="Times New Roman" w:hAnsi="Times New Roman" w:cs="Times New Roman"/>
          <w:sz w:val="28"/>
          <w:szCs w:val="28"/>
        </w:rPr>
        <w:t>’</w:t>
      </w:r>
      <w:r w:rsidRPr="00607795">
        <w:rPr>
          <w:rFonts w:ascii="Times New Roman" w:hAnsi="Times New Roman" w:cs="Times New Roman"/>
          <w:sz w:val="28"/>
          <w:szCs w:val="28"/>
        </w:rPr>
        <w:t>язаного з роботою, інвалідності з дитинства); пенсія у зв'язку з втратою годувальника.</w:t>
      </w:r>
    </w:p>
    <w:p w14:paraId="7C8F54D3" w14:textId="1E56B438"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Право на призначення пенсії за віком мають особи після досягнення 60 років та у разі наявності страхового стажу не менше 15 років. До досягнення 60-річного віку право на пенсію за віком мають жінки починаючи з 1961 року народження і старші після досягнення ними</w:t>
      </w:r>
      <w:r w:rsidR="002168E2">
        <w:rPr>
          <w:rFonts w:ascii="Times New Roman" w:hAnsi="Times New Roman" w:cs="Times New Roman"/>
          <w:sz w:val="28"/>
          <w:szCs w:val="28"/>
        </w:rPr>
        <w:t xml:space="preserve"> </w:t>
      </w:r>
      <w:r w:rsidRPr="00607795">
        <w:rPr>
          <w:rFonts w:ascii="Times New Roman" w:hAnsi="Times New Roman" w:cs="Times New Roman"/>
          <w:sz w:val="28"/>
          <w:szCs w:val="28"/>
        </w:rPr>
        <w:t>визначеного законом віку.</w:t>
      </w:r>
    </w:p>
    <w:p w14:paraId="21B618E4" w14:textId="7F4C9332"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Заяву про призначення пенсії за віком застрахована особа може подавати не раніше</w:t>
      </w:r>
      <w:r w:rsidR="002168E2">
        <w:rPr>
          <w:rFonts w:ascii="Times New Roman" w:hAnsi="Times New Roman" w:cs="Times New Roman"/>
          <w:sz w:val="28"/>
          <w:szCs w:val="28"/>
        </w:rPr>
        <w:t>,</w:t>
      </w:r>
      <w:r w:rsidRPr="00607795">
        <w:rPr>
          <w:rFonts w:ascii="Times New Roman" w:hAnsi="Times New Roman" w:cs="Times New Roman"/>
          <w:sz w:val="28"/>
          <w:szCs w:val="28"/>
        </w:rPr>
        <w:t xml:space="preserve"> ніж за місяць </w:t>
      </w:r>
      <w:r>
        <w:rPr>
          <w:rFonts w:ascii="Times New Roman" w:hAnsi="Times New Roman" w:cs="Times New Roman"/>
          <w:sz w:val="28"/>
          <w:szCs w:val="28"/>
        </w:rPr>
        <w:t xml:space="preserve">до досягнення пенсійного віку. </w:t>
      </w:r>
      <w:r w:rsidRPr="00607795">
        <w:rPr>
          <w:rFonts w:ascii="Times New Roman" w:hAnsi="Times New Roman" w:cs="Times New Roman"/>
          <w:sz w:val="28"/>
          <w:szCs w:val="28"/>
        </w:rPr>
        <w:t>Згідно з Порядком подання та оформлення документів для призначення (перерахунку) пенсій, затвердженим Постановою Правління ПФУ від 25.11.2005 р. № 22-1 (надалі – Порядок), звернення за призначенням пенсії може здійснюватися в будь-який час після виникнення права на пенсію, але не раніше ніж за місяць до досягнення пенсійного віку.</w:t>
      </w:r>
    </w:p>
    <w:p w14:paraId="61E5AE94" w14:textId="77777777"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Порядком передбачено, що для звернення із заявою про призначення пенсії особа повинна звертатись до органу, що призначає пенсію, за місцем реєстрації. До речі, необов’язково звертатися особисто: і Законом, і Порядком </w:t>
      </w:r>
      <w:r w:rsidRPr="00607795">
        <w:rPr>
          <w:rFonts w:ascii="Times New Roman" w:hAnsi="Times New Roman" w:cs="Times New Roman"/>
          <w:sz w:val="28"/>
          <w:szCs w:val="28"/>
        </w:rPr>
        <w:lastRenderedPageBreak/>
        <w:t>передбачається право оформити пенсію через свого представника, надавши йому нотаріальне доручення.</w:t>
      </w:r>
    </w:p>
    <w:p w14:paraId="4367561B" w14:textId="0325AA80"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Постановою Кабінету Міністрів України від 26.02.2</w:t>
      </w:r>
      <w:r>
        <w:rPr>
          <w:rFonts w:ascii="Times New Roman" w:hAnsi="Times New Roman" w:cs="Times New Roman"/>
          <w:sz w:val="28"/>
          <w:szCs w:val="28"/>
        </w:rPr>
        <w:t xml:space="preserve">022 року </w:t>
      </w:r>
      <w:r w:rsidRPr="00607795">
        <w:rPr>
          <w:rFonts w:ascii="Times New Roman" w:hAnsi="Times New Roman" w:cs="Times New Roman"/>
          <w:sz w:val="28"/>
          <w:szCs w:val="28"/>
        </w:rPr>
        <w:t xml:space="preserve">162 «Про особливості виплати та доставки пенсій, грошових допомог на період введення воєнного стану» (зі змінами) (далі </w:t>
      </w:r>
      <w:r w:rsidR="00AB19D5">
        <w:rPr>
          <w:rFonts w:ascii="Times New Roman" w:hAnsi="Times New Roman" w:cs="Times New Roman"/>
          <w:sz w:val="28"/>
          <w:szCs w:val="28"/>
        </w:rPr>
        <w:t>–</w:t>
      </w:r>
      <w:r w:rsidRPr="00607795">
        <w:rPr>
          <w:rFonts w:ascii="Times New Roman" w:hAnsi="Times New Roman" w:cs="Times New Roman"/>
          <w:sz w:val="28"/>
          <w:szCs w:val="28"/>
        </w:rPr>
        <w:t xml:space="preserve"> Постанова № 162)</w:t>
      </w:r>
      <w:r w:rsidR="00AB19D5">
        <w:rPr>
          <w:rStyle w:val="ab"/>
          <w:rFonts w:ascii="Times New Roman" w:hAnsi="Times New Roman" w:cs="Times New Roman"/>
          <w:sz w:val="28"/>
          <w:szCs w:val="28"/>
        </w:rPr>
        <w:footnoteReference w:id="28"/>
      </w:r>
      <w:r w:rsidRPr="00607795">
        <w:rPr>
          <w:rFonts w:ascii="Times New Roman" w:hAnsi="Times New Roman" w:cs="Times New Roman"/>
          <w:sz w:val="28"/>
          <w:szCs w:val="28"/>
        </w:rPr>
        <w:t>, визначено, зокрема, механізм виплати та доставки пенсій на період введення воєнного стану.</w:t>
      </w:r>
    </w:p>
    <w:p w14:paraId="6E5F2AB0" w14:textId="475F216A"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Відповідно до Постанови № 162 у разі неможливості здійснювати уповноваженими банками виплату пенсій одержувачам їх виплата здійснюється шляхом переказу коштів одержувачу без відкриття рахунка через банк, який є уповноваженим на провадження розрахунково-касових операцій з коштами Пенсійного фонду України, визначений розпорядженням Кабінету Міністрів України від 21.01.</w:t>
      </w:r>
      <w:r>
        <w:rPr>
          <w:rFonts w:ascii="Times New Roman" w:hAnsi="Times New Roman" w:cs="Times New Roman"/>
          <w:sz w:val="28"/>
          <w:szCs w:val="28"/>
        </w:rPr>
        <w:t xml:space="preserve">2004 року </w:t>
      </w:r>
      <w:r w:rsidRPr="00607795">
        <w:rPr>
          <w:rFonts w:ascii="Times New Roman" w:hAnsi="Times New Roman" w:cs="Times New Roman"/>
          <w:sz w:val="28"/>
          <w:szCs w:val="28"/>
        </w:rPr>
        <w:t>№ 25 «Про визначення уповноваженого банку, який провадить розрахунково-касові операції з коштами Пенсійного фонду України», відповідно до Порядку виплати пенсій та грошової допомоги через поточні рахунки в банках, затвердженого постановою Кабінету Міністрів України від 30.08.</w:t>
      </w:r>
      <w:r w:rsidR="004322DA">
        <w:rPr>
          <w:rFonts w:ascii="Times New Roman" w:hAnsi="Times New Roman" w:cs="Times New Roman"/>
          <w:sz w:val="28"/>
          <w:szCs w:val="28"/>
        </w:rPr>
        <w:t>19</w:t>
      </w:r>
      <w:r w:rsidRPr="00607795">
        <w:rPr>
          <w:rFonts w:ascii="Times New Roman" w:hAnsi="Times New Roman" w:cs="Times New Roman"/>
          <w:sz w:val="28"/>
          <w:szCs w:val="28"/>
        </w:rPr>
        <w:t xml:space="preserve">99 </w:t>
      </w:r>
      <w:r w:rsidR="004322DA">
        <w:rPr>
          <w:rFonts w:ascii="Times New Roman" w:hAnsi="Times New Roman" w:cs="Times New Roman"/>
          <w:sz w:val="28"/>
          <w:szCs w:val="28"/>
        </w:rPr>
        <w:t xml:space="preserve">року </w:t>
      </w:r>
      <w:r w:rsidRPr="00607795">
        <w:rPr>
          <w:rFonts w:ascii="Times New Roman" w:hAnsi="Times New Roman" w:cs="Times New Roman"/>
          <w:sz w:val="28"/>
          <w:szCs w:val="28"/>
        </w:rPr>
        <w:t>№ 1596.</w:t>
      </w:r>
    </w:p>
    <w:p w14:paraId="53F59CD2" w14:textId="4E4E0E40"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У разі звернення одержувачів пенсій до органів Пенсійного фонду України особисто, за допомогою засобів телекомунікаційного зв</w:t>
      </w:r>
      <w:r w:rsidR="004322DA" w:rsidRPr="004322DA">
        <w:rPr>
          <w:rFonts w:ascii="Times New Roman" w:hAnsi="Times New Roman" w:cs="Times New Roman"/>
          <w:sz w:val="28"/>
          <w:szCs w:val="28"/>
        </w:rPr>
        <w:t>’</w:t>
      </w:r>
      <w:r w:rsidRPr="00607795">
        <w:rPr>
          <w:rFonts w:ascii="Times New Roman" w:hAnsi="Times New Roman" w:cs="Times New Roman"/>
          <w:sz w:val="28"/>
          <w:szCs w:val="28"/>
        </w:rPr>
        <w:t>язку чи в особистому електронному кабінеті на веб-порталі електронних послуг Пенсійного фонду України щодо тимчасової зміни їх фактичного місця проживання виплата пенсій здійснюється за бажанням осіб АТ «Укрпошта» у виплатному об</w:t>
      </w:r>
      <w:r w:rsidR="004322DA" w:rsidRPr="004322DA">
        <w:rPr>
          <w:rFonts w:ascii="Times New Roman" w:hAnsi="Times New Roman" w:cs="Times New Roman"/>
          <w:sz w:val="28"/>
          <w:szCs w:val="28"/>
        </w:rPr>
        <w:t>’</w:t>
      </w:r>
      <w:r w:rsidRPr="00607795">
        <w:rPr>
          <w:rFonts w:ascii="Times New Roman" w:hAnsi="Times New Roman" w:cs="Times New Roman"/>
          <w:sz w:val="28"/>
          <w:szCs w:val="28"/>
        </w:rPr>
        <w:t xml:space="preserve">єкті чи з доставкою додому за місцем їх перебування або шляхом переказу коштів одержувачам </w:t>
      </w:r>
      <w:r>
        <w:rPr>
          <w:rFonts w:ascii="Times New Roman" w:hAnsi="Times New Roman" w:cs="Times New Roman"/>
          <w:sz w:val="28"/>
          <w:szCs w:val="28"/>
        </w:rPr>
        <w:t xml:space="preserve">без відкриття рахунка в банку. </w:t>
      </w:r>
      <w:r w:rsidRPr="00607795">
        <w:rPr>
          <w:rFonts w:ascii="Times New Roman" w:hAnsi="Times New Roman" w:cs="Times New Roman"/>
          <w:sz w:val="28"/>
          <w:szCs w:val="28"/>
        </w:rPr>
        <w:t>Виплата пенсій за місяць, в якому надійшло звернення, здійснюється після надходження від АТ «Укрпошта» інформації про невиплату сум пенсій таким одержувачам за попереднім місцем проживання.</w:t>
      </w:r>
    </w:p>
    <w:p w14:paraId="108DF9EF" w14:textId="6E402328"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Неможливість (у тому числі технічна) доставки АТ «Укрпошта» пенсій на території адміністративно-територіальних одиниць, зазначених в абзаці п</w:t>
      </w:r>
      <w:r w:rsidR="004322DA" w:rsidRPr="004322DA">
        <w:rPr>
          <w:rFonts w:ascii="Times New Roman" w:hAnsi="Times New Roman" w:cs="Times New Roman"/>
          <w:sz w:val="28"/>
          <w:szCs w:val="28"/>
        </w:rPr>
        <w:t>’</w:t>
      </w:r>
      <w:r w:rsidRPr="00607795">
        <w:rPr>
          <w:rFonts w:ascii="Times New Roman" w:hAnsi="Times New Roman" w:cs="Times New Roman"/>
          <w:sz w:val="28"/>
          <w:szCs w:val="28"/>
        </w:rPr>
        <w:t xml:space="preserve">ятому </w:t>
      </w:r>
      <w:r w:rsidRPr="00607795">
        <w:rPr>
          <w:rFonts w:ascii="Times New Roman" w:hAnsi="Times New Roman" w:cs="Times New Roman"/>
          <w:sz w:val="28"/>
          <w:szCs w:val="28"/>
        </w:rPr>
        <w:lastRenderedPageBreak/>
        <w:t>пункту 1 Постанови № 162</w:t>
      </w:r>
      <w:r w:rsidR="004322DA">
        <w:rPr>
          <w:rStyle w:val="ab"/>
          <w:rFonts w:ascii="Times New Roman" w:hAnsi="Times New Roman" w:cs="Times New Roman"/>
          <w:sz w:val="28"/>
          <w:szCs w:val="28"/>
        </w:rPr>
        <w:footnoteReference w:id="29"/>
      </w:r>
      <w:r w:rsidRPr="00607795">
        <w:rPr>
          <w:rFonts w:ascii="Times New Roman" w:hAnsi="Times New Roman" w:cs="Times New Roman"/>
          <w:sz w:val="28"/>
          <w:szCs w:val="28"/>
        </w:rPr>
        <w:t>, включаючи втрату відомостей на виплату пенсій, відсутність готівкових коштів, посвідчується відповідною військово-цивільною адміністрацією. Невиплачені суми пенсій включаються до виплати у наступних виплатних періодах.</w:t>
      </w:r>
    </w:p>
    <w:p w14:paraId="31BA10E7" w14:textId="0BE7C94B"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Виплата пенсії для осіб, які в умовах війни змінили своє постійне місце проживання та виїхали за кордон, регулюються статтею 47 Закону України «Про загальнообов</w:t>
      </w:r>
      <w:r w:rsidR="004322DA" w:rsidRPr="004322DA">
        <w:rPr>
          <w:rFonts w:ascii="Times New Roman" w:hAnsi="Times New Roman" w:cs="Times New Roman"/>
          <w:sz w:val="28"/>
          <w:szCs w:val="28"/>
        </w:rPr>
        <w:t>’</w:t>
      </w:r>
      <w:r w:rsidRPr="00607795">
        <w:rPr>
          <w:rFonts w:ascii="Times New Roman" w:hAnsi="Times New Roman" w:cs="Times New Roman"/>
          <w:sz w:val="28"/>
          <w:szCs w:val="28"/>
        </w:rPr>
        <w:t>язкове державне пенсійне страхування» пенсія виплачується щомісяця, у строк не пізніше 25 числа місяця, за який виплачується пенсія, виключно в грошовій формі за зазначеним у заяві місцем фактичного проживання пенсіонера в межах України незалежно від задекларованого або зареєстрованого місця проживання пенсіонера організаціями, що здійснюють виплату і доставку пенсій (А</w:t>
      </w:r>
      <w:r>
        <w:rPr>
          <w:rFonts w:ascii="Times New Roman" w:hAnsi="Times New Roman" w:cs="Times New Roman"/>
          <w:sz w:val="28"/>
          <w:szCs w:val="28"/>
        </w:rPr>
        <w:t>Т «Укрпошта»), або через устано</w:t>
      </w:r>
      <w:r w:rsidRPr="00607795">
        <w:rPr>
          <w:rFonts w:ascii="Times New Roman" w:hAnsi="Times New Roman" w:cs="Times New Roman"/>
          <w:sz w:val="28"/>
          <w:szCs w:val="28"/>
        </w:rPr>
        <w:t>ви уповноважених банків у порядку, передбаченому Кабінетом Міністрів України.</w:t>
      </w:r>
    </w:p>
    <w:p w14:paraId="4A2747E8" w14:textId="77777777"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Обрання способу доставки пенсійних коштів здійснюється пенсіонером шляхом подання відповідної заяви. При цьому у разі виїзду пенсіонера на тимчасове проживання за кордон виплата пенсії в Україні з цієї причини не припиняється.</w:t>
      </w:r>
    </w:p>
    <w:p w14:paraId="5FFE6EE3" w14:textId="7FE1074F"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Виплата пенсії по інвалідності у період введення воєнного стану відповідно до статті 34 Закону України «Про загальнообов</w:t>
      </w:r>
      <w:r w:rsidR="004322DA" w:rsidRPr="004322DA">
        <w:rPr>
          <w:rFonts w:ascii="Times New Roman" w:hAnsi="Times New Roman" w:cs="Times New Roman"/>
          <w:sz w:val="28"/>
          <w:szCs w:val="28"/>
        </w:rPr>
        <w:t>’</w:t>
      </w:r>
      <w:r w:rsidRPr="00607795">
        <w:rPr>
          <w:rFonts w:ascii="Times New Roman" w:hAnsi="Times New Roman" w:cs="Times New Roman"/>
          <w:sz w:val="28"/>
          <w:szCs w:val="28"/>
        </w:rPr>
        <w:t>язкове державне пенсійне страхування»</w:t>
      </w:r>
      <w:r w:rsidR="004322DA">
        <w:rPr>
          <w:rStyle w:val="ab"/>
          <w:rFonts w:ascii="Times New Roman" w:hAnsi="Times New Roman" w:cs="Times New Roman"/>
          <w:sz w:val="28"/>
          <w:szCs w:val="28"/>
        </w:rPr>
        <w:footnoteReference w:id="30"/>
      </w:r>
      <w:r w:rsidRPr="00607795">
        <w:rPr>
          <w:rFonts w:ascii="Times New Roman" w:hAnsi="Times New Roman" w:cs="Times New Roman"/>
          <w:sz w:val="28"/>
          <w:szCs w:val="28"/>
        </w:rPr>
        <w:t xml:space="preserve"> пенсія по інвалідності призначається на весь с</w:t>
      </w:r>
      <w:r>
        <w:rPr>
          <w:rFonts w:ascii="Times New Roman" w:hAnsi="Times New Roman" w:cs="Times New Roman"/>
          <w:sz w:val="28"/>
          <w:szCs w:val="28"/>
        </w:rPr>
        <w:t xml:space="preserve">трок встановлення інвалідності. </w:t>
      </w:r>
      <w:r w:rsidRPr="00607795">
        <w:rPr>
          <w:rFonts w:ascii="Times New Roman" w:hAnsi="Times New Roman" w:cs="Times New Roman"/>
          <w:sz w:val="28"/>
          <w:szCs w:val="28"/>
        </w:rPr>
        <w:t>Постановою Кабінету Міністрів України від 30.03.2022 року № 390 «Про внесення до деяких постанов Кабінету Міністрів України змін щодо строку повторного огляду осіб з інвалідністю та продовження строку дії деяких медичних документів в умовах воєнного стану» внесено зміни до постанови Кабінету Міністрів України від 08.03.2022 року №</w:t>
      </w:r>
      <w:r w:rsidR="004322DA">
        <w:rPr>
          <w:rFonts w:ascii="Times New Roman" w:hAnsi="Times New Roman" w:cs="Times New Roman"/>
          <w:sz w:val="28"/>
          <w:szCs w:val="28"/>
          <w:lang w:val="en-US"/>
        </w:rPr>
        <w:t> </w:t>
      </w:r>
      <w:r w:rsidRPr="00607795">
        <w:rPr>
          <w:rFonts w:ascii="Times New Roman" w:hAnsi="Times New Roman" w:cs="Times New Roman"/>
          <w:sz w:val="28"/>
          <w:szCs w:val="28"/>
        </w:rPr>
        <w:t xml:space="preserve">225 «Деякі питання порядку проведення медико-соціальної експертизи на </w:t>
      </w:r>
      <w:r w:rsidRPr="00607795">
        <w:rPr>
          <w:rFonts w:ascii="Times New Roman" w:hAnsi="Times New Roman" w:cs="Times New Roman"/>
          <w:sz w:val="28"/>
          <w:szCs w:val="28"/>
        </w:rPr>
        <w:lastRenderedPageBreak/>
        <w:t>період дії воєнного стану на території України»</w:t>
      </w:r>
      <w:r w:rsidR="00E60D4E">
        <w:rPr>
          <w:rStyle w:val="ab"/>
          <w:rFonts w:ascii="Times New Roman" w:hAnsi="Times New Roman" w:cs="Times New Roman"/>
          <w:sz w:val="28"/>
          <w:szCs w:val="28"/>
        </w:rPr>
        <w:footnoteReference w:id="31"/>
      </w:r>
      <w:r w:rsidRPr="00607795">
        <w:rPr>
          <w:rFonts w:ascii="Times New Roman" w:hAnsi="Times New Roman" w:cs="Times New Roman"/>
          <w:sz w:val="28"/>
          <w:szCs w:val="28"/>
        </w:rPr>
        <w:t>, якими передбачено, що для осіб з інвалідністю повторний огляд, строк якого припав на період дії воєнного стану на території України, переноситься на строк після припинення або скасування воєнного стану, але не пізніше шести місяців після його припинення або скасування за умови неможливості направлення.</w:t>
      </w:r>
    </w:p>
    <w:p w14:paraId="3EF0F1FA" w14:textId="77777777"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Законом закріплено права внутрішньо переміщених осіб, які їм гарантуються в разі набуття такого статусу, серед яких, зокрема, є право на пенсійне забезпечення.</w:t>
      </w:r>
    </w:p>
    <w:p w14:paraId="3C7FD2CC" w14:textId="77777777"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Для призначення пенсій внутрішньо переміщеним особам вперше необхідно звернутися до територіального органу Пенсійного фонду України за місцем свого фактичного проживання не раніше ніж за місяць до досягнення пенсійного віку і подати наступні документи:</w:t>
      </w:r>
      <w:r>
        <w:rPr>
          <w:rFonts w:ascii="Times New Roman" w:hAnsi="Times New Roman" w:cs="Times New Roman"/>
          <w:sz w:val="28"/>
          <w:szCs w:val="28"/>
        </w:rPr>
        <w:t xml:space="preserve"> </w:t>
      </w:r>
      <w:r w:rsidRPr="00607795">
        <w:rPr>
          <w:rFonts w:ascii="Times New Roman" w:hAnsi="Times New Roman" w:cs="Times New Roman"/>
          <w:sz w:val="28"/>
          <w:szCs w:val="28"/>
        </w:rPr>
        <w:t>заява про пр</w:t>
      </w:r>
      <w:r>
        <w:rPr>
          <w:rFonts w:ascii="Times New Roman" w:hAnsi="Times New Roman" w:cs="Times New Roman"/>
          <w:sz w:val="28"/>
          <w:szCs w:val="28"/>
        </w:rPr>
        <w:t xml:space="preserve">изначення (відновлення) пенсії; </w:t>
      </w:r>
      <w:r w:rsidRPr="00607795">
        <w:rPr>
          <w:rFonts w:ascii="Times New Roman" w:hAnsi="Times New Roman" w:cs="Times New Roman"/>
          <w:sz w:val="28"/>
          <w:szCs w:val="28"/>
        </w:rPr>
        <w:t>довідка про взяття на облік внутрішньо переміщеної особи (якщо особа відмовилась від довідки про взяття на облік внутрішньо переміщеної особи, відомості про таку особу беруться з Єдиної інформаційної бази даних про внутрішньо переміщених осіб);</w:t>
      </w:r>
      <w:r>
        <w:rPr>
          <w:rFonts w:ascii="Times New Roman" w:hAnsi="Times New Roman" w:cs="Times New Roman"/>
          <w:sz w:val="28"/>
          <w:szCs w:val="28"/>
        </w:rPr>
        <w:t xml:space="preserve"> </w:t>
      </w:r>
      <w:r w:rsidRPr="00607795">
        <w:rPr>
          <w:rFonts w:ascii="Times New Roman" w:hAnsi="Times New Roman" w:cs="Times New Roman"/>
          <w:sz w:val="28"/>
          <w:szCs w:val="28"/>
        </w:rPr>
        <w:t>документ про присвоєння реєстраційного номера облікової картки платника податків (ідентифікаційний код) або свідоцтво про загальнообов’язкове державне соціальне страхування;</w:t>
      </w:r>
      <w:r>
        <w:rPr>
          <w:rFonts w:ascii="Times New Roman" w:hAnsi="Times New Roman" w:cs="Times New Roman"/>
          <w:sz w:val="28"/>
          <w:szCs w:val="28"/>
        </w:rPr>
        <w:t xml:space="preserve"> </w:t>
      </w:r>
      <w:r w:rsidRPr="00607795">
        <w:rPr>
          <w:rFonts w:ascii="Times New Roman" w:hAnsi="Times New Roman" w:cs="Times New Roman"/>
          <w:sz w:val="28"/>
          <w:szCs w:val="28"/>
        </w:rPr>
        <w:t>трудова книжка або інші документи, що підтверджують наявний трудовий стаж;</w:t>
      </w:r>
      <w:r>
        <w:rPr>
          <w:rFonts w:ascii="Times New Roman" w:hAnsi="Times New Roman" w:cs="Times New Roman"/>
          <w:sz w:val="28"/>
          <w:szCs w:val="28"/>
        </w:rPr>
        <w:t xml:space="preserve"> </w:t>
      </w:r>
      <w:r w:rsidRPr="00607795">
        <w:rPr>
          <w:rFonts w:ascii="Times New Roman" w:hAnsi="Times New Roman" w:cs="Times New Roman"/>
          <w:sz w:val="28"/>
          <w:szCs w:val="28"/>
        </w:rPr>
        <w:t>індивідуальні відомості про застраховану особу (за період роботи чи довідка про заробітну плату);</w:t>
      </w:r>
      <w:r>
        <w:rPr>
          <w:rFonts w:ascii="Times New Roman" w:hAnsi="Times New Roman" w:cs="Times New Roman"/>
          <w:sz w:val="28"/>
          <w:szCs w:val="28"/>
        </w:rPr>
        <w:t xml:space="preserve"> </w:t>
      </w:r>
      <w:r w:rsidRPr="00607795">
        <w:rPr>
          <w:rFonts w:ascii="Times New Roman" w:hAnsi="Times New Roman" w:cs="Times New Roman"/>
          <w:sz w:val="28"/>
          <w:szCs w:val="28"/>
        </w:rPr>
        <w:t>за необхідності – документи, що засвідчують особливий статус особи</w:t>
      </w:r>
      <w:r>
        <w:rPr>
          <w:rFonts w:ascii="Times New Roman" w:hAnsi="Times New Roman" w:cs="Times New Roman"/>
          <w:sz w:val="28"/>
          <w:szCs w:val="28"/>
        </w:rPr>
        <w:t xml:space="preserve">; </w:t>
      </w:r>
      <w:r w:rsidRPr="00607795">
        <w:rPr>
          <w:rFonts w:ascii="Times New Roman" w:hAnsi="Times New Roman" w:cs="Times New Roman"/>
          <w:sz w:val="28"/>
          <w:szCs w:val="28"/>
        </w:rPr>
        <w:t>дві фотокартки розміром 2,5 × 3 см.</w:t>
      </w:r>
    </w:p>
    <w:p w14:paraId="0EC6A0D2" w14:textId="77777777"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За загальним правилом, територіальний орган Пенсійного фонду України приймає рішення про призначення або про відмову в призначенні пенсії не пізніше 1</w:t>
      </w:r>
      <w:r>
        <w:rPr>
          <w:rFonts w:ascii="Times New Roman" w:hAnsi="Times New Roman" w:cs="Times New Roman"/>
          <w:sz w:val="28"/>
          <w:szCs w:val="28"/>
        </w:rPr>
        <w:t xml:space="preserve">0 днів з дня надходження заяви. </w:t>
      </w:r>
      <w:r w:rsidRPr="00607795">
        <w:rPr>
          <w:rFonts w:ascii="Times New Roman" w:hAnsi="Times New Roman" w:cs="Times New Roman"/>
          <w:sz w:val="28"/>
          <w:szCs w:val="28"/>
        </w:rPr>
        <w:t xml:space="preserve">Виплати пенсій, що призначаються ВПО, здійснюються через рахунки та мережу відділень Ощадбанку. Для відкриття рахунку для перерахунку пенсії до відділення банку за місцем фактичного проживання слід надати: документ, що посвідчує особу (паспорт), </w:t>
      </w:r>
      <w:r w:rsidRPr="00607795">
        <w:rPr>
          <w:rFonts w:ascii="Times New Roman" w:hAnsi="Times New Roman" w:cs="Times New Roman"/>
          <w:sz w:val="28"/>
          <w:szCs w:val="28"/>
        </w:rPr>
        <w:lastRenderedPageBreak/>
        <w:t>довідку про присвоєння ідентифікаційного номера, довідку про отримання пенсії, довідку про взяття на облік внутрішньо переміщеної особи.</w:t>
      </w:r>
    </w:p>
    <w:p w14:paraId="7514616B" w14:textId="337AC3D4"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Згідно з постановою Кабінету М</w:t>
      </w:r>
      <w:r>
        <w:rPr>
          <w:rFonts w:ascii="Times New Roman" w:hAnsi="Times New Roman" w:cs="Times New Roman"/>
          <w:sz w:val="28"/>
          <w:szCs w:val="28"/>
        </w:rPr>
        <w:t>іністрів України від 05.11.2014 р</w:t>
      </w:r>
      <w:r w:rsidR="00E60D4E">
        <w:rPr>
          <w:rFonts w:ascii="Times New Roman" w:hAnsi="Times New Roman" w:cs="Times New Roman"/>
          <w:sz w:val="28"/>
          <w:szCs w:val="28"/>
        </w:rPr>
        <w:t>оку</w:t>
      </w:r>
      <w:r w:rsidRPr="00607795">
        <w:rPr>
          <w:rFonts w:ascii="Times New Roman" w:hAnsi="Times New Roman" w:cs="Times New Roman"/>
          <w:sz w:val="28"/>
          <w:szCs w:val="28"/>
        </w:rPr>
        <w:t xml:space="preserve"> №</w:t>
      </w:r>
      <w:r w:rsidR="00E60D4E">
        <w:rPr>
          <w:rFonts w:ascii="Times New Roman" w:hAnsi="Times New Roman" w:cs="Times New Roman"/>
          <w:sz w:val="28"/>
          <w:szCs w:val="28"/>
        </w:rPr>
        <w:t> </w:t>
      </w:r>
      <w:r w:rsidRPr="00607795">
        <w:rPr>
          <w:rFonts w:ascii="Times New Roman" w:hAnsi="Times New Roman" w:cs="Times New Roman"/>
          <w:sz w:val="28"/>
          <w:szCs w:val="28"/>
        </w:rPr>
        <w:t>637 для ідентифікації одержувачів пенсій, які є внутрішньо переміщеними особами, платіжні картки, на яку таким особам зараховується пенсія, одночасно</w:t>
      </w:r>
      <w:r>
        <w:rPr>
          <w:rFonts w:ascii="Times New Roman" w:hAnsi="Times New Roman" w:cs="Times New Roman"/>
          <w:sz w:val="28"/>
          <w:szCs w:val="28"/>
        </w:rPr>
        <w:t xml:space="preserve"> є їх пенсійними посвідченнями. </w:t>
      </w:r>
      <w:r w:rsidRPr="00607795">
        <w:rPr>
          <w:rFonts w:ascii="Times New Roman" w:hAnsi="Times New Roman" w:cs="Times New Roman"/>
          <w:sz w:val="28"/>
          <w:szCs w:val="28"/>
        </w:rPr>
        <w:t>Електронне пенсійне посвідчення виготовляється на ім</w:t>
      </w:r>
      <w:r w:rsidR="00E60D4E" w:rsidRPr="00E60D4E">
        <w:rPr>
          <w:rFonts w:ascii="Times New Roman" w:hAnsi="Times New Roman" w:cs="Times New Roman"/>
          <w:sz w:val="28"/>
          <w:szCs w:val="28"/>
          <w:lang w:val="ru-RU"/>
        </w:rPr>
        <w:t>’</w:t>
      </w:r>
      <w:r w:rsidRPr="00607795">
        <w:rPr>
          <w:rFonts w:ascii="Times New Roman" w:hAnsi="Times New Roman" w:cs="Times New Roman"/>
          <w:sz w:val="28"/>
          <w:szCs w:val="28"/>
        </w:rPr>
        <w:t>я особи, якій призначено пенсію, і одночасно є платіжною карткою.</w:t>
      </w:r>
      <w:r>
        <w:rPr>
          <w:rFonts w:ascii="Times New Roman" w:hAnsi="Times New Roman" w:cs="Times New Roman"/>
          <w:sz w:val="28"/>
          <w:szCs w:val="28"/>
        </w:rPr>
        <w:t xml:space="preserve"> </w:t>
      </w:r>
      <w:r w:rsidRPr="00607795">
        <w:rPr>
          <w:rFonts w:ascii="Times New Roman" w:hAnsi="Times New Roman" w:cs="Times New Roman"/>
          <w:sz w:val="28"/>
          <w:szCs w:val="28"/>
        </w:rPr>
        <w:t>Дія ЕПП установлюється на строк до трьох років за умови проходження фізичної ідентифікації клієнта в уст</w:t>
      </w:r>
      <w:r>
        <w:rPr>
          <w:rFonts w:ascii="Times New Roman" w:hAnsi="Times New Roman" w:cs="Times New Roman"/>
          <w:sz w:val="28"/>
          <w:szCs w:val="28"/>
        </w:rPr>
        <w:t>ановах акціонерного товариства «Державний ощадний банк України»</w:t>
      </w:r>
      <w:r w:rsidRPr="00607795">
        <w:rPr>
          <w:rFonts w:ascii="Times New Roman" w:hAnsi="Times New Roman" w:cs="Times New Roman"/>
          <w:sz w:val="28"/>
          <w:szCs w:val="28"/>
        </w:rPr>
        <w:t xml:space="preserve"> кожні шість місяців.</w:t>
      </w:r>
    </w:p>
    <w:p w14:paraId="29EA2A80" w14:textId="07B77196" w:rsidR="00A83AE4"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Громадяни пенсійного віку, що є внутрішньо переміщеними особами, мають право на отримання соціальних послуг відповідно до законодавства України за місцем реєстрації фактичного місця проживання, вказаної у довідці ВПО (якщо вони перемістилися до 24.02.2022 року) або у загальному порядку (якщо вони перемі</w:t>
      </w:r>
      <w:r>
        <w:rPr>
          <w:rFonts w:ascii="Times New Roman" w:hAnsi="Times New Roman" w:cs="Times New Roman"/>
          <w:sz w:val="28"/>
          <w:szCs w:val="28"/>
        </w:rPr>
        <w:t>стилися після 24.02.2022 року).</w:t>
      </w:r>
    </w:p>
    <w:p w14:paraId="176D483E" w14:textId="79D82AFA" w:rsidR="00A83AE4" w:rsidRPr="00607795" w:rsidRDefault="00A83AE4" w:rsidP="00E60D4E">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На громадян, які перемістилися після 24.02.2022 року не розповсюджуються обмеження, визначені Постановою Кабінету Міністрів України від 05 листопада 2014 року № 637 </w:t>
      </w:r>
      <w:r w:rsidR="00E60D4E">
        <w:rPr>
          <w:rFonts w:ascii="Times New Roman" w:hAnsi="Times New Roman" w:cs="Times New Roman"/>
          <w:sz w:val="28"/>
          <w:szCs w:val="28"/>
        </w:rPr>
        <w:t>«</w:t>
      </w:r>
      <w:r w:rsidRPr="00607795">
        <w:rPr>
          <w:rFonts w:ascii="Times New Roman" w:hAnsi="Times New Roman" w:cs="Times New Roman"/>
          <w:sz w:val="28"/>
          <w:szCs w:val="28"/>
        </w:rPr>
        <w:t>Про здійснення соціальних виплат внутрішньо переміщеним особам</w:t>
      </w:r>
      <w:r w:rsidR="00E60D4E">
        <w:rPr>
          <w:rFonts w:ascii="Times New Roman" w:hAnsi="Times New Roman" w:cs="Times New Roman"/>
          <w:sz w:val="28"/>
          <w:szCs w:val="28"/>
        </w:rPr>
        <w:t>»</w:t>
      </w:r>
      <w:r w:rsidR="00E60D4E">
        <w:rPr>
          <w:rStyle w:val="ab"/>
          <w:rFonts w:ascii="Times New Roman" w:hAnsi="Times New Roman" w:cs="Times New Roman"/>
          <w:sz w:val="28"/>
          <w:szCs w:val="28"/>
        </w:rPr>
        <w:footnoteReference w:id="32"/>
      </w:r>
      <w:r w:rsidRPr="00607795">
        <w:rPr>
          <w:rFonts w:ascii="Times New Roman" w:hAnsi="Times New Roman" w:cs="Times New Roman"/>
          <w:sz w:val="28"/>
          <w:szCs w:val="28"/>
        </w:rPr>
        <w:t>, а також Постановою Кабінету Міністрів України від 30 серпня 1999 р</w:t>
      </w:r>
      <w:r w:rsidR="00E60D4E">
        <w:rPr>
          <w:rFonts w:ascii="Times New Roman" w:hAnsi="Times New Roman" w:cs="Times New Roman"/>
          <w:sz w:val="28"/>
          <w:szCs w:val="28"/>
        </w:rPr>
        <w:t>оку</w:t>
      </w:r>
      <w:r w:rsidRPr="00607795">
        <w:rPr>
          <w:rFonts w:ascii="Times New Roman" w:hAnsi="Times New Roman" w:cs="Times New Roman"/>
          <w:sz w:val="28"/>
          <w:szCs w:val="28"/>
        </w:rPr>
        <w:t xml:space="preserve"> № 1596 </w:t>
      </w:r>
      <w:r w:rsidR="00E60D4E">
        <w:rPr>
          <w:rFonts w:ascii="Times New Roman" w:hAnsi="Times New Roman" w:cs="Times New Roman"/>
          <w:sz w:val="28"/>
          <w:szCs w:val="28"/>
        </w:rPr>
        <w:t>«</w:t>
      </w:r>
      <w:r w:rsidRPr="00607795">
        <w:rPr>
          <w:rFonts w:ascii="Times New Roman" w:hAnsi="Times New Roman" w:cs="Times New Roman"/>
          <w:sz w:val="28"/>
          <w:szCs w:val="28"/>
        </w:rPr>
        <w:t>Про затвердження Порядку виплати пенсій та грошової допомоги через поточні рахунки в банках</w:t>
      </w:r>
      <w:r w:rsidR="00E60D4E">
        <w:rPr>
          <w:rFonts w:ascii="Times New Roman" w:hAnsi="Times New Roman" w:cs="Times New Roman"/>
          <w:sz w:val="28"/>
          <w:szCs w:val="28"/>
        </w:rPr>
        <w:t>»</w:t>
      </w:r>
      <w:r w:rsidRPr="00607795">
        <w:rPr>
          <w:rFonts w:ascii="Times New Roman" w:hAnsi="Times New Roman" w:cs="Times New Roman"/>
          <w:sz w:val="28"/>
          <w:szCs w:val="28"/>
        </w:rPr>
        <w:t xml:space="preserve"> (у частині вибору уповноваженого банку), такі особи продовжують отримувати свої пенсійні виплати в загальному порядку на свій банківський рахунок. </w:t>
      </w:r>
    </w:p>
    <w:p w14:paraId="567940E6" w14:textId="7DA49501"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Громадяни, які перемістилися до 24.02.2022 року, з 01 липня 2016 року виплата пенсій (а також усіх видів соціальної допомоги та компенсацій, довічних державних стипендій за рахунок коштів державного та місцевих бюджетів, коштів Пенсійного фонду України, фондів загальнообов</w:t>
      </w:r>
      <w:r w:rsidR="00E60D4E" w:rsidRPr="00E60D4E">
        <w:rPr>
          <w:rFonts w:ascii="Times New Roman" w:hAnsi="Times New Roman" w:cs="Times New Roman"/>
          <w:sz w:val="28"/>
          <w:szCs w:val="28"/>
        </w:rPr>
        <w:t>’</w:t>
      </w:r>
      <w:r w:rsidRPr="00607795">
        <w:rPr>
          <w:rFonts w:ascii="Times New Roman" w:hAnsi="Times New Roman" w:cs="Times New Roman"/>
          <w:sz w:val="28"/>
          <w:szCs w:val="28"/>
        </w:rPr>
        <w:t xml:space="preserve">язкового державного соціального страхування), що призначені ВПО, здійснюється через рахунки та мережу установ і пристроїв публічного акціонерного товариства </w:t>
      </w:r>
      <w:r w:rsidRPr="00607795">
        <w:rPr>
          <w:rFonts w:ascii="Times New Roman" w:hAnsi="Times New Roman" w:cs="Times New Roman"/>
          <w:sz w:val="28"/>
          <w:szCs w:val="28"/>
        </w:rPr>
        <w:lastRenderedPageBreak/>
        <w:t>«Державний ощадний банк України» (абз. 1 п. 1.Постанови Кабінету Міністрів України від 05 листопада 2014 року № 637 «Про здійснення соціальних виплат внутрішньо переміщеним особам» (із змінами)</w:t>
      </w:r>
      <w:r w:rsidR="00E60D4E">
        <w:rPr>
          <w:rStyle w:val="ab"/>
          <w:rFonts w:ascii="Times New Roman" w:hAnsi="Times New Roman" w:cs="Times New Roman"/>
          <w:sz w:val="28"/>
          <w:szCs w:val="28"/>
        </w:rPr>
        <w:footnoteReference w:id="33"/>
      </w:r>
      <w:r w:rsidRPr="00607795">
        <w:rPr>
          <w:rFonts w:ascii="Times New Roman" w:hAnsi="Times New Roman" w:cs="Times New Roman"/>
          <w:sz w:val="28"/>
          <w:szCs w:val="28"/>
        </w:rPr>
        <w:t xml:space="preserve">. </w:t>
      </w:r>
    </w:p>
    <w:p w14:paraId="04BB913F" w14:textId="12318B7B"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Умовою отримання виплат також було визначено проходження фізичної </w:t>
      </w:r>
      <w:r>
        <w:rPr>
          <w:rFonts w:ascii="Times New Roman" w:hAnsi="Times New Roman" w:cs="Times New Roman"/>
          <w:sz w:val="28"/>
          <w:szCs w:val="28"/>
        </w:rPr>
        <w:t>ідентифікації у відділеннях АТ «Ощадбанк»</w:t>
      </w:r>
      <w:r w:rsidRPr="00607795">
        <w:rPr>
          <w:rFonts w:ascii="Times New Roman" w:hAnsi="Times New Roman" w:cs="Times New Roman"/>
          <w:sz w:val="28"/>
          <w:szCs w:val="28"/>
        </w:rPr>
        <w:t xml:space="preserve"> або в особистому електронному кабінеті на веб-порталі електронних послуг Пенсійного фонду України за допомогою віддаленого кваліф</w:t>
      </w:r>
      <w:r>
        <w:rPr>
          <w:rFonts w:ascii="Times New Roman" w:hAnsi="Times New Roman" w:cs="Times New Roman"/>
          <w:sz w:val="28"/>
          <w:szCs w:val="28"/>
        </w:rPr>
        <w:t>ікованого електронного підпису «Дія.Підпис» («Дія ID»</w:t>
      </w:r>
      <w:r w:rsidRPr="00607795">
        <w:rPr>
          <w:rFonts w:ascii="Times New Roman" w:hAnsi="Times New Roman" w:cs="Times New Roman"/>
          <w:sz w:val="28"/>
          <w:szCs w:val="28"/>
        </w:rPr>
        <w:t>), створеного за допомогою мобільного додатка Єдиного державного веб</w:t>
      </w:r>
      <w:r w:rsidR="00E60D4E" w:rsidRPr="00E60D4E">
        <w:rPr>
          <w:rFonts w:ascii="Times New Roman" w:hAnsi="Times New Roman" w:cs="Times New Roman"/>
          <w:sz w:val="28"/>
          <w:szCs w:val="28"/>
          <w:lang w:val="ru-RU"/>
        </w:rPr>
        <w:t>-</w:t>
      </w:r>
      <w:r w:rsidRPr="00607795">
        <w:rPr>
          <w:rFonts w:ascii="Times New Roman" w:hAnsi="Times New Roman" w:cs="Times New Roman"/>
          <w:sz w:val="28"/>
          <w:szCs w:val="28"/>
        </w:rPr>
        <w:t>порталу електронних послуг згідно з вимогами Порядку реалізації експериментального проекту щодо використання віддаленого кваліфікованого електронного підпису, затвердженого постановою Кабінету Міністрів Украї</w:t>
      </w:r>
      <w:r>
        <w:rPr>
          <w:rFonts w:ascii="Times New Roman" w:hAnsi="Times New Roman" w:cs="Times New Roman"/>
          <w:sz w:val="28"/>
          <w:szCs w:val="28"/>
        </w:rPr>
        <w:t xml:space="preserve">ни від 2 вересня 2020 </w:t>
      </w:r>
      <w:r w:rsidR="00E60D4E">
        <w:rPr>
          <w:rFonts w:ascii="Times New Roman" w:hAnsi="Times New Roman" w:cs="Times New Roman"/>
          <w:sz w:val="28"/>
          <w:szCs w:val="28"/>
        </w:rPr>
        <w:t>року</w:t>
      </w:r>
      <w:r>
        <w:rPr>
          <w:rFonts w:ascii="Times New Roman" w:hAnsi="Times New Roman" w:cs="Times New Roman"/>
          <w:sz w:val="28"/>
          <w:szCs w:val="28"/>
        </w:rPr>
        <w:t xml:space="preserve"> № 785 «</w:t>
      </w:r>
      <w:r w:rsidRPr="00607795">
        <w:rPr>
          <w:rFonts w:ascii="Times New Roman" w:hAnsi="Times New Roman" w:cs="Times New Roman"/>
          <w:sz w:val="28"/>
          <w:szCs w:val="28"/>
        </w:rPr>
        <w:t>Про реалізацію експериментального проекту щодо використання віддаленого квалі</w:t>
      </w:r>
      <w:r>
        <w:rPr>
          <w:rFonts w:ascii="Times New Roman" w:hAnsi="Times New Roman" w:cs="Times New Roman"/>
          <w:sz w:val="28"/>
          <w:szCs w:val="28"/>
        </w:rPr>
        <w:t>фікованого електронного підпису»</w:t>
      </w:r>
      <w:r w:rsidRPr="00607795">
        <w:rPr>
          <w:rFonts w:ascii="Times New Roman" w:hAnsi="Times New Roman" w:cs="Times New Roman"/>
          <w:sz w:val="28"/>
          <w:szCs w:val="28"/>
        </w:rPr>
        <w:t xml:space="preserve">. </w:t>
      </w:r>
    </w:p>
    <w:p w14:paraId="2ABFE1A0" w14:textId="77777777"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Фізична ідентифікація клієнта, якому відкрито поточний рахунок в ус</w:t>
      </w:r>
      <w:r>
        <w:rPr>
          <w:rFonts w:ascii="Times New Roman" w:hAnsi="Times New Roman" w:cs="Times New Roman"/>
          <w:sz w:val="28"/>
          <w:szCs w:val="28"/>
        </w:rPr>
        <w:t>танові акціонерного товариства «Державний ощадний банк України»</w:t>
      </w:r>
      <w:r w:rsidRPr="00607795">
        <w:rPr>
          <w:rFonts w:ascii="Times New Roman" w:hAnsi="Times New Roman" w:cs="Times New Roman"/>
          <w:sz w:val="28"/>
          <w:szCs w:val="28"/>
        </w:rPr>
        <w:t>, проводиться кожні шість місяців із дня відкриття рахунка або з дня попередньої ідентифікації. Перебіг зазначеного строку зупиняється на період дії карантину або обмежувальних заходів, пов’язаних з поширенням коронавірусної хвороби (COVID-19), та протягом 30 днів з дня відміни карантину.</w:t>
      </w:r>
    </w:p>
    <w:p w14:paraId="1E3F7265" w14:textId="0A17AD64"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Виключні підстави для припинення виплати пенсії зазначені в ст. 49 цього Закону</w:t>
      </w:r>
      <w:r>
        <w:rPr>
          <w:rFonts w:ascii="Times New Roman" w:hAnsi="Times New Roman" w:cs="Times New Roman"/>
          <w:sz w:val="28"/>
          <w:szCs w:val="28"/>
        </w:rPr>
        <w:t xml:space="preserve"> </w:t>
      </w:r>
      <w:r w:rsidRPr="00607795">
        <w:rPr>
          <w:rFonts w:ascii="Times New Roman" w:hAnsi="Times New Roman" w:cs="Times New Roman"/>
          <w:sz w:val="28"/>
          <w:szCs w:val="28"/>
        </w:rPr>
        <w:t>«Про загальнообов'язкове державне пенсійне страхування</w:t>
      </w:r>
      <w:r>
        <w:rPr>
          <w:rFonts w:ascii="Times New Roman" w:hAnsi="Times New Roman" w:cs="Times New Roman"/>
          <w:sz w:val="28"/>
          <w:szCs w:val="28"/>
        </w:rPr>
        <w:t>»</w:t>
      </w:r>
      <w:r w:rsidR="001A670B">
        <w:rPr>
          <w:rStyle w:val="ab"/>
          <w:rFonts w:ascii="Times New Roman" w:hAnsi="Times New Roman" w:cs="Times New Roman"/>
          <w:sz w:val="28"/>
          <w:szCs w:val="28"/>
        </w:rPr>
        <w:footnoteReference w:id="34"/>
      </w:r>
      <w:r>
        <w:rPr>
          <w:rFonts w:ascii="Times New Roman" w:hAnsi="Times New Roman" w:cs="Times New Roman"/>
          <w:sz w:val="28"/>
          <w:szCs w:val="28"/>
        </w:rPr>
        <w:t xml:space="preserve">: </w:t>
      </w:r>
      <w:r w:rsidRPr="00607795">
        <w:rPr>
          <w:rFonts w:ascii="Times New Roman" w:hAnsi="Times New Roman" w:cs="Times New Roman"/>
          <w:sz w:val="28"/>
          <w:szCs w:val="28"/>
        </w:rPr>
        <w:t>якщо пенсія призначена на підставі документів, що містять недостовірні відомості;</w:t>
      </w:r>
      <w:r>
        <w:rPr>
          <w:rFonts w:ascii="Times New Roman" w:hAnsi="Times New Roman" w:cs="Times New Roman"/>
          <w:sz w:val="28"/>
          <w:szCs w:val="28"/>
        </w:rPr>
        <w:t xml:space="preserve"> у разі смерті пенсіонера; </w:t>
      </w:r>
      <w:r w:rsidRPr="00607795">
        <w:rPr>
          <w:rFonts w:ascii="Times New Roman" w:hAnsi="Times New Roman" w:cs="Times New Roman"/>
          <w:sz w:val="28"/>
          <w:szCs w:val="28"/>
        </w:rPr>
        <w:t>у разі неотримання призначеної пе</w:t>
      </w:r>
      <w:r>
        <w:rPr>
          <w:rFonts w:ascii="Times New Roman" w:hAnsi="Times New Roman" w:cs="Times New Roman"/>
          <w:sz w:val="28"/>
          <w:szCs w:val="28"/>
        </w:rPr>
        <w:t xml:space="preserve">нсії протягом 6 місяців підряд; </w:t>
      </w:r>
      <w:r w:rsidRPr="00607795">
        <w:rPr>
          <w:rFonts w:ascii="Times New Roman" w:hAnsi="Times New Roman" w:cs="Times New Roman"/>
          <w:sz w:val="28"/>
          <w:szCs w:val="28"/>
        </w:rPr>
        <w:t>в інших випадках, передбачених законом.</w:t>
      </w:r>
    </w:p>
    <w:p w14:paraId="03145A2C" w14:textId="0E76425D"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Відповідно до частини 2 вказаної статті поновлення виплати пенсії здійснюється за рішенням територіального органу Пенсійного фонду протягом 10 днів після з</w:t>
      </w:r>
      <w:r w:rsidR="001A670B" w:rsidRPr="001A670B">
        <w:rPr>
          <w:rFonts w:ascii="Times New Roman" w:hAnsi="Times New Roman" w:cs="Times New Roman"/>
          <w:sz w:val="28"/>
          <w:szCs w:val="28"/>
        </w:rPr>
        <w:t>’</w:t>
      </w:r>
      <w:r w:rsidRPr="00607795">
        <w:rPr>
          <w:rFonts w:ascii="Times New Roman" w:hAnsi="Times New Roman" w:cs="Times New Roman"/>
          <w:sz w:val="28"/>
          <w:szCs w:val="28"/>
        </w:rPr>
        <w:t>ясування обставин та наявності умов для відновлення її виплати.</w:t>
      </w:r>
    </w:p>
    <w:p w14:paraId="3ED3F66B" w14:textId="4CECAB50"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lastRenderedPageBreak/>
        <w:t>Системний аналіз наведених нормативно-правових актів дає підстави зробити висновок про те, що припинення виплати пенсії можливе лише за умови прийняття пенсійним органом відповідного рішення і лише з підстав, визначених статтею 49 Закону України «Про загальнообов</w:t>
      </w:r>
      <w:r w:rsidR="001A670B" w:rsidRPr="001A670B">
        <w:rPr>
          <w:rFonts w:ascii="Times New Roman" w:hAnsi="Times New Roman" w:cs="Times New Roman"/>
          <w:sz w:val="28"/>
          <w:szCs w:val="28"/>
        </w:rPr>
        <w:t>’</w:t>
      </w:r>
      <w:r w:rsidRPr="00607795">
        <w:rPr>
          <w:rFonts w:ascii="Times New Roman" w:hAnsi="Times New Roman" w:cs="Times New Roman"/>
          <w:sz w:val="28"/>
          <w:szCs w:val="28"/>
        </w:rPr>
        <w:t>язкове державне пенсійне страхування».</w:t>
      </w:r>
    </w:p>
    <w:p w14:paraId="21CADCCC" w14:textId="77777777" w:rsidR="002168E2" w:rsidRDefault="002168E2" w:rsidP="00A83AE4">
      <w:pPr>
        <w:spacing w:after="0" w:line="360" w:lineRule="auto"/>
        <w:ind w:firstLine="709"/>
        <w:jc w:val="both"/>
        <w:rPr>
          <w:rFonts w:ascii="Times New Roman" w:hAnsi="Times New Roman" w:cs="Times New Roman"/>
          <w:b/>
          <w:sz w:val="28"/>
          <w:szCs w:val="28"/>
        </w:rPr>
      </w:pPr>
    </w:p>
    <w:p w14:paraId="64A135B2" w14:textId="574F98FF" w:rsidR="00A83AE4" w:rsidRPr="004C4B66" w:rsidRDefault="00A83AE4" w:rsidP="00A83AE4">
      <w:pPr>
        <w:spacing w:after="0" w:line="360" w:lineRule="auto"/>
        <w:ind w:firstLine="709"/>
        <w:jc w:val="both"/>
        <w:rPr>
          <w:rFonts w:ascii="Times New Roman" w:hAnsi="Times New Roman" w:cs="Times New Roman"/>
          <w:b/>
          <w:sz w:val="28"/>
          <w:szCs w:val="28"/>
        </w:rPr>
      </w:pPr>
      <w:r w:rsidRPr="004C4B66">
        <w:rPr>
          <w:rFonts w:ascii="Times New Roman" w:hAnsi="Times New Roman" w:cs="Times New Roman"/>
          <w:b/>
          <w:sz w:val="28"/>
          <w:szCs w:val="28"/>
        </w:rPr>
        <w:t>2.2</w:t>
      </w:r>
      <w:r w:rsidR="001A670B">
        <w:rPr>
          <w:rFonts w:ascii="Times New Roman" w:hAnsi="Times New Roman" w:cs="Times New Roman"/>
          <w:b/>
          <w:sz w:val="28"/>
          <w:szCs w:val="28"/>
          <w:lang w:val="en-US"/>
        </w:rPr>
        <w:t> </w:t>
      </w:r>
      <w:r w:rsidRPr="004C4B66">
        <w:rPr>
          <w:rFonts w:ascii="Times New Roman" w:hAnsi="Times New Roman" w:cs="Times New Roman"/>
          <w:b/>
          <w:sz w:val="28"/>
          <w:szCs w:val="28"/>
        </w:rPr>
        <w:t>Державні гарантії для внутрішньо переміщених осіб на працевлаштування та соціальний захист на випадок безробіття</w:t>
      </w:r>
    </w:p>
    <w:p w14:paraId="1795E1CE" w14:textId="51975D91" w:rsidR="00A83AE4" w:rsidRPr="00607795" w:rsidRDefault="00A83AE4" w:rsidP="00A83A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2022 році </w:t>
      </w:r>
      <w:r w:rsidRPr="00607795">
        <w:rPr>
          <w:rFonts w:ascii="Times New Roman" w:hAnsi="Times New Roman" w:cs="Times New Roman"/>
          <w:sz w:val="28"/>
          <w:szCs w:val="28"/>
        </w:rPr>
        <w:t>Україна «зіткнулася» зі збройним конфліктом на території країни, через який 6,5 млн</w:t>
      </w:r>
      <w:r w:rsidR="00F74A0C" w:rsidRPr="00F74A0C">
        <w:rPr>
          <w:rFonts w:ascii="Times New Roman" w:hAnsi="Times New Roman" w:cs="Times New Roman"/>
          <w:sz w:val="28"/>
          <w:szCs w:val="28"/>
        </w:rPr>
        <w:t>.</w:t>
      </w:r>
      <w:r w:rsidRPr="00607795">
        <w:rPr>
          <w:rFonts w:ascii="Times New Roman" w:hAnsi="Times New Roman" w:cs="Times New Roman"/>
          <w:sz w:val="28"/>
          <w:szCs w:val="28"/>
        </w:rPr>
        <w:t xml:space="preserve"> осіб змушені були іммігрувати на підконтрольну Україні територію. На сучасному етапі збройний конфлікт в України спричинив примусовий переїзд жителів сходу, півночі та півдня нашої держави, погіршення їхнього матеріального стану, а також необхідність пошуку роботи. </w:t>
      </w:r>
    </w:p>
    <w:p w14:paraId="6C046424" w14:textId="7BA28015"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Причиною збройного конфлікту на України є зовнішня агресія </w:t>
      </w:r>
      <w:r w:rsidR="00F74A0C">
        <w:rPr>
          <w:rFonts w:ascii="Times New Roman" w:hAnsi="Times New Roman" w:cs="Times New Roman"/>
          <w:sz w:val="28"/>
          <w:szCs w:val="28"/>
        </w:rPr>
        <w:t>р</w:t>
      </w:r>
      <w:r w:rsidRPr="00607795">
        <w:rPr>
          <w:rFonts w:ascii="Times New Roman" w:hAnsi="Times New Roman" w:cs="Times New Roman"/>
          <w:sz w:val="28"/>
          <w:szCs w:val="28"/>
        </w:rPr>
        <w:t>осії, яка має по відношенню до ВПО об’єктивний характер. А отже, для відновлення справедливості за критерієм необхідності має бути втручання держави.</w:t>
      </w:r>
    </w:p>
    <w:p w14:paraId="7F829DC7" w14:textId="66738868" w:rsidR="00A83AE4" w:rsidRPr="00607795" w:rsidRDefault="00A83AE4" w:rsidP="00A83AE4">
      <w:pPr>
        <w:spacing w:after="0" w:line="360" w:lineRule="auto"/>
        <w:ind w:firstLine="709"/>
        <w:jc w:val="both"/>
        <w:rPr>
          <w:rFonts w:ascii="Times New Roman" w:hAnsi="Times New Roman" w:cs="Times New Roman"/>
          <w:b/>
          <w:sz w:val="28"/>
          <w:szCs w:val="28"/>
        </w:rPr>
      </w:pPr>
      <w:r w:rsidRPr="00607795">
        <w:rPr>
          <w:rFonts w:ascii="Times New Roman" w:hAnsi="Times New Roman" w:cs="Times New Roman"/>
          <w:sz w:val="28"/>
          <w:szCs w:val="28"/>
        </w:rPr>
        <w:t>У цьому випадку соціальна відповідальність має проявлятися через державний соціальний захист і допомогу внутрішньо переміщеним особам (ВПО), які через об’єктивні причини випадають із рівних конкурен</w:t>
      </w:r>
      <w:r w:rsidR="00F74A0C">
        <w:rPr>
          <w:rFonts w:ascii="Times New Roman" w:hAnsi="Times New Roman" w:cs="Times New Roman"/>
          <w:sz w:val="28"/>
          <w:szCs w:val="28"/>
        </w:rPr>
        <w:t>т</w:t>
      </w:r>
      <w:r w:rsidRPr="00607795">
        <w:rPr>
          <w:rFonts w:ascii="Times New Roman" w:hAnsi="Times New Roman" w:cs="Times New Roman"/>
          <w:sz w:val="28"/>
          <w:szCs w:val="28"/>
        </w:rPr>
        <w:t>них умов, нездатні забезпечити собі самі гідне життя в умовах ринкової економіки</w:t>
      </w:r>
      <w:r>
        <w:rPr>
          <w:rFonts w:ascii="Times New Roman" w:hAnsi="Times New Roman" w:cs="Times New Roman"/>
          <w:sz w:val="28"/>
          <w:szCs w:val="28"/>
        </w:rPr>
        <w:t>.</w:t>
      </w:r>
    </w:p>
    <w:p w14:paraId="50EBE04A" w14:textId="663DE4D0"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Однак недостатнім є опрацювання окремих аспектів досягнення соціальної справедливості щодо ВПО, зокрема їх оплати праці. Законодавчі ініціативи щодо забезпечення гідної заробітної плати ВПО є недостатніми як</w:t>
      </w:r>
      <w:r>
        <w:rPr>
          <w:rFonts w:ascii="Times New Roman" w:hAnsi="Times New Roman" w:cs="Times New Roman"/>
          <w:sz w:val="28"/>
          <w:szCs w:val="28"/>
        </w:rPr>
        <w:t xml:space="preserve"> за обсягами, так і за змістом. </w:t>
      </w:r>
      <w:r w:rsidRPr="00607795">
        <w:rPr>
          <w:rFonts w:ascii="Times New Roman" w:hAnsi="Times New Roman" w:cs="Times New Roman"/>
          <w:sz w:val="28"/>
          <w:szCs w:val="28"/>
        </w:rPr>
        <w:t>Високі платежі за проживання значною мірою впливають на загальний рівень добробуту ВПО. Навіть за умови працевлаштованості, оренда житла вважається серйозною проблемою для сімей ВПО, а придбання власного житла – неможливим.</w:t>
      </w:r>
    </w:p>
    <w:p w14:paraId="0408609C" w14:textId="33E3F921"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Працевлаштування переселенців може ускладнюватись низькою мотивацією представників групи до постійної зайнятості через відсутність житла, потребу в догляді за дітьми та особами похилого віку. Крім того, </w:t>
      </w:r>
      <w:r w:rsidRPr="00607795">
        <w:rPr>
          <w:rFonts w:ascii="Times New Roman" w:hAnsi="Times New Roman" w:cs="Times New Roman"/>
          <w:sz w:val="28"/>
          <w:szCs w:val="28"/>
        </w:rPr>
        <w:lastRenderedPageBreak/>
        <w:t>проблема безробіття ВПО може посилюватися через демографічні чинники: значна частина переселенців – це жінки з дітьми або літні люди. Тому актуальним є аналіз основних проблем і бар</w:t>
      </w:r>
      <w:r w:rsidR="00F74A0C" w:rsidRPr="00F74A0C">
        <w:rPr>
          <w:rFonts w:ascii="Times New Roman" w:hAnsi="Times New Roman" w:cs="Times New Roman"/>
          <w:sz w:val="28"/>
          <w:szCs w:val="28"/>
        </w:rPr>
        <w:t>’</w:t>
      </w:r>
      <w:r w:rsidRPr="00607795">
        <w:rPr>
          <w:rFonts w:ascii="Times New Roman" w:hAnsi="Times New Roman" w:cs="Times New Roman"/>
          <w:sz w:val="28"/>
          <w:szCs w:val="28"/>
        </w:rPr>
        <w:t xml:space="preserve">єрів працевлаштування ВПО у нових місцях проживання у приймаючих громадах. </w:t>
      </w:r>
    </w:p>
    <w:p w14:paraId="506EFF76" w14:textId="77777777"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Експертні оцінки, отримані у ході проведення глибинних інтерв’ю, свідчать, що однією з проблем, з якою стикаються ВПО при працевлаштуванні на новому місці проживання, є низький рівень заробітної плати порівняно з тим, який вони отримували до </w:t>
      </w:r>
      <w:r>
        <w:rPr>
          <w:rFonts w:ascii="Times New Roman" w:hAnsi="Times New Roman" w:cs="Times New Roman"/>
          <w:sz w:val="28"/>
          <w:szCs w:val="28"/>
        </w:rPr>
        <w:t xml:space="preserve">переміщення. </w:t>
      </w:r>
      <w:r w:rsidRPr="00607795">
        <w:rPr>
          <w:rFonts w:ascii="Times New Roman" w:hAnsi="Times New Roman" w:cs="Times New Roman"/>
          <w:sz w:val="28"/>
          <w:szCs w:val="28"/>
        </w:rPr>
        <w:t xml:space="preserve">Другою проблемою, з якою стикаються ВПО, – це </w:t>
      </w:r>
      <w:r w:rsidRPr="00607795">
        <w:rPr>
          <w:rFonts w:ascii="Times New Roman" w:hAnsi="Times New Roman" w:cs="Times New Roman"/>
          <w:iCs/>
          <w:sz w:val="28"/>
          <w:szCs w:val="28"/>
        </w:rPr>
        <w:t>проблема пошуку житла.</w:t>
      </w:r>
      <w:r w:rsidRPr="00607795">
        <w:rPr>
          <w:rFonts w:ascii="Times New Roman" w:hAnsi="Times New Roman" w:cs="Times New Roman"/>
          <w:i/>
          <w:iCs/>
          <w:sz w:val="28"/>
          <w:szCs w:val="28"/>
        </w:rPr>
        <w:t xml:space="preserve"> </w:t>
      </w:r>
      <w:r w:rsidRPr="00607795">
        <w:rPr>
          <w:rFonts w:ascii="Times New Roman" w:hAnsi="Times New Roman" w:cs="Times New Roman"/>
          <w:sz w:val="28"/>
          <w:szCs w:val="28"/>
        </w:rPr>
        <w:t xml:space="preserve">На сьогодні бракує вакансій з наданням житла, а оренда помешкання забирає левову частку грошей ВПО. </w:t>
      </w:r>
    </w:p>
    <w:p w14:paraId="4D4B33F3" w14:textId="77777777"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Роботодавці не завжди готові брати на роботу переселенців, оскільки вони зацікавлені наймати працівників, що працюватимуть протягом довгого часу, а переселенець може шукати тимчасову роботу. Тому </w:t>
      </w:r>
      <w:r w:rsidRPr="00607795">
        <w:rPr>
          <w:rFonts w:ascii="Times New Roman" w:hAnsi="Times New Roman" w:cs="Times New Roman"/>
          <w:iCs/>
          <w:sz w:val="28"/>
          <w:szCs w:val="28"/>
        </w:rPr>
        <w:t>небажання роботодавця наймати на роботу ВПО, пов’язане</w:t>
      </w:r>
      <w:r w:rsidRPr="00607795">
        <w:rPr>
          <w:rFonts w:ascii="Times New Roman" w:hAnsi="Times New Roman" w:cs="Times New Roman"/>
          <w:i/>
          <w:iCs/>
          <w:sz w:val="28"/>
          <w:szCs w:val="28"/>
        </w:rPr>
        <w:t xml:space="preserve"> </w:t>
      </w:r>
      <w:r w:rsidRPr="00607795">
        <w:rPr>
          <w:rFonts w:ascii="Times New Roman" w:hAnsi="Times New Roman" w:cs="Times New Roman"/>
          <w:sz w:val="28"/>
          <w:szCs w:val="28"/>
        </w:rPr>
        <w:t>з побоюваннями, що протягом найближчого часу такий працівник може покинути своє робоче місце.</w:t>
      </w:r>
    </w:p>
    <w:p w14:paraId="5914C233" w14:textId="173BAB67"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Отже, досягнення соціальної справедливості щодо ВПО у сфері оплати праці передбачає їх працевлаштування з конкурентною заробітною платою, яка дозволить, як мінімум, повноцінно харчуватися та вирішувати житлові питання (оренда житла, оплата комунальних витрат, гідні умови проживання, купівля житла та виплата кредитів за житло тощо). </w:t>
      </w:r>
    </w:p>
    <w:p w14:paraId="0C6AFEF7" w14:textId="01E1FBFD"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Тому на державному рівні необхідно визначити «пускові» елементи механізму забезпечення гідної оплати праці ВПО на засадах соціальної відповідальності, які будуть, по-перше, стимулювати роботодавців працевлаштовувати ВПО та сплачувати їм гідну заробітну плату, по-друге, забезпечувати фінансування державної житлової політики для ВПО. </w:t>
      </w:r>
    </w:p>
    <w:p w14:paraId="7FC3F470" w14:textId="77777777"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Через війну підприємства зі східних і південних областей вимушено переміщають виробни</w:t>
      </w:r>
      <w:r>
        <w:rPr>
          <w:rFonts w:ascii="Times New Roman" w:hAnsi="Times New Roman" w:cs="Times New Roman"/>
          <w:sz w:val="28"/>
          <w:szCs w:val="28"/>
        </w:rPr>
        <w:t xml:space="preserve">цтво у більш безпечні регіони. </w:t>
      </w:r>
      <w:r w:rsidRPr="00607795">
        <w:rPr>
          <w:rFonts w:ascii="Times New Roman" w:hAnsi="Times New Roman" w:cs="Times New Roman"/>
          <w:sz w:val="28"/>
          <w:szCs w:val="28"/>
        </w:rPr>
        <w:t>У березні 2022 року Міністерство економіки України запустило програму для релокації підприємств із зони бойових дій. За даними Мінекономіки, 178 бізнесів завершили релокацію із зон бойових дій, з них 67 відновили роботу на нових місцях.</w:t>
      </w:r>
      <w:r>
        <w:rPr>
          <w:rFonts w:ascii="Times New Roman" w:hAnsi="Times New Roman" w:cs="Times New Roman"/>
          <w:sz w:val="28"/>
          <w:szCs w:val="28"/>
        </w:rPr>
        <w:t xml:space="preserve"> </w:t>
      </w:r>
      <w:r w:rsidRPr="00607795">
        <w:rPr>
          <w:rFonts w:ascii="Times New Roman" w:hAnsi="Times New Roman" w:cs="Times New Roman"/>
          <w:sz w:val="28"/>
          <w:szCs w:val="28"/>
        </w:rPr>
        <w:t xml:space="preserve">Ще </w:t>
      </w:r>
      <w:r w:rsidRPr="00607795">
        <w:rPr>
          <w:rFonts w:ascii="Times New Roman" w:hAnsi="Times New Roman" w:cs="Times New Roman"/>
          <w:sz w:val="28"/>
          <w:szCs w:val="28"/>
        </w:rPr>
        <w:lastRenderedPageBreak/>
        <w:t xml:space="preserve">одним напрямом є залучення ВПО до роботи на підприємствах, які переїхали в безпечніші регіони. </w:t>
      </w:r>
      <w:r>
        <w:rPr>
          <w:rFonts w:ascii="Times New Roman" w:hAnsi="Times New Roman" w:cs="Times New Roman"/>
          <w:sz w:val="28"/>
          <w:szCs w:val="28"/>
        </w:rPr>
        <w:t xml:space="preserve">Так </w:t>
      </w:r>
      <w:r w:rsidRPr="00607795">
        <w:rPr>
          <w:rFonts w:ascii="Times New Roman" w:hAnsi="Times New Roman" w:cs="Times New Roman"/>
          <w:sz w:val="28"/>
          <w:szCs w:val="28"/>
        </w:rPr>
        <w:t>держава вже виплатила 147 мільйонів гривень компенсації підприємцям, які взяли на роботу внутрішньо переміщених осіб.</w:t>
      </w:r>
    </w:p>
    <w:p w14:paraId="302191BB" w14:textId="77777777" w:rsidR="00F74A0C"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За даними уряду України, для релокації найчастіше обирають Закарпатську, Львівську та Чернівецьку області. Що довше триватиме війна, то більшій кількості підприємств доведеться переїхати. Для громад, які їх приймуть, це означатиме збільшення кількості робочих місць, зокрема для ВПО. У довгостроковій перспективі це може вплинути на</w:t>
      </w:r>
      <w:r>
        <w:rPr>
          <w:rFonts w:ascii="Times New Roman" w:hAnsi="Times New Roman" w:cs="Times New Roman"/>
          <w:sz w:val="28"/>
          <w:szCs w:val="28"/>
        </w:rPr>
        <w:t xml:space="preserve"> збільшення населення цих міст.</w:t>
      </w:r>
    </w:p>
    <w:p w14:paraId="1B855B0F" w14:textId="6F79AFE3" w:rsidR="00A83AE4" w:rsidRPr="002E7A5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Станом на вересень 2022 року в Івано-Франківській </w:t>
      </w:r>
      <w:r w:rsidR="00F74A0C">
        <w:rPr>
          <w:rFonts w:ascii="Times New Roman" w:hAnsi="Times New Roman" w:cs="Times New Roman"/>
          <w:sz w:val="28"/>
          <w:szCs w:val="28"/>
        </w:rPr>
        <w:t>міській територіальній громаді (далі – Івано-Франківська МТГ),</w:t>
      </w:r>
      <w:r w:rsidRPr="00607795">
        <w:rPr>
          <w:rFonts w:ascii="Times New Roman" w:hAnsi="Times New Roman" w:cs="Times New Roman"/>
          <w:sz w:val="28"/>
          <w:szCs w:val="28"/>
        </w:rPr>
        <w:t xml:space="preserve"> перш за все через виїзд кваліфікованих кадрів, суттєво </w:t>
      </w:r>
      <w:r w:rsidR="00F74A0C">
        <w:rPr>
          <w:rFonts w:ascii="Times New Roman" w:hAnsi="Times New Roman" w:cs="Times New Roman"/>
          <w:sz w:val="28"/>
          <w:szCs w:val="28"/>
        </w:rPr>
        <w:t xml:space="preserve">стала </w:t>
      </w:r>
      <w:r w:rsidRPr="00607795">
        <w:rPr>
          <w:rFonts w:ascii="Times New Roman" w:hAnsi="Times New Roman" w:cs="Times New Roman"/>
          <w:sz w:val="28"/>
          <w:szCs w:val="28"/>
        </w:rPr>
        <w:t>відч</w:t>
      </w:r>
      <w:r w:rsidR="00F74A0C">
        <w:rPr>
          <w:rFonts w:ascii="Times New Roman" w:hAnsi="Times New Roman" w:cs="Times New Roman"/>
          <w:sz w:val="28"/>
          <w:szCs w:val="28"/>
        </w:rPr>
        <w:t xml:space="preserve">утна </w:t>
      </w:r>
      <w:r w:rsidRPr="00607795">
        <w:rPr>
          <w:rFonts w:ascii="Times New Roman" w:hAnsi="Times New Roman" w:cs="Times New Roman"/>
          <w:sz w:val="28"/>
          <w:szCs w:val="28"/>
        </w:rPr>
        <w:t>гостра потреба на ринку праці працівників робітничих професій: електрик</w:t>
      </w:r>
      <w:r w:rsidR="00F74A0C">
        <w:rPr>
          <w:rFonts w:ascii="Times New Roman" w:hAnsi="Times New Roman" w:cs="Times New Roman"/>
          <w:sz w:val="28"/>
          <w:szCs w:val="28"/>
        </w:rPr>
        <w:t>а</w:t>
      </w:r>
      <w:r w:rsidRPr="00607795">
        <w:rPr>
          <w:rFonts w:ascii="Times New Roman" w:hAnsi="Times New Roman" w:cs="Times New Roman"/>
          <w:sz w:val="28"/>
          <w:szCs w:val="28"/>
        </w:rPr>
        <w:t>, воді</w:t>
      </w:r>
      <w:r w:rsidR="00F74A0C">
        <w:rPr>
          <w:rFonts w:ascii="Times New Roman" w:hAnsi="Times New Roman" w:cs="Times New Roman"/>
          <w:sz w:val="28"/>
          <w:szCs w:val="28"/>
        </w:rPr>
        <w:t>я</w:t>
      </w:r>
      <w:r w:rsidRPr="00607795">
        <w:rPr>
          <w:rFonts w:ascii="Times New Roman" w:hAnsi="Times New Roman" w:cs="Times New Roman"/>
          <w:sz w:val="28"/>
          <w:szCs w:val="28"/>
        </w:rPr>
        <w:t>, машиніст</w:t>
      </w:r>
      <w:r w:rsidR="00F74A0C">
        <w:rPr>
          <w:rFonts w:ascii="Times New Roman" w:hAnsi="Times New Roman" w:cs="Times New Roman"/>
          <w:sz w:val="28"/>
          <w:szCs w:val="28"/>
        </w:rPr>
        <w:t>а</w:t>
      </w:r>
      <w:r w:rsidRPr="00607795">
        <w:rPr>
          <w:rFonts w:ascii="Times New Roman" w:hAnsi="Times New Roman" w:cs="Times New Roman"/>
          <w:sz w:val="28"/>
          <w:szCs w:val="28"/>
        </w:rPr>
        <w:t>, прибиральник</w:t>
      </w:r>
      <w:r w:rsidR="00F74A0C">
        <w:rPr>
          <w:rFonts w:ascii="Times New Roman" w:hAnsi="Times New Roman" w:cs="Times New Roman"/>
          <w:sz w:val="28"/>
          <w:szCs w:val="28"/>
        </w:rPr>
        <w:t>а</w:t>
      </w:r>
      <w:r w:rsidRPr="00607795">
        <w:rPr>
          <w:rFonts w:ascii="Times New Roman" w:hAnsi="Times New Roman" w:cs="Times New Roman"/>
          <w:sz w:val="28"/>
          <w:szCs w:val="28"/>
        </w:rPr>
        <w:t>. Завдяки відкритій платформі «Save business now» в Івано-Франківській МТГ вже вдалось допомогти 57 суб’єктам господарської діяльності переміститись до територіальної громади</w:t>
      </w:r>
      <w:r w:rsidR="00F74A0C">
        <w:rPr>
          <w:rFonts w:ascii="Times New Roman" w:hAnsi="Times New Roman" w:cs="Times New Roman"/>
          <w:sz w:val="28"/>
          <w:szCs w:val="28"/>
        </w:rPr>
        <w:t>,</w:t>
      </w:r>
      <w:r w:rsidRPr="00607795">
        <w:rPr>
          <w:rFonts w:ascii="Times New Roman" w:hAnsi="Times New Roman" w:cs="Times New Roman"/>
          <w:sz w:val="28"/>
          <w:szCs w:val="28"/>
        </w:rPr>
        <w:t xml:space="preserve"> 9 – у процесі переїзду</w:t>
      </w:r>
      <w:r w:rsidR="00F74A0C">
        <w:rPr>
          <w:rFonts w:ascii="Times New Roman" w:hAnsi="Times New Roman" w:cs="Times New Roman"/>
          <w:sz w:val="28"/>
          <w:szCs w:val="28"/>
        </w:rPr>
        <w:t xml:space="preserve"> і щ</w:t>
      </w:r>
      <w:r w:rsidRPr="00607795">
        <w:rPr>
          <w:rFonts w:ascii="Times New Roman" w:hAnsi="Times New Roman" w:cs="Times New Roman"/>
          <w:sz w:val="28"/>
          <w:szCs w:val="28"/>
        </w:rPr>
        <w:t>е 10 – на етапі прийняття остаточного рішення. Загалом поступило 124 заявки від підприємців різного масштабу, серед яких є різні виробництва, сфера надання послуг, IT, торгівля та інше. На платформі «Save business now» можна подати дві форми заявок</w:t>
      </w:r>
      <w:r w:rsidR="00F74A0C">
        <w:rPr>
          <w:rFonts w:ascii="Times New Roman" w:hAnsi="Times New Roman" w:cs="Times New Roman"/>
          <w:sz w:val="28"/>
          <w:szCs w:val="28"/>
        </w:rPr>
        <w:t xml:space="preserve">: </w:t>
      </w:r>
      <w:r w:rsidRPr="00607795">
        <w:rPr>
          <w:rFonts w:ascii="Times New Roman" w:hAnsi="Times New Roman" w:cs="Times New Roman"/>
          <w:sz w:val="28"/>
          <w:szCs w:val="28"/>
        </w:rPr>
        <w:t>якщо ви хочете перемістити бізнес у нашу громаду, або прихистити його.</w:t>
      </w:r>
    </w:p>
    <w:p w14:paraId="6603175A" w14:textId="121D0680" w:rsidR="00A83AE4" w:rsidRPr="002E7A5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За даними Державної служби зайнятості, з початку 2022 року послугами служби скористалося лише 63 тисячі громадян з числа ВПО (з них 53 тисячі осіб отримали статус безробітного)</w:t>
      </w:r>
      <w:r w:rsidR="0092693E">
        <w:rPr>
          <w:rStyle w:val="ab"/>
          <w:rFonts w:ascii="Times New Roman" w:hAnsi="Times New Roman" w:cs="Times New Roman"/>
          <w:sz w:val="28"/>
          <w:szCs w:val="28"/>
        </w:rPr>
        <w:footnoteReference w:id="35"/>
      </w:r>
      <w:r w:rsidRPr="00607795">
        <w:rPr>
          <w:rFonts w:ascii="Times New Roman" w:hAnsi="Times New Roman" w:cs="Times New Roman"/>
          <w:sz w:val="28"/>
          <w:szCs w:val="28"/>
        </w:rPr>
        <w:t>. Рівень безробіт</w:t>
      </w:r>
      <w:r w:rsidR="00F74A0C">
        <w:rPr>
          <w:rFonts w:ascii="Times New Roman" w:hAnsi="Times New Roman" w:cs="Times New Roman"/>
          <w:sz w:val="28"/>
          <w:szCs w:val="28"/>
        </w:rPr>
        <w:t xml:space="preserve">тя </w:t>
      </w:r>
      <w:r>
        <w:rPr>
          <w:rFonts w:ascii="Times New Roman" w:hAnsi="Times New Roman" w:cs="Times New Roman"/>
          <w:sz w:val="28"/>
          <w:szCs w:val="28"/>
        </w:rPr>
        <w:t xml:space="preserve">серед ВПО сягає майже 40%. </w:t>
      </w:r>
      <w:r w:rsidRPr="00607795">
        <w:rPr>
          <w:rFonts w:ascii="Times New Roman" w:hAnsi="Times New Roman" w:cs="Times New Roman"/>
          <w:sz w:val="28"/>
          <w:szCs w:val="28"/>
        </w:rPr>
        <w:t>На липень 2022 року</w:t>
      </w:r>
      <w:r w:rsidR="001F6817">
        <w:rPr>
          <w:rFonts w:ascii="Times New Roman" w:hAnsi="Times New Roman" w:cs="Times New Roman"/>
          <w:sz w:val="28"/>
          <w:szCs w:val="28"/>
        </w:rPr>
        <w:t>,</w:t>
      </w:r>
      <w:r w:rsidRPr="00607795">
        <w:rPr>
          <w:rFonts w:ascii="Times New Roman" w:hAnsi="Times New Roman" w:cs="Times New Roman"/>
          <w:sz w:val="28"/>
          <w:szCs w:val="28"/>
        </w:rPr>
        <w:t xml:space="preserve"> за</w:t>
      </w:r>
      <w:r>
        <w:rPr>
          <w:rFonts w:ascii="Times New Roman" w:hAnsi="Times New Roman" w:cs="Times New Roman"/>
          <w:sz w:val="28"/>
          <w:szCs w:val="28"/>
        </w:rPr>
        <w:t xml:space="preserve"> </w:t>
      </w:r>
      <w:hyperlink r:id="rId9" w:history="1">
        <w:r w:rsidRPr="00F74A0C">
          <w:rPr>
            <w:rStyle w:val="ac"/>
            <w:rFonts w:ascii="Times New Roman" w:hAnsi="Times New Roman" w:cs="Times New Roman"/>
            <w:color w:val="auto"/>
            <w:sz w:val="28"/>
            <w:szCs w:val="28"/>
            <w:u w:val="none"/>
          </w:rPr>
          <w:t>повідомленням</w:t>
        </w:r>
      </w:hyperlink>
      <w:r w:rsidRPr="00F74A0C">
        <w:rPr>
          <w:rFonts w:ascii="Times New Roman" w:hAnsi="Times New Roman" w:cs="Times New Roman"/>
          <w:sz w:val="28"/>
          <w:szCs w:val="28"/>
        </w:rPr>
        <w:t xml:space="preserve"> в</w:t>
      </w:r>
      <w:r w:rsidRPr="00607795">
        <w:rPr>
          <w:rFonts w:ascii="Times New Roman" w:hAnsi="Times New Roman" w:cs="Times New Roman"/>
          <w:sz w:val="28"/>
          <w:szCs w:val="28"/>
        </w:rPr>
        <w:t>идання Мінфін, кількість </w:t>
      </w:r>
      <w:r w:rsidRPr="00607795">
        <w:rPr>
          <w:rFonts w:ascii="Times New Roman" w:hAnsi="Times New Roman" w:cs="Times New Roman"/>
          <w:bCs/>
          <w:sz w:val="28"/>
          <w:szCs w:val="28"/>
        </w:rPr>
        <w:t>лише офіційно зареєстрованих безробітних</w:t>
      </w:r>
      <w:r>
        <w:rPr>
          <w:rFonts w:ascii="Times New Roman" w:hAnsi="Times New Roman" w:cs="Times New Roman"/>
          <w:sz w:val="28"/>
          <w:szCs w:val="28"/>
        </w:rPr>
        <w:t xml:space="preserve"> </w:t>
      </w:r>
      <w:r w:rsidRPr="00607795">
        <w:rPr>
          <w:rFonts w:ascii="Times New Roman" w:hAnsi="Times New Roman" w:cs="Times New Roman"/>
          <w:sz w:val="28"/>
          <w:szCs w:val="28"/>
        </w:rPr>
        <w:t>в Україні (без врахування даних з тимчасово окупованих територій) становила 296,7 тис осіб</w:t>
      </w:r>
      <w:r w:rsidR="001F6817">
        <w:rPr>
          <w:rStyle w:val="ab"/>
          <w:rFonts w:ascii="Times New Roman" w:hAnsi="Times New Roman" w:cs="Times New Roman"/>
          <w:sz w:val="28"/>
          <w:szCs w:val="28"/>
        </w:rPr>
        <w:footnoteReference w:id="36"/>
      </w:r>
      <w:r w:rsidRPr="00607795">
        <w:rPr>
          <w:rFonts w:ascii="Times New Roman" w:hAnsi="Times New Roman" w:cs="Times New Roman"/>
          <w:sz w:val="28"/>
          <w:szCs w:val="28"/>
        </w:rPr>
        <w:t>. Але</w:t>
      </w:r>
      <w:r>
        <w:rPr>
          <w:rFonts w:ascii="Times New Roman" w:hAnsi="Times New Roman" w:cs="Times New Roman"/>
          <w:sz w:val="28"/>
          <w:szCs w:val="28"/>
        </w:rPr>
        <w:t xml:space="preserve"> </w:t>
      </w:r>
      <w:hyperlink r:id="rId10" w:history="1">
        <w:r w:rsidRPr="001F6817">
          <w:rPr>
            <w:rStyle w:val="ac"/>
            <w:rFonts w:ascii="Times New Roman" w:hAnsi="Times New Roman" w:cs="Times New Roman"/>
            <w:color w:val="auto"/>
            <w:sz w:val="28"/>
            <w:szCs w:val="28"/>
            <w:u w:val="none"/>
          </w:rPr>
          <w:t>реальний рівень безробіття</w:t>
        </w:r>
      </w:hyperlink>
      <w:r>
        <w:rPr>
          <w:rFonts w:ascii="Times New Roman" w:hAnsi="Times New Roman" w:cs="Times New Roman"/>
          <w:sz w:val="28"/>
          <w:szCs w:val="28"/>
        </w:rPr>
        <w:t xml:space="preserve"> </w:t>
      </w:r>
      <w:r w:rsidRPr="00607795">
        <w:rPr>
          <w:rFonts w:ascii="Times New Roman" w:hAnsi="Times New Roman" w:cs="Times New Roman"/>
          <w:sz w:val="28"/>
          <w:szCs w:val="28"/>
        </w:rPr>
        <w:t xml:space="preserve">в Україні набагато вищий, якщо його розраховувати за методологією МОП (Міжнародної організації праці). </w:t>
      </w:r>
    </w:p>
    <w:p w14:paraId="1FA3CDC9" w14:textId="2B9B2B97" w:rsidR="00A83AE4" w:rsidRPr="002E7A5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lastRenderedPageBreak/>
        <w:t>За цією методологією людина визнається безробітною, якщо вона протягом чотирьох тижнів не мала роботи, шукала роботу, або була готова приступити до роботи</w:t>
      </w:r>
      <w:r w:rsidR="001F6817">
        <w:rPr>
          <w:rFonts w:ascii="Times New Roman" w:hAnsi="Times New Roman" w:cs="Times New Roman"/>
          <w:sz w:val="28"/>
          <w:szCs w:val="28"/>
        </w:rPr>
        <w:t xml:space="preserve"> (рис. 2.1)</w:t>
      </w:r>
      <w:r w:rsidRPr="00607795">
        <w:rPr>
          <w:rFonts w:ascii="Times New Roman" w:hAnsi="Times New Roman" w:cs="Times New Roman"/>
          <w:iCs/>
          <w:sz w:val="28"/>
          <w:szCs w:val="28"/>
        </w:rPr>
        <w:t>.</w:t>
      </w:r>
    </w:p>
    <w:p w14:paraId="6A1A55AF" w14:textId="77777777" w:rsidR="00A83AE4" w:rsidRPr="00607795" w:rsidRDefault="00A83AE4" w:rsidP="001F6817">
      <w:pPr>
        <w:spacing w:after="0" w:line="360" w:lineRule="auto"/>
        <w:jc w:val="center"/>
        <w:rPr>
          <w:rFonts w:ascii="Times New Roman" w:hAnsi="Times New Roman" w:cs="Times New Roman"/>
          <w:b/>
          <w:sz w:val="28"/>
          <w:szCs w:val="28"/>
        </w:rPr>
      </w:pPr>
      <w:r w:rsidRPr="00607795">
        <w:rPr>
          <w:rFonts w:ascii="Times New Roman" w:hAnsi="Times New Roman" w:cs="Times New Roman"/>
          <w:b/>
          <w:noProof/>
          <w:sz w:val="28"/>
          <w:szCs w:val="28"/>
          <w:lang w:val="en-US"/>
        </w:rPr>
        <w:drawing>
          <wp:inline distT="0" distB="0" distL="0" distR="0" wp14:anchorId="1CC9D871" wp14:editId="06813282">
            <wp:extent cx="5676225" cy="3542270"/>
            <wp:effectExtent l="0" t="0" r="1270" b="127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76225" cy="3542270"/>
                    </a:xfrm>
                    <a:prstGeom prst="rect">
                      <a:avLst/>
                    </a:prstGeom>
                    <a:noFill/>
                  </pic:spPr>
                </pic:pic>
              </a:graphicData>
            </a:graphic>
          </wp:inline>
        </w:drawing>
      </w:r>
    </w:p>
    <w:p w14:paraId="0F560739" w14:textId="30E5E59F" w:rsidR="00A83AE4" w:rsidRDefault="00A83AE4" w:rsidP="001F6817">
      <w:pPr>
        <w:spacing w:after="0" w:line="360" w:lineRule="auto"/>
        <w:ind w:firstLine="709"/>
        <w:jc w:val="both"/>
        <w:rPr>
          <w:rFonts w:ascii="Times New Roman" w:hAnsi="Times New Roman" w:cs="Times New Roman"/>
          <w:bCs/>
          <w:iCs/>
          <w:sz w:val="28"/>
          <w:szCs w:val="28"/>
        </w:rPr>
      </w:pPr>
      <w:r w:rsidRPr="001F6817">
        <w:rPr>
          <w:rFonts w:ascii="Times New Roman" w:hAnsi="Times New Roman" w:cs="Times New Roman"/>
          <w:bCs/>
          <w:iCs/>
          <w:sz w:val="28"/>
          <w:szCs w:val="28"/>
        </w:rPr>
        <w:t>Рис. 2.</w:t>
      </w:r>
      <w:r w:rsidR="001F6817" w:rsidRPr="001F6817">
        <w:rPr>
          <w:rFonts w:ascii="Times New Roman" w:hAnsi="Times New Roman" w:cs="Times New Roman"/>
          <w:bCs/>
          <w:iCs/>
          <w:sz w:val="28"/>
          <w:szCs w:val="28"/>
        </w:rPr>
        <w:t>1</w:t>
      </w:r>
      <w:r w:rsidRPr="001F6817">
        <w:rPr>
          <w:rFonts w:ascii="Times New Roman" w:hAnsi="Times New Roman" w:cs="Times New Roman"/>
          <w:bCs/>
          <w:iCs/>
          <w:sz w:val="28"/>
          <w:szCs w:val="28"/>
        </w:rPr>
        <w:t xml:space="preserve"> </w:t>
      </w:r>
      <w:r w:rsidR="001F6817" w:rsidRPr="001F6817">
        <w:rPr>
          <w:rFonts w:ascii="Times New Roman" w:hAnsi="Times New Roman" w:cs="Times New Roman"/>
          <w:bCs/>
          <w:iCs/>
          <w:sz w:val="28"/>
          <w:szCs w:val="28"/>
        </w:rPr>
        <w:t>– Х</w:t>
      </w:r>
      <w:r w:rsidRPr="001F6817">
        <w:rPr>
          <w:rFonts w:ascii="Times New Roman" w:hAnsi="Times New Roman" w:cs="Times New Roman"/>
          <w:bCs/>
          <w:iCs/>
          <w:sz w:val="28"/>
          <w:szCs w:val="28"/>
        </w:rPr>
        <w:t>арактеристика безробітних, які перебувають на обліку в державній службі зайнятості</w:t>
      </w:r>
    </w:p>
    <w:p w14:paraId="7EA6D41B" w14:textId="77777777" w:rsidR="001F6817" w:rsidRPr="001F6817" w:rsidRDefault="001F6817" w:rsidP="001F6817">
      <w:pPr>
        <w:spacing w:after="0" w:line="360" w:lineRule="auto"/>
        <w:ind w:firstLine="709"/>
        <w:jc w:val="both"/>
        <w:rPr>
          <w:rFonts w:ascii="Times New Roman" w:hAnsi="Times New Roman" w:cs="Times New Roman"/>
          <w:bCs/>
          <w:sz w:val="28"/>
          <w:szCs w:val="28"/>
        </w:rPr>
      </w:pPr>
    </w:p>
    <w:p w14:paraId="725FD7B7" w14:textId="5C1A9282" w:rsidR="00A83AE4" w:rsidRPr="001F6817"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Відтак питання,</w:t>
      </w:r>
      <w:r>
        <w:rPr>
          <w:rFonts w:ascii="Times New Roman" w:hAnsi="Times New Roman" w:cs="Times New Roman"/>
          <w:sz w:val="28"/>
          <w:szCs w:val="28"/>
        </w:rPr>
        <w:t xml:space="preserve"> </w:t>
      </w:r>
      <w:r w:rsidRPr="00607795">
        <w:rPr>
          <w:rFonts w:ascii="Times New Roman" w:hAnsi="Times New Roman" w:cs="Times New Roman"/>
          <w:sz w:val="28"/>
          <w:szCs w:val="28"/>
        </w:rPr>
        <w:t>як переселенцю стати на облік в центр зайнятості, є дуже актуальним. Адже права та усі можливості щодо подальшого працевлаштування надаються лише офіційно зареєстрованим особам.</w:t>
      </w:r>
      <w:r>
        <w:rPr>
          <w:rFonts w:ascii="Times New Roman" w:hAnsi="Times New Roman" w:cs="Times New Roman"/>
          <w:sz w:val="28"/>
          <w:szCs w:val="28"/>
        </w:rPr>
        <w:t xml:space="preserve"> </w:t>
      </w:r>
      <w:r w:rsidRPr="005E1309">
        <w:rPr>
          <w:rFonts w:ascii="Times New Roman" w:hAnsi="Times New Roman" w:cs="Times New Roman"/>
          <w:sz w:val="28"/>
          <w:szCs w:val="28"/>
        </w:rPr>
        <w:t xml:space="preserve">Статус </w:t>
      </w:r>
      <w:r w:rsidRPr="001F6817">
        <w:rPr>
          <w:rFonts w:ascii="Times New Roman" w:hAnsi="Times New Roman" w:cs="Times New Roman"/>
          <w:sz w:val="28"/>
          <w:szCs w:val="28"/>
        </w:rPr>
        <w:t xml:space="preserve">безробітного можна набути, якщо пройти процедуру, визначену в </w:t>
      </w:r>
      <w:hyperlink r:id="rId12" w:history="1">
        <w:r w:rsidRPr="001F6817">
          <w:rPr>
            <w:rStyle w:val="ac"/>
            <w:rFonts w:ascii="Times New Roman" w:hAnsi="Times New Roman" w:cs="Times New Roman"/>
            <w:color w:val="auto"/>
            <w:sz w:val="28"/>
            <w:szCs w:val="28"/>
            <w:u w:val="none"/>
          </w:rPr>
          <w:t>Законах України «Про внесення змін до деяких законів України щодо функціонування сфер зайнятості та загальнообов’язкового державного соціального страхування на випадок безробіття під час дії воєнного стану»</w:t>
        </w:r>
      </w:hyperlink>
      <w:r w:rsidRPr="001F6817">
        <w:rPr>
          <w:rFonts w:ascii="Times New Roman" w:hAnsi="Times New Roman" w:cs="Times New Roman"/>
          <w:sz w:val="28"/>
          <w:szCs w:val="28"/>
        </w:rPr>
        <w:t xml:space="preserve"> від 21 квітня 2022 року №</w:t>
      </w:r>
      <w:r w:rsidR="001F6817">
        <w:rPr>
          <w:rFonts w:ascii="Times New Roman" w:hAnsi="Times New Roman" w:cs="Times New Roman"/>
          <w:sz w:val="28"/>
          <w:szCs w:val="28"/>
        </w:rPr>
        <w:t> </w:t>
      </w:r>
      <w:r w:rsidRPr="001F6817">
        <w:rPr>
          <w:rFonts w:ascii="Times New Roman" w:hAnsi="Times New Roman" w:cs="Times New Roman"/>
          <w:sz w:val="28"/>
          <w:szCs w:val="28"/>
        </w:rPr>
        <w:t xml:space="preserve">2220-IX, </w:t>
      </w:r>
      <w:hyperlink r:id="rId13" w:history="1">
        <w:r w:rsidRPr="001F6817">
          <w:rPr>
            <w:rStyle w:val="ac"/>
            <w:rFonts w:ascii="Times New Roman" w:hAnsi="Times New Roman" w:cs="Times New Roman"/>
            <w:color w:val="auto"/>
            <w:sz w:val="28"/>
            <w:szCs w:val="28"/>
            <w:u w:val="none"/>
          </w:rPr>
          <w:t>«Про загальнообов’язкове державне соціальне страхування на випадок безробіття»</w:t>
        </w:r>
      </w:hyperlink>
      <w:r w:rsidRPr="001F6817">
        <w:rPr>
          <w:rFonts w:ascii="Times New Roman" w:hAnsi="Times New Roman" w:cs="Times New Roman"/>
          <w:sz w:val="28"/>
          <w:szCs w:val="28"/>
        </w:rPr>
        <w:t xml:space="preserve"> та </w:t>
      </w:r>
      <w:bookmarkStart w:id="0" w:name="_Hlk122056686"/>
      <w:r w:rsidRPr="001F6817">
        <w:rPr>
          <w:rFonts w:ascii="Times New Roman" w:hAnsi="Times New Roman" w:cs="Times New Roman"/>
          <w:sz w:val="28"/>
          <w:szCs w:val="28"/>
        </w:rPr>
        <w:t xml:space="preserve">Постанові Кабінету Міністрів України від 19 березня 2022 року № 334 </w:t>
      </w:r>
      <w:hyperlink r:id="rId14" w:history="1">
        <w:r w:rsidRPr="001F6817">
          <w:rPr>
            <w:rStyle w:val="ac"/>
            <w:rFonts w:ascii="Times New Roman" w:hAnsi="Times New Roman" w:cs="Times New Roman"/>
            <w:color w:val="auto"/>
            <w:sz w:val="28"/>
            <w:szCs w:val="28"/>
            <w:u w:val="none"/>
          </w:rPr>
          <w:t xml:space="preserve">«Деякі питання реєстрації, перереєстрації безробітних та ведення обліку осіб, які шукають роботу, нарахування та виплати допомоги по </w:t>
        </w:r>
        <w:r w:rsidRPr="001F6817">
          <w:rPr>
            <w:rStyle w:val="ac"/>
            <w:rFonts w:ascii="Times New Roman" w:hAnsi="Times New Roman" w:cs="Times New Roman"/>
            <w:color w:val="auto"/>
            <w:sz w:val="28"/>
            <w:szCs w:val="28"/>
            <w:u w:val="none"/>
          </w:rPr>
          <w:lastRenderedPageBreak/>
          <w:t>безробіттю на період дії воєнного стану»</w:t>
        </w:r>
      </w:hyperlink>
      <w:bookmarkEnd w:id="0"/>
      <w:r w:rsidR="0019577B">
        <w:rPr>
          <w:rStyle w:val="ab"/>
          <w:rFonts w:ascii="Times New Roman" w:hAnsi="Times New Roman" w:cs="Times New Roman"/>
          <w:sz w:val="28"/>
          <w:szCs w:val="28"/>
        </w:rPr>
        <w:footnoteReference w:id="37"/>
      </w:r>
      <w:r w:rsidR="0019577B" w:rsidRPr="0019577B">
        <w:rPr>
          <w:rStyle w:val="ac"/>
          <w:rFonts w:ascii="Times New Roman" w:hAnsi="Times New Roman" w:cs="Times New Roman"/>
          <w:color w:val="auto"/>
          <w:sz w:val="28"/>
          <w:szCs w:val="28"/>
          <w:u w:val="none"/>
        </w:rPr>
        <w:t>.</w:t>
      </w:r>
      <w:r w:rsidRPr="001F6817">
        <w:rPr>
          <w:rFonts w:ascii="Times New Roman" w:hAnsi="Times New Roman" w:cs="Times New Roman"/>
          <w:sz w:val="28"/>
          <w:szCs w:val="28"/>
        </w:rPr>
        <w:t xml:space="preserve"> Переглянути перелік послуг, які надаються державної службою зайнятості</w:t>
      </w:r>
      <w:r w:rsidR="0019577B">
        <w:rPr>
          <w:rFonts w:ascii="Times New Roman" w:hAnsi="Times New Roman" w:cs="Times New Roman"/>
          <w:sz w:val="28"/>
          <w:szCs w:val="28"/>
        </w:rPr>
        <w:t>,</w:t>
      </w:r>
      <w:r w:rsidRPr="001F6817">
        <w:rPr>
          <w:rFonts w:ascii="Times New Roman" w:hAnsi="Times New Roman" w:cs="Times New Roman"/>
          <w:sz w:val="28"/>
          <w:szCs w:val="28"/>
        </w:rPr>
        <w:t xml:space="preserve"> можна </w:t>
      </w:r>
      <w:r w:rsidR="0019577B">
        <w:rPr>
          <w:rFonts w:ascii="Times New Roman" w:hAnsi="Times New Roman" w:cs="Times New Roman"/>
          <w:sz w:val="28"/>
          <w:szCs w:val="28"/>
        </w:rPr>
        <w:t>на</w:t>
      </w:r>
      <w:r w:rsidRPr="001F6817">
        <w:rPr>
          <w:rFonts w:ascii="Times New Roman" w:hAnsi="Times New Roman" w:cs="Times New Roman"/>
          <w:sz w:val="28"/>
          <w:szCs w:val="28"/>
        </w:rPr>
        <w:t xml:space="preserve"> рис.</w:t>
      </w:r>
      <w:r w:rsidR="0019577B">
        <w:rPr>
          <w:rFonts w:ascii="Times New Roman" w:hAnsi="Times New Roman" w:cs="Times New Roman"/>
          <w:sz w:val="28"/>
          <w:szCs w:val="28"/>
        </w:rPr>
        <w:t xml:space="preserve"> </w:t>
      </w:r>
      <w:r w:rsidRPr="001F6817">
        <w:rPr>
          <w:rFonts w:ascii="Times New Roman" w:hAnsi="Times New Roman" w:cs="Times New Roman"/>
          <w:sz w:val="28"/>
          <w:szCs w:val="28"/>
        </w:rPr>
        <w:t>2.</w:t>
      </w:r>
      <w:r w:rsidR="0019577B">
        <w:rPr>
          <w:rFonts w:ascii="Times New Roman" w:hAnsi="Times New Roman" w:cs="Times New Roman"/>
          <w:sz w:val="28"/>
          <w:szCs w:val="28"/>
        </w:rPr>
        <w:t>2.</w:t>
      </w:r>
    </w:p>
    <w:p w14:paraId="61E388A8" w14:textId="77777777" w:rsidR="00A83AE4" w:rsidRPr="00607795" w:rsidRDefault="00A83AE4" w:rsidP="0019577B">
      <w:pPr>
        <w:spacing w:after="0" w:line="360" w:lineRule="auto"/>
        <w:jc w:val="center"/>
        <w:rPr>
          <w:rFonts w:ascii="Times New Roman" w:hAnsi="Times New Roman" w:cs="Times New Roman"/>
          <w:sz w:val="28"/>
          <w:szCs w:val="28"/>
        </w:rPr>
      </w:pPr>
      <w:r w:rsidRPr="00607795">
        <w:rPr>
          <w:rFonts w:ascii="Times New Roman" w:hAnsi="Times New Roman" w:cs="Times New Roman"/>
          <w:noProof/>
          <w:sz w:val="28"/>
          <w:szCs w:val="28"/>
          <w:lang w:val="en-US"/>
        </w:rPr>
        <w:drawing>
          <wp:inline distT="0" distB="0" distL="0" distR="0" wp14:anchorId="257B5555" wp14:editId="078568E3">
            <wp:extent cx="5505450" cy="4029710"/>
            <wp:effectExtent l="0" t="0" r="0" b="889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05450" cy="4029710"/>
                    </a:xfrm>
                    <a:prstGeom prst="rect">
                      <a:avLst/>
                    </a:prstGeom>
                    <a:noFill/>
                  </pic:spPr>
                </pic:pic>
              </a:graphicData>
            </a:graphic>
          </wp:inline>
        </w:drawing>
      </w:r>
    </w:p>
    <w:p w14:paraId="70FE7490" w14:textId="62F3613C" w:rsidR="00A83AE4" w:rsidRPr="0019577B" w:rsidRDefault="00A83AE4" w:rsidP="00A83AE4">
      <w:pPr>
        <w:spacing w:after="0" w:line="360" w:lineRule="auto"/>
        <w:ind w:firstLine="709"/>
        <w:jc w:val="both"/>
        <w:rPr>
          <w:rFonts w:ascii="Times New Roman" w:hAnsi="Times New Roman" w:cs="Times New Roman"/>
          <w:bCs/>
          <w:sz w:val="28"/>
          <w:szCs w:val="28"/>
        </w:rPr>
      </w:pPr>
      <w:r w:rsidRPr="0019577B">
        <w:rPr>
          <w:rFonts w:ascii="Times New Roman" w:hAnsi="Times New Roman" w:cs="Times New Roman"/>
          <w:bCs/>
          <w:iCs/>
          <w:sz w:val="28"/>
          <w:szCs w:val="28"/>
        </w:rPr>
        <w:t>Рис. 2.</w:t>
      </w:r>
      <w:r w:rsidR="0019577B" w:rsidRPr="0019577B">
        <w:rPr>
          <w:rFonts w:ascii="Times New Roman" w:hAnsi="Times New Roman" w:cs="Times New Roman"/>
          <w:bCs/>
          <w:iCs/>
          <w:sz w:val="28"/>
          <w:szCs w:val="28"/>
        </w:rPr>
        <w:t>2</w:t>
      </w:r>
      <w:r w:rsidRPr="0019577B">
        <w:rPr>
          <w:rFonts w:ascii="Times New Roman" w:hAnsi="Times New Roman" w:cs="Times New Roman"/>
          <w:bCs/>
          <w:iCs/>
          <w:sz w:val="28"/>
          <w:szCs w:val="28"/>
        </w:rPr>
        <w:t xml:space="preserve"> </w:t>
      </w:r>
      <w:r w:rsidR="0019577B" w:rsidRPr="0019577B">
        <w:rPr>
          <w:rFonts w:ascii="Times New Roman" w:hAnsi="Times New Roman" w:cs="Times New Roman"/>
          <w:bCs/>
          <w:iCs/>
          <w:sz w:val="28"/>
          <w:szCs w:val="28"/>
        </w:rPr>
        <w:t>– П</w:t>
      </w:r>
      <w:r w:rsidRPr="0019577B">
        <w:rPr>
          <w:rFonts w:ascii="Times New Roman" w:hAnsi="Times New Roman" w:cs="Times New Roman"/>
          <w:bCs/>
          <w:iCs/>
          <w:sz w:val="28"/>
          <w:szCs w:val="28"/>
        </w:rPr>
        <w:t>ослуги державної служби зайнятості</w:t>
      </w:r>
      <w:r w:rsidR="0019577B" w:rsidRPr="0019577B">
        <w:rPr>
          <w:rFonts w:ascii="Times New Roman" w:hAnsi="Times New Roman" w:cs="Times New Roman"/>
          <w:bCs/>
          <w:iCs/>
          <w:sz w:val="28"/>
          <w:szCs w:val="28"/>
        </w:rPr>
        <w:t xml:space="preserve"> України</w:t>
      </w:r>
    </w:p>
    <w:p w14:paraId="6CCAA8DA" w14:textId="77777777" w:rsidR="00A83AE4" w:rsidRPr="0019577B" w:rsidRDefault="00A83AE4" w:rsidP="00A83AE4">
      <w:pPr>
        <w:spacing w:after="0" w:line="360" w:lineRule="auto"/>
        <w:jc w:val="both"/>
        <w:rPr>
          <w:rFonts w:ascii="Times New Roman" w:hAnsi="Times New Roman" w:cs="Times New Roman"/>
          <w:sz w:val="28"/>
          <w:szCs w:val="28"/>
        </w:rPr>
      </w:pPr>
    </w:p>
    <w:p w14:paraId="35BCACCE" w14:textId="20826341" w:rsidR="00A83AE4" w:rsidRPr="0019577B" w:rsidRDefault="00A83AE4" w:rsidP="00A83AE4">
      <w:pPr>
        <w:spacing w:after="0" w:line="360" w:lineRule="auto"/>
        <w:ind w:firstLine="709"/>
        <w:jc w:val="both"/>
        <w:rPr>
          <w:rFonts w:ascii="Times New Roman" w:hAnsi="Times New Roman" w:cs="Times New Roman"/>
          <w:sz w:val="28"/>
          <w:szCs w:val="28"/>
        </w:rPr>
      </w:pPr>
      <w:r w:rsidRPr="0019577B">
        <w:rPr>
          <w:rFonts w:ascii="Times New Roman" w:hAnsi="Times New Roman" w:cs="Times New Roman"/>
          <w:sz w:val="28"/>
          <w:szCs w:val="28"/>
        </w:rPr>
        <w:t xml:space="preserve">Відповідно до частини 1 статті 43 </w:t>
      </w:r>
      <w:hyperlink r:id="rId16" w:anchor="n410" w:history="1">
        <w:r w:rsidRPr="0019577B">
          <w:rPr>
            <w:rStyle w:val="ac"/>
            <w:rFonts w:ascii="Times New Roman" w:hAnsi="Times New Roman" w:cs="Times New Roman"/>
            <w:color w:val="auto"/>
            <w:sz w:val="28"/>
            <w:szCs w:val="28"/>
            <w:u w:val="none"/>
          </w:rPr>
          <w:t>Закону України «Про зайнятість населення»</w:t>
        </w:r>
      </w:hyperlink>
      <w:r w:rsidRPr="0019577B">
        <w:rPr>
          <w:rFonts w:ascii="Times New Roman" w:hAnsi="Times New Roman" w:cs="Times New Roman"/>
          <w:sz w:val="28"/>
          <w:szCs w:val="28"/>
        </w:rPr>
        <w:t xml:space="preserve">, </w:t>
      </w:r>
      <w:r w:rsidRPr="0019577B">
        <w:rPr>
          <w:rFonts w:ascii="Times New Roman" w:hAnsi="Times New Roman" w:cs="Times New Roman"/>
          <w:bCs/>
          <w:sz w:val="28"/>
          <w:szCs w:val="28"/>
        </w:rPr>
        <w:t>статус безробітного надається</w:t>
      </w:r>
      <w:r w:rsidR="0019577B">
        <w:rPr>
          <w:rStyle w:val="ab"/>
          <w:rFonts w:ascii="Times New Roman" w:hAnsi="Times New Roman" w:cs="Times New Roman"/>
          <w:bCs/>
          <w:sz w:val="28"/>
          <w:szCs w:val="28"/>
        </w:rPr>
        <w:footnoteReference w:id="38"/>
      </w:r>
      <w:r w:rsidRPr="0019577B">
        <w:rPr>
          <w:rFonts w:ascii="Times New Roman" w:hAnsi="Times New Roman" w:cs="Times New Roman"/>
          <w:bCs/>
          <w:sz w:val="28"/>
          <w:szCs w:val="28"/>
        </w:rPr>
        <w:t>:</w:t>
      </w:r>
    </w:p>
    <w:p w14:paraId="223E2D2F" w14:textId="146D9998" w:rsidR="00A83AE4" w:rsidRPr="001264DE" w:rsidRDefault="00A83AE4">
      <w:pPr>
        <w:pStyle w:val="a3"/>
        <w:numPr>
          <w:ilvl w:val="0"/>
          <w:numId w:val="11"/>
        </w:numPr>
        <w:spacing w:after="0" w:line="360" w:lineRule="auto"/>
        <w:ind w:left="0" w:firstLine="709"/>
        <w:jc w:val="both"/>
        <w:rPr>
          <w:rFonts w:ascii="Times New Roman" w:hAnsi="Times New Roman" w:cs="Times New Roman"/>
          <w:sz w:val="28"/>
          <w:szCs w:val="28"/>
        </w:rPr>
      </w:pPr>
      <w:r w:rsidRPr="001264DE">
        <w:rPr>
          <w:rFonts w:ascii="Times New Roman" w:hAnsi="Times New Roman" w:cs="Times New Roman"/>
          <w:sz w:val="28"/>
          <w:szCs w:val="28"/>
        </w:rPr>
        <w:t>особі працездатного віку до призначення пенсії (зокрема на пільгових умовах або за вислугу років), яка через відсутність роботи не має заробітку або інших передбачених законодавством доходів, готова та здатна приступити до роботи;</w:t>
      </w:r>
    </w:p>
    <w:p w14:paraId="46582F74" w14:textId="0855B240" w:rsidR="00A83AE4" w:rsidRPr="001264DE" w:rsidRDefault="00A83AE4">
      <w:pPr>
        <w:pStyle w:val="a3"/>
        <w:numPr>
          <w:ilvl w:val="0"/>
          <w:numId w:val="11"/>
        </w:numPr>
        <w:spacing w:after="0" w:line="360" w:lineRule="auto"/>
        <w:ind w:left="0" w:firstLine="709"/>
        <w:jc w:val="both"/>
        <w:rPr>
          <w:rFonts w:ascii="Times New Roman" w:hAnsi="Times New Roman" w:cs="Times New Roman"/>
          <w:sz w:val="28"/>
          <w:szCs w:val="28"/>
        </w:rPr>
      </w:pPr>
      <w:r w:rsidRPr="001264DE">
        <w:rPr>
          <w:rFonts w:ascii="Times New Roman" w:hAnsi="Times New Roman" w:cs="Times New Roman"/>
          <w:sz w:val="28"/>
          <w:szCs w:val="28"/>
        </w:rPr>
        <w:t>особі з інвалідністю, яка не досягла пенсійного віку та отримує пенсію по інвалідності або соціальну допомогу відповідно до </w:t>
      </w:r>
      <w:hyperlink r:id="rId17" w:history="1">
        <w:r w:rsidRPr="001264DE">
          <w:rPr>
            <w:rStyle w:val="ac"/>
            <w:rFonts w:ascii="Times New Roman" w:hAnsi="Times New Roman" w:cs="Times New Roman"/>
            <w:color w:val="auto"/>
            <w:sz w:val="28"/>
            <w:szCs w:val="28"/>
            <w:u w:val="none"/>
          </w:rPr>
          <w:t xml:space="preserve">законів України «Про державну соціальну допомогу особам з інвалідністю з дитинства та дітям </w:t>
        </w:r>
        <w:r w:rsidRPr="001264DE">
          <w:rPr>
            <w:rStyle w:val="ac"/>
            <w:rFonts w:ascii="Times New Roman" w:hAnsi="Times New Roman" w:cs="Times New Roman"/>
            <w:color w:val="auto"/>
            <w:sz w:val="28"/>
            <w:szCs w:val="28"/>
            <w:u w:val="none"/>
          </w:rPr>
          <w:lastRenderedPageBreak/>
          <w:t>з інвалідністю</w:t>
        </w:r>
        <w:r w:rsidR="001264DE" w:rsidRPr="001264DE">
          <w:rPr>
            <w:rStyle w:val="ac"/>
            <w:rFonts w:ascii="Times New Roman" w:hAnsi="Times New Roman" w:cs="Times New Roman"/>
            <w:color w:val="auto"/>
            <w:sz w:val="28"/>
            <w:szCs w:val="28"/>
            <w:u w:val="none"/>
          </w:rPr>
          <w:t>»</w:t>
        </w:r>
      </w:hyperlink>
      <w:r w:rsidR="001264DE" w:rsidRPr="001264DE">
        <w:rPr>
          <w:rStyle w:val="ac"/>
          <w:rFonts w:ascii="Times New Roman" w:hAnsi="Times New Roman" w:cs="Times New Roman"/>
          <w:color w:val="auto"/>
          <w:sz w:val="28"/>
          <w:szCs w:val="28"/>
          <w:u w:val="none"/>
        </w:rPr>
        <w:t xml:space="preserve"> </w:t>
      </w:r>
      <w:r w:rsidRPr="001264DE">
        <w:rPr>
          <w:rFonts w:ascii="Times New Roman" w:hAnsi="Times New Roman" w:cs="Times New Roman"/>
          <w:sz w:val="28"/>
          <w:szCs w:val="28"/>
        </w:rPr>
        <w:t>та «</w:t>
      </w:r>
      <w:hyperlink r:id="rId18" w:history="1">
        <w:r w:rsidRPr="001264DE">
          <w:rPr>
            <w:rStyle w:val="ac"/>
            <w:rFonts w:ascii="Times New Roman" w:hAnsi="Times New Roman" w:cs="Times New Roman"/>
            <w:color w:val="auto"/>
            <w:sz w:val="28"/>
            <w:szCs w:val="28"/>
            <w:u w:val="none"/>
          </w:rPr>
          <w:t>Про державну соціальну допомогу особам, які не мають права на пенсію, та особам з інвалідністю</w:t>
        </w:r>
      </w:hyperlink>
      <w:r w:rsidRPr="001264DE">
        <w:rPr>
          <w:rFonts w:ascii="Times New Roman" w:hAnsi="Times New Roman" w:cs="Times New Roman"/>
          <w:sz w:val="28"/>
          <w:szCs w:val="28"/>
        </w:rPr>
        <w:t>»;</w:t>
      </w:r>
    </w:p>
    <w:p w14:paraId="402144A4" w14:textId="1A68CB5B" w:rsidR="00A83AE4" w:rsidRPr="001264DE" w:rsidRDefault="00A83AE4">
      <w:pPr>
        <w:pStyle w:val="a3"/>
        <w:numPr>
          <w:ilvl w:val="0"/>
          <w:numId w:val="11"/>
        </w:numPr>
        <w:spacing w:after="0" w:line="360" w:lineRule="auto"/>
        <w:ind w:left="0" w:firstLine="709"/>
        <w:jc w:val="both"/>
        <w:rPr>
          <w:rFonts w:ascii="Times New Roman" w:hAnsi="Times New Roman" w:cs="Times New Roman"/>
          <w:sz w:val="28"/>
          <w:szCs w:val="28"/>
        </w:rPr>
      </w:pPr>
      <w:r w:rsidRPr="001264DE">
        <w:rPr>
          <w:rFonts w:ascii="Times New Roman" w:hAnsi="Times New Roman" w:cs="Times New Roman"/>
          <w:sz w:val="28"/>
          <w:szCs w:val="28"/>
        </w:rPr>
        <w:t>особі, молодшій 16-річного віку, яка працювала і була звільнена у зв’язку із змінами в організації виробництва і праці, зокрема припиненням або перепрофілюванням підприємств, установ та організацій, скороченням чисельності (штату) працівників.</w:t>
      </w:r>
    </w:p>
    <w:p w14:paraId="575316B4" w14:textId="77777777"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Реєстрація безробітного здійснюється в день подання особою, яка шукає роботу, заяви про надання статусу безробітного до обраного нею центру зайнятості в один із трьох способів:</w:t>
      </w:r>
    </w:p>
    <w:p w14:paraId="299ACA0A" w14:textId="7354E949" w:rsidR="00A83AE4" w:rsidRPr="001264DE" w:rsidRDefault="00A83AE4">
      <w:pPr>
        <w:numPr>
          <w:ilvl w:val="0"/>
          <w:numId w:val="10"/>
        </w:numPr>
        <w:spacing w:after="0" w:line="360" w:lineRule="auto"/>
        <w:ind w:left="0" w:firstLine="709"/>
        <w:jc w:val="both"/>
        <w:rPr>
          <w:rFonts w:ascii="Times New Roman" w:hAnsi="Times New Roman" w:cs="Times New Roman"/>
          <w:sz w:val="28"/>
          <w:szCs w:val="28"/>
        </w:rPr>
      </w:pPr>
      <w:r w:rsidRPr="001264DE">
        <w:rPr>
          <w:rFonts w:ascii="Times New Roman" w:hAnsi="Times New Roman" w:cs="Times New Roman"/>
          <w:sz w:val="28"/>
          <w:szCs w:val="28"/>
        </w:rPr>
        <w:t xml:space="preserve">За допомогою засобів </w:t>
      </w:r>
      <w:hyperlink r:id="rId19" w:history="1">
        <w:r w:rsidRPr="001264DE">
          <w:rPr>
            <w:rStyle w:val="ac"/>
            <w:rFonts w:ascii="Times New Roman" w:hAnsi="Times New Roman" w:cs="Times New Roman"/>
            <w:color w:val="auto"/>
            <w:sz w:val="28"/>
            <w:szCs w:val="28"/>
            <w:u w:val="none"/>
          </w:rPr>
          <w:t>Єдиного державного веб-порталу електронних послуг</w:t>
        </w:r>
      </w:hyperlink>
      <w:r w:rsidRPr="001264DE">
        <w:rPr>
          <w:rFonts w:ascii="Times New Roman" w:hAnsi="Times New Roman" w:cs="Times New Roman"/>
          <w:sz w:val="28"/>
          <w:szCs w:val="28"/>
        </w:rPr>
        <w:t>, в тому числі через мобільний додаток Порталу «Дія»</w:t>
      </w:r>
      <w:r w:rsidR="001264DE">
        <w:rPr>
          <w:rFonts w:ascii="Times New Roman" w:hAnsi="Times New Roman" w:cs="Times New Roman"/>
          <w:sz w:val="28"/>
          <w:szCs w:val="28"/>
        </w:rPr>
        <w:t>.</w:t>
      </w:r>
    </w:p>
    <w:p w14:paraId="3245A286" w14:textId="4E85A4F7" w:rsidR="00A83AE4" w:rsidRPr="001264DE" w:rsidRDefault="00A83AE4">
      <w:pPr>
        <w:numPr>
          <w:ilvl w:val="0"/>
          <w:numId w:val="10"/>
        </w:numPr>
        <w:spacing w:after="0" w:line="360" w:lineRule="auto"/>
        <w:ind w:left="0" w:firstLine="709"/>
        <w:jc w:val="both"/>
        <w:rPr>
          <w:rFonts w:ascii="Times New Roman" w:hAnsi="Times New Roman" w:cs="Times New Roman"/>
          <w:sz w:val="28"/>
          <w:szCs w:val="28"/>
        </w:rPr>
      </w:pPr>
      <w:r w:rsidRPr="001264DE">
        <w:rPr>
          <w:rFonts w:ascii="Times New Roman" w:hAnsi="Times New Roman" w:cs="Times New Roman"/>
          <w:sz w:val="28"/>
          <w:szCs w:val="28"/>
        </w:rPr>
        <w:t>Особисто, під час безпосереднього відвідування центру зайнятості</w:t>
      </w:r>
      <w:r w:rsidR="001264DE">
        <w:rPr>
          <w:rFonts w:ascii="Times New Roman" w:hAnsi="Times New Roman" w:cs="Times New Roman"/>
          <w:sz w:val="28"/>
          <w:szCs w:val="28"/>
        </w:rPr>
        <w:t>.</w:t>
      </w:r>
    </w:p>
    <w:p w14:paraId="3478ADB2" w14:textId="77777777" w:rsidR="00A83AE4" w:rsidRPr="001264DE" w:rsidRDefault="00A83AE4">
      <w:pPr>
        <w:numPr>
          <w:ilvl w:val="0"/>
          <w:numId w:val="10"/>
        </w:numPr>
        <w:spacing w:after="0" w:line="360" w:lineRule="auto"/>
        <w:ind w:left="0" w:firstLine="709"/>
        <w:jc w:val="both"/>
        <w:rPr>
          <w:rFonts w:ascii="Times New Roman" w:hAnsi="Times New Roman" w:cs="Times New Roman"/>
          <w:sz w:val="28"/>
          <w:szCs w:val="28"/>
        </w:rPr>
      </w:pPr>
      <w:r w:rsidRPr="001264DE">
        <w:rPr>
          <w:rFonts w:ascii="Times New Roman" w:hAnsi="Times New Roman" w:cs="Times New Roman"/>
          <w:sz w:val="28"/>
          <w:szCs w:val="28"/>
        </w:rPr>
        <w:t xml:space="preserve">За допомогою електронних сервісів </w:t>
      </w:r>
      <w:hyperlink r:id="rId20" w:history="1">
        <w:r w:rsidRPr="001264DE">
          <w:rPr>
            <w:rStyle w:val="ac"/>
            <w:rFonts w:ascii="Times New Roman" w:hAnsi="Times New Roman" w:cs="Times New Roman"/>
            <w:color w:val="auto"/>
            <w:sz w:val="28"/>
            <w:szCs w:val="28"/>
            <w:u w:val="none"/>
          </w:rPr>
          <w:t>Державної служби зайнятості</w:t>
        </w:r>
      </w:hyperlink>
      <w:r w:rsidRPr="001264DE">
        <w:rPr>
          <w:rFonts w:ascii="Times New Roman" w:hAnsi="Times New Roman" w:cs="Times New Roman"/>
          <w:sz w:val="28"/>
          <w:szCs w:val="28"/>
        </w:rPr>
        <w:t>.</w:t>
      </w:r>
    </w:p>
    <w:p w14:paraId="14AC564A" w14:textId="77777777" w:rsidR="00A83AE4" w:rsidRPr="001264DE" w:rsidRDefault="00A83AE4" w:rsidP="00A83AE4">
      <w:pPr>
        <w:spacing w:after="0" w:line="360" w:lineRule="auto"/>
        <w:ind w:firstLine="709"/>
        <w:jc w:val="both"/>
        <w:rPr>
          <w:rFonts w:ascii="Times New Roman" w:hAnsi="Times New Roman" w:cs="Times New Roman"/>
          <w:sz w:val="28"/>
          <w:szCs w:val="28"/>
        </w:rPr>
      </w:pPr>
      <w:r w:rsidRPr="001264DE">
        <w:rPr>
          <w:rFonts w:ascii="Times New Roman" w:hAnsi="Times New Roman" w:cs="Times New Roman"/>
          <w:bCs/>
          <w:sz w:val="28"/>
          <w:szCs w:val="28"/>
        </w:rPr>
        <w:t>Загальний пакет необхідних документів містить:</w:t>
      </w:r>
    </w:p>
    <w:p w14:paraId="32771971" w14:textId="77777777" w:rsidR="00A83AE4" w:rsidRPr="005E1309" w:rsidRDefault="00000000">
      <w:pPr>
        <w:pStyle w:val="a3"/>
        <w:numPr>
          <w:ilvl w:val="0"/>
          <w:numId w:val="12"/>
        </w:numPr>
        <w:spacing w:after="0" w:line="360" w:lineRule="auto"/>
        <w:ind w:left="0" w:firstLine="709"/>
        <w:jc w:val="both"/>
        <w:rPr>
          <w:rFonts w:ascii="Times New Roman" w:hAnsi="Times New Roman" w:cs="Times New Roman"/>
          <w:sz w:val="28"/>
          <w:szCs w:val="28"/>
        </w:rPr>
      </w:pPr>
      <w:hyperlink r:id="rId21" w:history="1">
        <w:r w:rsidR="00A83AE4" w:rsidRPr="001264DE">
          <w:rPr>
            <w:rStyle w:val="ac"/>
            <w:rFonts w:ascii="Times New Roman" w:hAnsi="Times New Roman" w:cs="Times New Roman"/>
            <w:color w:val="auto"/>
            <w:sz w:val="28"/>
            <w:szCs w:val="28"/>
            <w:u w:val="none"/>
          </w:rPr>
          <w:t>заяву про надання (поновлення) статусу безробітного</w:t>
        </w:r>
      </w:hyperlink>
      <w:r w:rsidR="00A83AE4" w:rsidRPr="001264DE">
        <w:rPr>
          <w:rFonts w:ascii="Times New Roman" w:hAnsi="Times New Roman" w:cs="Times New Roman"/>
          <w:sz w:val="28"/>
          <w:szCs w:val="28"/>
        </w:rPr>
        <w:t xml:space="preserve"> (в тому числі </w:t>
      </w:r>
      <w:r w:rsidR="00A83AE4" w:rsidRPr="005E1309">
        <w:rPr>
          <w:rFonts w:ascii="Times New Roman" w:hAnsi="Times New Roman" w:cs="Times New Roman"/>
          <w:sz w:val="28"/>
          <w:szCs w:val="28"/>
        </w:rPr>
        <w:t>електронна форма);</w:t>
      </w:r>
    </w:p>
    <w:p w14:paraId="1E17E59C" w14:textId="42C35F4A" w:rsidR="00A83AE4" w:rsidRPr="005E1309" w:rsidRDefault="00A83AE4">
      <w:pPr>
        <w:pStyle w:val="a3"/>
        <w:numPr>
          <w:ilvl w:val="0"/>
          <w:numId w:val="12"/>
        </w:numPr>
        <w:spacing w:after="0" w:line="360" w:lineRule="auto"/>
        <w:ind w:left="0"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паспорт громадянина України, </w:t>
      </w:r>
      <w:r w:rsidR="00E12C79">
        <w:rPr>
          <w:rFonts w:ascii="Times New Roman" w:hAnsi="Times New Roman" w:cs="Times New Roman"/>
          <w:sz w:val="28"/>
          <w:szCs w:val="28"/>
          <w:lang w:val="en-US"/>
        </w:rPr>
        <w:t>ID</w:t>
      </w:r>
      <w:r w:rsidRPr="00607795">
        <w:rPr>
          <w:rFonts w:ascii="Times New Roman" w:hAnsi="Times New Roman" w:cs="Times New Roman"/>
          <w:sz w:val="28"/>
          <w:szCs w:val="28"/>
        </w:rPr>
        <w:t>-паспорт, паспорт</w:t>
      </w:r>
      <w:r>
        <w:rPr>
          <w:rFonts w:ascii="Times New Roman" w:hAnsi="Times New Roman" w:cs="Times New Roman"/>
          <w:sz w:val="28"/>
          <w:szCs w:val="28"/>
        </w:rPr>
        <w:t xml:space="preserve"> </w:t>
      </w:r>
      <w:r w:rsidRPr="00607795">
        <w:rPr>
          <w:rFonts w:ascii="Times New Roman" w:hAnsi="Times New Roman" w:cs="Times New Roman"/>
          <w:sz w:val="28"/>
          <w:szCs w:val="28"/>
        </w:rPr>
        <w:t>для виїзду за кордон</w:t>
      </w:r>
      <w:r>
        <w:rPr>
          <w:rFonts w:ascii="Times New Roman" w:hAnsi="Times New Roman" w:cs="Times New Roman"/>
          <w:sz w:val="28"/>
          <w:szCs w:val="28"/>
        </w:rPr>
        <w:t xml:space="preserve">, </w:t>
      </w:r>
      <w:r w:rsidR="00E12C79">
        <w:rPr>
          <w:rFonts w:ascii="Times New Roman" w:hAnsi="Times New Roman" w:cs="Times New Roman"/>
          <w:sz w:val="28"/>
          <w:szCs w:val="28"/>
        </w:rPr>
        <w:t>єД</w:t>
      </w:r>
      <w:r>
        <w:rPr>
          <w:rFonts w:ascii="Times New Roman" w:hAnsi="Times New Roman" w:cs="Times New Roman"/>
          <w:sz w:val="28"/>
          <w:szCs w:val="28"/>
        </w:rPr>
        <w:t>окумент</w:t>
      </w:r>
      <w:r w:rsidRPr="00607795">
        <w:rPr>
          <w:rFonts w:ascii="Times New Roman" w:hAnsi="Times New Roman" w:cs="Times New Roman"/>
          <w:sz w:val="28"/>
          <w:szCs w:val="28"/>
        </w:rPr>
        <w:t xml:space="preserve"> або інший документ, що посвідчує особу</w:t>
      </w:r>
      <w:r>
        <w:rPr>
          <w:rFonts w:ascii="Times New Roman" w:hAnsi="Times New Roman" w:cs="Times New Roman"/>
          <w:sz w:val="28"/>
          <w:szCs w:val="28"/>
        </w:rPr>
        <w:t>;</w:t>
      </w:r>
    </w:p>
    <w:p w14:paraId="15D0582F" w14:textId="7824410A" w:rsidR="00A83AE4" w:rsidRPr="00E12C79" w:rsidRDefault="00A83AE4">
      <w:pPr>
        <w:pStyle w:val="a3"/>
        <w:numPr>
          <w:ilvl w:val="1"/>
          <w:numId w:val="12"/>
        </w:numPr>
        <w:spacing w:after="0" w:line="360" w:lineRule="auto"/>
        <w:ind w:left="0" w:firstLine="709"/>
        <w:jc w:val="both"/>
        <w:rPr>
          <w:rFonts w:ascii="Times New Roman" w:hAnsi="Times New Roman" w:cs="Times New Roman"/>
          <w:sz w:val="28"/>
          <w:szCs w:val="28"/>
        </w:rPr>
      </w:pPr>
      <w:r w:rsidRPr="00E12C79">
        <w:rPr>
          <w:rFonts w:ascii="Times New Roman" w:hAnsi="Times New Roman" w:cs="Times New Roman"/>
          <w:sz w:val="28"/>
          <w:szCs w:val="28"/>
        </w:rPr>
        <w:t>посвідка на постійне проживання або посвідчення біженця або особи, яка потребує додаткового захисту або якій надано тимчасовий захист (подають іноземці та особи без громадянства, які постійно проживають в Україні, визнані в Україні біженцями або особами, які потребують додаткового захисту, яким надано в Україні притулок чи тимчасовий захист, а також ті, що одержали дозвіл на імміграцію);</w:t>
      </w:r>
    </w:p>
    <w:p w14:paraId="74D3B3A0" w14:textId="49B2981B" w:rsidR="00A83AE4" w:rsidRPr="00E12C79" w:rsidRDefault="00A83AE4">
      <w:pPr>
        <w:pStyle w:val="a3"/>
        <w:numPr>
          <w:ilvl w:val="1"/>
          <w:numId w:val="12"/>
        </w:numPr>
        <w:spacing w:after="0" w:line="360" w:lineRule="auto"/>
        <w:ind w:left="0" w:firstLine="709"/>
        <w:jc w:val="both"/>
        <w:rPr>
          <w:rFonts w:ascii="Times New Roman" w:hAnsi="Times New Roman" w:cs="Times New Roman"/>
          <w:sz w:val="28"/>
          <w:szCs w:val="28"/>
        </w:rPr>
      </w:pPr>
      <w:r w:rsidRPr="00E12C79">
        <w:rPr>
          <w:rFonts w:ascii="Times New Roman" w:hAnsi="Times New Roman" w:cs="Times New Roman"/>
          <w:sz w:val="28"/>
          <w:szCs w:val="28"/>
        </w:rPr>
        <w:t>довідка про присвоєння реєстраційного номера облікової картки платника податків;</w:t>
      </w:r>
    </w:p>
    <w:p w14:paraId="789EF5EF" w14:textId="0D1EE717" w:rsidR="00A83AE4" w:rsidRPr="00E12C79" w:rsidRDefault="00A83AE4">
      <w:pPr>
        <w:pStyle w:val="a3"/>
        <w:numPr>
          <w:ilvl w:val="1"/>
          <w:numId w:val="12"/>
        </w:numPr>
        <w:spacing w:after="0" w:line="360" w:lineRule="auto"/>
        <w:ind w:left="0" w:firstLine="709"/>
        <w:jc w:val="both"/>
        <w:rPr>
          <w:rFonts w:ascii="Times New Roman" w:hAnsi="Times New Roman" w:cs="Times New Roman"/>
          <w:sz w:val="28"/>
          <w:szCs w:val="28"/>
        </w:rPr>
      </w:pPr>
      <w:r w:rsidRPr="00E12C79">
        <w:rPr>
          <w:rFonts w:ascii="Times New Roman" w:hAnsi="Times New Roman" w:cs="Times New Roman"/>
          <w:sz w:val="28"/>
          <w:szCs w:val="28"/>
        </w:rPr>
        <w:t xml:space="preserve">трудову книжку (за наявності) або цивільно-правовий договір, або відомості про трудову діяльність з реєстру застрахованих осіб Державного реєстру загальнообов’язкового державного соціального страхування (відомості </w:t>
      </w:r>
      <w:r w:rsidRPr="00E12C79">
        <w:rPr>
          <w:rFonts w:ascii="Times New Roman" w:hAnsi="Times New Roman" w:cs="Times New Roman"/>
          <w:sz w:val="28"/>
          <w:szCs w:val="28"/>
        </w:rPr>
        <w:lastRenderedPageBreak/>
        <w:t>електронної трудової книжки), або документ, що підтверджує припинення останнього виду зайнятості;</w:t>
      </w:r>
    </w:p>
    <w:p w14:paraId="054DD8ED" w14:textId="48D087DE" w:rsidR="00A83AE4" w:rsidRPr="00E12C79" w:rsidRDefault="00A83AE4">
      <w:pPr>
        <w:pStyle w:val="a3"/>
        <w:numPr>
          <w:ilvl w:val="1"/>
          <w:numId w:val="12"/>
        </w:numPr>
        <w:spacing w:after="0" w:line="360" w:lineRule="auto"/>
        <w:ind w:left="0" w:firstLine="709"/>
        <w:jc w:val="both"/>
        <w:rPr>
          <w:rFonts w:ascii="Times New Roman" w:hAnsi="Times New Roman" w:cs="Times New Roman"/>
          <w:sz w:val="28"/>
          <w:szCs w:val="28"/>
        </w:rPr>
      </w:pPr>
      <w:r w:rsidRPr="00E12C79">
        <w:rPr>
          <w:rFonts w:ascii="Times New Roman" w:hAnsi="Times New Roman" w:cs="Times New Roman"/>
          <w:sz w:val="28"/>
          <w:szCs w:val="28"/>
        </w:rPr>
        <w:t>документ про освіту або його дублікат (за наявності такого документа або дубліката);</w:t>
      </w:r>
    </w:p>
    <w:p w14:paraId="16879C65" w14:textId="4BA6318E" w:rsidR="00A83AE4" w:rsidRPr="00E12C79" w:rsidRDefault="00A83AE4">
      <w:pPr>
        <w:pStyle w:val="a3"/>
        <w:numPr>
          <w:ilvl w:val="1"/>
          <w:numId w:val="12"/>
        </w:numPr>
        <w:spacing w:after="0" w:line="360" w:lineRule="auto"/>
        <w:ind w:left="0" w:firstLine="709"/>
        <w:jc w:val="both"/>
        <w:rPr>
          <w:rFonts w:ascii="Times New Roman" w:hAnsi="Times New Roman" w:cs="Times New Roman"/>
          <w:sz w:val="28"/>
          <w:szCs w:val="28"/>
        </w:rPr>
      </w:pPr>
      <w:r w:rsidRPr="00E12C79">
        <w:rPr>
          <w:rFonts w:ascii="Times New Roman" w:hAnsi="Times New Roman" w:cs="Times New Roman"/>
          <w:sz w:val="28"/>
          <w:szCs w:val="28"/>
        </w:rPr>
        <w:t>заява про припинення трудового договору на ім’я роботодавця (подається внутрішньо переміщеними особами, а також особами, які під час воєнного стану перебувають на території територіальних громад, які розташовані в районі проведення воєнних (бойових) дій або які перебувають в тимчасовій окупації, оточенні (блокуванні), та мають зареєстроване або задеклароване місце проживання або останнє місце роботи (останній вид зайнятості) на зазначених територіях, у разі відсутності документів, що підтверджують факт звільнення, для набуття статусу безробітного та отримання допомоги по безробіттю і соціальних послуг за загальнообов’язковим державним соціальним страхуванням на випадок безробіття);</w:t>
      </w:r>
    </w:p>
    <w:p w14:paraId="6B878D2E" w14:textId="16EC168B" w:rsidR="00A83AE4" w:rsidRPr="00E12C79" w:rsidRDefault="00A83AE4">
      <w:pPr>
        <w:pStyle w:val="a3"/>
        <w:numPr>
          <w:ilvl w:val="1"/>
          <w:numId w:val="12"/>
        </w:numPr>
        <w:spacing w:after="0" w:line="360" w:lineRule="auto"/>
        <w:ind w:left="0" w:firstLine="709"/>
        <w:jc w:val="both"/>
        <w:rPr>
          <w:rFonts w:ascii="Times New Roman" w:hAnsi="Times New Roman" w:cs="Times New Roman"/>
          <w:sz w:val="28"/>
          <w:szCs w:val="28"/>
        </w:rPr>
      </w:pPr>
      <w:r w:rsidRPr="00E12C79">
        <w:rPr>
          <w:rFonts w:ascii="Times New Roman" w:hAnsi="Times New Roman" w:cs="Times New Roman"/>
          <w:spacing w:val="-6"/>
          <w:sz w:val="28"/>
          <w:szCs w:val="28"/>
        </w:rPr>
        <w:t>військово-обліковий документ, в якому зазначена дата взяття на облік</w:t>
      </w:r>
      <w:r w:rsidRPr="00E12C79">
        <w:rPr>
          <w:rFonts w:ascii="Times New Roman" w:hAnsi="Times New Roman" w:cs="Times New Roman"/>
          <w:sz w:val="28"/>
          <w:szCs w:val="28"/>
        </w:rPr>
        <w:t xml:space="preserve"> у територіальному центрі комплектування та соціальної підтримки відповідно до </w:t>
      </w:r>
      <w:r w:rsidRPr="00E12C79">
        <w:rPr>
          <w:rFonts w:ascii="Times New Roman" w:hAnsi="Times New Roman" w:cs="Times New Roman"/>
          <w:spacing w:val="-10"/>
          <w:sz w:val="28"/>
          <w:szCs w:val="28"/>
        </w:rPr>
        <w:t>законодавства (подається військовослужбовцями (крім військовослужбовців строкової</w:t>
      </w:r>
      <w:r w:rsidRPr="00E12C79">
        <w:rPr>
          <w:rFonts w:ascii="Times New Roman" w:hAnsi="Times New Roman" w:cs="Times New Roman"/>
          <w:sz w:val="28"/>
          <w:szCs w:val="28"/>
        </w:rPr>
        <w:t xml:space="preserve"> служби), які звільнені із служби за станом здоров’я, у зв’язку із скороченням штатів або проведенням організаційних заходів без права на пенсію);</w:t>
      </w:r>
    </w:p>
    <w:p w14:paraId="4A400A48" w14:textId="7DB81465" w:rsidR="00A83AE4" w:rsidRPr="00E12C79" w:rsidRDefault="00A83AE4">
      <w:pPr>
        <w:pStyle w:val="a3"/>
        <w:numPr>
          <w:ilvl w:val="1"/>
          <w:numId w:val="12"/>
        </w:numPr>
        <w:spacing w:after="0" w:line="360" w:lineRule="auto"/>
        <w:ind w:left="0" w:firstLine="709"/>
        <w:jc w:val="both"/>
        <w:rPr>
          <w:rFonts w:ascii="Times New Roman" w:hAnsi="Times New Roman" w:cs="Times New Roman"/>
          <w:sz w:val="28"/>
          <w:szCs w:val="28"/>
        </w:rPr>
      </w:pPr>
      <w:r w:rsidRPr="00E12C79">
        <w:rPr>
          <w:rFonts w:ascii="Times New Roman" w:hAnsi="Times New Roman" w:cs="Times New Roman"/>
          <w:sz w:val="28"/>
          <w:szCs w:val="28"/>
        </w:rPr>
        <w:t>військово-обліковий документ для осіб, які звільнилися із строкової військової служби, для військовозобов’язаних осіб під час воєнного стану у зв’язку з мобілізацією;</w:t>
      </w:r>
    </w:p>
    <w:p w14:paraId="14CAB277" w14:textId="77777777" w:rsidR="00E12C79" w:rsidRDefault="00A83AE4">
      <w:pPr>
        <w:pStyle w:val="a3"/>
        <w:numPr>
          <w:ilvl w:val="1"/>
          <w:numId w:val="12"/>
        </w:numPr>
        <w:spacing w:after="0" w:line="360" w:lineRule="auto"/>
        <w:ind w:left="0" w:firstLine="709"/>
        <w:jc w:val="both"/>
        <w:rPr>
          <w:rFonts w:ascii="Times New Roman" w:hAnsi="Times New Roman" w:cs="Times New Roman"/>
          <w:sz w:val="28"/>
          <w:szCs w:val="28"/>
        </w:rPr>
      </w:pPr>
      <w:r w:rsidRPr="00E12C79">
        <w:rPr>
          <w:rFonts w:ascii="Times New Roman" w:hAnsi="Times New Roman" w:cs="Times New Roman"/>
          <w:sz w:val="28"/>
          <w:szCs w:val="28"/>
        </w:rPr>
        <w:t>довідка про припинення ведення особистого селянського господарства або вихід з такого господарства (подається членами особистого селянського господарства, для яких така робота була основною (крім осіб, які є ВПО, проходили військову службу за призовом під час мобілізації, на особливий період, закінчили або припинили навчання у закладах загальної середньої, професійної (професійно-технічної), фахової передвищої та вищої освіти), звільнилися із строкової військової або альтернативної (невійськової) служби і вперше приймаються на роботу.</w:t>
      </w:r>
    </w:p>
    <w:p w14:paraId="7A470A55" w14:textId="439930DF" w:rsidR="00E12C79" w:rsidRDefault="00E12C79" w:rsidP="00E12C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Статистика щодо</w:t>
      </w:r>
      <w:r w:rsidR="00A83AE4" w:rsidRPr="00E12C79">
        <w:rPr>
          <w:rFonts w:ascii="Times New Roman" w:hAnsi="Times New Roman" w:cs="Times New Roman"/>
          <w:sz w:val="28"/>
          <w:szCs w:val="28"/>
        </w:rPr>
        <w:t xml:space="preserve"> кільк</w:t>
      </w:r>
      <w:r>
        <w:rPr>
          <w:rFonts w:ascii="Times New Roman" w:hAnsi="Times New Roman" w:cs="Times New Roman"/>
          <w:sz w:val="28"/>
          <w:szCs w:val="28"/>
        </w:rPr>
        <w:t>о</w:t>
      </w:r>
      <w:r w:rsidR="00A83AE4" w:rsidRPr="00E12C79">
        <w:rPr>
          <w:rFonts w:ascii="Times New Roman" w:hAnsi="Times New Roman" w:cs="Times New Roman"/>
          <w:sz w:val="28"/>
          <w:szCs w:val="28"/>
        </w:rPr>
        <w:t>ст</w:t>
      </w:r>
      <w:r>
        <w:rPr>
          <w:rFonts w:ascii="Times New Roman" w:hAnsi="Times New Roman" w:cs="Times New Roman"/>
          <w:sz w:val="28"/>
          <w:szCs w:val="28"/>
        </w:rPr>
        <w:t>і</w:t>
      </w:r>
      <w:r w:rsidR="00A83AE4" w:rsidRPr="00E12C79">
        <w:rPr>
          <w:rFonts w:ascii="Times New Roman" w:hAnsi="Times New Roman" w:cs="Times New Roman"/>
          <w:sz w:val="28"/>
          <w:szCs w:val="28"/>
        </w:rPr>
        <w:t xml:space="preserve"> безробітних</w:t>
      </w:r>
      <w:r>
        <w:rPr>
          <w:rFonts w:ascii="Times New Roman" w:hAnsi="Times New Roman" w:cs="Times New Roman"/>
          <w:sz w:val="28"/>
          <w:szCs w:val="28"/>
        </w:rPr>
        <w:t xml:space="preserve">, </w:t>
      </w:r>
      <w:r w:rsidR="00A83AE4" w:rsidRPr="00E12C79">
        <w:rPr>
          <w:rFonts w:ascii="Times New Roman" w:hAnsi="Times New Roman" w:cs="Times New Roman"/>
          <w:sz w:val="28"/>
          <w:szCs w:val="28"/>
        </w:rPr>
        <w:t>кільк</w:t>
      </w:r>
      <w:r>
        <w:rPr>
          <w:rFonts w:ascii="Times New Roman" w:hAnsi="Times New Roman" w:cs="Times New Roman"/>
          <w:sz w:val="28"/>
          <w:szCs w:val="28"/>
        </w:rPr>
        <w:t>о</w:t>
      </w:r>
      <w:r w:rsidR="00A83AE4" w:rsidRPr="00E12C79">
        <w:rPr>
          <w:rFonts w:ascii="Times New Roman" w:hAnsi="Times New Roman" w:cs="Times New Roman"/>
          <w:sz w:val="28"/>
          <w:szCs w:val="28"/>
        </w:rPr>
        <w:t>ст</w:t>
      </w:r>
      <w:r>
        <w:rPr>
          <w:rFonts w:ascii="Times New Roman" w:hAnsi="Times New Roman" w:cs="Times New Roman"/>
          <w:sz w:val="28"/>
          <w:szCs w:val="28"/>
        </w:rPr>
        <w:t>і</w:t>
      </w:r>
      <w:r w:rsidR="00A83AE4" w:rsidRPr="00E12C79">
        <w:rPr>
          <w:rFonts w:ascii="Times New Roman" w:hAnsi="Times New Roman" w:cs="Times New Roman"/>
          <w:sz w:val="28"/>
          <w:szCs w:val="28"/>
        </w:rPr>
        <w:t xml:space="preserve"> вакансій та кільк</w:t>
      </w:r>
      <w:r>
        <w:rPr>
          <w:rFonts w:ascii="Times New Roman" w:hAnsi="Times New Roman" w:cs="Times New Roman"/>
          <w:sz w:val="28"/>
          <w:szCs w:val="28"/>
        </w:rPr>
        <w:t>о</w:t>
      </w:r>
      <w:r w:rsidR="00A83AE4" w:rsidRPr="00E12C79">
        <w:rPr>
          <w:rFonts w:ascii="Times New Roman" w:hAnsi="Times New Roman" w:cs="Times New Roman"/>
          <w:sz w:val="28"/>
          <w:szCs w:val="28"/>
        </w:rPr>
        <w:t>ст</w:t>
      </w:r>
      <w:r>
        <w:rPr>
          <w:rFonts w:ascii="Times New Roman" w:hAnsi="Times New Roman" w:cs="Times New Roman"/>
          <w:sz w:val="28"/>
          <w:szCs w:val="28"/>
        </w:rPr>
        <w:t>і</w:t>
      </w:r>
      <w:r w:rsidR="00A83AE4" w:rsidRPr="00E12C79">
        <w:rPr>
          <w:rFonts w:ascii="Times New Roman" w:hAnsi="Times New Roman" w:cs="Times New Roman"/>
          <w:sz w:val="28"/>
          <w:szCs w:val="28"/>
        </w:rPr>
        <w:t xml:space="preserve"> претенден</w:t>
      </w:r>
      <w:r>
        <w:rPr>
          <w:rFonts w:ascii="Times New Roman" w:hAnsi="Times New Roman" w:cs="Times New Roman"/>
          <w:sz w:val="28"/>
          <w:szCs w:val="28"/>
        </w:rPr>
        <w:t>т</w:t>
      </w:r>
      <w:r w:rsidR="00A83AE4" w:rsidRPr="00E12C79">
        <w:rPr>
          <w:rFonts w:ascii="Times New Roman" w:hAnsi="Times New Roman" w:cs="Times New Roman"/>
          <w:sz w:val="28"/>
          <w:szCs w:val="28"/>
        </w:rPr>
        <w:t xml:space="preserve">ів на </w:t>
      </w:r>
      <w:r>
        <w:rPr>
          <w:rFonts w:ascii="Times New Roman" w:hAnsi="Times New Roman" w:cs="Times New Roman"/>
          <w:sz w:val="28"/>
          <w:szCs w:val="28"/>
        </w:rPr>
        <w:t>одну</w:t>
      </w:r>
      <w:r w:rsidR="00A83AE4" w:rsidRPr="00E12C79">
        <w:rPr>
          <w:rFonts w:ascii="Times New Roman" w:hAnsi="Times New Roman" w:cs="Times New Roman"/>
          <w:sz w:val="28"/>
          <w:szCs w:val="28"/>
        </w:rPr>
        <w:t xml:space="preserve"> вакансію в </w:t>
      </w:r>
      <w:r>
        <w:rPr>
          <w:rFonts w:ascii="Times New Roman" w:hAnsi="Times New Roman" w:cs="Times New Roman"/>
          <w:sz w:val="28"/>
          <w:szCs w:val="28"/>
        </w:rPr>
        <w:t>Д</w:t>
      </w:r>
      <w:r w:rsidR="00A83AE4" w:rsidRPr="00E12C79">
        <w:rPr>
          <w:rFonts w:ascii="Times New Roman" w:hAnsi="Times New Roman" w:cs="Times New Roman"/>
          <w:sz w:val="28"/>
          <w:szCs w:val="28"/>
        </w:rPr>
        <w:t>ержавній службі зайнятості України</w:t>
      </w:r>
      <w:r>
        <w:rPr>
          <w:rFonts w:ascii="Times New Roman" w:hAnsi="Times New Roman" w:cs="Times New Roman"/>
          <w:sz w:val="28"/>
          <w:szCs w:val="28"/>
        </w:rPr>
        <w:t xml:space="preserve">, а також щодо </w:t>
      </w:r>
      <w:r w:rsidRPr="00607795">
        <w:rPr>
          <w:rFonts w:ascii="Times New Roman" w:hAnsi="Times New Roman" w:cs="Times New Roman"/>
          <w:sz w:val="28"/>
          <w:szCs w:val="28"/>
        </w:rPr>
        <w:t>структур</w:t>
      </w:r>
      <w:r>
        <w:rPr>
          <w:rFonts w:ascii="Times New Roman" w:hAnsi="Times New Roman" w:cs="Times New Roman"/>
          <w:sz w:val="28"/>
          <w:szCs w:val="28"/>
        </w:rPr>
        <w:t>и</w:t>
      </w:r>
      <w:r w:rsidRPr="00607795">
        <w:rPr>
          <w:rFonts w:ascii="Times New Roman" w:hAnsi="Times New Roman" w:cs="Times New Roman"/>
          <w:sz w:val="28"/>
          <w:szCs w:val="28"/>
        </w:rPr>
        <w:t xml:space="preserve"> безробітних, які отримували допомогу в державному центрі зайнятості</w:t>
      </w:r>
      <w:r>
        <w:rPr>
          <w:rFonts w:ascii="Times New Roman" w:hAnsi="Times New Roman" w:cs="Times New Roman"/>
          <w:sz w:val="28"/>
          <w:szCs w:val="28"/>
        </w:rPr>
        <w:t xml:space="preserve"> подана на рис. 2.3 і 2.4.</w:t>
      </w:r>
    </w:p>
    <w:p w14:paraId="15D74DA4" w14:textId="12645964" w:rsidR="00A83AE4" w:rsidRPr="00E12C79" w:rsidRDefault="00A83AE4" w:rsidP="00E12C79">
      <w:pPr>
        <w:spacing w:after="0" w:line="360" w:lineRule="auto"/>
        <w:jc w:val="center"/>
        <w:rPr>
          <w:rFonts w:ascii="Times New Roman" w:hAnsi="Times New Roman" w:cs="Times New Roman"/>
          <w:sz w:val="28"/>
          <w:szCs w:val="28"/>
        </w:rPr>
      </w:pPr>
      <w:r w:rsidRPr="00607795">
        <w:rPr>
          <w:noProof/>
          <w:lang w:val="en-US"/>
        </w:rPr>
        <w:drawing>
          <wp:inline distT="0" distB="0" distL="0" distR="0" wp14:anchorId="24157920" wp14:editId="66D47DFD">
            <wp:extent cx="6037384" cy="2964180"/>
            <wp:effectExtent l="0" t="0" r="1905" b="7620"/>
            <wp:docPr id="23" name="Рисунок 23" descr="https://helsinki.org.ua/wp-content/uploads/2022/09/sluzhba-zayniatosti-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helsinki.org.ua/wp-content/uploads/2022/09/sluzhba-zayniatosti-5.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065312" cy="2977892"/>
                    </a:xfrm>
                    <a:prstGeom prst="rect">
                      <a:avLst/>
                    </a:prstGeom>
                    <a:noFill/>
                    <a:ln>
                      <a:noFill/>
                    </a:ln>
                  </pic:spPr>
                </pic:pic>
              </a:graphicData>
            </a:graphic>
          </wp:inline>
        </w:drawing>
      </w:r>
    </w:p>
    <w:p w14:paraId="7FCA4C1D" w14:textId="71603C87" w:rsidR="00A83AE4" w:rsidRPr="00E12C79" w:rsidRDefault="00A83AE4" w:rsidP="00A83AE4">
      <w:pPr>
        <w:spacing w:after="0" w:line="360" w:lineRule="auto"/>
        <w:ind w:firstLine="709"/>
        <w:jc w:val="both"/>
        <w:rPr>
          <w:rFonts w:ascii="Times New Roman" w:hAnsi="Times New Roman" w:cs="Times New Roman"/>
          <w:bCs/>
          <w:iCs/>
          <w:sz w:val="28"/>
          <w:szCs w:val="28"/>
        </w:rPr>
      </w:pPr>
      <w:r w:rsidRPr="00E12C79">
        <w:rPr>
          <w:rFonts w:ascii="Times New Roman" w:hAnsi="Times New Roman" w:cs="Times New Roman"/>
          <w:bCs/>
          <w:sz w:val="28"/>
          <w:szCs w:val="28"/>
        </w:rPr>
        <w:t>Рис. 2.</w:t>
      </w:r>
      <w:r w:rsidR="00E12C79" w:rsidRPr="00E12C79">
        <w:rPr>
          <w:rFonts w:ascii="Times New Roman" w:hAnsi="Times New Roman" w:cs="Times New Roman"/>
          <w:bCs/>
          <w:sz w:val="28"/>
          <w:szCs w:val="28"/>
        </w:rPr>
        <w:t>3 – К</w:t>
      </w:r>
      <w:r w:rsidRPr="00E12C79">
        <w:rPr>
          <w:rFonts w:ascii="Times New Roman" w:hAnsi="Times New Roman" w:cs="Times New Roman"/>
          <w:bCs/>
          <w:iCs/>
          <w:sz w:val="28"/>
          <w:szCs w:val="28"/>
        </w:rPr>
        <w:t>ількість безробітних та кількість вакансій та кількість претенден</w:t>
      </w:r>
      <w:r w:rsidR="00E12C79" w:rsidRPr="00E12C79">
        <w:rPr>
          <w:rFonts w:ascii="Times New Roman" w:hAnsi="Times New Roman" w:cs="Times New Roman"/>
          <w:bCs/>
          <w:iCs/>
          <w:sz w:val="28"/>
          <w:szCs w:val="28"/>
        </w:rPr>
        <w:t>т</w:t>
      </w:r>
      <w:r w:rsidRPr="00E12C79">
        <w:rPr>
          <w:rFonts w:ascii="Times New Roman" w:hAnsi="Times New Roman" w:cs="Times New Roman"/>
          <w:bCs/>
          <w:iCs/>
          <w:sz w:val="28"/>
          <w:szCs w:val="28"/>
        </w:rPr>
        <w:t>ів на 1 вакансію в державній службі зайнятості</w:t>
      </w:r>
    </w:p>
    <w:p w14:paraId="5DB6BC63" w14:textId="77777777" w:rsidR="00A83AE4" w:rsidRPr="00607795" w:rsidRDefault="00A83AE4" w:rsidP="00E12C79">
      <w:pPr>
        <w:spacing w:after="0" w:line="360" w:lineRule="auto"/>
        <w:jc w:val="center"/>
        <w:rPr>
          <w:rFonts w:ascii="Times New Roman" w:hAnsi="Times New Roman" w:cs="Times New Roman"/>
          <w:sz w:val="28"/>
          <w:szCs w:val="28"/>
        </w:rPr>
      </w:pPr>
      <w:r w:rsidRPr="00607795">
        <w:rPr>
          <w:rFonts w:ascii="Times New Roman" w:hAnsi="Times New Roman" w:cs="Times New Roman"/>
          <w:noProof/>
          <w:sz w:val="28"/>
          <w:szCs w:val="28"/>
          <w:lang w:val="en-US"/>
        </w:rPr>
        <w:drawing>
          <wp:inline distT="0" distB="0" distL="0" distR="0" wp14:anchorId="00F24A0D" wp14:editId="1EFE2D94">
            <wp:extent cx="5455020" cy="3710038"/>
            <wp:effectExtent l="0" t="0" r="0" b="5080"/>
            <wp:docPr id="19" name="Рисунок 19" descr="https://helsinki.org.ua/wp-content/uploads/2022/09/sluzhba-zayniatosti-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helsinki.org.ua/wp-content/uploads/2022/09/sluzhba-zayniatosti-4.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78610" cy="3726082"/>
                    </a:xfrm>
                    <a:prstGeom prst="rect">
                      <a:avLst/>
                    </a:prstGeom>
                    <a:noFill/>
                    <a:ln>
                      <a:noFill/>
                    </a:ln>
                  </pic:spPr>
                </pic:pic>
              </a:graphicData>
            </a:graphic>
          </wp:inline>
        </w:drawing>
      </w:r>
    </w:p>
    <w:p w14:paraId="4666186D" w14:textId="1E4F0F90" w:rsidR="00A83AE4" w:rsidRPr="00E12C79" w:rsidRDefault="00A83AE4" w:rsidP="00A83AE4">
      <w:pPr>
        <w:spacing w:after="0" w:line="360" w:lineRule="auto"/>
        <w:ind w:firstLine="709"/>
        <w:jc w:val="both"/>
        <w:rPr>
          <w:rFonts w:ascii="Times New Roman" w:hAnsi="Times New Roman" w:cs="Times New Roman"/>
          <w:sz w:val="28"/>
          <w:szCs w:val="28"/>
        </w:rPr>
      </w:pPr>
      <w:r w:rsidRPr="00E12C79">
        <w:rPr>
          <w:rFonts w:ascii="Times New Roman" w:hAnsi="Times New Roman" w:cs="Times New Roman"/>
          <w:sz w:val="28"/>
          <w:szCs w:val="28"/>
        </w:rPr>
        <w:t>Рис.</w:t>
      </w:r>
      <w:r w:rsidR="00E12C79">
        <w:rPr>
          <w:rFonts w:ascii="Times New Roman" w:hAnsi="Times New Roman" w:cs="Times New Roman"/>
          <w:sz w:val="28"/>
          <w:szCs w:val="28"/>
        </w:rPr>
        <w:t xml:space="preserve"> </w:t>
      </w:r>
      <w:r w:rsidRPr="00E12C79">
        <w:rPr>
          <w:rFonts w:ascii="Times New Roman" w:hAnsi="Times New Roman" w:cs="Times New Roman"/>
          <w:sz w:val="28"/>
          <w:szCs w:val="28"/>
        </w:rPr>
        <w:t>2.</w:t>
      </w:r>
      <w:r w:rsidR="00E12C79" w:rsidRPr="00E12C79">
        <w:rPr>
          <w:rFonts w:ascii="Times New Roman" w:hAnsi="Times New Roman" w:cs="Times New Roman"/>
          <w:sz w:val="28"/>
          <w:szCs w:val="28"/>
        </w:rPr>
        <w:t>4</w:t>
      </w:r>
      <w:r w:rsidRPr="00E12C79">
        <w:rPr>
          <w:rFonts w:ascii="Times New Roman" w:hAnsi="Times New Roman" w:cs="Times New Roman"/>
          <w:sz w:val="28"/>
          <w:szCs w:val="28"/>
        </w:rPr>
        <w:t xml:space="preserve"> </w:t>
      </w:r>
      <w:r w:rsidR="00E12C79" w:rsidRPr="00E12C79">
        <w:rPr>
          <w:rFonts w:ascii="Times New Roman" w:hAnsi="Times New Roman" w:cs="Times New Roman"/>
          <w:sz w:val="28"/>
          <w:szCs w:val="28"/>
        </w:rPr>
        <w:t>– С</w:t>
      </w:r>
      <w:r w:rsidRPr="00E12C79">
        <w:rPr>
          <w:rFonts w:ascii="Times New Roman" w:hAnsi="Times New Roman" w:cs="Times New Roman"/>
          <w:sz w:val="28"/>
          <w:szCs w:val="28"/>
        </w:rPr>
        <w:t>труктур</w:t>
      </w:r>
      <w:r w:rsidR="00E12C79" w:rsidRPr="00E12C79">
        <w:rPr>
          <w:rFonts w:ascii="Times New Roman" w:hAnsi="Times New Roman" w:cs="Times New Roman"/>
          <w:sz w:val="28"/>
          <w:szCs w:val="28"/>
        </w:rPr>
        <w:t>а</w:t>
      </w:r>
      <w:r w:rsidRPr="00E12C79">
        <w:rPr>
          <w:rFonts w:ascii="Times New Roman" w:hAnsi="Times New Roman" w:cs="Times New Roman"/>
          <w:sz w:val="28"/>
          <w:szCs w:val="28"/>
        </w:rPr>
        <w:t xml:space="preserve"> безробітних, які отримували допомогу в державному центрі зайнятості</w:t>
      </w:r>
    </w:p>
    <w:p w14:paraId="100E9094" w14:textId="77777777" w:rsidR="00E12C79" w:rsidRPr="00607795" w:rsidRDefault="00E12C79" w:rsidP="00E12C7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bCs/>
          <w:sz w:val="28"/>
          <w:szCs w:val="28"/>
        </w:rPr>
        <w:lastRenderedPageBreak/>
        <w:t>Другий спосіб</w:t>
      </w:r>
      <w:r>
        <w:rPr>
          <w:rFonts w:ascii="Times New Roman" w:hAnsi="Times New Roman" w:cs="Times New Roman"/>
          <w:sz w:val="28"/>
          <w:szCs w:val="28"/>
        </w:rPr>
        <w:t xml:space="preserve"> </w:t>
      </w:r>
      <w:r w:rsidRPr="00607795">
        <w:rPr>
          <w:rFonts w:ascii="Times New Roman" w:hAnsi="Times New Roman" w:cs="Times New Roman"/>
          <w:sz w:val="28"/>
          <w:szCs w:val="28"/>
        </w:rPr>
        <w:t>передбачає подання ВПО особисто заяви про надання статусу безробітного разом з усіма необхідними документами до центру зайнятості за місцем проживання.</w:t>
      </w:r>
    </w:p>
    <w:p w14:paraId="19CD4879" w14:textId="6781C30D" w:rsidR="00E12C79" w:rsidRPr="00607795" w:rsidRDefault="00E12C79" w:rsidP="00E12C7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При цьому під час воєнного стану особа, яка перебуває на території територіальних громад, які розташовані в районі проведення воєнних (бойових) дій або які перебувають в тимчасовій окупації, оточенні (блокуванні), може звернутися до будь-якого центру зайнятості будь-якими доступними їй засобами комунікації, у тому числі електронними, із заявою про наданням статусу безр</w:t>
      </w:r>
      <w:r>
        <w:rPr>
          <w:rFonts w:ascii="Times New Roman" w:hAnsi="Times New Roman" w:cs="Times New Roman"/>
          <w:sz w:val="28"/>
          <w:szCs w:val="28"/>
        </w:rPr>
        <w:t>обітного</w:t>
      </w:r>
      <w:r w:rsidRPr="00607795">
        <w:rPr>
          <w:rFonts w:ascii="Times New Roman" w:hAnsi="Times New Roman" w:cs="Times New Roman"/>
          <w:sz w:val="28"/>
          <w:szCs w:val="28"/>
        </w:rPr>
        <w:t>.</w:t>
      </w:r>
    </w:p>
    <w:p w14:paraId="36A822D6" w14:textId="5EA9359C" w:rsidR="00A83AE4" w:rsidRPr="000A314B"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З 2 липня 2022 року набрала чинності постанова Кабінету Міністрі</w:t>
      </w:r>
      <w:r>
        <w:rPr>
          <w:rFonts w:ascii="Times New Roman" w:hAnsi="Times New Roman" w:cs="Times New Roman"/>
          <w:sz w:val="28"/>
          <w:szCs w:val="28"/>
        </w:rPr>
        <w:t>в України від 21.06.2022 № 735</w:t>
      </w:r>
      <w:r w:rsidR="00A86EBB">
        <w:rPr>
          <w:rFonts w:ascii="Times New Roman" w:hAnsi="Times New Roman" w:cs="Times New Roman"/>
          <w:sz w:val="28"/>
          <w:szCs w:val="28"/>
        </w:rPr>
        <w:t>,</w:t>
      </w:r>
      <w:r>
        <w:rPr>
          <w:rFonts w:ascii="Times New Roman" w:hAnsi="Times New Roman" w:cs="Times New Roman"/>
          <w:sz w:val="28"/>
          <w:szCs w:val="28"/>
        </w:rPr>
        <w:t xml:space="preserve"> відповідно до якої </w:t>
      </w:r>
      <w:r w:rsidRPr="00607795">
        <w:rPr>
          <w:rFonts w:ascii="Times New Roman" w:hAnsi="Times New Roman" w:cs="Times New Roman"/>
          <w:sz w:val="28"/>
          <w:szCs w:val="28"/>
        </w:rPr>
        <w:t>внутрішньо переміщен</w:t>
      </w:r>
      <w:r w:rsidR="003E4306">
        <w:rPr>
          <w:rFonts w:ascii="Times New Roman" w:hAnsi="Times New Roman" w:cs="Times New Roman"/>
          <w:sz w:val="28"/>
          <w:szCs w:val="28"/>
        </w:rPr>
        <w:t>им</w:t>
      </w:r>
      <w:r w:rsidRPr="00607795">
        <w:rPr>
          <w:rFonts w:ascii="Times New Roman" w:hAnsi="Times New Roman" w:cs="Times New Roman"/>
          <w:sz w:val="28"/>
          <w:szCs w:val="28"/>
        </w:rPr>
        <w:t xml:space="preserve"> ос</w:t>
      </w:r>
      <w:r w:rsidR="003E4306">
        <w:rPr>
          <w:rFonts w:ascii="Times New Roman" w:hAnsi="Times New Roman" w:cs="Times New Roman"/>
          <w:sz w:val="28"/>
          <w:szCs w:val="28"/>
        </w:rPr>
        <w:t>обам,</w:t>
      </w:r>
      <w:r w:rsidRPr="00607795">
        <w:rPr>
          <w:rFonts w:ascii="Times New Roman" w:hAnsi="Times New Roman" w:cs="Times New Roman"/>
          <w:sz w:val="28"/>
          <w:szCs w:val="28"/>
        </w:rPr>
        <w:t xml:space="preserve"> </w:t>
      </w:r>
      <w:r>
        <w:rPr>
          <w:rFonts w:ascii="Times New Roman" w:hAnsi="Times New Roman" w:cs="Times New Roman"/>
          <w:sz w:val="28"/>
          <w:szCs w:val="28"/>
        </w:rPr>
        <w:t>які не мають</w:t>
      </w:r>
      <w:r w:rsidRPr="00607795">
        <w:rPr>
          <w:rFonts w:ascii="Times New Roman" w:hAnsi="Times New Roman" w:cs="Times New Roman"/>
          <w:sz w:val="28"/>
          <w:szCs w:val="28"/>
        </w:rPr>
        <w:t xml:space="preserve"> документів та відомостей про періоди страхового стажу, трудової діяльності, заробітну плату (дохід, грошове забезпечення), під час </w:t>
      </w:r>
      <w:r w:rsidRPr="003E4306">
        <w:rPr>
          <w:rFonts w:ascii="Times New Roman" w:hAnsi="Times New Roman" w:cs="Times New Roman"/>
          <w:spacing w:val="-10"/>
          <w:sz w:val="28"/>
          <w:szCs w:val="28"/>
        </w:rPr>
        <w:t>воєнного стану допомога по безробіттю призначається тривалістю 180 календарних</w:t>
      </w:r>
      <w:r w:rsidRPr="00607795">
        <w:rPr>
          <w:rFonts w:ascii="Times New Roman" w:hAnsi="Times New Roman" w:cs="Times New Roman"/>
          <w:sz w:val="28"/>
          <w:szCs w:val="28"/>
        </w:rPr>
        <w:t xml:space="preserve"> днів протягом двох років із дня її призначення у мінімальному розмірі</w:t>
      </w:r>
      <w:r w:rsidR="00A86EBB">
        <w:rPr>
          <w:rStyle w:val="ab"/>
          <w:rFonts w:ascii="Times New Roman" w:hAnsi="Times New Roman" w:cs="Times New Roman"/>
          <w:sz w:val="28"/>
          <w:szCs w:val="28"/>
        </w:rPr>
        <w:footnoteReference w:id="39"/>
      </w:r>
      <w:r w:rsidRPr="00607795">
        <w:rPr>
          <w:rFonts w:ascii="Times New Roman" w:hAnsi="Times New Roman" w:cs="Times New Roman"/>
          <w:sz w:val="28"/>
          <w:szCs w:val="28"/>
        </w:rPr>
        <w:t xml:space="preserve">. </w:t>
      </w:r>
      <w:r w:rsidR="003E4306">
        <w:rPr>
          <w:rFonts w:ascii="Times New Roman" w:hAnsi="Times New Roman" w:cs="Times New Roman"/>
          <w:sz w:val="28"/>
          <w:szCs w:val="28"/>
        </w:rPr>
        <w:t>Д</w:t>
      </w:r>
      <w:r w:rsidRPr="00607795">
        <w:rPr>
          <w:rFonts w:ascii="Times New Roman" w:hAnsi="Times New Roman" w:cs="Times New Roman"/>
          <w:sz w:val="28"/>
          <w:szCs w:val="28"/>
        </w:rPr>
        <w:t xml:space="preserve">ля застрахованих осіб </w:t>
      </w:r>
      <w:r w:rsidR="003E4306">
        <w:rPr>
          <w:rFonts w:ascii="Times New Roman" w:hAnsi="Times New Roman" w:cs="Times New Roman"/>
          <w:sz w:val="28"/>
          <w:szCs w:val="28"/>
        </w:rPr>
        <w:t xml:space="preserve">ця допомога призначається </w:t>
      </w:r>
      <w:r w:rsidRPr="00607795">
        <w:rPr>
          <w:rFonts w:ascii="Times New Roman" w:hAnsi="Times New Roman" w:cs="Times New Roman"/>
          <w:sz w:val="28"/>
          <w:szCs w:val="28"/>
        </w:rPr>
        <w:t>у сумі 1 800 грн</w:t>
      </w:r>
      <w:r w:rsidR="003E4306">
        <w:rPr>
          <w:rFonts w:ascii="Times New Roman" w:hAnsi="Times New Roman" w:cs="Times New Roman"/>
          <w:sz w:val="28"/>
          <w:szCs w:val="28"/>
        </w:rPr>
        <w:t>.</w:t>
      </w:r>
      <w:r w:rsidRPr="00607795">
        <w:rPr>
          <w:rFonts w:ascii="Times New Roman" w:hAnsi="Times New Roman" w:cs="Times New Roman"/>
          <w:sz w:val="28"/>
          <w:szCs w:val="28"/>
        </w:rPr>
        <w:t xml:space="preserve">, а для осіб, </w:t>
      </w:r>
      <w:r w:rsidRPr="003E4306">
        <w:rPr>
          <w:rFonts w:ascii="Times New Roman" w:hAnsi="Times New Roman" w:cs="Times New Roman"/>
          <w:spacing w:val="-6"/>
          <w:sz w:val="28"/>
          <w:szCs w:val="28"/>
        </w:rPr>
        <w:t>визначених частиною другою статті 6 Закону України «Про загальнообов’язкове</w:t>
      </w:r>
      <w:r w:rsidRPr="00607795">
        <w:rPr>
          <w:rFonts w:ascii="Times New Roman" w:hAnsi="Times New Roman" w:cs="Times New Roman"/>
          <w:sz w:val="28"/>
          <w:szCs w:val="28"/>
        </w:rPr>
        <w:t xml:space="preserve"> державне соціальне страхування на випадок безробіття»</w:t>
      </w:r>
      <w:r w:rsidR="003E4306">
        <w:rPr>
          <w:rStyle w:val="ab"/>
          <w:rFonts w:ascii="Times New Roman" w:hAnsi="Times New Roman" w:cs="Times New Roman"/>
          <w:sz w:val="28"/>
          <w:szCs w:val="28"/>
        </w:rPr>
        <w:footnoteReference w:id="40"/>
      </w:r>
      <w:r w:rsidRPr="00607795">
        <w:rPr>
          <w:rFonts w:ascii="Times New Roman" w:hAnsi="Times New Roman" w:cs="Times New Roman"/>
          <w:sz w:val="28"/>
          <w:szCs w:val="28"/>
        </w:rPr>
        <w:t xml:space="preserve">, </w:t>
      </w:r>
      <w:r w:rsidR="003E4306">
        <w:rPr>
          <w:rFonts w:ascii="Times New Roman" w:hAnsi="Times New Roman" w:cs="Times New Roman"/>
          <w:sz w:val="28"/>
          <w:szCs w:val="28"/>
        </w:rPr>
        <w:t>– 1</w:t>
      </w:r>
      <w:r w:rsidRPr="00607795">
        <w:rPr>
          <w:rFonts w:ascii="Times New Roman" w:hAnsi="Times New Roman" w:cs="Times New Roman"/>
          <w:sz w:val="28"/>
          <w:szCs w:val="28"/>
        </w:rPr>
        <w:t>000 грн.</w:t>
      </w:r>
      <w:r>
        <w:rPr>
          <w:rFonts w:ascii="Times New Roman" w:hAnsi="Times New Roman" w:cs="Times New Roman"/>
          <w:sz w:val="28"/>
          <w:szCs w:val="28"/>
        </w:rPr>
        <w:t xml:space="preserve"> </w:t>
      </w:r>
      <w:r w:rsidRPr="00607795">
        <w:rPr>
          <w:rFonts w:ascii="Times New Roman" w:hAnsi="Times New Roman" w:cs="Times New Roman"/>
          <w:sz w:val="28"/>
          <w:szCs w:val="28"/>
        </w:rPr>
        <w:t>Після надходження необхідних документів та відомостей протягом двох років з дня її призначення тривалість виплати допомоги по безробіттю та її розмір переглядаються відповідно до законодавства.</w:t>
      </w:r>
    </w:p>
    <w:p w14:paraId="6B4D30FA" w14:textId="4CF1467E" w:rsidR="00A83AE4" w:rsidRPr="00C72650"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У період дії воєнного стану виплата допомоги по безробіттю може здійснюватися</w:t>
      </w:r>
      <w:r w:rsidR="003E4306">
        <w:rPr>
          <w:rFonts w:ascii="Times New Roman" w:hAnsi="Times New Roman" w:cs="Times New Roman"/>
          <w:sz w:val="28"/>
          <w:szCs w:val="28"/>
        </w:rPr>
        <w:t xml:space="preserve"> </w:t>
      </w:r>
      <w:r w:rsidRPr="00607795">
        <w:rPr>
          <w:rFonts w:ascii="Times New Roman" w:hAnsi="Times New Roman" w:cs="Times New Roman"/>
          <w:bCs/>
          <w:sz w:val="28"/>
          <w:szCs w:val="28"/>
        </w:rPr>
        <w:t>без особистого відвідування безробітним, який перебуває на тимчасово окупованій території або на території, на якій ведуться бойові дії</w:t>
      </w:r>
      <w:r w:rsidRPr="00607795">
        <w:rPr>
          <w:rFonts w:ascii="Times New Roman" w:hAnsi="Times New Roman" w:cs="Times New Roman"/>
          <w:sz w:val="28"/>
          <w:szCs w:val="28"/>
        </w:rPr>
        <w:t>, територіального органу центрального органу</w:t>
      </w:r>
      <w:r>
        <w:rPr>
          <w:rFonts w:ascii="Times New Roman" w:hAnsi="Times New Roman" w:cs="Times New Roman"/>
          <w:sz w:val="28"/>
          <w:szCs w:val="28"/>
        </w:rPr>
        <w:t xml:space="preserve"> виконавчої влади, що реалізує  </w:t>
      </w:r>
      <w:r w:rsidRPr="00D511C6">
        <w:rPr>
          <w:rFonts w:ascii="Times New Roman" w:hAnsi="Times New Roman" w:cs="Times New Roman"/>
          <w:sz w:val="28"/>
          <w:szCs w:val="28"/>
        </w:rPr>
        <w:t>державну політику у сфері зайнятості населення та трудової міграції,</w:t>
      </w:r>
      <w:r>
        <w:rPr>
          <w:rFonts w:ascii="Times New Roman" w:hAnsi="Times New Roman" w:cs="Times New Roman"/>
          <w:sz w:val="28"/>
          <w:szCs w:val="28"/>
        </w:rPr>
        <w:t xml:space="preserve"> </w:t>
      </w:r>
      <w:r w:rsidRPr="00D511C6">
        <w:rPr>
          <w:rFonts w:ascii="Times New Roman" w:hAnsi="Times New Roman" w:cs="Times New Roman"/>
          <w:bCs/>
          <w:sz w:val="28"/>
          <w:szCs w:val="28"/>
        </w:rPr>
        <w:t>за умови</w:t>
      </w:r>
      <w:r w:rsidRPr="00607795">
        <w:rPr>
          <w:rFonts w:ascii="Times New Roman" w:hAnsi="Times New Roman" w:cs="Times New Roman"/>
          <w:sz w:val="28"/>
          <w:szCs w:val="28"/>
        </w:rPr>
        <w:t> </w:t>
      </w:r>
      <w:r w:rsidRPr="00D511C6">
        <w:rPr>
          <w:rFonts w:ascii="Times New Roman" w:hAnsi="Times New Roman" w:cs="Times New Roman"/>
          <w:sz w:val="28"/>
          <w:szCs w:val="28"/>
        </w:rPr>
        <w:t xml:space="preserve">підтвердження безробітним наміру перебування у статусі безробітного </w:t>
      </w:r>
      <w:r w:rsidRPr="00D511C6">
        <w:rPr>
          <w:rFonts w:ascii="Times New Roman" w:hAnsi="Times New Roman" w:cs="Times New Roman"/>
          <w:sz w:val="28"/>
          <w:szCs w:val="28"/>
        </w:rPr>
        <w:lastRenderedPageBreak/>
        <w:t>будь-якими засобами комунікації, у тому числі електронними, не рідше ніж один раз на 30 календарних днів.</w:t>
      </w:r>
    </w:p>
    <w:p w14:paraId="0B5CC5D5" w14:textId="2E57A49A" w:rsidR="00A83AE4" w:rsidRPr="00D511C6" w:rsidRDefault="00A83AE4" w:rsidP="00A83AE4">
      <w:pPr>
        <w:spacing w:after="0" w:line="360" w:lineRule="auto"/>
        <w:ind w:firstLine="709"/>
        <w:jc w:val="both"/>
        <w:rPr>
          <w:rFonts w:ascii="Times New Roman" w:hAnsi="Times New Roman" w:cs="Times New Roman"/>
          <w:sz w:val="28"/>
          <w:szCs w:val="28"/>
        </w:rPr>
      </w:pPr>
      <w:r w:rsidRPr="00D511C6">
        <w:rPr>
          <w:rFonts w:ascii="Times New Roman" w:hAnsi="Times New Roman" w:cs="Times New Roman"/>
          <w:sz w:val="28"/>
          <w:szCs w:val="28"/>
        </w:rPr>
        <w:t>Залежно від тривалості безробіття допомога по безробіттю зменшується і виплачується у відсотках до визначеного розміру:</w:t>
      </w:r>
      <w:r>
        <w:rPr>
          <w:rFonts w:ascii="Times New Roman" w:hAnsi="Times New Roman" w:cs="Times New Roman"/>
          <w:sz w:val="28"/>
          <w:szCs w:val="28"/>
        </w:rPr>
        <w:t xml:space="preserve"> </w:t>
      </w:r>
      <w:r w:rsidRPr="00D511C6">
        <w:rPr>
          <w:rFonts w:ascii="Times New Roman" w:hAnsi="Times New Roman" w:cs="Times New Roman"/>
          <w:sz w:val="28"/>
          <w:szCs w:val="28"/>
        </w:rPr>
        <w:t xml:space="preserve">перші 90 календарних днів </w:t>
      </w:r>
      <w:r w:rsidR="003E4306">
        <w:rPr>
          <w:rFonts w:ascii="Times New Roman" w:hAnsi="Times New Roman" w:cs="Times New Roman"/>
          <w:sz w:val="28"/>
          <w:szCs w:val="28"/>
        </w:rPr>
        <w:t>–</w:t>
      </w:r>
      <w:r w:rsidRPr="00D511C6">
        <w:rPr>
          <w:rFonts w:ascii="Times New Roman" w:hAnsi="Times New Roman" w:cs="Times New Roman"/>
          <w:sz w:val="28"/>
          <w:szCs w:val="28"/>
        </w:rPr>
        <w:t xml:space="preserve"> 100 відсотків;</w:t>
      </w:r>
      <w:r>
        <w:rPr>
          <w:rFonts w:ascii="Times New Roman" w:hAnsi="Times New Roman" w:cs="Times New Roman"/>
          <w:sz w:val="28"/>
          <w:szCs w:val="28"/>
        </w:rPr>
        <w:t xml:space="preserve"> </w:t>
      </w:r>
      <w:r w:rsidRPr="00D511C6">
        <w:rPr>
          <w:rFonts w:ascii="Times New Roman" w:hAnsi="Times New Roman" w:cs="Times New Roman"/>
          <w:sz w:val="28"/>
          <w:szCs w:val="28"/>
        </w:rPr>
        <w:t xml:space="preserve">протягом наступних 90 календарних днів </w:t>
      </w:r>
      <w:r w:rsidR="003E4306">
        <w:rPr>
          <w:rFonts w:ascii="Times New Roman" w:hAnsi="Times New Roman" w:cs="Times New Roman"/>
          <w:sz w:val="28"/>
          <w:szCs w:val="28"/>
        </w:rPr>
        <w:t>–</w:t>
      </w:r>
      <w:r w:rsidRPr="00D511C6">
        <w:rPr>
          <w:rFonts w:ascii="Times New Roman" w:hAnsi="Times New Roman" w:cs="Times New Roman"/>
          <w:sz w:val="28"/>
          <w:szCs w:val="28"/>
        </w:rPr>
        <w:t xml:space="preserve"> 80 відсотків;</w:t>
      </w:r>
      <w:r>
        <w:rPr>
          <w:rFonts w:ascii="Times New Roman" w:hAnsi="Times New Roman" w:cs="Times New Roman"/>
          <w:sz w:val="28"/>
          <w:szCs w:val="28"/>
        </w:rPr>
        <w:t xml:space="preserve"> </w:t>
      </w:r>
      <w:r w:rsidRPr="00D511C6">
        <w:rPr>
          <w:rFonts w:ascii="Times New Roman" w:hAnsi="Times New Roman" w:cs="Times New Roman"/>
          <w:sz w:val="28"/>
          <w:szCs w:val="28"/>
        </w:rPr>
        <w:t xml:space="preserve">надалі </w:t>
      </w:r>
      <w:r w:rsidR="003E4306">
        <w:rPr>
          <w:rFonts w:ascii="Times New Roman" w:hAnsi="Times New Roman" w:cs="Times New Roman"/>
          <w:sz w:val="28"/>
          <w:szCs w:val="28"/>
        </w:rPr>
        <w:t>–</w:t>
      </w:r>
      <w:r w:rsidRPr="00D511C6">
        <w:rPr>
          <w:rFonts w:ascii="Times New Roman" w:hAnsi="Times New Roman" w:cs="Times New Roman"/>
          <w:sz w:val="28"/>
          <w:szCs w:val="28"/>
        </w:rPr>
        <w:t xml:space="preserve"> 70 відсотків.</w:t>
      </w:r>
    </w:p>
    <w:p w14:paraId="011E3C26" w14:textId="27630CAB" w:rsidR="00A83AE4" w:rsidRPr="00607795" w:rsidRDefault="00A83AE4" w:rsidP="00A83AE4">
      <w:pPr>
        <w:spacing w:after="0" w:line="360" w:lineRule="auto"/>
        <w:ind w:firstLine="709"/>
        <w:jc w:val="both"/>
        <w:rPr>
          <w:rFonts w:ascii="Times New Roman" w:hAnsi="Times New Roman" w:cs="Times New Roman"/>
          <w:sz w:val="28"/>
          <w:szCs w:val="28"/>
        </w:rPr>
      </w:pPr>
      <w:r w:rsidRPr="003E4306">
        <w:rPr>
          <w:rFonts w:ascii="Times New Roman" w:hAnsi="Times New Roman" w:cs="Times New Roman"/>
          <w:spacing w:val="-10"/>
          <w:sz w:val="28"/>
          <w:szCs w:val="28"/>
        </w:rPr>
        <w:t>Максимальна сума допомоги по безробіттю у 2022 році становить 10</w:t>
      </w:r>
      <w:r w:rsidR="003E4306" w:rsidRPr="003E4306">
        <w:rPr>
          <w:rFonts w:ascii="Times New Roman" w:hAnsi="Times New Roman" w:cs="Times New Roman"/>
          <w:spacing w:val="-10"/>
          <w:sz w:val="28"/>
          <w:szCs w:val="28"/>
        </w:rPr>
        <w:t> </w:t>
      </w:r>
      <w:r w:rsidRPr="003E4306">
        <w:rPr>
          <w:rFonts w:ascii="Times New Roman" w:hAnsi="Times New Roman" w:cs="Times New Roman"/>
          <w:spacing w:val="-10"/>
          <w:sz w:val="28"/>
          <w:szCs w:val="28"/>
        </w:rPr>
        <w:t>736</w:t>
      </w:r>
      <w:r w:rsidR="003E4306" w:rsidRPr="003E4306">
        <w:rPr>
          <w:rFonts w:ascii="Times New Roman" w:hAnsi="Times New Roman" w:cs="Times New Roman"/>
          <w:spacing w:val="-10"/>
          <w:sz w:val="28"/>
          <w:szCs w:val="28"/>
        </w:rPr>
        <w:t> </w:t>
      </w:r>
      <w:r w:rsidRPr="003E4306">
        <w:rPr>
          <w:rFonts w:ascii="Times New Roman" w:hAnsi="Times New Roman" w:cs="Times New Roman"/>
          <w:spacing w:val="-10"/>
          <w:sz w:val="28"/>
          <w:szCs w:val="28"/>
        </w:rPr>
        <w:t>грн</w:t>
      </w:r>
      <w:r w:rsidR="003E4306" w:rsidRPr="003E4306">
        <w:rPr>
          <w:rFonts w:ascii="Times New Roman" w:hAnsi="Times New Roman" w:cs="Times New Roman"/>
          <w:spacing w:val="-10"/>
          <w:sz w:val="28"/>
          <w:szCs w:val="28"/>
        </w:rPr>
        <w:t>.,</w:t>
      </w:r>
      <w:r w:rsidRPr="00607795">
        <w:rPr>
          <w:rFonts w:ascii="Times New Roman" w:hAnsi="Times New Roman" w:cs="Times New Roman"/>
          <w:sz w:val="28"/>
          <w:szCs w:val="28"/>
        </w:rPr>
        <w:t xml:space="preserve"> в той час як мінімальна сума допомоги по безробіттю становить 650</w:t>
      </w:r>
      <w:r w:rsidR="003E4306">
        <w:rPr>
          <w:rFonts w:ascii="Times New Roman" w:hAnsi="Times New Roman" w:cs="Times New Roman"/>
          <w:sz w:val="28"/>
          <w:szCs w:val="28"/>
        </w:rPr>
        <w:t> </w:t>
      </w:r>
      <w:r w:rsidRPr="00607795">
        <w:rPr>
          <w:rFonts w:ascii="Times New Roman" w:hAnsi="Times New Roman" w:cs="Times New Roman"/>
          <w:sz w:val="28"/>
          <w:szCs w:val="28"/>
        </w:rPr>
        <w:t>грн.</w:t>
      </w:r>
    </w:p>
    <w:p w14:paraId="7FF62104" w14:textId="5BD1BBB0" w:rsidR="00A83AE4" w:rsidRPr="00607795" w:rsidRDefault="003E4306" w:rsidP="00A83A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Варто</w:t>
      </w:r>
      <w:r w:rsidR="00A83AE4" w:rsidRPr="00607795">
        <w:rPr>
          <w:rFonts w:ascii="Times New Roman" w:hAnsi="Times New Roman" w:cs="Times New Roman"/>
          <w:sz w:val="28"/>
          <w:szCs w:val="28"/>
        </w:rPr>
        <w:t xml:space="preserve"> зауважити, що кількість зареєстрованих ВПО нижча за фактичну величину. Річ у тім, що чоловіки, які змінили місце проживан</w:t>
      </w:r>
      <w:r w:rsidR="00A83AE4">
        <w:rPr>
          <w:rFonts w:ascii="Times New Roman" w:hAnsi="Times New Roman" w:cs="Times New Roman"/>
          <w:sz w:val="28"/>
          <w:szCs w:val="28"/>
        </w:rPr>
        <w:t xml:space="preserve">ня, часто не </w:t>
      </w:r>
      <w:r w:rsidR="00A83AE4" w:rsidRPr="00127013">
        <w:rPr>
          <w:rFonts w:ascii="Times New Roman" w:hAnsi="Times New Roman" w:cs="Times New Roman"/>
          <w:sz w:val="28"/>
          <w:szCs w:val="28"/>
        </w:rPr>
        <w:t>реєструються як</w:t>
      </w:r>
      <w:r w:rsidR="00A83AE4">
        <w:rPr>
          <w:rFonts w:ascii="Times New Roman" w:hAnsi="Times New Roman" w:cs="Times New Roman"/>
          <w:sz w:val="28"/>
          <w:szCs w:val="28"/>
        </w:rPr>
        <w:t xml:space="preserve"> внутрішньо переміщені особи</w:t>
      </w:r>
      <w:r w:rsidR="00A83AE4" w:rsidRPr="00607795">
        <w:rPr>
          <w:rFonts w:ascii="Times New Roman" w:hAnsi="Times New Roman" w:cs="Times New Roman"/>
          <w:sz w:val="28"/>
          <w:szCs w:val="28"/>
        </w:rPr>
        <w:t xml:space="preserve">, оскільки після цього їм потрібно стати на облік у </w:t>
      </w:r>
      <w:r w:rsidR="00A83AE4">
        <w:rPr>
          <w:rFonts w:ascii="Times New Roman" w:hAnsi="Times New Roman" w:cs="Times New Roman"/>
          <w:sz w:val="28"/>
          <w:szCs w:val="28"/>
        </w:rPr>
        <w:t xml:space="preserve">територіальних центрах комплектування та соціальної підтримки за місцем проживання та підлягати мобілізації під час воєнного стану </w:t>
      </w:r>
      <w:r w:rsidR="00A83AE4" w:rsidRPr="00607795">
        <w:rPr>
          <w:rFonts w:ascii="Times New Roman" w:hAnsi="Times New Roman" w:cs="Times New Roman"/>
          <w:sz w:val="28"/>
          <w:szCs w:val="28"/>
        </w:rPr>
        <w:t>готові не всі.</w:t>
      </w:r>
    </w:p>
    <w:p w14:paraId="205DA4E5" w14:textId="13950671"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Служба зайнятості впроваджує активні державні програми, які націлені на підтримку внутрішньо переміщених осіб та сприяють їхньому оперативному працевлаштуванню. Фахівці </w:t>
      </w:r>
      <w:r w:rsidR="003E4306">
        <w:rPr>
          <w:rFonts w:ascii="Times New Roman" w:hAnsi="Times New Roman" w:cs="Times New Roman"/>
          <w:sz w:val="28"/>
          <w:szCs w:val="28"/>
        </w:rPr>
        <w:t xml:space="preserve">центрів зайнятості </w:t>
      </w:r>
      <w:r w:rsidRPr="00607795">
        <w:rPr>
          <w:rFonts w:ascii="Times New Roman" w:hAnsi="Times New Roman" w:cs="Times New Roman"/>
          <w:sz w:val="28"/>
          <w:szCs w:val="28"/>
        </w:rPr>
        <w:t>продовжують підтримувати внутрішньо переміщених осіб</w:t>
      </w:r>
      <w:r w:rsidR="003E4306">
        <w:rPr>
          <w:rFonts w:ascii="Times New Roman" w:hAnsi="Times New Roman" w:cs="Times New Roman"/>
          <w:sz w:val="28"/>
          <w:szCs w:val="28"/>
        </w:rPr>
        <w:t xml:space="preserve">, </w:t>
      </w:r>
      <w:r w:rsidRPr="00607795">
        <w:rPr>
          <w:rFonts w:ascii="Times New Roman" w:hAnsi="Times New Roman" w:cs="Times New Roman"/>
          <w:sz w:val="28"/>
          <w:szCs w:val="28"/>
        </w:rPr>
        <w:t>а саме:</w:t>
      </w:r>
    </w:p>
    <w:p w14:paraId="438BAFBF" w14:textId="0CA3D8F0" w:rsidR="00A83AE4" w:rsidRPr="003E4306" w:rsidRDefault="00A83AE4">
      <w:pPr>
        <w:pStyle w:val="a3"/>
        <w:numPr>
          <w:ilvl w:val="1"/>
          <w:numId w:val="13"/>
        </w:numPr>
        <w:spacing w:after="0" w:line="360" w:lineRule="auto"/>
        <w:ind w:left="0" w:firstLine="709"/>
        <w:jc w:val="both"/>
        <w:rPr>
          <w:rFonts w:ascii="Times New Roman" w:hAnsi="Times New Roman" w:cs="Times New Roman"/>
          <w:spacing w:val="-10"/>
          <w:sz w:val="28"/>
          <w:szCs w:val="28"/>
        </w:rPr>
      </w:pPr>
      <w:r w:rsidRPr="003E4306">
        <w:rPr>
          <w:rFonts w:ascii="Times New Roman" w:hAnsi="Times New Roman" w:cs="Times New Roman"/>
          <w:spacing w:val="-10"/>
          <w:sz w:val="28"/>
          <w:szCs w:val="28"/>
        </w:rPr>
        <w:t>організовують виїзні заходи в місцях компактного проживання для ВПО;</w:t>
      </w:r>
    </w:p>
    <w:p w14:paraId="60E201F5" w14:textId="374764AF" w:rsidR="00A83AE4" w:rsidRPr="003E4306" w:rsidRDefault="00A83AE4">
      <w:pPr>
        <w:pStyle w:val="a3"/>
        <w:numPr>
          <w:ilvl w:val="1"/>
          <w:numId w:val="13"/>
        </w:numPr>
        <w:spacing w:after="0" w:line="360" w:lineRule="auto"/>
        <w:ind w:left="0" w:firstLine="709"/>
        <w:jc w:val="both"/>
        <w:rPr>
          <w:rFonts w:ascii="Times New Roman" w:hAnsi="Times New Roman" w:cs="Times New Roman"/>
          <w:sz w:val="28"/>
          <w:szCs w:val="28"/>
        </w:rPr>
      </w:pPr>
      <w:r w:rsidRPr="003E4306">
        <w:rPr>
          <w:rFonts w:ascii="Times New Roman" w:hAnsi="Times New Roman" w:cs="Times New Roman"/>
          <w:sz w:val="28"/>
          <w:szCs w:val="28"/>
        </w:rPr>
        <w:t>допомагають у працевлаштуванні, організації профнавчання та оперативно надають послуги служби зайнятості у повному обсязі;</w:t>
      </w:r>
    </w:p>
    <w:p w14:paraId="59721075" w14:textId="77DF92D5" w:rsidR="00A83AE4" w:rsidRPr="003E4306" w:rsidRDefault="00A83AE4">
      <w:pPr>
        <w:pStyle w:val="a3"/>
        <w:numPr>
          <w:ilvl w:val="1"/>
          <w:numId w:val="13"/>
        </w:numPr>
        <w:spacing w:after="0" w:line="360" w:lineRule="auto"/>
        <w:ind w:left="0" w:firstLine="709"/>
        <w:jc w:val="both"/>
        <w:rPr>
          <w:rFonts w:ascii="Times New Roman" w:hAnsi="Times New Roman" w:cs="Times New Roman"/>
          <w:sz w:val="28"/>
          <w:szCs w:val="28"/>
        </w:rPr>
      </w:pPr>
      <w:r w:rsidRPr="003E4306">
        <w:rPr>
          <w:rFonts w:ascii="Times New Roman" w:hAnsi="Times New Roman" w:cs="Times New Roman"/>
          <w:sz w:val="28"/>
          <w:szCs w:val="28"/>
        </w:rPr>
        <w:t>організовують консультації щодо працевлаштування, правових аспектів пошуку роботи та загального стану ринку праці із залученням соціальних партнерів.</w:t>
      </w:r>
    </w:p>
    <w:p w14:paraId="07EE4D65" w14:textId="6836BA9E" w:rsidR="00A83AE4" w:rsidRPr="00D511C6" w:rsidRDefault="00A83AE4" w:rsidP="00A83AE4">
      <w:pPr>
        <w:spacing w:after="0" w:line="360" w:lineRule="auto"/>
        <w:ind w:firstLine="709"/>
        <w:jc w:val="both"/>
        <w:rPr>
          <w:rFonts w:ascii="Times New Roman" w:hAnsi="Times New Roman" w:cs="Times New Roman"/>
          <w:sz w:val="28"/>
          <w:szCs w:val="28"/>
        </w:rPr>
      </w:pPr>
      <w:r w:rsidRPr="00D511C6">
        <w:rPr>
          <w:rFonts w:ascii="Times New Roman" w:hAnsi="Times New Roman" w:cs="Times New Roman"/>
          <w:sz w:val="28"/>
          <w:szCs w:val="28"/>
        </w:rPr>
        <w:t>Відповідно до частини сьомої статті 22 Закону України «Про загальнообов</w:t>
      </w:r>
      <w:r w:rsidR="003E4306" w:rsidRPr="003E4306">
        <w:rPr>
          <w:rFonts w:ascii="Times New Roman" w:hAnsi="Times New Roman" w:cs="Times New Roman"/>
          <w:sz w:val="28"/>
          <w:szCs w:val="28"/>
        </w:rPr>
        <w:t>’</w:t>
      </w:r>
      <w:r w:rsidRPr="00D511C6">
        <w:rPr>
          <w:rFonts w:ascii="Times New Roman" w:hAnsi="Times New Roman" w:cs="Times New Roman"/>
          <w:sz w:val="28"/>
          <w:szCs w:val="28"/>
        </w:rPr>
        <w:t>язкове державне</w:t>
      </w:r>
      <w:r w:rsidRPr="00607795">
        <w:rPr>
          <w:rFonts w:ascii="Times New Roman" w:hAnsi="Times New Roman" w:cs="Times New Roman"/>
          <w:sz w:val="28"/>
          <w:szCs w:val="28"/>
        </w:rPr>
        <w:t xml:space="preserve"> </w:t>
      </w:r>
      <w:r w:rsidRPr="00D511C6">
        <w:rPr>
          <w:rFonts w:ascii="Times New Roman" w:hAnsi="Times New Roman" w:cs="Times New Roman"/>
          <w:sz w:val="28"/>
          <w:szCs w:val="28"/>
        </w:rPr>
        <w:t>соціальне страхування на випадок безробіття»</w:t>
      </w:r>
      <w:r w:rsidR="003E4306">
        <w:rPr>
          <w:rStyle w:val="ab"/>
          <w:rFonts w:ascii="Times New Roman" w:hAnsi="Times New Roman" w:cs="Times New Roman"/>
          <w:sz w:val="28"/>
          <w:szCs w:val="28"/>
        </w:rPr>
        <w:footnoteReference w:id="41"/>
      </w:r>
      <w:r w:rsidRPr="00D511C6">
        <w:rPr>
          <w:rFonts w:ascii="Times New Roman" w:hAnsi="Times New Roman" w:cs="Times New Roman"/>
          <w:sz w:val="28"/>
          <w:szCs w:val="28"/>
        </w:rPr>
        <w:t xml:space="preserve"> допомога по безробіттю може виплачуватися одноразово для організації </w:t>
      </w:r>
      <w:r w:rsidRPr="00D511C6">
        <w:rPr>
          <w:rFonts w:ascii="Times New Roman" w:hAnsi="Times New Roman" w:cs="Times New Roman"/>
          <w:sz w:val="28"/>
          <w:szCs w:val="28"/>
        </w:rPr>
        <w:lastRenderedPageBreak/>
        <w:t xml:space="preserve">підприємницької діяльності безробітними, які не можуть бути працевлаштовані у зв’язку з відсутністю на ринку праці підходящої роботи. </w:t>
      </w:r>
    </w:p>
    <w:p w14:paraId="5C1BDCF4" w14:textId="77777777" w:rsidR="00A83AE4" w:rsidRPr="00D511C6" w:rsidRDefault="00A83AE4" w:rsidP="00A83AE4">
      <w:pPr>
        <w:spacing w:after="0" w:line="360" w:lineRule="auto"/>
        <w:ind w:firstLine="709"/>
        <w:jc w:val="both"/>
        <w:rPr>
          <w:rFonts w:ascii="Times New Roman" w:hAnsi="Times New Roman" w:cs="Times New Roman"/>
          <w:sz w:val="28"/>
          <w:szCs w:val="28"/>
        </w:rPr>
      </w:pPr>
      <w:r w:rsidRPr="00D511C6">
        <w:rPr>
          <w:rFonts w:ascii="Times New Roman" w:hAnsi="Times New Roman" w:cs="Times New Roman"/>
          <w:sz w:val="28"/>
          <w:szCs w:val="28"/>
        </w:rPr>
        <w:t>Долучитися до програми із започаткування власного бізнесу можуть зареєстровані у державній службі зайнятості безробітні, які відповідають таким критеріям:</w:t>
      </w:r>
      <w:r>
        <w:rPr>
          <w:rFonts w:ascii="Times New Roman" w:hAnsi="Times New Roman" w:cs="Times New Roman"/>
          <w:sz w:val="28"/>
          <w:szCs w:val="28"/>
        </w:rPr>
        <w:t xml:space="preserve"> </w:t>
      </w:r>
      <w:r w:rsidRPr="00D511C6">
        <w:rPr>
          <w:rFonts w:ascii="Times New Roman" w:hAnsi="Times New Roman" w:cs="Times New Roman"/>
          <w:sz w:val="28"/>
          <w:szCs w:val="28"/>
        </w:rPr>
        <w:t>досягли вісімнадцятирічного віку;</w:t>
      </w:r>
      <w:r>
        <w:rPr>
          <w:rFonts w:ascii="Times New Roman" w:hAnsi="Times New Roman" w:cs="Times New Roman"/>
          <w:sz w:val="28"/>
          <w:szCs w:val="28"/>
        </w:rPr>
        <w:t xml:space="preserve"> </w:t>
      </w:r>
      <w:r w:rsidRPr="00D511C6">
        <w:rPr>
          <w:rFonts w:ascii="Times New Roman" w:hAnsi="Times New Roman" w:cs="Times New Roman"/>
          <w:sz w:val="28"/>
          <w:szCs w:val="28"/>
        </w:rPr>
        <w:t>не уклали новий трудовий договір як за сприяння служби зайнятості чи самостійно протягом одного місяця після реєстрації безробітним;</w:t>
      </w:r>
      <w:r>
        <w:rPr>
          <w:rFonts w:ascii="Times New Roman" w:hAnsi="Times New Roman" w:cs="Times New Roman"/>
          <w:sz w:val="28"/>
          <w:szCs w:val="28"/>
        </w:rPr>
        <w:t xml:space="preserve"> </w:t>
      </w:r>
      <w:r w:rsidRPr="00D511C6">
        <w:rPr>
          <w:rFonts w:ascii="Times New Roman" w:hAnsi="Times New Roman" w:cs="Times New Roman"/>
          <w:sz w:val="28"/>
          <w:szCs w:val="28"/>
        </w:rPr>
        <w:t>спільно з кар’єрним радником склали план дій для започаткування власного бізнесу.</w:t>
      </w:r>
    </w:p>
    <w:p w14:paraId="33F85E7F" w14:textId="2FB01B02" w:rsidR="00A83AE4" w:rsidRDefault="00A83AE4" w:rsidP="00A83AE4">
      <w:pPr>
        <w:spacing w:after="0" w:line="360" w:lineRule="auto"/>
        <w:ind w:firstLine="709"/>
        <w:jc w:val="both"/>
        <w:rPr>
          <w:rFonts w:ascii="Times New Roman" w:hAnsi="Times New Roman" w:cs="Times New Roman"/>
          <w:sz w:val="28"/>
          <w:szCs w:val="28"/>
        </w:rPr>
      </w:pPr>
      <w:r w:rsidRPr="00D511C6">
        <w:rPr>
          <w:rFonts w:ascii="Times New Roman" w:hAnsi="Times New Roman" w:cs="Times New Roman"/>
          <w:sz w:val="28"/>
          <w:szCs w:val="28"/>
        </w:rPr>
        <w:t xml:space="preserve">На сьогодні діє програма із підтримки у працевлаштуванні внутрішньо переміщених осіб. При працевлаштуванні цих громадян роботодавець отримує компенсацію: відшкодування витрат на оплату мінімальної заробітної плати протягом 2-х місяців. </w:t>
      </w:r>
      <w:r w:rsidRPr="00607795">
        <w:rPr>
          <w:rFonts w:ascii="Times New Roman" w:hAnsi="Times New Roman" w:cs="Times New Roman"/>
          <w:sz w:val="28"/>
          <w:szCs w:val="28"/>
        </w:rPr>
        <w:t>Так</w:t>
      </w:r>
      <w:r w:rsidR="003E4306">
        <w:rPr>
          <w:rFonts w:ascii="Times New Roman" w:hAnsi="Times New Roman" w:cs="Times New Roman"/>
          <w:sz w:val="28"/>
          <w:szCs w:val="28"/>
        </w:rPr>
        <w:t>,</w:t>
      </w:r>
      <w:r w:rsidRPr="00607795">
        <w:rPr>
          <w:rFonts w:ascii="Times New Roman" w:hAnsi="Times New Roman" w:cs="Times New Roman"/>
          <w:sz w:val="28"/>
          <w:szCs w:val="28"/>
        </w:rPr>
        <w:t xml:space="preserve"> за умовами програми підтримки працевлаштування переміщених осіб, роботодавці можуть отримати по 6 500 грн</w:t>
      </w:r>
      <w:r w:rsidR="003E4306">
        <w:rPr>
          <w:rFonts w:ascii="Times New Roman" w:hAnsi="Times New Roman" w:cs="Times New Roman"/>
          <w:sz w:val="28"/>
          <w:szCs w:val="28"/>
        </w:rPr>
        <w:t>.</w:t>
      </w:r>
      <w:r w:rsidRPr="00607795">
        <w:rPr>
          <w:rFonts w:ascii="Times New Roman" w:hAnsi="Times New Roman" w:cs="Times New Roman"/>
          <w:sz w:val="28"/>
          <w:szCs w:val="28"/>
        </w:rPr>
        <w:t xml:space="preserve"> за кожного такого працевлаштованого. </w:t>
      </w:r>
      <w:r w:rsidR="003E4306">
        <w:rPr>
          <w:rFonts w:ascii="Times New Roman" w:hAnsi="Times New Roman" w:cs="Times New Roman"/>
          <w:sz w:val="28"/>
          <w:szCs w:val="28"/>
        </w:rPr>
        <w:t>Д</w:t>
      </w:r>
      <w:r w:rsidRPr="00607795">
        <w:rPr>
          <w:rFonts w:ascii="Times New Roman" w:hAnsi="Times New Roman" w:cs="Times New Roman"/>
          <w:sz w:val="28"/>
          <w:szCs w:val="28"/>
        </w:rPr>
        <w:t xml:space="preserve">ля зручності та полегшення пошуку роботи для безробітних та потенційних шукачів нової роботи з жовтня 2022 року запроваджено діяльність в Україні Єдиного порталу вакансій за посиланням: </w:t>
      </w:r>
      <w:hyperlink r:id="rId24" w:tgtFrame="_blank" w:history="1">
        <w:r w:rsidRPr="003E4306">
          <w:rPr>
            <w:rStyle w:val="ac"/>
            <w:rFonts w:ascii="Times New Roman" w:hAnsi="Times New Roman" w:cs="Times New Roman"/>
            <w:color w:val="auto"/>
            <w:sz w:val="28"/>
            <w:szCs w:val="28"/>
            <w:u w:val="none"/>
          </w:rPr>
          <w:t>https://jobportal.dcz.gov.ua</w:t>
        </w:r>
      </w:hyperlink>
      <w:r w:rsidRPr="003E4306">
        <w:rPr>
          <w:rFonts w:ascii="Times New Roman" w:hAnsi="Times New Roman" w:cs="Times New Roman"/>
          <w:sz w:val="28"/>
          <w:szCs w:val="28"/>
        </w:rPr>
        <w:t>.</w:t>
      </w:r>
      <w:r w:rsidR="003E4306">
        <w:rPr>
          <w:rFonts w:ascii="Times New Roman" w:hAnsi="Times New Roman" w:cs="Times New Roman"/>
          <w:sz w:val="28"/>
          <w:szCs w:val="28"/>
        </w:rPr>
        <w:t xml:space="preserve"> </w:t>
      </w:r>
      <w:r w:rsidRPr="00607795">
        <w:rPr>
          <w:rFonts w:ascii="Times New Roman" w:hAnsi="Times New Roman" w:cs="Times New Roman"/>
          <w:sz w:val="28"/>
          <w:szCs w:val="28"/>
        </w:rPr>
        <w:t xml:space="preserve">Також позитивним моментом </w:t>
      </w:r>
      <w:r>
        <w:rPr>
          <w:rFonts w:ascii="Times New Roman" w:hAnsi="Times New Roman" w:cs="Times New Roman"/>
          <w:sz w:val="28"/>
          <w:szCs w:val="28"/>
        </w:rPr>
        <w:t xml:space="preserve">роботи </w:t>
      </w:r>
      <w:r w:rsidR="003E4306">
        <w:rPr>
          <w:rFonts w:ascii="Times New Roman" w:hAnsi="Times New Roman" w:cs="Times New Roman"/>
          <w:sz w:val="28"/>
          <w:szCs w:val="28"/>
        </w:rPr>
        <w:t>Д</w:t>
      </w:r>
      <w:r>
        <w:rPr>
          <w:rFonts w:ascii="Times New Roman" w:hAnsi="Times New Roman" w:cs="Times New Roman"/>
          <w:sz w:val="28"/>
          <w:szCs w:val="28"/>
        </w:rPr>
        <w:t xml:space="preserve">ержавного центру зайнятості </w:t>
      </w:r>
      <w:r w:rsidRPr="00607795">
        <w:rPr>
          <w:rFonts w:ascii="Times New Roman" w:hAnsi="Times New Roman" w:cs="Times New Roman"/>
          <w:sz w:val="28"/>
          <w:szCs w:val="28"/>
        </w:rPr>
        <w:t>є те, що Україна у 2022 році ратифікувала низку угод з європейськими державами про спів</w:t>
      </w:r>
      <w:r w:rsidR="003E4306">
        <w:rPr>
          <w:rFonts w:ascii="Times New Roman" w:hAnsi="Times New Roman" w:cs="Times New Roman"/>
          <w:sz w:val="28"/>
          <w:szCs w:val="28"/>
        </w:rPr>
        <w:t>п</w:t>
      </w:r>
      <w:r w:rsidRPr="00607795">
        <w:rPr>
          <w:rFonts w:ascii="Times New Roman" w:hAnsi="Times New Roman" w:cs="Times New Roman"/>
          <w:sz w:val="28"/>
          <w:szCs w:val="28"/>
        </w:rPr>
        <w:t xml:space="preserve">рацю, в яких є пункти про </w:t>
      </w:r>
      <w:r w:rsidR="003E4306">
        <w:rPr>
          <w:rFonts w:ascii="Times New Roman" w:hAnsi="Times New Roman" w:cs="Times New Roman"/>
          <w:sz w:val="28"/>
          <w:szCs w:val="28"/>
        </w:rPr>
        <w:t xml:space="preserve">офіційне </w:t>
      </w:r>
      <w:r w:rsidRPr="00607795">
        <w:rPr>
          <w:rFonts w:ascii="Times New Roman" w:hAnsi="Times New Roman" w:cs="Times New Roman"/>
          <w:sz w:val="28"/>
          <w:szCs w:val="28"/>
        </w:rPr>
        <w:t>працевлаштування</w:t>
      </w:r>
      <w:r w:rsidR="003E4306">
        <w:rPr>
          <w:rFonts w:ascii="Times New Roman" w:hAnsi="Times New Roman" w:cs="Times New Roman"/>
          <w:sz w:val="28"/>
          <w:szCs w:val="28"/>
        </w:rPr>
        <w:t xml:space="preserve"> осіб</w:t>
      </w:r>
      <w:r w:rsidRPr="00607795">
        <w:rPr>
          <w:rFonts w:ascii="Times New Roman" w:hAnsi="Times New Roman" w:cs="Times New Roman"/>
          <w:sz w:val="28"/>
          <w:szCs w:val="28"/>
        </w:rPr>
        <w:t xml:space="preserve">, які </w:t>
      </w:r>
      <w:r w:rsidR="003E4306">
        <w:rPr>
          <w:rFonts w:ascii="Times New Roman" w:hAnsi="Times New Roman" w:cs="Times New Roman"/>
          <w:sz w:val="28"/>
          <w:szCs w:val="28"/>
        </w:rPr>
        <w:t>були</w:t>
      </w:r>
      <w:r w:rsidRPr="00607795">
        <w:rPr>
          <w:rFonts w:ascii="Times New Roman" w:hAnsi="Times New Roman" w:cs="Times New Roman"/>
          <w:sz w:val="28"/>
          <w:szCs w:val="28"/>
        </w:rPr>
        <w:t xml:space="preserve"> змушені евакуюватися закордон</w:t>
      </w:r>
      <w:r w:rsidR="003E4306">
        <w:rPr>
          <w:rFonts w:ascii="Times New Roman" w:hAnsi="Times New Roman" w:cs="Times New Roman"/>
          <w:sz w:val="28"/>
          <w:szCs w:val="28"/>
        </w:rPr>
        <w:t xml:space="preserve">. </w:t>
      </w:r>
      <w:r w:rsidRPr="00607795">
        <w:rPr>
          <w:rFonts w:ascii="Times New Roman" w:hAnsi="Times New Roman" w:cs="Times New Roman"/>
          <w:sz w:val="28"/>
          <w:szCs w:val="28"/>
        </w:rPr>
        <w:t>Для зарахування страхового стажу в Україні їм потрібно повідомити центр зайнятості про місце офіційного працевлаштування за кордоном</w:t>
      </w:r>
      <w:r>
        <w:rPr>
          <w:rFonts w:ascii="Times New Roman" w:hAnsi="Times New Roman" w:cs="Times New Roman"/>
          <w:sz w:val="28"/>
          <w:szCs w:val="28"/>
        </w:rPr>
        <w:t>.</w:t>
      </w:r>
    </w:p>
    <w:p w14:paraId="7CBBCD9A" w14:textId="77777777" w:rsidR="00EE278D" w:rsidRDefault="00EE278D" w:rsidP="00EE278D">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на основі аналізу реалізації права внутрішньо переміщених осіб на виплату пенсії, допомоги по безробіттю, встановлено, що явними проблемами пенсійного забезпечення та соціальної допомоги по безробіттю є залежність розміру пенсії та соціальних виплат по безробіттю від підтвердженої інформації щодо соціальних внесків у Фонд соціального страхування та інформації про сплату єдиного пенсійного внеску. Залежність виплат від наявності довідки ВПО та обов</w:t>
      </w:r>
      <w:r w:rsidRPr="00D511C6">
        <w:rPr>
          <w:rFonts w:ascii="Times New Roman" w:hAnsi="Times New Roman" w:cs="Times New Roman"/>
          <w:sz w:val="28"/>
          <w:szCs w:val="28"/>
        </w:rPr>
        <w:t>’</w:t>
      </w:r>
      <w:r>
        <w:rPr>
          <w:rFonts w:ascii="Times New Roman" w:hAnsi="Times New Roman" w:cs="Times New Roman"/>
          <w:sz w:val="28"/>
          <w:szCs w:val="28"/>
        </w:rPr>
        <w:t xml:space="preserve">язок отримувати соціальні виплати через АТ «Ощадбанк». Також прослідковується заниження рівня безробітних серед </w:t>
      </w:r>
      <w:r>
        <w:rPr>
          <w:rFonts w:ascii="Times New Roman" w:hAnsi="Times New Roman" w:cs="Times New Roman"/>
          <w:sz w:val="28"/>
          <w:szCs w:val="28"/>
        </w:rPr>
        <w:lastRenderedPageBreak/>
        <w:t>ВПО, оскільки для постановки на облік безробітним чоловікам потрібно надати відповідну довідку про перебування або відсутність такого перебування на військовому обліку.</w:t>
      </w:r>
    </w:p>
    <w:p w14:paraId="5E2D3D5D" w14:textId="77777777" w:rsidR="00E12C79" w:rsidRDefault="00E12C79" w:rsidP="00A83AE4">
      <w:pPr>
        <w:spacing w:after="0" w:line="360" w:lineRule="auto"/>
        <w:ind w:firstLine="709"/>
        <w:jc w:val="both"/>
        <w:rPr>
          <w:rFonts w:ascii="Times New Roman" w:hAnsi="Times New Roman" w:cs="Times New Roman"/>
          <w:b/>
          <w:color w:val="000000" w:themeColor="text1"/>
          <w:sz w:val="28"/>
          <w:szCs w:val="28"/>
        </w:rPr>
      </w:pPr>
    </w:p>
    <w:p w14:paraId="5A4E1084" w14:textId="4DF57F9B" w:rsidR="00A83AE4" w:rsidRPr="001B1899" w:rsidRDefault="00A83AE4" w:rsidP="00A83AE4">
      <w:pPr>
        <w:spacing w:after="0" w:line="360" w:lineRule="auto"/>
        <w:ind w:firstLine="709"/>
        <w:jc w:val="both"/>
        <w:rPr>
          <w:rFonts w:ascii="Times New Roman" w:hAnsi="Times New Roman" w:cs="Times New Roman"/>
          <w:b/>
          <w:color w:val="000000" w:themeColor="text1"/>
          <w:sz w:val="28"/>
          <w:szCs w:val="28"/>
        </w:rPr>
      </w:pPr>
      <w:r w:rsidRPr="00FC4CB8">
        <w:rPr>
          <w:rFonts w:ascii="Times New Roman" w:hAnsi="Times New Roman" w:cs="Times New Roman"/>
          <w:b/>
          <w:color w:val="000000" w:themeColor="text1"/>
          <w:sz w:val="28"/>
          <w:szCs w:val="28"/>
        </w:rPr>
        <w:t>2.3 Особливості реалізації внутрішньо переміщеними особами права на освітні, медичні, психологічні й інші соціальні послуги (на прикладі Івано-Франківської міської територіальної громади)</w:t>
      </w:r>
    </w:p>
    <w:p w14:paraId="7FDC84BF" w14:textId="25CE5380" w:rsidR="00A83AE4" w:rsidRPr="0027071B" w:rsidRDefault="00A83AE4" w:rsidP="00A83AE4">
      <w:pPr>
        <w:spacing w:after="0" w:line="360" w:lineRule="auto"/>
        <w:ind w:firstLine="709"/>
        <w:jc w:val="both"/>
        <w:rPr>
          <w:rFonts w:ascii="Times New Roman" w:hAnsi="Times New Roman" w:cs="Times New Roman"/>
          <w:sz w:val="28"/>
          <w:szCs w:val="28"/>
        </w:rPr>
      </w:pPr>
      <w:r w:rsidRPr="0027071B">
        <w:rPr>
          <w:rFonts w:ascii="Times New Roman" w:hAnsi="Times New Roman" w:cs="Times New Roman"/>
          <w:sz w:val="28"/>
          <w:szCs w:val="28"/>
        </w:rPr>
        <w:t>В Івано-Франківській МТГ забезпечено доступ до освіти дітям з сімей ВПО: в закладах ЗЗСО навчається 1548 дітей з внутрішньо</w:t>
      </w:r>
      <w:r w:rsidR="00712329">
        <w:rPr>
          <w:rFonts w:ascii="Times New Roman" w:hAnsi="Times New Roman" w:cs="Times New Roman"/>
          <w:sz w:val="28"/>
          <w:szCs w:val="28"/>
        </w:rPr>
        <w:t>-</w:t>
      </w:r>
      <w:r w:rsidRPr="0027071B">
        <w:rPr>
          <w:rFonts w:ascii="Times New Roman" w:hAnsi="Times New Roman" w:cs="Times New Roman"/>
          <w:sz w:val="28"/>
          <w:szCs w:val="28"/>
        </w:rPr>
        <w:t>переміщених сімей.</w:t>
      </w:r>
    </w:p>
    <w:p w14:paraId="49DD89B3" w14:textId="6FC025A6" w:rsidR="00A83AE4" w:rsidRPr="00C72650" w:rsidRDefault="00A83AE4" w:rsidP="00A83AE4">
      <w:pPr>
        <w:spacing w:after="0" w:line="360" w:lineRule="auto"/>
        <w:ind w:firstLine="709"/>
        <w:jc w:val="both"/>
        <w:rPr>
          <w:rFonts w:ascii="Times New Roman" w:hAnsi="Times New Roman" w:cs="Times New Roman"/>
          <w:sz w:val="28"/>
          <w:szCs w:val="28"/>
        </w:rPr>
      </w:pPr>
      <w:r w:rsidRPr="0027071B">
        <w:rPr>
          <w:rFonts w:ascii="Times New Roman" w:hAnsi="Times New Roman" w:cs="Times New Roman"/>
          <w:sz w:val="28"/>
          <w:szCs w:val="28"/>
        </w:rPr>
        <w:t>Станом на 26.0</w:t>
      </w:r>
      <w:r>
        <w:rPr>
          <w:rFonts w:ascii="Times New Roman" w:hAnsi="Times New Roman" w:cs="Times New Roman"/>
          <w:sz w:val="28"/>
          <w:szCs w:val="28"/>
        </w:rPr>
        <w:t>9.2022 р</w:t>
      </w:r>
      <w:r w:rsidR="00712329">
        <w:rPr>
          <w:rFonts w:ascii="Times New Roman" w:hAnsi="Times New Roman" w:cs="Times New Roman"/>
          <w:sz w:val="28"/>
          <w:szCs w:val="28"/>
        </w:rPr>
        <w:t xml:space="preserve">оку </w:t>
      </w:r>
      <w:r>
        <w:rPr>
          <w:rFonts w:ascii="Times New Roman" w:hAnsi="Times New Roman" w:cs="Times New Roman"/>
          <w:sz w:val="28"/>
          <w:szCs w:val="28"/>
        </w:rPr>
        <w:t>186 дітей з числа внутрішньо переміщених осіб</w:t>
      </w:r>
      <w:r w:rsidRPr="0027071B">
        <w:rPr>
          <w:rFonts w:ascii="Times New Roman" w:hAnsi="Times New Roman" w:cs="Times New Roman"/>
          <w:sz w:val="28"/>
          <w:szCs w:val="28"/>
        </w:rPr>
        <w:t xml:space="preserve"> забезпечені дошкільною освітою та відвідують заклади дошкільної освіти Івано-Франківської місь</w:t>
      </w:r>
      <w:r>
        <w:rPr>
          <w:rFonts w:ascii="Times New Roman" w:hAnsi="Times New Roman" w:cs="Times New Roman"/>
          <w:sz w:val="28"/>
          <w:szCs w:val="28"/>
        </w:rPr>
        <w:t xml:space="preserve">кої територіальної громади. </w:t>
      </w:r>
      <w:r w:rsidRPr="0027071B">
        <w:rPr>
          <w:rFonts w:ascii="Times New Roman" w:hAnsi="Times New Roman" w:cs="Times New Roman"/>
          <w:sz w:val="28"/>
          <w:szCs w:val="28"/>
        </w:rPr>
        <w:t xml:space="preserve">Всі діти з числа внутрішньо переміщених осіб харчуються безкоштовно в закладах освіти, якщо мають довідку ВПО та зареєстровані і проживають у </w:t>
      </w:r>
      <w:r>
        <w:rPr>
          <w:rFonts w:ascii="Times New Roman" w:hAnsi="Times New Roman" w:cs="Times New Roman"/>
          <w:sz w:val="28"/>
          <w:szCs w:val="28"/>
        </w:rPr>
        <w:t xml:space="preserve">територіальній </w:t>
      </w:r>
      <w:r w:rsidRPr="0027071B">
        <w:rPr>
          <w:rFonts w:ascii="Times New Roman" w:hAnsi="Times New Roman" w:cs="Times New Roman"/>
          <w:sz w:val="28"/>
          <w:szCs w:val="28"/>
        </w:rPr>
        <w:t xml:space="preserve">громаді. </w:t>
      </w:r>
      <w:r w:rsidRPr="00607795">
        <w:rPr>
          <w:rFonts w:ascii="Times New Roman" w:hAnsi="Times New Roman" w:cs="Times New Roman"/>
          <w:sz w:val="28"/>
          <w:szCs w:val="28"/>
        </w:rPr>
        <w:t>На</w:t>
      </w:r>
      <w:r w:rsidR="00712329">
        <w:rPr>
          <w:rFonts w:ascii="Times New Roman" w:hAnsi="Times New Roman" w:cs="Times New Roman"/>
          <w:sz w:val="28"/>
          <w:szCs w:val="28"/>
        </w:rPr>
        <w:t xml:space="preserve"> </w:t>
      </w:r>
      <w:r w:rsidRPr="00607795">
        <w:rPr>
          <w:rFonts w:ascii="Times New Roman" w:hAnsi="Times New Roman" w:cs="Times New Roman"/>
          <w:sz w:val="28"/>
          <w:szCs w:val="28"/>
        </w:rPr>
        <w:t>жаль</w:t>
      </w:r>
      <w:r w:rsidR="00712329">
        <w:rPr>
          <w:rFonts w:ascii="Times New Roman" w:hAnsi="Times New Roman" w:cs="Times New Roman"/>
          <w:sz w:val="28"/>
          <w:szCs w:val="28"/>
        </w:rPr>
        <w:t>,</w:t>
      </w:r>
      <w:r w:rsidRPr="00607795">
        <w:rPr>
          <w:rFonts w:ascii="Times New Roman" w:hAnsi="Times New Roman" w:cs="Times New Roman"/>
          <w:sz w:val="28"/>
          <w:szCs w:val="28"/>
        </w:rPr>
        <w:t xml:space="preserve"> більшість учнів з числа ВПО в Івано-Франківській МТГ навчаються дистанційно за колишнім місцем навчання. </w:t>
      </w:r>
    </w:p>
    <w:p w14:paraId="52F86AAC" w14:textId="77777777" w:rsidR="00A83AE4" w:rsidRPr="00D511C6" w:rsidRDefault="00A83AE4" w:rsidP="00A83AE4">
      <w:pPr>
        <w:spacing w:after="0" w:line="360" w:lineRule="auto"/>
        <w:ind w:firstLine="709"/>
        <w:jc w:val="both"/>
        <w:rPr>
          <w:rFonts w:ascii="Times New Roman" w:hAnsi="Times New Roman" w:cs="Times New Roman"/>
          <w:sz w:val="28"/>
          <w:szCs w:val="28"/>
        </w:rPr>
      </w:pPr>
      <w:r w:rsidRPr="00D511C6">
        <w:rPr>
          <w:rFonts w:ascii="Times New Roman" w:hAnsi="Times New Roman" w:cs="Times New Roman"/>
          <w:sz w:val="28"/>
          <w:szCs w:val="28"/>
        </w:rPr>
        <w:t>Відповідно до Закону України «Про забезпечення прав і свобод внутрішньо перем</w:t>
      </w:r>
      <w:r>
        <w:rPr>
          <w:rFonts w:ascii="Times New Roman" w:hAnsi="Times New Roman" w:cs="Times New Roman"/>
          <w:sz w:val="28"/>
          <w:szCs w:val="28"/>
        </w:rPr>
        <w:t>іщених осіб», взята на облік внутрішньо переміщена особа</w:t>
      </w:r>
      <w:r w:rsidRPr="00D511C6">
        <w:rPr>
          <w:rFonts w:ascii="Times New Roman" w:hAnsi="Times New Roman" w:cs="Times New Roman"/>
          <w:sz w:val="28"/>
          <w:szCs w:val="28"/>
        </w:rPr>
        <w:t xml:space="preserve"> має право на продовження здобуття певного освітнього рівня на території інших регіонів України за рахунок коштів державного бюджету або інших джерел фінансування.</w:t>
      </w:r>
    </w:p>
    <w:p w14:paraId="1F212FBD" w14:textId="3971558E" w:rsidR="00A83AE4" w:rsidRPr="00246F72"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Зарахування до закладів освіти здійснюється на підставі наказу його керівника. З березня 2022 року в Івано-Франківській МТГ було розпочато онлайн реєстрацію на навчання учнів з числа внутрішньо переміщених осіб за онлайн посиланнями </w:t>
      </w:r>
      <w:r>
        <w:rPr>
          <w:rFonts w:ascii="Times New Roman" w:hAnsi="Times New Roman" w:cs="Times New Roman"/>
          <w:sz w:val="28"/>
          <w:szCs w:val="28"/>
        </w:rPr>
        <w:t>за</w:t>
      </w:r>
      <w:r w:rsidRPr="00607795">
        <w:rPr>
          <w:rFonts w:ascii="Times New Roman" w:hAnsi="Times New Roman" w:cs="Times New Roman"/>
          <w:sz w:val="28"/>
          <w:szCs w:val="28"/>
        </w:rPr>
        <w:t xml:space="preserve"> реєстраці</w:t>
      </w:r>
      <w:r>
        <w:rPr>
          <w:rFonts w:ascii="Times New Roman" w:hAnsi="Times New Roman" w:cs="Times New Roman"/>
          <w:sz w:val="28"/>
          <w:szCs w:val="28"/>
        </w:rPr>
        <w:t>йною формою.</w:t>
      </w:r>
    </w:p>
    <w:p w14:paraId="1358D179" w14:textId="140B15B8" w:rsidR="00A83AE4" w:rsidRPr="00607795" w:rsidRDefault="00A83AE4" w:rsidP="00A83A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Відповідно до статті</w:t>
      </w:r>
      <w:r w:rsidRPr="00607795">
        <w:rPr>
          <w:rFonts w:ascii="Times New Roman" w:hAnsi="Times New Roman" w:cs="Times New Roman"/>
          <w:sz w:val="28"/>
          <w:szCs w:val="28"/>
        </w:rPr>
        <w:t xml:space="preserve"> 49</w:t>
      </w:r>
      <w:r>
        <w:rPr>
          <w:rFonts w:ascii="Times New Roman" w:hAnsi="Times New Roman" w:cs="Times New Roman"/>
          <w:sz w:val="28"/>
          <w:szCs w:val="28"/>
        </w:rPr>
        <w:t xml:space="preserve"> Конституції України: «</w:t>
      </w:r>
      <w:r w:rsidRPr="00607795">
        <w:rPr>
          <w:rFonts w:ascii="Times New Roman" w:hAnsi="Times New Roman" w:cs="Times New Roman"/>
          <w:sz w:val="28"/>
          <w:szCs w:val="28"/>
        </w:rPr>
        <w:t>гарантує кожному право на охорону здоров</w:t>
      </w:r>
      <w:r w:rsidRPr="001B1899">
        <w:rPr>
          <w:rFonts w:ascii="Times New Roman" w:hAnsi="Times New Roman" w:cs="Times New Roman"/>
          <w:sz w:val="28"/>
          <w:szCs w:val="28"/>
        </w:rPr>
        <w:t>’</w:t>
      </w:r>
      <w:r>
        <w:rPr>
          <w:rFonts w:ascii="Times New Roman" w:hAnsi="Times New Roman" w:cs="Times New Roman"/>
          <w:sz w:val="28"/>
          <w:szCs w:val="28"/>
        </w:rPr>
        <w:t>я меди</w:t>
      </w:r>
      <w:r w:rsidRPr="00607795">
        <w:rPr>
          <w:rFonts w:ascii="Times New Roman" w:hAnsi="Times New Roman" w:cs="Times New Roman"/>
          <w:sz w:val="28"/>
          <w:szCs w:val="28"/>
        </w:rPr>
        <w:t>чну допомогу та медичне страхування. Крім того основним Законом передбачено, що дер</w:t>
      </w:r>
      <w:r>
        <w:rPr>
          <w:rFonts w:ascii="Times New Roman" w:hAnsi="Times New Roman" w:cs="Times New Roman"/>
          <w:sz w:val="28"/>
          <w:szCs w:val="28"/>
        </w:rPr>
        <w:t>ж</w:t>
      </w:r>
      <w:r w:rsidRPr="00607795">
        <w:rPr>
          <w:rFonts w:ascii="Times New Roman" w:hAnsi="Times New Roman" w:cs="Times New Roman"/>
          <w:sz w:val="28"/>
          <w:szCs w:val="28"/>
        </w:rPr>
        <w:t xml:space="preserve">ава створює умови для ефективного і </w:t>
      </w:r>
      <w:r w:rsidRPr="00607795">
        <w:rPr>
          <w:rFonts w:ascii="Times New Roman" w:hAnsi="Times New Roman" w:cs="Times New Roman"/>
          <w:sz w:val="28"/>
          <w:szCs w:val="28"/>
        </w:rPr>
        <w:lastRenderedPageBreak/>
        <w:t>доступного  для всіх громадян медичного обслуговування</w:t>
      </w:r>
      <w:r>
        <w:rPr>
          <w:rFonts w:ascii="Times New Roman" w:hAnsi="Times New Roman" w:cs="Times New Roman"/>
          <w:sz w:val="28"/>
          <w:szCs w:val="28"/>
        </w:rPr>
        <w:t>»</w:t>
      </w:r>
      <w:r w:rsidR="006A1124">
        <w:rPr>
          <w:rStyle w:val="ab"/>
          <w:rFonts w:ascii="Times New Roman" w:hAnsi="Times New Roman" w:cs="Times New Roman"/>
          <w:sz w:val="28"/>
          <w:szCs w:val="28"/>
        </w:rPr>
        <w:footnoteReference w:id="42"/>
      </w:r>
      <w:r>
        <w:rPr>
          <w:rFonts w:ascii="Times New Roman" w:hAnsi="Times New Roman" w:cs="Times New Roman"/>
          <w:sz w:val="28"/>
          <w:szCs w:val="28"/>
        </w:rPr>
        <w:t>.</w:t>
      </w:r>
      <w:r w:rsidR="00712329">
        <w:rPr>
          <w:rFonts w:ascii="Times New Roman" w:hAnsi="Times New Roman" w:cs="Times New Roman"/>
          <w:sz w:val="28"/>
          <w:szCs w:val="28"/>
        </w:rPr>
        <w:t xml:space="preserve"> </w:t>
      </w:r>
      <w:r w:rsidRPr="00607795">
        <w:rPr>
          <w:rFonts w:ascii="Times New Roman" w:hAnsi="Times New Roman" w:cs="Times New Roman"/>
          <w:sz w:val="28"/>
          <w:szCs w:val="28"/>
        </w:rPr>
        <w:t>Так у державних та комунальних закладах Івано-Франківської МТГ охорони здоров'я медична допомога надається безоплатно; наявна мережа таких з</w:t>
      </w:r>
      <w:r>
        <w:rPr>
          <w:rFonts w:ascii="Times New Roman" w:hAnsi="Times New Roman" w:cs="Times New Roman"/>
          <w:sz w:val="28"/>
          <w:szCs w:val="28"/>
        </w:rPr>
        <w:t xml:space="preserve">акладів не може бути скорочена. </w:t>
      </w:r>
      <w:r w:rsidRPr="00607795">
        <w:rPr>
          <w:rFonts w:ascii="Times New Roman" w:hAnsi="Times New Roman" w:cs="Times New Roman"/>
          <w:sz w:val="28"/>
          <w:szCs w:val="28"/>
        </w:rPr>
        <w:t>Згідно з ч. 1. ст. 9 Закону України «Про забезпечення прав і свобод внутрішньо переміщених осіб», вимушені переселенці мають право на забезпечення лікарськими засобами у випадках та порядку, визначених законодавством та на надання необхідної допомогу в державних та комунальних закладах охорони здоров’я</w:t>
      </w:r>
      <w:r w:rsidR="006A1124">
        <w:rPr>
          <w:rStyle w:val="ab"/>
          <w:rFonts w:ascii="Times New Roman" w:hAnsi="Times New Roman" w:cs="Times New Roman"/>
          <w:sz w:val="28"/>
          <w:szCs w:val="28"/>
        </w:rPr>
        <w:footnoteReference w:id="43"/>
      </w:r>
      <w:r w:rsidRPr="00607795">
        <w:rPr>
          <w:rFonts w:ascii="Times New Roman" w:hAnsi="Times New Roman" w:cs="Times New Roman"/>
          <w:sz w:val="28"/>
          <w:szCs w:val="28"/>
        </w:rPr>
        <w:t>.</w:t>
      </w:r>
    </w:p>
    <w:p w14:paraId="5168D384" w14:textId="77777777"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Фізична особа, що офіційно проживала на території, яка на даний час не є підконтрольною Україні, після отримання довідки про взяття на облік ВПО, відповідно до законодавства має право отримати необхідну допомогу за новим </w:t>
      </w:r>
      <w:r>
        <w:rPr>
          <w:rFonts w:ascii="Times New Roman" w:hAnsi="Times New Roman" w:cs="Times New Roman"/>
          <w:sz w:val="28"/>
          <w:szCs w:val="28"/>
        </w:rPr>
        <w:t xml:space="preserve">місцем проживання. </w:t>
      </w:r>
      <w:r w:rsidRPr="00607795">
        <w:rPr>
          <w:rFonts w:ascii="Times New Roman" w:hAnsi="Times New Roman" w:cs="Times New Roman"/>
          <w:sz w:val="28"/>
          <w:szCs w:val="28"/>
        </w:rPr>
        <w:t>Місцеві ограни виконавчої влади та органи місцевого самоврядування, в межах своєї компетенції, забезпечують надання медичних послуг для ВПО у комунальних закладах охорони здоров’я, які знаходяться у відповідному населеному пункті.</w:t>
      </w:r>
    </w:p>
    <w:p w14:paraId="3D875083" w14:textId="77777777"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Навіть, якщо особу не було взято на облік як ВПО, то відповідно до Закону України «Про свободу пересування та вільний вибір місця проживання в Україні», реєстрація місця проживання чи місця перебування особи або її відсутності, не можуть бути підставою для обмеження реалізації прав і свобод, передбачених Конституцією України.</w:t>
      </w:r>
    </w:p>
    <w:p w14:paraId="0B28781A" w14:textId="61F2C657"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Відповідно до Закону України «Про забезпечення прав і свобод внутрішньо переміщених осіб» внутрішньо переміщена особа має право на отримання необхідної медичної допомоги в державних та комунальних закладах охорони здоров’я</w:t>
      </w:r>
      <w:r w:rsidR="006A1124">
        <w:rPr>
          <w:rStyle w:val="ab"/>
          <w:rFonts w:ascii="Times New Roman" w:hAnsi="Times New Roman" w:cs="Times New Roman"/>
          <w:sz w:val="28"/>
          <w:szCs w:val="28"/>
        </w:rPr>
        <w:footnoteReference w:id="44"/>
      </w:r>
      <w:r w:rsidRPr="00607795">
        <w:rPr>
          <w:rFonts w:ascii="Times New Roman" w:hAnsi="Times New Roman" w:cs="Times New Roman"/>
          <w:sz w:val="28"/>
          <w:szCs w:val="28"/>
        </w:rPr>
        <w:t xml:space="preserve">. </w:t>
      </w:r>
    </w:p>
    <w:p w14:paraId="2A942E00" w14:textId="77777777"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Закон України «Основи законодавства України про охорону здоров’я» визначає, що кожний пацієнт має право на вільний вибір лікаря. Кожен пацієнт має право, коли це виправдано його станом, бути прийнятим у будь-якому </w:t>
      </w:r>
      <w:r w:rsidRPr="00607795">
        <w:rPr>
          <w:rFonts w:ascii="Times New Roman" w:hAnsi="Times New Roman" w:cs="Times New Roman"/>
          <w:sz w:val="28"/>
          <w:szCs w:val="28"/>
        </w:rPr>
        <w:lastRenderedPageBreak/>
        <w:t xml:space="preserve">закладі охорони здоров’я за своїм вибором, якщо цей заклад має можливість забезпечити відповідне лікування. </w:t>
      </w:r>
    </w:p>
    <w:p w14:paraId="11B58474" w14:textId="748D01BA"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Крім цього, згідно із Законом України «Про свободу пересування та вільний вибір місця проживання в Україні»</w:t>
      </w:r>
      <w:r w:rsidR="006A1124">
        <w:rPr>
          <w:rStyle w:val="ab"/>
          <w:rFonts w:ascii="Times New Roman" w:hAnsi="Times New Roman" w:cs="Times New Roman"/>
          <w:sz w:val="28"/>
          <w:szCs w:val="28"/>
        </w:rPr>
        <w:footnoteReference w:id="45"/>
      </w:r>
      <w:r w:rsidRPr="00607795">
        <w:rPr>
          <w:rFonts w:ascii="Times New Roman" w:hAnsi="Times New Roman" w:cs="Times New Roman"/>
          <w:sz w:val="28"/>
          <w:szCs w:val="28"/>
        </w:rPr>
        <w:t xml:space="preserve"> реєстрація місця проживання чи місця перебування особи або її відсутність не можуть бути умовою реалізації прав і свобод, передбачених Конституцією, законами чи міжнародними договорами України, або підставою для їх обмеження. </w:t>
      </w:r>
    </w:p>
    <w:p w14:paraId="7BA7106E" w14:textId="190B3CA5"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З початком повномасштабної війни кількість ВПО в Україні значно зросла. Більшість внутрішньо переміщених осіб перес</w:t>
      </w:r>
      <w:r w:rsidR="000C1502">
        <w:rPr>
          <w:rFonts w:ascii="Times New Roman" w:hAnsi="Times New Roman" w:cs="Times New Roman"/>
          <w:sz w:val="28"/>
          <w:szCs w:val="28"/>
          <w:lang w:val="en-US"/>
        </w:rPr>
        <w:t>e</w:t>
      </w:r>
      <w:r w:rsidRPr="00607795">
        <w:rPr>
          <w:rFonts w:ascii="Times New Roman" w:hAnsi="Times New Roman" w:cs="Times New Roman"/>
          <w:sz w:val="28"/>
          <w:szCs w:val="28"/>
        </w:rPr>
        <w:t>лилися в безпечні західні регіони України, а саме: Львівськ</w:t>
      </w:r>
      <w:r w:rsidR="000C1502">
        <w:rPr>
          <w:rFonts w:ascii="Times New Roman" w:hAnsi="Times New Roman" w:cs="Times New Roman"/>
          <w:sz w:val="28"/>
          <w:szCs w:val="28"/>
        </w:rPr>
        <w:t>у</w:t>
      </w:r>
      <w:r w:rsidRPr="00607795">
        <w:rPr>
          <w:rFonts w:ascii="Times New Roman" w:hAnsi="Times New Roman" w:cs="Times New Roman"/>
          <w:sz w:val="28"/>
          <w:szCs w:val="28"/>
        </w:rPr>
        <w:t xml:space="preserve"> область, Закарпатськ</w:t>
      </w:r>
      <w:r w:rsidR="000C1502">
        <w:rPr>
          <w:rFonts w:ascii="Times New Roman" w:hAnsi="Times New Roman" w:cs="Times New Roman"/>
          <w:sz w:val="28"/>
          <w:szCs w:val="28"/>
        </w:rPr>
        <w:t>у</w:t>
      </w:r>
      <w:r w:rsidRPr="00607795">
        <w:rPr>
          <w:rFonts w:ascii="Times New Roman" w:hAnsi="Times New Roman" w:cs="Times New Roman"/>
          <w:sz w:val="28"/>
          <w:szCs w:val="28"/>
        </w:rPr>
        <w:t xml:space="preserve"> область, Волинськ</w:t>
      </w:r>
      <w:r w:rsidR="000C1502">
        <w:rPr>
          <w:rFonts w:ascii="Times New Roman" w:hAnsi="Times New Roman" w:cs="Times New Roman"/>
          <w:sz w:val="28"/>
          <w:szCs w:val="28"/>
        </w:rPr>
        <w:t>у</w:t>
      </w:r>
      <w:r w:rsidRPr="00607795">
        <w:rPr>
          <w:rFonts w:ascii="Times New Roman" w:hAnsi="Times New Roman" w:cs="Times New Roman"/>
          <w:sz w:val="28"/>
          <w:szCs w:val="28"/>
        </w:rPr>
        <w:t xml:space="preserve"> область, Івано-Франківськ</w:t>
      </w:r>
      <w:r w:rsidR="000C1502">
        <w:rPr>
          <w:rFonts w:ascii="Times New Roman" w:hAnsi="Times New Roman" w:cs="Times New Roman"/>
          <w:sz w:val="28"/>
          <w:szCs w:val="28"/>
        </w:rPr>
        <w:t>у</w:t>
      </w:r>
      <w:r w:rsidRPr="00607795">
        <w:rPr>
          <w:rFonts w:ascii="Times New Roman" w:hAnsi="Times New Roman" w:cs="Times New Roman"/>
          <w:sz w:val="28"/>
          <w:szCs w:val="28"/>
        </w:rPr>
        <w:t xml:space="preserve"> область, Чернівецьк</w:t>
      </w:r>
      <w:r w:rsidR="000C1502">
        <w:rPr>
          <w:rFonts w:ascii="Times New Roman" w:hAnsi="Times New Roman" w:cs="Times New Roman"/>
          <w:sz w:val="28"/>
          <w:szCs w:val="28"/>
        </w:rPr>
        <w:t>у</w:t>
      </w:r>
      <w:r w:rsidRPr="00607795">
        <w:rPr>
          <w:rFonts w:ascii="Times New Roman" w:hAnsi="Times New Roman" w:cs="Times New Roman"/>
          <w:sz w:val="28"/>
          <w:szCs w:val="28"/>
        </w:rPr>
        <w:t xml:space="preserve"> область. </w:t>
      </w:r>
    </w:p>
    <w:p w14:paraId="532E584D" w14:textId="734576C3"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Станом на 30.09.2022 року за медичною допомогою в Івано-Франківській МТГ звернулися 5815 внутрішньо переміщених осіб, з</w:t>
      </w:r>
      <w:r>
        <w:rPr>
          <w:rFonts w:ascii="Times New Roman" w:hAnsi="Times New Roman" w:cs="Times New Roman"/>
          <w:sz w:val="28"/>
          <w:szCs w:val="28"/>
        </w:rPr>
        <w:t xml:space="preserve"> них</w:t>
      </w:r>
      <w:r w:rsidR="000C1502">
        <w:rPr>
          <w:rFonts w:ascii="Times New Roman" w:hAnsi="Times New Roman" w:cs="Times New Roman"/>
          <w:sz w:val="28"/>
          <w:szCs w:val="28"/>
        </w:rPr>
        <w:t xml:space="preserve"> – </w:t>
      </w:r>
      <w:r>
        <w:rPr>
          <w:rFonts w:ascii="Times New Roman" w:hAnsi="Times New Roman" w:cs="Times New Roman"/>
          <w:sz w:val="28"/>
          <w:szCs w:val="28"/>
        </w:rPr>
        <w:t>2884 дитини</w:t>
      </w:r>
      <w:r w:rsidR="000C1502">
        <w:rPr>
          <w:rFonts w:ascii="Times New Roman" w:hAnsi="Times New Roman" w:cs="Times New Roman"/>
          <w:sz w:val="28"/>
          <w:szCs w:val="28"/>
        </w:rPr>
        <w:t xml:space="preserve"> і </w:t>
      </w:r>
      <w:r>
        <w:rPr>
          <w:rFonts w:ascii="Times New Roman" w:hAnsi="Times New Roman" w:cs="Times New Roman"/>
          <w:sz w:val="28"/>
          <w:szCs w:val="28"/>
        </w:rPr>
        <w:t xml:space="preserve">39 вагітних. </w:t>
      </w:r>
      <w:r w:rsidRPr="00D511C6">
        <w:rPr>
          <w:rFonts w:ascii="Times New Roman" w:hAnsi="Times New Roman" w:cs="Times New Roman"/>
          <w:sz w:val="28"/>
          <w:szCs w:val="28"/>
        </w:rPr>
        <w:t>Госпіталізовано на стаціонарне лікування 32 дорослих внутрішньо переміщених осіб, з них</w:t>
      </w:r>
      <w:r w:rsidR="00BC3426">
        <w:rPr>
          <w:rFonts w:ascii="Times New Roman" w:hAnsi="Times New Roman" w:cs="Times New Roman"/>
          <w:sz w:val="28"/>
          <w:szCs w:val="28"/>
        </w:rPr>
        <w:t xml:space="preserve"> – </w:t>
      </w:r>
      <w:r w:rsidRPr="00D511C6">
        <w:rPr>
          <w:rFonts w:ascii="Times New Roman" w:hAnsi="Times New Roman" w:cs="Times New Roman"/>
          <w:sz w:val="28"/>
          <w:szCs w:val="28"/>
        </w:rPr>
        <w:t>11 осіб з інвалідністю</w:t>
      </w:r>
      <w:r w:rsidR="00BC3426">
        <w:rPr>
          <w:rFonts w:ascii="Times New Roman" w:hAnsi="Times New Roman" w:cs="Times New Roman"/>
          <w:sz w:val="28"/>
          <w:szCs w:val="28"/>
        </w:rPr>
        <w:t xml:space="preserve"> та </w:t>
      </w:r>
      <w:r w:rsidRPr="00D511C6">
        <w:rPr>
          <w:rFonts w:ascii="Times New Roman" w:hAnsi="Times New Roman" w:cs="Times New Roman"/>
          <w:sz w:val="28"/>
          <w:szCs w:val="28"/>
        </w:rPr>
        <w:t>21 дитину.</w:t>
      </w:r>
      <w:r>
        <w:rPr>
          <w:rFonts w:ascii="Times New Roman" w:hAnsi="Times New Roman" w:cs="Times New Roman"/>
          <w:sz w:val="28"/>
          <w:szCs w:val="28"/>
        </w:rPr>
        <w:t xml:space="preserve"> </w:t>
      </w:r>
      <w:r w:rsidRPr="00607795">
        <w:rPr>
          <w:rFonts w:ascii="Times New Roman" w:hAnsi="Times New Roman" w:cs="Times New Roman"/>
          <w:sz w:val="28"/>
          <w:szCs w:val="28"/>
        </w:rPr>
        <w:t>Амбулаторне лікування от</w:t>
      </w:r>
      <w:r w:rsidR="00BC3426">
        <w:rPr>
          <w:rFonts w:ascii="Times New Roman" w:hAnsi="Times New Roman" w:cs="Times New Roman"/>
          <w:sz w:val="28"/>
          <w:szCs w:val="28"/>
        </w:rPr>
        <w:t>р</w:t>
      </w:r>
      <w:r w:rsidRPr="00607795">
        <w:rPr>
          <w:rFonts w:ascii="Times New Roman" w:hAnsi="Times New Roman" w:cs="Times New Roman"/>
          <w:sz w:val="28"/>
          <w:szCs w:val="28"/>
        </w:rPr>
        <w:t>имали 2045 дорослих внутрішньо переміщених осіб, з них</w:t>
      </w:r>
      <w:r w:rsidR="00BC3426">
        <w:rPr>
          <w:rFonts w:ascii="Times New Roman" w:hAnsi="Times New Roman" w:cs="Times New Roman"/>
          <w:sz w:val="28"/>
          <w:szCs w:val="28"/>
        </w:rPr>
        <w:t xml:space="preserve"> – </w:t>
      </w:r>
      <w:r w:rsidRPr="00607795">
        <w:rPr>
          <w:rFonts w:ascii="Times New Roman" w:hAnsi="Times New Roman" w:cs="Times New Roman"/>
          <w:sz w:val="28"/>
          <w:szCs w:val="28"/>
        </w:rPr>
        <w:t>10 вагітних та 2800 дітей.</w:t>
      </w:r>
    </w:p>
    <w:p w14:paraId="33FE640E" w14:textId="4AEA0F66" w:rsidR="00A83AE4" w:rsidRPr="00463425" w:rsidRDefault="00A83AE4" w:rsidP="00A83A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Відповідно до чинного законодавства України </w:t>
      </w:r>
      <w:r w:rsidRPr="00607795">
        <w:rPr>
          <w:rFonts w:ascii="Times New Roman" w:hAnsi="Times New Roman" w:cs="Times New Roman"/>
          <w:sz w:val="28"/>
          <w:szCs w:val="28"/>
        </w:rPr>
        <w:t>внутрішньо переміщені особи відповідно до роз'яснень МОЗ України можуть од</w:t>
      </w:r>
      <w:r>
        <w:rPr>
          <w:rFonts w:ascii="Times New Roman" w:hAnsi="Times New Roman" w:cs="Times New Roman"/>
          <w:sz w:val="28"/>
          <w:szCs w:val="28"/>
        </w:rPr>
        <w:t>ержати наступні медпослуги в по</w:t>
      </w:r>
      <w:r w:rsidRPr="00607795">
        <w:rPr>
          <w:rFonts w:ascii="Times New Roman" w:hAnsi="Times New Roman" w:cs="Times New Roman"/>
          <w:sz w:val="28"/>
          <w:szCs w:val="28"/>
        </w:rPr>
        <w:t>л</w:t>
      </w:r>
      <w:r>
        <w:rPr>
          <w:rFonts w:ascii="Times New Roman" w:hAnsi="Times New Roman" w:cs="Times New Roman"/>
          <w:sz w:val="28"/>
          <w:szCs w:val="28"/>
        </w:rPr>
        <w:t>і</w:t>
      </w:r>
      <w:r w:rsidRPr="00607795">
        <w:rPr>
          <w:rFonts w:ascii="Times New Roman" w:hAnsi="Times New Roman" w:cs="Times New Roman"/>
          <w:sz w:val="28"/>
          <w:szCs w:val="28"/>
        </w:rPr>
        <w:t>клініках, педіатричних відділеннях, ФАПах по фактич</w:t>
      </w:r>
      <w:r>
        <w:rPr>
          <w:rFonts w:ascii="Times New Roman" w:hAnsi="Times New Roman" w:cs="Times New Roman"/>
          <w:sz w:val="28"/>
          <w:szCs w:val="28"/>
        </w:rPr>
        <w:t>ному місцю проживання (Додаток А).</w:t>
      </w:r>
    </w:p>
    <w:p w14:paraId="41513E02" w14:textId="77777777" w:rsidR="00A83AE4" w:rsidRPr="00552CF5" w:rsidRDefault="00A83AE4" w:rsidP="00A83AE4">
      <w:pPr>
        <w:spacing w:after="0" w:line="360" w:lineRule="auto"/>
        <w:ind w:firstLine="709"/>
        <w:jc w:val="both"/>
        <w:rPr>
          <w:rFonts w:ascii="Times New Roman" w:hAnsi="Times New Roman" w:cs="Times New Roman"/>
          <w:sz w:val="28"/>
          <w:szCs w:val="28"/>
        </w:rPr>
      </w:pPr>
      <w:r w:rsidRPr="001044C1">
        <w:rPr>
          <w:rFonts w:ascii="Times New Roman" w:hAnsi="Times New Roman" w:cs="Times New Roman"/>
          <w:sz w:val="28"/>
          <w:szCs w:val="28"/>
        </w:rPr>
        <w:t xml:space="preserve">Внутрішньо переміщені особи мають право отримувати первинну медичну допомогу за місцем проживання та без декларацій, відсутність реєстрації чи декларації з лікарем не є підставою для відмови у наданні первинної медичної допомоги. </w:t>
      </w:r>
      <w:r w:rsidRPr="00607795">
        <w:rPr>
          <w:rFonts w:ascii="Times New Roman" w:hAnsi="Times New Roman" w:cs="Times New Roman"/>
          <w:sz w:val="28"/>
          <w:szCs w:val="28"/>
        </w:rPr>
        <w:t>Переселенці можуть звернутися до будь-якої лікарні, якщо вона здатна забезпечити лікування в умовах війни.</w:t>
      </w:r>
      <w:r>
        <w:rPr>
          <w:rFonts w:ascii="Times New Roman" w:hAnsi="Times New Roman" w:cs="Times New Roman"/>
          <w:sz w:val="28"/>
          <w:szCs w:val="28"/>
        </w:rPr>
        <w:t xml:space="preserve"> </w:t>
      </w:r>
    </w:p>
    <w:p w14:paraId="64C4B328" w14:textId="77777777" w:rsidR="00A83AE4"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У медичних закладах, які надають первинну медичну допомогу (терапевт/педіатр/сімейн</w:t>
      </w:r>
      <w:r>
        <w:rPr>
          <w:rFonts w:ascii="Times New Roman" w:hAnsi="Times New Roman" w:cs="Times New Roman"/>
          <w:sz w:val="28"/>
          <w:szCs w:val="28"/>
        </w:rPr>
        <w:t xml:space="preserve">ий лікар), ВПО можуть отримати: </w:t>
      </w:r>
      <w:r w:rsidRPr="00607795">
        <w:rPr>
          <w:rFonts w:ascii="Times New Roman" w:hAnsi="Times New Roman" w:cs="Times New Roman"/>
          <w:sz w:val="28"/>
          <w:szCs w:val="28"/>
        </w:rPr>
        <w:t>динамічне сп</w:t>
      </w:r>
      <w:r>
        <w:rPr>
          <w:rFonts w:ascii="Times New Roman" w:hAnsi="Times New Roman" w:cs="Times New Roman"/>
          <w:sz w:val="28"/>
          <w:szCs w:val="28"/>
        </w:rPr>
        <w:t xml:space="preserve">остереження за станом здоров'я; </w:t>
      </w:r>
      <w:r w:rsidRPr="00607795">
        <w:rPr>
          <w:rFonts w:ascii="Times New Roman" w:hAnsi="Times New Roman" w:cs="Times New Roman"/>
          <w:sz w:val="28"/>
          <w:szCs w:val="28"/>
        </w:rPr>
        <w:t>діагно</w:t>
      </w:r>
      <w:r>
        <w:rPr>
          <w:rFonts w:ascii="Times New Roman" w:hAnsi="Times New Roman" w:cs="Times New Roman"/>
          <w:sz w:val="28"/>
          <w:szCs w:val="28"/>
        </w:rPr>
        <w:t xml:space="preserve">стику та лікування захворювань; </w:t>
      </w:r>
      <w:r>
        <w:rPr>
          <w:rFonts w:ascii="Times New Roman" w:hAnsi="Times New Roman" w:cs="Times New Roman"/>
          <w:sz w:val="28"/>
          <w:szCs w:val="28"/>
        </w:rPr>
        <w:lastRenderedPageBreak/>
        <w:t xml:space="preserve">базові тести та аналізи; </w:t>
      </w:r>
      <w:r w:rsidRPr="00607795">
        <w:rPr>
          <w:rFonts w:ascii="Times New Roman" w:hAnsi="Times New Roman" w:cs="Times New Roman"/>
          <w:sz w:val="28"/>
          <w:szCs w:val="28"/>
        </w:rPr>
        <w:t xml:space="preserve">направлення до лікарів вузької </w:t>
      </w:r>
      <w:r>
        <w:rPr>
          <w:rFonts w:ascii="Times New Roman" w:hAnsi="Times New Roman" w:cs="Times New Roman"/>
          <w:sz w:val="28"/>
          <w:szCs w:val="28"/>
        </w:rPr>
        <w:t xml:space="preserve">спеціалізації чи на обстеження; </w:t>
      </w:r>
      <w:r w:rsidRPr="00607795">
        <w:rPr>
          <w:rFonts w:ascii="Times New Roman" w:hAnsi="Times New Roman" w:cs="Times New Roman"/>
          <w:sz w:val="28"/>
          <w:szCs w:val="28"/>
        </w:rPr>
        <w:t>паліативну допомо</w:t>
      </w:r>
      <w:r>
        <w:rPr>
          <w:rFonts w:ascii="Times New Roman" w:hAnsi="Times New Roman" w:cs="Times New Roman"/>
          <w:sz w:val="28"/>
          <w:szCs w:val="28"/>
        </w:rPr>
        <w:t xml:space="preserve">гу; </w:t>
      </w:r>
      <w:r w:rsidRPr="00607795">
        <w:rPr>
          <w:rFonts w:ascii="Times New Roman" w:hAnsi="Times New Roman" w:cs="Times New Roman"/>
          <w:sz w:val="28"/>
          <w:szCs w:val="28"/>
        </w:rPr>
        <w:t>рецепти за програмою «Доступні ліки»‎ та інсулін (якщо це повторний рецепт);</w:t>
      </w:r>
      <w:r>
        <w:rPr>
          <w:rFonts w:ascii="Times New Roman" w:hAnsi="Times New Roman" w:cs="Times New Roman"/>
          <w:sz w:val="28"/>
          <w:szCs w:val="28"/>
        </w:rPr>
        <w:t xml:space="preserve"> </w:t>
      </w:r>
      <w:r w:rsidRPr="00607795">
        <w:rPr>
          <w:rFonts w:ascii="Times New Roman" w:hAnsi="Times New Roman" w:cs="Times New Roman"/>
          <w:sz w:val="28"/>
          <w:szCs w:val="28"/>
        </w:rPr>
        <w:t>щеплення відповідно до календаря профілактичних щеплень.</w:t>
      </w:r>
    </w:p>
    <w:p w14:paraId="6919FCF7" w14:textId="6F90D3A7" w:rsidR="00A83AE4" w:rsidRPr="00127013" w:rsidRDefault="00A83AE4" w:rsidP="00A83A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Відповідно до постанови Кабінету доповненнями у програму медичних </w:t>
      </w:r>
      <w:r w:rsidRPr="002A002B">
        <w:rPr>
          <w:rFonts w:ascii="Times New Roman" w:hAnsi="Times New Roman" w:cs="Times New Roman"/>
          <w:spacing w:val="-4"/>
          <w:sz w:val="28"/>
          <w:szCs w:val="28"/>
        </w:rPr>
        <w:t>гарантій включено новий пакет «Комплексна реабілітаційна допомога Мін</w:t>
      </w:r>
      <w:r w:rsidR="00BC3426" w:rsidRPr="002A002B">
        <w:rPr>
          <w:rFonts w:ascii="Times New Roman" w:hAnsi="Times New Roman" w:cs="Times New Roman"/>
          <w:spacing w:val="-4"/>
          <w:sz w:val="28"/>
          <w:szCs w:val="28"/>
        </w:rPr>
        <w:t>і</w:t>
      </w:r>
      <w:r w:rsidRPr="002A002B">
        <w:rPr>
          <w:rFonts w:ascii="Times New Roman" w:hAnsi="Times New Roman" w:cs="Times New Roman"/>
          <w:spacing w:val="-4"/>
          <w:sz w:val="28"/>
          <w:szCs w:val="28"/>
        </w:rPr>
        <w:t>стрів</w:t>
      </w:r>
      <w:r>
        <w:rPr>
          <w:rFonts w:ascii="Times New Roman" w:hAnsi="Times New Roman" w:cs="Times New Roman"/>
          <w:sz w:val="28"/>
          <w:szCs w:val="28"/>
        </w:rPr>
        <w:t xml:space="preserve"> України від 25.04.2018 року № 410 «Про договори про медичне обслуговування населення за програмою медичних гарантій»</w:t>
      </w:r>
      <w:r w:rsidR="00BC3426">
        <w:rPr>
          <w:rStyle w:val="ab"/>
          <w:rFonts w:ascii="Times New Roman" w:hAnsi="Times New Roman" w:cs="Times New Roman"/>
          <w:sz w:val="28"/>
          <w:szCs w:val="28"/>
        </w:rPr>
        <w:footnoteReference w:id="46"/>
      </w:r>
      <w:r>
        <w:rPr>
          <w:rFonts w:ascii="Times New Roman" w:hAnsi="Times New Roman" w:cs="Times New Roman"/>
          <w:sz w:val="28"/>
          <w:szCs w:val="28"/>
        </w:rPr>
        <w:t xml:space="preserve"> зі змінами та дорослим та дітям у стаціонарних умовах». </w:t>
      </w:r>
      <w:r w:rsidRPr="00607795">
        <w:rPr>
          <w:rFonts w:ascii="Times New Roman" w:hAnsi="Times New Roman" w:cs="Times New Roman"/>
          <w:sz w:val="28"/>
          <w:szCs w:val="28"/>
        </w:rPr>
        <w:t>Зазначаємо, що медзаклади, які працюють за програмою медичних гарантій (ПМГ), мають надавати необхідну медичну допомогу безоплатно в мережі медичних закладів Івано-Франківської МТГ</w:t>
      </w:r>
      <w:r>
        <w:rPr>
          <w:rFonts w:ascii="Times New Roman" w:hAnsi="Times New Roman" w:cs="Times New Roman"/>
          <w:sz w:val="28"/>
          <w:szCs w:val="28"/>
        </w:rPr>
        <w:t>.</w:t>
      </w:r>
    </w:p>
    <w:p w14:paraId="250A7E1A" w14:textId="4B000E17" w:rsidR="00A83AE4" w:rsidRPr="00D511C6" w:rsidRDefault="00A83AE4" w:rsidP="00A83AE4">
      <w:pPr>
        <w:spacing w:after="0" w:line="360" w:lineRule="auto"/>
        <w:ind w:firstLine="709"/>
        <w:jc w:val="both"/>
        <w:rPr>
          <w:rFonts w:ascii="Times New Roman" w:hAnsi="Times New Roman" w:cs="Times New Roman"/>
          <w:sz w:val="28"/>
          <w:szCs w:val="28"/>
        </w:rPr>
      </w:pPr>
      <w:r w:rsidRPr="00D511C6">
        <w:rPr>
          <w:rFonts w:ascii="Times New Roman" w:hAnsi="Times New Roman" w:cs="Times New Roman"/>
          <w:sz w:val="28"/>
          <w:szCs w:val="28"/>
        </w:rPr>
        <w:t>Для організації роботи працівників психологічної служби під час воєнного стану Центром психологічної служби при Департаменті освіти та науки Івано-Франківської міської ради організовано та проведено</w:t>
      </w:r>
      <w:r>
        <w:rPr>
          <w:rFonts w:ascii="Times New Roman" w:hAnsi="Times New Roman" w:cs="Times New Roman"/>
          <w:sz w:val="28"/>
          <w:szCs w:val="28"/>
        </w:rPr>
        <w:t xml:space="preserve"> </w:t>
      </w:r>
      <w:r w:rsidRPr="00D511C6">
        <w:rPr>
          <w:rFonts w:ascii="Times New Roman" w:hAnsi="Times New Roman" w:cs="Times New Roman"/>
          <w:sz w:val="28"/>
          <w:szCs w:val="28"/>
        </w:rPr>
        <w:t>у травні 2022</w:t>
      </w:r>
      <w:r w:rsidR="0003224F">
        <w:rPr>
          <w:rFonts w:ascii="Times New Roman" w:hAnsi="Times New Roman" w:cs="Times New Roman"/>
          <w:sz w:val="28"/>
          <w:szCs w:val="28"/>
          <w:lang w:val="en-US"/>
        </w:rPr>
        <w:t> </w:t>
      </w:r>
      <w:r w:rsidRPr="00D511C6">
        <w:rPr>
          <w:rFonts w:ascii="Times New Roman" w:hAnsi="Times New Roman" w:cs="Times New Roman"/>
          <w:sz w:val="28"/>
          <w:szCs w:val="28"/>
        </w:rPr>
        <w:t>року 90 практичних психологів та соціальних педагогів закладів освіти пройшли навчання за програмою «Діти та війна: навчання технік зцілення».</w:t>
      </w:r>
    </w:p>
    <w:p w14:paraId="403D908C" w14:textId="41441B61" w:rsidR="00A83AE4" w:rsidRPr="00D511C6" w:rsidRDefault="00A83AE4" w:rsidP="0003224F">
      <w:pPr>
        <w:spacing w:after="0" w:line="360" w:lineRule="auto"/>
        <w:ind w:firstLine="709"/>
        <w:jc w:val="both"/>
        <w:rPr>
          <w:rFonts w:ascii="Times New Roman" w:hAnsi="Times New Roman" w:cs="Times New Roman"/>
          <w:sz w:val="28"/>
          <w:szCs w:val="28"/>
        </w:rPr>
      </w:pPr>
      <w:r w:rsidRPr="00D511C6">
        <w:rPr>
          <w:rFonts w:ascii="Times New Roman" w:hAnsi="Times New Roman" w:cs="Times New Roman"/>
          <w:sz w:val="28"/>
          <w:szCs w:val="28"/>
        </w:rPr>
        <w:t>Центром психологічної служби налагоджено зв’язки з державними та громадськими організаціями щодо забезпечення дітей пільгових категорій та з сімей, які змушені були покинути свої домівки на окупованих територіях та тимчасово проживають на території Івано-Франківської МТГ:</w:t>
      </w:r>
      <w:r>
        <w:rPr>
          <w:rFonts w:ascii="Times New Roman" w:hAnsi="Times New Roman" w:cs="Times New Roman"/>
          <w:sz w:val="28"/>
          <w:szCs w:val="28"/>
        </w:rPr>
        <w:t xml:space="preserve"> </w:t>
      </w:r>
      <w:r w:rsidRPr="00D511C6">
        <w:rPr>
          <w:rFonts w:ascii="Times New Roman" w:hAnsi="Times New Roman" w:cs="Times New Roman"/>
          <w:sz w:val="28"/>
          <w:szCs w:val="28"/>
        </w:rPr>
        <w:t xml:space="preserve">з березня 2022 </w:t>
      </w:r>
      <w:r w:rsidRPr="00BC117F">
        <w:rPr>
          <w:rFonts w:ascii="Times New Roman" w:hAnsi="Times New Roman" w:cs="Times New Roman"/>
          <w:spacing w:val="-6"/>
          <w:sz w:val="28"/>
          <w:szCs w:val="28"/>
        </w:rPr>
        <w:t>року у закладах освіти працює 26 локацій для дітей з сімей, які стали вимушеними</w:t>
      </w:r>
      <w:r w:rsidRPr="00D511C6">
        <w:rPr>
          <w:rFonts w:ascii="Times New Roman" w:hAnsi="Times New Roman" w:cs="Times New Roman"/>
          <w:sz w:val="28"/>
          <w:szCs w:val="28"/>
        </w:rPr>
        <w:t xml:space="preserve"> переселенцями, а також дітей з місцевих громад (віком від 3 до 12 років).</w:t>
      </w:r>
      <w:r w:rsidR="0003224F" w:rsidRPr="0003224F">
        <w:rPr>
          <w:rFonts w:ascii="Times New Roman" w:hAnsi="Times New Roman" w:cs="Times New Roman"/>
          <w:sz w:val="28"/>
          <w:szCs w:val="28"/>
        </w:rPr>
        <w:t xml:space="preserve"> </w:t>
      </w:r>
      <w:r w:rsidR="0003224F">
        <w:rPr>
          <w:rFonts w:ascii="Times New Roman" w:hAnsi="Times New Roman" w:cs="Times New Roman"/>
          <w:sz w:val="28"/>
          <w:szCs w:val="28"/>
        </w:rPr>
        <w:t>У</w:t>
      </w:r>
      <w:r w:rsidRPr="00D511C6">
        <w:rPr>
          <w:rFonts w:ascii="Times New Roman" w:hAnsi="Times New Roman" w:cs="Times New Roman"/>
          <w:sz w:val="28"/>
          <w:szCs w:val="28"/>
        </w:rPr>
        <w:t xml:space="preserve"> рамках реалізації проєкту «Надання психосоціальної допомоги уразливим дітям та сім’ям</w:t>
      </w:r>
      <w:r w:rsidR="0003224F">
        <w:rPr>
          <w:rFonts w:ascii="Times New Roman" w:hAnsi="Times New Roman" w:cs="Times New Roman"/>
          <w:sz w:val="28"/>
          <w:szCs w:val="28"/>
        </w:rPr>
        <w:t>»</w:t>
      </w:r>
      <w:r w:rsidRPr="00D511C6">
        <w:rPr>
          <w:rFonts w:ascii="Times New Roman" w:hAnsi="Times New Roman" w:cs="Times New Roman"/>
          <w:sz w:val="28"/>
          <w:szCs w:val="28"/>
        </w:rPr>
        <w:t xml:space="preserve"> спеціалістами БО «ПОРУЧ» організовано проведення психотерапевтичних зустрічей за програмою «Діти та війна: навчання технік зцілення» для дітей, які через війну залишили свої домівки та учнів закладів освіти Івано-Франківської міської територіальної громади. </w:t>
      </w:r>
    </w:p>
    <w:p w14:paraId="14DF3303" w14:textId="3F5D64C7" w:rsidR="00A83AE4" w:rsidRPr="00D511C6" w:rsidRDefault="00A83AE4" w:rsidP="00A83AE4">
      <w:pPr>
        <w:spacing w:after="0" w:line="360" w:lineRule="auto"/>
        <w:ind w:firstLine="709"/>
        <w:jc w:val="both"/>
        <w:rPr>
          <w:rFonts w:ascii="Times New Roman" w:hAnsi="Times New Roman" w:cs="Times New Roman"/>
          <w:sz w:val="28"/>
          <w:szCs w:val="28"/>
        </w:rPr>
      </w:pPr>
      <w:r w:rsidRPr="00D511C6">
        <w:rPr>
          <w:rFonts w:ascii="Times New Roman" w:hAnsi="Times New Roman" w:cs="Times New Roman"/>
          <w:sz w:val="28"/>
          <w:szCs w:val="28"/>
        </w:rPr>
        <w:t>У співпраці БО «Українська освітня платформа» 250 школярів 1-4 класів з внутрішньо переміщених сімей, які проживають на території Івано-</w:t>
      </w:r>
      <w:r w:rsidRPr="00D511C6">
        <w:rPr>
          <w:rFonts w:ascii="Times New Roman" w:hAnsi="Times New Roman" w:cs="Times New Roman"/>
          <w:sz w:val="28"/>
          <w:szCs w:val="28"/>
        </w:rPr>
        <w:lastRenderedPageBreak/>
        <w:t xml:space="preserve">Франківської міської територіальної громади, діти, батьки яких загинули в зоні проведення бойових дій, отримали від </w:t>
      </w:r>
      <w:r w:rsidRPr="00607795">
        <w:rPr>
          <w:rFonts w:ascii="Times New Roman" w:hAnsi="Times New Roman" w:cs="Times New Roman"/>
          <w:sz w:val="28"/>
          <w:szCs w:val="28"/>
        </w:rPr>
        <w:t>UNICEF</w:t>
      </w:r>
      <w:r w:rsidRPr="00D511C6">
        <w:rPr>
          <w:rFonts w:ascii="Times New Roman" w:hAnsi="Times New Roman" w:cs="Times New Roman"/>
          <w:sz w:val="28"/>
          <w:szCs w:val="28"/>
        </w:rPr>
        <w:t xml:space="preserve"> </w:t>
      </w:r>
      <w:r w:rsidRPr="00607795">
        <w:rPr>
          <w:rFonts w:ascii="Times New Roman" w:hAnsi="Times New Roman" w:cs="Times New Roman"/>
          <w:sz w:val="28"/>
          <w:szCs w:val="28"/>
        </w:rPr>
        <w:t>Ukraine</w:t>
      </w:r>
      <w:r w:rsidRPr="00D511C6">
        <w:rPr>
          <w:rFonts w:ascii="Times New Roman" w:hAnsi="Times New Roman" w:cs="Times New Roman"/>
          <w:sz w:val="28"/>
          <w:szCs w:val="28"/>
        </w:rPr>
        <w:t xml:space="preserve"> портфел</w:t>
      </w:r>
      <w:r w:rsidR="0003224F">
        <w:rPr>
          <w:rFonts w:ascii="Times New Roman" w:hAnsi="Times New Roman" w:cs="Times New Roman"/>
          <w:sz w:val="28"/>
          <w:szCs w:val="28"/>
        </w:rPr>
        <w:t>і</w:t>
      </w:r>
      <w:r w:rsidRPr="00D511C6">
        <w:rPr>
          <w:rFonts w:ascii="Times New Roman" w:hAnsi="Times New Roman" w:cs="Times New Roman"/>
          <w:sz w:val="28"/>
          <w:szCs w:val="28"/>
        </w:rPr>
        <w:t xml:space="preserve"> з необхідним канцелярським приладдям.</w:t>
      </w:r>
    </w:p>
    <w:p w14:paraId="51B4BFFF" w14:textId="009DD15A" w:rsidR="00A83AE4" w:rsidRPr="00607795" w:rsidRDefault="00A83AE4" w:rsidP="00A83AE4">
      <w:pPr>
        <w:spacing w:after="0" w:line="360" w:lineRule="auto"/>
        <w:ind w:firstLine="709"/>
        <w:jc w:val="both"/>
        <w:rPr>
          <w:rFonts w:ascii="Times New Roman" w:hAnsi="Times New Roman" w:cs="Times New Roman"/>
          <w:sz w:val="28"/>
          <w:szCs w:val="28"/>
        </w:rPr>
      </w:pPr>
      <w:r w:rsidRPr="00D511C6">
        <w:rPr>
          <w:rFonts w:ascii="Times New Roman" w:hAnsi="Times New Roman" w:cs="Times New Roman"/>
          <w:sz w:val="28"/>
          <w:szCs w:val="28"/>
        </w:rPr>
        <w:t>З</w:t>
      </w:r>
      <w:r>
        <w:rPr>
          <w:rFonts w:ascii="Times New Roman" w:hAnsi="Times New Roman" w:cs="Times New Roman"/>
          <w:sz w:val="28"/>
          <w:szCs w:val="28"/>
        </w:rPr>
        <w:t xml:space="preserve"> </w:t>
      </w:r>
      <w:r w:rsidRPr="00D511C6">
        <w:rPr>
          <w:rFonts w:ascii="Times New Roman" w:hAnsi="Times New Roman" w:cs="Times New Roman"/>
          <w:sz w:val="28"/>
          <w:szCs w:val="28"/>
        </w:rPr>
        <w:t>березня 2022 року на території Івано-Франківської МТГ розпочали свою роботу соціальні їдальні для переміщених осіб та мешканців міста, де можн</w:t>
      </w:r>
      <w:r w:rsidR="0003224F">
        <w:rPr>
          <w:rFonts w:ascii="Times New Roman" w:hAnsi="Times New Roman" w:cs="Times New Roman"/>
          <w:sz w:val="28"/>
          <w:szCs w:val="28"/>
        </w:rPr>
        <w:t>а</w:t>
      </w:r>
      <w:r w:rsidRPr="00D511C6">
        <w:rPr>
          <w:rFonts w:ascii="Times New Roman" w:hAnsi="Times New Roman" w:cs="Times New Roman"/>
          <w:sz w:val="28"/>
          <w:szCs w:val="28"/>
        </w:rPr>
        <w:t xml:space="preserve"> за собівартістю </w:t>
      </w:r>
      <w:r w:rsidR="0003224F">
        <w:rPr>
          <w:rFonts w:ascii="Times New Roman" w:hAnsi="Times New Roman" w:cs="Times New Roman"/>
          <w:sz w:val="28"/>
          <w:szCs w:val="28"/>
        </w:rPr>
        <w:t>(</w:t>
      </w:r>
      <w:r w:rsidRPr="00D511C6">
        <w:rPr>
          <w:rFonts w:ascii="Times New Roman" w:hAnsi="Times New Roman" w:cs="Times New Roman"/>
          <w:sz w:val="28"/>
          <w:szCs w:val="28"/>
        </w:rPr>
        <w:t>для мешканця міста – 30 грн</w:t>
      </w:r>
      <w:r w:rsidR="0003224F">
        <w:rPr>
          <w:rFonts w:ascii="Times New Roman" w:hAnsi="Times New Roman" w:cs="Times New Roman"/>
          <w:sz w:val="28"/>
          <w:szCs w:val="28"/>
        </w:rPr>
        <w:t>.)</w:t>
      </w:r>
      <w:r w:rsidRPr="00D511C6">
        <w:rPr>
          <w:rFonts w:ascii="Times New Roman" w:hAnsi="Times New Roman" w:cs="Times New Roman"/>
          <w:sz w:val="28"/>
          <w:szCs w:val="28"/>
        </w:rPr>
        <w:t xml:space="preserve"> придбати комплексний обід та безкоштовно поїсти для вн</w:t>
      </w:r>
      <w:r>
        <w:rPr>
          <w:rFonts w:ascii="Times New Roman" w:hAnsi="Times New Roman" w:cs="Times New Roman"/>
          <w:sz w:val="28"/>
          <w:szCs w:val="28"/>
        </w:rPr>
        <w:t>у</w:t>
      </w:r>
      <w:r w:rsidRPr="00D511C6">
        <w:rPr>
          <w:rFonts w:ascii="Times New Roman" w:hAnsi="Times New Roman" w:cs="Times New Roman"/>
          <w:sz w:val="28"/>
          <w:szCs w:val="28"/>
        </w:rPr>
        <w:t xml:space="preserve">трішньо переміщених осіб. </w:t>
      </w:r>
      <w:r w:rsidRPr="00607795">
        <w:rPr>
          <w:rFonts w:ascii="Times New Roman" w:hAnsi="Times New Roman" w:cs="Times New Roman"/>
          <w:sz w:val="28"/>
          <w:szCs w:val="28"/>
        </w:rPr>
        <w:t>Такі їдальні працювали в м. Івано-Франківську до кінця жовтня 2022 року.</w:t>
      </w:r>
    </w:p>
    <w:p w14:paraId="1E368589" w14:textId="64DA06F0" w:rsidR="00A83AE4" w:rsidRPr="00C30D01" w:rsidRDefault="0003224F" w:rsidP="00A83AE4">
      <w:pPr>
        <w:spacing w:after="0" w:line="360" w:lineRule="auto"/>
        <w:ind w:firstLine="709"/>
        <w:jc w:val="both"/>
        <w:rPr>
          <w:rFonts w:ascii="Times New Roman" w:hAnsi="Times New Roman" w:cs="Times New Roman"/>
          <w:spacing w:val="-4"/>
          <w:sz w:val="28"/>
          <w:szCs w:val="28"/>
        </w:rPr>
      </w:pPr>
      <w:r>
        <w:rPr>
          <w:rFonts w:ascii="Times New Roman" w:hAnsi="Times New Roman" w:cs="Times New Roman"/>
          <w:sz w:val="28"/>
          <w:szCs w:val="28"/>
        </w:rPr>
        <w:t>Варто</w:t>
      </w:r>
      <w:r w:rsidR="00A83AE4" w:rsidRPr="00607795">
        <w:rPr>
          <w:rFonts w:ascii="Times New Roman" w:hAnsi="Times New Roman" w:cs="Times New Roman"/>
          <w:sz w:val="28"/>
          <w:szCs w:val="28"/>
        </w:rPr>
        <w:t xml:space="preserve"> зазначити, що органами місцевого самоврядування особи з чи</w:t>
      </w:r>
      <w:r>
        <w:rPr>
          <w:rFonts w:ascii="Times New Roman" w:hAnsi="Times New Roman" w:cs="Times New Roman"/>
          <w:sz w:val="28"/>
          <w:szCs w:val="28"/>
        </w:rPr>
        <w:t>с</w:t>
      </w:r>
      <w:r w:rsidR="00A83AE4" w:rsidRPr="00607795">
        <w:rPr>
          <w:rFonts w:ascii="Times New Roman" w:hAnsi="Times New Roman" w:cs="Times New Roman"/>
          <w:sz w:val="28"/>
          <w:szCs w:val="28"/>
        </w:rPr>
        <w:t>ла внутрішньо переміщених осіб</w:t>
      </w:r>
      <w:r w:rsidR="00C30D01">
        <w:rPr>
          <w:rFonts w:ascii="Times New Roman" w:hAnsi="Times New Roman" w:cs="Times New Roman"/>
          <w:sz w:val="28"/>
          <w:szCs w:val="28"/>
        </w:rPr>
        <w:t xml:space="preserve"> і</w:t>
      </w:r>
      <w:r w:rsidR="00A83AE4" w:rsidRPr="00607795">
        <w:rPr>
          <w:rFonts w:ascii="Times New Roman" w:hAnsi="Times New Roman" w:cs="Times New Roman"/>
          <w:sz w:val="28"/>
          <w:szCs w:val="28"/>
        </w:rPr>
        <w:t xml:space="preserve"> пільгової категорії тимчасово </w:t>
      </w:r>
      <w:r w:rsidR="00C30D01">
        <w:rPr>
          <w:rFonts w:ascii="Times New Roman" w:hAnsi="Times New Roman" w:cs="Times New Roman"/>
          <w:sz w:val="28"/>
          <w:szCs w:val="28"/>
        </w:rPr>
        <w:t xml:space="preserve">були </w:t>
      </w:r>
      <w:r w:rsidR="00A83AE4" w:rsidRPr="00607795">
        <w:rPr>
          <w:rFonts w:ascii="Times New Roman" w:hAnsi="Times New Roman" w:cs="Times New Roman"/>
          <w:sz w:val="28"/>
          <w:szCs w:val="28"/>
        </w:rPr>
        <w:t>влаштовані разом з дітьми на проживання у гуртожитки на</w:t>
      </w:r>
      <w:r w:rsidR="00A83AE4">
        <w:rPr>
          <w:rFonts w:ascii="Times New Roman" w:hAnsi="Times New Roman" w:cs="Times New Roman"/>
          <w:sz w:val="28"/>
          <w:szCs w:val="28"/>
        </w:rPr>
        <w:t>в</w:t>
      </w:r>
      <w:r w:rsidR="00A83AE4" w:rsidRPr="00607795">
        <w:rPr>
          <w:rFonts w:ascii="Times New Roman" w:hAnsi="Times New Roman" w:cs="Times New Roman"/>
          <w:sz w:val="28"/>
          <w:szCs w:val="28"/>
        </w:rPr>
        <w:t>чальних закладів, зокрема у Вище професійне училище № 13, Центр професійної освіти № 1, Івано-</w:t>
      </w:r>
      <w:r w:rsidR="00A83AE4" w:rsidRPr="00C30D01">
        <w:rPr>
          <w:rFonts w:ascii="Times New Roman" w:hAnsi="Times New Roman" w:cs="Times New Roman"/>
          <w:spacing w:val="-4"/>
          <w:sz w:val="28"/>
          <w:szCs w:val="28"/>
        </w:rPr>
        <w:t>Франківський професійний будівельний ліцей, Вище професійне училище № 21.</w:t>
      </w:r>
    </w:p>
    <w:p w14:paraId="2CADA1D3" w14:textId="5EE4E157" w:rsidR="00A83AE4"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Держава та органи місцево</w:t>
      </w:r>
      <w:r>
        <w:rPr>
          <w:rFonts w:ascii="Times New Roman" w:hAnsi="Times New Roman" w:cs="Times New Roman"/>
          <w:sz w:val="28"/>
          <w:szCs w:val="28"/>
        </w:rPr>
        <w:t>го самоврядування вживають всі можливі заходи</w:t>
      </w:r>
      <w:r w:rsidRPr="00607795">
        <w:rPr>
          <w:rFonts w:ascii="Times New Roman" w:hAnsi="Times New Roman" w:cs="Times New Roman"/>
          <w:sz w:val="28"/>
          <w:szCs w:val="28"/>
        </w:rPr>
        <w:t xml:space="preserve">, </w:t>
      </w:r>
      <w:r>
        <w:rPr>
          <w:rFonts w:ascii="Times New Roman" w:hAnsi="Times New Roman" w:cs="Times New Roman"/>
          <w:sz w:val="28"/>
          <w:szCs w:val="28"/>
        </w:rPr>
        <w:t>які спрямовані</w:t>
      </w:r>
      <w:r w:rsidRPr="00607795">
        <w:rPr>
          <w:rFonts w:ascii="Times New Roman" w:hAnsi="Times New Roman" w:cs="Times New Roman"/>
          <w:sz w:val="28"/>
          <w:szCs w:val="28"/>
        </w:rPr>
        <w:t xml:space="preserve"> на розв’язання проблем, пов’язаних із соціальним захистом</w:t>
      </w:r>
      <w:r>
        <w:rPr>
          <w:rFonts w:ascii="Times New Roman" w:hAnsi="Times New Roman" w:cs="Times New Roman"/>
          <w:sz w:val="28"/>
          <w:szCs w:val="28"/>
        </w:rPr>
        <w:t xml:space="preserve"> внутрішньо переміщених осіб, зокрема з травня 2022 року розпочав свою діяльність Д</w:t>
      </w:r>
      <w:r w:rsidRPr="00D6040C">
        <w:rPr>
          <w:rFonts w:ascii="Times New Roman" w:hAnsi="Times New Roman" w:cs="Times New Roman"/>
          <w:sz w:val="28"/>
          <w:szCs w:val="28"/>
        </w:rPr>
        <w:t>епартамент інтеграції громад, внутрішньої політики та роботи з внутрішньо переміщеними особами</w:t>
      </w:r>
      <w:r w:rsidR="00C30D01">
        <w:rPr>
          <w:rFonts w:ascii="Times New Roman" w:hAnsi="Times New Roman" w:cs="Times New Roman"/>
          <w:sz w:val="28"/>
          <w:szCs w:val="28"/>
        </w:rPr>
        <w:t xml:space="preserve"> Івано-Франківської міської ради (далі </w:t>
      </w:r>
      <w:r w:rsidR="006846EB">
        <w:rPr>
          <w:rFonts w:ascii="Times New Roman" w:hAnsi="Times New Roman" w:cs="Times New Roman"/>
          <w:sz w:val="28"/>
          <w:szCs w:val="28"/>
        </w:rPr>
        <w:t xml:space="preserve">– </w:t>
      </w:r>
      <w:r w:rsidR="00C30D01">
        <w:rPr>
          <w:rFonts w:ascii="Times New Roman" w:hAnsi="Times New Roman" w:cs="Times New Roman"/>
          <w:sz w:val="28"/>
          <w:szCs w:val="28"/>
        </w:rPr>
        <w:t>Департамент)</w:t>
      </w:r>
      <w:r w:rsidRPr="00D6040C">
        <w:rPr>
          <w:rFonts w:ascii="Times New Roman" w:hAnsi="Times New Roman" w:cs="Times New Roman"/>
          <w:sz w:val="28"/>
          <w:szCs w:val="28"/>
        </w:rPr>
        <w:t>.</w:t>
      </w:r>
      <w:r>
        <w:rPr>
          <w:rFonts w:ascii="Times New Roman" w:hAnsi="Times New Roman" w:cs="Times New Roman"/>
          <w:sz w:val="28"/>
          <w:szCs w:val="28"/>
        </w:rPr>
        <w:t xml:space="preserve"> </w:t>
      </w:r>
    </w:p>
    <w:p w14:paraId="1C25F951" w14:textId="2E8E8198" w:rsidR="00A83AE4" w:rsidRPr="00D6040C" w:rsidRDefault="00A83AE4" w:rsidP="00A83AE4">
      <w:pPr>
        <w:spacing w:after="0" w:line="360" w:lineRule="auto"/>
        <w:ind w:firstLine="709"/>
        <w:jc w:val="both"/>
        <w:rPr>
          <w:rFonts w:ascii="Times New Roman" w:hAnsi="Times New Roman" w:cs="Times New Roman"/>
          <w:sz w:val="28"/>
          <w:szCs w:val="28"/>
        </w:rPr>
      </w:pPr>
      <w:r w:rsidRPr="00D6040C">
        <w:rPr>
          <w:rFonts w:ascii="Times New Roman" w:hAnsi="Times New Roman" w:cs="Times New Roman"/>
          <w:sz w:val="28"/>
          <w:szCs w:val="28"/>
        </w:rPr>
        <w:t xml:space="preserve">Станом на 01.11.2022 року в </w:t>
      </w:r>
      <w:r w:rsidR="00C30D01">
        <w:rPr>
          <w:rFonts w:ascii="Times New Roman" w:hAnsi="Times New Roman" w:cs="Times New Roman"/>
          <w:sz w:val="28"/>
          <w:szCs w:val="28"/>
        </w:rPr>
        <w:t xml:space="preserve">Івано-Франківській </w:t>
      </w:r>
      <w:r w:rsidRPr="00D6040C">
        <w:rPr>
          <w:rFonts w:ascii="Times New Roman" w:hAnsi="Times New Roman" w:cs="Times New Roman"/>
          <w:sz w:val="28"/>
          <w:szCs w:val="28"/>
        </w:rPr>
        <w:t>громаді зареєстровано більше 41 тис. ВПО. На сьогоднішній день в громаді діє 2 колективних місця проживання ВПО, однак в період найбільшого н</w:t>
      </w:r>
      <w:r>
        <w:rPr>
          <w:rFonts w:ascii="Times New Roman" w:hAnsi="Times New Roman" w:cs="Times New Roman"/>
          <w:sz w:val="28"/>
          <w:szCs w:val="28"/>
        </w:rPr>
        <w:t xml:space="preserve">апливу в громаді діяло 12 </w:t>
      </w:r>
      <w:r w:rsidR="00C30D01">
        <w:rPr>
          <w:rFonts w:ascii="Times New Roman" w:hAnsi="Times New Roman" w:cs="Times New Roman"/>
          <w:sz w:val="28"/>
          <w:szCs w:val="28"/>
        </w:rPr>
        <w:t>таких колективних центрів</w:t>
      </w:r>
      <w:r>
        <w:rPr>
          <w:rFonts w:ascii="Times New Roman" w:hAnsi="Times New Roman" w:cs="Times New Roman"/>
          <w:sz w:val="28"/>
          <w:szCs w:val="28"/>
        </w:rPr>
        <w:t xml:space="preserve">. </w:t>
      </w:r>
      <w:r w:rsidRPr="00D6040C">
        <w:rPr>
          <w:rFonts w:ascii="Times New Roman" w:hAnsi="Times New Roman" w:cs="Times New Roman"/>
          <w:sz w:val="28"/>
          <w:szCs w:val="28"/>
        </w:rPr>
        <w:t>Протягом березня</w:t>
      </w:r>
      <w:r w:rsidR="00C30D01">
        <w:rPr>
          <w:rFonts w:ascii="Times New Roman" w:hAnsi="Times New Roman" w:cs="Times New Roman"/>
          <w:sz w:val="28"/>
          <w:szCs w:val="28"/>
        </w:rPr>
        <w:t>-</w:t>
      </w:r>
      <w:r w:rsidRPr="00D6040C">
        <w:rPr>
          <w:rFonts w:ascii="Times New Roman" w:hAnsi="Times New Roman" w:cs="Times New Roman"/>
          <w:sz w:val="28"/>
          <w:szCs w:val="28"/>
        </w:rPr>
        <w:t xml:space="preserve">червня 2022 року працівниками Департаменту здійснювався щоденний моніторинг чисельності проживання ВПО в селах громади. Найбільша кількість внутрішньо переміщених осіб проживали в с. Крихівці, с. Вовчинець, с. Угорники, с. Підпечери. </w:t>
      </w:r>
    </w:p>
    <w:p w14:paraId="77DA4DD9" w14:textId="49B3BFBD" w:rsidR="00A83AE4" w:rsidRPr="00D6040C" w:rsidRDefault="00A83AE4" w:rsidP="00A83AE4">
      <w:pPr>
        <w:spacing w:after="0" w:line="360" w:lineRule="auto"/>
        <w:ind w:firstLine="709"/>
        <w:jc w:val="both"/>
        <w:rPr>
          <w:rFonts w:ascii="Times New Roman" w:hAnsi="Times New Roman" w:cs="Times New Roman"/>
          <w:sz w:val="28"/>
          <w:szCs w:val="28"/>
        </w:rPr>
      </w:pPr>
      <w:r w:rsidRPr="00D6040C">
        <w:rPr>
          <w:rFonts w:ascii="Times New Roman" w:hAnsi="Times New Roman" w:cs="Times New Roman"/>
          <w:sz w:val="28"/>
          <w:szCs w:val="28"/>
        </w:rPr>
        <w:t>З 15 червня по 13 липня 2022 року Департаментом спільно з Обласним товариством «Просвіт</w:t>
      </w:r>
      <w:r w:rsidR="00C30D01">
        <w:rPr>
          <w:rFonts w:ascii="Times New Roman" w:hAnsi="Times New Roman" w:cs="Times New Roman"/>
          <w:sz w:val="28"/>
          <w:szCs w:val="28"/>
        </w:rPr>
        <w:t>а</w:t>
      </w:r>
      <w:r w:rsidRPr="00D6040C">
        <w:rPr>
          <w:rFonts w:ascii="Times New Roman" w:hAnsi="Times New Roman" w:cs="Times New Roman"/>
          <w:sz w:val="28"/>
          <w:szCs w:val="28"/>
        </w:rPr>
        <w:t xml:space="preserve">» за фінансової підтримки Німецького товариства міжнародного співробітництва (GIZ) організовано літній відпочинок та оздоровлення 108 дітей внутрішньою переміщених осіб в дитячому таборів </w:t>
      </w:r>
      <w:r w:rsidRPr="00D6040C">
        <w:rPr>
          <w:rFonts w:ascii="Times New Roman" w:hAnsi="Times New Roman" w:cs="Times New Roman"/>
          <w:sz w:val="28"/>
          <w:szCs w:val="28"/>
        </w:rPr>
        <w:lastRenderedPageBreak/>
        <w:t>«Петрос» (с. Татарі</w:t>
      </w:r>
      <w:r>
        <w:rPr>
          <w:rFonts w:ascii="Times New Roman" w:hAnsi="Times New Roman" w:cs="Times New Roman"/>
          <w:sz w:val="28"/>
          <w:szCs w:val="28"/>
        </w:rPr>
        <w:t xml:space="preserve">в). Під час чотирьохтижневого </w:t>
      </w:r>
      <w:r w:rsidRPr="00D6040C">
        <w:rPr>
          <w:rFonts w:ascii="Times New Roman" w:hAnsi="Times New Roman" w:cs="Times New Roman"/>
          <w:sz w:val="28"/>
          <w:szCs w:val="28"/>
        </w:rPr>
        <w:t>відпочинку з дітьми працювала служба психологічної підтримки.</w:t>
      </w:r>
    </w:p>
    <w:p w14:paraId="0CE96B3B" w14:textId="3EF81E34" w:rsidR="00A83AE4" w:rsidRDefault="00A83AE4" w:rsidP="00A83AE4">
      <w:pPr>
        <w:spacing w:after="0" w:line="360" w:lineRule="auto"/>
        <w:ind w:firstLine="709"/>
        <w:jc w:val="both"/>
        <w:rPr>
          <w:rFonts w:ascii="Times New Roman" w:hAnsi="Times New Roman" w:cs="Times New Roman"/>
          <w:sz w:val="28"/>
          <w:szCs w:val="28"/>
        </w:rPr>
      </w:pPr>
      <w:r w:rsidRPr="00D6040C">
        <w:rPr>
          <w:rFonts w:ascii="Times New Roman" w:hAnsi="Times New Roman" w:cs="Times New Roman"/>
          <w:sz w:val="28"/>
          <w:szCs w:val="28"/>
        </w:rPr>
        <w:t xml:space="preserve">Ряд заходів на підтримку дітей ВПО було організовано </w:t>
      </w:r>
      <w:r w:rsidR="00C30D01">
        <w:rPr>
          <w:rFonts w:ascii="Times New Roman" w:hAnsi="Times New Roman" w:cs="Times New Roman"/>
          <w:sz w:val="28"/>
          <w:szCs w:val="28"/>
        </w:rPr>
        <w:t>Д</w:t>
      </w:r>
      <w:r w:rsidRPr="00D6040C">
        <w:rPr>
          <w:rFonts w:ascii="Times New Roman" w:hAnsi="Times New Roman" w:cs="Times New Roman"/>
          <w:sz w:val="28"/>
          <w:szCs w:val="28"/>
        </w:rPr>
        <w:t>епартаментом спільно зі Службо</w:t>
      </w:r>
      <w:r>
        <w:rPr>
          <w:rFonts w:ascii="Times New Roman" w:hAnsi="Times New Roman" w:cs="Times New Roman"/>
          <w:sz w:val="28"/>
          <w:szCs w:val="28"/>
        </w:rPr>
        <w:t>ю у справах дітей міської ради</w:t>
      </w:r>
      <w:r w:rsidR="00C30D01">
        <w:rPr>
          <w:rFonts w:ascii="Times New Roman" w:hAnsi="Times New Roman" w:cs="Times New Roman"/>
          <w:sz w:val="28"/>
          <w:szCs w:val="28"/>
        </w:rPr>
        <w:t>, а саме</w:t>
      </w:r>
      <w:r>
        <w:rPr>
          <w:rFonts w:ascii="Times New Roman" w:hAnsi="Times New Roman" w:cs="Times New Roman"/>
          <w:sz w:val="28"/>
          <w:szCs w:val="28"/>
        </w:rPr>
        <w:t>:</w:t>
      </w:r>
    </w:p>
    <w:p w14:paraId="71C37166" w14:textId="54F02E1B" w:rsidR="00A83AE4" w:rsidRPr="00C30D01" w:rsidRDefault="00A83AE4">
      <w:pPr>
        <w:pStyle w:val="a3"/>
        <w:numPr>
          <w:ilvl w:val="1"/>
          <w:numId w:val="14"/>
        </w:numPr>
        <w:tabs>
          <w:tab w:val="left" w:pos="567"/>
        </w:tabs>
        <w:spacing w:after="0" w:line="360" w:lineRule="auto"/>
        <w:ind w:left="0" w:firstLine="709"/>
        <w:jc w:val="both"/>
        <w:rPr>
          <w:rFonts w:ascii="Times New Roman" w:hAnsi="Times New Roman" w:cs="Times New Roman"/>
          <w:sz w:val="28"/>
          <w:szCs w:val="28"/>
        </w:rPr>
      </w:pPr>
      <w:r w:rsidRPr="00C30D01">
        <w:rPr>
          <w:rFonts w:ascii="Times New Roman" w:hAnsi="Times New Roman" w:cs="Times New Roman"/>
          <w:sz w:val="28"/>
          <w:szCs w:val="28"/>
        </w:rPr>
        <w:t>розроблено про</w:t>
      </w:r>
      <w:r w:rsidR="00C30D01">
        <w:rPr>
          <w:rFonts w:ascii="Times New Roman" w:hAnsi="Times New Roman" w:cs="Times New Roman"/>
          <w:sz w:val="28"/>
          <w:szCs w:val="28"/>
        </w:rPr>
        <w:t>є</w:t>
      </w:r>
      <w:r w:rsidRPr="00C30D01">
        <w:rPr>
          <w:rFonts w:ascii="Times New Roman" w:hAnsi="Times New Roman" w:cs="Times New Roman"/>
          <w:sz w:val="28"/>
          <w:szCs w:val="28"/>
        </w:rPr>
        <w:t>кт «Інтеграція внутрішньо переміщених осіб до життя в нових громадах» та надіслано на грантовий конкурс до міжнародного фонду «Відродження» (метою про</w:t>
      </w:r>
      <w:r w:rsidR="00C30D01">
        <w:rPr>
          <w:rFonts w:ascii="Times New Roman" w:hAnsi="Times New Roman" w:cs="Times New Roman"/>
          <w:sz w:val="28"/>
          <w:szCs w:val="28"/>
        </w:rPr>
        <w:t>є</w:t>
      </w:r>
      <w:r w:rsidRPr="00C30D01">
        <w:rPr>
          <w:rFonts w:ascii="Times New Roman" w:hAnsi="Times New Roman" w:cs="Times New Roman"/>
          <w:sz w:val="28"/>
          <w:szCs w:val="28"/>
        </w:rPr>
        <w:t>кту було виховання у дітей поваги до прав людини, забезпечення доступності дитини до закладів та установ, що діють в громаді, гарантування дітям захищених і безпечних умов в їх сім’ях, громадах, школах та установах);</w:t>
      </w:r>
    </w:p>
    <w:p w14:paraId="71E25462" w14:textId="6A9C3DE8" w:rsidR="00A83AE4" w:rsidRPr="00C30D01" w:rsidRDefault="00A83AE4">
      <w:pPr>
        <w:pStyle w:val="a3"/>
        <w:numPr>
          <w:ilvl w:val="1"/>
          <w:numId w:val="14"/>
        </w:numPr>
        <w:tabs>
          <w:tab w:val="left" w:pos="567"/>
        </w:tabs>
        <w:spacing w:after="0" w:line="360" w:lineRule="auto"/>
        <w:ind w:left="0" w:firstLine="709"/>
        <w:jc w:val="both"/>
        <w:rPr>
          <w:rFonts w:ascii="Times New Roman" w:hAnsi="Times New Roman" w:cs="Times New Roman"/>
          <w:sz w:val="28"/>
          <w:szCs w:val="28"/>
        </w:rPr>
      </w:pPr>
      <w:r w:rsidRPr="00C30D01">
        <w:rPr>
          <w:rFonts w:ascii="Times New Roman" w:hAnsi="Times New Roman" w:cs="Times New Roman"/>
          <w:spacing w:val="-4"/>
          <w:sz w:val="28"/>
          <w:szCs w:val="28"/>
        </w:rPr>
        <w:t>за участю Обласного товариства «Просвіта» ім. Т.Шевченка в серпн</w:t>
      </w:r>
      <w:r w:rsidRPr="00C30D01">
        <w:rPr>
          <w:rFonts w:ascii="Times New Roman" w:hAnsi="Times New Roman" w:cs="Times New Roman"/>
          <w:sz w:val="28"/>
          <w:szCs w:val="28"/>
        </w:rPr>
        <w:t>і</w:t>
      </w:r>
      <w:r w:rsidR="00C30D01">
        <w:rPr>
          <w:rFonts w:ascii="Times New Roman" w:hAnsi="Times New Roman" w:cs="Times New Roman"/>
          <w:sz w:val="28"/>
          <w:szCs w:val="28"/>
        </w:rPr>
        <w:t>-</w:t>
      </w:r>
      <w:r w:rsidRPr="00C30D01">
        <w:rPr>
          <w:rFonts w:ascii="Times New Roman" w:hAnsi="Times New Roman" w:cs="Times New Roman"/>
          <w:sz w:val="28"/>
          <w:szCs w:val="28"/>
        </w:rPr>
        <w:t xml:space="preserve">жовтні </w:t>
      </w:r>
      <w:r w:rsidR="00C30D01">
        <w:rPr>
          <w:rFonts w:ascii="Times New Roman" w:hAnsi="Times New Roman" w:cs="Times New Roman"/>
          <w:sz w:val="28"/>
          <w:szCs w:val="28"/>
        </w:rPr>
        <w:t>цього року</w:t>
      </w:r>
      <w:r w:rsidRPr="00C30D01">
        <w:rPr>
          <w:rFonts w:ascii="Times New Roman" w:hAnsi="Times New Roman" w:cs="Times New Roman"/>
          <w:sz w:val="28"/>
          <w:szCs w:val="28"/>
        </w:rPr>
        <w:t xml:space="preserve"> реалізовано проєк</w:t>
      </w:r>
      <w:r w:rsidR="00C30D01">
        <w:rPr>
          <w:rFonts w:ascii="Times New Roman" w:hAnsi="Times New Roman" w:cs="Times New Roman"/>
          <w:sz w:val="28"/>
          <w:szCs w:val="28"/>
        </w:rPr>
        <w:t>т</w:t>
      </w:r>
      <w:r w:rsidRPr="00C30D01">
        <w:rPr>
          <w:rFonts w:ascii="Times New Roman" w:hAnsi="Times New Roman" w:cs="Times New Roman"/>
          <w:sz w:val="28"/>
          <w:szCs w:val="28"/>
        </w:rPr>
        <w:t xml:space="preserve"> за фінансової підтримки Міжнародного дитячого фонду «Terre des hommes» для дітей, що перебувають у кризових життєвих обставинах та дітей ВПО, в рамках якого проведено спортивні ігри</w:t>
      </w:r>
      <w:r w:rsidR="00C30D01">
        <w:rPr>
          <w:rFonts w:ascii="Times New Roman" w:hAnsi="Times New Roman" w:cs="Times New Roman"/>
          <w:sz w:val="28"/>
          <w:szCs w:val="28"/>
        </w:rPr>
        <w:t>, к</w:t>
      </w:r>
      <w:r w:rsidRPr="00C30D01">
        <w:rPr>
          <w:rFonts w:ascii="Times New Roman" w:hAnsi="Times New Roman" w:cs="Times New Roman"/>
          <w:sz w:val="28"/>
          <w:szCs w:val="28"/>
        </w:rPr>
        <w:t>улінарні воркшопи</w:t>
      </w:r>
      <w:r w:rsidR="00C30D01">
        <w:rPr>
          <w:rFonts w:ascii="Times New Roman" w:hAnsi="Times New Roman" w:cs="Times New Roman"/>
          <w:sz w:val="28"/>
          <w:szCs w:val="28"/>
        </w:rPr>
        <w:t>,</w:t>
      </w:r>
      <w:r w:rsidRPr="00C30D01">
        <w:rPr>
          <w:rFonts w:ascii="Times New Roman" w:hAnsi="Times New Roman" w:cs="Times New Roman"/>
          <w:sz w:val="28"/>
          <w:szCs w:val="28"/>
        </w:rPr>
        <w:t xml:space="preserve"> художні майстер</w:t>
      </w:r>
      <w:r w:rsidR="00C30D01">
        <w:rPr>
          <w:rFonts w:ascii="Times New Roman" w:hAnsi="Times New Roman" w:cs="Times New Roman"/>
          <w:sz w:val="28"/>
          <w:szCs w:val="28"/>
        </w:rPr>
        <w:t>-</w:t>
      </w:r>
      <w:r w:rsidRPr="00C30D01">
        <w:rPr>
          <w:rFonts w:ascii="Times New Roman" w:hAnsi="Times New Roman" w:cs="Times New Roman"/>
          <w:sz w:val="28"/>
          <w:szCs w:val="28"/>
        </w:rPr>
        <w:t>класи та туристичні подорожі.</w:t>
      </w:r>
    </w:p>
    <w:p w14:paraId="12CC1709" w14:textId="6405B6C5" w:rsidR="00A83AE4" w:rsidRDefault="00A83AE4" w:rsidP="00A83AE4">
      <w:pPr>
        <w:spacing w:after="0" w:line="360" w:lineRule="auto"/>
        <w:ind w:firstLine="709"/>
        <w:jc w:val="both"/>
        <w:rPr>
          <w:rFonts w:ascii="Times New Roman" w:hAnsi="Times New Roman" w:cs="Times New Roman"/>
          <w:sz w:val="28"/>
          <w:szCs w:val="28"/>
        </w:rPr>
      </w:pPr>
      <w:r w:rsidRPr="00D6040C">
        <w:rPr>
          <w:rFonts w:ascii="Times New Roman" w:hAnsi="Times New Roman" w:cs="Times New Roman"/>
          <w:sz w:val="28"/>
          <w:szCs w:val="28"/>
        </w:rPr>
        <w:t xml:space="preserve">Департаментом спільно з Патронатною службою </w:t>
      </w:r>
      <w:r w:rsidR="00C30D01">
        <w:rPr>
          <w:rFonts w:ascii="Times New Roman" w:hAnsi="Times New Roman" w:cs="Times New Roman"/>
          <w:sz w:val="28"/>
          <w:szCs w:val="28"/>
        </w:rPr>
        <w:t xml:space="preserve">Івано-Франківської міської ради </w:t>
      </w:r>
      <w:r w:rsidRPr="00D6040C">
        <w:rPr>
          <w:rFonts w:ascii="Times New Roman" w:hAnsi="Times New Roman" w:cs="Times New Roman"/>
          <w:sz w:val="28"/>
          <w:szCs w:val="28"/>
        </w:rPr>
        <w:t>розроблено Довідник для ВПО. В ньому зібрано контактну інформацію про установу, що діють на території громади, їх керівників та послуги, які можуть отримати внутрі</w:t>
      </w:r>
      <w:r>
        <w:rPr>
          <w:rFonts w:ascii="Times New Roman" w:hAnsi="Times New Roman" w:cs="Times New Roman"/>
          <w:sz w:val="28"/>
          <w:szCs w:val="28"/>
        </w:rPr>
        <w:t>шньо переміщені особи.</w:t>
      </w:r>
    </w:p>
    <w:p w14:paraId="3A9C693F" w14:textId="18D268BE" w:rsidR="00A83AE4" w:rsidRDefault="00C30D01" w:rsidP="00A83A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даними Департаменту соціальної політики виконкому Івано-Франківської міської ради, с</w:t>
      </w:r>
      <w:r w:rsidR="00A83AE4">
        <w:rPr>
          <w:rFonts w:ascii="Times New Roman" w:hAnsi="Times New Roman" w:cs="Times New Roman"/>
          <w:sz w:val="28"/>
          <w:szCs w:val="28"/>
        </w:rPr>
        <w:t>таном на 04.10.2022 році на обліку перебува</w:t>
      </w:r>
      <w:r>
        <w:rPr>
          <w:rFonts w:ascii="Times New Roman" w:hAnsi="Times New Roman" w:cs="Times New Roman"/>
          <w:sz w:val="28"/>
          <w:szCs w:val="28"/>
        </w:rPr>
        <w:t xml:space="preserve">ло </w:t>
      </w:r>
      <w:r w:rsidR="00A83AE4">
        <w:rPr>
          <w:rFonts w:ascii="Times New Roman" w:hAnsi="Times New Roman" w:cs="Times New Roman"/>
          <w:sz w:val="28"/>
          <w:szCs w:val="28"/>
        </w:rPr>
        <w:t>всього 40</w:t>
      </w:r>
      <w:r w:rsidR="00A64790">
        <w:rPr>
          <w:rFonts w:ascii="Times New Roman" w:hAnsi="Times New Roman" w:cs="Times New Roman"/>
          <w:sz w:val="28"/>
          <w:szCs w:val="28"/>
        </w:rPr>
        <w:t> </w:t>
      </w:r>
      <w:r w:rsidR="00A83AE4">
        <w:rPr>
          <w:rFonts w:ascii="Times New Roman" w:hAnsi="Times New Roman" w:cs="Times New Roman"/>
          <w:sz w:val="28"/>
          <w:szCs w:val="28"/>
        </w:rPr>
        <w:t>351</w:t>
      </w:r>
      <w:r w:rsidR="00A64790">
        <w:rPr>
          <w:rFonts w:ascii="Times New Roman" w:hAnsi="Times New Roman" w:cs="Times New Roman"/>
          <w:sz w:val="28"/>
          <w:szCs w:val="28"/>
        </w:rPr>
        <w:t xml:space="preserve"> ВПО (чоловіків – 14 449, жінок – 25 902)</w:t>
      </w:r>
      <w:r w:rsidR="00A83AE4">
        <w:rPr>
          <w:rFonts w:ascii="Times New Roman" w:hAnsi="Times New Roman" w:cs="Times New Roman"/>
          <w:sz w:val="28"/>
          <w:szCs w:val="28"/>
        </w:rPr>
        <w:t xml:space="preserve">, з них </w:t>
      </w:r>
      <w:r w:rsidR="00A64790">
        <w:rPr>
          <w:rFonts w:ascii="Times New Roman" w:hAnsi="Times New Roman" w:cs="Times New Roman"/>
          <w:sz w:val="28"/>
          <w:szCs w:val="28"/>
        </w:rPr>
        <w:t xml:space="preserve">– </w:t>
      </w:r>
      <w:r w:rsidR="00A83AE4">
        <w:rPr>
          <w:rFonts w:ascii="Times New Roman" w:hAnsi="Times New Roman" w:cs="Times New Roman"/>
          <w:sz w:val="28"/>
          <w:szCs w:val="28"/>
        </w:rPr>
        <w:t>29</w:t>
      </w:r>
      <w:r w:rsidR="00A64790">
        <w:rPr>
          <w:rFonts w:ascii="Times New Roman" w:hAnsi="Times New Roman" w:cs="Times New Roman"/>
          <w:sz w:val="28"/>
          <w:szCs w:val="28"/>
        </w:rPr>
        <w:t> </w:t>
      </w:r>
      <w:r w:rsidR="00A83AE4">
        <w:rPr>
          <w:rFonts w:ascii="Times New Roman" w:hAnsi="Times New Roman" w:cs="Times New Roman"/>
          <w:sz w:val="28"/>
          <w:szCs w:val="28"/>
        </w:rPr>
        <w:t>355</w:t>
      </w:r>
      <w:r w:rsidR="00A64790">
        <w:rPr>
          <w:rFonts w:ascii="Times New Roman" w:hAnsi="Times New Roman" w:cs="Times New Roman"/>
          <w:sz w:val="28"/>
          <w:szCs w:val="28"/>
        </w:rPr>
        <w:t xml:space="preserve"> сімей</w:t>
      </w:r>
      <w:r w:rsidR="00A83AE4">
        <w:rPr>
          <w:rFonts w:ascii="Times New Roman" w:hAnsi="Times New Roman" w:cs="Times New Roman"/>
          <w:sz w:val="28"/>
          <w:szCs w:val="28"/>
        </w:rPr>
        <w:t xml:space="preserve">, </w:t>
      </w:r>
      <w:r w:rsidR="00A64790">
        <w:rPr>
          <w:rFonts w:ascii="Times New Roman" w:hAnsi="Times New Roman" w:cs="Times New Roman"/>
          <w:sz w:val="28"/>
          <w:szCs w:val="28"/>
        </w:rPr>
        <w:t xml:space="preserve">11 582 </w:t>
      </w:r>
      <w:r w:rsidR="00A83AE4">
        <w:rPr>
          <w:rFonts w:ascii="Times New Roman" w:hAnsi="Times New Roman" w:cs="Times New Roman"/>
          <w:sz w:val="28"/>
          <w:szCs w:val="28"/>
        </w:rPr>
        <w:t xml:space="preserve">дітей до 18 років, </w:t>
      </w:r>
      <w:r w:rsidR="00A64790">
        <w:rPr>
          <w:rFonts w:ascii="Times New Roman" w:hAnsi="Times New Roman" w:cs="Times New Roman"/>
          <w:sz w:val="28"/>
          <w:szCs w:val="28"/>
        </w:rPr>
        <w:t xml:space="preserve">21 432 </w:t>
      </w:r>
      <w:r w:rsidR="00A83AE4">
        <w:rPr>
          <w:rFonts w:ascii="Times New Roman" w:hAnsi="Times New Roman" w:cs="Times New Roman"/>
          <w:sz w:val="28"/>
          <w:szCs w:val="28"/>
        </w:rPr>
        <w:t xml:space="preserve">осіб працездатного віку, </w:t>
      </w:r>
      <w:r w:rsidR="00A64790">
        <w:rPr>
          <w:rFonts w:ascii="Times New Roman" w:hAnsi="Times New Roman" w:cs="Times New Roman"/>
          <w:sz w:val="28"/>
          <w:szCs w:val="28"/>
        </w:rPr>
        <w:t xml:space="preserve">631 </w:t>
      </w:r>
      <w:r w:rsidR="00A83AE4">
        <w:rPr>
          <w:rFonts w:ascii="Times New Roman" w:hAnsi="Times New Roman" w:cs="Times New Roman"/>
          <w:sz w:val="28"/>
          <w:szCs w:val="28"/>
        </w:rPr>
        <w:t>ос</w:t>
      </w:r>
      <w:r w:rsidR="00A64790">
        <w:rPr>
          <w:rFonts w:ascii="Times New Roman" w:hAnsi="Times New Roman" w:cs="Times New Roman"/>
          <w:sz w:val="28"/>
          <w:szCs w:val="28"/>
        </w:rPr>
        <w:t>о</w:t>
      </w:r>
      <w:r w:rsidR="00A83AE4">
        <w:rPr>
          <w:rFonts w:ascii="Times New Roman" w:hAnsi="Times New Roman" w:cs="Times New Roman"/>
          <w:sz w:val="28"/>
          <w:szCs w:val="28"/>
        </w:rPr>
        <w:t>б</w:t>
      </w:r>
      <w:r w:rsidR="00A64790">
        <w:rPr>
          <w:rFonts w:ascii="Times New Roman" w:hAnsi="Times New Roman" w:cs="Times New Roman"/>
          <w:sz w:val="28"/>
          <w:szCs w:val="28"/>
        </w:rPr>
        <w:t>а</w:t>
      </w:r>
      <w:r w:rsidR="00A83AE4">
        <w:rPr>
          <w:rFonts w:ascii="Times New Roman" w:hAnsi="Times New Roman" w:cs="Times New Roman"/>
          <w:sz w:val="28"/>
          <w:szCs w:val="28"/>
        </w:rPr>
        <w:t>, що потребу</w:t>
      </w:r>
      <w:r w:rsidR="00A64790">
        <w:rPr>
          <w:rFonts w:ascii="Times New Roman" w:hAnsi="Times New Roman" w:cs="Times New Roman"/>
          <w:sz w:val="28"/>
          <w:szCs w:val="28"/>
        </w:rPr>
        <w:t xml:space="preserve">є </w:t>
      </w:r>
      <w:r w:rsidR="00A83AE4">
        <w:rPr>
          <w:rFonts w:ascii="Times New Roman" w:hAnsi="Times New Roman" w:cs="Times New Roman"/>
          <w:sz w:val="28"/>
          <w:szCs w:val="28"/>
        </w:rPr>
        <w:t>працевлаштування</w:t>
      </w:r>
      <w:r w:rsidR="00A64790">
        <w:rPr>
          <w:rFonts w:ascii="Times New Roman" w:hAnsi="Times New Roman" w:cs="Times New Roman"/>
          <w:sz w:val="28"/>
          <w:szCs w:val="28"/>
        </w:rPr>
        <w:t>,</w:t>
      </w:r>
      <w:r w:rsidR="00A83AE4">
        <w:rPr>
          <w:rFonts w:ascii="Times New Roman" w:hAnsi="Times New Roman" w:cs="Times New Roman"/>
          <w:sz w:val="28"/>
          <w:szCs w:val="28"/>
        </w:rPr>
        <w:t xml:space="preserve"> </w:t>
      </w:r>
      <w:r w:rsidR="00A64790">
        <w:rPr>
          <w:rFonts w:ascii="Times New Roman" w:hAnsi="Times New Roman" w:cs="Times New Roman"/>
          <w:sz w:val="28"/>
          <w:szCs w:val="28"/>
        </w:rPr>
        <w:t xml:space="preserve">1289 </w:t>
      </w:r>
      <w:r w:rsidR="00A83AE4">
        <w:rPr>
          <w:rFonts w:ascii="Times New Roman" w:hAnsi="Times New Roman" w:cs="Times New Roman"/>
          <w:sz w:val="28"/>
          <w:szCs w:val="28"/>
        </w:rPr>
        <w:t xml:space="preserve">інвалідів, </w:t>
      </w:r>
      <w:r w:rsidR="00A64790">
        <w:rPr>
          <w:rFonts w:ascii="Times New Roman" w:hAnsi="Times New Roman" w:cs="Times New Roman"/>
          <w:sz w:val="28"/>
          <w:szCs w:val="28"/>
        </w:rPr>
        <w:t xml:space="preserve">5137 </w:t>
      </w:r>
      <w:r w:rsidR="00A83AE4">
        <w:rPr>
          <w:rFonts w:ascii="Times New Roman" w:hAnsi="Times New Roman" w:cs="Times New Roman"/>
          <w:sz w:val="28"/>
          <w:szCs w:val="28"/>
        </w:rPr>
        <w:t>пенсіонерів</w:t>
      </w:r>
      <w:r w:rsidR="00A64790">
        <w:rPr>
          <w:rFonts w:ascii="Times New Roman" w:hAnsi="Times New Roman" w:cs="Times New Roman"/>
          <w:sz w:val="28"/>
          <w:szCs w:val="28"/>
        </w:rPr>
        <w:t>.</w:t>
      </w:r>
    </w:p>
    <w:p w14:paraId="1D7E5979" w14:textId="472E4F98" w:rsidR="00A83AE4" w:rsidRDefault="00A64790" w:rsidP="00A83A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Основні с</w:t>
      </w:r>
      <w:r w:rsidR="00A83AE4">
        <w:rPr>
          <w:rFonts w:ascii="Times New Roman" w:hAnsi="Times New Roman" w:cs="Times New Roman"/>
          <w:sz w:val="28"/>
          <w:szCs w:val="28"/>
        </w:rPr>
        <w:t>оціальні послуги та консульт</w:t>
      </w:r>
      <w:r>
        <w:rPr>
          <w:rFonts w:ascii="Times New Roman" w:hAnsi="Times New Roman" w:cs="Times New Roman"/>
          <w:sz w:val="28"/>
          <w:szCs w:val="28"/>
        </w:rPr>
        <w:t xml:space="preserve">ації </w:t>
      </w:r>
      <w:r w:rsidR="00A83AE4">
        <w:rPr>
          <w:rFonts w:ascii="Times New Roman" w:hAnsi="Times New Roman" w:cs="Times New Roman"/>
          <w:sz w:val="28"/>
          <w:szCs w:val="28"/>
        </w:rPr>
        <w:t>внутріш</w:t>
      </w:r>
      <w:r w:rsidR="00A83AE4" w:rsidRPr="00463425">
        <w:rPr>
          <w:rFonts w:ascii="Times New Roman" w:hAnsi="Times New Roman" w:cs="Times New Roman"/>
          <w:sz w:val="28"/>
          <w:szCs w:val="28"/>
        </w:rPr>
        <w:t xml:space="preserve">ньо переміщені особи </w:t>
      </w:r>
      <w:r w:rsidR="00A83AE4">
        <w:rPr>
          <w:rFonts w:ascii="Times New Roman" w:hAnsi="Times New Roman" w:cs="Times New Roman"/>
          <w:sz w:val="28"/>
          <w:szCs w:val="28"/>
        </w:rPr>
        <w:t>отримували</w:t>
      </w:r>
      <w:r w:rsidR="00A83AE4" w:rsidRPr="00463425">
        <w:rPr>
          <w:rFonts w:ascii="Times New Roman" w:hAnsi="Times New Roman" w:cs="Times New Roman"/>
          <w:sz w:val="28"/>
          <w:szCs w:val="28"/>
        </w:rPr>
        <w:t xml:space="preserve"> в Івано-Франківському міському центрі соціальних служб для сім</w:t>
      </w:r>
      <w:r w:rsidR="00EB3E7B" w:rsidRPr="00EB3E7B">
        <w:rPr>
          <w:rFonts w:ascii="Times New Roman" w:hAnsi="Times New Roman" w:cs="Times New Roman"/>
          <w:sz w:val="28"/>
          <w:szCs w:val="28"/>
        </w:rPr>
        <w:t>’</w:t>
      </w:r>
      <w:r w:rsidR="00A83AE4" w:rsidRPr="00463425">
        <w:rPr>
          <w:rFonts w:ascii="Times New Roman" w:hAnsi="Times New Roman" w:cs="Times New Roman"/>
          <w:sz w:val="28"/>
          <w:szCs w:val="28"/>
        </w:rPr>
        <w:t>ї, дітей та молоді за адресою: м. Івано-Франківськ, вул. вул.</w:t>
      </w:r>
      <w:r w:rsidR="00A83AE4">
        <w:rPr>
          <w:rFonts w:ascii="Times New Roman" w:hAnsi="Times New Roman" w:cs="Times New Roman"/>
          <w:sz w:val="28"/>
          <w:szCs w:val="28"/>
        </w:rPr>
        <w:t xml:space="preserve"> В. Симоненка, 3Б. </w:t>
      </w:r>
    </w:p>
    <w:p w14:paraId="15264CE0" w14:textId="76296803" w:rsidR="00757847" w:rsidRDefault="00E93353" w:rsidP="00757847">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у Івано-Франківській МТГ ВПО отримували </w:t>
      </w:r>
      <w:r w:rsidR="003F6B13">
        <w:rPr>
          <w:rFonts w:ascii="Times New Roman" w:hAnsi="Times New Roman" w:cs="Times New Roman"/>
          <w:sz w:val="28"/>
          <w:szCs w:val="28"/>
        </w:rPr>
        <w:t>базові</w:t>
      </w:r>
      <w:r>
        <w:rPr>
          <w:rFonts w:ascii="Times New Roman" w:hAnsi="Times New Roman" w:cs="Times New Roman"/>
          <w:sz w:val="28"/>
          <w:szCs w:val="28"/>
        </w:rPr>
        <w:t xml:space="preserve"> соціальні послуги та підтримку як від міської ради, так і від міжнародних донорів і місцевих неурядових організацій.</w:t>
      </w:r>
      <w:r w:rsidR="00757847">
        <w:rPr>
          <w:rFonts w:ascii="Times New Roman" w:hAnsi="Times New Roman" w:cs="Times New Roman"/>
          <w:sz w:val="28"/>
          <w:szCs w:val="28"/>
        </w:rPr>
        <w:t xml:space="preserve"> </w:t>
      </w:r>
      <w:r w:rsidR="00757847" w:rsidRPr="00296698">
        <w:rPr>
          <w:rFonts w:ascii="Times New Roman" w:hAnsi="Times New Roman" w:cs="Times New Roman"/>
          <w:sz w:val="28"/>
          <w:szCs w:val="28"/>
        </w:rPr>
        <w:t>Враховуючи вищевикладене</w:t>
      </w:r>
      <w:r w:rsidR="00757847">
        <w:rPr>
          <w:rFonts w:ascii="Times New Roman" w:hAnsi="Times New Roman" w:cs="Times New Roman"/>
          <w:sz w:val="28"/>
          <w:szCs w:val="28"/>
        </w:rPr>
        <w:t>,</w:t>
      </w:r>
      <w:r w:rsidR="00757847" w:rsidRPr="00296698">
        <w:rPr>
          <w:rFonts w:ascii="Times New Roman" w:hAnsi="Times New Roman" w:cs="Times New Roman"/>
          <w:sz w:val="28"/>
          <w:szCs w:val="28"/>
        </w:rPr>
        <w:t xml:space="preserve"> ми </w:t>
      </w:r>
      <w:r w:rsidR="00757847" w:rsidRPr="00296698">
        <w:rPr>
          <w:rFonts w:ascii="Times New Roman" w:hAnsi="Times New Roman" w:cs="Times New Roman"/>
          <w:sz w:val="28"/>
          <w:szCs w:val="28"/>
        </w:rPr>
        <w:lastRenderedPageBreak/>
        <w:t>прийшли до висновку, що рівень реалізації внутрішньо переміщеними особами права на освітні, медичні, психологічні та інші соціальні послуги на прикладі Івано-Франківської міської територіальної громади в часі війни були результативними, оперативними та значно якіснішими від соціальних послуг першої хвилі внутрішньо переміщених осіб (3,5 тис</w:t>
      </w:r>
      <w:r w:rsidR="00757847">
        <w:rPr>
          <w:rFonts w:ascii="Times New Roman" w:hAnsi="Times New Roman" w:cs="Times New Roman"/>
          <w:sz w:val="28"/>
          <w:szCs w:val="28"/>
        </w:rPr>
        <w:t>.</w:t>
      </w:r>
      <w:r w:rsidR="00757847" w:rsidRPr="00296698">
        <w:rPr>
          <w:rFonts w:ascii="Times New Roman" w:hAnsi="Times New Roman" w:cs="Times New Roman"/>
          <w:sz w:val="28"/>
          <w:szCs w:val="28"/>
        </w:rPr>
        <w:t xml:space="preserve"> осіб) в 2014 році. </w:t>
      </w:r>
    </w:p>
    <w:p w14:paraId="6338616F" w14:textId="77777777" w:rsidR="00827BAF" w:rsidRDefault="00827BAF" w:rsidP="00A83AE4">
      <w:pPr>
        <w:spacing w:after="0" w:line="360" w:lineRule="auto"/>
        <w:ind w:firstLine="709"/>
        <w:jc w:val="both"/>
        <w:rPr>
          <w:rFonts w:ascii="Times New Roman" w:hAnsi="Times New Roman" w:cs="Times New Roman"/>
          <w:b/>
          <w:sz w:val="28"/>
          <w:szCs w:val="28"/>
        </w:rPr>
      </w:pPr>
    </w:p>
    <w:p w14:paraId="133B4AA8" w14:textId="3E81B0C8" w:rsidR="00A83AE4" w:rsidRPr="00552CF5" w:rsidRDefault="00A83AE4" w:rsidP="00A83AE4">
      <w:pPr>
        <w:spacing w:after="0" w:line="360" w:lineRule="auto"/>
        <w:ind w:firstLine="709"/>
        <w:jc w:val="both"/>
        <w:rPr>
          <w:rFonts w:ascii="Times New Roman" w:hAnsi="Times New Roman" w:cs="Times New Roman"/>
          <w:b/>
          <w:sz w:val="28"/>
          <w:szCs w:val="28"/>
        </w:rPr>
      </w:pPr>
      <w:r w:rsidRPr="00607795">
        <w:rPr>
          <w:rFonts w:ascii="Times New Roman" w:hAnsi="Times New Roman" w:cs="Times New Roman"/>
          <w:b/>
          <w:sz w:val="28"/>
          <w:szCs w:val="28"/>
        </w:rPr>
        <w:t>2</w:t>
      </w:r>
      <w:r w:rsidRPr="00827BAF">
        <w:rPr>
          <w:rFonts w:ascii="Times New Roman" w:hAnsi="Times New Roman" w:cs="Times New Roman"/>
          <w:b/>
          <w:spacing w:val="-6"/>
          <w:sz w:val="28"/>
          <w:szCs w:val="28"/>
        </w:rPr>
        <w:t>.4</w:t>
      </w:r>
      <w:r w:rsidR="00827BAF" w:rsidRPr="00827BAF">
        <w:rPr>
          <w:rFonts w:ascii="Times New Roman" w:hAnsi="Times New Roman" w:cs="Times New Roman"/>
          <w:b/>
          <w:spacing w:val="-6"/>
          <w:sz w:val="28"/>
          <w:szCs w:val="28"/>
          <w:lang w:val="en-US"/>
        </w:rPr>
        <w:t> </w:t>
      </w:r>
      <w:r w:rsidRPr="00827BAF">
        <w:rPr>
          <w:rFonts w:ascii="Times New Roman" w:hAnsi="Times New Roman" w:cs="Times New Roman"/>
          <w:b/>
          <w:spacing w:val="-6"/>
          <w:sz w:val="28"/>
          <w:szCs w:val="28"/>
        </w:rPr>
        <w:t>Проблеми вирішення житлових питань внутрішньо переміщеними</w:t>
      </w:r>
      <w:r w:rsidRPr="00607795">
        <w:rPr>
          <w:rFonts w:ascii="Times New Roman" w:hAnsi="Times New Roman" w:cs="Times New Roman"/>
          <w:b/>
          <w:sz w:val="28"/>
          <w:szCs w:val="28"/>
        </w:rPr>
        <w:t xml:space="preserve"> особами та роль держави і місцевого с</w:t>
      </w:r>
      <w:r>
        <w:rPr>
          <w:rFonts w:ascii="Times New Roman" w:hAnsi="Times New Roman" w:cs="Times New Roman"/>
          <w:b/>
          <w:sz w:val="28"/>
          <w:szCs w:val="28"/>
        </w:rPr>
        <w:t>амоврядування у цьому процесі</w:t>
      </w:r>
    </w:p>
    <w:p w14:paraId="64ABBE62" w14:textId="0F850F47"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Повномасштабна російська збройна агресія проти Укра</w:t>
      </w:r>
      <w:r>
        <w:rPr>
          <w:rFonts w:ascii="Times New Roman" w:hAnsi="Times New Roman" w:cs="Times New Roman"/>
          <w:sz w:val="28"/>
          <w:szCs w:val="28"/>
        </w:rPr>
        <w:t>їни</w:t>
      </w:r>
      <w:r w:rsidR="00F27B30" w:rsidRPr="00F27B30">
        <w:rPr>
          <w:rFonts w:ascii="Times New Roman" w:hAnsi="Times New Roman" w:cs="Times New Roman"/>
          <w:sz w:val="28"/>
          <w:szCs w:val="28"/>
        </w:rPr>
        <w:t xml:space="preserve"> </w:t>
      </w:r>
      <w:r w:rsidRPr="00607795">
        <w:rPr>
          <w:rFonts w:ascii="Times New Roman" w:hAnsi="Times New Roman" w:cs="Times New Roman"/>
          <w:sz w:val="28"/>
          <w:szCs w:val="28"/>
        </w:rPr>
        <w:t xml:space="preserve">призвела до надзвичайно тяжких наслідків для мільйонів українських родин та для держави </w:t>
      </w:r>
      <w:r w:rsidR="00F27B30">
        <w:rPr>
          <w:rFonts w:ascii="Times New Roman" w:hAnsi="Times New Roman" w:cs="Times New Roman"/>
          <w:sz w:val="28"/>
          <w:szCs w:val="28"/>
        </w:rPr>
        <w:t>загалом</w:t>
      </w:r>
      <w:r w:rsidRPr="00607795">
        <w:rPr>
          <w:rFonts w:ascii="Times New Roman" w:hAnsi="Times New Roman" w:cs="Times New Roman"/>
          <w:sz w:val="28"/>
          <w:szCs w:val="28"/>
        </w:rPr>
        <w:t>, адже потягла за собою колосальні втрати людських життів, знищення житла та інфраструктури цілих міст та містечок, значне погіршення фінансового стану громадян та економічної нестабільності цілої країни. На сьогодні не існує жодної галузі економіки України, яка не зазнала тяжкого впливу військової агресії росії.</w:t>
      </w:r>
    </w:p>
    <w:p w14:paraId="2BB3AE03" w14:textId="1BD49179"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За попередніми підрахунками аналітиків, на які спирається Міністерство розвитку громад і територій, понад 2,4 мільйон</w:t>
      </w:r>
      <w:r w:rsidR="00F27B30">
        <w:rPr>
          <w:rFonts w:ascii="Times New Roman" w:hAnsi="Times New Roman" w:cs="Times New Roman"/>
          <w:sz w:val="28"/>
          <w:szCs w:val="28"/>
        </w:rPr>
        <w:t>и</w:t>
      </w:r>
      <w:r w:rsidRPr="00607795">
        <w:rPr>
          <w:rFonts w:ascii="Times New Roman" w:hAnsi="Times New Roman" w:cs="Times New Roman"/>
          <w:sz w:val="28"/>
          <w:szCs w:val="28"/>
        </w:rPr>
        <w:t xml:space="preserve"> українців мешкали в зруйнованому або суттєво пошкодженому житлі. Це </w:t>
      </w:r>
      <w:r w:rsidR="00F27B30">
        <w:rPr>
          <w:rFonts w:ascii="Times New Roman" w:hAnsi="Times New Roman" w:cs="Times New Roman"/>
          <w:sz w:val="28"/>
          <w:szCs w:val="28"/>
        </w:rPr>
        <w:t xml:space="preserve">– </w:t>
      </w:r>
      <w:r w:rsidRPr="00607795">
        <w:rPr>
          <w:rFonts w:ascii="Times New Roman" w:hAnsi="Times New Roman" w:cs="Times New Roman"/>
          <w:sz w:val="28"/>
          <w:szCs w:val="28"/>
        </w:rPr>
        <w:t>попередня цифра, оскільки в умовах воєнного стану і тимчасової окупації деяких регіонів точно порахувати кількість житла, непридатного для проживання, неможливо.</w:t>
      </w:r>
    </w:p>
    <w:p w14:paraId="27277EF6" w14:textId="6C3B33BA"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За даними обласних військових адміністрацій, з 24 лютого по 18 жовтня 2022 року на доступних для підрахунку територіях зафіксовано майже 160 тис</w:t>
      </w:r>
      <w:r w:rsidR="00F27B30">
        <w:rPr>
          <w:rFonts w:ascii="Times New Roman" w:hAnsi="Times New Roman" w:cs="Times New Roman"/>
          <w:sz w:val="28"/>
          <w:szCs w:val="28"/>
        </w:rPr>
        <w:t>.</w:t>
      </w:r>
      <w:r w:rsidRPr="00607795">
        <w:rPr>
          <w:rFonts w:ascii="Times New Roman" w:hAnsi="Times New Roman" w:cs="Times New Roman"/>
          <w:sz w:val="28"/>
          <w:szCs w:val="28"/>
        </w:rPr>
        <w:t xml:space="preserve"> пошкоджених або зруйнованих об</w:t>
      </w:r>
      <w:r w:rsidR="00F27B30" w:rsidRPr="00F27B30">
        <w:rPr>
          <w:rFonts w:ascii="Times New Roman" w:hAnsi="Times New Roman" w:cs="Times New Roman"/>
          <w:sz w:val="28"/>
          <w:szCs w:val="28"/>
          <w:lang w:val="ru-RU"/>
        </w:rPr>
        <w:t>’</w:t>
      </w:r>
      <w:r w:rsidRPr="00607795">
        <w:rPr>
          <w:rFonts w:ascii="Times New Roman" w:hAnsi="Times New Roman" w:cs="Times New Roman"/>
          <w:sz w:val="28"/>
          <w:szCs w:val="28"/>
        </w:rPr>
        <w:t>єктів. З них 60% – із ступенем руйнування понад 50%. Серед пошкоджених об</w:t>
      </w:r>
      <w:r w:rsidR="00F27B30" w:rsidRPr="00F27B30">
        <w:rPr>
          <w:rFonts w:ascii="Times New Roman" w:hAnsi="Times New Roman" w:cs="Times New Roman"/>
          <w:sz w:val="28"/>
          <w:szCs w:val="28"/>
          <w:lang w:val="ru-RU"/>
        </w:rPr>
        <w:t>’</w:t>
      </w:r>
      <w:r w:rsidRPr="00607795">
        <w:rPr>
          <w:rFonts w:ascii="Times New Roman" w:hAnsi="Times New Roman" w:cs="Times New Roman"/>
          <w:sz w:val="28"/>
          <w:szCs w:val="28"/>
        </w:rPr>
        <w:t>єктів нерухомості переважають житлові приміщення – понад 142 тис. З них понад 54 тис – із ступенем руйнування до 50%, 88 тис – 50-100%.</w:t>
      </w:r>
    </w:p>
    <w:p w14:paraId="313E5CFD" w14:textId="1E7E878A"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У Мінрегіоні нагадують, що до початку великої війни </w:t>
      </w:r>
      <w:r w:rsidR="00F27B30">
        <w:rPr>
          <w:rFonts w:ascii="Times New Roman" w:hAnsi="Times New Roman" w:cs="Times New Roman"/>
          <w:sz w:val="28"/>
          <w:szCs w:val="28"/>
        </w:rPr>
        <w:t>р</w:t>
      </w:r>
      <w:r w:rsidRPr="00607795">
        <w:rPr>
          <w:rFonts w:ascii="Times New Roman" w:hAnsi="Times New Roman" w:cs="Times New Roman"/>
          <w:sz w:val="28"/>
          <w:szCs w:val="28"/>
        </w:rPr>
        <w:t>осії проти України на квартирних обліках пере</w:t>
      </w:r>
      <w:r>
        <w:rPr>
          <w:rFonts w:ascii="Times New Roman" w:hAnsi="Times New Roman" w:cs="Times New Roman"/>
          <w:sz w:val="28"/>
          <w:szCs w:val="28"/>
        </w:rPr>
        <w:t xml:space="preserve">бували майже 670 тис українців. </w:t>
      </w:r>
      <w:r w:rsidRPr="00D511C6">
        <w:rPr>
          <w:rFonts w:ascii="Times New Roman" w:hAnsi="Times New Roman" w:cs="Times New Roman"/>
          <w:sz w:val="28"/>
          <w:szCs w:val="28"/>
        </w:rPr>
        <w:t xml:space="preserve">Житло виступає ключовою потребою для існування людини у суспільстві. Це не просто притулок, де можна задовольнити свої фізіологічні потреби, а місце, яке надає </w:t>
      </w:r>
      <w:r w:rsidRPr="00D511C6">
        <w:rPr>
          <w:rFonts w:ascii="Times New Roman" w:hAnsi="Times New Roman" w:cs="Times New Roman"/>
          <w:sz w:val="28"/>
          <w:szCs w:val="28"/>
        </w:rPr>
        <w:lastRenderedPageBreak/>
        <w:t xml:space="preserve">людині відчуття безпеки. </w:t>
      </w:r>
      <w:r w:rsidRPr="00607795">
        <w:rPr>
          <w:rFonts w:ascii="Times New Roman" w:hAnsi="Times New Roman" w:cs="Times New Roman"/>
          <w:sz w:val="28"/>
          <w:szCs w:val="28"/>
        </w:rPr>
        <w:t>Воно є одним із критеріїв, за яким визначається якість життя, адже характеризує матеріальний стан проживаючих осіб, а також впливає на їхнє фізичне та психологічне благополуччя</w:t>
      </w:r>
      <w:r w:rsidR="00F27B30">
        <w:rPr>
          <w:rStyle w:val="ab"/>
          <w:rFonts w:ascii="Times New Roman" w:hAnsi="Times New Roman" w:cs="Times New Roman"/>
          <w:sz w:val="28"/>
          <w:szCs w:val="28"/>
        </w:rPr>
        <w:footnoteReference w:id="47"/>
      </w:r>
      <w:r w:rsidRPr="00607795">
        <w:rPr>
          <w:rFonts w:ascii="Times New Roman" w:hAnsi="Times New Roman" w:cs="Times New Roman"/>
          <w:sz w:val="28"/>
          <w:szCs w:val="28"/>
        </w:rPr>
        <w:t>.</w:t>
      </w:r>
    </w:p>
    <w:p w14:paraId="40822389" w14:textId="581C7131"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Відповідно до ст. 47 Основного Закону України – Конституції України: </w:t>
      </w:r>
      <w:r>
        <w:rPr>
          <w:rFonts w:ascii="Times New Roman" w:hAnsi="Times New Roman" w:cs="Times New Roman"/>
          <w:sz w:val="28"/>
          <w:szCs w:val="28"/>
        </w:rPr>
        <w:t>«</w:t>
      </w:r>
      <w:r w:rsidRPr="00607795">
        <w:rPr>
          <w:rFonts w:ascii="Times New Roman" w:hAnsi="Times New Roman" w:cs="Times New Roman"/>
          <w:sz w:val="28"/>
          <w:szCs w:val="28"/>
        </w:rPr>
        <w:t>Кожен громадянин має право на житло. Держава створює умови, за яких кожний громадянин матиме змогу побудувати житло, придбати його у власність або взяти в оренду</w:t>
      </w:r>
      <w:r>
        <w:rPr>
          <w:rFonts w:ascii="Times New Roman" w:hAnsi="Times New Roman" w:cs="Times New Roman"/>
          <w:sz w:val="28"/>
          <w:szCs w:val="28"/>
        </w:rPr>
        <w:t>»</w:t>
      </w:r>
      <w:r w:rsidR="00F27B30">
        <w:rPr>
          <w:rStyle w:val="ab"/>
          <w:rFonts w:ascii="Times New Roman" w:hAnsi="Times New Roman" w:cs="Times New Roman"/>
          <w:sz w:val="28"/>
          <w:szCs w:val="28"/>
        </w:rPr>
        <w:footnoteReference w:id="48"/>
      </w:r>
      <w:r>
        <w:rPr>
          <w:rFonts w:ascii="Times New Roman" w:hAnsi="Times New Roman" w:cs="Times New Roman"/>
          <w:sz w:val="28"/>
          <w:szCs w:val="28"/>
        </w:rPr>
        <w:t>.</w:t>
      </w:r>
    </w:p>
    <w:p w14:paraId="5B9A1F80" w14:textId="77777777"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Громадянам, які потребують соціального захисту, житло надається державою та органами місцевого самоврядування безоплатно або за доступну для них плату відповідно до закону. Ніхто не може бути примусово позбавлений житла інакше як на підставі закону за рішенням суду.</w:t>
      </w:r>
    </w:p>
    <w:p w14:paraId="0FAF194D" w14:textId="7B53A426"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Війна на сході України продовжує впливати на житлове питання ВПО, адже значна частина майна була зруйнована чи зазнала чималих збитків.</w:t>
      </w:r>
      <w:r w:rsidR="009A3279">
        <w:rPr>
          <w:rFonts w:ascii="Times New Roman" w:hAnsi="Times New Roman" w:cs="Times New Roman"/>
          <w:sz w:val="28"/>
          <w:szCs w:val="28"/>
        </w:rPr>
        <w:t xml:space="preserve"> </w:t>
      </w:r>
      <w:r w:rsidRPr="00607795">
        <w:rPr>
          <w:rFonts w:ascii="Times New Roman" w:hAnsi="Times New Roman" w:cs="Times New Roman"/>
          <w:sz w:val="28"/>
          <w:szCs w:val="28"/>
        </w:rPr>
        <w:t>А кількість випадків руйнації житла продовжує зростати, що і подалі змушує значну частину населення до вимушеного переїзду в інші регіони країни або до пошуку альтернатив поза її межами.</w:t>
      </w:r>
    </w:p>
    <w:p w14:paraId="4C569001" w14:textId="2681C1A8" w:rsidR="00A83AE4" w:rsidRPr="00CC044E" w:rsidRDefault="00A83AE4" w:rsidP="00D7071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CC044E">
        <w:rPr>
          <w:rFonts w:ascii="Times New Roman" w:hAnsi="Times New Roman" w:cs="Times New Roman"/>
          <w:sz w:val="28"/>
          <w:szCs w:val="28"/>
        </w:rPr>
        <w:t xml:space="preserve"> 22 березня 2022 року з ініціативи Мінрегіону в Україні діє Урядова соціальна програма «Прихисток»</w:t>
      </w:r>
      <w:r w:rsidR="009A3279">
        <w:rPr>
          <w:rFonts w:ascii="Times New Roman" w:hAnsi="Times New Roman" w:cs="Times New Roman"/>
          <w:sz w:val="28"/>
          <w:szCs w:val="28"/>
        </w:rPr>
        <w:t>, п</w:t>
      </w:r>
      <w:r w:rsidRPr="00CC044E">
        <w:rPr>
          <w:rFonts w:ascii="Times New Roman" w:hAnsi="Times New Roman" w:cs="Times New Roman"/>
          <w:sz w:val="28"/>
          <w:szCs w:val="28"/>
        </w:rPr>
        <w:t>орядок реалізації якої затверджено постановою Кабінету Міністрів України № 333 від 19.03.2022</w:t>
      </w:r>
      <w:r>
        <w:rPr>
          <w:rFonts w:ascii="Times New Roman" w:hAnsi="Times New Roman" w:cs="Times New Roman"/>
          <w:sz w:val="28"/>
          <w:szCs w:val="28"/>
        </w:rPr>
        <w:t xml:space="preserve"> року</w:t>
      </w:r>
      <w:r w:rsidR="00D70713">
        <w:rPr>
          <w:rStyle w:val="ab"/>
          <w:rFonts w:ascii="Times New Roman" w:hAnsi="Times New Roman" w:cs="Times New Roman"/>
          <w:sz w:val="28"/>
          <w:szCs w:val="28"/>
        </w:rPr>
        <w:footnoteReference w:id="49"/>
      </w:r>
      <w:r w:rsidRPr="00CC044E">
        <w:rPr>
          <w:rFonts w:ascii="Times New Roman" w:hAnsi="Times New Roman" w:cs="Times New Roman"/>
          <w:sz w:val="28"/>
          <w:szCs w:val="28"/>
        </w:rPr>
        <w:t>. Метою програми є надання компенсації витрат за безоплатне тимчасове розміщення ВПО в приватних жилих приміщеннях розташованих в більш безпечних районах України.</w:t>
      </w:r>
      <w:r w:rsidR="00D70713" w:rsidRPr="00D70713">
        <w:rPr>
          <w:rFonts w:ascii="Times New Roman" w:hAnsi="Times New Roman" w:cs="Times New Roman"/>
          <w:sz w:val="28"/>
          <w:szCs w:val="28"/>
        </w:rPr>
        <w:t xml:space="preserve"> </w:t>
      </w:r>
      <w:r>
        <w:rPr>
          <w:rFonts w:ascii="Times New Roman" w:hAnsi="Times New Roman" w:cs="Times New Roman"/>
          <w:sz w:val="28"/>
          <w:szCs w:val="28"/>
        </w:rPr>
        <w:t>Так</w:t>
      </w:r>
      <w:r w:rsidR="00D70713">
        <w:rPr>
          <w:rFonts w:ascii="Times New Roman" w:hAnsi="Times New Roman" w:cs="Times New Roman"/>
          <w:sz w:val="28"/>
          <w:szCs w:val="28"/>
        </w:rPr>
        <w:t>,</w:t>
      </w:r>
      <w:r>
        <w:rPr>
          <w:rFonts w:ascii="Times New Roman" w:hAnsi="Times New Roman" w:cs="Times New Roman"/>
          <w:sz w:val="28"/>
          <w:szCs w:val="28"/>
        </w:rPr>
        <w:t xml:space="preserve"> за результатами дії даної програми 2075 </w:t>
      </w:r>
      <w:r w:rsidRPr="003F550B">
        <w:rPr>
          <w:rFonts w:ascii="Times New Roman" w:hAnsi="Times New Roman" w:cs="Times New Roman"/>
          <w:sz w:val="28"/>
          <w:szCs w:val="28"/>
        </w:rPr>
        <w:t>житлових приміщень надан</w:t>
      </w:r>
      <w:r>
        <w:rPr>
          <w:rFonts w:ascii="Times New Roman" w:hAnsi="Times New Roman" w:cs="Times New Roman"/>
          <w:sz w:val="28"/>
          <w:szCs w:val="28"/>
        </w:rPr>
        <w:t xml:space="preserve">о власниками Івано-Франківської </w:t>
      </w:r>
      <w:r w:rsidR="006846EB">
        <w:rPr>
          <w:rFonts w:ascii="Times New Roman" w:hAnsi="Times New Roman" w:cs="Times New Roman"/>
          <w:sz w:val="28"/>
          <w:szCs w:val="28"/>
        </w:rPr>
        <w:t>МТГ</w:t>
      </w:r>
      <w:r w:rsidRPr="003F550B">
        <w:rPr>
          <w:rFonts w:ascii="Times New Roman" w:hAnsi="Times New Roman" w:cs="Times New Roman"/>
          <w:sz w:val="28"/>
          <w:szCs w:val="28"/>
        </w:rPr>
        <w:t xml:space="preserve"> для безкоштовного розміщення ВПО</w:t>
      </w:r>
      <w:r w:rsidR="006846EB">
        <w:rPr>
          <w:rFonts w:ascii="Times New Roman" w:hAnsi="Times New Roman" w:cs="Times New Roman"/>
          <w:sz w:val="28"/>
          <w:szCs w:val="28"/>
        </w:rPr>
        <w:t xml:space="preserve"> і 6</w:t>
      </w:r>
      <w:r w:rsidRPr="003F550B">
        <w:rPr>
          <w:rFonts w:ascii="Times New Roman" w:hAnsi="Times New Roman" w:cs="Times New Roman"/>
          <w:sz w:val="28"/>
          <w:szCs w:val="28"/>
        </w:rPr>
        <w:t>803 внутрішньо переміщених ос</w:t>
      </w:r>
      <w:r>
        <w:rPr>
          <w:rFonts w:ascii="Times New Roman" w:hAnsi="Times New Roman" w:cs="Times New Roman"/>
          <w:sz w:val="28"/>
          <w:szCs w:val="28"/>
        </w:rPr>
        <w:t xml:space="preserve">іб безкоштовно розміщені в </w:t>
      </w:r>
      <w:r w:rsidRPr="003F550B">
        <w:rPr>
          <w:rFonts w:ascii="Times New Roman" w:hAnsi="Times New Roman" w:cs="Times New Roman"/>
          <w:sz w:val="28"/>
          <w:szCs w:val="28"/>
        </w:rPr>
        <w:t>житлових приміщеннях Івано-Фран</w:t>
      </w:r>
      <w:r>
        <w:rPr>
          <w:rFonts w:ascii="Times New Roman" w:hAnsi="Times New Roman" w:cs="Times New Roman"/>
          <w:sz w:val="28"/>
          <w:szCs w:val="28"/>
        </w:rPr>
        <w:t xml:space="preserve">ківської </w:t>
      </w:r>
      <w:r w:rsidR="006846EB">
        <w:rPr>
          <w:rFonts w:ascii="Times New Roman" w:hAnsi="Times New Roman" w:cs="Times New Roman"/>
          <w:sz w:val="28"/>
          <w:szCs w:val="28"/>
        </w:rPr>
        <w:t>МТГ</w:t>
      </w:r>
      <w:r w:rsidRPr="003F550B">
        <w:rPr>
          <w:rFonts w:ascii="Times New Roman" w:hAnsi="Times New Roman" w:cs="Times New Roman"/>
          <w:sz w:val="28"/>
          <w:szCs w:val="28"/>
        </w:rPr>
        <w:t xml:space="preserve"> за програмою «Прихисток»</w:t>
      </w:r>
      <w:r w:rsidR="006846EB">
        <w:rPr>
          <w:rFonts w:ascii="Times New Roman" w:hAnsi="Times New Roman" w:cs="Times New Roman"/>
          <w:sz w:val="28"/>
          <w:szCs w:val="28"/>
        </w:rPr>
        <w:t>. Су</w:t>
      </w:r>
      <w:r>
        <w:rPr>
          <w:rFonts w:ascii="Times New Roman" w:hAnsi="Times New Roman" w:cs="Times New Roman"/>
          <w:sz w:val="28"/>
          <w:szCs w:val="28"/>
        </w:rPr>
        <w:t xml:space="preserve">ма </w:t>
      </w:r>
      <w:r w:rsidRPr="003F550B">
        <w:rPr>
          <w:rFonts w:ascii="Times New Roman" w:hAnsi="Times New Roman" w:cs="Times New Roman"/>
          <w:sz w:val="28"/>
          <w:szCs w:val="28"/>
        </w:rPr>
        <w:t>нарахованої компенсац</w:t>
      </w:r>
      <w:r>
        <w:rPr>
          <w:rFonts w:ascii="Times New Roman" w:hAnsi="Times New Roman" w:cs="Times New Roman"/>
          <w:sz w:val="28"/>
          <w:szCs w:val="28"/>
        </w:rPr>
        <w:t xml:space="preserve">ії власникам житлових приміщень в період з </w:t>
      </w:r>
      <w:r>
        <w:rPr>
          <w:rFonts w:ascii="Times New Roman" w:hAnsi="Times New Roman" w:cs="Times New Roman"/>
          <w:sz w:val="28"/>
          <w:szCs w:val="28"/>
        </w:rPr>
        <w:lastRenderedPageBreak/>
        <w:t>29.03.2022 року</w:t>
      </w:r>
      <w:r w:rsidRPr="003F550B">
        <w:rPr>
          <w:rFonts w:ascii="Times New Roman" w:hAnsi="Times New Roman" w:cs="Times New Roman"/>
          <w:sz w:val="28"/>
          <w:szCs w:val="28"/>
        </w:rPr>
        <w:t xml:space="preserve"> по 01.10.2</w:t>
      </w:r>
      <w:r>
        <w:rPr>
          <w:rFonts w:ascii="Times New Roman" w:hAnsi="Times New Roman" w:cs="Times New Roman"/>
          <w:sz w:val="28"/>
          <w:szCs w:val="28"/>
        </w:rPr>
        <w:t>02</w:t>
      </w:r>
      <w:r w:rsidRPr="003F550B">
        <w:rPr>
          <w:rFonts w:ascii="Times New Roman" w:hAnsi="Times New Roman" w:cs="Times New Roman"/>
          <w:sz w:val="28"/>
          <w:szCs w:val="28"/>
        </w:rPr>
        <w:t>2</w:t>
      </w:r>
      <w:r>
        <w:rPr>
          <w:rFonts w:ascii="Times New Roman" w:hAnsi="Times New Roman" w:cs="Times New Roman"/>
          <w:sz w:val="28"/>
          <w:szCs w:val="28"/>
        </w:rPr>
        <w:t xml:space="preserve"> </w:t>
      </w:r>
      <w:r w:rsidRPr="003F550B">
        <w:rPr>
          <w:rFonts w:ascii="Times New Roman" w:hAnsi="Times New Roman" w:cs="Times New Roman"/>
          <w:sz w:val="28"/>
          <w:szCs w:val="28"/>
        </w:rPr>
        <w:t>р</w:t>
      </w:r>
      <w:r>
        <w:rPr>
          <w:rFonts w:ascii="Times New Roman" w:hAnsi="Times New Roman" w:cs="Times New Roman"/>
          <w:sz w:val="28"/>
          <w:szCs w:val="28"/>
        </w:rPr>
        <w:t>оку становить 4 738 352 грн</w:t>
      </w:r>
      <w:r w:rsidR="006846EB">
        <w:rPr>
          <w:rFonts w:ascii="Times New Roman" w:hAnsi="Times New Roman" w:cs="Times New Roman"/>
          <w:sz w:val="28"/>
          <w:szCs w:val="28"/>
        </w:rPr>
        <w:t>. П</w:t>
      </w:r>
      <w:r w:rsidRPr="003F550B">
        <w:rPr>
          <w:rFonts w:ascii="Times New Roman" w:hAnsi="Times New Roman" w:cs="Times New Roman"/>
          <w:sz w:val="28"/>
          <w:szCs w:val="28"/>
        </w:rPr>
        <w:t xml:space="preserve">рацівникам Департаменту </w:t>
      </w:r>
      <w:r w:rsidR="006846EB" w:rsidRPr="00D6040C">
        <w:rPr>
          <w:rFonts w:ascii="Times New Roman" w:hAnsi="Times New Roman" w:cs="Times New Roman"/>
          <w:sz w:val="28"/>
          <w:szCs w:val="28"/>
        </w:rPr>
        <w:t>інтеграції громад, внутрішньої політики та роботи з внутрішньо переміщеними особами</w:t>
      </w:r>
      <w:r w:rsidR="006846EB">
        <w:rPr>
          <w:rFonts w:ascii="Times New Roman" w:hAnsi="Times New Roman" w:cs="Times New Roman"/>
          <w:sz w:val="28"/>
          <w:szCs w:val="28"/>
        </w:rPr>
        <w:t xml:space="preserve"> Івано-Франківської міської ради </w:t>
      </w:r>
      <w:r w:rsidRPr="003F550B">
        <w:rPr>
          <w:rFonts w:ascii="Times New Roman" w:hAnsi="Times New Roman" w:cs="Times New Roman"/>
          <w:sz w:val="28"/>
          <w:szCs w:val="28"/>
        </w:rPr>
        <w:t>виготовлено захищений носій для</w:t>
      </w:r>
      <w:r>
        <w:rPr>
          <w:rFonts w:ascii="Times New Roman" w:hAnsi="Times New Roman" w:cs="Times New Roman"/>
          <w:sz w:val="28"/>
          <w:szCs w:val="28"/>
        </w:rPr>
        <w:t xml:space="preserve"> </w:t>
      </w:r>
      <w:r w:rsidRPr="003F550B">
        <w:rPr>
          <w:rFonts w:ascii="Times New Roman" w:hAnsi="Times New Roman" w:cs="Times New Roman"/>
          <w:sz w:val="28"/>
          <w:szCs w:val="28"/>
        </w:rPr>
        <w:t>зберігання електронного підпису, що забезпечує надійність та конфіденційність</w:t>
      </w:r>
      <w:r>
        <w:rPr>
          <w:rFonts w:ascii="Times New Roman" w:hAnsi="Times New Roman" w:cs="Times New Roman"/>
          <w:sz w:val="28"/>
          <w:szCs w:val="28"/>
        </w:rPr>
        <w:t xml:space="preserve"> </w:t>
      </w:r>
      <w:r w:rsidRPr="003F550B">
        <w:rPr>
          <w:rFonts w:ascii="Times New Roman" w:hAnsi="Times New Roman" w:cs="Times New Roman"/>
          <w:sz w:val="28"/>
          <w:szCs w:val="28"/>
        </w:rPr>
        <w:t>інформації під час обміну електронними документами стосовно ВПО.</w:t>
      </w:r>
    </w:p>
    <w:p w14:paraId="2FDF58D2" w14:textId="01C8309E" w:rsidR="00A83AE4" w:rsidRPr="001044C1" w:rsidRDefault="00A83AE4" w:rsidP="00A83AE4">
      <w:pPr>
        <w:spacing w:after="0" w:line="360" w:lineRule="auto"/>
        <w:ind w:firstLine="709"/>
        <w:jc w:val="both"/>
        <w:rPr>
          <w:rFonts w:ascii="Times New Roman" w:hAnsi="Times New Roman" w:cs="Times New Roman"/>
          <w:sz w:val="28"/>
          <w:szCs w:val="28"/>
        </w:rPr>
      </w:pPr>
      <w:r w:rsidRPr="00CC044E">
        <w:rPr>
          <w:rFonts w:ascii="Times New Roman" w:hAnsi="Times New Roman" w:cs="Times New Roman"/>
          <w:sz w:val="28"/>
          <w:szCs w:val="28"/>
        </w:rPr>
        <w:t>У квітні Уряд ухвалив постанову Кабінету Мін</w:t>
      </w:r>
      <w:r>
        <w:rPr>
          <w:rFonts w:ascii="Times New Roman" w:hAnsi="Times New Roman" w:cs="Times New Roman"/>
          <w:sz w:val="28"/>
          <w:szCs w:val="28"/>
        </w:rPr>
        <w:t>і</w:t>
      </w:r>
      <w:r w:rsidRPr="00CC044E">
        <w:rPr>
          <w:rFonts w:ascii="Times New Roman" w:hAnsi="Times New Roman" w:cs="Times New Roman"/>
          <w:sz w:val="28"/>
          <w:szCs w:val="28"/>
        </w:rPr>
        <w:t>стрів України від 29.04.2022 року № 495</w:t>
      </w:r>
      <w:r w:rsidR="006846EB">
        <w:rPr>
          <w:rStyle w:val="ab"/>
          <w:rFonts w:ascii="Times New Roman" w:hAnsi="Times New Roman" w:cs="Times New Roman"/>
          <w:sz w:val="28"/>
          <w:szCs w:val="28"/>
        </w:rPr>
        <w:footnoteReference w:id="50"/>
      </w:r>
      <w:r w:rsidRPr="00CC044E">
        <w:rPr>
          <w:rFonts w:ascii="Times New Roman" w:hAnsi="Times New Roman" w:cs="Times New Roman"/>
          <w:sz w:val="28"/>
          <w:szCs w:val="28"/>
        </w:rPr>
        <w:t xml:space="preserve">, якою дозволив будувати і купувати житло для ВПО. </w:t>
      </w:r>
      <w:r w:rsidRPr="001044C1">
        <w:rPr>
          <w:rFonts w:ascii="Times New Roman" w:hAnsi="Times New Roman" w:cs="Times New Roman"/>
          <w:sz w:val="28"/>
          <w:szCs w:val="28"/>
        </w:rPr>
        <w:t xml:space="preserve">Розпоряджатися коштами для цих цілей доручили Мінрегіону. </w:t>
      </w:r>
    </w:p>
    <w:p w14:paraId="265F3DB1" w14:textId="795A6FC7" w:rsidR="00A83AE4" w:rsidRPr="001044C1" w:rsidRDefault="00A83AE4" w:rsidP="00A83AE4">
      <w:pPr>
        <w:spacing w:after="0" w:line="360" w:lineRule="auto"/>
        <w:ind w:firstLine="709"/>
        <w:jc w:val="both"/>
        <w:rPr>
          <w:rFonts w:ascii="Times New Roman" w:hAnsi="Times New Roman" w:cs="Times New Roman"/>
          <w:sz w:val="28"/>
          <w:szCs w:val="28"/>
        </w:rPr>
      </w:pPr>
      <w:r w:rsidRPr="001044C1">
        <w:rPr>
          <w:rFonts w:ascii="Times New Roman" w:hAnsi="Times New Roman" w:cs="Times New Roman"/>
          <w:sz w:val="28"/>
          <w:szCs w:val="28"/>
        </w:rPr>
        <w:t>Щоб отримати гроші</w:t>
      </w:r>
      <w:r w:rsidR="006846EB">
        <w:rPr>
          <w:rFonts w:ascii="Times New Roman" w:hAnsi="Times New Roman" w:cs="Times New Roman"/>
          <w:sz w:val="28"/>
          <w:szCs w:val="28"/>
        </w:rPr>
        <w:t xml:space="preserve">, </w:t>
      </w:r>
      <w:r w:rsidRPr="001044C1">
        <w:rPr>
          <w:rFonts w:ascii="Times New Roman" w:hAnsi="Times New Roman" w:cs="Times New Roman"/>
          <w:sz w:val="28"/>
          <w:szCs w:val="28"/>
        </w:rPr>
        <w:t>передбачен</w:t>
      </w:r>
      <w:r w:rsidR="006846EB">
        <w:rPr>
          <w:rFonts w:ascii="Times New Roman" w:hAnsi="Times New Roman" w:cs="Times New Roman"/>
          <w:sz w:val="28"/>
          <w:szCs w:val="28"/>
        </w:rPr>
        <w:t>ий</w:t>
      </w:r>
      <w:r w:rsidRPr="001044C1">
        <w:rPr>
          <w:rFonts w:ascii="Times New Roman" w:hAnsi="Times New Roman" w:cs="Times New Roman"/>
          <w:sz w:val="28"/>
          <w:szCs w:val="28"/>
        </w:rPr>
        <w:t xml:space="preserve"> Порядок викупу, будівництва житла з метою передачі для тимчасового проживання внутрішньо переміщених осіб, який затверджений постановою Кабінету Мін</w:t>
      </w:r>
      <w:r w:rsidR="006846EB">
        <w:rPr>
          <w:rFonts w:ascii="Times New Roman" w:hAnsi="Times New Roman" w:cs="Times New Roman"/>
          <w:sz w:val="28"/>
          <w:szCs w:val="28"/>
        </w:rPr>
        <w:t>і</w:t>
      </w:r>
      <w:r w:rsidRPr="001044C1">
        <w:rPr>
          <w:rFonts w:ascii="Times New Roman" w:hAnsi="Times New Roman" w:cs="Times New Roman"/>
          <w:sz w:val="28"/>
          <w:szCs w:val="28"/>
        </w:rPr>
        <w:t>стрів України від 29.04.2022 року № 495</w:t>
      </w:r>
      <w:r w:rsidR="006846EB">
        <w:rPr>
          <w:rStyle w:val="ab"/>
          <w:rFonts w:ascii="Times New Roman" w:hAnsi="Times New Roman" w:cs="Times New Roman"/>
          <w:sz w:val="28"/>
          <w:szCs w:val="28"/>
        </w:rPr>
        <w:footnoteReference w:id="51"/>
      </w:r>
      <w:r w:rsidR="006846EB" w:rsidRPr="006846EB">
        <w:rPr>
          <w:rFonts w:ascii="Times New Roman" w:hAnsi="Times New Roman" w:cs="Times New Roman"/>
          <w:sz w:val="28"/>
          <w:szCs w:val="28"/>
        </w:rPr>
        <w:t>.</w:t>
      </w:r>
      <w:r w:rsidR="006846EB">
        <w:rPr>
          <w:rFonts w:ascii="Times New Roman" w:hAnsi="Times New Roman" w:cs="Times New Roman"/>
          <w:sz w:val="28"/>
          <w:szCs w:val="28"/>
        </w:rPr>
        <w:t xml:space="preserve"> Відповідно до цієї програми</w:t>
      </w:r>
      <w:r w:rsidRPr="001044C1">
        <w:rPr>
          <w:rFonts w:ascii="Times New Roman" w:hAnsi="Times New Roman" w:cs="Times New Roman"/>
          <w:sz w:val="28"/>
          <w:szCs w:val="28"/>
        </w:rPr>
        <w:t xml:space="preserve"> громади мали </w:t>
      </w:r>
      <w:r w:rsidR="006846EB">
        <w:rPr>
          <w:rFonts w:ascii="Times New Roman" w:hAnsi="Times New Roman" w:cs="Times New Roman"/>
          <w:sz w:val="28"/>
          <w:szCs w:val="28"/>
        </w:rPr>
        <w:t>надати</w:t>
      </w:r>
      <w:r w:rsidRPr="001044C1">
        <w:rPr>
          <w:rFonts w:ascii="Times New Roman" w:hAnsi="Times New Roman" w:cs="Times New Roman"/>
          <w:sz w:val="28"/>
          <w:szCs w:val="28"/>
        </w:rPr>
        <w:t xml:space="preserve"> відповідні земельні ділянки для будівництва. </w:t>
      </w:r>
    </w:p>
    <w:p w14:paraId="2ECE7B21" w14:textId="27EA8171" w:rsidR="00A83AE4" w:rsidRPr="001D3085" w:rsidRDefault="00A83AE4" w:rsidP="00A83A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чинним Порядком будівництва тимчасового житла для внутрішньо переміщених осіб, </w:t>
      </w:r>
      <w:r w:rsidRPr="00D511C6">
        <w:rPr>
          <w:rFonts w:ascii="Times New Roman" w:hAnsi="Times New Roman" w:cs="Times New Roman"/>
          <w:sz w:val="28"/>
          <w:szCs w:val="28"/>
        </w:rPr>
        <w:t>наприклад на Кіровоградщині виділили 179 га для будівництва двадцяти п’ятиповерхівок на дві тисячі квартир</w:t>
      </w:r>
      <w:r>
        <w:rPr>
          <w:rFonts w:ascii="Times New Roman" w:hAnsi="Times New Roman" w:cs="Times New Roman"/>
          <w:sz w:val="28"/>
          <w:szCs w:val="28"/>
        </w:rPr>
        <w:t>,</w:t>
      </w:r>
      <w:r w:rsidRPr="00D511C6">
        <w:rPr>
          <w:rFonts w:ascii="Times New Roman" w:hAnsi="Times New Roman" w:cs="Times New Roman"/>
          <w:sz w:val="28"/>
          <w:szCs w:val="28"/>
        </w:rPr>
        <w:t xml:space="preserve"> </w:t>
      </w:r>
      <w:r w:rsidR="006846EB">
        <w:rPr>
          <w:rFonts w:ascii="Times New Roman" w:hAnsi="Times New Roman" w:cs="Times New Roman"/>
          <w:sz w:val="28"/>
          <w:szCs w:val="28"/>
        </w:rPr>
        <w:t>Л</w:t>
      </w:r>
      <w:r w:rsidRPr="00D511C6">
        <w:rPr>
          <w:rFonts w:ascii="Times New Roman" w:hAnsi="Times New Roman" w:cs="Times New Roman"/>
          <w:sz w:val="28"/>
          <w:szCs w:val="28"/>
        </w:rPr>
        <w:t>ьвівська облдержадміністрація затвердила програму на 50 млн</w:t>
      </w:r>
      <w:r w:rsidR="006846EB">
        <w:rPr>
          <w:rFonts w:ascii="Times New Roman" w:hAnsi="Times New Roman" w:cs="Times New Roman"/>
          <w:sz w:val="28"/>
          <w:szCs w:val="28"/>
        </w:rPr>
        <w:t>.</w:t>
      </w:r>
      <w:r w:rsidRPr="00D511C6">
        <w:rPr>
          <w:rFonts w:ascii="Times New Roman" w:hAnsi="Times New Roman" w:cs="Times New Roman"/>
          <w:sz w:val="28"/>
          <w:szCs w:val="28"/>
        </w:rPr>
        <w:t xml:space="preserve"> грн</w:t>
      </w:r>
      <w:r w:rsidR="006846EB">
        <w:rPr>
          <w:rFonts w:ascii="Times New Roman" w:hAnsi="Times New Roman" w:cs="Times New Roman"/>
          <w:sz w:val="28"/>
          <w:szCs w:val="28"/>
        </w:rPr>
        <w:t>.</w:t>
      </w:r>
      <w:r w:rsidRPr="00D511C6">
        <w:rPr>
          <w:rFonts w:ascii="Times New Roman" w:hAnsi="Times New Roman" w:cs="Times New Roman"/>
          <w:sz w:val="28"/>
          <w:szCs w:val="28"/>
        </w:rPr>
        <w:t xml:space="preserve"> для завершення облаштування 13 будинків для ВПО на території своєї області</w:t>
      </w:r>
      <w:r w:rsidR="006846EB">
        <w:rPr>
          <w:rFonts w:ascii="Times New Roman" w:hAnsi="Times New Roman" w:cs="Times New Roman"/>
          <w:sz w:val="28"/>
          <w:szCs w:val="28"/>
        </w:rPr>
        <w:t xml:space="preserve">, </w:t>
      </w:r>
      <w:r w:rsidRPr="00D511C6">
        <w:rPr>
          <w:rFonts w:ascii="Times New Roman" w:hAnsi="Times New Roman" w:cs="Times New Roman"/>
          <w:sz w:val="28"/>
          <w:szCs w:val="28"/>
        </w:rPr>
        <w:t>у громадах Буковини виділили понад 60 ділянок площею 200 га під будівництво тимчасового житла для ВПО.</w:t>
      </w:r>
    </w:p>
    <w:p w14:paraId="425673EF" w14:textId="37D0A45A" w:rsidR="00A83AE4" w:rsidRPr="003270A8" w:rsidRDefault="00A83AE4" w:rsidP="00A83AE4">
      <w:pPr>
        <w:spacing w:after="0" w:line="360" w:lineRule="auto"/>
        <w:ind w:firstLine="709"/>
        <w:jc w:val="both"/>
        <w:rPr>
          <w:rFonts w:ascii="Times New Roman" w:hAnsi="Times New Roman" w:cs="Times New Roman"/>
          <w:sz w:val="28"/>
          <w:szCs w:val="28"/>
        </w:rPr>
      </w:pPr>
      <w:r w:rsidRPr="00D511C6">
        <w:rPr>
          <w:rFonts w:ascii="Times New Roman" w:hAnsi="Times New Roman" w:cs="Times New Roman"/>
          <w:sz w:val="28"/>
          <w:szCs w:val="28"/>
        </w:rPr>
        <w:t>В свою чергу</w:t>
      </w:r>
      <w:r w:rsidR="006846EB">
        <w:rPr>
          <w:rFonts w:ascii="Times New Roman" w:hAnsi="Times New Roman" w:cs="Times New Roman"/>
          <w:sz w:val="28"/>
          <w:szCs w:val="28"/>
        </w:rPr>
        <w:t>,</w:t>
      </w:r>
      <w:r w:rsidRPr="00D511C6">
        <w:rPr>
          <w:rFonts w:ascii="Times New Roman" w:hAnsi="Times New Roman" w:cs="Times New Roman"/>
          <w:sz w:val="28"/>
          <w:szCs w:val="28"/>
        </w:rPr>
        <w:t xml:space="preserve"> наприкінці квітня 2022 року </w:t>
      </w:r>
      <w:r>
        <w:rPr>
          <w:rFonts w:ascii="Times New Roman" w:hAnsi="Times New Roman" w:cs="Times New Roman"/>
          <w:sz w:val="28"/>
          <w:szCs w:val="28"/>
        </w:rPr>
        <w:t xml:space="preserve">таку </w:t>
      </w:r>
      <w:r w:rsidRPr="00D511C6">
        <w:rPr>
          <w:rFonts w:ascii="Times New Roman" w:hAnsi="Times New Roman" w:cs="Times New Roman"/>
          <w:sz w:val="28"/>
          <w:szCs w:val="28"/>
        </w:rPr>
        <w:t xml:space="preserve">спробу </w:t>
      </w:r>
      <w:r>
        <w:rPr>
          <w:rFonts w:ascii="Times New Roman" w:hAnsi="Times New Roman" w:cs="Times New Roman"/>
          <w:sz w:val="28"/>
          <w:szCs w:val="28"/>
        </w:rPr>
        <w:t>щодо будівни</w:t>
      </w:r>
      <w:r w:rsidR="006846EB">
        <w:rPr>
          <w:rFonts w:ascii="Times New Roman" w:hAnsi="Times New Roman" w:cs="Times New Roman"/>
          <w:sz w:val="28"/>
          <w:szCs w:val="28"/>
        </w:rPr>
        <w:t>ц</w:t>
      </w:r>
      <w:r>
        <w:rPr>
          <w:rFonts w:ascii="Times New Roman" w:hAnsi="Times New Roman" w:cs="Times New Roman"/>
          <w:sz w:val="28"/>
          <w:szCs w:val="28"/>
        </w:rPr>
        <w:t xml:space="preserve">тва тимчасового житла для ВПО </w:t>
      </w:r>
      <w:r w:rsidRPr="00D511C6">
        <w:rPr>
          <w:rFonts w:ascii="Times New Roman" w:hAnsi="Times New Roman" w:cs="Times New Roman"/>
          <w:sz w:val="28"/>
          <w:szCs w:val="28"/>
        </w:rPr>
        <w:t xml:space="preserve">зробила Івано-Франківська міська територіальна громада, </w:t>
      </w:r>
      <w:r>
        <w:rPr>
          <w:rFonts w:ascii="Times New Roman" w:hAnsi="Times New Roman" w:cs="Times New Roman"/>
          <w:sz w:val="28"/>
          <w:szCs w:val="28"/>
        </w:rPr>
        <w:t xml:space="preserve">яка </w:t>
      </w:r>
      <w:r w:rsidRPr="00D511C6">
        <w:rPr>
          <w:rFonts w:ascii="Times New Roman" w:hAnsi="Times New Roman" w:cs="Times New Roman"/>
          <w:sz w:val="28"/>
          <w:szCs w:val="28"/>
        </w:rPr>
        <w:t>вже збиралася виділити на території с. Черніїва 10 га землі та розпочати проєкт будівництва мікрорайону для внутрішьно переміщених осіб обсягом 2,5 тис. квартир.</w:t>
      </w:r>
      <w:r>
        <w:rPr>
          <w:rFonts w:ascii="Times New Roman" w:hAnsi="Times New Roman" w:cs="Times New Roman"/>
          <w:sz w:val="28"/>
          <w:szCs w:val="28"/>
        </w:rPr>
        <w:t xml:space="preserve"> </w:t>
      </w:r>
      <w:r w:rsidRPr="00607795">
        <w:rPr>
          <w:rFonts w:ascii="Times New Roman" w:hAnsi="Times New Roman" w:cs="Times New Roman"/>
          <w:sz w:val="28"/>
          <w:szCs w:val="28"/>
        </w:rPr>
        <w:t xml:space="preserve">Однак, мешканці с. Черніїв, що входить до складу територіальної громади, виступили категорично проти будівництва житла для переселенців. Тому дана ініціатива була скасована і місцева влада вимушена </w:t>
      </w:r>
      <w:r w:rsidRPr="00607795">
        <w:rPr>
          <w:rFonts w:ascii="Times New Roman" w:hAnsi="Times New Roman" w:cs="Times New Roman"/>
          <w:sz w:val="28"/>
          <w:szCs w:val="28"/>
        </w:rPr>
        <w:lastRenderedPageBreak/>
        <w:t>надалі шукати інші земельні ділянки та шляхи для будівництва даного виду житла.</w:t>
      </w:r>
      <w:r>
        <w:rPr>
          <w:rFonts w:ascii="Times New Roman" w:hAnsi="Times New Roman" w:cs="Times New Roman"/>
          <w:sz w:val="28"/>
          <w:szCs w:val="28"/>
        </w:rPr>
        <w:t xml:space="preserve"> </w:t>
      </w:r>
      <w:r w:rsidR="006846EB">
        <w:rPr>
          <w:rFonts w:ascii="Times New Roman" w:hAnsi="Times New Roman" w:cs="Times New Roman"/>
          <w:sz w:val="28"/>
          <w:szCs w:val="28"/>
        </w:rPr>
        <w:t xml:space="preserve">Варто </w:t>
      </w:r>
      <w:r w:rsidRPr="003270A8">
        <w:rPr>
          <w:rFonts w:ascii="Times New Roman" w:hAnsi="Times New Roman" w:cs="Times New Roman"/>
          <w:sz w:val="28"/>
          <w:szCs w:val="28"/>
        </w:rPr>
        <w:t xml:space="preserve">зазначити, що виконавча влада Івано-Франківської міської територіальної громади значно раніше від Уряду запровадила створення фонду житла для тимчасового проживання внутрішньо переміщених осіб.  </w:t>
      </w:r>
    </w:p>
    <w:p w14:paraId="09AA7497" w14:textId="386CD597" w:rsidR="00A83AE4" w:rsidRPr="00391EA8"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Повідомляємо, що рішенням виконавчого комітету Івано-Франківської міської ради від 17.02.2022 року № 161 «Про формування в Івано-Франківській міській територіальній громаді фонду житла для тимчасового проживання </w:t>
      </w:r>
      <w:r w:rsidRPr="006846EB">
        <w:rPr>
          <w:rFonts w:ascii="Times New Roman" w:hAnsi="Times New Roman" w:cs="Times New Roman"/>
          <w:spacing w:val="-6"/>
          <w:sz w:val="28"/>
          <w:szCs w:val="28"/>
        </w:rPr>
        <w:t>внутрішньо</w:t>
      </w:r>
      <w:r w:rsidR="006846EB" w:rsidRPr="006846EB">
        <w:rPr>
          <w:rFonts w:ascii="Times New Roman" w:hAnsi="Times New Roman" w:cs="Times New Roman"/>
          <w:spacing w:val="-6"/>
          <w:sz w:val="28"/>
          <w:szCs w:val="28"/>
        </w:rPr>
        <w:t>-</w:t>
      </w:r>
      <w:r w:rsidRPr="006846EB">
        <w:rPr>
          <w:rFonts w:ascii="Times New Roman" w:hAnsi="Times New Roman" w:cs="Times New Roman"/>
          <w:spacing w:val="-6"/>
          <w:sz w:val="28"/>
          <w:szCs w:val="28"/>
        </w:rPr>
        <w:t>переміщених осіб» сформовано на території Івано-Франківської міської</w:t>
      </w:r>
      <w:r w:rsidRPr="00607795">
        <w:rPr>
          <w:rFonts w:ascii="Times New Roman" w:hAnsi="Times New Roman" w:cs="Times New Roman"/>
          <w:sz w:val="28"/>
          <w:szCs w:val="28"/>
        </w:rPr>
        <w:t xml:space="preserve"> територіальної громади фонд житла для тимчасового проживанн</w:t>
      </w:r>
      <w:r>
        <w:rPr>
          <w:rFonts w:ascii="Times New Roman" w:hAnsi="Times New Roman" w:cs="Times New Roman"/>
          <w:sz w:val="28"/>
          <w:szCs w:val="28"/>
        </w:rPr>
        <w:t xml:space="preserve">я внутрішньо переміщених осіб. </w:t>
      </w:r>
      <w:r w:rsidRPr="00607795">
        <w:rPr>
          <w:rFonts w:ascii="Times New Roman" w:hAnsi="Times New Roman" w:cs="Times New Roman"/>
          <w:sz w:val="28"/>
          <w:szCs w:val="28"/>
        </w:rPr>
        <w:t xml:space="preserve">Згідно даного рішення на Департамент інфраструктури, житлової та комунальної політики Івано-Франківської міської ради покладено </w:t>
      </w:r>
      <w:r w:rsidRPr="006846EB">
        <w:rPr>
          <w:rFonts w:ascii="Times New Roman" w:hAnsi="Times New Roman" w:cs="Times New Roman"/>
          <w:spacing w:val="-6"/>
          <w:sz w:val="28"/>
          <w:szCs w:val="28"/>
        </w:rPr>
        <w:t>обов</w:t>
      </w:r>
      <w:r w:rsidR="006846EB" w:rsidRPr="006846EB">
        <w:rPr>
          <w:rFonts w:ascii="Times New Roman" w:hAnsi="Times New Roman" w:cs="Times New Roman"/>
          <w:spacing w:val="-6"/>
          <w:sz w:val="28"/>
          <w:szCs w:val="28"/>
          <w:lang w:val="ru-RU"/>
        </w:rPr>
        <w:t>’</w:t>
      </w:r>
      <w:r w:rsidRPr="006846EB">
        <w:rPr>
          <w:rFonts w:ascii="Times New Roman" w:hAnsi="Times New Roman" w:cs="Times New Roman"/>
          <w:spacing w:val="-6"/>
          <w:sz w:val="28"/>
          <w:szCs w:val="28"/>
        </w:rPr>
        <w:t>язок вести облік житлових приміщень такого фонду за встановленою формою</w:t>
      </w:r>
      <w:r w:rsidRPr="00607795">
        <w:rPr>
          <w:rFonts w:ascii="Times New Roman" w:hAnsi="Times New Roman" w:cs="Times New Roman"/>
          <w:sz w:val="28"/>
          <w:szCs w:val="28"/>
        </w:rPr>
        <w:t xml:space="preserve">. </w:t>
      </w:r>
      <w:r w:rsidRPr="006846EB">
        <w:rPr>
          <w:rFonts w:ascii="Times New Roman" w:hAnsi="Times New Roman" w:cs="Times New Roman"/>
          <w:spacing w:val="-6"/>
          <w:sz w:val="28"/>
          <w:szCs w:val="28"/>
        </w:rPr>
        <w:t>Ц</w:t>
      </w:r>
      <w:r w:rsidR="006846EB" w:rsidRPr="006846EB">
        <w:rPr>
          <w:rFonts w:ascii="Times New Roman" w:hAnsi="Times New Roman" w:cs="Times New Roman"/>
          <w:spacing w:val="-6"/>
          <w:sz w:val="28"/>
          <w:szCs w:val="28"/>
        </w:rPr>
        <w:t>и</w:t>
      </w:r>
      <w:r w:rsidRPr="006846EB">
        <w:rPr>
          <w:rFonts w:ascii="Times New Roman" w:hAnsi="Times New Roman" w:cs="Times New Roman"/>
          <w:spacing w:val="-6"/>
          <w:sz w:val="28"/>
          <w:szCs w:val="28"/>
        </w:rPr>
        <w:t>м рішенням виділено і включено до фонду житла для тимчасового проживання</w:t>
      </w:r>
      <w:r w:rsidRPr="00607795">
        <w:rPr>
          <w:rFonts w:ascii="Times New Roman" w:hAnsi="Times New Roman" w:cs="Times New Roman"/>
          <w:sz w:val="28"/>
          <w:szCs w:val="28"/>
        </w:rPr>
        <w:t xml:space="preserve"> внутрішньо переміщених в Івано-Франківській міській територіальній громаді три двокімнатні квартири </w:t>
      </w:r>
      <w:r>
        <w:rPr>
          <w:rFonts w:ascii="Times New Roman" w:hAnsi="Times New Roman" w:cs="Times New Roman"/>
          <w:sz w:val="28"/>
          <w:szCs w:val="28"/>
        </w:rPr>
        <w:t xml:space="preserve">загальною площею понад 60 кв.м., які згодом були надані у тимчасове користування </w:t>
      </w:r>
      <w:r w:rsidRPr="00607795">
        <w:rPr>
          <w:rFonts w:ascii="Times New Roman" w:hAnsi="Times New Roman" w:cs="Times New Roman"/>
          <w:sz w:val="28"/>
          <w:szCs w:val="28"/>
        </w:rPr>
        <w:t xml:space="preserve">трьом внутрішньо переміщеним особам та членам їх сімей. </w:t>
      </w:r>
    </w:p>
    <w:p w14:paraId="6B477362" w14:textId="49D1226B" w:rsidR="00A83AE4" w:rsidRPr="00D511C6" w:rsidRDefault="00A83AE4" w:rsidP="00A83AE4">
      <w:pPr>
        <w:spacing w:after="0" w:line="360" w:lineRule="auto"/>
        <w:ind w:firstLine="709"/>
        <w:jc w:val="both"/>
        <w:rPr>
          <w:rFonts w:ascii="Times New Roman" w:hAnsi="Times New Roman" w:cs="Times New Roman"/>
          <w:sz w:val="28"/>
          <w:szCs w:val="28"/>
        </w:rPr>
      </w:pPr>
      <w:r w:rsidRPr="00D511C6">
        <w:rPr>
          <w:rFonts w:ascii="Times New Roman" w:hAnsi="Times New Roman" w:cs="Times New Roman"/>
          <w:sz w:val="28"/>
          <w:szCs w:val="28"/>
        </w:rPr>
        <w:t xml:space="preserve">Відповідно до постанови Кабінету Міністрів України «Про затвердження Порядку формування фондів житла для тимчасового проживання внутрішньо переміщених осіб і Порядку надання в тимчасове користування житлових приміщень з фондів житла для тимчасового проживання внутрішньо переміщених осіб» від 26.06.2019 року № 582 всі переміщені особи, які зареєстровані та фактично проживають в Івано-Франківській МТГ можуть стати на квартирний облік з поліпшення житлових умов проживання внутрішньо переміщених осіб. </w:t>
      </w:r>
    </w:p>
    <w:p w14:paraId="2F226F16" w14:textId="77223BA8" w:rsidR="00A83AE4" w:rsidRPr="00607795"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Постановка на квартиру чергу є адміністративною послугою Департаменту інфраструктури, житлової та комунальної політики Івано-Франківської міської ради, яка надається адміністраторами ЦНАП м. Івано-Франківська та його структурними підрозділами за вс</w:t>
      </w:r>
      <w:r>
        <w:rPr>
          <w:rFonts w:ascii="Times New Roman" w:hAnsi="Times New Roman" w:cs="Times New Roman"/>
          <w:sz w:val="28"/>
          <w:szCs w:val="28"/>
        </w:rPr>
        <w:t xml:space="preserve">тановленим зразком </w:t>
      </w:r>
      <w:r>
        <w:rPr>
          <w:rFonts w:ascii="Times New Roman" w:hAnsi="Times New Roman" w:cs="Times New Roman"/>
          <w:sz w:val="28"/>
          <w:szCs w:val="28"/>
        </w:rPr>
        <w:lastRenderedPageBreak/>
        <w:t xml:space="preserve">(Додаток Б). </w:t>
      </w:r>
      <w:r w:rsidRPr="00607795">
        <w:rPr>
          <w:rFonts w:ascii="Times New Roman" w:hAnsi="Times New Roman" w:cs="Times New Roman"/>
          <w:sz w:val="28"/>
          <w:szCs w:val="28"/>
        </w:rPr>
        <w:t xml:space="preserve">За інформацією </w:t>
      </w:r>
      <w:r>
        <w:rPr>
          <w:rFonts w:ascii="Times New Roman" w:hAnsi="Times New Roman" w:cs="Times New Roman"/>
          <w:sz w:val="28"/>
          <w:szCs w:val="28"/>
        </w:rPr>
        <w:t xml:space="preserve">офіційної сторінки </w:t>
      </w:r>
      <w:r w:rsidRPr="00607795">
        <w:rPr>
          <w:rFonts w:ascii="Times New Roman" w:hAnsi="Times New Roman" w:cs="Times New Roman"/>
          <w:sz w:val="28"/>
          <w:szCs w:val="28"/>
        </w:rPr>
        <w:t>ЦНАП м. Івано-Франківська дану адміністративну послугу надано 264 людині.</w:t>
      </w:r>
    </w:p>
    <w:p w14:paraId="570C7BD4" w14:textId="767199A6" w:rsidR="00A83AE4" w:rsidRPr="00D511C6" w:rsidRDefault="00A83AE4" w:rsidP="00A83AE4">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Станом на 11.10.2022 року при виконавчому комітеті Івано-Франківської міської ради перебуває на обліку внутрішньо переміщених осіб, які потребують </w:t>
      </w:r>
      <w:r w:rsidRPr="005C2E94">
        <w:rPr>
          <w:rFonts w:ascii="Times New Roman" w:hAnsi="Times New Roman" w:cs="Times New Roman"/>
          <w:spacing w:val="-6"/>
          <w:sz w:val="28"/>
          <w:szCs w:val="28"/>
        </w:rPr>
        <w:t>житла для тимчасового проживання</w:t>
      </w:r>
      <w:r w:rsidR="00816F82" w:rsidRPr="005C2E94">
        <w:rPr>
          <w:rFonts w:ascii="Times New Roman" w:hAnsi="Times New Roman" w:cs="Times New Roman"/>
          <w:spacing w:val="-6"/>
          <w:sz w:val="28"/>
          <w:szCs w:val="28"/>
          <w:lang w:val="ru-RU"/>
        </w:rPr>
        <w:t>,</w:t>
      </w:r>
      <w:r w:rsidRPr="005C2E94">
        <w:rPr>
          <w:rFonts w:ascii="Times New Roman" w:hAnsi="Times New Roman" w:cs="Times New Roman"/>
          <w:spacing w:val="-6"/>
          <w:sz w:val="28"/>
          <w:szCs w:val="28"/>
        </w:rPr>
        <w:t xml:space="preserve"> 32 сім</w:t>
      </w:r>
      <w:r w:rsidR="00816F82" w:rsidRPr="005C2E94">
        <w:rPr>
          <w:rFonts w:ascii="Times New Roman" w:hAnsi="Times New Roman" w:cs="Times New Roman"/>
          <w:spacing w:val="-6"/>
          <w:sz w:val="28"/>
          <w:szCs w:val="28"/>
          <w:lang w:val="ru-RU"/>
        </w:rPr>
        <w:t>’</w:t>
      </w:r>
      <w:r w:rsidRPr="005C2E94">
        <w:rPr>
          <w:rFonts w:ascii="Times New Roman" w:hAnsi="Times New Roman" w:cs="Times New Roman"/>
          <w:spacing w:val="-6"/>
          <w:sz w:val="28"/>
          <w:szCs w:val="28"/>
        </w:rPr>
        <w:t>ї (66 осіб). На соціальному квартирному</w:t>
      </w:r>
      <w:r w:rsidRPr="00607795">
        <w:rPr>
          <w:rFonts w:ascii="Times New Roman" w:hAnsi="Times New Roman" w:cs="Times New Roman"/>
          <w:sz w:val="28"/>
          <w:szCs w:val="28"/>
        </w:rPr>
        <w:t xml:space="preserve"> обліку з поліпшення житлових умов проживання перебуває 15 сімей, з них </w:t>
      </w:r>
      <w:r w:rsidR="005C2E94">
        <w:rPr>
          <w:rFonts w:ascii="Times New Roman" w:hAnsi="Times New Roman" w:cs="Times New Roman"/>
          <w:sz w:val="28"/>
          <w:szCs w:val="28"/>
        </w:rPr>
        <w:t xml:space="preserve">– </w:t>
      </w:r>
      <w:r>
        <w:rPr>
          <w:rFonts w:ascii="Times New Roman" w:hAnsi="Times New Roman" w:cs="Times New Roman"/>
          <w:sz w:val="28"/>
          <w:szCs w:val="28"/>
        </w:rPr>
        <w:t xml:space="preserve">31 внутрішньо переміщена особа. </w:t>
      </w:r>
      <w:r w:rsidRPr="00D511C6">
        <w:rPr>
          <w:rFonts w:ascii="Times New Roman" w:hAnsi="Times New Roman" w:cs="Times New Roman"/>
          <w:sz w:val="28"/>
          <w:szCs w:val="28"/>
        </w:rPr>
        <w:t xml:space="preserve">Зазначаємо, що в Департаменті інфраструктури, житлової та комунальної політики Івано-Франківської міської ради відсутні дані про наявність житла у фонді соціального призначення, що в свою чергу ускладнює доступ до забезпечення пільгових категорій відповідним житлом. </w:t>
      </w:r>
    </w:p>
    <w:p w14:paraId="14F74FE1" w14:textId="30ABED27" w:rsidR="00A83AE4" w:rsidRDefault="00A83AE4" w:rsidP="00A83AE4">
      <w:pPr>
        <w:spacing w:after="0" w:line="360" w:lineRule="auto"/>
        <w:ind w:firstLine="709"/>
        <w:jc w:val="both"/>
        <w:rPr>
          <w:rFonts w:ascii="Times New Roman" w:hAnsi="Times New Roman" w:cs="Times New Roman"/>
          <w:sz w:val="28"/>
          <w:szCs w:val="28"/>
        </w:rPr>
      </w:pPr>
      <w:r w:rsidRPr="00895C38">
        <w:rPr>
          <w:rFonts w:ascii="Times New Roman" w:hAnsi="Times New Roman" w:cs="Times New Roman"/>
          <w:sz w:val="28"/>
          <w:szCs w:val="28"/>
        </w:rPr>
        <w:t>Відповідно до постанови Кабінету Міністрів України від 19 березня 2022</w:t>
      </w:r>
      <w:r w:rsidR="005C2E94">
        <w:rPr>
          <w:rFonts w:ascii="Times New Roman" w:hAnsi="Times New Roman" w:cs="Times New Roman"/>
          <w:sz w:val="28"/>
          <w:szCs w:val="28"/>
        </w:rPr>
        <w:t> </w:t>
      </w:r>
      <w:r w:rsidRPr="00895C38">
        <w:rPr>
          <w:rFonts w:ascii="Times New Roman" w:hAnsi="Times New Roman" w:cs="Times New Roman"/>
          <w:sz w:val="28"/>
          <w:szCs w:val="28"/>
        </w:rPr>
        <w:t>р № 333 «Про затвердження Порядку компенсації витрат за тимчасове розміщення (перебування) внутрішньо переміщених осіб»</w:t>
      </w:r>
      <w:r w:rsidR="005C2E94">
        <w:rPr>
          <w:rStyle w:val="ab"/>
          <w:rFonts w:ascii="Times New Roman" w:hAnsi="Times New Roman" w:cs="Times New Roman"/>
          <w:sz w:val="28"/>
          <w:szCs w:val="28"/>
        </w:rPr>
        <w:footnoteReference w:id="52"/>
      </w:r>
      <w:r w:rsidRPr="00895C38">
        <w:rPr>
          <w:rFonts w:ascii="Times New Roman" w:hAnsi="Times New Roman" w:cs="Times New Roman"/>
          <w:sz w:val="28"/>
          <w:szCs w:val="28"/>
        </w:rPr>
        <w:t xml:space="preserve"> рішенням виконавчого комітету Івано-Франківської міської ради від 06.10.2022р. № 945 прийнято рішення «Про внесення змін до Порядку компенсації витрат на тимчасове розміщення (перебування) внутрішньо переміщених осіб на території Івано-Франківської міської територіальної громади». </w:t>
      </w:r>
      <w:r w:rsidRPr="00607795">
        <w:rPr>
          <w:rFonts w:ascii="Times New Roman" w:hAnsi="Times New Roman" w:cs="Times New Roman"/>
          <w:sz w:val="28"/>
          <w:szCs w:val="28"/>
        </w:rPr>
        <w:t>Відповідно до чинного законодавства України в ЦНАП м. Івано-Франківська запроваджено адміністративну послугу  щодо отримання компенсації власникам житла витрат за тимчасове розміщення внутрішньо переміщених осіб. Дану адміністративну послугу надає Департамент інфраструктури, житлової та комунальної політики Івано-Франківської міської ради, за встан</w:t>
      </w:r>
      <w:r>
        <w:rPr>
          <w:rFonts w:ascii="Times New Roman" w:hAnsi="Times New Roman" w:cs="Times New Roman"/>
          <w:sz w:val="28"/>
          <w:szCs w:val="28"/>
        </w:rPr>
        <w:t xml:space="preserve">овленою формою (Додаток В). </w:t>
      </w:r>
      <w:r w:rsidRPr="00607795">
        <w:rPr>
          <w:rFonts w:ascii="Times New Roman" w:hAnsi="Times New Roman" w:cs="Times New Roman"/>
          <w:sz w:val="28"/>
          <w:szCs w:val="28"/>
        </w:rPr>
        <w:t>Станом на 27.11.2022 року за інформацією ЦНАП м. Івано-Франківська дану адміністративн</w:t>
      </w:r>
      <w:r>
        <w:rPr>
          <w:rFonts w:ascii="Times New Roman" w:hAnsi="Times New Roman" w:cs="Times New Roman"/>
          <w:sz w:val="28"/>
          <w:szCs w:val="28"/>
        </w:rPr>
        <w:t xml:space="preserve">у послугу надано 9 745 </w:t>
      </w:r>
      <w:r w:rsidR="005C2E94">
        <w:rPr>
          <w:rFonts w:ascii="Times New Roman" w:hAnsi="Times New Roman" w:cs="Times New Roman"/>
          <w:sz w:val="28"/>
          <w:szCs w:val="28"/>
        </w:rPr>
        <w:t>особам</w:t>
      </w:r>
      <w:r>
        <w:rPr>
          <w:rFonts w:ascii="Times New Roman" w:hAnsi="Times New Roman" w:cs="Times New Roman"/>
          <w:sz w:val="28"/>
          <w:szCs w:val="28"/>
        </w:rPr>
        <w:t>.</w:t>
      </w:r>
    </w:p>
    <w:p w14:paraId="6EC038BC" w14:textId="18F45056" w:rsidR="00A83AE4" w:rsidRPr="00A2539F" w:rsidRDefault="00A83AE4" w:rsidP="00A83AE4">
      <w:pPr>
        <w:spacing w:after="0" w:line="360" w:lineRule="auto"/>
        <w:ind w:firstLine="709"/>
        <w:jc w:val="both"/>
        <w:rPr>
          <w:rFonts w:ascii="Times New Roman" w:hAnsi="Times New Roman" w:cs="Times New Roman"/>
          <w:sz w:val="28"/>
          <w:szCs w:val="28"/>
        </w:rPr>
      </w:pPr>
      <w:r w:rsidRPr="00A2539F">
        <w:rPr>
          <w:rFonts w:ascii="Times New Roman" w:hAnsi="Times New Roman" w:cs="Times New Roman"/>
          <w:sz w:val="28"/>
          <w:szCs w:val="28"/>
        </w:rPr>
        <w:t>Державою запроваджено всеукраїнську житлову програму для ВПО «Доступне житло»</w:t>
      </w:r>
      <w:r w:rsidR="005C2E94">
        <w:rPr>
          <w:rFonts w:ascii="Times New Roman" w:hAnsi="Times New Roman" w:cs="Times New Roman"/>
          <w:sz w:val="28"/>
          <w:szCs w:val="28"/>
        </w:rPr>
        <w:t xml:space="preserve"> (</w:t>
      </w:r>
      <w:r w:rsidRPr="00A2539F">
        <w:rPr>
          <w:rFonts w:ascii="Times New Roman" w:hAnsi="Times New Roman" w:cs="Times New Roman"/>
          <w:sz w:val="28"/>
          <w:szCs w:val="28"/>
        </w:rPr>
        <w:t>кредитування (50% на 50%) при Держмолодь, яка</w:t>
      </w:r>
      <w:r w:rsidR="005C2E94">
        <w:rPr>
          <w:rFonts w:ascii="Times New Roman" w:hAnsi="Times New Roman" w:cs="Times New Roman"/>
          <w:sz w:val="28"/>
          <w:szCs w:val="28"/>
        </w:rPr>
        <w:t xml:space="preserve">, </w:t>
      </w:r>
      <w:r w:rsidRPr="00A2539F">
        <w:rPr>
          <w:rFonts w:ascii="Times New Roman" w:hAnsi="Times New Roman" w:cs="Times New Roman"/>
          <w:sz w:val="28"/>
          <w:szCs w:val="28"/>
        </w:rPr>
        <w:t>на</w:t>
      </w:r>
      <w:r w:rsidR="005C2E94">
        <w:rPr>
          <w:rFonts w:ascii="Times New Roman" w:hAnsi="Times New Roman" w:cs="Times New Roman"/>
          <w:sz w:val="28"/>
          <w:szCs w:val="28"/>
        </w:rPr>
        <w:t xml:space="preserve"> </w:t>
      </w:r>
      <w:r w:rsidRPr="00A2539F">
        <w:rPr>
          <w:rFonts w:ascii="Times New Roman" w:hAnsi="Times New Roman" w:cs="Times New Roman"/>
          <w:sz w:val="28"/>
          <w:szCs w:val="28"/>
        </w:rPr>
        <w:t>жаль</w:t>
      </w:r>
      <w:r w:rsidR="005C2E94">
        <w:rPr>
          <w:rFonts w:ascii="Times New Roman" w:hAnsi="Times New Roman" w:cs="Times New Roman"/>
          <w:sz w:val="28"/>
          <w:szCs w:val="28"/>
        </w:rPr>
        <w:t>,</w:t>
      </w:r>
      <w:r w:rsidRPr="00A2539F">
        <w:rPr>
          <w:rFonts w:ascii="Times New Roman" w:hAnsi="Times New Roman" w:cs="Times New Roman"/>
          <w:sz w:val="28"/>
          <w:szCs w:val="28"/>
        </w:rPr>
        <w:t xml:space="preserve"> в 2021-2022 році не фінансується та не працює</w:t>
      </w:r>
      <w:r w:rsidR="005C2E94">
        <w:rPr>
          <w:rFonts w:ascii="Times New Roman" w:hAnsi="Times New Roman" w:cs="Times New Roman"/>
          <w:sz w:val="28"/>
          <w:szCs w:val="28"/>
        </w:rPr>
        <w:t>)</w:t>
      </w:r>
      <w:r w:rsidR="0019504F">
        <w:rPr>
          <w:rFonts w:ascii="Times New Roman" w:hAnsi="Times New Roman" w:cs="Times New Roman"/>
          <w:sz w:val="28"/>
          <w:szCs w:val="28"/>
        </w:rPr>
        <w:t>. Також функціонує</w:t>
      </w:r>
      <w:r w:rsidR="005C2E94">
        <w:rPr>
          <w:rFonts w:ascii="Times New Roman" w:hAnsi="Times New Roman" w:cs="Times New Roman"/>
          <w:sz w:val="28"/>
          <w:szCs w:val="28"/>
        </w:rPr>
        <w:t xml:space="preserve"> п</w:t>
      </w:r>
      <w:r w:rsidRPr="00A2539F">
        <w:rPr>
          <w:rFonts w:ascii="Times New Roman" w:hAnsi="Times New Roman" w:cs="Times New Roman"/>
          <w:sz w:val="28"/>
          <w:szCs w:val="28"/>
        </w:rPr>
        <w:t>рограм</w:t>
      </w:r>
      <w:r w:rsidR="0019504F">
        <w:rPr>
          <w:rFonts w:ascii="Times New Roman" w:hAnsi="Times New Roman" w:cs="Times New Roman"/>
          <w:sz w:val="28"/>
          <w:szCs w:val="28"/>
        </w:rPr>
        <w:t>а</w:t>
      </w:r>
      <w:r w:rsidRPr="00A2539F">
        <w:rPr>
          <w:rFonts w:ascii="Times New Roman" w:hAnsi="Times New Roman" w:cs="Times New Roman"/>
          <w:sz w:val="28"/>
          <w:szCs w:val="28"/>
        </w:rPr>
        <w:t xml:space="preserve"> «Власний Дім»</w:t>
      </w:r>
      <w:r w:rsidR="0019504F">
        <w:rPr>
          <w:rFonts w:ascii="Times New Roman" w:hAnsi="Times New Roman" w:cs="Times New Roman"/>
          <w:sz w:val="28"/>
          <w:szCs w:val="28"/>
        </w:rPr>
        <w:t xml:space="preserve"> – </w:t>
      </w:r>
      <w:r w:rsidRPr="00A2539F">
        <w:rPr>
          <w:rFonts w:ascii="Times New Roman" w:hAnsi="Times New Roman" w:cs="Times New Roman"/>
          <w:sz w:val="28"/>
          <w:szCs w:val="28"/>
        </w:rPr>
        <w:t xml:space="preserve">надання пільгових довгострокових кредитів індивідуальним </w:t>
      </w:r>
      <w:r w:rsidRPr="00A2539F">
        <w:rPr>
          <w:rFonts w:ascii="Times New Roman" w:hAnsi="Times New Roman" w:cs="Times New Roman"/>
          <w:sz w:val="28"/>
          <w:szCs w:val="28"/>
        </w:rPr>
        <w:lastRenderedPageBreak/>
        <w:t>забудовникам на селі, у тому числі ВПО, на строк до 20 років</w:t>
      </w:r>
      <w:r w:rsidR="0019504F">
        <w:rPr>
          <w:rFonts w:ascii="Times New Roman" w:hAnsi="Times New Roman" w:cs="Times New Roman"/>
          <w:sz w:val="28"/>
          <w:szCs w:val="28"/>
        </w:rPr>
        <w:t xml:space="preserve">. </w:t>
      </w:r>
      <w:r w:rsidRPr="00A2539F">
        <w:rPr>
          <w:rFonts w:ascii="Times New Roman" w:hAnsi="Times New Roman" w:cs="Times New Roman"/>
          <w:sz w:val="28"/>
          <w:szCs w:val="28"/>
        </w:rPr>
        <w:t xml:space="preserve">Кредит </w:t>
      </w:r>
      <w:r w:rsidR="0019504F">
        <w:rPr>
          <w:rFonts w:ascii="Times New Roman" w:hAnsi="Times New Roman" w:cs="Times New Roman"/>
          <w:sz w:val="28"/>
          <w:szCs w:val="28"/>
        </w:rPr>
        <w:t xml:space="preserve">надається </w:t>
      </w:r>
      <w:r w:rsidRPr="00A2539F">
        <w:rPr>
          <w:rFonts w:ascii="Times New Roman" w:hAnsi="Times New Roman" w:cs="Times New Roman"/>
          <w:sz w:val="28"/>
          <w:szCs w:val="28"/>
        </w:rPr>
        <w:t xml:space="preserve">під 3 річних вік претендентів не має перевищує 35 років одного з подружжя. </w:t>
      </w:r>
    </w:p>
    <w:p w14:paraId="3C624E5A" w14:textId="4852D18D" w:rsidR="00A83AE4" w:rsidRPr="00A2539F" w:rsidRDefault="00A83AE4" w:rsidP="0019504F">
      <w:pPr>
        <w:spacing w:after="0" w:line="360" w:lineRule="auto"/>
        <w:ind w:firstLine="709"/>
        <w:jc w:val="both"/>
        <w:rPr>
          <w:rFonts w:ascii="Times New Roman" w:hAnsi="Times New Roman" w:cs="Times New Roman"/>
          <w:sz w:val="28"/>
          <w:szCs w:val="28"/>
        </w:rPr>
      </w:pPr>
      <w:r w:rsidRPr="00A2539F">
        <w:rPr>
          <w:rFonts w:ascii="Times New Roman" w:hAnsi="Times New Roman" w:cs="Times New Roman"/>
          <w:sz w:val="28"/>
          <w:szCs w:val="28"/>
        </w:rPr>
        <w:t>Програма «Житлові приміщення для внутрішньо переміщених осіб» при Держмолодь</w:t>
      </w:r>
      <w:r w:rsidR="002C71B3">
        <w:rPr>
          <w:rFonts w:ascii="Times New Roman" w:hAnsi="Times New Roman" w:cs="Times New Roman"/>
          <w:sz w:val="28"/>
          <w:szCs w:val="28"/>
        </w:rPr>
        <w:t xml:space="preserve"> </w:t>
      </w:r>
      <w:r w:rsidRPr="00A2539F">
        <w:rPr>
          <w:rFonts w:ascii="Times New Roman" w:hAnsi="Times New Roman" w:cs="Times New Roman"/>
          <w:sz w:val="28"/>
          <w:szCs w:val="28"/>
        </w:rPr>
        <w:t>започаткован</w:t>
      </w:r>
      <w:r w:rsidR="002C71B3">
        <w:rPr>
          <w:rFonts w:ascii="Times New Roman" w:hAnsi="Times New Roman" w:cs="Times New Roman"/>
          <w:sz w:val="28"/>
          <w:szCs w:val="28"/>
        </w:rPr>
        <w:t>а</w:t>
      </w:r>
      <w:r w:rsidRPr="00A2539F">
        <w:rPr>
          <w:rFonts w:ascii="Times New Roman" w:hAnsi="Times New Roman" w:cs="Times New Roman"/>
          <w:sz w:val="28"/>
          <w:szCs w:val="28"/>
        </w:rPr>
        <w:t xml:space="preserve"> у липні 2021 року, </w:t>
      </w:r>
      <w:r w:rsidR="002C71B3">
        <w:rPr>
          <w:rFonts w:ascii="Times New Roman" w:hAnsi="Times New Roman" w:cs="Times New Roman"/>
          <w:sz w:val="28"/>
          <w:szCs w:val="28"/>
        </w:rPr>
        <w:t xml:space="preserve">проте її </w:t>
      </w:r>
      <w:r w:rsidRPr="00A2539F">
        <w:rPr>
          <w:rFonts w:ascii="Times New Roman" w:hAnsi="Times New Roman" w:cs="Times New Roman"/>
          <w:sz w:val="28"/>
          <w:szCs w:val="28"/>
        </w:rPr>
        <w:t>реалізація була призупинена в лютому 2022 року</w:t>
      </w:r>
      <w:r w:rsidR="002C71B3">
        <w:rPr>
          <w:rFonts w:ascii="Times New Roman" w:hAnsi="Times New Roman" w:cs="Times New Roman"/>
          <w:sz w:val="28"/>
          <w:szCs w:val="28"/>
        </w:rPr>
        <w:t xml:space="preserve"> </w:t>
      </w:r>
      <w:r w:rsidRPr="00A2539F">
        <w:rPr>
          <w:rFonts w:ascii="Times New Roman" w:hAnsi="Times New Roman" w:cs="Times New Roman"/>
          <w:sz w:val="28"/>
          <w:szCs w:val="28"/>
        </w:rPr>
        <w:t>і поновлена у серпні 2022 року. На цей час у відкритому реєстрі кандидатів на отримання пільгового кредиту за програмою зареєстровано понад 30 тисяч заяв від кандидатів.</w:t>
      </w:r>
      <w:r>
        <w:rPr>
          <w:rFonts w:ascii="Times New Roman" w:hAnsi="Times New Roman" w:cs="Times New Roman"/>
          <w:sz w:val="28"/>
          <w:szCs w:val="28"/>
        </w:rPr>
        <w:t xml:space="preserve"> </w:t>
      </w:r>
      <w:r w:rsidRPr="00462DB3">
        <w:rPr>
          <w:rFonts w:ascii="Times New Roman" w:hAnsi="Times New Roman" w:cs="Times New Roman"/>
          <w:sz w:val="28"/>
          <w:szCs w:val="28"/>
        </w:rPr>
        <w:t>Програма фінансується за рахунок ґранту Уряду Німеч</w:t>
      </w:r>
      <w:r w:rsidR="002C71B3">
        <w:rPr>
          <w:rFonts w:ascii="Times New Roman" w:hAnsi="Times New Roman" w:cs="Times New Roman"/>
          <w:sz w:val="28"/>
          <w:szCs w:val="28"/>
        </w:rPr>
        <w:t>ч</w:t>
      </w:r>
      <w:r w:rsidRPr="00462DB3">
        <w:rPr>
          <w:rFonts w:ascii="Times New Roman" w:hAnsi="Times New Roman" w:cs="Times New Roman"/>
          <w:sz w:val="28"/>
          <w:szCs w:val="28"/>
        </w:rPr>
        <w:t xml:space="preserve">ини, наданого в рамках угоди Урядів України і Німеччини через Кредитну установу для відбудови </w:t>
      </w:r>
      <w:r w:rsidRPr="00A2539F">
        <w:rPr>
          <w:rFonts w:ascii="Times New Roman" w:hAnsi="Times New Roman" w:cs="Times New Roman"/>
          <w:sz w:val="28"/>
          <w:szCs w:val="28"/>
        </w:rPr>
        <w:t>KfW</w:t>
      </w:r>
      <w:r w:rsidRPr="00462DB3">
        <w:rPr>
          <w:rFonts w:ascii="Times New Roman" w:hAnsi="Times New Roman" w:cs="Times New Roman"/>
          <w:sz w:val="28"/>
          <w:szCs w:val="28"/>
        </w:rPr>
        <w:t>, Франкфурт-на-Майні.</w:t>
      </w:r>
      <w:r w:rsidR="002C71B3">
        <w:rPr>
          <w:rFonts w:ascii="Times New Roman" w:hAnsi="Times New Roman" w:cs="Times New Roman"/>
          <w:sz w:val="28"/>
          <w:szCs w:val="28"/>
        </w:rPr>
        <w:t xml:space="preserve"> </w:t>
      </w:r>
      <w:r w:rsidRPr="00895C38">
        <w:rPr>
          <w:rFonts w:ascii="Times New Roman" w:hAnsi="Times New Roman" w:cs="Times New Roman"/>
          <w:sz w:val="28"/>
          <w:szCs w:val="28"/>
        </w:rPr>
        <w:t>Проєкт спільно реалізують Держмолодьжитло і Мінреінтеграції. На дани</w:t>
      </w:r>
      <w:r w:rsidR="002C71B3">
        <w:rPr>
          <w:rFonts w:ascii="Times New Roman" w:hAnsi="Times New Roman" w:cs="Times New Roman"/>
          <w:sz w:val="28"/>
          <w:szCs w:val="28"/>
        </w:rPr>
        <w:t>й</w:t>
      </w:r>
      <w:r w:rsidRPr="00895C38">
        <w:rPr>
          <w:rFonts w:ascii="Times New Roman" w:hAnsi="Times New Roman" w:cs="Times New Roman"/>
          <w:sz w:val="28"/>
          <w:szCs w:val="28"/>
        </w:rPr>
        <w:t xml:space="preserve"> час близько 1500 тис</w:t>
      </w:r>
      <w:r w:rsidR="002C71B3">
        <w:rPr>
          <w:rFonts w:ascii="Times New Roman" w:hAnsi="Times New Roman" w:cs="Times New Roman"/>
          <w:sz w:val="28"/>
          <w:szCs w:val="28"/>
        </w:rPr>
        <w:t>.</w:t>
      </w:r>
      <w:r w:rsidRPr="00895C38">
        <w:rPr>
          <w:rFonts w:ascii="Times New Roman" w:hAnsi="Times New Roman" w:cs="Times New Roman"/>
          <w:sz w:val="28"/>
          <w:szCs w:val="28"/>
        </w:rPr>
        <w:t xml:space="preserve"> внутрішньо переміщених осіб отримали даний кредит. </w:t>
      </w:r>
      <w:r w:rsidRPr="00A2539F">
        <w:rPr>
          <w:rFonts w:ascii="Times New Roman" w:hAnsi="Times New Roman" w:cs="Times New Roman"/>
          <w:sz w:val="28"/>
          <w:szCs w:val="28"/>
        </w:rPr>
        <w:t>Термін повернення кредиту</w:t>
      </w:r>
      <w:r w:rsidR="002C71B3">
        <w:rPr>
          <w:rFonts w:ascii="Times New Roman" w:hAnsi="Times New Roman" w:cs="Times New Roman"/>
          <w:sz w:val="28"/>
          <w:szCs w:val="28"/>
        </w:rPr>
        <w:t xml:space="preserve"> –</w:t>
      </w:r>
      <w:r w:rsidRPr="00A2539F">
        <w:rPr>
          <w:rFonts w:ascii="Times New Roman" w:hAnsi="Times New Roman" w:cs="Times New Roman"/>
          <w:sz w:val="28"/>
          <w:szCs w:val="28"/>
        </w:rPr>
        <w:t xml:space="preserve"> до 30 років, але не більше</w:t>
      </w:r>
      <w:r w:rsidR="002C71B3">
        <w:rPr>
          <w:rFonts w:ascii="Times New Roman" w:hAnsi="Times New Roman" w:cs="Times New Roman"/>
          <w:sz w:val="28"/>
          <w:szCs w:val="28"/>
        </w:rPr>
        <w:t>,</w:t>
      </w:r>
      <w:r w:rsidRPr="00A2539F">
        <w:rPr>
          <w:rFonts w:ascii="Times New Roman" w:hAnsi="Times New Roman" w:cs="Times New Roman"/>
          <w:sz w:val="28"/>
          <w:szCs w:val="28"/>
        </w:rPr>
        <w:t xml:space="preserve"> ніж до досягнення позичальником на дату повного виконання зобов’язань за кредитним договором віку 65 років (включно).</w:t>
      </w:r>
      <w:r w:rsidR="0019504F">
        <w:rPr>
          <w:rFonts w:ascii="Times New Roman" w:hAnsi="Times New Roman" w:cs="Times New Roman"/>
          <w:sz w:val="28"/>
          <w:szCs w:val="28"/>
        </w:rPr>
        <w:t xml:space="preserve"> </w:t>
      </w:r>
      <w:r w:rsidRPr="00A2539F">
        <w:rPr>
          <w:rFonts w:ascii="Times New Roman" w:hAnsi="Times New Roman" w:cs="Times New Roman"/>
          <w:sz w:val="28"/>
          <w:szCs w:val="28"/>
        </w:rPr>
        <w:t>Відсоткова ставка за користування кредитом – 3% річних, на період дії кредитного договору.</w:t>
      </w:r>
    </w:p>
    <w:p w14:paraId="2264B275" w14:textId="2D882231" w:rsidR="00A83AE4" w:rsidRDefault="00A83AE4" w:rsidP="00A83AE4">
      <w:pPr>
        <w:spacing w:after="0" w:line="360" w:lineRule="auto"/>
        <w:ind w:firstLine="709"/>
        <w:jc w:val="both"/>
        <w:rPr>
          <w:rFonts w:ascii="Times New Roman" w:hAnsi="Times New Roman" w:cs="Times New Roman"/>
          <w:sz w:val="28"/>
          <w:szCs w:val="28"/>
        </w:rPr>
      </w:pPr>
      <w:r w:rsidRPr="00A2539F">
        <w:rPr>
          <w:rFonts w:ascii="Times New Roman" w:hAnsi="Times New Roman" w:cs="Times New Roman"/>
          <w:sz w:val="28"/>
          <w:szCs w:val="28"/>
        </w:rPr>
        <w:t>Нова державна програма іпотечного кредитування «</w:t>
      </w:r>
      <w:r w:rsidR="00EE278D">
        <w:rPr>
          <w:rFonts w:ascii="Times New Roman" w:hAnsi="Times New Roman" w:cs="Times New Roman"/>
          <w:sz w:val="28"/>
          <w:szCs w:val="28"/>
        </w:rPr>
        <w:t>є</w:t>
      </w:r>
      <w:r w:rsidRPr="00A2539F">
        <w:rPr>
          <w:rFonts w:ascii="Times New Roman" w:hAnsi="Times New Roman" w:cs="Times New Roman"/>
          <w:sz w:val="28"/>
          <w:szCs w:val="28"/>
        </w:rPr>
        <w:t xml:space="preserve">Оселя» розрахована на військовослужбовців, вчителів, медиків з числа ВПО і не тільки, під 3% терміном на 20 років, без вікових обмежень. </w:t>
      </w:r>
      <w:r w:rsidR="00EE278D">
        <w:rPr>
          <w:rFonts w:ascii="Times New Roman" w:hAnsi="Times New Roman" w:cs="Times New Roman"/>
          <w:sz w:val="28"/>
          <w:szCs w:val="28"/>
        </w:rPr>
        <w:t>У</w:t>
      </w:r>
      <w:r w:rsidRPr="00A2539F">
        <w:rPr>
          <w:rFonts w:ascii="Times New Roman" w:hAnsi="Times New Roman" w:cs="Times New Roman"/>
          <w:sz w:val="28"/>
          <w:szCs w:val="28"/>
        </w:rPr>
        <w:t xml:space="preserve"> свою че</w:t>
      </w:r>
      <w:r>
        <w:rPr>
          <w:rFonts w:ascii="Times New Roman" w:hAnsi="Times New Roman" w:cs="Times New Roman"/>
          <w:sz w:val="28"/>
          <w:szCs w:val="28"/>
        </w:rPr>
        <w:t xml:space="preserve">ргу внутрішньо переміщені особи </w:t>
      </w:r>
      <w:r w:rsidRPr="00A2539F">
        <w:rPr>
          <w:rFonts w:ascii="Times New Roman" w:hAnsi="Times New Roman" w:cs="Times New Roman"/>
          <w:sz w:val="28"/>
          <w:szCs w:val="28"/>
        </w:rPr>
        <w:t>теж можуть скористуватися даною програмою</w:t>
      </w:r>
      <w:r w:rsidR="00EE278D">
        <w:rPr>
          <w:rFonts w:ascii="Times New Roman" w:hAnsi="Times New Roman" w:cs="Times New Roman"/>
          <w:sz w:val="28"/>
          <w:szCs w:val="28"/>
        </w:rPr>
        <w:t>,</w:t>
      </w:r>
      <w:r w:rsidRPr="00A2539F">
        <w:rPr>
          <w:rFonts w:ascii="Times New Roman" w:hAnsi="Times New Roman" w:cs="Times New Roman"/>
          <w:sz w:val="28"/>
          <w:szCs w:val="28"/>
        </w:rPr>
        <w:t xml:space="preserve"> якщо вони</w:t>
      </w:r>
      <w:r w:rsidR="00EE278D">
        <w:rPr>
          <w:rFonts w:ascii="Times New Roman" w:hAnsi="Times New Roman" w:cs="Times New Roman"/>
          <w:sz w:val="28"/>
          <w:szCs w:val="28"/>
        </w:rPr>
        <w:t xml:space="preserve"> – </w:t>
      </w:r>
      <w:r w:rsidRPr="00A2539F">
        <w:rPr>
          <w:rFonts w:ascii="Times New Roman" w:hAnsi="Times New Roman" w:cs="Times New Roman"/>
          <w:sz w:val="28"/>
          <w:szCs w:val="28"/>
        </w:rPr>
        <w:t>військовослужбовці, лікарі чи вчителі. Станом на жовтень 2022 року українці подали близько 15 тисяч заявок на отримання пільгових кредиту «</w:t>
      </w:r>
      <w:r w:rsidR="00EC2CC4">
        <w:rPr>
          <w:rFonts w:ascii="Times New Roman" w:hAnsi="Times New Roman" w:cs="Times New Roman"/>
          <w:sz w:val="28"/>
          <w:szCs w:val="28"/>
        </w:rPr>
        <w:t>є</w:t>
      </w:r>
      <w:r w:rsidRPr="00A2539F">
        <w:rPr>
          <w:rFonts w:ascii="Times New Roman" w:hAnsi="Times New Roman" w:cs="Times New Roman"/>
          <w:sz w:val="28"/>
          <w:szCs w:val="28"/>
        </w:rPr>
        <w:t>Оселя».</w:t>
      </w:r>
      <w:r>
        <w:rPr>
          <w:rFonts w:ascii="Times New Roman" w:hAnsi="Times New Roman" w:cs="Times New Roman"/>
          <w:sz w:val="28"/>
          <w:szCs w:val="28"/>
        </w:rPr>
        <w:t xml:space="preserve"> </w:t>
      </w:r>
      <w:r w:rsidRPr="00A2539F">
        <w:rPr>
          <w:rFonts w:ascii="Times New Roman" w:hAnsi="Times New Roman" w:cs="Times New Roman"/>
          <w:sz w:val="28"/>
          <w:szCs w:val="28"/>
        </w:rPr>
        <w:t>Програма «Соціальне житло» передбачає надання ВПО органами місцевого самоврядування соціального житла із фонду соціального призначення. Програма «Тимчасове житло» передбачає надання в безоплатне користування житла з фонду тим</w:t>
      </w:r>
      <w:r w:rsidR="00EE278D">
        <w:rPr>
          <w:rFonts w:ascii="Times New Roman" w:hAnsi="Times New Roman" w:cs="Times New Roman"/>
          <w:sz w:val="28"/>
          <w:szCs w:val="28"/>
        </w:rPr>
        <w:t>ч</w:t>
      </w:r>
      <w:r w:rsidRPr="00A2539F">
        <w:rPr>
          <w:rFonts w:ascii="Times New Roman" w:hAnsi="Times New Roman" w:cs="Times New Roman"/>
          <w:sz w:val="28"/>
          <w:szCs w:val="28"/>
        </w:rPr>
        <w:t>ас</w:t>
      </w:r>
      <w:r w:rsidR="00EE278D">
        <w:rPr>
          <w:rFonts w:ascii="Times New Roman" w:hAnsi="Times New Roman" w:cs="Times New Roman"/>
          <w:sz w:val="28"/>
          <w:szCs w:val="28"/>
        </w:rPr>
        <w:t>о</w:t>
      </w:r>
      <w:r w:rsidRPr="00A2539F">
        <w:rPr>
          <w:rFonts w:ascii="Times New Roman" w:hAnsi="Times New Roman" w:cs="Times New Roman"/>
          <w:sz w:val="28"/>
          <w:szCs w:val="28"/>
        </w:rPr>
        <w:t>вого житла для ВПО, які перебувають на обліку.</w:t>
      </w:r>
    </w:p>
    <w:p w14:paraId="6F32BFB2" w14:textId="44313F26" w:rsidR="00A83AE4" w:rsidRPr="00462DB3" w:rsidRDefault="00A83AE4" w:rsidP="00A83AE4">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Аналізуючи державні житлові програми та кредитні житлові програми для забезпечення житлом внутрішньо переміщених осіб, приходимо до висновків що на даний час обсяг потребуючих людей з числа ВПО в рази більше за пропозицію держави.</w:t>
      </w:r>
      <w:r w:rsidR="00B319A4">
        <w:rPr>
          <w:rFonts w:ascii="Times New Roman" w:hAnsi="Times New Roman" w:cs="Times New Roman"/>
          <w:sz w:val="28"/>
          <w:szCs w:val="28"/>
        </w:rPr>
        <w:t xml:space="preserve"> </w:t>
      </w:r>
      <w:r>
        <w:rPr>
          <w:rFonts w:ascii="Times New Roman" w:hAnsi="Times New Roman" w:cs="Times New Roman"/>
          <w:sz w:val="28"/>
          <w:szCs w:val="28"/>
        </w:rPr>
        <w:t xml:space="preserve">Станом на жовтень 2022 року </w:t>
      </w:r>
      <w:r w:rsidR="00B319A4">
        <w:rPr>
          <w:rFonts w:ascii="Times New Roman" w:hAnsi="Times New Roman" w:cs="Times New Roman"/>
          <w:sz w:val="28"/>
          <w:szCs w:val="28"/>
        </w:rPr>
        <w:t xml:space="preserve">найбільш </w:t>
      </w:r>
      <w:r w:rsidR="00EC2CC4">
        <w:rPr>
          <w:rFonts w:ascii="Times New Roman" w:hAnsi="Times New Roman" w:cs="Times New Roman"/>
          <w:sz w:val="28"/>
          <w:szCs w:val="28"/>
        </w:rPr>
        <w:t>конкурентоспроможн</w:t>
      </w:r>
      <w:r w:rsidR="00B319A4">
        <w:rPr>
          <w:rFonts w:ascii="Times New Roman" w:hAnsi="Times New Roman" w:cs="Times New Roman"/>
          <w:sz w:val="28"/>
          <w:szCs w:val="28"/>
        </w:rPr>
        <w:t xml:space="preserve">ими </w:t>
      </w:r>
      <w:r>
        <w:rPr>
          <w:rFonts w:ascii="Times New Roman" w:hAnsi="Times New Roman" w:cs="Times New Roman"/>
          <w:sz w:val="28"/>
          <w:szCs w:val="28"/>
        </w:rPr>
        <w:t xml:space="preserve">є житлова програма «Власний Дім» та кредитна </w:t>
      </w:r>
      <w:r>
        <w:rPr>
          <w:rFonts w:ascii="Times New Roman" w:hAnsi="Times New Roman" w:cs="Times New Roman"/>
          <w:sz w:val="28"/>
          <w:szCs w:val="28"/>
        </w:rPr>
        <w:lastRenderedPageBreak/>
        <w:t>житлова програма «</w:t>
      </w:r>
      <w:r w:rsidR="00B319A4">
        <w:rPr>
          <w:rFonts w:ascii="Times New Roman" w:hAnsi="Times New Roman" w:cs="Times New Roman"/>
          <w:sz w:val="28"/>
          <w:szCs w:val="28"/>
        </w:rPr>
        <w:t>Ж</w:t>
      </w:r>
      <w:r w:rsidRPr="00462DB3">
        <w:rPr>
          <w:rFonts w:ascii="Times New Roman" w:hAnsi="Times New Roman" w:cs="Times New Roman"/>
          <w:sz w:val="28"/>
          <w:szCs w:val="28"/>
        </w:rPr>
        <w:t>итлові приміщення д</w:t>
      </w:r>
      <w:r>
        <w:rPr>
          <w:rFonts w:ascii="Times New Roman" w:hAnsi="Times New Roman" w:cs="Times New Roman"/>
          <w:sz w:val="28"/>
          <w:szCs w:val="28"/>
        </w:rPr>
        <w:t>ля внутрішньо переміщених осіб», яку реалізують</w:t>
      </w:r>
      <w:r w:rsidR="000B770C">
        <w:rPr>
          <w:rFonts w:ascii="Times New Roman" w:hAnsi="Times New Roman" w:cs="Times New Roman"/>
          <w:sz w:val="28"/>
          <w:szCs w:val="28"/>
        </w:rPr>
        <w:t>ся</w:t>
      </w:r>
      <w:r w:rsidRPr="00462DB3">
        <w:rPr>
          <w:rFonts w:ascii="Times New Roman" w:hAnsi="Times New Roman" w:cs="Times New Roman"/>
          <w:sz w:val="28"/>
          <w:szCs w:val="28"/>
        </w:rPr>
        <w:t xml:space="preserve"> Держмолодьжитло і Мінреінтеграці</w:t>
      </w:r>
      <w:r w:rsidR="000B770C">
        <w:rPr>
          <w:rFonts w:ascii="Times New Roman" w:hAnsi="Times New Roman" w:cs="Times New Roman"/>
          <w:sz w:val="28"/>
          <w:szCs w:val="28"/>
        </w:rPr>
        <w:t>єю</w:t>
      </w:r>
      <w:r>
        <w:rPr>
          <w:rFonts w:ascii="Times New Roman" w:hAnsi="Times New Roman" w:cs="Times New Roman"/>
          <w:sz w:val="28"/>
          <w:szCs w:val="28"/>
        </w:rPr>
        <w:t xml:space="preserve"> з</w:t>
      </w:r>
      <w:r w:rsidR="000B770C">
        <w:rPr>
          <w:rFonts w:ascii="Times New Roman" w:hAnsi="Times New Roman" w:cs="Times New Roman"/>
          <w:sz w:val="28"/>
          <w:szCs w:val="28"/>
        </w:rPr>
        <w:t>і</w:t>
      </w:r>
      <w:r>
        <w:rPr>
          <w:rFonts w:ascii="Times New Roman" w:hAnsi="Times New Roman" w:cs="Times New Roman"/>
          <w:sz w:val="28"/>
          <w:szCs w:val="28"/>
        </w:rPr>
        <w:t xml:space="preserve"> залучен</w:t>
      </w:r>
      <w:r w:rsidR="00EC2CC4">
        <w:rPr>
          <w:rFonts w:ascii="Times New Roman" w:hAnsi="Times New Roman" w:cs="Times New Roman"/>
          <w:sz w:val="28"/>
          <w:szCs w:val="28"/>
        </w:rPr>
        <w:t>н</w:t>
      </w:r>
      <w:r>
        <w:rPr>
          <w:rFonts w:ascii="Times New Roman" w:hAnsi="Times New Roman" w:cs="Times New Roman"/>
          <w:sz w:val="28"/>
          <w:szCs w:val="28"/>
        </w:rPr>
        <w:t>ям інвестиції німецького банку.</w:t>
      </w:r>
    </w:p>
    <w:p w14:paraId="5E75805A" w14:textId="77777777" w:rsidR="000B770C" w:rsidRDefault="00A83AE4" w:rsidP="00A83A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даний час діючі </w:t>
      </w:r>
      <w:r w:rsidRPr="00A95DE3">
        <w:rPr>
          <w:rFonts w:ascii="Times New Roman" w:hAnsi="Times New Roman" w:cs="Times New Roman"/>
          <w:sz w:val="28"/>
          <w:szCs w:val="28"/>
        </w:rPr>
        <w:t xml:space="preserve">програми </w:t>
      </w:r>
      <w:r>
        <w:rPr>
          <w:rFonts w:ascii="Times New Roman" w:hAnsi="Times New Roman" w:cs="Times New Roman"/>
          <w:sz w:val="28"/>
          <w:szCs w:val="28"/>
        </w:rPr>
        <w:t xml:space="preserve">щодо </w:t>
      </w:r>
      <w:r w:rsidRPr="00A95DE3">
        <w:rPr>
          <w:rFonts w:ascii="Times New Roman" w:hAnsi="Times New Roman" w:cs="Times New Roman"/>
          <w:sz w:val="28"/>
          <w:szCs w:val="28"/>
        </w:rPr>
        <w:t>надання житла для ВПО, що представлені державою, повною мірою не виконують своїх задач, відносно актуального запиту на існуючу проблему. Існуючі в Україні соціальні програми забезпечення ВПО житлом у більшості випадків націлені на тимчасову допомогу в розміщенні ВПО.</w:t>
      </w:r>
    </w:p>
    <w:p w14:paraId="0F61E864" w14:textId="0911C8EE" w:rsidR="005A4935" w:rsidRPr="00A95DE3" w:rsidRDefault="000B770C" w:rsidP="00A83A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Івано-Франківській МТГ п</w:t>
      </w:r>
      <w:r w:rsidR="005A4935" w:rsidRPr="00296698">
        <w:rPr>
          <w:rFonts w:ascii="Times New Roman" w:hAnsi="Times New Roman" w:cs="Times New Roman"/>
          <w:sz w:val="28"/>
          <w:szCs w:val="28"/>
        </w:rPr>
        <w:t xml:space="preserve">роблема щодо будівництва тимчасового житла для внутрішньо переміщених осіб та формування фонду соціального житла стоїть гостро. </w:t>
      </w:r>
      <w:r>
        <w:rPr>
          <w:rFonts w:ascii="Times New Roman" w:hAnsi="Times New Roman" w:cs="Times New Roman"/>
          <w:sz w:val="28"/>
          <w:szCs w:val="28"/>
        </w:rPr>
        <w:t>Н</w:t>
      </w:r>
      <w:r w:rsidR="005A4935" w:rsidRPr="00296698">
        <w:rPr>
          <w:rFonts w:ascii="Times New Roman" w:hAnsi="Times New Roman" w:cs="Times New Roman"/>
          <w:sz w:val="28"/>
          <w:szCs w:val="28"/>
        </w:rPr>
        <w:t>адані три квартири на 40 тис</w:t>
      </w:r>
      <w:r w:rsidR="005A4935">
        <w:rPr>
          <w:rFonts w:ascii="Times New Roman" w:hAnsi="Times New Roman" w:cs="Times New Roman"/>
          <w:sz w:val="28"/>
          <w:szCs w:val="28"/>
        </w:rPr>
        <w:t>.</w:t>
      </w:r>
      <w:r w:rsidR="005A4935" w:rsidRPr="00296698">
        <w:rPr>
          <w:rFonts w:ascii="Times New Roman" w:hAnsi="Times New Roman" w:cs="Times New Roman"/>
          <w:sz w:val="28"/>
          <w:szCs w:val="28"/>
        </w:rPr>
        <w:t xml:space="preserve"> офіційно зареєстрованих внутрішньо переміщених в громаді говорить про потребу у формуванні та будівництві даного виду житла.</w:t>
      </w:r>
    </w:p>
    <w:p w14:paraId="48535346" w14:textId="22208D8F" w:rsidR="000119B8" w:rsidRPr="005C2E94" w:rsidRDefault="00A83AE4" w:rsidP="005C2E9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наш погляд</w:t>
      </w:r>
      <w:r w:rsidR="000B770C">
        <w:rPr>
          <w:rFonts w:ascii="Times New Roman" w:hAnsi="Times New Roman" w:cs="Times New Roman"/>
          <w:sz w:val="28"/>
          <w:szCs w:val="28"/>
        </w:rPr>
        <w:t>,</w:t>
      </w:r>
      <w:r>
        <w:rPr>
          <w:rFonts w:ascii="Times New Roman" w:hAnsi="Times New Roman" w:cs="Times New Roman"/>
          <w:sz w:val="28"/>
          <w:szCs w:val="28"/>
        </w:rPr>
        <w:t xml:space="preserve"> тільки </w:t>
      </w:r>
      <w:r w:rsidRPr="00F2342E">
        <w:rPr>
          <w:rFonts w:ascii="Times New Roman" w:hAnsi="Times New Roman" w:cs="Times New Roman"/>
          <w:sz w:val="28"/>
          <w:szCs w:val="28"/>
        </w:rPr>
        <w:t xml:space="preserve">спільними зусиллями </w:t>
      </w:r>
      <w:r w:rsidR="000B770C">
        <w:rPr>
          <w:rFonts w:ascii="Times New Roman" w:hAnsi="Times New Roman" w:cs="Times New Roman"/>
          <w:sz w:val="28"/>
          <w:szCs w:val="28"/>
        </w:rPr>
        <w:t>у</w:t>
      </w:r>
      <w:r w:rsidRPr="00F2342E">
        <w:rPr>
          <w:rFonts w:ascii="Times New Roman" w:hAnsi="Times New Roman" w:cs="Times New Roman"/>
          <w:sz w:val="28"/>
          <w:szCs w:val="28"/>
        </w:rPr>
        <w:t xml:space="preserve">ряду, місцевих громад та </w:t>
      </w:r>
      <w:r w:rsidR="000B770C">
        <w:rPr>
          <w:rFonts w:ascii="Times New Roman" w:hAnsi="Times New Roman" w:cs="Times New Roman"/>
          <w:sz w:val="28"/>
          <w:szCs w:val="28"/>
        </w:rPr>
        <w:t xml:space="preserve">зі </w:t>
      </w:r>
      <w:r>
        <w:rPr>
          <w:rFonts w:ascii="Times New Roman" w:hAnsi="Times New Roman" w:cs="Times New Roman"/>
          <w:sz w:val="28"/>
          <w:szCs w:val="28"/>
        </w:rPr>
        <w:t>залученням міжнародних інвестицій</w:t>
      </w:r>
      <w:r w:rsidR="000B770C">
        <w:rPr>
          <w:rFonts w:ascii="Times New Roman" w:hAnsi="Times New Roman" w:cs="Times New Roman"/>
          <w:sz w:val="28"/>
          <w:szCs w:val="28"/>
        </w:rPr>
        <w:t xml:space="preserve"> у вигляді</w:t>
      </w:r>
      <w:r>
        <w:rPr>
          <w:rFonts w:ascii="Times New Roman" w:hAnsi="Times New Roman" w:cs="Times New Roman"/>
          <w:sz w:val="28"/>
          <w:szCs w:val="28"/>
        </w:rPr>
        <w:t xml:space="preserve"> кредитних програм та будівництва можна</w:t>
      </w:r>
      <w:r w:rsidRPr="00F2342E">
        <w:rPr>
          <w:rFonts w:ascii="Times New Roman" w:hAnsi="Times New Roman" w:cs="Times New Roman"/>
          <w:sz w:val="28"/>
          <w:szCs w:val="28"/>
        </w:rPr>
        <w:t xml:space="preserve"> віднайти ефективні ш</w:t>
      </w:r>
      <w:r>
        <w:rPr>
          <w:rFonts w:ascii="Times New Roman" w:hAnsi="Times New Roman" w:cs="Times New Roman"/>
          <w:sz w:val="28"/>
          <w:szCs w:val="28"/>
        </w:rPr>
        <w:t xml:space="preserve">ляхи та довготривалі стратегії </w:t>
      </w:r>
      <w:r w:rsidRPr="00F2342E">
        <w:rPr>
          <w:rFonts w:ascii="Times New Roman" w:hAnsi="Times New Roman" w:cs="Times New Roman"/>
          <w:sz w:val="28"/>
          <w:szCs w:val="28"/>
        </w:rPr>
        <w:t xml:space="preserve">щодо </w:t>
      </w:r>
      <w:r>
        <w:rPr>
          <w:rFonts w:ascii="Times New Roman" w:hAnsi="Times New Roman" w:cs="Times New Roman"/>
          <w:sz w:val="28"/>
          <w:szCs w:val="28"/>
        </w:rPr>
        <w:t>відбудови, реконструкції пошкодженого житла та будівництва нового житла</w:t>
      </w:r>
      <w:r w:rsidR="000B770C">
        <w:rPr>
          <w:rFonts w:ascii="Times New Roman" w:hAnsi="Times New Roman" w:cs="Times New Roman"/>
          <w:sz w:val="28"/>
          <w:szCs w:val="28"/>
        </w:rPr>
        <w:t xml:space="preserve"> насамперед </w:t>
      </w:r>
      <w:r>
        <w:rPr>
          <w:rFonts w:ascii="Times New Roman" w:hAnsi="Times New Roman" w:cs="Times New Roman"/>
          <w:sz w:val="28"/>
          <w:szCs w:val="28"/>
        </w:rPr>
        <w:t xml:space="preserve">для внутрішньо переміщених осіб, які </w:t>
      </w:r>
      <w:r w:rsidR="000B770C">
        <w:rPr>
          <w:rFonts w:ascii="Times New Roman" w:hAnsi="Times New Roman" w:cs="Times New Roman"/>
          <w:sz w:val="28"/>
          <w:szCs w:val="28"/>
        </w:rPr>
        <w:t>цього найбільше потребують.</w:t>
      </w:r>
    </w:p>
    <w:p w14:paraId="32F072A7" w14:textId="0B3D4381" w:rsidR="00A827E9" w:rsidRDefault="00A827E9">
      <w:pPr>
        <w:rPr>
          <w:rFonts w:ascii="Times New Roman" w:hAnsi="Times New Roman" w:cs="Times New Roman"/>
          <w:b/>
          <w:sz w:val="28"/>
          <w:szCs w:val="28"/>
        </w:rPr>
      </w:pPr>
      <w:r>
        <w:rPr>
          <w:rFonts w:ascii="Times New Roman" w:hAnsi="Times New Roman" w:cs="Times New Roman"/>
          <w:b/>
          <w:sz w:val="28"/>
          <w:szCs w:val="28"/>
        </w:rPr>
        <w:br w:type="page"/>
      </w:r>
    </w:p>
    <w:p w14:paraId="0656913E" w14:textId="77777777" w:rsidR="00A827E9" w:rsidRDefault="00B21340" w:rsidP="00A827E9">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РОЗДІЛ 3</w:t>
      </w:r>
    </w:p>
    <w:p w14:paraId="0E5A0DB7" w14:textId="6D94790B" w:rsidR="00984C41" w:rsidRPr="002D57F9" w:rsidRDefault="002D57F9" w:rsidP="00A827E9">
      <w:pPr>
        <w:spacing w:after="0" w:line="360" w:lineRule="auto"/>
        <w:jc w:val="center"/>
        <w:rPr>
          <w:rFonts w:ascii="Times New Roman" w:hAnsi="Times New Roman" w:cs="Times New Roman"/>
          <w:b/>
          <w:bCs/>
          <w:sz w:val="28"/>
          <w:szCs w:val="28"/>
        </w:rPr>
      </w:pPr>
      <w:r w:rsidRPr="002D57F9">
        <w:rPr>
          <w:rFonts w:ascii="Times New Roman" w:hAnsi="Times New Roman" w:cs="Times New Roman"/>
          <w:b/>
          <w:bCs/>
          <w:sz w:val="28"/>
          <w:szCs w:val="28"/>
        </w:rPr>
        <w:t>УДОСКОНАЛЕННЯ ПУБЛІЧНОЇ ПОЛІТИКИ У СФЕРІ СОЦІАЛЬНОГО ЗАХИСТУ ВНУТРІШНЬО ПЕРЕМІЩЕНИХ ОСІБ</w:t>
      </w:r>
    </w:p>
    <w:p w14:paraId="2FCCD25D" w14:textId="1F428A9D" w:rsidR="006D15FA" w:rsidRDefault="006D15FA" w:rsidP="00A827E9">
      <w:pPr>
        <w:spacing w:after="0" w:line="360" w:lineRule="auto"/>
        <w:ind w:firstLine="708"/>
        <w:jc w:val="both"/>
        <w:rPr>
          <w:rFonts w:ascii="Times New Roman" w:hAnsi="Times New Roman" w:cs="Times New Roman"/>
          <w:b/>
          <w:sz w:val="28"/>
          <w:szCs w:val="28"/>
        </w:rPr>
      </w:pPr>
    </w:p>
    <w:p w14:paraId="56CC7CF4" w14:textId="77777777" w:rsidR="00A827E9" w:rsidRDefault="00A827E9" w:rsidP="00A827E9">
      <w:pPr>
        <w:spacing w:after="0" w:line="360" w:lineRule="auto"/>
        <w:ind w:firstLine="708"/>
        <w:jc w:val="both"/>
        <w:rPr>
          <w:rFonts w:ascii="Times New Roman" w:hAnsi="Times New Roman" w:cs="Times New Roman"/>
          <w:b/>
          <w:sz w:val="28"/>
          <w:szCs w:val="28"/>
        </w:rPr>
      </w:pPr>
    </w:p>
    <w:p w14:paraId="4B8034DA" w14:textId="77777777" w:rsidR="002D57F9" w:rsidRPr="003F3C74" w:rsidRDefault="002D57F9" w:rsidP="002D57F9">
      <w:pPr>
        <w:spacing w:after="0" w:line="360" w:lineRule="auto"/>
        <w:ind w:firstLine="709"/>
        <w:jc w:val="both"/>
        <w:rPr>
          <w:rFonts w:ascii="Times New Roman" w:hAnsi="Times New Roman" w:cs="Times New Roman"/>
          <w:b/>
          <w:sz w:val="28"/>
          <w:szCs w:val="28"/>
        </w:rPr>
      </w:pPr>
      <w:r w:rsidRPr="003F3C74">
        <w:rPr>
          <w:rFonts w:ascii="Times New Roman" w:hAnsi="Times New Roman" w:cs="Times New Roman"/>
          <w:b/>
          <w:sz w:val="28"/>
          <w:szCs w:val="28"/>
        </w:rPr>
        <w:t>3.1 Практичні рекомендації з підвищення якості надання державних соціальних послуг д</w:t>
      </w:r>
      <w:r>
        <w:rPr>
          <w:rFonts w:ascii="Times New Roman" w:hAnsi="Times New Roman" w:cs="Times New Roman"/>
          <w:b/>
          <w:sz w:val="28"/>
          <w:szCs w:val="28"/>
        </w:rPr>
        <w:t>ля внутрішньо переміщених осіб</w:t>
      </w:r>
    </w:p>
    <w:p w14:paraId="10787CD2" w14:textId="3A544E9A"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В ході проведення децентралізації в публічній політи</w:t>
      </w:r>
      <w:r w:rsidR="00D06F90">
        <w:rPr>
          <w:rFonts w:ascii="Times New Roman" w:hAnsi="Times New Roman" w:cs="Times New Roman"/>
          <w:sz w:val="28"/>
          <w:szCs w:val="28"/>
        </w:rPr>
        <w:t>ці</w:t>
      </w:r>
      <w:r w:rsidRPr="00607795">
        <w:rPr>
          <w:rFonts w:ascii="Times New Roman" w:hAnsi="Times New Roman" w:cs="Times New Roman"/>
          <w:sz w:val="28"/>
          <w:szCs w:val="28"/>
        </w:rPr>
        <w:t xml:space="preserve"> повноваження з надання соціальних послуг населенню передають з центрального рівня на місцевий, тобто – територіальним громадам.</w:t>
      </w:r>
    </w:p>
    <w:p w14:paraId="79592DCC" w14:textId="3E5698C1"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З 1 січня 2020 року набула чинності нова редакція Закону України «Про соціальні послуги»</w:t>
      </w:r>
      <w:r w:rsidR="00D06F90">
        <w:rPr>
          <w:rStyle w:val="ab"/>
          <w:rFonts w:ascii="Times New Roman" w:hAnsi="Times New Roman" w:cs="Times New Roman"/>
          <w:sz w:val="28"/>
          <w:szCs w:val="28"/>
        </w:rPr>
        <w:footnoteReference w:id="53"/>
      </w:r>
      <w:r w:rsidRPr="00607795">
        <w:rPr>
          <w:rFonts w:ascii="Times New Roman" w:hAnsi="Times New Roman" w:cs="Times New Roman"/>
          <w:sz w:val="28"/>
          <w:szCs w:val="28"/>
        </w:rPr>
        <w:t>. Отже</w:t>
      </w:r>
      <w:r w:rsidR="00D06F90">
        <w:rPr>
          <w:rFonts w:ascii="Times New Roman" w:hAnsi="Times New Roman" w:cs="Times New Roman"/>
          <w:sz w:val="28"/>
          <w:szCs w:val="28"/>
        </w:rPr>
        <w:t>,</w:t>
      </w:r>
      <w:r w:rsidRPr="00607795">
        <w:rPr>
          <w:rFonts w:ascii="Times New Roman" w:hAnsi="Times New Roman" w:cs="Times New Roman"/>
          <w:sz w:val="28"/>
          <w:szCs w:val="28"/>
        </w:rPr>
        <w:t xml:space="preserve"> з початку 2020 року змінився розподіл повноважень центральних та місцевих органів влади, а також встановлена система соціальних послуг та її учасників, етапи визначення потреб, планування, організації та фінансування соціальних послуг.</w:t>
      </w:r>
    </w:p>
    <w:p w14:paraId="6D3EDD13" w14:textId="19FB932E"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Повноваження у сфері соціальних послуг передають громадам </w:t>
      </w:r>
      <w:r w:rsidR="00D06F90">
        <w:rPr>
          <w:rFonts w:ascii="Times New Roman" w:hAnsi="Times New Roman" w:cs="Times New Roman"/>
          <w:sz w:val="28"/>
          <w:szCs w:val="28"/>
        </w:rPr>
        <w:t xml:space="preserve">– </w:t>
      </w:r>
      <w:r w:rsidRPr="00607795">
        <w:rPr>
          <w:rFonts w:ascii="Times New Roman" w:hAnsi="Times New Roman" w:cs="Times New Roman"/>
          <w:sz w:val="28"/>
          <w:szCs w:val="28"/>
        </w:rPr>
        <w:t xml:space="preserve">максимально близько до отримувачів цих послуг. Такі повноваження визначаються новою редакцією Закону як власні повноваження громад. </w:t>
      </w:r>
    </w:p>
    <w:p w14:paraId="1FB40662" w14:textId="77777777"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Щоб реалізувати їх, в громаді мають створити відповідний структурний підрозділ та реєстр соціальних послуг. Кожна громада зобов’язана надавати базові соціальні послуги для населення. Водночас, кожна соціальна послуга надаватиметься за відповідним соціальним стандартом, який затверджує Міністерство соціальної політики.</w:t>
      </w:r>
    </w:p>
    <w:p w14:paraId="5865A768" w14:textId="77777777" w:rsidR="002D57F9"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Соціальні послуги под</w:t>
      </w:r>
      <w:r>
        <w:rPr>
          <w:rFonts w:ascii="Times New Roman" w:hAnsi="Times New Roman" w:cs="Times New Roman"/>
          <w:sz w:val="28"/>
          <w:szCs w:val="28"/>
        </w:rPr>
        <w:t>іляються на послуги спрямовані:</w:t>
      </w:r>
    </w:p>
    <w:p w14:paraId="4ED41766" w14:textId="0DC094EE" w:rsidR="002D57F9" w:rsidRPr="00D06F90" w:rsidRDefault="002D57F9" w:rsidP="00D06F90">
      <w:pPr>
        <w:pStyle w:val="a3"/>
        <w:numPr>
          <w:ilvl w:val="1"/>
          <w:numId w:val="18"/>
        </w:numPr>
        <w:spacing w:after="0" w:line="360" w:lineRule="auto"/>
        <w:ind w:left="0" w:firstLine="709"/>
        <w:jc w:val="both"/>
        <w:rPr>
          <w:rFonts w:ascii="Times New Roman" w:hAnsi="Times New Roman" w:cs="Times New Roman"/>
          <w:sz w:val="28"/>
          <w:szCs w:val="28"/>
        </w:rPr>
      </w:pPr>
      <w:r w:rsidRPr="00D06F90">
        <w:rPr>
          <w:rFonts w:ascii="Times New Roman" w:hAnsi="Times New Roman" w:cs="Times New Roman"/>
          <w:sz w:val="28"/>
          <w:szCs w:val="28"/>
        </w:rPr>
        <w:t>соціальну профілактику (запобігання виникнення складних життєвих обставин та/або потрапляння особи/сім</w:t>
      </w:r>
      <w:r w:rsidR="00D06F90" w:rsidRPr="00D06F90">
        <w:rPr>
          <w:rFonts w:ascii="Times New Roman" w:hAnsi="Times New Roman" w:cs="Times New Roman"/>
          <w:sz w:val="28"/>
          <w:szCs w:val="28"/>
          <w:lang w:val="ru-RU"/>
        </w:rPr>
        <w:t>’</w:t>
      </w:r>
      <w:r w:rsidRPr="00D06F90">
        <w:rPr>
          <w:rFonts w:ascii="Times New Roman" w:hAnsi="Times New Roman" w:cs="Times New Roman"/>
          <w:sz w:val="28"/>
          <w:szCs w:val="28"/>
        </w:rPr>
        <w:t>ї в такі обставини);</w:t>
      </w:r>
    </w:p>
    <w:p w14:paraId="39927CFF" w14:textId="64747F9B" w:rsidR="002D57F9" w:rsidRPr="00D06F90" w:rsidRDefault="002D57F9" w:rsidP="00D06F90">
      <w:pPr>
        <w:pStyle w:val="a3"/>
        <w:numPr>
          <w:ilvl w:val="1"/>
          <w:numId w:val="18"/>
        </w:numPr>
        <w:spacing w:after="0" w:line="360" w:lineRule="auto"/>
        <w:ind w:left="0" w:firstLine="709"/>
        <w:jc w:val="both"/>
        <w:rPr>
          <w:rFonts w:ascii="Times New Roman" w:hAnsi="Times New Roman" w:cs="Times New Roman"/>
          <w:sz w:val="28"/>
          <w:szCs w:val="28"/>
        </w:rPr>
      </w:pPr>
      <w:r w:rsidRPr="00D06F90">
        <w:rPr>
          <w:rFonts w:ascii="Times New Roman" w:hAnsi="Times New Roman" w:cs="Times New Roman"/>
          <w:sz w:val="28"/>
          <w:szCs w:val="28"/>
        </w:rPr>
        <w:t>соціальну підтримку (сприяння под</w:t>
      </w:r>
      <w:r w:rsidR="00D06F90">
        <w:rPr>
          <w:rFonts w:ascii="Times New Roman" w:hAnsi="Times New Roman" w:cs="Times New Roman"/>
          <w:sz w:val="28"/>
          <w:szCs w:val="28"/>
        </w:rPr>
        <w:t>о</w:t>
      </w:r>
      <w:r w:rsidRPr="00D06F90">
        <w:rPr>
          <w:rFonts w:ascii="Times New Roman" w:hAnsi="Times New Roman" w:cs="Times New Roman"/>
          <w:sz w:val="28"/>
          <w:szCs w:val="28"/>
        </w:rPr>
        <w:t>лання особою/сім</w:t>
      </w:r>
      <w:r w:rsidR="00D06F90" w:rsidRPr="00D06F90">
        <w:rPr>
          <w:rFonts w:ascii="Times New Roman" w:hAnsi="Times New Roman" w:cs="Times New Roman"/>
          <w:sz w:val="28"/>
          <w:szCs w:val="28"/>
          <w:lang w:val="ru-RU"/>
        </w:rPr>
        <w:t>’</w:t>
      </w:r>
      <w:r w:rsidRPr="00D06F90">
        <w:rPr>
          <w:rFonts w:ascii="Times New Roman" w:hAnsi="Times New Roman" w:cs="Times New Roman"/>
          <w:sz w:val="28"/>
          <w:szCs w:val="28"/>
        </w:rPr>
        <w:t>єю складних життєвих обставин);</w:t>
      </w:r>
    </w:p>
    <w:p w14:paraId="43D20D6A" w14:textId="0041A3FA" w:rsidR="002D57F9" w:rsidRPr="00D06F90" w:rsidRDefault="002D57F9" w:rsidP="00D06F90">
      <w:pPr>
        <w:pStyle w:val="a3"/>
        <w:numPr>
          <w:ilvl w:val="1"/>
          <w:numId w:val="18"/>
        </w:numPr>
        <w:spacing w:after="0" w:line="360" w:lineRule="auto"/>
        <w:ind w:left="0" w:firstLine="709"/>
        <w:jc w:val="both"/>
        <w:rPr>
          <w:rFonts w:ascii="Times New Roman" w:hAnsi="Times New Roman" w:cs="Times New Roman"/>
          <w:sz w:val="28"/>
          <w:szCs w:val="28"/>
        </w:rPr>
      </w:pPr>
      <w:r w:rsidRPr="00D06F90">
        <w:rPr>
          <w:rFonts w:ascii="Times New Roman" w:hAnsi="Times New Roman" w:cs="Times New Roman"/>
          <w:sz w:val="28"/>
          <w:szCs w:val="28"/>
        </w:rPr>
        <w:lastRenderedPageBreak/>
        <w:t>соціальне обслуговування (мінімізація для особи /сім</w:t>
      </w:r>
      <w:r w:rsidR="00D06F90" w:rsidRPr="00D06F90">
        <w:rPr>
          <w:rFonts w:ascii="Times New Roman" w:hAnsi="Times New Roman" w:cs="Times New Roman"/>
          <w:sz w:val="28"/>
          <w:szCs w:val="28"/>
        </w:rPr>
        <w:t>’</w:t>
      </w:r>
      <w:r w:rsidRPr="00D06F90">
        <w:rPr>
          <w:rFonts w:ascii="Times New Roman" w:hAnsi="Times New Roman" w:cs="Times New Roman"/>
          <w:sz w:val="28"/>
          <w:szCs w:val="28"/>
        </w:rPr>
        <w:t xml:space="preserve">ї негативних наслідків складних життєвих обставин, підтримку їх життєдіяльності, соціального статусу та включення в громаду). </w:t>
      </w:r>
    </w:p>
    <w:p w14:paraId="408FD6A4" w14:textId="0F765198"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Однак</w:t>
      </w:r>
      <w:r w:rsidR="00D06F90">
        <w:rPr>
          <w:rFonts w:ascii="Times New Roman" w:hAnsi="Times New Roman" w:cs="Times New Roman"/>
          <w:sz w:val="28"/>
          <w:szCs w:val="28"/>
        </w:rPr>
        <w:t>,</w:t>
      </w:r>
      <w:r w:rsidRPr="00607795">
        <w:rPr>
          <w:rFonts w:ascii="Times New Roman" w:hAnsi="Times New Roman" w:cs="Times New Roman"/>
          <w:sz w:val="28"/>
          <w:szCs w:val="28"/>
        </w:rPr>
        <w:t xml:space="preserve"> враховуючи воєнн</w:t>
      </w:r>
      <w:r w:rsidR="00D06F90">
        <w:rPr>
          <w:rFonts w:ascii="Times New Roman" w:hAnsi="Times New Roman" w:cs="Times New Roman"/>
          <w:sz w:val="28"/>
          <w:szCs w:val="28"/>
        </w:rPr>
        <w:t>е захоплення р</w:t>
      </w:r>
      <w:r w:rsidRPr="00607795">
        <w:rPr>
          <w:rFonts w:ascii="Times New Roman" w:hAnsi="Times New Roman" w:cs="Times New Roman"/>
          <w:sz w:val="28"/>
          <w:szCs w:val="28"/>
        </w:rPr>
        <w:t>осією більше ніж третини площ</w:t>
      </w:r>
      <w:r w:rsidR="00D06F90">
        <w:rPr>
          <w:rFonts w:ascii="Times New Roman" w:hAnsi="Times New Roman" w:cs="Times New Roman"/>
          <w:sz w:val="28"/>
          <w:szCs w:val="28"/>
        </w:rPr>
        <w:t>і</w:t>
      </w:r>
      <w:r w:rsidRPr="00607795">
        <w:rPr>
          <w:rFonts w:ascii="Times New Roman" w:hAnsi="Times New Roman" w:cs="Times New Roman"/>
          <w:sz w:val="28"/>
          <w:szCs w:val="28"/>
        </w:rPr>
        <w:t xml:space="preserve"> територій України</w:t>
      </w:r>
      <w:r w:rsidR="00D06F90">
        <w:rPr>
          <w:rFonts w:ascii="Times New Roman" w:hAnsi="Times New Roman" w:cs="Times New Roman"/>
          <w:sz w:val="28"/>
          <w:szCs w:val="28"/>
        </w:rPr>
        <w:t xml:space="preserve">, було </w:t>
      </w:r>
      <w:r w:rsidRPr="00607795">
        <w:rPr>
          <w:rFonts w:ascii="Times New Roman" w:hAnsi="Times New Roman" w:cs="Times New Roman"/>
          <w:sz w:val="28"/>
          <w:szCs w:val="28"/>
        </w:rPr>
        <w:t>вн</w:t>
      </w:r>
      <w:r w:rsidR="00D06F90">
        <w:rPr>
          <w:rFonts w:ascii="Times New Roman" w:hAnsi="Times New Roman" w:cs="Times New Roman"/>
          <w:sz w:val="28"/>
          <w:szCs w:val="28"/>
        </w:rPr>
        <w:t xml:space="preserve">есено </w:t>
      </w:r>
      <w:r w:rsidRPr="00607795">
        <w:rPr>
          <w:rFonts w:ascii="Times New Roman" w:hAnsi="Times New Roman" w:cs="Times New Roman"/>
          <w:sz w:val="28"/>
          <w:szCs w:val="28"/>
        </w:rPr>
        <w:t xml:space="preserve">термінові корективи у чинне законодавство </w:t>
      </w:r>
      <w:r w:rsidRPr="00811018">
        <w:rPr>
          <w:rFonts w:ascii="Times New Roman" w:hAnsi="Times New Roman" w:cs="Times New Roman"/>
          <w:spacing w:val="-6"/>
          <w:sz w:val="28"/>
          <w:szCs w:val="28"/>
        </w:rPr>
        <w:t>України.</w:t>
      </w:r>
      <w:r w:rsidR="00D06F90" w:rsidRPr="00811018">
        <w:rPr>
          <w:rFonts w:ascii="Times New Roman" w:hAnsi="Times New Roman" w:cs="Times New Roman"/>
          <w:spacing w:val="-6"/>
          <w:sz w:val="28"/>
          <w:szCs w:val="28"/>
        </w:rPr>
        <w:t xml:space="preserve"> </w:t>
      </w:r>
      <w:r w:rsidRPr="00811018">
        <w:rPr>
          <w:rFonts w:ascii="Times New Roman" w:hAnsi="Times New Roman" w:cs="Times New Roman"/>
          <w:spacing w:val="-6"/>
          <w:sz w:val="28"/>
          <w:szCs w:val="28"/>
        </w:rPr>
        <w:t>Так</w:t>
      </w:r>
      <w:r w:rsidR="00D06F90" w:rsidRPr="00811018">
        <w:rPr>
          <w:rFonts w:ascii="Times New Roman" w:hAnsi="Times New Roman" w:cs="Times New Roman"/>
          <w:spacing w:val="-6"/>
          <w:sz w:val="28"/>
          <w:szCs w:val="28"/>
        </w:rPr>
        <w:t>,</w:t>
      </w:r>
      <w:r w:rsidRPr="00811018">
        <w:rPr>
          <w:rFonts w:ascii="Times New Roman" w:hAnsi="Times New Roman" w:cs="Times New Roman"/>
          <w:spacing w:val="-6"/>
          <w:sz w:val="28"/>
          <w:szCs w:val="28"/>
        </w:rPr>
        <w:t xml:space="preserve"> 14 квітня 2022 року Верховна Рада України ухвалила Закон України</w:t>
      </w:r>
      <w:r w:rsidRPr="00607795">
        <w:rPr>
          <w:rFonts w:ascii="Times New Roman" w:hAnsi="Times New Roman" w:cs="Times New Roman"/>
          <w:sz w:val="28"/>
          <w:szCs w:val="28"/>
        </w:rPr>
        <w:t xml:space="preserve"> «Про внесення змін до деяких законів України щодо надання соціальних послуг у разі введення надзвичайного або воєнного стану в Україні або окремих її місцевостях» за № 7201</w:t>
      </w:r>
      <w:r w:rsidR="00D06F90">
        <w:rPr>
          <w:rStyle w:val="ab"/>
          <w:rFonts w:ascii="Times New Roman" w:hAnsi="Times New Roman" w:cs="Times New Roman"/>
          <w:sz w:val="28"/>
          <w:szCs w:val="28"/>
        </w:rPr>
        <w:footnoteReference w:id="54"/>
      </w:r>
      <w:r w:rsidRPr="00607795">
        <w:rPr>
          <w:rFonts w:ascii="Times New Roman" w:hAnsi="Times New Roman" w:cs="Times New Roman"/>
          <w:sz w:val="28"/>
          <w:szCs w:val="28"/>
        </w:rPr>
        <w:t>, який передбачає посилення соціального захисту громадян, які у зв</w:t>
      </w:r>
      <w:r w:rsidR="00D06F90" w:rsidRPr="00D06F90">
        <w:rPr>
          <w:rFonts w:ascii="Times New Roman" w:hAnsi="Times New Roman" w:cs="Times New Roman"/>
          <w:sz w:val="28"/>
          <w:szCs w:val="28"/>
        </w:rPr>
        <w:t>’</w:t>
      </w:r>
      <w:r w:rsidRPr="00607795">
        <w:rPr>
          <w:rFonts w:ascii="Times New Roman" w:hAnsi="Times New Roman" w:cs="Times New Roman"/>
          <w:sz w:val="28"/>
          <w:szCs w:val="28"/>
        </w:rPr>
        <w:t xml:space="preserve">язку з військовою агресією росії проти України були вимушені покинути власні домівки й стати внутрішньо переміщеними особами. </w:t>
      </w:r>
    </w:p>
    <w:p w14:paraId="692A213A" w14:textId="77777777" w:rsidR="002D57F9"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Прийнятим Законом, зокрема, розширено повноваження військових адміністрацій в частині визначення особливостей порядку організації надання соціальних послуг на території відповідної адміністративно-територіальної одиниці (або на регіональному рівні) у разі введення надзвичайного або воєнного стану в Україні або окремих її місцевостях.</w:t>
      </w:r>
    </w:p>
    <w:p w14:paraId="10498B22" w14:textId="575975F0" w:rsidR="002D57F9" w:rsidRPr="00392FC7" w:rsidRDefault="002D57F9" w:rsidP="002D57F9">
      <w:pPr>
        <w:pStyle w:val="Default"/>
        <w:spacing w:line="360" w:lineRule="auto"/>
        <w:ind w:firstLine="709"/>
        <w:jc w:val="both"/>
        <w:rPr>
          <w:sz w:val="28"/>
          <w:szCs w:val="28"/>
          <w:lang w:val="uk-UA"/>
        </w:rPr>
      </w:pPr>
      <w:r w:rsidRPr="00392FC7">
        <w:rPr>
          <w:sz w:val="28"/>
          <w:szCs w:val="28"/>
          <w:lang w:val="uk-UA"/>
        </w:rPr>
        <w:t>На сьогодні найгострішими проблемами розвитку соціальної сфери територіальних громад є недосконала система територіального розміщення об’єктів соціальної інфраструктури; невпорядкованість відносин власності на об’єкти соціальної інфраструктури; недостатній рівень кадрового забезпечення закладів соціальної сфери; недостатній рівень якості послуг, що надаються населенню об’єктами соціальної сфери; недостатність бюджетних коштів для ефективного функціонування закладів соціальної інфраструктури</w:t>
      </w:r>
      <w:r>
        <w:rPr>
          <w:sz w:val="28"/>
          <w:szCs w:val="28"/>
          <w:lang w:val="uk-UA"/>
        </w:rPr>
        <w:t>.</w:t>
      </w:r>
      <w:r w:rsidRPr="00392FC7">
        <w:rPr>
          <w:sz w:val="28"/>
          <w:szCs w:val="28"/>
          <w:lang w:val="uk-UA"/>
        </w:rPr>
        <w:t xml:space="preserve"> </w:t>
      </w:r>
    </w:p>
    <w:p w14:paraId="706B61C1" w14:textId="61092533" w:rsidR="002D57F9" w:rsidRPr="00392FC7" w:rsidRDefault="002D57F9" w:rsidP="002D57F9">
      <w:pPr>
        <w:autoSpaceDE w:val="0"/>
        <w:autoSpaceDN w:val="0"/>
        <w:adjustRightInd w:val="0"/>
        <w:spacing w:after="0" w:line="360" w:lineRule="auto"/>
        <w:ind w:firstLine="709"/>
        <w:jc w:val="both"/>
        <w:rPr>
          <w:rFonts w:ascii="Times New Roman" w:hAnsi="Times New Roman" w:cs="Times New Roman"/>
          <w:sz w:val="28"/>
          <w:szCs w:val="28"/>
        </w:rPr>
      </w:pPr>
      <w:r w:rsidRPr="00392FC7">
        <w:rPr>
          <w:rFonts w:ascii="Times New Roman" w:hAnsi="Times New Roman" w:cs="Times New Roman"/>
          <w:sz w:val="28"/>
          <w:szCs w:val="28"/>
        </w:rPr>
        <w:t>Соціальні послуги – це комплекс правових, економічних, психологічних, освітніх,</w:t>
      </w:r>
      <w:r w:rsidRPr="00BC1945">
        <w:rPr>
          <w:rFonts w:ascii="Times New Roman" w:hAnsi="Times New Roman" w:cs="Times New Roman"/>
          <w:sz w:val="28"/>
          <w:szCs w:val="28"/>
        </w:rPr>
        <w:t xml:space="preserve"> </w:t>
      </w:r>
      <w:r w:rsidRPr="00392FC7">
        <w:rPr>
          <w:rFonts w:ascii="Times New Roman" w:hAnsi="Times New Roman" w:cs="Times New Roman"/>
          <w:sz w:val="28"/>
          <w:szCs w:val="28"/>
        </w:rPr>
        <w:t>медичних, реабілітаційних та інших заходів, спрямованих на окремі соціальні групи</w:t>
      </w:r>
      <w:r w:rsidRPr="00BC1945">
        <w:rPr>
          <w:rFonts w:ascii="Times New Roman" w:hAnsi="Times New Roman" w:cs="Times New Roman"/>
          <w:sz w:val="28"/>
          <w:szCs w:val="28"/>
        </w:rPr>
        <w:t xml:space="preserve"> </w:t>
      </w:r>
      <w:r w:rsidRPr="00392FC7">
        <w:rPr>
          <w:rFonts w:ascii="Times New Roman" w:hAnsi="Times New Roman" w:cs="Times New Roman"/>
          <w:sz w:val="28"/>
          <w:szCs w:val="28"/>
        </w:rPr>
        <w:t>чи індивідів, які перебувають у складних</w:t>
      </w:r>
      <w:r w:rsidRPr="00BC1945">
        <w:rPr>
          <w:rFonts w:ascii="Times New Roman" w:hAnsi="Times New Roman" w:cs="Times New Roman"/>
          <w:sz w:val="28"/>
          <w:szCs w:val="28"/>
        </w:rPr>
        <w:t xml:space="preserve"> </w:t>
      </w:r>
      <w:r w:rsidRPr="00392FC7">
        <w:rPr>
          <w:rFonts w:ascii="Times New Roman" w:hAnsi="Times New Roman" w:cs="Times New Roman"/>
          <w:sz w:val="28"/>
          <w:szCs w:val="28"/>
        </w:rPr>
        <w:t>життєвих обставинах та потребують сторонньої допомоги (далі – особи, що потребують</w:t>
      </w:r>
      <w:r w:rsidRPr="00BC1945">
        <w:rPr>
          <w:rFonts w:ascii="Times New Roman" w:hAnsi="Times New Roman" w:cs="Times New Roman"/>
          <w:sz w:val="28"/>
          <w:szCs w:val="28"/>
        </w:rPr>
        <w:t xml:space="preserve"> </w:t>
      </w:r>
      <w:r w:rsidRPr="00392FC7">
        <w:rPr>
          <w:rFonts w:ascii="Times New Roman" w:hAnsi="Times New Roman" w:cs="Times New Roman"/>
          <w:sz w:val="28"/>
          <w:szCs w:val="28"/>
        </w:rPr>
        <w:t xml:space="preserve">соціальних </w:t>
      </w:r>
      <w:r w:rsidRPr="00392FC7">
        <w:rPr>
          <w:rFonts w:ascii="Times New Roman" w:hAnsi="Times New Roman" w:cs="Times New Roman"/>
          <w:sz w:val="28"/>
          <w:szCs w:val="28"/>
        </w:rPr>
        <w:lastRenderedPageBreak/>
        <w:t>послуг), з метою поліпшення або</w:t>
      </w:r>
      <w:r w:rsidRPr="00BC1945">
        <w:rPr>
          <w:rFonts w:ascii="Times New Roman" w:hAnsi="Times New Roman" w:cs="Times New Roman"/>
          <w:sz w:val="28"/>
          <w:szCs w:val="28"/>
        </w:rPr>
        <w:t xml:space="preserve"> </w:t>
      </w:r>
      <w:r w:rsidRPr="00392FC7">
        <w:rPr>
          <w:rFonts w:ascii="Times New Roman" w:hAnsi="Times New Roman" w:cs="Times New Roman"/>
          <w:sz w:val="28"/>
          <w:szCs w:val="28"/>
        </w:rPr>
        <w:t>відтворення їх життєдіяльності, соціальної</w:t>
      </w:r>
      <w:r w:rsidRPr="00BC1945">
        <w:rPr>
          <w:rFonts w:ascii="Times New Roman" w:hAnsi="Times New Roman" w:cs="Times New Roman"/>
          <w:sz w:val="28"/>
          <w:szCs w:val="28"/>
        </w:rPr>
        <w:t xml:space="preserve"> </w:t>
      </w:r>
      <w:r w:rsidRPr="00392FC7">
        <w:rPr>
          <w:rFonts w:ascii="Times New Roman" w:hAnsi="Times New Roman" w:cs="Times New Roman"/>
          <w:sz w:val="28"/>
          <w:szCs w:val="28"/>
        </w:rPr>
        <w:t>адаптації та повернення до повноцінного</w:t>
      </w:r>
      <w:r w:rsidRPr="00BC1945">
        <w:rPr>
          <w:rFonts w:ascii="Times New Roman" w:hAnsi="Times New Roman" w:cs="Times New Roman"/>
          <w:sz w:val="28"/>
          <w:szCs w:val="28"/>
        </w:rPr>
        <w:t xml:space="preserve"> </w:t>
      </w:r>
      <w:r w:rsidRPr="00392FC7">
        <w:rPr>
          <w:rFonts w:ascii="Times New Roman" w:hAnsi="Times New Roman" w:cs="Times New Roman"/>
          <w:sz w:val="28"/>
          <w:szCs w:val="28"/>
        </w:rPr>
        <w:t>життя</w:t>
      </w:r>
      <w:r w:rsidR="00974A58">
        <w:rPr>
          <w:rStyle w:val="ab"/>
          <w:rFonts w:ascii="Times New Roman" w:hAnsi="Times New Roman" w:cs="Times New Roman"/>
          <w:sz w:val="28"/>
          <w:szCs w:val="28"/>
        </w:rPr>
        <w:footnoteReference w:id="55"/>
      </w:r>
      <w:r w:rsidRPr="00392FC7">
        <w:rPr>
          <w:rFonts w:ascii="Times New Roman" w:hAnsi="Times New Roman" w:cs="Times New Roman"/>
          <w:sz w:val="28"/>
          <w:szCs w:val="28"/>
        </w:rPr>
        <w:t>.</w:t>
      </w:r>
    </w:p>
    <w:p w14:paraId="6292111D" w14:textId="0E877539" w:rsidR="002D57F9" w:rsidRDefault="002D57F9" w:rsidP="00A1702C">
      <w:pPr>
        <w:spacing w:after="0" w:line="360" w:lineRule="auto"/>
        <w:ind w:firstLine="709"/>
        <w:jc w:val="both"/>
        <w:rPr>
          <w:rFonts w:ascii="Times New Roman" w:hAnsi="Times New Roman" w:cs="Times New Roman"/>
          <w:sz w:val="28"/>
          <w:szCs w:val="28"/>
        </w:rPr>
      </w:pPr>
      <w:r w:rsidRPr="00392FC7">
        <w:rPr>
          <w:rFonts w:ascii="Times New Roman" w:hAnsi="Times New Roman" w:cs="Times New Roman"/>
          <w:sz w:val="28"/>
          <w:szCs w:val="28"/>
        </w:rPr>
        <w:t xml:space="preserve">Глобальна тенденція до децентралізації, регіоналізації і муніципалізації соціальної політики знайшла своє відображення і в розвитку місцевого самоврядування. </w:t>
      </w:r>
      <w:r w:rsidRPr="001D57AC">
        <w:rPr>
          <w:rFonts w:ascii="Times New Roman" w:hAnsi="Times New Roman" w:cs="Times New Roman"/>
          <w:sz w:val="28"/>
          <w:szCs w:val="28"/>
        </w:rPr>
        <w:t>В Україні роль органів місцевого самоврядування у вирішенні соціальних проблем значно зросла, що обумовлено цілою низкою факторів.</w:t>
      </w:r>
    </w:p>
    <w:p w14:paraId="18A763DF" w14:textId="77777777" w:rsidR="002D57F9" w:rsidRPr="00CB79DE" w:rsidRDefault="002D57F9" w:rsidP="00A1702C">
      <w:pPr>
        <w:spacing w:after="0" w:line="360" w:lineRule="auto"/>
        <w:ind w:firstLine="709"/>
        <w:jc w:val="both"/>
        <w:rPr>
          <w:rFonts w:ascii="Times New Roman" w:hAnsi="Times New Roman" w:cs="Times New Roman"/>
          <w:sz w:val="28"/>
          <w:szCs w:val="28"/>
        </w:rPr>
      </w:pPr>
      <w:r w:rsidRPr="00BC1945">
        <w:rPr>
          <w:rFonts w:ascii="Times New Roman" w:hAnsi="Times New Roman" w:cs="Times New Roman"/>
          <w:sz w:val="28"/>
          <w:szCs w:val="28"/>
        </w:rPr>
        <w:t>Незалежно від того, наскільки громада самостійна та розвинена, завжди залишаються питання, які важко вирішити за рахунок місцевого бюджету. Існує чимало питань місцевого значення, які можуть успішно вирішуватися за рахунок інших ресурсів, у тому числі й грантових.</w:t>
      </w:r>
      <w:r w:rsidRPr="00CB79DE">
        <w:rPr>
          <w:rFonts w:ascii="Times New Roman" w:hAnsi="Times New Roman" w:cs="Times New Roman"/>
          <w:sz w:val="28"/>
          <w:szCs w:val="28"/>
        </w:rPr>
        <w:t xml:space="preserve"> </w:t>
      </w:r>
    </w:p>
    <w:p w14:paraId="68AF2FC9" w14:textId="3FAFDDB1" w:rsidR="002D57F9" w:rsidRPr="00811018" w:rsidRDefault="002D57F9" w:rsidP="00A1702C">
      <w:pPr>
        <w:spacing w:after="0" w:line="360" w:lineRule="auto"/>
        <w:ind w:firstLine="709"/>
        <w:jc w:val="both"/>
        <w:rPr>
          <w:rFonts w:ascii="Times New Roman" w:hAnsi="Times New Roman" w:cs="Times New Roman"/>
          <w:spacing w:val="-10"/>
          <w:sz w:val="28"/>
          <w:szCs w:val="28"/>
        </w:rPr>
      </w:pPr>
      <w:r w:rsidRPr="00811018">
        <w:rPr>
          <w:rFonts w:ascii="Times New Roman" w:hAnsi="Times New Roman" w:cs="Times New Roman"/>
          <w:spacing w:val="-6"/>
          <w:sz w:val="28"/>
          <w:szCs w:val="28"/>
        </w:rPr>
        <w:t>Вважаємо за доцільне в системі соціального захисту виокремити державну</w:t>
      </w:r>
      <w:r w:rsidRPr="001D57AC">
        <w:rPr>
          <w:rFonts w:ascii="Times New Roman" w:hAnsi="Times New Roman" w:cs="Times New Roman"/>
          <w:sz w:val="28"/>
          <w:szCs w:val="28"/>
        </w:rPr>
        <w:t xml:space="preserve"> та </w:t>
      </w:r>
      <w:r w:rsidRPr="00811018">
        <w:rPr>
          <w:rFonts w:ascii="Times New Roman" w:hAnsi="Times New Roman" w:cs="Times New Roman"/>
          <w:spacing w:val="-4"/>
          <w:sz w:val="28"/>
          <w:szCs w:val="28"/>
        </w:rPr>
        <w:t>недержавну складові. Отже, визначимо основні напрямки вдосконалення системи</w:t>
      </w:r>
      <w:r w:rsidRPr="001D57AC">
        <w:rPr>
          <w:rFonts w:ascii="Times New Roman" w:hAnsi="Times New Roman" w:cs="Times New Roman"/>
          <w:sz w:val="28"/>
          <w:szCs w:val="28"/>
        </w:rPr>
        <w:t xml:space="preserve"> соціального захисту населення в Україні: забезпечення адресного характеру </w:t>
      </w:r>
      <w:r w:rsidRPr="00811018">
        <w:rPr>
          <w:rFonts w:ascii="Times New Roman" w:hAnsi="Times New Roman" w:cs="Times New Roman"/>
          <w:spacing w:val="-4"/>
          <w:sz w:val="28"/>
          <w:szCs w:val="28"/>
        </w:rPr>
        <w:t>соціального захисту незахищених верств населення; вдосконалення норма</w:t>
      </w:r>
      <w:r w:rsidRPr="001D57AC">
        <w:rPr>
          <w:rFonts w:ascii="Times New Roman" w:hAnsi="Times New Roman" w:cs="Times New Roman"/>
          <w:sz w:val="28"/>
          <w:szCs w:val="28"/>
        </w:rPr>
        <w:t>тивно-</w:t>
      </w:r>
      <w:r w:rsidRPr="00811018">
        <w:rPr>
          <w:rFonts w:ascii="Times New Roman" w:hAnsi="Times New Roman" w:cs="Times New Roman"/>
          <w:spacing w:val="-4"/>
          <w:sz w:val="28"/>
          <w:szCs w:val="28"/>
        </w:rPr>
        <w:t>правової бази соціального захисту населення, зокрема закріплення в нормативно</w:t>
      </w:r>
      <w:r w:rsidRPr="001D57AC">
        <w:rPr>
          <w:rFonts w:ascii="Times New Roman" w:hAnsi="Times New Roman" w:cs="Times New Roman"/>
          <w:sz w:val="28"/>
          <w:szCs w:val="28"/>
        </w:rPr>
        <w:t xml:space="preserve">-правових документах можливості отримання певних податкових пільг при запровадженні в життя певних соціальних проектів та програм; сприяння зайнятості населення шляхом створення нових робочих місць та збереження існуючих, запровадження заходів щодо детінізації доходів населення; особливу </w:t>
      </w:r>
      <w:r w:rsidRPr="00811018">
        <w:rPr>
          <w:rFonts w:ascii="Times New Roman" w:hAnsi="Times New Roman" w:cs="Times New Roman"/>
          <w:spacing w:val="-10"/>
          <w:sz w:val="28"/>
          <w:szCs w:val="28"/>
        </w:rPr>
        <w:t xml:space="preserve">увагу слід звернути на недержавну складову в системі соціального захисту населення. </w:t>
      </w:r>
    </w:p>
    <w:p w14:paraId="23C920B1" w14:textId="77777777" w:rsidR="002D57F9" w:rsidRPr="00BC1945" w:rsidRDefault="002D57F9" w:rsidP="00A1702C">
      <w:pPr>
        <w:spacing w:after="0" w:line="360" w:lineRule="auto"/>
        <w:ind w:firstLine="709"/>
        <w:jc w:val="both"/>
        <w:rPr>
          <w:rFonts w:ascii="Times New Roman" w:hAnsi="Times New Roman" w:cs="Times New Roman"/>
          <w:sz w:val="28"/>
          <w:szCs w:val="28"/>
        </w:rPr>
      </w:pPr>
      <w:r w:rsidRPr="00BC1945">
        <w:rPr>
          <w:rFonts w:ascii="Times New Roman" w:hAnsi="Times New Roman" w:cs="Times New Roman"/>
          <w:sz w:val="28"/>
          <w:szCs w:val="28"/>
        </w:rPr>
        <w:t>Налагодження партнерських відносин у сфері соціального захисту населення з комерційними банками, страховими організаціями, громадськими організаціями та іншими інституційними одиницями.</w:t>
      </w:r>
    </w:p>
    <w:p w14:paraId="75F7E4A3" w14:textId="77777777" w:rsidR="002D57F9" w:rsidRPr="00BC1945" w:rsidRDefault="002D57F9" w:rsidP="00A1702C">
      <w:pPr>
        <w:spacing w:after="0" w:line="360" w:lineRule="auto"/>
        <w:ind w:firstLine="709"/>
        <w:jc w:val="both"/>
        <w:rPr>
          <w:rFonts w:ascii="Times New Roman" w:hAnsi="Times New Roman" w:cs="Times New Roman"/>
          <w:sz w:val="28"/>
          <w:szCs w:val="28"/>
        </w:rPr>
      </w:pPr>
      <w:r w:rsidRPr="00BC1945">
        <w:rPr>
          <w:rFonts w:ascii="Times New Roman" w:hAnsi="Times New Roman" w:cs="Times New Roman"/>
          <w:sz w:val="28"/>
          <w:szCs w:val="28"/>
        </w:rPr>
        <w:t xml:space="preserve">На даний час є необхідність для розробки комплексної державної (міської) довгострокової програми допомоги для соціальної адаптації вимушено переміщених осіб у випадку продовження воєнних дій та неможливості повернення на місце їх постійного проживання. Ця програма повинна забезпечити консолідацію зусиль органів виконавчої влади, місцевого </w:t>
      </w:r>
      <w:r w:rsidRPr="00BC1945">
        <w:rPr>
          <w:rFonts w:ascii="Times New Roman" w:hAnsi="Times New Roman" w:cs="Times New Roman"/>
          <w:sz w:val="28"/>
          <w:szCs w:val="28"/>
        </w:rPr>
        <w:lastRenderedPageBreak/>
        <w:t>самоврядування, благодійних, волонтерських, релігійних організацій, соціальних партнерів, приватного сектора економіки, зарубіжних організацій.</w:t>
      </w:r>
    </w:p>
    <w:p w14:paraId="420B4636" w14:textId="77777777" w:rsidR="002D57F9" w:rsidRPr="00CB79DE" w:rsidRDefault="002D57F9" w:rsidP="00A1702C">
      <w:pPr>
        <w:spacing w:after="0" w:line="360" w:lineRule="auto"/>
        <w:ind w:firstLine="709"/>
        <w:jc w:val="both"/>
        <w:rPr>
          <w:rFonts w:ascii="Times New Roman" w:hAnsi="Times New Roman" w:cs="Times New Roman"/>
          <w:sz w:val="28"/>
          <w:szCs w:val="28"/>
        </w:rPr>
      </w:pPr>
      <w:r w:rsidRPr="00F467BA">
        <w:rPr>
          <w:rFonts w:ascii="Times New Roman" w:eastAsia="TimesNewRoman" w:hAnsi="Times New Roman" w:cs="Times New Roman"/>
          <w:sz w:val="28"/>
          <w:szCs w:val="28"/>
        </w:rPr>
        <w:t>Перспективним є використання в практиці соціальної політики такого</w:t>
      </w:r>
      <w:r>
        <w:rPr>
          <w:rFonts w:ascii="Times New Roman" w:eastAsia="TimesNewRoman" w:hAnsi="Times New Roman" w:cs="Times New Roman"/>
          <w:sz w:val="28"/>
          <w:szCs w:val="28"/>
        </w:rPr>
        <w:t xml:space="preserve"> </w:t>
      </w:r>
      <w:r w:rsidRPr="00F467BA">
        <w:rPr>
          <w:rFonts w:ascii="Times New Roman" w:eastAsia="TimesNewRoman" w:hAnsi="Times New Roman" w:cs="Times New Roman"/>
          <w:sz w:val="28"/>
          <w:szCs w:val="28"/>
        </w:rPr>
        <w:t>інноваційного методу, як соціальне замовлення, яке</w:t>
      </w:r>
      <w:r>
        <w:rPr>
          <w:rFonts w:ascii="Times New Roman" w:eastAsia="TimesNewRoman" w:hAnsi="Times New Roman" w:cs="Times New Roman"/>
          <w:sz w:val="28"/>
          <w:szCs w:val="28"/>
        </w:rPr>
        <w:t xml:space="preserve"> </w:t>
      </w:r>
      <w:r w:rsidRPr="00F467BA">
        <w:rPr>
          <w:rFonts w:ascii="Times New Roman" w:eastAsia="TimesNewRoman" w:hAnsi="Times New Roman" w:cs="Times New Roman"/>
          <w:sz w:val="28"/>
          <w:szCs w:val="28"/>
        </w:rPr>
        <w:t>за своєю суттю є комплексом правових, економічних, психологічних, освітніх, медичних, реабілітаційних та інших заходів, спрямованих на окремі соціальні групи чи індивідів, які перебувають у складних життєвих обставинах та потребують сторонньої</w:t>
      </w:r>
      <w:r>
        <w:rPr>
          <w:rFonts w:ascii="Times New Roman" w:eastAsia="TimesNewRoman" w:hAnsi="Times New Roman" w:cs="Times New Roman"/>
          <w:sz w:val="28"/>
          <w:szCs w:val="28"/>
        </w:rPr>
        <w:t xml:space="preserve"> </w:t>
      </w:r>
      <w:r w:rsidRPr="00F467BA">
        <w:rPr>
          <w:rFonts w:ascii="Times New Roman" w:eastAsia="TimesNewRoman" w:hAnsi="Times New Roman" w:cs="Times New Roman"/>
          <w:sz w:val="28"/>
          <w:szCs w:val="28"/>
        </w:rPr>
        <w:t>допомоги, з метою поліпшення або відтворення їх</w:t>
      </w:r>
      <w:r>
        <w:rPr>
          <w:rFonts w:ascii="Times New Roman" w:eastAsia="TimesNewRoman" w:hAnsi="Times New Roman" w:cs="Times New Roman"/>
          <w:sz w:val="28"/>
          <w:szCs w:val="28"/>
        </w:rPr>
        <w:t xml:space="preserve"> </w:t>
      </w:r>
      <w:r w:rsidRPr="00F467BA">
        <w:rPr>
          <w:rFonts w:ascii="Times New Roman" w:eastAsia="TimesNewRoman" w:hAnsi="Times New Roman" w:cs="Times New Roman"/>
          <w:sz w:val="28"/>
          <w:szCs w:val="28"/>
        </w:rPr>
        <w:t>життєдіяльності, соціальної адаптації та повернення</w:t>
      </w:r>
      <w:r>
        <w:rPr>
          <w:rFonts w:ascii="Times New Roman" w:eastAsia="TimesNewRoman" w:hAnsi="Times New Roman" w:cs="Times New Roman"/>
          <w:sz w:val="28"/>
          <w:szCs w:val="28"/>
        </w:rPr>
        <w:t xml:space="preserve"> </w:t>
      </w:r>
      <w:r w:rsidRPr="00F467BA">
        <w:rPr>
          <w:rFonts w:ascii="Times New Roman" w:eastAsia="TimesNewRoman" w:hAnsi="Times New Roman" w:cs="Times New Roman"/>
          <w:sz w:val="28"/>
          <w:szCs w:val="28"/>
        </w:rPr>
        <w:t xml:space="preserve">до повноцінного життя. </w:t>
      </w:r>
    </w:p>
    <w:p w14:paraId="45916F57" w14:textId="7F081EB5" w:rsidR="002D57F9" w:rsidRDefault="002D57F9" w:rsidP="00A1702C">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342597">
        <w:rPr>
          <w:rFonts w:ascii="Times New Roman" w:eastAsia="TimesNewRoman" w:hAnsi="Times New Roman" w:cs="Times New Roman"/>
          <w:sz w:val="28"/>
          <w:szCs w:val="28"/>
        </w:rPr>
        <w:t>Соціальне замовлення передбачає виділення державою коштів на основі конкурентного розгляду пропозицій щодо надання послуг недержавними організаціями щодо вирішення</w:t>
      </w:r>
      <w:r>
        <w:rPr>
          <w:rFonts w:ascii="Times New Roman" w:eastAsia="TimesNewRoman" w:hAnsi="Times New Roman" w:cs="Times New Roman"/>
          <w:sz w:val="28"/>
          <w:szCs w:val="28"/>
        </w:rPr>
        <w:t xml:space="preserve"> </w:t>
      </w:r>
      <w:r w:rsidRPr="00342597">
        <w:rPr>
          <w:rFonts w:ascii="Times New Roman" w:eastAsia="TimesNewRoman" w:hAnsi="Times New Roman" w:cs="Times New Roman"/>
          <w:sz w:val="28"/>
          <w:szCs w:val="28"/>
        </w:rPr>
        <w:t>відповідних місцевих проблем</w:t>
      </w:r>
      <w:r w:rsidR="001E0E0F">
        <w:rPr>
          <w:rStyle w:val="ab"/>
          <w:rFonts w:ascii="Times New Roman" w:eastAsia="TimesNewRoman" w:hAnsi="Times New Roman" w:cs="Times New Roman"/>
          <w:sz w:val="28"/>
          <w:szCs w:val="28"/>
        </w:rPr>
        <w:footnoteReference w:id="56"/>
      </w:r>
      <w:r w:rsidRPr="00342597">
        <w:rPr>
          <w:rFonts w:ascii="Times New Roman" w:eastAsia="TimesNewRoman" w:hAnsi="Times New Roman" w:cs="Times New Roman"/>
          <w:sz w:val="28"/>
          <w:szCs w:val="28"/>
        </w:rPr>
        <w:t xml:space="preserve">. </w:t>
      </w:r>
    </w:p>
    <w:p w14:paraId="776941C1" w14:textId="624D882A" w:rsidR="002D57F9" w:rsidRDefault="002D57F9" w:rsidP="00A1702C">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342597">
        <w:rPr>
          <w:rFonts w:ascii="Times New Roman" w:eastAsia="TimesNewRoman" w:hAnsi="Times New Roman" w:cs="Times New Roman"/>
          <w:sz w:val="28"/>
          <w:szCs w:val="28"/>
        </w:rPr>
        <w:t>Серед таких проблем можуть бути о</w:t>
      </w:r>
      <w:r>
        <w:rPr>
          <w:rFonts w:ascii="Times New Roman" w:eastAsia="TimesNewRoman" w:hAnsi="Times New Roman" w:cs="Times New Roman"/>
          <w:sz w:val="28"/>
          <w:szCs w:val="28"/>
        </w:rPr>
        <w:t>значені: соціальний захист інва</w:t>
      </w:r>
      <w:r w:rsidRPr="00342597">
        <w:rPr>
          <w:rFonts w:ascii="Times New Roman" w:eastAsia="TimesNewRoman" w:hAnsi="Times New Roman" w:cs="Times New Roman"/>
          <w:sz w:val="28"/>
          <w:szCs w:val="28"/>
        </w:rPr>
        <w:t>лідів та їхня соціально-психологічна реабілітація</w:t>
      </w:r>
      <w:r>
        <w:rPr>
          <w:rFonts w:ascii="Times New Roman" w:eastAsia="TimesNewRoman" w:hAnsi="Times New Roman" w:cs="Times New Roman"/>
          <w:sz w:val="28"/>
          <w:szCs w:val="28"/>
        </w:rPr>
        <w:t xml:space="preserve">; </w:t>
      </w:r>
      <w:r w:rsidRPr="00342597">
        <w:rPr>
          <w:rFonts w:ascii="Times New Roman" w:eastAsia="TimesNewRoman" w:hAnsi="Times New Roman" w:cs="Times New Roman"/>
          <w:sz w:val="28"/>
          <w:szCs w:val="28"/>
        </w:rPr>
        <w:t>соціальна допомога внутрішньо переміщеним особам; соціальна реабілітація учасників бойових дій</w:t>
      </w:r>
      <w:r>
        <w:rPr>
          <w:rFonts w:ascii="Times New Roman" w:eastAsia="TimesNewRoman" w:hAnsi="Times New Roman" w:cs="Times New Roman"/>
          <w:sz w:val="28"/>
          <w:szCs w:val="28"/>
        </w:rPr>
        <w:t>;</w:t>
      </w:r>
      <w:r w:rsidR="00A1702C" w:rsidRPr="00A1702C">
        <w:rPr>
          <w:rFonts w:ascii="Times New Roman" w:eastAsia="TimesNewRoman" w:hAnsi="Times New Roman" w:cs="Times New Roman"/>
          <w:sz w:val="28"/>
          <w:szCs w:val="28"/>
        </w:rPr>
        <w:t xml:space="preserve"> </w:t>
      </w:r>
      <w:r w:rsidRPr="00342597">
        <w:rPr>
          <w:rFonts w:ascii="Times New Roman" w:eastAsia="TimesNewRoman" w:hAnsi="Times New Roman" w:cs="Times New Roman"/>
          <w:sz w:val="28"/>
          <w:szCs w:val="28"/>
        </w:rPr>
        <w:t>боротьба з бездомністю, дитячою безпритульністю</w:t>
      </w:r>
      <w:r>
        <w:rPr>
          <w:rFonts w:ascii="Times New Roman" w:eastAsia="TimesNewRoman" w:hAnsi="Times New Roman" w:cs="Times New Roman"/>
          <w:sz w:val="28"/>
          <w:szCs w:val="28"/>
        </w:rPr>
        <w:t xml:space="preserve"> </w:t>
      </w:r>
      <w:r w:rsidRPr="00342597">
        <w:rPr>
          <w:rFonts w:ascii="Times New Roman" w:eastAsia="TimesNewRoman" w:hAnsi="Times New Roman" w:cs="Times New Roman"/>
          <w:sz w:val="28"/>
          <w:szCs w:val="28"/>
        </w:rPr>
        <w:t>та бездоглядальніст</w:t>
      </w:r>
      <w:r w:rsidR="00A1702C">
        <w:rPr>
          <w:rFonts w:ascii="Times New Roman" w:eastAsia="TimesNewRoman" w:hAnsi="Times New Roman" w:cs="Times New Roman"/>
          <w:sz w:val="28"/>
          <w:szCs w:val="28"/>
        </w:rPr>
        <w:t>ю</w:t>
      </w:r>
      <w:r w:rsidRPr="00342597">
        <w:rPr>
          <w:rFonts w:ascii="Times New Roman" w:eastAsia="TimesNewRoman" w:hAnsi="Times New Roman" w:cs="Times New Roman"/>
          <w:sz w:val="28"/>
          <w:szCs w:val="28"/>
        </w:rPr>
        <w:t xml:space="preserve"> тощо. </w:t>
      </w:r>
    </w:p>
    <w:p w14:paraId="1C0C918F" w14:textId="6C9FAB48" w:rsidR="002D57F9" w:rsidRPr="00094994" w:rsidRDefault="002D57F9" w:rsidP="00A1702C">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342597">
        <w:rPr>
          <w:rFonts w:ascii="Times New Roman" w:eastAsia="TimesNewRoman" w:hAnsi="Times New Roman" w:cs="Times New Roman"/>
          <w:sz w:val="28"/>
          <w:szCs w:val="28"/>
        </w:rPr>
        <w:t>Механізм соціального замовлення почав досить широко застосовуватись у ряді областей України, зокрема Сумсь</w:t>
      </w:r>
      <w:r>
        <w:rPr>
          <w:rFonts w:ascii="Times New Roman" w:eastAsia="TimesNewRoman" w:hAnsi="Times New Roman" w:cs="Times New Roman"/>
          <w:sz w:val="28"/>
          <w:szCs w:val="28"/>
        </w:rPr>
        <w:t>кій, Одеській, Хмельницькій. Зо</w:t>
      </w:r>
      <w:r w:rsidRPr="00342597">
        <w:rPr>
          <w:rFonts w:ascii="Times New Roman" w:eastAsia="TimesNewRoman" w:hAnsi="Times New Roman" w:cs="Times New Roman"/>
          <w:sz w:val="28"/>
          <w:szCs w:val="28"/>
        </w:rPr>
        <w:t>крема в Одеській області у 2017 році у 12 проєктах</w:t>
      </w:r>
      <w:r>
        <w:rPr>
          <w:rFonts w:ascii="Times New Roman" w:eastAsia="TimesNewRoman" w:hAnsi="Times New Roman" w:cs="Times New Roman"/>
          <w:sz w:val="28"/>
          <w:szCs w:val="28"/>
        </w:rPr>
        <w:t xml:space="preserve">, </w:t>
      </w:r>
      <w:r w:rsidRPr="00342597">
        <w:rPr>
          <w:rFonts w:ascii="Times New Roman" w:eastAsia="TimesNewRoman" w:hAnsi="Times New Roman" w:cs="Times New Roman"/>
          <w:sz w:val="28"/>
          <w:szCs w:val="28"/>
        </w:rPr>
        <w:t>що базуються на соціальному замовленні</w:t>
      </w:r>
      <w:r w:rsidR="00A1702C">
        <w:rPr>
          <w:rFonts w:ascii="Times New Roman" w:eastAsia="TimesNewRoman" w:hAnsi="Times New Roman" w:cs="Times New Roman"/>
          <w:sz w:val="28"/>
          <w:szCs w:val="28"/>
        </w:rPr>
        <w:t xml:space="preserve">, </w:t>
      </w:r>
      <w:r w:rsidRPr="00342597">
        <w:rPr>
          <w:rFonts w:ascii="Times New Roman" w:eastAsia="TimesNewRoman" w:hAnsi="Times New Roman" w:cs="Times New Roman"/>
          <w:sz w:val="28"/>
          <w:szCs w:val="28"/>
        </w:rPr>
        <w:t>взяли участь 36 громадських та благодійних організацій. Загальна сума викон</w:t>
      </w:r>
      <w:r>
        <w:rPr>
          <w:rFonts w:ascii="Times New Roman" w:eastAsia="TimesNewRoman" w:hAnsi="Times New Roman" w:cs="Times New Roman"/>
          <w:sz w:val="28"/>
          <w:szCs w:val="28"/>
        </w:rPr>
        <w:t>аних послуг становила 2 млн</w:t>
      </w:r>
      <w:r w:rsidR="00A1702C">
        <w:rPr>
          <w:rFonts w:ascii="Times New Roman" w:eastAsia="TimesNewRoman" w:hAnsi="Times New Roman" w:cs="Times New Roman"/>
          <w:sz w:val="28"/>
          <w:szCs w:val="28"/>
        </w:rPr>
        <w:t>.</w:t>
      </w:r>
      <w:r>
        <w:rPr>
          <w:rFonts w:ascii="Times New Roman" w:eastAsia="TimesNewRoman" w:hAnsi="Times New Roman" w:cs="Times New Roman"/>
          <w:sz w:val="28"/>
          <w:szCs w:val="28"/>
        </w:rPr>
        <w:t xml:space="preserve"> грн</w:t>
      </w:r>
      <w:r w:rsidR="00A1702C">
        <w:rPr>
          <w:rFonts w:ascii="Times New Roman" w:eastAsia="TimesNewRoman" w:hAnsi="Times New Roman" w:cs="Times New Roman"/>
          <w:sz w:val="28"/>
          <w:szCs w:val="28"/>
        </w:rPr>
        <w:t>. У</w:t>
      </w:r>
      <w:r>
        <w:rPr>
          <w:rFonts w:ascii="Times New Roman" w:eastAsia="TimesNewRoman" w:hAnsi="Times New Roman" w:cs="Times New Roman"/>
          <w:sz w:val="28"/>
          <w:szCs w:val="28"/>
        </w:rPr>
        <w:t xml:space="preserve"> Додатку </w:t>
      </w:r>
      <w:r w:rsidR="00D81D87">
        <w:rPr>
          <w:rFonts w:ascii="Times New Roman" w:eastAsia="TimesNewRoman" w:hAnsi="Times New Roman" w:cs="Times New Roman"/>
          <w:sz w:val="28"/>
          <w:szCs w:val="28"/>
        </w:rPr>
        <w:t>Д</w:t>
      </w:r>
      <w:r>
        <w:rPr>
          <w:rFonts w:ascii="Times New Roman" w:eastAsia="TimesNewRoman" w:hAnsi="Times New Roman" w:cs="Times New Roman"/>
          <w:sz w:val="28"/>
          <w:szCs w:val="28"/>
        </w:rPr>
        <w:t xml:space="preserve"> </w:t>
      </w:r>
      <w:r w:rsidRPr="00342597">
        <w:rPr>
          <w:rFonts w:ascii="Times New Roman" w:eastAsia="TimesNewRoman" w:hAnsi="Times New Roman" w:cs="Times New Roman"/>
          <w:sz w:val="28"/>
          <w:szCs w:val="28"/>
        </w:rPr>
        <w:t>представлено переваги та ризики соціального замовлення як інноваційний методу удосконалення системи надання соціальних</w:t>
      </w:r>
      <w:r>
        <w:rPr>
          <w:rFonts w:ascii="Times New Roman" w:eastAsia="TimesNewRoman" w:hAnsi="Times New Roman" w:cs="Times New Roman"/>
          <w:sz w:val="28"/>
          <w:szCs w:val="28"/>
        </w:rPr>
        <w:t xml:space="preserve"> </w:t>
      </w:r>
      <w:r w:rsidRPr="00342597">
        <w:rPr>
          <w:rFonts w:ascii="Times New Roman" w:eastAsia="TimesNewRoman" w:hAnsi="Times New Roman" w:cs="Times New Roman"/>
          <w:sz w:val="28"/>
          <w:szCs w:val="28"/>
        </w:rPr>
        <w:t>послуг в Україні.</w:t>
      </w:r>
    </w:p>
    <w:p w14:paraId="2938EBF3" w14:textId="77777777" w:rsidR="002D57F9" w:rsidRPr="00342597" w:rsidRDefault="002D57F9" w:rsidP="00A1702C">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342597">
        <w:rPr>
          <w:rFonts w:ascii="Times New Roman" w:eastAsia="TimesNewRoman" w:hAnsi="Times New Roman" w:cs="Times New Roman"/>
          <w:sz w:val="28"/>
          <w:szCs w:val="28"/>
        </w:rPr>
        <w:t>Соціальне замовлення соціальних послуг є оптимальним у випадках:</w:t>
      </w:r>
    </w:p>
    <w:p w14:paraId="07C08A52" w14:textId="77777777" w:rsidR="002D57F9" w:rsidRPr="00A1702C" w:rsidRDefault="002D57F9" w:rsidP="00A1702C">
      <w:pPr>
        <w:pStyle w:val="a3"/>
        <w:numPr>
          <w:ilvl w:val="0"/>
          <w:numId w:val="19"/>
        </w:numPr>
        <w:autoSpaceDE w:val="0"/>
        <w:autoSpaceDN w:val="0"/>
        <w:adjustRightInd w:val="0"/>
        <w:spacing w:after="0" w:line="360" w:lineRule="auto"/>
        <w:ind w:left="0" w:firstLine="709"/>
        <w:jc w:val="both"/>
        <w:rPr>
          <w:rFonts w:ascii="Times New Roman" w:eastAsia="TimesNewRoman" w:hAnsi="Times New Roman" w:cs="Times New Roman"/>
          <w:spacing w:val="-4"/>
          <w:sz w:val="28"/>
          <w:szCs w:val="28"/>
        </w:rPr>
      </w:pPr>
      <w:r w:rsidRPr="00A1702C">
        <w:rPr>
          <w:rFonts w:ascii="Times New Roman" w:eastAsia="TimesNewRoman" w:hAnsi="Times New Roman" w:cs="Times New Roman"/>
          <w:spacing w:val="-4"/>
          <w:sz w:val="28"/>
          <w:szCs w:val="28"/>
        </w:rPr>
        <w:t>потреби в підвищенні ефективності використання бюджетних коштів;</w:t>
      </w:r>
    </w:p>
    <w:p w14:paraId="00871262" w14:textId="25FE95E4" w:rsidR="002D57F9" w:rsidRPr="00342597" w:rsidRDefault="002D57F9" w:rsidP="00A1702C">
      <w:pPr>
        <w:pStyle w:val="a3"/>
        <w:numPr>
          <w:ilvl w:val="0"/>
          <w:numId w:val="19"/>
        </w:numPr>
        <w:autoSpaceDE w:val="0"/>
        <w:autoSpaceDN w:val="0"/>
        <w:adjustRightInd w:val="0"/>
        <w:spacing w:after="0" w:line="360" w:lineRule="auto"/>
        <w:ind w:left="0" w:firstLine="709"/>
        <w:jc w:val="both"/>
        <w:rPr>
          <w:rFonts w:ascii="Times New Roman" w:eastAsia="TimesNewRoman" w:hAnsi="Times New Roman" w:cs="Times New Roman"/>
          <w:sz w:val="28"/>
          <w:szCs w:val="28"/>
        </w:rPr>
      </w:pPr>
      <w:r w:rsidRPr="00A1702C">
        <w:rPr>
          <w:rFonts w:ascii="Times New Roman" w:eastAsia="TimesNewRoman" w:hAnsi="Times New Roman" w:cs="Times New Roman"/>
          <w:spacing w:val="-4"/>
          <w:sz w:val="28"/>
          <w:szCs w:val="28"/>
        </w:rPr>
        <w:t>необхідності в удосконаленні мережі установ і закладів комунальної</w:t>
      </w:r>
      <w:r w:rsidRPr="00342597">
        <w:rPr>
          <w:rFonts w:ascii="Times New Roman" w:eastAsia="TimesNewRoman" w:hAnsi="Times New Roman" w:cs="Times New Roman"/>
          <w:sz w:val="28"/>
          <w:szCs w:val="28"/>
        </w:rPr>
        <w:t xml:space="preserve"> власності, що надають</w:t>
      </w:r>
      <w:r>
        <w:rPr>
          <w:rFonts w:ascii="Times New Roman" w:eastAsia="TimesNewRoman" w:hAnsi="Times New Roman" w:cs="Times New Roman"/>
          <w:sz w:val="28"/>
          <w:szCs w:val="28"/>
        </w:rPr>
        <w:t xml:space="preserve"> </w:t>
      </w:r>
      <w:r w:rsidRPr="00342597">
        <w:rPr>
          <w:rFonts w:ascii="Times New Roman" w:eastAsia="TimesNewRoman" w:hAnsi="Times New Roman" w:cs="Times New Roman"/>
          <w:sz w:val="28"/>
          <w:szCs w:val="28"/>
        </w:rPr>
        <w:t>соціальні послуги;</w:t>
      </w:r>
    </w:p>
    <w:p w14:paraId="58D8DB9E" w14:textId="69078AAE" w:rsidR="002D57F9" w:rsidRDefault="002D57F9" w:rsidP="00A1702C">
      <w:pPr>
        <w:pStyle w:val="a3"/>
        <w:numPr>
          <w:ilvl w:val="0"/>
          <w:numId w:val="19"/>
        </w:numPr>
        <w:autoSpaceDE w:val="0"/>
        <w:autoSpaceDN w:val="0"/>
        <w:adjustRightInd w:val="0"/>
        <w:spacing w:after="0" w:line="360" w:lineRule="auto"/>
        <w:ind w:left="0" w:firstLine="709"/>
        <w:jc w:val="both"/>
        <w:rPr>
          <w:rFonts w:ascii="Times New Roman" w:eastAsia="TimesNewRoman" w:hAnsi="Times New Roman" w:cs="Times New Roman"/>
          <w:sz w:val="28"/>
          <w:szCs w:val="28"/>
        </w:rPr>
      </w:pPr>
      <w:r w:rsidRPr="00342597">
        <w:rPr>
          <w:rFonts w:ascii="Times New Roman" w:eastAsia="TimesNewRoman" w:hAnsi="Times New Roman" w:cs="Times New Roman"/>
          <w:sz w:val="28"/>
          <w:szCs w:val="28"/>
        </w:rPr>
        <w:lastRenderedPageBreak/>
        <w:t>підвищення доступності та задоволення пот</w:t>
      </w:r>
      <w:r>
        <w:rPr>
          <w:rFonts w:ascii="Times New Roman" w:eastAsia="TimesNewRoman" w:hAnsi="Times New Roman" w:cs="Times New Roman"/>
          <w:sz w:val="28"/>
          <w:szCs w:val="28"/>
        </w:rPr>
        <w:t>р</w:t>
      </w:r>
      <w:r w:rsidRPr="00342597">
        <w:rPr>
          <w:rFonts w:ascii="Times New Roman" w:eastAsia="TimesNewRoman" w:hAnsi="Times New Roman" w:cs="Times New Roman"/>
          <w:sz w:val="28"/>
          <w:szCs w:val="28"/>
        </w:rPr>
        <w:t xml:space="preserve">еб </w:t>
      </w:r>
      <w:r w:rsidR="00A1702C">
        <w:rPr>
          <w:rFonts w:ascii="Times New Roman" w:eastAsia="TimesNewRoman" w:hAnsi="Times New Roman" w:cs="Times New Roman"/>
          <w:sz w:val="28"/>
          <w:szCs w:val="28"/>
        </w:rPr>
        <w:t>о</w:t>
      </w:r>
      <w:r w:rsidRPr="00342597">
        <w:rPr>
          <w:rFonts w:ascii="Times New Roman" w:eastAsia="TimesNewRoman" w:hAnsi="Times New Roman" w:cs="Times New Roman"/>
          <w:sz w:val="28"/>
          <w:szCs w:val="28"/>
        </w:rPr>
        <w:t>тримувачів у соціальних послугах у повному</w:t>
      </w:r>
      <w:r>
        <w:rPr>
          <w:rFonts w:ascii="Times New Roman" w:eastAsia="TimesNewRoman" w:hAnsi="Times New Roman" w:cs="Times New Roman"/>
          <w:sz w:val="28"/>
          <w:szCs w:val="28"/>
        </w:rPr>
        <w:t xml:space="preserve"> </w:t>
      </w:r>
      <w:r w:rsidRPr="00342597">
        <w:rPr>
          <w:rFonts w:ascii="Times New Roman" w:eastAsia="TimesNewRoman" w:hAnsi="Times New Roman" w:cs="Times New Roman"/>
          <w:sz w:val="28"/>
          <w:szCs w:val="28"/>
        </w:rPr>
        <w:t>обсязі;</w:t>
      </w:r>
    </w:p>
    <w:p w14:paraId="126E2813" w14:textId="11F7DC87" w:rsidR="002D57F9" w:rsidRPr="00CB79DE" w:rsidRDefault="002D57F9" w:rsidP="00A1702C">
      <w:pPr>
        <w:pStyle w:val="a3"/>
        <w:numPr>
          <w:ilvl w:val="0"/>
          <w:numId w:val="19"/>
        </w:numPr>
        <w:autoSpaceDE w:val="0"/>
        <w:autoSpaceDN w:val="0"/>
        <w:adjustRightInd w:val="0"/>
        <w:spacing w:after="0" w:line="360" w:lineRule="auto"/>
        <w:ind w:left="0" w:firstLine="709"/>
        <w:jc w:val="both"/>
        <w:rPr>
          <w:rFonts w:ascii="Times New Roman" w:eastAsia="TimesNewRoman" w:hAnsi="Times New Roman" w:cs="Times New Roman"/>
          <w:sz w:val="28"/>
          <w:szCs w:val="28"/>
        </w:rPr>
      </w:pPr>
      <w:r w:rsidRPr="00CB79DE">
        <w:rPr>
          <w:rFonts w:ascii="Times New Roman" w:eastAsia="TimesNewRoman" w:hAnsi="Times New Roman" w:cs="Times New Roman"/>
          <w:sz w:val="28"/>
          <w:szCs w:val="28"/>
        </w:rPr>
        <w:t xml:space="preserve">коли </w:t>
      </w:r>
      <w:r w:rsidR="00A1702C">
        <w:rPr>
          <w:rFonts w:ascii="Times New Roman" w:eastAsia="TimesNewRoman" w:hAnsi="Times New Roman" w:cs="Times New Roman"/>
          <w:sz w:val="28"/>
          <w:szCs w:val="28"/>
        </w:rPr>
        <w:t>з</w:t>
      </w:r>
      <w:r w:rsidRPr="00CB79DE">
        <w:rPr>
          <w:rFonts w:ascii="Times New Roman" w:eastAsia="TimesNewRoman" w:hAnsi="Times New Roman" w:cs="Times New Roman"/>
          <w:sz w:val="28"/>
          <w:szCs w:val="28"/>
        </w:rPr>
        <w:t>амовник чітко визначився</w:t>
      </w:r>
      <w:r w:rsidR="00A1702C">
        <w:rPr>
          <w:rFonts w:ascii="Times New Roman" w:eastAsia="TimesNewRoman" w:hAnsi="Times New Roman" w:cs="Times New Roman"/>
          <w:sz w:val="28"/>
          <w:szCs w:val="28"/>
        </w:rPr>
        <w:t xml:space="preserve"> </w:t>
      </w:r>
      <w:r w:rsidRPr="00CB79DE">
        <w:rPr>
          <w:rFonts w:ascii="Times New Roman" w:eastAsia="TimesNewRoman" w:hAnsi="Times New Roman" w:cs="Times New Roman"/>
          <w:sz w:val="28"/>
          <w:szCs w:val="28"/>
        </w:rPr>
        <w:t>з переліком соціальних послуг і суб’єктами їх надання, обсягами та якістю таких послуг, які соціальні проблеми потрібно розв’язати;</w:t>
      </w:r>
    </w:p>
    <w:p w14:paraId="27042085" w14:textId="57B7E7B8" w:rsidR="002D57F9" w:rsidRDefault="002D57F9" w:rsidP="00A1702C">
      <w:pPr>
        <w:pStyle w:val="a3"/>
        <w:numPr>
          <w:ilvl w:val="0"/>
          <w:numId w:val="19"/>
        </w:numPr>
        <w:autoSpaceDE w:val="0"/>
        <w:autoSpaceDN w:val="0"/>
        <w:adjustRightInd w:val="0"/>
        <w:spacing w:after="0" w:line="360" w:lineRule="auto"/>
        <w:ind w:left="0" w:firstLine="709"/>
        <w:jc w:val="both"/>
        <w:rPr>
          <w:rFonts w:ascii="Times New Roman" w:eastAsia="TimesNewRoman" w:hAnsi="Times New Roman" w:cs="Times New Roman"/>
          <w:sz w:val="28"/>
          <w:szCs w:val="28"/>
        </w:rPr>
      </w:pPr>
      <w:r w:rsidRPr="00342597">
        <w:rPr>
          <w:rFonts w:ascii="Times New Roman" w:eastAsia="TimesNewRoman" w:hAnsi="Times New Roman" w:cs="Times New Roman"/>
          <w:sz w:val="28"/>
          <w:szCs w:val="28"/>
        </w:rPr>
        <w:t xml:space="preserve">нездатності або недостатньої компетентності </w:t>
      </w:r>
      <w:r w:rsidR="00A1702C">
        <w:rPr>
          <w:rFonts w:ascii="Times New Roman" w:eastAsia="TimesNewRoman" w:hAnsi="Times New Roman" w:cs="Times New Roman"/>
          <w:sz w:val="28"/>
          <w:szCs w:val="28"/>
        </w:rPr>
        <w:t>о</w:t>
      </w:r>
      <w:r w:rsidRPr="00342597">
        <w:rPr>
          <w:rFonts w:ascii="Times New Roman" w:eastAsia="TimesNewRoman" w:hAnsi="Times New Roman" w:cs="Times New Roman"/>
          <w:sz w:val="28"/>
          <w:szCs w:val="28"/>
        </w:rPr>
        <w:t xml:space="preserve">тримувачів самостійно вибирати </w:t>
      </w:r>
      <w:r w:rsidR="00A1702C">
        <w:rPr>
          <w:rFonts w:ascii="Times New Roman" w:eastAsia="TimesNewRoman" w:hAnsi="Times New Roman" w:cs="Times New Roman"/>
          <w:sz w:val="28"/>
          <w:szCs w:val="28"/>
        </w:rPr>
        <w:t>с</w:t>
      </w:r>
      <w:r w:rsidRPr="00342597">
        <w:rPr>
          <w:rFonts w:ascii="Times New Roman" w:eastAsia="TimesNewRoman" w:hAnsi="Times New Roman" w:cs="Times New Roman"/>
          <w:sz w:val="28"/>
          <w:szCs w:val="28"/>
        </w:rPr>
        <w:t>уб’єкта надання соціальної послуги (реабілітація важких підлітків, інвалідів, допомога психічно хворим людям</w:t>
      </w:r>
      <w:r>
        <w:rPr>
          <w:rFonts w:ascii="Times New Roman" w:eastAsia="TimesNewRoman" w:hAnsi="Times New Roman" w:cs="Times New Roman"/>
          <w:sz w:val="28"/>
          <w:szCs w:val="28"/>
        </w:rPr>
        <w:t xml:space="preserve"> </w:t>
      </w:r>
      <w:r w:rsidRPr="00342597">
        <w:rPr>
          <w:rFonts w:ascii="Times New Roman" w:eastAsia="TimesNewRoman" w:hAnsi="Times New Roman" w:cs="Times New Roman"/>
          <w:sz w:val="28"/>
          <w:szCs w:val="28"/>
        </w:rPr>
        <w:t>та ін.);</w:t>
      </w:r>
    </w:p>
    <w:p w14:paraId="646049F5" w14:textId="454155E2" w:rsidR="002D57F9" w:rsidRDefault="002D57F9" w:rsidP="00A1702C">
      <w:pPr>
        <w:pStyle w:val="a3"/>
        <w:numPr>
          <w:ilvl w:val="0"/>
          <w:numId w:val="19"/>
        </w:numPr>
        <w:autoSpaceDE w:val="0"/>
        <w:autoSpaceDN w:val="0"/>
        <w:adjustRightInd w:val="0"/>
        <w:spacing w:after="0" w:line="360" w:lineRule="auto"/>
        <w:ind w:left="0" w:firstLine="709"/>
        <w:jc w:val="both"/>
        <w:rPr>
          <w:rFonts w:ascii="Times New Roman" w:eastAsia="TimesNewRoman" w:hAnsi="Times New Roman" w:cs="Times New Roman"/>
          <w:sz w:val="28"/>
          <w:szCs w:val="28"/>
        </w:rPr>
      </w:pPr>
      <w:r w:rsidRPr="00342597">
        <w:rPr>
          <w:rFonts w:ascii="Times New Roman" w:eastAsia="TimesNewRoman" w:hAnsi="Times New Roman" w:cs="Times New Roman"/>
          <w:sz w:val="28"/>
          <w:szCs w:val="28"/>
        </w:rPr>
        <w:t>надання екстрених соціальних послуг (телефон довіри, надання допомоги жертвам домашнього</w:t>
      </w:r>
      <w:r w:rsidR="00A1702C">
        <w:rPr>
          <w:rFonts w:ascii="Times New Roman" w:eastAsia="TimesNewRoman" w:hAnsi="Times New Roman" w:cs="Times New Roman"/>
          <w:sz w:val="28"/>
          <w:szCs w:val="28"/>
        </w:rPr>
        <w:t xml:space="preserve"> </w:t>
      </w:r>
      <w:r w:rsidRPr="00342597">
        <w:rPr>
          <w:rFonts w:ascii="Times New Roman" w:eastAsia="TimesNewRoman" w:hAnsi="Times New Roman" w:cs="Times New Roman"/>
          <w:sz w:val="28"/>
          <w:szCs w:val="28"/>
        </w:rPr>
        <w:t>насильства тощо);</w:t>
      </w:r>
    </w:p>
    <w:p w14:paraId="5D022C52" w14:textId="670A2539" w:rsidR="002D57F9" w:rsidRPr="00CB79DE" w:rsidRDefault="002D57F9" w:rsidP="00A1702C">
      <w:pPr>
        <w:pStyle w:val="a3"/>
        <w:numPr>
          <w:ilvl w:val="0"/>
          <w:numId w:val="19"/>
        </w:numPr>
        <w:autoSpaceDE w:val="0"/>
        <w:autoSpaceDN w:val="0"/>
        <w:adjustRightInd w:val="0"/>
        <w:spacing w:after="0" w:line="360" w:lineRule="auto"/>
        <w:ind w:left="0" w:firstLine="709"/>
        <w:jc w:val="both"/>
        <w:rPr>
          <w:rFonts w:ascii="Times New Roman" w:eastAsia="TimesNewRoman" w:hAnsi="Times New Roman" w:cs="Times New Roman"/>
          <w:sz w:val="28"/>
          <w:szCs w:val="28"/>
        </w:rPr>
      </w:pPr>
      <w:r w:rsidRPr="00342597">
        <w:rPr>
          <w:rFonts w:ascii="Times New Roman" w:eastAsia="TimesNewRoman" w:hAnsi="Times New Roman" w:cs="Times New Roman"/>
          <w:sz w:val="28"/>
          <w:szCs w:val="28"/>
        </w:rPr>
        <w:t>коли на місцевому ринку існує нульова або</w:t>
      </w:r>
      <w:r>
        <w:rPr>
          <w:rFonts w:ascii="Times New Roman" w:eastAsia="TimesNewRoman" w:hAnsi="Times New Roman" w:cs="Times New Roman"/>
          <w:sz w:val="28"/>
          <w:szCs w:val="28"/>
        </w:rPr>
        <w:t xml:space="preserve"> </w:t>
      </w:r>
      <w:r w:rsidRPr="00CB79DE">
        <w:rPr>
          <w:rFonts w:ascii="Times New Roman" w:eastAsia="TimesNewRoman" w:hAnsi="Times New Roman" w:cs="Times New Roman"/>
          <w:sz w:val="28"/>
          <w:szCs w:val="28"/>
        </w:rPr>
        <w:t xml:space="preserve">досить обмежена конкуренція серед </w:t>
      </w:r>
      <w:r w:rsidR="00A1702C">
        <w:rPr>
          <w:rFonts w:ascii="Times New Roman" w:eastAsia="TimesNewRoman" w:hAnsi="Times New Roman" w:cs="Times New Roman"/>
          <w:sz w:val="28"/>
          <w:szCs w:val="28"/>
        </w:rPr>
        <w:t>с</w:t>
      </w:r>
      <w:r w:rsidRPr="00CB79DE">
        <w:rPr>
          <w:rFonts w:ascii="Times New Roman" w:eastAsia="TimesNewRoman" w:hAnsi="Times New Roman" w:cs="Times New Roman"/>
          <w:sz w:val="28"/>
          <w:szCs w:val="28"/>
        </w:rPr>
        <w:t>уб’єктів надання необхідних соціальних послуг.</w:t>
      </w:r>
    </w:p>
    <w:p w14:paraId="376B2A58" w14:textId="663C3A58" w:rsidR="002D57F9" w:rsidRDefault="002D57F9" w:rsidP="00A1702C">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342597">
        <w:rPr>
          <w:rFonts w:ascii="Times New Roman" w:eastAsia="TimesNewRoman" w:hAnsi="Times New Roman" w:cs="Times New Roman"/>
          <w:sz w:val="28"/>
          <w:szCs w:val="28"/>
        </w:rPr>
        <w:t>Обсяг та якісні параметри соціальної послуги є</w:t>
      </w:r>
      <w:r>
        <w:rPr>
          <w:rFonts w:ascii="Times New Roman" w:eastAsia="TimesNewRoman" w:hAnsi="Times New Roman" w:cs="Times New Roman"/>
          <w:sz w:val="28"/>
          <w:szCs w:val="28"/>
        </w:rPr>
        <w:t xml:space="preserve"> </w:t>
      </w:r>
      <w:r w:rsidRPr="00342597">
        <w:rPr>
          <w:rFonts w:ascii="Times New Roman" w:eastAsia="TimesNewRoman" w:hAnsi="Times New Roman" w:cs="Times New Roman"/>
          <w:sz w:val="28"/>
          <w:szCs w:val="28"/>
        </w:rPr>
        <w:t>головними критеріями при визначенні замовлення</w:t>
      </w:r>
      <w:r>
        <w:rPr>
          <w:rFonts w:ascii="Times New Roman" w:eastAsia="TimesNewRoman" w:hAnsi="Times New Roman" w:cs="Times New Roman"/>
          <w:sz w:val="28"/>
          <w:szCs w:val="28"/>
        </w:rPr>
        <w:t xml:space="preserve">. </w:t>
      </w:r>
      <w:r w:rsidRPr="00342597">
        <w:rPr>
          <w:rFonts w:ascii="Times New Roman" w:eastAsia="TimesNewRoman" w:hAnsi="Times New Roman" w:cs="Times New Roman"/>
          <w:sz w:val="28"/>
          <w:szCs w:val="28"/>
        </w:rPr>
        <w:t>Той, хто переможе у конку</w:t>
      </w:r>
      <w:r>
        <w:rPr>
          <w:rFonts w:ascii="Times New Roman" w:eastAsia="TimesNewRoman" w:hAnsi="Times New Roman" w:cs="Times New Roman"/>
          <w:sz w:val="28"/>
          <w:szCs w:val="28"/>
        </w:rPr>
        <w:t>рсі на отримання замов</w:t>
      </w:r>
      <w:r w:rsidRPr="00342597">
        <w:rPr>
          <w:rFonts w:ascii="Times New Roman" w:eastAsia="TimesNewRoman" w:hAnsi="Times New Roman" w:cs="Times New Roman"/>
          <w:sz w:val="28"/>
          <w:szCs w:val="28"/>
        </w:rPr>
        <w:t>лення, бере на себе зобов’язання виконання цих послуг у повному передбаченому договором обсягу на</w:t>
      </w:r>
      <w:r>
        <w:rPr>
          <w:rFonts w:ascii="Times New Roman" w:eastAsia="TimesNewRoman" w:hAnsi="Times New Roman" w:cs="Times New Roman"/>
          <w:sz w:val="28"/>
          <w:szCs w:val="28"/>
        </w:rPr>
        <w:t xml:space="preserve"> </w:t>
      </w:r>
      <w:r w:rsidRPr="00342597">
        <w:rPr>
          <w:rFonts w:ascii="Times New Roman" w:eastAsia="TimesNewRoman" w:hAnsi="Times New Roman" w:cs="Times New Roman"/>
          <w:sz w:val="28"/>
          <w:szCs w:val="28"/>
        </w:rPr>
        <w:t>належному рівні так би мовити «під ключ». Замовник на етапі проведення такого конкурсу оцінює чи</w:t>
      </w:r>
      <w:r>
        <w:rPr>
          <w:rFonts w:ascii="Times New Roman" w:eastAsia="TimesNewRoman" w:hAnsi="Times New Roman" w:cs="Times New Roman"/>
          <w:sz w:val="28"/>
          <w:szCs w:val="28"/>
        </w:rPr>
        <w:t xml:space="preserve"> </w:t>
      </w:r>
      <w:r w:rsidRPr="00342597">
        <w:rPr>
          <w:rFonts w:ascii="Times New Roman" w:eastAsia="TimesNewRoman" w:hAnsi="Times New Roman" w:cs="Times New Roman"/>
          <w:sz w:val="28"/>
          <w:szCs w:val="28"/>
        </w:rPr>
        <w:t>достатній рівень розвитку інфраструктури закладу</w:t>
      </w:r>
      <w:r>
        <w:rPr>
          <w:rFonts w:ascii="Times New Roman" w:eastAsia="TimesNewRoman" w:hAnsi="Times New Roman" w:cs="Times New Roman"/>
          <w:sz w:val="28"/>
          <w:szCs w:val="28"/>
        </w:rPr>
        <w:t xml:space="preserve">, </w:t>
      </w:r>
      <w:r w:rsidRPr="00342597">
        <w:rPr>
          <w:rFonts w:ascii="Times New Roman" w:eastAsia="TimesNewRoman" w:hAnsi="Times New Roman" w:cs="Times New Roman"/>
          <w:sz w:val="28"/>
          <w:szCs w:val="28"/>
        </w:rPr>
        <w:t>яка забезпеченість кадрами, матеріально-технічна</w:t>
      </w:r>
      <w:r>
        <w:rPr>
          <w:rFonts w:ascii="Times New Roman" w:eastAsia="TimesNewRoman" w:hAnsi="Times New Roman" w:cs="Times New Roman"/>
          <w:sz w:val="28"/>
          <w:szCs w:val="28"/>
        </w:rPr>
        <w:t xml:space="preserve"> </w:t>
      </w:r>
      <w:r w:rsidRPr="00342597">
        <w:rPr>
          <w:rFonts w:ascii="Times New Roman" w:eastAsia="TimesNewRoman" w:hAnsi="Times New Roman" w:cs="Times New Roman"/>
          <w:sz w:val="28"/>
          <w:szCs w:val="28"/>
        </w:rPr>
        <w:t>база тощо. Після оголошення результатів конкурсу</w:t>
      </w:r>
      <w:r>
        <w:rPr>
          <w:rFonts w:ascii="Times New Roman" w:eastAsia="TimesNewRoman" w:hAnsi="Times New Roman" w:cs="Times New Roman"/>
          <w:sz w:val="28"/>
          <w:szCs w:val="28"/>
        </w:rPr>
        <w:t xml:space="preserve"> </w:t>
      </w:r>
      <w:r w:rsidRPr="00342597">
        <w:rPr>
          <w:rFonts w:ascii="Times New Roman" w:eastAsia="TimesNewRoman" w:hAnsi="Times New Roman" w:cs="Times New Roman"/>
          <w:sz w:val="28"/>
          <w:szCs w:val="28"/>
        </w:rPr>
        <w:t>замовник тільки моніторить виконання договору</w:t>
      </w:r>
      <w:r>
        <w:rPr>
          <w:rFonts w:ascii="Times New Roman" w:eastAsia="TimesNewRoman" w:hAnsi="Times New Roman" w:cs="Times New Roman"/>
          <w:sz w:val="28"/>
          <w:szCs w:val="28"/>
        </w:rPr>
        <w:t xml:space="preserve">. </w:t>
      </w:r>
      <w:r w:rsidRPr="00342597">
        <w:rPr>
          <w:rFonts w:ascii="Times New Roman" w:eastAsia="TimesNewRoman" w:hAnsi="Times New Roman" w:cs="Times New Roman"/>
          <w:sz w:val="28"/>
          <w:szCs w:val="28"/>
        </w:rPr>
        <w:t>Соціальне замовлення здійснюється у відповідності</w:t>
      </w:r>
      <w:r>
        <w:rPr>
          <w:rFonts w:ascii="Times New Roman" w:eastAsia="TimesNewRoman" w:hAnsi="Times New Roman" w:cs="Times New Roman"/>
          <w:sz w:val="28"/>
          <w:szCs w:val="28"/>
        </w:rPr>
        <w:t xml:space="preserve"> </w:t>
      </w:r>
      <w:r w:rsidRPr="00342597">
        <w:rPr>
          <w:rFonts w:ascii="Times New Roman" w:eastAsia="TimesNewRoman" w:hAnsi="Times New Roman" w:cs="Times New Roman"/>
          <w:sz w:val="28"/>
          <w:szCs w:val="28"/>
        </w:rPr>
        <w:t>до погодженої у договорі фіксованої суми коштів</w:t>
      </w:r>
      <w:r w:rsidR="00D92CF5">
        <w:rPr>
          <w:rStyle w:val="ab"/>
          <w:rFonts w:ascii="Times New Roman" w:eastAsia="TimesNewRoman" w:hAnsi="Times New Roman" w:cs="Times New Roman"/>
          <w:sz w:val="28"/>
          <w:szCs w:val="28"/>
        </w:rPr>
        <w:footnoteReference w:id="57"/>
      </w:r>
      <w:r w:rsidR="00D20030">
        <w:rPr>
          <w:rFonts w:ascii="Times New Roman" w:eastAsia="TimesNewRoman" w:hAnsi="Times New Roman" w:cs="Times New Roman"/>
          <w:sz w:val="28"/>
          <w:szCs w:val="28"/>
        </w:rPr>
        <w:t>.</w:t>
      </w:r>
    </w:p>
    <w:p w14:paraId="254442AB" w14:textId="099A17E2" w:rsidR="002D57F9" w:rsidRPr="00607795"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Однак, враховуючи запит населення на соціальні послуги в умовах війни, державні слу</w:t>
      </w:r>
      <w:r w:rsidR="00A76C4D">
        <w:rPr>
          <w:rFonts w:ascii="Times New Roman" w:hAnsi="Times New Roman" w:cs="Times New Roman"/>
          <w:sz w:val="28"/>
          <w:szCs w:val="28"/>
        </w:rPr>
        <w:t>ж</w:t>
      </w:r>
      <w:r w:rsidRPr="00607795">
        <w:rPr>
          <w:rFonts w:ascii="Times New Roman" w:hAnsi="Times New Roman" w:cs="Times New Roman"/>
          <w:sz w:val="28"/>
          <w:szCs w:val="28"/>
        </w:rPr>
        <w:t>бовці констатують, що існуючої кількості надавачів соціальних послуг в України недостатньо для здійснення покладених на них функцій. Адже через вторгнення росії на територію нашої держави кількість осіб, що потребують допомоги, зросла в залежності від виду соціальної допомоги в рази.</w:t>
      </w:r>
    </w:p>
    <w:p w14:paraId="46BE65A6" w14:textId="289B460E" w:rsidR="002D57F9" w:rsidRPr="00607795"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За даними Міністерства соціальної політики України, на сьогодні у Реєстрі надавачів соціальних послуг перебуває понад 3 тисячі закладів, із них </w:t>
      </w:r>
      <w:r w:rsidRPr="00607795">
        <w:rPr>
          <w:rFonts w:ascii="Times New Roman" w:hAnsi="Times New Roman" w:cs="Times New Roman"/>
          <w:sz w:val="28"/>
          <w:szCs w:val="28"/>
        </w:rPr>
        <w:lastRenderedPageBreak/>
        <w:t>близько 1,5 тисяч – комунальної форми власності, зокрема, майже 1 тис. надавачів, які безпосередньо працюють в територіальних громадах (центри соціальних служб, центри надання соціальних послуг, територіальні центри соціального обслуговування (надання соціальних послуг).</w:t>
      </w:r>
    </w:p>
    <w:p w14:paraId="114E6EBE" w14:textId="77A5A441" w:rsidR="002D57F9" w:rsidRPr="00607795"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Найбільш затребуваними та актуальними на даний час є соціа</w:t>
      </w:r>
      <w:r>
        <w:rPr>
          <w:rFonts w:ascii="Times New Roman" w:hAnsi="Times New Roman" w:cs="Times New Roman"/>
          <w:sz w:val="28"/>
          <w:szCs w:val="28"/>
        </w:rPr>
        <w:t xml:space="preserve">льні послуги з догляду, а саме: догляд вдома; догляд стаціонарний; </w:t>
      </w:r>
      <w:r w:rsidRPr="00607795">
        <w:rPr>
          <w:rFonts w:ascii="Times New Roman" w:hAnsi="Times New Roman" w:cs="Times New Roman"/>
          <w:sz w:val="28"/>
          <w:szCs w:val="28"/>
        </w:rPr>
        <w:t>денний догляд.</w:t>
      </w:r>
    </w:p>
    <w:p w14:paraId="08FB35E9" w14:textId="61F4E5E1" w:rsidR="002D57F9" w:rsidRPr="00607795"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На наш погляд саме професійне консультування, сприяння щодо соціальної адаптації, соціальної профілактики, представництва інтересів, надання тимчасового притулку та соціального супроводу для внутрішньо переміщених осіб є актуальними соціальними послугами на даний час. </w:t>
      </w:r>
    </w:p>
    <w:p w14:paraId="284FD8AE" w14:textId="19B0870F" w:rsidR="002D57F9" w:rsidRPr="00607795"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Зокрема, потреба у послугах геріатричного догляду, зросла вдвічі за 2022</w:t>
      </w:r>
      <w:r w:rsidR="00D92CF5">
        <w:rPr>
          <w:rFonts w:ascii="Times New Roman" w:hAnsi="Times New Roman" w:cs="Times New Roman"/>
          <w:sz w:val="28"/>
          <w:szCs w:val="28"/>
          <w:lang w:val="en-US"/>
        </w:rPr>
        <w:t> </w:t>
      </w:r>
      <w:r w:rsidRPr="00607795">
        <w:rPr>
          <w:rFonts w:ascii="Times New Roman" w:hAnsi="Times New Roman" w:cs="Times New Roman"/>
          <w:sz w:val="28"/>
          <w:szCs w:val="28"/>
        </w:rPr>
        <w:t>рік, оскільки понад 5 млн</w:t>
      </w:r>
      <w:r w:rsidR="00D92CF5" w:rsidRPr="00D92CF5">
        <w:rPr>
          <w:rFonts w:ascii="Times New Roman" w:hAnsi="Times New Roman" w:cs="Times New Roman"/>
          <w:sz w:val="28"/>
          <w:szCs w:val="28"/>
        </w:rPr>
        <w:t>.</w:t>
      </w:r>
      <w:r w:rsidRPr="00607795">
        <w:rPr>
          <w:rFonts w:ascii="Times New Roman" w:hAnsi="Times New Roman" w:cs="Times New Roman"/>
          <w:sz w:val="28"/>
          <w:szCs w:val="28"/>
        </w:rPr>
        <w:t xml:space="preserve"> українців, у зв</w:t>
      </w:r>
      <w:r w:rsidR="00D92CF5" w:rsidRPr="00D92CF5">
        <w:rPr>
          <w:rFonts w:ascii="Times New Roman" w:hAnsi="Times New Roman" w:cs="Times New Roman"/>
          <w:sz w:val="28"/>
          <w:szCs w:val="28"/>
        </w:rPr>
        <w:t>’</w:t>
      </w:r>
      <w:r w:rsidRPr="00607795">
        <w:rPr>
          <w:rFonts w:ascii="Times New Roman" w:hAnsi="Times New Roman" w:cs="Times New Roman"/>
          <w:sz w:val="28"/>
          <w:szCs w:val="28"/>
        </w:rPr>
        <w:t>язку з воєнними діями на територіях України та загрозою для життя та здоров</w:t>
      </w:r>
      <w:r w:rsidR="00D92CF5" w:rsidRPr="00D92CF5">
        <w:rPr>
          <w:rFonts w:ascii="Times New Roman" w:hAnsi="Times New Roman" w:cs="Times New Roman"/>
          <w:sz w:val="28"/>
          <w:szCs w:val="28"/>
        </w:rPr>
        <w:t>’</w:t>
      </w:r>
      <w:r w:rsidRPr="00607795">
        <w:rPr>
          <w:rFonts w:ascii="Times New Roman" w:hAnsi="Times New Roman" w:cs="Times New Roman"/>
          <w:sz w:val="28"/>
          <w:szCs w:val="28"/>
        </w:rPr>
        <w:t>я дітей, вимушені були покинути свої домівки, залишити без стороннього догляду осіб з обмеженою життєдіяльніс</w:t>
      </w:r>
      <w:r>
        <w:rPr>
          <w:rFonts w:ascii="Times New Roman" w:hAnsi="Times New Roman" w:cs="Times New Roman"/>
          <w:sz w:val="28"/>
          <w:szCs w:val="28"/>
        </w:rPr>
        <w:t>т</w:t>
      </w:r>
      <w:r w:rsidRPr="00607795">
        <w:rPr>
          <w:rFonts w:ascii="Times New Roman" w:hAnsi="Times New Roman" w:cs="Times New Roman"/>
          <w:sz w:val="28"/>
          <w:szCs w:val="28"/>
        </w:rPr>
        <w:t>ю</w:t>
      </w:r>
      <w:r w:rsidR="00D92CF5">
        <w:rPr>
          <w:rFonts w:ascii="Times New Roman" w:hAnsi="Times New Roman" w:cs="Times New Roman"/>
          <w:sz w:val="28"/>
          <w:szCs w:val="28"/>
        </w:rPr>
        <w:t xml:space="preserve">, а саме: </w:t>
      </w:r>
      <w:r w:rsidRPr="00607795">
        <w:rPr>
          <w:rFonts w:ascii="Times New Roman" w:hAnsi="Times New Roman" w:cs="Times New Roman"/>
          <w:sz w:val="28"/>
          <w:szCs w:val="28"/>
        </w:rPr>
        <w:t>інвалідів, пристарілих дідусів та бабус</w:t>
      </w:r>
      <w:r w:rsidR="00D92CF5">
        <w:rPr>
          <w:rFonts w:ascii="Times New Roman" w:hAnsi="Times New Roman" w:cs="Times New Roman"/>
          <w:sz w:val="28"/>
          <w:szCs w:val="28"/>
        </w:rPr>
        <w:t>ь</w:t>
      </w:r>
      <w:r w:rsidRPr="00607795">
        <w:rPr>
          <w:rFonts w:ascii="Times New Roman" w:hAnsi="Times New Roman" w:cs="Times New Roman"/>
          <w:sz w:val="28"/>
          <w:szCs w:val="28"/>
        </w:rPr>
        <w:t xml:space="preserve"> тощо.</w:t>
      </w:r>
    </w:p>
    <w:p w14:paraId="1A38450F" w14:textId="77777777" w:rsidR="002D57F9" w:rsidRPr="00607795"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Соціальне обслуговування найбільш складна, але безумовно найлюдяніша, система соціальної сфери, бо базується на принципі гуманізму та стосується кожного члена громади. Особливо враховуючи, що у сучасних умовах з’явилися нові соціальні групи, як внутрішньо переміщені особи, які потребують нових соціальних послуг, і яких не було в Україні раніше. </w:t>
      </w:r>
    </w:p>
    <w:p w14:paraId="7BBE0C9D" w14:textId="77777777" w:rsidR="002D57F9"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Наприклад, внутрішньо переміщені особи, ветерани АТО/ООС та інші категорії, які постраждали внаслідок військових дій на територіях України, де ведуться або велись активні бойові дії. Саме тому в період реформування системи соціальних послуг, проведення структурних реформ та децентралізації фінансування установ та закладів соціальної сфери важливо не залишити без допомоги жодної внутрішньо переміщеної особи, яка потребує державної підтримки. Це є найважливіший показник спроможності влади та територіальної громади.</w:t>
      </w:r>
    </w:p>
    <w:p w14:paraId="44F6DDC5" w14:textId="06AB073B" w:rsidR="002D57F9" w:rsidRPr="00607795" w:rsidRDefault="002D57F9" w:rsidP="00A1702C">
      <w:pPr>
        <w:spacing w:after="0" w:line="360" w:lineRule="auto"/>
        <w:ind w:firstLine="709"/>
        <w:jc w:val="both"/>
        <w:rPr>
          <w:rFonts w:ascii="Times New Roman" w:hAnsi="Times New Roman" w:cs="Times New Roman"/>
          <w:sz w:val="28"/>
          <w:szCs w:val="28"/>
        </w:rPr>
      </w:pPr>
      <w:r w:rsidRPr="003C38A3">
        <w:rPr>
          <w:rFonts w:ascii="Times New Roman" w:hAnsi="Times New Roman" w:cs="Times New Roman"/>
          <w:spacing w:val="-4"/>
          <w:sz w:val="28"/>
          <w:szCs w:val="28"/>
        </w:rPr>
        <w:t>З 1 жовтня 2022 року Мінсоцполітики впроваджує в усіх регіонах України</w:t>
      </w:r>
      <w:r w:rsidRPr="00607795">
        <w:rPr>
          <w:rFonts w:ascii="Times New Roman" w:hAnsi="Times New Roman" w:cs="Times New Roman"/>
          <w:sz w:val="28"/>
          <w:szCs w:val="28"/>
        </w:rPr>
        <w:t xml:space="preserve"> Єдину інформаційну систему соціальної сфери (ЄІССС), що дозволить у свою </w:t>
      </w:r>
      <w:r w:rsidRPr="003C38A3">
        <w:rPr>
          <w:rFonts w:ascii="Times New Roman" w:hAnsi="Times New Roman" w:cs="Times New Roman"/>
          <w:spacing w:val="-4"/>
          <w:sz w:val="28"/>
          <w:szCs w:val="28"/>
        </w:rPr>
        <w:lastRenderedPageBreak/>
        <w:t>чергу централізувати призначення, нарахування та зді</w:t>
      </w:r>
      <w:r w:rsidR="003C38A3" w:rsidRPr="003C38A3">
        <w:rPr>
          <w:rFonts w:ascii="Times New Roman" w:hAnsi="Times New Roman" w:cs="Times New Roman"/>
          <w:spacing w:val="-4"/>
          <w:sz w:val="28"/>
          <w:szCs w:val="28"/>
        </w:rPr>
        <w:t>й</w:t>
      </w:r>
      <w:r w:rsidRPr="003C38A3">
        <w:rPr>
          <w:rFonts w:ascii="Times New Roman" w:hAnsi="Times New Roman" w:cs="Times New Roman"/>
          <w:spacing w:val="-4"/>
          <w:sz w:val="28"/>
          <w:szCs w:val="28"/>
        </w:rPr>
        <w:t>снення соціальних випла</w:t>
      </w:r>
      <w:r w:rsidRPr="00607795">
        <w:rPr>
          <w:rFonts w:ascii="Times New Roman" w:hAnsi="Times New Roman" w:cs="Times New Roman"/>
          <w:sz w:val="28"/>
          <w:szCs w:val="28"/>
        </w:rPr>
        <w:t>т для ВПО, що значно прискорить отримання необхідної соціальної допомоги та розв’яжуть проблемні питання для ба</w:t>
      </w:r>
      <w:r>
        <w:rPr>
          <w:rFonts w:ascii="Times New Roman" w:hAnsi="Times New Roman" w:cs="Times New Roman"/>
          <w:sz w:val="28"/>
          <w:szCs w:val="28"/>
        </w:rPr>
        <w:t xml:space="preserve">гатьох переселенців в Україні. </w:t>
      </w:r>
      <w:r w:rsidRPr="00607795">
        <w:rPr>
          <w:rFonts w:ascii="Times New Roman" w:hAnsi="Times New Roman" w:cs="Times New Roman"/>
          <w:sz w:val="28"/>
          <w:szCs w:val="28"/>
        </w:rPr>
        <w:t xml:space="preserve">Мета запровадження ЄІССС: кожен внутрішній переселенець буде отримувати всі види соціальних послуг за місцем свого фактичного перебування. </w:t>
      </w:r>
    </w:p>
    <w:p w14:paraId="4DA6966C" w14:textId="6589F90E" w:rsidR="002D57F9" w:rsidRPr="00607795"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За прогнозами </w:t>
      </w:r>
      <w:r w:rsidR="003C38A3">
        <w:rPr>
          <w:rFonts w:ascii="Times New Roman" w:hAnsi="Times New Roman" w:cs="Times New Roman"/>
          <w:sz w:val="28"/>
          <w:szCs w:val="28"/>
        </w:rPr>
        <w:t>у</w:t>
      </w:r>
      <w:r w:rsidRPr="00607795">
        <w:rPr>
          <w:rFonts w:ascii="Times New Roman" w:hAnsi="Times New Roman" w:cs="Times New Roman"/>
          <w:sz w:val="28"/>
          <w:szCs w:val="28"/>
        </w:rPr>
        <w:t>ряду вже влітку 2023 року мають бути створені Реєстр</w:t>
      </w:r>
      <w:r>
        <w:rPr>
          <w:rFonts w:ascii="Times New Roman" w:hAnsi="Times New Roman" w:cs="Times New Roman"/>
          <w:sz w:val="28"/>
          <w:szCs w:val="28"/>
        </w:rPr>
        <w:t>и</w:t>
      </w:r>
      <w:r w:rsidRPr="00607795">
        <w:rPr>
          <w:rFonts w:ascii="Times New Roman" w:hAnsi="Times New Roman" w:cs="Times New Roman"/>
          <w:sz w:val="28"/>
          <w:szCs w:val="28"/>
        </w:rPr>
        <w:t xml:space="preserve"> отримувачів соціальних послуг та Реєстр</w:t>
      </w:r>
      <w:r>
        <w:rPr>
          <w:rFonts w:ascii="Times New Roman" w:hAnsi="Times New Roman" w:cs="Times New Roman"/>
          <w:sz w:val="28"/>
          <w:szCs w:val="28"/>
        </w:rPr>
        <w:t>и</w:t>
      </w:r>
      <w:r w:rsidRPr="00607795">
        <w:rPr>
          <w:rFonts w:ascii="Times New Roman" w:hAnsi="Times New Roman" w:cs="Times New Roman"/>
          <w:sz w:val="28"/>
          <w:szCs w:val="28"/>
        </w:rPr>
        <w:t xml:space="preserve"> надавачів соціальних послуг в Україні. Має відбутися перехід </w:t>
      </w:r>
      <w:r>
        <w:rPr>
          <w:rFonts w:ascii="Times New Roman" w:hAnsi="Times New Roman" w:cs="Times New Roman"/>
          <w:sz w:val="28"/>
          <w:szCs w:val="28"/>
        </w:rPr>
        <w:t xml:space="preserve">інституалізація </w:t>
      </w:r>
      <w:r w:rsidRPr="00607795">
        <w:rPr>
          <w:rFonts w:ascii="Times New Roman" w:hAnsi="Times New Roman" w:cs="Times New Roman"/>
          <w:sz w:val="28"/>
          <w:szCs w:val="28"/>
        </w:rPr>
        <w:t>від фінансування закладів до фінансування конкретної послуги. Відомий принцип «гроші ходять за людиною» який був добре продемонстрований в процесі запровад</w:t>
      </w:r>
      <w:r w:rsidR="003C38A3">
        <w:rPr>
          <w:rFonts w:ascii="Times New Roman" w:hAnsi="Times New Roman" w:cs="Times New Roman"/>
          <w:sz w:val="28"/>
          <w:szCs w:val="28"/>
        </w:rPr>
        <w:t>ж</w:t>
      </w:r>
      <w:r w:rsidRPr="00607795">
        <w:rPr>
          <w:rFonts w:ascii="Times New Roman" w:hAnsi="Times New Roman" w:cs="Times New Roman"/>
          <w:sz w:val="28"/>
          <w:szCs w:val="28"/>
        </w:rPr>
        <w:t xml:space="preserve">ення медичної реформи в Україні. </w:t>
      </w:r>
    </w:p>
    <w:p w14:paraId="0AE58E7F" w14:textId="640113EF" w:rsidR="002D57F9" w:rsidRPr="00607795"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На наш погляд</w:t>
      </w:r>
      <w:r w:rsidR="009D6D09">
        <w:rPr>
          <w:rFonts w:ascii="Times New Roman" w:hAnsi="Times New Roman" w:cs="Times New Roman"/>
          <w:sz w:val="28"/>
          <w:szCs w:val="28"/>
        </w:rPr>
        <w:t>,</w:t>
      </w:r>
      <w:r w:rsidRPr="00607795">
        <w:rPr>
          <w:rFonts w:ascii="Times New Roman" w:hAnsi="Times New Roman" w:cs="Times New Roman"/>
          <w:sz w:val="28"/>
          <w:szCs w:val="28"/>
        </w:rPr>
        <w:t xml:space="preserve"> потрібно наслідувати цей приклад і робити закупівлю соціальних послуг вже з початку 2023 року. </w:t>
      </w:r>
      <w:r>
        <w:rPr>
          <w:rFonts w:ascii="Times New Roman" w:hAnsi="Times New Roman" w:cs="Times New Roman"/>
          <w:sz w:val="28"/>
          <w:szCs w:val="28"/>
        </w:rPr>
        <w:t>П</w:t>
      </w:r>
      <w:r w:rsidRPr="00607795">
        <w:rPr>
          <w:rFonts w:ascii="Times New Roman" w:hAnsi="Times New Roman" w:cs="Times New Roman"/>
          <w:sz w:val="28"/>
          <w:szCs w:val="28"/>
        </w:rPr>
        <w:t>ерші</w:t>
      </w:r>
      <w:r>
        <w:rPr>
          <w:rFonts w:ascii="Times New Roman" w:hAnsi="Times New Roman" w:cs="Times New Roman"/>
          <w:sz w:val="28"/>
          <w:szCs w:val="28"/>
        </w:rPr>
        <w:t xml:space="preserve"> соціальні </w:t>
      </w:r>
      <w:r w:rsidRPr="00607795">
        <w:rPr>
          <w:rFonts w:ascii="Times New Roman" w:hAnsi="Times New Roman" w:cs="Times New Roman"/>
          <w:sz w:val="28"/>
          <w:szCs w:val="28"/>
        </w:rPr>
        <w:t xml:space="preserve"> послуги будуть скеровані на ті родини, члени яких постраждали від війни, людям з інвалідністю, а також геріатричні послуги літнім людям.</w:t>
      </w:r>
    </w:p>
    <w:p w14:paraId="239848C6" w14:textId="77777777" w:rsidR="002D57F9" w:rsidRPr="00607795"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У зв’язку з цим, одним із пріоритетних завдань реформування системи соціального обслуговування є удосконалення управління державними видатками на соціальні послуги з метою їх раціонального використання. Це завдання можна реалізувати шляхом поступового переходу від утримання установ соціального захисту та обслуговування, які в сьогоденні надають соціальні послуги, до фінансування витрат на надання соціальних послуг.</w:t>
      </w:r>
    </w:p>
    <w:p w14:paraId="242C94F8" w14:textId="1866A96C" w:rsidR="002D57F9" w:rsidRPr="00607795"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З цією метою необхідно визначити: </w:t>
      </w:r>
    </w:p>
    <w:p w14:paraId="5D5BBB0B" w14:textId="296B08E5" w:rsidR="002D57F9" w:rsidRPr="009D6D09" w:rsidRDefault="002D57F9" w:rsidP="009D6D09">
      <w:pPr>
        <w:pStyle w:val="a3"/>
        <w:numPr>
          <w:ilvl w:val="1"/>
          <w:numId w:val="21"/>
        </w:numPr>
        <w:spacing w:after="0" w:line="360" w:lineRule="auto"/>
        <w:ind w:left="0" w:firstLine="709"/>
        <w:jc w:val="both"/>
        <w:rPr>
          <w:rFonts w:ascii="Times New Roman" w:hAnsi="Times New Roman" w:cs="Times New Roman"/>
          <w:sz w:val="28"/>
          <w:szCs w:val="28"/>
        </w:rPr>
      </w:pPr>
      <w:r w:rsidRPr="009D6D09">
        <w:rPr>
          <w:rFonts w:ascii="Times New Roman" w:hAnsi="Times New Roman" w:cs="Times New Roman"/>
          <w:sz w:val="28"/>
          <w:szCs w:val="28"/>
        </w:rPr>
        <w:t>соціально та економічно обґрунтований перелік базових соціальних послуг, що гарантуються державою на безоплатній основі, та категорії осіб, на яких вони поширюються;</w:t>
      </w:r>
    </w:p>
    <w:p w14:paraId="232383BE" w14:textId="2E177C37" w:rsidR="002D57F9" w:rsidRPr="009D6D09" w:rsidRDefault="002D57F9" w:rsidP="009D6D09">
      <w:pPr>
        <w:pStyle w:val="a3"/>
        <w:numPr>
          <w:ilvl w:val="1"/>
          <w:numId w:val="21"/>
        </w:numPr>
        <w:spacing w:after="0" w:line="360" w:lineRule="auto"/>
        <w:ind w:left="0" w:firstLine="709"/>
        <w:jc w:val="both"/>
        <w:rPr>
          <w:rFonts w:ascii="Times New Roman" w:hAnsi="Times New Roman" w:cs="Times New Roman"/>
          <w:sz w:val="28"/>
          <w:szCs w:val="28"/>
        </w:rPr>
      </w:pPr>
      <w:r w:rsidRPr="009D6D09">
        <w:rPr>
          <w:rFonts w:ascii="Times New Roman" w:hAnsi="Times New Roman" w:cs="Times New Roman"/>
          <w:sz w:val="28"/>
          <w:szCs w:val="28"/>
        </w:rPr>
        <w:t xml:space="preserve">методику розрахунку граничної вартості конкретної послуги на одного отримувача залежно від того, кому надається послуга (одиноким особам похилого віку, інвалідам або хворим, не здатним до самообслуговування) та де вона надається (за місцем проживання вдома, у стаціонарних закладах, у закладах денного перебування). </w:t>
      </w:r>
    </w:p>
    <w:p w14:paraId="2481D556" w14:textId="6B8F74EE" w:rsidR="002D57F9" w:rsidRPr="00607795"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lastRenderedPageBreak/>
        <w:t>На сьогодні у кожному конкретному випадку, перелік, зміст та обсяг соціальних послуг визначаються працівником соціальної служби, до якої звернулась особа, з урахуванням її стану здоров</w:t>
      </w:r>
      <w:r w:rsidR="009D6D09" w:rsidRPr="009D6D09">
        <w:rPr>
          <w:rFonts w:ascii="Times New Roman" w:hAnsi="Times New Roman" w:cs="Times New Roman"/>
          <w:sz w:val="28"/>
          <w:szCs w:val="28"/>
        </w:rPr>
        <w:t>’</w:t>
      </w:r>
      <w:r w:rsidRPr="00607795">
        <w:rPr>
          <w:rFonts w:ascii="Times New Roman" w:hAnsi="Times New Roman" w:cs="Times New Roman"/>
          <w:sz w:val="28"/>
          <w:szCs w:val="28"/>
        </w:rPr>
        <w:t xml:space="preserve">я, індивідуальних потреб, індивідуальної програми реабілітації та інших об’єктивних факторів, що спричинили складні життєві обставини. </w:t>
      </w:r>
    </w:p>
    <w:p w14:paraId="23E1F865" w14:textId="77777777" w:rsidR="002D57F9" w:rsidRPr="00607795"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Чинне законодавство України не регламентує мінімальний перелік соціальних послуг, які б забезпечили найголовніші потреби осіб, що опинилися у скруті, і які б гарантувалися державою за будь-якої економічної ситуації незалежно від території проживання громадян. </w:t>
      </w:r>
    </w:p>
    <w:p w14:paraId="2F02FE5A" w14:textId="77777777" w:rsidR="002D57F9" w:rsidRPr="00607795"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Унормування переліку послуг для визначеної категорії осіб дасть змогу забезпечити надання соціальних послуг тим, хто їх потребує, і в конкретному обсязі. Таким чином, розробка та затвердження єдиного соціально та економічно обґрунтованого переліку соціальних послуг, гарантованих державою на безоплатній основі особам, які перебувають у складних життєвих обставинах, та визначення граничної вартості таких послуг є надзвичайно актуальним завданням. </w:t>
      </w:r>
    </w:p>
    <w:p w14:paraId="20E49D5C" w14:textId="77777777" w:rsidR="002D57F9" w:rsidRPr="00607795" w:rsidRDefault="002D57F9" w:rsidP="00A1702C">
      <w:pPr>
        <w:spacing w:after="0" w:line="360" w:lineRule="auto"/>
        <w:ind w:firstLine="709"/>
        <w:jc w:val="both"/>
        <w:rPr>
          <w:rFonts w:ascii="Times New Roman" w:hAnsi="Times New Roman" w:cs="Times New Roman"/>
          <w:sz w:val="28"/>
          <w:szCs w:val="28"/>
        </w:rPr>
      </w:pPr>
      <w:r w:rsidRPr="009D6D09">
        <w:rPr>
          <w:rFonts w:ascii="Times New Roman" w:hAnsi="Times New Roman" w:cs="Times New Roman"/>
          <w:spacing w:val="-6"/>
          <w:sz w:val="28"/>
          <w:szCs w:val="28"/>
        </w:rPr>
        <w:t>Це дозволить посилити фінансовий контроль за наданням соціальних послуг,</w:t>
      </w:r>
      <w:r w:rsidRPr="00607795">
        <w:rPr>
          <w:rFonts w:ascii="Times New Roman" w:hAnsi="Times New Roman" w:cs="Times New Roman"/>
          <w:sz w:val="28"/>
          <w:szCs w:val="28"/>
        </w:rPr>
        <w:t xml:space="preserve"> сприяти ефективному плануванню та використанню коштів державного та місцевих бюджетів на сферу соціальних послуг, що особливо важливо в умовах економічної кризи, та забезпечити найнеобхідніші потреби ВПО, які опинилися у складних життєвих обставинах, в межах державних соціальних стандартів.</w:t>
      </w:r>
    </w:p>
    <w:p w14:paraId="7D75A404" w14:textId="25D6C0B8" w:rsidR="002D57F9"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Реформування системи соціальних послуг зумовлено потребою у створенні «ринку соціальних послуг» – забезпечення якості та ефективності соціальних послуг за оптимальну вартість. Стаття 10 З</w:t>
      </w:r>
      <w:r w:rsidR="009D6D09">
        <w:rPr>
          <w:rFonts w:ascii="Times New Roman" w:hAnsi="Times New Roman" w:cs="Times New Roman"/>
          <w:sz w:val="28"/>
          <w:szCs w:val="28"/>
        </w:rPr>
        <w:t>акону України</w:t>
      </w:r>
      <w:r w:rsidRPr="00607795">
        <w:rPr>
          <w:rFonts w:ascii="Times New Roman" w:hAnsi="Times New Roman" w:cs="Times New Roman"/>
          <w:sz w:val="28"/>
          <w:szCs w:val="28"/>
        </w:rPr>
        <w:t xml:space="preserve"> «Про соціальні послуги» передбачає право отримувача послуг обирати «установу та заклад, а також форму соціального обслуговування»</w:t>
      </w:r>
      <w:r w:rsidR="009D6D09">
        <w:rPr>
          <w:rStyle w:val="ab"/>
          <w:rFonts w:ascii="Times New Roman" w:hAnsi="Times New Roman" w:cs="Times New Roman"/>
          <w:sz w:val="28"/>
          <w:szCs w:val="28"/>
        </w:rPr>
        <w:footnoteReference w:id="58"/>
      </w:r>
      <w:r w:rsidRPr="00607795">
        <w:rPr>
          <w:rFonts w:ascii="Times New Roman" w:hAnsi="Times New Roman" w:cs="Times New Roman"/>
          <w:sz w:val="28"/>
          <w:szCs w:val="28"/>
        </w:rPr>
        <w:t xml:space="preserve">. </w:t>
      </w:r>
    </w:p>
    <w:p w14:paraId="2522263D" w14:textId="2B6CD126" w:rsidR="002D57F9" w:rsidRPr="00607795"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В «Стратегії реформування системи надання соціальних послуг» також прописані завдання щодо «створення для суб’єктів, що надають соціальні </w:t>
      </w:r>
      <w:r w:rsidRPr="00607795">
        <w:rPr>
          <w:rFonts w:ascii="Times New Roman" w:hAnsi="Times New Roman" w:cs="Times New Roman"/>
          <w:sz w:val="28"/>
          <w:szCs w:val="28"/>
        </w:rPr>
        <w:lastRenderedPageBreak/>
        <w:t>послуги, рівних умов на ринку таких послуг»</w:t>
      </w:r>
      <w:r w:rsidR="009D6D09">
        <w:rPr>
          <w:rStyle w:val="ab"/>
          <w:rFonts w:ascii="Times New Roman" w:hAnsi="Times New Roman" w:cs="Times New Roman"/>
          <w:sz w:val="28"/>
          <w:szCs w:val="28"/>
        </w:rPr>
        <w:footnoteReference w:id="59"/>
      </w:r>
      <w:r w:rsidRPr="00607795">
        <w:rPr>
          <w:rFonts w:ascii="Times New Roman" w:hAnsi="Times New Roman" w:cs="Times New Roman"/>
          <w:sz w:val="28"/>
          <w:szCs w:val="28"/>
        </w:rPr>
        <w:t xml:space="preserve"> та необхідність «модернізувати наявну інфраструктуру соціальних послуг і створити конкурентний ринок зазначених послуг шляхом впровадження механізму стимулювання суб’єктів, що їх надають до постійного підви</w:t>
      </w:r>
      <w:r>
        <w:rPr>
          <w:rFonts w:ascii="Times New Roman" w:hAnsi="Times New Roman" w:cs="Times New Roman"/>
          <w:sz w:val="28"/>
          <w:szCs w:val="28"/>
        </w:rPr>
        <w:t>щення рівня якості таких послуг:</w:t>
      </w:r>
    </w:p>
    <w:p w14:paraId="2A21C482" w14:textId="77777777" w:rsidR="002D57F9" w:rsidRPr="00476E85" w:rsidRDefault="002D57F9" w:rsidP="009D6D09">
      <w:pPr>
        <w:pStyle w:val="a3"/>
        <w:numPr>
          <w:ilvl w:val="0"/>
          <w:numId w:val="22"/>
        </w:numPr>
        <w:spacing w:after="0" w:line="360" w:lineRule="auto"/>
        <w:ind w:left="0" w:firstLine="709"/>
        <w:jc w:val="both"/>
        <w:rPr>
          <w:rFonts w:ascii="Times New Roman" w:hAnsi="Times New Roman" w:cs="Times New Roman"/>
          <w:sz w:val="28"/>
          <w:szCs w:val="28"/>
        </w:rPr>
      </w:pPr>
      <w:r w:rsidRPr="00476E85">
        <w:rPr>
          <w:rFonts w:ascii="Times New Roman" w:hAnsi="Times New Roman" w:cs="Times New Roman"/>
          <w:sz w:val="28"/>
          <w:szCs w:val="28"/>
        </w:rPr>
        <w:t>Ефективна соціальна допомога, яка дозволить зменшити соціальну несправедливість: надання належного рівня допомог і пільг найуразливішим та найбіднішим громадянам; допомогу від держави не мають отримувати заможні громадяни; створення сучасної інформаційної платформи, яка надасть можливість автоматизувати процес призначення і надання усіх видів соціальної допомоги та пільг.</w:t>
      </w:r>
    </w:p>
    <w:p w14:paraId="6C7C7A9A" w14:textId="690BDA26" w:rsidR="002D57F9" w:rsidRPr="00476E85" w:rsidRDefault="002D57F9" w:rsidP="009D6D09">
      <w:pPr>
        <w:pStyle w:val="a3"/>
        <w:numPr>
          <w:ilvl w:val="0"/>
          <w:numId w:val="22"/>
        </w:numPr>
        <w:spacing w:after="0" w:line="360" w:lineRule="auto"/>
        <w:ind w:left="0" w:firstLine="709"/>
        <w:jc w:val="both"/>
        <w:rPr>
          <w:rFonts w:ascii="Times New Roman" w:hAnsi="Times New Roman" w:cs="Times New Roman"/>
          <w:sz w:val="28"/>
          <w:szCs w:val="28"/>
        </w:rPr>
      </w:pPr>
      <w:r w:rsidRPr="00476E85">
        <w:rPr>
          <w:rFonts w:ascii="Times New Roman" w:hAnsi="Times New Roman" w:cs="Times New Roman"/>
          <w:sz w:val="28"/>
          <w:szCs w:val="28"/>
        </w:rPr>
        <w:t xml:space="preserve">Забезпечення ефективної зайнятості та удосконалення пенсійної системи: удосконалення пенсійної системи, ліквідація дефіциту Пенсійного фонду; забезпечення ефективної зайнятості; легалізації заробітної плати та трансформації системи оплати праці. </w:t>
      </w:r>
    </w:p>
    <w:p w14:paraId="7E785BCE" w14:textId="295E9D15" w:rsidR="002D57F9" w:rsidRPr="009D6D09" w:rsidRDefault="002D57F9" w:rsidP="009D6D09">
      <w:pPr>
        <w:pStyle w:val="a3"/>
        <w:numPr>
          <w:ilvl w:val="0"/>
          <w:numId w:val="22"/>
        </w:numPr>
        <w:spacing w:after="0" w:line="360" w:lineRule="auto"/>
        <w:ind w:left="0" w:firstLine="709"/>
        <w:jc w:val="both"/>
        <w:rPr>
          <w:rFonts w:ascii="Times New Roman" w:hAnsi="Times New Roman" w:cs="Times New Roman"/>
          <w:sz w:val="28"/>
          <w:szCs w:val="28"/>
        </w:rPr>
      </w:pPr>
      <w:r w:rsidRPr="009D6D09">
        <w:rPr>
          <w:rFonts w:ascii="Times New Roman" w:hAnsi="Times New Roman" w:cs="Times New Roman"/>
          <w:sz w:val="28"/>
          <w:szCs w:val="28"/>
        </w:rPr>
        <w:t>Посилення захисту найбільш уразливих категорій населення, що передбачає посилення соці</w:t>
      </w:r>
      <w:r w:rsidR="008E3F00">
        <w:rPr>
          <w:rFonts w:ascii="Times New Roman" w:hAnsi="Times New Roman" w:cs="Times New Roman"/>
          <w:sz w:val="28"/>
          <w:szCs w:val="28"/>
        </w:rPr>
        <w:t>а</w:t>
      </w:r>
      <w:r w:rsidRPr="009D6D09">
        <w:rPr>
          <w:rFonts w:ascii="Times New Roman" w:hAnsi="Times New Roman" w:cs="Times New Roman"/>
          <w:sz w:val="28"/>
          <w:szCs w:val="28"/>
        </w:rPr>
        <w:t>льного захисту: внутрішньо переміщених осіб; ветеранів війни, воїнів інтернаціоналістів; дітей війни; чорнобильців; багатодітних сімей; інших найуразливіших категорій громадян</w:t>
      </w:r>
      <w:r w:rsidR="008E3F00">
        <w:rPr>
          <w:rFonts w:ascii="Times New Roman" w:hAnsi="Times New Roman" w:cs="Times New Roman"/>
          <w:sz w:val="28"/>
          <w:szCs w:val="28"/>
        </w:rPr>
        <w:t>.</w:t>
      </w:r>
    </w:p>
    <w:p w14:paraId="082E99BF" w14:textId="6B3EC8B1" w:rsidR="002D57F9" w:rsidRPr="009D6D09" w:rsidRDefault="002D57F9" w:rsidP="002C0B6A">
      <w:pPr>
        <w:pStyle w:val="a3"/>
        <w:numPr>
          <w:ilvl w:val="0"/>
          <w:numId w:val="22"/>
        </w:numPr>
        <w:spacing w:after="0" w:line="360" w:lineRule="auto"/>
        <w:ind w:left="0" w:firstLine="709"/>
        <w:jc w:val="both"/>
        <w:rPr>
          <w:rFonts w:ascii="Times New Roman" w:hAnsi="Times New Roman" w:cs="Times New Roman"/>
          <w:sz w:val="28"/>
          <w:szCs w:val="28"/>
        </w:rPr>
      </w:pPr>
      <w:r w:rsidRPr="009D6D09">
        <w:rPr>
          <w:rFonts w:ascii="Times New Roman" w:hAnsi="Times New Roman" w:cs="Times New Roman"/>
          <w:sz w:val="28"/>
          <w:szCs w:val="28"/>
        </w:rPr>
        <w:t>Посилення взаємодії з громадськістю та соціальними партнерами</w:t>
      </w:r>
      <w:r w:rsidR="009D6D09" w:rsidRPr="009D6D09">
        <w:rPr>
          <w:rFonts w:ascii="Times New Roman" w:hAnsi="Times New Roman" w:cs="Times New Roman"/>
          <w:sz w:val="28"/>
          <w:szCs w:val="28"/>
        </w:rPr>
        <w:t xml:space="preserve"> – </w:t>
      </w:r>
      <w:r w:rsidRPr="009D6D09">
        <w:rPr>
          <w:rFonts w:ascii="Times New Roman" w:hAnsi="Times New Roman" w:cs="Times New Roman"/>
          <w:sz w:val="28"/>
          <w:szCs w:val="28"/>
        </w:rPr>
        <w:t xml:space="preserve">забезпечення системного та постійного народного контролю за діяльність органів соціального захисту. </w:t>
      </w:r>
    </w:p>
    <w:p w14:paraId="18579EE5" w14:textId="31B76028" w:rsidR="002D57F9" w:rsidRPr="00607795"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Вважливим питанням для органів місцевого самоврядування є організація надання соціальних послуг на належному рівні, а також допомога внутрішньо переміщеним особам. </w:t>
      </w:r>
      <w:r>
        <w:rPr>
          <w:rFonts w:ascii="Times New Roman" w:hAnsi="Times New Roman" w:cs="Times New Roman"/>
          <w:sz w:val="28"/>
          <w:szCs w:val="28"/>
        </w:rPr>
        <w:t xml:space="preserve">Йдеться </w:t>
      </w:r>
      <w:r w:rsidRPr="00607795">
        <w:rPr>
          <w:rFonts w:ascii="Times New Roman" w:hAnsi="Times New Roman" w:cs="Times New Roman"/>
          <w:sz w:val="28"/>
          <w:szCs w:val="28"/>
        </w:rPr>
        <w:t>зокрема про ведення випадку, допомогу родинам, які опинилися у складних життєвих обставинах, надання соціальних послуг вдома, особливостях влаштування до інтернатних закладів в умовах воєнного стану.</w:t>
      </w:r>
    </w:p>
    <w:p w14:paraId="282C46CA" w14:textId="2B4833FB" w:rsidR="002D57F9" w:rsidRPr="00607795" w:rsidRDefault="002D57F9" w:rsidP="008E3F00">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lastRenderedPageBreak/>
        <w:t>Органи місцевого самоврядування в рамках законів України і Конституції мають право самостійно визначати особливості організації та надання соціальних послуг в умовах воєнного стану. Крім того, в таких умовах соціальні послуги мають надаватися екстренно (кризово). Така організація роботи забезпечує оперативне прийняття рішення щодо надання необхідних соціальних послуг.</w:t>
      </w:r>
      <w:r w:rsidR="008E3F00">
        <w:rPr>
          <w:rFonts w:ascii="Times New Roman" w:hAnsi="Times New Roman" w:cs="Times New Roman"/>
          <w:sz w:val="28"/>
          <w:szCs w:val="28"/>
        </w:rPr>
        <w:t xml:space="preserve"> У такий спосіб </w:t>
      </w:r>
      <w:r w:rsidRPr="00607795">
        <w:rPr>
          <w:rFonts w:ascii="Times New Roman" w:hAnsi="Times New Roman" w:cs="Times New Roman"/>
          <w:sz w:val="28"/>
          <w:szCs w:val="28"/>
        </w:rPr>
        <w:t>можуть надаватись різні соціальні послуги</w:t>
      </w:r>
      <w:r w:rsidR="008E3F00">
        <w:rPr>
          <w:rFonts w:ascii="Times New Roman" w:hAnsi="Times New Roman" w:cs="Times New Roman"/>
          <w:sz w:val="28"/>
          <w:szCs w:val="28"/>
        </w:rPr>
        <w:t>:</w:t>
      </w:r>
      <w:r w:rsidRPr="00607795">
        <w:rPr>
          <w:rFonts w:ascii="Times New Roman" w:hAnsi="Times New Roman" w:cs="Times New Roman"/>
          <w:sz w:val="28"/>
          <w:szCs w:val="28"/>
        </w:rPr>
        <w:t xml:space="preserve"> ведення випадку</w:t>
      </w:r>
      <w:r>
        <w:rPr>
          <w:rFonts w:ascii="Times New Roman" w:hAnsi="Times New Roman" w:cs="Times New Roman"/>
          <w:sz w:val="28"/>
          <w:szCs w:val="28"/>
        </w:rPr>
        <w:t xml:space="preserve"> (кейс-менеджмент)</w:t>
      </w:r>
      <w:r w:rsidRPr="00607795">
        <w:rPr>
          <w:rFonts w:ascii="Times New Roman" w:hAnsi="Times New Roman" w:cs="Times New Roman"/>
          <w:sz w:val="28"/>
          <w:szCs w:val="28"/>
        </w:rPr>
        <w:t xml:space="preserve"> догляд вдома та стаціонарний догляд, надання тимчасового притулку, консультування, соціальний супровід сімей, які опинилися у складних життєвих обставинах.</w:t>
      </w:r>
    </w:p>
    <w:p w14:paraId="45A47E3C" w14:textId="447ADBA6" w:rsidR="002D57F9" w:rsidRPr="00607795"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Врахов</w:t>
      </w:r>
      <w:r>
        <w:rPr>
          <w:rFonts w:ascii="Times New Roman" w:hAnsi="Times New Roman" w:cs="Times New Roman"/>
          <w:sz w:val="28"/>
          <w:szCs w:val="28"/>
        </w:rPr>
        <w:t>уючи реформування соціальних послуг в державі</w:t>
      </w:r>
      <w:r w:rsidR="008E3F00">
        <w:rPr>
          <w:rFonts w:ascii="Times New Roman" w:hAnsi="Times New Roman" w:cs="Times New Roman"/>
          <w:sz w:val="28"/>
          <w:szCs w:val="28"/>
        </w:rPr>
        <w:t>,</w:t>
      </w:r>
      <w:r>
        <w:rPr>
          <w:rFonts w:ascii="Times New Roman" w:hAnsi="Times New Roman" w:cs="Times New Roman"/>
          <w:sz w:val="28"/>
          <w:szCs w:val="28"/>
        </w:rPr>
        <w:t xml:space="preserve"> є необхідність у створенні Єдиного соціального</w:t>
      </w:r>
      <w:r w:rsidRPr="00607795">
        <w:rPr>
          <w:rFonts w:ascii="Times New Roman" w:hAnsi="Times New Roman" w:cs="Times New Roman"/>
          <w:sz w:val="28"/>
          <w:szCs w:val="28"/>
        </w:rPr>
        <w:t xml:space="preserve"> центр</w:t>
      </w:r>
      <w:r>
        <w:rPr>
          <w:rFonts w:ascii="Times New Roman" w:hAnsi="Times New Roman" w:cs="Times New Roman"/>
          <w:sz w:val="28"/>
          <w:szCs w:val="28"/>
        </w:rPr>
        <w:t>у</w:t>
      </w:r>
      <w:r w:rsidRPr="00607795">
        <w:rPr>
          <w:rFonts w:ascii="Times New Roman" w:hAnsi="Times New Roman" w:cs="Times New Roman"/>
          <w:sz w:val="28"/>
          <w:szCs w:val="28"/>
        </w:rPr>
        <w:t xml:space="preserve"> надання соціальних послуг</w:t>
      </w:r>
      <w:r>
        <w:rPr>
          <w:rFonts w:ascii="Times New Roman" w:hAnsi="Times New Roman" w:cs="Times New Roman"/>
          <w:sz w:val="28"/>
          <w:szCs w:val="28"/>
        </w:rPr>
        <w:t>, який візьме на себе роль цент</w:t>
      </w:r>
      <w:r w:rsidRPr="00607795">
        <w:rPr>
          <w:rFonts w:ascii="Times New Roman" w:hAnsi="Times New Roman" w:cs="Times New Roman"/>
          <w:sz w:val="28"/>
          <w:szCs w:val="28"/>
        </w:rPr>
        <w:t>ру надання державних соціальних послуг на рівні громади</w:t>
      </w:r>
      <w:r w:rsidR="008E3F00">
        <w:rPr>
          <w:rStyle w:val="ab"/>
          <w:rFonts w:ascii="Times New Roman" w:hAnsi="Times New Roman" w:cs="Times New Roman"/>
          <w:sz w:val="28"/>
          <w:szCs w:val="28"/>
        </w:rPr>
        <w:footnoteReference w:id="60"/>
      </w:r>
      <w:r>
        <w:rPr>
          <w:rFonts w:ascii="Times New Roman" w:hAnsi="Times New Roman" w:cs="Times New Roman"/>
          <w:sz w:val="28"/>
          <w:szCs w:val="28"/>
        </w:rPr>
        <w:t xml:space="preserve"> (Додаток Г).</w:t>
      </w:r>
    </w:p>
    <w:p w14:paraId="528BAF3E" w14:textId="2956CE9E" w:rsidR="002D57F9" w:rsidRPr="00607795"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Основними пріоритетами роботи Єдиного центру є скорочення соціальної нерівності та попередження складних життєвих обставин; координація діяльності у соціальній сфері та підвищення значущості її суб’єктів та виконавців; спрощення адміністративної системи надання запиту на отримання соціальної допомоги та соціальних послуг.</w:t>
      </w:r>
    </w:p>
    <w:p w14:paraId="53CEC97F" w14:textId="22242BD6" w:rsidR="002D57F9" w:rsidRDefault="002D57F9" w:rsidP="00A170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Очіку</w:t>
      </w:r>
      <w:r w:rsidRPr="00607795">
        <w:rPr>
          <w:rFonts w:ascii="Times New Roman" w:hAnsi="Times New Roman" w:cs="Times New Roman"/>
          <w:sz w:val="28"/>
          <w:szCs w:val="28"/>
        </w:rPr>
        <w:t>єт</w:t>
      </w:r>
      <w:r w:rsidR="00DE5828">
        <w:rPr>
          <w:rFonts w:ascii="Times New Roman" w:hAnsi="Times New Roman" w:cs="Times New Roman"/>
          <w:sz w:val="28"/>
          <w:szCs w:val="28"/>
        </w:rPr>
        <w:t>ь</w:t>
      </w:r>
      <w:r w:rsidRPr="00607795">
        <w:rPr>
          <w:rFonts w:ascii="Times New Roman" w:hAnsi="Times New Roman" w:cs="Times New Roman"/>
          <w:sz w:val="28"/>
          <w:szCs w:val="28"/>
        </w:rPr>
        <w:t>ся також і економічний ефект, завдяки об’єднанн</w:t>
      </w:r>
      <w:r w:rsidR="00DE5828">
        <w:rPr>
          <w:rFonts w:ascii="Times New Roman" w:hAnsi="Times New Roman" w:cs="Times New Roman"/>
          <w:sz w:val="28"/>
          <w:szCs w:val="28"/>
        </w:rPr>
        <w:t>ю</w:t>
      </w:r>
      <w:r w:rsidRPr="00607795">
        <w:rPr>
          <w:rFonts w:ascii="Times New Roman" w:hAnsi="Times New Roman" w:cs="Times New Roman"/>
          <w:sz w:val="28"/>
          <w:szCs w:val="28"/>
        </w:rPr>
        <w:t xml:space="preserve"> і оптимізації апарату управління; збільшення кількості фахівців соціальної роботи за рахунок зменшення чисельності апарату; створенн</w:t>
      </w:r>
      <w:r w:rsidR="00DE5828">
        <w:rPr>
          <w:rFonts w:ascii="Times New Roman" w:hAnsi="Times New Roman" w:cs="Times New Roman"/>
          <w:sz w:val="28"/>
          <w:szCs w:val="28"/>
        </w:rPr>
        <w:t>ю</w:t>
      </w:r>
      <w:r w:rsidRPr="00607795">
        <w:rPr>
          <w:rFonts w:ascii="Times New Roman" w:hAnsi="Times New Roman" w:cs="Times New Roman"/>
          <w:sz w:val="28"/>
          <w:szCs w:val="28"/>
        </w:rPr>
        <w:t xml:space="preserve"> централізованої бухгалтерії, відділу кадрів, діловодства, механізації; зосередженн</w:t>
      </w:r>
      <w:r w:rsidR="00DE5828">
        <w:rPr>
          <w:rFonts w:ascii="Times New Roman" w:hAnsi="Times New Roman" w:cs="Times New Roman"/>
          <w:sz w:val="28"/>
          <w:szCs w:val="28"/>
        </w:rPr>
        <w:t>ю</w:t>
      </w:r>
      <w:r w:rsidRPr="00607795">
        <w:rPr>
          <w:rFonts w:ascii="Times New Roman" w:hAnsi="Times New Roman" w:cs="Times New Roman"/>
          <w:sz w:val="28"/>
          <w:szCs w:val="28"/>
        </w:rPr>
        <w:t xml:space="preserve"> діяльності в одному приміщенні, що дає економію енергоносіїв.</w:t>
      </w:r>
      <w:r>
        <w:rPr>
          <w:rFonts w:ascii="Times New Roman" w:hAnsi="Times New Roman" w:cs="Times New Roman"/>
          <w:sz w:val="28"/>
          <w:szCs w:val="28"/>
        </w:rPr>
        <w:t xml:space="preserve"> </w:t>
      </w:r>
      <w:r w:rsidRPr="00607795">
        <w:rPr>
          <w:rFonts w:ascii="Times New Roman" w:hAnsi="Times New Roman" w:cs="Times New Roman"/>
          <w:sz w:val="28"/>
          <w:szCs w:val="28"/>
        </w:rPr>
        <w:t>Слід зазначити, що фінансування установ, що входять до Єдиного центру, проходить через бюджет Управління праці та соціального захисту населення. Установи, що безпосередньо надають послуги, не є юридичними особами.</w:t>
      </w:r>
    </w:p>
    <w:p w14:paraId="3F14DD29" w14:textId="60B2826A" w:rsidR="002D57F9"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На нашу думку</w:t>
      </w:r>
      <w:r w:rsidR="00DE5828">
        <w:rPr>
          <w:rFonts w:ascii="Times New Roman" w:hAnsi="Times New Roman" w:cs="Times New Roman"/>
          <w:sz w:val="28"/>
          <w:szCs w:val="28"/>
        </w:rPr>
        <w:t>,</w:t>
      </w:r>
      <w:r w:rsidRPr="00607795">
        <w:rPr>
          <w:rFonts w:ascii="Times New Roman" w:hAnsi="Times New Roman" w:cs="Times New Roman"/>
          <w:sz w:val="28"/>
          <w:szCs w:val="28"/>
        </w:rPr>
        <w:t xml:space="preserve"> потрібно </w:t>
      </w:r>
      <w:r>
        <w:rPr>
          <w:rFonts w:ascii="Times New Roman" w:hAnsi="Times New Roman" w:cs="Times New Roman"/>
          <w:sz w:val="28"/>
          <w:szCs w:val="28"/>
        </w:rPr>
        <w:t xml:space="preserve">також </w:t>
      </w:r>
      <w:r w:rsidRPr="00607795">
        <w:rPr>
          <w:rFonts w:ascii="Times New Roman" w:hAnsi="Times New Roman" w:cs="Times New Roman"/>
          <w:sz w:val="28"/>
          <w:szCs w:val="28"/>
        </w:rPr>
        <w:t xml:space="preserve">запровадити </w:t>
      </w:r>
      <w:r>
        <w:rPr>
          <w:rFonts w:ascii="Times New Roman" w:hAnsi="Times New Roman" w:cs="Times New Roman"/>
          <w:sz w:val="28"/>
          <w:szCs w:val="28"/>
        </w:rPr>
        <w:t>єдині</w:t>
      </w:r>
      <w:r w:rsidRPr="00607795">
        <w:rPr>
          <w:rFonts w:ascii="Times New Roman" w:hAnsi="Times New Roman" w:cs="Times New Roman"/>
          <w:sz w:val="28"/>
          <w:szCs w:val="28"/>
        </w:rPr>
        <w:t xml:space="preserve"> Реєстр</w:t>
      </w:r>
      <w:r>
        <w:rPr>
          <w:rFonts w:ascii="Times New Roman" w:hAnsi="Times New Roman" w:cs="Times New Roman"/>
          <w:sz w:val="28"/>
          <w:szCs w:val="28"/>
        </w:rPr>
        <w:t>и</w:t>
      </w:r>
      <w:r w:rsidRPr="00607795">
        <w:rPr>
          <w:rFonts w:ascii="Times New Roman" w:hAnsi="Times New Roman" w:cs="Times New Roman"/>
          <w:sz w:val="28"/>
          <w:szCs w:val="28"/>
        </w:rPr>
        <w:t xml:space="preserve"> надавачів соціальних по</w:t>
      </w:r>
      <w:r>
        <w:rPr>
          <w:rFonts w:ascii="Times New Roman" w:hAnsi="Times New Roman" w:cs="Times New Roman"/>
          <w:sz w:val="28"/>
          <w:szCs w:val="28"/>
        </w:rPr>
        <w:t>слуг долучивши до цього реєстру</w:t>
      </w:r>
      <w:r w:rsidRPr="00607795">
        <w:rPr>
          <w:rFonts w:ascii="Times New Roman" w:hAnsi="Times New Roman" w:cs="Times New Roman"/>
          <w:sz w:val="28"/>
          <w:szCs w:val="28"/>
        </w:rPr>
        <w:t>, також неурядові організації та благодійні фонди, приватні структури та єдиний Реєстр отр</w:t>
      </w:r>
      <w:r>
        <w:rPr>
          <w:rFonts w:ascii="Times New Roman" w:hAnsi="Times New Roman" w:cs="Times New Roman"/>
          <w:sz w:val="28"/>
          <w:szCs w:val="28"/>
        </w:rPr>
        <w:t xml:space="preserve">имувачів соціальних </w:t>
      </w:r>
      <w:r>
        <w:rPr>
          <w:rFonts w:ascii="Times New Roman" w:hAnsi="Times New Roman" w:cs="Times New Roman"/>
          <w:sz w:val="28"/>
          <w:szCs w:val="28"/>
        </w:rPr>
        <w:lastRenderedPageBreak/>
        <w:t>послуг ВПО, а також сформувати Єдиний реєстр соціальних послуг, які надаються в громаді.</w:t>
      </w:r>
    </w:p>
    <w:p w14:paraId="1E754770" w14:textId="6FB550DA" w:rsidR="002D57F9" w:rsidRPr="00607795"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В той же час ВПО, які через воєнний стан та збройні дії на території України</w:t>
      </w:r>
      <w:r w:rsidR="00DE5828">
        <w:rPr>
          <w:rFonts w:ascii="Times New Roman" w:hAnsi="Times New Roman" w:cs="Times New Roman"/>
          <w:sz w:val="28"/>
          <w:szCs w:val="28"/>
        </w:rPr>
        <w:t xml:space="preserve"> </w:t>
      </w:r>
      <w:r w:rsidRPr="00607795">
        <w:rPr>
          <w:rFonts w:ascii="Times New Roman" w:hAnsi="Times New Roman" w:cs="Times New Roman"/>
          <w:sz w:val="28"/>
          <w:szCs w:val="28"/>
        </w:rPr>
        <w:t>опинилися в складних життє</w:t>
      </w:r>
      <w:r w:rsidR="00DE5828">
        <w:rPr>
          <w:rFonts w:ascii="Times New Roman" w:hAnsi="Times New Roman" w:cs="Times New Roman"/>
          <w:sz w:val="28"/>
          <w:szCs w:val="28"/>
        </w:rPr>
        <w:t>в</w:t>
      </w:r>
      <w:r w:rsidRPr="00607795">
        <w:rPr>
          <w:rFonts w:ascii="Times New Roman" w:hAnsi="Times New Roman" w:cs="Times New Roman"/>
          <w:sz w:val="28"/>
          <w:szCs w:val="28"/>
        </w:rPr>
        <w:t>их обставинах</w:t>
      </w:r>
      <w:r w:rsidR="00DE5828">
        <w:rPr>
          <w:rFonts w:ascii="Times New Roman" w:hAnsi="Times New Roman" w:cs="Times New Roman"/>
          <w:sz w:val="28"/>
          <w:szCs w:val="28"/>
        </w:rPr>
        <w:t>,</w:t>
      </w:r>
      <w:r w:rsidRPr="00607795">
        <w:rPr>
          <w:rFonts w:ascii="Times New Roman" w:hAnsi="Times New Roman" w:cs="Times New Roman"/>
          <w:sz w:val="28"/>
          <w:szCs w:val="28"/>
        </w:rPr>
        <w:t xml:space="preserve"> можуть без ефективної роботи та співпраці  з соціальними службами та психологами стати негативним та девіантним ресурсом з протиправним чинником на території громади.</w:t>
      </w:r>
    </w:p>
    <w:p w14:paraId="1442497D" w14:textId="76421B9B" w:rsidR="002D57F9" w:rsidRPr="00607795"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Також необхідно запровадити діяльність мобільної бригади по роботі з ВПО із залученням психологів, фахівця із соціальної роботи, працівника Служби у справах дітей, медичного працівника, які за необхідністю виїжджали екстрено та комплексно на окремі соціальні випадки.</w:t>
      </w:r>
    </w:p>
    <w:p w14:paraId="4E0A03EC" w14:textId="0AAA8E77" w:rsidR="002D57F9" w:rsidRPr="00607795" w:rsidRDefault="00DE5828" w:rsidP="00A170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Зрозуміло</w:t>
      </w:r>
      <w:r w:rsidR="002D57F9" w:rsidRPr="00607795">
        <w:rPr>
          <w:rFonts w:ascii="Times New Roman" w:hAnsi="Times New Roman" w:cs="Times New Roman"/>
          <w:sz w:val="28"/>
          <w:szCs w:val="28"/>
        </w:rPr>
        <w:t>, що з початком повномасштабної війни на території України кількість мешканців громади разом з внутрішньо переміщеними особами значно виросл</w:t>
      </w:r>
      <w:r w:rsidR="00A76C4D">
        <w:rPr>
          <w:rFonts w:ascii="Times New Roman" w:hAnsi="Times New Roman" w:cs="Times New Roman"/>
          <w:sz w:val="28"/>
          <w:szCs w:val="28"/>
        </w:rPr>
        <w:t>а</w:t>
      </w:r>
      <w:r w:rsidR="002D57F9" w:rsidRPr="00607795">
        <w:rPr>
          <w:rFonts w:ascii="Times New Roman" w:hAnsi="Times New Roman" w:cs="Times New Roman"/>
          <w:sz w:val="28"/>
          <w:szCs w:val="28"/>
        </w:rPr>
        <w:t xml:space="preserve"> у кількості. Виросли і нові проблеми та можливості у органів місцевої влади. </w:t>
      </w:r>
    </w:p>
    <w:p w14:paraId="71454175" w14:textId="1F91D9C9" w:rsidR="002D57F9" w:rsidRPr="00607795" w:rsidRDefault="002D57F9" w:rsidP="00A1702C">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Враховуючи перспективу довготривалої війни на території України</w:t>
      </w:r>
      <w:r w:rsidR="00A76C4D">
        <w:rPr>
          <w:rFonts w:ascii="Times New Roman" w:hAnsi="Times New Roman" w:cs="Times New Roman"/>
          <w:sz w:val="28"/>
          <w:szCs w:val="28"/>
        </w:rPr>
        <w:t xml:space="preserve">, </w:t>
      </w:r>
      <w:r w:rsidRPr="00607795">
        <w:rPr>
          <w:rFonts w:ascii="Times New Roman" w:hAnsi="Times New Roman" w:cs="Times New Roman"/>
          <w:sz w:val="28"/>
          <w:szCs w:val="28"/>
        </w:rPr>
        <w:t>вважаємо за необхідн</w:t>
      </w:r>
      <w:r w:rsidR="00A76C4D">
        <w:rPr>
          <w:rFonts w:ascii="Times New Roman" w:hAnsi="Times New Roman" w:cs="Times New Roman"/>
          <w:sz w:val="28"/>
          <w:szCs w:val="28"/>
        </w:rPr>
        <w:t>е</w:t>
      </w:r>
      <w:r w:rsidRPr="00607795">
        <w:rPr>
          <w:rFonts w:ascii="Times New Roman" w:hAnsi="Times New Roman" w:cs="Times New Roman"/>
          <w:sz w:val="28"/>
          <w:szCs w:val="28"/>
        </w:rPr>
        <w:t xml:space="preserve"> розроблення та затвердження терміном </w:t>
      </w:r>
      <w:r w:rsidR="00A76C4D">
        <w:rPr>
          <w:rFonts w:ascii="Times New Roman" w:hAnsi="Times New Roman" w:cs="Times New Roman"/>
          <w:sz w:val="28"/>
          <w:szCs w:val="28"/>
        </w:rPr>
        <w:t>з</w:t>
      </w:r>
      <w:r w:rsidRPr="00607795">
        <w:rPr>
          <w:rFonts w:ascii="Times New Roman" w:hAnsi="Times New Roman" w:cs="Times New Roman"/>
          <w:sz w:val="28"/>
          <w:szCs w:val="28"/>
        </w:rPr>
        <w:t xml:space="preserve"> 2022 по 2025</w:t>
      </w:r>
      <w:r w:rsidR="00A76C4D">
        <w:rPr>
          <w:rFonts w:ascii="Times New Roman" w:hAnsi="Times New Roman" w:cs="Times New Roman"/>
          <w:sz w:val="28"/>
          <w:szCs w:val="28"/>
        </w:rPr>
        <w:t> </w:t>
      </w:r>
      <w:r w:rsidRPr="00607795">
        <w:rPr>
          <w:rFonts w:ascii="Times New Roman" w:hAnsi="Times New Roman" w:cs="Times New Roman"/>
          <w:sz w:val="28"/>
          <w:szCs w:val="28"/>
        </w:rPr>
        <w:t>роки місцевої програми «Довготривалі стратегії про роботі з внутрішньо переміщеними особами та ветеранами війни в Івано-Франківській МТГ».</w:t>
      </w:r>
    </w:p>
    <w:p w14:paraId="2CC31EF2" w14:textId="039700C4" w:rsidR="002D57F9" w:rsidRDefault="002D57F9" w:rsidP="00A1702C">
      <w:pPr>
        <w:spacing w:after="0" w:line="360" w:lineRule="auto"/>
        <w:ind w:firstLine="709"/>
        <w:jc w:val="both"/>
        <w:rPr>
          <w:rFonts w:ascii="Times New Roman" w:hAnsi="Times New Roman" w:cs="Times New Roman"/>
          <w:sz w:val="28"/>
          <w:szCs w:val="28"/>
        </w:rPr>
      </w:pPr>
      <w:r w:rsidRPr="00BC1945">
        <w:rPr>
          <w:rFonts w:ascii="Times New Roman" w:hAnsi="Times New Roman" w:cs="Times New Roman"/>
          <w:sz w:val="28"/>
          <w:szCs w:val="28"/>
        </w:rPr>
        <w:t>На даний час є необхідність для розробки комплексної державної (міської) довгострокової програми допомоги для соціальної адаптації вимушено переміщених осіб у випадку продовження воєнних дій та неможливості повернення на місце їх постійного проживання. Ця програма повинна забезпечити консолідацію зусиль органів виконавчої влади, місцевого самоврядування, благодійних, волонтерських, релігійних організацій, соціальних партнерів, приватного сектора еко</w:t>
      </w:r>
      <w:r>
        <w:rPr>
          <w:rFonts w:ascii="Times New Roman" w:hAnsi="Times New Roman" w:cs="Times New Roman"/>
          <w:sz w:val="28"/>
          <w:szCs w:val="28"/>
        </w:rPr>
        <w:t>номіки, зарубіжних організацій.</w:t>
      </w:r>
    </w:p>
    <w:p w14:paraId="04A4AF25" w14:textId="60312C4D" w:rsidR="004A678C" w:rsidRPr="00623A03" w:rsidRDefault="004A678C" w:rsidP="004A67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на основі вищевикладеного </w:t>
      </w:r>
      <w:r w:rsidRPr="00B67FF5">
        <w:rPr>
          <w:rFonts w:ascii="Times New Roman" w:hAnsi="Times New Roman" w:cs="Times New Roman"/>
          <w:sz w:val="28"/>
          <w:szCs w:val="28"/>
        </w:rPr>
        <w:t>можна зробити наступні висновки:</w:t>
      </w:r>
      <w:r>
        <w:rPr>
          <w:rFonts w:ascii="Times New Roman" w:hAnsi="Times New Roman" w:cs="Times New Roman"/>
          <w:sz w:val="28"/>
          <w:szCs w:val="28"/>
        </w:rPr>
        <w:t xml:space="preserve"> </w:t>
      </w:r>
      <w:r w:rsidRPr="00392FC7">
        <w:rPr>
          <w:rFonts w:ascii="Times New Roman" w:hAnsi="Times New Roman" w:cs="Times New Roman"/>
          <w:sz w:val="28"/>
          <w:szCs w:val="28"/>
        </w:rPr>
        <w:t>в умовах воєнних дій на сході України виникла потреба сформувати</w:t>
      </w:r>
      <w:r w:rsidRPr="00623A03">
        <w:rPr>
          <w:rFonts w:ascii="Times New Roman" w:hAnsi="Times New Roman" w:cs="Times New Roman"/>
          <w:sz w:val="28"/>
          <w:szCs w:val="28"/>
        </w:rPr>
        <w:t xml:space="preserve"> </w:t>
      </w:r>
      <w:r w:rsidRPr="00392FC7">
        <w:rPr>
          <w:rFonts w:ascii="Times New Roman" w:hAnsi="Times New Roman" w:cs="Times New Roman"/>
          <w:sz w:val="28"/>
          <w:szCs w:val="28"/>
        </w:rPr>
        <w:t xml:space="preserve">дієву </w:t>
      </w:r>
      <w:r w:rsidRPr="00623A03">
        <w:rPr>
          <w:rFonts w:ascii="Times New Roman" w:hAnsi="Times New Roman" w:cs="Times New Roman"/>
          <w:sz w:val="28"/>
          <w:szCs w:val="28"/>
        </w:rPr>
        <w:t xml:space="preserve">публічну політику у сфері </w:t>
      </w:r>
      <w:r w:rsidRPr="00392FC7">
        <w:rPr>
          <w:rFonts w:ascii="Times New Roman" w:hAnsi="Times New Roman" w:cs="Times New Roman"/>
          <w:sz w:val="28"/>
          <w:szCs w:val="28"/>
        </w:rPr>
        <w:t xml:space="preserve">соціального захисту для внутрішньо переміщених осіб. </w:t>
      </w:r>
      <w:r w:rsidRPr="00623A03">
        <w:rPr>
          <w:rFonts w:ascii="Times New Roman" w:hAnsi="Times New Roman" w:cs="Times New Roman"/>
          <w:sz w:val="28"/>
          <w:szCs w:val="28"/>
        </w:rPr>
        <w:t xml:space="preserve">Численні проблеми переселенців частково вирішуються за допомогою держави, громадських організацій, волонтерів, міжнародних </w:t>
      </w:r>
      <w:r w:rsidRPr="00623A03">
        <w:rPr>
          <w:rFonts w:ascii="Times New Roman" w:hAnsi="Times New Roman" w:cs="Times New Roman"/>
          <w:sz w:val="28"/>
          <w:szCs w:val="28"/>
        </w:rPr>
        <w:lastRenderedPageBreak/>
        <w:t>організацій, хоча єдиної державної цільової програми, спрямованої на вирішення</w:t>
      </w:r>
      <w:r>
        <w:rPr>
          <w:rFonts w:ascii="Times New Roman" w:hAnsi="Times New Roman" w:cs="Times New Roman"/>
          <w:sz w:val="28"/>
          <w:szCs w:val="28"/>
        </w:rPr>
        <w:t xml:space="preserve"> зазначених проблем, ще немає. </w:t>
      </w:r>
      <w:r w:rsidRPr="00623A03">
        <w:rPr>
          <w:rFonts w:ascii="Times New Roman" w:hAnsi="Times New Roman" w:cs="Times New Roman"/>
          <w:sz w:val="28"/>
          <w:szCs w:val="28"/>
        </w:rPr>
        <w:t>Запропоновані пріоритетні напрями забезпечення соціального захисту переселенців та заходи організаційного, нормативно-правового, фінансово-економічного, соціально-медичного та інформаційного механізмів сприятимуть створенню цілісної системи соціального захисту внутрішньо переміщених осіб.</w:t>
      </w:r>
    </w:p>
    <w:p w14:paraId="3CDFD9B6" w14:textId="7FFDC655" w:rsidR="004A678C" w:rsidRPr="00623A03" w:rsidRDefault="004A678C" w:rsidP="004A678C">
      <w:pPr>
        <w:autoSpaceDE w:val="0"/>
        <w:autoSpaceDN w:val="0"/>
        <w:adjustRightInd w:val="0"/>
        <w:spacing w:after="0" w:line="360" w:lineRule="auto"/>
        <w:ind w:firstLine="709"/>
        <w:jc w:val="both"/>
        <w:rPr>
          <w:rFonts w:ascii="Times New Roman" w:eastAsia="TimesNewRoman" w:hAnsi="Times New Roman" w:cs="Times New Roman"/>
          <w:sz w:val="28"/>
          <w:szCs w:val="28"/>
        </w:rPr>
      </w:pPr>
      <w:r w:rsidRPr="00623A03">
        <w:rPr>
          <w:rFonts w:ascii="Times New Roman" w:eastAsia="TimesNewRoman" w:hAnsi="Times New Roman" w:cs="Times New Roman"/>
          <w:sz w:val="28"/>
          <w:szCs w:val="28"/>
        </w:rPr>
        <w:t>Незважаючи на очевидні переваги впровадження системи соціального замовлення, його масштаби на сьогодні є дуже незначними. Так</w:t>
      </w:r>
      <w:r>
        <w:rPr>
          <w:rFonts w:ascii="Times New Roman" w:eastAsia="TimesNewRoman" w:hAnsi="Times New Roman" w:cs="Times New Roman"/>
          <w:sz w:val="28"/>
          <w:szCs w:val="28"/>
        </w:rPr>
        <w:t>,</w:t>
      </w:r>
      <w:r w:rsidRPr="00623A03">
        <w:rPr>
          <w:rFonts w:ascii="Times New Roman" w:eastAsia="TimesNewRoman" w:hAnsi="Times New Roman" w:cs="Times New Roman"/>
          <w:sz w:val="28"/>
          <w:szCs w:val="28"/>
        </w:rPr>
        <w:t xml:space="preserve"> обсяг соціального замовлення по Україні в цілому не перевищує 1 млн</w:t>
      </w:r>
      <w:r>
        <w:rPr>
          <w:rFonts w:ascii="Times New Roman" w:eastAsia="TimesNewRoman" w:hAnsi="Times New Roman" w:cs="Times New Roman"/>
          <w:sz w:val="28"/>
          <w:szCs w:val="28"/>
        </w:rPr>
        <w:t>.</w:t>
      </w:r>
      <w:r w:rsidRPr="00623A03">
        <w:rPr>
          <w:rFonts w:ascii="Times New Roman" w:eastAsia="TimesNewRoman" w:hAnsi="Times New Roman" w:cs="Times New Roman"/>
          <w:sz w:val="28"/>
          <w:szCs w:val="28"/>
        </w:rPr>
        <w:t xml:space="preserve"> грн</w:t>
      </w:r>
      <w:r>
        <w:rPr>
          <w:rFonts w:ascii="Times New Roman" w:eastAsia="TimesNewRoman" w:hAnsi="Times New Roman" w:cs="Times New Roman"/>
          <w:sz w:val="28"/>
          <w:szCs w:val="28"/>
        </w:rPr>
        <w:t>.</w:t>
      </w:r>
      <w:r w:rsidRPr="00623A03">
        <w:rPr>
          <w:rFonts w:ascii="Times New Roman" w:eastAsia="TimesNewRoman" w:hAnsi="Times New Roman" w:cs="Times New Roman"/>
          <w:sz w:val="28"/>
          <w:szCs w:val="28"/>
        </w:rPr>
        <w:t xml:space="preserve"> і проваджується тільки в 5</w:t>
      </w:r>
      <w:r>
        <w:rPr>
          <w:rFonts w:ascii="Times New Roman" w:eastAsia="TimesNewRoman" w:hAnsi="Times New Roman" w:cs="Times New Roman"/>
          <w:sz w:val="28"/>
          <w:szCs w:val="28"/>
        </w:rPr>
        <w:t>-</w:t>
      </w:r>
      <w:r w:rsidRPr="00623A03">
        <w:rPr>
          <w:rFonts w:ascii="Times New Roman" w:eastAsia="TimesNewRoman" w:hAnsi="Times New Roman" w:cs="Times New Roman"/>
          <w:sz w:val="28"/>
          <w:szCs w:val="28"/>
        </w:rPr>
        <w:t>6 регіонах. Одним із головних проблемних питань є відсутність практики повноцінного розрахунку вартості послуг, що дозволяє вірно визначити обсяги асигнувань для соціального замовлення.</w:t>
      </w:r>
    </w:p>
    <w:p w14:paraId="4642D8AD" w14:textId="77777777" w:rsidR="00331960" w:rsidRDefault="00331960" w:rsidP="00A1702C">
      <w:pPr>
        <w:spacing w:after="0" w:line="360" w:lineRule="auto"/>
        <w:ind w:firstLine="709"/>
        <w:jc w:val="both"/>
        <w:rPr>
          <w:rFonts w:ascii="Times New Roman" w:hAnsi="Times New Roman" w:cs="Times New Roman"/>
          <w:b/>
          <w:sz w:val="28"/>
          <w:szCs w:val="28"/>
        </w:rPr>
      </w:pPr>
    </w:p>
    <w:p w14:paraId="548701BB" w14:textId="3090BF7E" w:rsidR="002D57F9" w:rsidRPr="00607795" w:rsidRDefault="002D57F9" w:rsidP="00A1702C">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3.2</w:t>
      </w:r>
      <w:r w:rsidR="00331960">
        <w:rPr>
          <w:rFonts w:ascii="Times New Roman" w:hAnsi="Times New Roman" w:cs="Times New Roman"/>
          <w:b/>
          <w:sz w:val="28"/>
          <w:szCs w:val="28"/>
        </w:rPr>
        <w:t> </w:t>
      </w:r>
      <w:r w:rsidRPr="003F3C74">
        <w:rPr>
          <w:rFonts w:ascii="Times New Roman" w:hAnsi="Times New Roman" w:cs="Times New Roman"/>
          <w:b/>
          <w:sz w:val="28"/>
          <w:szCs w:val="28"/>
        </w:rPr>
        <w:t>Використання досвіду неурядових організацій щодо вирішення проблем внутрі</w:t>
      </w:r>
      <w:r>
        <w:rPr>
          <w:rFonts w:ascii="Times New Roman" w:hAnsi="Times New Roman" w:cs="Times New Roman"/>
          <w:b/>
          <w:sz w:val="28"/>
          <w:szCs w:val="28"/>
        </w:rPr>
        <w:t>шньо переміщених осіб в Україні</w:t>
      </w:r>
    </w:p>
    <w:p w14:paraId="5A5A3847" w14:textId="0FDD23D0"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За даними Міністерства юстиції, станом на липень 2022 року в Україні зареєстровано 96 871 громадських організацій (ГО) та 1729 громадських спілок різного профілю. У Польщі, наприклад, існу</w:t>
      </w:r>
      <w:r>
        <w:rPr>
          <w:rFonts w:ascii="Times New Roman" w:hAnsi="Times New Roman" w:cs="Times New Roman"/>
          <w:sz w:val="28"/>
          <w:szCs w:val="28"/>
        </w:rPr>
        <w:t xml:space="preserve">є близько 90 тис діючих </w:t>
      </w:r>
      <w:r w:rsidRPr="00607795">
        <w:rPr>
          <w:rFonts w:ascii="Times New Roman" w:hAnsi="Times New Roman" w:cs="Times New Roman"/>
          <w:sz w:val="28"/>
          <w:szCs w:val="28"/>
        </w:rPr>
        <w:t>ГО. Так</w:t>
      </w:r>
      <w:r w:rsidR="000E7351">
        <w:rPr>
          <w:rFonts w:ascii="Times New Roman" w:hAnsi="Times New Roman" w:cs="Times New Roman"/>
          <w:sz w:val="28"/>
          <w:szCs w:val="28"/>
        </w:rPr>
        <w:t>,</w:t>
      </w:r>
      <w:r w:rsidRPr="00607795">
        <w:rPr>
          <w:rFonts w:ascii="Times New Roman" w:hAnsi="Times New Roman" w:cs="Times New Roman"/>
          <w:sz w:val="28"/>
          <w:szCs w:val="28"/>
        </w:rPr>
        <w:t xml:space="preserve"> в Україні у 2015 році громадських організацій було 70 тис</w:t>
      </w:r>
      <w:r w:rsidR="000E7351">
        <w:rPr>
          <w:rFonts w:ascii="Times New Roman" w:hAnsi="Times New Roman" w:cs="Times New Roman"/>
          <w:sz w:val="28"/>
          <w:szCs w:val="28"/>
        </w:rPr>
        <w:t>.</w:t>
      </w:r>
      <w:r w:rsidRPr="00607795">
        <w:rPr>
          <w:rFonts w:ascii="Times New Roman" w:hAnsi="Times New Roman" w:cs="Times New Roman"/>
          <w:sz w:val="28"/>
          <w:szCs w:val="28"/>
        </w:rPr>
        <w:t>, у той час, як у 2012 році нараховувалося 3 943 об’єднань громадян</w:t>
      </w:r>
      <w:r w:rsidR="000E7351">
        <w:rPr>
          <w:rStyle w:val="ab"/>
          <w:rFonts w:ascii="Times New Roman" w:hAnsi="Times New Roman" w:cs="Times New Roman"/>
          <w:sz w:val="28"/>
          <w:szCs w:val="28"/>
        </w:rPr>
        <w:footnoteReference w:id="61"/>
      </w:r>
      <w:r w:rsidRPr="00607795">
        <w:rPr>
          <w:rFonts w:ascii="Times New Roman" w:hAnsi="Times New Roman" w:cs="Times New Roman"/>
          <w:sz w:val="28"/>
          <w:szCs w:val="28"/>
        </w:rPr>
        <w:t>.</w:t>
      </w:r>
    </w:p>
    <w:p w14:paraId="522DD15C" w14:textId="6DBACEB8"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На наш погляд</w:t>
      </w:r>
      <w:r w:rsidR="000E7351">
        <w:rPr>
          <w:rFonts w:ascii="Times New Roman" w:hAnsi="Times New Roman" w:cs="Times New Roman"/>
          <w:sz w:val="28"/>
          <w:szCs w:val="28"/>
        </w:rPr>
        <w:t>,</w:t>
      </w:r>
      <w:r w:rsidRPr="00607795">
        <w:rPr>
          <w:rFonts w:ascii="Times New Roman" w:hAnsi="Times New Roman" w:cs="Times New Roman"/>
          <w:sz w:val="28"/>
          <w:szCs w:val="28"/>
        </w:rPr>
        <w:t xml:space="preserve"> причиною такого стрімкого розвитку створення громадських організацій в Україні є Революція гідності у 2014 році та тривалий</w:t>
      </w:r>
      <w:r w:rsidR="000E7351">
        <w:rPr>
          <w:rFonts w:ascii="Times New Roman" w:hAnsi="Times New Roman" w:cs="Times New Roman"/>
          <w:sz w:val="28"/>
          <w:szCs w:val="28"/>
        </w:rPr>
        <w:t>,</w:t>
      </w:r>
      <w:r w:rsidRPr="00607795">
        <w:rPr>
          <w:rFonts w:ascii="Times New Roman" w:hAnsi="Times New Roman" w:cs="Times New Roman"/>
          <w:sz w:val="28"/>
          <w:szCs w:val="28"/>
        </w:rPr>
        <w:t xml:space="preserve"> понад 8 років</w:t>
      </w:r>
      <w:r w:rsidR="000E7351">
        <w:rPr>
          <w:rFonts w:ascii="Times New Roman" w:hAnsi="Times New Roman" w:cs="Times New Roman"/>
          <w:sz w:val="28"/>
          <w:szCs w:val="28"/>
        </w:rPr>
        <w:t>,</w:t>
      </w:r>
      <w:r w:rsidRPr="00607795">
        <w:rPr>
          <w:rFonts w:ascii="Times New Roman" w:hAnsi="Times New Roman" w:cs="Times New Roman"/>
          <w:sz w:val="28"/>
          <w:szCs w:val="28"/>
        </w:rPr>
        <w:t xml:space="preserve"> збройний конфлік</w:t>
      </w:r>
      <w:r w:rsidR="000E7351">
        <w:rPr>
          <w:rFonts w:ascii="Times New Roman" w:hAnsi="Times New Roman" w:cs="Times New Roman"/>
          <w:sz w:val="28"/>
          <w:szCs w:val="28"/>
        </w:rPr>
        <w:t>т</w:t>
      </w:r>
      <w:r w:rsidRPr="00607795">
        <w:rPr>
          <w:rFonts w:ascii="Times New Roman" w:hAnsi="Times New Roman" w:cs="Times New Roman"/>
          <w:sz w:val="28"/>
          <w:szCs w:val="28"/>
        </w:rPr>
        <w:t xml:space="preserve"> на території України. Міжнародні організації, які займаються просуванням демократії та підтримкою </w:t>
      </w:r>
      <w:r w:rsidR="000E7351">
        <w:rPr>
          <w:rFonts w:ascii="Times New Roman" w:hAnsi="Times New Roman" w:cs="Times New Roman"/>
          <w:sz w:val="28"/>
          <w:szCs w:val="28"/>
        </w:rPr>
        <w:t>по</w:t>
      </w:r>
      <w:r w:rsidRPr="00607795">
        <w:rPr>
          <w:rFonts w:ascii="Times New Roman" w:hAnsi="Times New Roman" w:cs="Times New Roman"/>
          <w:sz w:val="28"/>
          <w:szCs w:val="28"/>
        </w:rPr>
        <w:t>будови сильного громадянського суспільства</w:t>
      </w:r>
      <w:r w:rsidR="000E7351">
        <w:rPr>
          <w:rFonts w:ascii="Times New Roman" w:hAnsi="Times New Roman" w:cs="Times New Roman"/>
          <w:sz w:val="28"/>
          <w:szCs w:val="28"/>
        </w:rPr>
        <w:t>,</w:t>
      </w:r>
      <w:r w:rsidRPr="00607795">
        <w:rPr>
          <w:rFonts w:ascii="Times New Roman" w:hAnsi="Times New Roman" w:cs="Times New Roman"/>
          <w:sz w:val="28"/>
          <w:szCs w:val="28"/>
        </w:rPr>
        <w:t xml:space="preserve"> почали збільшувати свої грантові пропозиції в Україні, оскільки побачили тут потенціал і необхідність у тимчасовому захисті та наданні необхідної гуманітарної допомоги для внутрішньо переміщених осіб.</w:t>
      </w:r>
    </w:p>
    <w:p w14:paraId="42C5A0E5" w14:textId="77777777"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lastRenderedPageBreak/>
        <w:t xml:space="preserve">Можна сказати, що українці повністю скористалися цими можливостями, оскільки за цей час створено багато організацій, що допомагають розвивати Україну у всіх аспектах – від політичного до охорони тварин. </w:t>
      </w:r>
    </w:p>
    <w:p w14:paraId="32BA4F4D" w14:textId="77777777"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Інший чинник, який сприяє зросту різних громадських організацій – це зріст надходження іноземних донорських коштів в Україну після 2014 р. (наприклад, делегації Європейської Комісії, посольства США, Великої Британії, Нідерландів, Канади тощо, US AID Agency та інші). </w:t>
      </w:r>
    </w:p>
    <w:p w14:paraId="30811C35" w14:textId="329947B4"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Почнімо з сектора прав внутрішніх біженців – проблема, яка стала стихійною після того, як на сході України розпочався збройний конфлікт. Дуже багато організацій почали займатися ти</w:t>
      </w:r>
      <w:r w:rsidR="000E7351">
        <w:rPr>
          <w:rFonts w:ascii="Times New Roman" w:hAnsi="Times New Roman" w:cs="Times New Roman"/>
          <w:sz w:val="28"/>
          <w:szCs w:val="28"/>
        </w:rPr>
        <w:t>м</w:t>
      </w:r>
      <w:r w:rsidRPr="00607795">
        <w:rPr>
          <w:rFonts w:ascii="Times New Roman" w:hAnsi="Times New Roman" w:cs="Times New Roman"/>
          <w:sz w:val="28"/>
          <w:szCs w:val="28"/>
        </w:rPr>
        <w:t xml:space="preserve">часовим розміщенням внутрішньо переміщених осіб, наданням гуманітарних та </w:t>
      </w:r>
      <w:r>
        <w:rPr>
          <w:rFonts w:ascii="Times New Roman" w:hAnsi="Times New Roman" w:cs="Times New Roman"/>
          <w:sz w:val="28"/>
          <w:szCs w:val="28"/>
        </w:rPr>
        <w:t>соціально-психологічних послуг.</w:t>
      </w:r>
    </w:p>
    <w:p w14:paraId="6423F1EC" w14:textId="042E667D" w:rsidR="002D57F9" w:rsidRPr="00607795" w:rsidRDefault="002D57F9" w:rsidP="002D57F9">
      <w:pPr>
        <w:spacing w:after="0" w:line="360" w:lineRule="auto"/>
        <w:ind w:firstLine="709"/>
        <w:jc w:val="both"/>
        <w:rPr>
          <w:rFonts w:ascii="Times New Roman" w:hAnsi="Times New Roman" w:cs="Times New Roman"/>
          <w:sz w:val="28"/>
          <w:szCs w:val="28"/>
        </w:rPr>
      </w:pPr>
      <w:r w:rsidRPr="000E7351">
        <w:rPr>
          <w:rFonts w:ascii="Times New Roman" w:hAnsi="Times New Roman" w:cs="Times New Roman"/>
          <w:spacing w:val="-6"/>
          <w:sz w:val="28"/>
          <w:szCs w:val="28"/>
        </w:rPr>
        <w:t>Вивчаючи діяльність багатьох неурядових організацій на території України,</w:t>
      </w:r>
      <w:r w:rsidRPr="00607795">
        <w:rPr>
          <w:rFonts w:ascii="Times New Roman" w:hAnsi="Times New Roman" w:cs="Times New Roman"/>
          <w:sz w:val="28"/>
          <w:szCs w:val="28"/>
        </w:rPr>
        <w:t xml:space="preserve"> на наш погляд</w:t>
      </w:r>
      <w:r w:rsidR="000E7351">
        <w:rPr>
          <w:rFonts w:ascii="Times New Roman" w:hAnsi="Times New Roman" w:cs="Times New Roman"/>
          <w:sz w:val="28"/>
          <w:szCs w:val="28"/>
        </w:rPr>
        <w:t>,</w:t>
      </w:r>
      <w:r w:rsidRPr="00607795">
        <w:rPr>
          <w:rFonts w:ascii="Times New Roman" w:hAnsi="Times New Roman" w:cs="Times New Roman"/>
          <w:sz w:val="28"/>
          <w:szCs w:val="28"/>
        </w:rPr>
        <w:t xml:space="preserve"> потрібно виділити поміж них 3 міжнародні організації: СОС Дитячі Містечка в Україні, Карітас, Товариство Червоного Хреста Україн</w:t>
      </w:r>
      <w:r w:rsidR="000E7351">
        <w:rPr>
          <w:rFonts w:ascii="Times New Roman" w:hAnsi="Times New Roman" w:cs="Times New Roman"/>
          <w:sz w:val="28"/>
          <w:szCs w:val="28"/>
        </w:rPr>
        <w:t>и</w:t>
      </w:r>
      <w:r w:rsidRPr="00607795">
        <w:rPr>
          <w:rFonts w:ascii="Times New Roman" w:hAnsi="Times New Roman" w:cs="Times New Roman"/>
          <w:sz w:val="28"/>
          <w:szCs w:val="28"/>
        </w:rPr>
        <w:t xml:space="preserve">. </w:t>
      </w:r>
    </w:p>
    <w:p w14:paraId="5204CE50" w14:textId="0C6B1340"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Організація СОС «Дитячі Містечка» є членом міжнародної федерації SOS Children’s Villages International (SOS Kinderdorf). Представництва міжнародної організації допомаг</w:t>
      </w:r>
      <w:r>
        <w:rPr>
          <w:rFonts w:ascii="Times New Roman" w:hAnsi="Times New Roman" w:cs="Times New Roman"/>
          <w:sz w:val="28"/>
          <w:szCs w:val="28"/>
        </w:rPr>
        <w:t xml:space="preserve">ають дітям у 136 країнах світу. </w:t>
      </w:r>
      <w:r w:rsidRPr="00607795">
        <w:rPr>
          <w:rFonts w:ascii="Times New Roman" w:hAnsi="Times New Roman" w:cs="Times New Roman"/>
          <w:sz w:val="28"/>
          <w:szCs w:val="28"/>
        </w:rPr>
        <w:t>У 2003 році ця міжнародна незалежна благодійна організація розпочала свою діяльність в Україні з метою попередження сирітства, розвитку сімейних форм виховання для дітей-сиріт та дітей, позбавлених батьківського піклування, підтримки молоді, яка виходить з-під опіки, піклування, тощо</w:t>
      </w:r>
      <w:r w:rsidR="000E7351">
        <w:rPr>
          <w:rStyle w:val="ab"/>
          <w:rFonts w:ascii="Times New Roman" w:hAnsi="Times New Roman" w:cs="Times New Roman"/>
          <w:sz w:val="28"/>
          <w:szCs w:val="28"/>
        </w:rPr>
        <w:footnoteReference w:id="62"/>
      </w:r>
      <w:r w:rsidRPr="00607795">
        <w:rPr>
          <w:rFonts w:ascii="Times New Roman" w:hAnsi="Times New Roman" w:cs="Times New Roman"/>
          <w:sz w:val="28"/>
          <w:szCs w:val="28"/>
        </w:rPr>
        <w:t xml:space="preserve">. </w:t>
      </w:r>
    </w:p>
    <w:p w14:paraId="1D6BBC44" w14:textId="77777777"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За час роботи в Україні понад 5000 дітей залишилися у рідних сім’ях та отримують належне батьківське піклування, більше 250 дітей отримали нові родини і понад 80 000 дітей та дорослих отримали необхідну допомогу.</w:t>
      </w:r>
    </w:p>
    <w:p w14:paraId="49223114" w14:textId="64104B97"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Організація здійснює свою діяльність за п</w:t>
      </w:r>
      <w:r w:rsidR="000E7351" w:rsidRPr="000E7351">
        <w:rPr>
          <w:rFonts w:ascii="Times New Roman" w:hAnsi="Times New Roman" w:cs="Times New Roman"/>
          <w:sz w:val="28"/>
          <w:szCs w:val="28"/>
        </w:rPr>
        <w:t>’</w:t>
      </w:r>
      <w:r w:rsidRPr="00607795">
        <w:rPr>
          <w:rFonts w:ascii="Times New Roman" w:hAnsi="Times New Roman" w:cs="Times New Roman"/>
          <w:sz w:val="28"/>
          <w:szCs w:val="28"/>
        </w:rPr>
        <w:t>ятьм</w:t>
      </w:r>
      <w:r w:rsidR="000E7351">
        <w:rPr>
          <w:rFonts w:ascii="Times New Roman" w:hAnsi="Times New Roman" w:cs="Times New Roman"/>
          <w:sz w:val="28"/>
          <w:szCs w:val="28"/>
        </w:rPr>
        <w:t>а</w:t>
      </w:r>
      <w:r w:rsidRPr="00607795">
        <w:rPr>
          <w:rFonts w:ascii="Times New Roman" w:hAnsi="Times New Roman" w:cs="Times New Roman"/>
          <w:sz w:val="28"/>
          <w:szCs w:val="28"/>
        </w:rPr>
        <w:t xml:space="preserve"> основними напрямками роботи, а саме: робота з родинами у кризі; з дітьми-сиротами; з молодими людьми з числа дітей-сиріт та з родин у кризі; з родинами, що постраждали від бой</w:t>
      </w:r>
      <w:r w:rsidR="007704AF">
        <w:rPr>
          <w:rFonts w:ascii="Times New Roman" w:hAnsi="Times New Roman" w:cs="Times New Roman"/>
          <w:sz w:val="28"/>
          <w:szCs w:val="28"/>
        </w:rPr>
        <w:t>о</w:t>
      </w:r>
      <w:r w:rsidRPr="00607795">
        <w:rPr>
          <w:rFonts w:ascii="Times New Roman" w:hAnsi="Times New Roman" w:cs="Times New Roman"/>
          <w:sz w:val="28"/>
          <w:szCs w:val="28"/>
        </w:rPr>
        <w:t>вих дій на Сході України; адвокаційна діяльність задля покращення стану прав дітей в Україні.</w:t>
      </w:r>
    </w:p>
    <w:p w14:paraId="3FC1A4D5" w14:textId="23A15FA3" w:rsidR="002D57F9" w:rsidRPr="00607795" w:rsidRDefault="002D57F9" w:rsidP="002D57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Напрями діяльності: </w:t>
      </w:r>
      <w:r w:rsidRPr="00607795">
        <w:rPr>
          <w:rFonts w:ascii="Times New Roman" w:hAnsi="Times New Roman" w:cs="Times New Roman"/>
          <w:sz w:val="28"/>
          <w:szCs w:val="28"/>
        </w:rPr>
        <w:t>створення Дитячих містечок, в яких отримують всебічну підтримку та сімейне виховання діти, що втратили родину, або їх біологічні батьки не м</w:t>
      </w:r>
      <w:r>
        <w:rPr>
          <w:rFonts w:ascii="Times New Roman" w:hAnsi="Times New Roman" w:cs="Times New Roman"/>
          <w:sz w:val="28"/>
          <w:szCs w:val="28"/>
        </w:rPr>
        <w:t>ожуть виконувати свої обов</w:t>
      </w:r>
      <w:r w:rsidR="007704AF" w:rsidRPr="007704AF">
        <w:rPr>
          <w:rFonts w:ascii="Times New Roman" w:hAnsi="Times New Roman" w:cs="Times New Roman"/>
          <w:sz w:val="28"/>
          <w:szCs w:val="28"/>
        </w:rPr>
        <w:t>’</w:t>
      </w:r>
      <w:r>
        <w:rPr>
          <w:rFonts w:ascii="Times New Roman" w:hAnsi="Times New Roman" w:cs="Times New Roman"/>
          <w:sz w:val="28"/>
          <w:szCs w:val="28"/>
        </w:rPr>
        <w:t xml:space="preserve">язки; захист дитинства; </w:t>
      </w:r>
      <w:r w:rsidRPr="00607795">
        <w:rPr>
          <w:rFonts w:ascii="Times New Roman" w:hAnsi="Times New Roman" w:cs="Times New Roman"/>
          <w:sz w:val="28"/>
          <w:szCs w:val="28"/>
        </w:rPr>
        <w:t>укріплення сімей, реінтеграція дітей, що опинилися в закладах інтернатного типу, у біологічні сім</w:t>
      </w:r>
      <w:r w:rsidR="007704AF" w:rsidRPr="007704AF">
        <w:rPr>
          <w:rFonts w:ascii="Times New Roman" w:hAnsi="Times New Roman" w:cs="Times New Roman"/>
          <w:sz w:val="28"/>
          <w:szCs w:val="28"/>
        </w:rPr>
        <w:t>’</w:t>
      </w:r>
      <w:r w:rsidRPr="00607795">
        <w:rPr>
          <w:rFonts w:ascii="Times New Roman" w:hAnsi="Times New Roman" w:cs="Times New Roman"/>
          <w:sz w:val="28"/>
          <w:szCs w:val="28"/>
        </w:rPr>
        <w:t>ї, деінституалізація, адвокація;</w:t>
      </w:r>
      <w:r>
        <w:rPr>
          <w:rFonts w:ascii="Times New Roman" w:hAnsi="Times New Roman" w:cs="Times New Roman"/>
          <w:sz w:val="28"/>
          <w:szCs w:val="28"/>
        </w:rPr>
        <w:t xml:space="preserve"> </w:t>
      </w:r>
      <w:r w:rsidRPr="00607795">
        <w:rPr>
          <w:rFonts w:ascii="Times New Roman" w:hAnsi="Times New Roman" w:cs="Times New Roman"/>
          <w:sz w:val="28"/>
          <w:szCs w:val="28"/>
        </w:rPr>
        <w:t>ро</w:t>
      </w:r>
      <w:r>
        <w:rPr>
          <w:rFonts w:ascii="Times New Roman" w:hAnsi="Times New Roman" w:cs="Times New Roman"/>
          <w:sz w:val="28"/>
          <w:szCs w:val="28"/>
        </w:rPr>
        <w:t xml:space="preserve">звиток сімейних форм виховання; </w:t>
      </w:r>
      <w:r w:rsidRPr="00607795">
        <w:rPr>
          <w:rFonts w:ascii="Times New Roman" w:hAnsi="Times New Roman" w:cs="Times New Roman"/>
          <w:sz w:val="28"/>
          <w:szCs w:val="28"/>
        </w:rPr>
        <w:t>допомога</w:t>
      </w:r>
      <w:r>
        <w:rPr>
          <w:rFonts w:ascii="Times New Roman" w:hAnsi="Times New Roman" w:cs="Times New Roman"/>
          <w:sz w:val="28"/>
          <w:szCs w:val="28"/>
        </w:rPr>
        <w:t xml:space="preserve"> внутрішньо переселеним особам. </w:t>
      </w:r>
      <w:r w:rsidRPr="00607795">
        <w:rPr>
          <w:rFonts w:ascii="Times New Roman" w:hAnsi="Times New Roman" w:cs="Times New Roman"/>
          <w:sz w:val="28"/>
          <w:szCs w:val="28"/>
        </w:rPr>
        <w:t>Так в тісній співпраці з Міністерством соціальної політики в Україні, місцевою владою, створені об’єднання дитячих будинків сімейного типу та прийомних сімей.</w:t>
      </w:r>
    </w:p>
    <w:p w14:paraId="7EF9DEEE" w14:textId="5B91B37C"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У червні 2022 р. на території м. Івано-Франківська розпочав свою діяльність Центр укріплен</w:t>
      </w:r>
      <w:r w:rsidR="007704AF">
        <w:rPr>
          <w:rFonts w:ascii="Times New Roman" w:hAnsi="Times New Roman" w:cs="Times New Roman"/>
          <w:sz w:val="28"/>
          <w:szCs w:val="28"/>
        </w:rPr>
        <w:t>н</w:t>
      </w:r>
      <w:r w:rsidRPr="00607795">
        <w:rPr>
          <w:rFonts w:ascii="Times New Roman" w:hAnsi="Times New Roman" w:cs="Times New Roman"/>
          <w:sz w:val="28"/>
          <w:szCs w:val="28"/>
        </w:rPr>
        <w:t>я сімей СОС Дитячі містечка Україна, який в рамках проєкту надає комплексну соціальну підтримку сім’ям з дітьми ВПО.</w:t>
      </w:r>
      <w:r w:rsidR="007704AF">
        <w:rPr>
          <w:rFonts w:ascii="Times New Roman" w:hAnsi="Times New Roman" w:cs="Times New Roman"/>
          <w:sz w:val="28"/>
          <w:szCs w:val="28"/>
        </w:rPr>
        <w:t xml:space="preserve"> </w:t>
      </w:r>
      <w:r w:rsidRPr="00607795">
        <w:rPr>
          <w:rFonts w:ascii="Times New Roman" w:hAnsi="Times New Roman" w:cs="Times New Roman"/>
          <w:sz w:val="28"/>
          <w:szCs w:val="28"/>
        </w:rPr>
        <w:t>Так</w:t>
      </w:r>
      <w:r w:rsidR="007704AF">
        <w:rPr>
          <w:rFonts w:ascii="Times New Roman" w:hAnsi="Times New Roman" w:cs="Times New Roman"/>
          <w:sz w:val="28"/>
          <w:szCs w:val="28"/>
        </w:rPr>
        <w:t>,</w:t>
      </w:r>
      <w:r w:rsidRPr="00607795">
        <w:rPr>
          <w:rFonts w:ascii="Times New Roman" w:hAnsi="Times New Roman" w:cs="Times New Roman"/>
          <w:sz w:val="28"/>
          <w:szCs w:val="28"/>
        </w:rPr>
        <w:t xml:space="preserve"> з 24.02.2022 року по даний час працівниками Центру  надано допомогу 1412 сім</w:t>
      </w:r>
      <w:r w:rsidR="007704AF" w:rsidRPr="007704AF">
        <w:rPr>
          <w:rFonts w:ascii="Times New Roman" w:hAnsi="Times New Roman" w:cs="Times New Roman"/>
          <w:sz w:val="28"/>
          <w:szCs w:val="28"/>
          <w:lang w:val="ru-RU"/>
        </w:rPr>
        <w:t>’</w:t>
      </w:r>
      <w:r w:rsidR="007704AF">
        <w:rPr>
          <w:rFonts w:ascii="Times New Roman" w:hAnsi="Times New Roman" w:cs="Times New Roman"/>
          <w:sz w:val="28"/>
          <w:szCs w:val="28"/>
          <w:lang w:val="ru-RU"/>
        </w:rPr>
        <w:t>ям</w:t>
      </w:r>
      <w:r w:rsidRPr="00607795">
        <w:rPr>
          <w:rFonts w:ascii="Times New Roman" w:hAnsi="Times New Roman" w:cs="Times New Roman"/>
          <w:sz w:val="28"/>
          <w:szCs w:val="28"/>
        </w:rPr>
        <w:t>. Кількість членів сім’ї, що отримали допомогу: 4086 (чоловіків: 358; жінок: 1559; хлопчиків: 1102; дівчаток: 1067).</w:t>
      </w:r>
    </w:p>
    <w:p w14:paraId="7F739178" w14:textId="56954C57" w:rsidR="002D57F9" w:rsidRPr="00607795" w:rsidRDefault="002D57F9" w:rsidP="002D57F9">
      <w:pPr>
        <w:spacing w:after="0" w:line="360" w:lineRule="auto"/>
        <w:ind w:firstLine="709"/>
        <w:jc w:val="both"/>
        <w:rPr>
          <w:rFonts w:ascii="Times New Roman" w:hAnsi="Times New Roman" w:cs="Times New Roman"/>
          <w:sz w:val="28"/>
          <w:szCs w:val="28"/>
        </w:rPr>
      </w:pPr>
      <w:r w:rsidRPr="007704AF">
        <w:rPr>
          <w:rFonts w:ascii="Times New Roman" w:hAnsi="Times New Roman" w:cs="Times New Roman"/>
          <w:spacing w:val="-6"/>
          <w:sz w:val="28"/>
          <w:szCs w:val="28"/>
        </w:rPr>
        <w:t>За невеликий час своєї роботи організація охопила гуманітарною допомого</w:t>
      </w:r>
      <w:r w:rsidRPr="00607795">
        <w:rPr>
          <w:rFonts w:ascii="Times New Roman" w:hAnsi="Times New Roman" w:cs="Times New Roman"/>
          <w:sz w:val="28"/>
          <w:szCs w:val="28"/>
        </w:rPr>
        <w:t xml:space="preserve">ю </w:t>
      </w:r>
      <w:r w:rsidRPr="007704AF">
        <w:rPr>
          <w:rFonts w:ascii="Times New Roman" w:hAnsi="Times New Roman" w:cs="Times New Roman"/>
          <w:spacing w:val="-4"/>
          <w:sz w:val="28"/>
          <w:szCs w:val="28"/>
        </w:rPr>
        <w:t xml:space="preserve">2759 бенефіціарів (з них </w:t>
      </w:r>
      <w:r w:rsidR="007704AF" w:rsidRPr="007704AF">
        <w:rPr>
          <w:rFonts w:ascii="Times New Roman" w:hAnsi="Times New Roman" w:cs="Times New Roman"/>
          <w:spacing w:val="-4"/>
          <w:sz w:val="28"/>
          <w:szCs w:val="28"/>
        </w:rPr>
        <w:t xml:space="preserve">– </w:t>
      </w:r>
      <w:r w:rsidRPr="007704AF">
        <w:rPr>
          <w:rFonts w:ascii="Times New Roman" w:hAnsi="Times New Roman" w:cs="Times New Roman"/>
          <w:spacing w:val="-4"/>
          <w:sz w:val="28"/>
          <w:szCs w:val="28"/>
        </w:rPr>
        <w:t>1439 дітей), які мають статус внутрішньо переміщених</w:t>
      </w:r>
      <w:r>
        <w:rPr>
          <w:rFonts w:ascii="Times New Roman" w:hAnsi="Times New Roman" w:cs="Times New Roman"/>
          <w:sz w:val="28"/>
          <w:szCs w:val="28"/>
        </w:rPr>
        <w:t xml:space="preserve"> осіб. </w:t>
      </w:r>
      <w:r w:rsidRPr="00607795">
        <w:rPr>
          <w:rFonts w:ascii="Times New Roman" w:hAnsi="Times New Roman" w:cs="Times New Roman"/>
          <w:sz w:val="28"/>
          <w:szCs w:val="28"/>
        </w:rPr>
        <w:t>Зокрема, діти та сім</w:t>
      </w:r>
      <w:r w:rsidR="007704AF" w:rsidRPr="007704AF">
        <w:rPr>
          <w:rFonts w:ascii="Times New Roman" w:hAnsi="Times New Roman" w:cs="Times New Roman"/>
          <w:sz w:val="28"/>
          <w:szCs w:val="28"/>
        </w:rPr>
        <w:t>’</w:t>
      </w:r>
      <w:r w:rsidRPr="00607795">
        <w:rPr>
          <w:rFonts w:ascii="Times New Roman" w:hAnsi="Times New Roman" w:cs="Times New Roman"/>
          <w:sz w:val="28"/>
          <w:szCs w:val="28"/>
        </w:rPr>
        <w:t>ї з дітьми отрим</w:t>
      </w:r>
      <w:r>
        <w:rPr>
          <w:rFonts w:ascii="Times New Roman" w:hAnsi="Times New Roman" w:cs="Times New Roman"/>
          <w:sz w:val="28"/>
          <w:szCs w:val="28"/>
        </w:rPr>
        <w:t>али 11 188 сервіс</w:t>
      </w:r>
      <w:r w:rsidR="007704AF">
        <w:rPr>
          <w:rFonts w:ascii="Times New Roman" w:hAnsi="Times New Roman" w:cs="Times New Roman"/>
          <w:sz w:val="28"/>
          <w:szCs w:val="28"/>
        </w:rPr>
        <w:t>ів</w:t>
      </w:r>
      <w:r>
        <w:rPr>
          <w:rFonts w:ascii="Times New Roman" w:hAnsi="Times New Roman" w:cs="Times New Roman"/>
          <w:sz w:val="28"/>
          <w:szCs w:val="28"/>
        </w:rPr>
        <w:t>, серед яких: і</w:t>
      </w:r>
      <w:r w:rsidRPr="00607795">
        <w:rPr>
          <w:rFonts w:ascii="Times New Roman" w:hAnsi="Times New Roman" w:cs="Times New Roman"/>
          <w:sz w:val="28"/>
          <w:szCs w:val="28"/>
        </w:rPr>
        <w:t xml:space="preserve">ндивідуальні та групові консультації психолога; </w:t>
      </w:r>
      <w:r>
        <w:rPr>
          <w:rFonts w:ascii="Times New Roman" w:hAnsi="Times New Roman" w:cs="Times New Roman"/>
          <w:sz w:val="28"/>
          <w:szCs w:val="28"/>
        </w:rPr>
        <w:t xml:space="preserve">заняття з логопедом; </w:t>
      </w:r>
      <w:r w:rsidRPr="00607795">
        <w:rPr>
          <w:rFonts w:ascii="Times New Roman" w:hAnsi="Times New Roman" w:cs="Times New Roman"/>
          <w:sz w:val="28"/>
          <w:szCs w:val="28"/>
        </w:rPr>
        <w:t>групові та індивідуальні заняття з ді</w:t>
      </w:r>
      <w:r>
        <w:rPr>
          <w:rFonts w:ascii="Times New Roman" w:hAnsi="Times New Roman" w:cs="Times New Roman"/>
          <w:sz w:val="28"/>
          <w:szCs w:val="28"/>
        </w:rPr>
        <w:t xml:space="preserve">тьми, різних вікових категорій; </w:t>
      </w:r>
      <w:r w:rsidRPr="00607795">
        <w:rPr>
          <w:rFonts w:ascii="Times New Roman" w:hAnsi="Times New Roman" w:cs="Times New Roman"/>
          <w:sz w:val="28"/>
          <w:szCs w:val="28"/>
        </w:rPr>
        <w:t>грошов</w:t>
      </w:r>
      <w:r>
        <w:rPr>
          <w:rFonts w:ascii="Times New Roman" w:hAnsi="Times New Roman" w:cs="Times New Roman"/>
          <w:sz w:val="28"/>
          <w:szCs w:val="28"/>
        </w:rPr>
        <w:t xml:space="preserve">у допомогу </w:t>
      </w:r>
      <w:r w:rsidRPr="007704AF">
        <w:rPr>
          <w:rFonts w:ascii="Times New Roman" w:hAnsi="Times New Roman" w:cs="Times New Roman"/>
          <w:spacing w:val="-4"/>
          <w:sz w:val="28"/>
          <w:szCs w:val="28"/>
        </w:rPr>
        <w:t>отримали 1084 ос</w:t>
      </w:r>
      <w:r w:rsidR="007704AF" w:rsidRPr="007704AF">
        <w:rPr>
          <w:rFonts w:ascii="Times New Roman" w:hAnsi="Times New Roman" w:cs="Times New Roman"/>
          <w:spacing w:val="-4"/>
          <w:sz w:val="28"/>
          <w:szCs w:val="28"/>
        </w:rPr>
        <w:t>о</w:t>
      </w:r>
      <w:r w:rsidRPr="007704AF">
        <w:rPr>
          <w:rFonts w:ascii="Times New Roman" w:hAnsi="Times New Roman" w:cs="Times New Roman"/>
          <w:spacing w:val="-4"/>
          <w:sz w:val="28"/>
          <w:szCs w:val="28"/>
        </w:rPr>
        <w:t>б</w:t>
      </w:r>
      <w:r w:rsidR="007704AF" w:rsidRPr="007704AF">
        <w:rPr>
          <w:rFonts w:ascii="Times New Roman" w:hAnsi="Times New Roman" w:cs="Times New Roman"/>
          <w:spacing w:val="-4"/>
          <w:sz w:val="28"/>
          <w:szCs w:val="28"/>
        </w:rPr>
        <w:t>и</w:t>
      </w:r>
      <w:r w:rsidRPr="007704AF">
        <w:rPr>
          <w:rFonts w:ascii="Times New Roman" w:hAnsi="Times New Roman" w:cs="Times New Roman"/>
          <w:spacing w:val="-4"/>
          <w:sz w:val="28"/>
          <w:szCs w:val="28"/>
        </w:rPr>
        <w:t>; матеріальну допомогу в натуральному вигляді (продуктові</w:t>
      </w:r>
      <w:r w:rsidRPr="00607795">
        <w:rPr>
          <w:rFonts w:ascii="Times New Roman" w:hAnsi="Times New Roman" w:cs="Times New Roman"/>
          <w:sz w:val="28"/>
          <w:szCs w:val="28"/>
        </w:rPr>
        <w:t xml:space="preserve"> набори, набори гігієни, текстилю, посуду);</w:t>
      </w:r>
      <w:r>
        <w:rPr>
          <w:rFonts w:ascii="Times New Roman" w:hAnsi="Times New Roman" w:cs="Times New Roman"/>
          <w:sz w:val="28"/>
          <w:szCs w:val="28"/>
        </w:rPr>
        <w:t xml:space="preserve"> </w:t>
      </w:r>
      <w:r w:rsidRPr="00607795">
        <w:rPr>
          <w:rFonts w:ascii="Times New Roman" w:hAnsi="Times New Roman" w:cs="Times New Roman"/>
          <w:sz w:val="28"/>
          <w:szCs w:val="28"/>
        </w:rPr>
        <w:t>підтримка переміщеним особам з числа прийомних сімей та дитячих будинків сімейного типу.</w:t>
      </w:r>
      <w:r w:rsidR="009113E5">
        <w:rPr>
          <w:rFonts w:ascii="Times New Roman" w:hAnsi="Times New Roman" w:cs="Times New Roman"/>
          <w:sz w:val="28"/>
          <w:szCs w:val="28"/>
        </w:rPr>
        <w:t xml:space="preserve"> Дві п</w:t>
      </w:r>
      <w:r w:rsidRPr="00607795">
        <w:rPr>
          <w:rFonts w:ascii="Times New Roman" w:hAnsi="Times New Roman" w:cs="Times New Roman"/>
          <w:sz w:val="28"/>
          <w:szCs w:val="28"/>
        </w:rPr>
        <w:t>рийомні сім’ї</w:t>
      </w:r>
      <w:r w:rsidR="009113E5">
        <w:rPr>
          <w:rFonts w:ascii="Times New Roman" w:hAnsi="Times New Roman" w:cs="Times New Roman"/>
          <w:sz w:val="28"/>
          <w:szCs w:val="28"/>
        </w:rPr>
        <w:t xml:space="preserve"> </w:t>
      </w:r>
      <w:r w:rsidRPr="00607795">
        <w:rPr>
          <w:rFonts w:ascii="Times New Roman" w:hAnsi="Times New Roman" w:cs="Times New Roman"/>
          <w:sz w:val="28"/>
          <w:szCs w:val="28"/>
        </w:rPr>
        <w:t>та 15 дитячих будинків сімейного типу</w:t>
      </w:r>
      <w:r w:rsidR="009113E5">
        <w:rPr>
          <w:rFonts w:ascii="Times New Roman" w:hAnsi="Times New Roman" w:cs="Times New Roman"/>
          <w:sz w:val="28"/>
          <w:szCs w:val="28"/>
        </w:rPr>
        <w:t>,</w:t>
      </w:r>
      <w:r w:rsidRPr="00607795">
        <w:rPr>
          <w:rFonts w:ascii="Times New Roman" w:hAnsi="Times New Roman" w:cs="Times New Roman"/>
          <w:sz w:val="28"/>
          <w:szCs w:val="28"/>
        </w:rPr>
        <w:t xml:space="preserve"> в яких виховується 125 дітей-сиріт та дітей, позбавлених батьківського піклування</w:t>
      </w:r>
      <w:r w:rsidR="005E3B19">
        <w:rPr>
          <w:rFonts w:ascii="Times New Roman" w:hAnsi="Times New Roman" w:cs="Times New Roman"/>
          <w:sz w:val="28"/>
          <w:szCs w:val="28"/>
        </w:rPr>
        <w:t>,</w:t>
      </w:r>
      <w:r w:rsidRPr="00607795">
        <w:rPr>
          <w:rFonts w:ascii="Times New Roman" w:hAnsi="Times New Roman" w:cs="Times New Roman"/>
          <w:sz w:val="28"/>
          <w:szCs w:val="28"/>
        </w:rPr>
        <w:t xml:space="preserve"> отримали необхідну підтримку: з них 6 </w:t>
      </w:r>
      <w:r w:rsidR="005E3B19" w:rsidRPr="00607795">
        <w:rPr>
          <w:rFonts w:ascii="Times New Roman" w:hAnsi="Times New Roman" w:cs="Times New Roman"/>
          <w:sz w:val="28"/>
          <w:szCs w:val="28"/>
        </w:rPr>
        <w:t>дитячих будинків сімейного типу</w:t>
      </w:r>
      <w:r w:rsidR="005E3B19" w:rsidRPr="00607795">
        <w:rPr>
          <w:rFonts w:ascii="Times New Roman" w:hAnsi="Times New Roman" w:cs="Times New Roman"/>
          <w:sz w:val="28"/>
          <w:szCs w:val="28"/>
        </w:rPr>
        <w:t xml:space="preserve"> </w:t>
      </w:r>
      <w:r w:rsidRPr="00607795">
        <w:rPr>
          <w:rFonts w:ascii="Times New Roman" w:hAnsi="Times New Roman" w:cs="Times New Roman"/>
          <w:sz w:val="28"/>
          <w:szCs w:val="28"/>
        </w:rPr>
        <w:t xml:space="preserve">отримують матеріальну допомогу на оренду житла, 17 </w:t>
      </w:r>
      <w:r w:rsidR="005E3B19">
        <w:rPr>
          <w:rFonts w:ascii="Times New Roman" w:hAnsi="Times New Roman" w:cs="Times New Roman"/>
          <w:sz w:val="28"/>
          <w:szCs w:val="28"/>
        </w:rPr>
        <w:t>прийомних сімей/</w:t>
      </w:r>
      <w:r w:rsidR="005E3B19" w:rsidRPr="005E3B19">
        <w:rPr>
          <w:rFonts w:ascii="Times New Roman" w:hAnsi="Times New Roman" w:cs="Times New Roman"/>
          <w:sz w:val="28"/>
          <w:szCs w:val="28"/>
        </w:rPr>
        <w:t xml:space="preserve"> </w:t>
      </w:r>
      <w:r w:rsidR="005E3B19" w:rsidRPr="00607795">
        <w:rPr>
          <w:rFonts w:ascii="Times New Roman" w:hAnsi="Times New Roman" w:cs="Times New Roman"/>
          <w:sz w:val="28"/>
          <w:szCs w:val="28"/>
        </w:rPr>
        <w:t>дитячих будинків сімейного типу</w:t>
      </w:r>
      <w:r w:rsidR="005E3B19" w:rsidRPr="00607795">
        <w:rPr>
          <w:rFonts w:ascii="Times New Roman" w:hAnsi="Times New Roman" w:cs="Times New Roman"/>
          <w:sz w:val="28"/>
          <w:szCs w:val="28"/>
        </w:rPr>
        <w:t xml:space="preserve"> </w:t>
      </w:r>
      <w:r w:rsidRPr="00607795">
        <w:rPr>
          <w:rFonts w:ascii="Times New Roman" w:hAnsi="Times New Roman" w:cs="Times New Roman"/>
          <w:sz w:val="28"/>
          <w:szCs w:val="28"/>
        </w:rPr>
        <w:t xml:space="preserve">отримали </w:t>
      </w:r>
      <w:r w:rsidRPr="005E3B19">
        <w:rPr>
          <w:rFonts w:ascii="Times New Roman" w:hAnsi="Times New Roman" w:cs="Times New Roman"/>
          <w:spacing w:val="-6"/>
          <w:sz w:val="28"/>
          <w:szCs w:val="28"/>
        </w:rPr>
        <w:t>необхідне шкільне канцелярське приладдя для дітей, набори домашнього текстилю</w:t>
      </w:r>
      <w:r w:rsidRPr="00607795">
        <w:rPr>
          <w:rFonts w:ascii="Times New Roman" w:hAnsi="Times New Roman" w:cs="Times New Roman"/>
          <w:sz w:val="28"/>
          <w:szCs w:val="28"/>
        </w:rPr>
        <w:t xml:space="preserve">, посуд, побутову техніку, тощо. Для 80 дітей, які виховуються в </w:t>
      </w:r>
      <w:r w:rsidR="005E3B19">
        <w:rPr>
          <w:rFonts w:ascii="Times New Roman" w:hAnsi="Times New Roman" w:cs="Times New Roman"/>
          <w:sz w:val="28"/>
          <w:szCs w:val="28"/>
        </w:rPr>
        <w:t>прийомних сім</w:t>
      </w:r>
      <w:r w:rsidR="005E3B19" w:rsidRPr="005E3B19">
        <w:rPr>
          <w:rFonts w:ascii="Times New Roman" w:hAnsi="Times New Roman" w:cs="Times New Roman"/>
          <w:sz w:val="28"/>
          <w:szCs w:val="28"/>
          <w:lang w:val="ru-RU"/>
        </w:rPr>
        <w:t>’</w:t>
      </w:r>
      <w:r w:rsidR="005E3B19">
        <w:rPr>
          <w:rFonts w:ascii="Times New Roman" w:hAnsi="Times New Roman" w:cs="Times New Roman"/>
          <w:sz w:val="28"/>
          <w:szCs w:val="28"/>
        </w:rPr>
        <w:t>ях</w:t>
      </w:r>
      <w:r w:rsidR="005E3B19">
        <w:rPr>
          <w:rFonts w:ascii="Times New Roman" w:hAnsi="Times New Roman" w:cs="Times New Roman"/>
          <w:sz w:val="28"/>
          <w:szCs w:val="28"/>
        </w:rPr>
        <w:t>/</w:t>
      </w:r>
      <w:r w:rsidR="005E3B19" w:rsidRPr="005E3B19">
        <w:rPr>
          <w:rFonts w:ascii="Times New Roman" w:hAnsi="Times New Roman" w:cs="Times New Roman"/>
          <w:sz w:val="28"/>
          <w:szCs w:val="28"/>
        </w:rPr>
        <w:t xml:space="preserve"> </w:t>
      </w:r>
      <w:r w:rsidR="005E3B19" w:rsidRPr="00607795">
        <w:rPr>
          <w:rFonts w:ascii="Times New Roman" w:hAnsi="Times New Roman" w:cs="Times New Roman"/>
          <w:sz w:val="28"/>
          <w:szCs w:val="28"/>
        </w:rPr>
        <w:t>дитячих будинк</w:t>
      </w:r>
      <w:r w:rsidR="005E3B19">
        <w:rPr>
          <w:rFonts w:ascii="Times New Roman" w:hAnsi="Times New Roman" w:cs="Times New Roman"/>
          <w:sz w:val="28"/>
          <w:szCs w:val="28"/>
        </w:rPr>
        <w:t>ах</w:t>
      </w:r>
      <w:r w:rsidR="005E3B19" w:rsidRPr="00607795">
        <w:rPr>
          <w:rFonts w:ascii="Times New Roman" w:hAnsi="Times New Roman" w:cs="Times New Roman"/>
          <w:sz w:val="28"/>
          <w:szCs w:val="28"/>
        </w:rPr>
        <w:t xml:space="preserve"> сімейного типу</w:t>
      </w:r>
      <w:r w:rsidR="005E3B19" w:rsidRPr="005E3B19">
        <w:rPr>
          <w:rFonts w:ascii="Times New Roman" w:hAnsi="Times New Roman" w:cs="Times New Roman"/>
          <w:sz w:val="28"/>
          <w:szCs w:val="28"/>
          <w:lang w:val="ru-RU"/>
        </w:rPr>
        <w:t xml:space="preserve">, </w:t>
      </w:r>
      <w:r w:rsidRPr="00607795">
        <w:rPr>
          <w:rFonts w:ascii="Times New Roman" w:hAnsi="Times New Roman" w:cs="Times New Roman"/>
          <w:sz w:val="28"/>
          <w:szCs w:val="28"/>
        </w:rPr>
        <w:t>придбано теплий одяг та взуття.</w:t>
      </w:r>
    </w:p>
    <w:p w14:paraId="0FA096E4" w14:textId="0CDEE411"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lastRenderedPageBreak/>
        <w:t xml:space="preserve">Мета </w:t>
      </w:r>
      <w:r w:rsidR="005E3B19">
        <w:rPr>
          <w:rFonts w:ascii="Times New Roman" w:hAnsi="Times New Roman" w:cs="Times New Roman"/>
          <w:sz w:val="28"/>
          <w:szCs w:val="28"/>
        </w:rPr>
        <w:t xml:space="preserve">зазначеного </w:t>
      </w:r>
      <w:r w:rsidRPr="00607795">
        <w:rPr>
          <w:rFonts w:ascii="Times New Roman" w:hAnsi="Times New Roman" w:cs="Times New Roman"/>
          <w:sz w:val="28"/>
          <w:szCs w:val="28"/>
        </w:rPr>
        <w:t>центру</w:t>
      </w:r>
      <w:r w:rsidR="005E3B19">
        <w:rPr>
          <w:rFonts w:ascii="Times New Roman" w:hAnsi="Times New Roman" w:cs="Times New Roman"/>
          <w:sz w:val="28"/>
          <w:szCs w:val="28"/>
        </w:rPr>
        <w:t xml:space="preserve"> – </w:t>
      </w:r>
      <w:r w:rsidRPr="00607795">
        <w:rPr>
          <w:rFonts w:ascii="Times New Roman" w:hAnsi="Times New Roman" w:cs="Times New Roman"/>
          <w:sz w:val="28"/>
          <w:szCs w:val="28"/>
        </w:rPr>
        <w:t xml:space="preserve">мінімізація негативних наслідків війни </w:t>
      </w:r>
      <w:r w:rsidR="005E3B19">
        <w:rPr>
          <w:rFonts w:ascii="Times New Roman" w:hAnsi="Times New Roman" w:cs="Times New Roman"/>
          <w:sz w:val="28"/>
          <w:szCs w:val="28"/>
        </w:rPr>
        <w:t xml:space="preserve">в </w:t>
      </w:r>
      <w:r w:rsidRPr="00607795">
        <w:rPr>
          <w:rFonts w:ascii="Times New Roman" w:hAnsi="Times New Roman" w:cs="Times New Roman"/>
          <w:sz w:val="28"/>
          <w:szCs w:val="28"/>
        </w:rPr>
        <w:t>Україн</w:t>
      </w:r>
      <w:r w:rsidR="005E3B19">
        <w:rPr>
          <w:rFonts w:ascii="Times New Roman" w:hAnsi="Times New Roman" w:cs="Times New Roman"/>
          <w:sz w:val="28"/>
          <w:szCs w:val="28"/>
        </w:rPr>
        <w:t xml:space="preserve">і </w:t>
      </w:r>
      <w:r w:rsidRPr="00607795">
        <w:rPr>
          <w:rFonts w:ascii="Times New Roman" w:hAnsi="Times New Roman" w:cs="Times New Roman"/>
          <w:sz w:val="28"/>
          <w:szCs w:val="28"/>
        </w:rPr>
        <w:t>та їх впливу на повноцінне функціонування прийомних сімей, дитячих будинків сімейного типу, опікунських сімей і сімей з дітьми, які тимчасово перемістилися з окупованих територій та районів активних бойових дій.</w:t>
      </w:r>
    </w:p>
    <w:p w14:paraId="1EC96AB1" w14:textId="2A131EC6" w:rsidR="002D57F9" w:rsidRPr="00607795" w:rsidRDefault="002D57F9" w:rsidP="002D57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Цільова група</w:t>
      </w:r>
      <w:r w:rsidR="005E3B19">
        <w:rPr>
          <w:rFonts w:ascii="Times New Roman" w:hAnsi="Times New Roman" w:cs="Times New Roman"/>
          <w:sz w:val="28"/>
          <w:szCs w:val="28"/>
        </w:rPr>
        <w:t xml:space="preserve"> – </w:t>
      </w:r>
      <w:r>
        <w:rPr>
          <w:rFonts w:ascii="Times New Roman" w:hAnsi="Times New Roman" w:cs="Times New Roman"/>
          <w:sz w:val="28"/>
          <w:szCs w:val="28"/>
        </w:rPr>
        <w:t>в</w:t>
      </w:r>
      <w:r w:rsidRPr="00607795">
        <w:rPr>
          <w:rFonts w:ascii="Times New Roman" w:hAnsi="Times New Roman" w:cs="Times New Roman"/>
          <w:sz w:val="28"/>
          <w:szCs w:val="28"/>
        </w:rPr>
        <w:t>нутрішньо переміщені прийомні сім’ї/</w:t>
      </w:r>
      <w:r w:rsidR="005E3B19" w:rsidRPr="005E3B19">
        <w:rPr>
          <w:rFonts w:ascii="Times New Roman" w:hAnsi="Times New Roman" w:cs="Times New Roman"/>
          <w:sz w:val="28"/>
          <w:szCs w:val="28"/>
        </w:rPr>
        <w:t xml:space="preserve"> </w:t>
      </w:r>
      <w:r w:rsidR="005E3B19" w:rsidRPr="00607795">
        <w:rPr>
          <w:rFonts w:ascii="Times New Roman" w:hAnsi="Times New Roman" w:cs="Times New Roman"/>
          <w:sz w:val="28"/>
          <w:szCs w:val="28"/>
        </w:rPr>
        <w:t>дитяч</w:t>
      </w:r>
      <w:r w:rsidR="005E3B19">
        <w:rPr>
          <w:rFonts w:ascii="Times New Roman" w:hAnsi="Times New Roman" w:cs="Times New Roman"/>
          <w:sz w:val="28"/>
          <w:szCs w:val="28"/>
        </w:rPr>
        <w:t>і</w:t>
      </w:r>
      <w:r w:rsidR="005E3B19" w:rsidRPr="00607795">
        <w:rPr>
          <w:rFonts w:ascii="Times New Roman" w:hAnsi="Times New Roman" w:cs="Times New Roman"/>
          <w:sz w:val="28"/>
          <w:szCs w:val="28"/>
        </w:rPr>
        <w:t xml:space="preserve"> будинк</w:t>
      </w:r>
      <w:r w:rsidR="005E3B19">
        <w:rPr>
          <w:rFonts w:ascii="Times New Roman" w:hAnsi="Times New Roman" w:cs="Times New Roman"/>
          <w:sz w:val="28"/>
          <w:szCs w:val="28"/>
        </w:rPr>
        <w:t>и</w:t>
      </w:r>
      <w:r w:rsidR="005E3B19" w:rsidRPr="00607795">
        <w:rPr>
          <w:rFonts w:ascii="Times New Roman" w:hAnsi="Times New Roman" w:cs="Times New Roman"/>
          <w:sz w:val="28"/>
          <w:szCs w:val="28"/>
        </w:rPr>
        <w:t xml:space="preserve"> сімейного типу</w:t>
      </w:r>
      <w:r w:rsidRPr="00607795">
        <w:rPr>
          <w:rFonts w:ascii="Times New Roman" w:hAnsi="Times New Roman" w:cs="Times New Roman"/>
          <w:sz w:val="28"/>
          <w:szCs w:val="28"/>
        </w:rPr>
        <w:t>, опікунські сім’ї, сімейний патронат;</w:t>
      </w:r>
      <w:r>
        <w:rPr>
          <w:rFonts w:ascii="Times New Roman" w:hAnsi="Times New Roman" w:cs="Times New Roman"/>
          <w:sz w:val="28"/>
          <w:szCs w:val="28"/>
        </w:rPr>
        <w:t xml:space="preserve"> д</w:t>
      </w:r>
      <w:r w:rsidRPr="00607795">
        <w:rPr>
          <w:rFonts w:ascii="Times New Roman" w:hAnsi="Times New Roman" w:cs="Times New Roman"/>
          <w:sz w:val="28"/>
          <w:szCs w:val="28"/>
        </w:rPr>
        <w:t>іти, що виховуються у сімейних формах виховання;</w:t>
      </w:r>
      <w:r>
        <w:rPr>
          <w:rFonts w:ascii="Times New Roman" w:hAnsi="Times New Roman" w:cs="Times New Roman"/>
          <w:sz w:val="28"/>
          <w:szCs w:val="28"/>
        </w:rPr>
        <w:t xml:space="preserve"> с</w:t>
      </w:r>
      <w:r w:rsidRPr="00607795">
        <w:rPr>
          <w:rFonts w:ascii="Times New Roman" w:hAnsi="Times New Roman" w:cs="Times New Roman"/>
          <w:sz w:val="28"/>
          <w:szCs w:val="28"/>
        </w:rPr>
        <w:t>ім’ї з дітьми ВПО.</w:t>
      </w:r>
    </w:p>
    <w:p w14:paraId="300ED52E" w14:textId="77777777"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Діяльність центру:</w:t>
      </w:r>
    </w:p>
    <w:p w14:paraId="44150720" w14:textId="79A6B108" w:rsidR="002D57F9" w:rsidRPr="000C01D2" w:rsidRDefault="002D57F9" w:rsidP="005E3B19">
      <w:pPr>
        <w:pStyle w:val="a3"/>
        <w:numPr>
          <w:ilvl w:val="1"/>
          <w:numId w:val="26"/>
        </w:numPr>
        <w:spacing w:after="0" w:line="360" w:lineRule="auto"/>
        <w:ind w:left="0" w:firstLine="709"/>
        <w:jc w:val="both"/>
        <w:rPr>
          <w:rFonts w:ascii="Times New Roman" w:hAnsi="Times New Roman" w:cs="Times New Roman"/>
          <w:spacing w:val="-6"/>
          <w:sz w:val="28"/>
          <w:szCs w:val="28"/>
        </w:rPr>
      </w:pPr>
      <w:r w:rsidRPr="005E3B19">
        <w:rPr>
          <w:rFonts w:ascii="Times New Roman" w:hAnsi="Times New Roman" w:cs="Times New Roman"/>
          <w:sz w:val="28"/>
          <w:szCs w:val="28"/>
        </w:rPr>
        <w:t xml:space="preserve">Надання соціальних послуг (у тому числі екстрено/кризово) дітям, </w:t>
      </w:r>
      <w:r w:rsidRPr="000C01D2">
        <w:rPr>
          <w:rFonts w:ascii="Times New Roman" w:hAnsi="Times New Roman" w:cs="Times New Roman"/>
          <w:spacing w:val="-6"/>
          <w:sz w:val="28"/>
          <w:szCs w:val="28"/>
        </w:rPr>
        <w:t>внутрішньо переміщеним особам, що виховують дітей-сиріт, дітей, позбавлених</w:t>
      </w:r>
      <w:r w:rsidRPr="005E3B19">
        <w:rPr>
          <w:rFonts w:ascii="Times New Roman" w:hAnsi="Times New Roman" w:cs="Times New Roman"/>
          <w:sz w:val="28"/>
          <w:szCs w:val="28"/>
        </w:rPr>
        <w:t xml:space="preserve"> </w:t>
      </w:r>
      <w:r w:rsidRPr="000C01D2">
        <w:rPr>
          <w:rFonts w:ascii="Times New Roman" w:hAnsi="Times New Roman" w:cs="Times New Roman"/>
          <w:spacing w:val="-4"/>
          <w:sz w:val="28"/>
          <w:szCs w:val="28"/>
        </w:rPr>
        <w:t>батьківського піклування (</w:t>
      </w:r>
      <w:r w:rsidR="005E3B19" w:rsidRPr="000C01D2">
        <w:rPr>
          <w:rFonts w:ascii="Times New Roman" w:hAnsi="Times New Roman" w:cs="Times New Roman"/>
          <w:spacing w:val="-4"/>
          <w:sz w:val="28"/>
          <w:szCs w:val="28"/>
        </w:rPr>
        <w:t>прийомні сім’ї/ дитячі будинки сімейного типу</w:t>
      </w:r>
      <w:r w:rsidRPr="000C01D2">
        <w:rPr>
          <w:rFonts w:ascii="Times New Roman" w:hAnsi="Times New Roman" w:cs="Times New Roman"/>
          <w:spacing w:val="-4"/>
          <w:sz w:val="28"/>
          <w:szCs w:val="28"/>
        </w:rPr>
        <w:t>,</w:t>
      </w:r>
      <w:r w:rsidRPr="005E3B19">
        <w:rPr>
          <w:rFonts w:ascii="Times New Roman" w:hAnsi="Times New Roman" w:cs="Times New Roman"/>
          <w:sz w:val="28"/>
          <w:szCs w:val="28"/>
        </w:rPr>
        <w:t xml:space="preserve"> опіка/</w:t>
      </w:r>
      <w:r w:rsidR="000C01D2">
        <w:rPr>
          <w:rFonts w:ascii="Times New Roman" w:hAnsi="Times New Roman" w:cs="Times New Roman"/>
          <w:sz w:val="28"/>
          <w:szCs w:val="28"/>
        </w:rPr>
        <w:t xml:space="preserve"> </w:t>
      </w:r>
      <w:r w:rsidRPr="000C01D2">
        <w:rPr>
          <w:rFonts w:ascii="Times New Roman" w:hAnsi="Times New Roman" w:cs="Times New Roman"/>
          <w:spacing w:val="-6"/>
          <w:sz w:val="28"/>
          <w:szCs w:val="28"/>
        </w:rPr>
        <w:t xml:space="preserve">піклування, сімейний патронат) та сім’ям з дітьми внутрішньо переміщених осіб. </w:t>
      </w:r>
    </w:p>
    <w:p w14:paraId="75BF200D" w14:textId="0CD4452C" w:rsidR="002D57F9" w:rsidRPr="005E3B19" w:rsidRDefault="002D57F9" w:rsidP="005E3B19">
      <w:pPr>
        <w:pStyle w:val="a3"/>
        <w:numPr>
          <w:ilvl w:val="1"/>
          <w:numId w:val="26"/>
        </w:numPr>
        <w:spacing w:after="0" w:line="360" w:lineRule="auto"/>
        <w:ind w:left="0" w:firstLine="709"/>
        <w:jc w:val="both"/>
        <w:rPr>
          <w:rFonts w:ascii="Times New Roman" w:hAnsi="Times New Roman" w:cs="Times New Roman"/>
          <w:sz w:val="28"/>
          <w:szCs w:val="28"/>
        </w:rPr>
      </w:pPr>
      <w:r w:rsidRPr="005E3B19">
        <w:rPr>
          <w:rFonts w:ascii="Times New Roman" w:hAnsi="Times New Roman" w:cs="Times New Roman"/>
          <w:sz w:val="28"/>
          <w:szCs w:val="28"/>
        </w:rPr>
        <w:t xml:space="preserve">Надання комплексної послуги соціального супроводу дітям-сиротам, дітям, позбавленим батьківського піклування, дітям, які виховуються в сім’ях опікунів/піклувальників а також опікунам, піклувальникам, прийомним батькам, батькам-вихователям та сім’ям з дітьми. </w:t>
      </w:r>
    </w:p>
    <w:p w14:paraId="403D933A" w14:textId="250F60D7" w:rsidR="002D57F9" w:rsidRPr="005E3B19" w:rsidRDefault="002D57F9" w:rsidP="005E3B19">
      <w:pPr>
        <w:pStyle w:val="a3"/>
        <w:numPr>
          <w:ilvl w:val="1"/>
          <w:numId w:val="26"/>
        </w:numPr>
        <w:spacing w:after="0" w:line="360" w:lineRule="auto"/>
        <w:ind w:left="0" w:firstLine="709"/>
        <w:jc w:val="both"/>
        <w:rPr>
          <w:rFonts w:ascii="Times New Roman" w:hAnsi="Times New Roman" w:cs="Times New Roman"/>
          <w:sz w:val="28"/>
          <w:szCs w:val="28"/>
        </w:rPr>
      </w:pPr>
      <w:r w:rsidRPr="005E3B19">
        <w:rPr>
          <w:rFonts w:ascii="Times New Roman" w:hAnsi="Times New Roman" w:cs="Times New Roman"/>
          <w:sz w:val="28"/>
          <w:szCs w:val="28"/>
        </w:rPr>
        <w:t xml:space="preserve">Соціальна адаптація дітей-сиріт та дітей, позбавлених батьківського піклування, дітей, які виховуються в сім’ях опікунів та піклувальників з метою </w:t>
      </w:r>
      <w:r w:rsidRPr="005E3B19">
        <w:rPr>
          <w:rFonts w:ascii="Times New Roman" w:hAnsi="Times New Roman" w:cs="Times New Roman"/>
          <w:spacing w:val="-8"/>
          <w:sz w:val="28"/>
          <w:szCs w:val="28"/>
        </w:rPr>
        <w:t>підготовки їх до самостійного життя (психологічна та психотерапевтична підтримка</w:t>
      </w:r>
      <w:r w:rsidRPr="005E3B19">
        <w:rPr>
          <w:rFonts w:ascii="Times New Roman" w:hAnsi="Times New Roman" w:cs="Times New Roman"/>
          <w:sz w:val="28"/>
          <w:szCs w:val="28"/>
        </w:rPr>
        <w:t xml:space="preserve"> підлітків та молоді; підготовка дитини до виходу із сім</w:t>
      </w:r>
      <w:r w:rsidR="005E3B19" w:rsidRPr="005E3B19">
        <w:rPr>
          <w:rFonts w:ascii="Times New Roman" w:hAnsi="Times New Roman" w:cs="Times New Roman"/>
          <w:sz w:val="28"/>
          <w:szCs w:val="28"/>
        </w:rPr>
        <w:t>’</w:t>
      </w:r>
      <w:r w:rsidRPr="005E3B19">
        <w:rPr>
          <w:rFonts w:ascii="Times New Roman" w:hAnsi="Times New Roman" w:cs="Times New Roman"/>
          <w:sz w:val="28"/>
          <w:szCs w:val="28"/>
        </w:rPr>
        <w:t xml:space="preserve">ї і до самостійного </w:t>
      </w:r>
      <w:r w:rsidRPr="005E3B19">
        <w:rPr>
          <w:rFonts w:ascii="Times New Roman" w:hAnsi="Times New Roman" w:cs="Times New Roman"/>
          <w:spacing w:val="-6"/>
          <w:sz w:val="28"/>
          <w:szCs w:val="28"/>
        </w:rPr>
        <w:t>життя (організація та проведення навчальних та профілактичних занять, семінарів</w:t>
      </w:r>
      <w:r w:rsidRPr="005E3B19">
        <w:rPr>
          <w:rFonts w:ascii="Times New Roman" w:hAnsi="Times New Roman" w:cs="Times New Roman"/>
          <w:sz w:val="28"/>
          <w:szCs w:val="28"/>
        </w:rPr>
        <w:t>, тренінгів, майстер-класів; організація заходів щодо профілактики насилля та захист дитини від жорстокого поводження; групи взаємопідтримки тощо);</w:t>
      </w:r>
    </w:p>
    <w:p w14:paraId="1545DF54" w14:textId="0A290FD1" w:rsidR="002D57F9" w:rsidRPr="005E3B19" w:rsidRDefault="002D57F9" w:rsidP="005E3B19">
      <w:pPr>
        <w:pStyle w:val="a3"/>
        <w:numPr>
          <w:ilvl w:val="1"/>
          <w:numId w:val="26"/>
        </w:numPr>
        <w:spacing w:after="0" w:line="360" w:lineRule="auto"/>
        <w:ind w:left="0" w:firstLine="709"/>
        <w:jc w:val="both"/>
        <w:rPr>
          <w:rFonts w:ascii="Times New Roman" w:hAnsi="Times New Roman" w:cs="Times New Roman"/>
          <w:sz w:val="28"/>
          <w:szCs w:val="28"/>
        </w:rPr>
      </w:pPr>
      <w:r w:rsidRPr="005E3B19">
        <w:rPr>
          <w:rFonts w:ascii="Times New Roman" w:hAnsi="Times New Roman" w:cs="Times New Roman"/>
          <w:sz w:val="28"/>
          <w:szCs w:val="28"/>
        </w:rPr>
        <w:t>Побудова співпраці з державними партнерами та громадськими організаціями: залучення до засідань комісії з питань захисту прав дітей; відвідування кластерів з питань захисту; інформування/перенаправлення.</w:t>
      </w:r>
    </w:p>
    <w:p w14:paraId="34956964" w14:textId="1FDD844A" w:rsidR="002D57F9" w:rsidRPr="005E3B19" w:rsidRDefault="002D57F9" w:rsidP="005E3B19">
      <w:pPr>
        <w:pStyle w:val="a3"/>
        <w:numPr>
          <w:ilvl w:val="1"/>
          <w:numId w:val="26"/>
        </w:numPr>
        <w:spacing w:after="0" w:line="360" w:lineRule="auto"/>
        <w:ind w:left="0" w:firstLine="709"/>
        <w:jc w:val="both"/>
        <w:rPr>
          <w:rFonts w:ascii="Times New Roman" w:hAnsi="Times New Roman" w:cs="Times New Roman"/>
          <w:sz w:val="28"/>
          <w:szCs w:val="28"/>
        </w:rPr>
      </w:pPr>
      <w:r w:rsidRPr="005E3B19">
        <w:rPr>
          <w:rFonts w:ascii="Times New Roman" w:hAnsi="Times New Roman" w:cs="Times New Roman"/>
          <w:sz w:val="28"/>
          <w:szCs w:val="28"/>
        </w:rPr>
        <w:t>Пошук, відбір та направлення на навчання кандидатів у прийомні батьки та батьки-вихователі: рекрутингова компанія з пошуку кандидатів у патронатні вихователі, прийомних батьків та батьків-вихователів.</w:t>
      </w:r>
    </w:p>
    <w:p w14:paraId="62F8ECEE" w14:textId="6F430261" w:rsidR="002D57F9" w:rsidRPr="005E3B19" w:rsidRDefault="002D57F9" w:rsidP="005E3B19">
      <w:pPr>
        <w:pStyle w:val="a3"/>
        <w:numPr>
          <w:ilvl w:val="1"/>
          <w:numId w:val="26"/>
        </w:numPr>
        <w:spacing w:after="0" w:line="360" w:lineRule="auto"/>
        <w:ind w:left="0" w:firstLine="709"/>
        <w:jc w:val="both"/>
        <w:rPr>
          <w:rFonts w:ascii="Times New Roman" w:hAnsi="Times New Roman" w:cs="Times New Roman"/>
          <w:sz w:val="28"/>
          <w:szCs w:val="28"/>
        </w:rPr>
      </w:pPr>
      <w:r w:rsidRPr="005E3B19">
        <w:rPr>
          <w:rFonts w:ascii="Times New Roman" w:hAnsi="Times New Roman" w:cs="Times New Roman"/>
          <w:sz w:val="28"/>
          <w:szCs w:val="28"/>
        </w:rPr>
        <w:lastRenderedPageBreak/>
        <w:t>Проєктна діяльність: написання та реалізація проєктів, спрямованих на підтримку та допомогу внутрішньо переміщених осіб.</w:t>
      </w:r>
    </w:p>
    <w:p w14:paraId="02A64ADE" w14:textId="283DFA6A" w:rsidR="002D57F9" w:rsidRPr="005E3B19" w:rsidRDefault="002D57F9" w:rsidP="005E3B19">
      <w:pPr>
        <w:pStyle w:val="a3"/>
        <w:numPr>
          <w:ilvl w:val="1"/>
          <w:numId w:val="26"/>
        </w:numPr>
        <w:spacing w:after="0" w:line="360" w:lineRule="auto"/>
        <w:ind w:left="0" w:firstLine="709"/>
        <w:jc w:val="both"/>
        <w:rPr>
          <w:rFonts w:ascii="Times New Roman" w:hAnsi="Times New Roman" w:cs="Times New Roman"/>
          <w:sz w:val="28"/>
          <w:szCs w:val="28"/>
        </w:rPr>
      </w:pPr>
      <w:r w:rsidRPr="005E3B19">
        <w:rPr>
          <w:rFonts w:ascii="Times New Roman" w:hAnsi="Times New Roman" w:cs="Times New Roman"/>
          <w:sz w:val="28"/>
          <w:szCs w:val="28"/>
        </w:rPr>
        <w:t>Програма «cash assistance» – це багатоцільова грошова допомога надається прийомним сім’ям, дитячим будинкам сімейного типу, опікунським сім’ям та сім’</w:t>
      </w:r>
      <w:r w:rsidR="005E3B19">
        <w:rPr>
          <w:rFonts w:ascii="Times New Roman" w:hAnsi="Times New Roman" w:cs="Times New Roman"/>
          <w:sz w:val="28"/>
          <w:szCs w:val="28"/>
        </w:rPr>
        <w:t>ям</w:t>
      </w:r>
      <w:r w:rsidRPr="005E3B19">
        <w:rPr>
          <w:rFonts w:ascii="Times New Roman" w:hAnsi="Times New Roman" w:cs="Times New Roman"/>
          <w:sz w:val="28"/>
          <w:szCs w:val="28"/>
        </w:rPr>
        <w:t xml:space="preserve"> з дітьми ВПО (за результатами проведеної оцінки потреб, всі сім’ї знаходяться в скрутному матеріальному положенні: більшість батьків, втратили роботу, більша частина сімей покинули своє місце проживання через руйнування або окупацію, змушені орендувати житло або жити в закладах не пристосованих до проживання (школи, дитячі садки, тощо)</w:t>
      </w:r>
      <w:r w:rsidR="005E3B19">
        <w:rPr>
          <w:rStyle w:val="ab"/>
          <w:rFonts w:ascii="Times New Roman" w:hAnsi="Times New Roman" w:cs="Times New Roman"/>
          <w:sz w:val="28"/>
          <w:szCs w:val="28"/>
        </w:rPr>
        <w:footnoteReference w:id="63"/>
      </w:r>
      <w:r w:rsidRPr="005E3B19">
        <w:rPr>
          <w:rFonts w:ascii="Times New Roman" w:hAnsi="Times New Roman" w:cs="Times New Roman"/>
          <w:sz w:val="28"/>
          <w:szCs w:val="28"/>
        </w:rPr>
        <w:t xml:space="preserve">. </w:t>
      </w:r>
    </w:p>
    <w:p w14:paraId="5F1134EA" w14:textId="20EE25F6"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Карітас України входить в одну з найбільших міжнародних мереж благодійних організацій у світі та Європі. Карітас України сьогодні це понад 30 регіональних організацій у 15 областях України, більше 1 000 співробітників та волонтерів. Безперервний обмін досвідом з міжнародною мережею Карітасу, що має понад 115-річну історію і об’єднує 165 національних організацій, з 200 країн світу, з персоналом у декілька мільйонів співробітників та волонтерів</w:t>
      </w:r>
      <w:r w:rsidR="005E3B19">
        <w:rPr>
          <w:rStyle w:val="ab"/>
          <w:rFonts w:ascii="Times New Roman" w:hAnsi="Times New Roman" w:cs="Times New Roman"/>
          <w:sz w:val="28"/>
          <w:szCs w:val="28"/>
        </w:rPr>
        <w:footnoteReference w:id="64"/>
      </w:r>
      <w:r w:rsidRPr="00607795">
        <w:rPr>
          <w:rFonts w:ascii="Times New Roman" w:hAnsi="Times New Roman" w:cs="Times New Roman"/>
          <w:sz w:val="28"/>
          <w:szCs w:val="28"/>
        </w:rPr>
        <w:t>.</w:t>
      </w:r>
    </w:p>
    <w:p w14:paraId="3227E8B3" w14:textId="77777777"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Карітас України чотири рази ставав переможцем Національного конкурсу «Благодійна Україна» (у 2013, 2014, 2016 та 2017 роках) та є незмінним лідером Національного рейтингу благодійників України протягом 6 років. У 2019 році Карітас України став першим фондом, що тримав Почесну відзнаку Богдана і Варвари Ханенків.</w:t>
      </w:r>
    </w:p>
    <w:p w14:paraId="0C359744" w14:textId="312287AD" w:rsidR="005E3B19"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Слово «Карітас» означає водно</w:t>
      </w:r>
      <w:r w:rsidR="000C01D2">
        <w:rPr>
          <w:rFonts w:ascii="Times New Roman" w:hAnsi="Times New Roman" w:cs="Times New Roman"/>
          <w:sz w:val="28"/>
          <w:szCs w:val="28"/>
        </w:rPr>
        <w:t>час</w:t>
      </w:r>
      <w:r w:rsidRPr="00607795">
        <w:rPr>
          <w:rFonts w:ascii="Times New Roman" w:hAnsi="Times New Roman" w:cs="Times New Roman"/>
          <w:sz w:val="28"/>
          <w:szCs w:val="28"/>
        </w:rPr>
        <w:t xml:space="preserve"> любов і милосердя, співчуття та благодійність. Протягом 28 років сотні тисяч потребуючих українців отримали матеріальну, соціальну, психологічну та юридичну </w:t>
      </w:r>
      <w:r>
        <w:rPr>
          <w:rFonts w:ascii="Times New Roman" w:hAnsi="Times New Roman" w:cs="Times New Roman"/>
          <w:sz w:val="28"/>
          <w:szCs w:val="28"/>
        </w:rPr>
        <w:t xml:space="preserve">допомогу </w:t>
      </w:r>
      <w:r w:rsidR="005E3B19">
        <w:rPr>
          <w:rFonts w:ascii="Times New Roman" w:hAnsi="Times New Roman" w:cs="Times New Roman"/>
          <w:sz w:val="28"/>
          <w:szCs w:val="28"/>
        </w:rPr>
        <w:t>від організації</w:t>
      </w:r>
      <w:r>
        <w:rPr>
          <w:rFonts w:ascii="Times New Roman" w:hAnsi="Times New Roman" w:cs="Times New Roman"/>
          <w:sz w:val="28"/>
          <w:szCs w:val="28"/>
        </w:rPr>
        <w:t>.</w:t>
      </w:r>
    </w:p>
    <w:p w14:paraId="4016DFE3" w14:textId="05B7E626"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БО «Благодійний Фонд» Карітас Івано-Франківськ УГКЦ створений у 1993 році в м. Івано-Франківську</w:t>
      </w:r>
      <w:r w:rsidR="005E3B19">
        <w:rPr>
          <w:rFonts w:ascii="Times New Roman" w:hAnsi="Times New Roman" w:cs="Times New Roman"/>
          <w:sz w:val="28"/>
          <w:szCs w:val="28"/>
        </w:rPr>
        <w:t>. Її</w:t>
      </w:r>
      <w:r w:rsidRPr="00607795">
        <w:rPr>
          <w:rFonts w:ascii="Times New Roman" w:hAnsi="Times New Roman" w:cs="Times New Roman"/>
          <w:sz w:val="28"/>
          <w:szCs w:val="28"/>
        </w:rPr>
        <w:t xml:space="preserve"> очолює отець Ярослав Чорній, </w:t>
      </w:r>
      <w:r w:rsidR="005E3B19">
        <w:rPr>
          <w:rFonts w:ascii="Times New Roman" w:hAnsi="Times New Roman" w:cs="Times New Roman"/>
          <w:sz w:val="28"/>
          <w:szCs w:val="28"/>
        </w:rPr>
        <w:t xml:space="preserve">а </w:t>
      </w:r>
      <w:r w:rsidRPr="00607795">
        <w:rPr>
          <w:rFonts w:ascii="Times New Roman" w:hAnsi="Times New Roman" w:cs="Times New Roman"/>
          <w:sz w:val="28"/>
          <w:szCs w:val="28"/>
        </w:rPr>
        <w:t>в команді разом з ним працює 100 співробітників та волонтерів, охоплено 500 тис</w:t>
      </w:r>
      <w:r w:rsidR="005E3B19">
        <w:rPr>
          <w:rFonts w:ascii="Times New Roman" w:hAnsi="Times New Roman" w:cs="Times New Roman"/>
          <w:sz w:val="28"/>
          <w:szCs w:val="28"/>
        </w:rPr>
        <w:t>.</w:t>
      </w:r>
      <w:r w:rsidRPr="00607795">
        <w:rPr>
          <w:rFonts w:ascii="Times New Roman" w:hAnsi="Times New Roman" w:cs="Times New Roman"/>
          <w:sz w:val="28"/>
          <w:szCs w:val="28"/>
        </w:rPr>
        <w:t xml:space="preserve"> бенефіціарів</w:t>
      </w:r>
      <w:r w:rsidR="005E3B19">
        <w:rPr>
          <w:rFonts w:ascii="Times New Roman" w:hAnsi="Times New Roman" w:cs="Times New Roman"/>
          <w:sz w:val="28"/>
          <w:szCs w:val="28"/>
        </w:rPr>
        <w:t xml:space="preserve">. Фонд працює </w:t>
      </w:r>
      <w:r>
        <w:rPr>
          <w:rFonts w:ascii="Times New Roman" w:hAnsi="Times New Roman" w:cs="Times New Roman"/>
          <w:sz w:val="28"/>
          <w:szCs w:val="28"/>
        </w:rPr>
        <w:t>за с</w:t>
      </w:r>
      <w:r w:rsidR="00063DF8">
        <w:rPr>
          <w:rFonts w:ascii="Times New Roman" w:hAnsi="Times New Roman" w:cs="Times New Roman"/>
          <w:sz w:val="28"/>
          <w:szCs w:val="28"/>
        </w:rPr>
        <w:t>ім</w:t>
      </w:r>
      <w:r>
        <w:rPr>
          <w:rFonts w:ascii="Times New Roman" w:hAnsi="Times New Roman" w:cs="Times New Roman"/>
          <w:sz w:val="28"/>
          <w:szCs w:val="28"/>
        </w:rPr>
        <w:t xml:space="preserve">ома основними напрямками: </w:t>
      </w:r>
      <w:r w:rsidRPr="00607795">
        <w:rPr>
          <w:rFonts w:ascii="Times New Roman" w:hAnsi="Times New Roman" w:cs="Times New Roman"/>
          <w:sz w:val="28"/>
          <w:szCs w:val="28"/>
        </w:rPr>
        <w:t>допомо</w:t>
      </w:r>
      <w:r>
        <w:rPr>
          <w:rFonts w:ascii="Times New Roman" w:hAnsi="Times New Roman" w:cs="Times New Roman"/>
          <w:sz w:val="28"/>
          <w:szCs w:val="28"/>
        </w:rPr>
        <w:t xml:space="preserve">га літнім та важкохворим людям; робота з дітьми та молоддю; допомога людям з </w:t>
      </w:r>
      <w:r>
        <w:rPr>
          <w:rFonts w:ascii="Times New Roman" w:hAnsi="Times New Roman" w:cs="Times New Roman"/>
          <w:sz w:val="28"/>
          <w:szCs w:val="28"/>
        </w:rPr>
        <w:lastRenderedPageBreak/>
        <w:t xml:space="preserve">інвалідністю; протидія торгівлі людьми; </w:t>
      </w:r>
      <w:r w:rsidRPr="00607795">
        <w:rPr>
          <w:rFonts w:ascii="Times New Roman" w:hAnsi="Times New Roman" w:cs="Times New Roman"/>
          <w:sz w:val="28"/>
          <w:szCs w:val="28"/>
        </w:rPr>
        <w:t>адаптація та інтеграція сі</w:t>
      </w:r>
      <w:r>
        <w:rPr>
          <w:rFonts w:ascii="Times New Roman" w:hAnsi="Times New Roman" w:cs="Times New Roman"/>
          <w:sz w:val="28"/>
          <w:szCs w:val="28"/>
        </w:rPr>
        <w:t xml:space="preserve">мей ВПО та учасників сімей АТО; </w:t>
      </w:r>
      <w:r w:rsidRPr="00607795">
        <w:rPr>
          <w:rFonts w:ascii="Times New Roman" w:hAnsi="Times New Roman" w:cs="Times New Roman"/>
          <w:sz w:val="28"/>
          <w:szCs w:val="28"/>
        </w:rPr>
        <w:t>благод</w:t>
      </w:r>
      <w:r>
        <w:rPr>
          <w:rFonts w:ascii="Times New Roman" w:hAnsi="Times New Roman" w:cs="Times New Roman"/>
          <w:sz w:val="28"/>
          <w:szCs w:val="28"/>
        </w:rPr>
        <w:t xml:space="preserve">ійна їдальня; </w:t>
      </w:r>
      <w:r w:rsidRPr="00607795">
        <w:rPr>
          <w:rFonts w:ascii="Times New Roman" w:hAnsi="Times New Roman" w:cs="Times New Roman"/>
          <w:sz w:val="28"/>
          <w:szCs w:val="28"/>
        </w:rPr>
        <w:t>соціальне служіння</w:t>
      </w:r>
      <w:r w:rsidR="00063DF8">
        <w:rPr>
          <w:rStyle w:val="ab"/>
          <w:rFonts w:ascii="Times New Roman" w:hAnsi="Times New Roman" w:cs="Times New Roman"/>
          <w:sz w:val="28"/>
          <w:szCs w:val="28"/>
        </w:rPr>
        <w:footnoteReference w:id="65"/>
      </w:r>
      <w:r>
        <w:rPr>
          <w:rFonts w:ascii="Times New Roman" w:hAnsi="Times New Roman" w:cs="Times New Roman"/>
          <w:sz w:val="28"/>
          <w:szCs w:val="28"/>
        </w:rPr>
        <w:t>.</w:t>
      </w:r>
    </w:p>
    <w:p w14:paraId="4897DE88" w14:textId="7506F2A4"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Карітас працює з дітьми та сім’ями, що опинилися у складних життєвих обставинах</w:t>
      </w:r>
      <w:r w:rsidR="00063DF8">
        <w:rPr>
          <w:rFonts w:ascii="Times New Roman" w:hAnsi="Times New Roman" w:cs="Times New Roman"/>
          <w:sz w:val="28"/>
          <w:szCs w:val="28"/>
        </w:rPr>
        <w:t>, до</w:t>
      </w:r>
      <w:r w:rsidRPr="00607795">
        <w:rPr>
          <w:rFonts w:ascii="Times New Roman" w:hAnsi="Times New Roman" w:cs="Times New Roman"/>
          <w:sz w:val="28"/>
          <w:szCs w:val="28"/>
        </w:rPr>
        <w:t>помагає внутрішньо переміщеним особам інтегруватися у місцевій громаді</w:t>
      </w:r>
      <w:r w:rsidR="00063DF8">
        <w:rPr>
          <w:rFonts w:ascii="Times New Roman" w:hAnsi="Times New Roman" w:cs="Times New Roman"/>
          <w:sz w:val="28"/>
          <w:szCs w:val="28"/>
        </w:rPr>
        <w:t>, п</w:t>
      </w:r>
      <w:r w:rsidRPr="00607795">
        <w:rPr>
          <w:rFonts w:ascii="Times New Roman" w:hAnsi="Times New Roman" w:cs="Times New Roman"/>
          <w:sz w:val="28"/>
          <w:szCs w:val="28"/>
        </w:rPr>
        <w:t>ідтриму</w:t>
      </w:r>
      <w:r w:rsidR="00063DF8">
        <w:rPr>
          <w:rFonts w:ascii="Times New Roman" w:hAnsi="Times New Roman" w:cs="Times New Roman"/>
          <w:sz w:val="28"/>
          <w:szCs w:val="28"/>
        </w:rPr>
        <w:t>є</w:t>
      </w:r>
      <w:r w:rsidRPr="00607795">
        <w:rPr>
          <w:rFonts w:ascii="Times New Roman" w:hAnsi="Times New Roman" w:cs="Times New Roman"/>
          <w:sz w:val="28"/>
          <w:szCs w:val="28"/>
        </w:rPr>
        <w:t xml:space="preserve"> сім</w:t>
      </w:r>
      <w:r w:rsidR="00063DF8" w:rsidRPr="00063DF8">
        <w:rPr>
          <w:rFonts w:ascii="Times New Roman" w:hAnsi="Times New Roman" w:cs="Times New Roman"/>
          <w:sz w:val="28"/>
          <w:szCs w:val="28"/>
        </w:rPr>
        <w:t>’</w:t>
      </w:r>
      <w:r w:rsidRPr="00607795">
        <w:rPr>
          <w:rFonts w:ascii="Times New Roman" w:hAnsi="Times New Roman" w:cs="Times New Roman"/>
          <w:sz w:val="28"/>
          <w:szCs w:val="28"/>
        </w:rPr>
        <w:t>ї учасників АТО/ООС та сім</w:t>
      </w:r>
      <w:r w:rsidR="00063DF8" w:rsidRPr="00063DF8">
        <w:rPr>
          <w:rFonts w:ascii="Times New Roman" w:hAnsi="Times New Roman" w:cs="Times New Roman"/>
          <w:sz w:val="28"/>
          <w:szCs w:val="28"/>
        </w:rPr>
        <w:t>’</w:t>
      </w:r>
      <w:r w:rsidRPr="00607795">
        <w:rPr>
          <w:rFonts w:ascii="Times New Roman" w:hAnsi="Times New Roman" w:cs="Times New Roman"/>
          <w:sz w:val="28"/>
          <w:szCs w:val="28"/>
        </w:rPr>
        <w:t>ї загиблих воїнів</w:t>
      </w:r>
      <w:r w:rsidR="00063DF8">
        <w:rPr>
          <w:rFonts w:ascii="Times New Roman" w:hAnsi="Times New Roman" w:cs="Times New Roman"/>
          <w:sz w:val="28"/>
          <w:szCs w:val="28"/>
        </w:rPr>
        <w:t>, н</w:t>
      </w:r>
      <w:r w:rsidRPr="00607795">
        <w:rPr>
          <w:rFonts w:ascii="Times New Roman" w:hAnsi="Times New Roman" w:cs="Times New Roman"/>
          <w:sz w:val="28"/>
          <w:szCs w:val="28"/>
        </w:rPr>
        <w:t>адає</w:t>
      </w:r>
      <w:r w:rsidR="00063DF8">
        <w:rPr>
          <w:rFonts w:ascii="Times New Roman" w:hAnsi="Times New Roman" w:cs="Times New Roman"/>
          <w:sz w:val="28"/>
          <w:szCs w:val="28"/>
        </w:rPr>
        <w:t xml:space="preserve"> </w:t>
      </w:r>
      <w:r w:rsidRPr="00607795">
        <w:rPr>
          <w:rFonts w:ascii="Times New Roman" w:hAnsi="Times New Roman" w:cs="Times New Roman"/>
          <w:sz w:val="28"/>
          <w:szCs w:val="28"/>
        </w:rPr>
        <w:t>можливості для людей започаткувати власну справу</w:t>
      </w:r>
      <w:r w:rsidR="00063DF8">
        <w:rPr>
          <w:rFonts w:ascii="Times New Roman" w:hAnsi="Times New Roman" w:cs="Times New Roman"/>
          <w:sz w:val="28"/>
          <w:szCs w:val="28"/>
        </w:rPr>
        <w:t>, п</w:t>
      </w:r>
      <w:r w:rsidRPr="00607795">
        <w:rPr>
          <w:rFonts w:ascii="Times New Roman" w:hAnsi="Times New Roman" w:cs="Times New Roman"/>
          <w:sz w:val="28"/>
          <w:szCs w:val="28"/>
        </w:rPr>
        <w:t>рацює</w:t>
      </w:r>
      <w:r w:rsidR="00063DF8">
        <w:rPr>
          <w:rFonts w:ascii="Times New Roman" w:hAnsi="Times New Roman" w:cs="Times New Roman"/>
          <w:sz w:val="28"/>
          <w:szCs w:val="28"/>
        </w:rPr>
        <w:t xml:space="preserve"> </w:t>
      </w:r>
      <w:r w:rsidRPr="00607795">
        <w:rPr>
          <w:rFonts w:ascii="Times New Roman" w:hAnsi="Times New Roman" w:cs="Times New Roman"/>
          <w:sz w:val="28"/>
          <w:szCs w:val="28"/>
        </w:rPr>
        <w:t>у сфері запобігання торгівлі людьми</w:t>
      </w:r>
      <w:r w:rsidR="00063DF8">
        <w:rPr>
          <w:rFonts w:ascii="Times New Roman" w:hAnsi="Times New Roman" w:cs="Times New Roman"/>
          <w:sz w:val="28"/>
          <w:szCs w:val="28"/>
        </w:rPr>
        <w:t>, п</w:t>
      </w:r>
      <w:r w:rsidRPr="00607795">
        <w:rPr>
          <w:rFonts w:ascii="Times New Roman" w:hAnsi="Times New Roman" w:cs="Times New Roman"/>
          <w:sz w:val="28"/>
          <w:szCs w:val="28"/>
        </w:rPr>
        <w:t>ідтримує дітей та молодь з інвалідністю</w:t>
      </w:r>
      <w:r w:rsidR="00063DF8">
        <w:rPr>
          <w:rFonts w:ascii="Times New Roman" w:hAnsi="Times New Roman" w:cs="Times New Roman"/>
          <w:sz w:val="28"/>
          <w:szCs w:val="28"/>
        </w:rPr>
        <w:t>, о</w:t>
      </w:r>
      <w:r w:rsidRPr="00607795">
        <w:rPr>
          <w:rFonts w:ascii="Times New Roman" w:hAnsi="Times New Roman" w:cs="Times New Roman"/>
          <w:sz w:val="28"/>
          <w:szCs w:val="28"/>
        </w:rPr>
        <w:t>пікує</w:t>
      </w:r>
      <w:r w:rsidR="00063DF8">
        <w:rPr>
          <w:rFonts w:ascii="Times New Roman" w:hAnsi="Times New Roman" w:cs="Times New Roman"/>
          <w:sz w:val="28"/>
          <w:szCs w:val="28"/>
        </w:rPr>
        <w:t xml:space="preserve">ться </w:t>
      </w:r>
      <w:r w:rsidRPr="00607795">
        <w:rPr>
          <w:rFonts w:ascii="Times New Roman" w:hAnsi="Times New Roman" w:cs="Times New Roman"/>
          <w:sz w:val="28"/>
          <w:szCs w:val="28"/>
        </w:rPr>
        <w:t>важкохворими людьми.</w:t>
      </w:r>
    </w:p>
    <w:p w14:paraId="0540E3CC" w14:textId="1CE0D20F"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Через окупацію територій сходу країни та АР Крим понад мільйон українців змушені були змінити місце проживання. І, крім житла та працевлаштування, люди постали перед новими викликами – як стати частиною нової громади. Та й тут існують перепони, адже між переселенцями та місцевими нерідко виникають непорозуміння, а все – через надумані міфи та стереотипи. Аби їх подолати, Карітас Івано-Франківськ створив своєрідний простір для знайомства, спілкування та спільного проведення дозвілля внутрішньо переміщених осіб, сімей учасників АТО, загиблих бійців</w:t>
      </w:r>
      <w:r>
        <w:rPr>
          <w:rFonts w:ascii="Times New Roman" w:hAnsi="Times New Roman" w:cs="Times New Roman"/>
          <w:sz w:val="28"/>
          <w:szCs w:val="28"/>
        </w:rPr>
        <w:t xml:space="preserve"> АТО/ООС та місцевих мешканців. </w:t>
      </w:r>
      <w:r w:rsidRPr="00607795">
        <w:rPr>
          <w:rFonts w:ascii="Times New Roman" w:hAnsi="Times New Roman" w:cs="Times New Roman"/>
          <w:sz w:val="28"/>
          <w:szCs w:val="28"/>
        </w:rPr>
        <w:t>Соціальні працівники та психологи допомагають навчитися мирно вирішувати конфлікти, зрозуміти себе та порозумітися один з одним. Все для того, аби в подальшому можна було будувати міцну громаду.</w:t>
      </w:r>
    </w:p>
    <w:p w14:paraId="256FBB2A" w14:textId="359F0E37"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Благодійна організація проводить фокус-групи (дозволяють визначити ставлення людей до проблеми, виявити потреби та проблеми людей)</w:t>
      </w:r>
      <w:r w:rsidR="000C01D2">
        <w:rPr>
          <w:rFonts w:ascii="Times New Roman" w:hAnsi="Times New Roman" w:cs="Times New Roman"/>
          <w:sz w:val="28"/>
          <w:szCs w:val="28"/>
        </w:rPr>
        <w:t>,</w:t>
      </w:r>
      <w:r w:rsidRPr="00607795">
        <w:rPr>
          <w:rFonts w:ascii="Times New Roman" w:hAnsi="Times New Roman" w:cs="Times New Roman"/>
          <w:sz w:val="28"/>
          <w:szCs w:val="28"/>
        </w:rPr>
        <w:t xml:space="preserve"> родинні зустрічі (знайомство, обмін життєвими історіями та досвідом, що змінює уявлення один про одного)</w:t>
      </w:r>
      <w:r w:rsidR="000C01D2">
        <w:rPr>
          <w:rFonts w:ascii="Times New Roman" w:hAnsi="Times New Roman" w:cs="Times New Roman"/>
          <w:sz w:val="28"/>
          <w:szCs w:val="28"/>
        </w:rPr>
        <w:t>,</w:t>
      </w:r>
      <w:r w:rsidRPr="00607795">
        <w:rPr>
          <w:rFonts w:ascii="Times New Roman" w:hAnsi="Times New Roman" w:cs="Times New Roman"/>
          <w:sz w:val="28"/>
          <w:szCs w:val="28"/>
        </w:rPr>
        <w:t xml:space="preserve"> жив</w:t>
      </w:r>
      <w:r w:rsidR="000C01D2">
        <w:rPr>
          <w:rFonts w:ascii="Times New Roman" w:hAnsi="Times New Roman" w:cs="Times New Roman"/>
          <w:sz w:val="28"/>
          <w:szCs w:val="28"/>
        </w:rPr>
        <w:t>у</w:t>
      </w:r>
      <w:r w:rsidRPr="00607795">
        <w:rPr>
          <w:rFonts w:ascii="Times New Roman" w:hAnsi="Times New Roman" w:cs="Times New Roman"/>
          <w:sz w:val="28"/>
          <w:szCs w:val="28"/>
        </w:rPr>
        <w:t xml:space="preserve"> бібліотек</w:t>
      </w:r>
      <w:r w:rsidR="000C01D2">
        <w:rPr>
          <w:rFonts w:ascii="Times New Roman" w:hAnsi="Times New Roman" w:cs="Times New Roman"/>
          <w:sz w:val="28"/>
          <w:szCs w:val="28"/>
        </w:rPr>
        <w:t>у</w:t>
      </w:r>
      <w:r w:rsidRPr="00607795">
        <w:rPr>
          <w:rFonts w:ascii="Times New Roman" w:hAnsi="Times New Roman" w:cs="Times New Roman"/>
          <w:sz w:val="28"/>
          <w:szCs w:val="28"/>
        </w:rPr>
        <w:t xml:space="preserve"> (вчить не сприймати людей за їх «обкладинкою» та розвіює міфи і стереотипи)</w:t>
      </w:r>
      <w:r w:rsidR="000C01D2">
        <w:rPr>
          <w:rFonts w:ascii="Times New Roman" w:hAnsi="Times New Roman" w:cs="Times New Roman"/>
          <w:sz w:val="28"/>
          <w:szCs w:val="28"/>
        </w:rPr>
        <w:t>,</w:t>
      </w:r>
      <w:r w:rsidRPr="00607795">
        <w:rPr>
          <w:rFonts w:ascii="Times New Roman" w:hAnsi="Times New Roman" w:cs="Times New Roman"/>
          <w:sz w:val="28"/>
          <w:szCs w:val="28"/>
        </w:rPr>
        <w:t xml:space="preserve"> кіноклуб (спільний перегляд фільмів з подальшим обговоренням)</w:t>
      </w:r>
      <w:r w:rsidR="000C01D2">
        <w:rPr>
          <w:rFonts w:ascii="Times New Roman" w:hAnsi="Times New Roman" w:cs="Times New Roman"/>
          <w:sz w:val="28"/>
          <w:szCs w:val="28"/>
        </w:rPr>
        <w:t>,</w:t>
      </w:r>
      <w:r w:rsidRPr="00607795">
        <w:rPr>
          <w:rFonts w:ascii="Times New Roman" w:hAnsi="Times New Roman" w:cs="Times New Roman"/>
          <w:sz w:val="28"/>
          <w:szCs w:val="28"/>
        </w:rPr>
        <w:t xml:space="preserve"> форум-театр (кожен пробує себе у ролі актора та вирішує конфлікт, ставлячи себе на місце іншого)</w:t>
      </w:r>
      <w:r w:rsidR="000C01D2">
        <w:rPr>
          <w:rFonts w:ascii="Times New Roman" w:hAnsi="Times New Roman" w:cs="Times New Roman"/>
          <w:sz w:val="28"/>
          <w:szCs w:val="28"/>
        </w:rPr>
        <w:t xml:space="preserve">, </w:t>
      </w:r>
      <w:r w:rsidRPr="00607795">
        <w:rPr>
          <w:rFonts w:ascii="Times New Roman" w:hAnsi="Times New Roman" w:cs="Times New Roman"/>
          <w:sz w:val="28"/>
          <w:szCs w:val="28"/>
        </w:rPr>
        <w:t>групи за інтересами (семінари з самозайнятості, арт-про</w:t>
      </w:r>
      <w:r w:rsidR="000C01D2">
        <w:rPr>
          <w:rFonts w:ascii="Times New Roman" w:hAnsi="Times New Roman" w:cs="Times New Roman"/>
          <w:sz w:val="28"/>
          <w:szCs w:val="28"/>
        </w:rPr>
        <w:t>є</w:t>
      </w:r>
      <w:r w:rsidRPr="00607795">
        <w:rPr>
          <w:rFonts w:ascii="Times New Roman" w:hAnsi="Times New Roman" w:cs="Times New Roman"/>
          <w:sz w:val="28"/>
          <w:szCs w:val="28"/>
        </w:rPr>
        <w:t>кти, екскурсії)</w:t>
      </w:r>
      <w:r w:rsidR="000C01D2">
        <w:rPr>
          <w:rFonts w:ascii="Times New Roman" w:hAnsi="Times New Roman" w:cs="Times New Roman"/>
          <w:sz w:val="28"/>
          <w:szCs w:val="28"/>
        </w:rPr>
        <w:t>,</w:t>
      </w:r>
      <w:r w:rsidRPr="00607795">
        <w:rPr>
          <w:rFonts w:ascii="Times New Roman" w:hAnsi="Times New Roman" w:cs="Times New Roman"/>
          <w:sz w:val="28"/>
          <w:szCs w:val="28"/>
        </w:rPr>
        <w:t xml:space="preserve"> групові та індивідуальні консультації психолога (допомагають людям розібратися у собі </w:t>
      </w:r>
      <w:r w:rsidRPr="00607795">
        <w:rPr>
          <w:rFonts w:ascii="Times New Roman" w:hAnsi="Times New Roman" w:cs="Times New Roman"/>
          <w:sz w:val="28"/>
          <w:szCs w:val="28"/>
        </w:rPr>
        <w:lastRenderedPageBreak/>
        <w:t>та зрозуміти інших)</w:t>
      </w:r>
      <w:r w:rsidR="000C01D2">
        <w:rPr>
          <w:rFonts w:ascii="Times New Roman" w:hAnsi="Times New Roman" w:cs="Times New Roman"/>
          <w:sz w:val="28"/>
          <w:szCs w:val="28"/>
        </w:rPr>
        <w:t>,</w:t>
      </w:r>
      <w:r w:rsidRPr="00607795">
        <w:rPr>
          <w:rFonts w:ascii="Times New Roman" w:hAnsi="Times New Roman" w:cs="Times New Roman"/>
          <w:sz w:val="28"/>
          <w:szCs w:val="28"/>
        </w:rPr>
        <w:t xml:space="preserve"> тренінги для шкільних психологів (для подальшого використання у школах методів ненасильницького спілкування).</w:t>
      </w:r>
    </w:p>
    <w:p w14:paraId="2B7A80BA" w14:textId="0DB63E03"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Сфера діяльності Карітас</w:t>
      </w:r>
      <w:r w:rsidR="000C01D2">
        <w:rPr>
          <w:rFonts w:ascii="Times New Roman" w:hAnsi="Times New Roman" w:cs="Times New Roman"/>
          <w:sz w:val="28"/>
          <w:szCs w:val="28"/>
        </w:rPr>
        <w:t>у</w:t>
      </w:r>
      <w:r w:rsidRPr="00607795">
        <w:rPr>
          <w:rFonts w:ascii="Times New Roman" w:hAnsi="Times New Roman" w:cs="Times New Roman"/>
          <w:sz w:val="28"/>
          <w:szCs w:val="28"/>
        </w:rPr>
        <w:t xml:space="preserve"> дуже широка</w:t>
      </w:r>
      <w:r w:rsidR="000C01D2">
        <w:rPr>
          <w:rFonts w:ascii="Times New Roman" w:hAnsi="Times New Roman" w:cs="Times New Roman"/>
          <w:sz w:val="28"/>
          <w:szCs w:val="28"/>
        </w:rPr>
        <w:t>:</w:t>
      </w:r>
      <w:r w:rsidRPr="00607795">
        <w:rPr>
          <w:rFonts w:ascii="Times New Roman" w:hAnsi="Times New Roman" w:cs="Times New Roman"/>
          <w:sz w:val="28"/>
          <w:szCs w:val="28"/>
        </w:rPr>
        <w:t xml:space="preserve"> від соціально-психологічної підтримки батьків та дружин загиблих воїнів АТО та внутрішньо переміщених </w:t>
      </w:r>
      <w:r w:rsidRPr="000C01D2">
        <w:rPr>
          <w:rFonts w:ascii="Times New Roman" w:hAnsi="Times New Roman" w:cs="Times New Roman"/>
          <w:spacing w:val="-6"/>
          <w:sz w:val="28"/>
          <w:szCs w:val="28"/>
        </w:rPr>
        <w:t xml:space="preserve">осіб </w:t>
      </w:r>
      <w:r w:rsidR="000C01D2" w:rsidRPr="000C01D2">
        <w:rPr>
          <w:rFonts w:ascii="Times New Roman" w:hAnsi="Times New Roman" w:cs="Times New Roman"/>
          <w:spacing w:val="-6"/>
          <w:sz w:val="28"/>
          <w:szCs w:val="28"/>
        </w:rPr>
        <w:t>до</w:t>
      </w:r>
      <w:r w:rsidRPr="000C01D2">
        <w:rPr>
          <w:rFonts w:ascii="Times New Roman" w:hAnsi="Times New Roman" w:cs="Times New Roman"/>
          <w:spacing w:val="-6"/>
          <w:sz w:val="28"/>
          <w:szCs w:val="28"/>
        </w:rPr>
        <w:t xml:space="preserve"> благодійн</w:t>
      </w:r>
      <w:r w:rsidR="000C01D2" w:rsidRPr="000C01D2">
        <w:rPr>
          <w:rFonts w:ascii="Times New Roman" w:hAnsi="Times New Roman" w:cs="Times New Roman"/>
          <w:spacing w:val="-6"/>
          <w:sz w:val="28"/>
          <w:szCs w:val="28"/>
        </w:rPr>
        <w:t>ої</w:t>
      </w:r>
      <w:r w:rsidRPr="000C01D2">
        <w:rPr>
          <w:rFonts w:ascii="Times New Roman" w:hAnsi="Times New Roman" w:cs="Times New Roman"/>
          <w:spacing w:val="-6"/>
          <w:sz w:val="28"/>
          <w:szCs w:val="28"/>
        </w:rPr>
        <w:t xml:space="preserve"> їдальн</w:t>
      </w:r>
      <w:r w:rsidR="000C01D2" w:rsidRPr="000C01D2">
        <w:rPr>
          <w:rFonts w:ascii="Times New Roman" w:hAnsi="Times New Roman" w:cs="Times New Roman"/>
          <w:spacing w:val="-6"/>
          <w:sz w:val="28"/>
          <w:szCs w:val="28"/>
        </w:rPr>
        <w:t xml:space="preserve">і, що </w:t>
      </w:r>
      <w:r w:rsidRPr="000C01D2">
        <w:rPr>
          <w:rFonts w:ascii="Times New Roman" w:hAnsi="Times New Roman" w:cs="Times New Roman"/>
          <w:spacing w:val="-6"/>
          <w:sz w:val="28"/>
          <w:szCs w:val="28"/>
        </w:rPr>
        <w:t xml:space="preserve">продовжує свою щоденну </w:t>
      </w:r>
      <w:r w:rsidR="000C01D2" w:rsidRPr="000C01D2">
        <w:rPr>
          <w:rFonts w:ascii="Times New Roman" w:hAnsi="Times New Roman" w:cs="Times New Roman"/>
          <w:spacing w:val="-6"/>
          <w:sz w:val="28"/>
          <w:szCs w:val="28"/>
        </w:rPr>
        <w:t>роботу для</w:t>
      </w:r>
      <w:r w:rsidRPr="000C01D2">
        <w:rPr>
          <w:rFonts w:ascii="Times New Roman" w:hAnsi="Times New Roman" w:cs="Times New Roman"/>
          <w:spacing w:val="-6"/>
          <w:sz w:val="28"/>
          <w:szCs w:val="28"/>
        </w:rPr>
        <w:t xml:space="preserve"> вимушених</w:t>
      </w:r>
      <w:r w:rsidRPr="00607795">
        <w:rPr>
          <w:rFonts w:ascii="Times New Roman" w:hAnsi="Times New Roman" w:cs="Times New Roman"/>
          <w:sz w:val="28"/>
          <w:szCs w:val="28"/>
        </w:rPr>
        <w:t xml:space="preserve"> переселенців та місцевих мешканців, що опинилися в складних життєвих обставинах.</w:t>
      </w:r>
      <w:r w:rsidR="000C01D2">
        <w:rPr>
          <w:rFonts w:ascii="Times New Roman" w:hAnsi="Times New Roman" w:cs="Times New Roman"/>
          <w:sz w:val="28"/>
          <w:szCs w:val="28"/>
        </w:rPr>
        <w:t xml:space="preserve"> </w:t>
      </w:r>
      <w:r w:rsidRPr="00607795">
        <w:rPr>
          <w:rFonts w:ascii="Times New Roman" w:hAnsi="Times New Roman" w:cs="Times New Roman"/>
          <w:sz w:val="28"/>
          <w:szCs w:val="28"/>
        </w:rPr>
        <w:t>Їдальня вже має постійних відвідувачів, які щедро дарують слова вдячності та поваги всім працівникам та волонтерам. За підтримки Карітас Німеччина організову</w:t>
      </w:r>
      <w:r w:rsidR="000C01D2">
        <w:rPr>
          <w:rFonts w:ascii="Times New Roman" w:hAnsi="Times New Roman" w:cs="Times New Roman"/>
          <w:sz w:val="28"/>
          <w:szCs w:val="28"/>
        </w:rPr>
        <w:t xml:space="preserve">ються </w:t>
      </w:r>
      <w:r w:rsidRPr="00607795">
        <w:rPr>
          <w:rFonts w:ascii="Times New Roman" w:hAnsi="Times New Roman" w:cs="Times New Roman"/>
          <w:sz w:val="28"/>
          <w:szCs w:val="28"/>
        </w:rPr>
        <w:t>виїзні, колективні гарячі обіди для сімей ВПО, які мають членів родин з</w:t>
      </w:r>
      <w:r>
        <w:rPr>
          <w:rFonts w:ascii="Times New Roman" w:hAnsi="Times New Roman" w:cs="Times New Roman"/>
          <w:sz w:val="28"/>
          <w:szCs w:val="28"/>
        </w:rPr>
        <w:t xml:space="preserve"> соціально вразливих категорій. </w:t>
      </w:r>
      <w:r w:rsidRPr="00607795">
        <w:rPr>
          <w:rFonts w:ascii="Times New Roman" w:hAnsi="Times New Roman" w:cs="Times New Roman"/>
          <w:sz w:val="28"/>
          <w:szCs w:val="28"/>
        </w:rPr>
        <w:t>Протягом реалізації проєкту було приготовано та доставлено 816 гарячих обідів.</w:t>
      </w:r>
    </w:p>
    <w:p w14:paraId="15A926AE" w14:textId="2E2CDCE0"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За підтримки Карітасу України «Caritas Ukraine» та ROZETKA, EPAM </w:t>
      </w:r>
      <w:r w:rsidRPr="000C01D2">
        <w:rPr>
          <w:rFonts w:ascii="Times New Roman" w:hAnsi="Times New Roman" w:cs="Times New Roman"/>
          <w:spacing w:val="-6"/>
          <w:sz w:val="28"/>
          <w:szCs w:val="28"/>
        </w:rPr>
        <w:t xml:space="preserve">Ukraine, SoftServe, які долучилися до проведення Всеукраїнської акції </w:t>
      </w:r>
      <w:r w:rsidR="000C01D2" w:rsidRPr="000C01D2">
        <w:rPr>
          <w:rFonts w:ascii="Times New Roman" w:hAnsi="Times New Roman" w:cs="Times New Roman"/>
          <w:spacing w:val="-6"/>
          <w:sz w:val="28"/>
          <w:szCs w:val="28"/>
        </w:rPr>
        <w:t>«</w:t>
      </w:r>
      <w:r w:rsidRPr="000C01D2">
        <w:rPr>
          <w:rFonts w:ascii="Times New Roman" w:hAnsi="Times New Roman" w:cs="Times New Roman"/>
          <w:spacing w:val="-6"/>
          <w:sz w:val="28"/>
          <w:szCs w:val="28"/>
        </w:rPr>
        <w:t>Шкільний</w:t>
      </w:r>
      <w:r w:rsidRPr="00607795">
        <w:rPr>
          <w:rFonts w:ascii="Times New Roman" w:hAnsi="Times New Roman" w:cs="Times New Roman"/>
          <w:sz w:val="28"/>
          <w:szCs w:val="28"/>
        </w:rPr>
        <w:t xml:space="preserve"> </w:t>
      </w:r>
      <w:r w:rsidRPr="000C01D2">
        <w:rPr>
          <w:rFonts w:ascii="Times New Roman" w:hAnsi="Times New Roman" w:cs="Times New Roman"/>
          <w:spacing w:val="-8"/>
          <w:sz w:val="28"/>
          <w:szCs w:val="28"/>
        </w:rPr>
        <w:t>портфелик</w:t>
      </w:r>
      <w:r w:rsidR="000C01D2" w:rsidRPr="000C01D2">
        <w:rPr>
          <w:rFonts w:ascii="Times New Roman" w:hAnsi="Times New Roman" w:cs="Times New Roman"/>
          <w:spacing w:val="-8"/>
          <w:sz w:val="28"/>
          <w:szCs w:val="28"/>
        </w:rPr>
        <w:t>»</w:t>
      </w:r>
      <w:r w:rsidRPr="000C01D2">
        <w:rPr>
          <w:rFonts w:ascii="Times New Roman" w:hAnsi="Times New Roman" w:cs="Times New Roman"/>
          <w:spacing w:val="-8"/>
          <w:sz w:val="28"/>
          <w:szCs w:val="28"/>
        </w:rPr>
        <w:t>, укомплектовані ранці отримали 50 дітей, із них – 27 першокласників</w:t>
      </w:r>
      <w:r w:rsidRPr="00607795">
        <w:rPr>
          <w:rFonts w:ascii="Times New Roman" w:hAnsi="Times New Roman" w:cs="Times New Roman"/>
          <w:sz w:val="28"/>
          <w:szCs w:val="28"/>
        </w:rPr>
        <w:t xml:space="preserve"> та 23 учнів 2-9 класів. Вартість портфеликів становить 35</w:t>
      </w:r>
      <w:r w:rsidR="000C01D2">
        <w:rPr>
          <w:rFonts w:ascii="Times New Roman" w:hAnsi="Times New Roman" w:cs="Times New Roman"/>
          <w:sz w:val="28"/>
          <w:szCs w:val="28"/>
        </w:rPr>
        <w:t xml:space="preserve"> тис.</w:t>
      </w:r>
      <w:r w:rsidRPr="00607795">
        <w:rPr>
          <w:rFonts w:ascii="Times New Roman" w:hAnsi="Times New Roman" w:cs="Times New Roman"/>
          <w:sz w:val="28"/>
          <w:szCs w:val="28"/>
        </w:rPr>
        <w:t xml:space="preserve"> гр</w:t>
      </w:r>
      <w:r w:rsidR="000C01D2">
        <w:rPr>
          <w:rFonts w:ascii="Times New Roman" w:hAnsi="Times New Roman" w:cs="Times New Roman"/>
          <w:sz w:val="28"/>
          <w:szCs w:val="28"/>
        </w:rPr>
        <w:t>н</w:t>
      </w:r>
      <w:r w:rsidRPr="00607795">
        <w:rPr>
          <w:rFonts w:ascii="Times New Roman" w:hAnsi="Times New Roman" w:cs="Times New Roman"/>
          <w:sz w:val="28"/>
          <w:szCs w:val="28"/>
        </w:rPr>
        <w:t xml:space="preserve">. Завдяки допомозі жертводавців – місцевих підприємців, парафіян Івано-Франківської архієпархії УГКЦ та небайдужих людей </w:t>
      </w:r>
      <w:r w:rsidR="000C01D2">
        <w:rPr>
          <w:rFonts w:ascii="Times New Roman" w:hAnsi="Times New Roman" w:cs="Times New Roman"/>
          <w:sz w:val="28"/>
          <w:szCs w:val="28"/>
        </w:rPr>
        <w:t xml:space="preserve">– </w:t>
      </w:r>
      <w:r w:rsidRPr="00607795">
        <w:rPr>
          <w:rFonts w:ascii="Times New Roman" w:hAnsi="Times New Roman" w:cs="Times New Roman"/>
          <w:sz w:val="28"/>
          <w:szCs w:val="28"/>
        </w:rPr>
        <w:t>у рамках акції було зібрано 169419,20 гривень. На зібрані кошти учням 2-11 класів вручено 130 сертифікатів на придбання канцтоварів</w:t>
      </w:r>
      <w:r w:rsidR="000C01D2">
        <w:rPr>
          <w:rStyle w:val="ab"/>
          <w:rFonts w:ascii="Times New Roman" w:hAnsi="Times New Roman" w:cs="Times New Roman"/>
          <w:sz w:val="28"/>
          <w:szCs w:val="28"/>
        </w:rPr>
        <w:footnoteReference w:id="66"/>
      </w:r>
      <w:r w:rsidRPr="00607795">
        <w:rPr>
          <w:rFonts w:ascii="Times New Roman" w:hAnsi="Times New Roman" w:cs="Times New Roman"/>
          <w:sz w:val="28"/>
          <w:szCs w:val="28"/>
        </w:rPr>
        <w:t>.</w:t>
      </w:r>
    </w:p>
    <w:p w14:paraId="153DA327" w14:textId="20434571"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Також від початку війни волонтери Карітасу зустрічали внутрішньо переміщених осіб на залізничному вокзалі м. Івано-Франків</w:t>
      </w:r>
      <w:r w:rsidR="000C01D2">
        <w:rPr>
          <w:rFonts w:ascii="Times New Roman" w:hAnsi="Times New Roman" w:cs="Times New Roman"/>
          <w:sz w:val="28"/>
          <w:szCs w:val="28"/>
        </w:rPr>
        <w:t>с</w:t>
      </w:r>
      <w:r w:rsidRPr="00607795">
        <w:rPr>
          <w:rFonts w:ascii="Times New Roman" w:hAnsi="Times New Roman" w:cs="Times New Roman"/>
          <w:sz w:val="28"/>
          <w:szCs w:val="28"/>
        </w:rPr>
        <w:t>ька</w:t>
      </w:r>
      <w:r w:rsidR="000C01D2">
        <w:rPr>
          <w:rFonts w:ascii="Times New Roman" w:hAnsi="Times New Roman" w:cs="Times New Roman"/>
          <w:sz w:val="28"/>
          <w:szCs w:val="28"/>
        </w:rPr>
        <w:t>,</w:t>
      </w:r>
      <w:r w:rsidRPr="00607795">
        <w:rPr>
          <w:rFonts w:ascii="Times New Roman" w:hAnsi="Times New Roman" w:cs="Times New Roman"/>
          <w:sz w:val="28"/>
          <w:szCs w:val="28"/>
        </w:rPr>
        <w:t xml:space="preserve"> годували, надавали психологічну та гуманітарну допомогу у вигляді продуктових та гігієнічних наборів та необхідних речей (постіль, ковдра, подушка).</w:t>
      </w:r>
    </w:p>
    <w:p w14:paraId="78A8BCA5" w14:textId="77777777"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Десятки вимушено переселених родин за сприянням та фінансової підтримки Caritas Luxembourg змогли отримати гранти на оренду житла завдяки програмі «Допомога в організації влаштування безпечного житла для переселенців з числа соціально вразливих категорій».</w:t>
      </w:r>
    </w:p>
    <w:p w14:paraId="7C5A0FF5" w14:textId="669B11E8"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Працівники Карітасу за фінансової підтримці EU Civil Protection &amp; Humanitarian Aid Caritas Österreich Caritas Ukraine надали різного виду </w:t>
      </w:r>
      <w:r w:rsidRPr="00607795">
        <w:rPr>
          <w:rFonts w:ascii="Times New Roman" w:hAnsi="Times New Roman" w:cs="Times New Roman"/>
          <w:sz w:val="28"/>
          <w:szCs w:val="28"/>
        </w:rPr>
        <w:lastRenderedPageBreak/>
        <w:t>соціальну т</w:t>
      </w:r>
      <w:r>
        <w:rPr>
          <w:rFonts w:ascii="Times New Roman" w:hAnsi="Times New Roman" w:cs="Times New Roman"/>
          <w:sz w:val="28"/>
          <w:szCs w:val="28"/>
        </w:rPr>
        <w:t xml:space="preserve">а гуманітарну допомогу, а саме: </w:t>
      </w:r>
      <w:r w:rsidRPr="00607795">
        <w:rPr>
          <w:rFonts w:ascii="Times New Roman" w:hAnsi="Times New Roman" w:cs="Times New Roman"/>
          <w:sz w:val="28"/>
          <w:szCs w:val="28"/>
        </w:rPr>
        <w:t>333 дорослих і 123 дитини отримали</w:t>
      </w:r>
      <w:r>
        <w:rPr>
          <w:rFonts w:ascii="Times New Roman" w:hAnsi="Times New Roman" w:cs="Times New Roman"/>
          <w:sz w:val="28"/>
          <w:szCs w:val="28"/>
        </w:rPr>
        <w:t xml:space="preserve"> якісну психологічну підтримку; </w:t>
      </w:r>
      <w:r w:rsidRPr="00607795">
        <w:rPr>
          <w:rFonts w:ascii="Times New Roman" w:hAnsi="Times New Roman" w:cs="Times New Roman"/>
          <w:sz w:val="28"/>
          <w:szCs w:val="28"/>
        </w:rPr>
        <w:t>надано 306 юридичних консультацій для внутрішньо переміщених осіб з різних питань: виїзд за кордон, оформлення спадщини, компенсації за знищене майно та інше;</w:t>
      </w:r>
      <w:r>
        <w:rPr>
          <w:rFonts w:ascii="Times New Roman" w:hAnsi="Times New Roman" w:cs="Times New Roman"/>
          <w:sz w:val="28"/>
          <w:szCs w:val="28"/>
        </w:rPr>
        <w:t xml:space="preserve"> </w:t>
      </w:r>
      <w:r w:rsidRPr="00607795">
        <w:rPr>
          <w:rFonts w:ascii="Times New Roman" w:hAnsi="Times New Roman" w:cs="Times New Roman"/>
          <w:sz w:val="28"/>
          <w:szCs w:val="28"/>
        </w:rPr>
        <w:t>проконсультовано кризовим</w:t>
      </w:r>
      <w:r>
        <w:rPr>
          <w:rFonts w:ascii="Times New Roman" w:hAnsi="Times New Roman" w:cs="Times New Roman"/>
          <w:sz w:val="28"/>
          <w:szCs w:val="28"/>
        </w:rPr>
        <w:t xml:space="preserve">и консультантами 250 родин ВПО; </w:t>
      </w:r>
      <w:r w:rsidRPr="00607795">
        <w:rPr>
          <w:rFonts w:ascii="Times New Roman" w:hAnsi="Times New Roman" w:cs="Times New Roman"/>
          <w:sz w:val="28"/>
          <w:szCs w:val="28"/>
        </w:rPr>
        <w:t>кейс-менеджером надано 90 р</w:t>
      </w:r>
      <w:r>
        <w:rPr>
          <w:rFonts w:ascii="Times New Roman" w:hAnsi="Times New Roman" w:cs="Times New Roman"/>
          <w:sz w:val="28"/>
          <w:szCs w:val="28"/>
        </w:rPr>
        <w:t xml:space="preserve">одинам різносторонню допомогу; </w:t>
      </w:r>
      <w:r w:rsidRPr="00607795">
        <w:rPr>
          <w:rFonts w:ascii="Times New Roman" w:hAnsi="Times New Roman" w:cs="Times New Roman"/>
          <w:sz w:val="28"/>
          <w:szCs w:val="28"/>
        </w:rPr>
        <w:t>734 дитини залучено до заході</w:t>
      </w:r>
      <w:r>
        <w:rPr>
          <w:rFonts w:ascii="Times New Roman" w:hAnsi="Times New Roman" w:cs="Times New Roman"/>
          <w:sz w:val="28"/>
          <w:szCs w:val="28"/>
        </w:rPr>
        <w:t xml:space="preserve">в «Простір дружній до дитини»; </w:t>
      </w:r>
      <w:r w:rsidRPr="00607795">
        <w:rPr>
          <w:rFonts w:ascii="Times New Roman" w:hAnsi="Times New Roman" w:cs="Times New Roman"/>
          <w:sz w:val="28"/>
          <w:szCs w:val="28"/>
        </w:rPr>
        <w:t>проведено 5430</w:t>
      </w:r>
      <w:r>
        <w:rPr>
          <w:rFonts w:ascii="Times New Roman" w:hAnsi="Times New Roman" w:cs="Times New Roman"/>
          <w:sz w:val="28"/>
          <w:szCs w:val="28"/>
        </w:rPr>
        <w:t xml:space="preserve"> консультацій на г</w:t>
      </w:r>
      <w:r w:rsidR="000C01D2">
        <w:rPr>
          <w:rFonts w:ascii="Times New Roman" w:hAnsi="Times New Roman" w:cs="Times New Roman"/>
          <w:sz w:val="28"/>
          <w:szCs w:val="28"/>
        </w:rPr>
        <w:t>арячій л</w:t>
      </w:r>
      <w:r>
        <w:rPr>
          <w:rFonts w:ascii="Times New Roman" w:hAnsi="Times New Roman" w:cs="Times New Roman"/>
          <w:sz w:val="28"/>
          <w:szCs w:val="28"/>
        </w:rPr>
        <w:t xml:space="preserve">інії; </w:t>
      </w:r>
      <w:r w:rsidRPr="00607795">
        <w:rPr>
          <w:rFonts w:ascii="Times New Roman" w:hAnsi="Times New Roman" w:cs="Times New Roman"/>
          <w:sz w:val="28"/>
          <w:szCs w:val="28"/>
        </w:rPr>
        <w:t>фасилітатори по роботі з громадами завітали більше ніж в 14 громад та долучили до співпраці 182 людини з-поміж ВПО й місцевого населення;</w:t>
      </w:r>
      <w:r>
        <w:rPr>
          <w:rFonts w:ascii="Times New Roman" w:hAnsi="Times New Roman" w:cs="Times New Roman"/>
          <w:sz w:val="28"/>
          <w:szCs w:val="28"/>
        </w:rPr>
        <w:t xml:space="preserve"> </w:t>
      </w:r>
      <w:r w:rsidRPr="00607795">
        <w:rPr>
          <w:rFonts w:ascii="Times New Roman" w:hAnsi="Times New Roman" w:cs="Times New Roman"/>
          <w:sz w:val="28"/>
          <w:szCs w:val="28"/>
        </w:rPr>
        <w:t>3540 сімей отримали гуманітарну допомогу у вигляді сімейних продуктових та гігієнічних наборів;</w:t>
      </w:r>
      <w:r>
        <w:rPr>
          <w:rFonts w:ascii="Times New Roman" w:hAnsi="Times New Roman" w:cs="Times New Roman"/>
          <w:sz w:val="28"/>
          <w:szCs w:val="28"/>
        </w:rPr>
        <w:t xml:space="preserve"> </w:t>
      </w:r>
      <w:r w:rsidRPr="00607795">
        <w:rPr>
          <w:rFonts w:ascii="Times New Roman" w:hAnsi="Times New Roman" w:cs="Times New Roman"/>
          <w:sz w:val="28"/>
          <w:szCs w:val="28"/>
        </w:rPr>
        <w:t>1345 осіб вже отримали кеш-гранти на придбання засобів гігієни та продуктів</w:t>
      </w:r>
      <w:r w:rsidR="000C01D2">
        <w:rPr>
          <w:rStyle w:val="ab"/>
          <w:rFonts w:ascii="Times New Roman" w:hAnsi="Times New Roman" w:cs="Times New Roman"/>
          <w:sz w:val="28"/>
          <w:szCs w:val="28"/>
        </w:rPr>
        <w:footnoteReference w:id="67"/>
      </w:r>
      <w:r w:rsidRPr="00607795">
        <w:rPr>
          <w:rFonts w:ascii="Times New Roman" w:hAnsi="Times New Roman" w:cs="Times New Roman"/>
          <w:sz w:val="28"/>
          <w:szCs w:val="28"/>
        </w:rPr>
        <w:t>.</w:t>
      </w:r>
    </w:p>
    <w:p w14:paraId="26231A53" w14:textId="23237229"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Турбуючись про внутрішньо переміщених осіб та потребуючих людях у громаді</w:t>
      </w:r>
      <w:r w:rsidR="000C01D2">
        <w:rPr>
          <w:rFonts w:ascii="Times New Roman" w:hAnsi="Times New Roman" w:cs="Times New Roman"/>
          <w:sz w:val="28"/>
          <w:szCs w:val="28"/>
        </w:rPr>
        <w:t>,</w:t>
      </w:r>
      <w:r w:rsidRPr="00607795">
        <w:rPr>
          <w:rFonts w:ascii="Times New Roman" w:hAnsi="Times New Roman" w:cs="Times New Roman"/>
          <w:sz w:val="28"/>
          <w:szCs w:val="28"/>
        </w:rPr>
        <w:t xml:space="preserve"> благодійною організацією відкрито у Івано-Франківську соціальну пральню. З моменту відкриття послугами пральні вже скористалися 500 родин з числа ВПО та місцевих жителів в складних життєвих обставинах. </w:t>
      </w:r>
    </w:p>
    <w:p w14:paraId="2BB5A06B" w14:textId="3121EFBC"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Діяльність Товариства Червоного Хреста України ґрунтується на Женевських конвенціях від 12 серпня 1949 року, а також на трьох Додаткових Протоколах до них від 8 червня 1977 року (І, ІІ) та від 8 грудня 2005 року (ІІІ). Діяльність ТЧХУ регламентується Законом України «Про Товариство Червоного Хреста України» від 2014 року, Законом України «Про символіку Червоного Хреста, Червоного Півмісяця, Червоного Кристала в Україні» від 2010 року, Указом президента України від 28.10.1992 року № 548/93 «Про Товариство Червоного Хреста в Україні», а тако</w:t>
      </w:r>
      <w:r w:rsidR="000C01D2">
        <w:rPr>
          <w:rFonts w:ascii="Times New Roman" w:hAnsi="Times New Roman" w:cs="Times New Roman"/>
          <w:sz w:val="28"/>
          <w:szCs w:val="28"/>
        </w:rPr>
        <w:t xml:space="preserve">ж </w:t>
      </w:r>
      <w:r w:rsidRPr="00607795">
        <w:rPr>
          <w:rFonts w:ascii="Times New Roman" w:hAnsi="Times New Roman" w:cs="Times New Roman"/>
          <w:sz w:val="28"/>
          <w:szCs w:val="28"/>
        </w:rPr>
        <w:t>статутом Товариства</w:t>
      </w:r>
      <w:r w:rsidR="000C01D2">
        <w:rPr>
          <w:rStyle w:val="ab"/>
          <w:rFonts w:ascii="Times New Roman" w:hAnsi="Times New Roman" w:cs="Times New Roman"/>
          <w:sz w:val="28"/>
          <w:szCs w:val="28"/>
        </w:rPr>
        <w:footnoteReference w:id="68"/>
      </w:r>
      <w:r w:rsidRPr="00607795">
        <w:rPr>
          <w:rFonts w:ascii="Times New Roman" w:hAnsi="Times New Roman" w:cs="Times New Roman"/>
          <w:sz w:val="28"/>
          <w:szCs w:val="28"/>
        </w:rPr>
        <w:t>.</w:t>
      </w:r>
    </w:p>
    <w:p w14:paraId="71D80089" w14:textId="621B2A1A"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Товариство визнане </w:t>
      </w:r>
      <w:r w:rsidR="000C01D2">
        <w:rPr>
          <w:rFonts w:ascii="Times New Roman" w:hAnsi="Times New Roman" w:cs="Times New Roman"/>
          <w:sz w:val="28"/>
          <w:szCs w:val="28"/>
        </w:rPr>
        <w:t>Міжнародним Комітетом Червоного Хреста</w:t>
      </w:r>
      <w:r w:rsidRPr="00607795">
        <w:rPr>
          <w:rFonts w:ascii="Times New Roman" w:hAnsi="Times New Roman" w:cs="Times New Roman"/>
          <w:sz w:val="28"/>
          <w:szCs w:val="28"/>
        </w:rPr>
        <w:t xml:space="preserve"> 29</w:t>
      </w:r>
      <w:r w:rsidR="000C01D2">
        <w:rPr>
          <w:rFonts w:ascii="Times New Roman" w:hAnsi="Times New Roman" w:cs="Times New Roman"/>
          <w:sz w:val="28"/>
          <w:szCs w:val="28"/>
        </w:rPr>
        <w:t> </w:t>
      </w:r>
      <w:r w:rsidRPr="00607795">
        <w:rPr>
          <w:rFonts w:ascii="Times New Roman" w:hAnsi="Times New Roman" w:cs="Times New Roman"/>
          <w:sz w:val="28"/>
          <w:szCs w:val="28"/>
        </w:rPr>
        <w:t>вересня 1993 р. і рішенням ІХ сесії Генеральної Асамблеї Міжнародної Федерації Товариств Червоного Хреста і Червоного Півмісяця, прийняте колективним членом Міжнародної Федерації Товариств Червоного Хреста і Червоного Півмісяця.</w:t>
      </w:r>
    </w:p>
    <w:p w14:paraId="0699758B" w14:textId="77777777"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lastRenderedPageBreak/>
        <w:t>Діяльність Товариства відбувається за підтримки й у співпраці з органами державної влади та місцевого самоврядування, громадськими організаціями, корпоративним сектором, а також партнерами по Міжнародному Руху: Міжнародним Комітетом Червоного Хреста (МКЧХ), Міжнародною Федерацією Товариств Червоного Хреста і Червоного Півмісяця (МФЧХ і ЧП) та з іншими національними товариствами.</w:t>
      </w:r>
    </w:p>
    <w:p w14:paraId="483F0D05" w14:textId="77777777"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Перший осередок Червоного Хреста на території України з’явився в листопаді 1867 року в Сімферополі, другий – у грудні того ж року в Кам’янці-Подільському. З 1880-х років почали з’являтися й осередки Австрійського Червоного Хреста в Галичині та Буковині та Угорського – на Закарпатті.  </w:t>
      </w:r>
    </w:p>
    <w:p w14:paraId="35E34325" w14:textId="46D3B723"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З 24 лютого 2022 року волонтери і співробітники Товариства Червоного Хреста України майже цілодобово працюють в різних куточках України. Всесвітня організація працює 104 роки</w:t>
      </w:r>
      <w:r w:rsidR="007970E8">
        <w:rPr>
          <w:rFonts w:ascii="Times New Roman" w:hAnsi="Times New Roman" w:cs="Times New Roman"/>
          <w:sz w:val="28"/>
          <w:szCs w:val="28"/>
        </w:rPr>
        <w:t>,</w:t>
      </w:r>
      <w:r w:rsidRPr="00607795">
        <w:rPr>
          <w:rFonts w:ascii="Times New Roman" w:hAnsi="Times New Roman" w:cs="Times New Roman"/>
          <w:sz w:val="28"/>
          <w:szCs w:val="28"/>
        </w:rPr>
        <w:t xml:space="preserve"> має 208 місцевих осередків організацій, нараховує 500 співробітників, 8000 волонтерів.</w:t>
      </w:r>
    </w:p>
    <w:p w14:paraId="6A93C379" w14:textId="3899D043"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Товариство пр</w:t>
      </w:r>
      <w:r>
        <w:rPr>
          <w:rFonts w:ascii="Times New Roman" w:hAnsi="Times New Roman" w:cs="Times New Roman"/>
          <w:sz w:val="28"/>
          <w:szCs w:val="28"/>
        </w:rPr>
        <w:t xml:space="preserve">ацює за основними 8 напрямками: </w:t>
      </w:r>
      <w:r w:rsidRPr="00607795">
        <w:rPr>
          <w:rFonts w:ascii="Times New Roman" w:hAnsi="Times New Roman" w:cs="Times New Roman"/>
          <w:sz w:val="28"/>
          <w:szCs w:val="28"/>
        </w:rPr>
        <w:t>навч</w:t>
      </w:r>
      <w:r>
        <w:rPr>
          <w:rFonts w:ascii="Times New Roman" w:hAnsi="Times New Roman" w:cs="Times New Roman"/>
          <w:sz w:val="28"/>
          <w:szCs w:val="28"/>
        </w:rPr>
        <w:t>ання нави</w:t>
      </w:r>
      <w:r w:rsidR="007970E8">
        <w:rPr>
          <w:rFonts w:ascii="Times New Roman" w:hAnsi="Times New Roman" w:cs="Times New Roman"/>
          <w:sz w:val="28"/>
          <w:szCs w:val="28"/>
        </w:rPr>
        <w:t>ч</w:t>
      </w:r>
      <w:r>
        <w:rPr>
          <w:rFonts w:ascii="Times New Roman" w:hAnsi="Times New Roman" w:cs="Times New Roman"/>
          <w:sz w:val="28"/>
          <w:szCs w:val="28"/>
        </w:rPr>
        <w:t xml:space="preserve">кам першої допомоги; </w:t>
      </w:r>
      <w:r w:rsidRPr="00607795">
        <w:rPr>
          <w:rFonts w:ascii="Times New Roman" w:hAnsi="Times New Roman" w:cs="Times New Roman"/>
          <w:sz w:val="28"/>
          <w:szCs w:val="28"/>
        </w:rPr>
        <w:t>реаг</w:t>
      </w:r>
      <w:r>
        <w:rPr>
          <w:rFonts w:ascii="Times New Roman" w:hAnsi="Times New Roman" w:cs="Times New Roman"/>
          <w:sz w:val="28"/>
          <w:szCs w:val="28"/>
        </w:rPr>
        <w:t xml:space="preserve">ування на надзвичайні ситуації; </w:t>
      </w:r>
      <w:r w:rsidRPr="00607795">
        <w:rPr>
          <w:rFonts w:ascii="Times New Roman" w:hAnsi="Times New Roman" w:cs="Times New Roman"/>
          <w:sz w:val="28"/>
          <w:szCs w:val="28"/>
        </w:rPr>
        <w:t>відновлення роди</w:t>
      </w:r>
      <w:r>
        <w:rPr>
          <w:rFonts w:ascii="Times New Roman" w:hAnsi="Times New Roman" w:cs="Times New Roman"/>
          <w:sz w:val="28"/>
          <w:szCs w:val="28"/>
        </w:rPr>
        <w:t>нних зв</w:t>
      </w:r>
      <w:r w:rsidR="007970E8" w:rsidRPr="007970E8">
        <w:rPr>
          <w:rFonts w:ascii="Times New Roman" w:hAnsi="Times New Roman" w:cs="Times New Roman"/>
          <w:sz w:val="28"/>
          <w:szCs w:val="28"/>
        </w:rPr>
        <w:t>’</w:t>
      </w:r>
      <w:r>
        <w:rPr>
          <w:rFonts w:ascii="Times New Roman" w:hAnsi="Times New Roman" w:cs="Times New Roman"/>
          <w:sz w:val="28"/>
          <w:szCs w:val="28"/>
        </w:rPr>
        <w:t xml:space="preserve">язків (служба розшуку); </w:t>
      </w:r>
      <w:r w:rsidRPr="00607795">
        <w:rPr>
          <w:rFonts w:ascii="Times New Roman" w:hAnsi="Times New Roman" w:cs="Times New Roman"/>
          <w:sz w:val="28"/>
          <w:szCs w:val="28"/>
        </w:rPr>
        <w:t>мі</w:t>
      </w:r>
      <w:r w:rsidR="007970E8">
        <w:rPr>
          <w:rFonts w:ascii="Times New Roman" w:hAnsi="Times New Roman" w:cs="Times New Roman"/>
          <w:sz w:val="28"/>
          <w:szCs w:val="28"/>
        </w:rPr>
        <w:t>ж</w:t>
      </w:r>
      <w:r w:rsidRPr="00607795">
        <w:rPr>
          <w:rFonts w:ascii="Times New Roman" w:hAnsi="Times New Roman" w:cs="Times New Roman"/>
          <w:sz w:val="28"/>
          <w:szCs w:val="28"/>
        </w:rPr>
        <w:t>народне гуманітарн</w:t>
      </w:r>
      <w:r>
        <w:rPr>
          <w:rFonts w:ascii="Times New Roman" w:hAnsi="Times New Roman" w:cs="Times New Roman"/>
          <w:sz w:val="28"/>
          <w:szCs w:val="28"/>
        </w:rPr>
        <w:t xml:space="preserve">е право; психосоціальна підтримка; мінна небезпека; донорство крові; </w:t>
      </w:r>
      <w:r w:rsidRPr="00607795">
        <w:rPr>
          <w:rFonts w:ascii="Times New Roman" w:hAnsi="Times New Roman" w:cs="Times New Roman"/>
          <w:sz w:val="28"/>
          <w:szCs w:val="28"/>
        </w:rPr>
        <w:t>соц</w:t>
      </w:r>
      <w:r>
        <w:rPr>
          <w:rFonts w:ascii="Times New Roman" w:hAnsi="Times New Roman" w:cs="Times New Roman"/>
          <w:sz w:val="28"/>
          <w:szCs w:val="28"/>
        </w:rPr>
        <w:t xml:space="preserve">іальні послуги та догляд вдома; </w:t>
      </w:r>
      <w:r w:rsidRPr="00607795">
        <w:rPr>
          <w:rFonts w:ascii="Times New Roman" w:hAnsi="Times New Roman" w:cs="Times New Roman"/>
          <w:sz w:val="28"/>
          <w:szCs w:val="28"/>
        </w:rPr>
        <w:t>гуманітарна адвокац</w:t>
      </w:r>
      <w:r>
        <w:rPr>
          <w:rFonts w:ascii="Times New Roman" w:hAnsi="Times New Roman" w:cs="Times New Roman"/>
          <w:sz w:val="28"/>
          <w:szCs w:val="28"/>
        </w:rPr>
        <w:t xml:space="preserve">ія і мобілізація громадськості; адаптація до кліматичних змін; гуманітарна освіта; </w:t>
      </w:r>
      <w:r w:rsidRPr="00607795">
        <w:rPr>
          <w:rFonts w:ascii="Times New Roman" w:hAnsi="Times New Roman" w:cs="Times New Roman"/>
          <w:sz w:val="28"/>
          <w:szCs w:val="28"/>
        </w:rPr>
        <w:t>допомога внутрішньо переміщеним ос</w:t>
      </w:r>
      <w:r>
        <w:rPr>
          <w:rFonts w:ascii="Times New Roman" w:hAnsi="Times New Roman" w:cs="Times New Roman"/>
          <w:sz w:val="28"/>
          <w:szCs w:val="28"/>
        </w:rPr>
        <w:t xml:space="preserve">обам; </w:t>
      </w:r>
      <w:r w:rsidRPr="00607795">
        <w:rPr>
          <w:rFonts w:ascii="Times New Roman" w:hAnsi="Times New Roman" w:cs="Times New Roman"/>
          <w:sz w:val="28"/>
          <w:szCs w:val="28"/>
        </w:rPr>
        <w:t>протидія поширенню Covid-19.</w:t>
      </w:r>
    </w:p>
    <w:p w14:paraId="41BEDB6A" w14:textId="77777777"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Структура Товариства слідує адміністративній структурі України з обласними і місцевими організаціями по всій країні. Мережа організацій, волонтерів та членів Товариства охоплює всю країну.</w:t>
      </w:r>
    </w:p>
    <w:p w14:paraId="51F43EE8" w14:textId="246138F2"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Товариство Червоного Хреста України складається з організацій: національного (центрального) рівня </w:t>
      </w:r>
      <w:r w:rsidR="007970E8">
        <w:rPr>
          <w:rFonts w:ascii="Times New Roman" w:hAnsi="Times New Roman" w:cs="Times New Roman"/>
          <w:sz w:val="28"/>
          <w:szCs w:val="28"/>
        </w:rPr>
        <w:t xml:space="preserve">– </w:t>
      </w:r>
      <w:r w:rsidRPr="00607795">
        <w:rPr>
          <w:rFonts w:ascii="Times New Roman" w:hAnsi="Times New Roman" w:cs="Times New Roman"/>
          <w:sz w:val="28"/>
          <w:szCs w:val="28"/>
        </w:rPr>
        <w:t>це національний Комітет ТЧХУ, який є виконавчим орган Товариства; регіонального (обласн</w:t>
      </w:r>
      <w:r w:rsidR="007970E8">
        <w:rPr>
          <w:rFonts w:ascii="Times New Roman" w:hAnsi="Times New Roman" w:cs="Times New Roman"/>
          <w:sz w:val="28"/>
          <w:szCs w:val="28"/>
        </w:rPr>
        <w:t>ого) рівня</w:t>
      </w:r>
      <w:r w:rsidRPr="00607795">
        <w:rPr>
          <w:rFonts w:ascii="Times New Roman" w:hAnsi="Times New Roman" w:cs="Times New Roman"/>
          <w:sz w:val="28"/>
          <w:szCs w:val="28"/>
        </w:rPr>
        <w:t>, як</w:t>
      </w:r>
      <w:r w:rsidR="007970E8">
        <w:rPr>
          <w:rFonts w:ascii="Times New Roman" w:hAnsi="Times New Roman" w:cs="Times New Roman"/>
          <w:sz w:val="28"/>
          <w:szCs w:val="28"/>
        </w:rPr>
        <w:t>ими</w:t>
      </w:r>
      <w:r w:rsidRPr="00607795">
        <w:rPr>
          <w:rFonts w:ascii="Times New Roman" w:hAnsi="Times New Roman" w:cs="Times New Roman"/>
          <w:sz w:val="28"/>
          <w:szCs w:val="28"/>
        </w:rPr>
        <w:t xml:space="preserve"> є Oбласні організації ТЧХУ; місцевого та первинного рівнів (міські, районні та міськрайонні організації ТЧХУ)</w:t>
      </w:r>
      <w:r w:rsidR="007970E8">
        <w:rPr>
          <w:rFonts w:ascii="Times New Roman" w:hAnsi="Times New Roman" w:cs="Times New Roman"/>
          <w:sz w:val="28"/>
          <w:szCs w:val="28"/>
        </w:rPr>
        <w:t xml:space="preserve">. Останні </w:t>
      </w:r>
      <w:r w:rsidRPr="00607795">
        <w:rPr>
          <w:rFonts w:ascii="Times New Roman" w:hAnsi="Times New Roman" w:cs="Times New Roman"/>
          <w:sz w:val="28"/>
          <w:szCs w:val="28"/>
        </w:rPr>
        <w:t xml:space="preserve">є складовою частиною відповідних регіональних організацій Товариства Червоного Хреста України і організаційно </w:t>
      </w:r>
      <w:r w:rsidRPr="00607795">
        <w:rPr>
          <w:rFonts w:ascii="Times New Roman" w:hAnsi="Times New Roman" w:cs="Times New Roman"/>
          <w:sz w:val="28"/>
          <w:szCs w:val="28"/>
        </w:rPr>
        <w:lastRenderedPageBreak/>
        <w:t>підпорядковані їм та Національному Комітетові</w:t>
      </w:r>
      <w:r w:rsidR="007970E8">
        <w:rPr>
          <w:rFonts w:ascii="Times New Roman" w:hAnsi="Times New Roman" w:cs="Times New Roman"/>
          <w:sz w:val="28"/>
          <w:szCs w:val="28"/>
        </w:rPr>
        <w:t xml:space="preserve">. Також функціонують організації </w:t>
      </w:r>
      <w:r w:rsidRPr="00607795">
        <w:rPr>
          <w:rFonts w:ascii="Times New Roman" w:hAnsi="Times New Roman" w:cs="Times New Roman"/>
          <w:sz w:val="28"/>
          <w:szCs w:val="28"/>
        </w:rPr>
        <w:t xml:space="preserve">первинного рівня (первинні організації (осередки) ТЧХУ) </w:t>
      </w:r>
      <w:r w:rsidR="007970E8">
        <w:rPr>
          <w:rFonts w:ascii="Times New Roman" w:hAnsi="Times New Roman" w:cs="Times New Roman"/>
          <w:sz w:val="28"/>
          <w:szCs w:val="28"/>
        </w:rPr>
        <w:t xml:space="preserve">– </w:t>
      </w:r>
      <w:r w:rsidRPr="00607795">
        <w:rPr>
          <w:rFonts w:ascii="Times New Roman" w:hAnsi="Times New Roman" w:cs="Times New Roman"/>
          <w:sz w:val="28"/>
          <w:szCs w:val="28"/>
        </w:rPr>
        <w:t>осередки</w:t>
      </w:r>
      <w:r w:rsidR="007970E8">
        <w:rPr>
          <w:rFonts w:ascii="Times New Roman" w:hAnsi="Times New Roman" w:cs="Times New Roman"/>
          <w:sz w:val="28"/>
          <w:szCs w:val="28"/>
        </w:rPr>
        <w:t xml:space="preserve">, </w:t>
      </w:r>
      <w:r w:rsidRPr="00607795">
        <w:rPr>
          <w:rFonts w:ascii="Times New Roman" w:hAnsi="Times New Roman" w:cs="Times New Roman"/>
          <w:sz w:val="28"/>
          <w:szCs w:val="28"/>
        </w:rPr>
        <w:t>створені за місцем роботи та  проживання громадян</w:t>
      </w:r>
      <w:r w:rsidR="007970E8">
        <w:rPr>
          <w:rStyle w:val="ab"/>
          <w:rFonts w:ascii="Times New Roman" w:hAnsi="Times New Roman" w:cs="Times New Roman"/>
          <w:sz w:val="28"/>
          <w:szCs w:val="28"/>
        </w:rPr>
        <w:footnoteReference w:id="69"/>
      </w:r>
      <w:r w:rsidRPr="00607795">
        <w:rPr>
          <w:rFonts w:ascii="Times New Roman" w:hAnsi="Times New Roman" w:cs="Times New Roman"/>
          <w:sz w:val="28"/>
          <w:szCs w:val="28"/>
        </w:rPr>
        <w:t>.</w:t>
      </w:r>
    </w:p>
    <w:p w14:paraId="221E3C79" w14:textId="3AF4B3A0"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З лютого 24.02.2022 року Товарис</w:t>
      </w:r>
      <w:r>
        <w:rPr>
          <w:rFonts w:ascii="Times New Roman" w:hAnsi="Times New Roman" w:cs="Times New Roman"/>
          <w:sz w:val="28"/>
          <w:szCs w:val="28"/>
        </w:rPr>
        <w:t>тво Червоного Хреста в Україн</w:t>
      </w:r>
      <w:r w:rsidR="007970E8">
        <w:rPr>
          <w:rFonts w:ascii="Times New Roman" w:hAnsi="Times New Roman" w:cs="Times New Roman"/>
          <w:sz w:val="28"/>
          <w:szCs w:val="28"/>
        </w:rPr>
        <w:t>і</w:t>
      </w:r>
      <w:r>
        <w:rPr>
          <w:rFonts w:ascii="Times New Roman" w:hAnsi="Times New Roman" w:cs="Times New Roman"/>
          <w:sz w:val="28"/>
          <w:szCs w:val="28"/>
        </w:rPr>
        <w:t xml:space="preserve"> з</w:t>
      </w:r>
      <w:r w:rsidRPr="00607795">
        <w:rPr>
          <w:rFonts w:ascii="Times New Roman" w:hAnsi="Times New Roman" w:cs="Times New Roman"/>
          <w:sz w:val="28"/>
          <w:szCs w:val="28"/>
        </w:rPr>
        <w:t>апустило в різних областях ваучерну програму підтримки вразливих верст населення серед внутрішньо переміщених осіб;</w:t>
      </w:r>
      <w:r>
        <w:rPr>
          <w:rFonts w:ascii="Times New Roman" w:hAnsi="Times New Roman" w:cs="Times New Roman"/>
          <w:sz w:val="28"/>
          <w:szCs w:val="28"/>
        </w:rPr>
        <w:t xml:space="preserve"> </w:t>
      </w:r>
      <w:r w:rsidRPr="00607795">
        <w:rPr>
          <w:rFonts w:ascii="Times New Roman" w:hAnsi="Times New Roman" w:cs="Times New Roman"/>
          <w:sz w:val="28"/>
          <w:szCs w:val="28"/>
        </w:rPr>
        <w:t>фінансово підтримує будівництво двоповерхових будиночків загальною площею 1300 м</w:t>
      </w:r>
      <w:r w:rsidR="007970E8">
        <w:rPr>
          <w:rFonts w:ascii="Times New Roman" w:hAnsi="Times New Roman" w:cs="Times New Roman"/>
          <w:sz w:val="28"/>
          <w:szCs w:val="28"/>
        </w:rPr>
        <w:t>.</w:t>
      </w:r>
      <w:r w:rsidRPr="00607795">
        <w:rPr>
          <w:rFonts w:ascii="Times New Roman" w:hAnsi="Times New Roman" w:cs="Times New Roman"/>
          <w:sz w:val="28"/>
          <w:szCs w:val="28"/>
        </w:rPr>
        <w:t xml:space="preserve"> кв</w:t>
      </w:r>
      <w:r w:rsidR="007970E8">
        <w:rPr>
          <w:rFonts w:ascii="Times New Roman" w:hAnsi="Times New Roman" w:cs="Times New Roman"/>
          <w:sz w:val="28"/>
          <w:szCs w:val="28"/>
        </w:rPr>
        <w:t>. для</w:t>
      </w:r>
      <w:r w:rsidRPr="00607795">
        <w:rPr>
          <w:rFonts w:ascii="Times New Roman" w:hAnsi="Times New Roman" w:cs="Times New Roman"/>
          <w:sz w:val="28"/>
          <w:szCs w:val="28"/>
        </w:rPr>
        <w:t xml:space="preserve"> понад 100 вагітних ВПО у Львівській області;</w:t>
      </w:r>
      <w:r>
        <w:rPr>
          <w:rFonts w:ascii="Times New Roman" w:hAnsi="Times New Roman" w:cs="Times New Roman"/>
          <w:sz w:val="28"/>
          <w:szCs w:val="28"/>
        </w:rPr>
        <w:t xml:space="preserve"> </w:t>
      </w:r>
      <w:r w:rsidRPr="00607795">
        <w:rPr>
          <w:rFonts w:ascii="Times New Roman" w:hAnsi="Times New Roman" w:cs="Times New Roman"/>
          <w:sz w:val="28"/>
          <w:szCs w:val="28"/>
        </w:rPr>
        <w:t>сприяло відкриттю у Кам</w:t>
      </w:r>
      <w:r w:rsidR="007970E8" w:rsidRPr="007970E8">
        <w:rPr>
          <w:rFonts w:ascii="Times New Roman" w:hAnsi="Times New Roman" w:cs="Times New Roman"/>
          <w:sz w:val="28"/>
          <w:szCs w:val="28"/>
        </w:rPr>
        <w:t>’</w:t>
      </w:r>
      <w:r w:rsidRPr="00607795">
        <w:rPr>
          <w:rFonts w:ascii="Times New Roman" w:hAnsi="Times New Roman" w:cs="Times New Roman"/>
          <w:sz w:val="28"/>
          <w:szCs w:val="28"/>
        </w:rPr>
        <w:t>янець-Подільському двох Центрів гігієни для тимчасово переміщених осіб для прання, прасування та сушіння білизни;</w:t>
      </w:r>
      <w:r>
        <w:rPr>
          <w:rFonts w:ascii="Times New Roman" w:hAnsi="Times New Roman" w:cs="Times New Roman"/>
          <w:sz w:val="28"/>
          <w:szCs w:val="28"/>
        </w:rPr>
        <w:t xml:space="preserve"> запустило роботу т</w:t>
      </w:r>
      <w:r w:rsidRPr="00607795">
        <w:rPr>
          <w:rFonts w:ascii="Times New Roman" w:hAnsi="Times New Roman" w:cs="Times New Roman"/>
          <w:sz w:val="28"/>
          <w:szCs w:val="28"/>
        </w:rPr>
        <w:t>еле</w:t>
      </w:r>
      <w:r>
        <w:rPr>
          <w:rFonts w:ascii="Times New Roman" w:hAnsi="Times New Roman" w:cs="Times New Roman"/>
          <w:sz w:val="28"/>
          <w:szCs w:val="28"/>
        </w:rPr>
        <w:t>грам</w:t>
      </w:r>
      <w:r w:rsidR="007970E8">
        <w:rPr>
          <w:rFonts w:ascii="Times New Roman" w:hAnsi="Times New Roman" w:cs="Times New Roman"/>
          <w:sz w:val="28"/>
          <w:szCs w:val="28"/>
        </w:rPr>
        <w:t>-</w:t>
      </w:r>
      <w:r>
        <w:rPr>
          <w:rFonts w:ascii="Times New Roman" w:hAnsi="Times New Roman" w:cs="Times New Roman"/>
          <w:sz w:val="28"/>
          <w:szCs w:val="28"/>
        </w:rPr>
        <w:t xml:space="preserve">каналу з першої допомоги; </w:t>
      </w:r>
      <w:r w:rsidRPr="00607795">
        <w:rPr>
          <w:rFonts w:ascii="Times New Roman" w:hAnsi="Times New Roman" w:cs="Times New Roman"/>
          <w:sz w:val="28"/>
          <w:szCs w:val="28"/>
        </w:rPr>
        <w:t>розробляє методичні матеріали з надання психосоціальної підтримки населення, у тому числі волонтерів та співробітників;</w:t>
      </w:r>
      <w:r>
        <w:rPr>
          <w:rFonts w:ascii="Times New Roman" w:hAnsi="Times New Roman" w:cs="Times New Roman"/>
          <w:sz w:val="28"/>
          <w:szCs w:val="28"/>
        </w:rPr>
        <w:t xml:space="preserve"> </w:t>
      </w:r>
      <w:r w:rsidRPr="00607795">
        <w:rPr>
          <w:rFonts w:ascii="Times New Roman" w:hAnsi="Times New Roman" w:cs="Times New Roman"/>
          <w:sz w:val="28"/>
          <w:szCs w:val="28"/>
        </w:rPr>
        <w:t>запустило у 14 областях роботу Мобільних медичних бригад, які роблять медико-діагностичну допомогу доступною для населення, яке постраждало від збройного конфлікту і знаходиться в населених пунктах (понад 1500 локацій) з обмеженим доступом.</w:t>
      </w:r>
    </w:p>
    <w:p w14:paraId="7D02C0E6" w14:textId="57399174"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З початку повномасштабної війни Червоний Хрест України передав на області України понад 27 447 тон гуманітарної допомоги.</w:t>
      </w:r>
    </w:p>
    <w:p w14:paraId="6DAF3AAD" w14:textId="4146FC20" w:rsidR="002D57F9" w:rsidRPr="00607795" w:rsidRDefault="002D57F9" w:rsidP="002D57F9">
      <w:pPr>
        <w:spacing w:after="0" w:line="360" w:lineRule="auto"/>
        <w:ind w:firstLine="709"/>
        <w:jc w:val="both"/>
        <w:rPr>
          <w:rFonts w:ascii="Times New Roman" w:hAnsi="Times New Roman" w:cs="Times New Roman"/>
          <w:sz w:val="28"/>
          <w:szCs w:val="28"/>
        </w:rPr>
      </w:pPr>
      <w:r w:rsidRPr="00682E49">
        <w:rPr>
          <w:rFonts w:ascii="Times New Roman" w:hAnsi="Times New Roman" w:cs="Times New Roman"/>
          <w:spacing w:val="-12"/>
          <w:sz w:val="28"/>
          <w:szCs w:val="28"/>
        </w:rPr>
        <w:t>Щодня співробітники та волонтери в логістичних центрах приймають, формують</w:t>
      </w:r>
      <w:r w:rsidRPr="00607795">
        <w:rPr>
          <w:rFonts w:ascii="Times New Roman" w:hAnsi="Times New Roman" w:cs="Times New Roman"/>
          <w:sz w:val="28"/>
          <w:szCs w:val="28"/>
        </w:rPr>
        <w:t xml:space="preserve"> та розподіляють на регіони сотні тон вантажу, який містить продукти, гігієнічні </w:t>
      </w:r>
      <w:r w:rsidRPr="00682E49">
        <w:rPr>
          <w:rFonts w:ascii="Times New Roman" w:hAnsi="Times New Roman" w:cs="Times New Roman"/>
          <w:spacing w:val="-6"/>
          <w:sz w:val="28"/>
          <w:szCs w:val="28"/>
        </w:rPr>
        <w:t>товари, лікарські засоби, воду, постільну білизну та інші необхідні речі. Загало</w:t>
      </w:r>
      <w:r w:rsidRPr="00607795">
        <w:rPr>
          <w:rFonts w:ascii="Times New Roman" w:hAnsi="Times New Roman" w:cs="Times New Roman"/>
          <w:sz w:val="28"/>
          <w:szCs w:val="28"/>
        </w:rPr>
        <w:t>м від початку війни 8</w:t>
      </w:r>
      <w:r w:rsidR="007970E8" w:rsidRPr="007970E8">
        <w:rPr>
          <w:rFonts w:ascii="Times New Roman" w:hAnsi="Times New Roman" w:cs="Times New Roman"/>
          <w:sz w:val="28"/>
          <w:szCs w:val="28"/>
        </w:rPr>
        <w:t>,</w:t>
      </w:r>
      <w:r w:rsidRPr="00607795">
        <w:rPr>
          <w:rFonts w:ascii="Times New Roman" w:hAnsi="Times New Roman" w:cs="Times New Roman"/>
          <w:sz w:val="28"/>
          <w:szCs w:val="28"/>
        </w:rPr>
        <w:t>2 млн</w:t>
      </w:r>
      <w:r w:rsidR="007970E8" w:rsidRPr="007970E8">
        <w:rPr>
          <w:rFonts w:ascii="Times New Roman" w:hAnsi="Times New Roman" w:cs="Times New Roman"/>
          <w:sz w:val="28"/>
          <w:szCs w:val="28"/>
        </w:rPr>
        <w:t>.</w:t>
      </w:r>
      <w:r w:rsidRPr="00607795">
        <w:rPr>
          <w:rFonts w:ascii="Times New Roman" w:hAnsi="Times New Roman" w:cs="Times New Roman"/>
          <w:sz w:val="28"/>
          <w:szCs w:val="28"/>
        </w:rPr>
        <w:t xml:space="preserve"> громадян України отримали допомогу від Червоного Хреста, 27 447 тон гуманітарної допомоги передано в області України, 307 335 тис внутрішньо переміщених осіб </w:t>
      </w:r>
      <w:r>
        <w:rPr>
          <w:rFonts w:ascii="Times New Roman" w:hAnsi="Times New Roman" w:cs="Times New Roman"/>
          <w:sz w:val="28"/>
          <w:szCs w:val="28"/>
        </w:rPr>
        <w:t>отримали допомогу при евакуації</w:t>
      </w:r>
      <w:r w:rsidRPr="00607795">
        <w:rPr>
          <w:rFonts w:ascii="Times New Roman" w:hAnsi="Times New Roman" w:cs="Times New Roman"/>
          <w:sz w:val="28"/>
          <w:szCs w:val="28"/>
        </w:rPr>
        <w:t>, 85 781 тис</w:t>
      </w:r>
      <w:r w:rsidR="00682E49">
        <w:rPr>
          <w:rFonts w:ascii="Times New Roman" w:hAnsi="Times New Roman" w:cs="Times New Roman"/>
          <w:sz w:val="28"/>
          <w:szCs w:val="28"/>
        </w:rPr>
        <w:t>.</w:t>
      </w:r>
      <w:r w:rsidRPr="00607795">
        <w:rPr>
          <w:rFonts w:ascii="Times New Roman" w:hAnsi="Times New Roman" w:cs="Times New Roman"/>
          <w:sz w:val="28"/>
          <w:szCs w:val="28"/>
        </w:rPr>
        <w:t xml:space="preserve"> громадян України навчилися надавати першу медичну допомогу під час війни.</w:t>
      </w:r>
    </w:p>
    <w:p w14:paraId="010F6FC0" w14:textId="54685367"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Районні, міськрайонні, міські та обласні організації Товариства Червоного Хреста України на місцевому рівні підтримують ВПО. В організаціях волонтери і співробітники Товариства Червоного Хреста України видають продуктові набори (крупи, макаронні вироби, консерви, цукор, борошно, олія та </w:t>
      </w:r>
      <w:r w:rsidRPr="00607795">
        <w:rPr>
          <w:rFonts w:ascii="Times New Roman" w:hAnsi="Times New Roman" w:cs="Times New Roman"/>
          <w:sz w:val="28"/>
          <w:szCs w:val="28"/>
        </w:rPr>
        <w:lastRenderedPageBreak/>
        <w:t xml:space="preserve">інші продукти тривалого зберігання), гігієнічні засоби (дитячі та дорослі підгузки, чоловічі та жіночі засоби гігієни, дезінфікуючі розчини тощо). Також за наявності людям можуть видавати лікарські засоби та медикаменти. Крім того, в організації існують банк одягу, де є як нові речі, так і вживані, які кожен, хто звертається, може взяти для себе й своєї сім’ї. В банку одягу є одяг для дорослих, дитячі речі, іграшки, також можуть бути речі першої </w:t>
      </w:r>
      <w:r w:rsidRPr="007970E8">
        <w:rPr>
          <w:rFonts w:ascii="Times New Roman" w:hAnsi="Times New Roman" w:cs="Times New Roman"/>
          <w:spacing w:val="-4"/>
          <w:sz w:val="28"/>
          <w:szCs w:val="28"/>
        </w:rPr>
        <w:t>необхідності: посуд, ковдри, постільна білизна, рушники тощо. Крім гуманітарної</w:t>
      </w:r>
      <w:r w:rsidRPr="00607795">
        <w:rPr>
          <w:rFonts w:ascii="Times New Roman" w:hAnsi="Times New Roman" w:cs="Times New Roman"/>
          <w:sz w:val="28"/>
          <w:szCs w:val="28"/>
        </w:rPr>
        <w:t xml:space="preserve"> допомоги в місцевих організаціях Товариства Червоного Хреста України проводяться заходи для ВПО: безкоштовні тренінги з першої допомоги, мінної небезпеки, міжнародного гуманітарного права тощо. Також спеціалісти Товариства Червоного Хреста України проводять заходи з психосоціальної підтримки постраждалих людей: дітей, родин, людей літнього віку тощо</w:t>
      </w:r>
      <w:r w:rsidR="007970E8">
        <w:rPr>
          <w:rStyle w:val="ab"/>
          <w:rFonts w:ascii="Times New Roman" w:hAnsi="Times New Roman" w:cs="Times New Roman"/>
          <w:sz w:val="28"/>
          <w:szCs w:val="28"/>
        </w:rPr>
        <w:footnoteReference w:id="70"/>
      </w:r>
      <w:r w:rsidRPr="00607795">
        <w:rPr>
          <w:rFonts w:ascii="Times New Roman" w:hAnsi="Times New Roman" w:cs="Times New Roman"/>
          <w:sz w:val="28"/>
          <w:szCs w:val="28"/>
        </w:rPr>
        <w:t>.</w:t>
      </w:r>
    </w:p>
    <w:p w14:paraId="483ECE06" w14:textId="25E2EE59" w:rsidR="002D57F9" w:rsidRPr="00607795" w:rsidRDefault="002D57F9" w:rsidP="002D57F9">
      <w:pPr>
        <w:spacing w:after="0" w:line="360" w:lineRule="auto"/>
        <w:ind w:firstLine="709"/>
        <w:jc w:val="both"/>
        <w:rPr>
          <w:rFonts w:ascii="Times New Roman" w:hAnsi="Times New Roman" w:cs="Times New Roman"/>
          <w:sz w:val="28"/>
          <w:szCs w:val="28"/>
        </w:rPr>
      </w:pPr>
      <w:r w:rsidRPr="00682E49">
        <w:rPr>
          <w:rFonts w:ascii="Times New Roman" w:hAnsi="Times New Roman" w:cs="Times New Roman"/>
          <w:spacing w:val="-10"/>
          <w:sz w:val="28"/>
          <w:szCs w:val="28"/>
        </w:rPr>
        <w:t>Місцевий осередок Товариства Червоного Хреста України в Івано-Франківській</w:t>
      </w:r>
      <w:r w:rsidRPr="00607795">
        <w:rPr>
          <w:rFonts w:ascii="Times New Roman" w:hAnsi="Times New Roman" w:cs="Times New Roman"/>
          <w:sz w:val="28"/>
          <w:szCs w:val="28"/>
        </w:rPr>
        <w:t xml:space="preserve"> </w:t>
      </w:r>
      <w:r w:rsidRPr="00682E49">
        <w:rPr>
          <w:rFonts w:ascii="Times New Roman" w:hAnsi="Times New Roman" w:cs="Times New Roman"/>
          <w:spacing w:val="-8"/>
          <w:sz w:val="28"/>
          <w:szCs w:val="28"/>
        </w:rPr>
        <w:t>області розгорнув свою роботу в м. Івано-Франківську за адресою вул. Василянок,</w:t>
      </w:r>
      <w:r>
        <w:rPr>
          <w:rFonts w:ascii="Times New Roman" w:hAnsi="Times New Roman" w:cs="Times New Roman"/>
          <w:sz w:val="28"/>
          <w:szCs w:val="28"/>
        </w:rPr>
        <w:t xml:space="preserve"> 6. </w:t>
      </w:r>
      <w:r w:rsidRPr="00682E49">
        <w:rPr>
          <w:rFonts w:ascii="Times New Roman" w:hAnsi="Times New Roman" w:cs="Times New Roman"/>
          <w:spacing w:val="-10"/>
          <w:sz w:val="28"/>
          <w:szCs w:val="28"/>
        </w:rPr>
        <w:t>Інформація по роботі осередка Товариства Червоного Хреста в Івано-Франківській</w:t>
      </w:r>
      <w:r>
        <w:rPr>
          <w:rFonts w:ascii="Times New Roman" w:hAnsi="Times New Roman" w:cs="Times New Roman"/>
          <w:sz w:val="28"/>
          <w:szCs w:val="28"/>
        </w:rPr>
        <w:t xml:space="preserve"> області</w:t>
      </w:r>
      <w:r w:rsidR="007970E8">
        <w:rPr>
          <w:rFonts w:ascii="Times New Roman" w:hAnsi="Times New Roman" w:cs="Times New Roman"/>
          <w:sz w:val="28"/>
          <w:szCs w:val="28"/>
        </w:rPr>
        <w:t xml:space="preserve"> з часу повномасштабного вторгнення росії показана на рис. 3.1</w:t>
      </w:r>
      <w:r>
        <w:rPr>
          <w:rFonts w:ascii="Times New Roman" w:hAnsi="Times New Roman" w:cs="Times New Roman"/>
          <w:sz w:val="28"/>
          <w:szCs w:val="28"/>
        </w:rPr>
        <w:t>.</w:t>
      </w:r>
    </w:p>
    <w:p w14:paraId="2C729BA4" w14:textId="77777777" w:rsidR="002D57F9" w:rsidRPr="00607795" w:rsidRDefault="002D57F9" w:rsidP="002355BB">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en-US"/>
        </w:rPr>
        <w:drawing>
          <wp:inline distT="0" distB="0" distL="0" distR="0" wp14:anchorId="515C1AAE" wp14:editId="5578662B">
            <wp:extent cx="5029835" cy="315214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29835" cy="3152140"/>
                    </a:xfrm>
                    <a:prstGeom prst="rect">
                      <a:avLst/>
                    </a:prstGeom>
                    <a:noFill/>
                  </pic:spPr>
                </pic:pic>
              </a:graphicData>
            </a:graphic>
          </wp:inline>
        </w:drawing>
      </w:r>
    </w:p>
    <w:p w14:paraId="43C9B141" w14:textId="2364EB89" w:rsidR="002D57F9" w:rsidRDefault="002D57F9" w:rsidP="002355BB">
      <w:pPr>
        <w:spacing w:after="0" w:line="360" w:lineRule="auto"/>
        <w:ind w:firstLine="709"/>
        <w:jc w:val="both"/>
        <w:rPr>
          <w:rFonts w:ascii="Times New Roman" w:hAnsi="Times New Roman" w:cs="Times New Roman"/>
          <w:bCs/>
          <w:sz w:val="28"/>
          <w:szCs w:val="28"/>
        </w:rPr>
      </w:pPr>
      <w:r w:rsidRPr="002355BB">
        <w:rPr>
          <w:rFonts w:ascii="Times New Roman" w:hAnsi="Times New Roman" w:cs="Times New Roman"/>
          <w:bCs/>
          <w:sz w:val="28"/>
          <w:szCs w:val="28"/>
        </w:rPr>
        <w:t xml:space="preserve">Рис. </w:t>
      </w:r>
      <w:r w:rsidR="002355BB" w:rsidRPr="002355BB">
        <w:rPr>
          <w:rFonts w:ascii="Times New Roman" w:hAnsi="Times New Roman" w:cs="Times New Roman"/>
          <w:bCs/>
          <w:sz w:val="28"/>
          <w:szCs w:val="28"/>
        </w:rPr>
        <w:t xml:space="preserve">3.1 – </w:t>
      </w:r>
      <w:r w:rsidRPr="002355BB">
        <w:rPr>
          <w:rFonts w:ascii="Times New Roman" w:hAnsi="Times New Roman" w:cs="Times New Roman"/>
          <w:bCs/>
          <w:sz w:val="28"/>
          <w:szCs w:val="28"/>
        </w:rPr>
        <w:t>Діяльність осередка Товариства Червоного Хреста в Івано-Франківській області</w:t>
      </w:r>
    </w:p>
    <w:p w14:paraId="2BA1D9D0" w14:textId="66198F07"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lastRenderedPageBreak/>
        <w:t>Місцеві осередки Товариства Червоного Хреста України підтримують зв’язок з соціальними службами та керівними органами місць компактного проживання ВПО. Відповідно до їх запиту, волонтери доставляють продукти харчування, питну воду, засоби гігієни, одяг чи інші речі першої необхідності для ВПО. Крім того, у місцях компактного перебування ВПО спеціалісти Товариства Червоного Хреста України проводять заходи з психосоціальної підтримки, тренінги з першої д</w:t>
      </w:r>
      <w:r>
        <w:rPr>
          <w:rFonts w:ascii="Times New Roman" w:hAnsi="Times New Roman" w:cs="Times New Roman"/>
          <w:sz w:val="28"/>
          <w:szCs w:val="28"/>
        </w:rPr>
        <w:t>опомоги, мінної небезпеки тощо.</w:t>
      </w:r>
      <w:r w:rsidR="002B3179">
        <w:rPr>
          <w:rFonts w:ascii="Times New Roman" w:hAnsi="Times New Roman" w:cs="Times New Roman"/>
          <w:sz w:val="28"/>
          <w:szCs w:val="28"/>
        </w:rPr>
        <w:t xml:space="preserve"> </w:t>
      </w:r>
      <w:r w:rsidRPr="00607795">
        <w:rPr>
          <w:rFonts w:ascii="Times New Roman" w:hAnsi="Times New Roman" w:cs="Times New Roman"/>
          <w:sz w:val="28"/>
          <w:szCs w:val="28"/>
        </w:rPr>
        <w:t>Також спільно з міжнародними партнерами Товариство Червоного Хреста України допомагає облаштовувати побут в місцях компактного проживання ВПО для забезпечення комфортних умов проживання людей</w:t>
      </w:r>
      <w:r w:rsidR="002B3179">
        <w:rPr>
          <w:rStyle w:val="ab"/>
          <w:rFonts w:ascii="Times New Roman" w:hAnsi="Times New Roman" w:cs="Times New Roman"/>
          <w:sz w:val="28"/>
          <w:szCs w:val="28"/>
        </w:rPr>
        <w:footnoteReference w:id="71"/>
      </w:r>
      <w:r w:rsidRPr="00607795">
        <w:rPr>
          <w:rFonts w:ascii="Times New Roman" w:hAnsi="Times New Roman" w:cs="Times New Roman"/>
          <w:sz w:val="28"/>
          <w:szCs w:val="28"/>
        </w:rPr>
        <w:t>.</w:t>
      </w:r>
    </w:p>
    <w:p w14:paraId="7B2DDA2C" w14:textId="77777777"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Наприклад, в Івано-Франківську Товариство Червоного Хреста України </w:t>
      </w:r>
      <w:r w:rsidRPr="002B3179">
        <w:rPr>
          <w:rFonts w:ascii="Times New Roman" w:hAnsi="Times New Roman" w:cs="Times New Roman"/>
          <w:spacing w:val="-12"/>
          <w:sz w:val="28"/>
          <w:szCs w:val="28"/>
        </w:rPr>
        <w:t>забезпечило 400 ліжками, матрацами, пральною машиною та хлібопічкою гуртожиток</w:t>
      </w:r>
      <w:r w:rsidRPr="00607795">
        <w:rPr>
          <w:rFonts w:ascii="Times New Roman" w:hAnsi="Times New Roman" w:cs="Times New Roman"/>
          <w:sz w:val="28"/>
          <w:szCs w:val="28"/>
        </w:rPr>
        <w:t xml:space="preserve">, в якому розмістили ВПО. Також організації Товариства Червоного </w:t>
      </w:r>
      <w:r w:rsidRPr="002B3179">
        <w:rPr>
          <w:rFonts w:ascii="Times New Roman" w:hAnsi="Times New Roman" w:cs="Times New Roman"/>
          <w:spacing w:val="-6"/>
          <w:sz w:val="28"/>
          <w:szCs w:val="28"/>
        </w:rPr>
        <w:t xml:space="preserve">Хреста України забезпечують пральними машинками, холодильниками, мікрохвильовими </w:t>
      </w:r>
      <w:r w:rsidRPr="00607795">
        <w:rPr>
          <w:rFonts w:ascii="Times New Roman" w:hAnsi="Times New Roman" w:cs="Times New Roman"/>
          <w:sz w:val="28"/>
          <w:szCs w:val="28"/>
        </w:rPr>
        <w:t>печами та іншими побутовими приладами центри розміщення ВПО.</w:t>
      </w:r>
    </w:p>
    <w:p w14:paraId="2DABE172" w14:textId="2273A832" w:rsidR="002B3179" w:rsidRDefault="002D57F9" w:rsidP="002B317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Враховуючи вищевикладене</w:t>
      </w:r>
      <w:r w:rsidR="002B3179">
        <w:rPr>
          <w:rFonts w:ascii="Times New Roman" w:hAnsi="Times New Roman" w:cs="Times New Roman"/>
          <w:sz w:val="28"/>
          <w:szCs w:val="28"/>
        </w:rPr>
        <w:t>,</w:t>
      </w:r>
      <w:r w:rsidRPr="00607795">
        <w:rPr>
          <w:rFonts w:ascii="Times New Roman" w:hAnsi="Times New Roman" w:cs="Times New Roman"/>
          <w:sz w:val="28"/>
          <w:szCs w:val="28"/>
        </w:rPr>
        <w:t xml:space="preserve"> </w:t>
      </w:r>
      <w:r w:rsidR="002B3179">
        <w:rPr>
          <w:rFonts w:ascii="Times New Roman" w:hAnsi="Times New Roman" w:cs="Times New Roman"/>
          <w:sz w:val="28"/>
          <w:szCs w:val="28"/>
        </w:rPr>
        <w:t xml:space="preserve">робимо </w:t>
      </w:r>
      <w:r w:rsidRPr="00607795">
        <w:rPr>
          <w:rFonts w:ascii="Times New Roman" w:hAnsi="Times New Roman" w:cs="Times New Roman"/>
          <w:sz w:val="28"/>
          <w:szCs w:val="28"/>
        </w:rPr>
        <w:t>виснов</w:t>
      </w:r>
      <w:r w:rsidR="002B3179">
        <w:rPr>
          <w:rFonts w:ascii="Times New Roman" w:hAnsi="Times New Roman" w:cs="Times New Roman"/>
          <w:sz w:val="28"/>
          <w:szCs w:val="28"/>
        </w:rPr>
        <w:t>ок</w:t>
      </w:r>
      <w:r w:rsidRPr="00607795">
        <w:rPr>
          <w:rFonts w:ascii="Times New Roman" w:hAnsi="Times New Roman" w:cs="Times New Roman"/>
          <w:sz w:val="28"/>
          <w:szCs w:val="28"/>
        </w:rPr>
        <w:t xml:space="preserve">, що неурядові організації в Україні за умов війни та економічної кризи </w:t>
      </w:r>
      <w:r w:rsidR="002B3179">
        <w:rPr>
          <w:rFonts w:ascii="Times New Roman" w:hAnsi="Times New Roman" w:cs="Times New Roman"/>
          <w:sz w:val="28"/>
          <w:szCs w:val="28"/>
        </w:rPr>
        <w:t xml:space="preserve">допомогли </w:t>
      </w:r>
      <w:r w:rsidRPr="00607795">
        <w:rPr>
          <w:rFonts w:ascii="Times New Roman" w:hAnsi="Times New Roman" w:cs="Times New Roman"/>
          <w:sz w:val="28"/>
          <w:szCs w:val="28"/>
        </w:rPr>
        <w:t>звільнити державу від реалізації надмірно обтяжливих для неї соціальних завдань та стали головним волонтерським рухом, який взяв фронт утримання, розміщення, забезпечення житлом та гуманітарною допомогою мільйонів внутрішньо переміщених осіб, зокрема дітей</w:t>
      </w:r>
      <w:r>
        <w:rPr>
          <w:rFonts w:ascii="Times New Roman" w:hAnsi="Times New Roman" w:cs="Times New Roman"/>
          <w:sz w:val="28"/>
          <w:szCs w:val="28"/>
        </w:rPr>
        <w:t xml:space="preserve">. </w:t>
      </w:r>
      <w:r w:rsidRPr="00607795">
        <w:rPr>
          <w:rFonts w:ascii="Times New Roman" w:hAnsi="Times New Roman" w:cs="Times New Roman"/>
          <w:sz w:val="28"/>
          <w:szCs w:val="28"/>
        </w:rPr>
        <w:t>Варто зауважити, що в багатьох європейських країнах неурядові організації працюють за підтримки урядів або органів місцевого самоврядування. Неурядові організації, зокрема міжнародні, є силою, яка спроможна вирішувати гострі соціальні питання ефективніше та оперативніше, ніж державні структури. В Україні такий стан речей ще не став нормою, але є позитивні тенденції, котрі потребують подальшої підтримки з боку держави та територіальних громад.</w:t>
      </w:r>
    </w:p>
    <w:p w14:paraId="213FEF1B" w14:textId="77777777" w:rsidR="002B3179" w:rsidRPr="00C71E05" w:rsidRDefault="002B3179" w:rsidP="002B3179">
      <w:pPr>
        <w:spacing w:after="0" w:line="360" w:lineRule="auto"/>
        <w:ind w:firstLine="709"/>
        <w:jc w:val="both"/>
        <w:rPr>
          <w:rFonts w:ascii="Times New Roman" w:hAnsi="Times New Roman" w:cs="Times New Roman"/>
          <w:sz w:val="28"/>
          <w:szCs w:val="28"/>
        </w:rPr>
      </w:pPr>
    </w:p>
    <w:p w14:paraId="1218D527" w14:textId="01C0D649" w:rsidR="002D57F9" w:rsidRPr="00AB58D2" w:rsidRDefault="002D57F9" w:rsidP="002D57F9">
      <w:pPr>
        <w:spacing w:after="0" w:line="360" w:lineRule="auto"/>
        <w:ind w:firstLine="709"/>
        <w:jc w:val="both"/>
        <w:rPr>
          <w:rFonts w:ascii="Times New Roman" w:hAnsi="Times New Roman" w:cs="Times New Roman"/>
          <w:b/>
          <w:sz w:val="28"/>
          <w:szCs w:val="28"/>
        </w:rPr>
      </w:pPr>
      <w:r w:rsidRPr="00AB58D2">
        <w:rPr>
          <w:rFonts w:ascii="Times New Roman" w:hAnsi="Times New Roman" w:cs="Times New Roman"/>
          <w:b/>
          <w:sz w:val="28"/>
          <w:szCs w:val="28"/>
        </w:rPr>
        <w:lastRenderedPageBreak/>
        <w:t>3.3</w:t>
      </w:r>
      <w:r w:rsidR="00F6052E">
        <w:rPr>
          <w:rFonts w:ascii="Times New Roman" w:hAnsi="Times New Roman" w:cs="Times New Roman"/>
          <w:b/>
          <w:sz w:val="28"/>
          <w:szCs w:val="28"/>
        </w:rPr>
        <w:t> </w:t>
      </w:r>
      <w:r w:rsidRPr="00AB58D2">
        <w:rPr>
          <w:rFonts w:ascii="Times New Roman" w:hAnsi="Times New Roman" w:cs="Times New Roman"/>
          <w:b/>
          <w:sz w:val="28"/>
          <w:szCs w:val="28"/>
        </w:rPr>
        <w:t xml:space="preserve">Шляхи покращення публічної комунікації з внутрішньо переміщеними особами </w:t>
      </w:r>
      <w:r>
        <w:rPr>
          <w:rFonts w:ascii="Times New Roman" w:hAnsi="Times New Roman" w:cs="Times New Roman"/>
          <w:b/>
          <w:sz w:val="28"/>
          <w:szCs w:val="28"/>
        </w:rPr>
        <w:t>на рівні територіальних громад</w:t>
      </w:r>
    </w:p>
    <w:p w14:paraId="5DB5E6DF" w14:textId="246AE7E6" w:rsidR="002D57F9" w:rsidRPr="003A69A8"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Комунікація в державному управлінні визначається також як рух інформації, інструмент діалогу між учасниками управлінського процесу, складова частина процесу взаємодії влади і громадянського суспільства, інструмент зв</w:t>
      </w:r>
      <w:r w:rsidR="003A69A8" w:rsidRPr="003A69A8">
        <w:rPr>
          <w:rFonts w:ascii="Times New Roman" w:hAnsi="Times New Roman" w:cs="Times New Roman"/>
          <w:sz w:val="28"/>
          <w:szCs w:val="28"/>
        </w:rPr>
        <w:t>’</w:t>
      </w:r>
      <w:r w:rsidRPr="00607795">
        <w:rPr>
          <w:rFonts w:ascii="Times New Roman" w:hAnsi="Times New Roman" w:cs="Times New Roman"/>
          <w:sz w:val="28"/>
          <w:szCs w:val="28"/>
        </w:rPr>
        <w:t>язків з громадськістю, взаємодія влади, громадянського суспільства, та інших учасників  управлінського процесу, форма взаємодії різноманітних суб</w:t>
      </w:r>
      <w:r w:rsidR="003A69A8" w:rsidRPr="003A69A8">
        <w:rPr>
          <w:rFonts w:ascii="Times New Roman" w:hAnsi="Times New Roman" w:cs="Times New Roman"/>
          <w:sz w:val="28"/>
          <w:szCs w:val="28"/>
        </w:rPr>
        <w:t>’</w:t>
      </w:r>
      <w:r w:rsidRPr="00607795">
        <w:rPr>
          <w:rFonts w:ascii="Times New Roman" w:hAnsi="Times New Roman" w:cs="Times New Roman"/>
          <w:sz w:val="28"/>
          <w:szCs w:val="28"/>
        </w:rPr>
        <w:t>єктів і об</w:t>
      </w:r>
      <w:r w:rsidR="003A69A8" w:rsidRPr="003A69A8">
        <w:rPr>
          <w:rFonts w:ascii="Times New Roman" w:hAnsi="Times New Roman" w:cs="Times New Roman"/>
          <w:sz w:val="28"/>
          <w:szCs w:val="28"/>
        </w:rPr>
        <w:t>’</w:t>
      </w:r>
      <w:r w:rsidRPr="00607795">
        <w:rPr>
          <w:rFonts w:ascii="Times New Roman" w:hAnsi="Times New Roman" w:cs="Times New Roman"/>
          <w:sz w:val="28"/>
          <w:szCs w:val="28"/>
        </w:rPr>
        <w:t>єктів управління, без якого державне упр</w:t>
      </w:r>
      <w:r w:rsidR="003A69A8">
        <w:rPr>
          <w:rFonts w:ascii="Times New Roman" w:hAnsi="Times New Roman" w:cs="Times New Roman"/>
          <w:sz w:val="28"/>
          <w:szCs w:val="28"/>
        </w:rPr>
        <w:t>а</w:t>
      </w:r>
      <w:r w:rsidRPr="00607795">
        <w:rPr>
          <w:rFonts w:ascii="Times New Roman" w:hAnsi="Times New Roman" w:cs="Times New Roman"/>
          <w:sz w:val="28"/>
          <w:szCs w:val="28"/>
        </w:rPr>
        <w:t>вління не може бути організоване належним чином</w:t>
      </w:r>
      <w:r w:rsidR="003A69A8">
        <w:rPr>
          <w:rStyle w:val="ab"/>
          <w:rFonts w:ascii="Times New Roman" w:hAnsi="Times New Roman" w:cs="Times New Roman"/>
          <w:sz w:val="28"/>
          <w:szCs w:val="28"/>
        </w:rPr>
        <w:footnoteReference w:id="72"/>
      </w:r>
      <w:r w:rsidRPr="00607795">
        <w:rPr>
          <w:rFonts w:ascii="Times New Roman" w:hAnsi="Times New Roman" w:cs="Times New Roman"/>
          <w:sz w:val="28"/>
          <w:szCs w:val="28"/>
        </w:rPr>
        <w:t>.</w:t>
      </w:r>
      <w:r w:rsidR="003A69A8" w:rsidRPr="003A69A8">
        <w:rPr>
          <w:rFonts w:ascii="Times New Roman" w:hAnsi="Times New Roman" w:cs="Times New Roman"/>
          <w:sz w:val="28"/>
          <w:szCs w:val="28"/>
        </w:rPr>
        <w:t xml:space="preserve"> </w:t>
      </w:r>
    </w:p>
    <w:p w14:paraId="2666F193" w14:textId="5C382497" w:rsidR="002D57F9" w:rsidRPr="00607795" w:rsidRDefault="003A69A8" w:rsidP="002D57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Такі комунікації </w:t>
      </w:r>
      <w:r w:rsidR="002D57F9" w:rsidRPr="00607795">
        <w:rPr>
          <w:rFonts w:ascii="Times New Roman" w:hAnsi="Times New Roman" w:cs="Times New Roman"/>
          <w:sz w:val="28"/>
          <w:szCs w:val="28"/>
        </w:rPr>
        <w:t>здійснюються як по горизонталі (комунікація з колегами, службовцями інших підрозділів та установ), так і по</w:t>
      </w:r>
      <w:r>
        <w:rPr>
          <w:rFonts w:ascii="Times New Roman" w:hAnsi="Times New Roman" w:cs="Times New Roman"/>
          <w:sz w:val="28"/>
          <w:szCs w:val="28"/>
        </w:rPr>
        <w:t xml:space="preserve"> </w:t>
      </w:r>
      <w:r w:rsidR="002D57F9" w:rsidRPr="00607795">
        <w:rPr>
          <w:rFonts w:ascii="Times New Roman" w:hAnsi="Times New Roman" w:cs="Times New Roman"/>
          <w:sz w:val="28"/>
          <w:szCs w:val="28"/>
        </w:rPr>
        <w:t>вертикалі (спілкування з керівниками та підлеглими), як усередині організації (внутрішня комунікація), так і за її межами (зовнішня комунікація), як у письмовій, так та і в усних формах; як контактна (безпосередня міжособистісна комунікація), так і опосередкована (ділове листування, електронна пошта, повідомлення факсом за допомогою комп</w:t>
      </w:r>
      <w:r w:rsidRPr="003A69A8">
        <w:rPr>
          <w:rFonts w:ascii="Times New Roman" w:hAnsi="Times New Roman" w:cs="Times New Roman"/>
          <w:sz w:val="28"/>
          <w:szCs w:val="28"/>
        </w:rPr>
        <w:t>’</w:t>
      </w:r>
      <w:r w:rsidR="002D57F9" w:rsidRPr="00607795">
        <w:rPr>
          <w:rFonts w:ascii="Times New Roman" w:hAnsi="Times New Roman" w:cs="Times New Roman"/>
          <w:sz w:val="28"/>
          <w:szCs w:val="28"/>
        </w:rPr>
        <w:t xml:space="preserve">ютера). </w:t>
      </w:r>
    </w:p>
    <w:p w14:paraId="15A6A336" w14:textId="2E3550E7"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У системі публічного управління існує термін «державно</w:t>
      </w:r>
      <w:r w:rsidR="003A69A8">
        <w:rPr>
          <w:rFonts w:ascii="Times New Roman" w:hAnsi="Times New Roman" w:cs="Times New Roman"/>
          <w:sz w:val="28"/>
          <w:szCs w:val="28"/>
        </w:rPr>
        <w:t>-</w:t>
      </w:r>
      <w:r w:rsidRPr="00607795">
        <w:rPr>
          <w:rFonts w:ascii="Times New Roman" w:hAnsi="Times New Roman" w:cs="Times New Roman"/>
          <w:sz w:val="28"/>
          <w:szCs w:val="28"/>
        </w:rPr>
        <w:t>управлінська комунікація», який описує певні процеси циркулювання інформації у сфері державно</w:t>
      </w:r>
      <w:r w:rsidR="003A69A8">
        <w:rPr>
          <w:rFonts w:ascii="Times New Roman" w:hAnsi="Times New Roman" w:cs="Times New Roman"/>
          <w:sz w:val="28"/>
          <w:szCs w:val="28"/>
        </w:rPr>
        <w:t>-</w:t>
      </w:r>
      <w:r w:rsidRPr="00607795">
        <w:rPr>
          <w:rFonts w:ascii="Times New Roman" w:hAnsi="Times New Roman" w:cs="Times New Roman"/>
          <w:sz w:val="28"/>
          <w:szCs w:val="28"/>
        </w:rPr>
        <w:t>управлінської діяльності, відповідні комунікативні структури інформування громадськості, включаючи певні тексти повідомлень, які забезпечують вплив органів державної влади на життєдіяльність суспільства та ефективність реалізації державної політики</w:t>
      </w:r>
      <w:r w:rsidR="003A69A8">
        <w:rPr>
          <w:rStyle w:val="ab"/>
          <w:rFonts w:ascii="Times New Roman" w:hAnsi="Times New Roman" w:cs="Times New Roman"/>
          <w:sz w:val="28"/>
          <w:szCs w:val="28"/>
        </w:rPr>
        <w:footnoteReference w:id="73"/>
      </w:r>
      <w:r w:rsidRPr="00607795">
        <w:rPr>
          <w:rFonts w:ascii="Times New Roman" w:hAnsi="Times New Roman" w:cs="Times New Roman"/>
          <w:sz w:val="28"/>
          <w:szCs w:val="28"/>
        </w:rPr>
        <w:t>.</w:t>
      </w:r>
      <w:r w:rsidR="003A69A8">
        <w:rPr>
          <w:rFonts w:ascii="Times New Roman" w:hAnsi="Times New Roman" w:cs="Times New Roman"/>
          <w:sz w:val="28"/>
          <w:szCs w:val="28"/>
        </w:rPr>
        <w:t xml:space="preserve"> </w:t>
      </w:r>
      <w:r w:rsidRPr="00607795">
        <w:rPr>
          <w:rFonts w:ascii="Times New Roman" w:hAnsi="Times New Roman" w:cs="Times New Roman"/>
          <w:sz w:val="28"/>
          <w:szCs w:val="28"/>
        </w:rPr>
        <w:t>Так</w:t>
      </w:r>
      <w:r w:rsidR="003A69A8">
        <w:rPr>
          <w:rFonts w:ascii="Times New Roman" w:hAnsi="Times New Roman" w:cs="Times New Roman"/>
          <w:sz w:val="28"/>
          <w:szCs w:val="28"/>
        </w:rPr>
        <w:t>,</w:t>
      </w:r>
      <w:r w:rsidRPr="00607795">
        <w:rPr>
          <w:rFonts w:ascii="Times New Roman" w:hAnsi="Times New Roman" w:cs="Times New Roman"/>
          <w:sz w:val="28"/>
          <w:szCs w:val="28"/>
        </w:rPr>
        <w:t xml:space="preserve"> Р-Ж</w:t>
      </w:r>
      <w:r w:rsidR="003A69A8">
        <w:rPr>
          <w:rFonts w:ascii="Times New Roman" w:hAnsi="Times New Roman" w:cs="Times New Roman"/>
          <w:sz w:val="28"/>
          <w:szCs w:val="28"/>
        </w:rPr>
        <w:t>.</w:t>
      </w:r>
      <w:r w:rsidRPr="00607795">
        <w:rPr>
          <w:rFonts w:ascii="Times New Roman" w:hAnsi="Times New Roman" w:cs="Times New Roman"/>
          <w:sz w:val="28"/>
          <w:szCs w:val="28"/>
        </w:rPr>
        <w:t xml:space="preserve"> Шварценберг виділиві три основних способи державно</w:t>
      </w:r>
      <w:r w:rsidR="003A69A8">
        <w:rPr>
          <w:rFonts w:ascii="Times New Roman" w:hAnsi="Times New Roman" w:cs="Times New Roman"/>
          <w:sz w:val="28"/>
          <w:szCs w:val="28"/>
        </w:rPr>
        <w:t>-</w:t>
      </w:r>
      <w:r w:rsidRPr="00607795">
        <w:rPr>
          <w:rFonts w:ascii="Times New Roman" w:hAnsi="Times New Roman" w:cs="Times New Roman"/>
          <w:sz w:val="28"/>
          <w:szCs w:val="28"/>
        </w:rPr>
        <w:t>управлінської комунікації, які відіграють стратегічну роль в реалізації державної політики</w:t>
      </w:r>
      <w:r w:rsidR="003A69A8">
        <w:rPr>
          <w:rFonts w:ascii="Times New Roman" w:hAnsi="Times New Roman" w:cs="Times New Roman"/>
          <w:sz w:val="28"/>
          <w:szCs w:val="28"/>
        </w:rPr>
        <w:t>, а саме:</w:t>
      </w:r>
    </w:p>
    <w:p w14:paraId="34D01CFE" w14:textId="28ADABAE" w:rsidR="002D57F9" w:rsidRPr="003A69A8" w:rsidRDefault="003A69A8" w:rsidP="003A69A8">
      <w:pPr>
        <w:pStyle w:val="a3"/>
        <w:numPr>
          <w:ilvl w:val="2"/>
          <w:numId w:val="2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w:t>
      </w:r>
      <w:r w:rsidR="002D57F9" w:rsidRPr="003A69A8">
        <w:rPr>
          <w:rFonts w:ascii="Times New Roman" w:hAnsi="Times New Roman" w:cs="Times New Roman"/>
          <w:sz w:val="28"/>
          <w:szCs w:val="28"/>
        </w:rPr>
        <w:t>омунікація за допомогою засобів масової інформації: друкованих (преса, книга, плакати) , електронних (радіо, телебачення та інше)</w:t>
      </w:r>
      <w:r>
        <w:rPr>
          <w:rFonts w:ascii="Times New Roman" w:hAnsi="Times New Roman" w:cs="Times New Roman"/>
          <w:sz w:val="28"/>
          <w:szCs w:val="28"/>
        </w:rPr>
        <w:t>;</w:t>
      </w:r>
    </w:p>
    <w:p w14:paraId="2EF515F7" w14:textId="4ACACA0C" w:rsidR="002D57F9" w:rsidRPr="003A69A8" w:rsidRDefault="003A69A8" w:rsidP="003A69A8">
      <w:pPr>
        <w:pStyle w:val="a3"/>
        <w:numPr>
          <w:ilvl w:val="2"/>
          <w:numId w:val="2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w:t>
      </w:r>
      <w:r w:rsidR="002D57F9" w:rsidRPr="003A69A8">
        <w:rPr>
          <w:rFonts w:ascii="Times New Roman" w:hAnsi="Times New Roman" w:cs="Times New Roman"/>
          <w:sz w:val="28"/>
          <w:szCs w:val="28"/>
        </w:rPr>
        <w:t>омунікація через організації (які слугують допоміжною ланкою для політичних партій та груп інтересів)</w:t>
      </w:r>
      <w:r>
        <w:rPr>
          <w:rFonts w:ascii="Times New Roman" w:hAnsi="Times New Roman" w:cs="Times New Roman"/>
          <w:sz w:val="28"/>
          <w:szCs w:val="28"/>
        </w:rPr>
        <w:t>;</w:t>
      </w:r>
    </w:p>
    <w:p w14:paraId="0B586878" w14:textId="45ACB870" w:rsidR="002D57F9" w:rsidRPr="003A69A8" w:rsidRDefault="003A69A8" w:rsidP="003A69A8">
      <w:pPr>
        <w:pStyle w:val="a3"/>
        <w:numPr>
          <w:ilvl w:val="2"/>
          <w:numId w:val="2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к</w:t>
      </w:r>
      <w:r w:rsidR="002D57F9" w:rsidRPr="003A69A8">
        <w:rPr>
          <w:rFonts w:ascii="Times New Roman" w:hAnsi="Times New Roman" w:cs="Times New Roman"/>
          <w:sz w:val="28"/>
          <w:szCs w:val="28"/>
        </w:rPr>
        <w:t>омунікація через неформальні канали з використанням особистих зв</w:t>
      </w:r>
      <w:r w:rsidRPr="003A69A8">
        <w:rPr>
          <w:rFonts w:ascii="Times New Roman" w:hAnsi="Times New Roman" w:cs="Times New Roman"/>
          <w:sz w:val="28"/>
          <w:szCs w:val="28"/>
          <w:lang w:val="ru-RU"/>
        </w:rPr>
        <w:t>’</w:t>
      </w:r>
      <w:r w:rsidR="002D57F9" w:rsidRPr="003A69A8">
        <w:rPr>
          <w:rFonts w:ascii="Times New Roman" w:hAnsi="Times New Roman" w:cs="Times New Roman"/>
          <w:sz w:val="28"/>
          <w:szCs w:val="28"/>
        </w:rPr>
        <w:t xml:space="preserve">язків. </w:t>
      </w:r>
    </w:p>
    <w:p w14:paraId="59AC7EDC" w14:textId="592E8AB6" w:rsidR="002D57F9" w:rsidRPr="003A69A8" w:rsidRDefault="002D57F9" w:rsidP="002D57F9">
      <w:pPr>
        <w:spacing w:after="0" w:line="360" w:lineRule="auto"/>
        <w:ind w:firstLine="709"/>
        <w:jc w:val="both"/>
        <w:rPr>
          <w:rFonts w:ascii="Times New Roman" w:hAnsi="Times New Roman" w:cs="Times New Roman"/>
          <w:spacing w:val="-6"/>
          <w:sz w:val="28"/>
          <w:szCs w:val="28"/>
        </w:rPr>
      </w:pPr>
      <w:r w:rsidRPr="00607795">
        <w:rPr>
          <w:rFonts w:ascii="Times New Roman" w:hAnsi="Times New Roman" w:cs="Times New Roman"/>
          <w:sz w:val="28"/>
          <w:szCs w:val="28"/>
        </w:rPr>
        <w:t>Процес комунікації органів влади та суспільства будується на загальних принципах: прозорості, відкритості, підзвітності, партнерства, толерантності, дин</w:t>
      </w:r>
      <w:r w:rsidR="003A69A8">
        <w:rPr>
          <w:rFonts w:ascii="Times New Roman" w:hAnsi="Times New Roman" w:cs="Times New Roman"/>
          <w:sz w:val="28"/>
          <w:szCs w:val="28"/>
        </w:rPr>
        <w:t>а</w:t>
      </w:r>
      <w:r w:rsidRPr="00607795">
        <w:rPr>
          <w:rFonts w:ascii="Times New Roman" w:hAnsi="Times New Roman" w:cs="Times New Roman"/>
          <w:sz w:val="28"/>
          <w:szCs w:val="28"/>
        </w:rPr>
        <w:t xml:space="preserve">мічності, прогресивності, комплексності, оперативності та достовірності, </w:t>
      </w:r>
      <w:r w:rsidRPr="003A69A8">
        <w:rPr>
          <w:rFonts w:ascii="Times New Roman" w:hAnsi="Times New Roman" w:cs="Times New Roman"/>
          <w:spacing w:val="-6"/>
          <w:sz w:val="28"/>
          <w:szCs w:val="28"/>
        </w:rPr>
        <w:t>інформативності та адекватності, доступності, промоції, стратегічного планування.</w:t>
      </w:r>
    </w:p>
    <w:p w14:paraId="498BB1C3" w14:textId="4BDFE247"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Сьогодні ми живемо в швидкісний інформаційний вік</w:t>
      </w:r>
      <w:r w:rsidR="003A69A8">
        <w:rPr>
          <w:rFonts w:ascii="Times New Roman" w:hAnsi="Times New Roman" w:cs="Times New Roman"/>
          <w:sz w:val="28"/>
          <w:szCs w:val="28"/>
        </w:rPr>
        <w:t>:</w:t>
      </w:r>
      <w:r w:rsidRPr="00607795">
        <w:rPr>
          <w:rFonts w:ascii="Times New Roman" w:hAnsi="Times New Roman" w:cs="Times New Roman"/>
          <w:sz w:val="28"/>
          <w:szCs w:val="28"/>
        </w:rPr>
        <w:t xml:space="preserve"> «хто володіє інформацією, той володіє світом», </w:t>
      </w:r>
      <w:r w:rsidR="003A69A8">
        <w:rPr>
          <w:rFonts w:ascii="Times New Roman" w:hAnsi="Times New Roman" w:cs="Times New Roman"/>
          <w:sz w:val="28"/>
          <w:szCs w:val="28"/>
        </w:rPr>
        <w:t xml:space="preserve">– </w:t>
      </w:r>
      <w:r w:rsidRPr="00607795">
        <w:rPr>
          <w:rFonts w:ascii="Times New Roman" w:hAnsi="Times New Roman" w:cs="Times New Roman"/>
          <w:sz w:val="28"/>
          <w:szCs w:val="28"/>
        </w:rPr>
        <w:t>сказав колись Уїнстон Черчіль, і він дійсно був правий. Інформація у сучасному світі – це стратегічний ресурс, її спотворення або замовчування може призвести до непередбачуваних наслідків. І навпаки, вчасно отримана інформація, може сприяти розвитку та процвітанню, може стати «містком» до здійснення мрій</w:t>
      </w:r>
      <w:r w:rsidR="003A69A8">
        <w:rPr>
          <w:rStyle w:val="ab"/>
          <w:rFonts w:ascii="Times New Roman" w:hAnsi="Times New Roman" w:cs="Times New Roman"/>
          <w:sz w:val="28"/>
          <w:szCs w:val="28"/>
        </w:rPr>
        <w:footnoteReference w:id="74"/>
      </w:r>
      <w:r w:rsidRPr="00607795">
        <w:rPr>
          <w:rFonts w:ascii="Times New Roman" w:hAnsi="Times New Roman" w:cs="Times New Roman"/>
          <w:sz w:val="28"/>
          <w:szCs w:val="28"/>
        </w:rPr>
        <w:t xml:space="preserve">. </w:t>
      </w:r>
    </w:p>
    <w:p w14:paraId="0F2F58A4" w14:textId="3805D6B9" w:rsidR="002D57F9"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Від інформації та комунікації залежить ефективне функціонування урядових структур, різноманітних організацій, хід та результати конфліктів. Засоби комунікації створюють нову сферу людської діяльності, яка не піддається регулюванню за допомогою права, що засноване на географічних кордонах. В Окінавській Хартії Глобального Інформаційного Суспільства наголошено: «Інформаційно-комунікаційні технології є одним із найважливіших чинників, що впливають на формування суспільства ХХІ ст. Їх революційний вплив стосується способу життя людей, їхньої освіти й роботи, а також взаємодії уряду та громадянського суспільства»</w:t>
      </w:r>
      <w:r w:rsidR="00D501DC">
        <w:rPr>
          <w:rStyle w:val="ab"/>
          <w:rFonts w:ascii="Times New Roman" w:hAnsi="Times New Roman" w:cs="Times New Roman"/>
          <w:sz w:val="28"/>
          <w:szCs w:val="28"/>
        </w:rPr>
        <w:footnoteReference w:id="75"/>
      </w:r>
      <w:r w:rsidRPr="00607795">
        <w:rPr>
          <w:rFonts w:ascii="Times New Roman" w:hAnsi="Times New Roman" w:cs="Times New Roman"/>
          <w:sz w:val="28"/>
          <w:szCs w:val="28"/>
        </w:rPr>
        <w:t xml:space="preserve">. </w:t>
      </w:r>
    </w:p>
    <w:p w14:paraId="2668340B" w14:textId="77777777" w:rsidR="002D57F9" w:rsidRPr="007179CF" w:rsidRDefault="002D57F9" w:rsidP="002D57F9">
      <w:pPr>
        <w:spacing w:after="0" w:line="360" w:lineRule="auto"/>
        <w:ind w:firstLine="709"/>
        <w:jc w:val="both"/>
        <w:rPr>
          <w:rFonts w:ascii="Times New Roman" w:hAnsi="Times New Roman" w:cs="Times New Roman"/>
          <w:sz w:val="28"/>
          <w:szCs w:val="28"/>
        </w:rPr>
      </w:pPr>
      <w:r w:rsidRPr="007179CF">
        <w:rPr>
          <w:rFonts w:ascii="Times New Roman" w:hAnsi="Times New Roman" w:cs="Times New Roman"/>
          <w:sz w:val="28"/>
          <w:szCs w:val="28"/>
        </w:rPr>
        <w:t>В умовах війни комунікація між органами публічної влади та населенням є надзвичайно важливою, проте не завжди є можливість безпосередньої взаємодії і хорошою альтернативою є використання різноманітних ботів. Міністерство цифрової трансформації активно працює над створенн</w:t>
      </w:r>
      <w:r>
        <w:rPr>
          <w:rFonts w:ascii="Times New Roman" w:hAnsi="Times New Roman" w:cs="Times New Roman"/>
          <w:sz w:val="28"/>
          <w:szCs w:val="28"/>
        </w:rPr>
        <w:t xml:space="preserve">ям нових механізмів взаємодії. </w:t>
      </w:r>
      <w:r w:rsidRPr="007179CF">
        <w:rPr>
          <w:rFonts w:ascii="Times New Roman" w:hAnsi="Times New Roman" w:cs="Times New Roman"/>
          <w:sz w:val="28"/>
          <w:szCs w:val="28"/>
        </w:rPr>
        <w:t xml:space="preserve">Наприклад, в додатку Дія з’явились опитування, які також допомагають дізнатись ставлення населення до тієї чи іншої ситуації. Крім цього органи місцевого самоврядування почати дуже активно створювати свої </w:t>
      </w:r>
      <w:r w:rsidRPr="007179CF">
        <w:rPr>
          <w:rFonts w:ascii="Times New Roman" w:hAnsi="Times New Roman" w:cs="Times New Roman"/>
          <w:sz w:val="28"/>
          <w:szCs w:val="28"/>
        </w:rPr>
        <w:lastRenderedPageBreak/>
        <w:t xml:space="preserve">Telegram-канали за допомогою яких підтримують постійний зв’язок з громадами. Навіть за умов постійних військових дій, органи публічної влади створюють нові сервіси та платформи. </w:t>
      </w:r>
    </w:p>
    <w:p w14:paraId="06A140C6" w14:textId="11E4B60B" w:rsidR="002D57F9" w:rsidRPr="007179CF" w:rsidRDefault="002D57F9" w:rsidP="002D57F9">
      <w:pPr>
        <w:spacing w:after="0" w:line="360" w:lineRule="auto"/>
        <w:ind w:firstLine="709"/>
        <w:jc w:val="both"/>
        <w:rPr>
          <w:rFonts w:ascii="Times New Roman" w:hAnsi="Times New Roman" w:cs="Times New Roman"/>
          <w:sz w:val="28"/>
          <w:szCs w:val="28"/>
        </w:rPr>
      </w:pPr>
      <w:r w:rsidRPr="007179CF">
        <w:rPr>
          <w:rFonts w:ascii="Times New Roman" w:hAnsi="Times New Roman" w:cs="Times New Roman"/>
          <w:sz w:val="28"/>
          <w:szCs w:val="28"/>
        </w:rPr>
        <w:t xml:space="preserve">Розвиток інформаційно-комунікаційних технологій дозволяє створити певний аналог особистісної комунікації. Чат-бот – це сервіс, заснований на </w:t>
      </w:r>
      <w:r w:rsidRPr="00D501DC">
        <w:rPr>
          <w:rFonts w:ascii="Times New Roman" w:hAnsi="Times New Roman" w:cs="Times New Roman"/>
          <w:spacing w:val="-6"/>
          <w:sz w:val="28"/>
          <w:szCs w:val="28"/>
        </w:rPr>
        <w:t>штучному інтелекті, що підтримує діалог з користувачем, спроможний вибирати</w:t>
      </w:r>
      <w:r w:rsidRPr="007179CF">
        <w:rPr>
          <w:rFonts w:ascii="Times New Roman" w:hAnsi="Times New Roman" w:cs="Times New Roman"/>
          <w:sz w:val="28"/>
          <w:szCs w:val="28"/>
        </w:rPr>
        <w:t xml:space="preserve"> відповіді і реагувати на певний набір команд. Активне використання чат-ботів в </w:t>
      </w:r>
      <w:r w:rsidRPr="00D501DC">
        <w:rPr>
          <w:rFonts w:ascii="Times New Roman" w:hAnsi="Times New Roman" w:cs="Times New Roman"/>
          <w:spacing w:val="-12"/>
          <w:sz w:val="28"/>
          <w:szCs w:val="28"/>
        </w:rPr>
        <w:t>публічному управлінні дозволяє зменшити навантаження на службу підтримки окремо</w:t>
      </w:r>
      <w:r w:rsidRPr="007179CF">
        <w:rPr>
          <w:rFonts w:ascii="Times New Roman" w:hAnsi="Times New Roman" w:cs="Times New Roman"/>
          <w:sz w:val="28"/>
          <w:szCs w:val="28"/>
        </w:rPr>
        <w:t>ї компанії, забезпечує безперервну клієнтську підтримку протягом усієї доби</w:t>
      </w:r>
      <w:r w:rsidR="00D501DC">
        <w:rPr>
          <w:rStyle w:val="ab"/>
          <w:rFonts w:ascii="Times New Roman" w:hAnsi="Times New Roman" w:cs="Times New Roman"/>
          <w:sz w:val="28"/>
          <w:szCs w:val="28"/>
        </w:rPr>
        <w:footnoteReference w:id="76"/>
      </w:r>
      <w:r>
        <w:rPr>
          <w:rFonts w:ascii="Times New Roman" w:hAnsi="Times New Roman" w:cs="Times New Roman"/>
          <w:sz w:val="28"/>
          <w:szCs w:val="28"/>
        </w:rPr>
        <w:t>.</w:t>
      </w:r>
      <w:r w:rsidRPr="007179CF">
        <w:rPr>
          <w:rFonts w:ascii="Times New Roman" w:hAnsi="Times New Roman" w:cs="Times New Roman"/>
          <w:sz w:val="28"/>
          <w:szCs w:val="28"/>
        </w:rPr>
        <w:t xml:space="preserve"> </w:t>
      </w:r>
    </w:p>
    <w:p w14:paraId="733E96F0" w14:textId="1734DFE5" w:rsidR="002D57F9" w:rsidRPr="007179CF" w:rsidRDefault="002D57F9" w:rsidP="002D57F9">
      <w:pPr>
        <w:spacing w:after="0" w:line="360" w:lineRule="auto"/>
        <w:ind w:firstLine="709"/>
        <w:jc w:val="both"/>
        <w:rPr>
          <w:rFonts w:ascii="Times New Roman" w:hAnsi="Times New Roman" w:cs="Times New Roman"/>
          <w:sz w:val="28"/>
          <w:szCs w:val="28"/>
        </w:rPr>
      </w:pPr>
      <w:r w:rsidRPr="007179CF">
        <w:rPr>
          <w:rFonts w:ascii="Times New Roman" w:hAnsi="Times New Roman" w:cs="Times New Roman"/>
          <w:sz w:val="28"/>
          <w:szCs w:val="28"/>
        </w:rPr>
        <w:t>В Україні також поступово з 2019 року почали використовувати чат</w:t>
      </w:r>
      <w:r w:rsidR="00D501DC">
        <w:rPr>
          <w:rFonts w:ascii="Times New Roman" w:hAnsi="Times New Roman" w:cs="Times New Roman"/>
          <w:sz w:val="28"/>
          <w:szCs w:val="28"/>
        </w:rPr>
        <w:t>-</w:t>
      </w:r>
      <w:r w:rsidRPr="007179CF">
        <w:rPr>
          <w:rFonts w:ascii="Times New Roman" w:hAnsi="Times New Roman" w:cs="Times New Roman"/>
          <w:sz w:val="28"/>
          <w:szCs w:val="28"/>
        </w:rPr>
        <w:t xml:space="preserve">боти в різних сферах, особливо часто створюють боти, які б допомагали розвивати соціальну сферу тих чи інших громад. Наприклад, в місті </w:t>
      </w:r>
      <w:r>
        <w:rPr>
          <w:rFonts w:ascii="Times New Roman" w:hAnsi="Times New Roman" w:cs="Times New Roman"/>
          <w:sz w:val="28"/>
          <w:szCs w:val="28"/>
        </w:rPr>
        <w:t xml:space="preserve">Львів </w:t>
      </w:r>
      <w:r w:rsidRPr="007179CF">
        <w:rPr>
          <w:rFonts w:ascii="Times New Roman" w:hAnsi="Times New Roman" w:cs="Times New Roman"/>
          <w:sz w:val="28"/>
          <w:szCs w:val="28"/>
        </w:rPr>
        <w:t>створений і бот «Львів для тебе», основна ціль якого це робота з внутрішньо переміщеним українцям та містить інформацію про транспорт, роботу, дозвілля, медичну допомогу та безпеку у Львові, крім цього в ньому можна подати заявку на отримання матеріальної допомоги від держави.</w:t>
      </w:r>
    </w:p>
    <w:p w14:paraId="5732BFF5" w14:textId="33CDA82E" w:rsidR="002D57F9" w:rsidRDefault="002D57F9" w:rsidP="002D57F9">
      <w:pPr>
        <w:spacing w:after="0" w:line="360" w:lineRule="auto"/>
        <w:ind w:firstLine="709"/>
        <w:jc w:val="both"/>
        <w:rPr>
          <w:rFonts w:ascii="Times New Roman" w:hAnsi="Times New Roman" w:cs="Times New Roman"/>
          <w:sz w:val="28"/>
          <w:szCs w:val="28"/>
        </w:rPr>
      </w:pPr>
      <w:r w:rsidRPr="007179CF">
        <w:rPr>
          <w:rFonts w:ascii="Times New Roman" w:hAnsi="Times New Roman" w:cs="Times New Roman"/>
          <w:sz w:val="28"/>
          <w:szCs w:val="28"/>
        </w:rPr>
        <w:t xml:space="preserve">Схожу ініціативу реалізували і в Дніпрі в вигляді боту «Як ти?», який є помічником для переселенців, надає психологічну допомогу та </w:t>
      </w:r>
      <w:r w:rsidR="00D501DC">
        <w:rPr>
          <w:rFonts w:ascii="Times New Roman" w:hAnsi="Times New Roman" w:cs="Times New Roman"/>
          <w:sz w:val="28"/>
          <w:szCs w:val="28"/>
        </w:rPr>
        <w:t>пропонує послугу</w:t>
      </w:r>
      <w:r w:rsidRPr="007179CF">
        <w:rPr>
          <w:rFonts w:ascii="Times New Roman" w:hAnsi="Times New Roman" w:cs="Times New Roman"/>
          <w:sz w:val="28"/>
          <w:szCs w:val="28"/>
        </w:rPr>
        <w:t xml:space="preserve"> волонтерськ</w:t>
      </w:r>
      <w:r w:rsidR="00D501DC">
        <w:rPr>
          <w:rFonts w:ascii="Times New Roman" w:hAnsi="Times New Roman" w:cs="Times New Roman"/>
          <w:sz w:val="28"/>
          <w:szCs w:val="28"/>
        </w:rPr>
        <w:t>ого</w:t>
      </w:r>
      <w:r w:rsidRPr="007179CF">
        <w:rPr>
          <w:rFonts w:ascii="Times New Roman" w:hAnsi="Times New Roman" w:cs="Times New Roman"/>
          <w:sz w:val="28"/>
          <w:szCs w:val="28"/>
        </w:rPr>
        <w:t xml:space="preserve"> таксі. Навіть в громадах поменше часто бувають </w:t>
      </w:r>
      <w:r w:rsidR="00D501DC">
        <w:rPr>
          <w:rFonts w:ascii="Times New Roman" w:hAnsi="Times New Roman" w:cs="Times New Roman"/>
          <w:sz w:val="28"/>
          <w:szCs w:val="28"/>
        </w:rPr>
        <w:t xml:space="preserve">цікаві </w:t>
      </w:r>
      <w:r w:rsidRPr="007179CF">
        <w:rPr>
          <w:rFonts w:ascii="Times New Roman" w:hAnsi="Times New Roman" w:cs="Times New Roman"/>
          <w:sz w:val="28"/>
          <w:szCs w:val="28"/>
        </w:rPr>
        <w:t>ініціатив</w:t>
      </w:r>
      <w:r w:rsidR="00D501DC">
        <w:rPr>
          <w:rFonts w:ascii="Times New Roman" w:hAnsi="Times New Roman" w:cs="Times New Roman"/>
          <w:sz w:val="28"/>
          <w:szCs w:val="28"/>
        </w:rPr>
        <w:t>и</w:t>
      </w:r>
      <w:r w:rsidRPr="007179CF">
        <w:rPr>
          <w:rFonts w:ascii="Times New Roman" w:hAnsi="Times New Roman" w:cs="Times New Roman"/>
          <w:sz w:val="28"/>
          <w:szCs w:val="28"/>
        </w:rPr>
        <w:t>, як, наприклад, чат</w:t>
      </w:r>
      <w:r w:rsidR="00D501DC">
        <w:rPr>
          <w:rFonts w:ascii="Times New Roman" w:hAnsi="Times New Roman" w:cs="Times New Roman"/>
          <w:sz w:val="28"/>
          <w:szCs w:val="28"/>
        </w:rPr>
        <w:t>-</w:t>
      </w:r>
      <w:r w:rsidRPr="007179CF">
        <w:rPr>
          <w:rFonts w:ascii="Times New Roman" w:hAnsi="Times New Roman" w:cs="Times New Roman"/>
          <w:sz w:val="28"/>
          <w:szCs w:val="28"/>
        </w:rPr>
        <w:t xml:space="preserve">бот «Жмеринський турботник», який створений для переселенців та містить велику кількість категорій як соцзахист, пенсія, у </w:t>
      </w:r>
      <w:r w:rsidRPr="00D501DC">
        <w:rPr>
          <w:rFonts w:ascii="Times New Roman" w:hAnsi="Times New Roman" w:cs="Times New Roman"/>
          <w:spacing w:val="-6"/>
          <w:sz w:val="28"/>
          <w:szCs w:val="28"/>
        </w:rPr>
        <w:t>справах дітей чи реєстрація біженців. Зараз існує декілька корисних інструментів</w:t>
      </w:r>
      <w:r w:rsidRPr="007179CF">
        <w:rPr>
          <w:rFonts w:ascii="Times New Roman" w:hAnsi="Times New Roman" w:cs="Times New Roman"/>
          <w:sz w:val="28"/>
          <w:szCs w:val="28"/>
        </w:rPr>
        <w:t>, які допомагають громадам стати цифровою, наприклад, інформаційна система «Вулик», Інтегрована інформаційна система «Соціальна громада», платформа СВОЇ, Відкрите місто. Платформа СВОЇ – це сучасний веб</w:t>
      </w:r>
      <w:r w:rsidR="00D501DC">
        <w:rPr>
          <w:rFonts w:ascii="Times New Roman" w:hAnsi="Times New Roman" w:cs="Times New Roman"/>
          <w:sz w:val="28"/>
          <w:szCs w:val="28"/>
        </w:rPr>
        <w:t>-</w:t>
      </w:r>
      <w:r w:rsidRPr="007179CF">
        <w:rPr>
          <w:rFonts w:ascii="Times New Roman" w:hAnsi="Times New Roman" w:cs="Times New Roman"/>
          <w:sz w:val="28"/>
          <w:szCs w:val="28"/>
        </w:rPr>
        <w:t>сайт та розумний муніципальний чат-бот у Viber і Telegram для зручної взаємодії громадян з органами місцевого самоврядування.</w:t>
      </w:r>
      <w:r w:rsidR="00D501DC">
        <w:rPr>
          <w:rFonts w:ascii="Times New Roman" w:hAnsi="Times New Roman" w:cs="Times New Roman"/>
          <w:sz w:val="28"/>
          <w:szCs w:val="28"/>
        </w:rPr>
        <w:t xml:space="preserve"> </w:t>
      </w:r>
      <w:r w:rsidRPr="007179CF">
        <w:rPr>
          <w:rFonts w:ascii="Times New Roman" w:hAnsi="Times New Roman" w:cs="Times New Roman"/>
          <w:sz w:val="28"/>
          <w:szCs w:val="28"/>
        </w:rPr>
        <w:t xml:space="preserve">Вона передбачає простий конструктор, який допомагає створити зручний механізм для взаємодії місцевої влади з громадою. Підключення та подальша робота таких ботів для громад є </w:t>
      </w:r>
      <w:r w:rsidRPr="007179CF">
        <w:rPr>
          <w:rFonts w:ascii="Times New Roman" w:hAnsi="Times New Roman" w:cs="Times New Roman"/>
          <w:sz w:val="28"/>
          <w:szCs w:val="28"/>
        </w:rPr>
        <w:lastRenderedPageBreak/>
        <w:t>безкоштовною, оскільки фінансування відбувається завдяки швейцарсько</w:t>
      </w:r>
      <w:r w:rsidR="00D501DC">
        <w:rPr>
          <w:rFonts w:ascii="Times New Roman" w:hAnsi="Times New Roman" w:cs="Times New Roman"/>
          <w:sz w:val="28"/>
          <w:szCs w:val="28"/>
        </w:rPr>
        <w:t>-</w:t>
      </w:r>
      <w:r w:rsidRPr="007179CF">
        <w:rPr>
          <w:rFonts w:ascii="Times New Roman" w:hAnsi="Times New Roman" w:cs="Times New Roman"/>
          <w:sz w:val="28"/>
          <w:szCs w:val="28"/>
        </w:rPr>
        <w:t>українській Програмі «Електронне урядування задля підзвітності влади та участі громади» EGAP. Найбільше територіальних громад, які використали цю можливість</w:t>
      </w:r>
      <w:r w:rsidR="00D501DC">
        <w:rPr>
          <w:rFonts w:ascii="Times New Roman" w:hAnsi="Times New Roman" w:cs="Times New Roman"/>
          <w:sz w:val="28"/>
          <w:szCs w:val="28"/>
        </w:rPr>
        <w:t>, є</w:t>
      </w:r>
      <w:r w:rsidRPr="007179CF">
        <w:rPr>
          <w:rFonts w:ascii="Times New Roman" w:hAnsi="Times New Roman" w:cs="Times New Roman"/>
          <w:sz w:val="28"/>
          <w:szCs w:val="28"/>
        </w:rPr>
        <w:t xml:space="preserve"> в Вінни</w:t>
      </w:r>
      <w:r>
        <w:rPr>
          <w:rFonts w:ascii="Times New Roman" w:hAnsi="Times New Roman" w:cs="Times New Roman"/>
          <w:sz w:val="28"/>
          <w:szCs w:val="28"/>
        </w:rPr>
        <w:t>цькій та Херсонській областях</w:t>
      </w:r>
      <w:r w:rsidR="00D501DC">
        <w:rPr>
          <w:rStyle w:val="ab"/>
          <w:rFonts w:ascii="Times New Roman" w:hAnsi="Times New Roman" w:cs="Times New Roman"/>
          <w:sz w:val="28"/>
          <w:szCs w:val="28"/>
        </w:rPr>
        <w:footnoteReference w:id="77"/>
      </w:r>
      <w:r>
        <w:rPr>
          <w:rFonts w:ascii="Times New Roman" w:hAnsi="Times New Roman" w:cs="Times New Roman"/>
          <w:sz w:val="28"/>
          <w:szCs w:val="28"/>
        </w:rPr>
        <w:t xml:space="preserve">. </w:t>
      </w:r>
    </w:p>
    <w:p w14:paraId="50FB1197" w14:textId="54457874" w:rsidR="002D57F9" w:rsidRPr="007179CF" w:rsidRDefault="002D57F9" w:rsidP="002D57F9">
      <w:pPr>
        <w:spacing w:after="0" w:line="360" w:lineRule="auto"/>
        <w:ind w:firstLine="709"/>
        <w:jc w:val="both"/>
        <w:rPr>
          <w:rFonts w:ascii="Times New Roman" w:hAnsi="Times New Roman" w:cs="Times New Roman"/>
          <w:sz w:val="28"/>
          <w:szCs w:val="28"/>
        </w:rPr>
      </w:pPr>
      <w:r w:rsidRPr="007179CF">
        <w:rPr>
          <w:rFonts w:ascii="Times New Roman" w:hAnsi="Times New Roman" w:cs="Times New Roman"/>
          <w:sz w:val="28"/>
          <w:szCs w:val="28"/>
        </w:rPr>
        <w:t>При цьому інформація про наявні чат-боти поширюється недостатньо, багато</w:t>
      </w:r>
      <w:r w:rsidR="00D501DC">
        <w:rPr>
          <w:rFonts w:ascii="Times New Roman" w:hAnsi="Times New Roman" w:cs="Times New Roman"/>
          <w:sz w:val="28"/>
          <w:szCs w:val="28"/>
        </w:rPr>
        <w:t>-</w:t>
      </w:r>
      <w:r w:rsidRPr="007179CF">
        <w:rPr>
          <w:rFonts w:ascii="Times New Roman" w:hAnsi="Times New Roman" w:cs="Times New Roman"/>
          <w:sz w:val="28"/>
          <w:szCs w:val="28"/>
        </w:rPr>
        <w:t>хто просто не знає, що в його громаді є такі цікаві інструменти, тому потрібно вести активну інформаційну кампанію, як в соцмережах, так і за допомогою реклами в громадському транспорті чи банера</w:t>
      </w:r>
      <w:r w:rsidR="00D501DC">
        <w:rPr>
          <w:rFonts w:ascii="Times New Roman" w:hAnsi="Times New Roman" w:cs="Times New Roman"/>
          <w:sz w:val="28"/>
          <w:szCs w:val="28"/>
        </w:rPr>
        <w:t>х</w:t>
      </w:r>
      <w:r w:rsidRPr="007179CF">
        <w:rPr>
          <w:rFonts w:ascii="Times New Roman" w:hAnsi="Times New Roman" w:cs="Times New Roman"/>
          <w:sz w:val="28"/>
          <w:szCs w:val="28"/>
        </w:rPr>
        <w:t xml:space="preserve"> на вулицях міст. </w:t>
      </w:r>
    </w:p>
    <w:p w14:paraId="4ADEA3CC" w14:textId="09220EE7" w:rsidR="002D57F9" w:rsidRPr="00D501DC" w:rsidRDefault="002D57F9" w:rsidP="002D57F9">
      <w:pPr>
        <w:spacing w:after="0" w:line="360" w:lineRule="auto"/>
        <w:ind w:firstLine="709"/>
        <w:jc w:val="both"/>
        <w:rPr>
          <w:rFonts w:ascii="Times New Roman" w:hAnsi="Times New Roman" w:cs="Times New Roman"/>
          <w:spacing w:val="-4"/>
          <w:sz w:val="28"/>
          <w:szCs w:val="28"/>
        </w:rPr>
      </w:pPr>
      <w:r w:rsidRPr="007179CF">
        <w:rPr>
          <w:rFonts w:ascii="Times New Roman" w:hAnsi="Times New Roman" w:cs="Times New Roman"/>
          <w:sz w:val="28"/>
          <w:szCs w:val="28"/>
        </w:rPr>
        <w:t xml:space="preserve">Основну роль в цій інформаційній кампанії повинна відігравати відповідна рада громади, крім цього варто залучити і соціально-відповідальний бізнес. Також важливою є складова реального спілкування, тому варто в такі боти додавати фахівців, які б могли вести діалог з особою з приводу її </w:t>
      </w:r>
      <w:r w:rsidRPr="00D501DC">
        <w:rPr>
          <w:rFonts w:ascii="Times New Roman" w:hAnsi="Times New Roman" w:cs="Times New Roman"/>
          <w:spacing w:val="-4"/>
          <w:sz w:val="28"/>
          <w:szCs w:val="28"/>
        </w:rPr>
        <w:t xml:space="preserve">проблеми. </w:t>
      </w:r>
      <w:r w:rsidR="00D501DC" w:rsidRPr="00D501DC">
        <w:rPr>
          <w:rFonts w:ascii="Times New Roman" w:hAnsi="Times New Roman" w:cs="Times New Roman"/>
          <w:spacing w:val="-4"/>
          <w:sz w:val="28"/>
          <w:szCs w:val="28"/>
        </w:rPr>
        <w:t>Можливо,</w:t>
      </w:r>
      <w:r w:rsidRPr="00D501DC">
        <w:rPr>
          <w:rFonts w:ascii="Times New Roman" w:hAnsi="Times New Roman" w:cs="Times New Roman"/>
          <w:spacing w:val="-4"/>
          <w:sz w:val="28"/>
          <w:szCs w:val="28"/>
        </w:rPr>
        <w:t xml:space="preserve"> таке рішення не зовсім економне, але воно дуже ефективн</w:t>
      </w:r>
      <w:r w:rsidR="00D501DC" w:rsidRPr="00D501DC">
        <w:rPr>
          <w:rFonts w:ascii="Times New Roman" w:hAnsi="Times New Roman" w:cs="Times New Roman"/>
          <w:spacing w:val="-4"/>
          <w:sz w:val="28"/>
          <w:szCs w:val="28"/>
        </w:rPr>
        <w:t>е</w:t>
      </w:r>
      <w:r w:rsidRPr="00D501DC">
        <w:rPr>
          <w:rFonts w:ascii="Times New Roman" w:hAnsi="Times New Roman" w:cs="Times New Roman"/>
          <w:spacing w:val="-4"/>
          <w:sz w:val="28"/>
          <w:szCs w:val="28"/>
        </w:rPr>
        <w:t>.</w:t>
      </w:r>
    </w:p>
    <w:p w14:paraId="23BF4789" w14:textId="787F0385"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28.10.2021 року розпорядженням Кабінету Мін</w:t>
      </w:r>
      <w:r>
        <w:rPr>
          <w:rFonts w:ascii="Times New Roman" w:hAnsi="Times New Roman" w:cs="Times New Roman"/>
          <w:sz w:val="28"/>
          <w:szCs w:val="28"/>
        </w:rPr>
        <w:t>і</w:t>
      </w:r>
      <w:r w:rsidRPr="00607795">
        <w:rPr>
          <w:rFonts w:ascii="Times New Roman" w:hAnsi="Times New Roman" w:cs="Times New Roman"/>
          <w:sz w:val="28"/>
          <w:szCs w:val="28"/>
        </w:rPr>
        <w:t>стрів України № 1364-р схвалено Стратегію інтеграції внутрішньо переміщених осіб та впровадженням середньострокових рішень щодо внутрішнього перем</w:t>
      </w:r>
      <w:r>
        <w:rPr>
          <w:rFonts w:ascii="Times New Roman" w:hAnsi="Times New Roman" w:cs="Times New Roman"/>
          <w:sz w:val="28"/>
          <w:szCs w:val="28"/>
        </w:rPr>
        <w:t>іщення на період до 2024</w:t>
      </w:r>
      <w:r w:rsidR="00D501DC">
        <w:rPr>
          <w:rFonts w:ascii="Times New Roman" w:hAnsi="Times New Roman" w:cs="Times New Roman"/>
          <w:sz w:val="28"/>
          <w:szCs w:val="28"/>
        </w:rPr>
        <w:t> </w:t>
      </w:r>
      <w:r>
        <w:rPr>
          <w:rFonts w:ascii="Times New Roman" w:hAnsi="Times New Roman" w:cs="Times New Roman"/>
          <w:sz w:val="28"/>
          <w:szCs w:val="28"/>
        </w:rPr>
        <w:t xml:space="preserve">року. </w:t>
      </w:r>
      <w:r w:rsidRPr="00607795">
        <w:rPr>
          <w:rFonts w:ascii="Times New Roman" w:hAnsi="Times New Roman" w:cs="Times New Roman"/>
          <w:sz w:val="28"/>
          <w:szCs w:val="28"/>
        </w:rPr>
        <w:t>Одночасно КМУ також схвалив операційний план реалізації Стратегії інтеграції ВПО у 2021</w:t>
      </w:r>
      <w:r w:rsidR="00D501DC">
        <w:rPr>
          <w:rFonts w:ascii="Times New Roman" w:hAnsi="Times New Roman" w:cs="Times New Roman"/>
          <w:sz w:val="28"/>
          <w:szCs w:val="28"/>
        </w:rPr>
        <w:t>-</w:t>
      </w:r>
      <w:r w:rsidRPr="00607795">
        <w:rPr>
          <w:rFonts w:ascii="Times New Roman" w:hAnsi="Times New Roman" w:cs="Times New Roman"/>
          <w:sz w:val="28"/>
          <w:szCs w:val="28"/>
        </w:rPr>
        <w:t>2023 роках і впровадження середньострокових рішень щодо внутрішнього переміщення на період до 2024 року.</w:t>
      </w:r>
    </w:p>
    <w:p w14:paraId="7C2815D4" w14:textId="28B702D9"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Відповідно до п. 2 Стратегії інтеграції в</w:t>
      </w:r>
      <w:r w:rsidR="00D501DC">
        <w:rPr>
          <w:rFonts w:ascii="Times New Roman" w:hAnsi="Times New Roman" w:cs="Times New Roman"/>
          <w:sz w:val="28"/>
          <w:szCs w:val="28"/>
        </w:rPr>
        <w:t>н</w:t>
      </w:r>
      <w:r w:rsidRPr="00607795">
        <w:rPr>
          <w:rFonts w:ascii="Times New Roman" w:hAnsi="Times New Roman" w:cs="Times New Roman"/>
          <w:sz w:val="28"/>
          <w:szCs w:val="28"/>
        </w:rPr>
        <w:t>у</w:t>
      </w:r>
      <w:r w:rsidR="00D501DC">
        <w:rPr>
          <w:rFonts w:ascii="Times New Roman" w:hAnsi="Times New Roman" w:cs="Times New Roman"/>
          <w:sz w:val="28"/>
          <w:szCs w:val="28"/>
        </w:rPr>
        <w:t>т</w:t>
      </w:r>
      <w:r w:rsidRPr="00607795">
        <w:rPr>
          <w:rFonts w:ascii="Times New Roman" w:hAnsi="Times New Roman" w:cs="Times New Roman"/>
          <w:sz w:val="28"/>
          <w:szCs w:val="28"/>
        </w:rPr>
        <w:t>рішньо</w:t>
      </w:r>
      <w:r w:rsidR="00D501DC">
        <w:rPr>
          <w:rFonts w:ascii="Times New Roman" w:hAnsi="Times New Roman" w:cs="Times New Roman"/>
          <w:sz w:val="28"/>
          <w:szCs w:val="28"/>
        </w:rPr>
        <w:t>-</w:t>
      </w:r>
      <w:r w:rsidRPr="00607795">
        <w:rPr>
          <w:rFonts w:ascii="Times New Roman" w:hAnsi="Times New Roman" w:cs="Times New Roman"/>
          <w:sz w:val="28"/>
          <w:szCs w:val="28"/>
        </w:rPr>
        <w:t xml:space="preserve">переміщених осіб та впровадження довгострокових рішень щодо внутрішнього переміщення на період до 2024 року п.2: «Міністерствам, іншим центральним та місцевим </w:t>
      </w:r>
      <w:r w:rsidRPr="00D501DC">
        <w:rPr>
          <w:rFonts w:ascii="Times New Roman" w:hAnsi="Times New Roman" w:cs="Times New Roman"/>
          <w:spacing w:val="-6"/>
          <w:sz w:val="28"/>
          <w:szCs w:val="28"/>
        </w:rPr>
        <w:t>органам виконавчої влади забезпечити: виконання завдань та заходів операційного</w:t>
      </w:r>
      <w:r w:rsidRPr="00607795">
        <w:rPr>
          <w:rFonts w:ascii="Times New Roman" w:hAnsi="Times New Roman" w:cs="Times New Roman"/>
          <w:sz w:val="28"/>
          <w:szCs w:val="28"/>
        </w:rPr>
        <w:t xml:space="preserve"> плану, схваленого цим розпорядженням; подання щокварталу до 15 числа наступного місяця Міністерству з питань реінтеграції тимчасово окупованих територій інформації про стан виконання завдань та заходів зазначеного </w:t>
      </w:r>
      <w:r w:rsidRPr="00D501DC">
        <w:rPr>
          <w:rFonts w:ascii="Times New Roman" w:hAnsi="Times New Roman" w:cs="Times New Roman"/>
          <w:spacing w:val="-6"/>
          <w:sz w:val="28"/>
          <w:szCs w:val="28"/>
        </w:rPr>
        <w:lastRenderedPageBreak/>
        <w:t>операційного плану за формою, встановленою Міністерством з питань реінтеграції</w:t>
      </w:r>
      <w:r w:rsidRPr="00607795">
        <w:rPr>
          <w:rFonts w:ascii="Times New Roman" w:hAnsi="Times New Roman" w:cs="Times New Roman"/>
          <w:sz w:val="28"/>
          <w:szCs w:val="28"/>
        </w:rPr>
        <w:t xml:space="preserve"> тимчасово окупованих територій, для оцінки стану реалізації Стратегії»</w:t>
      </w:r>
      <w:r w:rsidR="00D501DC">
        <w:rPr>
          <w:rStyle w:val="ab"/>
          <w:rFonts w:ascii="Times New Roman" w:hAnsi="Times New Roman" w:cs="Times New Roman"/>
          <w:sz w:val="28"/>
          <w:szCs w:val="28"/>
        </w:rPr>
        <w:footnoteReference w:id="78"/>
      </w:r>
      <w:r w:rsidRPr="00607795">
        <w:rPr>
          <w:rFonts w:ascii="Times New Roman" w:hAnsi="Times New Roman" w:cs="Times New Roman"/>
          <w:sz w:val="28"/>
          <w:szCs w:val="28"/>
        </w:rPr>
        <w:t>.</w:t>
      </w:r>
    </w:p>
    <w:p w14:paraId="28DA55A9" w14:textId="77777777"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Створення умов для інтеграції ВПО в приймаючих</w:t>
      </w:r>
      <w:r>
        <w:rPr>
          <w:rFonts w:ascii="Times New Roman" w:hAnsi="Times New Roman" w:cs="Times New Roman"/>
          <w:sz w:val="28"/>
          <w:szCs w:val="28"/>
        </w:rPr>
        <w:t xml:space="preserve"> територіальних громадах. </w:t>
      </w:r>
      <w:r w:rsidRPr="00607795">
        <w:rPr>
          <w:rFonts w:ascii="Times New Roman" w:hAnsi="Times New Roman" w:cs="Times New Roman"/>
          <w:sz w:val="28"/>
          <w:szCs w:val="28"/>
        </w:rPr>
        <w:t xml:space="preserve">Остання стратегічна ціль присвячена питанню саме інтеграції переселенців. Як зазначено в документі, в територіальних громадах відсутній інструмент для моніторингу кількості ВПО та їх потреб. Разом з тим, зі змісту пункту 17 операційного плану виглядає, що відповідний інструмент належатиме до відання органів виконавчої влади. </w:t>
      </w:r>
    </w:p>
    <w:p w14:paraId="5B1500BF" w14:textId="77777777"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 xml:space="preserve">Однак, з огляду на необхідність інтеграції ВПО саме до територіальних </w:t>
      </w:r>
      <w:r w:rsidRPr="00D501DC">
        <w:rPr>
          <w:rFonts w:ascii="Times New Roman" w:hAnsi="Times New Roman" w:cs="Times New Roman"/>
          <w:spacing w:val="-12"/>
          <w:sz w:val="28"/>
          <w:szCs w:val="28"/>
        </w:rPr>
        <w:t>громад, важливим є, по-перше, поєднання зусиль як органів місцевого самоврядування</w:t>
      </w:r>
      <w:r w:rsidRPr="00607795">
        <w:rPr>
          <w:rFonts w:ascii="Times New Roman" w:hAnsi="Times New Roman" w:cs="Times New Roman"/>
          <w:sz w:val="28"/>
          <w:szCs w:val="28"/>
        </w:rPr>
        <w:t>, так і виконавчої влади. По-друге, слід забезпечити можливість реєстрації ВПО в реєстрах відповідних приймаючих територіальних громад, гарантувавши їм також право на збереження зв’язку з покинутим місцем проживання.</w:t>
      </w:r>
    </w:p>
    <w:p w14:paraId="4FCA7CBF" w14:textId="020D58A8"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До завдань ц</w:t>
      </w:r>
      <w:r>
        <w:rPr>
          <w:rFonts w:ascii="Times New Roman" w:hAnsi="Times New Roman" w:cs="Times New Roman"/>
          <w:sz w:val="28"/>
          <w:szCs w:val="28"/>
        </w:rPr>
        <w:t xml:space="preserve">ієї стратегічної цілі належать: </w:t>
      </w:r>
      <w:r w:rsidRPr="00607795">
        <w:rPr>
          <w:rFonts w:ascii="Times New Roman" w:hAnsi="Times New Roman" w:cs="Times New Roman"/>
          <w:sz w:val="28"/>
          <w:szCs w:val="28"/>
        </w:rPr>
        <w:t>розроблення та запровадження системи регулярної оцінки потреб ВПО, механізму переадресації осіб з одних установ і організацій до інших та своєчасного реагування на потреби ВПО;</w:t>
      </w:r>
      <w:r>
        <w:rPr>
          <w:rFonts w:ascii="Times New Roman" w:hAnsi="Times New Roman" w:cs="Times New Roman"/>
          <w:sz w:val="28"/>
          <w:szCs w:val="28"/>
        </w:rPr>
        <w:t xml:space="preserve"> </w:t>
      </w:r>
      <w:r w:rsidRPr="00607795">
        <w:rPr>
          <w:rFonts w:ascii="Times New Roman" w:hAnsi="Times New Roman" w:cs="Times New Roman"/>
          <w:sz w:val="28"/>
          <w:szCs w:val="28"/>
        </w:rPr>
        <w:t>запровадження механізму вимірювання рівня інтеграції ВПО і механізму щорічного моніторингу та оцінки стану інтеграції ВПО в приймаючі територіальні громади;</w:t>
      </w:r>
      <w:r>
        <w:rPr>
          <w:rFonts w:ascii="Times New Roman" w:hAnsi="Times New Roman" w:cs="Times New Roman"/>
          <w:sz w:val="28"/>
          <w:szCs w:val="28"/>
        </w:rPr>
        <w:t xml:space="preserve"> </w:t>
      </w:r>
      <w:r w:rsidRPr="00607795">
        <w:rPr>
          <w:rFonts w:ascii="Times New Roman" w:hAnsi="Times New Roman" w:cs="Times New Roman"/>
          <w:sz w:val="28"/>
          <w:szCs w:val="28"/>
        </w:rPr>
        <w:t>посилення міжрегіональної співпраці, реалізації програм та заходів для молоді, спрямованих на сприяння соціальній згуртованості, зміцнення національної єдності та культури миру за допомогою тематичних заходів у рамках діалогу та спільних дій;</w:t>
      </w:r>
      <w:r>
        <w:rPr>
          <w:rFonts w:ascii="Times New Roman" w:hAnsi="Times New Roman" w:cs="Times New Roman"/>
          <w:sz w:val="28"/>
          <w:szCs w:val="28"/>
        </w:rPr>
        <w:t xml:space="preserve"> </w:t>
      </w:r>
      <w:r w:rsidRPr="00607795">
        <w:rPr>
          <w:rFonts w:ascii="Times New Roman" w:hAnsi="Times New Roman" w:cs="Times New Roman"/>
          <w:sz w:val="28"/>
          <w:szCs w:val="28"/>
        </w:rPr>
        <w:t>підтримка створення консультативних механізмів з метою залучення внутрішньо переміщених осіб до процесу прийняття рішень місцевими органами виконавчої влади та органа</w:t>
      </w:r>
      <w:r>
        <w:rPr>
          <w:rFonts w:ascii="Times New Roman" w:hAnsi="Times New Roman" w:cs="Times New Roman"/>
          <w:sz w:val="28"/>
          <w:szCs w:val="28"/>
        </w:rPr>
        <w:t xml:space="preserve">ми місцевого самоврядування та; </w:t>
      </w:r>
      <w:r w:rsidRPr="00607795">
        <w:rPr>
          <w:rFonts w:ascii="Times New Roman" w:hAnsi="Times New Roman" w:cs="Times New Roman"/>
          <w:sz w:val="28"/>
          <w:szCs w:val="28"/>
        </w:rPr>
        <w:t xml:space="preserve">створення в територіальних громадах публічного простору для забезпечення рівного доступу до можливостей </w:t>
      </w:r>
      <w:r w:rsidRPr="00607795">
        <w:rPr>
          <w:rFonts w:ascii="Times New Roman" w:hAnsi="Times New Roman" w:cs="Times New Roman"/>
          <w:sz w:val="28"/>
          <w:szCs w:val="28"/>
        </w:rPr>
        <w:lastRenderedPageBreak/>
        <w:t>творчого розвитку, якісного дозвілля та забезпечення культурних прав ВПО, а також для посилення соціальної згуртованості та повноцінної інтеграції ВПО</w:t>
      </w:r>
      <w:r w:rsidR="00D501DC">
        <w:rPr>
          <w:rStyle w:val="ab"/>
          <w:rFonts w:ascii="Times New Roman" w:hAnsi="Times New Roman" w:cs="Times New Roman"/>
          <w:sz w:val="28"/>
          <w:szCs w:val="28"/>
        </w:rPr>
        <w:footnoteReference w:id="79"/>
      </w:r>
      <w:r w:rsidRPr="00607795">
        <w:rPr>
          <w:rFonts w:ascii="Times New Roman" w:hAnsi="Times New Roman" w:cs="Times New Roman"/>
          <w:sz w:val="28"/>
          <w:szCs w:val="28"/>
        </w:rPr>
        <w:t>.</w:t>
      </w:r>
    </w:p>
    <w:p w14:paraId="262091AA" w14:textId="48C61B97" w:rsidR="002D57F9"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Комунікативна стратегія – стратегія з координування та синхронізації тем, процесів комунікації, повідомлень, зображень і дій, спрямованих на підтримання цілей вищого командування та забезпечення цілісності та послідовності тем і повідомлень для тактичних підрозділів нижчого рівн</w:t>
      </w:r>
      <w:r w:rsidR="00D501DC">
        <w:rPr>
          <w:rFonts w:ascii="Times New Roman" w:hAnsi="Times New Roman" w:cs="Times New Roman"/>
          <w:sz w:val="28"/>
          <w:szCs w:val="28"/>
        </w:rPr>
        <w:t>я</w:t>
      </w:r>
      <w:r w:rsidR="00D501DC">
        <w:rPr>
          <w:rStyle w:val="ab"/>
          <w:rFonts w:ascii="Times New Roman" w:hAnsi="Times New Roman" w:cs="Times New Roman"/>
          <w:sz w:val="28"/>
          <w:szCs w:val="28"/>
        </w:rPr>
        <w:footnoteReference w:id="80"/>
      </w:r>
      <w:r w:rsidR="00D501DC">
        <w:rPr>
          <w:rFonts w:ascii="Times New Roman" w:hAnsi="Times New Roman" w:cs="Times New Roman"/>
          <w:sz w:val="28"/>
          <w:szCs w:val="28"/>
        </w:rPr>
        <w:t>.</w:t>
      </w:r>
    </w:p>
    <w:p w14:paraId="4A80FE46" w14:textId="77777777" w:rsidR="002D57F9" w:rsidRDefault="002D57F9" w:rsidP="002D57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налагодження комунікації між органами місцевого самоврядування і </w:t>
      </w:r>
      <w:r w:rsidRPr="00D501DC">
        <w:rPr>
          <w:rFonts w:ascii="Times New Roman" w:hAnsi="Times New Roman" w:cs="Times New Roman"/>
          <w:spacing w:val="-6"/>
          <w:sz w:val="28"/>
          <w:szCs w:val="28"/>
        </w:rPr>
        <w:t>внутрішньо переміщеними особами вважаємо за необхідним створення і підтримка</w:t>
      </w:r>
      <w:r>
        <w:rPr>
          <w:rFonts w:ascii="Times New Roman" w:hAnsi="Times New Roman" w:cs="Times New Roman"/>
          <w:sz w:val="28"/>
          <w:szCs w:val="28"/>
        </w:rPr>
        <w:t xml:space="preserve"> інформаційних соціальних платформ ВПО на рівні територіальних громад. </w:t>
      </w:r>
    </w:p>
    <w:p w14:paraId="51A7A343" w14:textId="126A775E" w:rsidR="002D57F9" w:rsidRDefault="002D57F9" w:rsidP="002D57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Пропонуємо у місцях </w:t>
      </w:r>
      <w:r w:rsidRPr="00DD2CF8">
        <w:rPr>
          <w:rFonts w:ascii="Times New Roman" w:hAnsi="Times New Roman" w:cs="Times New Roman"/>
          <w:sz w:val="28"/>
          <w:szCs w:val="28"/>
        </w:rPr>
        <w:t>масового перебування внутрішньо</w:t>
      </w:r>
      <w:r w:rsidR="004A678C">
        <w:rPr>
          <w:rFonts w:ascii="Times New Roman" w:hAnsi="Times New Roman" w:cs="Times New Roman"/>
          <w:sz w:val="28"/>
          <w:szCs w:val="28"/>
        </w:rPr>
        <w:t>-</w:t>
      </w:r>
      <w:r w:rsidRPr="00DD2CF8">
        <w:rPr>
          <w:rFonts w:ascii="Times New Roman" w:hAnsi="Times New Roman" w:cs="Times New Roman"/>
          <w:sz w:val="28"/>
          <w:szCs w:val="28"/>
        </w:rPr>
        <w:t xml:space="preserve">переміщених сімей з дітьми в </w:t>
      </w:r>
      <w:r>
        <w:rPr>
          <w:rFonts w:ascii="Times New Roman" w:hAnsi="Times New Roman" w:cs="Times New Roman"/>
          <w:sz w:val="28"/>
          <w:szCs w:val="28"/>
        </w:rPr>
        <w:t>територіальні громаді створити</w:t>
      </w:r>
      <w:r w:rsidRPr="00DD2CF8">
        <w:rPr>
          <w:rFonts w:ascii="Times New Roman" w:hAnsi="Times New Roman" w:cs="Times New Roman"/>
          <w:sz w:val="28"/>
          <w:szCs w:val="28"/>
        </w:rPr>
        <w:t xml:space="preserve"> інформаційно-консультаційний пункт, розташований в окремому приміщенні та обладнаний меблями для проведення консультацій. У інформаційно</w:t>
      </w:r>
      <w:r>
        <w:rPr>
          <w:rFonts w:ascii="Times New Roman" w:hAnsi="Times New Roman" w:cs="Times New Roman"/>
          <w:sz w:val="28"/>
          <w:szCs w:val="28"/>
        </w:rPr>
        <w:t>-</w:t>
      </w:r>
      <w:r w:rsidRPr="00DD2CF8">
        <w:rPr>
          <w:rFonts w:ascii="Times New Roman" w:hAnsi="Times New Roman" w:cs="Times New Roman"/>
          <w:sz w:val="28"/>
          <w:szCs w:val="28"/>
        </w:rPr>
        <w:t xml:space="preserve">консультаційному пункті наявний комп’ютер, ноутбук, принтер, сканер, ксерокс, телефонний зв’язок, доступ до мережі Інтернет. Основні послуги інформаційно-консультаційного пункту: консультації фахівців (соціальні працівники, психологи, юристи), переадресація (до компетентних соціальних та інших служб), ксерокопії та сканування документів (для відновлення документів, отримання соціальних виплат тощо); запис інформації на зовнішні носії (для надсилання в компетентні органи для </w:t>
      </w:r>
      <w:r w:rsidRPr="004A678C">
        <w:rPr>
          <w:rFonts w:ascii="Times New Roman" w:hAnsi="Times New Roman" w:cs="Times New Roman"/>
          <w:spacing w:val="-6"/>
          <w:sz w:val="28"/>
          <w:szCs w:val="28"/>
        </w:rPr>
        <w:t>відновлення документів, отримання соціальних виплат тощо); зв’язок з близькими</w:t>
      </w:r>
      <w:r w:rsidRPr="00DD2CF8">
        <w:rPr>
          <w:rFonts w:ascii="Times New Roman" w:hAnsi="Times New Roman" w:cs="Times New Roman"/>
          <w:sz w:val="28"/>
          <w:szCs w:val="28"/>
        </w:rPr>
        <w:t xml:space="preserve"> (</w:t>
      </w:r>
      <w:r w:rsidRPr="004A678C">
        <w:rPr>
          <w:rFonts w:ascii="Times New Roman" w:hAnsi="Times New Roman" w:cs="Times New Roman"/>
          <w:spacing w:val="-6"/>
          <w:sz w:val="28"/>
          <w:szCs w:val="28"/>
        </w:rPr>
        <w:t>через телефон, соціальні мережі, електронну пошту тощо), надання можливості</w:t>
      </w:r>
      <w:r w:rsidRPr="00DD2CF8">
        <w:rPr>
          <w:rFonts w:ascii="Times New Roman" w:hAnsi="Times New Roman" w:cs="Times New Roman"/>
          <w:sz w:val="28"/>
          <w:szCs w:val="28"/>
        </w:rPr>
        <w:t xml:space="preserve"> для перегляду оперативних новин з рідного міста, надання можливостей для перегляду розкладу руху транспорту (потяги, автобуси), придбання квитків.</w:t>
      </w:r>
    </w:p>
    <w:p w14:paraId="272F2765" w14:textId="77777777" w:rsidR="002D57F9" w:rsidRPr="00907A72" w:rsidRDefault="002D57F9" w:rsidP="002D57F9">
      <w:pPr>
        <w:spacing w:after="0" w:line="360" w:lineRule="auto"/>
        <w:ind w:firstLine="709"/>
        <w:jc w:val="both"/>
        <w:rPr>
          <w:rFonts w:ascii="Times New Roman" w:hAnsi="Times New Roman" w:cs="Times New Roman"/>
          <w:sz w:val="28"/>
          <w:szCs w:val="28"/>
        </w:rPr>
      </w:pPr>
      <w:r w:rsidRPr="002209F9">
        <w:rPr>
          <w:rFonts w:ascii="Times New Roman" w:hAnsi="Times New Roman" w:cs="Times New Roman"/>
          <w:sz w:val="28"/>
          <w:szCs w:val="28"/>
        </w:rPr>
        <w:t xml:space="preserve">Відтак соціальна підтримка переміщених людей повинна спрямовуватися на подолання залежності від гуманітарної допомоги, відновлення трудового </w:t>
      </w:r>
      <w:r w:rsidRPr="004A678C">
        <w:rPr>
          <w:rFonts w:ascii="Times New Roman" w:hAnsi="Times New Roman" w:cs="Times New Roman"/>
          <w:spacing w:val="-6"/>
          <w:sz w:val="28"/>
          <w:szCs w:val="28"/>
        </w:rPr>
        <w:t>потенціалу, відновлення соціально-культурних та суспільних зв’язків, ефективного</w:t>
      </w:r>
      <w:r w:rsidRPr="002209F9">
        <w:rPr>
          <w:rFonts w:ascii="Times New Roman" w:hAnsi="Times New Roman" w:cs="Times New Roman"/>
          <w:sz w:val="28"/>
          <w:szCs w:val="28"/>
        </w:rPr>
        <w:t xml:space="preserve"> самоменеджменту,</w:t>
      </w:r>
      <w:r>
        <w:rPr>
          <w:rFonts w:ascii="Times New Roman" w:hAnsi="Times New Roman" w:cs="Times New Roman"/>
          <w:sz w:val="28"/>
          <w:szCs w:val="28"/>
        </w:rPr>
        <w:t xml:space="preserve"> </w:t>
      </w:r>
      <w:r w:rsidRPr="002209F9">
        <w:rPr>
          <w:rFonts w:ascii="Times New Roman" w:hAnsi="Times New Roman" w:cs="Times New Roman"/>
          <w:sz w:val="28"/>
          <w:szCs w:val="28"/>
        </w:rPr>
        <w:t>тобто активізації та надання повноважень (імпаурменту).</w:t>
      </w:r>
      <w:r>
        <w:rPr>
          <w:rFonts w:ascii="Times New Roman" w:hAnsi="Times New Roman" w:cs="Times New Roman"/>
          <w:sz w:val="28"/>
          <w:szCs w:val="28"/>
        </w:rPr>
        <w:t xml:space="preserve"> </w:t>
      </w:r>
    </w:p>
    <w:p w14:paraId="5707104D" w14:textId="5E5F1F99"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lastRenderedPageBreak/>
        <w:t>Величезне значення для вдосконалення комун</w:t>
      </w:r>
      <w:r>
        <w:rPr>
          <w:rFonts w:ascii="Times New Roman" w:hAnsi="Times New Roman" w:cs="Times New Roman"/>
          <w:sz w:val="28"/>
          <w:szCs w:val="28"/>
        </w:rPr>
        <w:t xml:space="preserve">ікацій в організації має </w:t>
      </w:r>
      <w:r w:rsidRPr="004A678C">
        <w:rPr>
          <w:rFonts w:ascii="Times New Roman" w:hAnsi="Times New Roman" w:cs="Times New Roman"/>
          <w:spacing w:val="-8"/>
          <w:sz w:val="28"/>
          <w:szCs w:val="28"/>
        </w:rPr>
        <w:t>сучасні інформаційні технології. Уже давно широко розповсюджений персональний</w:t>
      </w:r>
      <w:r w:rsidRPr="00607795">
        <w:rPr>
          <w:rFonts w:ascii="Times New Roman" w:hAnsi="Times New Roman" w:cs="Times New Roman"/>
          <w:sz w:val="28"/>
          <w:szCs w:val="28"/>
        </w:rPr>
        <w:t xml:space="preserve"> комп</w:t>
      </w:r>
      <w:r w:rsidR="004A678C" w:rsidRPr="004A678C">
        <w:rPr>
          <w:rFonts w:ascii="Times New Roman" w:hAnsi="Times New Roman" w:cs="Times New Roman"/>
          <w:sz w:val="28"/>
          <w:szCs w:val="28"/>
          <w:lang w:val="ru-RU"/>
        </w:rPr>
        <w:t>’</w:t>
      </w:r>
      <w:r w:rsidRPr="00607795">
        <w:rPr>
          <w:rFonts w:ascii="Times New Roman" w:hAnsi="Times New Roman" w:cs="Times New Roman"/>
          <w:sz w:val="28"/>
          <w:szCs w:val="28"/>
        </w:rPr>
        <w:t xml:space="preserve">ютер як засіб акумуляції і наступного поширення інформації. </w:t>
      </w:r>
    </w:p>
    <w:p w14:paraId="4509462B" w14:textId="024C1584" w:rsidR="002D57F9" w:rsidRPr="00607795" w:rsidRDefault="002D57F9" w:rsidP="002D57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607795">
        <w:rPr>
          <w:rFonts w:ascii="Times New Roman" w:hAnsi="Times New Roman" w:cs="Times New Roman"/>
          <w:sz w:val="28"/>
          <w:szCs w:val="28"/>
        </w:rPr>
        <w:t xml:space="preserve">досконалення шляхів комунікації з внутрішньо переміщеним особами в громаді створюють сприятливі умови для інтеграції та адаптації ВПО в громаді, сприяє розвитку та залученню </w:t>
      </w:r>
      <w:r>
        <w:rPr>
          <w:rFonts w:ascii="Times New Roman" w:hAnsi="Times New Roman" w:cs="Times New Roman"/>
          <w:sz w:val="28"/>
          <w:szCs w:val="28"/>
        </w:rPr>
        <w:t xml:space="preserve">їх </w:t>
      </w:r>
      <w:r w:rsidRPr="00607795">
        <w:rPr>
          <w:rFonts w:ascii="Times New Roman" w:hAnsi="Times New Roman" w:cs="Times New Roman"/>
          <w:sz w:val="28"/>
          <w:szCs w:val="28"/>
        </w:rPr>
        <w:t>творчого потенціалу та ресурсів ВПО задля створення додаткових</w:t>
      </w:r>
      <w:r>
        <w:rPr>
          <w:rFonts w:ascii="Times New Roman" w:hAnsi="Times New Roman" w:cs="Times New Roman"/>
          <w:sz w:val="28"/>
          <w:szCs w:val="28"/>
        </w:rPr>
        <w:t xml:space="preserve"> </w:t>
      </w:r>
      <w:r w:rsidRPr="00607795">
        <w:rPr>
          <w:rFonts w:ascii="Times New Roman" w:hAnsi="Times New Roman" w:cs="Times New Roman"/>
          <w:sz w:val="28"/>
          <w:szCs w:val="28"/>
        </w:rPr>
        <w:t>проєктів, залучення інвестицій</w:t>
      </w:r>
      <w:r>
        <w:rPr>
          <w:rFonts w:ascii="Times New Roman" w:hAnsi="Times New Roman" w:cs="Times New Roman"/>
          <w:sz w:val="28"/>
          <w:szCs w:val="28"/>
        </w:rPr>
        <w:t xml:space="preserve">, які в подальшому стануть фундаментом для </w:t>
      </w:r>
      <w:r w:rsidRPr="00607795">
        <w:rPr>
          <w:rFonts w:ascii="Times New Roman" w:hAnsi="Times New Roman" w:cs="Times New Roman"/>
          <w:sz w:val="28"/>
          <w:szCs w:val="28"/>
        </w:rPr>
        <w:t xml:space="preserve"> розвитку </w:t>
      </w:r>
      <w:r>
        <w:rPr>
          <w:rFonts w:ascii="Times New Roman" w:hAnsi="Times New Roman" w:cs="Times New Roman"/>
          <w:sz w:val="28"/>
          <w:szCs w:val="28"/>
        </w:rPr>
        <w:t xml:space="preserve">та процвітання територіальної </w:t>
      </w:r>
      <w:r w:rsidRPr="00607795">
        <w:rPr>
          <w:rFonts w:ascii="Times New Roman" w:hAnsi="Times New Roman" w:cs="Times New Roman"/>
          <w:sz w:val="28"/>
          <w:szCs w:val="28"/>
        </w:rPr>
        <w:t>громади.</w:t>
      </w:r>
    </w:p>
    <w:p w14:paraId="0FD5C48E" w14:textId="77777777" w:rsidR="002D57F9" w:rsidRPr="004A678C" w:rsidRDefault="002D57F9" w:rsidP="002D57F9">
      <w:pPr>
        <w:spacing w:after="0" w:line="360" w:lineRule="auto"/>
        <w:ind w:firstLine="709"/>
        <w:jc w:val="both"/>
        <w:rPr>
          <w:rFonts w:ascii="Times New Roman" w:hAnsi="Times New Roman" w:cs="Times New Roman"/>
          <w:spacing w:val="-6"/>
          <w:sz w:val="28"/>
          <w:szCs w:val="28"/>
        </w:rPr>
      </w:pPr>
      <w:r w:rsidRPr="00607795">
        <w:rPr>
          <w:rFonts w:ascii="Times New Roman" w:hAnsi="Times New Roman" w:cs="Times New Roman"/>
          <w:sz w:val="28"/>
          <w:szCs w:val="28"/>
        </w:rPr>
        <w:t xml:space="preserve">Спільний пошук найбільш ефективних форм комунікаційної взаємодії, до постійного вдосконалення вже існуючих комунікацій, а також надає поштовх до вироблення якісно нових наукових методик і конструктивних підходів щодо </w:t>
      </w:r>
      <w:r w:rsidRPr="004A678C">
        <w:rPr>
          <w:rFonts w:ascii="Times New Roman" w:hAnsi="Times New Roman" w:cs="Times New Roman"/>
          <w:spacing w:val="-6"/>
          <w:sz w:val="28"/>
          <w:szCs w:val="28"/>
        </w:rPr>
        <w:t>розвитку комунікації як однієї з головних умов ефективного управління громадою.</w:t>
      </w:r>
    </w:p>
    <w:p w14:paraId="16E22267" w14:textId="77777777" w:rsidR="002D57F9" w:rsidRPr="00607795"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Внутрішні переселенці є потужним стратегічним ресурсом розвитку громади, тож найперше значення в налагодженні ефективної роботи з ними належить правильно побудованій комунікації.</w:t>
      </w:r>
    </w:p>
    <w:p w14:paraId="7C4E8056" w14:textId="3BE20FC4" w:rsidR="002D57F9" w:rsidRDefault="002D57F9" w:rsidP="002D57F9">
      <w:pPr>
        <w:spacing w:after="0" w:line="360" w:lineRule="auto"/>
        <w:ind w:firstLine="709"/>
        <w:jc w:val="both"/>
        <w:rPr>
          <w:rFonts w:ascii="Times New Roman" w:hAnsi="Times New Roman" w:cs="Times New Roman"/>
          <w:sz w:val="28"/>
          <w:szCs w:val="28"/>
        </w:rPr>
      </w:pPr>
      <w:r w:rsidRPr="00607795">
        <w:rPr>
          <w:rFonts w:ascii="Times New Roman" w:hAnsi="Times New Roman" w:cs="Times New Roman"/>
          <w:sz w:val="28"/>
          <w:szCs w:val="28"/>
        </w:rPr>
        <w:t>Практичні рекомендації щодо покращення публічної комунікації з внутрішньо переміщеними особами на</w:t>
      </w:r>
      <w:r w:rsidR="004A678C" w:rsidRPr="004A678C">
        <w:rPr>
          <w:rFonts w:ascii="Times New Roman" w:hAnsi="Times New Roman" w:cs="Times New Roman"/>
          <w:sz w:val="28"/>
          <w:szCs w:val="28"/>
        </w:rPr>
        <w:t xml:space="preserve"> </w:t>
      </w:r>
      <w:r w:rsidRPr="00607795">
        <w:rPr>
          <w:rFonts w:ascii="Times New Roman" w:hAnsi="Times New Roman" w:cs="Times New Roman"/>
          <w:sz w:val="28"/>
          <w:szCs w:val="28"/>
        </w:rPr>
        <w:t>прикладі Івано-Франківської міс</w:t>
      </w:r>
      <w:r>
        <w:rPr>
          <w:rFonts w:ascii="Times New Roman" w:hAnsi="Times New Roman" w:cs="Times New Roman"/>
          <w:sz w:val="28"/>
          <w:szCs w:val="28"/>
        </w:rPr>
        <w:t>ької територіальної громади:</w:t>
      </w:r>
    </w:p>
    <w:p w14:paraId="6A9E68E9" w14:textId="096DCEFD" w:rsidR="002D57F9" w:rsidRPr="004A678C" w:rsidRDefault="002D57F9" w:rsidP="004A678C">
      <w:pPr>
        <w:pStyle w:val="a3"/>
        <w:numPr>
          <w:ilvl w:val="1"/>
          <w:numId w:val="11"/>
        </w:numPr>
        <w:spacing w:after="0" w:line="360" w:lineRule="auto"/>
        <w:ind w:left="0" w:firstLine="709"/>
        <w:jc w:val="both"/>
        <w:rPr>
          <w:rFonts w:ascii="Times New Roman" w:hAnsi="Times New Roman" w:cs="Times New Roman"/>
          <w:sz w:val="28"/>
          <w:szCs w:val="28"/>
        </w:rPr>
      </w:pPr>
      <w:r w:rsidRPr="004A678C">
        <w:rPr>
          <w:rFonts w:ascii="Times New Roman" w:hAnsi="Times New Roman" w:cs="Times New Roman"/>
          <w:sz w:val="28"/>
          <w:szCs w:val="28"/>
        </w:rPr>
        <w:t>Проведення опитування/анкетування з метою вивчення громадської думки ВПО та мешканців громади про  нагальні проблеми  в громаді та шляхи їх вирішення.</w:t>
      </w:r>
    </w:p>
    <w:p w14:paraId="5A2BB4A5" w14:textId="7A173848" w:rsidR="002D57F9" w:rsidRPr="004A678C" w:rsidRDefault="002D57F9" w:rsidP="004A678C">
      <w:pPr>
        <w:pStyle w:val="a3"/>
        <w:numPr>
          <w:ilvl w:val="1"/>
          <w:numId w:val="11"/>
        </w:numPr>
        <w:spacing w:after="0" w:line="360" w:lineRule="auto"/>
        <w:ind w:left="0" w:firstLine="709"/>
        <w:jc w:val="both"/>
        <w:rPr>
          <w:rFonts w:ascii="Times New Roman" w:hAnsi="Times New Roman" w:cs="Times New Roman"/>
          <w:spacing w:val="-14"/>
          <w:sz w:val="28"/>
          <w:szCs w:val="28"/>
        </w:rPr>
      </w:pPr>
      <w:r w:rsidRPr="004A678C">
        <w:rPr>
          <w:rFonts w:ascii="Times New Roman" w:hAnsi="Times New Roman" w:cs="Times New Roman"/>
          <w:spacing w:val="-8"/>
          <w:sz w:val="28"/>
          <w:szCs w:val="28"/>
        </w:rPr>
        <w:t>Проведення спільних круглих столів, конференцій у тристоронньом</w:t>
      </w:r>
      <w:r w:rsidRPr="004A678C">
        <w:rPr>
          <w:rFonts w:ascii="Times New Roman" w:hAnsi="Times New Roman" w:cs="Times New Roman"/>
          <w:sz w:val="28"/>
          <w:szCs w:val="28"/>
        </w:rPr>
        <w:t xml:space="preserve">у </w:t>
      </w:r>
      <w:r w:rsidRPr="004A678C">
        <w:rPr>
          <w:rFonts w:ascii="Times New Roman" w:hAnsi="Times New Roman" w:cs="Times New Roman"/>
          <w:spacing w:val="-14"/>
          <w:sz w:val="28"/>
          <w:szCs w:val="28"/>
        </w:rPr>
        <w:t>форматі: представники місцевої влади, активні представники ВПО, неурядові організації.</w:t>
      </w:r>
    </w:p>
    <w:p w14:paraId="59BDFD66" w14:textId="60950782" w:rsidR="002D57F9" w:rsidRPr="004A678C" w:rsidRDefault="002D57F9" w:rsidP="004A678C">
      <w:pPr>
        <w:pStyle w:val="a3"/>
        <w:numPr>
          <w:ilvl w:val="1"/>
          <w:numId w:val="11"/>
        </w:numPr>
        <w:spacing w:after="0" w:line="360" w:lineRule="auto"/>
        <w:ind w:left="0" w:firstLine="709"/>
        <w:jc w:val="both"/>
        <w:rPr>
          <w:rFonts w:ascii="Times New Roman" w:hAnsi="Times New Roman" w:cs="Times New Roman"/>
          <w:sz w:val="28"/>
          <w:szCs w:val="28"/>
        </w:rPr>
      </w:pPr>
      <w:r w:rsidRPr="004A678C">
        <w:rPr>
          <w:rFonts w:ascii="Times New Roman" w:hAnsi="Times New Roman" w:cs="Times New Roman"/>
          <w:sz w:val="28"/>
          <w:szCs w:val="28"/>
        </w:rPr>
        <w:t xml:space="preserve">Проведення навчання, тренігів та семінарів для навчання персоналу структурних підрозділів по роботі з ВПО (ЦНАП, Департамент соціальної політики виконкому Івано-Франківської міської ради, відділ звернень та інші) із </w:t>
      </w:r>
      <w:r w:rsidRPr="004A678C">
        <w:rPr>
          <w:rFonts w:ascii="Times New Roman" w:hAnsi="Times New Roman" w:cs="Times New Roman"/>
          <w:spacing w:val="-6"/>
          <w:sz w:val="28"/>
          <w:szCs w:val="28"/>
        </w:rPr>
        <w:t>залученням представників безоплатної вторинної допомоги, психологів неуряд</w:t>
      </w:r>
      <w:r w:rsidRPr="004A678C">
        <w:rPr>
          <w:rFonts w:ascii="Times New Roman" w:hAnsi="Times New Roman" w:cs="Times New Roman"/>
          <w:sz w:val="28"/>
          <w:szCs w:val="28"/>
        </w:rPr>
        <w:t>ових організацій, уповноваженої з прав людини в Івано-Франківської області.</w:t>
      </w:r>
    </w:p>
    <w:p w14:paraId="68AF1BA0" w14:textId="521D890B" w:rsidR="002D57F9" w:rsidRPr="004A678C" w:rsidRDefault="002D57F9" w:rsidP="004A678C">
      <w:pPr>
        <w:pStyle w:val="a3"/>
        <w:numPr>
          <w:ilvl w:val="1"/>
          <w:numId w:val="11"/>
        </w:numPr>
        <w:spacing w:after="0" w:line="360" w:lineRule="auto"/>
        <w:ind w:left="0" w:firstLine="709"/>
        <w:jc w:val="both"/>
        <w:rPr>
          <w:rFonts w:ascii="Times New Roman" w:hAnsi="Times New Roman" w:cs="Times New Roman"/>
          <w:sz w:val="28"/>
          <w:szCs w:val="28"/>
        </w:rPr>
      </w:pPr>
      <w:r w:rsidRPr="004A678C">
        <w:rPr>
          <w:rFonts w:ascii="Times New Roman" w:hAnsi="Times New Roman" w:cs="Times New Roman"/>
          <w:sz w:val="28"/>
          <w:szCs w:val="28"/>
        </w:rPr>
        <w:t>Розроблення та затвердження міської програми щодо інтеграції внутріш</w:t>
      </w:r>
      <w:r w:rsidR="004A678C">
        <w:rPr>
          <w:rFonts w:ascii="Times New Roman" w:hAnsi="Times New Roman" w:cs="Times New Roman"/>
          <w:sz w:val="28"/>
          <w:szCs w:val="28"/>
        </w:rPr>
        <w:t>нь</w:t>
      </w:r>
      <w:r w:rsidRPr="004A678C">
        <w:rPr>
          <w:rFonts w:ascii="Times New Roman" w:hAnsi="Times New Roman" w:cs="Times New Roman"/>
          <w:sz w:val="28"/>
          <w:szCs w:val="28"/>
        </w:rPr>
        <w:t>о</w:t>
      </w:r>
      <w:r w:rsidR="004A678C" w:rsidRPr="004A678C">
        <w:rPr>
          <w:rFonts w:ascii="Times New Roman" w:hAnsi="Times New Roman" w:cs="Times New Roman"/>
          <w:sz w:val="28"/>
          <w:szCs w:val="28"/>
        </w:rPr>
        <w:t>-</w:t>
      </w:r>
      <w:r w:rsidRPr="004A678C">
        <w:rPr>
          <w:rFonts w:ascii="Times New Roman" w:hAnsi="Times New Roman" w:cs="Times New Roman"/>
          <w:sz w:val="28"/>
          <w:szCs w:val="28"/>
        </w:rPr>
        <w:t>переміщених осіб в Івано-Франківській МТГ  на  2023-2024 роки.</w:t>
      </w:r>
    </w:p>
    <w:p w14:paraId="20C3C6B5" w14:textId="521F59E4" w:rsidR="002D57F9" w:rsidRPr="004A678C" w:rsidRDefault="002D57F9" w:rsidP="004A678C">
      <w:pPr>
        <w:pStyle w:val="a3"/>
        <w:numPr>
          <w:ilvl w:val="1"/>
          <w:numId w:val="11"/>
        </w:numPr>
        <w:spacing w:after="0" w:line="360" w:lineRule="auto"/>
        <w:ind w:left="0" w:firstLine="709"/>
        <w:jc w:val="both"/>
        <w:rPr>
          <w:rFonts w:ascii="Times New Roman" w:hAnsi="Times New Roman" w:cs="Times New Roman"/>
          <w:sz w:val="28"/>
          <w:szCs w:val="28"/>
        </w:rPr>
      </w:pPr>
      <w:r w:rsidRPr="004A678C">
        <w:rPr>
          <w:rFonts w:ascii="Times New Roman" w:hAnsi="Times New Roman" w:cs="Times New Roman"/>
          <w:spacing w:val="-8"/>
          <w:sz w:val="28"/>
          <w:szCs w:val="28"/>
        </w:rPr>
        <w:lastRenderedPageBreak/>
        <w:t>При затвердженні щорічного плану роботи виконавчого комітету Івано-</w:t>
      </w:r>
      <w:r w:rsidRPr="004A678C">
        <w:rPr>
          <w:rFonts w:ascii="Times New Roman" w:hAnsi="Times New Roman" w:cs="Times New Roman"/>
          <w:sz w:val="28"/>
          <w:szCs w:val="28"/>
        </w:rPr>
        <w:t>Франківської міської ради на 2023 рік врахувати пропозиції щодо роботи з ВПО у громаді.</w:t>
      </w:r>
    </w:p>
    <w:p w14:paraId="11AAD1B8" w14:textId="58703C3B" w:rsidR="002D57F9" w:rsidRPr="004A678C" w:rsidRDefault="002D57F9" w:rsidP="004A678C">
      <w:pPr>
        <w:pStyle w:val="a3"/>
        <w:numPr>
          <w:ilvl w:val="1"/>
          <w:numId w:val="11"/>
        </w:numPr>
        <w:spacing w:after="0" w:line="360" w:lineRule="auto"/>
        <w:ind w:left="0" w:firstLine="709"/>
        <w:jc w:val="both"/>
        <w:rPr>
          <w:rFonts w:ascii="Times New Roman" w:hAnsi="Times New Roman" w:cs="Times New Roman"/>
          <w:spacing w:val="-8"/>
          <w:sz w:val="28"/>
          <w:szCs w:val="28"/>
        </w:rPr>
      </w:pPr>
      <w:r w:rsidRPr="004A678C">
        <w:rPr>
          <w:rFonts w:ascii="Times New Roman" w:hAnsi="Times New Roman" w:cs="Times New Roman"/>
          <w:spacing w:val="-8"/>
          <w:sz w:val="28"/>
          <w:szCs w:val="28"/>
        </w:rPr>
        <w:t>Розробка Стратегії комунікації в Івано-Франківській МТГ до 2024 року.</w:t>
      </w:r>
    </w:p>
    <w:p w14:paraId="613C29A7" w14:textId="639309BD" w:rsidR="002D57F9" w:rsidRPr="004A678C" w:rsidRDefault="002D57F9" w:rsidP="004A678C">
      <w:pPr>
        <w:pStyle w:val="a3"/>
        <w:numPr>
          <w:ilvl w:val="1"/>
          <w:numId w:val="11"/>
        </w:numPr>
        <w:spacing w:after="0" w:line="360" w:lineRule="auto"/>
        <w:ind w:left="0" w:firstLine="709"/>
        <w:jc w:val="both"/>
        <w:rPr>
          <w:rFonts w:ascii="Times New Roman" w:hAnsi="Times New Roman" w:cs="Times New Roman"/>
          <w:sz w:val="28"/>
          <w:szCs w:val="28"/>
        </w:rPr>
      </w:pPr>
      <w:r w:rsidRPr="004A678C">
        <w:rPr>
          <w:rFonts w:ascii="Times New Roman" w:hAnsi="Times New Roman" w:cs="Times New Roman"/>
          <w:sz w:val="28"/>
          <w:szCs w:val="28"/>
        </w:rPr>
        <w:t>Розробка короткострокових соціальних програм підтримки ВПО, так і аналіз можливостей для впровадження довгострокових програм розвитку економічного потенціалу ВПО на території громади.</w:t>
      </w:r>
    </w:p>
    <w:p w14:paraId="5C16D324" w14:textId="6ADC06B2" w:rsidR="002D57F9" w:rsidRPr="004A678C" w:rsidRDefault="002D57F9" w:rsidP="004A678C">
      <w:pPr>
        <w:pStyle w:val="a3"/>
        <w:numPr>
          <w:ilvl w:val="1"/>
          <w:numId w:val="11"/>
        </w:numPr>
        <w:spacing w:after="0" w:line="360" w:lineRule="auto"/>
        <w:ind w:left="0" w:firstLine="709"/>
        <w:jc w:val="both"/>
        <w:rPr>
          <w:rFonts w:ascii="Times New Roman" w:hAnsi="Times New Roman" w:cs="Times New Roman"/>
          <w:sz w:val="28"/>
          <w:szCs w:val="28"/>
        </w:rPr>
      </w:pPr>
      <w:r w:rsidRPr="004A678C">
        <w:rPr>
          <w:rFonts w:ascii="Times New Roman" w:hAnsi="Times New Roman" w:cs="Times New Roman"/>
          <w:sz w:val="28"/>
          <w:szCs w:val="28"/>
        </w:rPr>
        <w:t>Відкриття на території громади Єдиного центру по роботі з внутрішньо переміщеним особами та членами сімей АТО/</w:t>
      </w:r>
      <w:r w:rsidR="004A678C">
        <w:rPr>
          <w:rFonts w:ascii="Times New Roman" w:hAnsi="Times New Roman" w:cs="Times New Roman"/>
          <w:sz w:val="28"/>
          <w:szCs w:val="28"/>
        </w:rPr>
        <w:t>О</w:t>
      </w:r>
      <w:r w:rsidRPr="004A678C">
        <w:rPr>
          <w:rFonts w:ascii="Times New Roman" w:hAnsi="Times New Roman" w:cs="Times New Roman"/>
          <w:sz w:val="28"/>
          <w:szCs w:val="28"/>
        </w:rPr>
        <w:t>ОС.</w:t>
      </w:r>
    </w:p>
    <w:p w14:paraId="72AF065C" w14:textId="7A221EBD" w:rsidR="002D57F9" w:rsidRPr="004A678C" w:rsidRDefault="002D57F9" w:rsidP="004A678C">
      <w:pPr>
        <w:pStyle w:val="a3"/>
        <w:numPr>
          <w:ilvl w:val="1"/>
          <w:numId w:val="11"/>
        </w:numPr>
        <w:spacing w:after="0" w:line="360" w:lineRule="auto"/>
        <w:ind w:left="0" w:firstLine="709"/>
        <w:jc w:val="both"/>
        <w:rPr>
          <w:rFonts w:ascii="Times New Roman" w:hAnsi="Times New Roman" w:cs="Times New Roman"/>
          <w:sz w:val="28"/>
          <w:szCs w:val="28"/>
        </w:rPr>
      </w:pPr>
      <w:r w:rsidRPr="004A678C">
        <w:rPr>
          <w:rFonts w:ascii="Times New Roman" w:hAnsi="Times New Roman" w:cs="Times New Roman"/>
          <w:sz w:val="28"/>
          <w:szCs w:val="28"/>
        </w:rPr>
        <w:t>Створення та запровадження при виконавчому комітету Івано-Франківської міської територіальної громади діяльність і роботу Рад ВПО.</w:t>
      </w:r>
    </w:p>
    <w:p w14:paraId="3F93E20C" w14:textId="6B0227ED" w:rsidR="002D57F9" w:rsidRPr="004A678C" w:rsidRDefault="002D57F9" w:rsidP="004A678C">
      <w:pPr>
        <w:pStyle w:val="a3"/>
        <w:numPr>
          <w:ilvl w:val="1"/>
          <w:numId w:val="11"/>
        </w:numPr>
        <w:spacing w:after="0" w:line="360" w:lineRule="auto"/>
        <w:ind w:left="0" w:firstLine="709"/>
        <w:jc w:val="both"/>
        <w:rPr>
          <w:rFonts w:ascii="Times New Roman" w:hAnsi="Times New Roman" w:cs="Times New Roman"/>
          <w:sz w:val="28"/>
          <w:szCs w:val="28"/>
        </w:rPr>
      </w:pPr>
      <w:r w:rsidRPr="004A678C">
        <w:rPr>
          <w:rFonts w:ascii="Times New Roman" w:hAnsi="Times New Roman" w:cs="Times New Roman"/>
          <w:sz w:val="28"/>
          <w:szCs w:val="28"/>
        </w:rPr>
        <w:t xml:space="preserve">Введення на 2023 рік додаткової </w:t>
      </w:r>
      <w:r w:rsidR="004A678C">
        <w:rPr>
          <w:rFonts w:ascii="Times New Roman" w:hAnsi="Times New Roman" w:cs="Times New Roman"/>
          <w:sz w:val="28"/>
          <w:szCs w:val="28"/>
        </w:rPr>
        <w:t xml:space="preserve">позаштатної </w:t>
      </w:r>
      <w:r w:rsidRPr="004A678C">
        <w:rPr>
          <w:rFonts w:ascii="Times New Roman" w:hAnsi="Times New Roman" w:cs="Times New Roman"/>
          <w:sz w:val="28"/>
          <w:szCs w:val="28"/>
        </w:rPr>
        <w:t>посади радника міського голови про роботі з ВПО у Івано-Франківській МТГ.</w:t>
      </w:r>
    </w:p>
    <w:p w14:paraId="2753AC1F" w14:textId="0EF41704" w:rsidR="002D57F9" w:rsidRPr="004A678C" w:rsidRDefault="002D57F9" w:rsidP="004A678C">
      <w:pPr>
        <w:pStyle w:val="a3"/>
        <w:numPr>
          <w:ilvl w:val="1"/>
          <w:numId w:val="11"/>
        </w:numPr>
        <w:spacing w:after="0" w:line="360" w:lineRule="auto"/>
        <w:ind w:left="0" w:firstLine="709"/>
        <w:jc w:val="both"/>
        <w:rPr>
          <w:rFonts w:ascii="Times New Roman" w:hAnsi="Times New Roman" w:cs="Times New Roman"/>
          <w:sz w:val="28"/>
          <w:szCs w:val="28"/>
        </w:rPr>
      </w:pPr>
      <w:r w:rsidRPr="004A678C">
        <w:rPr>
          <w:rFonts w:ascii="Times New Roman" w:hAnsi="Times New Roman" w:cs="Times New Roman"/>
          <w:sz w:val="28"/>
          <w:szCs w:val="28"/>
        </w:rPr>
        <w:t>Запровадження окремої рубрики «Порадник ВПО» або «Інформація для ВПО» на офіційному сайті м. Івано-Франківська, де буде висвітлено доступно і покроково</w:t>
      </w:r>
      <w:r w:rsidR="004A678C">
        <w:rPr>
          <w:rFonts w:ascii="Times New Roman" w:hAnsi="Times New Roman" w:cs="Times New Roman"/>
          <w:sz w:val="28"/>
          <w:szCs w:val="28"/>
        </w:rPr>
        <w:t>,</w:t>
      </w:r>
      <w:r w:rsidRPr="004A678C">
        <w:rPr>
          <w:rFonts w:ascii="Times New Roman" w:hAnsi="Times New Roman" w:cs="Times New Roman"/>
          <w:sz w:val="28"/>
          <w:szCs w:val="28"/>
        </w:rPr>
        <w:t xml:space="preserve"> куди необхідно звернутися ВПО, де </w:t>
      </w:r>
      <w:r w:rsidR="004A678C">
        <w:rPr>
          <w:rFonts w:ascii="Times New Roman" w:hAnsi="Times New Roman" w:cs="Times New Roman"/>
          <w:sz w:val="28"/>
          <w:szCs w:val="28"/>
        </w:rPr>
        <w:t xml:space="preserve">і яку допомогу </w:t>
      </w:r>
      <w:r w:rsidRPr="004A678C">
        <w:rPr>
          <w:rFonts w:ascii="Times New Roman" w:hAnsi="Times New Roman" w:cs="Times New Roman"/>
          <w:sz w:val="28"/>
          <w:szCs w:val="28"/>
        </w:rPr>
        <w:t>можн</w:t>
      </w:r>
      <w:r w:rsidR="004A678C">
        <w:rPr>
          <w:rFonts w:ascii="Times New Roman" w:hAnsi="Times New Roman" w:cs="Times New Roman"/>
          <w:sz w:val="28"/>
          <w:szCs w:val="28"/>
        </w:rPr>
        <w:t>а</w:t>
      </w:r>
      <w:r w:rsidRPr="004A678C">
        <w:rPr>
          <w:rFonts w:ascii="Times New Roman" w:hAnsi="Times New Roman" w:cs="Times New Roman"/>
          <w:sz w:val="28"/>
          <w:szCs w:val="28"/>
        </w:rPr>
        <w:t xml:space="preserve"> отримати</w:t>
      </w:r>
      <w:r w:rsidR="004A678C">
        <w:rPr>
          <w:rFonts w:ascii="Times New Roman" w:hAnsi="Times New Roman" w:cs="Times New Roman"/>
          <w:sz w:val="28"/>
          <w:szCs w:val="28"/>
        </w:rPr>
        <w:t xml:space="preserve">, </w:t>
      </w:r>
      <w:r w:rsidR="004A678C" w:rsidRPr="004A678C">
        <w:rPr>
          <w:rFonts w:ascii="Times New Roman" w:hAnsi="Times New Roman" w:cs="Times New Roman"/>
          <w:sz w:val="28"/>
          <w:szCs w:val="28"/>
        </w:rPr>
        <w:t>список неурядових організацій та екстрених служб, тощо</w:t>
      </w:r>
      <w:r w:rsidR="004A678C">
        <w:rPr>
          <w:rFonts w:ascii="Times New Roman" w:hAnsi="Times New Roman" w:cs="Times New Roman"/>
          <w:sz w:val="28"/>
          <w:szCs w:val="28"/>
        </w:rPr>
        <w:t xml:space="preserve">. Як приклад можна використати </w:t>
      </w:r>
      <w:r w:rsidRPr="004A678C">
        <w:rPr>
          <w:rFonts w:ascii="Times New Roman" w:hAnsi="Times New Roman" w:cs="Times New Roman"/>
          <w:sz w:val="28"/>
          <w:szCs w:val="28"/>
        </w:rPr>
        <w:t>сайт м. Львова.</w:t>
      </w:r>
    </w:p>
    <w:p w14:paraId="4FFED8DC" w14:textId="54DA956D" w:rsidR="002D57F9" w:rsidRPr="004A678C" w:rsidRDefault="002D57F9" w:rsidP="004A678C">
      <w:pPr>
        <w:pStyle w:val="a3"/>
        <w:numPr>
          <w:ilvl w:val="1"/>
          <w:numId w:val="11"/>
        </w:numPr>
        <w:spacing w:after="0" w:line="360" w:lineRule="auto"/>
        <w:ind w:left="0" w:firstLine="709"/>
        <w:jc w:val="both"/>
        <w:rPr>
          <w:rFonts w:ascii="Times New Roman" w:hAnsi="Times New Roman" w:cs="Times New Roman"/>
          <w:sz w:val="28"/>
          <w:szCs w:val="28"/>
        </w:rPr>
      </w:pPr>
      <w:r w:rsidRPr="004A678C">
        <w:rPr>
          <w:rFonts w:ascii="Times New Roman" w:hAnsi="Times New Roman" w:cs="Times New Roman"/>
          <w:sz w:val="28"/>
          <w:szCs w:val="28"/>
        </w:rPr>
        <w:t>Висвітлення роботи Ко</w:t>
      </w:r>
      <w:r w:rsidR="004A678C">
        <w:rPr>
          <w:rFonts w:ascii="Times New Roman" w:hAnsi="Times New Roman" w:cs="Times New Roman"/>
          <w:sz w:val="28"/>
          <w:szCs w:val="28"/>
        </w:rPr>
        <w:t>о</w:t>
      </w:r>
      <w:r w:rsidRPr="004A678C">
        <w:rPr>
          <w:rFonts w:ascii="Times New Roman" w:hAnsi="Times New Roman" w:cs="Times New Roman"/>
          <w:sz w:val="28"/>
          <w:szCs w:val="28"/>
        </w:rPr>
        <w:t>рдинаці</w:t>
      </w:r>
      <w:r w:rsidR="004A678C">
        <w:rPr>
          <w:rFonts w:ascii="Times New Roman" w:hAnsi="Times New Roman" w:cs="Times New Roman"/>
          <w:sz w:val="28"/>
          <w:szCs w:val="28"/>
        </w:rPr>
        <w:t>й</w:t>
      </w:r>
      <w:r w:rsidRPr="004A678C">
        <w:rPr>
          <w:rFonts w:ascii="Times New Roman" w:hAnsi="Times New Roman" w:cs="Times New Roman"/>
          <w:sz w:val="28"/>
          <w:szCs w:val="28"/>
        </w:rPr>
        <w:t xml:space="preserve">ного центру взаємодопомоги з </w:t>
      </w:r>
      <w:r w:rsidRPr="004A678C">
        <w:rPr>
          <w:rFonts w:ascii="Times New Roman" w:hAnsi="Times New Roman" w:cs="Times New Roman"/>
          <w:spacing w:val="-10"/>
          <w:sz w:val="28"/>
          <w:szCs w:val="28"/>
        </w:rPr>
        <w:t>ВПО на сторінки сай</w:t>
      </w:r>
      <w:r w:rsidR="004A678C" w:rsidRPr="004A678C">
        <w:rPr>
          <w:rFonts w:ascii="Times New Roman" w:hAnsi="Times New Roman" w:cs="Times New Roman"/>
          <w:spacing w:val="-10"/>
          <w:sz w:val="28"/>
          <w:szCs w:val="28"/>
        </w:rPr>
        <w:t>ту</w:t>
      </w:r>
      <w:r w:rsidRPr="004A678C">
        <w:rPr>
          <w:rFonts w:ascii="Times New Roman" w:hAnsi="Times New Roman" w:cs="Times New Roman"/>
          <w:spacing w:val="-10"/>
          <w:sz w:val="28"/>
          <w:szCs w:val="28"/>
        </w:rPr>
        <w:t xml:space="preserve"> міста та офіційної сторінки у фе</w:t>
      </w:r>
      <w:r w:rsidR="004A678C" w:rsidRPr="004A678C">
        <w:rPr>
          <w:rFonts w:ascii="Times New Roman" w:hAnsi="Times New Roman" w:cs="Times New Roman"/>
          <w:spacing w:val="-10"/>
          <w:sz w:val="28"/>
          <w:szCs w:val="28"/>
        </w:rPr>
        <w:t>й</w:t>
      </w:r>
      <w:r w:rsidRPr="004A678C">
        <w:rPr>
          <w:rFonts w:ascii="Times New Roman" w:hAnsi="Times New Roman" w:cs="Times New Roman"/>
          <w:spacing w:val="-10"/>
          <w:sz w:val="28"/>
          <w:szCs w:val="28"/>
        </w:rPr>
        <w:t>сбуці Департаменту інтеграції</w:t>
      </w:r>
      <w:r w:rsidRPr="004A678C">
        <w:rPr>
          <w:rFonts w:ascii="Times New Roman" w:hAnsi="Times New Roman" w:cs="Times New Roman"/>
          <w:sz w:val="28"/>
          <w:szCs w:val="28"/>
        </w:rPr>
        <w:t xml:space="preserve"> громад, внутрішньої політики та роботи з внутрішньо переміщеними особами.</w:t>
      </w:r>
    </w:p>
    <w:p w14:paraId="7ED24137" w14:textId="015A4015" w:rsidR="002D57F9" w:rsidRPr="004A678C" w:rsidRDefault="002D57F9" w:rsidP="004A678C">
      <w:pPr>
        <w:pStyle w:val="a3"/>
        <w:numPr>
          <w:ilvl w:val="1"/>
          <w:numId w:val="11"/>
        </w:numPr>
        <w:spacing w:after="0" w:line="360" w:lineRule="auto"/>
        <w:ind w:left="0" w:firstLine="709"/>
        <w:jc w:val="both"/>
        <w:rPr>
          <w:rFonts w:ascii="Times New Roman" w:hAnsi="Times New Roman" w:cs="Times New Roman"/>
          <w:sz w:val="28"/>
          <w:szCs w:val="28"/>
        </w:rPr>
      </w:pPr>
      <w:r w:rsidRPr="004A678C">
        <w:rPr>
          <w:rFonts w:ascii="Times New Roman" w:hAnsi="Times New Roman" w:cs="Times New Roman"/>
          <w:sz w:val="28"/>
          <w:szCs w:val="28"/>
        </w:rPr>
        <w:t>Створення телеграм-каналу для ВПО, транслювання соціальних роликів, програм на телебаченні про позитивний досвід інтеграції ВПО у громаді, про роботу та діяльність переміщених підприємств у громаді, тощо.</w:t>
      </w:r>
    </w:p>
    <w:p w14:paraId="631CDE41" w14:textId="36DADE10" w:rsidR="002D57F9" w:rsidRPr="004A678C" w:rsidRDefault="002D57F9" w:rsidP="004A678C">
      <w:pPr>
        <w:pStyle w:val="a3"/>
        <w:numPr>
          <w:ilvl w:val="1"/>
          <w:numId w:val="11"/>
        </w:numPr>
        <w:spacing w:after="0" w:line="360" w:lineRule="auto"/>
        <w:ind w:left="0" w:firstLine="709"/>
        <w:jc w:val="both"/>
        <w:rPr>
          <w:rFonts w:ascii="Times New Roman" w:hAnsi="Times New Roman" w:cs="Times New Roman"/>
          <w:sz w:val="28"/>
          <w:szCs w:val="28"/>
        </w:rPr>
      </w:pPr>
      <w:r w:rsidRPr="004A678C">
        <w:rPr>
          <w:rFonts w:ascii="Times New Roman" w:hAnsi="Times New Roman" w:cs="Times New Roman"/>
          <w:sz w:val="28"/>
          <w:szCs w:val="28"/>
        </w:rPr>
        <w:t>Проведення на рівні територіальної громади спільних ярмарок, фестивалів, благодійних акцій, із залученням ВПО для обміну традиціями, досвідом та знаннями.</w:t>
      </w:r>
    </w:p>
    <w:p w14:paraId="65874671" w14:textId="5027D495" w:rsidR="002D57F9" w:rsidRPr="004A678C" w:rsidRDefault="002D57F9" w:rsidP="004A678C">
      <w:pPr>
        <w:pStyle w:val="a3"/>
        <w:numPr>
          <w:ilvl w:val="1"/>
          <w:numId w:val="11"/>
        </w:numPr>
        <w:spacing w:after="0" w:line="360" w:lineRule="auto"/>
        <w:ind w:left="0" w:firstLine="709"/>
        <w:jc w:val="both"/>
        <w:rPr>
          <w:rFonts w:ascii="Times New Roman" w:hAnsi="Times New Roman" w:cs="Times New Roman"/>
          <w:sz w:val="28"/>
          <w:szCs w:val="28"/>
        </w:rPr>
      </w:pPr>
      <w:r w:rsidRPr="004A678C">
        <w:rPr>
          <w:rFonts w:ascii="Times New Roman" w:hAnsi="Times New Roman" w:cs="Times New Roman"/>
          <w:sz w:val="28"/>
          <w:szCs w:val="28"/>
        </w:rPr>
        <w:t>Створення асоціації ВПО в Івано-Франківській громаді, куди б увійшли різні представники неурядових організацій, активістів та волонтерів з числа ВПО тощо.</w:t>
      </w:r>
    </w:p>
    <w:p w14:paraId="1C35A733" w14:textId="4567C875" w:rsidR="002D57F9" w:rsidRPr="00623A03" w:rsidRDefault="00125D2C" w:rsidP="002D57F9">
      <w:pPr>
        <w:autoSpaceDE w:val="0"/>
        <w:autoSpaceDN w:val="0"/>
        <w:adjustRightInd w:val="0"/>
        <w:spacing w:after="0" w:line="360" w:lineRule="auto"/>
        <w:ind w:firstLine="709"/>
        <w:jc w:val="both"/>
        <w:rPr>
          <w:rFonts w:ascii="Times New Roman" w:eastAsia="TimesNewRoman" w:hAnsi="Times New Roman" w:cs="Times New Roman"/>
          <w:sz w:val="28"/>
          <w:szCs w:val="28"/>
        </w:rPr>
      </w:pPr>
      <w:r>
        <w:rPr>
          <w:rFonts w:ascii="Times New Roman" w:eastAsia="TimesNewRoman" w:hAnsi="Times New Roman" w:cs="Times New Roman"/>
          <w:sz w:val="28"/>
          <w:szCs w:val="28"/>
        </w:rPr>
        <w:lastRenderedPageBreak/>
        <w:t xml:space="preserve">Отже, </w:t>
      </w:r>
      <w:r w:rsidR="00664E31">
        <w:rPr>
          <w:rFonts w:ascii="Times New Roman" w:eastAsia="TimesNewRoman" w:hAnsi="Times New Roman" w:cs="Times New Roman"/>
          <w:sz w:val="28"/>
          <w:szCs w:val="28"/>
        </w:rPr>
        <w:t xml:space="preserve">нами запропоновано </w:t>
      </w:r>
      <w:r>
        <w:rPr>
          <w:rFonts w:ascii="Times New Roman" w:eastAsia="TimesNewRoman" w:hAnsi="Times New Roman" w:cs="Times New Roman"/>
          <w:sz w:val="28"/>
          <w:szCs w:val="28"/>
        </w:rPr>
        <w:t>в</w:t>
      </w:r>
      <w:r w:rsidR="002D57F9" w:rsidRPr="00623A03">
        <w:rPr>
          <w:rFonts w:ascii="Times New Roman" w:eastAsia="TimesNewRoman" w:hAnsi="Times New Roman" w:cs="Times New Roman"/>
          <w:sz w:val="28"/>
          <w:szCs w:val="28"/>
        </w:rPr>
        <w:t>икористання інформаційних технологій шляхом створення чат-ботів та телеграм каналів для налагодження публічної комунікації з внутрішньо переміщеними особами, створення соціальних платформ для спілкування, розроб</w:t>
      </w:r>
      <w:r w:rsidR="00664E31">
        <w:rPr>
          <w:rFonts w:ascii="Times New Roman" w:eastAsia="TimesNewRoman" w:hAnsi="Times New Roman" w:cs="Times New Roman"/>
          <w:sz w:val="28"/>
          <w:szCs w:val="28"/>
        </w:rPr>
        <w:t xml:space="preserve">лення </w:t>
      </w:r>
      <w:r w:rsidR="002D57F9" w:rsidRPr="00623A03">
        <w:rPr>
          <w:rFonts w:ascii="Times New Roman" w:eastAsia="TimesNewRoman" w:hAnsi="Times New Roman" w:cs="Times New Roman"/>
          <w:sz w:val="28"/>
          <w:szCs w:val="28"/>
        </w:rPr>
        <w:t>місцев</w:t>
      </w:r>
      <w:r w:rsidR="00664E31">
        <w:rPr>
          <w:rFonts w:ascii="Times New Roman" w:eastAsia="TimesNewRoman" w:hAnsi="Times New Roman" w:cs="Times New Roman"/>
          <w:sz w:val="28"/>
          <w:szCs w:val="28"/>
        </w:rPr>
        <w:t>их</w:t>
      </w:r>
      <w:r w:rsidR="002D57F9" w:rsidRPr="00623A03">
        <w:rPr>
          <w:rFonts w:ascii="Times New Roman" w:eastAsia="TimesNewRoman" w:hAnsi="Times New Roman" w:cs="Times New Roman"/>
          <w:sz w:val="28"/>
          <w:szCs w:val="28"/>
        </w:rPr>
        <w:t xml:space="preserve"> програм по інтеграції та адаптації внутрішньо переміщених осіб на рівні територіальних громадах для прийняття ефективних управлінських рішень в сфері соціального захисту внутрішньо переміщених осіб. А також </w:t>
      </w:r>
      <w:r w:rsidR="00664E31">
        <w:rPr>
          <w:rFonts w:ascii="Times New Roman" w:eastAsia="TimesNewRoman" w:hAnsi="Times New Roman" w:cs="Times New Roman"/>
          <w:sz w:val="28"/>
          <w:szCs w:val="28"/>
        </w:rPr>
        <w:t xml:space="preserve">пропонується </w:t>
      </w:r>
      <w:r w:rsidR="002D57F9" w:rsidRPr="00623A03">
        <w:rPr>
          <w:rFonts w:ascii="Times New Roman" w:eastAsia="TimesNewRoman" w:hAnsi="Times New Roman" w:cs="Times New Roman"/>
          <w:sz w:val="28"/>
          <w:szCs w:val="28"/>
        </w:rPr>
        <w:t>залуч</w:t>
      </w:r>
      <w:r w:rsidR="00664E31">
        <w:rPr>
          <w:rFonts w:ascii="Times New Roman" w:eastAsia="TimesNewRoman" w:hAnsi="Times New Roman" w:cs="Times New Roman"/>
          <w:sz w:val="28"/>
          <w:szCs w:val="28"/>
        </w:rPr>
        <w:t>а</w:t>
      </w:r>
      <w:r w:rsidR="002D57F9" w:rsidRPr="00623A03">
        <w:rPr>
          <w:rFonts w:ascii="Times New Roman" w:eastAsia="TimesNewRoman" w:hAnsi="Times New Roman" w:cs="Times New Roman"/>
          <w:sz w:val="28"/>
          <w:szCs w:val="28"/>
        </w:rPr>
        <w:t>ти актив</w:t>
      </w:r>
      <w:r w:rsidR="00664E31">
        <w:rPr>
          <w:rFonts w:ascii="Times New Roman" w:eastAsia="TimesNewRoman" w:hAnsi="Times New Roman" w:cs="Times New Roman"/>
          <w:sz w:val="28"/>
          <w:szCs w:val="28"/>
        </w:rPr>
        <w:t>і</w:t>
      </w:r>
      <w:r w:rsidR="002D57F9" w:rsidRPr="00623A03">
        <w:rPr>
          <w:rFonts w:ascii="Times New Roman" w:eastAsia="TimesNewRoman" w:hAnsi="Times New Roman" w:cs="Times New Roman"/>
          <w:sz w:val="28"/>
          <w:szCs w:val="28"/>
        </w:rPr>
        <w:t>стів та волонтерів з числа ВПО як помічників міського голови, створити Ради ВПО при виконавчому комітеті</w:t>
      </w:r>
      <w:r w:rsidR="002D57F9">
        <w:rPr>
          <w:rFonts w:ascii="Times New Roman" w:eastAsia="TimesNewRoman" w:hAnsi="Times New Roman" w:cs="Times New Roman"/>
          <w:sz w:val="28"/>
          <w:szCs w:val="28"/>
        </w:rPr>
        <w:t xml:space="preserve"> тощо.</w:t>
      </w:r>
    </w:p>
    <w:p w14:paraId="0CCDAE77" w14:textId="77777777" w:rsidR="00A827E9" w:rsidRDefault="00A827E9">
      <w:pPr>
        <w:rPr>
          <w:rFonts w:ascii="Times New Roman" w:hAnsi="Times New Roman" w:cs="Times New Roman"/>
          <w:b/>
          <w:sz w:val="28"/>
          <w:szCs w:val="28"/>
        </w:rPr>
      </w:pPr>
      <w:r>
        <w:rPr>
          <w:rFonts w:ascii="Times New Roman" w:hAnsi="Times New Roman" w:cs="Times New Roman"/>
          <w:b/>
          <w:sz w:val="28"/>
          <w:szCs w:val="28"/>
        </w:rPr>
        <w:br w:type="page"/>
      </w:r>
    </w:p>
    <w:p w14:paraId="27C8A55D" w14:textId="0D7FD690" w:rsidR="00D525DE" w:rsidRDefault="00D525DE" w:rsidP="00A827E9">
      <w:pPr>
        <w:pStyle w:val="a3"/>
        <w:spacing w:after="0" w:line="360" w:lineRule="auto"/>
        <w:ind w:left="0"/>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14:paraId="7C5701BD" w14:textId="77777777" w:rsidR="00A827E9" w:rsidRDefault="00A827E9" w:rsidP="00A827E9">
      <w:pPr>
        <w:pStyle w:val="a3"/>
        <w:spacing w:after="0" w:line="360" w:lineRule="auto"/>
        <w:ind w:left="0"/>
        <w:jc w:val="center"/>
        <w:rPr>
          <w:rFonts w:ascii="Times New Roman" w:hAnsi="Times New Roman" w:cs="Times New Roman"/>
          <w:b/>
          <w:sz w:val="28"/>
          <w:szCs w:val="28"/>
        </w:rPr>
      </w:pPr>
    </w:p>
    <w:p w14:paraId="577CB767" w14:textId="77777777" w:rsidR="00D525DE" w:rsidRDefault="00D525DE" w:rsidP="00A827E9">
      <w:pPr>
        <w:pStyle w:val="a3"/>
        <w:spacing w:after="0" w:line="360" w:lineRule="auto"/>
        <w:ind w:left="0" w:firstLine="709"/>
        <w:jc w:val="both"/>
        <w:rPr>
          <w:rFonts w:ascii="Times New Roman" w:hAnsi="Times New Roman" w:cs="Times New Roman"/>
          <w:b/>
          <w:sz w:val="28"/>
          <w:szCs w:val="28"/>
        </w:rPr>
      </w:pPr>
    </w:p>
    <w:p w14:paraId="0252B46D" w14:textId="1ADB52E3" w:rsidR="00311DD4" w:rsidRDefault="00311DD4" w:rsidP="00311DD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результаті магістерського дослідження було обґрунтовано </w:t>
      </w:r>
      <w:r w:rsidRPr="00BF5381">
        <w:rPr>
          <w:rFonts w:ascii="Times New Roman" w:hAnsi="Times New Roman" w:cs="Times New Roman"/>
          <w:sz w:val="28"/>
          <w:szCs w:val="28"/>
        </w:rPr>
        <w:t>особливост</w:t>
      </w:r>
      <w:r>
        <w:rPr>
          <w:rFonts w:ascii="Times New Roman" w:hAnsi="Times New Roman" w:cs="Times New Roman"/>
          <w:sz w:val="28"/>
          <w:szCs w:val="28"/>
        </w:rPr>
        <w:t>і</w:t>
      </w:r>
      <w:r w:rsidRPr="00BF5381">
        <w:rPr>
          <w:rFonts w:ascii="Times New Roman" w:hAnsi="Times New Roman" w:cs="Times New Roman"/>
          <w:sz w:val="28"/>
          <w:szCs w:val="28"/>
        </w:rPr>
        <w:t xml:space="preserve"> здійснення публічної </w:t>
      </w:r>
      <w:r>
        <w:rPr>
          <w:rFonts w:ascii="Times New Roman" w:hAnsi="Times New Roman" w:cs="Times New Roman"/>
          <w:sz w:val="28"/>
          <w:szCs w:val="28"/>
        </w:rPr>
        <w:t xml:space="preserve">політики </w:t>
      </w:r>
      <w:r w:rsidRPr="0042281A">
        <w:rPr>
          <w:rFonts w:ascii="Times New Roman" w:hAnsi="Times New Roman" w:cs="Times New Roman"/>
          <w:sz w:val="28"/>
          <w:szCs w:val="28"/>
        </w:rPr>
        <w:t>у сфері соціального захисту внутрішньо переміщених осіб</w:t>
      </w:r>
      <w:r>
        <w:rPr>
          <w:rFonts w:ascii="Times New Roman" w:hAnsi="Times New Roman" w:cs="Times New Roman"/>
          <w:sz w:val="28"/>
          <w:szCs w:val="28"/>
        </w:rPr>
        <w:t xml:space="preserve"> в Україні та </w:t>
      </w:r>
      <w:r>
        <w:rPr>
          <w:rFonts w:ascii="Times New Roman" w:hAnsi="Times New Roman" w:cs="Times New Roman"/>
          <w:sz w:val="28"/>
          <w:szCs w:val="28"/>
        </w:rPr>
        <w:t>запропоновано</w:t>
      </w:r>
      <w:r>
        <w:rPr>
          <w:rFonts w:ascii="Times New Roman" w:hAnsi="Times New Roman" w:cs="Times New Roman"/>
          <w:sz w:val="28"/>
          <w:szCs w:val="28"/>
        </w:rPr>
        <w:t xml:space="preserve"> практичн</w:t>
      </w:r>
      <w:r>
        <w:rPr>
          <w:rFonts w:ascii="Times New Roman" w:hAnsi="Times New Roman" w:cs="Times New Roman"/>
          <w:sz w:val="28"/>
          <w:szCs w:val="28"/>
        </w:rPr>
        <w:t>і</w:t>
      </w:r>
      <w:r>
        <w:rPr>
          <w:rFonts w:ascii="Times New Roman" w:hAnsi="Times New Roman" w:cs="Times New Roman"/>
          <w:sz w:val="28"/>
          <w:szCs w:val="28"/>
        </w:rPr>
        <w:t xml:space="preserve"> рекомендаці</w:t>
      </w:r>
      <w:r>
        <w:rPr>
          <w:rFonts w:ascii="Times New Roman" w:hAnsi="Times New Roman" w:cs="Times New Roman"/>
          <w:sz w:val="28"/>
          <w:szCs w:val="28"/>
        </w:rPr>
        <w:t>ї</w:t>
      </w:r>
      <w:r>
        <w:rPr>
          <w:rFonts w:ascii="Times New Roman" w:hAnsi="Times New Roman" w:cs="Times New Roman"/>
          <w:sz w:val="28"/>
          <w:szCs w:val="28"/>
        </w:rPr>
        <w:t xml:space="preserve"> щодо її удосконалення</w:t>
      </w:r>
      <w:r w:rsidRPr="00392FC7">
        <w:rPr>
          <w:rFonts w:ascii="Times New Roman" w:hAnsi="Times New Roman" w:cs="Times New Roman"/>
          <w:sz w:val="28"/>
          <w:szCs w:val="28"/>
        </w:rPr>
        <w:t xml:space="preserve"> </w:t>
      </w:r>
      <w:r>
        <w:rPr>
          <w:rFonts w:ascii="Times New Roman" w:hAnsi="Times New Roman" w:cs="Times New Roman"/>
          <w:sz w:val="28"/>
          <w:szCs w:val="28"/>
        </w:rPr>
        <w:t>на рівні держави та територіальної громади.</w:t>
      </w:r>
      <w:r>
        <w:rPr>
          <w:rFonts w:ascii="Times New Roman" w:hAnsi="Times New Roman" w:cs="Times New Roman"/>
          <w:sz w:val="28"/>
          <w:szCs w:val="28"/>
        </w:rPr>
        <w:t xml:space="preserve"> Це дозволило сформулювати так висновки та пропозиції:</w:t>
      </w:r>
    </w:p>
    <w:p w14:paraId="3D89C1D9" w14:textId="77777777" w:rsidR="00FE73BF" w:rsidRDefault="00CC4CD8" w:rsidP="00FE73BF">
      <w:pPr>
        <w:pStyle w:val="a3"/>
        <w:numPr>
          <w:ilvl w:val="0"/>
          <w:numId w:val="3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rPr>
        <w:t>изнач</w:t>
      </w:r>
      <w:r>
        <w:rPr>
          <w:rFonts w:ascii="Times New Roman" w:hAnsi="Times New Roman" w:cs="Times New Roman"/>
          <w:sz w:val="28"/>
          <w:szCs w:val="28"/>
        </w:rPr>
        <w:t xml:space="preserve">ено </w:t>
      </w:r>
      <w:r w:rsidRPr="00E87098">
        <w:rPr>
          <w:rFonts w:ascii="Times New Roman" w:hAnsi="Times New Roman" w:cs="Times New Roman"/>
          <w:sz w:val="28"/>
          <w:szCs w:val="28"/>
        </w:rPr>
        <w:t>поняття та правовий статус внутрішньо переміщеної особи як суб’єкта права державного соціального забезпечення</w:t>
      </w:r>
      <w:r w:rsidR="00311DD4">
        <w:rPr>
          <w:rFonts w:ascii="Times New Roman" w:hAnsi="Times New Roman" w:cs="Times New Roman"/>
          <w:sz w:val="28"/>
          <w:szCs w:val="28"/>
        </w:rPr>
        <w:t>.</w:t>
      </w:r>
      <w:r w:rsidR="00311DD4" w:rsidRPr="005C4AC5">
        <w:rPr>
          <w:rFonts w:ascii="Times New Roman" w:hAnsi="Times New Roman" w:cs="Times New Roman"/>
          <w:sz w:val="28"/>
          <w:szCs w:val="28"/>
        </w:rPr>
        <w:t xml:space="preserve"> </w:t>
      </w:r>
      <w:r w:rsidR="00FE73BF">
        <w:rPr>
          <w:rFonts w:ascii="Times New Roman" w:hAnsi="Times New Roman" w:cs="Times New Roman"/>
          <w:sz w:val="28"/>
          <w:szCs w:val="28"/>
        </w:rPr>
        <w:t xml:space="preserve">Вивчено </w:t>
      </w:r>
      <w:r w:rsidR="00FE73BF">
        <w:rPr>
          <w:rFonts w:ascii="Times New Roman" w:hAnsi="Times New Roman" w:cs="Times New Roman"/>
          <w:sz w:val="28"/>
          <w:szCs w:val="28"/>
        </w:rPr>
        <w:t xml:space="preserve">концептуалізацію та походження понять «внутрішньо переміщена особа» та «біженець». </w:t>
      </w:r>
      <w:r w:rsidR="00FE73BF">
        <w:rPr>
          <w:rFonts w:ascii="Times New Roman" w:hAnsi="Times New Roman" w:cs="Times New Roman"/>
          <w:sz w:val="28"/>
          <w:szCs w:val="28"/>
        </w:rPr>
        <w:t>Встановлено</w:t>
      </w:r>
      <w:r w:rsidR="00FE73BF">
        <w:rPr>
          <w:rFonts w:ascii="Times New Roman" w:hAnsi="Times New Roman" w:cs="Times New Roman"/>
          <w:sz w:val="28"/>
          <w:szCs w:val="28"/>
        </w:rPr>
        <w:t>, що проблема примусового виселення та переселення українського народу існувала за часів Другої світової війни</w:t>
      </w:r>
      <w:r w:rsidR="00FE73BF">
        <w:rPr>
          <w:rFonts w:ascii="Times New Roman" w:hAnsi="Times New Roman" w:cs="Times New Roman"/>
          <w:sz w:val="28"/>
          <w:szCs w:val="28"/>
        </w:rPr>
        <w:t xml:space="preserve"> та</w:t>
      </w:r>
      <w:r w:rsidR="00FE73BF">
        <w:rPr>
          <w:rFonts w:ascii="Times New Roman" w:hAnsi="Times New Roman" w:cs="Times New Roman"/>
          <w:sz w:val="28"/>
          <w:szCs w:val="28"/>
        </w:rPr>
        <w:t xml:space="preserve"> техногенної аварії на ЧАЄС. За підсумком вивчення прийшли до висновків, що внутрішньо переміщені особи мають спеціальний правовий статус та потребу</w:t>
      </w:r>
      <w:r w:rsidR="00FE73BF">
        <w:rPr>
          <w:rFonts w:ascii="Times New Roman" w:hAnsi="Times New Roman" w:cs="Times New Roman"/>
          <w:sz w:val="28"/>
          <w:szCs w:val="28"/>
        </w:rPr>
        <w:t>ють</w:t>
      </w:r>
      <w:r w:rsidR="00FE73BF">
        <w:rPr>
          <w:rFonts w:ascii="Times New Roman" w:hAnsi="Times New Roman" w:cs="Times New Roman"/>
          <w:sz w:val="28"/>
          <w:szCs w:val="28"/>
        </w:rPr>
        <w:t xml:space="preserve"> підвищеної соціальної підтримки та опіки з боку держави</w:t>
      </w:r>
      <w:r w:rsidR="00FE73BF">
        <w:rPr>
          <w:rFonts w:ascii="Times New Roman" w:hAnsi="Times New Roman" w:cs="Times New Roman"/>
          <w:sz w:val="28"/>
          <w:szCs w:val="28"/>
        </w:rPr>
        <w:t xml:space="preserve"> та територіальних громад</w:t>
      </w:r>
      <w:r w:rsidR="00FE73BF">
        <w:rPr>
          <w:rFonts w:ascii="Times New Roman" w:hAnsi="Times New Roman" w:cs="Times New Roman"/>
          <w:sz w:val="28"/>
          <w:szCs w:val="28"/>
        </w:rPr>
        <w:t>, що в свою чергу не знімає з держави обов</w:t>
      </w:r>
      <w:r w:rsidR="00FE73BF" w:rsidRPr="00D511C6">
        <w:rPr>
          <w:rFonts w:ascii="Times New Roman" w:hAnsi="Times New Roman" w:cs="Times New Roman"/>
          <w:sz w:val="28"/>
          <w:szCs w:val="28"/>
        </w:rPr>
        <w:t>’</w:t>
      </w:r>
      <w:r w:rsidR="00FE73BF">
        <w:rPr>
          <w:rFonts w:ascii="Times New Roman" w:hAnsi="Times New Roman" w:cs="Times New Roman"/>
          <w:sz w:val="28"/>
          <w:szCs w:val="28"/>
        </w:rPr>
        <w:t>язку щодо надання гарантій щодо забезпечення внутрішньо переміщених осіб житлом</w:t>
      </w:r>
      <w:r w:rsidR="00FE73BF">
        <w:rPr>
          <w:rFonts w:ascii="Times New Roman" w:hAnsi="Times New Roman" w:cs="Times New Roman"/>
          <w:sz w:val="28"/>
          <w:szCs w:val="28"/>
        </w:rPr>
        <w:t xml:space="preserve">, зокрема </w:t>
      </w:r>
      <w:r w:rsidR="00FE73BF">
        <w:rPr>
          <w:rFonts w:ascii="Times New Roman" w:hAnsi="Times New Roman" w:cs="Times New Roman"/>
          <w:sz w:val="28"/>
          <w:szCs w:val="28"/>
        </w:rPr>
        <w:t>для тимчасового проживання, як в свою чергу було раніше забезпечено населення країни в часи Ч</w:t>
      </w:r>
      <w:r w:rsidR="00FE73BF">
        <w:rPr>
          <w:rFonts w:ascii="Times New Roman" w:hAnsi="Times New Roman" w:cs="Times New Roman"/>
          <w:sz w:val="28"/>
          <w:szCs w:val="28"/>
        </w:rPr>
        <w:t>о</w:t>
      </w:r>
      <w:r w:rsidR="00FE73BF">
        <w:rPr>
          <w:rFonts w:ascii="Times New Roman" w:hAnsi="Times New Roman" w:cs="Times New Roman"/>
          <w:sz w:val="28"/>
          <w:szCs w:val="28"/>
        </w:rPr>
        <w:t>рнобильської катастрофи.</w:t>
      </w:r>
    </w:p>
    <w:p w14:paraId="7EA267E8" w14:textId="77777777" w:rsidR="00847CD2" w:rsidRDefault="00CC4CD8" w:rsidP="00847CD2">
      <w:pPr>
        <w:pStyle w:val="a3"/>
        <w:numPr>
          <w:ilvl w:val="0"/>
          <w:numId w:val="30"/>
        </w:numPr>
        <w:spacing w:after="0" w:line="360" w:lineRule="auto"/>
        <w:ind w:left="0" w:firstLine="709"/>
        <w:jc w:val="both"/>
        <w:rPr>
          <w:rFonts w:ascii="Times New Roman" w:hAnsi="Times New Roman" w:cs="Times New Roman"/>
          <w:sz w:val="28"/>
          <w:szCs w:val="28"/>
        </w:rPr>
      </w:pPr>
      <w:r w:rsidRPr="00FE73BF">
        <w:rPr>
          <w:rFonts w:ascii="Times New Roman" w:hAnsi="Times New Roman" w:cs="Times New Roman"/>
          <w:sz w:val="28"/>
          <w:szCs w:val="28"/>
        </w:rPr>
        <w:t>Д</w:t>
      </w:r>
      <w:r w:rsidRPr="00FE73BF">
        <w:rPr>
          <w:rFonts w:ascii="Times New Roman" w:hAnsi="Times New Roman" w:cs="Times New Roman"/>
          <w:sz w:val="28"/>
          <w:szCs w:val="28"/>
        </w:rPr>
        <w:t>ослід</w:t>
      </w:r>
      <w:r w:rsidRPr="00FE73BF">
        <w:rPr>
          <w:rFonts w:ascii="Times New Roman" w:hAnsi="Times New Roman" w:cs="Times New Roman"/>
          <w:sz w:val="28"/>
          <w:szCs w:val="28"/>
        </w:rPr>
        <w:t xml:space="preserve">жено </w:t>
      </w:r>
      <w:r w:rsidRPr="00FE73BF">
        <w:rPr>
          <w:rFonts w:ascii="Times New Roman" w:hAnsi="Times New Roman" w:cs="Times New Roman"/>
          <w:sz w:val="28"/>
          <w:szCs w:val="28"/>
        </w:rPr>
        <w:t xml:space="preserve">порядок і особливості оформлення статусу внутрішньо </w:t>
      </w:r>
      <w:r w:rsidRPr="00FE73BF">
        <w:rPr>
          <w:rFonts w:ascii="Times New Roman" w:hAnsi="Times New Roman" w:cs="Times New Roman"/>
          <w:spacing w:val="-4"/>
          <w:sz w:val="28"/>
          <w:szCs w:val="28"/>
        </w:rPr>
        <w:t>переміщеної особи та отримання державних соціальних виплат</w:t>
      </w:r>
      <w:r w:rsidRPr="00FE73BF">
        <w:rPr>
          <w:rFonts w:ascii="Times New Roman" w:hAnsi="Times New Roman" w:cs="Times New Roman"/>
          <w:spacing w:val="-4"/>
          <w:sz w:val="28"/>
          <w:szCs w:val="28"/>
        </w:rPr>
        <w:t>.</w:t>
      </w:r>
      <w:r w:rsidR="00FE73BF" w:rsidRPr="00FE73BF">
        <w:rPr>
          <w:rFonts w:ascii="Times New Roman" w:hAnsi="Times New Roman" w:cs="Times New Roman"/>
          <w:spacing w:val="-4"/>
          <w:sz w:val="28"/>
          <w:szCs w:val="28"/>
        </w:rPr>
        <w:t xml:space="preserve"> Показано, що н</w:t>
      </w:r>
      <w:r w:rsidR="00FE73BF" w:rsidRPr="00FE73BF">
        <w:rPr>
          <w:rFonts w:ascii="Times New Roman" w:hAnsi="Times New Roman" w:cs="Times New Roman"/>
          <w:sz w:val="28"/>
          <w:szCs w:val="28"/>
        </w:rPr>
        <w:t>ормативно-правове забезпечення соціального захисту внутрішньо</w:t>
      </w:r>
      <w:r w:rsidR="00FE73BF" w:rsidRPr="00FE73BF">
        <w:rPr>
          <w:rFonts w:ascii="Times New Roman" w:hAnsi="Times New Roman" w:cs="Times New Roman"/>
          <w:sz w:val="28"/>
          <w:szCs w:val="28"/>
        </w:rPr>
        <w:t>-</w:t>
      </w:r>
      <w:r w:rsidR="00FE73BF" w:rsidRPr="00FE73BF">
        <w:rPr>
          <w:rFonts w:ascii="Times New Roman" w:hAnsi="Times New Roman" w:cs="Times New Roman"/>
          <w:sz w:val="28"/>
          <w:szCs w:val="28"/>
        </w:rPr>
        <w:t>переміщених осіб 2022 році зазнало своєчасних і термінових змін у зв’язку з повномасштабним військовим конфліктом в Україні, однак надалі потребує вдосконалення та приведення у відповідність до міжнародного законодавства.</w:t>
      </w:r>
      <w:r w:rsidR="00FE73BF" w:rsidRPr="00FE73BF">
        <w:rPr>
          <w:rFonts w:ascii="Times New Roman" w:hAnsi="Times New Roman" w:cs="Times New Roman"/>
          <w:sz w:val="28"/>
          <w:szCs w:val="28"/>
        </w:rPr>
        <w:t xml:space="preserve"> </w:t>
      </w:r>
      <w:r w:rsidR="00FE73BF" w:rsidRPr="00FE73BF">
        <w:rPr>
          <w:rFonts w:ascii="Times New Roman" w:hAnsi="Times New Roman" w:cs="Times New Roman"/>
          <w:sz w:val="28"/>
          <w:szCs w:val="28"/>
        </w:rPr>
        <w:t xml:space="preserve">Вважаємо, що надання </w:t>
      </w:r>
      <w:r w:rsidR="00FE73BF">
        <w:rPr>
          <w:rFonts w:ascii="Times New Roman" w:hAnsi="Times New Roman" w:cs="Times New Roman"/>
          <w:sz w:val="28"/>
          <w:szCs w:val="28"/>
        </w:rPr>
        <w:t>у</w:t>
      </w:r>
      <w:r w:rsidR="00FE73BF" w:rsidRPr="00FE73BF">
        <w:rPr>
          <w:rFonts w:ascii="Times New Roman" w:hAnsi="Times New Roman" w:cs="Times New Roman"/>
          <w:sz w:val="28"/>
          <w:szCs w:val="28"/>
        </w:rPr>
        <w:t xml:space="preserve">рядом електронних послуг через портал Дія для отримання статусу внутрішньо переміщених осіб та інших соціальних допомог значно спростило та пришвидшило процедуру обчислення ВПО в країні та взяття на відповідний облік, однак в той же час виникли правові колізії в </w:t>
      </w:r>
      <w:r w:rsidR="00FE73BF" w:rsidRPr="00FE73BF">
        <w:rPr>
          <w:rFonts w:ascii="Times New Roman" w:hAnsi="Times New Roman" w:cs="Times New Roman"/>
          <w:sz w:val="28"/>
          <w:szCs w:val="28"/>
        </w:rPr>
        <w:lastRenderedPageBreak/>
        <w:t>законодавстві, що в свою чергу призвело до затримки і виплати соціальних допомог через портал Дія.</w:t>
      </w:r>
    </w:p>
    <w:p w14:paraId="6BC33630" w14:textId="6D73C83A" w:rsidR="00FE73BF" w:rsidRPr="00847CD2" w:rsidRDefault="00CC4CD8" w:rsidP="00847CD2">
      <w:pPr>
        <w:pStyle w:val="a3"/>
        <w:numPr>
          <w:ilvl w:val="0"/>
          <w:numId w:val="30"/>
        </w:numPr>
        <w:spacing w:after="0" w:line="360" w:lineRule="auto"/>
        <w:ind w:left="0" w:firstLine="709"/>
        <w:jc w:val="both"/>
        <w:rPr>
          <w:rFonts w:ascii="Times New Roman" w:hAnsi="Times New Roman" w:cs="Times New Roman"/>
          <w:sz w:val="28"/>
          <w:szCs w:val="28"/>
        </w:rPr>
      </w:pPr>
      <w:r w:rsidRPr="00847CD2">
        <w:rPr>
          <w:rFonts w:ascii="Times New Roman" w:hAnsi="Times New Roman" w:cs="Times New Roman"/>
          <w:sz w:val="28"/>
          <w:szCs w:val="28"/>
        </w:rPr>
        <w:t>П</w:t>
      </w:r>
      <w:r w:rsidRPr="00847CD2">
        <w:rPr>
          <w:rFonts w:ascii="Times New Roman" w:hAnsi="Times New Roman" w:cs="Times New Roman"/>
          <w:sz w:val="28"/>
          <w:szCs w:val="28"/>
        </w:rPr>
        <w:t>роаналіз</w:t>
      </w:r>
      <w:r w:rsidRPr="00847CD2">
        <w:rPr>
          <w:rFonts w:ascii="Times New Roman" w:hAnsi="Times New Roman" w:cs="Times New Roman"/>
          <w:sz w:val="28"/>
          <w:szCs w:val="28"/>
        </w:rPr>
        <w:t xml:space="preserve">овано </w:t>
      </w:r>
      <w:r w:rsidRPr="00847CD2">
        <w:rPr>
          <w:rFonts w:ascii="Times New Roman" w:hAnsi="Times New Roman" w:cs="Times New Roman"/>
          <w:sz w:val="28"/>
          <w:szCs w:val="28"/>
        </w:rPr>
        <w:t>окремі види соціального захисту внутрішньо переміщених осіб і особливості їх реалізації в Україні</w:t>
      </w:r>
      <w:r w:rsidRPr="00847CD2">
        <w:rPr>
          <w:rFonts w:ascii="Times New Roman" w:hAnsi="Times New Roman" w:cs="Times New Roman"/>
          <w:sz w:val="28"/>
          <w:szCs w:val="28"/>
        </w:rPr>
        <w:t>, а саме</w:t>
      </w:r>
      <w:r w:rsidR="00197DD6" w:rsidRPr="00847CD2">
        <w:rPr>
          <w:rFonts w:ascii="Times New Roman" w:hAnsi="Times New Roman" w:cs="Times New Roman"/>
          <w:sz w:val="28"/>
          <w:szCs w:val="28"/>
        </w:rPr>
        <w:t xml:space="preserve">: </w:t>
      </w:r>
      <w:r w:rsidR="00311DD4" w:rsidRPr="00847CD2">
        <w:rPr>
          <w:rFonts w:ascii="Times New Roman" w:hAnsi="Times New Roman" w:cs="Times New Roman"/>
          <w:sz w:val="28"/>
          <w:szCs w:val="28"/>
        </w:rPr>
        <w:t>пенсійн</w:t>
      </w:r>
      <w:r w:rsidR="00197DD6" w:rsidRPr="00847CD2">
        <w:rPr>
          <w:rFonts w:ascii="Times New Roman" w:hAnsi="Times New Roman" w:cs="Times New Roman"/>
          <w:sz w:val="28"/>
          <w:szCs w:val="28"/>
        </w:rPr>
        <w:t>ого</w:t>
      </w:r>
      <w:r w:rsidR="00311DD4" w:rsidRPr="00847CD2">
        <w:rPr>
          <w:rFonts w:ascii="Times New Roman" w:hAnsi="Times New Roman" w:cs="Times New Roman"/>
          <w:sz w:val="28"/>
          <w:szCs w:val="28"/>
        </w:rPr>
        <w:t xml:space="preserve"> забезпечення внутрішньо перемішених осіб, </w:t>
      </w:r>
      <w:r w:rsidR="00FE73BF" w:rsidRPr="00847CD2">
        <w:rPr>
          <w:rFonts w:ascii="Times New Roman" w:hAnsi="Times New Roman" w:cs="Times New Roman"/>
          <w:sz w:val="28"/>
          <w:szCs w:val="28"/>
        </w:rPr>
        <w:t xml:space="preserve">права на </w:t>
      </w:r>
      <w:r w:rsidR="00311DD4" w:rsidRPr="00847CD2">
        <w:rPr>
          <w:rFonts w:ascii="Times New Roman" w:hAnsi="Times New Roman" w:cs="Times New Roman"/>
          <w:sz w:val="28"/>
          <w:szCs w:val="28"/>
        </w:rPr>
        <w:t>працевлаштування та соціальний захист на випадок безробіття, прав</w:t>
      </w:r>
      <w:r w:rsidR="00197DD6" w:rsidRPr="00847CD2">
        <w:rPr>
          <w:rFonts w:ascii="Times New Roman" w:hAnsi="Times New Roman" w:cs="Times New Roman"/>
          <w:sz w:val="28"/>
          <w:szCs w:val="28"/>
        </w:rPr>
        <w:t xml:space="preserve">а </w:t>
      </w:r>
      <w:r w:rsidR="00311DD4" w:rsidRPr="00847CD2">
        <w:rPr>
          <w:rFonts w:ascii="Times New Roman" w:hAnsi="Times New Roman" w:cs="Times New Roman"/>
          <w:sz w:val="28"/>
          <w:szCs w:val="28"/>
        </w:rPr>
        <w:t xml:space="preserve">на освіту, медичні послуги і </w:t>
      </w:r>
      <w:r w:rsidR="00311DD4" w:rsidRPr="00847CD2">
        <w:rPr>
          <w:rFonts w:ascii="Times New Roman" w:hAnsi="Times New Roman" w:cs="Times New Roman"/>
          <w:spacing w:val="-6"/>
          <w:sz w:val="28"/>
          <w:szCs w:val="28"/>
        </w:rPr>
        <w:t>психологічн</w:t>
      </w:r>
      <w:r w:rsidR="00FE73BF" w:rsidRPr="00847CD2">
        <w:rPr>
          <w:rFonts w:ascii="Times New Roman" w:hAnsi="Times New Roman" w:cs="Times New Roman"/>
          <w:spacing w:val="-6"/>
          <w:sz w:val="28"/>
          <w:szCs w:val="28"/>
        </w:rPr>
        <w:t xml:space="preserve">у допомогу, вирішення </w:t>
      </w:r>
      <w:r w:rsidR="00311DD4" w:rsidRPr="00847CD2">
        <w:rPr>
          <w:rFonts w:ascii="Times New Roman" w:hAnsi="Times New Roman" w:cs="Times New Roman"/>
          <w:spacing w:val="-6"/>
          <w:sz w:val="28"/>
          <w:szCs w:val="28"/>
        </w:rPr>
        <w:t>житлових питань внутрішньо переміщеними</w:t>
      </w:r>
      <w:r w:rsidR="00311DD4" w:rsidRPr="00847CD2">
        <w:rPr>
          <w:rFonts w:ascii="Times New Roman" w:hAnsi="Times New Roman" w:cs="Times New Roman"/>
          <w:sz w:val="28"/>
          <w:szCs w:val="28"/>
        </w:rPr>
        <w:t xml:space="preserve"> особами</w:t>
      </w:r>
      <w:r w:rsidR="00FE73BF" w:rsidRPr="00847CD2">
        <w:rPr>
          <w:rFonts w:ascii="Times New Roman" w:hAnsi="Times New Roman" w:cs="Times New Roman"/>
          <w:sz w:val="28"/>
          <w:szCs w:val="28"/>
        </w:rPr>
        <w:t>. Встановлено, що</w:t>
      </w:r>
      <w:r w:rsidR="00FE73BF" w:rsidRPr="00847CD2">
        <w:rPr>
          <w:rFonts w:ascii="Times New Roman" w:hAnsi="Times New Roman" w:cs="Times New Roman"/>
          <w:sz w:val="28"/>
          <w:szCs w:val="28"/>
        </w:rPr>
        <w:t xml:space="preserve"> пенсійне забезпечення та державні соціальні виплати на випадок безробіття, а саме розмір соціальних виплат</w:t>
      </w:r>
      <w:r w:rsidR="00FE73BF" w:rsidRPr="00847CD2">
        <w:rPr>
          <w:rFonts w:ascii="Times New Roman" w:hAnsi="Times New Roman" w:cs="Times New Roman"/>
          <w:sz w:val="28"/>
          <w:szCs w:val="28"/>
        </w:rPr>
        <w:t>,</w:t>
      </w:r>
      <w:r w:rsidR="00FE73BF" w:rsidRPr="00847CD2">
        <w:rPr>
          <w:rFonts w:ascii="Times New Roman" w:hAnsi="Times New Roman" w:cs="Times New Roman"/>
          <w:sz w:val="28"/>
          <w:szCs w:val="28"/>
        </w:rPr>
        <w:t xml:space="preserve"> залеж</w:t>
      </w:r>
      <w:r w:rsidR="00FE73BF" w:rsidRPr="00847CD2">
        <w:rPr>
          <w:rFonts w:ascii="Times New Roman" w:hAnsi="Times New Roman" w:cs="Times New Roman"/>
          <w:sz w:val="28"/>
          <w:szCs w:val="28"/>
        </w:rPr>
        <w:t>а</w:t>
      </w:r>
      <w:r w:rsidR="00FE73BF" w:rsidRPr="00847CD2">
        <w:rPr>
          <w:rFonts w:ascii="Times New Roman" w:hAnsi="Times New Roman" w:cs="Times New Roman"/>
          <w:sz w:val="28"/>
          <w:szCs w:val="28"/>
        </w:rPr>
        <w:t>ть від наявності підтвердження по реєстрам щодо сплати єдиного соціального внеск</w:t>
      </w:r>
      <w:r w:rsidR="00FE73BF" w:rsidRPr="00847CD2">
        <w:rPr>
          <w:rFonts w:ascii="Times New Roman" w:hAnsi="Times New Roman" w:cs="Times New Roman"/>
          <w:sz w:val="28"/>
          <w:szCs w:val="28"/>
        </w:rPr>
        <w:t>у</w:t>
      </w:r>
      <w:r w:rsidR="00FE73BF" w:rsidRPr="00847CD2">
        <w:rPr>
          <w:rFonts w:ascii="Times New Roman" w:hAnsi="Times New Roman" w:cs="Times New Roman"/>
          <w:sz w:val="28"/>
          <w:szCs w:val="28"/>
        </w:rPr>
        <w:t xml:space="preserve"> по безробіттю та наявності стажу роботи. Прослідковується прив’язка соціальних виплат до необхідності оформлення статусу внутрішньо переміщеної особи, оскільки дані довідки ВПО передбачені в переліку надання необхідних документів. Встановлено, що фактична кількість внутрішньо переміщених осіб та рівень безробіття</w:t>
      </w:r>
      <w:r w:rsidR="00FE73BF" w:rsidRPr="00847CD2">
        <w:rPr>
          <w:rFonts w:ascii="Times New Roman" w:hAnsi="Times New Roman" w:cs="Times New Roman"/>
          <w:sz w:val="28"/>
          <w:szCs w:val="28"/>
        </w:rPr>
        <w:t xml:space="preserve"> є на</w:t>
      </w:r>
      <w:r w:rsidR="00FE73BF" w:rsidRPr="00847CD2">
        <w:rPr>
          <w:rFonts w:ascii="Times New Roman" w:hAnsi="Times New Roman" w:cs="Times New Roman"/>
          <w:sz w:val="28"/>
          <w:szCs w:val="28"/>
        </w:rPr>
        <w:t xml:space="preserve"> 40% вищ</w:t>
      </w:r>
      <w:r w:rsidR="00FE73BF" w:rsidRPr="00847CD2">
        <w:rPr>
          <w:rFonts w:ascii="Times New Roman" w:hAnsi="Times New Roman" w:cs="Times New Roman"/>
          <w:sz w:val="28"/>
          <w:szCs w:val="28"/>
        </w:rPr>
        <w:t>а</w:t>
      </w:r>
      <w:r w:rsidR="00847CD2" w:rsidRPr="00847CD2">
        <w:rPr>
          <w:rFonts w:ascii="Times New Roman" w:hAnsi="Times New Roman" w:cs="Times New Roman"/>
          <w:sz w:val="28"/>
          <w:szCs w:val="28"/>
        </w:rPr>
        <w:t xml:space="preserve"> за офіційні дані</w:t>
      </w:r>
      <w:r w:rsidR="00FE73BF" w:rsidRPr="00847CD2">
        <w:rPr>
          <w:rFonts w:ascii="Times New Roman" w:hAnsi="Times New Roman" w:cs="Times New Roman"/>
          <w:sz w:val="28"/>
          <w:szCs w:val="28"/>
        </w:rPr>
        <w:t xml:space="preserve">, оскільки не всі внутрішньо переміщені особи оформлюють статус ВПО та безробітних, </w:t>
      </w:r>
      <w:r w:rsidR="00847CD2" w:rsidRPr="00847CD2">
        <w:rPr>
          <w:rFonts w:ascii="Times New Roman" w:hAnsi="Times New Roman" w:cs="Times New Roman"/>
          <w:sz w:val="28"/>
          <w:szCs w:val="28"/>
        </w:rPr>
        <w:t>зокрема через те, що в</w:t>
      </w:r>
      <w:r w:rsidR="00FE73BF" w:rsidRPr="00847CD2">
        <w:rPr>
          <w:rFonts w:ascii="Times New Roman" w:hAnsi="Times New Roman" w:cs="Times New Roman"/>
          <w:sz w:val="28"/>
          <w:szCs w:val="28"/>
        </w:rPr>
        <w:t xml:space="preserve">они мають надати відповідні довідки з </w:t>
      </w:r>
      <w:r w:rsidR="00FE73BF" w:rsidRPr="00847CD2">
        <w:rPr>
          <w:rFonts w:ascii="Times New Roman" w:hAnsi="Times New Roman" w:cs="Times New Roman"/>
          <w:color w:val="202124"/>
          <w:sz w:val="28"/>
          <w:szCs w:val="28"/>
          <w:shd w:val="clear" w:color="auto" w:fill="FFFFFF"/>
        </w:rPr>
        <w:t>територіальних центрів комплектування та соціальної підтримки</w:t>
      </w:r>
      <w:r w:rsidR="00847CD2" w:rsidRPr="00847CD2">
        <w:rPr>
          <w:rFonts w:ascii="Times New Roman" w:hAnsi="Times New Roman" w:cs="Times New Roman"/>
          <w:color w:val="202124"/>
          <w:sz w:val="28"/>
          <w:szCs w:val="28"/>
          <w:shd w:val="clear" w:color="auto" w:fill="FFFFFF"/>
        </w:rPr>
        <w:t xml:space="preserve"> </w:t>
      </w:r>
      <w:r w:rsidR="00FE73BF" w:rsidRPr="00847CD2">
        <w:rPr>
          <w:rFonts w:ascii="Times New Roman" w:hAnsi="Times New Roman" w:cs="Times New Roman"/>
          <w:color w:val="202124"/>
          <w:sz w:val="28"/>
          <w:szCs w:val="28"/>
          <w:shd w:val="clear" w:color="auto" w:fill="FFFFFF"/>
        </w:rPr>
        <w:t>по місцю проживання про взяття або перебування на військовому обліку для чоловіків призовного віку.</w:t>
      </w:r>
      <w:r w:rsidR="00847CD2" w:rsidRPr="00847CD2">
        <w:rPr>
          <w:rFonts w:ascii="Times New Roman" w:hAnsi="Times New Roman" w:cs="Times New Roman"/>
          <w:color w:val="202124"/>
          <w:sz w:val="28"/>
          <w:szCs w:val="28"/>
          <w:shd w:val="clear" w:color="auto" w:fill="FFFFFF"/>
        </w:rPr>
        <w:t xml:space="preserve"> Доведено, що </w:t>
      </w:r>
      <w:r w:rsidR="00FE73BF" w:rsidRPr="00847CD2">
        <w:rPr>
          <w:rFonts w:ascii="Times New Roman" w:hAnsi="Times New Roman" w:cs="Times New Roman"/>
          <w:sz w:val="28"/>
          <w:szCs w:val="28"/>
        </w:rPr>
        <w:t>рівень реалізації внутрішньо переміщеними особами права на освітні, медичні, психологічні та інші соціальні послуги на прикладі Івано-Франківської міської територіальної громади в часі війни бу</w:t>
      </w:r>
      <w:r w:rsidR="00847CD2" w:rsidRPr="00847CD2">
        <w:rPr>
          <w:rFonts w:ascii="Times New Roman" w:hAnsi="Times New Roman" w:cs="Times New Roman"/>
          <w:sz w:val="28"/>
          <w:szCs w:val="28"/>
        </w:rPr>
        <w:t>в р</w:t>
      </w:r>
      <w:r w:rsidR="00FE73BF" w:rsidRPr="00847CD2">
        <w:rPr>
          <w:rFonts w:ascii="Times New Roman" w:hAnsi="Times New Roman" w:cs="Times New Roman"/>
          <w:sz w:val="28"/>
          <w:szCs w:val="28"/>
        </w:rPr>
        <w:t xml:space="preserve">езультативним, оперативним та значно якіснішим від соціальних послуг першої хвилі внутрішньо переміщених осіб </w:t>
      </w:r>
      <w:r w:rsidR="00847CD2" w:rsidRPr="00847CD2">
        <w:rPr>
          <w:rFonts w:ascii="Times New Roman" w:hAnsi="Times New Roman" w:cs="Times New Roman"/>
          <w:sz w:val="28"/>
          <w:szCs w:val="28"/>
        </w:rPr>
        <w:t>у</w:t>
      </w:r>
      <w:r w:rsidR="00FE73BF" w:rsidRPr="00847CD2">
        <w:rPr>
          <w:rFonts w:ascii="Times New Roman" w:hAnsi="Times New Roman" w:cs="Times New Roman"/>
          <w:sz w:val="28"/>
          <w:szCs w:val="28"/>
        </w:rPr>
        <w:t xml:space="preserve"> 2014 році. Однак</w:t>
      </w:r>
      <w:r w:rsidR="00847CD2" w:rsidRPr="00847CD2">
        <w:rPr>
          <w:rFonts w:ascii="Times New Roman" w:hAnsi="Times New Roman" w:cs="Times New Roman"/>
          <w:sz w:val="28"/>
          <w:szCs w:val="28"/>
        </w:rPr>
        <w:t>,</w:t>
      </w:r>
      <w:r w:rsidR="00FE73BF" w:rsidRPr="00847CD2">
        <w:rPr>
          <w:rFonts w:ascii="Times New Roman" w:hAnsi="Times New Roman" w:cs="Times New Roman"/>
          <w:sz w:val="28"/>
          <w:szCs w:val="28"/>
        </w:rPr>
        <w:t xml:space="preserve"> проблема щодо будівництва тимчасового житла для внутрішньо переміщених осіб в Івано-Франківській громаді та формування фонду соціального житла стоїть гостро.</w:t>
      </w:r>
      <w:r w:rsidR="00847CD2" w:rsidRPr="00847CD2">
        <w:rPr>
          <w:rFonts w:ascii="Times New Roman" w:hAnsi="Times New Roman" w:cs="Times New Roman"/>
          <w:sz w:val="28"/>
          <w:szCs w:val="28"/>
        </w:rPr>
        <w:t xml:space="preserve"> Н</w:t>
      </w:r>
      <w:r w:rsidR="00FE73BF" w:rsidRPr="00847CD2">
        <w:rPr>
          <w:rFonts w:ascii="Times New Roman" w:hAnsi="Times New Roman" w:cs="Times New Roman"/>
          <w:sz w:val="28"/>
          <w:szCs w:val="28"/>
        </w:rPr>
        <w:t>адані три квартири на 40</w:t>
      </w:r>
      <w:r w:rsidR="00847CD2" w:rsidRPr="00847CD2">
        <w:rPr>
          <w:rFonts w:ascii="Times New Roman" w:hAnsi="Times New Roman" w:cs="Times New Roman"/>
          <w:sz w:val="28"/>
          <w:szCs w:val="28"/>
        </w:rPr>
        <w:t> </w:t>
      </w:r>
      <w:r w:rsidR="00FE73BF" w:rsidRPr="00847CD2">
        <w:rPr>
          <w:rFonts w:ascii="Times New Roman" w:hAnsi="Times New Roman" w:cs="Times New Roman"/>
          <w:sz w:val="28"/>
          <w:szCs w:val="28"/>
        </w:rPr>
        <w:t>тис</w:t>
      </w:r>
      <w:r w:rsidR="00847CD2" w:rsidRPr="00847CD2">
        <w:rPr>
          <w:rFonts w:ascii="Times New Roman" w:hAnsi="Times New Roman" w:cs="Times New Roman"/>
          <w:sz w:val="28"/>
          <w:szCs w:val="28"/>
        </w:rPr>
        <w:t>.</w:t>
      </w:r>
      <w:r w:rsidR="00FE73BF" w:rsidRPr="00847CD2">
        <w:rPr>
          <w:rFonts w:ascii="Times New Roman" w:hAnsi="Times New Roman" w:cs="Times New Roman"/>
          <w:sz w:val="28"/>
          <w:szCs w:val="28"/>
        </w:rPr>
        <w:t xml:space="preserve"> офіційно зареєстрованих внутрішньо переміщених в громаді говорить про потребу у формуванні та будівництві даного виду житла.</w:t>
      </w:r>
      <w:r w:rsidR="00847CD2">
        <w:rPr>
          <w:rFonts w:ascii="Times New Roman" w:hAnsi="Times New Roman" w:cs="Times New Roman"/>
          <w:sz w:val="28"/>
          <w:szCs w:val="28"/>
        </w:rPr>
        <w:t xml:space="preserve"> </w:t>
      </w:r>
      <w:r w:rsidR="00FE73BF" w:rsidRPr="00847CD2">
        <w:rPr>
          <w:rFonts w:ascii="Times New Roman" w:hAnsi="Times New Roman" w:cs="Times New Roman"/>
          <w:sz w:val="28"/>
          <w:szCs w:val="28"/>
        </w:rPr>
        <w:t>На наш погляд</w:t>
      </w:r>
      <w:r w:rsidR="00847CD2">
        <w:rPr>
          <w:rFonts w:ascii="Times New Roman" w:hAnsi="Times New Roman" w:cs="Times New Roman"/>
          <w:sz w:val="28"/>
          <w:szCs w:val="28"/>
        </w:rPr>
        <w:t>,</w:t>
      </w:r>
      <w:r w:rsidR="00FE73BF" w:rsidRPr="00847CD2">
        <w:rPr>
          <w:rFonts w:ascii="Times New Roman" w:hAnsi="Times New Roman" w:cs="Times New Roman"/>
          <w:sz w:val="28"/>
          <w:szCs w:val="28"/>
        </w:rPr>
        <w:t xml:space="preserve"> </w:t>
      </w:r>
      <w:r w:rsidR="00847CD2">
        <w:rPr>
          <w:rFonts w:ascii="Times New Roman" w:hAnsi="Times New Roman" w:cs="Times New Roman"/>
          <w:sz w:val="28"/>
          <w:szCs w:val="28"/>
        </w:rPr>
        <w:t>лише</w:t>
      </w:r>
      <w:r w:rsidR="00FE73BF" w:rsidRPr="00847CD2">
        <w:rPr>
          <w:rFonts w:ascii="Times New Roman" w:hAnsi="Times New Roman" w:cs="Times New Roman"/>
          <w:sz w:val="28"/>
          <w:szCs w:val="28"/>
        </w:rPr>
        <w:t xml:space="preserve"> спільними зусиллями </w:t>
      </w:r>
      <w:r w:rsidR="00847CD2">
        <w:rPr>
          <w:rFonts w:ascii="Times New Roman" w:hAnsi="Times New Roman" w:cs="Times New Roman"/>
          <w:sz w:val="28"/>
          <w:szCs w:val="28"/>
        </w:rPr>
        <w:t>у</w:t>
      </w:r>
      <w:r w:rsidR="00FE73BF" w:rsidRPr="00847CD2">
        <w:rPr>
          <w:rFonts w:ascii="Times New Roman" w:hAnsi="Times New Roman" w:cs="Times New Roman"/>
          <w:sz w:val="28"/>
          <w:szCs w:val="28"/>
        </w:rPr>
        <w:t>ряду,</w:t>
      </w:r>
      <w:r w:rsidR="00847CD2">
        <w:rPr>
          <w:rFonts w:ascii="Times New Roman" w:hAnsi="Times New Roman" w:cs="Times New Roman"/>
          <w:sz w:val="28"/>
          <w:szCs w:val="28"/>
        </w:rPr>
        <w:t xml:space="preserve"> </w:t>
      </w:r>
      <w:r w:rsidR="00FE73BF" w:rsidRPr="00847CD2">
        <w:rPr>
          <w:rFonts w:ascii="Times New Roman" w:hAnsi="Times New Roman" w:cs="Times New Roman"/>
          <w:sz w:val="28"/>
          <w:szCs w:val="28"/>
        </w:rPr>
        <w:t>місцевих громад та міжнародних</w:t>
      </w:r>
      <w:r w:rsidR="00847CD2">
        <w:rPr>
          <w:rFonts w:ascii="Times New Roman" w:hAnsi="Times New Roman" w:cs="Times New Roman"/>
          <w:sz w:val="28"/>
          <w:szCs w:val="28"/>
        </w:rPr>
        <w:t xml:space="preserve"> донорів </w:t>
      </w:r>
      <w:r w:rsidR="00FE73BF" w:rsidRPr="00847CD2">
        <w:rPr>
          <w:rFonts w:ascii="Times New Roman" w:hAnsi="Times New Roman" w:cs="Times New Roman"/>
          <w:sz w:val="28"/>
          <w:szCs w:val="28"/>
        </w:rPr>
        <w:t xml:space="preserve">можна віднайти ефективні шляхи та довготривалі стратегії щодо відбудови, </w:t>
      </w:r>
      <w:r w:rsidR="00FE73BF" w:rsidRPr="00847CD2">
        <w:rPr>
          <w:rFonts w:ascii="Times New Roman" w:hAnsi="Times New Roman" w:cs="Times New Roman"/>
          <w:sz w:val="28"/>
          <w:szCs w:val="28"/>
        </w:rPr>
        <w:lastRenderedPageBreak/>
        <w:t>реконструкції пошкодженого житла та будівництва нового житла</w:t>
      </w:r>
      <w:r w:rsidR="00847CD2">
        <w:rPr>
          <w:rFonts w:ascii="Times New Roman" w:hAnsi="Times New Roman" w:cs="Times New Roman"/>
          <w:sz w:val="28"/>
          <w:szCs w:val="28"/>
        </w:rPr>
        <w:t>, насамперед</w:t>
      </w:r>
      <w:r w:rsidR="00FE73BF" w:rsidRPr="00847CD2">
        <w:rPr>
          <w:rFonts w:ascii="Times New Roman" w:hAnsi="Times New Roman" w:cs="Times New Roman"/>
          <w:sz w:val="28"/>
          <w:szCs w:val="28"/>
        </w:rPr>
        <w:t xml:space="preserve"> для внутрішньо переміщених осіб, які</w:t>
      </w:r>
      <w:r w:rsidR="00847CD2">
        <w:rPr>
          <w:rFonts w:ascii="Times New Roman" w:hAnsi="Times New Roman" w:cs="Times New Roman"/>
          <w:sz w:val="28"/>
          <w:szCs w:val="28"/>
        </w:rPr>
        <w:t xml:space="preserve"> найбільше цього потребують</w:t>
      </w:r>
      <w:r w:rsidR="00FE73BF" w:rsidRPr="00847CD2">
        <w:rPr>
          <w:rFonts w:ascii="Times New Roman" w:hAnsi="Times New Roman" w:cs="Times New Roman"/>
          <w:sz w:val="28"/>
          <w:szCs w:val="28"/>
        </w:rPr>
        <w:t xml:space="preserve">. </w:t>
      </w:r>
    </w:p>
    <w:p w14:paraId="4A463158" w14:textId="77777777" w:rsidR="00847CD2" w:rsidRPr="00847CD2" w:rsidRDefault="00311DD4" w:rsidP="00847CD2">
      <w:pPr>
        <w:pStyle w:val="a3"/>
        <w:numPr>
          <w:ilvl w:val="0"/>
          <w:numId w:val="30"/>
        </w:numPr>
        <w:spacing w:after="0" w:line="360" w:lineRule="auto"/>
        <w:ind w:left="0" w:firstLine="709"/>
        <w:jc w:val="both"/>
        <w:rPr>
          <w:rFonts w:ascii="Times New Roman" w:hAnsi="Times New Roman" w:cs="Times New Roman"/>
          <w:sz w:val="28"/>
          <w:szCs w:val="28"/>
        </w:rPr>
      </w:pPr>
      <w:r w:rsidRPr="005C4AC5">
        <w:rPr>
          <w:rFonts w:ascii="Times New Roman" w:hAnsi="Times New Roman" w:cs="Times New Roman"/>
          <w:sz w:val="28"/>
          <w:szCs w:val="28"/>
        </w:rPr>
        <w:t>Розроб</w:t>
      </w:r>
      <w:r w:rsidR="00FE73BF">
        <w:rPr>
          <w:rFonts w:ascii="Times New Roman" w:hAnsi="Times New Roman" w:cs="Times New Roman"/>
          <w:sz w:val="28"/>
          <w:szCs w:val="28"/>
        </w:rPr>
        <w:t xml:space="preserve">лено </w:t>
      </w:r>
      <w:r w:rsidRPr="005C4AC5">
        <w:rPr>
          <w:rFonts w:ascii="Times New Roman" w:hAnsi="Times New Roman" w:cs="Times New Roman"/>
          <w:sz w:val="28"/>
          <w:szCs w:val="28"/>
        </w:rPr>
        <w:t xml:space="preserve">практичні рекомендації щодо удосконалення публічної політики у сфері соціального захисту внутрішньо переміщених осіб, </w:t>
      </w:r>
      <w:r w:rsidR="00FE73BF">
        <w:rPr>
          <w:rFonts w:ascii="Times New Roman" w:hAnsi="Times New Roman" w:cs="Times New Roman"/>
          <w:sz w:val="28"/>
          <w:szCs w:val="28"/>
        </w:rPr>
        <w:t>що стосується</w:t>
      </w:r>
      <w:r w:rsidRPr="005C4AC5">
        <w:rPr>
          <w:rFonts w:ascii="Times New Roman" w:hAnsi="Times New Roman" w:cs="Times New Roman"/>
          <w:sz w:val="28"/>
          <w:szCs w:val="28"/>
        </w:rPr>
        <w:t xml:space="preserve"> реформування системи соціального захисту та створення Єдиного соціального центру надання соціальних послуг, запровадження Єдиного реєстру надання соціальних послуг, запровадження надання платних соціальних послуг, залучення неурядових організацій до надання соціальних послуг та запровадження соціального замовлення соціальних послуг як інноваційного методу надання соціальних послуг.</w:t>
      </w:r>
      <w:r w:rsidR="00847CD2">
        <w:rPr>
          <w:rFonts w:ascii="Times New Roman" w:hAnsi="Times New Roman" w:cs="Times New Roman"/>
          <w:sz w:val="28"/>
          <w:szCs w:val="28"/>
        </w:rPr>
        <w:t xml:space="preserve"> </w:t>
      </w:r>
      <w:r w:rsidR="00847CD2" w:rsidRPr="00623A03">
        <w:rPr>
          <w:rFonts w:ascii="Times New Roman" w:eastAsia="TimesNewRoman" w:hAnsi="Times New Roman" w:cs="Times New Roman"/>
          <w:sz w:val="28"/>
          <w:szCs w:val="28"/>
        </w:rPr>
        <w:t>Незважаючи на очевидні переваги впровадження системи соціального замовлення, його масштаби на сьогодні є дуже незначними. Так</w:t>
      </w:r>
      <w:r w:rsidR="00847CD2">
        <w:rPr>
          <w:rFonts w:ascii="Times New Roman" w:eastAsia="TimesNewRoman" w:hAnsi="Times New Roman" w:cs="Times New Roman"/>
          <w:sz w:val="28"/>
          <w:szCs w:val="28"/>
        </w:rPr>
        <w:t>,</w:t>
      </w:r>
      <w:r w:rsidR="00847CD2" w:rsidRPr="00623A03">
        <w:rPr>
          <w:rFonts w:ascii="Times New Roman" w:eastAsia="TimesNewRoman" w:hAnsi="Times New Roman" w:cs="Times New Roman"/>
          <w:sz w:val="28"/>
          <w:szCs w:val="28"/>
        </w:rPr>
        <w:t xml:space="preserve"> обсяг соціального замовлення по Україні в цілому не перевищує 1 млн</w:t>
      </w:r>
      <w:r w:rsidR="00847CD2">
        <w:rPr>
          <w:rFonts w:ascii="Times New Roman" w:eastAsia="TimesNewRoman" w:hAnsi="Times New Roman" w:cs="Times New Roman"/>
          <w:sz w:val="28"/>
          <w:szCs w:val="28"/>
        </w:rPr>
        <w:t>.</w:t>
      </w:r>
      <w:r w:rsidR="00847CD2" w:rsidRPr="00623A03">
        <w:rPr>
          <w:rFonts w:ascii="Times New Roman" w:eastAsia="TimesNewRoman" w:hAnsi="Times New Roman" w:cs="Times New Roman"/>
          <w:sz w:val="28"/>
          <w:szCs w:val="28"/>
        </w:rPr>
        <w:t xml:space="preserve"> грн</w:t>
      </w:r>
      <w:r w:rsidR="00847CD2">
        <w:rPr>
          <w:rFonts w:ascii="Times New Roman" w:eastAsia="TimesNewRoman" w:hAnsi="Times New Roman" w:cs="Times New Roman"/>
          <w:sz w:val="28"/>
          <w:szCs w:val="28"/>
        </w:rPr>
        <w:t>.</w:t>
      </w:r>
      <w:r w:rsidR="00847CD2" w:rsidRPr="00623A03">
        <w:rPr>
          <w:rFonts w:ascii="Times New Roman" w:eastAsia="TimesNewRoman" w:hAnsi="Times New Roman" w:cs="Times New Roman"/>
          <w:sz w:val="28"/>
          <w:szCs w:val="28"/>
        </w:rPr>
        <w:t xml:space="preserve"> і </w:t>
      </w:r>
      <w:r w:rsidR="00847CD2">
        <w:rPr>
          <w:rFonts w:ascii="Times New Roman" w:eastAsia="TimesNewRoman" w:hAnsi="Times New Roman" w:cs="Times New Roman"/>
          <w:sz w:val="28"/>
          <w:szCs w:val="28"/>
        </w:rPr>
        <w:t>в</w:t>
      </w:r>
      <w:r w:rsidR="00847CD2" w:rsidRPr="00623A03">
        <w:rPr>
          <w:rFonts w:ascii="Times New Roman" w:eastAsia="TimesNewRoman" w:hAnsi="Times New Roman" w:cs="Times New Roman"/>
          <w:sz w:val="28"/>
          <w:szCs w:val="28"/>
        </w:rPr>
        <w:t>проваджується тільки в 5</w:t>
      </w:r>
      <w:r w:rsidR="00847CD2">
        <w:rPr>
          <w:rFonts w:ascii="Times New Roman" w:eastAsia="TimesNewRoman" w:hAnsi="Times New Roman" w:cs="Times New Roman"/>
          <w:sz w:val="28"/>
          <w:szCs w:val="28"/>
        </w:rPr>
        <w:t>-</w:t>
      </w:r>
      <w:r w:rsidR="00847CD2" w:rsidRPr="00623A03">
        <w:rPr>
          <w:rFonts w:ascii="Times New Roman" w:eastAsia="TimesNewRoman" w:hAnsi="Times New Roman" w:cs="Times New Roman"/>
          <w:sz w:val="28"/>
          <w:szCs w:val="28"/>
        </w:rPr>
        <w:t>6 регіонах. Одним із головних проблемних питань є відсутність практики повноцінного розрахунку вартості послуг, що дозволяє вірно визначити обсяги асигнувань для соціального замовлення.</w:t>
      </w:r>
    </w:p>
    <w:p w14:paraId="31640EC3" w14:textId="6B900C01" w:rsidR="00847CD2" w:rsidRPr="00847CD2" w:rsidRDefault="00FE73BF" w:rsidP="00847CD2">
      <w:pPr>
        <w:pStyle w:val="a3"/>
        <w:numPr>
          <w:ilvl w:val="0"/>
          <w:numId w:val="30"/>
        </w:numPr>
        <w:spacing w:after="0" w:line="360" w:lineRule="auto"/>
        <w:ind w:left="0" w:firstLine="709"/>
        <w:jc w:val="both"/>
        <w:rPr>
          <w:rFonts w:ascii="Times New Roman" w:hAnsi="Times New Roman" w:cs="Times New Roman"/>
          <w:sz w:val="28"/>
          <w:szCs w:val="28"/>
        </w:rPr>
      </w:pPr>
      <w:r w:rsidRPr="00847CD2">
        <w:rPr>
          <w:rFonts w:ascii="Times New Roman" w:hAnsi="Times New Roman" w:cs="Times New Roman"/>
          <w:sz w:val="28"/>
          <w:szCs w:val="28"/>
        </w:rPr>
        <w:t xml:space="preserve">Розглянуто </w:t>
      </w:r>
      <w:r w:rsidR="00311DD4" w:rsidRPr="00847CD2">
        <w:rPr>
          <w:rFonts w:ascii="Times New Roman" w:hAnsi="Times New Roman" w:cs="Times New Roman"/>
          <w:sz w:val="28"/>
          <w:szCs w:val="28"/>
        </w:rPr>
        <w:t xml:space="preserve">досвід неурядових організацій </w:t>
      </w:r>
      <w:r w:rsidRPr="00847CD2">
        <w:rPr>
          <w:rFonts w:ascii="Times New Roman" w:hAnsi="Times New Roman" w:cs="Times New Roman"/>
          <w:sz w:val="28"/>
          <w:szCs w:val="28"/>
        </w:rPr>
        <w:t>(</w:t>
      </w:r>
      <w:r w:rsidR="00311DD4" w:rsidRPr="00847CD2">
        <w:rPr>
          <w:rFonts w:ascii="Times New Roman" w:hAnsi="Times New Roman" w:cs="Times New Roman"/>
          <w:sz w:val="28"/>
          <w:szCs w:val="28"/>
        </w:rPr>
        <w:t>СОС «Дитячі Містечка», БО «Благодійний Фонд Карітас Івано-Франківськ УГКЦ</w:t>
      </w:r>
      <w:r w:rsidRPr="00847CD2">
        <w:rPr>
          <w:rFonts w:ascii="Times New Roman" w:hAnsi="Times New Roman" w:cs="Times New Roman"/>
          <w:sz w:val="28"/>
          <w:szCs w:val="28"/>
        </w:rPr>
        <w:t>»</w:t>
      </w:r>
      <w:r w:rsidR="00311DD4" w:rsidRPr="00847CD2">
        <w:rPr>
          <w:rFonts w:ascii="Times New Roman" w:hAnsi="Times New Roman" w:cs="Times New Roman"/>
          <w:sz w:val="28"/>
          <w:szCs w:val="28"/>
        </w:rPr>
        <w:t xml:space="preserve">, осередка Товариства Червоного Хреста </w:t>
      </w:r>
      <w:r w:rsidRPr="00847CD2">
        <w:rPr>
          <w:rFonts w:ascii="Times New Roman" w:hAnsi="Times New Roman" w:cs="Times New Roman"/>
          <w:sz w:val="28"/>
          <w:szCs w:val="28"/>
        </w:rPr>
        <w:t xml:space="preserve">України </w:t>
      </w:r>
      <w:r w:rsidR="00311DD4" w:rsidRPr="00847CD2">
        <w:rPr>
          <w:rFonts w:ascii="Times New Roman" w:hAnsi="Times New Roman" w:cs="Times New Roman"/>
          <w:sz w:val="28"/>
          <w:szCs w:val="28"/>
        </w:rPr>
        <w:t>в Івано-Франківській області</w:t>
      </w:r>
      <w:r w:rsidRPr="00847CD2">
        <w:rPr>
          <w:rFonts w:ascii="Times New Roman" w:hAnsi="Times New Roman" w:cs="Times New Roman"/>
          <w:sz w:val="28"/>
          <w:szCs w:val="28"/>
        </w:rPr>
        <w:t xml:space="preserve">) </w:t>
      </w:r>
      <w:r w:rsidR="00311DD4" w:rsidRPr="00847CD2">
        <w:rPr>
          <w:rFonts w:ascii="Times New Roman" w:hAnsi="Times New Roman" w:cs="Times New Roman"/>
          <w:sz w:val="28"/>
          <w:szCs w:val="28"/>
        </w:rPr>
        <w:t xml:space="preserve">щодо надання соціальних послуг для внутрішньо переміщених осіб. </w:t>
      </w:r>
      <w:r w:rsidR="00847CD2">
        <w:rPr>
          <w:rFonts w:ascii="Times New Roman" w:hAnsi="Times New Roman" w:cs="Times New Roman"/>
          <w:sz w:val="28"/>
          <w:szCs w:val="28"/>
        </w:rPr>
        <w:t>Продемонстровано, що д</w:t>
      </w:r>
      <w:r w:rsidR="00847CD2" w:rsidRPr="00847CD2">
        <w:rPr>
          <w:rFonts w:ascii="Times New Roman" w:eastAsia="TimesNewRoman" w:hAnsi="Times New Roman" w:cs="Times New Roman"/>
          <w:sz w:val="28"/>
          <w:szCs w:val="28"/>
        </w:rPr>
        <w:t xml:space="preserve">освід та діяльність неурядових організацій може бути ефективно застосовано для вирішення соціальних проблем та підвищення якості надання соціальних послуг для внутрішньо переміщених осіб шляхом залучення неурядових організацій для надання соціальних послуг внутрішньо переміщеним особам. </w:t>
      </w:r>
    </w:p>
    <w:p w14:paraId="542F5F44" w14:textId="34F9B92F" w:rsidR="00932683" w:rsidRPr="00F615C9" w:rsidRDefault="00311DD4" w:rsidP="00F32164">
      <w:pPr>
        <w:pStyle w:val="a3"/>
        <w:numPr>
          <w:ilvl w:val="0"/>
          <w:numId w:val="30"/>
        </w:numPr>
        <w:spacing w:after="0" w:line="360" w:lineRule="auto"/>
        <w:ind w:left="0" w:firstLine="709"/>
        <w:jc w:val="both"/>
        <w:rPr>
          <w:rFonts w:ascii="Times New Roman" w:hAnsi="Times New Roman" w:cs="Times New Roman"/>
          <w:sz w:val="28"/>
          <w:szCs w:val="28"/>
        </w:rPr>
      </w:pPr>
      <w:r w:rsidRPr="00F615C9">
        <w:rPr>
          <w:rFonts w:ascii="Times New Roman" w:hAnsi="Times New Roman" w:cs="Times New Roman"/>
          <w:sz w:val="28"/>
          <w:szCs w:val="28"/>
        </w:rPr>
        <w:t>Запропон</w:t>
      </w:r>
      <w:r w:rsidR="00FE73BF" w:rsidRPr="00F615C9">
        <w:rPr>
          <w:rFonts w:ascii="Times New Roman" w:hAnsi="Times New Roman" w:cs="Times New Roman"/>
          <w:sz w:val="28"/>
          <w:szCs w:val="28"/>
        </w:rPr>
        <w:t xml:space="preserve">овано </w:t>
      </w:r>
      <w:r w:rsidRPr="00F615C9">
        <w:rPr>
          <w:rFonts w:ascii="Times New Roman" w:hAnsi="Times New Roman" w:cs="Times New Roman"/>
          <w:sz w:val="28"/>
          <w:szCs w:val="28"/>
        </w:rPr>
        <w:t xml:space="preserve">шляхи покращення публічної комунікації з внутрішньо переміщеними особами на рівні територіальних громад за допомогою </w:t>
      </w:r>
      <w:r w:rsidRPr="00F615C9">
        <w:rPr>
          <w:rFonts w:ascii="Times New Roman" w:eastAsia="TimesNewRoman" w:hAnsi="Times New Roman" w:cs="Times New Roman"/>
          <w:sz w:val="28"/>
          <w:szCs w:val="28"/>
        </w:rPr>
        <w:t>створення чат-ботів та телеграм каналів для налагодження публічної комунікації, створення соціальних платформ для спілкування, а також розробк</w:t>
      </w:r>
      <w:r w:rsidR="00847CD2" w:rsidRPr="00F615C9">
        <w:rPr>
          <w:rFonts w:ascii="Times New Roman" w:eastAsia="TimesNewRoman" w:hAnsi="Times New Roman" w:cs="Times New Roman"/>
          <w:sz w:val="28"/>
          <w:szCs w:val="28"/>
        </w:rPr>
        <w:t>и</w:t>
      </w:r>
      <w:r w:rsidRPr="00F615C9">
        <w:rPr>
          <w:rFonts w:ascii="Times New Roman" w:eastAsia="TimesNewRoman" w:hAnsi="Times New Roman" w:cs="Times New Roman"/>
          <w:sz w:val="28"/>
          <w:szCs w:val="28"/>
        </w:rPr>
        <w:t xml:space="preserve"> та запровадження місцевої програми по інтеграції та адаптації внутрішньо переміщених осіб на рівні територіальних громадах для прийняття </w:t>
      </w:r>
      <w:r w:rsidRPr="00F615C9">
        <w:rPr>
          <w:rFonts w:ascii="Times New Roman" w:eastAsia="TimesNewRoman" w:hAnsi="Times New Roman" w:cs="Times New Roman"/>
          <w:sz w:val="28"/>
          <w:szCs w:val="28"/>
        </w:rPr>
        <w:lastRenderedPageBreak/>
        <w:t xml:space="preserve">ефективних управлінських рішень в сфері соціального захисту внутрішньо переміщених осіб. </w:t>
      </w:r>
      <w:r w:rsidR="00847CD2" w:rsidRPr="00F615C9">
        <w:rPr>
          <w:rFonts w:ascii="Times New Roman" w:eastAsia="TimesNewRoman" w:hAnsi="Times New Roman" w:cs="Times New Roman"/>
          <w:sz w:val="28"/>
          <w:szCs w:val="28"/>
        </w:rPr>
        <w:t>Розглянуто можливість з</w:t>
      </w:r>
      <w:r w:rsidRPr="00F615C9">
        <w:rPr>
          <w:rFonts w:ascii="Times New Roman" w:eastAsia="TimesNewRoman" w:hAnsi="Times New Roman" w:cs="Times New Roman"/>
          <w:sz w:val="28"/>
          <w:szCs w:val="28"/>
        </w:rPr>
        <w:t>алучення актив</w:t>
      </w:r>
      <w:r w:rsidR="00847CD2" w:rsidRPr="00F615C9">
        <w:rPr>
          <w:rFonts w:ascii="Times New Roman" w:eastAsia="TimesNewRoman" w:hAnsi="Times New Roman" w:cs="Times New Roman"/>
          <w:sz w:val="28"/>
          <w:szCs w:val="28"/>
        </w:rPr>
        <w:t>і</w:t>
      </w:r>
      <w:r w:rsidRPr="00F615C9">
        <w:rPr>
          <w:rFonts w:ascii="Times New Roman" w:eastAsia="TimesNewRoman" w:hAnsi="Times New Roman" w:cs="Times New Roman"/>
          <w:sz w:val="28"/>
          <w:szCs w:val="28"/>
        </w:rPr>
        <w:t>стів та волонтерів з числа ВПО як помічників міського голови</w:t>
      </w:r>
      <w:r w:rsidR="00847CD2" w:rsidRPr="00F615C9">
        <w:rPr>
          <w:rFonts w:ascii="Times New Roman" w:eastAsia="TimesNewRoman" w:hAnsi="Times New Roman" w:cs="Times New Roman"/>
          <w:sz w:val="28"/>
          <w:szCs w:val="28"/>
        </w:rPr>
        <w:t xml:space="preserve"> та </w:t>
      </w:r>
      <w:r w:rsidRPr="00F615C9">
        <w:rPr>
          <w:rFonts w:ascii="Times New Roman" w:eastAsia="TimesNewRoman" w:hAnsi="Times New Roman" w:cs="Times New Roman"/>
          <w:sz w:val="28"/>
          <w:szCs w:val="28"/>
        </w:rPr>
        <w:t xml:space="preserve">створення Ради ВПО при </w:t>
      </w:r>
      <w:r w:rsidRPr="00F615C9">
        <w:rPr>
          <w:rFonts w:ascii="Times New Roman" w:eastAsia="TimesNewRoman" w:hAnsi="Times New Roman" w:cs="Times New Roman"/>
          <w:spacing w:val="-4"/>
          <w:sz w:val="28"/>
          <w:szCs w:val="28"/>
        </w:rPr>
        <w:t>виконавчому комітеті</w:t>
      </w:r>
      <w:r w:rsidR="00847CD2" w:rsidRPr="00F615C9">
        <w:rPr>
          <w:rFonts w:ascii="Times New Roman" w:eastAsia="TimesNewRoman" w:hAnsi="Times New Roman" w:cs="Times New Roman"/>
          <w:spacing w:val="-4"/>
          <w:sz w:val="28"/>
          <w:szCs w:val="28"/>
        </w:rPr>
        <w:t xml:space="preserve"> як допоміжні заходи </w:t>
      </w:r>
      <w:r w:rsidRPr="00F615C9">
        <w:rPr>
          <w:rFonts w:ascii="Times New Roman" w:eastAsia="TimesNewRoman" w:hAnsi="Times New Roman" w:cs="Times New Roman"/>
          <w:spacing w:val="-4"/>
          <w:sz w:val="28"/>
          <w:szCs w:val="28"/>
        </w:rPr>
        <w:t>для покращення публічної комунікації</w:t>
      </w:r>
      <w:r w:rsidRPr="00F615C9">
        <w:rPr>
          <w:rFonts w:ascii="Times New Roman" w:eastAsia="TimesNewRoman" w:hAnsi="Times New Roman" w:cs="Times New Roman"/>
          <w:sz w:val="28"/>
          <w:szCs w:val="28"/>
        </w:rPr>
        <w:t xml:space="preserve"> з внутрішньо переміщеними особами на рівні територіальних громад.</w:t>
      </w:r>
      <w:r w:rsidR="00847CD2" w:rsidRPr="00F615C9">
        <w:rPr>
          <w:rFonts w:ascii="Times New Roman" w:eastAsia="TimesNewRoman" w:hAnsi="Times New Roman" w:cs="Times New Roman"/>
          <w:sz w:val="28"/>
          <w:szCs w:val="28"/>
        </w:rPr>
        <w:t xml:space="preserve"> </w:t>
      </w:r>
      <w:r w:rsidRPr="00F615C9">
        <w:rPr>
          <w:rFonts w:ascii="Times New Roman" w:eastAsia="TimesNewRoman" w:hAnsi="Times New Roman" w:cs="Times New Roman"/>
          <w:sz w:val="28"/>
          <w:szCs w:val="28"/>
        </w:rPr>
        <w:t>Запропонован</w:t>
      </w:r>
      <w:r w:rsidR="00847CD2" w:rsidRPr="00F615C9">
        <w:rPr>
          <w:rFonts w:ascii="Times New Roman" w:eastAsia="TimesNewRoman" w:hAnsi="Times New Roman" w:cs="Times New Roman"/>
          <w:sz w:val="28"/>
          <w:szCs w:val="28"/>
        </w:rPr>
        <w:t>о</w:t>
      </w:r>
      <w:r w:rsidRPr="00F615C9">
        <w:rPr>
          <w:rFonts w:ascii="Times New Roman" w:eastAsia="TimesNewRoman" w:hAnsi="Times New Roman" w:cs="Times New Roman"/>
          <w:sz w:val="28"/>
          <w:szCs w:val="28"/>
        </w:rPr>
        <w:t xml:space="preserve"> тринадцять </w:t>
      </w:r>
      <w:r w:rsidRPr="00F615C9">
        <w:rPr>
          <w:rFonts w:ascii="Times New Roman" w:hAnsi="Times New Roman" w:cs="Times New Roman"/>
          <w:sz w:val="28"/>
          <w:szCs w:val="28"/>
        </w:rPr>
        <w:t>практичних рекомендації щодо покращення публічної комунікації з внутрішньо переміщеними особами на</w:t>
      </w:r>
      <w:r w:rsidR="00847CD2" w:rsidRPr="00F615C9">
        <w:rPr>
          <w:rFonts w:ascii="Times New Roman" w:hAnsi="Times New Roman" w:cs="Times New Roman"/>
          <w:sz w:val="28"/>
          <w:szCs w:val="28"/>
        </w:rPr>
        <w:t xml:space="preserve"> </w:t>
      </w:r>
      <w:r w:rsidRPr="00F615C9">
        <w:rPr>
          <w:rFonts w:ascii="Times New Roman" w:hAnsi="Times New Roman" w:cs="Times New Roman"/>
          <w:sz w:val="28"/>
          <w:szCs w:val="28"/>
        </w:rPr>
        <w:t>прикладі Івано-Франківської міської територіальної громади</w:t>
      </w:r>
      <w:r w:rsidR="00847CD2" w:rsidRPr="00F615C9">
        <w:rPr>
          <w:rFonts w:ascii="Times New Roman" w:hAnsi="Times New Roman" w:cs="Times New Roman"/>
          <w:sz w:val="28"/>
          <w:szCs w:val="28"/>
        </w:rPr>
        <w:t xml:space="preserve">, що </w:t>
      </w:r>
      <w:r w:rsidRPr="00F615C9">
        <w:rPr>
          <w:rFonts w:ascii="Times New Roman" w:hAnsi="Times New Roman" w:cs="Times New Roman"/>
          <w:sz w:val="28"/>
          <w:szCs w:val="28"/>
        </w:rPr>
        <w:t xml:space="preserve">можуть стати фундаментом для запровадження комунікаційної стратегії на рівні територіальної громади. </w:t>
      </w:r>
      <w:r w:rsidR="00F615C9">
        <w:rPr>
          <w:rFonts w:ascii="Times New Roman" w:hAnsi="Times New Roman" w:cs="Times New Roman"/>
          <w:sz w:val="28"/>
          <w:szCs w:val="28"/>
        </w:rPr>
        <w:t>Р</w:t>
      </w:r>
      <w:r w:rsidRPr="00F615C9">
        <w:rPr>
          <w:rFonts w:ascii="Times New Roman" w:hAnsi="Times New Roman" w:cs="Times New Roman"/>
          <w:sz w:val="28"/>
          <w:szCs w:val="28"/>
        </w:rPr>
        <w:t>езультати</w:t>
      </w:r>
      <w:r w:rsidR="00F615C9">
        <w:rPr>
          <w:rFonts w:ascii="Times New Roman" w:hAnsi="Times New Roman" w:cs="Times New Roman"/>
          <w:sz w:val="28"/>
          <w:szCs w:val="28"/>
        </w:rPr>
        <w:t xml:space="preserve">вність і ефективність </w:t>
      </w:r>
      <w:r w:rsidRPr="00F615C9">
        <w:rPr>
          <w:rFonts w:ascii="Times New Roman" w:hAnsi="Times New Roman" w:cs="Times New Roman"/>
          <w:sz w:val="28"/>
          <w:szCs w:val="28"/>
        </w:rPr>
        <w:t xml:space="preserve">від запровадження </w:t>
      </w:r>
      <w:r w:rsidR="00F615C9">
        <w:rPr>
          <w:rFonts w:ascii="Times New Roman" w:hAnsi="Times New Roman" w:cs="Times New Roman"/>
          <w:sz w:val="28"/>
          <w:szCs w:val="28"/>
        </w:rPr>
        <w:t xml:space="preserve">цих рекомендацій </w:t>
      </w:r>
      <w:r w:rsidRPr="00F615C9">
        <w:rPr>
          <w:rFonts w:ascii="Times New Roman" w:hAnsi="Times New Roman" w:cs="Times New Roman"/>
          <w:sz w:val="28"/>
          <w:szCs w:val="28"/>
        </w:rPr>
        <w:t>можн</w:t>
      </w:r>
      <w:r w:rsidR="00F615C9">
        <w:rPr>
          <w:rFonts w:ascii="Times New Roman" w:hAnsi="Times New Roman" w:cs="Times New Roman"/>
          <w:sz w:val="28"/>
          <w:szCs w:val="28"/>
        </w:rPr>
        <w:t>а</w:t>
      </w:r>
      <w:r w:rsidRPr="00F615C9">
        <w:rPr>
          <w:rFonts w:ascii="Times New Roman" w:hAnsi="Times New Roman" w:cs="Times New Roman"/>
          <w:sz w:val="28"/>
          <w:szCs w:val="28"/>
        </w:rPr>
        <w:t xml:space="preserve"> оцінити такими методами, як анкетування, опитування серед ВПО, проведення </w:t>
      </w:r>
      <w:r w:rsidR="00F615C9">
        <w:rPr>
          <w:rFonts w:ascii="Times New Roman" w:hAnsi="Times New Roman" w:cs="Times New Roman"/>
          <w:sz w:val="28"/>
          <w:szCs w:val="28"/>
          <w:lang w:val="en-US"/>
        </w:rPr>
        <w:t>SWOT</w:t>
      </w:r>
      <w:r w:rsidR="00F615C9" w:rsidRPr="00F615C9">
        <w:rPr>
          <w:rFonts w:ascii="Times New Roman" w:hAnsi="Times New Roman" w:cs="Times New Roman"/>
          <w:sz w:val="28"/>
          <w:szCs w:val="28"/>
        </w:rPr>
        <w:t xml:space="preserve"> </w:t>
      </w:r>
      <w:r w:rsidRPr="00F615C9">
        <w:rPr>
          <w:rFonts w:ascii="Times New Roman" w:hAnsi="Times New Roman" w:cs="Times New Roman"/>
          <w:sz w:val="28"/>
          <w:szCs w:val="28"/>
        </w:rPr>
        <w:t>аналізу</w:t>
      </w:r>
      <w:r w:rsidR="00F615C9">
        <w:rPr>
          <w:rFonts w:ascii="Times New Roman" w:hAnsi="Times New Roman" w:cs="Times New Roman"/>
          <w:sz w:val="28"/>
          <w:szCs w:val="28"/>
        </w:rPr>
        <w:t xml:space="preserve"> тощо</w:t>
      </w:r>
      <w:r w:rsidRPr="00F615C9">
        <w:rPr>
          <w:rFonts w:ascii="Times New Roman" w:hAnsi="Times New Roman" w:cs="Times New Roman"/>
          <w:sz w:val="28"/>
          <w:szCs w:val="28"/>
        </w:rPr>
        <w:t xml:space="preserve">. </w:t>
      </w:r>
    </w:p>
    <w:p w14:paraId="3866835A" w14:textId="68D76069" w:rsidR="00A827E9" w:rsidRDefault="00A827E9">
      <w:pPr>
        <w:rPr>
          <w:rFonts w:ascii="Times New Roman" w:hAnsi="Times New Roman" w:cs="Times New Roman"/>
          <w:sz w:val="28"/>
          <w:szCs w:val="28"/>
        </w:rPr>
      </w:pPr>
      <w:r>
        <w:rPr>
          <w:rFonts w:ascii="Times New Roman" w:hAnsi="Times New Roman" w:cs="Times New Roman"/>
          <w:sz w:val="28"/>
          <w:szCs w:val="28"/>
        </w:rPr>
        <w:br w:type="page"/>
      </w:r>
    </w:p>
    <w:p w14:paraId="0C92D9F3" w14:textId="77777777" w:rsidR="00EB2B64" w:rsidRDefault="00EB2B64" w:rsidP="00A827E9">
      <w:pPr>
        <w:pStyle w:val="a3"/>
        <w:spacing w:after="0" w:line="360" w:lineRule="auto"/>
        <w:ind w:left="0"/>
        <w:jc w:val="center"/>
        <w:rPr>
          <w:rFonts w:ascii="Times New Roman" w:hAnsi="Times New Roman" w:cs="Times New Roman"/>
          <w:b/>
          <w:sz w:val="28"/>
          <w:szCs w:val="28"/>
        </w:rPr>
      </w:pPr>
      <w:r w:rsidRPr="00EB2B64">
        <w:rPr>
          <w:rFonts w:ascii="Times New Roman" w:hAnsi="Times New Roman" w:cs="Times New Roman"/>
          <w:b/>
          <w:sz w:val="28"/>
          <w:szCs w:val="28"/>
        </w:rPr>
        <w:lastRenderedPageBreak/>
        <w:t>СПИСОК ВИКОРИСТАНИХ ДЖЕРЕЛ</w:t>
      </w:r>
    </w:p>
    <w:p w14:paraId="78C00209" w14:textId="77777777" w:rsidR="00F67763" w:rsidRDefault="00F67763" w:rsidP="00A827E9">
      <w:pPr>
        <w:pStyle w:val="a3"/>
        <w:spacing w:after="0" w:line="360" w:lineRule="auto"/>
        <w:ind w:left="0"/>
        <w:jc w:val="both"/>
        <w:rPr>
          <w:rFonts w:ascii="Times New Roman" w:hAnsi="Times New Roman" w:cs="Times New Roman"/>
          <w:sz w:val="28"/>
          <w:szCs w:val="28"/>
        </w:rPr>
      </w:pPr>
    </w:p>
    <w:p w14:paraId="791B0D66" w14:textId="77777777" w:rsidR="00EB2B64" w:rsidRDefault="00EB2B64" w:rsidP="00A827E9">
      <w:pPr>
        <w:pStyle w:val="a3"/>
        <w:spacing w:after="0" w:line="360" w:lineRule="auto"/>
        <w:ind w:left="0"/>
        <w:jc w:val="center"/>
        <w:rPr>
          <w:rFonts w:ascii="Times New Roman" w:hAnsi="Times New Roman" w:cs="Times New Roman"/>
          <w:b/>
          <w:sz w:val="28"/>
          <w:szCs w:val="28"/>
        </w:rPr>
      </w:pPr>
    </w:p>
    <w:p w14:paraId="70491C40" w14:textId="5575CF17" w:rsidR="00F700E8" w:rsidRPr="00F700E8" w:rsidRDefault="00F700E8" w:rsidP="00F700E8">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rPr>
        <w:t>Актуальний стан забезпечення прав і свобод ВПО в Україні</w:t>
      </w:r>
      <w:r>
        <w:rPr>
          <w:rFonts w:ascii="Times New Roman" w:hAnsi="Times New Roman" w:cs="Times New Roman"/>
          <w:sz w:val="28"/>
          <w:szCs w:val="28"/>
        </w:rPr>
        <w:t xml:space="preserve">. </w:t>
      </w:r>
      <w:r>
        <w:rPr>
          <w:rFonts w:ascii="Times New Roman" w:hAnsi="Times New Roman" w:cs="Times New Roman"/>
          <w:sz w:val="28"/>
          <w:szCs w:val="28"/>
          <w:lang w:val="en-US"/>
        </w:rPr>
        <w:t>URL</w:t>
      </w:r>
      <w:r w:rsidRPr="00F700E8">
        <w:rPr>
          <w:rFonts w:ascii="Times New Roman" w:hAnsi="Times New Roman" w:cs="Times New Roman"/>
          <w:sz w:val="28"/>
          <w:szCs w:val="28"/>
        </w:rPr>
        <w:t>: http://r2p.org.ua/wp-content/uploads/2017/ 04/UPR_IDP_ukr.pdf.</w:t>
      </w:r>
    </w:p>
    <w:p w14:paraId="1F8F55C8" w14:textId="77777777" w:rsidR="0093663A" w:rsidRPr="00F700E8" w:rsidRDefault="0093663A" w:rsidP="0093663A">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rPr>
        <w:t>Аналіз проблем реалізації прав внутрішньо переміщених осіб</w:t>
      </w:r>
      <w:r w:rsidRPr="00F700E8">
        <w:rPr>
          <w:rFonts w:ascii="Times New Roman" w:hAnsi="Times New Roman" w:cs="Times New Roman"/>
          <w:sz w:val="28"/>
          <w:szCs w:val="28"/>
          <w:lang w:val="ru-RU"/>
        </w:rPr>
        <w:t xml:space="preserve">. </w:t>
      </w:r>
      <w:r>
        <w:rPr>
          <w:rFonts w:ascii="Times New Roman" w:hAnsi="Times New Roman" w:cs="Times New Roman"/>
          <w:sz w:val="28"/>
          <w:szCs w:val="28"/>
          <w:lang w:val="en-US"/>
        </w:rPr>
        <w:t>URL</w:t>
      </w:r>
      <w:r w:rsidRPr="00F700E8">
        <w:rPr>
          <w:rFonts w:ascii="Times New Roman" w:hAnsi="Times New Roman" w:cs="Times New Roman"/>
          <w:sz w:val="28"/>
          <w:szCs w:val="28"/>
        </w:rPr>
        <w:t xml:space="preserve">: </w:t>
      </w:r>
      <w:hyperlink r:id="rId26" w:history="1">
        <w:r w:rsidRPr="00F700E8">
          <w:rPr>
            <w:rStyle w:val="ac"/>
            <w:rFonts w:ascii="Times New Roman" w:hAnsi="Times New Roman" w:cs="Times New Roman"/>
            <w:color w:val="auto"/>
            <w:sz w:val="28"/>
            <w:szCs w:val="28"/>
            <w:u w:val="none"/>
          </w:rPr>
          <w:t>http://khpg.org/en/</w:t>
        </w:r>
      </w:hyperlink>
      <w:r w:rsidRPr="00F700E8">
        <w:rPr>
          <w:rFonts w:ascii="Times New Roman" w:hAnsi="Times New Roman" w:cs="Times New Roman"/>
          <w:sz w:val="28"/>
          <w:szCs w:val="28"/>
        </w:rPr>
        <w:t>.</w:t>
      </w:r>
    </w:p>
    <w:p w14:paraId="3FCDAC26" w14:textId="1F00C207" w:rsidR="00F700E8" w:rsidRPr="00F700E8" w:rsidRDefault="00F700E8" w:rsidP="00F700E8">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rPr>
        <w:t>Андрій Осаволюк. Звіт: Забезпечення прав ВПО в Україні</w:t>
      </w:r>
      <w:r w:rsidRPr="00F700E8">
        <w:rPr>
          <w:rFonts w:ascii="Times New Roman" w:hAnsi="Times New Roman" w:cs="Times New Roman"/>
          <w:sz w:val="28"/>
          <w:szCs w:val="28"/>
          <w:lang w:val="ru-RU"/>
        </w:rPr>
        <w:t xml:space="preserve">. </w:t>
      </w:r>
      <w:r>
        <w:rPr>
          <w:rFonts w:ascii="Times New Roman" w:hAnsi="Times New Roman" w:cs="Times New Roman"/>
          <w:sz w:val="28"/>
          <w:szCs w:val="28"/>
          <w:lang w:val="en-US"/>
        </w:rPr>
        <w:t>URL:</w:t>
      </w:r>
      <w:r w:rsidRPr="00F700E8">
        <w:rPr>
          <w:rFonts w:ascii="Times New Roman" w:hAnsi="Times New Roman" w:cs="Times New Roman"/>
          <w:sz w:val="28"/>
          <w:szCs w:val="28"/>
        </w:rPr>
        <w:t xml:space="preserve"> </w:t>
      </w:r>
      <w:hyperlink r:id="rId27" w:history="1">
        <w:r w:rsidRPr="00F700E8">
          <w:rPr>
            <w:rStyle w:val="ac"/>
            <w:rFonts w:ascii="Times New Roman" w:hAnsi="Times New Roman" w:cs="Times New Roman"/>
            <w:color w:val="auto"/>
            <w:sz w:val="28"/>
            <w:szCs w:val="28"/>
            <w:u w:val="none"/>
          </w:rPr>
          <w:t>http://ua.odfoundation.eu/</w:t>
        </w:r>
      </w:hyperlink>
      <w:r w:rsidRPr="00F700E8">
        <w:rPr>
          <w:rStyle w:val="ac"/>
          <w:rFonts w:ascii="Times New Roman" w:hAnsi="Times New Roman" w:cs="Times New Roman"/>
          <w:color w:val="auto"/>
          <w:sz w:val="28"/>
          <w:szCs w:val="28"/>
          <w:u w:val="none"/>
        </w:rPr>
        <w:t>.</w:t>
      </w:r>
    </w:p>
    <w:p w14:paraId="77B102F4" w14:textId="77777777" w:rsidR="00F700E8" w:rsidRPr="00F700E8" w:rsidRDefault="00F700E8" w:rsidP="00F700E8">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rPr>
        <w:t>Булеца С. Право внутрішньо переміщених осіб на медичну допомогу. Конституційно-правові академічні студії. 2016. Вип. 1. С. 12–18.</w:t>
      </w:r>
    </w:p>
    <w:p w14:paraId="5CCB3DCE" w14:textId="3866432E" w:rsidR="00F700E8" w:rsidRPr="00F700E8" w:rsidRDefault="00F700E8" w:rsidP="00F700E8">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rPr>
        <w:t>Валентина Смаль. Велике переселення: скільки насправді в Україні</w:t>
      </w:r>
      <w:r w:rsidRPr="00F700E8">
        <w:rPr>
          <w:rFonts w:ascii="Times New Roman" w:hAnsi="Times New Roman" w:cs="Times New Roman"/>
          <w:sz w:val="28"/>
          <w:szCs w:val="28"/>
        </w:rPr>
        <w:t xml:space="preserve">. </w:t>
      </w:r>
      <w:r>
        <w:rPr>
          <w:rFonts w:ascii="Times New Roman" w:hAnsi="Times New Roman" w:cs="Times New Roman"/>
          <w:sz w:val="28"/>
          <w:szCs w:val="28"/>
          <w:lang w:val="en-US"/>
        </w:rPr>
        <w:t>URL</w:t>
      </w:r>
      <w:r w:rsidRPr="00F700E8">
        <w:rPr>
          <w:rFonts w:ascii="Times New Roman" w:hAnsi="Times New Roman" w:cs="Times New Roman"/>
          <w:sz w:val="28"/>
          <w:szCs w:val="28"/>
        </w:rPr>
        <w:t xml:space="preserve">: </w:t>
      </w:r>
      <w:hyperlink r:id="rId28" w:history="1">
        <w:r w:rsidRPr="00F700E8">
          <w:rPr>
            <w:rStyle w:val="ac"/>
            <w:rFonts w:ascii="Times New Roman" w:hAnsi="Times New Roman" w:cs="Times New Roman"/>
            <w:color w:val="auto"/>
            <w:sz w:val="28"/>
            <w:szCs w:val="28"/>
            <w:u w:val="none"/>
          </w:rPr>
          <w:t>https://voxukraine.org/2016/</w:t>
        </w:r>
      </w:hyperlink>
      <w:r w:rsidRPr="00F700E8">
        <w:rPr>
          <w:rFonts w:ascii="Times New Roman" w:hAnsi="Times New Roman" w:cs="Times New Roman"/>
          <w:sz w:val="28"/>
          <w:szCs w:val="28"/>
        </w:rPr>
        <w:t xml:space="preserve"> 06/30/velyke-pereselennya-skilky-naspravdi-v-ukraini-vpo-ua/.</w:t>
      </w:r>
    </w:p>
    <w:p w14:paraId="7C0EE8B7" w14:textId="640ED36C" w:rsidR="00F700E8" w:rsidRPr="00F700E8" w:rsidRDefault="00F700E8" w:rsidP="00F700E8">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rPr>
        <w:t>Вирішення соціальних проблем ВПО не втрачає своєї гостроти</w:t>
      </w:r>
      <w:r w:rsidRPr="00F700E8">
        <w:rPr>
          <w:rFonts w:ascii="Times New Roman" w:hAnsi="Times New Roman" w:cs="Times New Roman"/>
          <w:sz w:val="28"/>
          <w:szCs w:val="28"/>
          <w:lang w:val="ru-RU"/>
        </w:rPr>
        <w:t xml:space="preserve">. </w:t>
      </w:r>
      <w:r w:rsidRPr="00F700E8">
        <w:rPr>
          <w:rFonts w:ascii="Times New Roman" w:hAnsi="Times New Roman" w:cs="Times New Roman"/>
          <w:sz w:val="28"/>
          <w:szCs w:val="28"/>
        </w:rPr>
        <w:t>Мінсоцполітики</w:t>
      </w:r>
      <w:r w:rsidRPr="00F700E8">
        <w:rPr>
          <w:rFonts w:ascii="Times New Roman" w:hAnsi="Times New Roman" w:cs="Times New Roman"/>
          <w:sz w:val="28"/>
          <w:szCs w:val="28"/>
          <w:lang w:val="ru-RU"/>
        </w:rPr>
        <w:t xml:space="preserve">. </w:t>
      </w:r>
      <w:r>
        <w:rPr>
          <w:rFonts w:ascii="Times New Roman" w:hAnsi="Times New Roman" w:cs="Times New Roman"/>
          <w:sz w:val="28"/>
          <w:szCs w:val="28"/>
          <w:lang w:val="en-US"/>
        </w:rPr>
        <w:t>URL</w:t>
      </w:r>
      <w:r w:rsidRPr="00F700E8">
        <w:rPr>
          <w:rFonts w:ascii="Times New Roman" w:hAnsi="Times New Roman" w:cs="Times New Roman"/>
          <w:sz w:val="28"/>
          <w:szCs w:val="28"/>
        </w:rPr>
        <w:t>: http://www.msp.gov. ua/news/13260.html.</w:t>
      </w:r>
    </w:p>
    <w:p w14:paraId="6302AF5C" w14:textId="77777777" w:rsidR="00F700E8" w:rsidRPr="00F700E8" w:rsidRDefault="00F700E8" w:rsidP="00F700E8">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rPr>
        <w:t>Внутрішньо переміщені особи: від подолання перешкод до стратегії успіху: монографія / О.Ф. Новікова та ін.; НАН України, Ін-т економіки пром-сті. Київ, 2016. 448 с.</w:t>
      </w:r>
    </w:p>
    <w:p w14:paraId="11B58479" w14:textId="77777777" w:rsidR="0093663A" w:rsidRPr="00F700E8" w:rsidRDefault="0093663A" w:rsidP="0093663A">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rPr>
        <w:t>Державний центр зайнятості України</w:t>
      </w:r>
      <w:r w:rsidRPr="00F700E8">
        <w:rPr>
          <w:rFonts w:ascii="Times New Roman" w:hAnsi="Times New Roman" w:cs="Times New Roman"/>
          <w:sz w:val="28"/>
          <w:szCs w:val="28"/>
          <w:lang w:val="ru-RU"/>
        </w:rPr>
        <w:t xml:space="preserve">. </w:t>
      </w:r>
      <w:r>
        <w:rPr>
          <w:rFonts w:ascii="Times New Roman" w:hAnsi="Times New Roman" w:cs="Times New Roman"/>
          <w:sz w:val="28"/>
          <w:szCs w:val="28"/>
          <w:lang w:val="en-US"/>
        </w:rPr>
        <w:t>URL</w:t>
      </w:r>
      <w:r w:rsidRPr="00F700E8">
        <w:rPr>
          <w:rFonts w:ascii="Times New Roman" w:hAnsi="Times New Roman" w:cs="Times New Roman"/>
          <w:sz w:val="28"/>
          <w:szCs w:val="28"/>
        </w:rPr>
        <w:t xml:space="preserve">: </w:t>
      </w:r>
      <w:hyperlink r:id="rId29" w:history="1">
        <w:r w:rsidRPr="00F700E8">
          <w:rPr>
            <w:rStyle w:val="ac"/>
            <w:rFonts w:ascii="Times New Roman" w:hAnsi="Times New Roman" w:cs="Times New Roman"/>
            <w:color w:val="auto"/>
            <w:sz w:val="28"/>
            <w:szCs w:val="28"/>
            <w:u w:val="none"/>
          </w:rPr>
          <w:t>https://www.dcz.gov.ua/</w:t>
        </w:r>
      </w:hyperlink>
      <w:r w:rsidRPr="00F700E8">
        <w:rPr>
          <w:rFonts w:ascii="Times New Roman" w:hAnsi="Times New Roman" w:cs="Times New Roman"/>
          <w:sz w:val="28"/>
          <w:szCs w:val="28"/>
        </w:rPr>
        <w:t>.</w:t>
      </w:r>
    </w:p>
    <w:p w14:paraId="58F82AA0" w14:textId="77777777" w:rsidR="00157DCF" w:rsidRPr="00157DCF" w:rsidRDefault="003B4075" w:rsidP="00157DCF">
      <w:pPr>
        <w:pStyle w:val="a3"/>
        <w:numPr>
          <w:ilvl w:val="0"/>
          <w:numId w:val="31"/>
        </w:numPr>
        <w:spacing w:after="0" w:line="360" w:lineRule="auto"/>
        <w:ind w:left="0" w:firstLine="709"/>
        <w:jc w:val="both"/>
        <w:rPr>
          <w:rFonts w:ascii="Times New Roman" w:hAnsi="Times New Roman" w:cs="Times New Roman"/>
          <w:sz w:val="28"/>
          <w:szCs w:val="28"/>
        </w:rPr>
      </w:pPr>
      <w:bookmarkStart w:id="1" w:name="_Hlk122052914"/>
      <w:r w:rsidRPr="00F700E8">
        <w:rPr>
          <w:rFonts w:ascii="Times New Roman" w:hAnsi="Times New Roman" w:cs="Times New Roman"/>
          <w:sz w:val="28"/>
          <w:szCs w:val="28"/>
        </w:rPr>
        <w:t>Деякі питання виплати допомоги на проживання внутрішньо переміщеним особам</w:t>
      </w:r>
      <w:r>
        <w:rPr>
          <w:rFonts w:ascii="Times New Roman" w:hAnsi="Times New Roman" w:cs="Times New Roman"/>
          <w:sz w:val="28"/>
          <w:szCs w:val="28"/>
        </w:rPr>
        <w:t xml:space="preserve">. </w:t>
      </w:r>
      <w:r w:rsidRPr="00F700E8">
        <w:rPr>
          <w:rFonts w:ascii="Times New Roman" w:hAnsi="Times New Roman" w:cs="Times New Roman"/>
          <w:sz w:val="28"/>
          <w:szCs w:val="28"/>
        </w:rPr>
        <w:t xml:space="preserve">Постанова Кабінету Міністрів України від 20 березня </w:t>
      </w:r>
      <w:r w:rsidRPr="00157DCF">
        <w:rPr>
          <w:rFonts w:ascii="Times New Roman" w:hAnsi="Times New Roman" w:cs="Times New Roman"/>
          <w:sz w:val="28"/>
          <w:szCs w:val="28"/>
        </w:rPr>
        <w:t xml:space="preserve">2022 року № 332. </w:t>
      </w:r>
      <w:r w:rsidRPr="00157DCF">
        <w:rPr>
          <w:rFonts w:ascii="Times New Roman" w:eastAsia="Times New Roman" w:hAnsi="Times New Roman" w:cs="Times New Roman"/>
          <w:color w:val="202124"/>
          <w:sz w:val="28"/>
          <w:szCs w:val="28"/>
          <w:lang w:val="en-US"/>
        </w:rPr>
        <w:t>URL</w:t>
      </w:r>
      <w:r w:rsidRPr="00157DCF">
        <w:rPr>
          <w:rFonts w:ascii="Times New Roman" w:hAnsi="Times New Roman" w:cs="Times New Roman"/>
          <w:sz w:val="28"/>
          <w:szCs w:val="28"/>
        </w:rPr>
        <w:t xml:space="preserve">: </w:t>
      </w:r>
      <w:hyperlink r:id="rId30" w:history="1">
        <w:r w:rsidRPr="00157DCF">
          <w:rPr>
            <w:rStyle w:val="ac"/>
            <w:rFonts w:ascii="Times New Roman" w:hAnsi="Times New Roman" w:cs="Times New Roman"/>
            <w:color w:val="auto"/>
            <w:sz w:val="28"/>
            <w:szCs w:val="28"/>
            <w:u w:val="none"/>
          </w:rPr>
          <w:t>https://bit.ly/3NpjLgG</w:t>
        </w:r>
      </w:hyperlink>
      <w:r w:rsidRPr="00157DCF">
        <w:rPr>
          <w:rFonts w:ascii="Times New Roman" w:hAnsi="Times New Roman" w:cs="Times New Roman"/>
          <w:sz w:val="28"/>
          <w:szCs w:val="28"/>
        </w:rPr>
        <w:t>.</w:t>
      </w:r>
    </w:p>
    <w:p w14:paraId="753DAC31" w14:textId="77777777" w:rsidR="00157DCF" w:rsidRPr="00157DCF" w:rsidRDefault="00157DCF" w:rsidP="00157DCF">
      <w:pPr>
        <w:pStyle w:val="a3"/>
        <w:numPr>
          <w:ilvl w:val="0"/>
          <w:numId w:val="31"/>
        </w:numPr>
        <w:spacing w:after="0" w:line="360" w:lineRule="auto"/>
        <w:ind w:left="0" w:firstLine="709"/>
        <w:jc w:val="both"/>
        <w:rPr>
          <w:rFonts w:ascii="Times New Roman" w:hAnsi="Times New Roman" w:cs="Times New Roman"/>
          <w:sz w:val="28"/>
          <w:szCs w:val="28"/>
        </w:rPr>
      </w:pPr>
      <w:r w:rsidRPr="00157DCF">
        <w:rPr>
          <w:rFonts w:ascii="Times New Roman" w:hAnsi="Times New Roman" w:cs="Times New Roman"/>
          <w:sz w:val="28"/>
          <w:szCs w:val="28"/>
          <w:shd w:val="clear" w:color="auto" w:fill="FFFFFF"/>
        </w:rPr>
        <w:t>Деякі питання порядку проведення медико-соціальної експертизи на період дії воєнного стану на території України</w:t>
      </w:r>
      <w:r w:rsidRPr="00157DCF">
        <w:rPr>
          <w:rFonts w:ascii="Times New Roman" w:hAnsi="Times New Roman" w:cs="Times New Roman"/>
          <w:sz w:val="28"/>
          <w:szCs w:val="28"/>
          <w:shd w:val="clear" w:color="auto" w:fill="FFFFFF"/>
          <w:lang w:val="ru-RU"/>
        </w:rPr>
        <w:t xml:space="preserve">. </w:t>
      </w:r>
      <w:r w:rsidRPr="00157DCF">
        <w:rPr>
          <w:rFonts w:ascii="Times New Roman" w:hAnsi="Times New Roman" w:cs="Times New Roman"/>
          <w:sz w:val="28"/>
          <w:szCs w:val="28"/>
        </w:rPr>
        <w:t>Постанова Кабінету Міністрів України від 08.03.2022 року № 225</w:t>
      </w:r>
      <w:r w:rsidRPr="00157DCF">
        <w:rPr>
          <w:rFonts w:ascii="Times New Roman" w:hAnsi="Times New Roman" w:cs="Times New Roman"/>
          <w:sz w:val="28"/>
          <w:szCs w:val="28"/>
          <w:lang w:val="ru-RU"/>
        </w:rPr>
        <w:t xml:space="preserve">. </w:t>
      </w:r>
      <w:r w:rsidRPr="00157DCF">
        <w:rPr>
          <w:rFonts w:ascii="Times New Roman" w:hAnsi="Times New Roman" w:cs="Times New Roman"/>
          <w:sz w:val="28"/>
          <w:szCs w:val="28"/>
          <w:shd w:val="clear" w:color="auto" w:fill="FFFFFF"/>
          <w:lang w:val="en-US"/>
        </w:rPr>
        <w:t>URL</w:t>
      </w:r>
      <w:r w:rsidRPr="00157DCF">
        <w:rPr>
          <w:rFonts w:ascii="Times New Roman" w:hAnsi="Times New Roman" w:cs="Times New Roman"/>
          <w:sz w:val="28"/>
          <w:szCs w:val="28"/>
          <w:shd w:val="clear" w:color="auto" w:fill="FFFFFF"/>
        </w:rPr>
        <w:t xml:space="preserve">: </w:t>
      </w:r>
      <w:hyperlink r:id="rId31" w:anchor="Text " w:history="1">
        <w:r w:rsidRPr="00157DCF">
          <w:rPr>
            <w:rStyle w:val="ac"/>
            <w:rFonts w:ascii="Times New Roman" w:hAnsi="Times New Roman" w:cs="Times New Roman"/>
            <w:color w:val="auto"/>
            <w:sz w:val="28"/>
            <w:szCs w:val="28"/>
            <w:u w:val="none"/>
            <w:shd w:val="clear" w:color="auto" w:fill="FFFFFF"/>
          </w:rPr>
          <w:t>https://zakon.rada.gov.ua/laws/show/225-2022-п#Text</w:t>
        </w:r>
      </w:hyperlink>
      <w:r w:rsidRPr="00157DCF">
        <w:rPr>
          <w:rFonts w:ascii="Times New Roman" w:hAnsi="Times New Roman" w:cs="Times New Roman"/>
          <w:sz w:val="28"/>
          <w:szCs w:val="28"/>
          <w:shd w:val="clear" w:color="auto" w:fill="FFFFFF"/>
        </w:rPr>
        <w:t>.</w:t>
      </w:r>
    </w:p>
    <w:p w14:paraId="31C645A9" w14:textId="58093B88" w:rsidR="00157DCF" w:rsidRPr="00157DCF" w:rsidRDefault="00157DCF" w:rsidP="00157DCF">
      <w:pPr>
        <w:pStyle w:val="a3"/>
        <w:numPr>
          <w:ilvl w:val="0"/>
          <w:numId w:val="31"/>
        </w:numPr>
        <w:spacing w:after="0" w:line="360" w:lineRule="auto"/>
        <w:ind w:left="0" w:firstLine="709"/>
        <w:jc w:val="both"/>
        <w:rPr>
          <w:rFonts w:ascii="Times New Roman" w:hAnsi="Times New Roman" w:cs="Times New Roman"/>
          <w:sz w:val="28"/>
          <w:szCs w:val="28"/>
        </w:rPr>
      </w:pPr>
      <w:r w:rsidRPr="00157DCF">
        <w:rPr>
          <w:rFonts w:ascii="Times New Roman" w:hAnsi="Times New Roman" w:cs="Times New Roman"/>
          <w:sz w:val="28"/>
          <w:szCs w:val="28"/>
        </w:rPr>
        <w:t xml:space="preserve">Деякі питання реєстрації, перереєстрації безробітних та ведення обліку осіб, які шукають роботу, нарахування та виплати допомоги по безробіттю на період дії воєнного стану. Постанова Кабінету Міністрів України </w:t>
      </w:r>
      <w:r w:rsidRPr="00157DCF">
        <w:rPr>
          <w:rFonts w:ascii="Times New Roman" w:hAnsi="Times New Roman" w:cs="Times New Roman"/>
          <w:sz w:val="28"/>
          <w:szCs w:val="28"/>
        </w:rPr>
        <w:lastRenderedPageBreak/>
        <w:t>від 19 березня 2022 року №</w:t>
      </w:r>
      <w:r w:rsidRPr="00157DCF">
        <w:rPr>
          <w:rFonts w:ascii="Times New Roman" w:hAnsi="Times New Roman" w:cs="Times New Roman"/>
          <w:sz w:val="28"/>
          <w:szCs w:val="28"/>
          <w:lang w:val="en-US"/>
        </w:rPr>
        <w:t> </w:t>
      </w:r>
      <w:r w:rsidRPr="00157DCF">
        <w:rPr>
          <w:rFonts w:ascii="Times New Roman" w:hAnsi="Times New Roman" w:cs="Times New Roman"/>
          <w:sz w:val="28"/>
          <w:szCs w:val="28"/>
        </w:rPr>
        <w:t xml:space="preserve">334. </w:t>
      </w:r>
      <w:r w:rsidRPr="00157DCF">
        <w:rPr>
          <w:rFonts w:ascii="Times New Roman" w:hAnsi="Times New Roman" w:cs="Times New Roman"/>
          <w:sz w:val="28"/>
          <w:szCs w:val="28"/>
          <w:lang w:val="en-US"/>
        </w:rPr>
        <w:t>URL</w:t>
      </w:r>
      <w:r w:rsidRPr="00157DCF">
        <w:rPr>
          <w:rFonts w:ascii="Times New Roman" w:hAnsi="Times New Roman" w:cs="Times New Roman"/>
          <w:sz w:val="28"/>
          <w:szCs w:val="28"/>
          <w:lang w:val="ru-RU"/>
        </w:rPr>
        <w:t xml:space="preserve">: </w:t>
      </w:r>
      <w:r w:rsidRPr="00157DCF">
        <w:rPr>
          <w:rFonts w:ascii="Times New Roman" w:hAnsi="Times New Roman" w:cs="Times New Roman"/>
          <w:sz w:val="28"/>
          <w:szCs w:val="28"/>
        </w:rPr>
        <w:t>https:// www.kmu.gov.ua/npas/deyaki-pitannya-reyestraciyi-perereyestraciyi-bezrobitnih-ta-vedennya-obliku-osib-yaki-shukayut-robotu-narahuvannya-ta-viplati-dopomogi-po-bezrobittyu-na-period-diyi-voyennogo-stanu-334.</w:t>
      </w:r>
    </w:p>
    <w:bookmarkEnd w:id="1"/>
    <w:p w14:paraId="56DA7B31" w14:textId="519EDE31" w:rsidR="0093663A" w:rsidRPr="00F700E8" w:rsidRDefault="0093663A" w:rsidP="0093663A">
      <w:pPr>
        <w:pStyle w:val="a3"/>
        <w:numPr>
          <w:ilvl w:val="0"/>
          <w:numId w:val="31"/>
        </w:numPr>
        <w:spacing w:after="0" w:line="360" w:lineRule="auto"/>
        <w:ind w:left="0" w:firstLine="709"/>
        <w:jc w:val="both"/>
        <w:rPr>
          <w:rFonts w:ascii="Times New Roman" w:hAnsi="Times New Roman" w:cs="Times New Roman"/>
          <w:sz w:val="28"/>
          <w:szCs w:val="28"/>
        </w:rPr>
      </w:pPr>
      <w:r w:rsidRPr="00157DCF">
        <w:rPr>
          <w:rFonts w:ascii="Times New Roman" w:hAnsi="Times New Roman" w:cs="Times New Roman"/>
          <w:sz w:val="28"/>
          <w:szCs w:val="28"/>
        </w:rPr>
        <w:t>Дзюбановський Ю. Еволюція концепції біженців. Міграція і толерантність в Україні: зб. статей / за ред. Ярослава Пилинського. Київ:</w:t>
      </w:r>
      <w:r w:rsidRPr="00F700E8">
        <w:rPr>
          <w:rFonts w:ascii="Times New Roman" w:hAnsi="Times New Roman" w:cs="Times New Roman"/>
          <w:sz w:val="28"/>
          <w:szCs w:val="28"/>
        </w:rPr>
        <w:t xml:space="preserve"> Стилос, 2007. С. 83–92.</w:t>
      </w:r>
    </w:p>
    <w:p w14:paraId="790E586D" w14:textId="3E116C74" w:rsidR="00F700E8" w:rsidRPr="00F700E8" w:rsidRDefault="00F700E8" w:rsidP="00F700E8">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rPr>
        <w:t>Дзяна Г.О. Налагодження комунікації між владою і суспільством в період проведення реформ. Розвиток системи державного управління в Україні. Теорія та практика державного управління. Львів, 2017</w:t>
      </w:r>
      <w:r>
        <w:rPr>
          <w:rFonts w:ascii="Times New Roman" w:hAnsi="Times New Roman" w:cs="Times New Roman"/>
          <w:sz w:val="28"/>
          <w:szCs w:val="28"/>
          <w:lang w:val="en-US"/>
        </w:rPr>
        <w:t>.</w:t>
      </w:r>
      <w:r w:rsidRPr="00F700E8">
        <w:rPr>
          <w:rFonts w:ascii="Times New Roman" w:hAnsi="Times New Roman" w:cs="Times New Roman"/>
          <w:sz w:val="28"/>
          <w:szCs w:val="28"/>
        </w:rPr>
        <w:t xml:space="preserve"> № 2 (57), С. 14–20.</w:t>
      </w:r>
    </w:p>
    <w:p w14:paraId="0B063F1D" w14:textId="7DF52DA3" w:rsidR="00F700E8" w:rsidRPr="0093663A" w:rsidRDefault="00F700E8" w:rsidP="00F700E8">
      <w:pPr>
        <w:pStyle w:val="a3"/>
        <w:numPr>
          <w:ilvl w:val="0"/>
          <w:numId w:val="31"/>
        </w:numPr>
        <w:spacing w:after="0" w:line="360" w:lineRule="auto"/>
        <w:ind w:left="0" w:firstLine="709"/>
        <w:jc w:val="both"/>
        <w:rPr>
          <w:rFonts w:ascii="Times New Roman" w:hAnsi="Times New Roman" w:cs="Times New Roman"/>
          <w:sz w:val="28"/>
          <w:szCs w:val="28"/>
        </w:rPr>
      </w:pPr>
      <w:r w:rsidRPr="0093663A">
        <w:rPr>
          <w:rFonts w:ascii="Times New Roman" w:hAnsi="Times New Roman" w:cs="Times New Roman"/>
          <w:sz w:val="28"/>
          <w:szCs w:val="28"/>
        </w:rPr>
        <w:t xml:space="preserve">Дитяче Містечко СОС. </w:t>
      </w:r>
      <w:r w:rsidRPr="0093663A">
        <w:rPr>
          <w:rFonts w:ascii="Times New Roman" w:hAnsi="Times New Roman" w:cs="Times New Roman"/>
          <w:sz w:val="28"/>
          <w:szCs w:val="28"/>
          <w:lang w:val="en-US"/>
        </w:rPr>
        <w:t>URL</w:t>
      </w:r>
      <w:r w:rsidRPr="0093663A">
        <w:rPr>
          <w:rFonts w:ascii="Times New Roman" w:hAnsi="Times New Roman" w:cs="Times New Roman"/>
          <w:sz w:val="28"/>
          <w:szCs w:val="28"/>
        </w:rPr>
        <w:t>: https://sos-ukraine.org/.</w:t>
      </w:r>
    </w:p>
    <w:p w14:paraId="63C6B4F9" w14:textId="77777777" w:rsidR="00C76DD6" w:rsidRPr="0093663A" w:rsidRDefault="00C76DD6" w:rsidP="00C76DD6">
      <w:pPr>
        <w:pStyle w:val="a3"/>
        <w:numPr>
          <w:ilvl w:val="0"/>
          <w:numId w:val="31"/>
        </w:numPr>
        <w:spacing w:after="0" w:line="360" w:lineRule="auto"/>
        <w:ind w:left="0" w:firstLine="709"/>
        <w:jc w:val="both"/>
        <w:rPr>
          <w:rFonts w:ascii="Times New Roman" w:hAnsi="Times New Roman" w:cs="Times New Roman"/>
          <w:sz w:val="28"/>
          <w:szCs w:val="28"/>
        </w:rPr>
      </w:pPr>
      <w:r w:rsidRPr="0093663A">
        <w:rPr>
          <w:rFonts w:ascii="Times New Roman" w:eastAsia="Times New Roman" w:hAnsi="Times New Roman" w:cs="Times New Roman"/>
          <w:sz w:val="28"/>
          <w:szCs w:val="28"/>
        </w:rPr>
        <w:t xml:space="preserve">Екологічні наслідки аварії на Чорнобильській АЕС та їх подолання: двадцятирічний досвід МАГАТЕ. Відень, 2008. </w:t>
      </w:r>
      <w:r w:rsidRPr="0093663A">
        <w:rPr>
          <w:rFonts w:ascii="Times New Roman" w:hAnsi="Times New Roman" w:cs="Times New Roman"/>
          <w:sz w:val="28"/>
          <w:szCs w:val="28"/>
          <w:lang w:val="en-US"/>
        </w:rPr>
        <w:t>URL</w:t>
      </w:r>
      <w:r w:rsidRPr="0093663A">
        <w:rPr>
          <w:rFonts w:ascii="Times New Roman" w:eastAsia="Times New Roman" w:hAnsi="Times New Roman" w:cs="Times New Roman"/>
          <w:sz w:val="28"/>
          <w:szCs w:val="28"/>
        </w:rPr>
        <w:t xml:space="preserve">: </w:t>
      </w:r>
      <w:hyperlink r:id="rId32" w:history="1">
        <w:r w:rsidRPr="0093663A">
          <w:rPr>
            <w:rStyle w:val="ac"/>
            <w:rFonts w:ascii="Times New Roman" w:eastAsia="Times New Roman" w:hAnsi="Times New Roman" w:cs="Times New Roman"/>
            <w:color w:val="auto"/>
            <w:sz w:val="28"/>
            <w:szCs w:val="28"/>
            <w:u w:val="none"/>
          </w:rPr>
          <w:t>http://wwwpub.iaea.org/MTCD/publications/PDF/Pub1239r_web.pdf</w:t>
        </w:r>
      </w:hyperlink>
      <w:r w:rsidRPr="0093663A">
        <w:rPr>
          <w:rFonts w:ascii="Times New Roman" w:eastAsia="Times New Roman" w:hAnsi="Times New Roman" w:cs="Times New Roman"/>
          <w:sz w:val="28"/>
          <w:szCs w:val="28"/>
        </w:rPr>
        <w:t>.</w:t>
      </w:r>
    </w:p>
    <w:p w14:paraId="5919AB24" w14:textId="77777777" w:rsidR="00C76DD6" w:rsidRPr="0093663A" w:rsidRDefault="00C76DD6" w:rsidP="00C76DD6">
      <w:pPr>
        <w:pStyle w:val="a3"/>
        <w:numPr>
          <w:ilvl w:val="0"/>
          <w:numId w:val="31"/>
        </w:numPr>
        <w:spacing w:after="0" w:line="360" w:lineRule="auto"/>
        <w:ind w:left="0" w:firstLine="709"/>
        <w:jc w:val="both"/>
        <w:rPr>
          <w:rFonts w:ascii="Times New Roman" w:hAnsi="Times New Roman" w:cs="Times New Roman"/>
          <w:sz w:val="28"/>
          <w:szCs w:val="28"/>
        </w:rPr>
      </w:pPr>
      <w:r w:rsidRPr="0093663A">
        <w:rPr>
          <w:rFonts w:ascii="Times New Roman" w:hAnsi="Times New Roman" w:cs="Times New Roman"/>
          <w:sz w:val="28"/>
          <w:szCs w:val="28"/>
        </w:rPr>
        <w:t>Європейська соціальна хартія (переглянута). Рада Європи; Хартія, Міжнародний документ від</w:t>
      </w:r>
      <w:r w:rsidRPr="0093663A">
        <w:rPr>
          <w:rFonts w:ascii="Times New Roman" w:hAnsi="Times New Roman" w:cs="Times New Roman"/>
          <w:sz w:val="28"/>
          <w:szCs w:val="28"/>
          <w:lang w:val="ru-RU"/>
        </w:rPr>
        <w:t xml:space="preserve"> </w:t>
      </w:r>
      <w:r w:rsidRPr="0093663A">
        <w:rPr>
          <w:rFonts w:ascii="Times New Roman" w:hAnsi="Times New Roman" w:cs="Times New Roman"/>
          <w:sz w:val="28"/>
          <w:szCs w:val="28"/>
        </w:rPr>
        <w:t>03.05.1996</w:t>
      </w:r>
      <w:r>
        <w:rPr>
          <w:rFonts w:ascii="Times New Roman" w:hAnsi="Times New Roman" w:cs="Times New Roman"/>
          <w:sz w:val="28"/>
          <w:szCs w:val="28"/>
          <w:lang w:val="en-US"/>
        </w:rPr>
        <w:t> </w:t>
      </w:r>
      <w:r w:rsidRPr="0093663A">
        <w:rPr>
          <w:rFonts w:ascii="Times New Roman" w:hAnsi="Times New Roman" w:cs="Times New Roman"/>
          <w:sz w:val="28"/>
          <w:szCs w:val="28"/>
        </w:rPr>
        <w:t xml:space="preserve">р. </w:t>
      </w:r>
      <w:r w:rsidRPr="0093663A">
        <w:rPr>
          <w:rFonts w:ascii="Times New Roman" w:hAnsi="Times New Roman" w:cs="Times New Roman"/>
          <w:sz w:val="28"/>
          <w:szCs w:val="28"/>
          <w:lang w:val="en-US"/>
        </w:rPr>
        <w:t>URL</w:t>
      </w:r>
      <w:r w:rsidRPr="0093663A">
        <w:rPr>
          <w:rFonts w:ascii="Times New Roman" w:hAnsi="Times New Roman" w:cs="Times New Roman"/>
          <w:sz w:val="28"/>
          <w:szCs w:val="28"/>
        </w:rPr>
        <w:t xml:space="preserve">: </w:t>
      </w:r>
      <w:r w:rsidRPr="0093663A">
        <w:rPr>
          <w:rFonts w:ascii="Times New Roman" w:hAnsi="Times New Roman" w:cs="Times New Roman"/>
          <w:sz w:val="28"/>
          <w:szCs w:val="28"/>
          <w:lang w:val="en-US"/>
        </w:rPr>
        <w:t>https</w:t>
      </w:r>
      <w:r w:rsidRPr="0093663A">
        <w:rPr>
          <w:rFonts w:ascii="Times New Roman" w:hAnsi="Times New Roman" w:cs="Times New Roman"/>
          <w:sz w:val="28"/>
          <w:szCs w:val="28"/>
          <w:lang w:val="ru-RU"/>
        </w:rPr>
        <w:t>://zakon</w:t>
      </w:r>
      <w:r w:rsidRPr="0093663A">
        <w:rPr>
          <w:rFonts w:ascii="Times New Roman" w:hAnsi="Times New Roman" w:cs="Times New Roman"/>
          <w:sz w:val="28"/>
          <w:szCs w:val="28"/>
        </w:rPr>
        <w:t>.</w:t>
      </w:r>
      <w:r w:rsidRPr="0093663A">
        <w:rPr>
          <w:rFonts w:ascii="Times New Roman" w:hAnsi="Times New Roman" w:cs="Times New Roman"/>
          <w:sz w:val="28"/>
          <w:szCs w:val="28"/>
          <w:lang w:val="ru-RU"/>
        </w:rPr>
        <w:t>rada</w:t>
      </w:r>
      <w:r w:rsidRPr="0093663A">
        <w:rPr>
          <w:rFonts w:ascii="Times New Roman" w:hAnsi="Times New Roman" w:cs="Times New Roman"/>
          <w:sz w:val="28"/>
          <w:szCs w:val="28"/>
        </w:rPr>
        <w:t>.</w:t>
      </w:r>
      <w:r w:rsidRPr="0093663A">
        <w:rPr>
          <w:rFonts w:ascii="Times New Roman" w:hAnsi="Times New Roman" w:cs="Times New Roman"/>
          <w:sz w:val="28"/>
          <w:szCs w:val="28"/>
          <w:lang w:val="ru-RU"/>
        </w:rPr>
        <w:t>gov</w:t>
      </w:r>
      <w:r w:rsidRPr="0093663A">
        <w:rPr>
          <w:rFonts w:ascii="Times New Roman" w:hAnsi="Times New Roman" w:cs="Times New Roman"/>
          <w:sz w:val="28"/>
          <w:szCs w:val="28"/>
        </w:rPr>
        <w:t>.</w:t>
      </w:r>
      <w:r w:rsidRPr="0093663A">
        <w:rPr>
          <w:rFonts w:ascii="Times New Roman" w:hAnsi="Times New Roman" w:cs="Times New Roman"/>
          <w:sz w:val="28"/>
          <w:szCs w:val="28"/>
          <w:lang w:val="ru-RU"/>
        </w:rPr>
        <w:t>ua</w:t>
      </w:r>
      <w:r w:rsidRPr="0093663A">
        <w:rPr>
          <w:rFonts w:ascii="Times New Roman" w:hAnsi="Times New Roman" w:cs="Times New Roman"/>
          <w:sz w:val="28"/>
          <w:szCs w:val="28"/>
        </w:rPr>
        <w:t>/</w:t>
      </w:r>
      <w:r w:rsidRPr="0093663A">
        <w:rPr>
          <w:rFonts w:ascii="Times New Roman" w:hAnsi="Times New Roman" w:cs="Times New Roman"/>
          <w:sz w:val="28"/>
          <w:szCs w:val="28"/>
          <w:lang w:val="ru-RU"/>
        </w:rPr>
        <w:t>laws</w:t>
      </w:r>
      <w:r w:rsidRPr="0093663A">
        <w:rPr>
          <w:rFonts w:ascii="Times New Roman" w:hAnsi="Times New Roman" w:cs="Times New Roman"/>
          <w:sz w:val="28"/>
          <w:szCs w:val="28"/>
        </w:rPr>
        <w:t>/</w:t>
      </w:r>
      <w:r w:rsidRPr="0093663A">
        <w:rPr>
          <w:rFonts w:ascii="Times New Roman" w:hAnsi="Times New Roman" w:cs="Times New Roman"/>
          <w:sz w:val="28"/>
          <w:szCs w:val="28"/>
          <w:lang w:val="ru-RU"/>
        </w:rPr>
        <w:t>show</w:t>
      </w:r>
      <w:r w:rsidRPr="0093663A">
        <w:rPr>
          <w:rFonts w:ascii="Times New Roman" w:hAnsi="Times New Roman" w:cs="Times New Roman"/>
          <w:sz w:val="28"/>
          <w:szCs w:val="28"/>
        </w:rPr>
        <w:t>/994_062#</w:t>
      </w:r>
      <w:r w:rsidRPr="0093663A">
        <w:rPr>
          <w:rFonts w:ascii="Times New Roman" w:hAnsi="Times New Roman" w:cs="Times New Roman"/>
          <w:sz w:val="28"/>
          <w:szCs w:val="28"/>
          <w:lang w:val="ru-RU"/>
        </w:rPr>
        <w:t>Text</w:t>
      </w:r>
      <w:r w:rsidRPr="0093663A">
        <w:rPr>
          <w:rFonts w:ascii="Times New Roman" w:hAnsi="Times New Roman" w:cs="Times New Roman"/>
          <w:sz w:val="28"/>
          <w:szCs w:val="28"/>
        </w:rPr>
        <w:t>.</w:t>
      </w:r>
    </w:p>
    <w:p w14:paraId="09B00472" w14:textId="0724CD51" w:rsidR="00F700E8" w:rsidRPr="0093663A" w:rsidRDefault="00F700E8" w:rsidP="00F700E8">
      <w:pPr>
        <w:pStyle w:val="a3"/>
        <w:numPr>
          <w:ilvl w:val="0"/>
          <w:numId w:val="31"/>
        </w:numPr>
        <w:spacing w:after="0" w:line="360" w:lineRule="auto"/>
        <w:ind w:left="0" w:firstLine="709"/>
        <w:jc w:val="both"/>
        <w:rPr>
          <w:rFonts w:ascii="Times New Roman" w:hAnsi="Times New Roman" w:cs="Times New Roman"/>
          <w:sz w:val="28"/>
          <w:szCs w:val="28"/>
        </w:rPr>
      </w:pPr>
      <w:r w:rsidRPr="0093663A">
        <w:rPr>
          <w:rFonts w:ascii="Times New Roman" w:hAnsi="Times New Roman" w:cs="Times New Roman"/>
          <w:sz w:val="28"/>
          <w:szCs w:val="28"/>
        </w:rPr>
        <w:t>Загальна декларація прав людини</w:t>
      </w:r>
      <w:r w:rsidRPr="0093663A">
        <w:rPr>
          <w:rFonts w:ascii="Times New Roman" w:hAnsi="Times New Roman" w:cs="Times New Roman"/>
          <w:sz w:val="28"/>
          <w:szCs w:val="28"/>
          <w:lang w:val="ru-RU"/>
        </w:rPr>
        <w:t xml:space="preserve"> </w:t>
      </w:r>
      <w:r w:rsidRPr="0093663A">
        <w:rPr>
          <w:rFonts w:ascii="Times New Roman" w:hAnsi="Times New Roman" w:cs="Times New Roman"/>
          <w:sz w:val="28"/>
          <w:szCs w:val="28"/>
        </w:rPr>
        <w:t xml:space="preserve">від </w:t>
      </w:r>
      <w:r w:rsidRPr="0093663A">
        <w:rPr>
          <w:rFonts w:ascii="Times New Roman" w:hAnsi="Times New Roman" w:cs="Times New Roman"/>
          <w:sz w:val="28"/>
          <w:szCs w:val="28"/>
        </w:rPr>
        <w:t>10.12.1948</w:t>
      </w:r>
      <w:r w:rsidRPr="0093663A">
        <w:rPr>
          <w:rFonts w:ascii="Times New Roman" w:hAnsi="Times New Roman" w:cs="Times New Roman"/>
          <w:sz w:val="28"/>
          <w:szCs w:val="28"/>
        </w:rPr>
        <w:t xml:space="preserve"> р</w:t>
      </w:r>
      <w:r w:rsidRPr="0093663A">
        <w:rPr>
          <w:rFonts w:ascii="Times New Roman" w:hAnsi="Times New Roman" w:cs="Times New Roman"/>
          <w:sz w:val="28"/>
          <w:szCs w:val="28"/>
        </w:rPr>
        <w:t xml:space="preserve">. </w:t>
      </w:r>
      <w:r w:rsidRPr="0093663A">
        <w:rPr>
          <w:rFonts w:ascii="Times New Roman" w:hAnsi="Times New Roman" w:cs="Times New Roman"/>
          <w:sz w:val="28"/>
          <w:szCs w:val="28"/>
          <w:lang w:val="en-US"/>
        </w:rPr>
        <w:t>URL</w:t>
      </w:r>
      <w:r w:rsidRPr="0093663A">
        <w:rPr>
          <w:rFonts w:ascii="Times New Roman" w:hAnsi="Times New Roman" w:cs="Times New Roman"/>
          <w:sz w:val="28"/>
          <w:szCs w:val="28"/>
          <w:lang w:val="ru-RU"/>
        </w:rPr>
        <w:t xml:space="preserve">: </w:t>
      </w:r>
      <w:hyperlink r:id="rId33" w:history="1">
        <w:r w:rsidRPr="0093663A">
          <w:rPr>
            <w:rStyle w:val="ac"/>
            <w:rFonts w:ascii="Times New Roman" w:hAnsi="Times New Roman" w:cs="Times New Roman"/>
            <w:color w:val="auto"/>
            <w:sz w:val="28"/>
            <w:szCs w:val="28"/>
            <w:u w:val="none"/>
          </w:rPr>
          <w:t>https://zakon.rada.gov.ua/laws/show/995_015</w:t>
        </w:r>
      </w:hyperlink>
      <w:r w:rsidRPr="0093663A">
        <w:rPr>
          <w:rFonts w:ascii="Times New Roman" w:hAnsi="Times New Roman" w:cs="Times New Roman"/>
          <w:sz w:val="28"/>
          <w:szCs w:val="28"/>
        </w:rPr>
        <w:t>.</w:t>
      </w:r>
    </w:p>
    <w:p w14:paraId="40A732C6" w14:textId="00FA27E7" w:rsidR="00F700E8" w:rsidRPr="00F700E8" w:rsidRDefault="00F700E8" w:rsidP="00F700E8">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rPr>
        <w:t>Закон України «Про забезпечення прав і свобод внутрішньо переміщених осіб» від 20 жовтня 2014 року № 1706-VII</w:t>
      </w:r>
      <w:r w:rsidRPr="00F700E8">
        <w:rPr>
          <w:rFonts w:ascii="Times New Roman" w:hAnsi="Times New Roman" w:cs="Times New Roman"/>
          <w:sz w:val="28"/>
          <w:szCs w:val="28"/>
          <w:lang w:val="ru-RU"/>
        </w:rPr>
        <w:t xml:space="preserve">. </w:t>
      </w:r>
      <w:r>
        <w:rPr>
          <w:rFonts w:ascii="Times New Roman" w:hAnsi="Times New Roman" w:cs="Times New Roman"/>
          <w:sz w:val="28"/>
          <w:szCs w:val="28"/>
          <w:lang w:val="en-US"/>
        </w:rPr>
        <w:t>URL</w:t>
      </w:r>
      <w:r>
        <w:rPr>
          <w:rFonts w:ascii="Times New Roman" w:hAnsi="Times New Roman" w:cs="Times New Roman"/>
          <w:sz w:val="28"/>
          <w:szCs w:val="28"/>
          <w:lang w:val="en-US"/>
        </w:rPr>
        <w:t>:</w:t>
      </w:r>
      <w:r w:rsidRPr="00F700E8">
        <w:rPr>
          <w:rFonts w:ascii="Times New Roman" w:hAnsi="Times New Roman" w:cs="Times New Roman"/>
          <w:sz w:val="28"/>
          <w:szCs w:val="28"/>
        </w:rPr>
        <w:t xml:space="preserve"> https://bit.ly/3MA6DVP.</w:t>
      </w:r>
    </w:p>
    <w:p w14:paraId="6953B9F5" w14:textId="66549B46" w:rsidR="00F700E8" w:rsidRPr="00F700E8" w:rsidRDefault="00F700E8" w:rsidP="00F700E8">
      <w:pPr>
        <w:pStyle w:val="a3"/>
        <w:numPr>
          <w:ilvl w:val="0"/>
          <w:numId w:val="31"/>
        </w:numPr>
        <w:spacing w:after="0" w:line="360" w:lineRule="auto"/>
        <w:ind w:left="0" w:firstLine="709"/>
        <w:jc w:val="both"/>
        <w:rPr>
          <w:rFonts w:ascii="Times New Roman" w:hAnsi="Times New Roman" w:cs="Times New Roman"/>
          <w:sz w:val="28"/>
          <w:szCs w:val="28"/>
        </w:rPr>
      </w:pPr>
      <w:hyperlink r:id="rId34" w:anchor="n410" w:history="1">
        <w:r w:rsidRPr="00F700E8">
          <w:rPr>
            <w:rStyle w:val="ac"/>
            <w:rFonts w:ascii="Times New Roman" w:hAnsi="Times New Roman" w:cs="Times New Roman"/>
            <w:color w:val="auto"/>
            <w:sz w:val="28"/>
            <w:szCs w:val="28"/>
            <w:u w:val="none"/>
          </w:rPr>
          <w:t>Закон України «Про зайнятість населення»</w:t>
        </w:r>
      </w:hyperlink>
      <w:r w:rsidRPr="00F700E8">
        <w:rPr>
          <w:rStyle w:val="ac"/>
          <w:rFonts w:ascii="Times New Roman" w:hAnsi="Times New Roman" w:cs="Times New Roman"/>
          <w:color w:val="auto"/>
          <w:sz w:val="28"/>
          <w:szCs w:val="28"/>
          <w:u w:val="none"/>
          <w:lang w:val="ru-RU"/>
        </w:rPr>
        <w:t>.</w:t>
      </w:r>
      <w:r w:rsidRPr="00F700E8">
        <w:rPr>
          <w:rFonts w:ascii="Times New Roman" w:hAnsi="Times New Roman" w:cs="Times New Roman"/>
          <w:sz w:val="28"/>
          <w:szCs w:val="28"/>
          <w:lang w:val="ru-RU"/>
        </w:rPr>
        <w:t xml:space="preserve"> </w:t>
      </w:r>
      <w:r>
        <w:rPr>
          <w:rFonts w:ascii="Times New Roman" w:hAnsi="Times New Roman" w:cs="Times New Roman"/>
          <w:sz w:val="28"/>
          <w:szCs w:val="28"/>
          <w:lang w:val="en-US"/>
        </w:rPr>
        <w:t>URL</w:t>
      </w:r>
      <w:r w:rsidRPr="00F700E8">
        <w:rPr>
          <w:rFonts w:ascii="Times New Roman" w:hAnsi="Times New Roman" w:cs="Times New Roman"/>
          <w:sz w:val="28"/>
          <w:szCs w:val="28"/>
        </w:rPr>
        <w:t>: https://zakon.rada.gov.ua/laws/show/5067-17#Text.</w:t>
      </w:r>
    </w:p>
    <w:p w14:paraId="4C11D8A6" w14:textId="2463A618" w:rsidR="00F700E8" w:rsidRPr="00F700E8" w:rsidRDefault="00F700E8" w:rsidP="00F700E8">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bCs/>
          <w:sz w:val="28"/>
          <w:szCs w:val="28"/>
          <w:shd w:val="clear" w:color="auto" w:fill="FFFFFF"/>
        </w:rPr>
        <w:t>Закон України «Про загальнообов</w:t>
      </w:r>
      <w:r w:rsidRPr="00F700E8">
        <w:rPr>
          <w:rFonts w:ascii="Times New Roman" w:hAnsi="Times New Roman" w:cs="Times New Roman"/>
          <w:bCs/>
          <w:sz w:val="28"/>
          <w:szCs w:val="28"/>
          <w:shd w:val="clear" w:color="auto" w:fill="FFFFFF"/>
          <w:lang w:val="ru-RU"/>
        </w:rPr>
        <w:t>’</w:t>
      </w:r>
      <w:r w:rsidRPr="00F700E8">
        <w:rPr>
          <w:rFonts w:ascii="Times New Roman" w:hAnsi="Times New Roman" w:cs="Times New Roman"/>
          <w:bCs/>
          <w:sz w:val="28"/>
          <w:szCs w:val="28"/>
          <w:shd w:val="clear" w:color="auto" w:fill="FFFFFF"/>
        </w:rPr>
        <w:t>язкове державне пенсійне страхування»</w:t>
      </w:r>
      <w:r w:rsidRPr="00F700E8">
        <w:rPr>
          <w:rFonts w:ascii="Times New Roman" w:hAnsi="Times New Roman" w:cs="Times New Roman"/>
          <w:bCs/>
          <w:sz w:val="28"/>
          <w:szCs w:val="28"/>
          <w:shd w:val="clear" w:color="auto" w:fill="FFFFFF"/>
          <w:lang w:val="ru-RU"/>
        </w:rPr>
        <w:t xml:space="preserve">. </w:t>
      </w:r>
      <w:r>
        <w:rPr>
          <w:rFonts w:ascii="Times New Roman" w:hAnsi="Times New Roman" w:cs="Times New Roman"/>
          <w:sz w:val="28"/>
          <w:szCs w:val="28"/>
          <w:lang w:val="en-US"/>
        </w:rPr>
        <w:t>URL</w:t>
      </w:r>
      <w:r w:rsidRPr="00F700E8">
        <w:rPr>
          <w:rFonts w:ascii="Times New Roman" w:hAnsi="Times New Roman" w:cs="Times New Roman"/>
          <w:bCs/>
          <w:sz w:val="28"/>
          <w:szCs w:val="28"/>
          <w:shd w:val="clear" w:color="auto" w:fill="FFFFFF"/>
        </w:rPr>
        <w:t xml:space="preserve">: </w:t>
      </w:r>
      <w:hyperlink r:id="rId35" w:history="1">
        <w:r w:rsidRPr="00F700E8">
          <w:rPr>
            <w:rStyle w:val="ac"/>
            <w:rFonts w:ascii="Times New Roman" w:hAnsi="Times New Roman" w:cs="Times New Roman"/>
            <w:bCs/>
            <w:color w:val="auto"/>
            <w:sz w:val="28"/>
            <w:szCs w:val="28"/>
            <w:u w:val="none"/>
            <w:shd w:val="clear" w:color="auto" w:fill="FFFFFF"/>
          </w:rPr>
          <w:t>https://zakon.rada.gov.ua/laws/</w:t>
        </w:r>
      </w:hyperlink>
      <w:r w:rsidRPr="00F700E8">
        <w:rPr>
          <w:rFonts w:ascii="Times New Roman" w:hAnsi="Times New Roman" w:cs="Times New Roman"/>
          <w:bCs/>
          <w:sz w:val="28"/>
          <w:szCs w:val="28"/>
          <w:shd w:val="clear" w:color="auto" w:fill="FFFFFF"/>
        </w:rPr>
        <w:t xml:space="preserve">. </w:t>
      </w:r>
    </w:p>
    <w:p w14:paraId="63B140AE" w14:textId="7B5DCF01" w:rsidR="00F700E8" w:rsidRPr="00F700E8" w:rsidRDefault="00F700E8" w:rsidP="00F700E8">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shd w:val="clear" w:color="auto" w:fill="FFFFFF"/>
        </w:rPr>
        <w:t>Закон України «Про свободу пересування та вільний вибір місця проживання в Україні»</w:t>
      </w:r>
      <w:r w:rsidRPr="00F700E8">
        <w:rPr>
          <w:rFonts w:ascii="Times New Roman" w:hAnsi="Times New Roman" w:cs="Times New Roman"/>
          <w:sz w:val="28"/>
          <w:szCs w:val="28"/>
          <w:shd w:val="clear" w:color="auto" w:fill="FFFFFF"/>
          <w:lang w:val="ru-RU"/>
        </w:rPr>
        <w:t>.</w:t>
      </w:r>
      <w:r w:rsidRPr="00F700E8">
        <w:rPr>
          <w:rFonts w:ascii="Times New Roman" w:hAnsi="Times New Roman" w:cs="Times New Roman"/>
          <w:sz w:val="28"/>
          <w:szCs w:val="28"/>
          <w:shd w:val="clear" w:color="auto" w:fill="FFFFFF"/>
        </w:rPr>
        <w:t xml:space="preserve"> </w:t>
      </w:r>
      <w:r>
        <w:rPr>
          <w:rFonts w:ascii="Times New Roman" w:hAnsi="Times New Roman" w:cs="Times New Roman"/>
          <w:sz w:val="28"/>
          <w:szCs w:val="28"/>
          <w:lang w:val="en-US"/>
        </w:rPr>
        <w:t>URL</w:t>
      </w:r>
      <w:r w:rsidRPr="00F700E8">
        <w:rPr>
          <w:rFonts w:ascii="Times New Roman" w:hAnsi="Times New Roman" w:cs="Times New Roman"/>
          <w:sz w:val="28"/>
          <w:szCs w:val="28"/>
          <w:shd w:val="clear" w:color="auto" w:fill="FFFFFF"/>
        </w:rPr>
        <w:t xml:space="preserve">: </w:t>
      </w:r>
      <w:hyperlink r:id="rId36" w:anchor="Text" w:history="1">
        <w:r w:rsidRPr="00F700E8">
          <w:rPr>
            <w:rStyle w:val="ac"/>
            <w:rFonts w:ascii="Times New Roman" w:hAnsi="Times New Roman" w:cs="Times New Roman"/>
            <w:color w:val="auto"/>
            <w:sz w:val="28"/>
            <w:szCs w:val="28"/>
            <w:u w:val="none"/>
            <w:shd w:val="clear" w:color="auto" w:fill="FFFFFF"/>
          </w:rPr>
          <w:t>https://zakon.rada.gov.ua/laws/show/1382-15#Text</w:t>
        </w:r>
      </w:hyperlink>
      <w:r w:rsidRPr="00F700E8">
        <w:rPr>
          <w:rFonts w:ascii="Times New Roman" w:hAnsi="Times New Roman" w:cs="Times New Roman"/>
          <w:sz w:val="28"/>
          <w:szCs w:val="28"/>
          <w:shd w:val="clear" w:color="auto" w:fill="FFFFFF"/>
        </w:rPr>
        <w:t>.</w:t>
      </w:r>
    </w:p>
    <w:p w14:paraId="220B2E07" w14:textId="717DE7A1" w:rsidR="00F700E8" w:rsidRPr="00F700E8" w:rsidRDefault="00F700E8" w:rsidP="00F700E8">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shd w:val="clear" w:color="auto" w:fill="FFFFFF"/>
        </w:rPr>
        <w:t>Закон України «</w:t>
      </w:r>
      <w:r w:rsidRPr="00F700E8">
        <w:rPr>
          <w:rFonts w:ascii="Times New Roman" w:hAnsi="Times New Roman" w:cs="Times New Roman"/>
          <w:bCs/>
          <w:sz w:val="28"/>
          <w:szCs w:val="28"/>
          <w:shd w:val="clear" w:color="auto" w:fill="FFFFFF"/>
        </w:rPr>
        <w:t xml:space="preserve">Про внесення змін до деяких законів України щодо надання соціальних послуг у разі введення надзвичайного або воєнного стану в </w:t>
      </w:r>
      <w:r w:rsidRPr="00F700E8">
        <w:rPr>
          <w:rFonts w:ascii="Times New Roman" w:hAnsi="Times New Roman" w:cs="Times New Roman"/>
          <w:bCs/>
          <w:sz w:val="28"/>
          <w:szCs w:val="28"/>
          <w:shd w:val="clear" w:color="auto" w:fill="FFFFFF"/>
        </w:rPr>
        <w:lastRenderedPageBreak/>
        <w:t xml:space="preserve">Україні або окремих її місцевостях» від 14.04.2022 року № 2193. </w:t>
      </w:r>
      <w:r>
        <w:rPr>
          <w:rFonts w:ascii="Times New Roman" w:hAnsi="Times New Roman" w:cs="Times New Roman"/>
          <w:sz w:val="28"/>
          <w:szCs w:val="28"/>
          <w:lang w:val="en-US"/>
        </w:rPr>
        <w:t>URL</w:t>
      </w:r>
      <w:r w:rsidRPr="00F700E8">
        <w:rPr>
          <w:rFonts w:ascii="Times New Roman" w:hAnsi="Times New Roman" w:cs="Times New Roman"/>
          <w:bCs/>
          <w:sz w:val="28"/>
          <w:szCs w:val="28"/>
          <w:shd w:val="clear" w:color="auto" w:fill="FFFFFF"/>
        </w:rPr>
        <w:t>: https://zakon.rada.gov.ua/laws/show/2193-20#Text.</w:t>
      </w:r>
    </w:p>
    <w:p w14:paraId="242E577E" w14:textId="7C6B838D" w:rsidR="00F700E8" w:rsidRPr="0093663A" w:rsidRDefault="00F700E8" w:rsidP="00F700E8">
      <w:pPr>
        <w:pStyle w:val="a3"/>
        <w:numPr>
          <w:ilvl w:val="0"/>
          <w:numId w:val="31"/>
        </w:numPr>
        <w:spacing w:after="0" w:line="360" w:lineRule="auto"/>
        <w:ind w:left="0" w:firstLine="709"/>
        <w:jc w:val="both"/>
        <w:rPr>
          <w:rFonts w:ascii="Times New Roman" w:hAnsi="Times New Roman" w:cs="Times New Roman"/>
          <w:sz w:val="28"/>
          <w:szCs w:val="28"/>
        </w:rPr>
      </w:pPr>
      <w:r w:rsidRPr="0093663A">
        <w:rPr>
          <w:rFonts w:ascii="Times New Roman" w:hAnsi="Times New Roman" w:cs="Times New Roman"/>
          <w:sz w:val="28"/>
          <w:szCs w:val="28"/>
        </w:rPr>
        <w:t>Карітас Івано-Франківськ</w:t>
      </w:r>
      <w:r w:rsidR="00416A8A" w:rsidRPr="00416A8A">
        <w:rPr>
          <w:rFonts w:ascii="Times New Roman" w:hAnsi="Times New Roman" w:cs="Times New Roman"/>
          <w:sz w:val="28"/>
          <w:szCs w:val="28"/>
          <w:lang w:val="ru-RU"/>
        </w:rPr>
        <w:t xml:space="preserve">. </w:t>
      </w:r>
      <w:r w:rsidR="00416A8A" w:rsidRPr="0093663A">
        <w:rPr>
          <w:rFonts w:ascii="Times New Roman" w:hAnsi="Times New Roman" w:cs="Times New Roman"/>
          <w:sz w:val="28"/>
          <w:szCs w:val="28"/>
          <w:lang w:val="en-US"/>
        </w:rPr>
        <w:t>URL</w:t>
      </w:r>
      <w:r w:rsidR="00416A8A" w:rsidRPr="0093663A">
        <w:rPr>
          <w:rFonts w:ascii="Times New Roman" w:eastAsia="Times New Roman" w:hAnsi="Times New Roman" w:cs="Times New Roman"/>
          <w:sz w:val="28"/>
          <w:szCs w:val="28"/>
        </w:rPr>
        <w:t>:</w:t>
      </w:r>
      <w:r w:rsidRPr="0093663A">
        <w:rPr>
          <w:rFonts w:ascii="Times New Roman" w:hAnsi="Times New Roman" w:cs="Times New Roman"/>
          <w:sz w:val="28"/>
          <w:szCs w:val="28"/>
        </w:rPr>
        <w:t xml:space="preserve"> http://caritas.if.ua/uk/.</w:t>
      </w:r>
    </w:p>
    <w:p w14:paraId="159E7331" w14:textId="77777777" w:rsidR="00C76DD6" w:rsidRPr="00F700E8" w:rsidRDefault="00C76DD6" w:rsidP="00C76DD6">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rPr>
        <w:t>Конвенція про захист прав людини і основоположних свобод</w:t>
      </w:r>
      <w:r w:rsidRPr="00C76DD6">
        <w:rPr>
          <w:rFonts w:ascii="Times New Roman" w:hAnsi="Times New Roman" w:cs="Times New Roman"/>
          <w:sz w:val="28"/>
          <w:szCs w:val="28"/>
        </w:rPr>
        <w:t xml:space="preserve">. </w:t>
      </w:r>
      <w:r w:rsidRPr="0093663A">
        <w:rPr>
          <w:rFonts w:ascii="Times New Roman" w:hAnsi="Times New Roman" w:cs="Times New Roman"/>
          <w:sz w:val="28"/>
          <w:szCs w:val="28"/>
          <w:lang w:val="en-US"/>
        </w:rPr>
        <w:t>URL</w:t>
      </w:r>
      <w:r w:rsidRPr="0093663A">
        <w:rPr>
          <w:rFonts w:ascii="Times New Roman" w:eastAsia="Times New Roman" w:hAnsi="Times New Roman" w:cs="Times New Roman"/>
          <w:sz w:val="28"/>
          <w:szCs w:val="28"/>
        </w:rPr>
        <w:t>:</w:t>
      </w:r>
      <w:r w:rsidRPr="00F700E8">
        <w:rPr>
          <w:rFonts w:ascii="Times New Roman" w:hAnsi="Times New Roman" w:cs="Times New Roman"/>
          <w:sz w:val="28"/>
          <w:szCs w:val="28"/>
        </w:rPr>
        <w:t xml:space="preserve"> http://search.liga.kiev.ua/l_doc2.nsf/ alldocact2/MU50K02U?OpenDocument.</w:t>
      </w:r>
    </w:p>
    <w:p w14:paraId="20DF411C" w14:textId="6495F963" w:rsidR="00F700E8" w:rsidRPr="00F700E8" w:rsidRDefault="00F700E8" w:rsidP="00F700E8">
      <w:pPr>
        <w:pStyle w:val="a3"/>
        <w:numPr>
          <w:ilvl w:val="0"/>
          <w:numId w:val="31"/>
        </w:numPr>
        <w:spacing w:after="0" w:line="360" w:lineRule="auto"/>
        <w:ind w:left="0" w:firstLine="709"/>
        <w:jc w:val="both"/>
        <w:rPr>
          <w:rFonts w:ascii="Times New Roman" w:hAnsi="Times New Roman" w:cs="Times New Roman"/>
          <w:sz w:val="28"/>
          <w:szCs w:val="28"/>
        </w:rPr>
      </w:pPr>
      <w:r w:rsidRPr="0093663A">
        <w:rPr>
          <w:rFonts w:ascii="Times New Roman" w:hAnsi="Times New Roman" w:cs="Times New Roman"/>
          <w:sz w:val="28"/>
          <w:szCs w:val="28"/>
        </w:rPr>
        <w:t>Конституція України із змінами, внесеними Законами України від 8</w:t>
      </w:r>
      <w:r w:rsidR="00416A8A">
        <w:rPr>
          <w:rFonts w:ascii="Times New Roman" w:hAnsi="Times New Roman" w:cs="Times New Roman"/>
          <w:sz w:val="28"/>
          <w:szCs w:val="28"/>
          <w:lang w:val="en-US"/>
        </w:rPr>
        <w:t> </w:t>
      </w:r>
      <w:r w:rsidRPr="0093663A">
        <w:rPr>
          <w:rFonts w:ascii="Times New Roman" w:hAnsi="Times New Roman" w:cs="Times New Roman"/>
          <w:sz w:val="28"/>
          <w:szCs w:val="28"/>
        </w:rPr>
        <w:t>грудня 2004 року № 2222-IV, від 1 лютого 2011 року № 2952-VI, від 19 вересня</w:t>
      </w:r>
      <w:r w:rsidRPr="00F700E8">
        <w:rPr>
          <w:rFonts w:ascii="Times New Roman" w:hAnsi="Times New Roman" w:cs="Times New Roman"/>
          <w:sz w:val="28"/>
          <w:szCs w:val="28"/>
        </w:rPr>
        <w:t xml:space="preserve"> 2013 року № 586-VII, від 21 лютого 2014 року № 742-VII. 45 с.</w:t>
      </w:r>
    </w:p>
    <w:p w14:paraId="2C1D01CB" w14:textId="77777777" w:rsidR="00C76DD6" w:rsidRPr="00F700E8" w:rsidRDefault="00C76DD6" w:rsidP="00C76DD6">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rPr>
        <w:t>Комунікативна політика держави: теоретико-методологічний аналіз: монографія / Є. О. Романенко; Нац. акад. держ. упр. при Президентові України. К.: НАДУ, 2014. 399 с.</w:t>
      </w:r>
    </w:p>
    <w:p w14:paraId="1753C087" w14:textId="706CDFD5" w:rsidR="00F700E8" w:rsidRPr="00F700E8" w:rsidRDefault="00F700E8" w:rsidP="00F700E8">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rPr>
        <w:t>Крахмальова К.О. Правове забезпечення статусу ВПО в Україні</w:t>
      </w:r>
      <w:r w:rsidR="00C76DD6" w:rsidRPr="00C76DD6">
        <w:rPr>
          <w:rFonts w:ascii="Times New Roman" w:hAnsi="Times New Roman" w:cs="Times New Roman"/>
          <w:sz w:val="28"/>
          <w:szCs w:val="28"/>
          <w:lang w:val="ru-RU"/>
        </w:rPr>
        <w:t xml:space="preserve">. </w:t>
      </w:r>
      <w:r w:rsidRPr="00F700E8">
        <w:rPr>
          <w:rFonts w:ascii="Times New Roman" w:hAnsi="Times New Roman" w:cs="Times New Roman"/>
          <w:sz w:val="28"/>
          <w:szCs w:val="28"/>
        </w:rPr>
        <w:t>Науковий вісник Херсонського державного університету. Серія:</w:t>
      </w:r>
      <w:r w:rsidR="00C76DD6">
        <w:rPr>
          <w:rFonts w:ascii="Times New Roman" w:hAnsi="Times New Roman" w:cs="Times New Roman"/>
          <w:sz w:val="28"/>
          <w:szCs w:val="28"/>
          <w:lang w:val="en-US"/>
        </w:rPr>
        <w:t xml:space="preserve"> </w:t>
      </w:r>
      <w:r w:rsidRPr="00F700E8">
        <w:rPr>
          <w:rFonts w:ascii="Times New Roman" w:hAnsi="Times New Roman" w:cs="Times New Roman"/>
          <w:sz w:val="28"/>
          <w:szCs w:val="28"/>
        </w:rPr>
        <w:t>Юридичні науки. 2016. № 2. С. 43–45.</w:t>
      </w:r>
    </w:p>
    <w:p w14:paraId="3D9C23E5" w14:textId="77777777" w:rsidR="00C76DD6" w:rsidRPr="00F700E8" w:rsidRDefault="00C76DD6" w:rsidP="00C76DD6">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rPr>
        <w:t>Крисько М.</w:t>
      </w:r>
      <w:r>
        <w:rPr>
          <w:rFonts w:ascii="Times New Roman" w:hAnsi="Times New Roman" w:cs="Times New Roman"/>
          <w:sz w:val="28"/>
          <w:szCs w:val="28"/>
        </w:rPr>
        <w:t xml:space="preserve"> </w:t>
      </w:r>
      <w:r w:rsidRPr="00F700E8">
        <w:rPr>
          <w:rFonts w:ascii="Times New Roman" w:hAnsi="Times New Roman" w:cs="Times New Roman"/>
          <w:sz w:val="28"/>
          <w:szCs w:val="28"/>
        </w:rPr>
        <w:t>О. Використання комунікаційних технологій в публічному управлінні. Вісник студентського наукового товариства «ВАТРА» ВТЕІ КНТЕУ. Вінниця, 2018. С. 203</w:t>
      </w:r>
      <w:r>
        <w:rPr>
          <w:rFonts w:ascii="Times New Roman" w:hAnsi="Times New Roman" w:cs="Times New Roman"/>
          <w:sz w:val="28"/>
          <w:szCs w:val="28"/>
        </w:rPr>
        <w:t>–</w:t>
      </w:r>
      <w:r w:rsidRPr="00F700E8">
        <w:rPr>
          <w:rFonts w:ascii="Times New Roman" w:hAnsi="Times New Roman" w:cs="Times New Roman"/>
          <w:sz w:val="28"/>
          <w:szCs w:val="28"/>
        </w:rPr>
        <w:t>211.</w:t>
      </w:r>
    </w:p>
    <w:p w14:paraId="3E51BCF9" w14:textId="4F60F95D" w:rsidR="00F700E8" w:rsidRPr="00C76DD6" w:rsidRDefault="00C76DD6" w:rsidP="00F700E8">
      <w:pPr>
        <w:pStyle w:val="a3"/>
        <w:numPr>
          <w:ilvl w:val="0"/>
          <w:numId w:val="31"/>
        </w:numPr>
        <w:spacing w:after="0" w:line="360" w:lineRule="auto"/>
        <w:ind w:left="0" w:firstLine="709"/>
        <w:jc w:val="both"/>
        <w:rPr>
          <w:rFonts w:ascii="Times New Roman" w:hAnsi="Times New Roman" w:cs="Times New Roman"/>
          <w:sz w:val="28"/>
          <w:szCs w:val="28"/>
        </w:rPr>
      </w:pPr>
      <w:r w:rsidRPr="00C76DD6">
        <w:rPr>
          <w:rFonts w:ascii="Times New Roman" w:hAnsi="Times New Roman" w:cs="Times New Roman"/>
          <w:sz w:val="28"/>
          <w:szCs w:val="28"/>
        </w:rPr>
        <w:t xml:space="preserve">Мазур В. Г. Комунікації як механізм взаємодії державних органів влади та громадськості на регіональному рівні. Державне управління: удосконалення та розвиток. 2011. № 8. </w:t>
      </w:r>
      <w:r w:rsidRPr="00C76DD6">
        <w:rPr>
          <w:rFonts w:ascii="Times New Roman" w:hAnsi="Times New Roman" w:cs="Times New Roman"/>
          <w:sz w:val="28"/>
          <w:szCs w:val="28"/>
          <w:lang w:val="en-US"/>
        </w:rPr>
        <w:t>URL</w:t>
      </w:r>
      <w:r w:rsidRPr="00C76DD6">
        <w:rPr>
          <w:rFonts w:ascii="Times New Roman" w:hAnsi="Times New Roman" w:cs="Times New Roman"/>
          <w:sz w:val="28"/>
          <w:szCs w:val="28"/>
        </w:rPr>
        <w:t xml:space="preserve">: </w:t>
      </w:r>
      <w:hyperlink r:id="rId37" w:history="1">
        <w:r w:rsidRPr="00C76DD6">
          <w:rPr>
            <w:rStyle w:val="ac"/>
            <w:rFonts w:ascii="Times New Roman" w:hAnsi="Times New Roman" w:cs="Times New Roman"/>
            <w:color w:val="auto"/>
            <w:sz w:val="28"/>
            <w:szCs w:val="28"/>
            <w:u w:val="none"/>
          </w:rPr>
          <w:t>http://</w:t>
        </w:r>
      </w:hyperlink>
      <w:r w:rsidRPr="00C76DD6">
        <w:rPr>
          <w:rStyle w:val="ac"/>
          <w:rFonts w:ascii="Times New Roman" w:hAnsi="Times New Roman" w:cs="Times New Roman"/>
          <w:color w:val="auto"/>
          <w:sz w:val="28"/>
          <w:szCs w:val="28"/>
          <w:u w:val="none"/>
        </w:rPr>
        <w:t>dy.nayka.com.ua/?op=1&amp;z=313</w:t>
      </w:r>
      <w:r w:rsidRPr="00C76DD6">
        <w:rPr>
          <w:rFonts w:ascii="Times New Roman" w:hAnsi="Times New Roman" w:cs="Times New Roman"/>
          <w:sz w:val="28"/>
          <w:szCs w:val="28"/>
        </w:rPr>
        <w:t>.</w:t>
      </w:r>
    </w:p>
    <w:p w14:paraId="774FB840" w14:textId="4AE1E3CE" w:rsidR="00F700E8" w:rsidRPr="00F700E8" w:rsidRDefault="00F700E8" w:rsidP="00F700E8">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rPr>
        <w:t xml:space="preserve">Малімон В.І. Комунікативні технології в публічному управлінні: </w:t>
      </w:r>
      <w:r w:rsidR="00C76DD6">
        <w:rPr>
          <w:rFonts w:ascii="Times New Roman" w:hAnsi="Times New Roman" w:cs="Times New Roman"/>
          <w:sz w:val="28"/>
          <w:szCs w:val="28"/>
        </w:rPr>
        <w:t>н</w:t>
      </w:r>
      <w:r w:rsidRPr="00F700E8">
        <w:rPr>
          <w:rFonts w:ascii="Times New Roman" w:hAnsi="Times New Roman" w:cs="Times New Roman"/>
          <w:sz w:val="28"/>
          <w:szCs w:val="28"/>
        </w:rPr>
        <w:t>авчально-методичні матеріали. Івано-Франківськ, ІФОЦППК, 2018. 51 с.</w:t>
      </w:r>
    </w:p>
    <w:p w14:paraId="485C56A7" w14:textId="6CFACD16" w:rsidR="00F700E8" w:rsidRPr="00F700E8" w:rsidRDefault="00F700E8" w:rsidP="00F700E8">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rPr>
        <w:t>Малімон В. І. Комунікаційна політика в діяльності державного службовця: навч. посіб./ В. І. Малімон. 2-ге вид. доповн. і розшир. Івано-Франківськ: МістоНВ, 2008. 344 с.</w:t>
      </w:r>
    </w:p>
    <w:p w14:paraId="3FE408DA" w14:textId="77777777" w:rsidR="00C76DD6" w:rsidRPr="00F700E8" w:rsidRDefault="00C76DD6" w:rsidP="00C76DD6">
      <w:pPr>
        <w:pStyle w:val="a3"/>
        <w:numPr>
          <w:ilvl w:val="0"/>
          <w:numId w:val="31"/>
        </w:numPr>
        <w:spacing w:after="0" w:line="360" w:lineRule="auto"/>
        <w:ind w:left="0" w:firstLine="709"/>
        <w:jc w:val="both"/>
        <w:rPr>
          <w:rFonts w:ascii="Times New Roman" w:hAnsi="Times New Roman" w:cs="Times New Roman"/>
          <w:sz w:val="28"/>
          <w:szCs w:val="28"/>
        </w:rPr>
      </w:pPr>
      <w:r w:rsidRPr="00C76DD6">
        <w:rPr>
          <w:rFonts w:ascii="Times New Roman" w:hAnsi="Times New Roman" w:cs="Times New Roman"/>
          <w:spacing w:val="-4"/>
          <w:sz w:val="28"/>
          <w:szCs w:val="28"/>
        </w:rPr>
        <w:t>Малиха М. І. До проблеми сутності поняття «внутрішньо переміщен</w:t>
      </w:r>
      <w:r w:rsidRPr="00F700E8">
        <w:rPr>
          <w:rFonts w:ascii="Times New Roman" w:hAnsi="Times New Roman" w:cs="Times New Roman"/>
          <w:sz w:val="28"/>
          <w:szCs w:val="28"/>
        </w:rPr>
        <w:t>і особи»: державна політика та регіональна практика</w:t>
      </w:r>
      <w:r>
        <w:rPr>
          <w:rFonts w:ascii="Times New Roman" w:hAnsi="Times New Roman" w:cs="Times New Roman"/>
          <w:sz w:val="28"/>
          <w:szCs w:val="28"/>
        </w:rPr>
        <w:t>. Г</w:t>
      </w:r>
      <w:r w:rsidRPr="00F700E8">
        <w:rPr>
          <w:rFonts w:ascii="Times New Roman" w:hAnsi="Times New Roman" w:cs="Times New Roman"/>
          <w:sz w:val="28"/>
          <w:szCs w:val="28"/>
        </w:rPr>
        <w:t>рані. 2015. № 8. С. 6</w:t>
      </w:r>
      <w:r>
        <w:rPr>
          <w:rFonts w:ascii="Times New Roman" w:hAnsi="Times New Roman" w:cs="Times New Roman"/>
          <w:sz w:val="28"/>
          <w:szCs w:val="28"/>
        </w:rPr>
        <w:t>–1</w:t>
      </w:r>
      <w:r w:rsidRPr="00F700E8">
        <w:rPr>
          <w:rFonts w:ascii="Times New Roman" w:hAnsi="Times New Roman" w:cs="Times New Roman"/>
          <w:sz w:val="28"/>
          <w:szCs w:val="28"/>
        </w:rPr>
        <w:t>1.</w:t>
      </w:r>
    </w:p>
    <w:p w14:paraId="37F187D2" w14:textId="77777777" w:rsidR="00C76DD6" w:rsidRPr="00F700E8" w:rsidRDefault="00C76DD6" w:rsidP="00C76DD6">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rPr>
        <w:t>Міністерство з питань реінтеграції тимчасово окупованих територій України</w:t>
      </w:r>
      <w:r>
        <w:rPr>
          <w:rFonts w:ascii="Times New Roman" w:hAnsi="Times New Roman" w:cs="Times New Roman"/>
          <w:sz w:val="28"/>
          <w:szCs w:val="28"/>
        </w:rPr>
        <w:t xml:space="preserve">. </w:t>
      </w:r>
      <w:r w:rsidRPr="00C76DD6">
        <w:rPr>
          <w:rFonts w:ascii="Times New Roman" w:hAnsi="Times New Roman" w:cs="Times New Roman"/>
          <w:sz w:val="28"/>
          <w:szCs w:val="28"/>
          <w:lang w:val="en-US"/>
        </w:rPr>
        <w:t>URL</w:t>
      </w:r>
      <w:r w:rsidRPr="00C76DD6">
        <w:rPr>
          <w:rFonts w:ascii="Times New Roman" w:hAnsi="Times New Roman" w:cs="Times New Roman"/>
          <w:sz w:val="28"/>
          <w:szCs w:val="28"/>
        </w:rPr>
        <w:t>:</w:t>
      </w:r>
      <w:r w:rsidRPr="00F700E8">
        <w:rPr>
          <w:rFonts w:ascii="Times New Roman" w:hAnsi="Times New Roman" w:cs="Times New Roman"/>
          <w:sz w:val="28"/>
          <w:szCs w:val="28"/>
        </w:rPr>
        <w:t xml:space="preserve"> </w:t>
      </w:r>
      <w:hyperlink r:id="rId38" w:history="1">
        <w:r w:rsidRPr="00F700E8">
          <w:rPr>
            <w:rStyle w:val="ac"/>
            <w:rFonts w:ascii="Times New Roman" w:hAnsi="Times New Roman" w:cs="Times New Roman"/>
            <w:color w:val="auto"/>
            <w:sz w:val="28"/>
            <w:szCs w:val="28"/>
            <w:u w:val="none"/>
          </w:rPr>
          <w:t>https://www.minre.gov.ua</w:t>
        </w:r>
      </w:hyperlink>
      <w:r w:rsidRPr="00F700E8">
        <w:rPr>
          <w:rFonts w:ascii="Times New Roman" w:hAnsi="Times New Roman" w:cs="Times New Roman"/>
          <w:sz w:val="28"/>
          <w:szCs w:val="28"/>
        </w:rPr>
        <w:t>.</w:t>
      </w:r>
    </w:p>
    <w:p w14:paraId="1975119F" w14:textId="3114D745" w:rsidR="00F700E8" w:rsidRPr="00073769" w:rsidRDefault="00F700E8" w:rsidP="00F700E8">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rPr>
        <w:lastRenderedPageBreak/>
        <w:t>Місцеві ініціативи та залучення громадськості до здійснення місцевого самоврядування.</w:t>
      </w:r>
      <w:r w:rsidR="00C76DD6">
        <w:rPr>
          <w:rFonts w:ascii="Times New Roman" w:hAnsi="Times New Roman" w:cs="Times New Roman"/>
          <w:sz w:val="28"/>
          <w:szCs w:val="28"/>
        </w:rPr>
        <w:t xml:space="preserve"> </w:t>
      </w:r>
      <w:r w:rsidRPr="00F700E8">
        <w:rPr>
          <w:rFonts w:ascii="Times New Roman" w:hAnsi="Times New Roman" w:cs="Times New Roman"/>
          <w:sz w:val="28"/>
          <w:szCs w:val="28"/>
        </w:rPr>
        <w:t>Навчальний посібник для посадових осіб місцевого самоврядування /</w:t>
      </w:r>
      <w:r w:rsidR="00C76DD6">
        <w:rPr>
          <w:rFonts w:ascii="Times New Roman" w:hAnsi="Times New Roman" w:cs="Times New Roman"/>
          <w:sz w:val="28"/>
          <w:szCs w:val="28"/>
        </w:rPr>
        <w:t xml:space="preserve"> </w:t>
      </w:r>
      <w:r w:rsidRPr="00F700E8">
        <w:rPr>
          <w:rFonts w:ascii="Times New Roman" w:hAnsi="Times New Roman" w:cs="Times New Roman"/>
          <w:sz w:val="28"/>
          <w:szCs w:val="28"/>
        </w:rPr>
        <w:t>Карий О.І., Панас Я.В.</w:t>
      </w:r>
      <w:r w:rsidR="00C76DD6">
        <w:rPr>
          <w:rFonts w:ascii="Times New Roman" w:hAnsi="Times New Roman" w:cs="Times New Roman"/>
          <w:sz w:val="28"/>
          <w:szCs w:val="28"/>
        </w:rPr>
        <w:t xml:space="preserve"> </w:t>
      </w:r>
      <w:r w:rsidRPr="00F700E8">
        <w:rPr>
          <w:rFonts w:ascii="Times New Roman" w:hAnsi="Times New Roman" w:cs="Times New Roman"/>
          <w:sz w:val="28"/>
          <w:szCs w:val="28"/>
        </w:rPr>
        <w:t>/</w:t>
      </w:r>
      <w:r w:rsidR="00C76DD6">
        <w:rPr>
          <w:rFonts w:ascii="Times New Roman" w:hAnsi="Times New Roman" w:cs="Times New Roman"/>
          <w:sz w:val="28"/>
          <w:szCs w:val="28"/>
        </w:rPr>
        <w:t xml:space="preserve"> </w:t>
      </w:r>
      <w:r w:rsidRPr="00F700E8">
        <w:rPr>
          <w:rFonts w:ascii="Times New Roman" w:hAnsi="Times New Roman" w:cs="Times New Roman"/>
          <w:sz w:val="28"/>
          <w:szCs w:val="28"/>
        </w:rPr>
        <w:t>Асоціація міст України</w:t>
      </w:r>
      <w:r w:rsidR="00C76DD6">
        <w:rPr>
          <w:rFonts w:ascii="Times New Roman" w:hAnsi="Times New Roman" w:cs="Times New Roman"/>
          <w:sz w:val="28"/>
          <w:szCs w:val="28"/>
        </w:rPr>
        <w:t>.</w:t>
      </w:r>
      <w:r w:rsidRPr="00F700E8">
        <w:rPr>
          <w:rFonts w:ascii="Times New Roman" w:hAnsi="Times New Roman" w:cs="Times New Roman"/>
          <w:sz w:val="28"/>
          <w:szCs w:val="28"/>
        </w:rPr>
        <w:t xml:space="preserve"> К.</w:t>
      </w:r>
      <w:r w:rsidR="00C76DD6">
        <w:rPr>
          <w:rFonts w:ascii="Times New Roman" w:hAnsi="Times New Roman" w:cs="Times New Roman"/>
          <w:sz w:val="28"/>
          <w:szCs w:val="28"/>
        </w:rPr>
        <w:t>:</w:t>
      </w:r>
      <w:r w:rsidRPr="00F700E8">
        <w:rPr>
          <w:rFonts w:ascii="Times New Roman" w:hAnsi="Times New Roman" w:cs="Times New Roman"/>
          <w:sz w:val="28"/>
          <w:szCs w:val="28"/>
        </w:rPr>
        <w:t xml:space="preserve"> ТОВ </w:t>
      </w:r>
      <w:r w:rsidRPr="00073769">
        <w:rPr>
          <w:rFonts w:ascii="Times New Roman" w:hAnsi="Times New Roman" w:cs="Times New Roman"/>
          <w:sz w:val="28"/>
          <w:szCs w:val="28"/>
        </w:rPr>
        <w:t>«ПІДПРИЄМСТВО «ВІЕНЕЙ», 2015. 176 с.</w:t>
      </w:r>
    </w:p>
    <w:p w14:paraId="5B2C8143" w14:textId="1EFE2F29" w:rsidR="00F700E8" w:rsidRPr="00073769" w:rsidRDefault="003B4075" w:rsidP="00F700E8">
      <w:pPr>
        <w:pStyle w:val="a3"/>
        <w:numPr>
          <w:ilvl w:val="0"/>
          <w:numId w:val="31"/>
        </w:numPr>
        <w:spacing w:after="0" w:line="360" w:lineRule="auto"/>
        <w:ind w:left="0" w:firstLine="709"/>
        <w:jc w:val="both"/>
        <w:rPr>
          <w:rFonts w:ascii="Times New Roman" w:hAnsi="Times New Roman" w:cs="Times New Roman"/>
          <w:sz w:val="28"/>
          <w:szCs w:val="28"/>
        </w:rPr>
      </w:pPr>
      <w:r w:rsidRPr="00073769">
        <w:rPr>
          <w:rFonts w:ascii="Times New Roman" w:eastAsia="Times New Roman" w:hAnsi="Times New Roman" w:cs="Times New Roman"/>
          <w:sz w:val="28"/>
          <w:szCs w:val="28"/>
        </w:rPr>
        <w:t xml:space="preserve">Павлова Л. В. Позастатутна діяльність УВКБ ООН: сприяння захисту переміщених осіб. Білоруський журнал міжнародного права та міжнародних відносин. 2000. № 5: Спеціальний випуск до 50-річчя Управління Верховного комісара ООН у справах біженців. С. 26–31. </w:t>
      </w:r>
      <w:r w:rsidRPr="00073769">
        <w:rPr>
          <w:rFonts w:ascii="Times New Roman" w:eastAsia="Times New Roman" w:hAnsi="Times New Roman" w:cs="Times New Roman"/>
          <w:sz w:val="28"/>
          <w:szCs w:val="28"/>
          <w:lang w:val="en-US"/>
        </w:rPr>
        <w:t>URL</w:t>
      </w:r>
      <w:r w:rsidRPr="00073769">
        <w:rPr>
          <w:rFonts w:ascii="Times New Roman" w:eastAsia="Times New Roman" w:hAnsi="Times New Roman" w:cs="Times New Roman"/>
          <w:sz w:val="28"/>
          <w:szCs w:val="28"/>
        </w:rPr>
        <w:t>: http://elib.bsu.by/handle/123456789/300.</w:t>
      </w:r>
    </w:p>
    <w:p w14:paraId="07A6C171" w14:textId="77777777" w:rsidR="00073769" w:rsidRPr="00F700E8" w:rsidRDefault="00073769" w:rsidP="00073769">
      <w:pPr>
        <w:pStyle w:val="a3"/>
        <w:numPr>
          <w:ilvl w:val="0"/>
          <w:numId w:val="31"/>
        </w:numPr>
        <w:spacing w:after="0" w:line="360" w:lineRule="auto"/>
        <w:ind w:left="0" w:firstLine="709"/>
        <w:jc w:val="both"/>
        <w:rPr>
          <w:rStyle w:val="ac"/>
          <w:rFonts w:ascii="Times New Roman" w:hAnsi="Times New Roman" w:cs="Times New Roman"/>
          <w:color w:val="auto"/>
          <w:sz w:val="28"/>
          <w:szCs w:val="28"/>
          <w:u w:val="none"/>
        </w:rPr>
      </w:pPr>
      <w:bookmarkStart w:id="2" w:name="_Hlk122053639"/>
      <w:r w:rsidRPr="00F700E8">
        <w:rPr>
          <w:rFonts w:ascii="Times New Roman" w:hAnsi="Times New Roman" w:cs="Times New Roman"/>
          <w:sz w:val="28"/>
          <w:szCs w:val="28"/>
        </w:rPr>
        <w:t>Порядок компенсації витрат за тимчасове розміщення внутрішньо переміщених осіб, які перемістилися у період воєнного стану, затверджений Постановою Кабінету Міністрів України від 19 березня 2022 року № 333 (в редакції постанови КМУ від 29 квітня 2022 р. № 490)</w:t>
      </w:r>
      <w:r>
        <w:rPr>
          <w:rFonts w:ascii="Times New Roman" w:hAnsi="Times New Roman" w:cs="Times New Roman"/>
          <w:sz w:val="28"/>
          <w:szCs w:val="28"/>
        </w:rPr>
        <w:t xml:space="preserve">. </w:t>
      </w:r>
      <w:r w:rsidRPr="003B4075">
        <w:rPr>
          <w:rFonts w:ascii="Times New Roman" w:eastAsia="Times New Roman" w:hAnsi="Times New Roman" w:cs="Times New Roman"/>
          <w:color w:val="202124"/>
          <w:sz w:val="28"/>
          <w:szCs w:val="28"/>
          <w:lang w:val="en-US"/>
        </w:rPr>
        <w:t>URL</w:t>
      </w:r>
      <w:r w:rsidRPr="003B4075">
        <w:rPr>
          <w:rFonts w:ascii="Times New Roman" w:eastAsia="Times New Roman" w:hAnsi="Times New Roman" w:cs="Times New Roman"/>
          <w:color w:val="202124"/>
          <w:sz w:val="28"/>
          <w:szCs w:val="28"/>
        </w:rPr>
        <w:t xml:space="preserve">: </w:t>
      </w:r>
      <w:hyperlink r:id="rId39" w:history="1">
        <w:r w:rsidRPr="00F700E8">
          <w:rPr>
            <w:rStyle w:val="ac"/>
            <w:rFonts w:ascii="Times New Roman" w:hAnsi="Times New Roman" w:cs="Times New Roman"/>
            <w:color w:val="auto"/>
            <w:sz w:val="28"/>
            <w:szCs w:val="28"/>
            <w:u w:val="none"/>
          </w:rPr>
          <w:t>https://bit.ly/3PqDUVg</w:t>
        </w:r>
      </w:hyperlink>
      <w:bookmarkEnd w:id="2"/>
      <w:r w:rsidRPr="00F700E8">
        <w:rPr>
          <w:rStyle w:val="ac"/>
          <w:rFonts w:ascii="Times New Roman" w:hAnsi="Times New Roman" w:cs="Times New Roman"/>
          <w:color w:val="auto"/>
          <w:sz w:val="28"/>
          <w:szCs w:val="28"/>
          <w:u w:val="none"/>
        </w:rPr>
        <w:t>.</w:t>
      </w:r>
    </w:p>
    <w:p w14:paraId="2B90365D" w14:textId="77777777" w:rsidR="00073769" w:rsidRPr="0092010E" w:rsidRDefault="00F700E8" w:rsidP="00073769">
      <w:pPr>
        <w:pStyle w:val="a3"/>
        <w:numPr>
          <w:ilvl w:val="0"/>
          <w:numId w:val="31"/>
        </w:numPr>
        <w:spacing w:after="0" w:line="360" w:lineRule="auto"/>
        <w:ind w:left="0" w:firstLine="709"/>
        <w:jc w:val="both"/>
        <w:rPr>
          <w:rFonts w:ascii="Times New Roman" w:hAnsi="Times New Roman" w:cs="Times New Roman"/>
          <w:sz w:val="28"/>
          <w:szCs w:val="28"/>
        </w:rPr>
      </w:pPr>
      <w:r w:rsidRPr="00073769">
        <w:rPr>
          <w:rFonts w:ascii="Times New Roman" w:hAnsi="Times New Roman" w:cs="Times New Roman"/>
          <w:sz w:val="28"/>
          <w:szCs w:val="28"/>
        </w:rPr>
        <w:t xml:space="preserve">Порядок надання роботодавцю компенсації витрат на оплату праці за працевлаштування внутрішньо переміщених осіб внаслідок проведення </w:t>
      </w:r>
      <w:r w:rsidRPr="0092010E">
        <w:rPr>
          <w:rFonts w:ascii="Times New Roman" w:hAnsi="Times New Roman" w:cs="Times New Roman"/>
          <w:sz w:val="28"/>
          <w:szCs w:val="28"/>
        </w:rPr>
        <w:t>бойових дій під час воєнного стану в Україні, затвердженому постановою Кабінету Міністрів України від 20 березня 2022 р. № 331</w:t>
      </w:r>
      <w:r w:rsidR="003B4075" w:rsidRPr="0092010E">
        <w:rPr>
          <w:rFonts w:ascii="Times New Roman" w:hAnsi="Times New Roman" w:cs="Times New Roman"/>
          <w:sz w:val="28"/>
          <w:szCs w:val="28"/>
        </w:rPr>
        <w:t xml:space="preserve">. </w:t>
      </w:r>
      <w:bookmarkStart w:id="3" w:name="_Hlk122272573"/>
      <w:r w:rsidR="003B4075" w:rsidRPr="0092010E">
        <w:rPr>
          <w:rFonts w:ascii="Times New Roman" w:eastAsia="Times New Roman" w:hAnsi="Times New Roman" w:cs="Times New Roman"/>
          <w:sz w:val="28"/>
          <w:szCs w:val="28"/>
          <w:lang w:val="en-US"/>
        </w:rPr>
        <w:t>URL</w:t>
      </w:r>
      <w:r w:rsidR="003B4075" w:rsidRPr="0092010E">
        <w:rPr>
          <w:rFonts w:ascii="Times New Roman" w:eastAsia="Times New Roman" w:hAnsi="Times New Roman" w:cs="Times New Roman"/>
          <w:sz w:val="28"/>
          <w:szCs w:val="28"/>
        </w:rPr>
        <w:t>:</w:t>
      </w:r>
      <w:r w:rsidRPr="0092010E">
        <w:rPr>
          <w:rFonts w:ascii="Times New Roman" w:hAnsi="Times New Roman" w:cs="Times New Roman"/>
          <w:sz w:val="28"/>
          <w:szCs w:val="28"/>
        </w:rPr>
        <w:t xml:space="preserve"> </w:t>
      </w:r>
      <w:bookmarkEnd w:id="3"/>
      <w:r w:rsidRPr="0092010E">
        <w:rPr>
          <w:rFonts w:ascii="Times New Roman" w:hAnsi="Times New Roman" w:cs="Times New Roman"/>
          <w:sz w:val="28"/>
          <w:szCs w:val="28"/>
        </w:rPr>
        <w:fldChar w:fldCharType="begin"/>
      </w:r>
      <w:r w:rsidRPr="0092010E">
        <w:rPr>
          <w:rFonts w:ascii="Times New Roman" w:hAnsi="Times New Roman" w:cs="Times New Roman"/>
          <w:sz w:val="28"/>
          <w:szCs w:val="28"/>
        </w:rPr>
        <w:instrText>HYPERLINK "https://bit.ly/3PxY5k5"</w:instrText>
      </w:r>
      <w:r w:rsidRPr="0092010E">
        <w:rPr>
          <w:rFonts w:ascii="Times New Roman" w:hAnsi="Times New Roman" w:cs="Times New Roman"/>
          <w:sz w:val="28"/>
          <w:szCs w:val="28"/>
        </w:rPr>
      </w:r>
      <w:r w:rsidRPr="0092010E">
        <w:rPr>
          <w:rFonts w:ascii="Times New Roman" w:hAnsi="Times New Roman" w:cs="Times New Roman"/>
          <w:sz w:val="28"/>
          <w:szCs w:val="28"/>
        </w:rPr>
        <w:fldChar w:fldCharType="separate"/>
      </w:r>
      <w:r w:rsidRPr="0092010E">
        <w:rPr>
          <w:rStyle w:val="ac"/>
          <w:rFonts w:ascii="Times New Roman" w:hAnsi="Times New Roman" w:cs="Times New Roman"/>
          <w:color w:val="auto"/>
          <w:sz w:val="28"/>
          <w:szCs w:val="28"/>
          <w:u w:val="none"/>
        </w:rPr>
        <w:t>https://bit.ly/3PxY5k5</w:t>
      </w:r>
      <w:r w:rsidRPr="0092010E">
        <w:rPr>
          <w:rStyle w:val="ac"/>
          <w:rFonts w:ascii="Times New Roman" w:hAnsi="Times New Roman" w:cs="Times New Roman"/>
          <w:color w:val="auto"/>
          <w:sz w:val="28"/>
          <w:szCs w:val="28"/>
          <w:u w:val="none"/>
        </w:rPr>
        <w:fldChar w:fldCharType="end"/>
      </w:r>
      <w:r w:rsidRPr="0092010E">
        <w:rPr>
          <w:rFonts w:ascii="Times New Roman" w:hAnsi="Times New Roman" w:cs="Times New Roman"/>
          <w:sz w:val="28"/>
          <w:szCs w:val="28"/>
        </w:rPr>
        <w:t>.</w:t>
      </w:r>
    </w:p>
    <w:p w14:paraId="61150FD9" w14:textId="2277F2A3" w:rsidR="00073769" w:rsidRPr="0092010E" w:rsidRDefault="00073769" w:rsidP="00073769">
      <w:pPr>
        <w:pStyle w:val="a3"/>
        <w:numPr>
          <w:ilvl w:val="0"/>
          <w:numId w:val="31"/>
        </w:numPr>
        <w:spacing w:after="0" w:line="360" w:lineRule="auto"/>
        <w:ind w:left="0" w:firstLine="709"/>
        <w:jc w:val="both"/>
        <w:rPr>
          <w:rFonts w:ascii="Times New Roman" w:hAnsi="Times New Roman" w:cs="Times New Roman"/>
          <w:sz w:val="28"/>
          <w:szCs w:val="28"/>
        </w:rPr>
      </w:pPr>
      <w:r w:rsidRPr="0092010E">
        <w:rPr>
          <w:rFonts w:ascii="Times New Roman" w:hAnsi="Times New Roman" w:cs="Times New Roman"/>
          <w:sz w:val="28"/>
          <w:szCs w:val="28"/>
        </w:rPr>
        <w:t xml:space="preserve">Постанова Кабінету Міністрів України від 07.03.2022 року № 214 </w:t>
      </w:r>
      <w:r w:rsidRPr="0092010E">
        <w:rPr>
          <w:rFonts w:ascii="Times New Roman" w:hAnsi="Times New Roman" w:cs="Times New Roman"/>
          <w:spacing w:val="-8"/>
          <w:sz w:val="28"/>
          <w:szCs w:val="28"/>
        </w:rPr>
        <w:t>«</w:t>
      </w:r>
      <w:r w:rsidRPr="0092010E">
        <w:rPr>
          <w:rFonts w:ascii="Times New Roman" w:hAnsi="Times New Roman" w:cs="Times New Roman"/>
          <w:spacing w:val="-8"/>
          <w:sz w:val="28"/>
          <w:szCs w:val="28"/>
          <w:shd w:val="clear" w:color="auto" w:fill="FFFFFF"/>
        </w:rPr>
        <w:t>Деякі питання надання державної соціальної допомоги та пільг на період введення</w:t>
      </w:r>
      <w:r w:rsidRPr="0092010E">
        <w:rPr>
          <w:rFonts w:ascii="Times New Roman" w:hAnsi="Times New Roman" w:cs="Times New Roman"/>
          <w:sz w:val="28"/>
          <w:szCs w:val="28"/>
          <w:shd w:val="clear" w:color="auto" w:fill="FFFFFF"/>
        </w:rPr>
        <w:t xml:space="preserve"> воєнного стану</w:t>
      </w:r>
      <w:r w:rsidRPr="0092010E">
        <w:rPr>
          <w:rFonts w:ascii="Times New Roman" w:hAnsi="Times New Roman" w:cs="Times New Roman"/>
          <w:sz w:val="28"/>
          <w:szCs w:val="28"/>
        </w:rPr>
        <w:t>»</w:t>
      </w:r>
      <w:r w:rsidR="00157DCF" w:rsidRPr="0092010E">
        <w:rPr>
          <w:rFonts w:ascii="Times New Roman" w:hAnsi="Times New Roman" w:cs="Times New Roman"/>
          <w:sz w:val="28"/>
          <w:szCs w:val="28"/>
        </w:rPr>
        <w:t xml:space="preserve">. </w:t>
      </w:r>
      <w:r w:rsidR="00157DCF" w:rsidRPr="0092010E">
        <w:rPr>
          <w:rFonts w:ascii="Times New Roman" w:hAnsi="Times New Roman" w:cs="Times New Roman"/>
          <w:sz w:val="28"/>
          <w:szCs w:val="28"/>
          <w:lang w:val="en-US"/>
        </w:rPr>
        <w:t>URL:</w:t>
      </w:r>
      <w:r w:rsidRPr="0092010E">
        <w:rPr>
          <w:rFonts w:ascii="Times New Roman" w:hAnsi="Times New Roman" w:cs="Times New Roman"/>
          <w:sz w:val="28"/>
          <w:szCs w:val="28"/>
        </w:rPr>
        <w:t xml:space="preserve"> </w:t>
      </w:r>
      <w:hyperlink r:id="rId40" w:history="1">
        <w:r w:rsidR="0092010E" w:rsidRPr="0092010E">
          <w:rPr>
            <w:rStyle w:val="ac"/>
            <w:rFonts w:ascii="Times New Roman" w:hAnsi="Times New Roman" w:cs="Times New Roman"/>
            <w:color w:val="auto"/>
            <w:sz w:val="28"/>
            <w:szCs w:val="28"/>
            <w:u w:val="none"/>
          </w:rPr>
          <w:t>https:/</w:t>
        </w:r>
        <w:r w:rsidR="0092010E" w:rsidRPr="0092010E">
          <w:rPr>
            <w:rStyle w:val="ac"/>
            <w:rFonts w:ascii="Times New Roman" w:hAnsi="Times New Roman" w:cs="Times New Roman"/>
            <w:color w:val="auto"/>
            <w:sz w:val="28"/>
            <w:szCs w:val="28"/>
            <w:u w:val="none"/>
          </w:rPr>
          <w:t>/</w:t>
        </w:r>
        <w:r w:rsidR="0092010E" w:rsidRPr="0092010E">
          <w:rPr>
            <w:rStyle w:val="ac"/>
            <w:rFonts w:ascii="Times New Roman" w:hAnsi="Times New Roman" w:cs="Times New Roman"/>
            <w:color w:val="auto"/>
            <w:sz w:val="28"/>
            <w:szCs w:val="28"/>
            <w:u w:val="none"/>
          </w:rPr>
          <w:t>zakon.rada.gov.ua/laws/show/214-2022-п#Text</w:t>
        </w:r>
      </w:hyperlink>
      <w:r w:rsidRPr="0092010E">
        <w:rPr>
          <w:rFonts w:ascii="Times New Roman" w:hAnsi="Times New Roman" w:cs="Times New Roman"/>
          <w:sz w:val="28"/>
          <w:szCs w:val="28"/>
        </w:rPr>
        <w:t>.</w:t>
      </w:r>
    </w:p>
    <w:p w14:paraId="36A9DB11" w14:textId="77777777" w:rsidR="00157DCF" w:rsidRPr="0092010E" w:rsidRDefault="00073769" w:rsidP="00157DCF">
      <w:pPr>
        <w:pStyle w:val="a3"/>
        <w:numPr>
          <w:ilvl w:val="0"/>
          <w:numId w:val="31"/>
        </w:numPr>
        <w:spacing w:after="0" w:line="360" w:lineRule="auto"/>
        <w:ind w:left="0" w:firstLine="709"/>
        <w:jc w:val="both"/>
        <w:rPr>
          <w:rFonts w:ascii="Times New Roman" w:hAnsi="Times New Roman" w:cs="Times New Roman"/>
          <w:sz w:val="28"/>
          <w:szCs w:val="28"/>
        </w:rPr>
      </w:pPr>
      <w:r w:rsidRPr="0092010E">
        <w:rPr>
          <w:rFonts w:ascii="Times New Roman" w:hAnsi="Times New Roman" w:cs="Times New Roman"/>
          <w:spacing w:val="-4"/>
          <w:sz w:val="28"/>
          <w:szCs w:val="28"/>
        </w:rPr>
        <w:t>Постанова Кабінету Міністрів України від 16 квітня 2022 року № 457</w:t>
      </w:r>
      <w:r w:rsidRPr="0092010E">
        <w:rPr>
          <w:rFonts w:ascii="Times New Roman" w:hAnsi="Times New Roman" w:cs="Times New Roman"/>
          <w:sz w:val="28"/>
          <w:szCs w:val="28"/>
        </w:rPr>
        <w:t xml:space="preserve"> </w:t>
      </w:r>
      <w:r w:rsidRPr="00157DCF">
        <w:rPr>
          <w:rFonts w:ascii="Times New Roman" w:hAnsi="Times New Roman" w:cs="Times New Roman"/>
          <w:spacing w:val="-10"/>
          <w:sz w:val="28"/>
          <w:szCs w:val="28"/>
        </w:rPr>
        <w:t>«Про підтримку окремих категорій населення, яке постраждало у зв’язку з військовою</w:t>
      </w:r>
      <w:r w:rsidRPr="00157DCF">
        <w:rPr>
          <w:rFonts w:ascii="Times New Roman" w:hAnsi="Times New Roman" w:cs="Times New Roman"/>
          <w:sz w:val="28"/>
          <w:szCs w:val="28"/>
        </w:rPr>
        <w:t xml:space="preserve"> </w:t>
      </w:r>
      <w:r w:rsidRPr="0092010E">
        <w:rPr>
          <w:rFonts w:ascii="Times New Roman" w:hAnsi="Times New Roman" w:cs="Times New Roman"/>
          <w:sz w:val="28"/>
          <w:szCs w:val="28"/>
        </w:rPr>
        <w:t>агресією Російської Федерації проти України»</w:t>
      </w:r>
      <w:r w:rsidRPr="0092010E">
        <w:rPr>
          <w:rFonts w:ascii="Times New Roman" w:hAnsi="Times New Roman" w:cs="Times New Roman"/>
          <w:sz w:val="28"/>
          <w:szCs w:val="28"/>
        </w:rPr>
        <w:t xml:space="preserve">. </w:t>
      </w:r>
      <w:r w:rsidRPr="0092010E">
        <w:rPr>
          <w:rFonts w:ascii="Times New Roman" w:eastAsia="Times New Roman" w:hAnsi="Times New Roman" w:cs="Times New Roman"/>
          <w:sz w:val="28"/>
          <w:szCs w:val="28"/>
          <w:lang w:val="en-US"/>
        </w:rPr>
        <w:t>URL</w:t>
      </w:r>
      <w:r w:rsidRPr="0092010E">
        <w:rPr>
          <w:rFonts w:ascii="Times New Roman" w:eastAsia="Times New Roman" w:hAnsi="Times New Roman" w:cs="Times New Roman"/>
          <w:sz w:val="28"/>
          <w:szCs w:val="28"/>
        </w:rPr>
        <w:t>:</w:t>
      </w:r>
      <w:r w:rsidRPr="0092010E">
        <w:rPr>
          <w:rFonts w:ascii="Times New Roman" w:hAnsi="Times New Roman" w:cs="Times New Roman"/>
          <w:sz w:val="28"/>
          <w:szCs w:val="28"/>
        </w:rPr>
        <w:t xml:space="preserve"> </w:t>
      </w:r>
      <w:hyperlink r:id="rId41" w:history="1">
        <w:r w:rsidRPr="0092010E">
          <w:rPr>
            <w:rStyle w:val="ac"/>
            <w:rFonts w:ascii="Times New Roman" w:hAnsi="Times New Roman" w:cs="Times New Roman"/>
            <w:color w:val="auto"/>
            <w:sz w:val="28"/>
            <w:szCs w:val="28"/>
            <w:u w:val="none"/>
          </w:rPr>
          <w:t>https://bit.ly/3Nl4ayu</w:t>
        </w:r>
      </w:hyperlink>
      <w:r w:rsidRPr="0092010E">
        <w:rPr>
          <w:rFonts w:ascii="Times New Roman" w:hAnsi="Times New Roman" w:cs="Times New Roman"/>
          <w:sz w:val="28"/>
          <w:szCs w:val="28"/>
        </w:rPr>
        <w:t>.</w:t>
      </w:r>
    </w:p>
    <w:p w14:paraId="0752A021" w14:textId="6C5C9415" w:rsidR="00157DCF" w:rsidRPr="0092010E" w:rsidRDefault="00157DCF" w:rsidP="00157DCF">
      <w:pPr>
        <w:pStyle w:val="a3"/>
        <w:numPr>
          <w:ilvl w:val="0"/>
          <w:numId w:val="31"/>
        </w:numPr>
        <w:spacing w:after="0" w:line="360" w:lineRule="auto"/>
        <w:ind w:left="0" w:firstLine="709"/>
        <w:jc w:val="both"/>
        <w:rPr>
          <w:rFonts w:ascii="Times New Roman" w:hAnsi="Times New Roman" w:cs="Times New Roman"/>
          <w:sz w:val="28"/>
          <w:szCs w:val="28"/>
        </w:rPr>
      </w:pPr>
      <w:r w:rsidRPr="0092010E">
        <w:rPr>
          <w:rFonts w:ascii="Times New Roman" w:hAnsi="Times New Roman" w:cs="Times New Roman"/>
          <w:sz w:val="28"/>
          <w:szCs w:val="28"/>
        </w:rPr>
        <w:t xml:space="preserve">Постанова Кабінету Міністрів України від 26.02.2022 року № 162 </w:t>
      </w:r>
      <w:r w:rsidRPr="0092010E">
        <w:rPr>
          <w:rFonts w:ascii="Times New Roman" w:hAnsi="Times New Roman" w:cs="Times New Roman"/>
          <w:spacing w:val="-10"/>
          <w:sz w:val="28"/>
          <w:szCs w:val="28"/>
        </w:rPr>
        <w:t>«</w:t>
      </w:r>
      <w:r w:rsidRPr="0092010E">
        <w:rPr>
          <w:rFonts w:ascii="Times New Roman" w:hAnsi="Times New Roman" w:cs="Times New Roman"/>
          <w:spacing w:val="-10"/>
          <w:sz w:val="28"/>
          <w:szCs w:val="28"/>
          <w:shd w:val="clear" w:color="auto" w:fill="FFFFFF"/>
        </w:rPr>
        <w:t>Про особливості виплати та доставки пенсій, грошових допомог на період введення</w:t>
      </w:r>
      <w:r w:rsidRPr="0092010E">
        <w:rPr>
          <w:rFonts w:ascii="Times New Roman" w:hAnsi="Times New Roman" w:cs="Times New Roman"/>
          <w:sz w:val="28"/>
          <w:szCs w:val="28"/>
          <w:shd w:val="clear" w:color="auto" w:fill="FFFFFF"/>
        </w:rPr>
        <w:t xml:space="preserve"> воєнного стану</w:t>
      </w:r>
      <w:r w:rsidRPr="0092010E">
        <w:rPr>
          <w:rFonts w:ascii="Times New Roman" w:hAnsi="Times New Roman" w:cs="Times New Roman"/>
          <w:sz w:val="28"/>
          <w:szCs w:val="28"/>
        </w:rPr>
        <w:t xml:space="preserve">». </w:t>
      </w:r>
      <w:r w:rsidRPr="0092010E">
        <w:rPr>
          <w:rFonts w:ascii="Times New Roman" w:hAnsi="Times New Roman" w:cs="Times New Roman"/>
          <w:sz w:val="28"/>
          <w:szCs w:val="28"/>
          <w:lang w:val="en-US"/>
        </w:rPr>
        <w:t>URL:</w:t>
      </w:r>
      <w:r w:rsidRPr="0092010E">
        <w:rPr>
          <w:rFonts w:ascii="Times New Roman" w:hAnsi="Times New Roman" w:cs="Times New Roman"/>
          <w:sz w:val="28"/>
          <w:szCs w:val="28"/>
        </w:rPr>
        <w:t xml:space="preserve"> </w:t>
      </w:r>
      <w:hyperlink r:id="rId42" w:anchor="Text " w:history="1">
        <w:r w:rsidRPr="0092010E">
          <w:rPr>
            <w:rStyle w:val="ac"/>
            <w:rFonts w:ascii="Times New Roman" w:hAnsi="Times New Roman" w:cs="Times New Roman"/>
            <w:color w:val="auto"/>
            <w:sz w:val="28"/>
            <w:szCs w:val="28"/>
            <w:u w:val="none"/>
          </w:rPr>
          <w:t>https://zakon.rada.gov.ua/laws/show/162-2022-п#Text</w:t>
        </w:r>
      </w:hyperlink>
      <w:r w:rsidRPr="0092010E">
        <w:rPr>
          <w:rFonts w:ascii="Times New Roman" w:hAnsi="Times New Roman" w:cs="Times New Roman"/>
          <w:sz w:val="28"/>
          <w:szCs w:val="28"/>
        </w:rPr>
        <w:t>.</w:t>
      </w:r>
    </w:p>
    <w:p w14:paraId="66E9D4A3" w14:textId="77777777" w:rsidR="00B92A77" w:rsidRPr="00B92A77" w:rsidRDefault="00B92A77" w:rsidP="00B92A77">
      <w:pPr>
        <w:pStyle w:val="a3"/>
        <w:numPr>
          <w:ilvl w:val="0"/>
          <w:numId w:val="31"/>
        </w:numPr>
        <w:spacing w:after="0" w:line="360" w:lineRule="auto"/>
        <w:ind w:left="0" w:firstLine="709"/>
        <w:jc w:val="both"/>
        <w:rPr>
          <w:rFonts w:ascii="Times New Roman" w:hAnsi="Times New Roman" w:cs="Times New Roman"/>
          <w:spacing w:val="-10"/>
          <w:sz w:val="28"/>
          <w:szCs w:val="28"/>
        </w:rPr>
      </w:pPr>
      <w:r w:rsidRPr="0092010E">
        <w:rPr>
          <w:rFonts w:ascii="Times New Roman" w:hAnsi="Times New Roman" w:cs="Times New Roman"/>
          <w:sz w:val="28"/>
          <w:szCs w:val="28"/>
        </w:rPr>
        <w:t xml:space="preserve">Постанова Кабінету Міністрів України </w:t>
      </w:r>
      <w:r w:rsidRPr="0092010E">
        <w:rPr>
          <w:rFonts w:ascii="Times New Roman" w:hAnsi="Times New Roman" w:cs="Times New Roman"/>
          <w:sz w:val="28"/>
          <w:szCs w:val="28"/>
          <w:shd w:val="clear" w:color="auto" w:fill="FFFFFF"/>
        </w:rPr>
        <w:t xml:space="preserve">від 29 квітня 2022 р. № 495 </w:t>
      </w:r>
      <w:r w:rsidRPr="0092010E">
        <w:rPr>
          <w:rFonts w:ascii="Times New Roman" w:hAnsi="Times New Roman" w:cs="Times New Roman"/>
          <w:sz w:val="28"/>
          <w:szCs w:val="28"/>
        </w:rPr>
        <w:t>«</w:t>
      </w:r>
      <w:r w:rsidRPr="0092010E">
        <w:rPr>
          <w:rFonts w:ascii="Times New Roman" w:hAnsi="Times New Roman" w:cs="Times New Roman"/>
          <w:sz w:val="28"/>
          <w:szCs w:val="28"/>
          <w:shd w:val="clear" w:color="auto" w:fill="FFFFFF"/>
        </w:rPr>
        <w:t xml:space="preserve">Деякі заходи з формування фондів житла, призначеного для тимчасового </w:t>
      </w:r>
      <w:r w:rsidRPr="00B92A77">
        <w:rPr>
          <w:rFonts w:ascii="Times New Roman" w:hAnsi="Times New Roman" w:cs="Times New Roman"/>
          <w:sz w:val="28"/>
          <w:szCs w:val="28"/>
          <w:shd w:val="clear" w:color="auto" w:fill="FFFFFF"/>
        </w:rPr>
        <w:lastRenderedPageBreak/>
        <w:t xml:space="preserve">проживання внутрішньо переміщених осіб». </w:t>
      </w:r>
      <w:r w:rsidRPr="00B92A77">
        <w:rPr>
          <w:rFonts w:ascii="Times New Roman" w:hAnsi="Times New Roman" w:cs="Times New Roman"/>
          <w:sz w:val="28"/>
          <w:szCs w:val="28"/>
          <w:shd w:val="clear" w:color="auto" w:fill="FFFFFF"/>
          <w:lang w:val="en-US"/>
        </w:rPr>
        <w:t>URL:</w:t>
      </w:r>
      <w:r w:rsidRPr="00B92A77">
        <w:rPr>
          <w:rFonts w:ascii="Times New Roman" w:hAnsi="Times New Roman" w:cs="Times New Roman"/>
          <w:sz w:val="28"/>
          <w:szCs w:val="28"/>
          <w:shd w:val="clear" w:color="auto" w:fill="FFFFFF"/>
        </w:rPr>
        <w:t xml:space="preserve"> </w:t>
      </w:r>
      <w:hyperlink r:id="rId43" w:anchor="Text" w:history="1">
        <w:r w:rsidRPr="00B92A77">
          <w:rPr>
            <w:rStyle w:val="ac"/>
            <w:rFonts w:ascii="Times New Roman" w:hAnsi="Times New Roman" w:cs="Times New Roman"/>
            <w:color w:val="auto"/>
            <w:sz w:val="28"/>
            <w:szCs w:val="28"/>
            <w:u w:val="none"/>
            <w:shd w:val="clear" w:color="auto" w:fill="FFFFFF"/>
          </w:rPr>
          <w:t>https://zakon.rada.gov.ua/laws/show/495-2022-%D0%BF#Text</w:t>
        </w:r>
      </w:hyperlink>
      <w:r w:rsidRPr="00B92A77">
        <w:rPr>
          <w:rFonts w:ascii="Times New Roman" w:hAnsi="Times New Roman" w:cs="Times New Roman"/>
          <w:sz w:val="28"/>
          <w:szCs w:val="28"/>
          <w:shd w:val="clear" w:color="auto" w:fill="FFFFFF"/>
        </w:rPr>
        <w:t xml:space="preserve">. </w:t>
      </w:r>
    </w:p>
    <w:p w14:paraId="2A741B90" w14:textId="3274FA19" w:rsidR="00B92A77" w:rsidRPr="00B92A77" w:rsidRDefault="00073769" w:rsidP="00B92A77">
      <w:pPr>
        <w:pStyle w:val="a3"/>
        <w:numPr>
          <w:ilvl w:val="0"/>
          <w:numId w:val="31"/>
        </w:numPr>
        <w:spacing w:after="0" w:line="360" w:lineRule="auto"/>
        <w:ind w:left="0" w:firstLine="709"/>
        <w:jc w:val="both"/>
        <w:rPr>
          <w:rStyle w:val="ac"/>
          <w:rFonts w:ascii="Times New Roman" w:hAnsi="Times New Roman" w:cs="Times New Roman"/>
          <w:color w:val="auto"/>
          <w:spacing w:val="-10"/>
          <w:sz w:val="28"/>
          <w:szCs w:val="28"/>
          <w:u w:val="none"/>
        </w:rPr>
      </w:pPr>
      <w:r w:rsidRPr="00157DCF">
        <w:rPr>
          <w:rFonts w:ascii="Times New Roman" w:hAnsi="Times New Roman" w:cs="Times New Roman"/>
          <w:sz w:val="28"/>
          <w:szCs w:val="28"/>
        </w:rPr>
        <w:t>Постанова Кабінету Міністрів України від 30.09.2022 року № 1094</w:t>
      </w:r>
      <w:r w:rsidRPr="00073769">
        <w:rPr>
          <w:rFonts w:ascii="Times New Roman" w:hAnsi="Times New Roman" w:cs="Times New Roman"/>
          <w:sz w:val="28"/>
          <w:szCs w:val="28"/>
        </w:rPr>
        <w:t xml:space="preserve"> «</w:t>
      </w:r>
      <w:r w:rsidRPr="00073769">
        <w:rPr>
          <w:rFonts w:ascii="Times New Roman" w:hAnsi="Times New Roman" w:cs="Times New Roman"/>
          <w:sz w:val="28"/>
          <w:szCs w:val="28"/>
          <w:shd w:val="clear" w:color="auto" w:fill="FFFFFF"/>
        </w:rPr>
        <w:t xml:space="preserve">Про внесення змін до Порядку компенсації витрат за тимчасове розміщення </w:t>
      </w:r>
      <w:r w:rsidRPr="00B92A77">
        <w:rPr>
          <w:rFonts w:ascii="Times New Roman" w:hAnsi="Times New Roman" w:cs="Times New Roman"/>
          <w:sz w:val="28"/>
          <w:szCs w:val="28"/>
          <w:shd w:val="clear" w:color="auto" w:fill="FFFFFF"/>
        </w:rPr>
        <w:t xml:space="preserve">(перебування) внутрішньо переміщених осіб». </w:t>
      </w:r>
      <w:r w:rsidRPr="00B92A77">
        <w:rPr>
          <w:rFonts w:ascii="Times New Roman" w:hAnsi="Times New Roman" w:cs="Times New Roman"/>
          <w:sz w:val="28"/>
          <w:szCs w:val="28"/>
          <w:lang w:val="en-US"/>
        </w:rPr>
        <w:t>URL</w:t>
      </w:r>
      <w:r w:rsidRPr="00B92A77">
        <w:rPr>
          <w:rFonts w:ascii="Times New Roman" w:hAnsi="Times New Roman" w:cs="Times New Roman"/>
          <w:sz w:val="28"/>
          <w:szCs w:val="28"/>
        </w:rPr>
        <w:t xml:space="preserve">: </w:t>
      </w:r>
      <w:hyperlink r:id="rId44" w:history="1">
        <w:r w:rsidR="008F482C" w:rsidRPr="00B92A77">
          <w:rPr>
            <w:rStyle w:val="ac"/>
            <w:rFonts w:ascii="Times New Roman" w:hAnsi="Times New Roman" w:cs="Times New Roman"/>
            <w:color w:val="auto"/>
            <w:sz w:val="28"/>
            <w:szCs w:val="28"/>
            <w:u w:val="none"/>
            <w:shd w:val="clear" w:color="auto" w:fill="FFFFFF"/>
          </w:rPr>
          <w:t>https://kmu.gov.ua/npas/pro-vnesennia-zmin-do-poriadku-kompensatsii-vytrat-za-</w:t>
        </w:r>
        <w:r w:rsidR="008F482C" w:rsidRPr="00B92A77">
          <w:rPr>
            <w:rStyle w:val="ac"/>
            <w:rFonts w:ascii="Times New Roman" w:hAnsi="Times New Roman" w:cs="Times New Roman"/>
            <w:color w:val="auto"/>
            <w:spacing w:val="-10"/>
            <w:sz w:val="28"/>
            <w:szCs w:val="28"/>
            <w:u w:val="none"/>
            <w:shd w:val="clear" w:color="auto" w:fill="FFFFFF"/>
          </w:rPr>
          <w:t>tymchasove-rozmishchennia-perebuvannia-vnutrishno-peremishchenykh-osib-i300922-1094</w:t>
        </w:r>
      </w:hyperlink>
      <w:r w:rsidRPr="00B92A77">
        <w:rPr>
          <w:rStyle w:val="ac"/>
          <w:rFonts w:ascii="Times New Roman" w:hAnsi="Times New Roman" w:cs="Times New Roman"/>
          <w:color w:val="auto"/>
          <w:spacing w:val="-10"/>
          <w:sz w:val="28"/>
          <w:szCs w:val="28"/>
          <w:u w:val="none"/>
          <w:shd w:val="clear" w:color="auto" w:fill="FFFFFF"/>
        </w:rPr>
        <w:t>.</w:t>
      </w:r>
      <w:bookmarkStart w:id="4" w:name="_Hlk122059862"/>
    </w:p>
    <w:p w14:paraId="0327856E" w14:textId="77777777" w:rsidR="00B92A77" w:rsidRPr="00B92A77" w:rsidRDefault="00B92A77" w:rsidP="00B92A77">
      <w:pPr>
        <w:pStyle w:val="a3"/>
        <w:numPr>
          <w:ilvl w:val="0"/>
          <w:numId w:val="31"/>
        </w:numPr>
        <w:spacing w:after="0" w:line="360" w:lineRule="auto"/>
        <w:ind w:left="0" w:firstLine="709"/>
        <w:jc w:val="both"/>
        <w:rPr>
          <w:rFonts w:ascii="Times New Roman" w:hAnsi="Times New Roman" w:cs="Times New Roman"/>
          <w:spacing w:val="-10"/>
          <w:sz w:val="28"/>
          <w:szCs w:val="28"/>
        </w:rPr>
      </w:pPr>
      <w:r w:rsidRPr="00B92A77">
        <w:rPr>
          <w:rFonts w:ascii="Times New Roman" w:hAnsi="Times New Roman" w:cs="Times New Roman"/>
          <w:sz w:val="28"/>
          <w:szCs w:val="28"/>
          <w:shd w:val="clear" w:color="auto" w:fill="FFFFFF"/>
        </w:rPr>
        <w:t xml:space="preserve">Про договори про медичне обслуговування населення за програмою медичних гарантій. </w:t>
      </w:r>
      <w:r w:rsidRPr="00B92A77">
        <w:rPr>
          <w:rFonts w:ascii="Times New Roman" w:hAnsi="Times New Roman" w:cs="Times New Roman"/>
          <w:sz w:val="28"/>
          <w:szCs w:val="28"/>
        </w:rPr>
        <w:t xml:space="preserve">Постанова Кабінету Міністрів України від 25 квітня 2018 року № 410. </w:t>
      </w:r>
      <w:r w:rsidRPr="00B92A77">
        <w:rPr>
          <w:rFonts w:ascii="Times New Roman" w:hAnsi="Times New Roman" w:cs="Times New Roman"/>
          <w:sz w:val="28"/>
          <w:szCs w:val="28"/>
          <w:lang w:val="en-US"/>
        </w:rPr>
        <w:t>URL</w:t>
      </w:r>
      <w:r w:rsidRPr="00B92A77">
        <w:rPr>
          <w:rFonts w:ascii="Times New Roman" w:hAnsi="Times New Roman" w:cs="Times New Roman"/>
          <w:sz w:val="28"/>
          <w:szCs w:val="28"/>
          <w:shd w:val="clear" w:color="auto" w:fill="FFFFFF"/>
        </w:rPr>
        <w:t>: https://zakon.rada.gov.ua/laws/show/410-2018-%D0%BF#Text.</w:t>
      </w:r>
    </w:p>
    <w:p w14:paraId="3564C42A" w14:textId="3D806ACF" w:rsidR="00B92A77" w:rsidRPr="00B92A77" w:rsidRDefault="00157DCF" w:rsidP="00B92A77">
      <w:pPr>
        <w:pStyle w:val="a3"/>
        <w:numPr>
          <w:ilvl w:val="0"/>
          <w:numId w:val="31"/>
        </w:numPr>
        <w:spacing w:after="0" w:line="360" w:lineRule="auto"/>
        <w:ind w:left="0" w:firstLine="709"/>
        <w:jc w:val="both"/>
        <w:rPr>
          <w:rFonts w:ascii="Times New Roman" w:hAnsi="Times New Roman" w:cs="Times New Roman"/>
          <w:sz w:val="28"/>
          <w:szCs w:val="28"/>
        </w:rPr>
      </w:pPr>
      <w:r w:rsidRPr="00157DCF">
        <w:rPr>
          <w:rFonts w:ascii="Times New Roman" w:hAnsi="Times New Roman" w:cs="Times New Roman"/>
          <w:sz w:val="28"/>
          <w:szCs w:val="28"/>
        </w:rPr>
        <w:t xml:space="preserve">Про здійснення соціальних виплат внутрішньо переміщеним </w:t>
      </w:r>
      <w:r w:rsidRPr="00B92A77">
        <w:rPr>
          <w:rFonts w:ascii="Times New Roman" w:hAnsi="Times New Roman" w:cs="Times New Roman"/>
          <w:sz w:val="28"/>
          <w:szCs w:val="28"/>
        </w:rPr>
        <w:t>особам</w:t>
      </w:r>
      <w:r w:rsidRPr="00B92A77">
        <w:rPr>
          <w:rFonts w:ascii="Times New Roman" w:hAnsi="Times New Roman" w:cs="Times New Roman"/>
          <w:sz w:val="28"/>
          <w:szCs w:val="28"/>
          <w:lang w:val="ru-RU"/>
        </w:rPr>
        <w:t xml:space="preserve">. </w:t>
      </w:r>
      <w:r w:rsidRPr="00B92A77">
        <w:rPr>
          <w:rFonts w:ascii="Times New Roman" w:hAnsi="Times New Roman" w:cs="Times New Roman"/>
          <w:sz w:val="28"/>
          <w:szCs w:val="28"/>
        </w:rPr>
        <w:t>Постанова Кабінету Міністрів України від 05.11.2014 року № 637</w:t>
      </w:r>
      <w:r w:rsidRPr="00B92A77">
        <w:rPr>
          <w:rFonts w:ascii="Times New Roman" w:hAnsi="Times New Roman" w:cs="Times New Roman"/>
          <w:sz w:val="28"/>
          <w:szCs w:val="28"/>
          <w:lang w:val="ru-RU"/>
        </w:rPr>
        <w:t xml:space="preserve">. </w:t>
      </w:r>
      <w:r w:rsidRPr="00B92A77">
        <w:rPr>
          <w:rFonts w:ascii="Times New Roman" w:hAnsi="Times New Roman" w:cs="Times New Roman"/>
          <w:sz w:val="28"/>
          <w:szCs w:val="28"/>
          <w:lang w:val="en-US"/>
        </w:rPr>
        <w:t xml:space="preserve">URL: </w:t>
      </w:r>
      <w:hyperlink r:id="rId45" w:history="1">
        <w:r w:rsidR="00B92A77" w:rsidRPr="00B92A77">
          <w:rPr>
            <w:rStyle w:val="ac"/>
            <w:rFonts w:ascii="Times New Roman" w:hAnsi="Times New Roman" w:cs="Times New Roman"/>
            <w:color w:val="auto"/>
            <w:sz w:val="28"/>
            <w:szCs w:val="28"/>
            <w:u w:val="none"/>
          </w:rPr>
          <w:t>https://zakon.rada.gov.ua/laws/show/637-2014-п#Text</w:t>
        </w:r>
      </w:hyperlink>
      <w:r w:rsidRPr="00B92A77">
        <w:rPr>
          <w:rFonts w:ascii="Times New Roman" w:hAnsi="Times New Roman" w:cs="Times New Roman"/>
          <w:sz w:val="28"/>
          <w:szCs w:val="28"/>
        </w:rPr>
        <w:t>.</w:t>
      </w:r>
    </w:p>
    <w:p w14:paraId="3798EE79" w14:textId="36BE1628" w:rsidR="00B92A77" w:rsidRPr="00B92A77" w:rsidRDefault="00B92A77" w:rsidP="00B92A77">
      <w:pPr>
        <w:pStyle w:val="a3"/>
        <w:numPr>
          <w:ilvl w:val="0"/>
          <w:numId w:val="31"/>
        </w:numPr>
        <w:spacing w:after="0" w:line="360" w:lineRule="auto"/>
        <w:ind w:left="0" w:firstLine="709"/>
        <w:jc w:val="both"/>
        <w:rPr>
          <w:rFonts w:ascii="Times New Roman" w:hAnsi="Times New Roman" w:cs="Times New Roman"/>
          <w:sz w:val="28"/>
          <w:szCs w:val="28"/>
        </w:rPr>
      </w:pPr>
      <w:r w:rsidRPr="00B92A77">
        <w:rPr>
          <w:rFonts w:ascii="Times New Roman" w:hAnsi="Times New Roman" w:cs="Times New Roman"/>
          <w:spacing w:val="-8"/>
          <w:sz w:val="28"/>
          <w:szCs w:val="28"/>
        </w:rPr>
        <w:t>Про облік внутрішньо переміщених осіб: Постанова Кабінету Міністрів</w:t>
      </w:r>
      <w:r w:rsidRPr="00B92A77">
        <w:rPr>
          <w:rFonts w:ascii="Times New Roman" w:hAnsi="Times New Roman" w:cs="Times New Roman"/>
          <w:sz w:val="28"/>
          <w:szCs w:val="28"/>
        </w:rPr>
        <w:t xml:space="preserve"> України від 01 жовтня 2014 року № 509. URL: https://zakon.rada.gov.ua/laws/.</w:t>
      </w:r>
    </w:p>
    <w:bookmarkEnd w:id="4"/>
    <w:p w14:paraId="6D356BBF" w14:textId="77777777" w:rsidR="008F482C" w:rsidRPr="008F482C" w:rsidRDefault="008F482C" w:rsidP="008F482C">
      <w:pPr>
        <w:pStyle w:val="a3"/>
        <w:numPr>
          <w:ilvl w:val="0"/>
          <w:numId w:val="31"/>
        </w:numPr>
        <w:spacing w:after="0" w:line="360" w:lineRule="auto"/>
        <w:ind w:left="0" w:firstLine="709"/>
        <w:jc w:val="both"/>
        <w:rPr>
          <w:rFonts w:ascii="Times New Roman" w:hAnsi="Times New Roman" w:cs="Times New Roman"/>
          <w:spacing w:val="-8"/>
          <w:sz w:val="28"/>
          <w:szCs w:val="28"/>
        </w:rPr>
      </w:pPr>
      <w:r w:rsidRPr="008F482C">
        <w:rPr>
          <w:rFonts w:ascii="Times New Roman" w:hAnsi="Times New Roman" w:cs="Times New Roman"/>
          <w:sz w:val="28"/>
          <w:szCs w:val="28"/>
        </w:rPr>
        <w:t>П</w:t>
      </w:r>
      <w:r w:rsidRPr="008F482C">
        <w:rPr>
          <w:rFonts w:ascii="Times New Roman" w:hAnsi="Times New Roman" w:cs="Times New Roman"/>
          <w:sz w:val="28"/>
          <w:szCs w:val="28"/>
          <w:shd w:val="clear" w:color="auto" w:fill="FFFFFF"/>
        </w:rPr>
        <w:t xml:space="preserve">ро особливості реалізації державної політики у сферах зайнятості та загальнообов’язкового державного соціального страхування на випадок безробіття під час воєнного стану та після його припинення або скасування. </w:t>
      </w:r>
      <w:r w:rsidRPr="008F482C">
        <w:rPr>
          <w:rFonts w:ascii="Times New Roman" w:hAnsi="Times New Roman" w:cs="Times New Roman"/>
          <w:sz w:val="28"/>
          <w:szCs w:val="28"/>
        </w:rPr>
        <w:t xml:space="preserve">Постанова Кабінету Міністрів України від 21 червня 2022 року № 735. </w:t>
      </w:r>
      <w:r w:rsidRPr="008F482C">
        <w:rPr>
          <w:rFonts w:ascii="Times New Roman" w:hAnsi="Times New Roman" w:cs="Times New Roman"/>
          <w:sz w:val="28"/>
          <w:szCs w:val="28"/>
          <w:lang w:val="en-US"/>
        </w:rPr>
        <w:t>URL</w:t>
      </w:r>
      <w:r w:rsidRPr="008F482C">
        <w:rPr>
          <w:rFonts w:ascii="Times New Roman" w:hAnsi="Times New Roman" w:cs="Times New Roman"/>
          <w:sz w:val="28"/>
          <w:szCs w:val="28"/>
          <w:lang w:val="ru-RU"/>
        </w:rPr>
        <w:t>:</w:t>
      </w:r>
      <w:r w:rsidRPr="008F482C">
        <w:rPr>
          <w:rFonts w:ascii="Times New Roman" w:hAnsi="Times New Roman" w:cs="Times New Roman"/>
          <w:sz w:val="28"/>
          <w:szCs w:val="28"/>
          <w:shd w:val="clear" w:color="auto" w:fill="FFFFFF"/>
        </w:rPr>
        <w:t xml:space="preserve"> </w:t>
      </w:r>
      <w:r w:rsidRPr="008F482C">
        <w:rPr>
          <w:rFonts w:ascii="Times New Roman" w:hAnsi="Times New Roman" w:cs="Times New Roman"/>
          <w:spacing w:val="-6"/>
          <w:sz w:val="28"/>
          <w:szCs w:val="28"/>
          <w:shd w:val="clear" w:color="auto" w:fill="FFFFFF"/>
        </w:rPr>
        <w:t>https://www.kmu.gov.ua/npas/pro-osoblivosti-realizaciyi-derzhavnoyi-politiki-u-sferah-</w:t>
      </w:r>
      <w:r w:rsidRPr="008F482C">
        <w:rPr>
          <w:rFonts w:ascii="Times New Roman" w:hAnsi="Times New Roman" w:cs="Times New Roman"/>
          <w:spacing w:val="-8"/>
          <w:sz w:val="28"/>
          <w:szCs w:val="28"/>
          <w:shd w:val="clear" w:color="auto" w:fill="FFFFFF"/>
        </w:rPr>
        <w:t>zajnyatosti-ta-zagalnoobovyazkovogo-derzhavnogo-socialnogo-strahuvannya-735-210622.</w:t>
      </w:r>
    </w:p>
    <w:p w14:paraId="0F823B5C" w14:textId="77777777" w:rsidR="004D1193" w:rsidRPr="004D1193" w:rsidRDefault="00F700E8" w:rsidP="004D1193">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rPr>
        <w:t xml:space="preserve">Про схвалення Стратегії інтеграції внутрішньо переміщених осіб та </w:t>
      </w:r>
      <w:r w:rsidRPr="004D1193">
        <w:rPr>
          <w:rFonts w:ascii="Times New Roman" w:hAnsi="Times New Roman" w:cs="Times New Roman"/>
          <w:spacing w:val="-6"/>
          <w:sz w:val="28"/>
          <w:szCs w:val="28"/>
        </w:rPr>
        <w:t>впровадження довгострокових рішень щодо внутрішнього переміщення на періо</w:t>
      </w:r>
      <w:r w:rsidRPr="00F700E8">
        <w:rPr>
          <w:rFonts w:ascii="Times New Roman" w:hAnsi="Times New Roman" w:cs="Times New Roman"/>
          <w:sz w:val="28"/>
          <w:szCs w:val="28"/>
        </w:rPr>
        <w:t xml:space="preserve">д </w:t>
      </w:r>
      <w:r w:rsidRPr="004D1193">
        <w:rPr>
          <w:rFonts w:ascii="Times New Roman" w:hAnsi="Times New Roman" w:cs="Times New Roman"/>
          <w:sz w:val="28"/>
          <w:szCs w:val="28"/>
        </w:rPr>
        <w:t>до 2020 року: Розпорядження Кабінету Міністрів України від 15.11.2017</w:t>
      </w:r>
      <w:r w:rsidR="004D1193" w:rsidRPr="004D1193">
        <w:rPr>
          <w:rFonts w:ascii="Times New Roman" w:hAnsi="Times New Roman" w:cs="Times New Roman"/>
          <w:sz w:val="28"/>
          <w:szCs w:val="28"/>
        </w:rPr>
        <w:t xml:space="preserve"> р. </w:t>
      </w:r>
      <w:r w:rsidRPr="004D1193">
        <w:rPr>
          <w:rFonts w:ascii="Times New Roman" w:hAnsi="Times New Roman" w:cs="Times New Roman"/>
          <w:sz w:val="28"/>
          <w:szCs w:val="28"/>
        </w:rPr>
        <w:t>№</w:t>
      </w:r>
      <w:r w:rsidR="004D1193" w:rsidRPr="004D1193">
        <w:rPr>
          <w:rFonts w:ascii="Times New Roman" w:hAnsi="Times New Roman" w:cs="Times New Roman"/>
          <w:sz w:val="28"/>
          <w:szCs w:val="28"/>
        </w:rPr>
        <w:t> </w:t>
      </w:r>
      <w:r w:rsidRPr="004D1193">
        <w:rPr>
          <w:rFonts w:ascii="Times New Roman" w:hAnsi="Times New Roman" w:cs="Times New Roman"/>
          <w:sz w:val="28"/>
          <w:szCs w:val="28"/>
        </w:rPr>
        <w:t xml:space="preserve">909-р. URL: </w:t>
      </w:r>
      <w:hyperlink r:id="rId46" w:history="1">
        <w:r w:rsidRPr="004D1193">
          <w:rPr>
            <w:rStyle w:val="ac"/>
            <w:rFonts w:ascii="Times New Roman" w:hAnsi="Times New Roman" w:cs="Times New Roman"/>
            <w:color w:val="auto"/>
            <w:sz w:val="28"/>
            <w:szCs w:val="28"/>
            <w:u w:val="none"/>
          </w:rPr>
          <w:t>https://zakon.rada.gov.ua/laws/show/909-2017-%D1%80</w:t>
        </w:r>
      </w:hyperlink>
      <w:r w:rsidRPr="004D1193">
        <w:rPr>
          <w:rFonts w:ascii="Times New Roman" w:hAnsi="Times New Roman" w:cs="Times New Roman"/>
          <w:sz w:val="28"/>
          <w:szCs w:val="28"/>
        </w:rPr>
        <w:t>.</w:t>
      </w:r>
    </w:p>
    <w:p w14:paraId="31D0B170" w14:textId="77777777" w:rsidR="004D1193" w:rsidRPr="004D1193" w:rsidRDefault="004D1193" w:rsidP="004D1193">
      <w:pPr>
        <w:pStyle w:val="a3"/>
        <w:numPr>
          <w:ilvl w:val="0"/>
          <w:numId w:val="31"/>
        </w:numPr>
        <w:spacing w:after="0" w:line="360" w:lineRule="auto"/>
        <w:ind w:left="0" w:firstLine="709"/>
        <w:jc w:val="both"/>
        <w:rPr>
          <w:rFonts w:ascii="Times New Roman" w:hAnsi="Times New Roman" w:cs="Times New Roman"/>
          <w:sz w:val="28"/>
          <w:szCs w:val="28"/>
        </w:rPr>
      </w:pPr>
      <w:r w:rsidRPr="004D1193">
        <w:rPr>
          <w:rFonts w:ascii="Times New Roman" w:hAnsi="Times New Roman" w:cs="Times New Roman"/>
          <w:sz w:val="28"/>
          <w:szCs w:val="28"/>
        </w:rPr>
        <w:t xml:space="preserve">Про соціальні послуги: Закон України від 19.06.2003 р. № 966-IV. </w:t>
      </w:r>
      <w:r w:rsidRPr="004D1193">
        <w:rPr>
          <w:rFonts w:ascii="Times New Roman" w:hAnsi="Times New Roman" w:cs="Times New Roman"/>
          <w:sz w:val="28"/>
          <w:szCs w:val="28"/>
          <w:lang w:val="en-US"/>
        </w:rPr>
        <w:t>URL</w:t>
      </w:r>
      <w:r w:rsidRPr="004D1193">
        <w:rPr>
          <w:rFonts w:ascii="Times New Roman" w:hAnsi="Times New Roman" w:cs="Times New Roman"/>
          <w:sz w:val="28"/>
          <w:szCs w:val="28"/>
          <w:lang w:val="ru-RU"/>
        </w:rPr>
        <w:t xml:space="preserve">: </w:t>
      </w:r>
      <w:hyperlink r:id="rId47" w:history="1">
        <w:r w:rsidRPr="004D1193">
          <w:rPr>
            <w:rStyle w:val="ac"/>
            <w:rFonts w:ascii="Times New Roman" w:hAnsi="Times New Roman" w:cs="Times New Roman"/>
            <w:color w:val="auto"/>
            <w:sz w:val="28"/>
            <w:szCs w:val="28"/>
            <w:u w:val="none"/>
          </w:rPr>
          <w:t>http://zakon3.rada.gov.ua/laws/show/966-15</w:t>
        </w:r>
      </w:hyperlink>
      <w:r w:rsidRPr="004D1193">
        <w:rPr>
          <w:rFonts w:ascii="Times New Roman" w:hAnsi="Times New Roman" w:cs="Times New Roman"/>
          <w:sz w:val="28"/>
          <w:szCs w:val="28"/>
        </w:rPr>
        <w:t>.</w:t>
      </w:r>
    </w:p>
    <w:p w14:paraId="6A13CD47" w14:textId="2B853F0D" w:rsidR="004D1193" w:rsidRPr="004D1193" w:rsidRDefault="004D1193" w:rsidP="004D1193">
      <w:pPr>
        <w:pStyle w:val="a3"/>
        <w:numPr>
          <w:ilvl w:val="0"/>
          <w:numId w:val="31"/>
        </w:numPr>
        <w:spacing w:after="0" w:line="360" w:lineRule="auto"/>
        <w:ind w:left="0" w:firstLine="709"/>
        <w:jc w:val="both"/>
        <w:rPr>
          <w:rFonts w:ascii="Times New Roman" w:hAnsi="Times New Roman" w:cs="Times New Roman"/>
          <w:sz w:val="28"/>
          <w:szCs w:val="28"/>
        </w:rPr>
      </w:pPr>
      <w:r w:rsidRPr="004D1193">
        <w:rPr>
          <w:rFonts w:ascii="Times New Roman" w:eastAsia="Times New Roman" w:hAnsi="Times New Roman" w:cs="Times New Roman"/>
          <w:sz w:val="28"/>
          <w:szCs w:val="28"/>
        </w:rPr>
        <w:t xml:space="preserve">Статут Міжнародної організації у справах біженців (1946). </w:t>
      </w:r>
      <w:r w:rsidRPr="004D1193">
        <w:rPr>
          <w:rFonts w:ascii="Times New Roman" w:eastAsia="Times New Roman" w:hAnsi="Times New Roman" w:cs="Times New Roman"/>
          <w:sz w:val="28"/>
          <w:szCs w:val="28"/>
          <w:lang w:val="en-US"/>
        </w:rPr>
        <w:t>URL</w:t>
      </w:r>
      <w:r w:rsidRPr="004D1193">
        <w:rPr>
          <w:rFonts w:ascii="Times New Roman" w:hAnsi="Times New Roman" w:cs="Times New Roman"/>
          <w:sz w:val="28"/>
          <w:szCs w:val="28"/>
        </w:rPr>
        <w:t xml:space="preserve">: </w:t>
      </w:r>
      <w:hyperlink r:id="rId48" w:history="1">
        <w:r w:rsidRPr="004D1193">
          <w:rPr>
            <w:rStyle w:val="ac"/>
            <w:rFonts w:ascii="Times New Roman" w:hAnsi="Times New Roman" w:cs="Times New Roman"/>
            <w:color w:val="auto"/>
            <w:sz w:val="28"/>
            <w:szCs w:val="28"/>
            <w:u w:val="none"/>
          </w:rPr>
          <w:t>http://unhcr.org.ua/img/uploads/docs/1946%20Statute_3.pdf</w:t>
        </w:r>
      </w:hyperlink>
      <w:r w:rsidRPr="004D1193">
        <w:rPr>
          <w:rStyle w:val="ac"/>
          <w:rFonts w:ascii="Times New Roman" w:hAnsi="Times New Roman" w:cs="Times New Roman"/>
          <w:color w:val="auto"/>
          <w:sz w:val="28"/>
          <w:szCs w:val="28"/>
          <w:u w:val="none"/>
        </w:rPr>
        <w:t>.</w:t>
      </w:r>
    </w:p>
    <w:p w14:paraId="1326508C" w14:textId="1D94BDFC" w:rsidR="004D1193" w:rsidRPr="00F700E8" w:rsidRDefault="004D1193" w:rsidP="004D1193">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rPr>
        <w:lastRenderedPageBreak/>
        <w:t>Ханик Ю. Б. Використання чат-ботів у публічному секторі. Редакційна колегія. 2021. С. 150</w:t>
      </w:r>
      <w:r>
        <w:rPr>
          <w:rFonts w:ascii="Times New Roman" w:hAnsi="Times New Roman" w:cs="Times New Roman"/>
          <w:sz w:val="28"/>
          <w:szCs w:val="28"/>
        </w:rPr>
        <w:t>–</w:t>
      </w:r>
      <w:r w:rsidRPr="00F700E8">
        <w:rPr>
          <w:rFonts w:ascii="Times New Roman" w:hAnsi="Times New Roman" w:cs="Times New Roman"/>
          <w:sz w:val="28"/>
          <w:szCs w:val="28"/>
        </w:rPr>
        <w:t>151.</w:t>
      </w:r>
    </w:p>
    <w:p w14:paraId="7A73C236" w14:textId="1A7EE0EE" w:rsidR="004D1193" w:rsidRPr="00F700E8" w:rsidRDefault="004D1193" w:rsidP="004D1193">
      <w:pPr>
        <w:pStyle w:val="a3"/>
        <w:numPr>
          <w:ilvl w:val="0"/>
          <w:numId w:val="31"/>
        </w:numPr>
        <w:spacing w:after="0" w:line="360" w:lineRule="auto"/>
        <w:ind w:left="0" w:firstLine="709"/>
        <w:jc w:val="both"/>
        <w:rPr>
          <w:rFonts w:ascii="Times New Roman" w:hAnsi="Times New Roman" w:cs="Times New Roman"/>
          <w:sz w:val="28"/>
          <w:szCs w:val="28"/>
        </w:rPr>
      </w:pPr>
      <w:r w:rsidRPr="00F700E8">
        <w:rPr>
          <w:rFonts w:ascii="Times New Roman" w:hAnsi="Times New Roman" w:cs="Times New Roman"/>
          <w:sz w:val="28"/>
          <w:szCs w:val="28"/>
        </w:rPr>
        <w:t>Цивільний кодекс України: науково-практичний коментар: У 2 ч. / за заг.ред. Я.М. Шевченко. К: Концерн «Видавничий Дім «Ін Юре», 2004. 356</w:t>
      </w:r>
      <w:r>
        <w:rPr>
          <w:rFonts w:ascii="Times New Roman" w:hAnsi="Times New Roman" w:cs="Times New Roman"/>
          <w:sz w:val="28"/>
          <w:szCs w:val="28"/>
        </w:rPr>
        <w:t xml:space="preserve"> с</w:t>
      </w:r>
      <w:r w:rsidRPr="00F700E8">
        <w:rPr>
          <w:rFonts w:ascii="Times New Roman" w:hAnsi="Times New Roman" w:cs="Times New Roman"/>
          <w:sz w:val="28"/>
          <w:szCs w:val="28"/>
        </w:rPr>
        <w:t>.</w:t>
      </w:r>
    </w:p>
    <w:p w14:paraId="5BC492A4" w14:textId="5D0FCB2E" w:rsidR="004D1193" w:rsidRPr="004D1193" w:rsidRDefault="004D1193" w:rsidP="004D1193">
      <w:pPr>
        <w:pStyle w:val="a3"/>
        <w:numPr>
          <w:ilvl w:val="0"/>
          <w:numId w:val="31"/>
        </w:numPr>
        <w:spacing w:after="0" w:line="360" w:lineRule="auto"/>
        <w:ind w:left="0" w:firstLine="709"/>
        <w:jc w:val="both"/>
        <w:rPr>
          <w:rFonts w:ascii="Times New Roman" w:hAnsi="Times New Roman" w:cs="Times New Roman"/>
          <w:sz w:val="28"/>
          <w:szCs w:val="28"/>
        </w:rPr>
      </w:pPr>
      <w:r w:rsidRPr="004D1193">
        <w:rPr>
          <w:rFonts w:ascii="Times New Roman" w:hAnsi="Times New Roman" w:cs="Times New Roman"/>
          <w:bCs/>
          <w:sz w:val="28"/>
          <w:szCs w:val="28"/>
        </w:rPr>
        <w:t xml:space="preserve">Червоний Хрест України. </w:t>
      </w:r>
      <w:r w:rsidRPr="004D1193">
        <w:rPr>
          <w:rFonts w:ascii="Times New Roman" w:hAnsi="Times New Roman" w:cs="Times New Roman"/>
          <w:sz w:val="28"/>
          <w:szCs w:val="28"/>
        </w:rPr>
        <w:t>Фейсбук сторінка з оперативними новинами</w:t>
      </w:r>
      <w:r w:rsidRPr="004D1193">
        <w:rPr>
          <w:rFonts w:ascii="Times New Roman" w:hAnsi="Times New Roman" w:cs="Times New Roman"/>
          <w:bCs/>
          <w:sz w:val="28"/>
          <w:szCs w:val="28"/>
        </w:rPr>
        <w:t xml:space="preserve">. </w:t>
      </w:r>
      <w:r w:rsidRPr="004D1193">
        <w:rPr>
          <w:rFonts w:ascii="Times New Roman" w:hAnsi="Times New Roman" w:cs="Times New Roman"/>
          <w:bCs/>
          <w:sz w:val="28"/>
          <w:szCs w:val="28"/>
          <w:lang w:val="en-US"/>
        </w:rPr>
        <w:t>URL</w:t>
      </w:r>
      <w:r w:rsidRPr="004D1193">
        <w:rPr>
          <w:rFonts w:ascii="Times New Roman" w:hAnsi="Times New Roman" w:cs="Times New Roman"/>
          <w:bCs/>
          <w:sz w:val="28"/>
          <w:szCs w:val="28"/>
        </w:rPr>
        <w:t xml:space="preserve">: </w:t>
      </w:r>
      <w:hyperlink r:id="rId49" w:history="1">
        <w:r w:rsidRPr="004D1193">
          <w:rPr>
            <w:rStyle w:val="ac"/>
            <w:rFonts w:ascii="Times New Roman" w:hAnsi="Times New Roman" w:cs="Times New Roman"/>
            <w:bCs/>
            <w:color w:val="auto"/>
            <w:sz w:val="28"/>
            <w:szCs w:val="28"/>
            <w:u w:val="none"/>
            <w:lang w:val="en-US"/>
          </w:rPr>
          <w:t>https</w:t>
        </w:r>
        <w:r w:rsidRPr="004D1193">
          <w:rPr>
            <w:rStyle w:val="ac"/>
            <w:rFonts w:ascii="Times New Roman" w:hAnsi="Times New Roman" w:cs="Times New Roman"/>
            <w:bCs/>
            <w:color w:val="auto"/>
            <w:sz w:val="28"/>
            <w:szCs w:val="28"/>
            <w:u w:val="none"/>
          </w:rPr>
          <w:t>://</w:t>
        </w:r>
        <w:r w:rsidRPr="004D1193">
          <w:rPr>
            <w:rStyle w:val="ac"/>
            <w:rFonts w:ascii="Times New Roman" w:hAnsi="Times New Roman" w:cs="Times New Roman"/>
            <w:bCs/>
            <w:color w:val="auto"/>
            <w:sz w:val="28"/>
            <w:szCs w:val="28"/>
            <w:u w:val="none"/>
            <w:lang w:val="en-US"/>
          </w:rPr>
          <w:t>ru</w:t>
        </w:r>
        <w:r w:rsidRPr="004D1193">
          <w:rPr>
            <w:rStyle w:val="ac"/>
            <w:rFonts w:ascii="Times New Roman" w:hAnsi="Times New Roman" w:cs="Times New Roman"/>
            <w:bCs/>
            <w:color w:val="auto"/>
            <w:sz w:val="28"/>
            <w:szCs w:val="28"/>
            <w:u w:val="none"/>
          </w:rPr>
          <w:t>-</w:t>
        </w:r>
        <w:r w:rsidRPr="004D1193">
          <w:rPr>
            <w:rStyle w:val="ac"/>
            <w:rFonts w:ascii="Times New Roman" w:hAnsi="Times New Roman" w:cs="Times New Roman"/>
            <w:bCs/>
            <w:color w:val="auto"/>
            <w:sz w:val="28"/>
            <w:szCs w:val="28"/>
            <w:u w:val="none"/>
            <w:lang w:val="en-US"/>
          </w:rPr>
          <w:t>ru</w:t>
        </w:r>
        <w:r w:rsidRPr="004D1193">
          <w:rPr>
            <w:rStyle w:val="ac"/>
            <w:rFonts w:ascii="Times New Roman" w:hAnsi="Times New Roman" w:cs="Times New Roman"/>
            <w:bCs/>
            <w:color w:val="auto"/>
            <w:sz w:val="28"/>
            <w:szCs w:val="28"/>
            <w:u w:val="none"/>
          </w:rPr>
          <w:t>/</w:t>
        </w:r>
        <w:r w:rsidRPr="004D1193">
          <w:rPr>
            <w:rStyle w:val="ac"/>
            <w:rFonts w:ascii="Times New Roman" w:hAnsi="Times New Roman" w:cs="Times New Roman"/>
            <w:bCs/>
            <w:color w:val="auto"/>
            <w:sz w:val="28"/>
            <w:szCs w:val="28"/>
            <w:u w:val="none"/>
            <w:lang w:val="en-US"/>
          </w:rPr>
          <w:t>facebook</w:t>
        </w:r>
        <w:r w:rsidRPr="004D1193">
          <w:rPr>
            <w:rStyle w:val="ac"/>
            <w:rFonts w:ascii="Times New Roman" w:hAnsi="Times New Roman" w:cs="Times New Roman"/>
            <w:bCs/>
            <w:color w:val="auto"/>
            <w:sz w:val="28"/>
            <w:szCs w:val="28"/>
            <w:u w:val="none"/>
          </w:rPr>
          <w:t>.</w:t>
        </w:r>
        <w:r w:rsidRPr="004D1193">
          <w:rPr>
            <w:rStyle w:val="ac"/>
            <w:rFonts w:ascii="Times New Roman" w:hAnsi="Times New Roman" w:cs="Times New Roman"/>
            <w:bCs/>
            <w:color w:val="auto"/>
            <w:sz w:val="28"/>
            <w:szCs w:val="28"/>
            <w:u w:val="none"/>
            <w:lang w:val="en-US"/>
          </w:rPr>
          <w:t>com</w:t>
        </w:r>
        <w:r w:rsidRPr="004D1193">
          <w:rPr>
            <w:rStyle w:val="ac"/>
            <w:rFonts w:ascii="Times New Roman" w:hAnsi="Times New Roman" w:cs="Times New Roman"/>
            <w:bCs/>
            <w:color w:val="auto"/>
            <w:sz w:val="28"/>
            <w:szCs w:val="28"/>
            <w:u w:val="none"/>
          </w:rPr>
          <w:t>/RedCrossUkraine</w:t>
        </w:r>
      </w:hyperlink>
      <w:r w:rsidRPr="004D1193">
        <w:rPr>
          <w:rFonts w:ascii="Times New Roman" w:hAnsi="Times New Roman" w:cs="Times New Roman"/>
          <w:bCs/>
          <w:sz w:val="28"/>
          <w:szCs w:val="28"/>
        </w:rPr>
        <w:t>.</w:t>
      </w:r>
    </w:p>
    <w:p w14:paraId="7B439837" w14:textId="598EF11C" w:rsidR="004D1193" w:rsidRPr="004D1193" w:rsidRDefault="004D1193" w:rsidP="004D1193">
      <w:pPr>
        <w:pStyle w:val="a3"/>
        <w:numPr>
          <w:ilvl w:val="0"/>
          <w:numId w:val="31"/>
        </w:numPr>
        <w:spacing w:after="0" w:line="360" w:lineRule="auto"/>
        <w:ind w:left="0" w:firstLine="709"/>
        <w:jc w:val="both"/>
        <w:rPr>
          <w:rFonts w:ascii="Times New Roman" w:hAnsi="Times New Roman" w:cs="Times New Roman"/>
          <w:sz w:val="28"/>
          <w:szCs w:val="28"/>
        </w:rPr>
      </w:pPr>
      <w:r w:rsidRPr="004D1193">
        <w:rPr>
          <w:rFonts w:ascii="Times New Roman" w:hAnsi="Times New Roman" w:cs="Times New Roman"/>
          <w:sz w:val="28"/>
          <w:szCs w:val="28"/>
        </w:rPr>
        <w:t>Шуміло О.М., Кравчук Н.Ю. Роль неурядових організацій у становленні та розвитку правозахисного руху» (приклади успішного правозахисного активізму). К.: ФОП Голембовська О.О., 2018. 227 с.</w:t>
      </w:r>
    </w:p>
    <w:p w14:paraId="778C03F4" w14:textId="1A9B0F10" w:rsidR="00F700E8" w:rsidRPr="004D1193" w:rsidRDefault="00F700E8" w:rsidP="006E38BC">
      <w:pPr>
        <w:pStyle w:val="a3"/>
        <w:numPr>
          <w:ilvl w:val="0"/>
          <w:numId w:val="31"/>
        </w:numPr>
        <w:spacing w:after="0" w:line="360" w:lineRule="auto"/>
        <w:ind w:left="0" w:firstLine="709"/>
        <w:jc w:val="both"/>
        <w:rPr>
          <w:rFonts w:ascii="Times New Roman" w:hAnsi="Times New Roman" w:cs="Times New Roman"/>
          <w:sz w:val="28"/>
          <w:szCs w:val="28"/>
        </w:rPr>
      </w:pPr>
      <w:r w:rsidRPr="004D1193">
        <w:rPr>
          <w:rFonts w:ascii="Times New Roman" w:hAnsi="Times New Roman" w:cs="Times New Roman"/>
          <w:sz w:val="28"/>
          <w:szCs w:val="28"/>
          <w:lang w:val="en-US"/>
        </w:rPr>
        <w:t>Introductory Note by the Representative of the Secretary-General on Internally</w:t>
      </w:r>
      <w:r w:rsidRPr="004D1193">
        <w:rPr>
          <w:rFonts w:ascii="Times New Roman" w:hAnsi="Times New Roman" w:cs="Times New Roman"/>
          <w:sz w:val="28"/>
          <w:szCs w:val="28"/>
        </w:rPr>
        <w:t xml:space="preserve"> </w:t>
      </w:r>
      <w:r w:rsidRPr="004D1193">
        <w:rPr>
          <w:rFonts w:ascii="Times New Roman" w:hAnsi="Times New Roman" w:cs="Times New Roman"/>
          <w:sz w:val="28"/>
          <w:szCs w:val="28"/>
          <w:lang w:val="en-US"/>
        </w:rPr>
        <w:t xml:space="preserve">Displaced Persons Mr. Francis M. Deng. </w:t>
      </w:r>
      <w:r w:rsidR="004D1193" w:rsidRPr="004D1193">
        <w:rPr>
          <w:rFonts w:ascii="Times New Roman" w:hAnsi="Times New Roman" w:cs="Times New Roman"/>
          <w:sz w:val="28"/>
          <w:szCs w:val="28"/>
          <w:lang w:val="en-US"/>
        </w:rPr>
        <w:t>URL</w:t>
      </w:r>
      <w:r w:rsidRPr="004D1193">
        <w:rPr>
          <w:rFonts w:ascii="Times New Roman" w:hAnsi="Times New Roman" w:cs="Times New Roman"/>
          <w:sz w:val="28"/>
          <w:szCs w:val="28"/>
          <w:lang w:val="en-US"/>
        </w:rPr>
        <w:t>:</w:t>
      </w:r>
      <w:r w:rsidR="004D1193" w:rsidRPr="004D1193">
        <w:rPr>
          <w:rFonts w:ascii="Times New Roman" w:hAnsi="Times New Roman" w:cs="Times New Roman"/>
          <w:sz w:val="28"/>
          <w:szCs w:val="28"/>
        </w:rPr>
        <w:t xml:space="preserve"> </w:t>
      </w:r>
      <w:r w:rsidRPr="004D1193">
        <w:rPr>
          <w:rFonts w:ascii="Times New Roman" w:hAnsi="Times New Roman" w:cs="Times New Roman"/>
          <w:sz w:val="28"/>
          <w:szCs w:val="28"/>
          <w:lang w:val="en-US"/>
        </w:rPr>
        <w:t>http://www2.wpro.who.int/internet/files/eha/toolkit/web/Technical%20References/Internally%20Displaced%20Persons/Guiding%20Principles%20on%20Internal</w:t>
      </w:r>
      <w:r w:rsidRPr="004D1193">
        <w:rPr>
          <w:rFonts w:ascii="Times New Roman" w:hAnsi="Times New Roman" w:cs="Times New Roman"/>
          <w:sz w:val="28"/>
          <w:szCs w:val="28"/>
        </w:rPr>
        <w:t>%20Displacement.pdf.</w:t>
      </w:r>
    </w:p>
    <w:p w14:paraId="493ADAA9" w14:textId="11369F5A" w:rsidR="00A827E9" w:rsidRDefault="00A827E9">
      <w:pPr>
        <w:rPr>
          <w:rFonts w:ascii="Times New Roman" w:hAnsi="Times New Roman" w:cs="Times New Roman"/>
          <w:b/>
          <w:sz w:val="28"/>
          <w:szCs w:val="28"/>
        </w:rPr>
      </w:pPr>
      <w:r>
        <w:rPr>
          <w:rFonts w:ascii="Times New Roman" w:hAnsi="Times New Roman" w:cs="Times New Roman"/>
          <w:b/>
          <w:sz w:val="28"/>
          <w:szCs w:val="28"/>
        </w:rPr>
        <w:br w:type="page"/>
      </w:r>
    </w:p>
    <w:p w14:paraId="074A2397" w14:textId="5DE859B9" w:rsidR="00984C41" w:rsidRDefault="00984C41" w:rsidP="00A827E9">
      <w:pPr>
        <w:spacing w:after="0" w:line="360" w:lineRule="auto"/>
        <w:jc w:val="center"/>
        <w:rPr>
          <w:rFonts w:ascii="Times New Roman" w:hAnsi="Times New Roman" w:cs="Times New Roman"/>
          <w:b/>
          <w:sz w:val="28"/>
          <w:szCs w:val="28"/>
        </w:rPr>
      </w:pPr>
      <w:r w:rsidRPr="00A827E9">
        <w:rPr>
          <w:rFonts w:ascii="Times New Roman" w:hAnsi="Times New Roman" w:cs="Times New Roman"/>
          <w:b/>
          <w:sz w:val="28"/>
          <w:szCs w:val="28"/>
        </w:rPr>
        <w:lastRenderedPageBreak/>
        <w:t>ДОДАТКИ</w:t>
      </w:r>
    </w:p>
    <w:p w14:paraId="35C70079" w14:textId="1289C696" w:rsidR="00A827E9" w:rsidRDefault="00A827E9" w:rsidP="00A827E9">
      <w:pPr>
        <w:spacing w:after="0" w:line="360" w:lineRule="auto"/>
        <w:jc w:val="center"/>
        <w:rPr>
          <w:rFonts w:ascii="Times New Roman" w:hAnsi="Times New Roman" w:cs="Times New Roman"/>
          <w:b/>
          <w:sz w:val="28"/>
          <w:szCs w:val="28"/>
          <w:lang w:val="ru-RU"/>
        </w:rPr>
      </w:pPr>
    </w:p>
    <w:p w14:paraId="7104AF5A" w14:textId="316619B9" w:rsidR="009B73DA" w:rsidRPr="009B73DA" w:rsidRDefault="009B73DA" w:rsidP="009B73DA">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Додаток А</w:t>
      </w:r>
    </w:p>
    <w:p w14:paraId="0880868B" w14:textId="3AFC8EB1" w:rsidR="009B73DA" w:rsidRDefault="009B73DA" w:rsidP="009B73DA">
      <w:pPr>
        <w:pStyle w:val="Default"/>
        <w:spacing w:line="360" w:lineRule="auto"/>
        <w:jc w:val="center"/>
        <w:rPr>
          <w:b/>
          <w:color w:val="auto"/>
          <w:sz w:val="28"/>
          <w:szCs w:val="28"/>
          <w:lang w:val="uk-UA"/>
        </w:rPr>
      </w:pPr>
      <w:r>
        <w:rPr>
          <w:b/>
          <w:color w:val="auto"/>
          <w:sz w:val="28"/>
          <w:szCs w:val="28"/>
          <w:lang w:val="uk-UA"/>
        </w:rPr>
        <w:t>«</w:t>
      </w:r>
      <w:r w:rsidRPr="00734F42">
        <w:rPr>
          <w:b/>
          <w:color w:val="auto"/>
          <w:sz w:val="28"/>
          <w:szCs w:val="28"/>
          <w:lang w:val="uk-UA"/>
        </w:rPr>
        <w:t>Структура комунальних закладів охорони здоров</w:t>
      </w:r>
      <w:r w:rsidRPr="009B73DA">
        <w:rPr>
          <w:b/>
          <w:color w:val="auto"/>
          <w:sz w:val="28"/>
          <w:szCs w:val="28"/>
        </w:rPr>
        <w:t>’</w:t>
      </w:r>
      <w:r w:rsidRPr="00734F42">
        <w:rPr>
          <w:b/>
          <w:color w:val="auto"/>
          <w:sz w:val="28"/>
          <w:szCs w:val="28"/>
          <w:lang w:val="uk-UA"/>
        </w:rPr>
        <w:t>я</w:t>
      </w:r>
    </w:p>
    <w:p w14:paraId="45B6409D" w14:textId="77777777" w:rsidR="009B73DA" w:rsidRDefault="009B73DA" w:rsidP="009B73DA">
      <w:pPr>
        <w:pStyle w:val="Default"/>
        <w:spacing w:line="360" w:lineRule="auto"/>
        <w:jc w:val="center"/>
        <w:rPr>
          <w:b/>
          <w:color w:val="auto"/>
          <w:sz w:val="28"/>
          <w:szCs w:val="28"/>
          <w:lang w:val="uk-UA"/>
        </w:rPr>
      </w:pPr>
      <w:r>
        <w:rPr>
          <w:b/>
          <w:color w:val="auto"/>
          <w:sz w:val="28"/>
          <w:szCs w:val="28"/>
          <w:lang w:val="uk-UA"/>
        </w:rPr>
        <w:t>(поліклініки, педіатричні відділення, амбулаторії, ФАПи)</w:t>
      </w:r>
    </w:p>
    <w:p w14:paraId="7BD990C3" w14:textId="4C2069DB" w:rsidR="009B73DA" w:rsidRDefault="009B73DA" w:rsidP="009B73DA">
      <w:pPr>
        <w:pStyle w:val="Default"/>
        <w:spacing w:line="360" w:lineRule="auto"/>
        <w:jc w:val="center"/>
        <w:rPr>
          <w:b/>
          <w:color w:val="auto"/>
          <w:sz w:val="28"/>
          <w:szCs w:val="28"/>
          <w:lang w:val="uk-UA"/>
        </w:rPr>
      </w:pPr>
      <w:r>
        <w:rPr>
          <w:b/>
          <w:color w:val="auto"/>
          <w:sz w:val="28"/>
          <w:szCs w:val="28"/>
          <w:lang w:val="uk-UA"/>
        </w:rPr>
        <w:t>Івано-Франківської МТГ»</w:t>
      </w:r>
    </w:p>
    <w:p w14:paraId="64937EDA" w14:textId="77777777" w:rsidR="009B73DA" w:rsidRPr="00136092" w:rsidRDefault="009B73DA" w:rsidP="009B73DA">
      <w:pPr>
        <w:pStyle w:val="Default"/>
        <w:spacing w:line="360" w:lineRule="auto"/>
        <w:rPr>
          <w:b/>
          <w:color w:val="auto"/>
          <w:sz w:val="28"/>
          <w:szCs w:val="28"/>
          <w:lang w:val="uk-UA"/>
        </w:rPr>
      </w:pPr>
      <w:r>
        <w:rPr>
          <w:noProof/>
          <w:lang w:val="en-US"/>
        </w:rPr>
        <mc:AlternateContent>
          <mc:Choice Requires="wps">
            <w:drawing>
              <wp:anchor distT="0" distB="0" distL="114300" distR="114300" simplePos="0" relativeHeight="251393024" behindDoc="0" locked="0" layoutInCell="1" allowOverlap="1" wp14:anchorId="4443EACA" wp14:editId="6548F1DB">
                <wp:simplePos x="0" y="0"/>
                <wp:positionH relativeFrom="column">
                  <wp:posOffset>1299210</wp:posOffset>
                </wp:positionH>
                <wp:positionV relativeFrom="paragraph">
                  <wp:posOffset>5715</wp:posOffset>
                </wp:positionV>
                <wp:extent cx="3686175" cy="638175"/>
                <wp:effectExtent l="0" t="0" r="28575" b="28575"/>
                <wp:wrapNone/>
                <wp:docPr id="50" name="Прямоугольник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86175" cy="638175"/>
                        </a:xfrm>
                        <a:prstGeom prst="rect">
                          <a:avLst/>
                        </a:prstGeom>
                        <a:solidFill>
                          <a:srgbClr val="5B9BD5"/>
                        </a:solidFill>
                        <a:ln w="12700" cap="flat" cmpd="sng" algn="ctr">
                          <a:solidFill>
                            <a:srgbClr val="5B9BD5">
                              <a:shade val="50000"/>
                            </a:srgbClr>
                          </a:solidFill>
                          <a:prstDash val="solid"/>
                          <a:miter lim="800000"/>
                        </a:ln>
                        <a:effectLst/>
                      </wps:spPr>
                      <wps:txbx>
                        <w:txbxContent>
                          <w:p w14:paraId="537C1EE5" w14:textId="77777777" w:rsidR="009B73DA" w:rsidRPr="00734F42" w:rsidRDefault="009B73DA" w:rsidP="009B73DA">
                            <w:pPr>
                              <w:spacing w:after="0" w:line="240" w:lineRule="auto"/>
                              <w:jc w:val="center"/>
                              <w:rPr>
                                <w:rFonts w:ascii="Times New Roman" w:hAnsi="Times New Roman" w:cs="Times New Roman"/>
                                <w:b/>
                                <w:color w:val="000000" w:themeColor="text1"/>
                                <w:sz w:val="28"/>
                                <w:szCs w:val="28"/>
                              </w:rPr>
                            </w:pPr>
                            <w:r w:rsidRPr="00734F42">
                              <w:rPr>
                                <w:rFonts w:ascii="Times New Roman" w:hAnsi="Times New Roman" w:cs="Times New Roman"/>
                                <w:b/>
                                <w:color w:val="000000" w:themeColor="text1"/>
                                <w:sz w:val="28"/>
                                <w:szCs w:val="28"/>
                              </w:rPr>
                              <w:t xml:space="preserve">Управління охорони здоров'я </w:t>
                            </w:r>
                          </w:p>
                          <w:p w14:paraId="5BBA1C45" w14:textId="77777777" w:rsidR="009B73DA" w:rsidRPr="00734F42" w:rsidRDefault="009B73DA" w:rsidP="009B73DA">
                            <w:pPr>
                              <w:spacing w:after="0" w:line="240" w:lineRule="auto"/>
                              <w:jc w:val="center"/>
                              <w:rPr>
                                <w:rFonts w:ascii="Times New Roman" w:hAnsi="Times New Roman" w:cs="Times New Roman"/>
                                <w:b/>
                                <w:color w:val="000000" w:themeColor="text1"/>
                                <w:sz w:val="28"/>
                                <w:szCs w:val="28"/>
                              </w:rPr>
                            </w:pPr>
                            <w:r w:rsidRPr="00734F42">
                              <w:rPr>
                                <w:rFonts w:ascii="Times New Roman" w:hAnsi="Times New Roman" w:cs="Times New Roman"/>
                                <w:b/>
                                <w:color w:val="000000" w:themeColor="text1"/>
                                <w:sz w:val="28"/>
                                <w:szCs w:val="28"/>
                              </w:rPr>
                              <w:t>Івано-Франківської міської ради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4443EACA" id="Прямоугольник 50" o:spid="_x0000_s1031" style="position:absolute;margin-left:102.3pt;margin-top:.45pt;width:290.25pt;height:50.25pt;z-index:25139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" fillcolor="#5b9bd5" strokecolor="#41719c" strokeweight="1pt">
                <v:path arrowok="t"/>
                <v:textbox>
                  <w:txbxContent>
                    <w:p w14:paraId="537C1EE5" w14:textId="77777777" w:rsidR="009B73DA" w:rsidRPr="00734F42" w:rsidRDefault="009B73DA" w:rsidP="009B73DA">
                      <w:pPr>
                        <w:spacing w:after="0" w:line="240" w:lineRule="auto"/>
                        <w:jc w:val="center"/>
                        <w:rPr>
                          <w:rFonts w:ascii="Times New Roman" w:hAnsi="Times New Roman" w:cs="Times New Roman"/>
                          <w:b/>
                          <w:color w:val="000000" w:themeColor="text1"/>
                          <w:sz w:val="28"/>
                          <w:szCs w:val="28"/>
                        </w:rPr>
                      </w:pPr>
                      <w:r w:rsidRPr="00734F42">
                        <w:rPr>
                          <w:rFonts w:ascii="Times New Roman" w:hAnsi="Times New Roman" w:cs="Times New Roman"/>
                          <w:b/>
                          <w:color w:val="000000" w:themeColor="text1"/>
                          <w:sz w:val="28"/>
                          <w:szCs w:val="28"/>
                        </w:rPr>
                        <w:t xml:space="preserve">Управління охорони здоров'я </w:t>
                      </w:r>
                    </w:p>
                    <w:p w14:paraId="5BBA1C45" w14:textId="77777777" w:rsidR="009B73DA" w:rsidRPr="00734F42" w:rsidRDefault="009B73DA" w:rsidP="009B73DA">
                      <w:pPr>
                        <w:spacing w:after="0" w:line="240" w:lineRule="auto"/>
                        <w:jc w:val="center"/>
                        <w:rPr>
                          <w:rFonts w:ascii="Times New Roman" w:hAnsi="Times New Roman" w:cs="Times New Roman"/>
                          <w:b/>
                          <w:color w:val="000000" w:themeColor="text1"/>
                          <w:sz w:val="28"/>
                          <w:szCs w:val="28"/>
                        </w:rPr>
                      </w:pPr>
                      <w:r w:rsidRPr="00734F42">
                        <w:rPr>
                          <w:rFonts w:ascii="Times New Roman" w:hAnsi="Times New Roman" w:cs="Times New Roman"/>
                          <w:b/>
                          <w:color w:val="000000" w:themeColor="text1"/>
                          <w:sz w:val="28"/>
                          <w:szCs w:val="28"/>
                        </w:rPr>
                        <w:t>Івано-Франківської міської ради</w:t>
                      </w:r>
                    </w:p>
                  </w:txbxContent>
                </v:textbox>
              </v:rect>
            </w:pict>
          </mc:Fallback>
        </mc:AlternateContent>
      </w:r>
    </w:p>
    <w:p w14:paraId="09764E56" w14:textId="77777777" w:rsidR="009B73DA" w:rsidRPr="000231F7" w:rsidRDefault="009B73DA" w:rsidP="009B73DA">
      <w:pPr>
        <w:pStyle w:val="Default"/>
        <w:spacing w:line="360" w:lineRule="auto"/>
        <w:ind w:firstLine="709"/>
        <w:jc w:val="center"/>
        <w:rPr>
          <w:color w:val="auto"/>
          <w:sz w:val="28"/>
          <w:szCs w:val="28"/>
          <w:lang w:val="uk-UA"/>
        </w:rPr>
      </w:pPr>
      <w:r>
        <w:rPr>
          <w:noProof/>
          <w:lang w:val="en-US"/>
        </w:rPr>
        <mc:AlternateContent>
          <mc:Choice Requires="wps">
            <w:drawing>
              <wp:anchor distT="0" distB="0" distL="114299" distR="114299" simplePos="0" relativeHeight="251585536" behindDoc="0" locked="0" layoutInCell="1" allowOverlap="1" wp14:anchorId="32CA80C0" wp14:editId="21A5B0DE">
                <wp:simplePos x="0" y="0"/>
                <wp:positionH relativeFrom="column">
                  <wp:posOffset>1053464</wp:posOffset>
                </wp:positionH>
                <wp:positionV relativeFrom="paragraph">
                  <wp:posOffset>5843905</wp:posOffset>
                </wp:positionV>
                <wp:extent cx="0" cy="190500"/>
                <wp:effectExtent l="76200" t="0" r="57150" b="57150"/>
                <wp:wrapNone/>
                <wp:docPr id="49" name="Прямая со стрелкой 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21DEFBB4" id="Прямая со стрелкой 49" o:spid="_x0000_s1026" type="#_x0000_t32" style="position:absolute;margin-left:82.95pt;margin-top:460.15pt;width:0;height:15pt;z-index:2515855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" strokecolor="#5b9bd5" strokeweight=".5pt">
                <v:stroke endarrow="block" joinstyle="miter"/>
                <o:lock v:ext="edit" shapetype="f"/>
              </v:shape>
            </w:pict>
          </mc:Fallback>
        </mc:AlternateContent>
      </w:r>
      <w:r>
        <w:rPr>
          <w:noProof/>
          <w:color w:val="auto"/>
          <w:sz w:val="28"/>
          <w:szCs w:val="28"/>
          <w:lang w:val="en-US"/>
        </w:rPr>
        <w:drawing>
          <wp:inline distT="0" distB="0" distL="0" distR="0" wp14:anchorId="09016E08" wp14:editId="16E6D318">
            <wp:extent cx="164465" cy="21336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64465" cy="213360"/>
                    </a:xfrm>
                    <a:prstGeom prst="rect">
                      <a:avLst/>
                    </a:prstGeom>
                    <a:noFill/>
                  </pic:spPr>
                </pic:pic>
              </a:graphicData>
            </a:graphic>
          </wp:inline>
        </w:drawing>
      </w:r>
    </w:p>
    <w:p w14:paraId="1AA7E441" w14:textId="2CD56AAE" w:rsidR="009B73DA" w:rsidRPr="00013155" w:rsidRDefault="009B73DA" w:rsidP="009B73DA">
      <w:pPr>
        <w:ind w:firstLine="709"/>
        <w:jc w:val="right"/>
        <w:rPr>
          <w:rFonts w:ascii="Times New Roman" w:hAnsi="Times New Roman" w:cs="Times New Roman"/>
          <w:b/>
          <w:sz w:val="28"/>
          <w:szCs w:val="28"/>
        </w:rPr>
      </w:pPr>
      <w:r>
        <w:rPr>
          <w:noProof/>
          <w:lang w:val="en-US"/>
        </w:rPr>
        <mc:AlternateContent>
          <mc:Choice Requires="wps">
            <w:drawing>
              <wp:anchor distT="0" distB="0" distL="114300" distR="114300" simplePos="0" relativeHeight="251502592" behindDoc="0" locked="0" layoutInCell="1" allowOverlap="1" wp14:anchorId="5A70DBF2" wp14:editId="6115D668">
                <wp:simplePos x="0" y="0"/>
                <wp:positionH relativeFrom="column">
                  <wp:posOffset>3351531</wp:posOffset>
                </wp:positionH>
                <wp:positionV relativeFrom="paragraph">
                  <wp:posOffset>48260</wp:posOffset>
                </wp:positionV>
                <wp:extent cx="1600200" cy="335280"/>
                <wp:effectExtent l="0" t="0" r="38100" b="83820"/>
                <wp:wrapNone/>
                <wp:docPr id="36" name="Прямая со стрелкой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00200" cy="335280"/>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974985E" id="Прямая со стрелкой 36" o:spid="_x0000_s1026" type="#_x0000_t32" style="position:absolute;margin-left:263.9pt;margin-top:3.8pt;width:126pt;height:26.4pt;z-index:251502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" strokecolor="#5b9bd5" strokeweight=".5pt">
                <v:stroke endarrow="block" joinstyle="miter"/>
                <o:lock v:ext="edit" shapetype="f"/>
              </v:shape>
            </w:pict>
          </mc:Fallback>
        </mc:AlternateContent>
      </w:r>
      <w:r>
        <w:rPr>
          <w:noProof/>
          <w:lang w:val="en-US"/>
        </w:rPr>
        <mc:AlternateContent>
          <mc:Choice Requires="wps">
            <w:drawing>
              <wp:anchor distT="0" distB="0" distL="114300" distR="114300" simplePos="0" relativeHeight="251404288" behindDoc="0" locked="0" layoutInCell="1" allowOverlap="1" wp14:anchorId="1135D37F" wp14:editId="3A733DCB">
                <wp:simplePos x="0" y="0"/>
                <wp:positionH relativeFrom="column">
                  <wp:posOffset>1294130</wp:posOffset>
                </wp:positionH>
                <wp:positionV relativeFrom="paragraph">
                  <wp:posOffset>71121</wp:posOffset>
                </wp:positionV>
                <wp:extent cx="1623060" cy="304800"/>
                <wp:effectExtent l="38100" t="0" r="15240" b="76200"/>
                <wp:wrapNone/>
                <wp:docPr id="37" name="Прямая со стрелкой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623060" cy="304800"/>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B13A40C" id="Прямая со стрелкой 37" o:spid="_x0000_s1026" type="#_x0000_t32" style="position:absolute;margin-left:101.9pt;margin-top:5.6pt;width:127.8pt;height:24pt;flip:x;z-index:25140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" strokecolor="#5b9bd5" strokeweight=".5pt">
                <v:stroke endarrow="block" joinstyle="miter"/>
                <o:lock v:ext="edit" shapetype="f"/>
              </v:shape>
            </w:pict>
          </mc:Fallback>
        </mc:AlternateContent>
      </w:r>
    </w:p>
    <w:p w14:paraId="35EC4F21" w14:textId="4897FD33" w:rsidR="009B73DA" w:rsidRDefault="009B73DA" w:rsidP="009B73DA">
      <w:pPr>
        <w:spacing w:after="0" w:line="360" w:lineRule="auto"/>
        <w:ind w:firstLine="709"/>
        <w:jc w:val="both"/>
        <w:rPr>
          <w:rFonts w:ascii="Times New Roman" w:hAnsi="Times New Roman" w:cs="Times New Roman"/>
          <w:sz w:val="28"/>
          <w:szCs w:val="28"/>
        </w:rPr>
      </w:pPr>
      <w:r>
        <w:rPr>
          <w:noProof/>
          <w:lang w:val="en-US"/>
        </w:rPr>
        <mc:AlternateContent>
          <mc:Choice Requires="wps">
            <w:drawing>
              <wp:anchor distT="0" distB="0" distL="114300" distR="114300" simplePos="0" relativeHeight="251638784" behindDoc="0" locked="0" layoutInCell="1" allowOverlap="1" wp14:anchorId="44D7F08E" wp14:editId="5D64FE5F">
                <wp:simplePos x="0" y="0"/>
                <wp:positionH relativeFrom="column">
                  <wp:posOffset>3021330</wp:posOffset>
                </wp:positionH>
                <wp:positionV relativeFrom="paragraph">
                  <wp:posOffset>88265</wp:posOffset>
                </wp:positionV>
                <wp:extent cx="3000375" cy="666750"/>
                <wp:effectExtent l="0" t="0" r="28575" b="19050"/>
                <wp:wrapNone/>
                <wp:docPr id="38" name="Прямоугольник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00375" cy="666750"/>
                        </a:xfrm>
                        <a:prstGeom prst="rect">
                          <a:avLst/>
                        </a:prstGeom>
                        <a:solidFill>
                          <a:srgbClr val="5B9BD5"/>
                        </a:solidFill>
                        <a:ln w="12700" cap="flat" cmpd="sng" algn="ctr">
                          <a:solidFill>
                            <a:srgbClr val="5B9BD5">
                              <a:shade val="50000"/>
                            </a:srgbClr>
                          </a:solidFill>
                          <a:prstDash val="solid"/>
                          <a:miter lim="800000"/>
                        </a:ln>
                        <a:effectLst/>
                      </wps:spPr>
                      <wps:txbx>
                        <w:txbxContent>
                          <w:p w14:paraId="33E1218C" w14:textId="77777777" w:rsidR="009B73DA" w:rsidRDefault="009B73DA" w:rsidP="009B73DA">
                            <w:pPr>
                              <w:spacing w:after="0" w:line="240" w:lineRule="auto"/>
                              <w:jc w:val="center"/>
                              <w:rPr>
                                <w:rFonts w:ascii="Times New Roman" w:hAnsi="Times New Roman" w:cs="Times New Roman"/>
                                <w:b/>
                                <w:color w:val="000000" w:themeColor="text1"/>
                                <w:sz w:val="28"/>
                                <w:szCs w:val="28"/>
                              </w:rPr>
                            </w:pPr>
                            <w:r w:rsidRPr="00013155">
                              <w:rPr>
                                <w:rFonts w:ascii="Times New Roman" w:hAnsi="Times New Roman" w:cs="Times New Roman"/>
                                <w:b/>
                                <w:color w:val="000000" w:themeColor="text1"/>
                                <w:sz w:val="28"/>
                                <w:szCs w:val="28"/>
                              </w:rPr>
                              <w:t>КНП  «ЦПМД»</w:t>
                            </w:r>
                          </w:p>
                          <w:p w14:paraId="5ED0B406" w14:textId="77777777" w:rsidR="009B73DA" w:rsidRPr="00013155" w:rsidRDefault="009B73DA" w:rsidP="009B73DA">
                            <w:pPr>
                              <w:spacing w:after="0" w:line="240" w:lineRule="auto"/>
                              <w:jc w:val="center"/>
                              <w:rPr>
                                <w:rFonts w:ascii="Times New Roman" w:hAnsi="Times New Roman" w:cs="Times New Roman"/>
                                <w:b/>
                                <w:color w:val="000000" w:themeColor="text1"/>
                                <w:sz w:val="28"/>
                                <w:szCs w:val="28"/>
                              </w:rPr>
                            </w:pPr>
                            <w:r w:rsidRPr="00013155">
                              <w:rPr>
                                <w:rFonts w:ascii="Times New Roman" w:hAnsi="Times New Roman" w:cs="Times New Roman"/>
                                <w:b/>
                                <w:color w:val="000000" w:themeColor="text1"/>
                                <w:sz w:val="28"/>
                                <w:szCs w:val="28"/>
                              </w:rPr>
                              <w:t xml:space="preserve"> Івано-Франківської міської ради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D7F08E" id="Прямоугольник 38" o:spid="_x0000_s1032" style="position:absolute;left:0;text-align:left;margin-left:237.9pt;margin-top:6.95pt;width:236.25pt;height:52.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" fillcolor="#5b9bd5" strokecolor="#41719c" strokeweight="1pt">
                <v:path arrowok="t"/>
                <v:textbox>
                  <w:txbxContent>
                    <w:p w14:paraId="33E1218C" w14:textId="77777777" w:rsidR="009B73DA" w:rsidRDefault="009B73DA" w:rsidP="009B73DA">
                      <w:pPr>
                        <w:spacing w:after="0" w:line="240" w:lineRule="auto"/>
                        <w:jc w:val="center"/>
                        <w:rPr>
                          <w:rFonts w:ascii="Times New Roman" w:hAnsi="Times New Roman" w:cs="Times New Roman"/>
                          <w:b/>
                          <w:color w:val="000000" w:themeColor="text1"/>
                          <w:sz w:val="28"/>
                          <w:szCs w:val="28"/>
                        </w:rPr>
                      </w:pPr>
                      <w:r w:rsidRPr="00013155">
                        <w:rPr>
                          <w:rFonts w:ascii="Times New Roman" w:hAnsi="Times New Roman" w:cs="Times New Roman"/>
                          <w:b/>
                          <w:color w:val="000000" w:themeColor="text1"/>
                          <w:sz w:val="28"/>
                          <w:szCs w:val="28"/>
                        </w:rPr>
                        <w:t>КНП  «ЦПМД»</w:t>
                      </w:r>
                    </w:p>
                    <w:p w14:paraId="5ED0B406" w14:textId="77777777" w:rsidR="009B73DA" w:rsidRPr="00013155" w:rsidRDefault="009B73DA" w:rsidP="009B73DA">
                      <w:pPr>
                        <w:spacing w:after="0" w:line="240" w:lineRule="auto"/>
                        <w:jc w:val="center"/>
                        <w:rPr>
                          <w:rFonts w:ascii="Times New Roman" w:hAnsi="Times New Roman" w:cs="Times New Roman"/>
                          <w:b/>
                          <w:color w:val="000000" w:themeColor="text1"/>
                          <w:sz w:val="28"/>
                          <w:szCs w:val="28"/>
                        </w:rPr>
                      </w:pPr>
                      <w:r w:rsidRPr="00013155">
                        <w:rPr>
                          <w:rFonts w:ascii="Times New Roman" w:hAnsi="Times New Roman" w:cs="Times New Roman"/>
                          <w:b/>
                          <w:color w:val="000000" w:themeColor="text1"/>
                          <w:sz w:val="28"/>
                          <w:szCs w:val="28"/>
                        </w:rPr>
                        <w:t xml:space="preserve"> Івано-Франківської міської ради</w:t>
                      </w:r>
                    </w:p>
                  </w:txbxContent>
                </v:textbox>
              </v:rect>
            </w:pict>
          </mc:Fallback>
        </mc:AlternateContent>
      </w:r>
      <w:r>
        <w:rPr>
          <w:noProof/>
          <w:lang w:val="en-US"/>
        </w:rPr>
        <mc:AlternateContent>
          <mc:Choice Requires="wps">
            <w:drawing>
              <wp:anchor distT="0" distB="0" distL="114300" distR="114300" simplePos="0" relativeHeight="251437056" behindDoc="0" locked="0" layoutInCell="1" allowOverlap="1" wp14:anchorId="50C67C9A" wp14:editId="7216696A">
                <wp:simplePos x="0" y="0"/>
                <wp:positionH relativeFrom="column">
                  <wp:posOffset>-76200</wp:posOffset>
                </wp:positionH>
                <wp:positionV relativeFrom="paragraph">
                  <wp:posOffset>69215</wp:posOffset>
                </wp:positionV>
                <wp:extent cx="2771775" cy="704850"/>
                <wp:effectExtent l="0" t="0" r="28575" b="19050"/>
                <wp:wrapNone/>
                <wp:docPr id="39" name="Прямоугольник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71775" cy="704850"/>
                        </a:xfrm>
                        <a:prstGeom prst="rect">
                          <a:avLst/>
                        </a:prstGeom>
                        <a:solidFill>
                          <a:srgbClr val="5B9BD5"/>
                        </a:solidFill>
                        <a:ln w="12700" cap="flat" cmpd="sng" algn="ctr">
                          <a:solidFill>
                            <a:srgbClr val="5B9BD5">
                              <a:shade val="50000"/>
                            </a:srgbClr>
                          </a:solidFill>
                          <a:prstDash val="solid"/>
                          <a:miter lim="800000"/>
                        </a:ln>
                        <a:effectLst/>
                      </wps:spPr>
                      <wps:txbx>
                        <w:txbxContent>
                          <w:p w14:paraId="4E13B2D6" w14:textId="77777777" w:rsidR="009B73DA" w:rsidRPr="00013155" w:rsidRDefault="009B73DA" w:rsidP="009B73DA">
                            <w:pPr>
                              <w:spacing w:after="0" w:line="240" w:lineRule="auto"/>
                              <w:jc w:val="center"/>
                              <w:rPr>
                                <w:rFonts w:ascii="Times New Roman" w:hAnsi="Times New Roman" w:cs="Times New Roman"/>
                                <w:b/>
                                <w:color w:val="000000" w:themeColor="text1"/>
                                <w:sz w:val="28"/>
                                <w:szCs w:val="28"/>
                              </w:rPr>
                            </w:pPr>
                            <w:r w:rsidRPr="00013155">
                              <w:rPr>
                                <w:rFonts w:ascii="Times New Roman" w:hAnsi="Times New Roman" w:cs="Times New Roman"/>
                                <w:b/>
                                <w:color w:val="000000" w:themeColor="text1"/>
                                <w:sz w:val="28"/>
                                <w:szCs w:val="28"/>
                              </w:rPr>
                              <w:t xml:space="preserve">КНП «ЦПМКДД» </w:t>
                            </w:r>
                          </w:p>
                          <w:p w14:paraId="64C0A8FC" w14:textId="77777777" w:rsidR="009B73DA" w:rsidRPr="00013155" w:rsidRDefault="009B73DA" w:rsidP="009B73DA">
                            <w:pPr>
                              <w:spacing w:after="0" w:line="240" w:lineRule="auto"/>
                              <w:jc w:val="center"/>
                              <w:rPr>
                                <w:rFonts w:ascii="Times New Roman" w:hAnsi="Times New Roman" w:cs="Times New Roman"/>
                                <w:b/>
                                <w:color w:val="000000" w:themeColor="text1"/>
                                <w:sz w:val="28"/>
                                <w:szCs w:val="28"/>
                              </w:rPr>
                            </w:pPr>
                            <w:r w:rsidRPr="00013155">
                              <w:rPr>
                                <w:rFonts w:ascii="Times New Roman" w:hAnsi="Times New Roman" w:cs="Times New Roman"/>
                                <w:b/>
                                <w:color w:val="000000" w:themeColor="text1"/>
                                <w:sz w:val="28"/>
                                <w:szCs w:val="28"/>
                              </w:rPr>
                              <w:t>Івано-Франківської міської ради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C67C9A" id="Прямоугольник 39" o:spid="_x0000_s1033" style="position:absolute;left:0;text-align:left;margin-left:-6pt;margin-top:5.45pt;width:218.25pt;height:55.5pt;z-index:25143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" fillcolor="#5b9bd5" strokecolor="#41719c" strokeweight="1pt">
                <v:path arrowok="t"/>
                <v:textbox>
                  <w:txbxContent>
                    <w:p w14:paraId="4E13B2D6" w14:textId="77777777" w:rsidR="009B73DA" w:rsidRPr="00013155" w:rsidRDefault="009B73DA" w:rsidP="009B73DA">
                      <w:pPr>
                        <w:spacing w:after="0" w:line="240" w:lineRule="auto"/>
                        <w:jc w:val="center"/>
                        <w:rPr>
                          <w:rFonts w:ascii="Times New Roman" w:hAnsi="Times New Roman" w:cs="Times New Roman"/>
                          <w:b/>
                          <w:color w:val="000000" w:themeColor="text1"/>
                          <w:sz w:val="28"/>
                          <w:szCs w:val="28"/>
                        </w:rPr>
                      </w:pPr>
                      <w:r w:rsidRPr="00013155">
                        <w:rPr>
                          <w:rFonts w:ascii="Times New Roman" w:hAnsi="Times New Roman" w:cs="Times New Roman"/>
                          <w:b/>
                          <w:color w:val="000000" w:themeColor="text1"/>
                          <w:sz w:val="28"/>
                          <w:szCs w:val="28"/>
                        </w:rPr>
                        <w:t xml:space="preserve">КНП «ЦПМКДД» </w:t>
                      </w:r>
                    </w:p>
                    <w:p w14:paraId="64C0A8FC" w14:textId="77777777" w:rsidR="009B73DA" w:rsidRPr="00013155" w:rsidRDefault="009B73DA" w:rsidP="009B73DA">
                      <w:pPr>
                        <w:spacing w:after="0" w:line="240" w:lineRule="auto"/>
                        <w:jc w:val="center"/>
                        <w:rPr>
                          <w:rFonts w:ascii="Times New Roman" w:hAnsi="Times New Roman" w:cs="Times New Roman"/>
                          <w:b/>
                          <w:color w:val="000000" w:themeColor="text1"/>
                          <w:sz w:val="28"/>
                          <w:szCs w:val="28"/>
                        </w:rPr>
                      </w:pPr>
                      <w:r w:rsidRPr="00013155">
                        <w:rPr>
                          <w:rFonts w:ascii="Times New Roman" w:hAnsi="Times New Roman" w:cs="Times New Roman"/>
                          <w:b/>
                          <w:color w:val="000000" w:themeColor="text1"/>
                          <w:sz w:val="28"/>
                          <w:szCs w:val="28"/>
                        </w:rPr>
                        <w:t>Івано-Франківської міської ради</w:t>
                      </w:r>
                    </w:p>
                  </w:txbxContent>
                </v:textbox>
              </v:rect>
            </w:pict>
          </mc:Fallback>
        </mc:AlternateContent>
      </w:r>
    </w:p>
    <w:p w14:paraId="45A483B3" w14:textId="0B50BC31" w:rsidR="009B73DA" w:rsidRDefault="009B73DA" w:rsidP="009B73DA">
      <w:pPr>
        <w:spacing w:after="0" w:line="360" w:lineRule="auto"/>
        <w:ind w:firstLine="709"/>
        <w:jc w:val="both"/>
        <w:rPr>
          <w:rFonts w:ascii="Times New Roman" w:hAnsi="Times New Roman" w:cs="Times New Roman"/>
          <w:sz w:val="28"/>
          <w:szCs w:val="28"/>
        </w:rPr>
      </w:pPr>
    </w:p>
    <w:p w14:paraId="535D3448" w14:textId="02BC2E2E" w:rsidR="009B73DA" w:rsidRDefault="009B73DA" w:rsidP="009B73DA">
      <w:pPr>
        <w:spacing w:after="0" w:line="360" w:lineRule="auto"/>
        <w:ind w:firstLine="709"/>
        <w:jc w:val="both"/>
        <w:rPr>
          <w:rFonts w:ascii="Times New Roman" w:hAnsi="Times New Roman" w:cs="Times New Roman"/>
          <w:sz w:val="28"/>
          <w:szCs w:val="28"/>
        </w:rPr>
      </w:pPr>
      <w:r>
        <w:rPr>
          <w:noProof/>
          <w:lang w:val="en-US"/>
        </w:rPr>
        <mc:AlternateContent>
          <mc:Choice Requires="wps">
            <w:drawing>
              <wp:anchor distT="0" distB="0" distL="114300" distR="114300" simplePos="0" relativeHeight="251667456" behindDoc="0" locked="0" layoutInCell="1" allowOverlap="1" wp14:anchorId="69CC7D8F" wp14:editId="7ED2CE75">
                <wp:simplePos x="0" y="0"/>
                <wp:positionH relativeFrom="column">
                  <wp:posOffset>4930775</wp:posOffset>
                </wp:positionH>
                <wp:positionV relativeFrom="paragraph">
                  <wp:posOffset>177800</wp:posOffset>
                </wp:positionV>
                <wp:extent cx="60960" cy="220980"/>
                <wp:effectExtent l="19050" t="0" r="53340" b="64770"/>
                <wp:wrapNone/>
                <wp:docPr id="43" name="Прямая со стрелкой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960" cy="220980"/>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59918047" id="Прямая со стрелкой 43" o:spid="_x0000_s1026" type="#_x0000_t32" style="position:absolute;margin-left:388.25pt;margin-top:14pt;width:4.8pt;height:17.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" strokecolor="#5b9bd5" strokeweight=".5pt">
                <v:stroke endarrow="block" joinstyle="miter"/>
                <o:lock v:ext="edit" shapetype="f"/>
              </v:shape>
            </w:pict>
          </mc:Fallback>
        </mc:AlternateContent>
      </w:r>
      <w:r>
        <w:rPr>
          <w:noProof/>
          <w:lang w:val="en-US"/>
        </w:rPr>
        <mc:AlternateContent>
          <mc:Choice Requires="wps">
            <w:drawing>
              <wp:anchor distT="0" distB="0" distL="114300" distR="114300" simplePos="0" relativeHeight="251463680" behindDoc="0" locked="0" layoutInCell="1" allowOverlap="1" wp14:anchorId="5DFF5903" wp14:editId="60D6EB16">
                <wp:simplePos x="0" y="0"/>
                <wp:positionH relativeFrom="column">
                  <wp:posOffset>1211580</wp:posOffset>
                </wp:positionH>
                <wp:positionV relativeFrom="paragraph">
                  <wp:posOffset>191135</wp:posOffset>
                </wp:positionV>
                <wp:extent cx="45719" cy="182880"/>
                <wp:effectExtent l="57150" t="0" r="50165" b="64770"/>
                <wp:wrapNone/>
                <wp:docPr id="42" name="Прямая со стрелкой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5719" cy="182880"/>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71065115" id="Прямая со стрелкой 42" o:spid="_x0000_s1026" type="#_x0000_t32" style="position:absolute;margin-left:95.4pt;margin-top:15.05pt;width:3.6pt;height:14.4pt;flip:x;z-index:25146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" strokecolor="#5b9bd5" strokeweight=".5pt">
                <v:stroke endarrow="block" joinstyle="miter"/>
                <o:lock v:ext="edit" shapetype="f"/>
              </v:shape>
            </w:pict>
          </mc:Fallback>
        </mc:AlternateContent>
      </w:r>
    </w:p>
    <w:p w14:paraId="39AB8839" w14:textId="7D3F5C13" w:rsidR="009B73DA" w:rsidRDefault="009B73DA" w:rsidP="009B73DA">
      <w:pPr>
        <w:spacing w:after="0" w:line="360" w:lineRule="auto"/>
        <w:ind w:firstLine="709"/>
        <w:jc w:val="both"/>
        <w:rPr>
          <w:rFonts w:ascii="Times New Roman" w:hAnsi="Times New Roman" w:cs="Times New Roman"/>
          <w:sz w:val="28"/>
          <w:szCs w:val="28"/>
        </w:rPr>
      </w:pPr>
      <w:r>
        <w:rPr>
          <w:noProof/>
          <w:lang w:val="en-US"/>
        </w:rPr>
        <mc:AlternateContent>
          <mc:Choice Requires="wps">
            <w:drawing>
              <wp:anchor distT="0" distB="0" distL="114300" distR="114300" simplePos="0" relativeHeight="251684864" behindDoc="0" locked="0" layoutInCell="1" allowOverlap="1" wp14:anchorId="303CFD50" wp14:editId="784748C0">
                <wp:simplePos x="0" y="0"/>
                <wp:positionH relativeFrom="column">
                  <wp:posOffset>3039110</wp:posOffset>
                </wp:positionH>
                <wp:positionV relativeFrom="paragraph">
                  <wp:posOffset>99695</wp:posOffset>
                </wp:positionV>
                <wp:extent cx="2924175" cy="5806440"/>
                <wp:effectExtent l="0" t="0" r="28575" b="22860"/>
                <wp:wrapNone/>
                <wp:docPr id="48" name="Прямоугольник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24175" cy="5806440"/>
                        </a:xfrm>
                        <a:prstGeom prst="rect">
                          <a:avLst/>
                        </a:prstGeom>
                        <a:noFill/>
                        <a:ln w="12700" cap="flat" cmpd="sng" algn="ctr">
                          <a:solidFill>
                            <a:srgbClr val="5B9BD5">
                              <a:shade val="50000"/>
                            </a:srgbClr>
                          </a:solidFill>
                          <a:prstDash val="solid"/>
                          <a:miter lim="800000"/>
                        </a:ln>
                        <a:effectLst/>
                      </wps:spPr>
                      <wps:txbx>
                        <w:txbxContent>
                          <w:p w14:paraId="33B8DFC1" w14:textId="77777777" w:rsidR="009B73DA" w:rsidRDefault="009B73DA" w:rsidP="009B73DA">
                            <w:pPr>
                              <w:shd w:val="clear" w:color="auto" w:fill="FFFFFF"/>
                              <w:spacing w:after="0" w:line="240" w:lineRule="auto"/>
                              <w:jc w:val="center"/>
                              <w:rPr>
                                <w:rFonts w:ascii="Times New Roman" w:eastAsia="Times New Roman" w:hAnsi="Times New Roman" w:cs="Times New Roman"/>
                                <w:b/>
                                <w:color w:val="333333"/>
                                <w:sz w:val="24"/>
                                <w:szCs w:val="24"/>
                                <w:lang w:eastAsia="ru-RU"/>
                              </w:rPr>
                            </w:pPr>
                            <w:r>
                              <w:rPr>
                                <w:rFonts w:ascii="Times New Roman" w:eastAsia="Times New Roman" w:hAnsi="Times New Roman" w:cs="Times New Roman"/>
                                <w:b/>
                                <w:color w:val="333333"/>
                                <w:sz w:val="24"/>
                                <w:szCs w:val="24"/>
                                <w:lang w:eastAsia="ru-RU"/>
                              </w:rPr>
                              <w:t>1.</w:t>
                            </w:r>
                            <w:r w:rsidRPr="004612D4">
                              <w:rPr>
                                <w:rFonts w:ascii="Times New Roman" w:eastAsia="Times New Roman" w:hAnsi="Times New Roman" w:cs="Times New Roman"/>
                                <w:b/>
                                <w:color w:val="333333"/>
                                <w:sz w:val="24"/>
                                <w:szCs w:val="24"/>
                                <w:lang w:eastAsia="ru-RU"/>
                              </w:rPr>
                              <w:t xml:space="preserve">Амбулаторія загальної практики сімейної медицини с.Черніїв, </w:t>
                            </w:r>
                          </w:p>
                          <w:p w14:paraId="566CCF2C" w14:textId="77777777" w:rsidR="009B73DA" w:rsidRPr="004612D4" w:rsidRDefault="009B73DA" w:rsidP="009B73DA">
                            <w:pPr>
                              <w:shd w:val="clear" w:color="auto" w:fill="FFFFFF"/>
                              <w:spacing w:after="0" w:line="240" w:lineRule="auto"/>
                              <w:jc w:val="center"/>
                              <w:rPr>
                                <w:rFonts w:ascii="Times New Roman" w:eastAsia="Times New Roman" w:hAnsi="Times New Roman" w:cs="Times New Roman"/>
                                <w:b/>
                                <w:color w:val="333333"/>
                                <w:sz w:val="24"/>
                                <w:szCs w:val="24"/>
                                <w:lang w:eastAsia="ru-RU"/>
                              </w:rPr>
                            </w:pPr>
                            <w:r w:rsidRPr="004612D4">
                              <w:rPr>
                                <w:rFonts w:ascii="Times New Roman" w:eastAsia="Times New Roman" w:hAnsi="Times New Roman" w:cs="Times New Roman"/>
                                <w:b/>
                                <w:color w:val="333333"/>
                                <w:sz w:val="24"/>
                                <w:szCs w:val="24"/>
                                <w:lang w:eastAsia="ru-RU"/>
                              </w:rPr>
                              <w:t>вул.</w:t>
                            </w:r>
                            <w:r w:rsidRPr="00013155">
                              <w:rPr>
                                <w:rFonts w:ascii="Times New Roman" w:eastAsia="Times New Roman" w:hAnsi="Times New Roman" w:cs="Times New Roman"/>
                                <w:b/>
                                <w:color w:val="333333"/>
                                <w:sz w:val="24"/>
                                <w:szCs w:val="24"/>
                                <w:lang w:eastAsia="ru-RU"/>
                              </w:rPr>
                              <w:t xml:space="preserve"> </w:t>
                            </w:r>
                            <w:r w:rsidRPr="004612D4">
                              <w:rPr>
                                <w:rFonts w:ascii="Times New Roman" w:eastAsia="Times New Roman" w:hAnsi="Times New Roman" w:cs="Times New Roman"/>
                                <w:b/>
                                <w:color w:val="333333"/>
                                <w:sz w:val="24"/>
                                <w:szCs w:val="24"/>
                                <w:lang w:eastAsia="ru-RU"/>
                              </w:rPr>
                              <w:t>Злуки,1</w:t>
                            </w:r>
                          </w:p>
                          <w:p w14:paraId="27549F95" w14:textId="77777777" w:rsidR="009B73DA" w:rsidRPr="00C616F2" w:rsidRDefault="009B73DA" w:rsidP="009B73DA">
                            <w:pPr>
                              <w:pStyle w:val="a3"/>
                              <w:numPr>
                                <w:ilvl w:val="0"/>
                                <w:numId w:val="35"/>
                              </w:numPr>
                              <w:shd w:val="clear" w:color="auto" w:fill="FFFFFF"/>
                              <w:spacing w:after="0" w:line="240" w:lineRule="auto"/>
                              <w:ind w:left="142" w:hanging="142"/>
                              <w:jc w:val="center"/>
                              <w:rPr>
                                <w:rFonts w:ascii="Times New Roman" w:eastAsia="Times New Roman" w:hAnsi="Times New Roman" w:cs="Times New Roman"/>
                                <w:color w:val="333333"/>
                                <w:sz w:val="24"/>
                                <w:szCs w:val="24"/>
                                <w:lang w:eastAsia="ru-RU"/>
                              </w:rPr>
                            </w:pPr>
                            <w:r w:rsidRPr="00C616F2">
                              <w:rPr>
                                <w:rFonts w:ascii="Times New Roman" w:eastAsia="Times New Roman" w:hAnsi="Times New Roman" w:cs="Times New Roman"/>
                                <w:b/>
                                <w:color w:val="333333"/>
                                <w:sz w:val="24"/>
                                <w:szCs w:val="24"/>
                                <w:lang w:eastAsia="ru-RU"/>
                              </w:rPr>
                              <w:t>ФАП</w:t>
                            </w:r>
                            <w:r>
                              <w:rPr>
                                <w:rFonts w:ascii="Times New Roman" w:eastAsia="Times New Roman" w:hAnsi="Times New Roman" w:cs="Times New Roman"/>
                                <w:color w:val="333333"/>
                                <w:sz w:val="24"/>
                                <w:szCs w:val="24"/>
                                <w:lang w:eastAsia="ru-RU"/>
                              </w:rPr>
                              <w:t>с.Березівка, вул. Шевченк</w:t>
                            </w:r>
                            <w:r w:rsidRPr="00C616F2">
                              <w:rPr>
                                <w:rFonts w:ascii="Times New Roman" w:eastAsia="Times New Roman" w:hAnsi="Times New Roman" w:cs="Times New Roman"/>
                                <w:color w:val="333333"/>
                                <w:sz w:val="24"/>
                                <w:szCs w:val="24"/>
                                <w:lang w:eastAsia="ru-RU"/>
                              </w:rPr>
                              <w:t>а,24</w:t>
                            </w:r>
                            <w:r>
                              <w:rPr>
                                <w:rFonts w:ascii="Times New Roman" w:eastAsia="Times New Roman" w:hAnsi="Times New Roman" w:cs="Times New Roman"/>
                                <w:color w:val="333333"/>
                                <w:sz w:val="24"/>
                                <w:szCs w:val="24"/>
                                <w:lang w:eastAsia="ru-RU"/>
                              </w:rPr>
                              <w:t>.</w:t>
                            </w:r>
                          </w:p>
                          <w:p w14:paraId="747ACD60" w14:textId="77777777" w:rsidR="009B73DA" w:rsidRPr="00C616F2" w:rsidRDefault="009B73DA" w:rsidP="009B73DA">
                            <w:pPr>
                              <w:pStyle w:val="a3"/>
                              <w:numPr>
                                <w:ilvl w:val="0"/>
                                <w:numId w:val="35"/>
                              </w:numPr>
                              <w:shd w:val="clear" w:color="auto" w:fill="FFFFFF"/>
                              <w:spacing w:after="0" w:line="240" w:lineRule="auto"/>
                              <w:ind w:left="142" w:hanging="142"/>
                              <w:jc w:val="center"/>
                              <w:rPr>
                                <w:rFonts w:ascii="Times New Roman" w:eastAsia="Times New Roman" w:hAnsi="Times New Roman" w:cs="Times New Roman"/>
                                <w:color w:val="333333"/>
                                <w:sz w:val="24"/>
                                <w:szCs w:val="24"/>
                                <w:lang w:eastAsia="ru-RU"/>
                              </w:rPr>
                            </w:pPr>
                            <w:r w:rsidRPr="00C616F2">
                              <w:rPr>
                                <w:rFonts w:ascii="Times New Roman" w:eastAsia="Times New Roman" w:hAnsi="Times New Roman" w:cs="Times New Roman"/>
                                <w:b/>
                                <w:color w:val="333333"/>
                                <w:sz w:val="24"/>
                                <w:szCs w:val="24"/>
                                <w:lang w:eastAsia="ru-RU"/>
                              </w:rPr>
                              <w:t>ФАП</w:t>
                            </w:r>
                            <w:r w:rsidRPr="00C616F2">
                              <w:rPr>
                                <w:rFonts w:ascii="Times New Roman" w:eastAsia="Times New Roman" w:hAnsi="Times New Roman" w:cs="Times New Roman"/>
                                <w:color w:val="333333"/>
                                <w:sz w:val="24"/>
                                <w:szCs w:val="24"/>
                                <w:lang w:eastAsia="ru-RU"/>
                              </w:rPr>
                              <w:t xml:space="preserve"> с.Чукалівка, вул. Клубна, 16</w:t>
                            </w:r>
                            <w:r>
                              <w:rPr>
                                <w:rFonts w:ascii="Times New Roman" w:eastAsia="Times New Roman" w:hAnsi="Times New Roman" w:cs="Times New Roman"/>
                                <w:color w:val="333333"/>
                                <w:sz w:val="24"/>
                                <w:szCs w:val="24"/>
                                <w:lang w:eastAsia="ru-RU"/>
                              </w:rPr>
                              <w:t>.</w:t>
                            </w:r>
                          </w:p>
                          <w:p w14:paraId="2625C933" w14:textId="77777777" w:rsidR="009B73DA" w:rsidRPr="004612D4" w:rsidRDefault="009B73DA" w:rsidP="009B73DA">
                            <w:pPr>
                              <w:shd w:val="clear" w:color="auto" w:fill="FFFFFF"/>
                              <w:spacing w:before="100" w:beforeAutospacing="1" w:after="100" w:afterAutospacing="1" w:line="240" w:lineRule="auto"/>
                              <w:jc w:val="center"/>
                              <w:rPr>
                                <w:rFonts w:ascii="Times New Roman" w:eastAsia="Times New Roman" w:hAnsi="Times New Roman" w:cs="Times New Roman"/>
                                <w:color w:val="333333"/>
                                <w:sz w:val="24"/>
                                <w:szCs w:val="24"/>
                                <w:lang w:eastAsia="ru-RU"/>
                              </w:rPr>
                            </w:pPr>
                            <w:r>
                              <w:rPr>
                                <w:rFonts w:ascii="Times New Roman" w:eastAsia="Times New Roman" w:hAnsi="Times New Roman" w:cs="Times New Roman"/>
                                <w:b/>
                                <w:color w:val="333333"/>
                                <w:sz w:val="24"/>
                                <w:szCs w:val="24"/>
                                <w:lang w:eastAsia="ru-RU"/>
                              </w:rPr>
                              <w:t xml:space="preserve">2. </w:t>
                            </w:r>
                            <w:r w:rsidRPr="004612D4">
                              <w:rPr>
                                <w:rFonts w:ascii="Times New Roman" w:eastAsia="Times New Roman" w:hAnsi="Times New Roman" w:cs="Times New Roman"/>
                                <w:b/>
                                <w:color w:val="333333"/>
                                <w:sz w:val="24"/>
                                <w:szCs w:val="24"/>
                                <w:lang w:eastAsia="ru-RU"/>
                              </w:rPr>
                              <w:t>Амбулаторія загальної практики сімейної медицини с.Підлужжя, вул.Стефаника, 1</w:t>
                            </w:r>
                          </w:p>
                          <w:p w14:paraId="12A45D9B" w14:textId="77777777" w:rsidR="009B73DA" w:rsidRDefault="009B73DA" w:rsidP="009B73DA">
                            <w:pPr>
                              <w:pStyle w:val="a3"/>
                              <w:numPr>
                                <w:ilvl w:val="0"/>
                                <w:numId w:val="36"/>
                              </w:numPr>
                              <w:shd w:val="clear" w:color="auto" w:fill="FFFFFF"/>
                              <w:spacing w:after="0" w:line="240" w:lineRule="auto"/>
                              <w:ind w:left="284" w:hanging="142"/>
                              <w:jc w:val="both"/>
                              <w:rPr>
                                <w:rFonts w:ascii="Times New Roman" w:eastAsia="Times New Roman" w:hAnsi="Times New Roman" w:cs="Times New Roman"/>
                                <w:color w:val="333333"/>
                                <w:sz w:val="24"/>
                                <w:szCs w:val="24"/>
                                <w:lang w:eastAsia="ru-RU"/>
                              </w:rPr>
                            </w:pPr>
                            <w:r w:rsidRPr="00C616F2">
                              <w:rPr>
                                <w:rFonts w:ascii="Times New Roman" w:eastAsia="Times New Roman" w:hAnsi="Times New Roman" w:cs="Times New Roman"/>
                                <w:b/>
                                <w:color w:val="333333"/>
                                <w:sz w:val="24"/>
                                <w:szCs w:val="24"/>
                                <w:lang w:eastAsia="ru-RU"/>
                              </w:rPr>
                              <w:t>ФАП</w:t>
                            </w:r>
                            <w:r w:rsidRPr="00C616F2">
                              <w:rPr>
                                <w:rFonts w:ascii="Times New Roman" w:eastAsia="Times New Roman" w:hAnsi="Times New Roman" w:cs="Times New Roman"/>
                                <w:color w:val="333333"/>
                                <w:sz w:val="24"/>
                                <w:szCs w:val="24"/>
                                <w:lang w:eastAsia="ru-RU"/>
                              </w:rPr>
                              <w:t xml:space="preserve"> с.Узин, </w:t>
                            </w:r>
                          </w:p>
                          <w:p w14:paraId="46A7C000" w14:textId="77777777" w:rsidR="009B73DA" w:rsidRPr="00C616F2" w:rsidRDefault="009B73DA" w:rsidP="009B73DA">
                            <w:pPr>
                              <w:pStyle w:val="a3"/>
                              <w:shd w:val="clear" w:color="auto" w:fill="FFFFFF"/>
                              <w:spacing w:after="0" w:line="240" w:lineRule="auto"/>
                              <w:ind w:left="284"/>
                              <w:jc w:val="both"/>
                              <w:rPr>
                                <w:rFonts w:ascii="Times New Roman" w:eastAsia="Times New Roman" w:hAnsi="Times New Roman" w:cs="Times New Roman"/>
                                <w:color w:val="333333"/>
                                <w:sz w:val="24"/>
                                <w:szCs w:val="24"/>
                                <w:lang w:eastAsia="ru-RU"/>
                              </w:rPr>
                            </w:pPr>
                            <w:r w:rsidRPr="00C616F2">
                              <w:rPr>
                                <w:rFonts w:ascii="Times New Roman" w:eastAsia="Times New Roman" w:hAnsi="Times New Roman" w:cs="Times New Roman"/>
                                <w:color w:val="333333"/>
                                <w:sz w:val="24"/>
                                <w:szCs w:val="24"/>
                                <w:lang w:eastAsia="ru-RU"/>
                              </w:rPr>
                              <w:t>вул. Молодіжна, 12а</w:t>
                            </w:r>
                            <w:r>
                              <w:rPr>
                                <w:rFonts w:ascii="Times New Roman" w:eastAsia="Times New Roman" w:hAnsi="Times New Roman" w:cs="Times New Roman"/>
                                <w:color w:val="333333"/>
                                <w:sz w:val="24"/>
                                <w:szCs w:val="24"/>
                                <w:lang w:eastAsia="ru-RU"/>
                              </w:rPr>
                              <w:t>.</w:t>
                            </w:r>
                          </w:p>
                          <w:p w14:paraId="2C7D9EC9" w14:textId="77777777" w:rsidR="009B73DA" w:rsidRDefault="009B73DA" w:rsidP="009B73DA">
                            <w:pPr>
                              <w:pStyle w:val="a3"/>
                              <w:numPr>
                                <w:ilvl w:val="0"/>
                                <w:numId w:val="36"/>
                              </w:numPr>
                              <w:shd w:val="clear" w:color="auto" w:fill="FFFFFF"/>
                              <w:spacing w:after="0" w:line="240" w:lineRule="auto"/>
                              <w:ind w:left="284" w:hanging="142"/>
                              <w:jc w:val="both"/>
                              <w:rPr>
                                <w:rFonts w:ascii="Times New Roman" w:eastAsia="Times New Roman" w:hAnsi="Times New Roman" w:cs="Times New Roman"/>
                                <w:color w:val="333333"/>
                                <w:sz w:val="24"/>
                                <w:szCs w:val="24"/>
                                <w:lang w:eastAsia="ru-RU"/>
                              </w:rPr>
                            </w:pPr>
                            <w:r w:rsidRPr="00C616F2">
                              <w:rPr>
                                <w:rFonts w:ascii="Times New Roman" w:eastAsia="Times New Roman" w:hAnsi="Times New Roman" w:cs="Times New Roman"/>
                                <w:b/>
                                <w:color w:val="333333"/>
                                <w:sz w:val="24"/>
                                <w:szCs w:val="24"/>
                                <w:lang w:eastAsia="ru-RU"/>
                              </w:rPr>
                              <w:t>ФАП</w:t>
                            </w:r>
                            <w:r w:rsidRPr="00C616F2">
                              <w:rPr>
                                <w:rFonts w:ascii="Times New Roman" w:eastAsia="Times New Roman" w:hAnsi="Times New Roman" w:cs="Times New Roman"/>
                                <w:color w:val="333333"/>
                                <w:sz w:val="24"/>
                                <w:szCs w:val="24"/>
                                <w:lang w:eastAsia="ru-RU"/>
                              </w:rPr>
                              <w:t xml:space="preserve"> с.Колодіївка, </w:t>
                            </w:r>
                          </w:p>
                          <w:p w14:paraId="6A41563D" w14:textId="77777777" w:rsidR="009B73DA" w:rsidRPr="00C616F2" w:rsidRDefault="009B73DA" w:rsidP="009B73DA">
                            <w:pPr>
                              <w:pStyle w:val="a3"/>
                              <w:shd w:val="clear" w:color="auto" w:fill="FFFFFF"/>
                              <w:spacing w:after="0" w:line="240" w:lineRule="auto"/>
                              <w:ind w:left="284"/>
                              <w:jc w:val="both"/>
                              <w:rPr>
                                <w:rFonts w:ascii="Times New Roman" w:eastAsia="Times New Roman" w:hAnsi="Times New Roman" w:cs="Times New Roman"/>
                                <w:color w:val="333333"/>
                                <w:sz w:val="24"/>
                                <w:szCs w:val="24"/>
                                <w:lang w:eastAsia="ru-RU"/>
                              </w:rPr>
                            </w:pPr>
                            <w:r w:rsidRPr="00C616F2">
                              <w:rPr>
                                <w:rFonts w:ascii="Times New Roman" w:eastAsia="Times New Roman" w:hAnsi="Times New Roman" w:cs="Times New Roman"/>
                                <w:color w:val="333333"/>
                                <w:sz w:val="24"/>
                                <w:szCs w:val="24"/>
                                <w:lang w:eastAsia="ru-RU"/>
                              </w:rPr>
                              <w:t>вул.Лесі Українки, вул.</w:t>
                            </w:r>
                            <w:r>
                              <w:rPr>
                                <w:rFonts w:ascii="Times New Roman" w:eastAsia="Times New Roman" w:hAnsi="Times New Roman" w:cs="Times New Roman"/>
                                <w:color w:val="333333"/>
                                <w:sz w:val="24"/>
                                <w:szCs w:val="24"/>
                                <w:lang w:eastAsia="ru-RU"/>
                              </w:rPr>
                              <w:t xml:space="preserve"> </w:t>
                            </w:r>
                            <w:r w:rsidRPr="00C616F2">
                              <w:rPr>
                                <w:rFonts w:ascii="Times New Roman" w:eastAsia="Times New Roman" w:hAnsi="Times New Roman" w:cs="Times New Roman"/>
                                <w:color w:val="333333"/>
                                <w:sz w:val="24"/>
                                <w:szCs w:val="24"/>
                                <w:lang w:eastAsia="ru-RU"/>
                              </w:rPr>
                              <w:t>2в</w:t>
                            </w:r>
                            <w:r>
                              <w:rPr>
                                <w:rFonts w:ascii="Times New Roman" w:eastAsia="Times New Roman" w:hAnsi="Times New Roman" w:cs="Times New Roman"/>
                                <w:color w:val="333333"/>
                                <w:sz w:val="24"/>
                                <w:szCs w:val="24"/>
                                <w:lang w:eastAsia="ru-RU"/>
                              </w:rPr>
                              <w:t>.</w:t>
                            </w:r>
                          </w:p>
                          <w:p w14:paraId="67965E77" w14:textId="77777777" w:rsidR="009B73DA" w:rsidRDefault="009B73DA" w:rsidP="009B73DA">
                            <w:pPr>
                              <w:pStyle w:val="a3"/>
                              <w:numPr>
                                <w:ilvl w:val="0"/>
                                <w:numId w:val="36"/>
                              </w:numPr>
                              <w:shd w:val="clear" w:color="auto" w:fill="FFFFFF"/>
                              <w:spacing w:after="0" w:line="240" w:lineRule="auto"/>
                              <w:ind w:left="284" w:hanging="142"/>
                              <w:jc w:val="both"/>
                              <w:rPr>
                                <w:rFonts w:ascii="Times New Roman" w:eastAsia="Times New Roman" w:hAnsi="Times New Roman" w:cs="Times New Roman"/>
                                <w:color w:val="333333"/>
                                <w:sz w:val="24"/>
                                <w:szCs w:val="24"/>
                                <w:lang w:eastAsia="ru-RU"/>
                              </w:rPr>
                            </w:pPr>
                            <w:r w:rsidRPr="00C616F2">
                              <w:rPr>
                                <w:rFonts w:ascii="Times New Roman" w:eastAsia="Times New Roman" w:hAnsi="Times New Roman" w:cs="Times New Roman"/>
                                <w:b/>
                                <w:color w:val="333333"/>
                                <w:sz w:val="24"/>
                                <w:szCs w:val="24"/>
                                <w:lang w:eastAsia="ru-RU"/>
                              </w:rPr>
                              <w:t>ФАП</w:t>
                            </w:r>
                            <w:r>
                              <w:rPr>
                                <w:rFonts w:ascii="Times New Roman" w:eastAsia="Times New Roman" w:hAnsi="Times New Roman" w:cs="Times New Roman"/>
                                <w:b/>
                                <w:color w:val="333333"/>
                                <w:sz w:val="24"/>
                                <w:szCs w:val="24"/>
                                <w:lang w:eastAsia="ru-RU"/>
                              </w:rPr>
                              <w:t xml:space="preserve"> </w:t>
                            </w:r>
                            <w:r w:rsidRPr="00C616F2">
                              <w:rPr>
                                <w:rFonts w:ascii="Times New Roman" w:eastAsia="Times New Roman" w:hAnsi="Times New Roman" w:cs="Times New Roman"/>
                                <w:color w:val="333333"/>
                                <w:sz w:val="24"/>
                                <w:szCs w:val="24"/>
                                <w:lang w:eastAsia="ru-RU"/>
                              </w:rPr>
                              <w:t>с.Добровляни,</w:t>
                            </w:r>
                          </w:p>
                          <w:p w14:paraId="0EB2E22F" w14:textId="77777777" w:rsidR="009B73DA" w:rsidRPr="00C616F2" w:rsidRDefault="009B73DA" w:rsidP="009B73DA">
                            <w:pPr>
                              <w:pStyle w:val="a3"/>
                              <w:shd w:val="clear" w:color="auto" w:fill="FFFFFF"/>
                              <w:spacing w:after="0" w:line="240" w:lineRule="auto"/>
                              <w:ind w:left="284"/>
                              <w:jc w:val="both"/>
                              <w:rPr>
                                <w:rFonts w:ascii="Times New Roman" w:eastAsia="Times New Roman" w:hAnsi="Times New Roman" w:cs="Times New Roman"/>
                                <w:color w:val="333333"/>
                                <w:sz w:val="24"/>
                                <w:szCs w:val="24"/>
                                <w:lang w:eastAsia="ru-RU"/>
                              </w:rPr>
                            </w:pPr>
                            <w:r w:rsidRPr="00C616F2">
                              <w:rPr>
                                <w:rFonts w:ascii="Times New Roman" w:eastAsia="Times New Roman" w:hAnsi="Times New Roman" w:cs="Times New Roman"/>
                                <w:color w:val="333333"/>
                                <w:sz w:val="24"/>
                                <w:szCs w:val="24"/>
                                <w:lang w:eastAsia="ru-RU"/>
                              </w:rPr>
                              <w:t xml:space="preserve"> вул.Шевченка, 26</w:t>
                            </w:r>
                            <w:r>
                              <w:rPr>
                                <w:rFonts w:ascii="Times New Roman" w:eastAsia="Times New Roman" w:hAnsi="Times New Roman" w:cs="Times New Roman"/>
                                <w:color w:val="333333"/>
                                <w:sz w:val="24"/>
                                <w:szCs w:val="24"/>
                                <w:lang w:eastAsia="ru-RU"/>
                              </w:rPr>
                              <w:t>.</w:t>
                            </w:r>
                          </w:p>
                          <w:p w14:paraId="7F9BEE93" w14:textId="77777777" w:rsidR="009B73DA" w:rsidRPr="00C616F2" w:rsidRDefault="009B73DA" w:rsidP="009B73DA">
                            <w:pPr>
                              <w:pStyle w:val="a3"/>
                              <w:numPr>
                                <w:ilvl w:val="0"/>
                                <w:numId w:val="36"/>
                              </w:numPr>
                              <w:shd w:val="clear" w:color="auto" w:fill="FFFFFF"/>
                              <w:spacing w:after="0" w:line="240" w:lineRule="auto"/>
                              <w:ind w:left="284" w:hanging="142"/>
                              <w:jc w:val="both"/>
                              <w:rPr>
                                <w:rFonts w:ascii="Times New Roman" w:eastAsia="Times New Roman" w:hAnsi="Times New Roman" w:cs="Times New Roman"/>
                                <w:color w:val="333333"/>
                                <w:sz w:val="24"/>
                                <w:szCs w:val="24"/>
                                <w:lang w:eastAsia="ru-RU"/>
                              </w:rPr>
                            </w:pPr>
                            <w:r w:rsidRPr="00C616F2">
                              <w:rPr>
                                <w:rFonts w:ascii="Times New Roman" w:eastAsia="Times New Roman" w:hAnsi="Times New Roman" w:cs="Times New Roman"/>
                                <w:b/>
                                <w:color w:val="333333"/>
                                <w:sz w:val="24"/>
                                <w:szCs w:val="24"/>
                                <w:lang w:eastAsia="ru-RU"/>
                              </w:rPr>
                              <w:t>ФАП</w:t>
                            </w:r>
                            <w:r>
                              <w:rPr>
                                <w:rFonts w:ascii="Times New Roman" w:eastAsia="Times New Roman" w:hAnsi="Times New Roman" w:cs="Times New Roman"/>
                                <w:color w:val="333333"/>
                                <w:sz w:val="24"/>
                                <w:szCs w:val="24"/>
                                <w:lang w:eastAsia="ru-RU"/>
                              </w:rPr>
                              <w:t>с.Підпечери,</w:t>
                            </w:r>
                            <w:r w:rsidRPr="00C616F2">
                              <w:rPr>
                                <w:rFonts w:ascii="Times New Roman" w:eastAsia="Times New Roman" w:hAnsi="Times New Roman" w:cs="Times New Roman"/>
                                <w:color w:val="333333"/>
                                <w:sz w:val="24"/>
                                <w:szCs w:val="24"/>
                                <w:lang w:eastAsia="ru-RU"/>
                              </w:rPr>
                              <w:t>вул.Сагайдачного, 2.</w:t>
                            </w:r>
                          </w:p>
                          <w:p w14:paraId="1C1C84E0" w14:textId="77777777" w:rsidR="009B73DA" w:rsidRPr="00C616F2" w:rsidRDefault="009B73DA" w:rsidP="009B73DA">
                            <w:pPr>
                              <w:shd w:val="clear" w:color="auto" w:fill="FFFFFF"/>
                              <w:spacing w:after="0" w:line="240" w:lineRule="auto"/>
                              <w:jc w:val="center"/>
                              <w:rPr>
                                <w:rFonts w:ascii="Times New Roman" w:eastAsia="Times New Roman" w:hAnsi="Times New Roman" w:cs="Times New Roman"/>
                                <w:color w:val="333333"/>
                                <w:sz w:val="24"/>
                                <w:szCs w:val="24"/>
                                <w:lang w:eastAsia="ru-RU"/>
                              </w:rPr>
                            </w:pPr>
                            <w:r>
                              <w:rPr>
                                <w:rFonts w:ascii="Times New Roman" w:eastAsia="Times New Roman" w:hAnsi="Times New Roman" w:cs="Times New Roman"/>
                                <w:b/>
                                <w:color w:val="333333"/>
                                <w:sz w:val="24"/>
                                <w:szCs w:val="24"/>
                                <w:lang w:eastAsia="ru-RU"/>
                              </w:rPr>
                              <w:t xml:space="preserve">3. </w:t>
                            </w:r>
                            <w:r w:rsidRPr="004612D4">
                              <w:rPr>
                                <w:rFonts w:ascii="Times New Roman" w:eastAsia="Times New Roman" w:hAnsi="Times New Roman" w:cs="Times New Roman"/>
                                <w:b/>
                                <w:color w:val="333333"/>
                                <w:sz w:val="24"/>
                                <w:szCs w:val="24"/>
                                <w:lang w:eastAsia="ru-RU"/>
                              </w:rPr>
                              <w:t>Амбулаторія загальної практики сімейної медицини с.Тисменичани, вул.Грушевського,</w:t>
                            </w:r>
                            <w:r>
                              <w:rPr>
                                <w:rFonts w:ascii="Times New Roman" w:eastAsia="Times New Roman" w:hAnsi="Times New Roman" w:cs="Times New Roman"/>
                                <w:b/>
                                <w:color w:val="333333"/>
                                <w:sz w:val="24"/>
                                <w:szCs w:val="24"/>
                                <w:lang w:eastAsia="ru-RU"/>
                              </w:rPr>
                              <w:t xml:space="preserve"> </w:t>
                            </w:r>
                            <w:r w:rsidRPr="004612D4">
                              <w:rPr>
                                <w:rFonts w:ascii="Times New Roman" w:eastAsia="Times New Roman" w:hAnsi="Times New Roman" w:cs="Times New Roman"/>
                                <w:b/>
                                <w:color w:val="333333"/>
                                <w:sz w:val="24"/>
                                <w:szCs w:val="24"/>
                                <w:lang w:eastAsia="ru-RU"/>
                              </w:rPr>
                              <w:t>54</w:t>
                            </w:r>
                          </w:p>
                          <w:p w14:paraId="0D224870" w14:textId="77777777" w:rsidR="009B73DA" w:rsidRDefault="009B73DA" w:rsidP="009B73DA">
                            <w:pPr>
                              <w:numPr>
                                <w:ilvl w:val="0"/>
                                <w:numId w:val="34"/>
                              </w:numPr>
                              <w:shd w:val="clear" w:color="auto" w:fill="FFFFFF"/>
                              <w:spacing w:after="0" w:line="240" w:lineRule="auto"/>
                              <w:ind w:left="493"/>
                              <w:jc w:val="center"/>
                              <w:rPr>
                                <w:rFonts w:ascii="Times New Roman" w:eastAsia="Times New Roman" w:hAnsi="Times New Roman" w:cs="Times New Roman"/>
                                <w:color w:val="333333"/>
                                <w:sz w:val="24"/>
                                <w:szCs w:val="24"/>
                                <w:lang w:eastAsia="ru-RU"/>
                              </w:rPr>
                            </w:pPr>
                            <w:r w:rsidRPr="004612D4">
                              <w:rPr>
                                <w:rFonts w:ascii="Times New Roman" w:eastAsia="Times New Roman" w:hAnsi="Times New Roman" w:cs="Times New Roman"/>
                                <w:b/>
                                <w:color w:val="333333"/>
                                <w:sz w:val="24"/>
                                <w:szCs w:val="24"/>
                                <w:lang w:eastAsia="ru-RU"/>
                              </w:rPr>
                              <w:t>ФАП</w:t>
                            </w:r>
                            <w:r w:rsidRPr="004612D4">
                              <w:rPr>
                                <w:rFonts w:ascii="Times New Roman" w:eastAsia="Times New Roman" w:hAnsi="Times New Roman" w:cs="Times New Roman"/>
                                <w:color w:val="333333"/>
                                <w:sz w:val="24"/>
                                <w:szCs w:val="24"/>
                                <w:lang w:eastAsia="ru-RU"/>
                              </w:rPr>
                              <w:t xml:space="preserve"> с.Камінне,</w:t>
                            </w:r>
                          </w:p>
                          <w:p w14:paraId="7741B9F7" w14:textId="77777777" w:rsidR="009B73DA" w:rsidRPr="00D27A17" w:rsidRDefault="009B73DA" w:rsidP="009B73DA">
                            <w:pPr>
                              <w:shd w:val="clear" w:color="auto" w:fill="FFFFFF"/>
                              <w:spacing w:after="0" w:line="240" w:lineRule="auto"/>
                              <w:ind w:left="493"/>
                              <w:jc w:val="center"/>
                              <w:rPr>
                                <w:rFonts w:ascii="Times New Roman" w:eastAsia="Times New Roman" w:hAnsi="Times New Roman" w:cs="Times New Roman"/>
                                <w:color w:val="333333"/>
                                <w:sz w:val="24"/>
                                <w:szCs w:val="24"/>
                                <w:lang w:eastAsia="ru-RU"/>
                              </w:rPr>
                            </w:pPr>
                            <w:r w:rsidRPr="004612D4">
                              <w:rPr>
                                <w:rFonts w:ascii="Times New Roman" w:eastAsia="Times New Roman" w:hAnsi="Times New Roman" w:cs="Times New Roman"/>
                                <w:color w:val="333333"/>
                                <w:sz w:val="24"/>
                                <w:szCs w:val="24"/>
                                <w:lang w:eastAsia="ru-RU"/>
                              </w:rPr>
                              <w:t>вул.Мазепи,4</w:t>
                            </w:r>
                          </w:p>
                          <w:p w14:paraId="2F882B4C" w14:textId="77777777" w:rsidR="009B73DA" w:rsidRPr="004612D4" w:rsidRDefault="009B73DA" w:rsidP="009B73DA">
                            <w:pPr>
                              <w:shd w:val="clear" w:color="auto" w:fill="FFFFFF"/>
                              <w:spacing w:after="0" w:line="240" w:lineRule="auto"/>
                              <w:ind w:left="142"/>
                              <w:rPr>
                                <w:rFonts w:ascii="Times New Roman" w:eastAsia="Times New Roman" w:hAnsi="Times New Roman" w:cs="Times New Roman"/>
                                <w:b/>
                                <w:color w:val="333333"/>
                                <w:sz w:val="24"/>
                                <w:szCs w:val="24"/>
                                <w:lang w:eastAsia="ru-RU"/>
                              </w:rPr>
                            </w:pPr>
                            <w:r>
                              <w:rPr>
                                <w:rFonts w:ascii="Times New Roman" w:eastAsia="Times New Roman" w:hAnsi="Times New Roman" w:cs="Times New Roman"/>
                                <w:b/>
                                <w:color w:val="333333"/>
                                <w:sz w:val="24"/>
                                <w:szCs w:val="24"/>
                                <w:lang w:eastAsia="ru-RU"/>
                              </w:rPr>
                              <w:t xml:space="preserve">4. </w:t>
                            </w:r>
                            <w:r w:rsidRPr="004612D4">
                              <w:rPr>
                                <w:rFonts w:ascii="Times New Roman" w:eastAsia="Times New Roman" w:hAnsi="Times New Roman" w:cs="Times New Roman"/>
                                <w:b/>
                                <w:color w:val="333333"/>
                                <w:sz w:val="24"/>
                                <w:szCs w:val="24"/>
                                <w:lang w:eastAsia="ru-RU"/>
                              </w:rPr>
                              <w:t>Амбулаторія загальної практики</w:t>
                            </w:r>
                            <w:r>
                              <w:rPr>
                                <w:rFonts w:ascii="Times New Roman" w:eastAsia="Times New Roman" w:hAnsi="Times New Roman" w:cs="Times New Roman"/>
                                <w:b/>
                                <w:color w:val="333333"/>
                                <w:sz w:val="24"/>
                                <w:szCs w:val="24"/>
                                <w:lang w:eastAsia="ru-RU"/>
                              </w:rPr>
                              <w:t xml:space="preserve"> сімейної медицини с.Братківці, </w:t>
                            </w:r>
                            <w:r w:rsidRPr="004612D4">
                              <w:rPr>
                                <w:rFonts w:ascii="Times New Roman" w:eastAsia="Times New Roman" w:hAnsi="Times New Roman" w:cs="Times New Roman"/>
                                <w:b/>
                                <w:color w:val="333333"/>
                                <w:sz w:val="24"/>
                                <w:szCs w:val="24"/>
                                <w:lang w:eastAsia="ru-RU"/>
                              </w:rPr>
                              <w:t>вул.Горбатькова, 17</w:t>
                            </w:r>
                          </w:p>
                          <w:p w14:paraId="15F1D21C" w14:textId="77777777" w:rsidR="009B73DA" w:rsidRDefault="009B73DA" w:rsidP="009B73DA">
                            <w:pPr>
                              <w:shd w:val="clear" w:color="auto" w:fill="FFFFFF"/>
                              <w:spacing w:after="0" w:line="240" w:lineRule="auto"/>
                              <w:ind w:left="142"/>
                              <w:rPr>
                                <w:rFonts w:ascii="Times New Roman" w:eastAsia="Times New Roman" w:hAnsi="Times New Roman" w:cs="Times New Roman"/>
                                <w:b/>
                                <w:color w:val="333333"/>
                                <w:sz w:val="24"/>
                                <w:szCs w:val="24"/>
                                <w:lang w:eastAsia="ru-RU"/>
                              </w:rPr>
                            </w:pPr>
                          </w:p>
                          <w:p w14:paraId="79164B4B" w14:textId="77777777" w:rsidR="009B73DA" w:rsidRDefault="009B73DA" w:rsidP="009B73DA">
                            <w:pPr>
                              <w:shd w:val="clear" w:color="auto" w:fill="FFFFFF"/>
                              <w:spacing w:after="0" w:line="240" w:lineRule="auto"/>
                              <w:ind w:left="142"/>
                              <w:rPr>
                                <w:rFonts w:ascii="Times New Roman" w:eastAsia="Times New Roman" w:hAnsi="Times New Roman" w:cs="Times New Roman"/>
                                <w:b/>
                                <w:color w:val="333333"/>
                                <w:sz w:val="24"/>
                                <w:szCs w:val="24"/>
                                <w:lang w:eastAsia="ru-RU"/>
                              </w:rPr>
                            </w:pPr>
                            <w:r>
                              <w:rPr>
                                <w:rFonts w:ascii="Times New Roman" w:eastAsia="Times New Roman" w:hAnsi="Times New Roman" w:cs="Times New Roman"/>
                                <w:b/>
                                <w:color w:val="333333"/>
                                <w:sz w:val="24"/>
                                <w:szCs w:val="24"/>
                                <w:lang w:eastAsia="ru-RU"/>
                              </w:rPr>
                              <w:t xml:space="preserve">5. </w:t>
                            </w:r>
                            <w:r w:rsidRPr="004612D4">
                              <w:rPr>
                                <w:rFonts w:ascii="Times New Roman" w:eastAsia="Times New Roman" w:hAnsi="Times New Roman" w:cs="Times New Roman"/>
                                <w:b/>
                                <w:color w:val="333333"/>
                                <w:sz w:val="24"/>
                                <w:szCs w:val="24"/>
                                <w:lang w:eastAsia="ru-RU"/>
                              </w:rPr>
                              <w:t>Амбулаторія загальної практики сімейної медицини с.Радча, вул.Бандери,</w:t>
                            </w:r>
                            <w:r>
                              <w:rPr>
                                <w:rFonts w:ascii="Times New Roman" w:eastAsia="Times New Roman" w:hAnsi="Times New Roman" w:cs="Times New Roman"/>
                                <w:b/>
                                <w:color w:val="333333"/>
                                <w:sz w:val="24"/>
                                <w:szCs w:val="24"/>
                                <w:lang w:eastAsia="ru-RU"/>
                              </w:rPr>
                              <w:t xml:space="preserve"> </w:t>
                            </w:r>
                            <w:r w:rsidRPr="004612D4">
                              <w:rPr>
                                <w:rFonts w:ascii="Times New Roman" w:eastAsia="Times New Roman" w:hAnsi="Times New Roman" w:cs="Times New Roman"/>
                                <w:b/>
                                <w:color w:val="333333"/>
                                <w:sz w:val="24"/>
                                <w:szCs w:val="24"/>
                                <w:lang w:eastAsia="ru-RU"/>
                              </w:rPr>
                              <w:t>26</w:t>
                            </w:r>
                          </w:p>
                          <w:p w14:paraId="67537541" w14:textId="77777777" w:rsidR="009B73DA" w:rsidRPr="00D27A17" w:rsidRDefault="009B73DA" w:rsidP="009B73DA">
                            <w:pPr>
                              <w:pStyle w:val="a3"/>
                              <w:numPr>
                                <w:ilvl w:val="0"/>
                                <w:numId w:val="36"/>
                              </w:numPr>
                              <w:shd w:val="clear" w:color="auto" w:fill="FFFFFF"/>
                              <w:spacing w:after="0" w:line="240" w:lineRule="auto"/>
                              <w:ind w:left="426"/>
                              <w:jc w:val="center"/>
                              <w:rPr>
                                <w:rFonts w:ascii="Times New Roman" w:eastAsia="Times New Roman" w:hAnsi="Times New Roman" w:cs="Times New Roman"/>
                                <w:color w:val="333333"/>
                                <w:sz w:val="24"/>
                                <w:szCs w:val="24"/>
                                <w:lang w:eastAsia="ru-RU"/>
                              </w:rPr>
                            </w:pPr>
                            <w:r w:rsidRPr="00C616F2">
                              <w:rPr>
                                <w:rFonts w:ascii="Times New Roman" w:eastAsia="Times New Roman" w:hAnsi="Times New Roman" w:cs="Times New Roman"/>
                                <w:b/>
                                <w:color w:val="333333"/>
                                <w:sz w:val="24"/>
                                <w:szCs w:val="24"/>
                                <w:lang w:eastAsia="ru-RU"/>
                              </w:rPr>
                              <w:t>ФАП</w:t>
                            </w:r>
                            <w:r>
                              <w:rPr>
                                <w:rFonts w:ascii="Times New Roman" w:eastAsia="Times New Roman" w:hAnsi="Times New Roman" w:cs="Times New Roman"/>
                                <w:b/>
                                <w:color w:val="333333"/>
                                <w:sz w:val="24"/>
                                <w:szCs w:val="24"/>
                                <w:lang w:eastAsia="ru-RU"/>
                              </w:rPr>
                              <w:t xml:space="preserve"> </w:t>
                            </w:r>
                            <w:r>
                              <w:rPr>
                                <w:rFonts w:ascii="Times New Roman" w:eastAsia="Times New Roman" w:hAnsi="Times New Roman" w:cs="Times New Roman"/>
                                <w:color w:val="333333"/>
                                <w:sz w:val="24"/>
                                <w:szCs w:val="24"/>
                                <w:lang w:eastAsia="ru-RU"/>
                              </w:rPr>
                              <w:t>с.Драгомирчани,ву</w:t>
                            </w:r>
                            <w:r w:rsidRPr="00D27A17">
                              <w:rPr>
                                <w:rFonts w:ascii="Times New Roman" w:eastAsia="Times New Roman" w:hAnsi="Times New Roman" w:cs="Times New Roman"/>
                                <w:color w:val="333333"/>
                                <w:sz w:val="24"/>
                                <w:szCs w:val="24"/>
                                <w:lang w:eastAsia="ru-RU"/>
                              </w:rPr>
                              <w:t>л.Шкільна, 17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3CFD50" id="Прямоугольник 48" o:spid="_x0000_s1034" style="position:absolute;left:0;text-align:left;margin-left:239.3pt;margin-top:7.85pt;width:230.25pt;height:457.2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" filled="f" strokecolor="#41719c" strokeweight="1pt">
                <v:path arrowok="t"/>
                <v:textbox>
                  <w:txbxContent>
                    <w:p w14:paraId="33B8DFC1" w14:textId="77777777" w:rsidR="009B73DA" w:rsidRDefault="009B73DA" w:rsidP="009B73DA">
                      <w:pPr>
                        <w:shd w:val="clear" w:color="auto" w:fill="FFFFFF"/>
                        <w:spacing w:after="0" w:line="240" w:lineRule="auto"/>
                        <w:jc w:val="center"/>
                        <w:rPr>
                          <w:rFonts w:ascii="Times New Roman" w:eastAsia="Times New Roman" w:hAnsi="Times New Roman" w:cs="Times New Roman"/>
                          <w:b/>
                          <w:color w:val="333333"/>
                          <w:sz w:val="24"/>
                          <w:szCs w:val="24"/>
                          <w:lang w:eastAsia="ru-RU"/>
                        </w:rPr>
                      </w:pPr>
                      <w:r>
                        <w:rPr>
                          <w:rFonts w:ascii="Times New Roman" w:eastAsia="Times New Roman" w:hAnsi="Times New Roman" w:cs="Times New Roman"/>
                          <w:b/>
                          <w:color w:val="333333"/>
                          <w:sz w:val="24"/>
                          <w:szCs w:val="24"/>
                          <w:lang w:eastAsia="ru-RU"/>
                        </w:rPr>
                        <w:t>1.</w:t>
                      </w:r>
                      <w:r w:rsidRPr="004612D4">
                        <w:rPr>
                          <w:rFonts w:ascii="Times New Roman" w:eastAsia="Times New Roman" w:hAnsi="Times New Roman" w:cs="Times New Roman"/>
                          <w:b/>
                          <w:color w:val="333333"/>
                          <w:sz w:val="24"/>
                          <w:szCs w:val="24"/>
                          <w:lang w:eastAsia="ru-RU"/>
                        </w:rPr>
                        <w:t xml:space="preserve">Амбулаторія загальної практики сімейної медицини с.Черніїв, </w:t>
                      </w:r>
                    </w:p>
                    <w:p w14:paraId="566CCF2C" w14:textId="77777777" w:rsidR="009B73DA" w:rsidRPr="004612D4" w:rsidRDefault="009B73DA" w:rsidP="009B73DA">
                      <w:pPr>
                        <w:shd w:val="clear" w:color="auto" w:fill="FFFFFF"/>
                        <w:spacing w:after="0" w:line="240" w:lineRule="auto"/>
                        <w:jc w:val="center"/>
                        <w:rPr>
                          <w:rFonts w:ascii="Times New Roman" w:eastAsia="Times New Roman" w:hAnsi="Times New Roman" w:cs="Times New Roman"/>
                          <w:b/>
                          <w:color w:val="333333"/>
                          <w:sz w:val="24"/>
                          <w:szCs w:val="24"/>
                          <w:lang w:eastAsia="ru-RU"/>
                        </w:rPr>
                      </w:pPr>
                      <w:r w:rsidRPr="004612D4">
                        <w:rPr>
                          <w:rFonts w:ascii="Times New Roman" w:eastAsia="Times New Roman" w:hAnsi="Times New Roman" w:cs="Times New Roman"/>
                          <w:b/>
                          <w:color w:val="333333"/>
                          <w:sz w:val="24"/>
                          <w:szCs w:val="24"/>
                          <w:lang w:eastAsia="ru-RU"/>
                        </w:rPr>
                        <w:t>вул.</w:t>
                      </w:r>
                      <w:r w:rsidRPr="00013155">
                        <w:rPr>
                          <w:rFonts w:ascii="Times New Roman" w:eastAsia="Times New Roman" w:hAnsi="Times New Roman" w:cs="Times New Roman"/>
                          <w:b/>
                          <w:color w:val="333333"/>
                          <w:sz w:val="24"/>
                          <w:szCs w:val="24"/>
                          <w:lang w:eastAsia="ru-RU"/>
                        </w:rPr>
                        <w:t xml:space="preserve"> </w:t>
                      </w:r>
                      <w:r w:rsidRPr="004612D4">
                        <w:rPr>
                          <w:rFonts w:ascii="Times New Roman" w:eastAsia="Times New Roman" w:hAnsi="Times New Roman" w:cs="Times New Roman"/>
                          <w:b/>
                          <w:color w:val="333333"/>
                          <w:sz w:val="24"/>
                          <w:szCs w:val="24"/>
                          <w:lang w:eastAsia="ru-RU"/>
                        </w:rPr>
                        <w:t>Злуки,1</w:t>
                      </w:r>
                    </w:p>
                    <w:p w14:paraId="27549F95" w14:textId="77777777" w:rsidR="009B73DA" w:rsidRPr="00C616F2" w:rsidRDefault="009B73DA" w:rsidP="009B73DA">
                      <w:pPr>
                        <w:pStyle w:val="a3"/>
                        <w:numPr>
                          <w:ilvl w:val="0"/>
                          <w:numId w:val="35"/>
                        </w:numPr>
                        <w:shd w:val="clear" w:color="auto" w:fill="FFFFFF"/>
                        <w:spacing w:after="0" w:line="240" w:lineRule="auto"/>
                        <w:ind w:left="142" w:hanging="142"/>
                        <w:jc w:val="center"/>
                        <w:rPr>
                          <w:rFonts w:ascii="Times New Roman" w:eastAsia="Times New Roman" w:hAnsi="Times New Roman" w:cs="Times New Roman"/>
                          <w:color w:val="333333"/>
                          <w:sz w:val="24"/>
                          <w:szCs w:val="24"/>
                          <w:lang w:eastAsia="ru-RU"/>
                        </w:rPr>
                      </w:pPr>
                      <w:r w:rsidRPr="00C616F2">
                        <w:rPr>
                          <w:rFonts w:ascii="Times New Roman" w:eastAsia="Times New Roman" w:hAnsi="Times New Roman" w:cs="Times New Roman"/>
                          <w:b/>
                          <w:color w:val="333333"/>
                          <w:sz w:val="24"/>
                          <w:szCs w:val="24"/>
                          <w:lang w:eastAsia="ru-RU"/>
                        </w:rPr>
                        <w:t>ФАП</w:t>
                      </w:r>
                      <w:r>
                        <w:rPr>
                          <w:rFonts w:ascii="Times New Roman" w:eastAsia="Times New Roman" w:hAnsi="Times New Roman" w:cs="Times New Roman"/>
                          <w:color w:val="333333"/>
                          <w:sz w:val="24"/>
                          <w:szCs w:val="24"/>
                          <w:lang w:eastAsia="ru-RU"/>
                        </w:rPr>
                        <w:t>с.Березівка, вул. Шевченк</w:t>
                      </w:r>
                      <w:r w:rsidRPr="00C616F2">
                        <w:rPr>
                          <w:rFonts w:ascii="Times New Roman" w:eastAsia="Times New Roman" w:hAnsi="Times New Roman" w:cs="Times New Roman"/>
                          <w:color w:val="333333"/>
                          <w:sz w:val="24"/>
                          <w:szCs w:val="24"/>
                          <w:lang w:eastAsia="ru-RU"/>
                        </w:rPr>
                        <w:t>а,24</w:t>
                      </w:r>
                      <w:r>
                        <w:rPr>
                          <w:rFonts w:ascii="Times New Roman" w:eastAsia="Times New Roman" w:hAnsi="Times New Roman" w:cs="Times New Roman"/>
                          <w:color w:val="333333"/>
                          <w:sz w:val="24"/>
                          <w:szCs w:val="24"/>
                          <w:lang w:eastAsia="ru-RU"/>
                        </w:rPr>
                        <w:t>.</w:t>
                      </w:r>
                    </w:p>
                    <w:p w14:paraId="747ACD60" w14:textId="77777777" w:rsidR="009B73DA" w:rsidRPr="00C616F2" w:rsidRDefault="009B73DA" w:rsidP="009B73DA">
                      <w:pPr>
                        <w:pStyle w:val="a3"/>
                        <w:numPr>
                          <w:ilvl w:val="0"/>
                          <w:numId w:val="35"/>
                        </w:numPr>
                        <w:shd w:val="clear" w:color="auto" w:fill="FFFFFF"/>
                        <w:spacing w:after="0" w:line="240" w:lineRule="auto"/>
                        <w:ind w:left="142" w:hanging="142"/>
                        <w:jc w:val="center"/>
                        <w:rPr>
                          <w:rFonts w:ascii="Times New Roman" w:eastAsia="Times New Roman" w:hAnsi="Times New Roman" w:cs="Times New Roman"/>
                          <w:color w:val="333333"/>
                          <w:sz w:val="24"/>
                          <w:szCs w:val="24"/>
                          <w:lang w:eastAsia="ru-RU"/>
                        </w:rPr>
                      </w:pPr>
                      <w:r w:rsidRPr="00C616F2">
                        <w:rPr>
                          <w:rFonts w:ascii="Times New Roman" w:eastAsia="Times New Roman" w:hAnsi="Times New Roman" w:cs="Times New Roman"/>
                          <w:b/>
                          <w:color w:val="333333"/>
                          <w:sz w:val="24"/>
                          <w:szCs w:val="24"/>
                          <w:lang w:eastAsia="ru-RU"/>
                        </w:rPr>
                        <w:t>ФАП</w:t>
                      </w:r>
                      <w:r w:rsidRPr="00C616F2">
                        <w:rPr>
                          <w:rFonts w:ascii="Times New Roman" w:eastAsia="Times New Roman" w:hAnsi="Times New Roman" w:cs="Times New Roman"/>
                          <w:color w:val="333333"/>
                          <w:sz w:val="24"/>
                          <w:szCs w:val="24"/>
                          <w:lang w:eastAsia="ru-RU"/>
                        </w:rPr>
                        <w:t xml:space="preserve"> с.Чукалівка, вул. Клубна, 16</w:t>
                      </w:r>
                      <w:r>
                        <w:rPr>
                          <w:rFonts w:ascii="Times New Roman" w:eastAsia="Times New Roman" w:hAnsi="Times New Roman" w:cs="Times New Roman"/>
                          <w:color w:val="333333"/>
                          <w:sz w:val="24"/>
                          <w:szCs w:val="24"/>
                          <w:lang w:eastAsia="ru-RU"/>
                        </w:rPr>
                        <w:t>.</w:t>
                      </w:r>
                    </w:p>
                    <w:p w14:paraId="2625C933" w14:textId="77777777" w:rsidR="009B73DA" w:rsidRPr="004612D4" w:rsidRDefault="009B73DA" w:rsidP="009B73DA">
                      <w:pPr>
                        <w:shd w:val="clear" w:color="auto" w:fill="FFFFFF"/>
                        <w:spacing w:before="100" w:beforeAutospacing="1" w:after="100" w:afterAutospacing="1" w:line="240" w:lineRule="auto"/>
                        <w:jc w:val="center"/>
                        <w:rPr>
                          <w:rFonts w:ascii="Times New Roman" w:eastAsia="Times New Roman" w:hAnsi="Times New Roman" w:cs="Times New Roman"/>
                          <w:color w:val="333333"/>
                          <w:sz w:val="24"/>
                          <w:szCs w:val="24"/>
                          <w:lang w:eastAsia="ru-RU"/>
                        </w:rPr>
                      </w:pPr>
                      <w:r>
                        <w:rPr>
                          <w:rFonts w:ascii="Times New Roman" w:eastAsia="Times New Roman" w:hAnsi="Times New Roman" w:cs="Times New Roman"/>
                          <w:b/>
                          <w:color w:val="333333"/>
                          <w:sz w:val="24"/>
                          <w:szCs w:val="24"/>
                          <w:lang w:eastAsia="ru-RU"/>
                        </w:rPr>
                        <w:t xml:space="preserve">2. </w:t>
                      </w:r>
                      <w:r w:rsidRPr="004612D4">
                        <w:rPr>
                          <w:rFonts w:ascii="Times New Roman" w:eastAsia="Times New Roman" w:hAnsi="Times New Roman" w:cs="Times New Roman"/>
                          <w:b/>
                          <w:color w:val="333333"/>
                          <w:sz w:val="24"/>
                          <w:szCs w:val="24"/>
                          <w:lang w:eastAsia="ru-RU"/>
                        </w:rPr>
                        <w:t>Амбулаторія загальної практики сімейної медицини с.Підлужжя, вул.Стефаника, 1</w:t>
                      </w:r>
                    </w:p>
                    <w:p w14:paraId="12A45D9B" w14:textId="77777777" w:rsidR="009B73DA" w:rsidRDefault="009B73DA" w:rsidP="009B73DA">
                      <w:pPr>
                        <w:pStyle w:val="a3"/>
                        <w:numPr>
                          <w:ilvl w:val="0"/>
                          <w:numId w:val="36"/>
                        </w:numPr>
                        <w:shd w:val="clear" w:color="auto" w:fill="FFFFFF"/>
                        <w:spacing w:after="0" w:line="240" w:lineRule="auto"/>
                        <w:ind w:left="284" w:hanging="142"/>
                        <w:jc w:val="both"/>
                        <w:rPr>
                          <w:rFonts w:ascii="Times New Roman" w:eastAsia="Times New Roman" w:hAnsi="Times New Roman" w:cs="Times New Roman"/>
                          <w:color w:val="333333"/>
                          <w:sz w:val="24"/>
                          <w:szCs w:val="24"/>
                          <w:lang w:eastAsia="ru-RU"/>
                        </w:rPr>
                      </w:pPr>
                      <w:r w:rsidRPr="00C616F2">
                        <w:rPr>
                          <w:rFonts w:ascii="Times New Roman" w:eastAsia="Times New Roman" w:hAnsi="Times New Roman" w:cs="Times New Roman"/>
                          <w:b/>
                          <w:color w:val="333333"/>
                          <w:sz w:val="24"/>
                          <w:szCs w:val="24"/>
                          <w:lang w:eastAsia="ru-RU"/>
                        </w:rPr>
                        <w:t>ФАП</w:t>
                      </w:r>
                      <w:r w:rsidRPr="00C616F2">
                        <w:rPr>
                          <w:rFonts w:ascii="Times New Roman" w:eastAsia="Times New Roman" w:hAnsi="Times New Roman" w:cs="Times New Roman"/>
                          <w:color w:val="333333"/>
                          <w:sz w:val="24"/>
                          <w:szCs w:val="24"/>
                          <w:lang w:eastAsia="ru-RU"/>
                        </w:rPr>
                        <w:t xml:space="preserve"> с.Узин, </w:t>
                      </w:r>
                    </w:p>
                    <w:p w14:paraId="46A7C000" w14:textId="77777777" w:rsidR="009B73DA" w:rsidRPr="00C616F2" w:rsidRDefault="009B73DA" w:rsidP="009B73DA">
                      <w:pPr>
                        <w:pStyle w:val="a3"/>
                        <w:shd w:val="clear" w:color="auto" w:fill="FFFFFF"/>
                        <w:spacing w:after="0" w:line="240" w:lineRule="auto"/>
                        <w:ind w:left="284"/>
                        <w:jc w:val="both"/>
                        <w:rPr>
                          <w:rFonts w:ascii="Times New Roman" w:eastAsia="Times New Roman" w:hAnsi="Times New Roman" w:cs="Times New Roman"/>
                          <w:color w:val="333333"/>
                          <w:sz w:val="24"/>
                          <w:szCs w:val="24"/>
                          <w:lang w:eastAsia="ru-RU"/>
                        </w:rPr>
                      </w:pPr>
                      <w:r w:rsidRPr="00C616F2">
                        <w:rPr>
                          <w:rFonts w:ascii="Times New Roman" w:eastAsia="Times New Roman" w:hAnsi="Times New Roman" w:cs="Times New Roman"/>
                          <w:color w:val="333333"/>
                          <w:sz w:val="24"/>
                          <w:szCs w:val="24"/>
                          <w:lang w:eastAsia="ru-RU"/>
                        </w:rPr>
                        <w:t>вул. Молодіжна, 12а</w:t>
                      </w:r>
                      <w:r>
                        <w:rPr>
                          <w:rFonts w:ascii="Times New Roman" w:eastAsia="Times New Roman" w:hAnsi="Times New Roman" w:cs="Times New Roman"/>
                          <w:color w:val="333333"/>
                          <w:sz w:val="24"/>
                          <w:szCs w:val="24"/>
                          <w:lang w:eastAsia="ru-RU"/>
                        </w:rPr>
                        <w:t>.</w:t>
                      </w:r>
                    </w:p>
                    <w:p w14:paraId="2C7D9EC9" w14:textId="77777777" w:rsidR="009B73DA" w:rsidRDefault="009B73DA" w:rsidP="009B73DA">
                      <w:pPr>
                        <w:pStyle w:val="a3"/>
                        <w:numPr>
                          <w:ilvl w:val="0"/>
                          <w:numId w:val="36"/>
                        </w:numPr>
                        <w:shd w:val="clear" w:color="auto" w:fill="FFFFFF"/>
                        <w:spacing w:after="0" w:line="240" w:lineRule="auto"/>
                        <w:ind w:left="284" w:hanging="142"/>
                        <w:jc w:val="both"/>
                        <w:rPr>
                          <w:rFonts w:ascii="Times New Roman" w:eastAsia="Times New Roman" w:hAnsi="Times New Roman" w:cs="Times New Roman"/>
                          <w:color w:val="333333"/>
                          <w:sz w:val="24"/>
                          <w:szCs w:val="24"/>
                          <w:lang w:eastAsia="ru-RU"/>
                        </w:rPr>
                      </w:pPr>
                      <w:r w:rsidRPr="00C616F2">
                        <w:rPr>
                          <w:rFonts w:ascii="Times New Roman" w:eastAsia="Times New Roman" w:hAnsi="Times New Roman" w:cs="Times New Roman"/>
                          <w:b/>
                          <w:color w:val="333333"/>
                          <w:sz w:val="24"/>
                          <w:szCs w:val="24"/>
                          <w:lang w:eastAsia="ru-RU"/>
                        </w:rPr>
                        <w:t>ФАП</w:t>
                      </w:r>
                      <w:r w:rsidRPr="00C616F2">
                        <w:rPr>
                          <w:rFonts w:ascii="Times New Roman" w:eastAsia="Times New Roman" w:hAnsi="Times New Roman" w:cs="Times New Roman"/>
                          <w:color w:val="333333"/>
                          <w:sz w:val="24"/>
                          <w:szCs w:val="24"/>
                          <w:lang w:eastAsia="ru-RU"/>
                        </w:rPr>
                        <w:t xml:space="preserve"> с.Колодіївка, </w:t>
                      </w:r>
                    </w:p>
                    <w:p w14:paraId="6A41563D" w14:textId="77777777" w:rsidR="009B73DA" w:rsidRPr="00C616F2" w:rsidRDefault="009B73DA" w:rsidP="009B73DA">
                      <w:pPr>
                        <w:pStyle w:val="a3"/>
                        <w:shd w:val="clear" w:color="auto" w:fill="FFFFFF"/>
                        <w:spacing w:after="0" w:line="240" w:lineRule="auto"/>
                        <w:ind w:left="284"/>
                        <w:jc w:val="both"/>
                        <w:rPr>
                          <w:rFonts w:ascii="Times New Roman" w:eastAsia="Times New Roman" w:hAnsi="Times New Roman" w:cs="Times New Roman"/>
                          <w:color w:val="333333"/>
                          <w:sz w:val="24"/>
                          <w:szCs w:val="24"/>
                          <w:lang w:eastAsia="ru-RU"/>
                        </w:rPr>
                      </w:pPr>
                      <w:r w:rsidRPr="00C616F2">
                        <w:rPr>
                          <w:rFonts w:ascii="Times New Roman" w:eastAsia="Times New Roman" w:hAnsi="Times New Roman" w:cs="Times New Roman"/>
                          <w:color w:val="333333"/>
                          <w:sz w:val="24"/>
                          <w:szCs w:val="24"/>
                          <w:lang w:eastAsia="ru-RU"/>
                        </w:rPr>
                        <w:t>вул.Лесі Українки, вул.</w:t>
                      </w:r>
                      <w:r>
                        <w:rPr>
                          <w:rFonts w:ascii="Times New Roman" w:eastAsia="Times New Roman" w:hAnsi="Times New Roman" w:cs="Times New Roman"/>
                          <w:color w:val="333333"/>
                          <w:sz w:val="24"/>
                          <w:szCs w:val="24"/>
                          <w:lang w:eastAsia="ru-RU"/>
                        </w:rPr>
                        <w:t xml:space="preserve"> </w:t>
                      </w:r>
                      <w:r w:rsidRPr="00C616F2">
                        <w:rPr>
                          <w:rFonts w:ascii="Times New Roman" w:eastAsia="Times New Roman" w:hAnsi="Times New Roman" w:cs="Times New Roman"/>
                          <w:color w:val="333333"/>
                          <w:sz w:val="24"/>
                          <w:szCs w:val="24"/>
                          <w:lang w:eastAsia="ru-RU"/>
                        </w:rPr>
                        <w:t>2в</w:t>
                      </w:r>
                      <w:r>
                        <w:rPr>
                          <w:rFonts w:ascii="Times New Roman" w:eastAsia="Times New Roman" w:hAnsi="Times New Roman" w:cs="Times New Roman"/>
                          <w:color w:val="333333"/>
                          <w:sz w:val="24"/>
                          <w:szCs w:val="24"/>
                          <w:lang w:eastAsia="ru-RU"/>
                        </w:rPr>
                        <w:t>.</w:t>
                      </w:r>
                    </w:p>
                    <w:p w14:paraId="67965E77" w14:textId="77777777" w:rsidR="009B73DA" w:rsidRDefault="009B73DA" w:rsidP="009B73DA">
                      <w:pPr>
                        <w:pStyle w:val="a3"/>
                        <w:numPr>
                          <w:ilvl w:val="0"/>
                          <w:numId w:val="36"/>
                        </w:numPr>
                        <w:shd w:val="clear" w:color="auto" w:fill="FFFFFF"/>
                        <w:spacing w:after="0" w:line="240" w:lineRule="auto"/>
                        <w:ind w:left="284" w:hanging="142"/>
                        <w:jc w:val="both"/>
                        <w:rPr>
                          <w:rFonts w:ascii="Times New Roman" w:eastAsia="Times New Roman" w:hAnsi="Times New Roman" w:cs="Times New Roman"/>
                          <w:color w:val="333333"/>
                          <w:sz w:val="24"/>
                          <w:szCs w:val="24"/>
                          <w:lang w:eastAsia="ru-RU"/>
                        </w:rPr>
                      </w:pPr>
                      <w:r w:rsidRPr="00C616F2">
                        <w:rPr>
                          <w:rFonts w:ascii="Times New Roman" w:eastAsia="Times New Roman" w:hAnsi="Times New Roman" w:cs="Times New Roman"/>
                          <w:b/>
                          <w:color w:val="333333"/>
                          <w:sz w:val="24"/>
                          <w:szCs w:val="24"/>
                          <w:lang w:eastAsia="ru-RU"/>
                        </w:rPr>
                        <w:t>ФАП</w:t>
                      </w:r>
                      <w:r>
                        <w:rPr>
                          <w:rFonts w:ascii="Times New Roman" w:eastAsia="Times New Roman" w:hAnsi="Times New Roman" w:cs="Times New Roman"/>
                          <w:b/>
                          <w:color w:val="333333"/>
                          <w:sz w:val="24"/>
                          <w:szCs w:val="24"/>
                          <w:lang w:eastAsia="ru-RU"/>
                        </w:rPr>
                        <w:t xml:space="preserve"> </w:t>
                      </w:r>
                      <w:r w:rsidRPr="00C616F2">
                        <w:rPr>
                          <w:rFonts w:ascii="Times New Roman" w:eastAsia="Times New Roman" w:hAnsi="Times New Roman" w:cs="Times New Roman"/>
                          <w:color w:val="333333"/>
                          <w:sz w:val="24"/>
                          <w:szCs w:val="24"/>
                          <w:lang w:eastAsia="ru-RU"/>
                        </w:rPr>
                        <w:t>с.Добровляни,</w:t>
                      </w:r>
                    </w:p>
                    <w:p w14:paraId="0EB2E22F" w14:textId="77777777" w:rsidR="009B73DA" w:rsidRPr="00C616F2" w:rsidRDefault="009B73DA" w:rsidP="009B73DA">
                      <w:pPr>
                        <w:pStyle w:val="a3"/>
                        <w:shd w:val="clear" w:color="auto" w:fill="FFFFFF"/>
                        <w:spacing w:after="0" w:line="240" w:lineRule="auto"/>
                        <w:ind w:left="284"/>
                        <w:jc w:val="both"/>
                        <w:rPr>
                          <w:rFonts w:ascii="Times New Roman" w:eastAsia="Times New Roman" w:hAnsi="Times New Roman" w:cs="Times New Roman"/>
                          <w:color w:val="333333"/>
                          <w:sz w:val="24"/>
                          <w:szCs w:val="24"/>
                          <w:lang w:eastAsia="ru-RU"/>
                        </w:rPr>
                      </w:pPr>
                      <w:r w:rsidRPr="00C616F2">
                        <w:rPr>
                          <w:rFonts w:ascii="Times New Roman" w:eastAsia="Times New Roman" w:hAnsi="Times New Roman" w:cs="Times New Roman"/>
                          <w:color w:val="333333"/>
                          <w:sz w:val="24"/>
                          <w:szCs w:val="24"/>
                          <w:lang w:eastAsia="ru-RU"/>
                        </w:rPr>
                        <w:t xml:space="preserve"> вул.Шевченка, 26</w:t>
                      </w:r>
                      <w:r>
                        <w:rPr>
                          <w:rFonts w:ascii="Times New Roman" w:eastAsia="Times New Roman" w:hAnsi="Times New Roman" w:cs="Times New Roman"/>
                          <w:color w:val="333333"/>
                          <w:sz w:val="24"/>
                          <w:szCs w:val="24"/>
                          <w:lang w:eastAsia="ru-RU"/>
                        </w:rPr>
                        <w:t>.</w:t>
                      </w:r>
                    </w:p>
                    <w:p w14:paraId="7F9BEE93" w14:textId="77777777" w:rsidR="009B73DA" w:rsidRPr="00C616F2" w:rsidRDefault="009B73DA" w:rsidP="009B73DA">
                      <w:pPr>
                        <w:pStyle w:val="a3"/>
                        <w:numPr>
                          <w:ilvl w:val="0"/>
                          <w:numId w:val="36"/>
                        </w:numPr>
                        <w:shd w:val="clear" w:color="auto" w:fill="FFFFFF"/>
                        <w:spacing w:after="0" w:line="240" w:lineRule="auto"/>
                        <w:ind w:left="284" w:hanging="142"/>
                        <w:jc w:val="both"/>
                        <w:rPr>
                          <w:rFonts w:ascii="Times New Roman" w:eastAsia="Times New Roman" w:hAnsi="Times New Roman" w:cs="Times New Roman"/>
                          <w:color w:val="333333"/>
                          <w:sz w:val="24"/>
                          <w:szCs w:val="24"/>
                          <w:lang w:eastAsia="ru-RU"/>
                        </w:rPr>
                      </w:pPr>
                      <w:r w:rsidRPr="00C616F2">
                        <w:rPr>
                          <w:rFonts w:ascii="Times New Roman" w:eastAsia="Times New Roman" w:hAnsi="Times New Roman" w:cs="Times New Roman"/>
                          <w:b/>
                          <w:color w:val="333333"/>
                          <w:sz w:val="24"/>
                          <w:szCs w:val="24"/>
                          <w:lang w:eastAsia="ru-RU"/>
                        </w:rPr>
                        <w:t>ФАП</w:t>
                      </w:r>
                      <w:r>
                        <w:rPr>
                          <w:rFonts w:ascii="Times New Roman" w:eastAsia="Times New Roman" w:hAnsi="Times New Roman" w:cs="Times New Roman"/>
                          <w:color w:val="333333"/>
                          <w:sz w:val="24"/>
                          <w:szCs w:val="24"/>
                          <w:lang w:eastAsia="ru-RU"/>
                        </w:rPr>
                        <w:t>с.Підпечери,</w:t>
                      </w:r>
                      <w:r w:rsidRPr="00C616F2">
                        <w:rPr>
                          <w:rFonts w:ascii="Times New Roman" w:eastAsia="Times New Roman" w:hAnsi="Times New Roman" w:cs="Times New Roman"/>
                          <w:color w:val="333333"/>
                          <w:sz w:val="24"/>
                          <w:szCs w:val="24"/>
                          <w:lang w:eastAsia="ru-RU"/>
                        </w:rPr>
                        <w:t>вул.Сагайдачного, 2.</w:t>
                      </w:r>
                    </w:p>
                    <w:p w14:paraId="1C1C84E0" w14:textId="77777777" w:rsidR="009B73DA" w:rsidRPr="00C616F2" w:rsidRDefault="009B73DA" w:rsidP="009B73DA">
                      <w:pPr>
                        <w:shd w:val="clear" w:color="auto" w:fill="FFFFFF"/>
                        <w:spacing w:after="0" w:line="240" w:lineRule="auto"/>
                        <w:jc w:val="center"/>
                        <w:rPr>
                          <w:rFonts w:ascii="Times New Roman" w:eastAsia="Times New Roman" w:hAnsi="Times New Roman" w:cs="Times New Roman"/>
                          <w:color w:val="333333"/>
                          <w:sz w:val="24"/>
                          <w:szCs w:val="24"/>
                          <w:lang w:eastAsia="ru-RU"/>
                        </w:rPr>
                      </w:pPr>
                      <w:r>
                        <w:rPr>
                          <w:rFonts w:ascii="Times New Roman" w:eastAsia="Times New Roman" w:hAnsi="Times New Roman" w:cs="Times New Roman"/>
                          <w:b/>
                          <w:color w:val="333333"/>
                          <w:sz w:val="24"/>
                          <w:szCs w:val="24"/>
                          <w:lang w:eastAsia="ru-RU"/>
                        </w:rPr>
                        <w:t xml:space="preserve">3. </w:t>
                      </w:r>
                      <w:r w:rsidRPr="004612D4">
                        <w:rPr>
                          <w:rFonts w:ascii="Times New Roman" w:eastAsia="Times New Roman" w:hAnsi="Times New Roman" w:cs="Times New Roman"/>
                          <w:b/>
                          <w:color w:val="333333"/>
                          <w:sz w:val="24"/>
                          <w:szCs w:val="24"/>
                          <w:lang w:eastAsia="ru-RU"/>
                        </w:rPr>
                        <w:t>Амбулаторія загальної практики сімейної медицини с.Тисменичани, вул.Грушевського,</w:t>
                      </w:r>
                      <w:r>
                        <w:rPr>
                          <w:rFonts w:ascii="Times New Roman" w:eastAsia="Times New Roman" w:hAnsi="Times New Roman" w:cs="Times New Roman"/>
                          <w:b/>
                          <w:color w:val="333333"/>
                          <w:sz w:val="24"/>
                          <w:szCs w:val="24"/>
                          <w:lang w:eastAsia="ru-RU"/>
                        </w:rPr>
                        <w:t xml:space="preserve"> </w:t>
                      </w:r>
                      <w:r w:rsidRPr="004612D4">
                        <w:rPr>
                          <w:rFonts w:ascii="Times New Roman" w:eastAsia="Times New Roman" w:hAnsi="Times New Roman" w:cs="Times New Roman"/>
                          <w:b/>
                          <w:color w:val="333333"/>
                          <w:sz w:val="24"/>
                          <w:szCs w:val="24"/>
                          <w:lang w:eastAsia="ru-RU"/>
                        </w:rPr>
                        <w:t>54</w:t>
                      </w:r>
                    </w:p>
                    <w:p w14:paraId="0D224870" w14:textId="77777777" w:rsidR="009B73DA" w:rsidRDefault="009B73DA" w:rsidP="009B73DA">
                      <w:pPr>
                        <w:numPr>
                          <w:ilvl w:val="0"/>
                          <w:numId w:val="34"/>
                        </w:numPr>
                        <w:shd w:val="clear" w:color="auto" w:fill="FFFFFF"/>
                        <w:spacing w:after="0" w:line="240" w:lineRule="auto"/>
                        <w:ind w:left="493"/>
                        <w:jc w:val="center"/>
                        <w:rPr>
                          <w:rFonts w:ascii="Times New Roman" w:eastAsia="Times New Roman" w:hAnsi="Times New Roman" w:cs="Times New Roman"/>
                          <w:color w:val="333333"/>
                          <w:sz w:val="24"/>
                          <w:szCs w:val="24"/>
                          <w:lang w:eastAsia="ru-RU"/>
                        </w:rPr>
                      </w:pPr>
                      <w:r w:rsidRPr="004612D4">
                        <w:rPr>
                          <w:rFonts w:ascii="Times New Roman" w:eastAsia="Times New Roman" w:hAnsi="Times New Roman" w:cs="Times New Roman"/>
                          <w:b/>
                          <w:color w:val="333333"/>
                          <w:sz w:val="24"/>
                          <w:szCs w:val="24"/>
                          <w:lang w:eastAsia="ru-RU"/>
                        </w:rPr>
                        <w:t>ФАП</w:t>
                      </w:r>
                      <w:r w:rsidRPr="004612D4">
                        <w:rPr>
                          <w:rFonts w:ascii="Times New Roman" w:eastAsia="Times New Roman" w:hAnsi="Times New Roman" w:cs="Times New Roman"/>
                          <w:color w:val="333333"/>
                          <w:sz w:val="24"/>
                          <w:szCs w:val="24"/>
                          <w:lang w:eastAsia="ru-RU"/>
                        </w:rPr>
                        <w:t xml:space="preserve"> с.Камінне,</w:t>
                      </w:r>
                    </w:p>
                    <w:p w14:paraId="7741B9F7" w14:textId="77777777" w:rsidR="009B73DA" w:rsidRPr="00D27A17" w:rsidRDefault="009B73DA" w:rsidP="009B73DA">
                      <w:pPr>
                        <w:shd w:val="clear" w:color="auto" w:fill="FFFFFF"/>
                        <w:spacing w:after="0" w:line="240" w:lineRule="auto"/>
                        <w:ind w:left="493"/>
                        <w:jc w:val="center"/>
                        <w:rPr>
                          <w:rFonts w:ascii="Times New Roman" w:eastAsia="Times New Roman" w:hAnsi="Times New Roman" w:cs="Times New Roman"/>
                          <w:color w:val="333333"/>
                          <w:sz w:val="24"/>
                          <w:szCs w:val="24"/>
                          <w:lang w:eastAsia="ru-RU"/>
                        </w:rPr>
                      </w:pPr>
                      <w:r w:rsidRPr="004612D4">
                        <w:rPr>
                          <w:rFonts w:ascii="Times New Roman" w:eastAsia="Times New Roman" w:hAnsi="Times New Roman" w:cs="Times New Roman"/>
                          <w:color w:val="333333"/>
                          <w:sz w:val="24"/>
                          <w:szCs w:val="24"/>
                          <w:lang w:eastAsia="ru-RU"/>
                        </w:rPr>
                        <w:t>вул.Мазепи,4</w:t>
                      </w:r>
                    </w:p>
                    <w:p w14:paraId="2F882B4C" w14:textId="77777777" w:rsidR="009B73DA" w:rsidRPr="004612D4" w:rsidRDefault="009B73DA" w:rsidP="009B73DA">
                      <w:pPr>
                        <w:shd w:val="clear" w:color="auto" w:fill="FFFFFF"/>
                        <w:spacing w:after="0" w:line="240" w:lineRule="auto"/>
                        <w:ind w:left="142"/>
                        <w:rPr>
                          <w:rFonts w:ascii="Times New Roman" w:eastAsia="Times New Roman" w:hAnsi="Times New Roman" w:cs="Times New Roman"/>
                          <w:b/>
                          <w:color w:val="333333"/>
                          <w:sz w:val="24"/>
                          <w:szCs w:val="24"/>
                          <w:lang w:eastAsia="ru-RU"/>
                        </w:rPr>
                      </w:pPr>
                      <w:r>
                        <w:rPr>
                          <w:rFonts w:ascii="Times New Roman" w:eastAsia="Times New Roman" w:hAnsi="Times New Roman" w:cs="Times New Roman"/>
                          <w:b/>
                          <w:color w:val="333333"/>
                          <w:sz w:val="24"/>
                          <w:szCs w:val="24"/>
                          <w:lang w:eastAsia="ru-RU"/>
                        </w:rPr>
                        <w:t xml:space="preserve">4. </w:t>
                      </w:r>
                      <w:r w:rsidRPr="004612D4">
                        <w:rPr>
                          <w:rFonts w:ascii="Times New Roman" w:eastAsia="Times New Roman" w:hAnsi="Times New Roman" w:cs="Times New Roman"/>
                          <w:b/>
                          <w:color w:val="333333"/>
                          <w:sz w:val="24"/>
                          <w:szCs w:val="24"/>
                          <w:lang w:eastAsia="ru-RU"/>
                        </w:rPr>
                        <w:t>Амбулаторія загальної практики</w:t>
                      </w:r>
                      <w:r>
                        <w:rPr>
                          <w:rFonts w:ascii="Times New Roman" w:eastAsia="Times New Roman" w:hAnsi="Times New Roman" w:cs="Times New Roman"/>
                          <w:b/>
                          <w:color w:val="333333"/>
                          <w:sz w:val="24"/>
                          <w:szCs w:val="24"/>
                          <w:lang w:eastAsia="ru-RU"/>
                        </w:rPr>
                        <w:t xml:space="preserve"> сімейної медицини с.Братківці, </w:t>
                      </w:r>
                      <w:r w:rsidRPr="004612D4">
                        <w:rPr>
                          <w:rFonts w:ascii="Times New Roman" w:eastAsia="Times New Roman" w:hAnsi="Times New Roman" w:cs="Times New Roman"/>
                          <w:b/>
                          <w:color w:val="333333"/>
                          <w:sz w:val="24"/>
                          <w:szCs w:val="24"/>
                          <w:lang w:eastAsia="ru-RU"/>
                        </w:rPr>
                        <w:t>вул.Горбатькова, 17</w:t>
                      </w:r>
                    </w:p>
                    <w:p w14:paraId="15F1D21C" w14:textId="77777777" w:rsidR="009B73DA" w:rsidRDefault="009B73DA" w:rsidP="009B73DA">
                      <w:pPr>
                        <w:shd w:val="clear" w:color="auto" w:fill="FFFFFF"/>
                        <w:spacing w:after="0" w:line="240" w:lineRule="auto"/>
                        <w:ind w:left="142"/>
                        <w:rPr>
                          <w:rFonts w:ascii="Times New Roman" w:eastAsia="Times New Roman" w:hAnsi="Times New Roman" w:cs="Times New Roman"/>
                          <w:b/>
                          <w:color w:val="333333"/>
                          <w:sz w:val="24"/>
                          <w:szCs w:val="24"/>
                          <w:lang w:eastAsia="ru-RU"/>
                        </w:rPr>
                      </w:pPr>
                    </w:p>
                    <w:p w14:paraId="79164B4B" w14:textId="77777777" w:rsidR="009B73DA" w:rsidRDefault="009B73DA" w:rsidP="009B73DA">
                      <w:pPr>
                        <w:shd w:val="clear" w:color="auto" w:fill="FFFFFF"/>
                        <w:spacing w:after="0" w:line="240" w:lineRule="auto"/>
                        <w:ind w:left="142"/>
                        <w:rPr>
                          <w:rFonts w:ascii="Times New Roman" w:eastAsia="Times New Roman" w:hAnsi="Times New Roman" w:cs="Times New Roman"/>
                          <w:b/>
                          <w:color w:val="333333"/>
                          <w:sz w:val="24"/>
                          <w:szCs w:val="24"/>
                          <w:lang w:eastAsia="ru-RU"/>
                        </w:rPr>
                      </w:pPr>
                      <w:r>
                        <w:rPr>
                          <w:rFonts w:ascii="Times New Roman" w:eastAsia="Times New Roman" w:hAnsi="Times New Roman" w:cs="Times New Roman"/>
                          <w:b/>
                          <w:color w:val="333333"/>
                          <w:sz w:val="24"/>
                          <w:szCs w:val="24"/>
                          <w:lang w:eastAsia="ru-RU"/>
                        </w:rPr>
                        <w:t xml:space="preserve">5. </w:t>
                      </w:r>
                      <w:r w:rsidRPr="004612D4">
                        <w:rPr>
                          <w:rFonts w:ascii="Times New Roman" w:eastAsia="Times New Roman" w:hAnsi="Times New Roman" w:cs="Times New Roman"/>
                          <w:b/>
                          <w:color w:val="333333"/>
                          <w:sz w:val="24"/>
                          <w:szCs w:val="24"/>
                          <w:lang w:eastAsia="ru-RU"/>
                        </w:rPr>
                        <w:t>Амбулаторія загальної практики сімейної медицини с.Радча, вул.Бандери,</w:t>
                      </w:r>
                      <w:r>
                        <w:rPr>
                          <w:rFonts w:ascii="Times New Roman" w:eastAsia="Times New Roman" w:hAnsi="Times New Roman" w:cs="Times New Roman"/>
                          <w:b/>
                          <w:color w:val="333333"/>
                          <w:sz w:val="24"/>
                          <w:szCs w:val="24"/>
                          <w:lang w:eastAsia="ru-RU"/>
                        </w:rPr>
                        <w:t xml:space="preserve"> </w:t>
                      </w:r>
                      <w:r w:rsidRPr="004612D4">
                        <w:rPr>
                          <w:rFonts w:ascii="Times New Roman" w:eastAsia="Times New Roman" w:hAnsi="Times New Roman" w:cs="Times New Roman"/>
                          <w:b/>
                          <w:color w:val="333333"/>
                          <w:sz w:val="24"/>
                          <w:szCs w:val="24"/>
                          <w:lang w:eastAsia="ru-RU"/>
                        </w:rPr>
                        <w:t>26</w:t>
                      </w:r>
                    </w:p>
                    <w:p w14:paraId="67537541" w14:textId="77777777" w:rsidR="009B73DA" w:rsidRPr="00D27A17" w:rsidRDefault="009B73DA" w:rsidP="009B73DA">
                      <w:pPr>
                        <w:pStyle w:val="a3"/>
                        <w:numPr>
                          <w:ilvl w:val="0"/>
                          <w:numId w:val="36"/>
                        </w:numPr>
                        <w:shd w:val="clear" w:color="auto" w:fill="FFFFFF"/>
                        <w:spacing w:after="0" w:line="240" w:lineRule="auto"/>
                        <w:ind w:left="426"/>
                        <w:jc w:val="center"/>
                        <w:rPr>
                          <w:rFonts w:ascii="Times New Roman" w:eastAsia="Times New Roman" w:hAnsi="Times New Roman" w:cs="Times New Roman"/>
                          <w:color w:val="333333"/>
                          <w:sz w:val="24"/>
                          <w:szCs w:val="24"/>
                          <w:lang w:eastAsia="ru-RU"/>
                        </w:rPr>
                      </w:pPr>
                      <w:r w:rsidRPr="00C616F2">
                        <w:rPr>
                          <w:rFonts w:ascii="Times New Roman" w:eastAsia="Times New Roman" w:hAnsi="Times New Roman" w:cs="Times New Roman"/>
                          <w:b/>
                          <w:color w:val="333333"/>
                          <w:sz w:val="24"/>
                          <w:szCs w:val="24"/>
                          <w:lang w:eastAsia="ru-RU"/>
                        </w:rPr>
                        <w:t>ФАП</w:t>
                      </w:r>
                      <w:r>
                        <w:rPr>
                          <w:rFonts w:ascii="Times New Roman" w:eastAsia="Times New Roman" w:hAnsi="Times New Roman" w:cs="Times New Roman"/>
                          <w:b/>
                          <w:color w:val="333333"/>
                          <w:sz w:val="24"/>
                          <w:szCs w:val="24"/>
                          <w:lang w:eastAsia="ru-RU"/>
                        </w:rPr>
                        <w:t xml:space="preserve"> </w:t>
                      </w:r>
                      <w:r>
                        <w:rPr>
                          <w:rFonts w:ascii="Times New Roman" w:eastAsia="Times New Roman" w:hAnsi="Times New Roman" w:cs="Times New Roman"/>
                          <w:color w:val="333333"/>
                          <w:sz w:val="24"/>
                          <w:szCs w:val="24"/>
                          <w:lang w:eastAsia="ru-RU"/>
                        </w:rPr>
                        <w:t>с.Драгомирчани,ву</w:t>
                      </w:r>
                      <w:r w:rsidRPr="00D27A17">
                        <w:rPr>
                          <w:rFonts w:ascii="Times New Roman" w:eastAsia="Times New Roman" w:hAnsi="Times New Roman" w:cs="Times New Roman"/>
                          <w:color w:val="333333"/>
                          <w:sz w:val="24"/>
                          <w:szCs w:val="24"/>
                          <w:lang w:eastAsia="ru-RU"/>
                        </w:rPr>
                        <w:t>л.Шкільна, 17</w:t>
                      </w:r>
                    </w:p>
                  </w:txbxContent>
                </v:textbox>
              </v:rect>
            </w:pict>
          </mc:Fallback>
        </mc:AlternateContent>
      </w:r>
      <w:r>
        <w:rPr>
          <w:noProof/>
          <w:lang w:val="en-US"/>
        </w:rPr>
        <mc:AlternateContent>
          <mc:Choice Requires="wps">
            <w:drawing>
              <wp:anchor distT="0" distB="0" distL="114300" distR="114300" simplePos="0" relativeHeight="251491328" behindDoc="0" locked="0" layoutInCell="1" allowOverlap="1" wp14:anchorId="2B8F75BA" wp14:editId="30059445">
                <wp:simplePos x="0" y="0"/>
                <wp:positionH relativeFrom="column">
                  <wp:posOffset>-74295</wp:posOffset>
                </wp:positionH>
                <wp:positionV relativeFrom="paragraph">
                  <wp:posOffset>73025</wp:posOffset>
                </wp:positionV>
                <wp:extent cx="2762250" cy="1038225"/>
                <wp:effectExtent l="0" t="0" r="19050" b="28575"/>
                <wp:wrapNone/>
                <wp:docPr id="44" name="Прямоугольник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0" cy="1038225"/>
                        </a:xfrm>
                        <a:prstGeom prst="rect">
                          <a:avLst/>
                        </a:prstGeom>
                        <a:noFill/>
                        <a:ln w="12700" cap="flat" cmpd="sng" algn="ctr">
                          <a:solidFill>
                            <a:srgbClr val="5B9BD5">
                              <a:shade val="50000"/>
                            </a:srgbClr>
                          </a:solidFill>
                          <a:prstDash val="solid"/>
                          <a:miter lim="800000"/>
                        </a:ln>
                        <a:effectLst/>
                      </wps:spPr>
                      <wps:txbx>
                        <w:txbxContent>
                          <w:p w14:paraId="00746CC6" w14:textId="77777777" w:rsidR="009B73DA" w:rsidRPr="004612D4" w:rsidRDefault="009B73DA" w:rsidP="009B73DA">
                            <w:pPr>
                              <w:pStyle w:val="a3"/>
                              <w:numPr>
                                <w:ilvl w:val="0"/>
                                <w:numId w:val="32"/>
                              </w:numPr>
                              <w:spacing w:after="160" w:line="259" w:lineRule="auto"/>
                              <w:rPr>
                                <w:rFonts w:ascii="Times New Roman" w:hAnsi="Times New Roman" w:cs="Times New Roman"/>
                                <w:b/>
                                <w:color w:val="000000" w:themeColor="text1"/>
                                <w:sz w:val="24"/>
                                <w:szCs w:val="24"/>
                              </w:rPr>
                            </w:pPr>
                            <w:r w:rsidRPr="004612D4">
                              <w:rPr>
                                <w:rFonts w:ascii="Times New Roman" w:hAnsi="Times New Roman" w:cs="Times New Roman"/>
                                <w:b/>
                                <w:color w:val="000000" w:themeColor="text1"/>
                                <w:sz w:val="24"/>
                                <w:szCs w:val="24"/>
                              </w:rPr>
                              <w:t>СП Міська поліклініка № 1</w:t>
                            </w:r>
                          </w:p>
                          <w:p w14:paraId="0D7D8B4D" w14:textId="77777777" w:rsidR="009B73DA" w:rsidRPr="004612D4" w:rsidRDefault="009B73DA" w:rsidP="009B73DA">
                            <w:pPr>
                              <w:pStyle w:val="a3"/>
                              <w:numPr>
                                <w:ilvl w:val="0"/>
                                <w:numId w:val="32"/>
                              </w:numPr>
                              <w:spacing w:after="160" w:line="259" w:lineRule="auto"/>
                              <w:rPr>
                                <w:rFonts w:ascii="Times New Roman" w:hAnsi="Times New Roman" w:cs="Times New Roman"/>
                                <w:b/>
                                <w:color w:val="000000" w:themeColor="text1"/>
                                <w:sz w:val="24"/>
                                <w:szCs w:val="24"/>
                              </w:rPr>
                            </w:pPr>
                            <w:r w:rsidRPr="004612D4">
                              <w:rPr>
                                <w:rFonts w:ascii="Times New Roman" w:hAnsi="Times New Roman" w:cs="Times New Roman"/>
                                <w:b/>
                                <w:color w:val="000000" w:themeColor="text1"/>
                                <w:sz w:val="24"/>
                                <w:szCs w:val="24"/>
                              </w:rPr>
                              <w:t>СП Міська поліклініка № 2</w:t>
                            </w:r>
                          </w:p>
                          <w:p w14:paraId="2455B243" w14:textId="77777777" w:rsidR="009B73DA" w:rsidRPr="004612D4" w:rsidRDefault="009B73DA" w:rsidP="009B73DA">
                            <w:pPr>
                              <w:pStyle w:val="a3"/>
                              <w:numPr>
                                <w:ilvl w:val="0"/>
                                <w:numId w:val="32"/>
                              </w:numPr>
                              <w:spacing w:after="160" w:line="259" w:lineRule="auto"/>
                              <w:rPr>
                                <w:rFonts w:ascii="Times New Roman" w:hAnsi="Times New Roman" w:cs="Times New Roman"/>
                                <w:b/>
                                <w:color w:val="000000" w:themeColor="text1"/>
                                <w:sz w:val="24"/>
                                <w:szCs w:val="24"/>
                              </w:rPr>
                            </w:pPr>
                            <w:r w:rsidRPr="004612D4">
                              <w:rPr>
                                <w:rFonts w:ascii="Times New Roman" w:hAnsi="Times New Roman" w:cs="Times New Roman"/>
                                <w:b/>
                                <w:color w:val="000000" w:themeColor="text1"/>
                                <w:sz w:val="24"/>
                                <w:szCs w:val="24"/>
                              </w:rPr>
                              <w:t>СП Міська поліклініка № 3</w:t>
                            </w:r>
                          </w:p>
                          <w:p w14:paraId="06A4768B" w14:textId="77777777" w:rsidR="009B73DA" w:rsidRPr="004612D4" w:rsidRDefault="009B73DA" w:rsidP="009B73DA">
                            <w:pPr>
                              <w:pStyle w:val="a3"/>
                              <w:numPr>
                                <w:ilvl w:val="0"/>
                                <w:numId w:val="32"/>
                              </w:numPr>
                              <w:spacing w:after="160" w:line="259" w:lineRule="auto"/>
                              <w:rPr>
                                <w:rFonts w:ascii="Times New Roman" w:hAnsi="Times New Roman" w:cs="Times New Roman"/>
                                <w:b/>
                                <w:color w:val="000000" w:themeColor="text1"/>
                                <w:sz w:val="24"/>
                                <w:szCs w:val="24"/>
                              </w:rPr>
                            </w:pPr>
                            <w:r w:rsidRPr="004612D4">
                              <w:rPr>
                                <w:rFonts w:ascii="Times New Roman" w:hAnsi="Times New Roman" w:cs="Times New Roman"/>
                                <w:b/>
                                <w:color w:val="000000" w:themeColor="text1"/>
                                <w:sz w:val="24"/>
                                <w:szCs w:val="24"/>
                              </w:rPr>
                              <w:t>СП Міська поліклініка № 4</w:t>
                            </w:r>
                          </w:p>
                          <w:p w14:paraId="6E64652F" w14:textId="77777777" w:rsidR="009B73DA" w:rsidRPr="004612D4" w:rsidRDefault="009B73DA" w:rsidP="009B73DA">
                            <w:pPr>
                              <w:pStyle w:val="a3"/>
                              <w:numPr>
                                <w:ilvl w:val="0"/>
                                <w:numId w:val="32"/>
                              </w:numPr>
                              <w:spacing w:after="160" w:line="259" w:lineRule="auto"/>
                              <w:rPr>
                                <w:rFonts w:ascii="Times New Roman" w:hAnsi="Times New Roman" w:cs="Times New Roman"/>
                                <w:b/>
                                <w:color w:val="000000" w:themeColor="text1"/>
                                <w:sz w:val="24"/>
                                <w:szCs w:val="24"/>
                              </w:rPr>
                            </w:pPr>
                            <w:r w:rsidRPr="004612D4">
                              <w:rPr>
                                <w:rFonts w:ascii="Times New Roman" w:hAnsi="Times New Roman" w:cs="Times New Roman"/>
                                <w:b/>
                                <w:color w:val="000000" w:themeColor="text1"/>
                                <w:sz w:val="24"/>
                                <w:szCs w:val="24"/>
                              </w:rPr>
                              <w:t xml:space="preserve">СП Міська поліклініка № 5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8F75BA" id="Прямоугольник 44" o:spid="_x0000_s1035" style="position:absolute;left:0;text-align:left;margin-left:-5.85pt;margin-top:5.75pt;width:217.5pt;height:81.75pt;z-index:25149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" filled="f" strokecolor="#41719c" strokeweight="1pt">
                <v:path arrowok="t"/>
                <v:textbox>
                  <w:txbxContent>
                    <w:p w14:paraId="00746CC6" w14:textId="77777777" w:rsidR="009B73DA" w:rsidRPr="004612D4" w:rsidRDefault="009B73DA" w:rsidP="009B73DA">
                      <w:pPr>
                        <w:pStyle w:val="a3"/>
                        <w:numPr>
                          <w:ilvl w:val="0"/>
                          <w:numId w:val="32"/>
                        </w:numPr>
                        <w:spacing w:after="160" w:line="259" w:lineRule="auto"/>
                        <w:rPr>
                          <w:rFonts w:ascii="Times New Roman" w:hAnsi="Times New Roman" w:cs="Times New Roman"/>
                          <w:b/>
                          <w:color w:val="000000" w:themeColor="text1"/>
                          <w:sz w:val="24"/>
                          <w:szCs w:val="24"/>
                        </w:rPr>
                      </w:pPr>
                      <w:r w:rsidRPr="004612D4">
                        <w:rPr>
                          <w:rFonts w:ascii="Times New Roman" w:hAnsi="Times New Roman" w:cs="Times New Roman"/>
                          <w:b/>
                          <w:color w:val="000000" w:themeColor="text1"/>
                          <w:sz w:val="24"/>
                          <w:szCs w:val="24"/>
                        </w:rPr>
                        <w:t>СП Міська поліклініка № 1</w:t>
                      </w:r>
                    </w:p>
                    <w:p w14:paraId="0D7D8B4D" w14:textId="77777777" w:rsidR="009B73DA" w:rsidRPr="004612D4" w:rsidRDefault="009B73DA" w:rsidP="009B73DA">
                      <w:pPr>
                        <w:pStyle w:val="a3"/>
                        <w:numPr>
                          <w:ilvl w:val="0"/>
                          <w:numId w:val="32"/>
                        </w:numPr>
                        <w:spacing w:after="160" w:line="259" w:lineRule="auto"/>
                        <w:rPr>
                          <w:rFonts w:ascii="Times New Roman" w:hAnsi="Times New Roman" w:cs="Times New Roman"/>
                          <w:b/>
                          <w:color w:val="000000" w:themeColor="text1"/>
                          <w:sz w:val="24"/>
                          <w:szCs w:val="24"/>
                        </w:rPr>
                      </w:pPr>
                      <w:r w:rsidRPr="004612D4">
                        <w:rPr>
                          <w:rFonts w:ascii="Times New Roman" w:hAnsi="Times New Roman" w:cs="Times New Roman"/>
                          <w:b/>
                          <w:color w:val="000000" w:themeColor="text1"/>
                          <w:sz w:val="24"/>
                          <w:szCs w:val="24"/>
                        </w:rPr>
                        <w:t>СП Міська поліклініка № 2</w:t>
                      </w:r>
                    </w:p>
                    <w:p w14:paraId="2455B243" w14:textId="77777777" w:rsidR="009B73DA" w:rsidRPr="004612D4" w:rsidRDefault="009B73DA" w:rsidP="009B73DA">
                      <w:pPr>
                        <w:pStyle w:val="a3"/>
                        <w:numPr>
                          <w:ilvl w:val="0"/>
                          <w:numId w:val="32"/>
                        </w:numPr>
                        <w:spacing w:after="160" w:line="259" w:lineRule="auto"/>
                        <w:rPr>
                          <w:rFonts w:ascii="Times New Roman" w:hAnsi="Times New Roman" w:cs="Times New Roman"/>
                          <w:b/>
                          <w:color w:val="000000" w:themeColor="text1"/>
                          <w:sz w:val="24"/>
                          <w:szCs w:val="24"/>
                        </w:rPr>
                      </w:pPr>
                      <w:r w:rsidRPr="004612D4">
                        <w:rPr>
                          <w:rFonts w:ascii="Times New Roman" w:hAnsi="Times New Roman" w:cs="Times New Roman"/>
                          <w:b/>
                          <w:color w:val="000000" w:themeColor="text1"/>
                          <w:sz w:val="24"/>
                          <w:szCs w:val="24"/>
                        </w:rPr>
                        <w:t>СП Міська поліклініка № 3</w:t>
                      </w:r>
                    </w:p>
                    <w:p w14:paraId="06A4768B" w14:textId="77777777" w:rsidR="009B73DA" w:rsidRPr="004612D4" w:rsidRDefault="009B73DA" w:rsidP="009B73DA">
                      <w:pPr>
                        <w:pStyle w:val="a3"/>
                        <w:numPr>
                          <w:ilvl w:val="0"/>
                          <w:numId w:val="32"/>
                        </w:numPr>
                        <w:spacing w:after="160" w:line="259" w:lineRule="auto"/>
                        <w:rPr>
                          <w:rFonts w:ascii="Times New Roman" w:hAnsi="Times New Roman" w:cs="Times New Roman"/>
                          <w:b/>
                          <w:color w:val="000000" w:themeColor="text1"/>
                          <w:sz w:val="24"/>
                          <w:szCs w:val="24"/>
                        </w:rPr>
                      </w:pPr>
                      <w:r w:rsidRPr="004612D4">
                        <w:rPr>
                          <w:rFonts w:ascii="Times New Roman" w:hAnsi="Times New Roman" w:cs="Times New Roman"/>
                          <w:b/>
                          <w:color w:val="000000" w:themeColor="text1"/>
                          <w:sz w:val="24"/>
                          <w:szCs w:val="24"/>
                        </w:rPr>
                        <w:t>СП Міська поліклініка № 4</w:t>
                      </w:r>
                    </w:p>
                    <w:p w14:paraId="6E64652F" w14:textId="77777777" w:rsidR="009B73DA" w:rsidRPr="004612D4" w:rsidRDefault="009B73DA" w:rsidP="009B73DA">
                      <w:pPr>
                        <w:pStyle w:val="a3"/>
                        <w:numPr>
                          <w:ilvl w:val="0"/>
                          <w:numId w:val="32"/>
                        </w:numPr>
                        <w:spacing w:after="160" w:line="259" w:lineRule="auto"/>
                        <w:rPr>
                          <w:rFonts w:ascii="Times New Roman" w:hAnsi="Times New Roman" w:cs="Times New Roman"/>
                          <w:b/>
                          <w:color w:val="000000" w:themeColor="text1"/>
                          <w:sz w:val="24"/>
                          <w:szCs w:val="24"/>
                        </w:rPr>
                      </w:pPr>
                      <w:r w:rsidRPr="004612D4">
                        <w:rPr>
                          <w:rFonts w:ascii="Times New Roman" w:hAnsi="Times New Roman" w:cs="Times New Roman"/>
                          <w:b/>
                          <w:color w:val="000000" w:themeColor="text1"/>
                          <w:sz w:val="24"/>
                          <w:szCs w:val="24"/>
                        </w:rPr>
                        <w:t xml:space="preserve">СП Міська поліклініка № 5 </w:t>
                      </w:r>
                    </w:p>
                  </w:txbxContent>
                </v:textbox>
              </v:rect>
            </w:pict>
          </mc:Fallback>
        </mc:AlternateContent>
      </w:r>
    </w:p>
    <w:p w14:paraId="0495B2ED" w14:textId="780950F0" w:rsidR="009B73DA" w:rsidRDefault="009B73DA" w:rsidP="009B73DA">
      <w:pPr>
        <w:spacing w:after="0" w:line="360" w:lineRule="auto"/>
        <w:ind w:firstLine="709"/>
        <w:jc w:val="both"/>
        <w:rPr>
          <w:rFonts w:ascii="Times New Roman" w:hAnsi="Times New Roman" w:cs="Times New Roman"/>
          <w:sz w:val="28"/>
          <w:szCs w:val="28"/>
        </w:rPr>
      </w:pPr>
    </w:p>
    <w:p w14:paraId="7DFDD4C2" w14:textId="77777777" w:rsidR="009B73DA" w:rsidRDefault="009B73DA" w:rsidP="009B73DA">
      <w:pPr>
        <w:spacing w:after="0" w:line="360" w:lineRule="auto"/>
        <w:ind w:firstLine="709"/>
        <w:jc w:val="both"/>
        <w:rPr>
          <w:rFonts w:ascii="Times New Roman" w:hAnsi="Times New Roman" w:cs="Times New Roman"/>
          <w:sz w:val="28"/>
          <w:szCs w:val="28"/>
        </w:rPr>
      </w:pPr>
    </w:p>
    <w:p w14:paraId="0DD80C31" w14:textId="311244F7" w:rsidR="009B73DA" w:rsidRDefault="009B73DA" w:rsidP="009B73DA">
      <w:pPr>
        <w:spacing w:after="0" w:line="360" w:lineRule="auto"/>
        <w:ind w:firstLine="709"/>
        <w:jc w:val="both"/>
        <w:rPr>
          <w:rFonts w:ascii="Times New Roman" w:hAnsi="Times New Roman" w:cs="Times New Roman"/>
          <w:sz w:val="28"/>
          <w:szCs w:val="28"/>
        </w:rPr>
      </w:pPr>
      <w:r>
        <w:rPr>
          <w:noProof/>
          <w:lang w:val="en-US"/>
        </w:rPr>
        <mc:AlternateContent>
          <mc:Choice Requires="wps">
            <w:drawing>
              <wp:anchor distT="0" distB="0" distL="114299" distR="114299" simplePos="0" relativeHeight="251520000" behindDoc="0" locked="0" layoutInCell="1" allowOverlap="1" wp14:anchorId="48AB405F" wp14:editId="1DCF4E97">
                <wp:simplePos x="0" y="0"/>
                <wp:positionH relativeFrom="column">
                  <wp:posOffset>1153160</wp:posOffset>
                </wp:positionH>
                <wp:positionV relativeFrom="paragraph">
                  <wp:posOffset>185420</wp:posOffset>
                </wp:positionV>
                <wp:extent cx="60960" cy="182880"/>
                <wp:effectExtent l="38100" t="0" r="34290" b="64770"/>
                <wp:wrapNone/>
                <wp:docPr id="47" name="Прямая со стрелкой 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0960" cy="182880"/>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450CA9E5" id="Прямая со стрелкой 47" o:spid="_x0000_s1026" type="#_x0000_t32" style="position:absolute;margin-left:90.8pt;margin-top:14.6pt;width:4.8pt;height:14.4pt;flip:x;z-index:2515200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" strokecolor="#5b9bd5" strokeweight=".5pt">
                <v:stroke endarrow="block" joinstyle="miter"/>
                <o:lock v:ext="edit" shapetype="f"/>
              </v:shape>
            </w:pict>
          </mc:Fallback>
        </mc:AlternateContent>
      </w:r>
    </w:p>
    <w:p w14:paraId="34587510" w14:textId="26128F5A" w:rsidR="009B73DA" w:rsidRDefault="009B73DA" w:rsidP="009B73DA">
      <w:pPr>
        <w:spacing w:after="0" w:line="360" w:lineRule="auto"/>
        <w:ind w:firstLine="709"/>
        <w:jc w:val="both"/>
        <w:rPr>
          <w:rFonts w:ascii="Times New Roman" w:hAnsi="Times New Roman" w:cs="Times New Roman"/>
          <w:sz w:val="28"/>
          <w:szCs w:val="28"/>
        </w:rPr>
      </w:pPr>
      <w:r>
        <w:rPr>
          <w:noProof/>
          <w:lang w:val="en-US"/>
        </w:rPr>
        <mc:AlternateContent>
          <mc:Choice Requires="wps">
            <w:drawing>
              <wp:anchor distT="0" distB="0" distL="114300" distR="114300" simplePos="0" relativeHeight="251537408" behindDoc="0" locked="0" layoutInCell="1" allowOverlap="1" wp14:anchorId="00507CBA" wp14:editId="3506C588">
                <wp:simplePos x="0" y="0"/>
                <wp:positionH relativeFrom="column">
                  <wp:posOffset>-100330</wp:posOffset>
                </wp:positionH>
                <wp:positionV relativeFrom="paragraph">
                  <wp:posOffset>76835</wp:posOffset>
                </wp:positionV>
                <wp:extent cx="2769870" cy="838200"/>
                <wp:effectExtent l="0" t="0" r="11430" b="19050"/>
                <wp:wrapNone/>
                <wp:docPr id="45" name="Прямоугольник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9870" cy="838200"/>
                        </a:xfrm>
                        <a:prstGeom prst="rect">
                          <a:avLst/>
                        </a:prstGeom>
                        <a:noFill/>
                        <a:ln w="12700" cap="flat" cmpd="sng" algn="ctr">
                          <a:solidFill>
                            <a:srgbClr val="5B9BD5">
                              <a:shade val="50000"/>
                            </a:srgbClr>
                          </a:solidFill>
                          <a:prstDash val="solid"/>
                          <a:miter lim="800000"/>
                        </a:ln>
                        <a:effectLst/>
                      </wps:spPr>
                      <wps:txbx>
                        <w:txbxContent>
                          <w:p w14:paraId="296ABA5E" w14:textId="77777777" w:rsidR="009B73DA" w:rsidRPr="000012FD" w:rsidRDefault="009B73DA" w:rsidP="009B73DA">
                            <w:pPr>
                              <w:spacing w:after="0" w:line="240" w:lineRule="auto"/>
                              <w:jc w:val="center"/>
                              <w:rPr>
                                <w:rFonts w:ascii="Times New Roman" w:hAnsi="Times New Roman" w:cs="Times New Roman"/>
                                <w:b/>
                                <w:color w:val="000000" w:themeColor="text1"/>
                                <w:sz w:val="24"/>
                                <w:szCs w:val="24"/>
                              </w:rPr>
                            </w:pPr>
                            <w:r w:rsidRPr="000012FD">
                              <w:rPr>
                                <w:rFonts w:ascii="Times New Roman" w:hAnsi="Times New Roman" w:cs="Times New Roman"/>
                                <w:b/>
                                <w:color w:val="000000" w:themeColor="text1"/>
                                <w:sz w:val="24"/>
                                <w:szCs w:val="24"/>
                              </w:rPr>
                              <w:t>СП Амбулаторія загальної практики- сімейної медицини:</w:t>
                            </w:r>
                          </w:p>
                          <w:p w14:paraId="7E7C5FD1" w14:textId="7555B4D2" w:rsidR="009B73DA" w:rsidRPr="000012FD" w:rsidRDefault="009B73DA" w:rsidP="009B73DA">
                            <w:pPr>
                              <w:spacing w:after="0" w:line="240" w:lineRule="auto"/>
                              <w:ind w:left="360"/>
                              <w:rPr>
                                <w:rFonts w:ascii="Times New Roman" w:hAnsi="Times New Roman" w:cs="Times New Roman"/>
                                <w:color w:val="000000" w:themeColor="text1"/>
                                <w:sz w:val="24"/>
                                <w:szCs w:val="24"/>
                              </w:rPr>
                            </w:pPr>
                            <w:r w:rsidRPr="000012FD">
                              <w:rPr>
                                <w:rFonts w:ascii="Times New Roman" w:hAnsi="Times New Roman" w:cs="Times New Roman"/>
                                <w:color w:val="000000" w:themeColor="text1"/>
                                <w:sz w:val="24"/>
                                <w:szCs w:val="24"/>
                              </w:rPr>
                              <w:t xml:space="preserve">с. Угорники, с. Микитинці, </w:t>
                            </w:r>
                          </w:p>
                          <w:p w14:paraId="10E4C787" w14:textId="6A37F0D8" w:rsidR="009B73DA" w:rsidRPr="000012FD" w:rsidRDefault="009B73DA" w:rsidP="009B73DA">
                            <w:pPr>
                              <w:spacing w:after="0" w:line="240" w:lineRule="auto"/>
                              <w:ind w:left="360"/>
                              <w:rPr>
                                <w:rFonts w:ascii="Times New Roman" w:hAnsi="Times New Roman" w:cs="Times New Roman"/>
                                <w:color w:val="000000" w:themeColor="text1"/>
                                <w:sz w:val="24"/>
                                <w:szCs w:val="24"/>
                              </w:rPr>
                            </w:pPr>
                            <w:r w:rsidRPr="009B73DA">
                              <w:rPr>
                                <w:rFonts w:ascii="Times New Roman" w:hAnsi="Times New Roman" w:cs="Times New Roman"/>
                                <w:color w:val="000000" w:themeColor="text1"/>
                                <w:spacing w:val="-6"/>
                                <w:sz w:val="24"/>
                                <w:szCs w:val="24"/>
                              </w:rPr>
                              <w:t>с. Хриплин, с.Вовчинець, с. Крихівці</w:t>
                            </w:r>
                            <w:r w:rsidRPr="000012FD">
                              <w:rPr>
                                <w:rFonts w:ascii="Times New Roman" w:hAnsi="Times New Roman" w:cs="Times New Roman"/>
                                <w:color w:val="000000" w:themeColor="text1"/>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507CBA" id="Прямоугольник 45" o:spid="_x0000_s1036" style="position:absolute;left:0;text-align:left;margin-left:-7.9pt;margin-top:6.05pt;width:218.1pt;height:66pt;z-index:25153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" filled="f" strokecolor="#41719c" strokeweight="1pt">
                <v:path arrowok="t"/>
                <v:textbox>
                  <w:txbxContent>
                    <w:p w14:paraId="296ABA5E" w14:textId="77777777" w:rsidR="009B73DA" w:rsidRPr="000012FD" w:rsidRDefault="009B73DA" w:rsidP="009B73DA">
                      <w:pPr>
                        <w:spacing w:after="0" w:line="240" w:lineRule="auto"/>
                        <w:jc w:val="center"/>
                        <w:rPr>
                          <w:rFonts w:ascii="Times New Roman" w:hAnsi="Times New Roman" w:cs="Times New Roman"/>
                          <w:b/>
                          <w:color w:val="000000" w:themeColor="text1"/>
                          <w:sz w:val="24"/>
                          <w:szCs w:val="24"/>
                        </w:rPr>
                      </w:pPr>
                      <w:r w:rsidRPr="000012FD">
                        <w:rPr>
                          <w:rFonts w:ascii="Times New Roman" w:hAnsi="Times New Roman" w:cs="Times New Roman"/>
                          <w:b/>
                          <w:color w:val="000000" w:themeColor="text1"/>
                          <w:sz w:val="24"/>
                          <w:szCs w:val="24"/>
                        </w:rPr>
                        <w:t>СП Амбулаторія загальної практики- сімейної медицини:</w:t>
                      </w:r>
                    </w:p>
                    <w:p w14:paraId="7E7C5FD1" w14:textId="7555B4D2" w:rsidR="009B73DA" w:rsidRPr="000012FD" w:rsidRDefault="009B73DA" w:rsidP="009B73DA">
                      <w:pPr>
                        <w:spacing w:after="0" w:line="240" w:lineRule="auto"/>
                        <w:ind w:left="360"/>
                        <w:rPr>
                          <w:rFonts w:ascii="Times New Roman" w:hAnsi="Times New Roman" w:cs="Times New Roman"/>
                          <w:color w:val="000000" w:themeColor="text1"/>
                          <w:sz w:val="24"/>
                          <w:szCs w:val="24"/>
                        </w:rPr>
                      </w:pPr>
                      <w:r w:rsidRPr="000012FD">
                        <w:rPr>
                          <w:rFonts w:ascii="Times New Roman" w:hAnsi="Times New Roman" w:cs="Times New Roman"/>
                          <w:color w:val="000000" w:themeColor="text1"/>
                          <w:sz w:val="24"/>
                          <w:szCs w:val="24"/>
                        </w:rPr>
                        <w:t xml:space="preserve">с. Угорники, с. Микитинці, </w:t>
                      </w:r>
                    </w:p>
                    <w:p w14:paraId="10E4C787" w14:textId="6A37F0D8" w:rsidR="009B73DA" w:rsidRPr="000012FD" w:rsidRDefault="009B73DA" w:rsidP="009B73DA">
                      <w:pPr>
                        <w:spacing w:after="0" w:line="240" w:lineRule="auto"/>
                        <w:ind w:left="360"/>
                        <w:rPr>
                          <w:rFonts w:ascii="Times New Roman" w:hAnsi="Times New Roman" w:cs="Times New Roman"/>
                          <w:color w:val="000000" w:themeColor="text1"/>
                          <w:sz w:val="24"/>
                          <w:szCs w:val="24"/>
                        </w:rPr>
                      </w:pPr>
                      <w:r w:rsidRPr="009B73DA">
                        <w:rPr>
                          <w:rFonts w:ascii="Times New Roman" w:hAnsi="Times New Roman" w:cs="Times New Roman"/>
                          <w:color w:val="000000" w:themeColor="text1"/>
                          <w:spacing w:val="-6"/>
                          <w:sz w:val="24"/>
                          <w:szCs w:val="24"/>
                        </w:rPr>
                        <w:t>с. Хриплин, с.Вовчинець, с. Крихівці</w:t>
                      </w:r>
                      <w:r w:rsidRPr="000012FD">
                        <w:rPr>
                          <w:rFonts w:ascii="Times New Roman" w:hAnsi="Times New Roman" w:cs="Times New Roman"/>
                          <w:color w:val="000000" w:themeColor="text1"/>
                          <w:sz w:val="24"/>
                          <w:szCs w:val="24"/>
                        </w:rPr>
                        <w:t>.</w:t>
                      </w:r>
                    </w:p>
                  </w:txbxContent>
                </v:textbox>
              </v:rect>
            </w:pict>
          </mc:Fallback>
        </mc:AlternateContent>
      </w:r>
    </w:p>
    <w:p w14:paraId="408FC8AB" w14:textId="5AB1AE3C" w:rsidR="009B73DA" w:rsidRDefault="009B73DA" w:rsidP="009B73DA">
      <w:pPr>
        <w:spacing w:after="0" w:line="360" w:lineRule="auto"/>
        <w:ind w:firstLine="709"/>
        <w:jc w:val="both"/>
        <w:rPr>
          <w:rFonts w:ascii="Times New Roman" w:hAnsi="Times New Roman" w:cs="Times New Roman"/>
          <w:sz w:val="28"/>
          <w:szCs w:val="28"/>
        </w:rPr>
      </w:pPr>
    </w:p>
    <w:p w14:paraId="67122A80" w14:textId="77777777" w:rsidR="009B73DA" w:rsidRDefault="009B73DA" w:rsidP="009B73DA">
      <w:pPr>
        <w:spacing w:after="0" w:line="360" w:lineRule="auto"/>
        <w:ind w:firstLine="709"/>
        <w:jc w:val="both"/>
        <w:rPr>
          <w:rFonts w:ascii="Times New Roman" w:hAnsi="Times New Roman" w:cs="Times New Roman"/>
          <w:sz w:val="28"/>
          <w:szCs w:val="28"/>
        </w:rPr>
      </w:pPr>
    </w:p>
    <w:p w14:paraId="3EF55D4C" w14:textId="1B14B151" w:rsidR="009B73DA" w:rsidRDefault="009B73DA" w:rsidP="009B73DA">
      <w:pPr>
        <w:spacing w:after="0" w:line="360" w:lineRule="auto"/>
        <w:ind w:firstLine="709"/>
        <w:jc w:val="both"/>
        <w:rPr>
          <w:rFonts w:ascii="Times New Roman" w:hAnsi="Times New Roman" w:cs="Times New Roman"/>
          <w:sz w:val="28"/>
          <w:szCs w:val="28"/>
        </w:rPr>
      </w:pPr>
      <w:r>
        <w:rPr>
          <w:noProof/>
          <w:lang w:val="en-US"/>
        </w:rPr>
        <mc:AlternateContent>
          <mc:Choice Requires="wps">
            <w:drawing>
              <wp:anchor distT="0" distB="0" distL="114300" distR="114300" simplePos="0" relativeHeight="251584512" behindDoc="0" locked="0" layoutInCell="1" allowOverlap="1" wp14:anchorId="57DA02B4" wp14:editId="001430ED">
                <wp:simplePos x="0" y="0"/>
                <wp:positionH relativeFrom="column">
                  <wp:posOffset>-78105</wp:posOffset>
                </wp:positionH>
                <wp:positionV relativeFrom="paragraph">
                  <wp:posOffset>170815</wp:posOffset>
                </wp:positionV>
                <wp:extent cx="2771775" cy="323850"/>
                <wp:effectExtent l="0" t="0" r="28575" b="19050"/>
                <wp:wrapNone/>
                <wp:docPr id="40" name="Прямоугольник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71775" cy="323850"/>
                        </a:xfrm>
                        <a:prstGeom prst="rect">
                          <a:avLst/>
                        </a:prstGeom>
                        <a:noFill/>
                        <a:ln w="12700" cap="flat" cmpd="sng" algn="ctr">
                          <a:solidFill>
                            <a:srgbClr val="5B9BD5">
                              <a:shade val="50000"/>
                            </a:srgbClr>
                          </a:solidFill>
                          <a:prstDash val="solid"/>
                          <a:miter lim="800000"/>
                        </a:ln>
                        <a:effectLst/>
                      </wps:spPr>
                      <wps:txbx>
                        <w:txbxContent>
                          <w:p w14:paraId="2FDED65D" w14:textId="77777777" w:rsidR="009B73DA" w:rsidRPr="004612D4" w:rsidRDefault="009B73DA" w:rsidP="009B73DA">
                            <w:pPr>
                              <w:jc w:val="center"/>
                              <w:rPr>
                                <w:rFonts w:ascii="Times New Roman" w:hAnsi="Times New Roman" w:cs="Times New Roman"/>
                                <w:b/>
                                <w:color w:val="000000" w:themeColor="text1"/>
                                <w:sz w:val="24"/>
                                <w:szCs w:val="24"/>
                              </w:rPr>
                            </w:pPr>
                            <w:r w:rsidRPr="004612D4">
                              <w:rPr>
                                <w:rFonts w:ascii="Times New Roman" w:hAnsi="Times New Roman" w:cs="Times New Roman"/>
                                <w:b/>
                                <w:color w:val="000000" w:themeColor="text1"/>
                                <w:sz w:val="24"/>
                                <w:szCs w:val="24"/>
                              </w:rPr>
                              <w:t>СП «Міська дитяча поліклініка»:</w:t>
                            </w:r>
                          </w:p>
                          <w:p w14:paraId="12D27E7C" w14:textId="77777777" w:rsidR="009B73DA" w:rsidRPr="00903937" w:rsidRDefault="009B73DA" w:rsidP="009B73DA">
                            <w:pPr>
                              <w:pStyle w:val="a3"/>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DA02B4" id="Прямоугольник 40" o:spid="_x0000_s1037" style="position:absolute;left:0;text-align:left;margin-left:-6.15pt;margin-top:13.45pt;width:218.25pt;height:25.5pt;z-index:25158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" filled="f" strokecolor="#41719c" strokeweight="1pt">
                <v:path arrowok="t"/>
                <v:textbox>
                  <w:txbxContent>
                    <w:p w14:paraId="2FDED65D" w14:textId="77777777" w:rsidR="009B73DA" w:rsidRPr="004612D4" w:rsidRDefault="009B73DA" w:rsidP="009B73DA">
                      <w:pPr>
                        <w:jc w:val="center"/>
                        <w:rPr>
                          <w:rFonts w:ascii="Times New Roman" w:hAnsi="Times New Roman" w:cs="Times New Roman"/>
                          <w:b/>
                          <w:color w:val="000000" w:themeColor="text1"/>
                          <w:sz w:val="24"/>
                          <w:szCs w:val="24"/>
                        </w:rPr>
                      </w:pPr>
                      <w:r w:rsidRPr="004612D4">
                        <w:rPr>
                          <w:rFonts w:ascii="Times New Roman" w:hAnsi="Times New Roman" w:cs="Times New Roman"/>
                          <w:b/>
                          <w:color w:val="000000" w:themeColor="text1"/>
                          <w:sz w:val="24"/>
                          <w:szCs w:val="24"/>
                        </w:rPr>
                        <w:t>СП «Міська дитяча поліклініка»:</w:t>
                      </w:r>
                    </w:p>
                    <w:p w14:paraId="12D27E7C" w14:textId="77777777" w:rsidR="009B73DA" w:rsidRPr="00903937" w:rsidRDefault="009B73DA" w:rsidP="009B73DA">
                      <w:pPr>
                        <w:pStyle w:val="a3"/>
                      </w:pPr>
                    </w:p>
                  </w:txbxContent>
                </v:textbox>
              </v:rect>
            </w:pict>
          </mc:Fallback>
        </mc:AlternateContent>
      </w:r>
      <w:r>
        <w:rPr>
          <w:noProof/>
          <w:lang w:val="en-US"/>
        </w:rPr>
        <mc:AlternateContent>
          <mc:Choice Requires="wps">
            <w:drawing>
              <wp:anchor distT="0" distB="0" distL="114299" distR="114299" simplePos="0" relativeHeight="251555840" behindDoc="0" locked="0" layoutInCell="1" allowOverlap="1" wp14:anchorId="36018B55" wp14:editId="5FD4C19B">
                <wp:simplePos x="0" y="0"/>
                <wp:positionH relativeFrom="column">
                  <wp:posOffset>1195705</wp:posOffset>
                </wp:positionH>
                <wp:positionV relativeFrom="paragraph">
                  <wp:posOffset>10160</wp:posOffset>
                </wp:positionV>
                <wp:extent cx="0" cy="142875"/>
                <wp:effectExtent l="76200" t="0" r="57150" b="47625"/>
                <wp:wrapNone/>
                <wp:docPr id="46" name="Прямая со стрелкой 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42875"/>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4976539B" id="Прямая со стрелкой 46" o:spid="_x0000_s1026" type="#_x0000_t32" style="position:absolute;margin-left:94.15pt;margin-top:.8pt;width:0;height:11.25pt;z-index:2515558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" strokecolor="#5b9bd5" strokeweight=".5pt">
                <v:stroke endarrow="block" joinstyle="miter"/>
                <o:lock v:ext="edit" shapetype="f"/>
              </v:shape>
            </w:pict>
          </mc:Fallback>
        </mc:AlternateContent>
      </w:r>
    </w:p>
    <w:p w14:paraId="6608FC8E" w14:textId="30784245" w:rsidR="009B73DA" w:rsidRDefault="009B73DA" w:rsidP="009B73DA">
      <w:pPr>
        <w:spacing w:after="0" w:line="360" w:lineRule="auto"/>
        <w:ind w:firstLine="709"/>
        <w:jc w:val="both"/>
        <w:rPr>
          <w:rFonts w:ascii="Times New Roman" w:hAnsi="Times New Roman" w:cs="Times New Roman"/>
          <w:sz w:val="28"/>
          <w:szCs w:val="28"/>
        </w:rPr>
      </w:pPr>
      <w:r>
        <w:rPr>
          <w:noProof/>
          <w:lang w:val="en-US"/>
        </w:rPr>
        <mc:AlternateContent>
          <mc:Choice Requires="wps">
            <w:drawing>
              <wp:anchor distT="0" distB="0" distL="114300" distR="114300" simplePos="0" relativeHeight="251606016" behindDoc="0" locked="0" layoutInCell="1" allowOverlap="1" wp14:anchorId="25C907BB" wp14:editId="6C7EF409">
                <wp:simplePos x="0" y="0"/>
                <wp:positionH relativeFrom="column">
                  <wp:posOffset>-77470</wp:posOffset>
                </wp:positionH>
                <wp:positionV relativeFrom="paragraph">
                  <wp:posOffset>191135</wp:posOffset>
                </wp:positionV>
                <wp:extent cx="2771775" cy="3268980"/>
                <wp:effectExtent l="0" t="0" r="28575" b="26670"/>
                <wp:wrapNone/>
                <wp:docPr id="41" name="Прямоугольник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71775" cy="3268980"/>
                        </a:xfrm>
                        <a:prstGeom prst="rect">
                          <a:avLst/>
                        </a:prstGeom>
                        <a:noFill/>
                        <a:ln w="12700" cap="flat" cmpd="sng" algn="ctr">
                          <a:solidFill>
                            <a:srgbClr val="5B9BD5">
                              <a:shade val="50000"/>
                            </a:srgbClr>
                          </a:solidFill>
                          <a:prstDash val="solid"/>
                          <a:miter lim="800000"/>
                        </a:ln>
                        <a:effectLst/>
                      </wps:spPr>
                      <wps:txbx>
                        <w:txbxContent>
                          <w:p w14:paraId="0DD51A91" w14:textId="77777777" w:rsidR="009B73DA" w:rsidRPr="00D27A17" w:rsidRDefault="009B73DA" w:rsidP="009B73DA">
                            <w:pPr>
                              <w:pStyle w:val="a3"/>
                              <w:numPr>
                                <w:ilvl w:val="0"/>
                                <w:numId w:val="33"/>
                              </w:numPr>
                              <w:spacing w:after="160" w:line="259" w:lineRule="auto"/>
                              <w:rPr>
                                <w:rFonts w:ascii="Times New Roman" w:eastAsia="Times New Roman" w:hAnsi="Times New Roman" w:cs="Times New Roman"/>
                                <w:b/>
                                <w:color w:val="000000" w:themeColor="text1"/>
                                <w:sz w:val="24"/>
                                <w:szCs w:val="24"/>
                                <w:lang w:eastAsia="ru-RU"/>
                              </w:rPr>
                            </w:pPr>
                            <w:r w:rsidRPr="00D27A17">
                              <w:rPr>
                                <w:rFonts w:ascii="Times New Roman" w:hAnsi="Times New Roman" w:cs="Times New Roman"/>
                                <w:b/>
                                <w:color w:val="000000" w:themeColor="text1"/>
                                <w:sz w:val="24"/>
                                <w:szCs w:val="24"/>
                              </w:rPr>
                              <w:t xml:space="preserve">Педіатричне відділення № 1, </w:t>
                            </w:r>
                          </w:p>
                          <w:p w14:paraId="4368E745" w14:textId="77777777" w:rsidR="009B73DA" w:rsidRPr="00D27A17" w:rsidRDefault="009B73DA" w:rsidP="009B73DA">
                            <w:pPr>
                              <w:pStyle w:val="a3"/>
                              <w:rPr>
                                <w:rFonts w:ascii="Times New Roman" w:eastAsia="Times New Roman" w:hAnsi="Times New Roman" w:cs="Times New Roman"/>
                                <w:color w:val="000000" w:themeColor="text1"/>
                                <w:sz w:val="24"/>
                                <w:szCs w:val="24"/>
                                <w:lang w:eastAsia="ru-RU"/>
                              </w:rPr>
                            </w:pPr>
                            <w:r w:rsidRPr="00D27A17">
                              <w:rPr>
                                <w:rFonts w:ascii="Times New Roman" w:eastAsia="Times New Roman" w:hAnsi="Times New Roman" w:cs="Times New Roman"/>
                                <w:color w:val="000000" w:themeColor="text1"/>
                                <w:sz w:val="24"/>
                                <w:szCs w:val="24"/>
                                <w:lang w:eastAsia="ru-RU"/>
                              </w:rPr>
                              <w:t>вул. Г.Мазепи, 179;</w:t>
                            </w:r>
                          </w:p>
                          <w:p w14:paraId="2A7D1D8E" w14:textId="77777777" w:rsidR="009B73DA" w:rsidRPr="00D27A17" w:rsidRDefault="009B73DA" w:rsidP="009B73DA">
                            <w:pPr>
                              <w:pStyle w:val="a3"/>
                              <w:numPr>
                                <w:ilvl w:val="0"/>
                                <w:numId w:val="33"/>
                              </w:numPr>
                              <w:spacing w:after="160" w:line="259" w:lineRule="auto"/>
                              <w:rPr>
                                <w:rFonts w:ascii="Times New Roman" w:hAnsi="Times New Roman" w:cs="Times New Roman"/>
                                <w:b/>
                                <w:color w:val="000000" w:themeColor="text1"/>
                                <w:sz w:val="24"/>
                                <w:szCs w:val="24"/>
                              </w:rPr>
                            </w:pPr>
                            <w:r w:rsidRPr="00D27A17">
                              <w:rPr>
                                <w:rFonts w:ascii="Times New Roman" w:hAnsi="Times New Roman" w:cs="Times New Roman"/>
                                <w:b/>
                                <w:color w:val="000000" w:themeColor="text1"/>
                                <w:sz w:val="24"/>
                                <w:szCs w:val="24"/>
                              </w:rPr>
                              <w:t xml:space="preserve">Педіатричне відділення № 2, </w:t>
                            </w:r>
                          </w:p>
                          <w:p w14:paraId="1CE3A21C" w14:textId="77777777" w:rsidR="009B73DA" w:rsidRPr="00D27A17" w:rsidRDefault="009B73DA" w:rsidP="009B73DA">
                            <w:pPr>
                              <w:pStyle w:val="a3"/>
                              <w:rPr>
                                <w:rFonts w:ascii="Times New Roman" w:eastAsia="Times New Roman" w:hAnsi="Times New Roman" w:cs="Times New Roman"/>
                                <w:color w:val="000000" w:themeColor="text1"/>
                                <w:sz w:val="24"/>
                                <w:szCs w:val="24"/>
                                <w:lang w:eastAsia="ru-RU"/>
                              </w:rPr>
                            </w:pPr>
                            <w:r w:rsidRPr="00D17FB5">
                              <w:rPr>
                                <w:rFonts w:ascii="Times New Roman" w:eastAsia="Times New Roman" w:hAnsi="Times New Roman" w:cs="Times New Roman"/>
                                <w:color w:val="000000" w:themeColor="text1"/>
                                <w:sz w:val="24"/>
                                <w:szCs w:val="24"/>
                                <w:lang w:eastAsia="ru-RU"/>
                              </w:rPr>
                              <w:t>вул. Тичини, 4</w:t>
                            </w:r>
                            <w:r w:rsidRPr="00D27A17">
                              <w:rPr>
                                <w:rFonts w:ascii="Times New Roman" w:eastAsia="Times New Roman" w:hAnsi="Times New Roman" w:cs="Times New Roman"/>
                                <w:color w:val="000000" w:themeColor="text1"/>
                                <w:sz w:val="24"/>
                                <w:szCs w:val="24"/>
                                <w:lang w:eastAsia="ru-RU"/>
                              </w:rPr>
                              <w:t>;</w:t>
                            </w:r>
                          </w:p>
                          <w:p w14:paraId="63CED79F" w14:textId="77777777" w:rsidR="009B73DA" w:rsidRPr="00D27A17" w:rsidRDefault="009B73DA" w:rsidP="009B73DA">
                            <w:pPr>
                              <w:pStyle w:val="a3"/>
                              <w:numPr>
                                <w:ilvl w:val="0"/>
                                <w:numId w:val="33"/>
                              </w:numPr>
                              <w:spacing w:after="160" w:line="259" w:lineRule="auto"/>
                              <w:rPr>
                                <w:rFonts w:ascii="Times New Roman" w:hAnsi="Times New Roman" w:cs="Times New Roman"/>
                                <w:b/>
                                <w:color w:val="000000" w:themeColor="text1"/>
                                <w:sz w:val="24"/>
                                <w:szCs w:val="24"/>
                              </w:rPr>
                            </w:pPr>
                            <w:r w:rsidRPr="00D27A17">
                              <w:rPr>
                                <w:rFonts w:ascii="Times New Roman" w:hAnsi="Times New Roman" w:cs="Times New Roman"/>
                                <w:b/>
                                <w:color w:val="000000" w:themeColor="text1"/>
                                <w:sz w:val="24"/>
                                <w:szCs w:val="24"/>
                              </w:rPr>
                              <w:t xml:space="preserve">Педітричне відділення № 3, </w:t>
                            </w:r>
                          </w:p>
                          <w:p w14:paraId="1132EB98" w14:textId="77777777" w:rsidR="009B73DA" w:rsidRPr="00D27A17" w:rsidRDefault="009B73DA" w:rsidP="009B73DA">
                            <w:pPr>
                              <w:pStyle w:val="a3"/>
                              <w:rPr>
                                <w:rFonts w:ascii="Times New Roman" w:hAnsi="Times New Roman" w:cs="Times New Roman"/>
                                <w:color w:val="000000" w:themeColor="text1"/>
                                <w:sz w:val="24"/>
                                <w:szCs w:val="24"/>
                              </w:rPr>
                            </w:pPr>
                            <w:r w:rsidRPr="00D27A17">
                              <w:rPr>
                                <w:rFonts w:ascii="Times New Roman" w:hAnsi="Times New Roman" w:cs="Times New Roman"/>
                                <w:color w:val="000000" w:themeColor="text1"/>
                                <w:sz w:val="24"/>
                                <w:szCs w:val="24"/>
                              </w:rPr>
                              <w:t>вул</w:t>
                            </w:r>
                            <w:r>
                              <w:rPr>
                                <w:rFonts w:ascii="Times New Roman" w:hAnsi="Times New Roman" w:cs="Times New Roman"/>
                                <w:color w:val="000000" w:themeColor="text1"/>
                                <w:sz w:val="24"/>
                                <w:szCs w:val="24"/>
                              </w:rPr>
                              <w:t>. Тичини. 4;</w:t>
                            </w:r>
                          </w:p>
                          <w:p w14:paraId="6984F138" w14:textId="77777777" w:rsidR="009B73DA" w:rsidRPr="00D27A17" w:rsidRDefault="009B73DA" w:rsidP="009B73DA">
                            <w:pPr>
                              <w:pStyle w:val="a3"/>
                              <w:numPr>
                                <w:ilvl w:val="0"/>
                                <w:numId w:val="33"/>
                              </w:numPr>
                              <w:spacing w:after="160" w:line="259" w:lineRule="auto"/>
                              <w:rPr>
                                <w:rFonts w:ascii="Times New Roman" w:hAnsi="Times New Roman" w:cs="Times New Roman"/>
                                <w:b/>
                                <w:color w:val="000000" w:themeColor="text1"/>
                                <w:sz w:val="24"/>
                                <w:szCs w:val="24"/>
                              </w:rPr>
                            </w:pPr>
                            <w:r w:rsidRPr="00D27A17">
                              <w:rPr>
                                <w:rFonts w:ascii="Times New Roman" w:hAnsi="Times New Roman" w:cs="Times New Roman"/>
                                <w:b/>
                                <w:color w:val="000000" w:themeColor="text1"/>
                                <w:sz w:val="24"/>
                                <w:szCs w:val="24"/>
                              </w:rPr>
                              <w:t>Педіатричне відділення № 4,</w:t>
                            </w:r>
                          </w:p>
                          <w:p w14:paraId="2C26EABB" w14:textId="77777777" w:rsidR="009B73DA" w:rsidRPr="00D27A17" w:rsidRDefault="009B73DA" w:rsidP="009B73DA">
                            <w:pPr>
                              <w:pStyle w:val="a3"/>
                              <w:rPr>
                                <w:rFonts w:ascii="Times New Roman" w:hAnsi="Times New Roman" w:cs="Times New Roman"/>
                                <w:color w:val="000000" w:themeColor="text1"/>
                                <w:sz w:val="24"/>
                                <w:szCs w:val="24"/>
                              </w:rPr>
                            </w:pPr>
                            <w:r w:rsidRPr="00D27A17">
                              <w:rPr>
                                <w:rFonts w:ascii="Times New Roman" w:hAnsi="Times New Roman" w:cs="Times New Roman"/>
                                <w:color w:val="000000" w:themeColor="text1"/>
                                <w:sz w:val="24"/>
                                <w:szCs w:val="24"/>
                              </w:rPr>
                              <w:t>вул. Стуса, 2</w:t>
                            </w:r>
                            <w:r>
                              <w:rPr>
                                <w:rFonts w:ascii="Times New Roman" w:hAnsi="Times New Roman" w:cs="Times New Roman"/>
                                <w:color w:val="000000" w:themeColor="text1"/>
                                <w:sz w:val="24"/>
                                <w:szCs w:val="24"/>
                              </w:rPr>
                              <w:t>;</w:t>
                            </w:r>
                          </w:p>
                          <w:p w14:paraId="6C07C54C" w14:textId="77777777" w:rsidR="009B73DA" w:rsidRPr="00D27A17" w:rsidRDefault="009B73DA" w:rsidP="009B73DA">
                            <w:pPr>
                              <w:pStyle w:val="a3"/>
                              <w:numPr>
                                <w:ilvl w:val="0"/>
                                <w:numId w:val="33"/>
                              </w:numPr>
                              <w:spacing w:after="160" w:line="259" w:lineRule="auto"/>
                              <w:rPr>
                                <w:rFonts w:ascii="Times New Roman" w:hAnsi="Times New Roman" w:cs="Times New Roman"/>
                                <w:b/>
                                <w:color w:val="000000" w:themeColor="text1"/>
                                <w:sz w:val="24"/>
                                <w:szCs w:val="24"/>
                              </w:rPr>
                            </w:pPr>
                            <w:r w:rsidRPr="00D27A17">
                              <w:rPr>
                                <w:rFonts w:ascii="Times New Roman" w:hAnsi="Times New Roman" w:cs="Times New Roman"/>
                                <w:b/>
                                <w:color w:val="000000" w:themeColor="text1"/>
                                <w:sz w:val="24"/>
                                <w:szCs w:val="24"/>
                              </w:rPr>
                              <w:t>Педіатричне відділення № 5,</w:t>
                            </w:r>
                          </w:p>
                          <w:p w14:paraId="0128EBC0" w14:textId="77777777" w:rsidR="009B73DA" w:rsidRPr="00D27A17" w:rsidRDefault="009B73DA" w:rsidP="009B73DA">
                            <w:pPr>
                              <w:pStyle w:val="a3"/>
                              <w:rPr>
                                <w:rFonts w:ascii="Times New Roman" w:hAnsi="Times New Roman" w:cs="Times New Roman"/>
                                <w:color w:val="000000" w:themeColor="text1"/>
                                <w:sz w:val="24"/>
                                <w:szCs w:val="24"/>
                              </w:rPr>
                            </w:pPr>
                            <w:r w:rsidRPr="00D27A17">
                              <w:rPr>
                                <w:rFonts w:ascii="Times New Roman" w:hAnsi="Times New Roman" w:cs="Times New Roman"/>
                                <w:color w:val="000000" w:themeColor="text1"/>
                                <w:sz w:val="24"/>
                                <w:szCs w:val="24"/>
                              </w:rPr>
                              <w:t>вул.</w:t>
                            </w:r>
                            <w:r>
                              <w:rPr>
                                <w:rFonts w:ascii="Times New Roman" w:hAnsi="Times New Roman" w:cs="Times New Roman"/>
                                <w:color w:val="000000" w:themeColor="text1"/>
                                <w:sz w:val="24"/>
                                <w:szCs w:val="24"/>
                              </w:rPr>
                              <w:t xml:space="preserve"> Хоткевича, 46;</w:t>
                            </w:r>
                          </w:p>
                          <w:p w14:paraId="19E8D109" w14:textId="77777777" w:rsidR="009B73DA" w:rsidRPr="00D27A17" w:rsidRDefault="009B73DA" w:rsidP="009B73DA">
                            <w:pPr>
                              <w:pStyle w:val="a3"/>
                              <w:numPr>
                                <w:ilvl w:val="0"/>
                                <w:numId w:val="33"/>
                              </w:numPr>
                              <w:spacing w:after="160" w:line="259" w:lineRule="auto"/>
                              <w:rPr>
                                <w:rFonts w:ascii="Times New Roman" w:hAnsi="Times New Roman" w:cs="Times New Roman"/>
                                <w:b/>
                                <w:color w:val="000000" w:themeColor="text1"/>
                                <w:sz w:val="24"/>
                                <w:szCs w:val="24"/>
                              </w:rPr>
                            </w:pPr>
                            <w:r w:rsidRPr="00D27A17">
                              <w:rPr>
                                <w:rFonts w:ascii="Times New Roman" w:hAnsi="Times New Roman" w:cs="Times New Roman"/>
                                <w:b/>
                                <w:color w:val="000000" w:themeColor="text1"/>
                                <w:sz w:val="24"/>
                                <w:szCs w:val="24"/>
                              </w:rPr>
                              <w:t>Педіатричне відділення № 6,</w:t>
                            </w:r>
                          </w:p>
                          <w:p w14:paraId="13A80729" w14:textId="77777777" w:rsidR="009B73DA" w:rsidRPr="00D27A17" w:rsidRDefault="009B73DA" w:rsidP="009B73DA">
                            <w:pPr>
                              <w:pStyle w:val="a3"/>
                              <w:rPr>
                                <w:rFonts w:ascii="Times New Roman" w:hAnsi="Times New Roman" w:cs="Times New Roman"/>
                                <w:color w:val="000000" w:themeColor="text1"/>
                                <w:sz w:val="24"/>
                                <w:szCs w:val="24"/>
                              </w:rPr>
                            </w:pPr>
                            <w:r w:rsidRPr="00D27A17">
                              <w:rPr>
                                <w:rFonts w:ascii="Times New Roman" w:hAnsi="Times New Roman" w:cs="Times New Roman"/>
                                <w:color w:val="000000" w:themeColor="text1"/>
                                <w:sz w:val="24"/>
                                <w:szCs w:val="24"/>
                              </w:rPr>
                              <w:t xml:space="preserve">вул. </w:t>
                            </w:r>
                            <w:r>
                              <w:rPr>
                                <w:rFonts w:ascii="Times New Roman" w:hAnsi="Times New Roman" w:cs="Times New Roman"/>
                                <w:color w:val="000000" w:themeColor="text1"/>
                                <w:sz w:val="24"/>
                                <w:szCs w:val="24"/>
                              </w:rPr>
                              <w:t>Молодіна, 50;</w:t>
                            </w:r>
                          </w:p>
                          <w:p w14:paraId="30277A69" w14:textId="77777777" w:rsidR="009B73DA" w:rsidRPr="00D27A17" w:rsidRDefault="009B73DA" w:rsidP="009B73DA">
                            <w:pPr>
                              <w:pStyle w:val="a3"/>
                              <w:numPr>
                                <w:ilvl w:val="0"/>
                                <w:numId w:val="33"/>
                              </w:numPr>
                              <w:spacing w:after="160" w:line="259" w:lineRule="auto"/>
                              <w:rPr>
                                <w:rFonts w:ascii="Times New Roman" w:hAnsi="Times New Roman" w:cs="Times New Roman"/>
                                <w:b/>
                                <w:color w:val="000000" w:themeColor="text1"/>
                                <w:sz w:val="24"/>
                                <w:szCs w:val="24"/>
                              </w:rPr>
                            </w:pPr>
                            <w:r w:rsidRPr="00D27A17">
                              <w:rPr>
                                <w:rFonts w:ascii="Times New Roman" w:hAnsi="Times New Roman" w:cs="Times New Roman"/>
                                <w:b/>
                                <w:color w:val="000000" w:themeColor="text1"/>
                                <w:sz w:val="24"/>
                                <w:szCs w:val="24"/>
                              </w:rPr>
                              <w:t>Педіатричне відділення № 7,</w:t>
                            </w:r>
                          </w:p>
                          <w:p w14:paraId="758FED6A" w14:textId="77777777" w:rsidR="009B73DA" w:rsidRPr="00D27A17" w:rsidRDefault="009B73DA" w:rsidP="009B73DA">
                            <w:pPr>
                              <w:pStyle w:val="a3"/>
                              <w:rPr>
                                <w:rFonts w:ascii="Times New Roman" w:hAnsi="Times New Roman" w:cs="Times New Roman"/>
                                <w:color w:val="000000" w:themeColor="text1"/>
                                <w:sz w:val="24"/>
                                <w:szCs w:val="24"/>
                              </w:rPr>
                            </w:pPr>
                            <w:r w:rsidRPr="00D27A17">
                              <w:rPr>
                                <w:rFonts w:ascii="Times New Roman" w:hAnsi="Times New Roman" w:cs="Times New Roman"/>
                                <w:color w:val="000000" w:themeColor="text1"/>
                                <w:sz w:val="24"/>
                                <w:szCs w:val="24"/>
                              </w:rPr>
                              <w:t xml:space="preserve">вул. </w:t>
                            </w:r>
                            <w:r>
                              <w:rPr>
                                <w:rFonts w:ascii="Times New Roman" w:hAnsi="Times New Roman" w:cs="Times New Roman"/>
                                <w:color w:val="000000" w:themeColor="text1"/>
                                <w:sz w:val="24"/>
                                <w:szCs w:val="24"/>
                              </w:rPr>
                              <w:t>Галицька, 124А;</w:t>
                            </w:r>
                          </w:p>
                          <w:p w14:paraId="2D93E6D8" w14:textId="77777777" w:rsidR="009B73DA" w:rsidRPr="00D27A17" w:rsidRDefault="009B73DA" w:rsidP="009B73DA">
                            <w:pPr>
                              <w:pStyle w:val="a3"/>
                              <w:numPr>
                                <w:ilvl w:val="0"/>
                                <w:numId w:val="33"/>
                              </w:numPr>
                              <w:spacing w:after="160" w:line="259" w:lineRule="auto"/>
                              <w:rPr>
                                <w:rFonts w:ascii="Times New Roman" w:hAnsi="Times New Roman" w:cs="Times New Roman"/>
                                <w:b/>
                                <w:color w:val="000000" w:themeColor="text1"/>
                                <w:sz w:val="24"/>
                                <w:szCs w:val="24"/>
                              </w:rPr>
                            </w:pPr>
                            <w:r w:rsidRPr="00D27A17">
                              <w:rPr>
                                <w:rFonts w:ascii="Times New Roman" w:hAnsi="Times New Roman" w:cs="Times New Roman"/>
                                <w:b/>
                                <w:color w:val="000000" w:themeColor="text1"/>
                                <w:sz w:val="24"/>
                                <w:szCs w:val="24"/>
                              </w:rPr>
                              <w:t>Педіатричне відділення № 8,</w:t>
                            </w:r>
                          </w:p>
                          <w:p w14:paraId="1E0BBAEC" w14:textId="77777777" w:rsidR="009B73DA" w:rsidRPr="00D27A17" w:rsidRDefault="009B73DA" w:rsidP="009B73DA">
                            <w:pPr>
                              <w:pStyle w:val="a3"/>
                              <w:rPr>
                                <w:rFonts w:ascii="Times New Roman" w:hAnsi="Times New Roman" w:cs="Times New Roman"/>
                                <w:color w:val="000000" w:themeColor="text1"/>
                                <w:sz w:val="24"/>
                                <w:szCs w:val="24"/>
                              </w:rPr>
                            </w:pPr>
                            <w:r w:rsidRPr="00D27A17">
                              <w:rPr>
                                <w:rFonts w:ascii="Times New Roman" w:hAnsi="Times New Roman" w:cs="Times New Roman"/>
                                <w:color w:val="000000" w:themeColor="text1"/>
                                <w:sz w:val="24"/>
                                <w:szCs w:val="24"/>
                              </w:rPr>
                              <w:t>вул. Сорохтея, 41.</w:t>
                            </w:r>
                          </w:p>
                          <w:p w14:paraId="430EAA07" w14:textId="77777777" w:rsidR="009B73DA" w:rsidRPr="00D27A17" w:rsidRDefault="009B73DA" w:rsidP="009B73DA">
                            <w:pPr>
                              <w:ind w:left="360"/>
                              <w:rPr>
                                <w:b/>
                              </w:rPr>
                            </w:pPr>
                          </w:p>
                          <w:p w14:paraId="249DB486" w14:textId="77777777" w:rsidR="009B73DA" w:rsidRPr="00D27A17" w:rsidRDefault="009B73DA" w:rsidP="009B73DA">
                            <w:pPr>
                              <w:pStyle w:val="a3"/>
                              <w:rPr>
                                <w:b/>
                              </w:rPr>
                            </w:pPr>
                          </w:p>
                          <w:p w14:paraId="51233452" w14:textId="77777777" w:rsidR="009B73DA" w:rsidRPr="00D27A17" w:rsidRDefault="009B73DA" w:rsidP="009B73DA">
                            <w:pPr>
                              <w:pStyle w:val="a3"/>
                              <w:rPr>
                                <w: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C907BB" id="Прямоугольник 41" o:spid="_x0000_s1038" style="position:absolute;left:0;text-align:left;margin-left:-6.1pt;margin-top:15.05pt;width:218.25pt;height:257.4pt;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" filled="f" strokecolor="#41719c" strokeweight="1pt">
                <v:path arrowok="t"/>
                <v:textbox>
                  <w:txbxContent>
                    <w:p w14:paraId="0DD51A91" w14:textId="77777777" w:rsidR="009B73DA" w:rsidRPr="00D27A17" w:rsidRDefault="009B73DA" w:rsidP="009B73DA">
                      <w:pPr>
                        <w:pStyle w:val="a3"/>
                        <w:numPr>
                          <w:ilvl w:val="0"/>
                          <w:numId w:val="33"/>
                        </w:numPr>
                        <w:spacing w:after="160" w:line="259" w:lineRule="auto"/>
                        <w:rPr>
                          <w:rFonts w:ascii="Times New Roman" w:eastAsia="Times New Roman" w:hAnsi="Times New Roman" w:cs="Times New Roman"/>
                          <w:b/>
                          <w:color w:val="000000" w:themeColor="text1"/>
                          <w:sz w:val="24"/>
                          <w:szCs w:val="24"/>
                          <w:lang w:eastAsia="ru-RU"/>
                        </w:rPr>
                      </w:pPr>
                      <w:r w:rsidRPr="00D27A17">
                        <w:rPr>
                          <w:rFonts w:ascii="Times New Roman" w:hAnsi="Times New Roman" w:cs="Times New Roman"/>
                          <w:b/>
                          <w:color w:val="000000" w:themeColor="text1"/>
                          <w:sz w:val="24"/>
                          <w:szCs w:val="24"/>
                        </w:rPr>
                        <w:t xml:space="preserve">Педіатричне відділення № 1, </w:t>
                      </w:r>
                    </w:p>
                    <w:p w14:paraId="4368E745" w14:textId="77777777" w:rsidR="009B73DA" w:rsidRPr="00D27A17" w:rsidRDefault="009B73DA" w:rsidP="009B73DA">
                      <w:pPr>
                        <w:pStyle w:val="a3"/>
                        <w:rPr>
                          <w:rFonts w:ascii="Times New Roman" w:eastAsia="Times New Roman" w:hAnsi="Times New Roman" w:cs="Times New Roman"/>
                          <w:color w:val="000000" w:themeColor="text1"/>
                          <w:sz w:val="24"/>
                          <w:szCs w:val="24"/>
                          <w:lang w:eastAsia="ru-RU"/>
                        </w:rPr>
                      </w:pPr>
                      <w:r w:rsidRPr="00D27A17">
                        <w:rPr>
                          <w:rFonts w:ascii="Times New Roman" w:eastAsia="Times New Roman" w:hAnsi="Times New Roman" w:cs="Times New Roman"/>
                          <w:color w:val="000000" w:themeColor="text1"/>
                          <w:sz w:val="24"/>
                          <w:szCs w:val="24"/>
                          <w:lang w:eastAsia="ru-RU"/>
                        </w:rPr>
                        <w:t>вул. Г.Мазепи, 179;</w:t>
                      </w:r>
                    </w:p>
                    <w:p w14:paraId="2A7D1D8E" w14:textId="77777777" w:rsidR="009B73DA" w:rsidRPr="00D27A17" w:rsidRDefault="009B73DA" w:rsidP="009B73DA">
                      <w:pPr>
                        <w:pStyle w:val="a3"/>
                        <w:numPr>
                          <w:ilvl w:val="0"/>
                          <w:numId w:val="33"/>
                        </w:numPr>
                        <w:spacing w:after="160" w:line="259" w:lineRule="auto"/>
                        <w:rPr>
                          <w:rFonts w:ascii="Times New Roman" w:hAnsi="Times New Roman" w:cs="Times New Roman"/>
                          <w:b/>
                          <w:color w:val="000000" w:themeColor="text1"/>
                          <w:sz w:val="24"/>
                          <w:szCs w:val="24"/>
                        </w:rPr>
                      </w:pPr>
                      <w:r w:rsidRPr="00D27A17">
                        <w:rPr>
                          <w:rFonts w:ascii="Times New Roman" w:hAnsi="Times New Roman" w:cs="Times New Roman"/>
                          <w:b/>
                          <w:color w:val="000000" w:themeColor="text1"/>
                          <w:sz w:val="24"/>
                          <w:szCs w:val="24"/>
                        </w:rPr>
                        <w:t xml:space="preserve">Педіатричне відділення № 2, </w:t>
                      </w:r>
                    </w:p>
                    <w:p w14:paraId="1CE3A21C" w14:textId="77777777" w:rsidR="009B73DA" w:rsidRPr="00D27A17" w:rsidRDefault="009B73DA" w:rsidP="009B73DA">
                      <w:pPr>
                        <w:pStyle w:val="a3"/>
                        <w:rPr>
                          <w:rFonts w:ascii="Times New Roman" w:eastAsia="Times New Roman" w:hAnsi="Times New Roman" w:cs="Times New Roman"/>
                          <w:color w:val="000000" w:themeColor="text1"/>
                          <w:sz w:val="24"/>
                          <w:szCs w:val="24"/>
                          <w:lang w:eastAsia="ru-RU"/>
                        </w:rPr>
                      </w:pPr>
                      <w:r w:rsidRPr="00D17FB5">
                        <w:rPr>
                          <w:rFonts w:ascii="Times New Roman" w:eastAsia="Times New Roman" w:hAnsi="Times New Roman" w:cs="Times New Roman"/>
                          <w:color w:val="000000" w:themeColor="text1"/>
                          <w:sz w:val="24"/>
                          <w:szCs w:val="24"/>
                          <w:lang w:eastAsia="ru-RU"/>
                        </w:rPr>
                        <w:t>вул. Тичини, 4</w:t>
                      </w:r>
                      <w:r w:rsidRPr="00D27A17">
                        <w:rPr>
                          <w:rFonts w:ascii="Times New Roman" w:eastAsia="Times New Roman" w:hAnsi="Times New Roman" w:cs="Times New Roman"/>
                          <w:color w:val="000000" w:themeColor="text1"/>
                          <w:sz w:val="24"/>
                          <w:szCs w:val="24"/>
                          <w:lang w:eastAsia="ru-RU"/>
                        </w:rPr>
                        <w:t>;</w:t>
                      </w:r>
                    </w:p>
                    <w:p w14:paraId="63CED79F" w14:textId="77777777" w:rsidR="009B73DA" w:rsidRPr="00D27A17" w:rsidRDefault="009B73DA" w:rsidP="009B73DA">
                      <w:pPr>
                        <w:pStyle w:val="a3"/>
                        <w:numPr>
                          <w:ilvl w:val="0"/>
                          <w:numId w:val="33"/>
                        </w:numPr>
                        <w:spacing w:after="160" w:line="259" w:lineRule="auto"/>
                        <w:rPr>
                          <w:rFonts w:ascii="Times New Roman" w:hAnsi="Times New Roman" w:cs="Times New Roman"/>
                          <w:b/>
                          <w:color w:val="000000" w:themeColor="text1"/>
                          <w:sz w:val="24"/>
                          <w:szCs w:val="24"/>
                        </w:rPr>
                      </w:pPr>
                      <w:r w:rsidRPr="00D27A17">
                        <w:rPr>
                          <w:rFonts w:ascii="Times New Roman" w:hAnsi="Times New Roman" w:cs="Times New Roman"/>
                          <w:b/>
                          <w:color w:val="000000" w:themeColor="text1"/>
                          <w:sz w:val="24"/>
                          <w:szCs w:val="24"/>
                        </w:rPr>
                        <w:t xml:space="preserve">Педітричне відділення № 3, </w:t>
                      </w:r>
                    </w:p>
                    <w:p w14:paraId="1132EB98" w14:textId="77777777" w:rsidR="009B73DA" w:rsidRPr="00D27A17" w:rsidRDefault="009B73DA" w:rsidP="009B73DA">
                      <w:pPr>
                        <w:pStyle w:val="a3"/>
                        <w:rPr>
                          <w:rFonts w:ascii="Times New Roman" w:hAnsi="Times New Roman" w:cs="Times New Roman"/>
                          <w:color w:val="000000" w:themeColor="text1"/>
                          <w:sz w:val="24"/>
                          <w:szCs w:val="24"/>
                        </w:rPr>
                      </w:pPr>
                      <w:r w:rsidRPr="00D27A17">
                        <w:rPr>
                          <w:rFonts w:ascii="Times New Roman" w:hAnsi="Times New Roman" w:cs="Times New Roman"/>
                          <w:color w:val="000000" w:themeColor="text1"/>
                          <w:sz w:val="24"/>
                          <w:szCs w:val="24"/>
                        </w:rPr>
                        <w:t>вул</w:t>
                      </w:r>
                      <w:r>
                        <w:rPr>
                          <w:rFonts w:ascii="Times New Roman" w:hAnsi="Times New Roman" w:cs="Times New Roman"/>
                          <w:color w:val="000000" w:themeColor="text1"/>
                          <w:sz w:val="24"/>
                          <w:szCs w:val="24"/>
                        </w:rPr>
                        <w:t>. Тичини. 4;</w:t>
                      </w:r>
                    </w:p>
                    <w:p w14:paraId="6984F138" w14:textId="77777777" w:rsidR="009B73DA" w:rsidRPr="00D27A17" w:rsidRDefault="009B73DA" w:rsidP="009B73DA">
                      <w:pPr>
                        <w:pStyle w:val="a3"/>
                        <w:numPr>
                          <w:ilvl w:val="0"/>
                          <w:numId w:val="33"/>
                        </w:numPr>
                        <w:spacing w:after="160" w:line="259" w:lineRule="auto"/>
                        <w:rPr>
                          <w:rFonts w:ascii="Times New Roman" w:hAnsi="Times New Roman" w:cs="Times New Roman"/>
                          <w:b/>
                          <w:color w:val="000000" w:themeColor="text1"/>
                          <w:sz w:val="24"/>
                          <w:szCs w:val="24"/>
                        </w:rPr>
                      </w:pPr>
                      <w:r w:rsidRPr="00D27A17">
                        <w:rPr>
                          <w:rFonts w:ascii="Times New Roman" w:hAnsi="Times New Roman" w:cs="Times New Roman"/>
                          <w:b/>
                          <w:color w:val="000000" w:themeColor="text1"/>
                          <w:sz w:val="24"/>
                          <w:szCs w:val="24"/>
                        </w:rPr>
                        <w:t>Педіатричне відділення № 4,</w:t>
                      </w:r>
                    </w:p>
                    <w:p w14:paraId="2C26EABB" w14:textId="77777777" w:rsidR="009B73DA" w:rsidRPr="00D27A17" w:rsidRDefault="009B73DA" w:rsidP="009B73DA">
                      <w:pPr>
                        <w:pStyle w:val="a3"/>
                        <w:rPr>
                          <w:rFonts w:ascii="Times New Roman" w:hAnsi="Times New Roman" w:cs="Times New Roman"/>
                          <w:color w:val="000000" w:themeColor="text1"/>
                          <w:sz w:val="24"/>
                          <w:szCs w:val="24"/>
                        </w:rPr>
                      </w:pPr>
                      <w:r w:rsidRPr="00D27A17">
                        <w:rPr>
                          <w:rFonts w:ascii="Times New Roman" w:hAnsi="Times New Roman" w:cs="Times New Roman"/>
                          <w:color w:val="000000" w:themeColor="text1"/>
                          <w:sz w:val="24"/>
                          <w:szCs w:val="24"/>
                        </w:rPr>
                        <w:t>вул. Стуса, 2</w:t>
                      </w:r>
                      <w:r>
                        <w:rPr>
                          <w:rFonts w:ascii="Times New Roman" w:hAnsi="Times New Roman" w:cs="Times New Roman"/>
                          <w:color w:val="000000" w:themeColor="text1"/>
                          <w:sz w:val="24"/>
                          <w:szCs w:val="24"/>
                        </w:rPr>
                        <w:t>;</w:t>
                      </w:r>
                    </w:p>
                    <w:p w14:paraId="6C07C54C" w14:textId="77777777" w:rsidR="009B73DA" w:rsidRPr="00D27A17" w:rsidRDefault="009B73DA" w:rsidP="009B73DA">
                      <w:pPr>
                        <w:pStyle w:val="a3"/>
                        <w:numPr>
                          <w:ilvl w:val="0"/>
                          <w:numId w:val="33"/>
                        </w:numPr>
                        <w:spacing w:after="160" w:line="259" w:lineRule="auto"/>
                        <w:rPr>
                          <w:rFonts w:ascii="Times New Roman" w:hAnsi="Times New Roman" w:cs="Times New Roman"/>
                          <w:b/>
                          <w:color w:val="000000" w:themeColor="text1"/>
                          <w:sz w:val="24"/>
                          <w:szCs w:val="24"/>
                        </w:rPr>
                      </w:pPr>
                      <w:r w:rsidRPr="00D27A17">
                        <w:rPr>
                          <w:rFonts w:ascii="Times New Roman" w:hAnsi="Times New Roman" w:cs="Times New Roman"/>
                          <w:b/>
                          <w:color w:val="000000" w:themeColor="text1"/>
                          <w:sz w:val="24"/>
                          <w:szCs w:val="24"/>
                        </w:rPr>
                        <w:t>Педіатричне відділення № 5,</w:t>
                      </w:r>
                    </w:p>
                    <w:p w14:paraId="0128EBC0" w14:textId="77777777" w:rsidR="009B73DA" w:rsidRPr="00D27A17" w:rsidRDefault="009B73DA" w:rsidP="009B73DA">
                      <w:pPr>
                        <w:pStyle w:val="a3"/>
                        <w:rPr>
                          <w:rFonts w:ascii="Times New Roman" w:hAnsi="Times New Roman" w:cs="Times New Roman"/>
                          <w:color w:val="000000" w:themeColor="text1"/>
                          <w:sz w:val="24"/>
                          <w:szCs w:val="24"/>
                        </w:rPr>
                      </w:pPr>
                      <w:r w:rsidRPr="00D27A17">
                        <w:rPr>
                          <w:rFonts w:ascii="Times New Roman" w:hAnsi="Times New Roman" w:cs="Times New Roman"/>
                          <w:color w:val="000000" w:themeColor="text1"/>
                          <w:sz w:val="24"/>
                          <w:szCs w:val="24"/>
                        </w:rPr>
                        <w:t>вул.</w:t>
                      </w:r>
                      <w:r>
                        <w:rPr>
                          <w:rFonts w:ascii="Times New Roman" w:hAnsi="Times New Roman" w:cs="Times New Roman"/>
                          <w:color w:val="000000" w:themeColor="text1"/>
                          <w:sz w:val="24"/>
                          <w:szCs w:val="24"/>
                        </w:rPr>
                        <w:t xml:space="preserve"> Хоткевича, 46;</w:t>
                      </w:r>
                    </w:p>
                    <w:p w14:paraId="19E8D109" w14:textId="77777777" w:rsidR="009B73DA" w:rsidRPr="00D27A17" w:rsidRDefault="009B73DA" w:rsidP="009B73DA">
                      <w:pPr>
                        <w:pStyle w:val="a3"/>
                        <w:numPr>
                          <w:ilvl w:val="0"/>
                          <w:numId w:val="33"/>
                        </w:numPr>
                        <w:spacing w:after="160" w:line="259" w:lineRule="auto"/>
                        <w:rPr>
                          <w:rFonts w:ascii="Times New Roman" w:hAnsi="Times New Roman" w:cs="Times New Roman"/>
                          <w:b/>
                          <w:color w:val="000000" w:themeColor="text1"/>
                          <w:sz w:val="24"/>
                          <w:szCs w:val="24"/>
                        </w:rPr>
                      </w:pPr>
                      <w:r w:rsidRPr="00D27A17">
                        <w:rPr>
                          <w:rFonts w:ascii="Times New Roman" w:hAnsi="Times New Roman" w:cs="Times New Roman"/>
                          <w:b/>
                          <w:color w:val="000000" w:themeColor="text1"/>
                          <w:sz w:val="24"/>
                          <w:szCs w:val="24"/>
                        </w:rPr>
                        <w:t>Педіатричне відділення № 6,</w:t>
                      </w:r>
                    </w:p>
                    <w:p w14:paraId="13A80729" w14:textId="77777777" w:rsidR="009B73DA" w:rsidRPr="00D27A17" w:rsidRDefault="009B73DA" w:rsidP="009B73DA">
                      <w:pPr>
                        <w:pStyle w:val="a3"/>
                        <w:rPr>
                          <w:rFonts w:ascii="Times New Roman" w:hAnsi="Times New Roman" w:cs="Times New Roman"/>
                          <w:color w:val="000000" w:themeColor="text1"/>
                          <w:sz w:val="24"/>
                          <w:szCs w:val="24"/>
                        </w:rPr>
                      </w:pPr>
                      <w:r w:rsidRPr="00D27A17">
                        <w:rPr>
                          <w:rFonts w:ascii="Times New Roman" w:hAnsi="Times New Roman" w:cs="Times New Roman"/>
                          <w:color w:val="000000" w:themeColor="text1"/>
                          <w:sz w:val="24"/>
                          <w:szCs w:val="24"/>
                        </w:rPr>
                        <w:t xml:space="preserve">вул. </w:t>
                      </w:r>
                      <w:r>
                        <w:rPr>
                          <w:rFonts w:ascii="Times New Roman" w:hAnsi="Times New Roman" w:cs="Times New Roman"/>
                          <w:color w:val="000000" w:themeColor="text1"/>
                          <w:sz w:val="24"/>
                          <w:szCs w:val="24"/>
                        </w:rPr>
                        <w:t>Молодіна, 50;</w:t>
                      </w:r>
                    </w:p>
                    <w:p w14:paraId="30277A69" w14:textId="77777777" w:rsidR="009B73DA" w:rsidRPr="00D27A17" w:rsidRDefault="009B73DA" w:rsidP="009B73DA">
                      <w:pPr>
                        <w:pStyle w:val="a3"/>
                        <w:numPr>
                          <w:ilvl w:val="0"/>
                          <w:numId w:val="33"/>
                        </w:numPr>
                        <w:spacing w:after="160" w:line="259" w:lineRule="auto"/>
                        <w:rPr>
                          <w:rFonts w:ascii="Times New Roman" w:hAnsi="Times New Roman" w:cs="Times New Roman"/>
                          <w:b/>
                          <w:color w:val="000000" w:themeColor="text1"/>
                          <w:sz w:val="24"/>
                          <w:szCs w:val="24"/>
                        </w:rPr>
                      </w:pPr>
                      <w:r w:rsidRPr="00D27A17">
                        <w:rPr>
                          <w:rFonts w:ascii="Times New Roman" w:hAnsi="Times New Roman" w:cs="Times New Roman"/>
                          <w:b/>
                          <w:color w:val="000000" w:themeColor="text1"/>
                          <w:sz w:val="24"/>
                          <w:szCs w:val="24"/>
                        </w:rPr>
                        <w:t>Педіатричне відділення № 7,</w:t>
                      </w:r>
                    </w:p>
                    <w:p w14:paraId="758FED6A" w14:textId="77777777" w:rsidR="009B73DA" w:rsidRPr="00D27A17" w:rsidRDefault="009B73DA" w:rsidP="009B73DA">
                      <w:pPr>
                        <w:pStyle w:val="a3"/>
                        <w:rPr>
                          <w:rFonts w:ascii="Times New Roman" w:hAnsi="Times New Roman" w:cs="Times New Roman"/>
                          <w:color w:val="000000" w:themeColor="text1"/>
                          <w:sz w:val="24"/>
                          <w:szCs w:val="24"/>
                        </w:rPr>
                      </w:pPr>
                      <w:r w:rsidRPr="00D27A17">
                        <w:rPr>
                          <w:rFonts w:ascii="Times New Roman" w:hAnsi="Times New Roman" w:cs="Times New Roman"/>
                          <w:color w:val="000000" w:themeColor="text1"/>
                          <w:sz w:val="24"/>
                          <w:szCs w:val="24"/>
                        </w:rPr>
                        <w:t xml:space="preserve">вул. </w:t>
                      </w:r>
                      <w:r>
                        <w:rPr>
                          <w:rFonts w:ascii="Times New Roman" w:hAnsi="Times New Roman" w:cs="Times New Roman"/>
                          <w:color w:val="000000" w:themeColor="text1"/>
                          <w:sz w:val="24"/>
                          <w:szCs w:val="24"/>
                        </w:rPr>
                        <w:t>Галицька, 124А;</w:t>
                      </w:r>
                    </w:p>
                    <w:p w14:paraId="2D93E6D8" w14:textId="77777777" w:rsidR="009B73DA" w:rsidRPr="00D27A17" w:rsidRDefault="009B73DA" w:rsidP="009B73DA">
                      <w:pPr>
                        <w:pStyle w:val="a3"/>
                        <w:numPr>
                          <w:ilvl w:val="0"/>
                          <w:numId w:val="33"/>
                        </w:numPr>
                        <w:spacing w:after="160" w:line="259" w:lineRule="auto"/>
                        <w:rPr>
                          <w:rFonts w:ascii="Times New Roman" w:hAnsi="Times New Roman" w:cs="Times New Roman"/>
                          <w:b/>
                          <w:color w:val="000000" w:themeColor="text1"/>
                          <w:sz w:val="24"/>
                          <w:szCs w:val="24"/>
                        </w:rPr>
                      </w:pPr>
                      <w:r w:rsidRPr="00D27A17">
                        <w:rPr>
                          <w:rFonts w:ascii="Times New Roman" w:hAnsi="Times New Roman" w:cs="Times New Roman"/>
                          <w:b/>
                          <w:color w:val="000000" w:themeColor="text1"/>
                          <w:sz w:val="24"/>
                          <w:szCs w:val="24"/>
                        </w:rPr>
                        <w:t>Педіатричне відділення № 8,</w:t>
                      </w:r>
                    </w:p>
                    <w:p w14:paraId="1E0BBAEC" w14:textId="77777777" w:rsidR="009B73DA" w:rsidRPr="00D27A17" w:rsidRDefault="009B73DA" w:rsidP="009B73DA">
                      <w:pPr>
                        <w:pStyle w:val="a3"/>
                        <w:rPr>
                          <w:rFonts w:ascii="Times New Roman" w:hAnsi="Times New Roman" w:cs="Times New Roman"/>
                          <w:color w:val="000000" w:themeColor="text1"/>
                          <w:sz w:val="24"/>
                          <w:szCs w:val="24"/>
                        </w:rPr>
                      </w:pPr>
                      <w:r w:rsidRPr="00D27A17">
                        <w:rPr>
                          <w:rFonts w:ascii="Times New Roman" w:hAnsi="Times New Roman" w:cs="Times New Roman"/>
                          <w:color w:val="000000" w:themeColor="text1"/>
                          <w:sz w:val="24"/>
                          <w:szCs w:val="24"/>
                        </w:rPr>
                        <w:t>вул. Сорохтея, 41.</w:t>
                      </w:r>
                    </w:p>
                    <w:p w14:paraId="430EAA07" w14:textId="77777777" w:rsidR="009B73DA" w:rsidRPr="00D27A17" w:rsidRDefault="009B73DA" w:rsidP="009B73DA">
                      <w:pPr>
                        <w:ind w:left="360"/>
                        <w:rPr>
                          <w:b/>
                        </w:rPr>
                      </w:pPr>
                    </w:p>
                    <w:p w14:paraId="249DB486" w14:textId="77777777" w:rsidR="009B73DA" w:rsidRPr="00D27A17" w:rsidRDefault="009B73DA" w:rsidP="009B73DA">
                      <w:pPr>
                        <w:pStyle w:val="a3"/>
                        <w:rPr>
                          <w:b/>
                        </w:rPr>
                      </w:pPr>
                    </w:p>
                    <w:p w14:paraId="51233452" w14:textId="77777777" w:rsidR="009B73DA" w:rsidRPr="00D27A17" w:rsidRDefault="009B73DA" w:rsidP="009B73DA">
                      <w:pPr>
                        <w:pStyle w:val="a3"/>
                        <w:rPr>
                          <w:b/>
                        </w:rPr>
                      </w:pPr>
                    </w:p>
                  </w:txbxContent>
                </v:textbox>
              </v:rect>
            </w:pict>
          </mc:Fallback>
        </mc:AlternateContent>
      </w:r>
    </w:p>
    <w:p w14:paraId="01CDCC86" w14:textId="647D2819" w:rsidR="009B73DA" w:rsidRDefault="009B73DA" w:rsidP="009B73DA">
      <w:pPr>
        <w:spacing w:after="0" w:line="360" w:lineRule="auto"/>
        <w:ind w:firstLine="709"/>
        <w:jc w:val="both"/>
        <w:rPr>
          <w:rFonts w:ascii="Times New Roman" w:hAnsi="Times New Roman" w:cs="Times New Roman"/>
          <w:sz w:val="28"/>
          <w:szCs w:val="28"/>
        </w:rPr>
      </w:pPr>
    </w:p>
    <w:p w14:paraId="4F2BEA99" w14:textId="77777777" w:rsidR="009B73DA" w:rsidRDefault="009B73DA" w:rsidP="009B73DA">
      <w:pPr>
        <w:spacing w:after="0" w:line="360" w:lineRule="auto"/>
        <w:ind w:firstLine="709"/>
        <w:jc w:val="both"/>
        <w:rPr>
          <w:rFonts w:ascii="Times New Roman" w:hAnsi="Times New Roman" w:cs="Times New Roman"/>
          <w:sz w:val="28"/>
          <w:szCs w:val="28"/>
        </w:rPr>
      </w:pPr>
    </w:p>
    <w:p w14:paraId="62D3D915" w14:textId="77777777" w:rsidR="009B73DA" w:rsidRDefault="009B73DA" w:rsidP="009B73DA">
      <w:pPr>
        <w:spacing w:after="0" w:line="360" w:lineRule="auto"/>
        <w:ind w:firstLine="709"/>
        <w:jc w:val="both"/>
        <w:rPr>
          <w:rFonts w:ascii="Times New Roman" w:hAnsi="Times New Roman" w:cs="Times New Roman"/>
          <w:sz w:val="28"/>
          <w:szCs w:val="28"/>
        </w:rPr>
      </w:pPr>
    </w:p>
    <w:p w14:paraId="743BE1E1" w14:textId="77777777" w:rsidR="009B73DA" w:rsidRDefault="009B73DA" w:rsidP="009B73DA">
      <w:pPr>
        <w:spacing w:after="0" w:line="360" w:lineRule="auto"/>
        <w:ind w:firstLine="709"/>
        <w:jc w:val="both"/>
        <w:rPr>
          <w:rFonts w:ascii="Times New Roman" w:hAnsi="Times New Roman" w:cs="Times New Roman"/>
          <w:sz w:val="28"/>
          <w:szCs w:val="28"/>
        </w:rPr>
      </w:pPr>
    </w:p>
    <w:p w14:paraId="38555A1E" w14:textId="77777777" w:rsidR="009B73DA" w:rsidRDefault="009B73DA" w:rsidP="009B73DA">
      <w:pPr>
        <w:spacing w:after="0" w:line="360" w:lineRule="auto"/>
        <w:ind w:firstLine="709"/>
        <w:jc w:val="both"/>
        <w:rPr>
          <w:rFonts w:ascii="Times New Roman" w:hAnsi="Times New Roman" w:cs="Times New Roman"/>
          <w:sz w:val="28"/>
          <w:szCs w:val="28"/>
        </w:rPr>
      </w:pPr>
    </w:p>
    <w:p w14:paraId="3D6F0199" w14:textId="77777777" w:rsidR="009B73DA" w:rsidRDefault="009B73DA" w:rsidP="009B73DA">
      <w:pPr>
        <w:spacing w:after="0" w:line="360" w:lineRule="auto"/>
        <w:ind w:firstLine="709"/>
        <w:jc w:val="both"/>
        <w:rPr>
          <w:rFonts w:ascii="Times New Roman" w:hAnsi="Times New Roman" w:cs="Times New Roman"/>
          <w:sz w:val="28"/>
          <w:szCs w:val="28"/>
        </w:rPr>
      </w:pPr>
    </w:p>
    <w:p w14:paraId="669D161C" w14:textId="77777777" w:rsidR="009B73DA" w:rsidRDefault="009B73DA" w:rsidP="009B73DA">
      <w:pPr>
        <w:spacing w:after="0" w:line="360" w:lineRule="auto"/>
        <w:ind w:firstLine="709"/>
        <w:jc w:val="both"/>
        <w:rPr>
          <w:rFonts w:ascii="Times New Roman" w:hAnsi="Times New Roman" w:cs="Times New Roman"/>
          <w:sz w:val="28"/>
          <w:szCs w:val="28"/>
        </w:rPr>
      </w:pPr>
    </w:p>
    <w:p w14:paraId="33660D9C" w14:textId="77777777" w:rsidR="009B73DA" w:rsidRDefault="009B73DA" w:rsidP="009B73DA">
      <w:pPr>
        <w:spacing w:after="0" w:line="360" w:lineRule="auto"/>
        <w:ind w:firstLine="709"/>
        <w:jc w:val="both"/>
        <w:rPr>
          <w:rFonts w:ascii="Times New Roman" w:hAnsi="Times New Roman" w:cs="Times New Roman"/>
          <w:sz w:val="28"/>
          <w:szCs w:val="28"/>
        </w:rPr>
      </w:pPr>
    </w:p>
    <w:p w14:paraId="6D24E08D" w14:textId="77777777" w:rsidR="009B73DA" w:rsidRDefault="009B73DA" w:rsidP="009B73DA">
      <w:pPr>
        <w:rPr>
          <w:rFonts w:ascii="Times New Roman" w:hAnsi="Times New Roman" w:cs="Times New Roman"/>
          <w:b/>
          <w:sz w:val="28"/>
          <w:szCs w:val="28"/>
        </w:rPr>
      </w:pPr>
    </w:p>
    <w:p w14:paraId="6CB4F1BA" w14:textId="4C30E720" w:rsidR="009B73DA" w:rsidRDefault="009B73DA" w:rsidP="00320670">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Д</w:t>
      </w:r>
      <w:r w:rsidR="0001531E">
        <w:rPr>
          <w:rFonts w:ascii="Times New Roman" w:hAnsi="Times New Roman" w:cs="Times New Roman"/>
          <w:b/>
          <w:sz w:val="28"/>
          <w:szCs w:val="28"/>
        </w:rPr>
        <w:t>одаток Б</w:t>
      </w:r>
    </w:p>
    <w:p w14:paraId="0B1F8454" w14:textId="22CCF717" w:rsidR="00320670" w:rsidRDefault="00320670" w:rsidP="00320670">
      <w:pPr>
        <w:spacing w:after="0" w:line="360" w:lineRule="auto"/>
        <w:jc w:val="center"/>
        <w:rPr>
          <w:rFonts w:ascii="Times New Roman" w:hAnsi="Times New Roman" w:cs="Times New Roman"/>
          <w:b/>
          <w:sz w:val="28"/>
          <w:szCs w:val="28"/>
        </w:rPr>
      </w:pPr>
      <w:r>
        <w:rPr>
          <w:rFonts w:ascii="Times New Roman" w:hAnsi="Times New Roman" w:cs="Times New Roman"/>
          <w:sz w:val="28"/>
          <w:szCs w:val="28"/>
        </w:rPr>
        <w:t>Зразок форми п</w:t>
      </w:r>
      <w:r w:rsidRPr="00607795">
        <w:rPr>
          <w:rFonts w:ascii="Times New Roman" w:hAnsi="Times New Roman" w:cs="Times New Roman"/>
          <w:sz w:val="28"/>
          <w:szCs w:val="28"/>
        </w:rPr>
        <w:t>остановка на квартиру чергу</w:t>
      </w:r>
      <w:r>
        <w:rPr>
          <w:rFonts w:ascii="Times New Roman" w:hAnsi="Times New Roman" w:cs="Times New Roman"/>
          <w:sz w:val="28"/>
          <w:szCs w:val="28"/>
        </w:rPr>
        <w:t xml:space="preserve"> ВПО в ЦНАПі м. Івано-Франківська</w:t>
      </w:r>
    </w:p>
    <w:tbl>
      <w:tblPr>
        <w:tblStyle w:val="af8"/>
        <w:tblW w:w="0" w:type="auto"/>
        <w:tblLook w:val="04A0" w:firstRow="1" w:lastRow="0" w:firstColumn="1" w:lastColumn="0" w:noHBand="0" w:noVBand="1"/>
      </w:tblPr>
      <w:tblGrid>
        <w:gridCol w:w="3256"/>
        <w:gridCol w:w="6491"/>
      </w:tblGrid>
      <w:tr w:rsidR="009B73DA" w14:paraId="1E21D136" w14:textId="77777777" w:rsidTr="0001531E">
        <w:tc>
          <w:tcPr>
            <w:tcW w:w="3256" w:type="dxa"/>
            <w:vMerge w:val="restart"/>
          </w:tcPr>
          <w:p w14:paraId="74AA632E" w14:textId="77777777" w:rsidR="009B73DA" w:rsidRDefault="009B73DA" w:rsidP="000E3CEC">
            <w:pPr>
              <w:rPr>
                <w:rFonts w:ascii="Times New Roman" w:hAnsi="Times New Roman" w:cs="Times New Roman"/>
                <w:b/>
                <w:sz w:val="28"/>
                <w:szCs w:val="28"/>
                <w:lang w:val="uk-UA"/>
              </w:rPr>
            </w:pPr>
            <w:r>
              <w:rPr>
                <w:rFonts w:ascii="Times New Roman" w:hAnsi="Times New Roman" w:cs="Times New Roman"/>
                <w:b/>
                <w:sz w:val="28"/>
                <w:szCs w:val="28"/>
                <w:lang w:val="uk-UA"/>
              </w:rPr>
              <w:t>Термін розгляду</w:t>
            </w:r>
          </w:p>
          <w:p w14:paraId="47ABCA3B" w14:textId="77777777" w:rsidR="009B73DA" w:rsidRDefault="009B73DA" w:rsidP="000E3CEC">
            <w:pPr>
              <w:rPr>
                <w:rFonts w:ascii="Times New Roman" w:hAnsi="Times New Roman" w:cs="Times New Roman"/>
                <w:b/>
                <w:sz w:val="28"/>
                <w:szCs w:val="28"/>
                <w:lang w:val="uk-UA"/>
              </w:rPr>
            </w:pPr>
            <w:r>
              <w:rPr>
                <w:rFonts w:ascii="Times New Roman" w:hAnsi="Times New Roman" w:cs="Times New Roman"/>
                <w:b/>
                <w:sz w:val="28"/>
                <w:szCs w:val="28"/>
                <w:lang w:val="uk-UA"/>
              </w:rPr>
              <w:t>адміністративної послуги</w:t>
            </w:r>
          </w:p>
          <w:p w14:paraId="247A1047" w14:textId="77777777" w:rsidR="009B73DA" w:rsidRPr="00E32B49" w:rsidRDefault="009B73DA" w:rsidP="000E3CEC">
            <w:pPr>
              <w:jc w:val="center"/>
              <w:rPr>
                <w:rFonts w:ascii="Times New Roman" w:hAnsi="Times New Roman" w:cs="Times New Roman"/>
                <w:sz w:val="28"/>
                <w:szCs w:val="28"/>
                <w:lang w:val="uk-UA"/>
              </w:rPr>
            </w:pPr>
            <w:r w:rsidRPr="00E32B49">
              <w:rPr>
                <w:rFonts w:ascii="Times New Roman" w:hAnsi="Times New Roman" w:cs="Times New Roman"/>
                <w:sz w:val="28"/>
                <w:szCs w:val="28"/>
                <w:lang w:val="uk-UA"/>
              </w:rPr>
              <w:t>30 днів</w:t>
            </w:r>
          </w:p>
        </w:tc>
        <w:tc>
          <w:tcPr>
            <w:tcW w:w="6491" w:type="dxa"/>
          </w:tcPr>
          <w:p w14:paraId="79CF3B45" w14:textId="77777777" w:rsidR="009B73DA" w:rsidRDefault="009B73DA" w:rsidP="000E3CEC">
            <w:pPr>
              <w:rPr>
                <w:rFonts w:ascii="Times New Roman" w:hAnsi="Times New Roman" w:cs="Times New Roman"/>
                <w:b/>
                <w:sz w:val="28"/>
                <w:szCs w:val="28"/>
                <w:lang w:val="uk-UA"/>
              </w:rPr>
            </w:pPr>
            <w:r>
              <w:rPr>
                <w:rFonts w:ascii="Times New Roman" w:hAnsi="Times New Roman" w:cs="Times New Roman"/>
                <w:b/>
                <w:sz w:val="28"/>
                <w:szCs w:val="28"/>
                <w:lang w:val="uk-UA"/>
              </w:rPr>
              <w:t xml:space="preserve">Номер та назва послуги </w:t>
            </w:r>
          </w:p>
        </w:tc>
      </w:tr>
      <w:tr w:rsidR="009B73DA" w14:paraId="064C4E85" w14:textId="77777777" w:rsidTr="0001531E">
        <w:tc>
          <w:tcPr>
            <w:tcW w:w="3256" w:type="dxa"/>
            <w:vMerge/>
          </w:tcPr>
          <w:p w14:paraId="1263C3EF" w14:textId="77777777" w:rsidR="009B73DA" w:rsidRDefault="009B73DA" w:rsidP="000E3CEC">
            <w:pPr>
              <w:rPr>
                <w:rFonts w:ascii="Times New Roman" w:hAnsi="Times New Roman" w:cs="Times New Roman"/>
                <w:b/>
                <w:sz w:val="28"/>
                <w:szCs w:val="28"/>
                <w:lang w:val="uk-UA"/>
              </w:rPr>
            </w:pPr>
          </w:p>
        </w:tc>
        <w:tc>
          <w:tcPr>
            <w:tcW w:w="6491" w:type="dxa"/>
          </w:tcPr>
          <w:p w14:paraId="18606DF6" w14:textId="77777777" w:rsidR="009B73DA" w:rsidRDefault="009B73DA" w:rsidP="000E3CEC">
            <w:pPr>
              <w:rPr>
                <w:rFonts w:ascii="Times New Roman" w:hAnsi="Times New Roman" w:cs="Times New Roman"/>
                <w:b/>
                <w:sz w:val="28"/>
                <w:szCs w:val="28"/>
                <w:lang w:val="uk-UA"/>
              </w:rPr>
            </w:pPr>
            <w:r>
              <w:rPr>
                <w:rFonts w:ascii="Times New Roman" w:hAnsi="Times New Roman" w:cs="Times New Roman"/>
                <w:b/>
                <w:sz w:val="28"/>
                <w:szCs w:val="28"/>
                <w:lang w:val="uk-UA"/>
              </w:rPr>
              <w:t xml:space="preserve">00036 </w:t>
            </w:r>
          </w:p>
          <w:p w14:paraId="46672A71" w14:textId="77777777" w:rsidR="009B73DA" w:rsidRPr="00E32B49" w:rsidRDefault="009B73DA" w:rsidP="000E3CEC">
            <w:pPr>
              <w:rPr>
                <w:rFonts w:ascii="Times New Roman" w:hAnsi="Times New Roman" w:cs="Times New Roman"/>
                <w:sz w:val="28"/>
                <w:szCs w:val="28"/>
                <w:lang w:val="uk-UA"/>
              </w:rPr>
            </w:pPr>
            <w:r w:rsidRPr="00E32B49">
              <w:rPr>
                <w:rFonts w:ascii="Times New Roman" w:hAnsi="Times New Roman" w:cs="Times New Roman"/>
                <w:sz w:val="28"/>
                <w:szCs w:val="28"/>
                <w:lang w:val="uk-UA"/>
              </w:rPr>
              <w:t xml:space="preserve">Житло. Квартирний облік </w:t>
            </w:r>
          </w:p>
          <w:p w14:paraId="7ED4141A" w14:textId="77777777" w:rsidR="009B73DA" w:rsidRPr="00E32B49" w:rsidRDefault="009B73DA" w:rsidP="000E3CEC">
            <w:pPr>
              <w:rPr>
                <w:rFonts w:ascii="Times New Roman" w:hAnsi="Times New Roman" w:cs="Times New Roman"/>
                <w:sz w:val="28"/>
                <w:szCs w:val="28"/>
                <w:lang w:val="uk-UA"/>
              </w:rPr>
            </w:pPr>
            <w:r w:rsidRPr="00E32B49">
              <w:rPr>
                <w:rFonts w:ascii="Times New Roman" w:hAnsi="Times New Roman" w:cs="Times New Roman"/>
                <w:sz w:val="28"/>
                <w:szCs w:val="28"/>
                <w:lang w:val="uk-UA"/>
              </w:rPr>
              <w:t>для взяття на квартирний облік</w:t>
            </w:r>
          </w:p>
          <w:p w14:paraId="29142E98" w14:textId="77777777" w:rsidR="009B73DA" w:rsidRDefault="009B73DA" w:rsidP="000E3CEC">
            <w:pPr>
              <w:rPr>
                <w:rFonts w:ascii="Times New Roman" w:hAnsi="Times New Roman" w:cs="Times New Roman"/>
                <w:b/>
                <w:sz w:val="28"/>
                <w:szCs w:val="28"/>
                <w:lang w:val="uk-UA"/>
              </w:rPr>
            </w:pPr>
            <w:r w:rsidRPr="00E32B49">
              <w:rPr>
                <w:rFonts w:ascii="Times New Roman" w:hAnsi="Times New Roman" w:cs="Times New Roman"/>
                <w:sz w:val="28"/>
                <w:szCs w:val="28"/>
                <w:lang w:val="uk-UA"/>
              </w:rPr>
              <w:t>внутрішньо переміщених осіб</w:t>
            </w:r>
          </w:p>
        </w:tc>
      </w:tr>
      <w:tr w:rsidR="009B73DA" w14:paraId="7F9FC68E" w14:textId="77777777" w:rsidTr="0001531E">
        <w:tc>
          <w:tcPr>
            <w:tcW w:w="3256" w:type="dxa"/>
          </w:tcPr>
          <w:p w14:paraId="386CFADD" w14:textId="77777777" w:rsidR="009B73DA" w:rsidRDefault="009B73DA" w:rsidP="000E3CEC">
            <w:pPr>
              <w:rPr>
                <w:rFonts w:ascii="Times New Roman" w:hAnsi="Times New Roman" w:cs="Times New Roman"/>
                <w:b/>
                <w:sz w:val="28"/>
                <w:szCs w:val="28"/>
                <w:lang w:val="uk-UA"/>
              </w:rPr>
            </w:pPr>
            <w:r>
              <w:rPr>
                <w:rFonts w:ascii="Times New Roman" w:hAnsi="Times New Roman" w:cs="Times New Roman"/>
                <w:b/>
                <w:sz w:val="28"/>
                <w:szCs w:val="28"/>
                <w:lang w:val="uk-UA"/>
              </w:rPr>
              <w:t>Виконавець</w:t>
            </w:r>
          </w:p>
        </w:tc>
        <w:tc>
          <w:tcPr>
            <w:tcW w:w="6491" w:type="dxa"/>
          </w:tcPr>
          <w:p w14:paraId="47E0D31E" w14:textId="77777777" w:rsidR="009B73DA" w:rsidRDefault="009B73DA" w:rsidP="000E3CEC">
            <w:pPr>
              <w:rPr>
                <w:rFonts w:ascii="Times New Roman" w:hAnsi="Times New Roman" w:cs="Times New Roman"/>
                <w:b/>
                <w:sz w:val="28"/>
                <w:szCs w:val="28"/>
                <w:lang w:val="uk-UA"/>
              </w:rPr>
            </w:pPr>
            <w:r>
              <w:rPr>
                <w:rFonts w:ascii="Times New Roman" w:hAnsi="Times New Roman" w:cs="Times New Roman"/>
                <w:b/>
                <w:sz w:val="28"/>
                <w:szCs w:val="28"/>
                <w:lang w:val="uk-UA"/>
              </w:rPr>
              <w:t xml:space="preserve">Смушак М.В. </w:t>
            </w:r>
          </w:p>
          <w:p w14:paraId="596E82E1" w14:textId="488FEEDF" w:rsidR="009B73DA" w:rsidRDefault="009B73DA" w:rsidP="000E3CEC">
            <w:pPr>
              <w:rPr>
                <w:rFonts w:ascii="Times New Roman" w:hAnsi="Times New Roman" w:cs="Times New Roman"/>
                <w:b/>
                <w:sz w:val="28"/>
                <w:szCs w:val="28"/>
                <w:lang w:val="uk-UA"/>
              </w:rPr>
            </w:pPr>
            <w:r w:rsidRPr="00E32B49">
              <w:rPr>
                <w:rFonts w:ascii="Times New Roman" w:hAnsi="Times New Roman" w:cs="Times New Roman"/>
                <w:b/>
                <w:sz w:val="28"/>
                <w:szCs w:val="28"/>
                <w:lang w:val="uk-UA"/>
              </w:rPr>
              <w:t>(</w:t>
            </w:r>
            <w:r w:rsidRPr="00E32B49">
              <w:rPr>
                <w:rFonts w:ascii="Times New Roman" w:eastAsia="Times New Roman" w:hAnsi="Times New Roman" w:cs="Times New Roman"/>
                <w:bCs/>
                <w:color w:val="000000"/>
                <w:sz w:val="28"/>
                <w:szCs w:val="28"/>
                <w:lang w:eastAsia="ru-RU"/>
              </w:rPr>
              <w:t>Департамент інфраструктури, житлової та комунальної політики</w:t>
            </w:r>
            <w:r w:rsidRPr="00E32B49">
              <w:rPr>
                <w:rFonts w:ascii="Times New Roman" w:eastAsia="Times New Roman" w:hAnsi="Times New Roman" w:cs="Times New Roman"/>
                <w:bCs/>
                <w:color w:val="000000"/>
                <w:sz w:val="28"/>
                <w:szCs w:val="28"/>
                <w:lang w:val="uk-UA" w:eastAsia="ru-RU"/>
              </w:rPr>
              <w:t>)</w:t>
            </w:r>
          </w:p>
        </w:tc>
      </w:tr>
      <w:tr w:rsidR="009B73DA" w14:paraId="095DB7C8" w14:textId="77777777" w:rsidTr="0001531E">
        <w:tc>
          <w:tcPr>
            <w:tcW w:w="3256" w:type="dxa"/>
          </w:tcPr>
          <w:p w14:paraId="2F91271B" w14:textId="77777777" w:rsidR="009B73DA" w:rsidRDefault="009B73DA" w:rsidP="000E3CEC">
            <w:pPr>
              <w:rPr>
                <w:rFonts w:ascii="Times New Roman" w:hAnsi="Times New Roman" w:cs="Times New Roman"/>
                <w:b/>
                <w:sz w:val="28"/>
                <w:szCs w:val="28"/>
                <w:lang w:val="uk-UA"/>
              </w:rPr>
            </w:pPr>
            <w:r>
              <w:rPr>
                <w:rFonts w:ascii="Times New Roman" w:hAnsi="Times New Roman" w:cs="Times New Roman"/>
                <w:b/>
                <w:sz w:val="28"/>
                <w:szCs w:val="28"/>
                <w:lang w:val="uk-UA"/>
              </w:rPr>
              <w:t>Результат послуги</w:t>
            </w:r>
          </w:p>
        </w:tc>
        <w:tc>
          <w:tcPr>
            <w:tcW w:w="6491" w:type="dxa"/>
          </w:tcPr>
          <w:p w14:paraId="6E95F17A" w14:textId="77777777" w:rsidR="009B73DA" w:rsidRPr="00E32B49" w:rsidRDefault="009B73DA" w:rsidP="000E3CEC">
            <w:pPr>
              <w:jc w:val="both"/>
              <w:rPr>
                <w:rFonts w:ascii="Times New Roman" w:hAnsi="Times New Roman" w:cs="Times New Roman"/>
                <w:sz w:val="28"/>
                <w:szCs w:val="28"/>
                <w:lang w:val="uk-UA"/>
              </w:rPr>
            </w:pPr>
            <w:r w:rsidRPr="00E32B49">
              <w:rPr>
                <w:rFonts w:ascii="Times New Roman" w:hAnsi="Times New Roman" w:cs="Times New Roman"/>
                <w:sz w:val="28"/>
                <w:szCs w:val="28"/>
                <w:lang w:val="uk-UA"/>
              </w:rPr>
              <w:t>Довідка про постановку на квартирну чергу</w:t>
            </w:r>
          </w:p>
        </w:tc>
      </w:tr>
      <w:tr w:rsidR="009B73DA" w14:paraId="58798AA6" w14:textId="77777777" w:rsidTr="0001531E">
        <w:trPr>
          <w:trHeight w:val="8749"/>
        </w:trPr>
        <w:tc>
          <w:tcPr>
            <w:tcW w:w="3256" w:type="dxa"/>
          </w:tcPr>
          <w:p w14:paraId="6B601AD7" w14:textId="77777777" w:rsidR="009B73DA" w:rsidRDefault="009B73DA" w:rsidP="000E3CEC">
            <w:pPr>
              <w:rPr>
                <w:rFonts w:ascii="Times New Roman" w:hAnsi="Times New Roman" w:cs="Times New Roman"/>
                <w:b/>
                <w:sz w:val="28"/>
                <w:szCs w:val="28"/>
                <w:lang w:val="uk-UA"/>
              </w:rPr>
            </w:pPr>
            <w:r>
              <w:rPr>
                <w:rFonts w:ascii="Times New Roman" w:hAnsi="Times New Roman" w:cs="Times New Roman"/>
                <w:b/>
                <w:sz w:val="28"/>
                <w:szCs w:val="28"/>
                <w:lang w:val="uk-UA"/>
              </w:rPr>
              <w:t>Перелік документів</w:t>
            </w:r>
          </w:p>
        </w:tc>
        <w:tc>
          <w:tcPr>
            <w:tcW w:w="6491" w:type="dxa"/>
          </w:tcPr>
          <w:p w14:paraId="60F2AA3B" w14:textId="77777777" w:rsidR="009B73DA" w:rsidRPr="0001531E" w:rsidRDefault="009B73DA" w:rsidP="000E3CEC">
            <w:pPr>
              <w:rPr>
                <w:rFonts w:ascii="Times New Roman" w:hAnsi="Times New Roman" w:cs="Times New Roman"/>
                <w:sz w:val="28"/>
                <w:szCs w:val="28"/>
              </w:rPr>
            </w:pPr>
            <w:hyperlink r:id="rId51" w:history="1">
              <w:r w:rsidRPr="0001531E">
                <w:rPr>
                  <w:rStyle w:val="ac"/>
                  <w:rFonts w:ascii="Times New Roman" w:hAnsi="Times New Roman" w:cs="Times New Roman"/>
                  <w:color w:val="auto"/>
                  <w:sz w:val="28"/>
                  <w:szCs w:val="28"/>
                  <w:u w:val="none"/>
                  <w:lang w:val="uk-UA"/>
                </w:rPr>
                <w:t>1. Заява.</w:t>
              </w:r>
            </w:hyperlink>
            <w:r w:rsidRPr="0001531E">
              <w:rPr>
                <w:rFonts w:ascii="Times New Roman" w:hAnsi="Times New Roman" w:cs="Times New Roman"/>
                <w:sz w:val="28"/>
                <w:szCs w:val="28"/>
                <w:lang w:val="uk-UA"/>
              </w:rPr>
              <w:br/>
              <w:t>2. Копія посвідчення, що підтверджує статус особи як члена сім`ї загиблого або інваліда війни.</w:t>
            </w:r>
            <w:r w:rsidRPr="0001531E">
              <w:rPr>
                <w:rFonts w:ascii="Times New Roman" w:hAnsi="Times New Roman" w:cs="Times New Roman"/>
                <w:sz w:val="28"/>
                <w:szCs w:val="28"/>
                <w:lang w:val="uk-UA"/>
              </w:rPr>
              <w:br/>
            </w:r>
            <w:r w:rsidRPr="0001531E">
              <w:rPr>
                <w:rFonts w:ascii="Times New Roman" w:hAnsi="Times New Roman" w:cs="Times New Roman"/>
                <w:sz w:val="28"/>
                <w:szCs w:val="28"/>
              </w:rPr>
              <w:t>3. Довідка органу соціального захисту населення про перебування на обліку в Єдиному державному автоматизованому реєстрі осіб, які мають право на пільги, інваліда війни з урахуванням членів сім`ї, а також члена сім`ї загиблого.</w:t>
            </w:r>
            <w:r w:rsidRPr="0001531E">
              <w:rPr>
                <w:rFonts w:ascii="Times New Roman" w:hAnsi="Times New Roman" w:cs="Times New Roman"/>
                <w:sz w:val="28"/>
                <w:szCs w:val="28"/>
              </w:rPr>
              <w:br/>
              <w:t>4. Копії всіх сторінок паспортів дорослих членів сім'ї (при наявності паспорта громадянина України з безконтактним електронним носієм додатково подається витяг з Єдиного демографічного реєстру щодо реєстрації місця проживання).</w:t>
            </w:r>
            <w:r w:rsidRPr="0001531E">
              <w:rPr>
                <w:rFonts w:ascii="Times New Roman" w:hAnsi="Times New Roman" w:cs="Times New Roman"/>
                <w:sz w:val="28"/>
                <w:szCs w:val="28"/>
              </w:rPr>
              <w:br/>
              <w:t>5. Копія свідоцтва про шлюб/розірвання шлюбу, довідка РАЦС про сімейний стан або повний витяг з Державного реєстру актів цивільного стану громдян про відсутність актового запису цивільного стану, нотаріально посвідчена заява.</w:t>
            </w:r>
            <w:r w:rsidRPr="0001531E">
              <w:rPr>
                <w:rFonts w:ascii="Times New Roman" w:hAnsi="Times New Roman" w:cs="Times New Roman"/>
                <w:sz w:val="28"/>
                <w:szCs w:val="28"/>
              </w:rPr>
              <w:br/>
              <w:t>6. Копія довідки, що підтверджує виконання обов`язків військової служби.</w:t>
            </w:r>
            <w:r w:rsidRPr="0001531E">
              <w:rPr>
                <w:rFonts w:ascii="Times New Roman" w:hAnsi="Times New Roman" w:cs="Times New Roman"/>
                <w:sz w:val="28"/>
                <w:szCs w:val="28"/>
              </w:rPr>
              <w:br/>
              <w:t>7. Копії свідоцтв про народження неповнолітніх дітей.</w:t>
            </w:r>
            <w:r w:rsidRPr="0001531E">
              <w:rPr>
                <w:rFonts w:ascii="Times New Roman" w:hAnsi="Times New Roman" w:cs="Times New Roman"/>
                <w:sz w:val="28"/>
                <w:szCs w:val="28"/>
              </w:rPr>
              <w:br/>
              <w:t>8. Копії РНОКПП (реєстраційного номеру облікової картки платника податків) заявника та членів його сім'ї.</w:t>
            </w:r>
            <w:r w:rsidRPr="0001531E">
              <w:rPr>
                <w:rFonts w:ascii="Times New Roman" w:hAnsi="Times New Roman" w:cs="Times New Roman"/>
                <w:sz w:val="28"/>
                <w:szCs w:val="28"/>
              </w:rPr>
              <w:br/>
              <w:t>9. Витяг з державного реєстру речових прав на нерухоме майно (замовляється адміністратором ЦНАП).</w:t>
            </w:r>
            <w:r w:rsidRPr="0001531E">
              <w:rPr>
                <w:rFonts w:ascii="Times New Roman" w:hAnsi="Times New Roman" w:cs="Times New Roman"/>
                <w:sz w:val="28"/>
                <w:szCs w:val="28"/>
              </w:rPr>
              <w:br/>
              <w:t>10. Копія довіреності, завірена належним чином (у разі подання заяви довіреною особою).</w:t>
            </w:r>
          </w:p>
        </w:tc>
      </w:tr>
    </w:tbl>
    <w:p w14:paraId="49C8EDC0" w14:textId="6BA99DED" w:rsidR="0001531E" w:rsidRDefault="0001531E" w:rsidP="009B73DA">
      <w:pPr>
        <w:rPr>
          <w:rFonts w:ascii="Times New Roman" w:hAnsi="Times New Roman" w:cs="Times New Roman"/>
          <w:b/>
          <w:sz w:val="28"/>
          <w:szCs w:val="28"/>
        </w:rPr>
      </w:pPr>
    </w:p>
    <w:p w14:paraId="29D59656" w14:textId="77777777" w:rsidR="00320670" w:rsidRDefault="00320670" w:rsidP="000E3CEC">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Додаток Б</w:t>
      </w:r>
    </w:p>
    <w:p w14:paraId="01F53B9C" w14:textId="75A7CC4B" w:rsidR="00320670" w:rsidRDefault="00320670" w:rsidP="00320670">
      <w:pPr>
        <w:spacing w:after="0" w:line="360" w:lineRule="auto"/>
        <w:jc w:val="center"/>
        <w:rPr>
          <w:rFonts w:ascii="Times New Roman" w:hAnsi="Times New Roman" w:cs="Times New Roman"/>
          <w:b/>
          <w:sz w:val="28"/>
          <w:szCs w:val="28"/>
        </w:rPr>
      </w:pPr>
      <w:r>
        <w:rPr>
          <w:rFonts w:ascii="Times New Roman" w:hAnsi="Times New Roman" w:cs="Times New Roman"/>
          <w:sz w:val="28"/>
          <w:szCs w:val="28"/>
        </w:rPr>
        <w:t xml:space="preserve">Зразок форми </w:t>
      </w:r>
      <w:r>
        <w:rPr>
          <w:rFonts w:ascii="Times New Roman" w:hAnsi="Times New Roman" w:cs="Times New Roman"/>
          <w:sz w:val="28"/>
          <w:szCs w:val="28"/>
        </w:rPr>
        <w:t>оформлення компенсації власникам житла витрат за тимчасове розміщення ВПО</w:t>
      </w:r>
      <w:r>
        <w:rPr>
          <w:rFonts w:ascii="Times New Roman" w:hAnsi="Times New Roman" w:cs="Times New Roman"/>
          <w:sz w:val="28"/>
          <w:szCs w:val="28"/>
        </w:rPr>
        <w:t xml:space="preserve"> в ЦНАПі м. Івано-Франківська</w:t>
      </w:r>
    </w:p>
    <w:tbl>
      <w:tblPr>
        <w:tblStyle w:val="af8"/>
        <w:tblW w:w="0" w:type="auto"/>
        <w:tblLook w:val="04A0" w:firstRow="1" w:lastRow="0" w:firstColumn="1" w:lastColumn="0" w:noHBand="0" w:noVBand="1"/>
      </w:tblPr>
      <w:tblGrid>
        <w:gridCol w:w="3256"/>
        <w:gridCol w:w="6491"/>
      </w:tblGrid>
      <w:tr w:rsidR="009B73DA" w14:paraId="6A93FC27" w14:textId="77777777" w:rsidTr="00320670">
        <w:tc>
          <w:tcPr>
            <w:tcW w:w="3256" w:type="dxa"/>
            <w:vMerge w:val="restart"/>
          </w:tcPr>
          <w:p w14:paraId="424EEB3B" w14:textId="77777777" w:rsidR="009B73DA" w:rsidRDefault="009B73DA" w:rsidP="000E3CEC">
            <w:pPr>
              <w:rPr>
                <w:rFonts w:ascii="Times New Roman" w:hAnsi="Times New Roman" w:cs="Times New Roman"/>
                <w:b/>
                <w:sz w:val="28"/>
                <w:szCs w:val="28"/>
                <w:lang w:val="uk-UA"/>
              </w:rPr>
            </w:pPr>
            <w:r>
              <w:rPr>
                <w:rFonts w:ascii="Times New Roman" w:hAnsi="Times New Roman" w:cs="Times New Roman"/>
                <w:b/>
                <w:sz w:val="28"/>
                <w:szCs w:val="28"/>
                <w:lang w:val="uk-UA"/>
              </w:rPr>
              <w:t>Термін розгляду</w:t>
            </w:r>
          </w:p>
          <w:p w14:paraId="68A30FF9" w14:textId="77777777" w:rsidR="009B73DA" w:rsidRDefault="009B73DA" w:rsidP="000E3CEC">
            <w:pPr>
              <w:rPr>
                <w:rFonts w:ascii="Times New Roman" w:hAnsi="Times New Roman" w:cs="Times New Roman"/>
                <w:b/>
                <w:sz w:val="28"/>
                <w:szCs w:val="28"/>
                <w:lang w:val="uk-UA"/>
              </w:rPr>
            </w:pPr>
            <w:r>
              <w:rPr>
                <w:rFonts w:ascii="Times New Roman" w:hAnsi="Times New Roman" w:cs="Times New Roman"/>
                <w:b/>
                <w:sz w:val="28"/>
                <w:szCs w:val="28"/>
                <w:lang w:val="uk-UA"/>
              </w:rPr>
              <w:t>адміністративної послуги</w:t>
            </w:r>
          </w:p>
          <w:p w14:paraId="52A89F9E" w14:textId="77777777" w:rsidR="009B73DA" w:rsidRPr="00E32B49" w:rsidRDefault="009B73DA" w:rsidP="000E3CEC">
            <w:pPr>
              <w:jc w:val="center"/>
              <w:rPr>
                <w:rFonts w:ascii="Times New Roman" w:hAnsi="Times New Roman" w:cs="Times New Roman"/>
                <w:sz w:val="28"/>
                <w:szCs w:val="28"/>
                <w:lang w:val="uk-UA"/>
              </w:rPr>
            </w:pPr>
            <w:r w:rsidRPr="00E32B49">
              <w:rPr>
                <w:rFonts w:ascii="Times New Roman" w:hAnsi="Times New Roman" w:cs="Times New Roman"/>
                <w:sz w:val="28"/>
                <w:szCs w:val="28"/>
                <w:lang w:val="uk-UA"/>
              </w:rPr>
              <w:t>30 днів</w:t>
            </w:r>
          </w:p>
        </w:tc>
        <w:tc>
          <w:tcPr>
            <w:tcW w:w="6491" w:type="dxa"/>
          </w:tcPr>
          <w:p w14:paraId="2A005A46" w14:textId="77777777" w:rsidR="009B73DA" w:rsidRDefault="009B73DA" w:rsidP="000E3CEC">
            <w:pPr>
              <w:rPr>
                <w:rFonts w:ascii="Times New Roman" w:hAnsi="Times New Roman" w:cs="Times New Roman"/>
                <w:b/>
                <w:sz w:val="28"/>
                <w:szCs w:val="28"/>
                <w:lang w:val="uk-UA"/>
              </w:rPr>
            </w:pPr>
            <w:r>
              <w:rPr>
                <w:rFonts w:ascii="Times New Roman" w:hAnsi="Times New Roman" w:cs="Times New Roman"/>
                <w:b/>
                <w:sz w:val="28"/>
                <w:szCs w:val="28"/>
                <w:lang w:val="uk-UA"/>
              </w:rPr>
              <w:t xml:space="preserve">Номер та назва послуги </w:t>
            </w:r>
          </w:p>
        </w:tc>
      </w:tr>
      <w:tr w:rsidR="009B73DA" w14:paraId="13357942" w14:textId="77777777" w:rsidTr="00320670">
        <w:tc>
          <w:tcPr>
            <w:tcW w:w="3256" w:type="dxa"/>
            <w:vMerge/>
          </w:tcPr>
          <w:p w14:paraId="4A3D645F" w14:textId="77777777" w:rsidR="009B73DA" w:rsidRDefault="009B73DA" w:rsidP="000E3CEC">
            <w:pPr>
              <w:rPr>
                <w:rFonts w:ascii="Times New Roman" w:hAnsi="Times New Roman" w:cs="Times New Roman"/>
                <w:b/>
                <w:sz w:val="28"/>
                <w:szCs w:val="28"/>
                <w:lang w:val="uk-UA"/>
              </w:rPr>
            </w:pPr>
          </w:p>
        </w:tc>
        <w:tc>
          <w:tcPr>
            <w:tcW w:w="6491" w:type="dxa"/>
          </w:tcPr>
          <w:p w14:paraId="3040622F" w14:textId="77777777" w:rsidR="009B73DA" w:rsidRDefault="009B73DA" w:rsidP="000E3CEC">
            <w:pPr>
              <w:rPr>
                <w:rFonts w:ascii="Times New Roman" w:hAnsi="Times New Roman" w:cs="Times New Roman"/>
                <w:b/>
                <w:sz w:val="28"/>
                <w:szCs w:val="28"/>
                <w:lang w:val="uk-UA"/>
              </w:rPr>
            </w:pPr>
            <w:r>
              <w:rPr>
                <w:rFonts w:ascii="Times New Roman" w:hAnsi="Times New Roman" w:cs="Times New Roman"/>
                <w:b/>
                <w:sz w:val="28"/>
                <w:szCs w:val="28"/>
                <w:lang w:val="uk-UA"/>
              </w:rPr>
              <w:t>24/40</w:t>
            </w:r>
          </w:p>
          <w:p w14:paraId="31037E77" w14:textId="77777777" w:rsidR="009B73DA" w:rsidRPr="00E32B49" w:rsidRDefault="009B73DA" w:rsidP="000E3CEC">
            <w:pPr>
              <w:rPr>
                <w:rFonts w:ascii="Times New Roman" w:hAnsi="Times New Roman" w:cs="Times New Roman"/>
                <w:sz w:val="28"/>
                <w:szCs w:val="28"/>
                <w:lang w:val="uk-UA"/>
              </w:rPr>
            </w:pPr>
            <w:r w:rsidRPr="00E32B49">
              <w:rPr>
                <w:rFonts w:ascii="Times New Roman" w:hAnsi="Times New Roman" w:cs="Times New Roman"/>
                <w:sz w:val="28"/>
                <w:szCs w:val="28"/>
                <w:lang w:val="uk-UA"/>
              </w:rPr>
              <w:t xml:space="preserve">Житло. Квартирний облік </w:t>
            </w:r>
          </w:p>
          <w:p w14:paraId="6E176974" w14:textId="77777777" w:rsidR="009B73DA" w:rsidRPr="00095867" w:rsidRDefault="009B73DA" w:rsidP="000E3CEC">
            <w:pPr>
              <w:rPr>
                <w:rFonts w:ascii="Times New Roman" w:hAnsi="Times New Roman" w:cs="Times New Roman"/>
                <w:b/>
                <w:sz w:val="28"/>
                <w:szCs w:val="28"/>
              </w:rPr>
            </w:pPr>
            <w:r w:rsidRPr="00095867">
              <w:rPr>
                <w:rFonts w:ascii="Times New Roman" w:hAnsi="Times New Roman" w:cs="Times New Roman"/>
                <w:b/>
                <w:sz w:val="28"/>
                <w:szCs w:val="28"/>
              </w:rPr>
              <w:t>Компенсація власникам житла витрат за тимчасове розміщення внутрішньо переміщених осіб</w:t>
            </w:r>
          </w:p>
        </w:tc>
      </w:tr>
      <w:tr w:rsidR="009B73DA" w14:paraId="26A6966F" w14:textId="77777777" w:rsidTr="00320670">
        <w:tc>
          <w:tcPr>
            <w:tcW w:w="3256" w:type="dxa"/>
          </w:tcPr>
          <w:p w14:paraId="0579A508" w14:textId="77777777" w:rsidR="009B73DA" w:rsidRDefault="009B73DA" w:rsidP="000E3CEC">
            <w:pPr>
              <w:rPr>
                <w:rFonts w:ascii="Times New Roman" w:hAnsi="Times New Roman" w:cs="Times New Roman"/>
                <w:b/>
                <w:sz w:val="28"/>
                <w:szCs w:val="28"/>
                <w:lang w:val="uk-UA"/>
              </w:rPr>
            </w:pPr>
            <w:r>
              <w:rPr>
                <w:rFonts w:ascii="Times New Roman" w:hAnsi="Times New Roman" w:cs="Times New Roman"/>
                <w:b/>
                <w:sz w:val="28"/>
                <w:szCs w:val="28"/>
                <w:lang w:val="uk-UA"/>
              </w:rPr>
              <w:t>Виконавець</w:t>
            </w:r>
          </w:p>
        </w:tc>
        <w:tc>
          <w:tcPr>
            <w:tcW w:w="6491" w:type="dxa"/>
          </w:tcPr>
          <w:p w14:paraId="26BCE565" w14:textId="77777777" w:rsidR="009B73DA" w:rsidRDefault="009B73DA" w:rsidP="000E3CEC">
            <w:pPr>
              <w:rPr>
                <w:rFonts w:ascii="Times New Roman" w:hAnsi="Times New Roman" w:cs="Times New Roman"/>
                <w:b/>
                <w:sz w:val="28"/>
                <w:szCs w:val="28"/>
                <w:lang w:val="uk-UA"/>
              </w:rPr>
            </w:pPr>
            <w:r>
              <w:rPr>
                <w:rFonts w:ascii="Times New Roman" w:hAnsi="Times New Roman" w:cs="Times New Roman"/>
                <w:b/>
                <w:sz w:val="28"/>
                <w:szCs w:val="28"/>
                <w:lang w:val="uk-UA"/>
              </w:rPr>
              <w:t xml:space="preserve">Смушак М.В. </w:t>
            </w:r>
          </w:p>
          <w:p w14:paraId="54AA5C5F" w14:textId="1EB7E219" w:rsidR="009B73DA" w:rsidRDefault="009B73DA" w:rsidP="000E3CEC">
            <w:pPr>
              <w:rPr>
                <w:rFonts w:ascii="Times New Roman" w:hAnsi="Times New Roman" w:cs="Times New Roman"/>
                <w:b/>
                <w:sz w:val="28"/>
                <w:szCs w:val="28"/>
                <w:lang w:val="uk-UA"/>
              </w:rPr>
            </w:pPr>
            <w:r w:rsidRPr="00E32B49">
              <w:rPr>
                <w:rFonts w:ascii="Times New Roman" w:hAnsi="Times New Roman" w:cs="Times New Roman"/>
                <w:b/>
                <w:sz w:val="28"/>
                <w:szCs w:val="28"/>
                <w:lang w:val="uk-UA"/>
              </w:rPr>
              <w:t>(</w:t>
            </w:r>
            <w:r w:rsidRPr="00E32B49">
              <w:rPr>
                <w:rFonts w:ascii="Times New Roman" w:eastAsia="Times New Roman" w:hAnsi="Times New Roman" w:cs="Times New Roman"/>
                <w:bCs/>
                <w:color w:val="000000"/>
                <w:sz w:val="28"/>
                <w:szCs w:val="28"/>
                <w:lang w:eastAsia="ru-RU"/>
              </w:rPr>
              <w:t>Департамент інфраструктури, житлової та комунальної політики</w:t>
            </w:r>
            <w:r w:rsidRPr="00E32B49">
              <w:rPr>
                <w:rFonts w:ascii="Times New Roman" w:eastAsia="Times New Roman" w:hAnsi="Times New Roman" w:cs="Times New Roman"/>
                <w:bCs/>
                <w:color w:val="000000"/>
                <w:sz w:val="28"/>
                <w:szCs w:val="28"/>
                <w:lang w:val="uk-UA" w:eastAsia="ru-RU"/>
              </w:rPr>
              <w:t>)</w:t>
            </w:r>
          </w:p>
        </w:tc>
      </w:tr>
      <w:tr w:rsidR="009B73DA" w14:paraId="49560DB3" w14:textId="77777777" w:rsidTr="00320670">
        <w:trPr>
          <w:trHeight w:val="623"/>
        </w:trPr>
        <w:tc>
          <w:tcPr>
            <w:tcW w:w="3256" w:type="dxa"/>
          </w:tcPr>
          <w:p w14:paraId="5FE5E5B5" w14:textId="77777777" w:rsidR="009B73DA" w:rsidRDefault="009B73DA" w:rsidP="000E3CEC">
            <w:pPr>
              <w:rPr>
                <w:rFonts w:ascii="Times New Roman" w:hAnsi="Times New Roman" w:cs="Times New Roman"/>
                <w:b/>
                <w:sz w:val="28"/>
                <w:szCs w:val="28"/>
                <w:lang w:val="uk-UA"/>
              </w:rPr>
            </w:pPr>
            <w:r>
              <w:rPr>
                <w:rFonts w:ascii="Times New Roman" w:hAnsi="Times New Roman" w:cs="Times New Roman"/>
                <w:b/>
                <w:sz w:val="28"/>
                <w:szCs w:val="28"/>
                <w:lang w:val="uk-UA"/>
              </w:rPr>
              <w:t>Результат послуги</w:t>
            </w:r>
          </w:p>
        </w:tc>
        <w:tc>
          <w:tcPr>
            <w:tcW w:w="6491" w:type="dxa"/>
          </w:tcPr>
          <w:p w14:paraId="11AA323D" w14:textId="77777777" w:rsidR="009B73DA" w:rsidRPr="00095867" w:rsidRDefault="009B73DA" w:rsidP="000E3CEC">
            <w:pPr>
              <w:rPr>
                <w:rFonts w:ascii="Times New Roman" w:hAnsi="Times New Roman" w:cs="Times New Roman"/>
                <w:sz w:val="28"/>
                <w:szCs w:val="28"/>
              </w:rPr>
            </w:pPr>
            <w:r w:rsidRPr="00095867">
              <w:rPr>
                <w:rFonts w:ascii="Times New Roman" w:hAnsi="Times New Roman" w:cs="Times New Roman"/>
                <w:sz w:val="28"/>
                <w:szCs w:val="28"/>
              </w:rPr>
              <w:t>Компенсація власникам житла витрат за тимчасове розміщення внутрішньо переміщених осіб</w:t>
            </w:r>
          </w:p>
        </w:tc>
      </w:tr>
      <w:tr w:rsidR="009B73DA" w14:paraId="067A0C6F" w14:textId="77777777" w:rsidTr="00320670">
        <w:trPr>
          <w:trHeight w:val="8749"/>
        </w:trPr>
        <w:tc>
          <w:tcPr>
            <w:tcW w:w="3256" w:type="dxa"/>
          </w:tcPr>
          <w:p w14:paraId="05586712" w14:textId="77777777" w:rsidR="009B73DA" w:rsidRDefault="009B73DA" w:rsidP="000E3CEC">
            <w:pPr>
              <w:rPr>
                <w:rFonts w:ascii="Times New Roman" w:hAnsi="Times New Roman" w:cs="Times New Roman"/>
                <w:b/>
                <w:sz w:val="28"/>
                <w:szCs w:val="28"/>
                <w:lang w:val="uk-UA"/>
              </w:rPr>
            </w:pPr>
            <w:r>
              <w:rPr>
                <w:rFonts w:ascii="Times New Roman" w:hAnsi="Times New Roman" w:cs="Times New Roman"/>
                <w:b/>
                <w:sz w:val="28"/>
                <w:szCs w:val="28"/>
                <w:lang w:val="uk-UA"/>
              </w:rPr>
              <w:t>Перелік документів</w:t>
            </w:r>
          </w:p>
        </w:tc>
        <w:tc>
          <w:tcPr>
            <w:tcW w:w="6491" w:type="dxa"/>
          </w:tcPr>
          <w:p w14:paraId="2B76C541" w14:textId="77777777" w:rsidR="009B73DA" w:rsidRPr="00095867" w:rsidRDefault="009B73DA" w:rsidP="000E3CEC">
            <w:pPr>
              <w:rPr>
                <w:rFonts w:ascii="Times New Roman" w:hAnsi="Times New Roman" w:cs="Times New Roman"/>
                <w:sz w:val="28"/>
                <w:szCs w:val="28"/>
              </w:rPr>
            </w:pPr>
            <w:hyperlink r:id="rId52" w:history="1">
              <w:r w:rsidRPr="00095867">
                <w:rPr>
                  <w:rStyle w:val="ac"/>
                  <w:rFonts w:ascii="Times New Roman" w:hAnsi="Times New Roman" w:cs="Times New Roman"/>
                  <w:sz w:val="28"/>
                  <w:szCs w:val="28"/>
                </w:rPr>
                <w:t>1. Повідомлення про безоплатне розміщення внутрішньо переміщених осіб.</w:t>
              </w:r>
            </w:hyperlink>
            <w:r w:rsidRPr="00095867">
              <w:rPr>
                <w:rFonts w:ascii="Times New Roman" w:hAnsi="Times New Roman" w:cs="Times New Roman"/>
                <w:sz w:val="28"/>
                <w:szCs w:val="28"/>
              </w:rPr>
              <w:br/>
              <w:t>2. Копія паспорта та РНОКПП заявника.</w:t>
            </w:r>
            <w:r w:rsidRPr="00095867">
              <w:rPr>
                <w:rFonts w:ascii="Times New Roman" w:hAnsi="Times New Roman" w:cs="Times New Roman"/>
                <w:sz w:val="28"/>
                <w:szCs w:val="28"/>
              </w:rPr>
              <w:br/>
              <w:t>3. Копія свідоцтва на право власності на житлове приміщення.</w:t>
            </w:r>
            <w:r w:rsidRPr="00095867">
              <w:rPr>
                <w:rFonts w:ascii="Times New Roman" w:hAnsi="Times New Roman" w:cs="Times New Roman"/>
                <w:sz w:val="28"/>
                <w:szCs w:val="28"/>
              </w:rPr>
              <w:br/>
              <w:t>4. Копії паспорта громадянина України, свідоцтва про народження дитини, реєстраційного номеру облікової картки платника податків на кожну внутрішньо переміщену особу, вказану в цій заяві.</w:t>
            </w:r>
            <w:r w:rsidRPr="00095867">
              <w:rPr>
                <w:rFonts w:ascii="Times New Roman" w:hAnsi="Times New Roman" w:cs="Times New Roman"/>
                <w:sz w:val="28"/>
                <w:szCs w:val="28"/>
              </w:rPr>
              <w:br/>
              <w:t>5. Копія довідок про взяття на облік ВПО.</w:t>
            </w:r>
            <w:r w:rsidRPr="00095867">
              <w:rPr>
                <w:rFonts w:ascii="Times New Roman" w:hAnsi="Times New Roman" w:cs="Times New Roman"/>
                <w:sz w:val="28"/>
                <w:szCs w:val="28"/>
              </w:rPr>
              <w:br/>
              <w:t>6. Копія документа, що підтверджує соціальний статус ВПО або приналежність до вразливої групи населення.</w:t>
            </w:r>
            <w:r w:rsidRPr="00095867">
              <w:rPr>
                <w:rFonts w:ascii="Times New Roman" w:hAnsi="Times New Roman" w:cs="Times New Roman"/>
                <w:sz w:val="28"/>
                <w:szCs w:val="28"/>
              </w:rPr>
              <w:br/>
              <w:t>7. Заява у машинозчитувальному форматі для прискорення обробки даних (Дані внесені в редакторі MS Word тощо .docx,.doc,.rtf).</w:t>
            </w:r>
          </w:p>
        </w:tc>
      </w:tr>
    </w:tbl>
    <w:p w14:paraId="133BAC2F" w14:textId="77777777" w:rsidR="009B73DA" w:rsidRDefault="009B73DA" w:rsidP="009B73DA">
      <w:pPr>
        <w:pStyle w:val="Default"/>
        <w:spacing w:line="360" w:lineRule="auto"/>
        <w:ind w:firstLine="709"/>
        <w:jc w:val="right"/>
        <w:rPr>
          <w:b/>
          <w:color w:val="auto"/>
          <w:sz w:val="28"/>
          <w:szCs w:val="28"/>
          <w:lang w:val="uk-UA"/>
        </w:rPr>
      </w:pPr>
    </w:p>
    <w:p w14:paraId="734940D7" w14:textId="5D867153" w:rsidR="009B73DA" w:rsidRPr="00147945" w:rsidRDefault="009B73DA" w:rsidP="008B47BF">
      <w:pPr>
        <w:jc w:val="center"/>
        <w:rPr>
          <w:rFonts w:ascii="Times New Roman" w:hAnsi="Times New Roman" w:cs="Times New Roman"/>
          <w:b/>
          <w:sz w:val="28"/>
          <w:szCs w:val="28"/>
        </w:rPr>
      </w:pPr>
      <w:r w:rsidRPr="00147945">
        <w:rPr>
          <w:rFonts w:ascii="Times New Roman" w:hAnsi="Times New Roman" w:cs="Times New Roman"/>
          <w:b/>
          <w:sz w:val="28"/>
          <w:szCs w:val="28"/>
        </w:rPr>
        <w:lastRenderedPageBreak/>
        <w:t>Д</w:t>
      </w:r>
      <w:r w:rsidR="008B47BF">
        <w:rPr>
          <w:rFonts w:ascii="Times New Roman" w:hAnsi="Times New Roman" w:cs="Times New Roman"/>
          <w:b/>
          <w:sz w:val="28"/>
          <w:szCs w:val="28"/>
        </w:rPr>
        <w:t>одаток Г</w:t>
      </w:r>
    </w:p>
    <w:p w14:paraId="5C497A08" w14:textId="75783365" w:rsidR="009B73DA" w:rsidRDefault="0002508A" w:rsidP="009B73DA">
      <w:pPr>
        <w:jc w:val="both"/>
        <w:rPr>
          <w:b/>
          <w:sz w:val="28"/>
          <w:szCs w:val="28"/>
        </w:rPr>
      </w:pPr>
      <w:r>
        <w:rPr>
          <w:noProof/>
          <w:lang w:val="en-US"/>
        </w:rPr>
        <mc:AlternateContent>
          <mc:Choice Requires="wps">
            <w:drawing>
              <wp:anchor distT="0" distB="0" distL="114300" distR="114300" simplePos="0" relativeHeight="251757568" behindDoc="0" locked="0" layoutInCell="1" allowOverlap="1" wp14:anchorId="0012F45C" wp14:editId="5EE5D23B">
                <wp:simplePos x="0" y="0"/>
                <wp:positionH relativeFrom="column">
                  <wp:posOffset>1108710</wp:posOffset>
                </wp:positionH>
                <wp:positionV relativeFrom="paragraph">
                  <wp:posOffset>31750</wp:posOffset>
                </wp:positionV>
                <wp:extent cx="3752850" cy="676275"/>
                <wp:effectExtent l="0" t="0" r="19050" b="28575"/>
                <wp:wrapNone/>
                <wp:docPr id="80" name="Овал 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52850" cy="676275"/>
                        </a:xfrm>
                        <a:prstGeom prst="ellipse">
                          <a:avLst/>
                        </a:prstGeom>
                        <a:solidFill>
                          <a:sysClr val="window" lastClr="FFFFFF"/>
                        </a:solidFill>
                        <a:ln w="12700" cap="flat" cmpd="sng" algn="ctr">
                          <a:solidFill>
                            <a:srgbClr val="70AD47"/>
                          </a:solidFill>
                          <a:prstDash val="solid"/>
                          <a:miter lim="800000"/>
                        </a:ln>
                        <a:effectLst/>
                      </wps:spPr>
                      <wps:txbx>
                        <w:txbxContent>
                          <w:p w14:paraId="513B8CB7" w14:textId="77777777" w:rsidR="009B73DA" w:rsidRPr="0008354C" w:rsidRDefault="009B73DA" w:rsidP="009B73DA">
                            <w:pPr>
                              <w:spacing w:after="0" w:line="240" w:lineRule="auto"/>
                              <w:jc w:val="center"/>
                              <w:rPr>
                                <w:rFonts w:ascii="Times New Roman" w:hAnsi="Times New Roman" w:cs="Times New Roman"/>
                                <w:b/>
                                <w:sz w:val="24"/>
                                <w:szCs w:val="24"/>
                              </w:rPr>
                            </w:pPr>
                            <w:r w:rsidRPr="0008354C">
                              <w:rPr>
                                <w:rFonts w:ascii="Times New Roman" w:hAnsi="Times New Roman" w:cs="Times New Roman"/>
                                <w:b/>
                                <w:sz w:val="24"/>
                                <w:szCs w:val="24"/>
                              </w:rPr>
                              <w:t>Принципи модернізації системи</w:t>
                            </w:r>
                          </w:p>
                          <w:p w14:paraId="74921BCC" w14:textId="77777777" w:rsidR="009B73DA" w:rsidRPr="0008354C" w:rsidRDefault="009B73DA" w:rsidP="009B73DA">
                            <w:pPr>
                              <w:spacing w:after="0" w:line="240" w:lineRule="auto"/>
                              <w:jc w:val="center"/>
                              <w:rPr>
                                <w:rFonts w:ascii="Times New Roman" w:hAnsi="Times New Roman" w:cs="Times New Roman"/>
                                <w:sz w:val="24"/>
                                <w:szCs w:val="24"/>
                              </w:rPr>
                            </w:pPr>
                            <w:r w:rsidRPr="0008354C">
                              <w:rPr>
                                <w:rFonts w:ascii="Times New Roman" w:hAnsi="Times New Roman" w:cs="Times New Roman"/>
                                <w:sz w:val="24"/>
                                <w:szCs w:val="24"/>
                              </w:rPr>
                              <w:t>надання соціальних послуг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012F45C" id="Овал 80" o:spid="_x0000_s1039" style="position:absolute;left:0;text-align:left;margin-left:87.3pt;margin-top:2.5pt;width:295.5pt;height:53.2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" fillcolor="window" strokecolor="#70ad47" strokeweight="1pt">
                <v:stroke joinstyle="miter"/>
                <v:path arrowok="t"/>
                <v:textbox>
                  <w:txbxContent>
                    <w:p w14:paraId="513B8CB7" w14:textId="77777777" w:rsidR="009B73DA" w:rsidRPr="0008354C" w:rsidRDefault="009B73DA" w:rsidP="009B73DA">
                      <w:pPr>
                        <w:spacing w:after="0" w:line="240" w:lineRule="auto"/>
                        <w:jc w:val="center"/>
                        <w:rPr>
                          <w:rFonts w:ascii="Times New Roman" w:hAnsi="Times New Roman" w:cs="Times New Roman"/>
                          <w:b/>
                          <w:sz w:val="24"/>
                          <w:szCs w:val="24"/>
                        </w:rPr>
                      </w:pPr>
                      <w:r w:rsidRPr="0008354C">
                        <w:rPr>
                          <w:rFonts w:ascii="Times New Roman" w:hAnsi="Times New Roman" w:cs="Times New Roman"/>
                          <w:b/>
                          <w:sz w:val="24"/>
                          <w:szCs w:val="24"/>
                        </w:rPr>
                        <w:t>Принципи модернізації системи</w:t>
                      </w:r>
                    </w:p>
                    <w:p w14:paraId="74921BCC" w14:textId="77777777" w:rsidR="009B73DA" w:rsidRPr="0008354C" w:rsidRDefault="009B73DA" w:rsidP="009B73DA">
                      <w:pPr>
                        <w:spacing w:after="0" w:line="240" w:lineRule="auto"/>
                        <w:jc w:val="center"/>
                        <w:rPr>
                          <w:rFonts w:ascii="Times New Roman" w:hAnsi="Times New Roman" w:cs="Times New Roman"/>
                          <w:sz w:val="24"/>
                          <w:szCs w:val="24"/>
                        </w:rPr>
                      </w:pPr>
                      <w:r w:rsidRPr="0008354C">
                        <w:rPr>
                          <w:rFonts w:ascii="Times New Roman" w:hAnsi="Times New Roman" w:cs="Times New Roman"/>
                          <w:sz w:val="24"/>
                          <w:szCs w:val="24"/>
                        </w:rPr>
                        <w:t>надання соціальних послуг</w:t>
                      </w:r>
                    </w:p>
                  </w:txbxContent>
                </v:textbox>
              </v:oval>
            </w:pict>
          </mc:Fallback>
        </mc:AlternateContent>
      </w:r>
    </w:p>
    <w:p w14:paraId="09DB5D8D" w14:textId="77777777" w:rsidR="009B73DA" w:rsidRDefault="009B73DA" w:rsidP="009B73DA">
      <w:pPr>
        <w:jc w:val="both"/>
        <w:rPr>
          <w:b/>
          <w:sz w:val="28"/>
          <w:szCs w:val="28"/>
        </w:rPr>
      </w:pPr>
      <w:r>
        <w:rPr>
          <w:noProof/>
          <w:lang w:val="en-US"/>
        </w:rPr>
        <mc:AlternateContent>
          <mc:Choice Requires="wps">
            <w:drawing>
              <wp:anchor distT="0" distB="0" distL="114300" distR="114300" simplePos="0" relativeHeight="251759616" behindDoc="0" locked="0" layoutInCell="1" allowOverlap="1" wp14:anchorId="78398BE2" wp14:editId="07C2F235">
                <wp:simplePos x="0" y="0"/>
                <wp:positionH relativeFrom="page">
                  <wp:posOffset>3902075</wp:posOffset>
                </wp:positionH>
                <wp:positionV relativeFrom="paragraph">
                  <wp:posOffset>345440</wp:posOffset>
                </wp:positionV>
                <wp:extent cx="0" cy="309880"/>
                <wp:effectExtent l="8255" t="5715" r="10795" b="8255"/>
                <wp:wrapNone/>
                <wp:docPr id="79" name="Прямая соединительная линия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9880"/>
                        </a:xfrm>
                        <a:prstGeom prst="line">
                          <a:avLst/>
                        </a:prstGeom>
                        <a:noFill/>
                        <a:ln w="6350" cap="flat" cmpd="sng" algn="ctr">
                          <a:solidFill>
                            <a:srgbClr val="000000"/>
                          </a:solidFill>
                          <a:prstDash val="solid"/>
                          <a:miter lim="800000"/>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2E939822" id="Прямая соединительная линия 79" o:spid="_x0000_s1026" style="position:absolute;z-index:251759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307.25pt,27.2pt" to="307.25pt,5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" strokeweight=".5pt">
                <v:stroke joinstyle="miter"/>
                <w10:wrap anchorx="page"/>
              </v:line>
            </w:pict>
          </mc:Fallback>
        </mc:AlternateContent>
      </w:r>
      <w:r>
        <w:rPr>
          <w:noProof/>
          <w:lang w:val="en-US"/>
        </w:rPr>
        <mc:AlternateContent>
          <mc:Choice Requires="wps">
            <w:drawing>
              <wp:anchor distT="0" distB="0" distL="114300" distR="114300" simplePos="0" relativeHeight="251758592" behindDoc="0" locked="0" layoutInCell="1" allowOverlap="1" wp14:anchorId="06A98209" wp14:editId="31BF022B">
                <wp:simplePos x="0" y="0"/>
                <wp:positionH relativeFrom="column">
                  <wp:posOffset>2689860</wp:posOffset>
                </wp:positionH>
                <wp:positionV relativeFrom="paragraph">
                  <wp:posOffset>911225</wp:posOffset>
                </wp:positionV>
                <wp:extent cx="19050" cy="28575"/>
                <wp:effectExtent l="0" t="0" r="19050" b="28575"/>
                <wp:wrapNone/>
                <wp:docPr id="78" name="Прямая соединительная линия 7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9050" cy="28575"/>
                        </a:xfrm>
                        <a:prstGeom prst="line">
                          <a:avLst/>
                        </a:prstGeom>
                        <a:noFill/>
                        <a:ln w="6350" cap="flat" cmpd="sng" algn="ctr">
                          <a:solidFill>
                            <a:srgbClr val="5B9BD5"/>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3D93E807" id="Прямая соединительная линия 78" o:spid="_x0000_s1026" style="position:absolute;flip:x;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1.8pt,71.75pt" to="213.3pt,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" strokecolor="#5b9bd5" strokeweight=".5pt">
                <v:stroke joinstyle="miter"/>
                <o:lock v:ext="edit" shapetype="f"/>
              </v:line>
            </w:pict>
          </mc:Fallback>
        </mc:AlternateContent>
      </w:r>
    </w:p>
    <w:p w14:paraId="3FA09921" w14:textId="24744C2B" w:rsidR="009B73DA" w:rsidRPr="006256F5" w:rsidRDefault="0002508A" w:rsidP="009B73DA">
      <w:pPr>
        <w:rPr>
          <w:sz w:val="28"/>
          <w:szCs w:val="28"/>
        </w:rPr>
      </w:pPr>
      <w:r>
        <w:rPr>
          <w:noProof/>
          <w:lang w:val="en-US"/>
        </w:rPr>
        <mc:AlternateContent>
          <mc:Choice Requires="wps">
            <w:drawing>
              <wp:anchor distT="0" distB="0" distL="114300" distR="114300" simplePos="0" relativeHeight="251770880" behindDoc="0" locked="0" layoutInCell="1" allowOverlap="1" wp14:anchorId="611A5635" wp14:editId="11E602CC">
                <wp:simplePos x="0" y="0"/>
                <wp:positionH relativeFrom="column">
                  <wp:posOffset>4793615</wp:posOffset>
                </wp:positionH>
                <wp:positionV relativeFrom="paragraph">
                  <wp:posOffset>257175</wp:posOffset>
                </wp:positionV>
                <wp:extent cx="10795" cy="381000"/>
                <wp:effectExtent l="0" t="0" r="27305" b="19050"/>
                <wp:wrapNone/>
                <wp:docPr id="76" name="Прямая соединительная линия 7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795" cy="3810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274CA5E" id="Прямая соединительная линия 76" o:spid="_x0000_s1026" style="position:absolute;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7.45pt,20.25pt" to="378.3pt,5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" strokecolor="windowText" strokeweight=".5pt">
                <v:stroke joinstyle="miter"/>
                <o:lock v:ext="edit" shapetype="f"/>
              </v:line>
            </w:pict>
          </mc:Fallback>
        </mc:AlternateContent>
      </w:r>
      <w:r>
        <w:rPr>
          <w:noProof/>
          <w:lang w:val="en-US"/>
        </w:rPr>
        <mc:AlternateContent>
          <mc:Choice Requires="wps">
            <w:drawing>
              <wp:anchor distT="0" distB="0" distL="114300" distR="114300" simplePos="0" relativeHeight="251765760" behindDoc="0" locked="0" layoutInCell="1" allowOverlap="1" wp14:anchorId="2E38EF94" wp14:editId="1555A6A0">
                <wp:simplePos x="0" y="0"/>
                <wp:positionH relativeFrom="column">
                  <wp:posOffset>2975610</wp:posOffset>
                </wp:positionH>
                <wp:positionV relativeFrom="paragraph">
                  <wp:posOffset>258445</wp:posOffset>
                </wp:positionV>
                <wp:extent cx="1800225" cy="9525"/>
                <wp:effectExtent l="0" t="0" r="28575" b="28575"/>
                <wp:wrapNone/>
                <wp:docPr id="75" name="Прямая соединительная линия 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800225" cy="9525"/>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F12855E" id="Прямая соединительная линия 75" o:spid="_x0000_s1026" style="position:absolute;flip:y;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4.3pt,20.35pt" to="376.05pt,2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" strokecolor="#5b9bd5" strokeweight=".5pt">
                <v:stroke joinstyle="miter"/>
                <o:lock v:ext="edit" shapetype="f"/>
              </v:line>
            </w:pict>
          </mc:Fallback>
        </mc:AlternateContent>
      </w:r>
      <w:r w:rsidR="009B73DA">
        <w:rPr>
          <w:noProof/>
          <w:lang w:val="en-US"/>
        </w:rPr>
        <mc:AlternateContent>
          <mc:Choice Requires="wps">
            <w:drawing>
              <wp:anchor distT="0" distB="0" distL="114300" distR="114300" simplePos="0" relativeHeight="251773952" behindDoc="0" locked="0" layoutInCell="1" allowOverlap="1" wp14:anchorId="622AC109" wp14:editId="40060834">
                <wp:simplePos x="0" y="0"/>
                <wp:positionH relativeFrom="column">
                  <wp:posOffset>909320</wp:posOffset>
                </wp:positionH>
                <wp:positionV relativeFrom="paragraph">
                  <wp:posOffset>325120</wp:posOffset>
                </wp:positionV>
                <wp:extent cx="635" cy="220345"/>
                <wp:effectExtent l="0" t="0" r="37465" b="27305"/>
                <wp:wrapNone/>
                <wp:docPr id="77" name="Прямая соединительная линия 7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220345"/>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66BDCD9" id="Прямая соединительная линия 77" o:spid="_x0000_s1026" style="position:absolute;flip:x;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1.6pt,25.6pt" to="71.65pt,4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" strokecolor="#5b9bd5" strokeweight=".5pt">
                <v:stroke joinstyle="miter"/>
                <o:lock v:ext="edit" shapetype="f"/>
              </v:line>
            </w:pict>
          </mc:Fallback>
        </mc:AlternateContent>
      </w:r>
      <w:r w:rsidR="009B73DA">
        <w:rPr>
          <w:noProof/>
          <w:lang w:val="en-US"/>
        </w:rPr>
        <mc:AlternateContent>
          <mc:Choice Requires="wps">
            <w:drawing>
              <wp:anchor distT="0" distB="0" distL="114300" distR="114300" simplePos="0" relativeHeight="251760640" behindDoc="0" locked="0" layoutInCell="1" allowOverlap="1" wp14:anchorId="4ADB02D7" wp14:editId="5CD292C6">
                <wp:simplePos x="0" y="0"/>
                <wp:positionH relativeFrom="column">
                  <wp:posOffset>937260</wp:posOffset>
                </wp:positionH>
                <wp:positionV relativeFrom="paragraph">
                  <wp:posOffset>277495</wp:posOffset>
                </wp:positionV>
                <wp:extent cx="2076450" cy="28575"/>
                <wp:effectExtent l="0" t="0" r="19050" b="28575"/>
                <wp:wrapNone/>
                <wp:docPr id="74" name="Прямая соединительная линия 7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76450" cy="2857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B878C14" id="Прямая соединительная линия 74" o:spid="_x0000_s1026" style="position:absolute;flip:x;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3.8pt,21.85pt" to="237.3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" strokecolor="windowText" strokeweight=".5pt">
                <v:stroke joinstyle="miter"/>
                <o:lock v:ext="edit" shapetype="f"/>
              </v:line>
            </w:pict>
          </mc:Fallback>
        </mc:AlternateContent>
      </w:r>
    </w:p>
    <w:p w14:paraId="0F1F5597" w14:textId="6CDF4162" w:rsidR="009B73DA" w:rsidRDefault="0002508A" w:rsidP="009B73DA">
      <w:pPr>
        <w:tabs>
          <w:tab w:val="left" w:pos="4725"/>
          <w:tab w:val="center" w:pos="5012"/>
          <w:tab w:val="left" w:pos="7365"/>
        </w:tabs>
        <w:rPr>
          <w:sz w:val="28"/>
          <w:szCs w:val="28"/>
        </w:rPr>
      </w:pPr>
      <w:r>
        <w:rPr>
          <w:noProof/>
          <w:lang w:val="en-US"/>
        </w:rPr>
        <mc:AlternateContent>
          <mc:Choice Requires="wps">
            <w:drawing>
              <wp:anchor distT="0" distB="0" distL="114300" distR="114300" simplePos="0" relativeHeight="251833344" behindDoc="0" locked="0" layoutInCell="1" allowOverlap="1" wp14:anchorId="13A0AE2B" wp14:editId="78A202E0">
                <wp:simplePos x="0" y="0"/>
                <wp:positionH relativeFrom="column">
                  <wp:posOffset>2216150</wp:posOffset>
                </wp:positionH>
                <wp:positionV relativeFrom="paragraph">
                  <wp:posOffset>257175</wp:posOffset>
                </wp:positionV>
                <wp:extent cx="4049395" cy="1379220"/>
                <wp:effectExtent l="0" t="0" r="27305" b="11430"/>
                <wp:wrapNone/>
                <wp:docPr id="72" name="Прямоугольник 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49395" cy="1379220"/>
                        </a:xfrm>
                        <a:prstGeom prst="rect">
                          <a:avLst/>
                        </a:prstGeom>
                        <a:solidFill>
                          <a:sysClr val="window" lastClr="FFFFFF"/>
                        </a:solidFill>
                        <a:ln w="12700" cap="flat" cmpd="sng" algn="ctr">
                          <a:solidFill>
                            <a:srgbClr val="70AD47"/>
                          </a:solidFill>
                          <a:prstDash val="solid"/>
                          <a:miter lim="800000"/>
                        </a:ln>
                        <a:effectLst/>
                      </wps:spPr>
                      <wps:txbx>
                        <w:txbxContent>
                          <w:p w14:paraId="684E8A94" w14:textId="61B6E168" w:rsidR="009B73DA" w:rsidRPr="00307D9E" w:rsidRDefault="009B73DA" w:rsidP="009B73DA">
                            <w:pPr>
                              <w:jc w:val="both"/>
                              <w:rPr>
                                <w:rFonts w:ascii="Times New Roman" w:hAnsi="Times New Roman" w:cs="Times New Roman"/>
                              </w:rPr>
                            </w:pPr>
                            <w:r w:rsidRPr="00307D9E">
                              <w:rPr>
                                <w:rFonts w:ascii="Times New Roman" w:hAnsi="Times New Roman" w:cs="Times New Roman"/>
                              </w:rPr>
                              <w:t>Передбачає базування надання соц.послуг на рівні територіальних громад, розформування великих соц.закладів і центрів, територіальне наближення надання соцпослуг по місцю проживання або перебування їх отримувачів  для забезпечення. Пос</w:t>
                            </w:r>
                            <w:r w:rsidR="0002508A">
                              <w:rPr>
                                <w:rFonts w:ascii="Times New Roman" w:hAnsi="Times New Roman" w:cs="Times New Roman"/>
                              </w:rPr>
                              <w:t>и</w:t>
                            </w:r>
                            <w:r w:rsidRPr="00307D9E">
                              <w:rPr>
                                <w:rFonts w:ascii="Times New Roman" w:hAnsi="Times New Roman" w:cs="Times New Roman"/>
                              </w:rPr>
                              <w:t>лення відповідальності органів ОМС за якість, фінансове забезпечення, вибір суб’єкта що надає соцпослуги.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A0AE2B" id="Прямоугольник 72" o:spid="_x0000_s1040" style="position:absolute;margin-left:174.5pt;margin-top:20.25pt;width:318.85pt;height:108.6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" fillcolor="window" strokecolor="#70ad47" strokeweight="1pt">
                <v:path arrowok="t"/>
                <v:textbox>
                  <w:txbxContent>
                    <w:p w14:paraId="684E8A94" w14:textId="61B6E168" w:rsidR="009B73DA" w:rsidRPr="00307D9E" w:rsidRDefault="009B73DA" w:rsidP="009B73DA">
                      <w:pPr>
                        <w:jc w:val="both"/>
                        <w:rPr>
                          <w:rFonts w:ascii="Times New Roman" w:hAnsi="Times New Roman" w:cs="Times New Roman"/>
                        </w:rPr>
                      </w:pPr>
                      <w:r w:rsidRPr="00307D9E">
                        <w:rPr>
                          <w:rFonts w:ascii="Times New Roman" w:hAnsi="Times New Roman" w:cs="Times New Roman"/>
                        </w:rPr>
                        <w:t>Передбачає базування надання соц.послуг на рівні територіальних громад, розформування великих соц.закладів і центрів, територіальне наближення надання соцпослуг по місцю проживання або перебування їх отримувачів  для забезпечення. Пос</w:t>
                      </w:r>
                      <w:r w:rsidR="0002508A">
                        <w:rPr>
                          <w:rFonts w:ascii="Times New Roman" w:hAnsi="Times New Roman" w:cs="Times New Roman"/>
                        </w:rPr>
                        <w:t>и</w:t>
                      </w:r>
                      <w:r w:rsidRPr="00307D9E">
                        <w:rPr>
                          <w:rFonts w:ascii="Times New Roman" w:hAnsi="Times New Roman" w:cs="Times New Roman"/>
                        </w:rPr>
                        <w:t>лення відповідальності органів ОМС за якість, фінансове забезпечення, вибір суб’єкта що надає соцпослуги.</w:t>
                      </w:r>
                    </w:p>
                  </w:txbxContent>
                </v:textbox>
              </v:rect>
            </w:pict>
          </mc:Fallback>
        </mc:AlternateContent>
      </w:r>
      <w:r w:rsidR="009B73DA">
        <w:rPr>
          <w:noProof/>
          <w:lang w:val="en-US"/>
        </w:rPr>
        <mc:AlternateContent>
          <mc:Choice Requires="wps">
            <w:drawing>
              <wp:anchor distT="0" distB="0" distL="114300" distR="114300" simplePos="0" relativeHeight="251777024" behindDoc="0" locked="0" layoutInCell="1" allowOverlap="1" wp14:anchorId="1D3D4ED7" wp14:editId="4275804B">
                <wp:simplePos x="0" y="0"/>
                <wp:positionH relativeFrom="margin">
                  <wp:posOffset>143510</wp:posOffset>
                </wp:positionH>
                <wp:positionV relativeFrom="paragraph">
                  <wp:posOffset>234315</wp:posOffset>
                </wp:positionV>
                <wp:extent cx="1524000" cy="1363980"/>
                <wp:effectExtent l="0" t="0" r="19050" b="26670"/>
                <wp:wrapNone/>
                <wp:docPr id="73" name="Блок-схема: узел 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0" cy="1363980"/>
                        </a:xfrm>
                        <a:prstGeom prst="flowChartConnector">
                          <a:avLst/>
                        </a:prstGeom>
                        <a:solidFill>
                          <a:sysClr val="window" lastClr="FFFFFF"/>
                        </a:solidFill>
                        <a:ln w="12700" cap="flat" cmpd="sng" algn="ctr">
                          <a:solidFill>
                            <a:srgbClr val="70AD47"/>
                          </a:solidFill>
                          <a:prstDash val="solid"/>
                          <a:miter lim="800000"/>
                        </a:ln>
                        <a:effectLst/>
                      </wps:spPr>
                      <wps:txbx>
                        <w:txbxContent>
                          <w:p w14:paraId="7B280CD7" w14:textId="77777777" w:rsidR="009B73DA" w:rsidRPr="00307D9E" w:rsidRDefault="009B73DA" w:rsidP="009B73DA">
                            <w:pPr>
                              <w:jc w:val="center"/>
                              <w:rPr>
                                <w:rFonts w:ascii="Times New Roman" w:hAnsi="Times New Roman" w:cs="Times New Roman"/>
                                <w:sz w:val="20"/>
                                <w:szCs w:val="20"/>
                              </w:rPr>
                            </w:pPr>
                            <w:r w:rsidRPr="00307D9E">
                              <w:rPr>
                                <w:rFonts w:ascii="Times New Roman" w:hAnsi="Times New Roman" w:cs="Times New Roman"/>
                                <w:sz w:val="20"/>
                                <w:szCs w:val="20"/>
                              </w:rPr>
                              <w:t>Децентралізація системи та субсидіарність надання соц. послуг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3D4ED7" id="_x0000_t120" coordsize="21600,21600" o:spt="120" path="m10800,qx,10800,10800,21600,21600,10800,10800,xe">
                <v:path gradientshapeok="t" o:connecttype="custom" o:connectlocs="10800,0;3163,3163;0,10800;3163,18437;10800,21600;18437,18437;21600,10800;18437,3163" textboxrect="3163,3163,18437,18437"/>
              </v:shapetype>
              <v:shape id="Блок-схема: узел 73" o:spid="_x0000_s1041" type="#_x0000_t120" style="position:absolute;margin-left:11.3pt;margin-top:18.45pt;width:120pt;height:107.4pt;z-index:251777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" fillcolor="window" strokecolor="#70ad47" strokeweight="1pt">
                <v:stroke joinstyle="miter"/>
                <v:path arrowok="t"/>
                <v:textbox>
                  <w:txbxContent>
                    <w:p w14:paraId="7B280CD7" w14:textId="77777777" w:rsidR="009B73DA" w:rsidRPr="00307D9E" w:rsidRDefault="009B73DA" w:rsidP="009B73DA">
                      <w:pPr>
                        <w:jc w:val="center"/>
                        <w:rPr>
                          <w:rFonts w:ascii="Times New Roman" w:hAnsi="Times New Roman" w:cs="Times New Roman"/>
                          <w:sz w:val="20"/>
                          <w:szCs w:val="20"/>
                        </w:rPr>
                      </w:pPr>
                      <w:r w:rsidRPr="00307D9E">
                        <w:rPr>
                          <w:rFonts w:ascii="Times New Roman" w:hAnsi="Times New Roman" w:cs="Times New Roman"/>
                          <w:sz w:val="20"/>
                          <w:szCs w:val="20"/>
                        </w:rPr>
                        <w:t>Децентралізація системи та субсидіарність надання соц. послуг</w:t>
                      </w:r>
                    </w:p>
                  </w:txbxContent>
                </v:textbox>
                <w10:wrap anchorx="margin"/>
              </v:shape>
            </w:pict>
          </mc:Fallback>
        </mc:AlternateContent>
      </w:r>
      <w:r w:rsidR="009B73DA">
        <w:rPr>
          <w:sz w:val="28"/>
          <w:szCs w:val="28"/>
        </w:rPr>
        <w:tab/>
      </w:r>
      <w:r w:rsidR="009B73DA">
        <w:rPr>
          <w:sz w:val="28"/>
          <w:szCs w:val="28"/>
        </w:rPr>
        <w:tab/>
      </w:r>
      <w:r w:rsidR="009B73DA">
        <w:rPr>
          <w:sz w:val="28"/>
          <w:szCs w:val="28"/>
        </w:rPr>
        <w:tab/>
      </w:r>
    </w:p>
    <w:p w14:paraId="40234A16" w14:textId="15E77E26" w:rsidR="009B73DA" w:rsidRDefault="009B73DA" w:rsidP="009B73DA">
      <w:pPr>
        <w:tabs>
          <w:tab w:val="left" w:pos="4650"/>
          <w:tab w:val="center" w:pos="5012"/>
        </w:tabs>
        <w:rPr>
          <w:sz w:val="28"/>
          <w:szCs w:val="28"/>
        </w:rPr>
      </w:pPr>
      <w:r>
        <w:rPr>
          <w:sz w:val="28"/>
          <w:szCs w:val="28"/>
        </w:rPr>
        <w:tab/>
      </w:r>
      <w:r>
        <w:rPr>
          <w:sz w:val="28"/>
          <w:szCs w:val="28"/>
        </w:rPr>
        <w:tab/>
      </w:r>
    </w:p>
    <w:p w14:paraId="24DE0BBB" w14:textId="7CE468CA" w:rsidR="009B73DA" w:rsidRPr="006256F5" w:rsidRDefault="009B73DA" w:rsidP="009B73DA">
      <w:pPr>
        <w:jc w:val="center"/>
        <w:rPr>
          <w:sz w:val="28"/>
          <w:szCs w:val="28"/>
        </w:rPr>
      </w:pPr>
      <w:r>
        <w:rPr>
          <w:noProof/>
          <w:lang w:val="en-US"/>
        </w:rPr>
        <mc:AlternateContent>
          <mc:Choice Requires="wps">
            <w:drawing>
              <wp:anchor distT="0" distB="0" distL="114299" distR="114299" simplePos="0" relativeHeight="251891712" behindDoc="0" locked="0" layoutInCell="1" allowOverlap="1" wp14:anchorId="2A1C7555" wp14:editId="3A549BC9">
                <wp:simplePos x="0" y="0"/>
                <wp:positionH relativeFrom="column">
                  <wp:posOffset>975359</wp:posOffset>
                </wp:positionH>
                <wp:positionV relativeFrom="paragraph">
                  <wp:posOffset>5318760</wp:posOffset>
                </wp:positionV>
                <wp:extent cx="0" cy="219075"/>
                <wp:effectExtent l="0" t="0" r="19050" b="28575"/>
                <wp:wrapNone/>
                <wp:docPr id="69" name="Прямая соединительная линия 6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219075"/>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B197FE9" id="Прямая соединительная линия 69" o:spid="_x0000_s1026" style="position:absolute;flip:x;z-index:2518917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76.8pt,418.8pt" to="76.8pt,4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" strokecolor="#5b9bd5" strokeweight=".5pt">
                <v:stroke joinstyle="miter"/>
                <o:lock v:ext="edit" shapetype="f"/>
              </v:line>
            </w:pict>
          </mc:Fallback>
        </mc:AlternateContent>
      </w:r>
      <w:r>
        <w:rPr>
          <w:noProof/>
          <w:lang w:val="en-US"/>
        </w:rPr>
        <mc:AlternateContent>
          <mc:Choice Requires="wps">
            <w:drawing>
              <wp:anchor distT="0" distB="0" distL="114299" distR="114299" simplePos="0" relativeHeight="251800576" behindDoc="0" locked="0" layoutInCell="1" allowOverlap="1" wp14:anchorId="1CB8C7CC" wp14:editId="5E7FC943">
                <wp:simplePos x="0" y="0"/>
                <wp:positionH relativeFrom="column">
                  <wp:posOffset>908684</wp:posOffset>
                </wp:positionH>
                <wp:positionV relativeFrom="paragraph">
                  <wp:posOffset>2318385</wp:posOffset>
                </wp:positionV>
                <wp:extent cx="0" cy="180975"/>
                <wp:effectExtent l="0" t="0" r="19050" b="28575"/>
                <wp:wrapNone/>
                <wp:docPr id="68" name="Прямая соединительная линия 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80975"/>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551BA29" id="Прямая соединительная линия 68" o:spid="_x0000_s1026" style="position:absolute;flip:x;z-index:2518005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71.55pt,182.55pt" to="71.55pt,19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" strokecolor="#5b9bd5" strokeweight=".5pt">
                <v:stroke joinstyle="miter"/>
                <o:lock v:ext="edit" shapetype="f"/>
              </v:line>
            </w:pict>
          </mc:Fallback>
        </mc:AlternateContent>
      </w:r>
      <w:r>
        <w:rPr>
          <w:noProof/>
          <w:lang w:val="en-US"/>
        </w:rPr>
        <mc:AlternateContent>
          <mc:Choice Requires="wps">
            <w:drawing>
              <wp:anchor distT="0" distB="0" distL="114300" distR="114300" simplePos="0" relativeHeight="251797504" behindDoc="0" locked="0" layoutInCell="1" allowOverlap="1" wp14:anchorId="564F6537" wp14:editId="17101199">
                <wp:simplePos x="0" y="0"/>
                <wp:positionH relativeFrom="margin">
                  <wp:posOffset>32385</wp:posOffset>
                </wp:positionH>
                <wp:positionV relativeFrom="paragraph">
                  <wp:posOffset>2508885</wp:posOffset>
                </wp:positionV>
                <wp:extent cx="1600200" cy="1285875"/>
                <wp:effectExtent l="0" t="0" r="19050" b="28575"/>
                <wp:wrapNone/>
                <wp:docPr id="67" name="Блок-схема: узел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1285875"/>
                        </a:xfrm>
                        <a:prstGeom prst="flowChartConnector">
                          <a:avLst/>
                        </a:prstGeom>
                        <a:solidFill>
                          <a:sysClr val="window" lastClr="FFFFFF"/>
                        </a:solidFill>
                        <a:ln w="12700" cap="flat" cmpd="sng" algn="ctr">
                          <a:solidFill>
                            <a:srgbClr val="70AD47"/>
                          </a:solidFill>
                          <a:prstDash val="solid"/>
                          <a:miter lim="800000"/>
                        </a:ln>
                        <a:effectLst/>
                      </wps:spPr>
                      <wps:txbx>
                        <w:txbxContent>
                          <w:p w14:paraId="282DE07A" w14:textId="619D0C7C" w:rsidR="009B73DA" w:rsidRPr="009A535C" w:rsidRDefault="009B73DA" w:rsidP="009B73DA">
                            <w:pPr>
                              <w:spacing w:after="0" w:line="240" w:lineRule="auto"/>
                              <w:jc w:val="center"/>
                              <w:rPr>
                                <w:rFonts w:ascii="Times New Roman" w:hAnsi="Times New Roman" w:cs="Times New Roman"/>
                                <w:sz w:val="20"/>
                                <w:szCs w:val="20"/>
                              </w:rPr>
                            </w:pPr>
                            <w:r w:rsidRPr="009A535C">
                              <w:rPr>
                                <w:rFonts w:ascii="Times New Roman" w:hAnsi="Times New Roman" w:cs="Times New Roman"/>
                                <w:sz w:val="20"/>
                                <w:szCs w:val="20"/>
                              </w:rPr>
                              <w:t>Зорієнтованість на задоволення потреб</w:t>
                            </w:r>
                          </w:p>
                          <w:p w14:paraId="03097C18" w14:textId="77777777" w:rsidR="009B73DA" w:rsidRPr="006256F5" w:rsidRDefault="009B73DA" w:rsidP="009B73DA">
                            <w:pPr>
                              <w:spacing w:after="0" w:line="240" w:lineRule="auto"/>
                              <w:jc w:val="center"/>
                            </w:pPr>
                            <w:r w:rsidRPr="009A535C">
                              <w:rPr>
                                <w:rFonts w:ascii="Times New Roman" w:hAnsi="Times New Roman" w:cs="Times New Roman"/>
                                <w:sz w:val="20"/>
                                <w:szCs w:val="20"/>
                              </w:rPr>
                              <w:t>отримувачів соц.послуг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4F6537" id="Блок-схема: узел 67" o:spid="_x0000_s1042" type="#_x0000_t120" style="position:absolute;left:0;text-align:left;margin-left:2.55pt;margin-top:197.55pt;width:126pt;height:101.25pt;z-index:251797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" fillcolor="window" strokecolor="#70ad47" strokeweight="1pt">
                <v:stroke joinstyle="miter"/>
                <v:path arrowok="t"/>
                <v:textbox>
                  <w:txbxContent>
                    <w:p w14:paraId="282DE07A" w14:textId="619D0C7C" w:rsidR="009B73DA" w:rsidRPr="009A535C" w:rsidRDefault="009B73DA" w:rsidP="009B73DA">
                      <w:pPr>
                        <w:spacing w:after="0" w:line="240" w:lineRule="auto"/>
                        <w:jc w:val="center"/>
                        <w:rPr>
                          <w:rFonts w:ascii="Times New Roman" w:hAnsi="Times New Roman" w:cs="Times New Roman"/>
                          <w:sz w:val="20"/>
                          <w:szCs w:val="20"/>
                        </w:rPr>
                      </w:pPr>
                      <w:r w:rsidRPr="009A535C">
                        <w:rPr>
                          <w:rFonts w:ascii="Times New Roman" w:hAnsi="Times New Roman" w:cs="Times New Roman"/>
                          <w:sz w:val="20"/>
                          <w:szCs w:val="20"/>
                        </w:rPr>
                        <w:t>Зорієнтованість на задоволення потреб</w:t>
                      </w:r>
                    </w:p>
                    <w:p w14:paraId="03097C18" w14:textId="77777777" w:rsidR="009B73DA" w:rsidRPr="006256F5" w:rsidRDefault="009B73DA" w:rsidP="009B73DA">
                      <w:pPr>
                        <w:spacing w:after="0" w:line="240" w:lineRule="auto"/>
                        <w:jc w:val="center"/>
                      </w:pPr>
                      <w:r w:rsidRPr="009A535C">
                        <w:rPr>
                          <w:rFonts w:ascii="Times New Roman" w:hAnsi="Times New Roman" w:cs="Times New Roman"/>
                          <w:sz w:val="20"/>
                          <w:szCs w:val="20"/>
                        </w:rPr>
                        <w:t>отримувачів соц.послуг</w:t>
                      </w:r>
                    </w:p>
                  </w:txbxContent>
                </v:textbox>
                <w10:wrap anchorx="margin"/>
              </v:shape>
            </w:pict>
          </mc:Fallback>
        </mc:AlternateContent>
      </w:r>
      <w:r>
        <w:rPr>
          <w:noProof/>
          <w:lang w:val="en-US"/>
        </w:rPr>
        <mc:AlternateContent>
          <mc:Choice Requires="wps">
            <w:drawing>
              <wp:anchor distT="0" distB="0" distL="114300" distR="114300" simplePos="0" relativeHeight="251794432" behindDoc="0" locked="0" layoutInCell="1" allowOverlap="1" wp14:anchorId="53125056" wp14:editId="71E270D8">
                <wp:simplePos x="0" y="0"/>
                <wp:positionH relativeFrom="margin">
                  <wp:posOffset>137160</wp:posOffset>
                </wp:positionH>
                <wp:positionV relativeFrom="paragraph">
                  <wp:posOffset>1042035</wp:posOffset>
                </wp:positionV>
                <wp:extent cx="1552575" cy="1257300"/>
                <wp:effectExtent l="0" t="0" r="28575" b="19050"/>
                <wp:wrapNone/>
                <wp:docPr id="66" name="Блок-схема: узел 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52575" cy="1257300"/>
                        </a:xfrm>
                        <a:prstGeom prst="flowChartConnector">
                          <a:avLst/>
                        </a:prstGeom>
                        <a:solidFill>
                          <a:sysClr val="window" lastClr="FFFFFF"/>
                        </a:solidFill>
                        <a:ln w="12700" cap="flat" cmpd="sng" algn="ctr">
                          <a:solidFill>
                            <a:srgbClr val="70AD47"/>
                          </a:solidFill>
                          <a:prstDash val="solid"/>
                          <a:miter lim="800000"/>
                        </a:ln>
                        <a:effectLst/>
                      </wps:spPr>
                      <wps:txbx>
                        <w:txbxContent>
                          <w:p w14:paraId="42B382ED" w14:textId="692C3FEB" w:rsidR="009B73DA" w:rsidRPr="00307D9E" w:rsidRDefault="009B73DA" w:rsidP="009B73DA">
                            <w:pPr>
                              <w:spacing w:after="0" w:line="240" w:lineRule="auto"/>
                              <w:jc w:val="center"/>
                              <w:rPr>
                                <w:rFonts w:ascii="Times New Roman" w:hAnsi="Times New Roman" w:cs="Times New Roman"/>
                                <w:sz w:val="20"/>
                                <w:szCs w:val="20"/>
                              </w:rPr>
                            </w:pPr>
                            <w:r w:rsidRPr="00307D9E">
                              <w:rPr>
                                <w:rFonts w:ascii="Times New Roman" w:hAnsi="Times New Roman" w:cs="Times New Roman"/>
                                <w:sz w:val="20"/>
                                <w:szCs w:val="20"/>
                              </w:rPr>
                              <w:t>Адресні</w:t>
                            </w:r>
                            <w:r w:rsidR="008B47BF">
                              <w:rPr>
                                <w:rFonts w:ascii="Times New Roman" w:hAnsi="Times New Roman" w:cs="Times New Roman"/>
                                <w:sz w:val="20"/>
                                <w:szCs w:val="20"/>
                              </w:rPr>
                              <w:t>с</w:t>
                            </w:r>
                            <w:r w:rsidRPr="00307D9E">
                              <w:rPr>
                                <w:rFonts w:ascii="Times New Roman" w:hAnsi="Times New Roman" w:cs="Times New Roman"/>
                                <w:sz w:val="20"/>
                                <w:szCs w:val="20"/>
                              </w:rPr>
                              <w:t>ть надання</w:t>
                            </w:r>
                          </w:p>
                          <w:p w14:paraId="7BB284FA" w14:textId="77777777" w:rsidR="009B73DA" w:rsidRPr="00307D9E" w:rsidRDefault="009B73DA" w:rsidP="009B73DA">
                            <w:pPr>
                              <w:spacing w:after="0" w:line="240" w:lineRule="auto"/>
                              <w:jc w:val="center"/>
                              <w:rPr>
                                <w:rFonts w:ascii="Times New Roman" w:hAnsi="Times New Roman" w:cs="Times New Roman"/>
                                <w:sz w:val="20"/>
                                <w:szCs w:val="20"/>
                              </w:rPr>
                            </w:pPr>
                            <w:r w:rsidRPr="00307D9E">
                              <w:rPr>
                                <w:rFonts w:ascii="Times New Roman" w:hAnsi="Times New Roman" w:cs="Times New Roman"/>
                                <w:sz w:val="20"/>
                                <w:szCs w:val="20"/>
                              </w:rPr>
                              <w:t>соціальних послуг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125056" id="Блок-схема: узел 66" o:spid="_x0000_s1043" type="#_x0000_t120" style="position:absolute;left:0;text-align:left;margin-left:10.8pt;margin-top:82.05pt;width:122.25pt;height:99pt;z-index:251794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" fillcolor="window" strokecolor="#70ad47" strokeweight="1pt">
                <v:stroke joinstyle="miter"/>
                <v:path arrowok="t"/>
                <v:textbox>
                  <w:txbxContent>
                    <w:p w14:paraId="42B382ED" w14:textId="692C3FEB" w:rsidR="009B73DA" w:rsidRPr="00307D9E" w:rsidRDefault="009B73DA" w:rsidP="009B73DA">
                      <w:pPr>
                        <w:spacing w:after="0" w:line="240" w:lineRule="auto"/>
                        <w:jc w:val="center"/>
                        <w:rPr>
                          <w:rFonts w:ascii="Times New Roman" w:hAnsi="Times New Roman" w:cs="Times New Roman"/>
                          <w:sz w:val="20"/>
                          <w:szCs w:val="20"/>
                        </w:rPr>
                      </w:pPr>
                      <w:r w:rsidRPr="00307D9E">
                        <w:rPr>
                          <w:rFonts w:ascii="Times New Roman" w:hAnsi="Times New Roman" w:cs="Times New Roman"/>
                          <w:sz w:val="20"/>
                          <w:szCs w:val="20"/>
                        </w:rPr>
                        <w:t>Адресні</w:t>
                      </w:r>
                      <w:r w:rsidR="008B47BF">
                        <w:rPr>
                          <w:rFonts w:ascii="Times New Roman" w:hAnsi="Times New Roman" w:cs="Times New Roman"/>
                          <w:sz w:val="20"/>
                          <w:szCs w:val="20"/>
                        </w:rPr>
                        <w:t>с</w:t>
                      </w:r>
                      <w:r w:rsidRPr="00307D9E">
                        <w:rPr>
                          <w:rFonts w:ascii="Times New Roman" w:hAnsi="Times New Roman" w:cs="Times New Roman"/>
                          <w:sz w:val="20"/>
                          <w:szCs w:val="20"/>
                        </w:rPr>
                        <w:t>ть надання</w:t>
                      </w:r>
                    </w:p>
                    <w:p w14:paraId="7BB284FA" w14:textId="77777777" w:rsidR="009B73DA" w:rsidRPr="00307D9E" w:rsidRDefault="009B73DA" w:rsidP="009B73DA">
                      <w:pPr>
                        <w:spacing w:after="0" w:line="240" w:lineRule="auto"/>
                        <w:jc w:val="center"/>
                        <w:rPr>
                          <w:rFonts w:ascii="Times New Roman" w:hAnsi="Times New Roman" w:cs="Times New Roman"/>
                          <w:sz w:val="20"/>
                          <w:szCs w:val="20"/>
                        </w:rPr>
                      </w:pPr>
                      <w:r w:rsidRPr="00307D9E">
                        <w:rPr>
                          <w:rFonts w:ascii="Times New Roman" w:hAnsi="Times New Roman" w:cs="Times New Roman"/>
                          <w:sz w:val="20"/>
                          <w:szCs w:val="20"/>
                        </w:rPr>
                        <w:t>соціальних послуг</w:t>
                      </w:r>
                    </w:p>
                  </w:txbxContent>
                </v:textbox>
                <w10:wrap anchorx="margin"/>
              </v:shape>
            </w:pict>
          </mc:Fallback>
        </mc:AlternateContent>
      </w:r>
      <w:r>
        <w:rPr>
          <w:noProof/>
          <w:lang w:val="en-US"/>
        </w:rPr>
        <mc:AlternateContent>
          <mc:Choice Requires="wps">
            <w:drawing>
              <wp:anchor distT="0" distB="0" distL="114300" distR="114300" simplePos="0" relativeHeight="251894784" behindDoc="0" locked="0" layoutInCell="1" allowOverlap="1" wp14:anchorId="343EAC6C" wp14:editId="5AE9489B">
                <wp:simplePos x="0" y="0"/>
                <wp:positionH relativeFrom="column">
                  <wp:posOffset>1718310</wp:posOffset>
                </wp:positionH>
                <wp:positionV relativeFrom="paragraph">
                  <wp:posOffset>1384935</wp:posOffset>
                </wp:positionV>
                <wp:extent cx="514350" cy="381000"/>
                <wp:effectExtent l="0" t="19050" r="38100" b="38100"/>
                <wp:wrapNone/>
                <wp:docPr id="65" name="Стрелка вправо 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4350" cy="381000"/>
                        </a:xfrm>
                        <a:prstGeom prs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7DC3D8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65" o:spid="_x0000_s1026" type="#_x0000_t13" style="position:absolute;margin-left:135.3pt;margin-top:109.05pt;width:40.5pt;height:30pt;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" adj="13600" fillcolor="#5b9bd5" strokecolor="#41719c" strokeweight="1pt">
                <v:path arrowok="t"/>
              </v:shape>
            </w:pict>
          </mc:Fallback>
        </mc:AlternateContent>
      </w:r>
      <w:r>
        <w:rPr>
          <w:noProof/>
          <w:lang w:val="en-US"/>
        </w:rPr>
        <mc:AlternateContent>
          <mc:Choice Requires="wps">
            <w:drawing>
              <wp:anchor distT="0" distB="0" distL="114300" distR="114300" simplePos="0" relativeHeight="251830272" behindDoc="0" locked="0" layoutInCell="1" allowOverlap="1" wp14:anchorId="60CA1698" wp14:editId="3BBDBA54">
                <wp:simplePos x="0" y="0"/>
                <wp:positionH relativeFrom="column">
                  <wp:posOffset>1670685</wp:posOffset>
                </wp:positionH>
                <wp:positionV relativeFrom="paragraph">
                  <wp:posOffset>22860</wp:posOffset>
                </wp:positionV>
                <wp:extent cx="523875" cy="361950"/>
                <wp:effectExtent l="0" t="19050" r="47625" b="38100"/>
                <wp:wrapNone/>
                <wp:docPr id="64" name="Стрелка вправо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3875" cy="361950"/>
                        </a:xfrm>
                        <a:prstGeom prst="rightArrow">
                          <a:avLst>
                            <a:gd name="adj1" fmla="val 50000"/>
                            <a:gd name="adj2" fmla="val 56060"/>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2955D6" id="Стрелка вправо 64" o:spid="_x0000_s1026" type="#_x0000_t13" style="position:absolute;margin-left:131.55pt;margin-top:1.8pt;width:41.25pt;height:28.5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" adj="13234" fillcolor="#5b9bd5" strokecolor="#41719c" strokeweight="1pt">
                <v:path arrowok="t"/>
              </v:shape>
            </w:pict>
          </mc:Fallback>
        </mc:AlternateContent>
      </w:r>
      <w:r>
        <w:rPr>
          <w:noProof/>
          <w:lang w:val="en-US"/>
        </w:rPr>
        <mc:AlternateContent>
          <mc:Choice Requires="wps">
            <w:drawing>
              <wp:anchor distT="0" distB="0" distL="114300" distR="114300" simplePos="0" relativeHeight="251827200" behindDoc="0" locked="0" layoutInCell="1" allowOverlap="1" wp14:anchorId="5D4E22EB" wp14:editId="3EF0ECEB">
                <wp:simplePos x="0" y="0"/>
                <wp:positionH relativeFrom="column">
                  <wp:posOffset>1670685</wp:posOffset>
                </wp:positionH>
                <wp:positionV relativeFrom="paragraph">
                  <wp:posOffset>2956560</wp:posOffset>
                </wp:positionV>
                <wp:extent cx="552450" cy="400050"/>
                <wp:effectExtent l="0" t="19050" r="38100" b="38100"/>
                <wp:wrapNone/>
                <wp:docPr id="63" name="Стрелка вправо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552450" cy="400050"/>
                        </a:xfrm>
                        <a:prstGeom prs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35E8C2" id="Стрелка вправо 63" o:spid="_x0000_s1026" type="#_x0000_t13" style="position:absolute;margin-left:131.55pt;margin-top:232.8pt;width:43.5pt;height:31.5pt;flip:y;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" adj="13779" fillcolor="#5b9bd5" strokecolor="#41719c" strokeweight="1pt">
                <v:path arrowok="t"/>
              </v:shape>
            </w:pict>
          </mc:Fallback>
        </mc:AlternateContent>
      </w:r>
    </w:p>
    <w:p w14:paraId="7574C153" w14:textId="5ADAB559" w:rsidR="009B73DA" w:rsidRDefault="009B73DA" w:rsidP="009B73DA">
      <w:r>
        <w:rPr>
          <w:noProof/>
          <w:lang w:val="en-US"/>
        </w:rPr>
        <mc:AlternateContent>
          <mc:Choice Requires="wps">
            <w:drawing>
              <wp:anchor distT="0" distB="0" distL="114300" distR="114300" simplePos="0" relativeHeight="251845632" behindDoc="0" locked="0" layoutInCell="1" allowOverlap="1" wp14:anchorId="5B00223A" wp14:editId="7A554DD2">
                <wp:simplePos x="0" y="0"/>
                <wp:positionH relativeFrom="column">
                  <wp:posOffset>2252345</wp:posOffset>
                </wp:positionH>
                <wp:positionV relativeFrom="paragraph">
                  <wp:posOffset>678815</wp:posOffset>
                </wp:positionV>
                <wp:extent cx="4036695" cy="1000125"/>
                <wp:effectExtent l="0" t="0" r="20955" b="28575"/>
                <wp:wrapNone/>
                <wp:docPr id="58" name="Прямоугольник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36695" cy="1000125"/>
                        </a:xfrm>
                        <a:prstGeom prst="rect">
                          <a:avLst/>
                        </a:prstGeom>
                        <a:solidFill>
                          <a:sysClr val="window" lastClr="FFFFFF"/>
                        </a:solidFill>
                        <a:ln w="12700" cap="flat" cmpd="sng" algn="ctr">
                          <a:solidFill>
                            <a:srgbClr val="70AD47"/>
                          </a:solidFill>
                          <a:prstDash val="solid"/>
                          <a:miter lim="800000"/>
                        </a:ln>
                        <a:effectLst/>
                      </wps:spPr>
                      <wps:txbx>
                        <w:txbxContent>
                          <w:p w14:paraId="6B5354BF" w14:textId="77777777" w:rsidR="009B73DA" w:rsidRPr="00307D9E" w:rsidRDefault="009B73DA" w:rsidP="009B73DA">
                            <w:pPr>
                              <w:jc w:val="both"/>
                              <w:rPr>
                                <w:rFonts w:ascii="Times New Roman" w:hAnsi="Times New Roman" w:cs="Times New Roman"/>
                              </w:rPr>
                            </w:pPr>
                            <w:r w:rsidRPr="00307D9E">
                              <w:rPr>
                                <w:rFonts w:ascii="Times New Roman" w:hAnsi="Times New Roman" w:cs="Times New Roman"/>
                              </w:rPr>
                              <w:t>Передбачає диференціацію надання соцпослуг з урахуванням умов життя їх отримувача, адресне фінансування з місцевих бюджетів, закупівлю послуг або цільову соц.допомогу отримувачу для оплати обраного ним об</w:t>
                            </w:r>
                            <w:r w:rsidRPr="00307D9E">
                              <w:rPr>
                                <w:rFonts w:ascii="Times New Roman" w:hAnsi="Times New Roman" w:cs="Times New Roman"/>
                                <w:lang w:val="en-US"/>
                              </w:rPr>
                              <w:t>’</w:t>
                            </w:r>
                            <w:r w:rsidRPr="00307D9E">
                              <w:rPr>
                                <w:rFonts w:ascii="Times New Roman" w:hAnsi="Times New Roman" w:cs="Times New Roman"/>
                              </w:rPr>
                              <w:t>єкта для надання соцпослуг</w:t>
                            </w:r>
                            <w:r w:rsidRPr="00307D9E">
                              <w:rPr>
                                <w:rFonts w:ascii="Times New Roman" w:hAnsi="Times New Roman" w:cs="Times New Roman"/>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00223A" id="Прямоугольник 58" o:spid="_x0000_s1044" style="position:absolute;margin-left:177.35pt;margin-top:53.45pt;width:317.85pt;height:78.75pt;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" fillcolor="window" strokecolor="#70ad47" strokeweight="1pt">
                <v:path arrowok="t"/>
                <v:textbox>
                  <w:txbxContent>
                    <w:p w14:paraId="6B5354BF" w14:textId="77777777" w:rsidR="009B73DA" w:rsidRPr="00307D9E" w:rsidRDefault="009B73DA" w:rsidP="009B73DA">
                      <w:pPr>
                        <w:jc w:val="both"/>
                        <w:rPr>
                          <w:rFonts w:ascii="Times New Roman" w:hAnsi="Times New Roman" w:cs="Times New Roman"/>
                        </w:rPr>
                      </w:pPr>
                      <w:r w:rsidRPr="00307D9E">
                        <w:rPr>
                          <w:rFonts w:ascii="Times New Roman" w:hAnsi="Times New Roman" w:cs="Times New Roman"/>
                        </w:rPr>
                        <w:t>Передбачає диференціацію надання соцпослуг з урахуванням умов життя їх отримувача, адресне фінансування з місцевих бюджетів, закупівлю послуг або цільову соц.допомогу отримувачу для оплати обраного ним об</w:t>
                      </w:r>
                      <w:r w:rsidRPr="00307D9E">
                        <w:rPr>
                          <w:rFonts w:ascii="Times New Roman" w:hAnsi="Times New Roman" w:cs="Times New Roman"/>
                          <w:lang w:val="en-US"/>
                        </w:rPr>
                        <w:t>’</w:t>
                      </w:r>
                      <w:r w:rsidRPr="00307D9E">
                        <w:rPr>
                          <w:rFonts w:ascii="Times New Roman" w:hAnsi="Times New Roman" w:cs="Times New Roman"/>
                        </w:rPr>
                        <w:t>єкта для надання соцпослуг</w:t>
                      </w:r>
                      <w:r w:rsidRPr="00307D9E">
                        <w:rPr>
                          <w:rFonts w:ascii="Times New Roman" w:hAnsi="Times New Roman" w:cs="Times New Roman"/>
                          <w:lang w:val="en-US"/>
                        </w:rPr>
                        <w:t>.</w:t>
                      </w:r>
                    </w:p>
                  </w:txbxContent>
                </v:textbox>
              </v:rect>
            </w:pict>
          </mc:Fallback>
        </mc:AlternateContent>
      </w:r>
      <w:r>
        <w:rPr>
          <w:noProof/>
          <w:lang w:val="en-US"/>
        </w:rPr>
        <mc:AlternateContent>
          <mc:Choice Requires="wps">
            <w:drawing>
              <wp:anchor distT="0" distB="0" distL="114299" distR="114299" simplePos="0" relativeHeight="251791360" behindDoc="0" locked="0" layoutInCell="1" allowOverlap="1" wp14:anchorId="58E4BD0E" wp14:editId="30C78913">
                <wp:simplePos x="0" y="0"/>
                <wp:positionH relativeFrom="column">
                  <wp:posOffset>919479</wp:posOffset>
                </wp:positionH>
                <wp:positionV relativeFrom="paragraph">
                  <wp:posOffset>497840</wp:posOffset>
                </wp:positionV>
                <wp:extent cx="0" cy="205740"/>
                <wp:effectExtent l="0" t="0" r="19050" b="22860"/>
                <wp:wrapNone/>
                <wp:docPr id="56" name="Прямая соединительная линия 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5740"/>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9716630" id="Прямая соединительная линия 56" o:spid="_x0000_s1026" style="position:absolute;z-index:251791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72.4pt,39.2pt" to="72.4pt,5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" strokecolor="#5b9bd5" strokeweight=".5pt">
                <v:stroke joinstyle="miter"/>
                <o:lock v:ext="edit" shapetype="f"/>
              </v:line>
            </w:pict>
          </mc:Fallback>
        </mc:AlternateContent>
      </w:r>
    </w:p>
    <w:p w14:paraId="1B29766E" w14:textId="77777777" w:rsidR="009B73DA" w:rsidRDefault="009B73DA" w:rsidP="009B73DA"/>
    <w:p w14:paraId="20B11562" w14:textId="60E135C6" w:rsidR="009B73DA" w:rsidRDefault="009B73DA" w:rsidP="009B73DA"/>
    <w:p w14:paraId="448E05A7" w14:textId="2E7FF466" w:rsidR="009B73DA" w:rsidRDefault="009B73DA" w:rsidP="009B73DA"/>
    <w:p w14:paraId="177BA239" w14:textId="658F9B33" w:rsidR="009B73DA" w:rsidRDefault="009B73DA" w:rsidP="009B73DA"/>
    <w:p w14:paraId="7D0B3447" w14:textId="6CBC9E54" w:rsidR="009B73DA" w:rsidRDefault="0002508A" w:rsidP="009B73DA">
      <w:r>
        <w:rPr>
          <w:noProof/>
          <w:lang w:val="en-US"/>
        </w:rPr>
        <mc:AlternateContent>
          <mc:Choice Requires="wps">
            <w:drawing>
              <wp:anchor distT="0" distB="0" distL="114300" distR="114300" simplePos="0" relativeHeight="251862016" behindDoc="0" locked="0" layoutInCell="1" allowOverlap="1" wp14:anchorId="07DCB16A" wp14:editId="35977AA2">
                <wp:simplePos x="0" y="0"/>
                <wp:positionH relativeFrom="column">
                  <wp:posOffset>2254250</wp:posOffset>
                </wp:positionH>
                <wp:positionV relativeFrom="paragraph">
                  <wp:posOffset>231775</wp:posOffset>
                </wp:positionV>
                <wp:extent cx="4027805" cy="1783080"/>
                <wp:effectExtent l="0" t="0" r="10795" b="26670"/>
                <wp:wrapNone/>
                <wp:docPr id="59" name="Прямоугольник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27805" cy="1783080"/>
                        </a:xfrm>
                        <a:prstGeom prst="rect">
                          <a:avLst/>
                        </a:prstGeom>
                        <a:solidFill>
                          <a:sysClr val="window" lastClr="FFFFFF"/>
                        </a:solidFill>
                        <a:ln w="12700" cap="flat" cmpd="sng" algn="ctr">
                          <a:solidFill>
                            <a:srgbClr val="70AD47"/>
                          </a:solidFill>
                          <a:prstDash val="solid"/>
                          <a:miter lim="800000"/>
                        </a:ln>
                        <a:effectLst/>
                      </wps:spPr>
                      <wps:txbx>
                        <w:txbxContent>
                          <w:p w14:paraId="0CA87B59" w14:textId="7D44DA41" w:rsidR="009B73DA" w:rsidRPr="00307D9E" w:rsidRDefault="009B73DA" w:rsidP="009B73DA">
                            <w:pPr>
                              <w:jc w:val="both"/>
                              <w:rPr>
                                <w:rFonts w:ascii="Times New Roman" w:hAnsi="Times New Roman" w:cs="Times New Roman"/>
                              </w:rPr>
                            </w:pPr>
                            <w:r w:rsidRPr="00307D9E">
                              <w:rPr>
                                <w:rFonts w:ascii="Times New Roman" w:hAnsi="Times New Roman" w:cs="Times New Roman"/>
                              </w:rPr>
                              <w:t xml:space="preserve">Види форми та обсяг соцпослуг мають бути спрямовані на розв'язання проблем і задоволення ринкового попиту на соцпослуги індивідуальних потреб, осіб що перебувають в складних життєвих обставинах. Реалізація цього принципу забезпечується шляхом добровільності отримання таких послуг, можливості вибору суб'єкта та місця отримання соцпослуг, а також обов'язковим проведення оцінки індивідуальних потреб, розробленням та виконанням індивідуальних планів.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DCB16A" id="Прямоугольник 59" o:spid="_x0000_s1045" style="position:absolute;margin-left:177.5pt;margin-top:18.25pt;width:317.15pt;height:140.4pt;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" fillcolor="window" strokecolor="#70ad47" strokeweight="1pt">
                <v:path arrowok="t"/>
                <v:textbox>
                  <w:txbxContent>
                    <w:p w14:paraId="0CA87B59" w14:textId="7D44DA41" w:rsidR="009B73DA" w:rsidRPr="00307D9E" w:rsidRDefault="009B73DA" w:rsidP="009B73DA">
                      <w:pPr>
                        <w:jc w:val="both"/>
                        <w:rPr>
                          <w:rFonts w:ascii="Times New Roman" w:hAnsi="Times New Roman" w:cs="Times New Roman"/>
                        </w:rPr>
                      </w:pPr>
                      <w:r w:rsidRPr="00307D9E">
                        <w:rPr>
                          <w:rFonts w:ascii="Times New Roman" w:hAnsi="Times New Roman" w:cs="Times New Roman"/>
                        </w:rPr>
                        <w:t xml:space="preserve">Види форми та обсяг соцпослуг мають бути спрямовані на розв'язання проблем і задоволення ринкового попиту на соцпослуги індивідуальних потреб, осіб що перебувають в складних життєвих обставинах. Реалізація цього принципу забезпечується шляхом добровільності отримання таких послуг, можливості вибору суб'єкта та місця отримання соцпослуг, а також обов'язковим проведення оцінки індивідуальних потреб, розробленням та виконанням індивідуальних планів. </w:t>
                      </w:r>
                    </w:p>
                  </w:txbxContent>
                </v:textbox>
              </v:rect>
            </w:pict>
          </mc:Fallback>
        </mc:AlternateContent>
      </w:r>
    </w:p>
    <w:p w14:paraId="31E18440" w14:textId="1DADADD4" w:rsidR="009B73DA" w:rsidRDefault="009B73DA" w:rsidP="009B73DA"/>
    <w:p w14:paraId="339B59DA" w14:textId="77777777" w:rsidR="009B73DA" w:rsidRDefault="009B73DA" w:rsidP="009B73DA"/>
    <w:p w14:paraId="69D2C86D" w14:textId="5DD0DC79" w:rsidR="009B73DA" w:rsidRDefault="009B73DA" w:rsidP="009B73DA"/>
    <w:p w14:paraId="565FDB55" w14:textId="71874287" w:rsidR="009B73DA" w:rsidRDefault="009B73DA" w:rsidP="009B73DA"/>
    <w:p w14:paraId="366E2EA3" w14:textId="6F6E2E47" w:rsidR="009B73DA" w:rsidRDefault="0002508A" w:rsidP="009B73DA">
      <w:r>
        <w:rPr>
          <w:noProof/>
          <w:lang w:val="en-US"/>
        </w:rPr>
        <mc:AlternateContent>
          <mc:Choice Requires="wps">
            <w:drawing>
              <wp:anchor distT="0" distB="0" distL="114299" distR="114299" simplePos="0" relativeHeight="251926528" behindDoc="0" locked="0" layoutInCell="1" allowOverlap="1" wp14:anchorId="68BAE240" wp14:editId="28EF8784">
                <wp:simplePos x="0" y="0"/>
                <wp:positionH relativeFrom="column">
                  <wp:posOffset>905510</wp:posOffset>
                </wp:positionH>
                <wp:positionV relativeFrom="paragraph">
                  <wp:posOffset>193675</wp:posOffset>
                </wp:positionV>
                <wp:extent cx="0" cy="205740"/>
                <wp:effectExtent l="0" t="0" r="19050" b="22860"/>
                <wp:wrapNone/>
                <wp:docPr id="27" name="Прямая соединительная линия 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05740"/>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DD17F0F" id="Прямая соединительная линия 56" o:spid="_x0000_s1026" style="position:absolute;z-index:2519265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71.3pt,15.25pt" to="71.3pt,3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" strokecolor="#5b9bd5" strokeweight=".5pt">
                <v:stroke joinstyle="miter"/>
                <o:lock v:ext="edit" shapetype="f"/>
              </v:line>
            </w:pict>
          </mc:Fallback>
        </mc:AlternateContent>
      </w:r>
    </w:p>
    <w:p w14:paraId="3BFFE620" w14:textId="3E9757B1" w:rsidR="009B73DA" w:rsidRDefault="0002508A" w:rsidP="009B73DA">
      <w:r>
        <w:rPr>
          <w:noProof/>
          <w:lang w:val="en-US"/>
        </w:rPr>
        <mc:AlternateContent>
          <mc:Choice Requires="wps">
            <w:drawing>
              <wp:anchor distT="0" distB="0" distL="114300" distR="114300" simplePos="0" relativeHeight="251888640" behindDoc="0" locked="0" layoutInCell="1" allowOverlap="1" wp14:anchorId="2892B00B" wp14:editId="264B85B1">
                <wp:simplePos x="0" y="0"/>
                <wp:positionH relativeFrom="margin">
                  <wp:posOffset>2269490</wp:posOffset>
                </wp:positionH>
                <wp:positionV relativeFrom="paragraph">
                  <wp:posOffset>213360</wp:posOffset>
                </wp:positionV>
                <wp:extent cx="3981450" cy="1584960"/>
                <wp:effectExtent l="0" t="0" r="19050" b="15240"/>
                <wp:wrapNone/>
                <wp:docPr id="60" name="Прямоугольник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81450" cy="1584960"/>
                        </a:xfrm>
                        <a:prstGeom prst="rect">
                          <a:avLst/>
                        </a:prstGeom>
                        <a:solidFill>
                          <a:sysClr val="window" lastClr="FFFFFF"/>
                        </a:solidFill>
                        <a:ln w="12700" cap="flat" cmpd="sng" algn="ctr">
                          <a:solidFill>
                            <a:srgbClr val="70AD47"/>
                          </a:solidFill>
                          <a:prstDash val="solid"/>
                          <a:miter lim="800000"/>
                        </a:ln>
                        <a:effectLst/>
                      </wps:spPr>
                      <wps:txbx>
                        <w:txbxContent>
                          <w:p w14:paraId="1836D8AE" w14:textId="2664CB24" w:rsidR="009B73DA" w:rsidRPr="00307D9E" w:rsidRDefault="009B73DA" w:rsidP="009B73DA">
                            <w:pPr>
                              <w:jc w:val="both"/>
                              <w:rPr>
                                <w:rFonts w:ascii="Times New Roman" w:hAnsi="Times New Roman" w:cs="Times New Roman"/>
                              </w:rPr>
                            </w:pPr>
                            <w:r w:rsidRPr="00307D9E">
                              <w:rPr>
                                <w:rFonts w:ascii="Times New Roman" w:hAnsi="Times New Roman" w:cs="Times New Roman"/>
                              </w:rPr>
                              <w:t>Реалізація цього принципу передбачає передусім створення для держ</w:t>
                            </w:r>
                            <w:r w:rsidR="0002508A">
                              <w:rPr>
                                <w:rFonts w:ascii="Times New Roman" w:hAnsi="Times New Roman" w:cs="Times New Roman"/>
                              </w:rPr>
                              <w:t>.</w:t>
                            </w:r>
                            <w:r w:rsidRPr="00307D9E">
                              <w:rPr>
                                <w:rFonts w:ascii="Times New Roman" w:hAnsi="Times New Roman" w:cs="Times New Roman"/>
                              </w:rPr>
                              <w:t xml:space="preserve"> та комунальних і недержавних суб'єктів, що надають соцпослуги рівних умов доступу для отримання фінансування з державних і місцевих бюджетів, забезпечення для них р</w:t>
                            </w:r>
                            <w:r w:rsidR="0002508A">
                              <w:rPr>
                                <w:rFonts w:ascii="Times New Roman" w:hAnsi="Times New Roman" w:cs="Times New Roman"/>
                              </w:rPr>
                              <w:t>і</w:t>
                            </w:r>
                            <w:r w:rsidRPr="00307D9E">
                              <w:rPr>
                                <w:rFonts w:ascii="Times New Roman" w:hAnsi="Times New Roman" w:cs="Times New Roman"/>
                              </w:rPr>
                              <w:t>вних умов конкуренції на ринку таких послуг, можливості  укладати контракти для надання соцпослуг, стимулювання та регулювання діяльності комерційних організацій з надання соцпослуг.</w:t>
                            </w:r>
                          </w:p>
                          <w:p w14:paraId="0B23492E" w14:textId="77777777" w:rsidR="009B73DA" w:rsidRDefault="009B73DA" w:rsidP="009B73D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92B00B" id="Прямоугольник 60" o:spid="_x0000_s1046" style="position:absolute;margin-left:178.7pt;margin-top:16.8pt;width:313.5pt;height:124.8pt;z-index:251888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" fillcolor="window" strokecolor="#70ad47" strokeweight="1pt">
                <v:path arrowok="t"/>
                <v:textbox>
                  <w:txbxContent>
                    <w:p w14:paraId="1836D8AE" w14:textId="2664CB24" w:rsidR="009B73DA" w:rsidRPr="00307D9E" w:rsidRDefault="009B73DA" w:rsidP="009B73DA">
                      <w:pPr>
                        <w:jc w:val="both"/>
                        <w:rPr>
                          <w:rFonts w:ascii="Times New Roman" w:hAnsi="Times New Roman" w:cs="Times New Roman"/>
                        </w:rPr>
                      </w:pPr>
                      <w:r w:rsidRPr="00307D9E">
                        <w:rPr>
                          <w:rFonts w:ascii="Times New Roman" w:hAnsi="Times New Roman" w:cs="Times New Roman"/>
                        </w:rPr>
                        <w:t>Реалізація цього принципу передбачає передусім створення для держ</w:t>
                      </w:r>
                      <w:r w:rsidR="0002508A">
                        <w:rPr>
                          <w:rFonts w:ascii="Times New Roman" w:hAnsi="Times New Roman" w:cs="Times New Roman"/>
                        </w:rPr>
                        <w:t>.</w:t>
                      </w:r>
                      <w:r w:rsidRPr="00307D9E">
                        <w:rPr>
                          <w:rFonts w:ascii="Times New Roman" w:hAnsi="Times New Roman" w:cs="Times New Roman"/>
                        </w:rPr>
                        <w:t xml:space="preserve"> та комунальних і недержавних суб'єктів, що надають соцпослуги рівних умов доступу для отримання фінансування з державних і місцевих бюджетів, забезпечення для них р</w:t>
                      </w:r>
                      <w:r w:rsidR="0002508A">
                        <w:rPr>
                          <w:rFonts w:ascii="Times New Roman" w:hAnsi="Times New Roman" w:cs="Times New Roman"/>
                        </w:rPr>
                        <w:t>і</w:t>
                      </w:r>
                      <w:r w:rsidRPr="00307D9E">
                        <w:rPr>
                          <w:rFonts w:ascii="Times New Roman" w:hAnsi="Times New Roman" w:cs="Times New Roman"/>
                        </w:rPr>
                        <w:t>вних умов конкуренції на ринку таких послуг, можливості  укладати контракти для надання соцпослуг, стимулювання та регулювання діяльності комерційних організацій з надання соцпослуг.</w:t>
                      </w:r>
                    </w:p>
                    <w:p w14:paraId="0B23492E" w14:textId="77777777" w:rsidR="009B73DA" w:rsidRDefault="009B73DA" w:rsidP="009B73DA">
                      <w:pPr>
                        <w:jc w:val="center"/>
                      </w:pPr>
                    </w:p>
                  </w:txbxContent>
                </v:textbox>
                <w10:wrap anchorx="margin"/>
              </v:rect>
            </w:pict>
          </mc:Fallback>
        </mc:AlternateContent>
      </w:r>
      <w:r>
        <w:rPr>
          <w:noProof/>
          <w:lang w:val="en-US"/>
        </w:rPr>
        <mc:AlternateContent>
          <mc:Choice Requires="wps">
            <w:drawing>
              <wp:anchor distT="0" distB="0" distL="114300" distR="114300" simplePos="0" relativeHeight="251879424" behindDoc="0" locked="0" layoutInCell="1" allowOverlap="1" wp14:anchorId="718BB9DC" wp14:editId="691A0555">
                <wp:simplePos x="0" y="0"/>
                <wp:positionH relativeFrom="column">
                  <wp:posOffset>13335</wp:posOffset>
                </wp:positionH>
                <wp:positionV relativeFrom="paragraph">
                  <wp:posOffset>121285</wp:posOffset>
                </wp:positionV>
                <wp:extent cx="1676400" cy="1228725"/>
                <wp:effectExtent l="0" t="0" r="19050" b="28575"/>
                <wp:wrapNone/>
                <wp:docPr id="62" name="Блок-схема: узел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76400" cy="1228725"/>
                        </a:xfrm>
                        <a:prstGeom prst="flowChartConnector">
                          <a:avLst/>
                        </a:prstGeom>
                        <a:solidFill>
                          <a:sysClr val="window" lastClr="FFFFFF"/>
                        </a:solidFill>
                        <a:ln w="12700" cap="flat" cmpd="sng" algn="ctr">
                          <a:solidFill>
                            <a:srgbClr val="70AD47"/>
                          </a:solidFill>
                          <a:prstDash val="solid"/>
                          <a:miter lim="800000"/>
                        </a:ln>
                        <a:effectLst/>
                      </wps:spPr>
                      <wps:txbx>
                        <w:txbxContent>
                          <w:p w14:paraId="5FB3620C" w14:textId="77777777" w:rsidR="009B73DA" w:rsidRPr="00307D9E" w:rsidRDefault="009B73DA" w:rsidP="009B73DA">
                            <w:pPr>
                              <w:jc w:val="center"/>
                              <w:rPr>
                                <w:rFonts w:ascii="Times New Roman" w:hAnsi="Times New Roman" w:cs="Times New Roman"/>
                                <w:sz w:val="20"/>
                                <w:szCs w:val="20"/>
                              </w:rPr>
                            </w:pPr>
                            <w:r w:rsidRPr="00307D9E">
                              <w:rPr>
                                <w:rFonts w:ascii="Times New Roman" w:hAnsi="Times New Roman" w:cs="Times New Roman"/>
                                <w:sz w:val="20"/>
                                <w:szCs w:val="20"/>
                              </w:rPr>
                              <w:t xml:space="preserve">Рівноправність суб'єктів які надають соцпослуги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8BB9DC" id="Блок-схема: узел 62" o:spid="_x0000_s1047" type="#_x0000_t120" style="position:absolute;margin-left:1.05pt;margin-top:9.55pt;width:132pt;height:96.75pt;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" fillcolor="window" strokecolor="#70ad47" strokeweight="1pt">
                <v:stroke joinstyle="miter"/>
                <v:path arrowok="t"/>
                <v:textbox>
                  <w:txbxContent>
                    <w:p w14:paraId="5FB3620C" w14:textId="77777777" w:rsidR="009B73DA" w:rsidRPr="00307D9E" w:rsidRDefault="009B73DA" w:rsidP="009B73DA">
                      <w:pPr>
                        <w:jc w:val="center"/>
                        <w:rPr>
                          <w:rFonts w:ascii="Times New Roman" w:hAnsi="Times New Roman" w:cs="Times New Roman"/>
                          <w:sz w:val="20"/>
                          <w:szCs w:val="20"/>
                        </w:rPr>
                      </w:pPr>
                      <w:r w:rsidRPr="00307D9E">
                        <w:rPr>
                          <w:rFonts w:ascii="Times New Roman" w:hAnsi="Times New Roman" w:cs="Times New Roman"/>
                          <w:sz w:val="20"/>
                          <w:szCs w:val="20"/>
                        </w:rPr>
                        <w:t xml:space="preserve">Рівноправність суб'єктів які надають соцпослуги </w:t>
                      </w:r>
                    </w:p>
                  </w:txbxContent>
                </v:textbox>
              </v:shape>
            </w:pict>
          </mc:Fallback>
        </mc:AlternateContent>
      </w:r>
    </w:p>
    <w:p w14:paraId="632C3B54" w14:textId="737A86EE" w:rsidR="009B73DA" w:rsidRDefault="0002508A" w:rsidP="009B73DA">
      <w:r>
        <w:rPr>
          <w:noProof/>
          <w:lang w:val="en-US"/>
        </w:rPr>
        <mc:AlternateContent>
          <mc:Choice Requires="wps">
            <w:drawing>
              <wp:anchor distT="0" distB="0" distL="114300" distR="114300" simplePos="0" relativeHeight="251912192" behindDoc="0" locked="0" layoutInCell="1" allowOverlap="1" wp14:anchorId="55B72440" wp14:editId="4293534D">
                <wp:simplePos x="0" y="0"/>
                <wp:positionH relativeFrom="column">
                  <wp:posOffset>1693545</wp:posOffset>
                </wp:positionH>
                <wp:positionV relativeFrom="paragraph">
                  <wp:posOffset>259715</wp:posOffset>
                </wp:positionV>
                <wp:extent cx="552450" cy="361950"/>
                <wp:effectExtent l="0" t="19050" r="38100" b="38100"/>
                <wp:wrapNone/>
                <wp:docPr id="55" name="Стрелка вправо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2450" cy="361950"/>
                        </a:xfrm>
                        <a:prstGeom prs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35834F" id="Стрелка вправо 55" o:spid="_x0000_s1026" type="#_x0000_t13" style="position:absolute;margin-left:133.35pt;margin-top:20.45pt;width:43.5pt;height:28.5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" adj="14524" fillcolor="#5b9bd5" strokecolor="#41719c" strokeweight="1pt">
                <v:path arrowok="t"/>
              </v:shape>
            </w:pict>
          </mc:Fallback>
        </mc:AlternateContent>
      </w:r>
    </w:p>
    <w:p w14:paraId="32ED0053" w14:textId="77777777" w:rsidR="009B73DA" w:rsidRDefault="009B73DA" w:rsidP="009B73DA"/>
    <w:p w14:paraId="49323ED4" w14:textId="77777777" w:rsidR="009B73DA" w:rsidRDefault="009B73DA" w:rsidP="009B73DA"/>
    <w:p w14:paraId="27A11A37" w14:textId="77777777" w:rsidR="009B73DA" w:rsidRDefault="009B73DA" w:rsidP="009B73DA"/>
    <w:p w14:paraId="6A778998" w14:textId="0D9E2B25" w:rsidR="009B73DA" w:rsidRDefault="0002508A" w:rsidP="009B73DA">
      <w:pPr>
        <w:spacing w:after="0" w:line="360" w:lineRule="auto"/>
        <w:jc w:val="both"/>
        <w:rPr>
          <w:rFonts w:ascii="Times New Roman" w:hAnsi="Times New Roman" w:cs="Times New Roman"/>
          <w:sz w:val="28"/>
          <w:szCs w:val="28"/>
        </w:rPr>
      </w:pPr>
      <w:r>
        <w:rPr>
          <w:noProof/>
          <w:lang w:val="en-US"/>
        </w:rPr>
        <mc:AlternateContent>
          <mc:Choice Requires="wps">
            <w:drawing>
              <wp:anchor distT="0" distB="0" distL="114300" distR="114300" simplePos="0" relativeHeight="251811840" behindDoc="0" locked="0" layoutInCell="1" allowOverlap="1" wp14:anchorId="1F8DFC73" wp14:editId="6758EF65">
                <wp:simplePos x="0" y="0"/>
                <wp:positionH relativeFrom="column">
                  <wp:posOffset>122555</wp:posOffset>
                </wp:positionH>
                <wp:positionV relativeFrom="paragraph">
                  <wp:posOffset>10160</wp:posOffset>
                </wp:positionV>
                <wp:extent cx="1581785" cy="1309370"/>
                <wp:effectExtent l="0" t="0" r="18415" b="24130"/>
                <wp:wrapNone/>
                <wp:docPr id="61" name="Блок-схема: узел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81785" cy="1309370"/>
                        </a:xfrm>
                        <a:prstGeom prst="flowChartConnector">
                          <a:avLst/>
                        </a:prstGeom>
                        <a:solidFill>
                          <a:sysClr val="window" lastClr="FFFFFF"/>
                        </a:solidFill>
                        <a:ln w="12700" cap="flat" cmpd="sng" algn="ctr">
                          <a:solidFill>
                            <a:srgbClr val="70AD47"/>
                          </a:solidFill>
                          <a:prstDash val="solid"/>
                          <a:miter lim="800000"/>
                        </a:ln>
                        <a:effectLst/>
                      </wps:spPr>
                      <wps:txbx>
                        <w:txbxContent>
                          <w:p w14:paraId="4F957B2B" w14:textId="77777777" w:rsidR="009B73DA" w:rsidRPr="00307D9E" w:rsidRDefault="009B73DA" w:rsidP="009B73DA">
                            <w:pPr>
                              <w:spacing w:after="0" w:line="240" w:lineRule="auto"/>
                              <w:jc w:val="center"/>
                              <w:rPr>
                                <w:rFonts w:ascii="Times New Roman" w:hAnsi="Times New Roman" w:cs="Times New Roman"/>
                                <w:sz w:val="20"/>
                                <w:szCs w:val="20"/>
                              </w:rPr>
                            </w:pPr>
                            <w:r w:rsidRPr="00307D9E">
                              <w:rPr>
                                <w:rFonts w:ascii="Times New Roman" w:hAnsi="Times New Roman" w:cs="Times New Roman"/>
                                <w:sz w:val="20"/>
                                <w:szCs w:val="20"/>
                              </w:rPr>
                              <w:t xml:space="preserve">Прозорість та підзвітність </w:t>
                            </w:r>
                          </w:p>
                          <w:p w14:paraId="34A30F24" w14:textId="77777777" w:rsidR="009B73DA" w:rsidRPr="00307D9E" w:rsidRDefault="009B73DA" w:rsidP="009B73DA">
                            <w:pPr>
                              <w:spacing w:after="0" w:line="240" w:lineRule="auto"/>
                              <w:jc w:val="center"/>
                              <w:rPr>
                                <w:rFonts w:ascii="Times New Roman" w:hAnsi="Times New Roman" w:cs="Times New Roman"/>
                                <w:sz w:val="20"/>
                                <w:szCs w:val="20"/>
                              </w:rPr>
                            </w:pPr>
                            <w:r w:rsidRPr="00307D9E">
                              <w:rPr>
                                <w:rFonts w:ascii="Times New Roman" w:hAnsi="Times New Roman" w:cs="Times New Roman"/>
                                <w:sz w:val="20"/>
                                <w:szCs w:val="20"/>
                              </w:rPr>
                              <w:t>системи надання соц.послуг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8DFC73" id="Блок-схема: узел 61" o:spid="_x0000_s1048" type="#_x0000_t120" style="position:absolute;left:0;text-align:left;margin-left:9.65pt;margin-top:.8pt;width:124.55pt;height:103.1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" fillcolor="window" strokecolor="#70ad47" strokeweight="1pt">
                <v:stroke joinstyle="miter"/>
                <v:path arrowok="t"/>
                <v:textbox>
                  <w:txbxContent>
                    <w:p w14:paraId="4F957B2B" w14:textId="77777777" w:rsidR="009B73DA" w:rsidRPr="00307D9E" w:rsidRDefault="009B73DA" w:rsidP="009B73DA">
                      <w:pPr>
                        <w:spacing w:after="0" w:line="240" w:lineRule="auto"/>
                        <w:jc w:val="center"/>
                        <w:rPr>
                          <w:rFonts w:ascii="Times New Roman" w:hAnsi="Times New Roman" w:cs="Times New Roman"/>
                          <w:sz w:val="20"/>
                          <w:szCs w:val="20"/>
                        </w:rPr>
                      </w:pPr>
                      <w:r w:rsidRPr="00307D9E">
                        <w:rPr>
                          <w:rFonts w:ascii="Times New Roman" w:hAnsi="Times New Roman" w:cs="Times New Roman"/>
                          <w:sz w:val="20"/>
                          <w:szCs w:val="20"/>
                        </w:rPr>
                        <w:t xml:space="preserve">Прозорість та підзвітність </w:t>
                      </w:r>
                    </w:p>
                    <w:p w14:paraId="34A30F24" w14:textId="77777777" w:rsidR="009B73DA" w:rsidRPr="00307D9E" w:rsidRDefault="009B73DA" w:rsidP="009B73DA">
                      <w:pPr>
                        <w:spacing w:after="0" w:line="240" w:lineRule="auto"/>
                        <w:jc w:val="center"/>
                        <w:rPr>
                          <w:rFonts w:ascii="Times New Roman" w:hAnsi="Times New Roman" w:cs="Times New Roman"/>
                          <w:sz w:val="20"/>
                          <w:szCs w:val="20"/>
                        </w:rPr>
                      </w:pPr>
                      <w:r w:rsidRPr="00307D9E">
                        <w:rPr>
                          <w:rFonts w:ascii="Times New Roman" w:hAnsi="Times New Roman" w:cs="Times New Roman"/>
                          <w:sz w:val="20"/>
                          <w:szCs w:val="20"/>
                        </w:rPr>
                        <w:t>системи надання соц.послуг</w:t>
                      </w:r>
                    </w:p>
                  </w:txbxContent>
                </v:textbox>
              </v:shape>
            </w:pict>
          </mc:Fallback>
        </mc:AlternateContent>
      </w:r>
    </w:p>
    <w:p w14:paraId="06E66F5A" w14:textId="07E9F287" w:rsidR="009B73DA" w:rsidRDefault="0002508A" w:rsidP="009B73DA">
      <w:pPr>
        <w:spacing w:after="0" w:line="360" w:lineRule="auto"/>
        <w:jc w:val="both"/>
        <w:rPr>
          <w:rFonts w:ascii="Times New Roman" w:hAnsi="Times New Roman" w:cs="Times New Roman"/>
          <w:sz w:val="28"/>
          <w:szCs w:val="28"/>
        </w:rPr>
      </w:pPr>
      <w:r>
        <w:rPr>
          <w:noProof/>
          <w:lang w:val="en-US"/>
        </w:rPr>
        <mc:AlternateContent>
          <mc:Choice Requires="wps">
            <w:drawing>
              <wp:anchor distT="0" distB="0" distL="114300" distR="114300" simplePos="0" relativeHeight="251866112" behindDoc="0" locked="0" layoutInCell="1" allowOverlap="1" wp14:anchorId="25AB6E0A" wp14:editId="0F4870BF">
                <wp:simplePos x="0" y="0"/>
                <wp:positionH relativeFrom="column">
                  <wp:posOffset>2280285</wp:posOffset>
                </wp:positionH>
                <wp:positionV relativeFrom="paragraph">
                  <wp:posOffset>6985</wp:posOffset>
                </wp:positionV>
                <wp:extent cx="3971925" cy="1552575"/>
                <wp:effectExtent l="0" t="0" r="28575" b="28575"/>
                <wp:wrapNone/>
                <wp:docPr id="71" name="Прямоугольник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71925" cy="1552575"/>
                        </a:xfrm>
                        <a:prstGeom prst="rect">
                          <a:avLst/>
                        </a:prstGeom>
                        <a:solidFill>
                          <a:sysClr val="window" lastClr="FFFFFF"/>
                        </a:solidFill>
                        <a:ln w="12700" cap="flat" cmpd="sng" algn="ctr">
                          <a:solidFill>
                            <a:srgbClr val="70AD47"/>
                          </a:solidFill>
                          <a:prstDash val="solid"/>
                          <a:miter lim="800000"/>
                        </a:ln>
                        <a:effectLst/>
                      </wps:spPr>
                      <wps:txbx>
                        <w:txbxContent>
                          <w:p w14:paraId="05B55FF8" w14:textId="08336308" w:rsidR="009B73DA" w:rsidRPr="00307D9E" w:rsidRDefault="009B73DA" w:rsidP="009B73DA">
                            <w:pPr>
                              <w:jc w:val="both"/>
                              <w:rPr>
                                <w:rFonts w:ascii="Times New Roman" w:hAnsi="Times New Roman" w:cs="Times New Roman"/>
                              </w:rPr>
                            </w:pPr>
                            <w:r w:rsidRPr="00307D9E">
                              <w:rPr>
                                <w:rFonts w:ascii="Times New Roman" w:hAnsi="Times New Roman" w:cs="Times New Roman"/>
                              </w:rPr>
                              <w:t>Процеси планування організації надання соц.послуг, моніторингу їх якості мають відбуватися за по</w:t>
                            </w:r>
                            <w:r w:rsidR="0002508A">
                              <w:rPr>
                                <w:rFonts w:ascii="Times New Roman" w:hAnsi="Times New Roman" w:cs="Times New Roman"/>
                              </w:rPr>
                              <w:t>з</w:t>
                            </w:r>
                            <w:r w:rsidRPr="00307D9E">
                              <w:rPr>
                                <w:rFonts w:ascii="Times New Roman" w:hAnsi="Times New Roman" w:cs="Times New Roman"/>
                              </w:rPr>
                              <w:t xml:space="preserve">посередньою участю всіх зацікавлених сторін  і відповідальних структур, включаючи самих отримуючих та їхніх представників із реальним та широким залученням громадського контролю та незалежних інспекцій , оприлюдненням результатів перевірки. Інформування громадян  про діяльність у системі надання соцпослуг.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AB6E0A" id="Прямоугольник 71" o:spid="_x0000_s1049" style="position:absolute;left:0;text-align:left;margin-left:179.55pt;margin-top:.55pt;width:312.75pt;height:122.25pt;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" fillcolor="window" strokecolor="#70ad47" strokeweight="1pt">
                <v:path arrowok="t"/>
                <v:textbox>
                  <w:txbxContent>
                    <w:p w14:paraId="05B55FF8" w14:textId="08336308" w:rsidR="009B73DA" w:rsidRPr="00307D9E" w:rsidRDefault="009B73DA" w:rsidP="009B73DA">
                      <w:pPr>
                        <w:jc w:val="both"/>
                        <w:rPr>
                          <w:rFonts w:ascii="Times New Roman" w:hAnsi="Times New Roman" w:cs="Times New Roman"/>
                        </w:rPr>
                      </w:pPr>
                      <w:r w:rsidRPr="00307D9E">
                        <w:rPr>
                          <w:rFonts w:ascii="Times New Roman" w:hAnsi="Times New Roman" w:cs="Times New Roman"/>
                        </w:rPr>
                        <w:t>Процеси планування організації надання соц.послуг, моніторингу їх якості мають відбуватися за по</w:t>
                      </w:r>
                      <w:r w:rsidR="0002508A">
                        <w:rPr>
                          <w:rFonts w:ascii="Times New Roman" w:hAnsi="Times New Roman" w:cs="Times New Roman"/>
                        </w:rPr>
                        <w:t>з</w:t>
                      </w:r>
                      <w:r w:rsidRPr="00307D9E">
                        <w:rPr>
                          <w:rFonts w:ascii="Times New Roman" w:hAnsi="Times New Roman" w:cs="Times New Roman"/>
                        </w:rPr>
                        <w:t xml:space="preserve">посередньою участю всіх зацікавлених сторін  і відповідальних структур, включаючи самих отримуючих та їхніх представників із реальним та широким залученням громадського контролю та незалежних інспекцій , оприлюдненням результатів перевірки. Інформування громадян  про діяльність у системі надання соцпослуг. </w:t>
                      </w:r>
                    </w:p>
                  </w:txbxContent>
                </v:textbox>
              </v:rect>
            </w:pict>
          </mc:Fallback>
        </mc:AlternateContent>
      </w:r>
      <w:r>
        <w:rPr>
          <w:noProof/>
          <w:lang w:val="en-US"/>
        </w:rPr>
        <mc:AlternateContent>
          <mc:Choice Requires="wps">
            <w:drawing>
              <wp:anchor distT="0" distB="0" distL="114300" distR="114300" simplePos="0" relativeHeight="251824128" behindDoc="0" locked="0" layoutInCell="1" allowOverlap="1" wp14:anchorId="132E7CB8" wp14:editId="59E4F0A6">
                <wp:simplePos x="0" y="0"/>
                <wp:positionH relativeFrom="column">
                  <wp:posOffset>1742440</wp:posOffset>
                </wp:positionH>
                <wp:positionV relativeFrom="paragraph">
                  <wp:posOffset>154305</wp:posOffset>
                </wp:positionV>
                <wp:extent cx="502920" cy="361950"/>
                <wp:effectExtent l="0" t="19050" r="30480" b="38100"/>
                <wp:wrapNone/>
                <wp:docPr id="57" name="Стрелка вправо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2920" cy="361950"/>
                        </a:xfrm>
                        <a:prstGeom prs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5CE7CD" id="Стрелка вправо 57" o:spid="_x0000_s1026" type="#_x0000_t13" style="position:absolute;margin-left:137.2pt;margin-top:12.15pt;width:39.6pt;height:28.5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" adj="13827" fillcolor="#5b9bd5" strokecolor="#41719c" strokeweight="1pt">
                <v:path arrowok="t"/>
              </v:shape>
            </w:pict>
          </mc:Fallback>
        </mc:AlternateContent>
      </w:r>
    </w:p>
    <w:p w14:paraId="514A8F15" w14:textId="77777777" w:rsidR="009B73DA" w:rsidRDefault="009B73DA" w:rsidP="009B73DA">
      <w:pPr>
        <w:spacing w:after="0" w:line="360" w:lineRule="auto"/>
        <w:jc w:val="both"/>
        <w:rPr>
          <w:rFonts w:ascii="Times New Roman" w:hAnsi="Times New Roman" w:cs="Times New Roman"/>
          <w:sz w:val="28"/>
          <w:szCs w:val="28"/>
        </w:rPr>
      </w:pPr>
    </w:p>
    <w:p w14:paraId="34600C18" w14:textId="77777777" w:rsidR="009B73DA" w:rsidRDefault="009B73DA" w:rsidP="009B73DA">
      <w:pPr>
        <w:spacing w:after="0" w:line="360" w:lineRule="auto"/>
        <w:jc w:val="both"/>
        <w:rPr>
          <w:rFonts w:ascii="Times New Roman" w:hAnsi="Times New Roman" w:cs="Times New Roman"/>
          <w:sz w:val="28"/>
          <w:szCs w:val="28"/>
        </w:rPr>
      </w:pPr>
    </w:p>
    <w:p w14:paraId="63BCCB09" w14:textId="77777777" w:rsidR="009B73DA" w:rsidRDefault="009B73DA" w:rsidP="009B73DA">
      <w:pPr>
        <w:spacing w:after="0" w:line="360" w:lineRule="auto"/>
        <w:jc w:val="both"/>
        <w:rPr>
          <w:rFonts w:ascii="Times New Roman" w:hAnsi="Times New Roman" w:cs="Times New Roman"/>
          <w:sz w:val="28"/>
          <w:szCs w:val="28"/>
        </w:rPr>
      </w:pPr>
    </w:p>
    <w:p w14:paraId="231742DD" w14:textId="22ACEA2B" w:rsidR="009B73DA" w:rsidRPr="00CA131F" w:rsidRDefault="008B47BF" w:rsidP="008B47BF">
      <w:pPr>
        <w:jc w:val="center"/>
        <w:rPr>
          <w:rFonts w:ascii="Times New Roman" w:hAnsi="Times New Roman" w:cs="Times New Roman"/>
          <w:b/>
          <w:sz w:val="28"/>
          <w:szCs w:val="28"/>
        </w:rPr>
      </w:pPr>
      <w:r>
        <w:rPr>
          <w:rFonts w:ascii="Times New Roman" w:hAnsi="Times New Roman" w:cs="Times New Roman"/>
          <w:b/>
          <w:sz w:val="28"/>
          <w:szCs w:val="28"/>
        </w:rPr>
        <w:lastRenderedPageBreak/>
        <w:t>Додаток Д</w:t>
      </w:r>
    </w:p>
    <w:p w14:paraId="4E6CF01A" w14:textId="5CD172F0" w:rsidR="009B73DA" w:rsidRPr="00825ED5" w:rsidRDefault="009B73DA" w:rsidP="009B73DA">
      <w:pPr>
        <w:spacing w:after="0" w:line="360" w:lineRule="auto"/>
        <w:jc w:val="both"/>
        <w:rPr>
          <w:rFonts w:ascii="Times New Roman" w:hAnsi="Times New Roman" w:cs="Times New Roman"/>
          <w:sz w:val="28"/>
          <w:szCs w:val="28"/>
        </w:rPr>
      </w:pPr>
    </w:p>
    <w:p w14:paraId="47A30E63" w14:textId="62432641" w:rsidR="002A4522" w:rsidRPr="002A4522" w:rsidRDefault="008B47BF" w:rsidP="009B73DA">
      <w:pPr>
        <w:pStyle w:val="a3"/>
        <w:spacing w:after="0" w:line="360" w:lineRule="auto"/>
        <w:ind w:left="0"/>
        <w:jc w:val="center"/>
      </w:pPr>
      <w:r w:rsidRPr="00CA131F">
        <w:rPr>
          <w:rFonts w:ascii="Times New Roman" w:hAnsi="Times New Roman" w:cs="Times New Roman"/>
          <w:b/>
          <w:noProof/>
          <w:sz w:val="28"/>
          <w:szCs w:val="28"/>
          <w:lang w:val="en-US"/>
        </w:rPr>
        <mc:AlternateContent>
          <mc:Choice Requires="wps">
            <w:drawing>
              <wp:anchor distT="0" distB="0" distL="114300" distR="114300" simplePos="0" relativeHeight="251704320" behindDoc="0" locked="0" layoutInCell="1" allowOverlap="1" wp14:anchorId="5FD779E0" wp14:editId="61BEDD77">
                <wp:simplePos x="0" y="0"/>
                <wp:positionH relativeFrom="column">
                  <wp:posOffset>-382270</wp:posOffset>
                </wp:positionH>
                <wp:positionV relativeFrom="paragraph">
                  <wp:posOffset>379095</wp:posOffset>
                </wp:positionV>
                <wp:extent cx="1971675" cy="7211695"/>
                <wp:effectExtent l="0" t="0" r="28575" b="27305"/>
                <wp:wrapNone/>
                <wp:docPr id="53" name="Скругленный прямоугольник 53"/>
                <wp:cNvGraphicFramePr/>
                <a:graphic xmlns:a="http://schemas.openxmlformats.org/drawingml/2006/main">
                  <a:graphicData uri="http://schemas.microsoft.com/office/word/2010/wordprocessingShape">
                    <wps:wsp>
                      <wps:cNvSpPr/>
                      <wps:spPr>
                        <a:xfrm>
                          <a:off x="0" y="0"/>
                          <a:ext cx="1971675" cy="721169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05FC3D10"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b/>
                                <w:sz w:val="20"/>
                                <w:szCs w:val="20"/>
                              </w:rPr>
                            </w:pPr>
                            <w:r w:rsidRPr="00CA131F">
                              <w:rPr>
                                <w:rFonts w:ascii="Times New Roman" w:eastAsia="TimesNewRoman" w:hAnsi="Times New Roman" w:cs="Times New Roman"/>
                                <w:b/>
                                <w:sz w:val="20"/>
                                <w:szCs w:val="20"/>
                              </w:rPr>
                              <w:t>ПЕРЕВАГИ</w:t>
                            </w:r>
                          </w:p>
                          <w:p w14:paraId="38BF3327"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підвищення адресності, доступності</w:t>
                            </w:r>
                          </w:p>
                          <w:p w14:paraId="1A1A3CAE"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соціальних послуг та охоплення ними</w:t>
                            </w:r>
                          </w:p>
                          <w:p w14:paraId="7B96AD0F"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Отримувачів;</w:t>
                            </w:r>
                          </w:p>
                          <w:p w14:paraId="5E7A0E16"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конкурсний відбір Суб’єктів надання</w:t>
                            </w:r>
                          </w:p>
                          <w:p w14:paraId="0B7B42BA"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соціальних послуг, конкуренція на</w:t>
                            </w:r>
                          </w:p>
                          <w:p w14:paraId="12BBA028"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ринку є потужним стимулом до</w:t>
                            </w:r>
                          </w:p>
                          <w:p w14:paraId="42FBD60E"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постійного підвищення якості й</w:t>
                            </w:r>
                          </w:p>
                          <w:p w14:paraId="524FA16A"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ефективності послуг;</w:t>
                            </w:r>
                          </w:p>
                          <w:p w14:paraId="53F0408A"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оптимізація бюджетних соціальних</w:t>
                            </w:r>
                          </w:p>
                          <w:p w14:paraId="42E8D097"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витрат, заощадження і залучення у</w:t>
                            </w:r>
                          </w:p>
                          <w:p w14:paraId="7896FE41"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соціальну сферу додаткових ресурсів;</w:t>
                            </w:r>
                          </w:p>
                          <w:p w14:paraId="53A4F5CE"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забезпечення відкритості процедур</w:t>
                            </w:r>
                          </w:p>
                          <w:p w14:paraId="7A76B2C7"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розроблення та прозорості реалізації</w:t>
                            </w:r>
                          </w:p>
                          <w:p w14:paraId="36B57F6B"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цільових соціальних програм;</w:t>
                            </w:r>
                          </w:p>
                          <w:p w14:paraId="71BDF110" w14:textId="755E1E64"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протидія проявам корупції та</w:t>
                            </w:r>
                            <w:r w:rsidR="008B47BF">
                              <w:rPr>
                                <w:rFonts w:ascii="Times New Roman" w:eastAsia="TimesNewRoman" w:hAnsi="Times New Roman" w:cs="Times New Roman"/>
                                <w:sz w:val="20"/>
                                <w:szCs w:val="20"/>
                              </w:rPr>
                              <w:t xml:space="preserve"> </w:t>
                            </w:r>
                            <w:r w:rsidRPr="00CA131F">
                              <w:rPr>
                                <w:rFonts w:ascii="Times New Roman" w:eastAsia="TimesNewRoman" w:hAnsi="Times New Roman" w:cs="Times New Roman"/>
                                <w:sz w:val="20"/>
                                <w:szCs w:val="20"/>
                              </w:rPr>
                              <w:t>протекціонізму;</w:t>
                            </w:r>
                          </w:p>
                          <w:p w14:paraId="1ED5EDEC"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підвищення рівня ініціативності,</w:t>
                            </w:r>
                          </w:p>
                          <w:p w14:paraId="10153AFF"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активності та контролю з боку</w:t>
                            </w:r>
                          </w:p>
                          <w:p w14:paraId="19850E53"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громадськості в соціальній сфері;</w:t>
                            </w:r>
                          </w:p>
                          <w:p w14:paraId="208336C8"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підвищення соціальної захищеності</w:t>
                            </w:r>
                          </w:p>
                          <w:p w14:paraId="64D96C13"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населення, сприяння соціальній злагоді;</w:t>
                            </w:r>
                          </w:p>
                          <w:p w14:paraId="0413F171"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розвиток громадянського суспільства</w:t>
                            </w:r>
                          </w:p>
                          <w:p w14:paraId="0C223C0B"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шляхом його участі в процесі</w:t>
                            </w:r>
                          </w:p>
                          <w:p w14:paraId="18662A1F"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соціального замовлення та взяття на</w:t>
                            </w:r>
                          </w:p>
                          <w:p w14:paraId="226A9C9D" w14:textId="77777777" w:rsidR="009B73DA" w:rsidRPr="00CA131F" w:rsidRDefault="009B73DA" w:rsidP="009B73DA">
                            <w:pPr>
                              <w:rPr>
                                <w:rFonts w:ascii="Times New Roman" w:hAnsi="Times New Roman" w:cs="Times New Roman"/>
                                <w:sz w:val="20"/>
                                <w:szCs w:val="20"/>
                              </w:rPr>
                            </w:pPr>
                            <w:r w:rsidRPr="00CA131F">
                              <w:rPr>
                                <w:rFonts w:ascii="Times New Roman" w:eastAsia="TimesNewRoman" w:hAnsi="Times New Roman" w:cs="Times New Roman"/>
                                <w:sz w:val="20"/>
                                <w:szCs w:val="20"/>
                              </w:rPr>
                              <w:t>себе соціальної відповідальності</w:t>
                            </w:r>
                          </w:p>
                          <w:p w14:paraId="6F06F319" w14:textId="77777777" w:rsidR="009B73DA" w:rsidRDefault="009B73DA" w:rsidP="009B73D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FD779E0" id="Скругленный прямоугольник 53" o:spid="_x0000_s1050" style="position:absolute;left:0;text-align:left;margin-left:-30.1pt;margin-top:29.85pt;width:155.25pt;height:567.8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" fillcolor="white [3201]" strokecolor="#f79646 [3209]" strokeweight="2pt">
                <v:textbox>
                  <w:txbxContent>
                    <w:p w14:paraId="05FC3D10"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b/>
                          <w:sz w:val="20"/>
                          <w:szCs w:val="20"/>
                        </w:rPr>
                      </w:pPr>
                      <w:r w:rsidRPr="00CA131F">
                        <w:rPr>
                          <w:rFonts w:ascii="Times New Roman" w:eastAsia="TimesNewRoman" w:hAnsi="Times New Roman" w:cs="Times New Roman"/>
                          <w:b/>
                          <w:sz w:val="20"/>
                          <w:szCs w:val="20"/>
                        </w:rPr>
                        <w:t>ПЕРЕВАГИ</w:t>
                      </w:r>
                    </w:p>
                    <w:p w14:paraId="38BF3327"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підвищення адресності, доступності</w:t>
                      </w:r>
                    </w:p>
                    <w:p w14:paraId="1A1A3CAE"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соціальних послуг та охоплення ними</w:t>
                      </w:r>
                    </w:p>
                    <w:p w14:paraId="7B96AD0F"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Отримувачів;</w:t>
                      </w:r>
                    </w:p>
                    <w:p w14:paraId="5E7A0E16"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конкурсний відбір Суб’єктів надання</w:t>
                      </w:r>
                    </w:p>
                    <w:p w14:paraId="0B7B42BA"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соціальних послуг, конкуренція на</w:t>
                      </w:r>
                    </w:p>
                    <w:p w14:paraId="12BBA028"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ринку є потужним стимулом до</w:t>
                      </w:r>
                    </w:p>
                    <w:p w14:paraId="42FBD60E"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постійного підвищення якості й</w:t>
                      </w:r>
                    </w:p>
                    <w:p w14:paraId="524FA16A"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ефективності послуг;</w:t>
                      </w:r>
                    </w:p>
                    <w:p w14:paraId="53F0408A"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оптимізація бюджетних соціальних</w:t>
                      </w:r>
                    </w:p>
                    <w:p w14:paraId="42E8D097"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витрат, заощадження і залучення у</w:t>
                      </w:r>
                    </w:p>
                    <w:p w14:paraId="7896FE41"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соціальну сферу додаткових ресурсів;</w:t>
                      </w:r>
                    </w:p>
                    <w:p w14:paraId="53A4F5CE"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забезпечення відкритості процедур</w:t>
                      </w:r>
                    </w:p>
                    <w:p w14:paraId="7A76B2C7"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розроблення та прозорості реалізації</w:t>
                      </w:r>
                    </w:p>
                    <w:p w14:paraId="36B57F6B"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цільових соціальних програм;</w:t>
                      </w:r>
                    </w:p>
                    <w:p w14:paraId="71BDF110" w14:textId="755E1E64"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протидія проявам корупції та</w:t>
                      </w:r>
                      <w:r w:rsidR="008B47BF">
                        <w:rPr>
                          <w:rFonts w:ascii="Times New Roman" w:eastAsia="TimesNewRoman" w:hAnsi="Times New Roman" w:cs="Times New Roman"/>
                          <w:sz w:val="20"/>
                          <w:szCs w:val="20"/>
                        </w:rPr>
                        <w:t xml:space="preserve"> </w:t>
                      </w:r>
                      <w:r w:rsidRPr="00CA131F">
                        <w:rPr>
                          <w:rFonts w:ascii="Times New Roman" w:eastAsia="TimesNewRoman" w:hAnsi="Times New Roman" w:cs="Times New Roman"/>
                          <w:sz w:val="20"/>
                          <w:szCs w:val="20"/>
                        </w:rPr>
                        <w:t>протекціонізму;</w:t>
                      </w:r>
                    </w:p>
                    <w:p w14:paraId="1ED5EDEC"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підвищення рівня ініціативності,</w:t>
                      </w:r>
                    </w:p>
                    <w:p w14:paraId="10153AFF"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активності та контролю з боку</w:t>
                      </w:r>
                    </w:p>
                    <w:p w14:paraId="19850E53"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громадськості в соціальній сфері;</w:t>
                      </w:r>
                    </w:p>
                    <w:p w14:paraId="208336C8"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підвищення соціальної захищеності</w:t>
                      </w:r>
                    </w:p>
                    <w:p w14:paraId="64D96C13"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населення, сприяння соціальній злагоді;</w:t>
                      </w:r>
                    </w:p>
                    <w:p w14:paraId="0413F171"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розвиток громадянського суспільства</w:t>
                      </w:r>
                    </w:p>
                    <w:p w14:paraId="0C223C0B"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шляхом його участі в процесі</w:t>
                      </w:r>
                    </w:p>
                    <w:p w14:paraId="18662A1F"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соціального замовлення та взяття на</w:t>
                      </w:r>
                    </w:p>
                    <w:p w14:paraId="226A9C9D" w14:textId="77777777" w:rsidR="009B73DA" w:rsidRPr="00CA131F" w:rsidRDefault="009B73DA" w:rsidP="009B73DA">
                      <w:pPr>
                        <w:rPr>
                          <w:rFonts w:ascii="Times New Roman" w:hAnsi="Times New Roman" w:cs="Times New Roman"/>
                          <w:sz w:val="20"/>
                          <w:szCs w:val="20"/>
                        </w:rPr>
                      </w:pPr>
                      <w:r w:rsidRPr="00CA131F">
                        <w:rPr>
                          <w:rFonts w:ascii="Times New Roman" w:eastAsia="TimesNewRoman" w:hAnsi="Times New Roman" w:cs="Times New Roman"/>
                          <w:sz w:val="20"/>
                          <w:szCs w:val="20"/>
                        </w:rPr>
                        <w:t>себе соціальної відповідальності</w:t>
                      </w:r>
                    </w:p>
                    <w:p w14:paraId="6F06F319" w14:textId="77777777" w:rsidR="009B73DA" w:rsidRDefault="009B73DA" w:rsidP="009B73DA">
                      <w:pPr>
                        <w:jc w:val="center"/>
                      </w:pPr>
                    </w:p>
                  </w:txbxContent>
                </v:textbox>
              </v:roundrect>
            </w:pict>
          </mc:Fallback>
        </mc:AlternateContent>
      </w:r>
      <w:r w:rsidRPr="00CA131F">
        <w:rPr>
          <w:rFonts w:ascii="Times New Roman" w:hAnsi="Times New Roman" w:cs="Times New Roman"/>
          <w:b/>
          <w:noProof/>
          <w:sz w:val="28"/>
          <w:szCs w:val="28"/>
          <w:lang w:val="en-US"/>
        </w:rPr>
        <mc:AlternateContent>
          <mc:Choice Requires="wps">
            <w:drawing>
              <wp:anchor distT="0" distB="0" distL="114300" distR="114300" simplePos="0" relativeHeight="251723776" behindDoc="0" locked="0" layoutInCell="1" allowOverlap="1" wp14:anchorId="7EF17AA0" wp14:editId="724317D6">
                <wp:simplePos x="0" y="0"/>
                <wp:positionH relativeFrom="column">
                  <wp:posOffset>4098290</wp:posOffset>
                </wp:positionH>
                <wp:positionV relativeFrom="paragraph">
                  <wp:posOffset>363855</wp:posOffset>
                </wp:positionV>
                <wp:extent cx="1990725" cy="7198995"/>
                <wp:effectExtent l="0" t="0" r="28575" b="20955"/>
                <wp:wrapNone/>
                <wp:docPr id="54" name="Скругленный прямоугольник 54"/>
                <wp:cNvGraphicFramePr/>
                <a:graphic xmlns:a="http://schemas.openxmlformats.org/drawingml/2006/main">
                  <a:graphicData uri="http://schemas.microsoft.com/office/word/2010/wordprocessingShape">
                    <wps:wsp>
                      <wps:cNvSpPr/>
                      <wps:spPr>
                        <a:xfrm>
                          <a:off x="0" y="0"/>
                          <a:ext cx="1990725" cy="719899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0360BE84" w14:textId="77777777" w:rsidR="009B73DA" w:rsidRPr="008B47BF" w:rsidRDefault="009B73DA" w:rsidP="009B73DA">
                            <w:pPr>
                              <w:autoSpaceDE w:val="0"/>
                              <w:autoSpaceDN w:val="0"/>
                              <w:adjustRightInd w:val="0"/>
                              <w:spacing w:after="0" w:line="240" w:lineRule="auto"/>
                              <w:rPr>
                                <w:rFonts w:ascii="Times New Roman" w:eastAsia="TimesNewRoman" w:hAnsi="Times New Roman" w:cs="Times New Roman"/>
                                <w:b/>
                                <w:sz w:val="20"/>
                                <w:szCs w:val="20"/>
                              </w:rPr>
                            </w:pPr>
                            <w:r w:rsidRPr="008B47BF">
                              <w:rPr>
                                <w:rFonts w:ascii="Times New Roman" w:eastAsia="TimesNewRoman" w:hAnsi="Times New Roman" w:cs="Times New Roman"/>
                                <w:b/>
                                <w:sz w:val="20"/>
                                <w:szCs w:val="20"/>
                              </w:rPr>
                              <w:t>НЕДОЛІКИ</w:t>
                            </w:r>
                          </w:p>
                          <w:p w14:paraId="3179760A"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8B47BF">
                              <w:rPr>
                                <w:rFonts w:ascii="Times New Roman" w:eastAsia="TimesNewRoman" w:hAnsi="Times New Roman" w:cs="Times New Roman"/>
                                <w:sz w:val="20"/>
                                <w:szCs w:val="20"/>
                              </w:rPr>
                              <w:t>викривленн</w:t>
                            </w:r>
                            <w:r w:rsidRPr="00CA131F">
                              <w:rPr>
                                <w:rFonts w:ascii="Times New Roman" w:eastAsia="TimesNewRoman" w:hAnsi="Times New Roman" w:cs="Times New Roman"/>
                                <w:sz w:val="20"/>
                                <w:szCs w:val="20"/>
                              </w:rPr>
                              <w:t>я конкурентних умов на ринку</w:t>
                            </w:r>
                          </w:p>
                          <w:p w14:paraId="1BB23E4B"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соціальних послуг з боку представників</w:t>
                            </w:r>
                          </w:p>
                          <w:p w14:paraId="200C82DD"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органів державної влади;</w:t>
                            </w:r>
                          </w:p>
                          <w:p w14:paraId="1B0513EE"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виникнення «маніпуляцій» під час</w:t>
                            </w:r>
                          </w:p>
                          <w:p w14:paraId="2CDA5B6B"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проведення конкурсного відбору Суб’єктів</w:t>
                            </w:r>
                          </w:p>
                          <w:p w14:paraId="4FF1D610"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надання соціальних послуг та в механізмах</w:t>
                            </w:r>
                          </w:p>
                          <w:p w14:paraId="0BADF484"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конкурсних закупівель;</w:t>
                            </w:r>
                          </w:p>
                          <w:p w14:paraId="2B8A111E"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неналежне державне регулювання може</w:t>
                            </w:r>
                          </w:p>
                          <w:p w14:paraId="6ABF8955"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привести до зростання цін на ринку та</w:t>
                            </w:r>
                          </w:p>
                          <w:p w14:paraId="51046F20"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ускладнити доступ Отримувачів до соціальних</w:t>
                            </w:r>
                          </w:p>
                          <w:p w14:paraId="3227F205"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послуг;</w:t>
                            </w:r>
                          </w:p>
                          <w:p w14:paraId="417C8A06"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недостатньо чітко розроблені критерії</w:t>
                            </w:r>
                          </w:p>
                          <w:p w14:paraId="61C7EAB5"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конкурсного відбору можуть призвести до</w:t>
                            </w:r>
                          </w:p>
                          <w:p w14:paraId="4D841C7C"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неадекватного вибору Суб’єктів надання</w:t>
                            </w:r>
                          </w:p>
                          <w:p w14:paraId="6045AF1D"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послуг;</w:t>
                            </w:r>
                          </w:p>
                          <w:p w14:paraId="6C5BE537"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виникнення труднощів у визначенні</w:t>
                            </w:r>
                          </w:p>
                          <w:p w14:paraId="1C756E96"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оптимального співвідношення ціни та якості, а</w:t>
                            </w:r>
                          </w:p>
                          <w:p w14:paraId="602030DB"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також здійснення контролю за якістю послуг</w:t>
                            </w:r>
                          </w:p>
                          <w:p w14:paraId="4DFF1C85"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та їх відповідністю встановленим соціальним</w:t>
                            </w:r>
                          </w:p>
                          <w:p w14:paraId="4EF607C9" w14:textId="77777777" w:rsidR="009B73DA" w:rsidRPr="00CA131F" w:rsidRDefault="009B73DA" w:rsidP="009B73DA">
                            <w:pPr>
                              <w:rPr>
                                <w:rFonts w:ascii="Times New Roman" w:hAnsi="Times New Roman" w:cs="Times New Roman"/>
                                <w:sz w:val="20"/>
                                <w:szCs w:val="20"/>
                              </w:rPr>
                            </w:pPr>
                            <w:r w:rsidRPr="00CA131F">
                              <w:rPr>
                                <w:rFonts w:ascii="Times New Roman" w:eastAsia="TimesNewRoman" w:hAnsi="Times New Roman" w:cs="Times New Roman"/>
                                <w:sz w:val="20"/>
                                <w:szCs w:val="20"/>
                              </w:rPr>
                              <w:t>стандартам</w:t>
                            </w:r>
                          </w:p>
                          <w:p w14:paraId="4F959252" w14:textId="77777777" w:rsidR="009B73DA" w:rsidRPr="00CA131F" w:rsidRDefault="009B73DA" w:rsidP="009B73DA">
                            <w:pPr>
                              <w:rPr>
                                <w:sz w:val="20"/>
                                <w:szCs w:val="20"/>
                              </w:rPr>
                            </w:pPr>
                          </w:p>
                          <w:p w14:paraId="381B27A2" w14:textId="77777777" w:rsidR="009B73DA" w:rsidRPr="00CA131F" w:rsidRDefault="009B73DA" w:rsidP="009B73DA">
                            <w:pPr>
                              <w:rPr>
                                <w:sz w:val="16"/>
                                <w:szCs w:val="16"/>
                              </w:rPr>
                            </w:pPr>
                          </w:p>
                          <w:p w14:paraId="04CC5583" w14:textId="77777777" w:rsidR="009B73DA" w:rsidRPr="00CA131F" w:rsidRDefault="009B73DA" w:rsidP="009B73DA">
                            <w:pPr>
                              <w:rPr>
                                <w:sz w:val="16"/>
                                <w:szCs w:val="16"/>
                              </w:rPr>
                            </w:pPr>
                          </w:p>
                          <w:p w14:paraId="2DF92608" w14:textId="77777777" w:rsidR="009B73DA" w:rsidRPr="00CA131F" w:rsidRDefault="009B73DA" w:rsidP="009B73DA">
                            <w:pPr>
                              <w:rPr>
                                <w:sz w:val="16"/>
                                <w:szCs w:val="16"/>
                              </w:rPr>
                            </w:pPr>
                          </w:p>
                          <w:p w14:paraId="4A34D786" w14:textId="77777777" w:rsidR="009B73DA" w:rsidRDefault="009B73DA" w:rsidP="009B73D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EF17AA0" id="Скругленный прямоугольник 54" o:spid="_x0000_s1051" style="position:absolute;left:0;text-align:left;margin-left:322.7pt;margin-top:28.65pt;width:156.75pt;height:566.8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" fillcolor="white [3201]" strokecolor="#f79646 [3209]" strokeweight="2pt">
                <v:textbox>
                  <w:txbxContent>
                    <w:p w14:paraId="0360BE84" w14:textId="77777777" w:rsidR="009B73DA" w:rsidRPr="008B47BF" w:rsidRDefault="009B73DA" w:rsidP="009B73DA">
                      <w:pPr>
                        <w:autoSpaceDE w:val="0"/>
                        <w:autoSpaceDN w:val="0"/>
                        <w:adjustRightInd w:val="0"/>
                        <w:spacing w:after="0" w:line="240" w:lineRule="auto"/>
                        <w:rPr>
                          <w:rFonts w:ascii="Times New Roman" w:eastAsia="TimesNewRoman" w:hAnsi="Times New Roman" w:cs="Times New Roman"/>
                          <w:b/>
                          <w:sz w:val="20"/>
                          <w:szCs w:val="20"/>
                        </w:rPr>
                      </w:pPr>
                      <w:r w:rsidRPr="008B47BF">
                        <w:rPr>
                          <w:rFonts w:ascii="Times New Roman" w:eastAsia="TimesNewRoman" w:hAnsi="Times New Roman" w:cs="Times New Roman"/>
                          <w:b/>
                          <w:sz w:val="20"/>
                          <w:szCs w:val="20"/>
                        </w:rPr>
                        <w:t>НЕДОЛІКИ</w:t>
                      </w:r>
                    </w:p>
                    <w:p w14:paraId="3179760A"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8B47BF">
                        <w:rPr>
                          <w:rFonts w:ascii="Times New Roman" w:eastAsia="TimesNewRoman" w:hAnsi="Times New Roman" w:cs="Times New Roman"/>
                          <w:sz w:val="20"/>
                          <w:szCs w:val="20"/>
                        </w:rPr>
                        <w:t>викривленн</w:t>
                      </w:r>
                      <w:r w:rsidRPr="00CA131F">
                        <w:rPr>
                          <w:rFonts w:ascii="Times New Roman" w:eastAsia="TimesNewRoman" w:hAnsi="Times New Roman" w:cs="Times New Roman"/>
                          <w:sz w:val="20"/>
                          <w:szCs w:val="20"/>
                        </w:rPr>
                        <w:t>я конкурентних умов на ринку</w:t>
                      </w:r>
                    </w:p>
                    <w:p w14:paraId="1BB23E4B"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соціальних послуг з боку представників</w:t>
                      </w:r>
                    </w:p>
                    <w:p w14:paraId="200C82DD"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органів державної влади;</w:t>
                      </w:r>
                    </w:p>
                    <w:p w14:paraId="1B0513EE"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виникнення «маніпуляцій» під час</w:t>
                      </w:r>
                    </w:p>
                    <w:p w14:paraId="2CDA5B6B"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проведення конкурсного відбору Суб’єктів</w:t>
                      </w:r>
                    </w:p>
                    <w:p w14:paraId="4FF1D610"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надання соціальних послуг та в механізмах</w:t>
                      </w:r>
                    </w:p>
                    <w:p w14:paraId="0BADF484"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конкурсних закупівель;</w:t>
                      </w:r>
                    </w:p>
                    <w:p w14:paraId="2B8A111E"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неналежне державне регулювання може</w:t>
                      </w:r>
                    </w:p>
                    <w:p w14:paraId="6ABF8955"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привести до зростання цін на ринку та</w:t>
                      </w:r>
                    </w:p>
                    <w:p w14:paraId="51046F20"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ускладнити доступ Отримувачів до соціальних</w:t>
                      </w:r>
                    </w:p>
                    <w:p w14:paraId="3227F205"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послуг;</w:t>
                      </w:r>
                    </w:p>
                    <w:p w14:paraId="417C8A06"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недостатньо чітко розроблені критерії</w:t>
                      </w:r>
                    </w:p>
                    <w:p w14:paraId="61C7EAB5"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конкурсного відбору можуть призвести до</w:t>
                      </w:r>
                    </w:p>
                    <w:p w14:paraId="4D841C7C"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неадекватного вибору Суб’єктів надання</w:t>
                      </w:r>
                    </w:p>
                    <w:p w14:paraId="6045AF1D"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послуг;</w:t>
                      </w:r>
                    </w:p>
                    <w:p w14:paraId="6C5BE537"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 виникнення труднощів у визначенні</w:t>
                      </w:r>
                    </w:p>
                    <w:p w14:paraId="1C756E96"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оптимального співвідношення ціни та якості, а</w:t>
                      </w:r>
                    </w:p>
                    <w:p w14:paraId="602030DB"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також здійснення контролю за якістю послуг</w:t>
                      </w:r>
                    </w:p>
                    <w:p w14:paraId="4DFF1C85" w14:textId="77777777" w:rsidR="009B73DA" w:rsidRPr="00CA131F" w:rsidRDefault="009B73DA" w:rsidP="009B73DA">
                      <w:pPr>
                        <w:autoSpaceDE w:val="0"/>
                        <w:autoSpaceDN w:val="0"/>
                        <w:adjustRightInd w:val="0"/>
                        <w:spacing w:after="0" w:line="240" w:lineRule="auto"/>
                        <w:rPr>
                          <w:rFonts w:ascii="Times New Roman" w:eastAsia="TimesNewRoman" w:hAnsi="Times New Roman" w:cs="Times New Roman"/>
                          <w:sz w:val="20"/>
                          <w:szCs w:val="20"/>
                        </w:rPr>
                      </w:pPr>
                      <w:r w:rsidRPr="00CA131F">
                        <w:rPr>
                          <w:rFonts w:ascii="Times New Roman" w:eastAsia="TimesNewRoman" w:hAnsi="Times New Roman" w:cs="Times New Roman"/>
                          <w:sz w:val="20"/>
                          <w:szCs w:val="20"/>
                        </w:rPr>
                        <w:t>та їх відповідністю встановленим соціальним</w:t>
                      </w:r>
                    </w:p>
                    <w:p w14:paraId="4EF607C9" w14:textId="77777777" w:rsidR="009B73DA" w:rsidRPr="00CA131F" w:rsidRDefault="009B73DA" w:rsidP="009B73DA">
                      <w:pPr>
                        <w:rPr>
                          <w:rFonts w:ascii="Times New Roman" w:hAnsi="Times New Roman" w:cs="Times New Roman"/>
                          <w:sz w:val="20"/>
                          <w:szCs w:val="20"/>
                        </w:rPr>
                      </w:pPr>
                      <w:r w:rsidRPr="00CA131F">
                        <w:rPr>
                          <w:rFonts w:ascii="Times New Roman" w:eastAsia="TimesNewRoman" w:hAnsi="Times New Roman" w:cs="Times New Roman"/>
                          <w:sz w:val="20"/>
                          <w:szCs w:val="20"/>
                        </w:rPr>
                        <w:t>стандартам</w:t>
                      </w:r>
                    </w:p>
                    <w:p w14:paraId="4F959252" w14:textId="77777777" w:rsidR="009B73DA" w:rsidRPr="00CA131F" w:rsidRDefault="009B73DA" w:rsidP="009B73DA">
                      <w:pPr>
                        <w:rPr>
                          <w:sz w:val="20"/>
                          <w:szCs w:val="20"/>
                        </w:rPr>
                      </w:pPr>
                    </w:p>
                    <w:p w14:paraId="381B27A2" w14:textId="77777777" w:rsidR="009B73DA" w:rsidRPr="00CA131F" w:rsidRDefault="009B73DA" w:rsidP="009B73DA">
                      <w:pPr>
                        <w:rPr>
                          <w:sz w:val="16"/>
                          <w:szCs w:val="16"/>
                        </w:rPr>
                      </w:pPr>
                    </w:p>
                    <w:p w14:paraId="04CC5583" w14:textId="77777777" w:rsidR="009B73DA" w:rsidRPr="00CA131F" w:rsidRDefault="009B73DA" w:rsidP="009B73DA">
                      <w:pPr>
                        <w:rPr>
                          <w:sz w:val="16"/>
                          <w:szCs w:val="16"/>
                        </w:rPr>
                      </w:pPr>
                    </w:p>
                    <w:p w14:paraId="2DF92608" w14:textId="77777777" w:rsidR="009B73DA" w:rsidRPr="00CA131F" w:rsidRDefault="009B73DA" w:rsidP="009B73DA">
                      <w:pPr>
                        <w:rPr>
                          <w:sz w:val="16"/>
                          <w:szCs w:val="16"/>
                        </w:rPr>
                      </w:pPr>
                    </w:p>
                    <w:p w14:paraId="4A34D786" w14:textId="77777777" w:rsidR="009B73DA" w:rsidRDefault="009B73DA" w:rsidP="009B73DA">
                      <w:pPr>
                        <w:jc w:val="center"/>
                      </w:pPr>
                    </w:p>
                  </w:txbxContent>
                </v:textbox>
              </v:roundrect>
            </w:pict>
          </mc:Fallback>
        </mc:AlternateContent>
      </w:r>
      <w:r w:rsidRPr="00CA131F">
        <w:rPr>
          <w:rFonts w:ascii="Times New Roman" w:hAnsi="Times New Roman" w:cs="Times New Roman"/>
          <w:b/>
          <w:noProof/>
          <w:sz w:val="28"/>
          <w:szCs w:val="28"/>
          <w:lang w:val="en-US"/>
        </w:rPr>
        <mc:AlternateContent>
          <mc:Choice Requires="wps">
            <w:drawing>
              <wp:anchor distT="0" distB="0" distL="114300" distR="114300" simplePos="0" relativeHeight="251732992" behindDoc="0" locked="0" layoutInCell="1" allowOverlap="1" wp14:anchorId="6332CE8A" wp14:editId="12F66561">
                <wp:simplePos x="0" y="0"/>
                <wp:positionH relativeFrom="column">
                  <wp:posOffset>1918335</wp:posOffset>
                </wp:positionH>
                <wp:positionV relativeFrom="paragraph">
                  <wp:posOffset>4364990</wp:posOffset>
                </wp:positionV>
                <wp:extent cx="704850" cy="1524000"/>
                <wp:effectExtent l="19050" t="0" r="19050" b="19050"/>
                <wp:wrapNone/>
                <wp:docPr id="5" name="Выгнутая вправо стрелка 5"/>
                <wp:cNvGraphicFramePr/>
                <a:graphic xmlns:a="http://schemas.openxmlformats.org/drawingml/2006/main">
                  <a:graphicData uri="http://schemas.microsoft.com/office/word/2010/wordprocessingShape">
                    <wps:wsp>
                      <wps:cNvSpPr/>
                      <wps:spPr>
                        <a:xfrm flipV="1">
                          <a:off x="0" y="0"/>
                          <a:ext cx="704850" cy="1524000"/>
                        </a:xfrm>
                        <a:prstGeom prst="curvedLeftArrow">
                          <a:avLst>
                            <a:gd name="adj1" fmla="val 25000"/>
                            <a:gd name="adj2" fmla="val 50000"/>
                            <a:gd name="adj3" fmla="val 23649"/>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3C2AC93"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Выгнутая вправо стрелка 5" o:spid="_x0000_s1026" type="#_x0000_t103" style="position:absolute;margin-left:151.05pt;margin-top:343.7pt;width:55.5pt;height:120pt;flip:y;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" adj="16605,20351,5108" fillcolor="#4f81bd [3204]" strokecolor="#243f60 [1604]" strokeweight="2pt"/>
            </w:pict>
          </mc:Fallback>
        </mc:AlternateContent>
      </w:r>
      <w:r w:rsidRPr="00CA131F">
        <w:rPr>
          <w:rFonts w:ascii="Times New Roman" w:hAnsi="Times New Roman" w:cs="Times New Roman"/>
          <w:b/>
          <w:noProof/>
          <w:sz w:val="28"/>
          <w:szCs w:val="28"/>
          <w:lang w:val="en-US"/>
        </w:rPr>
        <mc:AlternateContent>
          <mc:Choice Requires="wps">
            <w:drawing>
              <wp:anchor distT="0" distB="0" distL="114300" distR="114300" simplePos="0" relativeHeight="251740160" behindDoc="0" locked="0" layoutInCell="1" allowOverlap="1" wp14:anchorId="092E670B" wp14:editId="119BFECD">
                <wp:simplePos x="0" y="0"/>
                <wp:positionH relativeFrom="column">
                  <wp:posOffset>3118485</wp:posOffset>
                </wp:positionH>
                <wp:positionV relativeFrom="paragraph">
                  <wp:posOffset>4351020</wp:posOffset>
                </wp:positionV>
                <wp:extent cx="676275" cy="1495425"/>
                <wp:effectExtent l="0" t="0" r="47625" b="28575"/>
                <wp:wrapNone/>
                <wp:docPr id="51" name="Выгнутая влево стрелка 51"/>
                <wp:cNvGraphicFramePr/>
                <a:graphic xmlns:a="http://schemas.openxmlformats.org/drawingml/2006/main">
                  <a:graphicData uri="http://schemas.microsoft.com/office/word/2010/wordprocessingShape">
                    <wps:wsp>
                      <wps:cNvSpPr/>
                      <wps:spPr>
                        <a:xfrm flipV="1">
                          <a:off x="0" y="0"/>
                          <a:ext cx="676275" cy="1495425"/>
                        </a:xfrm>
                        <a:prstGeom prst="curved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D21F02F"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Выгнутая влево стрелка 51" o:spid="_x0000_s1026" type="#_x0000_t102" style="position:absolute;margin-left:245.55pt;margin-top:342.6pt;width:53.25pt;height:117.75pt;flip:y;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" adj="16716,20379,16200" fillcolor="#4f81bd [3204]" strokecolor="#243f60 [1604]" strokeweight="2pt"/>
            </w:pict>
          </mc:Fallback>
        </mc:AlternateContent>
      </w:r>
      <w:r w:rsidRPr="00CA131F">
        <w:rPr>
          <w:rFonts w:ascii="Times New Roman" w:hAnsi="Times New Roman" w:cs="Times New Roman"/>
          <w:b/>
          <w:noProof/>
          <w:sz w:val="28"/>
          <w:szCs w:val="28"/>
          <w:lang w:val="en-US"/>
        </w:rPr>
        <mc:AlternateContent>
          <mc:Choice Requires="wps">
            <w:drawing>
              <wp:anchor distT="0" distB="0" distL="114300" distR="114300" simplePos="0" relativeHeight="251749376" behindDoc="0" locked="0" layoutInCell="1" allowOverlap="1" wp14:anchorId="083E614E" wp14:editId="288AB9AB">
                <wp:simplePos x="0" y="0"/>
                <wp:positionH relativeFrom="column">
                  <wp:posOffset>1615440</wp:posOffset>
                </wp:positionH>
                <wp:positionV relativeFrom="paragraph">
                  <wp:posOffset>6104255</wp:posOffset>
                </wp:positionV>
                <wp:extent cx="2486025" cy="889343"/>
                <wp:effectExtent l="0" t="0" r="28575" b="25400"/>
                <wp:wrapNone/>
                <wp:docPr id="52" name="Овал 52"/>
                <wp:cNvGraphicFramePr/>
                <a:graphic xmlns:a="http://schemas.openxmlformats.org/drawingml/2006/main">
                  <a:graphicData uri="http://schemas.microsoft.com/office/word/2010/wordprocessingShape">
                    <wps:wsp>
                      <wps:cNvSpPr/>
                      <wps:spPr>
                        <a:xfrm>
                          <a:off x="0" y="0"/>
                          <a:ext cx="2486025" cy="889343"/>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1D9A9DC2" w14:textId="77777777" w:rsidR="009B73DA" w:rsidRPr="00CA131F" w:rsidRDefault="009B73DA" w:rsidP="009B73DA">
                            <w:pPr>
                              <w:jc w:val="center"/>
                              <w:rPr>
                                <w:rFonts w:ascii="Times New Roman" w:hAnsi="Times New Roman" w:cs="Times New Roman"/>
                                <w:b/>
                                <w:sz w:val="28"/>
                                <w:szCs w:val="28"/>
                              </w:rPr>
                            </w:pPr>
                            <w:r w:rsidRPr="00CA131F">
                              <w:rPr>
                                <w:rFonts w:ascii="Times New Roman" w:hAnsi="Times New Roman" w:cs="Times New Roman"/>
                                <w:b/>
                                <w:sz w:val="28"/>
                                <w:szCs w:val="28"/>
                              </w:rPr>
                              <w:t>Соціальне замовлення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83E614E" id="Овал 52" o:spid="_x0000_s1052" style="position:absolute;left:0;text-align:left;margin-left:127.2pt;margin-top:480.65pt;width:195.75pt;height:70.0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" fillcolor="white [3201]" strokecolor="#f79646 [3209]" strokeweight="2pt">
                <v:textbox>
                  <w:txbxContent>
                    <w:p w14:paraId="1D9A9DC2" w14:textId="77777777" w:rsidR="009B73DA" w:rsidRPr="00CA131F" w:rsidRDefault="009B73DA" w:rsidP="009B73DA">
                      <w:pPr>
                        <w:jc w:val="center"/>
                        <w:rPr>
                          <w:rFonts w:ascii="Times New Roman" w:hAnsi="Times New Roman" w:cs="Times New Roman"/>
                          <w:b/>
                          <w:sz w:val="28"/>
                          <w:szCs w:val="28"/>
                        </w:rPr>
                      </w:pPr>
                      <w:r w:rsidRPr="00CA131F">
                        <w:rPr>
                          <w:rFonts w:ascii="Times New Roman" w:hAnsi="Times New Roman" w:cs="Times New Roman"/>
                          <w:b/>
                          <w:sz w:val="28"/>
                          <w:szCs w:val="28"/>
                        </w:rPr>
                        <w:t>Соціальне замовлення</w:t>
                      </w:r>
                    </w:p>
                  </w:txbxContent>
                </v:textbox>
              </v:oval>
            </w:pict>
          </mc:Fallback>
        </mc:AlternateContent>
      </w:r>
      <w:r w:rsidRPr="00CA131F">
        <w:rPr>
          <w:rFonts w:ascii="Times New Roman" w:hAnsi="Times New Roman" w:cs="Times New Roman"/>
          <w:b/>
          <w:noProof/>
          <w:sz w:val="28"/>
          <w:szCs w:val="28"/>
          <w:lang w:val="en-US"/>
        </w:rPr>
        <mc:AlternateContent>
          <mc:Choice Requires="wps">
            <w:drawing>
              <wp:anchor distT="0" distB="0" distL="114300" distR="114300" simplePos="0" relativeHeight="251755520" behindDoc="0" locked="0" layoutInCell="1" allowOverlap="1" wp14:anchorId="764E68DF" wp14:editId="71BC4667">
                <wp:simplePos x="0" y="0"/>
                <wp:positionH relativeFrom="page">
                  <wp:posOffset>3475355</wp:posOffset>
                </wp:positionH>
                <wp:positionV relativeFrom="paragraph">
                  <wp:posOffset>6998335</wp:posOffset>
                </wp:positionV>
                <wp:extent cx="619125" cy="476250"/>
                <wp:effectExtent l="38100" t="19050" r="28575" b="19050"/>
                <wp:wrapNone/>
                <wp:docPr id="25" name="Стрелка вверх 9"/>
                <wp:cNvGraphicFramePr/>
                <a:graphic xmlns:a="http://schemas.openxmlformats.org/drawingml/2006/main">
                  <a:graphicData uri="http://schemas.microsoft.com/office/word/2010/wordprocessingShape">
                    <wps:wsp>
                      <wps:cNvSpPr/>
                      <wps:spPr>
                        <a:xfrm flipH="1">
                          <a:off x="0" y="0"/>
                          <a:ext cx="619125" cy="476250"/>
                        </a:xfrm>
                        <a:prstGeom prst="upArrow">
                          <a:avLst>
                            <a:gd name="adj1" fmla="val 50000"/>
                            <a:gd name="adj2" fmla="val 48000"/>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E949EBA"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9" o:spid="_x0000_s1026" type="#_x0000_t68" style="position:absolute;margin-left:273.65pt;margin-top:551.05pt;width:48.75pt;height:37.5pt;flip:x;z-index:251755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" adj="10368" fillcolor="white [3201]" strokecolor="#f79646 [3209]" strokeweight="2pt">
                <w10:wrap anchorx="page"/>
              </v:shape>
            </w:pict>
          </mc:Fallback>
        </mc:AlternateContent>
      </w:r>
      <w:r w:rsidRPr="00CA131F">
        <w:rPr>
          <w:rFonts w:ascii="Times New Roman" w:hAnsi="Times New Roman" w:cs="Times New Roman"/>
          <w:b/>
          <w:noProof/>
          <w:sz w:val="28"/>
          <w:szCs w:val="28"/>
          <w:lang w:val="en-US"/>
        </w:rPr>
        <mc:AlternateContent>
          <mc:Choice Requires="wps">
            <w:drawing>
              <wp:anchor distT="0" distB="0" distL="114300" distR="114300" simplePos="0" relativeHeight="251752448" behindDoc="0" locked="0" layoutInCell="1" allowOverlap="1" wp14:anchorId="3B31AD7D" wp14:editId="6D019BA0">
                <wp:simplePos x="0" y="0"/>
                <wp:positionH relativeFrom="column">
                  <wp:posOffset>934085</wp:posOffset>
                </wp:positionH>
                <wp:positionV relativeFrom="paragraph">
                  <wp:posOffset>7488555</wp:posOffset>
                </wp:positionV>
                <wp:extent cx="3867150" cy="1391954"/>
                <wp:effectExtent l="0" t="0" r="19050" b="17780"/>
                <wp:wrapNone/>
                <wp:docPr id="26" name="Овал 26"/>
                <wp:cNvGraphicFramePr/>
                <a:graphic xmlns:a="http://schemas.openxmlformats.org/drawingml/2006/main">
                  <a:graphicData uri="http://schemas.microsoft.com/office/word/2010/wordprocessingShape">
                    <wps:wsp>
                      <wps:cNvSpPr/>
                      <wps:spPr>
                        <a:xfrm>
                          <a:off x="0" y="0"/>
                          <a:ext cx="3867150" cy="1391954"/>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3449140C" w14:textId="77777777" w:rsidR="009B73DA" w:rsidRPr="00CA131F" w:rsidRDefault="009B73DA" w:rsidP="009B73DA">
                            <w:pPr>
                              <w:jc w:val="center"/>
                              <w:rPr>
                                <w:rFonts w:ascii="Times New Roman" w:hAnsi="Times New Roman" w:cs="Times New Roman"/>
                                <w:b/>
                                <w:sz w:val="32"/>
                                <w:szCs w:val="32"/>
                              </w:rPr>
                            </w:pPr>
                            <w:r w:rsidRPr="00CA131F">
                              <w:rPr>
                                <w:rFonts w:ascii="Times New Roman" w:hAnsi="Times New Roman" w:cs="Times New Roman"/>
                                <w:b/>
                                <w:sz w:val="32"/>
                                <w:szCs w:val="32"/>
                              </w:rPr>
                              <w:t>Соціальні послуги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B31AD7D" id="Овал 26" o:spid="_x0000_s1053" style="position:absolute;left:0;text-align:left;margin-left:73.55pt;margin-top:589.65pt;width:304.5pt;height:109.6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" fillcolor="white [3201]" strokecolor="#f79646 [3209]" strokeweight="2pt">
                <v:textbox>
                  <w:txbxContent>
                    <w:p w14:paraId="3449140C" w14:textId="77777777" w:rsidR="009B73DA" w:rsidRPr="00CA131F" w:rsidRDefault="009B73DA" w:rsidP="009B73DA">
                      <w:pPr>
                        <w:jc w:val="center"/>
                        <w:rPr>
                          <w:rFonts w:ascii="Times New Roman" w:hAnsi="Times New Roman" w:cs="Times New Roman"/>
                          <w:b/>
                          <w:sz w:val="32"/>
                          <w:szCs w:val="32"/>
                        </w:rPr>
                      </w:pPr>
                      <w:r w:rsidRPr="00CA131F">
                        <w:rPr>
                          <w:rFonts w:ascii="Times New Roman" w:hAnsi="Times New Roman" w:cs="Times New Roman"/>
                          <w:b/>
                          <w:sz w:val="32"/>
                          <w:szCs w:val="32"/>
                        </w:rPr>
                        <w:t>Соціальні послуги</w:t>
                      </w:r>
                    </w:p>
                  </w:txbxContent>
                </v:textbox>
              </v:oval>
            </w:pict>
          </mc:Fallback>
        </mc:AlternateContent>
      </w:r>
    </w:p>
    <w:sectPr w:rsidR="002A4522" w:rsidRPr="002A4522" w:rsidSect="0001531E">
      <w:headerReference w:type="default" r:id="rId53"/>
      <w:pgSz w:w="11906" w:h="16838"/>
      <w:pgMar w:top="1134" w:right="849"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7519B1" w14:textId="77777777" w:rsidR="000A1609" w:rsidRDefault="000A1609" w:rsidP="00E92098">
      <w:pPr>
        <w:spacing w:after="0" w:line="240" w:lineRule="auto"/>
      </w:pPr>
      <w:r>
        <w:separator/>
      </w:r>
    </w:p>
  </w:endnote>
  <w:endnote w:type="continuationSeparator" w:id="0">
    <w:p w14:paraId="2AC1BFEA" w14:textId="77777777" w:rsidR="000A1609" w:rsidRDefault="000A1609" w:rsidP="00E920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Regular">
    <w:altName w:val="Microsoft JhengHei"/>
    <w:panose1 w:val="00000000000000000000"/>
    <w:charset w:val="88"/>
    <w:family w:val="auto"/>
    <w:notTrueType/>
    <w:pitch w:val="default"/>
    <w:sig w:usb0="00000000" w:usb1="08080000" w:usb2="00000010" w:usb3="00000000" w:csb0="001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3E4DF9" w14:textId="77777777" w:rsidR="000A1609" w:rsidRDefault="000A1609" w:rsidP="00E92098">
      <w:pPr>
        <w:spacing w:after="0" w:line="240" w:lineRule="auto"/>
      </w:pPr>
      <w:r>
        <w:separator/>
      </w:r>
    </w:p>
  </w:footnote>
  <w:footnote w:type="continuationSeparator" w:id="0">
    <w:p w14:paraId="513589A7" w14:textId="77777777" w:rsidR="000A1609" w:rsidRDefault="000A1609" w:rsidP="00E92098">
      <w:pPr>
        <w:spacing w:after="0" w:line="240" w:lineRule="auto"/>
      </w:pPr>
      <w:r>
        <w:continuationSeparator/>
      </w:r>
    </w:p>
  </w:footnote>
  <w:footnote w:id="1">
    <w:p w14:paraId="46A29A68" w14:textId="004E6560" w:rsidR="00520901" w:rsidRPr="00520901" w:rsidRDefault="00520901" w:rsidP="00520901">
      <w:pPr>
        <w:pStyle w:val="a9"/>
        <w:jc w:val="both"/>
        <w:rPr>
          <w:rFonts w:ascii="Times New Roman" w:hAnsi="Times New Roman" w:cs="Times New Roman"/>
          <w:sz w:val="18"/>
          <w:szCs w:val="18"/>
        </w:rPr>
      </w:pPr>
      <w:r w:rsidRPr="00520901">
        <w:rPr>
          <w:rStyle w:val="ab"/>
          <w:rFonts w:ascii="Times New Roman" w:hAnsi="Times New Roman" w:cs="Times New Roman"/>
          <w:sz w:val="18"/>
          <w:szCs w:val="18"/>
        </w:rPr>
        <w:footnoteRef/>
      </w:r>
      <w:r w:rsidRPr="00520901">
        <w:rPr>
          <w:rFonts w:ascii="Times New Roman" w:hAnsi="Times New Roman" w:cs="Times New Roman"/>
          <w:sz w:val="18"/>
          <w:szCs w:val="18"/>
        </w:rPr>
        <w:t xml:space="preserve"> Дзюбановський Ю. Еволюція концепції біженців</w:t>
      </w:r>
      <w:r>
        <w:rPr>
          <w:rFonts w:ascii="Times New Roman" w:hAnsi="Times New Roman" w:cs="Times New Roman"/>
          <w:sz w:val="18"/>
          <w:szCs w:val="18"/>
        </w:rPr>
        <w:t xml:space="preserve">. </w:t>
      </w:r>
      <w:r w:rsidRPr="00520901">
        <w:rPr>
          <w:rFonts w:ascii="Times New Roman" w:hAnsi="Times New Roman" w:cs="Times New Roman"/>
          <w:sz w:val="18"/>
          <w:szCs w:val="18"/>
        </w:rPr>
        <w:t>Міграція і толерантність в Україні: зб. статей / за ред. Ярослава Пилинського. К</w:t>
      </w:r>
      <w:r>
        <w:rPr>
          <w:rFonts w:ascii="Times New Roman" w:hAnsi="Times New Roman" w:cs="Times New Roman"/>
          <w:sz w:val="18"/>
          <w:szCs w:val="18"/>
        </w:rPr>
        <w:t xml:space="preserve">. </w:t>
      </w:r>
      <w:r w:rsidRPr="00520901">
        <w:rPr>
          <w:rFonts w:ascii="Times New Roman" w:hAnsi="Times New Roman" w:cs="Times New Roman"/>
          <w:sz w:val="18"/>
          <w:szCs w:val="18"/>
        </w:rPr>
        <w:t>: Стилос, 2007. С. 83–92.</w:t>
      </w:r>
    </w:p>
  </w:footnote>
  <w:footnote w:id="2">
    <w:p w14:paraId="33D86FF6" w14:textId="7E1F16E0" w:rsidR="00F73400" w:rsidRPr="00F73400" w:rsidRDefault="00F73400" w:rsidP="00F73400">
      <w:pPr>
        <w:spacing w:after="0" w:line="240" w:lineRule="auto"/>
        <w:jc w:val="both"/>
        <w:rPr>
          <w:rFonts w:ascii="Times New Roman" w:hAnsi="Times New Roman" w:cs="Times New Roman"/>
          <w:sz w:val="18"/>
          <w:szCs w:val="18"/>
        </w:rPr>
      </w:pPr>
      <w:r w:rsidRPr="00F73400">
        <w:rPr>
          <w:rStyle w:val="ab"/>
          <w:rFonts w:ascii="Times New Roman" w:hAnsi="Times New Roman" w:cs="Times New Roman"/>
          <w:sz w:val="18"/>
          <w:szCs w:val="18"/>
        </w:rPr>
        <w:footnoteRef/>
      </w:r>
      <w:r w:rsidRPr="00F73400">
        <w:rPr>
          <w:rFonts w:ascii="Times New Roman" w:hAnsi="Times New Roman" w:cs="Times New Roman"/>
          <w:sz w:val="18"/>
          <w:szCs w:val="18"/>
        </w:rPr>
        <w:t xml:space="preserve"> </w:t>
      </w:r>
      <w:r w:rsidRPr="00F73400">
        <w:rPr>
          <w:rFonts w:ascii="Times New Roman" w:eastAsia="Times New Roman" w:hAnsi="Times New Roman" w:cs="Times New Roman"/>
          <w:sz w:val="18"/>
          <w:szCs w:val="18"/>
        </w:rPr>
        <w:t>Статут Міжнародної організації у справах біженців (1946).</w:t>
      </w:r>
      <w:r>
        <w:rPr>
          <w:rFonts w:ascii="Times New Roman" w:eastAsia="Times New Roman" w:hAnsi="Times New Roman" w:cs="Times New Roman"/>
          <w:sz w:val="18"/>
          <w:szCs w:val="18"/>
        </w:rPr>
        <w:t xml:space="preserve"> </w:t>
      </w:r>
      <w:r>
        <w:rPr>
          <w:rFonts w:ascii="Times New Roman" w:eastAsia="Times New Roman" w:hAnsi="Times New Roman" w:cs="Times New Roman"/>
          <w:sz w:val="18"/>
          <w:szCs w:val="18"/>
          <w:lang w:val="en-US"/>
        </w:rPr>
        <w:t>URL</w:t>
      </w:r>
      <w:r w:rsidRPr="00F73400">
        <w:rPr>
          <w:rFonts w:ascii="Times New Roman" w:hAnsi="Times New Roman" w:cs="Times New Roman"/>
          <w:sz w:val="18"/>
          <w:szCs w:val="18"/>
        </w:rPr>
        <w:t xml:space="preserve">: </w:t>
      </w:r>
      <w:hyperlink r:id="rId1" w:history="1">
        <w:r w:rsidRPr="00F73400">
          <w:rPr>
            <w:rStyle w:val="ac"/>
            <w:rFonts w:ascii="Times New Roman" w:hAnsi="Times New Roman" w:cs="Times New Roman"/>
            <w:color w:val="auto"/>
            <w:sz w:val="18"/>
            <w:szCs w:val="18"/>
          </w:rPr>
          <w:t>http://unhcr.org.ua/img/uploads/docs/1946%20Statute_3.pdf</w:t>
        </w:r>
      </w:hyperlink>
      <w:r w:rsidRPr="00F73400">
        <w:rPr>
          <w:rFonts w:ascii="Times New Roman" w:hAnsi="Times New Roman" w:cs="Times New Roman"/>
          <w:sz w:val="18"/>
          <w:szCs w:val="18"/>
        </w:rPr>
        <w:t>.</w:t>
      </w:r>
    </w:p>
  </w:footnote>
  <w:footnote w:id="3">
    <w:p w14:paraId="407A9E20" w14:textId="47B8F042" w:rsidR="00F73400" w:rsidRPr="00F73400" w:rsidRDefault="00F73400" w:rsidP="00F73400">
      <w:pPr>
        <w:pStyle w:val="a9"/>
        <w:jc w:val="both"/>
        <w:rPr>
          <w:rFonts w:ascii="Times New Roman" w:hAnsi="Times New Roman" w:cs="Times New Roman"/>
          <w:sz w:val="18"/>
          <w:szCs w:val="18"/>
        </w:rPr>
      </w:pPr>
      <w:r w:rsidRPr="00F73400">
        <w:rPr>
          <w:rStyle w:val="ab"/>
          <w:rFonts w:ascii="Times New Roman" w:hAnsi="Times New Roman" w:cs="Times New Roman"/>
          <w:sz w:val="18"/>
          <w:szCs w:val="18"/>
        </w:rPr>
        <w:footnoteRef/>
      </w:r>
      <w:r w:rsidRPr="00F73400">
        <w:rPr>
          <w:rFonts w:ascii="Times New Roman" w:hAnsi="Times New Roman" w:cs="Times New Roman"/>
          <w:sz w:val="18"/>
          <w:szCs w:val="18"/>
        </w:rPr>
        <w:t xml:space="preserve"> </w:t>
      </w:r>
      <w:r w:rsidRPr="00F73400">
        <w:rPr>
          <w:rFonts w:ascii="Times New Roman" w:eastAsia="Times New Roman" w:hAnsi="Times New Roman" w:cs="Times New Roman"/>
          <w:sz w:val="18"/>
          <w:szCs w:val="18"/>
        </w:rPr>
        <w:t xml:space="preserve">Статут Міжнародної організації у справах біженців (1946). </w:t>
      </w:r>
      <w:r w:rsidRPr="00F73400">
        <w:rPr>
          <w:rFonts w:ascii="Times New Roman" w:eastAsia="Times New Roman" w:hAnsi="Times New Roman" w:cs="Times New Roman"/>
          <w:sz w:val="18"/>
          <w:szCs w:val="18"/>
          <w:lang w:val="en-US"/>
        </w:rPr>
        <w:t>URL</w:t>
      </w:r>
      <w:r w:rsidRPr="00F73400">
        <w:rPr>
          <w:rFonts w:ascii="Times New Roman" w:hAnsi="Times New Roman" w:cs="Times New Roman"/>
          <w:sz w:val="18"/>
          <w:szCs w:val="18"/>
        </w:rPr>
        <w:t xml:space="preserve">: </w:t>
      </w:r>
      <w:hyperlink r:id="rId2" w:history="1">
        <w:r w:rsidRPr="005B3DFF">
          <w:rPr>
            <w:rStyle w:val="ac"/>
            <w:rFonts w:ascii="Times New Roman" w:hAnsi="Times New Roman" w:cs="Times New Roman"/>
            <w:color w:val="auto"/>
            <w:sz w:val="18"/>
            <w:szCs w:val="18"/>
            <w:u w:val="none"/>
          </w:rPr>
          <w:t>http://unhcr.org.ua/img/uploads/docs/1946%20Statute_3.pdf</w:t>
        </w:r>
      </w:hyperlink>
      <w:r w:rsidRPr="005B3DFF">
        <w:rPr>
          <w:rStyle w:val="ac"/>
          <w:rFonts w:ascii="Times New Roman" w:hAnsi="Times New Roman" w:cs="Times New Roman"/>
          <w:color w:val="auto"/>
          <w:sz w:val="18"/>
          <w:szCs w:val="18"/>
          <w:u w:val="none"/>
        </w:rPr>
        <w:t>.</w:t>
      </w:r>
    </w:p>
  </w:footnote>
  <w:footnote w:id="4">
    <w:p w14:paraId="5774C9A8" w14:textId="2DF019BC" w:rsidR="00F73400" w:rsidRPr="00F73400" w:rsidRDefault="00F73400" w:rsidP="00F73400">
      <w:pPr>
        <w:pStyle w:val="a9"/>
        <w:jc w:val="both"/>
        <w:rPr>
          <w:rFonts w:ascii="Times New Roman" w:hAnsi="Times New Roman" w:cs="Times New Roman"/>
          <w:sz w:val="18"/>
          <w:szCs w:val="18"/>
        </w:rPr>
      </w:pPr>
      <w:r w:rsidRPr="00F73400">
        <w:rPr>
          <w:rStyle w:val="ab"/>
          <w:rFonts w:ascii="Times New Roman" w:hAnsi="Times New Roman" w:cs="Times New Roman"/>
          <w:sz w:val="18"/>
          <w:szCs w:val="18"/>
        </w:rPr>
        <w:footnoteRef/>
      </w:r>
      <w:r>
        <w:rPr>
          <w:rFonts w:ascii="Times New Roman" w:hAnsi="Times New Roman" w:cs="Times New Roman"/>
          <w:sz w:val="18"/>
          <w:szCs w:val="18"/>
        </w:rPr>
        <w:t> </w:t>
      </w:r>
      <w:r w:rsidRPr="00F73400">
        <w:rPr>
          <w:rFonts w:ascii="Times New Roman" w:eastAsia="Times New Roman" w:hAnsi="Times New Roman" w:cs="Times New Roman"/>
          <w:color w:val="202124"/>
          <w:sz w:val="18"/>
          <w:szCs w:val="18"/>
        </w:rPr>
        <w:t xml:space="preserve">Павлова Л. В. Позастатутна діяльність УВКБ ООН: сприяння захисту переміщених осіб. Білоруський журнал міжнародного права та міжнародних відносин. 2000. № 5: Спеціальний випуск до 50-річчя Управління Верховного комісара ООН у справах біженців. С. 26–31. </w:t>
      </w:r>
      <w:r w:rsidRPr="00F73400">
        <w:rPr>
          <w:rFonts w:ascii="Times New Roman" w:eastAsia="Times New Roman" w:hAnsi="Times New Roman" w:cs="Times New Roman"/>
          <w:color w:val="202124"/>
          <w:sz w:val="18"/>
          <w:szCs w:val="18"/>
          <w:lang w:val="en-US"/>
        </w:rPr>
        <w:t>URL</w:t>
      </w:r>
      <w:r w:rsidRPr="00F73400">
        <w:rPr>
          <w:rFonts w:ascii="Times New Roman" w:eastAsia="Times New Roman" w:hAnsi="Times New Roman" w:cs="Times New Roman"/>
          <w:color w:val="202124"/>
          <w:sz w:val="18"/>
          <w:szCs w:val="18"/>
        </w:rPr>
        <w:t>: http://elib.bsu.by/handle/123456789/300.</w:t>
      </w:r>
    </w:p>
  </w:footnote>
  <w:footnote w:id="5">
    <w:p w14:paraId="69E4C588" w14:textId="09F8BA7A" w:rsidR="00F73400" w:rsidRPr="00F73400" w:rsidRDefault="00F73400" w:rsidP="00F73400">
      <w:pPr>
        <w:pStyle w:val="a9"/>
        <w:jc w:val="both"/>
        <w:rPr>
          <w:rFonts w:ascii="Times New Roman" w:hAnsi="Times New Roman" w:cs="Times New Roman"/>
          <w:sz w:val="18"/>
          <w:szCs w:val="18"/>
        </w:rPr>
      </w:pPr>
      <w:r w:rsidRPr="00F73400">
        <w:rPr>
          <w:rStyle w:val="ab"/>
          <w:rFonts w:ascii="Times New Roman" w:hAnsi="Times New Roman" w:cs="Times New Roman"/>
          <w:sz w:val="18"/>
          <w:szCs w:val="18"/>
        </w:rPr>
        <w:footnoteRef/>
      </w:r>
      <w:r w:rsidRPr="00F73400">
        <w:rPr>
          <w:rFonts w:ascii="Times New Roman" w:hAnsi="Times New Roman" w:cs="Times New Roman"/>
          <w:sz w:val="18"/>
          <w:szCs w:val="18"/>
        </w:rPr>
        <w:t xml:space="preserve"> </w:t>
      </w:r>
      <w:r w:rsidRPr="00F73400">
        <w:rPr>
          <w:rFonts w:ascii="Times New Roman" w:hAnsi="Times New Roman" w:cs="Times New Roman"/>
          <w:sz w:val="18"/>
          <w:szCs w:val="18"/>
          <w:lang w:val="en-US"/>
        </w:rPr>
        <w:t>Introductory Note by the Representative of the Secretary-General on Internally</w:t>
      </w:r>
      <w:r w:rsidRPr="00F73400">
        <w:rPr>
          <w:rFonts w:ascii="Times New Roman" w:hAnsi="Times New Roman" w:cs="Times New Roman"/>
          <w:sz w:val="18"/>
          <w:szCs w:val="18"/>
        </w:rPr>
        <w:t xml:space="preserve"> </w:t>
      </w:r>
      <w:r w:rsidRPr="00F73400">
        <w:rPr>
          <w:rFonts w:ascii="Times New Roman" w:hAnsi="Times New Roman" w:cs="Times New Roman"/>
          <w:sz w:val="18"/>
          <w:szCs w:val="18"/>
          <w:lang w:val="en-US"/>
        </w:rPr>
        <w:t>Displaced Persons Mr. Francis M. Deng</w:t>
      </w:r>
      <w:r>
        <w:rPr>
          <w:rFonts w:ascii="Times New Roman" w:hAnsi="Times New Roman" w:cs="Times New Roman"/>
          <w:sz w:val="18"/>
          <w:szCs w:val="18"/>
        </w:rPr>
        <w:t xml:space="preserve">. </w:t>
      </w:r>
      <w:r>
        <w:rPr>
          <w:rFonts w:ascii="Times New Roman" w:hAnsi="Times New Roman" w:cs="Times New Roman"/>
          <w:sz w:val="18"/>
          <w:szCs w:val="18"/>
          <w:lang w:val="en-US"/>
        </w:rPr>
        <w:t>URL:</w:t>
      </w:r>
      <w:r>
        <w:rPr>
          <w:rFonts w:ascii="Times New Roman" w:hAnsi="Times New Roman" w:cs="Times New Roman"/>
          <w:sz w:val="18"/>
          <w:szCs w:val="18"/>
        </w:rPr>
        <w:t xml:space="preserve"> </w:t>
      </w:r>
      <w:r w:rsidRPr="00F73400">
        <w:rPr>
          <w:rFonts w:ascii="Times New Roman" w:hAnsi="Times New Roman" w:cs="Times New Roman"/>
          <w:sz w:val="18"/>
          <w:szCs w:val="18"/>
          <w:lang w:val="en-US"/>
        </w:rPr>
        <w:t>http</w:t>
      </w:r>
      <w:r w:rsidRPr="00F73400">
        <w:rPr>
          <w:rFonts w:ascii="Times New Roman" w:hAnsi="Times New Roman" w:cs="Times New Roman"/>
          <w:sz w:val="18"/>
          <w:szCs w:val="18"/>
        </w:rPr>
        <w:t>://</w:t>
      </w:r>
      <w:r w:rsidRPr="00F73400">
        <w:rPr>
          <w:rFonts w:ascii="Times New Roman" w:hAnsi="Times New Roman" w:cs="Times New Roman"/>
          <w:sz w:val="18"/>
          <w:szCs w:val="18"/>
          <w:lang w:val="en-US"/>
        </w:rPr>
        <w:t>www</w:t>
      </w:r>
      <w:r w:rsidRPr="00F73400">
        <w:rPr>
          <w:rFonts w:ascii="Times New Roman" w:hAnsi="Times New Roman" w:cs="Times New Roman"/>
          <w:sz w:val="18"/>
          <w:szCs w:val="18"/>
        </w:rPr>
        <w:t>2.</w:t>
      </w:r>
      <w:r w:rsidRPr="00F73400">
        <w:rPr>
          <w:rFonts w:ascii="Times New Roman" w:hAnsi="Times New Roman" w:cs="Times New Roman"/>
          <w:sz w:val="18"/>
          <w:szCs w:val="18"/>
          <w:lang w:val="en-US"/>
        </w:rPr>
        <w:t>wpro</w:t>
      </w:r>
      <w:r w:rsidRPr="00F73400">
        <w:rPr>
          <w:rFonts w:ascii="Times New Roman" w:hAnsi="Times New Roman" w:cs="Times New Roman"/>
          <w:sz w:val="18"/>
          <w:szCs w:val="18"/>
        </w:rPr>
        <w:t>.</w:t>
      </w:r>
      <w:r w:rsidRPr="00F73400">
        <w:rPr>
          <w:rFonts w:ascii="Times New Roman" w:hAnsi="Times New Roman" w:cs="Times New Roman"/>
          <w:sz w:val="18"/>
          <w:szCs w:val="18"/>
          <w:lang w:val="en-US"/>
        </w:rPr>
        <w:t>who</w:t>
      </w:r>
      <w:r w:rsidRPr="00F73400">
        <w:rPr>
          <w:rFonts w:ascii="Times New Roman" w:hAnsi="Times New Roman" w:cs="Times New Roman"/>
          <w:sz w:val="18"/>
          <w:szCs w:val="18"/>
        </w:rPr>
        <w:t>.</w:t>
      </w:r>
      <w:r w:rsidRPr="00F73400">
        <w:rPr>
          <w:rFonts w:ascii="Times New Roman" w:hAnsi="Times New Roman" w:cs="Times New Roman"/>
          <w:sz w:val="18"/>
          <w:szCs w:val="18"/>
          <w:lang w:val="en-US"/>
        </w:rPr>
        <w:t>int</w:t>
      </w:r>
      <w:r w:rsidRPr="00F73400">
        <w:rPr>
          <w:rFonts w:ascii="Times New Roman" w:hAnsi="Times New Roman" w:cs="Times New Roman"/>
          <w:sz w:val="18"/>
          <w:szCs w:val="18"/>
        </w:rPr>
        <w:t>/</w:t>
      </w:r>
      <w:r w:rsidRPr="00F73400">
        <w:rPr>
          <w:rFonts w:ascii="Times New Roman" w:hAnsi="Times New Roman" w:cs="Times New Roman"/>
          <w:sz w:val="18"/>
          <w:szCs w:val="18"/>
          <w:lang w:val="en-US"/>
        </w:rPr>
        <w:t>internet</w:t>
      </w:r>
      <w:r w:rsidRPr="00F73400">
        <w:rPr>
          <w:rFonts w:ascii="Times New Roman" w:hAnsi="Times New Roman" w:cs="Times New Roman"/>
          <w:sz w:val="18"/>
          <w:szCs w:val="18"/>
        </w:rPr>
        <w:t>/</w:t>
      </w:r>
      <w:r w:rsidRPr="00F73400">
        <w:rPr>
          <w:rFonts w:ascii="Times New Roman" w:hAnsi="Times New Roman" w:cs="Times New Roman"/>
          <w:sz w:val="18"/>
          <w:szCs w:val="18"/>
          <w:lang w:val="en-US"/>
        </w:rPr>
        <w:t>files</w:t>
      </w:r>
      <w:r w:rsidRPr="00F73400">
        <w:rPr>
          <w:rFonts w:ascii="Times New Roman" w:hAnsi="Times New Roman" w:cs="Times New Roman"/>
          <w:sz w:val="18"/>
          <w:szCs w:val="18"/>
        </w:rPr>
        <w:t>/</w:t>
      </w:r>
      <w:r w:rsidRPr="00F73400">
        <w:rPr>
          <w:rFonts w:ascii="Times New Roman" w:hAnsi="Times New Roman" w:cs="Times New Roman"/>
          <w:sz w:val="18"/>
          <w:szCs w:val="18"/>
          <w:lang w:val="en-US"/>
        </w:rPr>
        <w:t>eha</w:t>
      </w:r>
      <w:r w:rsidRPr="00F73400">
        <w:rPr>
          <w:rFonts w:ascii="Times New Roman" w:hAnsi="Times New Roman" w:cs="Times New Roman"/>
          <w:sz w:val="18"/>
          <w:szCs w:val="18"/>
        </w:rPr>
        <w:t>/</w:t>
      </w:r>
      <w:r w:rsidRPr="00F73400">
        <w:rPr>
          <w:rFonts w:ascii="Times New Roman" w:hAnsi="Times New Roman" w:cs="Times New Roman"/>
          <w:sz w:val="18"/>
          <w:szCs w:val="18"/>
          <w:lang w:val="en-US"/>
        </w:rPr>
        <w:t>toolkit</w:t>
      </w:r>
      <w:r w:rsidRPr="00F73400">
        <w:rPr>
          <w:rFonts w:ascii="Times New Roman" w:hAnsi="Times New Roman" w:cs="Times New Roman"/>
          <w:sz w:val="18"/>
          <w:szCs w:val="18"/>
        </w:rPr>
        <w:t>/</w:t>
      </w:r>
      <w:r w:rsidRPr="00F73400">
        <w:rPr>
          <w:rFonts w:ascii="Times New Roman" w:hAnsi="Times New Roman" w:cs="Times New Roman"/>
          <w:sz w:val="18"/>
          <w:szCs w:val="18"/>
          <w:lang w:val="en-US"/>
        </w:rPr>
        <w:t>web</w:t>
      </w:r>
      <w:r w:rsidRPr="00F73400">
        <w:rPr>
          <w:rFonts w:ascii="Times New Roman" w:hAnsi="Times New Roman" w:cs="Times New Roman"/>
          <w:sz w:val="18"/>
          <w:szCs w:val="18"/>
        </w:rPr>
        <w:t>/</w:t>
      </w:r>
      <w:r w:rsidRPr="00F73400">
        <w:rPr>
          <w:rFonts w:ascii="Times New Roman" w:hAnsi="Times New Roman" w:cs="Times New Roman"/>
          <w:sz w:val="18"/>
          <w:szCs w:val="18"/>
          <w:lang w:val="en-US"/>
        </w:rPr>
        <w:t>Technical</w:t>
      </w:r>
      <w:r w:rsidRPr="00F73400">
        <w:rPr>
          <w:rFonts w:ascii="Times New Roman" w:hAnsi="Times New Roman" w:cs="Times New Roman"/>
          <w:sz w:val="18"/>
          <w:szCs w:val="18"/>
        </w:rPr>
        <w:t>%20</w:t>
      </w:r>
      <w:r w:rsidRPr="00F73400">
        <w:rPr>
          <w:rFonts w:ascii="Times New Roman" w:hAnsi="Times New Roman" w:cs="Times New Roman"/>
          <w:sz w:val="18"/>
          <w:szCs w:val="18"/>
          <w:lang w:val="en-US"/>
        </w:rPr>
        <w:t>References</w:t>
      </w:r>
      <w:r w:rsidRPr="00F73400">
        <w:rPr>
          <w:rFonts w:ascii="Times New Roman" w:hAnsi="Times New Roman" w:cs="Times New Roman"/>
          <w:sz w:val="18"/>
          <w:szCs w:val="18"/>
        </w:rPr>
        <w:t>/</w:t>
      </w:r>
      <w:r w:rsidRPr="00F73400">
        <w:rPr>
          <w:rFonts w:ascii="Times New Roman" w:hAnsi="Times New Roman" w:cs="Times New Roman"/>
          <w:sz w:val="18"/>
          <w:szCs w:val="18"/>
          <w:lang w:val="en-US"/>
        </w:rPr>
        <w:t>Internally</w:t>
      </w:r>
      <w:r w:rsidRPr="00F73400">
        <w:rPr>
          <w:rFonts w:ascii="Times New Roman" w:hAnsi="Times New Roman" w:cs="Times New Roman"/>
          <w:sz w:val="18"/>
          <w:szCs w:val="18"/>
        </w:rPr>
        <w:t>%20</w:t>
      </w:r>
      <w:r w:rsidRPr="00F73400">
        <w:rPr>
          <w:rFonts w:ascii="Times New Roman" w:hAnsi="Times New Roman" w:cs="Times New Roman"/>
          <w:sz w:val="18"/>
          <w:szCs w:val="18"/>
          <w:lang w:val="en-US"/>
        </w:rPr>
        <w:t>Displaced</w:t>
      </w:r>
      <w:r w:rsidRPr="00F73400">
        <w:rPr>
          <w:rFonts w:ascii="Times New Roman" w:hAnsi="Times New Roman" w:cs="Times New Roman"/>
          <w:sz w:val="18"/>
          <w:szCs w:val="18"/>
        </w:rPr>
        <w:t>%20</w:t>
      </w:r>
      <w:r w:rsidRPr="00F73400">
        <w:rPr>
          <w:rFonts w:ascii="Times New Roman" w:hAnsi="Times New Roman" w:cs="Times New Roman"/>
          <w:sz w:val="18"/>
          <w:szCs w:val="18"/>
          <w:lang w:val="en-US"/>
        </w:rPr>
        <w:t>Persons</w:t>
      </w:r>
      <w:r w:rsidRPr="00F73400">
        <w:rPr>
          <w:rFonts w:ascii="Times New Roman" w:hAnsi="Times New Roman" w:cs="Times New Roman"/>
          <w:sz w:val="18"/>
          <w:szCs w:val="18"/>
        </w:rPr>
        <w:t>/</w:t>
      </w:r>
      <w:r w:rsidRPr="00F73400">
        <w:rPr>
          <w:rFonts w:ascii="Times New Roman" w:hAnsi="Times New Roman" w:cs="Times New Roman"/>
          <w:sz w:val="18"/>
          <w:szCs w:val="18"/>
          <w:lang w:val="en-US"/>
        </w:rPr>
        <w:t>Guiding</w:t>
      </w:r>
      <w:r w:rsidRPr="00F73400">
        <w:rPr>
          <w:rFonts w:ascii="Times New Roman" w:hAnsi="Times New Roman" w:cs="Times New Roman"/>
          <w:sz w:val="18"/>
          <w:szCs w:val="18"/>
        </w:rPr>
        <w:t>%20</w:t>
      </w:r>
      <w:r w:rsidRPr="00F73400">
        <w:rPr>
          <w:rFonts w:ascii="Times New Roman" w:hAnsi="Times New Roman" w:cs="Times New Roman"/>
          <w:sz w:val="18"/>
          <w:szCs w:val="18"/>
          <w:lang w:val="en-US"/>
        </w:rPr>
        <w:t>Principles</w:t>
      </w:r>
      <w:r w:rsidRPr="00F73400">
        <w:rPr>
          <w:rFonts w:ascii="Times New Roman" w:hAnsi="Times New Roman" w:cs="Times New Roman"/>
          <w:sz w:val="18"/>
          <w:szCs w:val="18"/>
        </w:rPr>
        <w:t>%20</w:t>
      </w:r>
      <w:r w:rsidRPr="00F73400">
        <w:rPr>
          <w:rFonts w:ascii="Times New Roman" w:hAnsi="Times New Roman" w:cs="Times New Roman"/>
          <w:sz w:val="18"/>
          <w:szCs w:val="18"/>
          <w:lang w:val="en-US"/>
        </w:rPr>
        <w:t>on</w:t>
      </w:r>
      <w:r w:rsidRPr="00F73400">
        <w:rPr>
          <w:rFonts w:ascii="Times New Roman" w:hAnsi="Times New Roman" w:cs="Times New Roman"/>
          <w:sz w:val="18"/>
          <w:szCs w:val="18"/>
        </w:rPr>
        <w:t>%20</w:t>
      </w:r>
      <w:r w:rsidRPr="00F73400">
        <w:rPr>
          <w:rFonts w:ascii="Times New Roman" w:hAnsi="Times New Roman" w:cs="Times New Roman"/>
          <w:sz w:val="18"/>
          <w:szCs w:val="18"/>
          <w:lang w:val="en-US"/>
        </w:rPr>
        <w:t>Internal</w:t>
      </w:r>
      <w:r w:rsidRPr="00F73400">
        <w:rPr>
          <w:rFonts w:ascii="Times New Roman" w:hAnsi="Times New Roman" w:cs="Times New Roman"/>
          <w:sz w:val="18"/>
          <w:szCs w:val="18"/>
        </w:rPr>
        <w:t>%20</w:t>
      </w:r>
      <w:r w:rsidRPr="00F73400">
        <w:rPr>
          <w:rFonts w:ascii="Times New Roman" w:hAnsi="Times New Roman" w:cs="Times New Roman"/>
          <w:sz w:val="18"/>
          <w:szCs w:val="18"/>
          <w:lang w:val="en-US"/>
        </w:rPr>
        <w:t>Displacement</w:t>
      </w:r>
      <w:r w:rsidRPr="00F73400">
        <w:rPr>
          <w:rFonts w:ascii="Times New Roman" w:hAnsi="Times New Roman" w:cs="Times New Roman"/>
          <w:sz w:val="18"/>
          <w:szCs w:val="18"/>
        </w:rPr>
        <w:t>.</w:t>
      </w:r>
      <w:r w:rsidRPr="00F73400">
        <w:rPr>
          <w:rFonts w:ascii="Times New Roman" w:hAnsi="Times New Roman" w:cs="Times New Roman"/>
          <w:sz w:val="18"/>
          <w:szCs w:val="18"/>
          <w:lang w:val="en-US"/>
        </w:rPr>
        <w:t>pdf</w:t>
      </w:r>
      <w:r w:rsidRPr="00F73400">
        <w:rPr>
          <w:rFonts w:ascii="Times New Roman" w:hAnsi="Times New Roman" w:cs="Times New Roman"/>
          <w:sz w:val="18"/>
          <w:szCs w:val="18"/>
        </w:rPr>
        <w:t>.</w:t>
      </w:r>
    </w:p>
  </w:footnote>
  <w:footnote w:id="6">
    <w:p w14:paraId="48EFDCC9" w14:textId="0695D95F" w:rsidR="00EA60AC" w:rsidRPr="00EA60AC" w:rsidRDefault="00EA60AC" w:rsidP="00EA60AC">
      <w:pPr>
        <w:pStyle w:val="a9"/>
        <w:jc w:val="both"/>
        <w:rPr>
          <w:rFonts w:ascii="Times New Roman" w:hAnsi="Times New Roman" w:cs="Times New Roman"/>
          <w:sz w:val="18"/>
          <w:szCs w:val="18"/>
        </w:rPr>
      </w:pPr>
      <w:r w:rsidRPr="00EA60AC">
        <w:rPr>
          <w:rStyle w:val="ab"/>
          <w:rFonts w:ascii="Times New Roman" w:hAnsi="Times New Roman" w:cs="Times New Roman"/>
          <w:sz w:val="18"/>
          <w:szCs w:val="18"/>
        </w:rPr>
        <w:footnoteRef/>
      </w:r>
      <w:r w:rsidRPr="00EA60AC">
        <w:rPr>
          <w:rFonts w:ascii="Times New Roman" w:hAnsi="Times New Roman" w:cs="Times New Roman"/>
          <w:sz w:val="18"/>
          <w:szCs w:val="18"/>
        </w:rPr>
        <w:t xml:space="preserve"> </w:t>
      </w:r>
      <w:r w:rsidRPr="00EA60AC">
        <w:rPr>
          <w:rFonts w:ascii="Times New Roman" w:eastAsia="Times New Roman" w:hAnsi="Times New Roman" w:cs="Times New Roman"/>
          <w:color w:val="202124"/>
          <w:sz w:val="18"/>
          <w:szCs w:val="18"/>
        </w:rPr>
        <w:t xml:space="preserve">Екологічні наслідки аварії на Чорнобильській АЕС та їх подолання: двадцятирічний досвід МАГАТЕ]. Відень, 2008. </w:t>
      </w:r>
      <w:r w:rsidRPr="00EA60AC">
        <w:rPr>
          <w:rFonts w:ascii="Times New Roman" w:eastAsia="Times New Roman" w:hAnsi="Times New Roman" w:cs="Times New Roman"/>
          <w:color w:val="202124"/>
          <w:sz w:val="18"/>
          <w:szCs w:val="18"/>
          <w:lang w:val="en-US"/>
        </w:rPr>
        <w:t>URL</w:t>
      </w:r>
      <w:r w:rsidRPr="002D57F9">
        <w:rPr>
          <w:rFonts w:ascii="Times New Roman" w:eastAsia="Times New Roman" w:hAnsi="Times New Roman" w:cs="Times New Roman"/>
          <w:color w:val="202124"/>
          <w:sz w:val="18"/>
          <w:szCs w:val="18"/>
          <w:lang w:val="ru-RU"/>
        </w:rPr>
        <w:t>:</w:t>
      </w:r>
      <w:r w:rsidRPr="00EA60AC">
        <w:rPr>
          <w:rFonts w:ascii="Times New Roman" w:eastAsia="Times New Roman" w:hAnsi="Times New Roman" w:cs="Times New Roman"/>
          <w:color w:val="202124"/>
          <w:sz w:val="18"/>
          <w:szCs w:val="18"/>
        </w:rPr>
        <w:t xml:space="preserve"> http://wwwpub.iaea.org/MTCD/publications/PDF/Pub1239r_web.pdf.</w:t>
      </w:r>
    </w:p>
  </w:footnote>
  <w:footnote w:id="7">
    <w:p w14:paraId="3238AE94" w14:textId="52512073" w:rsidR="00D37A21" w:rsidRPr="004F3BB2" w:rsidRDefault="00D37A21" w:rsidP="00D37A21">
      <w:pPr>
        <w:pStyle w:val="a9"/>
        <w:jc w:val="both"/>
        <w:rPr>
          <w:sz w:val="18"/>
          <w:szCs w:val="18"/>
          <w:lang w:val="ru-RU"/>
        </w:rPr>
      </w:pPr>
      <w:r w:rsidRPr="00D37A21">
        <w:rPr>
          <w:rStyle w:val="ab"/>
          <w:sz w:val="18"/>
          <w:szCs w:val="18"/>
        </w:rPr>
        <w:footnoteRef/>
      </w:r>
      <w:r w:rsidRPr="00D37A21">
        <w:rPr>
          <w:sz w:val="18"/>
          <w:szCs w:val="18"/>
        </w:rPr>
        <w:t xml:space="preserve"> </w:t>
      </w:r>
      <w:r w:rsidRPr="00D37A21">
        <w:rPr>
          <w:rFonts w:ascii="Times New Roman" w:hAnsi="Times New Roman" w:cs="Times New Roman"/>
          <w:sz w:val="18"/>
          <w:szCs w:val="18"/>
        </w:rPr>
        <w:t>Закон України «Про забезпечення прав і свобод внутрішньо переміщених осіб» від 20 жовтня 2014 року № 1706-VII</w:t>
      </w:r>
      <w:r w:rsidRPr="00D37A21">
        <w:rPr>
          <w:rFonts w:ascii="Times New Roman" w:hAnsi="Times New Roman" w:cs="Times New Roman"/>
          <w:sz w:val="18"/>
          <w:szCs w:val="18"/>
          <w:lang w:val="ru-RU"/>
        </w:rPr>
        <w:t xml:space="preserve">. </w:t>
      </w:r>
      <w:r>
        <w:rPr>
          <w:rFonts w:ascii="Times New Roman" w:hAnsi="Times New Roman" w:cs="Times New Roman"/>
          <w:sz w:val="18"/>
          <w:szCs w:val="18"/>
          <w:lang w:val="en-US"/>
        </w:rPr>
        <w:t>URL</w:t>
      </w:r>
      <w:r w:rsidRPr="004F3BB2">
        <w:rPr>
          <w:rFonts w:ascii="Times New Roman" w:hAnsi="Times New Roman" w:cs="Times New Roman"/>
          <w:sz w:val="18"/>
          <w:szCs w:val="18"/>
          <w:lang w:val="ru-RU"/>
        </w:rPr>
        <w:t xml:space="preserve">: </w:t>
      </w:r>
      <w:r w:rsidRPr="00D37A21">
        <w:rPr>
          <w:rFonts w:ascii="Times New Roman" w:hAnsi="Times New Roman" w:cs="Times New Roman"/>
          <w:sz w:val="18"/>
          <w:szCs w:val="18"/>
        </w:rPr>
        <w:t>https://bit.ly/3MA6DVP</w:t>
      </w:r>
      <w:r w:rsidRPr="004F3BB2">
        <w:rPr>
          <w:rFonts w:ascii="Times New Roman" w:hAnsi="Times New Roman" w:cs="Times New Roman"/>
          <w:sz w:val="18"/>
          <w:szCs w:val="18"/>
          <w:lang w:val="ru-RU"/>
        </w:rPr>
        <w:t>.</w:t>
      </w:r>
    </w:p>
  </w:footnote>
  <w:footnote w:id="8">
    <w:p w14:paraId="2A257379" w14:textId="7B0CC889" w:rsidR="00525F7A" w:rsidRDefault="00525F7A">
      <w:pPr>
        <w:pStyle w:val="a9"/>
      </w:pPr>
      <w:r>
        <w:rPr>
          <w:rStyle w:val="ab"/>
        </w:rPr>
        <w:footnoteRef/>
      </w:r>
      <w:r>
        <w:t xml:space="preserve"> </w:t>
      </w:r>
      <w:r w:rsidRPr="00D37A21">
        <w:rPr>
          <w:rFonts w:ascii="Times New Roman" w:hAnsi="Times New Roman" w:cs="Times New Roman"/>
          <w:sz w:val="18"/>
          <w:szCs w:val="18"/>
        </w:rPr>
        <w:t>Закон України «Про забезпечення прав і свобод внутрішньо переміщених осіб» від 20 жовтня 2014 року № 1706-VII</w:t>
      </w:r>
      <w:r w:rsidRPr="00D37A21">
        <w:rPr>
          <w:rFonts w:ascii="Times New Roman" w:hAnsi="Times New Roman" w:cs="Times New Roman"/>
          <w:sz w:val="18"/>
          <w:szCs w:val="18"/>
          <w:lang w:val="ru-RU"/>
        </w:rPr>
        <w:t xml:space="preserve">. </w:t>
      </w:r>
      <w:r>
        <w:rPr>
          <w:rFonts w:ascii="Times New Roman" w:hAnsi="Times New Roman" w:cs="Times New Roman"/>
          <w:sz w:val="18"/>
          <w:szCs w:val="18"/>
          <w:lang w:val="en-US"/>
        </w:rPr>
        <w:t>URL</w:t>
      </w:r>
      <w:r w:rsidRPr="004F3BB2">
        <w:rPr>
          <w:rFonts w:ascii="Times New Roman" w:hAnsi="Times New Roman" w:cs="Times New Roman"/>
          <w:sz w:val="18"/>
          <w:szCs w:val="18"/>
          <w:lang w:val="ru-RU"/>
        </w:rPr>
        <w:t xml:space="preserve">: </w:t>
      </w:r>
      <w:r w:rsidRPr="00D37A21">
        <w:rPr>
          <w:rFonts w:ascii="Times New Roman" w:hAnsi="Times New Roman" w:cs="Times New Roman"/>
          <w:sz w:val="18"/>
          <w:szCs w:val="18"/>
        </w:rPr>
        <w:t>https://bit.ly/3MA6DVP</w:t>
      </w:r>
      <w:r w:rsidRPr="004F3BB2">
        <w:rPr>
          <w:rFonts w:ascii="Times New Roman" w:hAnsi="Times New Roman" w:cs="Times New Roman"/>
          <w:sz w:val="18"/>
          <w:szCs w:val="18"/>
          <w:lang w:val="ru-RU"/>
        </w:rPr>
        <w:t>.</w:t>
      </w:r>
    </w:p>
  </w:footnote>
  <w:footnote w:id="9">
    <w:p w14:paraId="645D3AC1" w14:textId="47966430" w:rsidR="00E1321E" w:rsidRPr="00E1321E" w:rsidRDefault="00E1321E" w:rsidP="00E1321E">
      <w:pPr>
        <w:pStyle w:val="a9"/>
        <w:jc w:val="both"/>
        <w:rPr>
          <w:rFonts w:ascii="Times New Roman" w:hAnsi="Times New Roman" w:cs="Times New Roman"/>
          <w:sz w:val="18"/>
          <w:szCs w:val="18"/>
        </w:rPr>
      </w:pPr>
      <w:r>
        <w:rPr>
          <w:rStyle w:val="ab"/>
        </w:rPr>
        <w:footnoteRef/>
      </w:r>
      <w:r>
        <w:t xml:space="preserve"> </w:t>
      </w:r>
      <w:r w:rsidRPr="00EA60AC">
        <w:rPr>
          <w:rFonts w:ascii="Times New Roman" w:eastAsia="Times New Roman" w:hAnsi="Times New Roman" w:cs="Times New Roman"/>
          <w:color w:val="202124"/>
          <w:sz w:val="18"/>
          <w:szCs w:val="18"/>
        </w:rPr>
        <w:t xml:space="preserve">Екологічні наслідки аварії на Чорнобильській АЕС та їх подолання: двадцятирічний досвід МАГАТЕ]. Відень, 2008. </w:t>
      </w:r>
      <w:r w:rsidRPr="00EA60AC">
        <w:rPr>
          <w:rFonts w:ascii="Times New Roman" w:eastAsia="Times New Roman" w:hAnsi="Times New Roman" w:cs="Times New Roman"/>
          <w:color w:val="202124"/>
          <w:sz w:val="18"/>
          <w:szCs w:val="18"/>
          <w:lang w:val="en-US"/>
        </w:rPr>
        <w:t>URL</w:t>
      </w:r>
      <w:r w:rsidRPr="00E1321E">
        <w:rPr>
          <w:rFonts w:ascii="Times New Roman" w:eastAsia="Times New Roman" w:hAnsi="Times New Roman" w:cs="Times New Roman"/>
          <w:color w:val="202124"/>
          <w:sz w:val="18"/>
          <w:szCs w:val="18"/>
          <w:lang w:val="ru-RU"/>
        </w:rPr>
        <w:t>:</w:t>
      </w:r>
      <w:r w:rsidRPr="00EA60AC">
        <w:rPr>
          <w:rFonts w:ascii="Times New Roman" w:eastAsia="Times New Roman" w:hAnsi="Times New Roman" w:cs="Times New Roman"/>
          <w:color w:val="202124"/>
          <w:sz w:val="18"/>
          <w:szCs w:val="18"/>
        </w:rPr>
        <w:t xml:space="preserve"> http://wwwpub.iaea.org/MTCD/publications/PDF/Pub1239r_web.pdf.</w:t>
      </w:r>
    </w:p>
  </w:footnote>
  <w:footnote w:id="10">
    <w:p w14:paraId="3013F717" w14:textId="157E8137" w:rsidR="008E413A" w:rsidRPr="00A213DE" w:rsidRDefault="008E413A" w:rsidP="008E413A">
      <w:pPr>
        <w:pStyle w:val="a9"/>
        <w:jc w:val="both"/>
        <w:rPr>
          <w:rFonts w:ascii="Times New Roman" w:hAnsi="Times New Roman" w:cs="Times New Roman"/>
          <w:sz w:val="18"/>
          <w:szCs w:val="18"/>
        </w:rPr>
      </w:pPr>
      <w:r w:rsidRPr="00A213DE">
        <w:rPr>
          <w:rStyle w:val="ab"/>
          <w:rFonts w:ascii="Times New Roman" w:hAnsi="Times New Roman" w:cs="Times New Roman"/>
          <w:sz w:val="18"/>
          <w:szCs w:val="18"/>
        </w:rPr>
        <w:footnoteRef/>
      </w:r>
      <w:r w:rsidRPr="00A213DE">
        <w:rPr>
          <w:rFonts w:ascii="Times New Roman" w:hAnsi="Times New Roman" w:cs="Times New Roman"/>
          <w:sz w:val="18"/>
          <w:szCs w:val="18"/>
        </w:rPr>
        <w:t xml:space="preserve"> Конституція України із змінами, внесеними Законами України від 8 грудня 2004 року № 2222-IV, від 1 лютого 2011 року № 2952-VI, від 19 вересня 2013 року № 586-VII, від 21 лютого 2014 року № 742-VII. 45 с.</w:t>
      </w:r>
    </w:p>
  </w:footnote>
  <w:footnote w:id="11">
    <w:p w14:paraId="614430CD" w14:textId="37EA7895" w:rsidR="008E413A" w:rsidRPr="00A213DE" w:rsidRDefault="008E413A" w:rsidP="008E413A">
      <w:pPr>
        <w:pStyle w:val="a9"/>
        <w:jc w:val="both"/>
        <w:rPr>
          <w:rFonts w:ascii="Times New Roman" w:hAnsi="Times New Roman" w:cs="Times New Roman"/>
          <w:sz w:val="18"/>
          <w:szCs w:val="18"/>
        </w:rPr>
      </w:pPr>
      <w:r w:rsidRPr="00A213DE">
        <w:rPr>
          <w:rStyle w:val="ab"/>
          <w:rFonts w:ascii="Times New Roman" w:hAnsi="Times New Roman" w:cs="Times New Roman"/>
          <w:sz w:val="18"/>
          <w:szCs w:val="18"/>
        </w:rPr>
        <w:footnoteRef/>
      </w:r>
      <w:r w:rsidRPr="00A213DE">
        <w:rPr>
          <w:rFonts w:ascii="Times New Roman" w:hAnsi="Times New Roman" w:cs="Times New Roman"/>
          <w:sz w:val="18"/>
          <w:szCs w:val="18"/>
        </w:rPr>
        <w:t xml:space="preserve"> Деякі питання виплати допомоги на проживання внутрішньо переміщеним особам. Постанова Кабінету Міністрів України від 20 березня 2022 року № 332.</w:t>
      </w:r>
      <w:r w:rsidRPr="00A213DE">
        <w:rPr>
          <w:rFonts w:ascii="Times New Roman" w:hAnsi="Times New Roman" w:cs="Times New Roman"/>
          <w:sz w:val="18"/>
          <w:szCs w:val="18"/>
          <w:lang w:val="en-US"/>
        </w:rPr>
        <w:t>URL</w:t>
      </w:r>
      <w:r w:rsidRPr="00A213DE">
        <w:rPr>
          <w:rFonts w:ascii="Times New Roman" w:hAnsi="Times New Roman" w:cs="Times New Roman"/>
          <w:sz w:val="18"/>
          <w:szCs w:val="18"/>
          <w:lang w:val="ru-RU"/>
        </w:rPr>
        <w:t xml:space="preserve">: </w:t>
      </w:r>
      <w:hyperlink r:id="rId3" w:history="1">
        <w:r w:rsidRPr="00A213DE">
          <w:rPr>
            <w:rStyle w:val="ac"/>
            <w:rFonts w:ascii="Times New Roman" w:hAnsi="Times New Roman" w:cs="Times New Roman"/>
            <w:color w:val="auto"/>
            <w:sz w:val="18"/>
            <w:szCs w:val="18"/>
            <w:u w:val="none"/>
          </w:rPr>
          <w:t>https://bit.ly/3NpjLgG</w:t>
        </w:r>
      </w:hyperlink>
      <w:r w:rsidRPr="00A213DE">
        <w:rPr>
          <w:rFonts w:ascii="Times New Roman" w:hAnsi="Times New Roman" w:cs="Times New Roman"/>
          <w:sz w:val="18"/>
          <w:szCs w:val="18"/>
        </w:rPr>
        <w:t>.</w:t>
      </w:r>
    </w:p>
  </w:footnote>
  <w:footnote w:id="12">
    <w:p w14:paraId="1F270DED" w14:textId="139CD37D" w:rsidR="008E413A" w:rsidRPr="00A213DE" w:rsidRDefault="008E413A" w:rsidP="008E413A">
      <w:pPr>
        <w:pStyle w:val="a9"/>
        <w:jc w:val="both"/>
        <w:rPr>
          <w:rFonts w:ascii="Times New Roman" w:hAnsi="Times New Roman" w:cs="Times New Roman"/>
          <w:sz w:val="18"/>
          <w:szCs w:val="18"/>
        </w:rPr>
      </w:pPr>
      <w:r w:rsidRPr="00A213DE">
        <w:rPr>
          <w:rStyle w:val="ab"/>
          <w:rFonts w:ascii="Times New Roman" w:hAnsi="Times New Roman" w:cs="Times New Roman"/>
          <w:sz w:val="18"/>
          <w:szCs w:val="18"/>
        </w:rPr>
        <w:footnoteRef/>
      </w:r>
      <w:r w:rsidRPr="00A213DE">
        <w:rPr>
          <w:rFonts w:ascii="Times New Roman" w:hAnsi="Times New Roman" w:cs="Times New Roman"/>
          <w:sz w:val="18"/>
          <w:szCs w:val="18"/>
        </w:rPr>
        <w:t xml:space="preserve"> Закон України «Про забезпечення прав і свобод внутрішньо переміщених осіб» від 20 жовтня 2014 року № 1706-VIIю </w:t>
      </w:r>
      <w:r w:rsidRPr="00A213DE">
        <w:rPr>
          <w:rFonts w:ascii="Times New Roman" w:hAnsi="Times New Roman" w:cs="Times New Roman"/>
          <w:sz w:val="18"/>
          <w:szCs w:val="18"/>
          <w:lang w:val="en-US"/>
        </w:rPr>
        <w:t>URL</w:t>
      </w:r>
      <w:r w:rsidRPr="00A213DE">
        <w:rPr>
          <w:rFonts w:ascii="Times New Roman" w:hAnsi="Times New Roman" w:cs="Times New Roman"/>
          <w:sz w:val="18"/>
          <w:szCs w:val="18"/>
        </w:rPr>
        <w:t>: https://bit.ly/3MA6DVP.</w:t>
      </w:r>
    </w:p>
  </w:footnote>
  <w:footnote w:id="13">
    <w:p w14:paraId="581D896C" w14:textId="0A49FD3D" w:rsidR="008E413A" w:rsidRPr="00A213DE" w:rsidRDefault="008E413A" w:rsidP="008E413A">
      <w:pPr>
        <w:pStyle w:val="a9"/>
        <w:jc w:val="both"/>
        <w:rPr>
          <w:rFonts w:ascii="Times New Roman" w:hAnsi="Times New Roman" w:cs="Times New Roman"/>
          <w:sz w:val="18"/>
          <w:szCs w:val="18"/>
        </w:rPr>
      </w:pPr>
      <w:r w:rsidRPr="00A213DE">
        <w:rPr>
          <w:rStyle w:val="ab"/>
          <w:rFonts w:ascii="Times New Roman" w:hAnsi="Times New Roman" w:cs="Times New Roman"/>
          <w:sz w:val="18"/>
          <w:szCs w:val="18"/>
        </w:rPr>
        <w:footnoteRef/>
      </w:r>
      <w:r w:rsidRPr="00A213DE">
        <w:rPr>
          <w:rFonts w:ascii="Times New Roman" w:hAnsi="Times New Roman" w:cs="Times New Roman"/>
          <w:sz w:val="18"/>
          <w:szCs w:val="18"/>
        </w:rPr>
        <w:t xml:space="preserve"> Постанова Кабінету Міністрів України від 16 квітня 2022 року № 457 «Про підтримку окремих категорій населення, яке постраждало у зв’язку з військовою агресією Російської Федерації проти України». </w:t>
      </w:r>
      <w:r w:rsidRPr="00A213DE">
        <w:rPr>
          <w:rFonts w:ascii="Times New Roman" w:hAnsi="Times New Roman" w:cs="Times New Roman"/>
          <w:sz w:val="18"/>
          <w:szCs w:val="18"/>
          <w:lang w:val="en-US"/>
        </w:rPr>
        <w:t>URL</w:t>
      </w:r>
      <w:r w:rsidRPr="00A213DE">
        <w:rPr>
          <w:rFonts w:ascii="Times New Roman" w:hAnsi="Times New Roman" w:cs="Times New Roman"/>
          <w:sz w:val="18"/>
          <w:szCs w:val="18"/>
        </w:rPr>
        <w:t xml:space="preserve">: </w:t>
      </w:r>
      <w:hyperlink r:id="rId4" w:history="1">
        <w:r w:rsidRPr="00A213DE">
          <w:rPr>
            <w:rStyle w:val="ac"/>
            <w:rFonts w:ascii="Times New Roman" w:hAnsi="Times New Roman" w:cs="Times New Roman"/>
            <w:color w:val="auto"/>
            <w:sz w:val="18"/>
            <w:szCs w:val="18"/>
            <w:u w:val="none"/>
          </w:rPr>
          <w:t>https://bit.ly/3Nl4ayu</w:t>
        </w:r>
      </w:hyperlink>
      <w:r w:rsidRPr="00A213DE">
        <w:rPr>
          <w:rStyle w:val="ac"/>
          <w:rFonts w:ascii="Times New Roman" w:hAnsi="Times New Roman" w:cs="Times New Roman"/>
          <w:color w:val="auto"/>
          <w:sz w:val="18"/>
          <w:szCs w:val="18"/>
          <w:u w:val="none"/>
        </w:rPr>
        <w:t>.</w:t>
      </w:r>
    </w:p>
  </w:footnote>
  <w:footnote w:id="14">
    <w:p w14:paraId="2F286A46" w14:textId="220AE540" w:rsidR="0083607E" w:rsidRPr="000D7E16" w:rsidRDefault="0083607E" w:rsidP="0083607E">
      <w:pPr>
        <w:pStyle w:val="a9"/>
        <w:jc w:val="both"/>
        <w:rPr>
          <w:rFonts w:ascii="Times New Roman" w:hAnsi="Times New Roman" w:cs="Times New Roman"/>
          <w:sz w:val="18"/>
          <w:szCs w:val="18"/>
        </w:rPr>
      </w:pPr>
      <w:r w:rsidRPr="000D7E16">
        <w:rPr>
          <w:rStyle w:val="ab"/>
          <w:rFonts w:ascii="Times New Roman" w:hAnsi="Times New Roman" w:cs="Times New Roman"/>
          <w:sz w:val="18"/>
          <w:szCs w:val="18"/>
        </w:rPr>
        <w:footnoteRef/>
      </w:r>
      <w:r w:rsidRPr="000D7E16">
        <w:rPr>
          <w:rFonts w:ascii="Times New Roman" w:hAnsi="Times New Roman" w:cs="Times New Roman"/>
          <w:sz w:val="18"/>
          <w:szCs w:val="18"/>
        </w:rPr>
        <w:t xml:space="preserve"> Порядок компенсації витрат за тимчасове розміщення внутрішньо переміщених осіб, які перемістилися у період воєнного стану, затверджений Постановою Кабінету Міністрів України від 19 березня 2022 року № 333 (в редакції постанови КМУ від 29 квітня 2022 р. № 490). </w:t>
      </w:r>
      <w:r w:rsidRPr="000D7E16">
        <w:rPr>
          <w:rFonts w:ascii="Times New Roman" w:hAnsi="Times New Roman" w:cs="Times New Roman"/>
          <w:sz w:val="18"/>
          <w:szCs w:val="18"/>
          <w:lang w:val="en-US"/>
        </w:rPr>
        <w:t>URL</w:t>
      </w:r>
      <w:r w:rsidRPr="000D7E16">
        <w:rPr>
          <w:rFonts w:ascii="Times New Roman" w:hAnsi="Times New Roman" w:cs="Times New Roman"/>
          <w:sz w:val="18"/>
          <w:szCs w:val="18"/>
        </w:rPr>
        <w:t>: </w:t>
      </w:r>
      <w:hyperlink r:id="rId5" w:history="1">
        <w:r w:rsidRPr="000D7E16">
          <w:rPr>
            <w:rStyle w:val="ac"/>
            <w:rFonts w:ascii="Times New Roman" w:hAnsi="Times New Roman" w:cs="Times New Roman"/>
            <w:color w:val="auto"/>
            <w:sz w:val="18"/>
            <w:szCs w:val="18"/>
            <w:u w:val="none"/>
          </w:rPr>
          <w:t>https://bit.ly/3PqDUVg</w:t>
        </w:r>
      </w:hyperlink>
      <w:r w:rsidRPr="000D7E16">
        <w:rPr>
          <w:rStyle w:val="ac"/>
          <w:rFonts w:ascii="Times New Roman" w:hAnsi="Times New Roman" w:cs="Times New Roman"/>
          <w:color w:val="auto"/>
          <w:sz w:val="18"/>
          <w:szCs w:val="18"/>
          <w:u w:val="none"/>
        </w:rPr>
        <w:t>.</w:t>
      </w:r>
    </w:p>
  </w:footnote>
  <w:footnote w:id="15">
    <w:p w14:paraId="2FD55E1D" w14:textId="544009E2" w:rsidR="0083607E" w:rsidRPr="000D7E16" w:rsidRDefault="0083607E" w:rsidP="0083607E">
      <w:pPr>
        <w:pStyle w:val="a9"/>
        <w:jc w:val="both"/>
        <w:rPr>
          <w:rFonts w:ascii="Times New Roman" w:hAnsi="Times New Roman" w:cs="Times New Roman"/>
          <w:sz w:val="18"/>
          <w:szCs w:val="18"/>
        </w:rPr>
      </w:pPr>
      <w:r w:rsidRPr="000D7E16">
        <w:rPr>
          <w:rStyle w:val="ab"/>
          <w:rFonts w:ascii="Times New Roman" w:hAnsi="Times New Roman" w:cs="Times New Roman"/>
          <w:sz w:val="18"/>
          <w:szCs w:val="18"/>
        </w:rPr>
        <w:footnoteRef/>
      </w:r>
      <w:r w:rsidRPr="000D7E16">
        <w:rPr>
          <w:rFonts w:ascii="Times New Roman" w:hAnsi="Times New Roman" w:cs="Times New Roman"/>
          <w:sz w:val="18"/>
          <w:szCs w:val="18"/>
        </w:rPr>
        <w:t xml:space="preserve"> Постанова Кабінету Міністрів України від 30.09.2022 року № 1094 «</w:t>
      </w:r>
      <w:r w:rsidRPr="000D7E16">
        <w:rPr>
          <w:rFonts w:ascii="Times New Roman" w:hAnsi="Times New Roman" w:cs="Times New Roman"/>
          <w:sz w:val="18"/>
          <w:szCs w:val="18"/>
          <w:shd w:val="clear" w:color="auto" w:fill="FFFFFF"/>
        </w:rPr>
        <w:t xml:space="preserve">Про внесення змін до Порядку компенсації витрат за тимчасове розміщення (перебування) внутрішньо переміщених осіб». </w:t>
      </w:r>
      <w:r w:rsidRPr="000D7E16">
        <w:rPr>
          <w:rFonts w:ascii="Times New Roman" w:hAnsi="Times New Roman" w:cs="Times New Roman"/>
          <w:sz w:val="18"/>
          <w:szCs w:val="18"/>
          <w:lang w:val="en-US"/>
        </w:rPr>
        <w:t>URL</w:t>
      </w:r>
      <w:r w:rsidRPr="000D7E16">
        <w:rPr>
          <w:rFonts w:ascii="Times New Roman" w:hAnsi="Times New Roman" w:cs="Times New Roman"/>
          <w:sz w:val="18"/>
          <w:szCs w:val="18"/>
        </w:rPr>
        <w:t xml:space="preserve">: </w:t>
      </w:r>
      <w:hyperlink w:history="1">
        <w:r w:rsidRPr="000D7E16">
          <w:rPr>
            <w:rStyle w:val="ac"/>
            <w:rFonts w:ascii="Times New Roman" w:hAnsi="Times New Roman" w:cs="Times New Roman"/>
            <w:color w:val="auto"/>
            <w:sz w:val="18"/>
            <w:szCs w:val="18"/>
            <w:u w:val="none"/>
            <w:shd w:val="clear" w:color="auto" w:fill="FFFFFF"/>
          </w:rPr>
          <w:t>https://</w:t>
        </w:r>
      </w:hyperlink>
      <w:r w:rsidRPr="000D7E16">
        <w:rPr>
          <w:rFonts w:ascii="Times New Roman" w:hAnsi="Times New Roman" w:cs="Times New Roman"/>
          <w:sz w:val="18"/>
          <w:szCs w:val="18"/>
        </w:rPr>
        <w:t xml:space="preserve"> </w:t>
      </w:r>
      <w:r w:rsidRPr="000D7E16">
        <w:rPr>
          <w:rStyle w:val="ac"/>
          <w:rFonts w:ascii="Times New Roman" w:hAnsi="Times New Roman" w:cs="Times New Roman"/>
          <w:color w:val="auto"/>
          <w:sz w:val="18"/>
          <w:szCs w:val="18"/>
          <w:u w:val="none"/>
          <w:shd w:val="clear" w:color="auto" w:fill="FFFFFF"/>
        </w:rPr>
        <w:t>www.kmu.gov.ua/npas/pro-vnesennia-zmin-do-poriadku-kompensatsii-vytrat-za-tymchasove-rozmishchennia-perebuvannia-vnutrishno-peremishchenykh-osib-i300922-1094</w:t>
      </w:r>
      <w:r w:rsidR="00073769">
        <w:rPr>
          <w:rStyle w:val="ac"/>
          <w:rFonts w:ascii="Times New Roman" w:hAnsi="Times New Roman" w:cs="Times New Roman"/>
          <w:color w:val="auto"/>
          <w:sz w:val="18"/>
          <w:szCs w:val="18"/>
          <w:u w:val="none"/>
          <w:shd w:val="clear" w:color="auto" w:fill="FFFFFF"/>
        </w:rPr>
        <w:t>.</w:t>
      </w:r>
    </w:p>
  </w:footnote>
  <w:footnote w:id="16">
    <w:p w14:paraId="72FACBDC" w14:textId="30212B80" w:rsidR="00624C56" w:rsidRPr="00624C56" w:rsidRDefault="00624C56" w:rsidP="00624C56">
      <w:pPr>
        <w:pStyle w:val="a9"/>
        <w:jc w:val="both"/>
        <w:rPr>
          <w:rFonts w:ascii="Times New Roman" w:hAnsi="Times New Roman" w:cs="Times New Roman"/>
          <w:sz w:val="18"/>
          <w:szCs w:val="18"/>
        </w:rPr>
      </w:pPr>
      <w:r w:rsidRPr="00624C56">
        <w:rPr>
          <w:rStyle w:val="ab"/>
          <w:rFonts w:ascii="Times New Roman" w:hAnsi="Times New Roman" w:cs="Times New Roman"/>
          <w:sz w:val="18"/>
          <w:szCs w:val="18"/>
        </w:rPr>
        <w:footnoteRef/>
      </w:r>
      <w:r w:rsidRPr="00624C56">
        <w:rPr>
          <w:rFonts w:ascii="Times New Roman" w:hAnsi="Times New Roman" w:cs="Times New Roman"/>
          <w:sz w:val="18"/>
          <w:szCs w:val="18"/>
        </w:rPr>
        <w:t xml:space="preserve"> Порядок надання роботодавцю компенсації витрат на оплату праці за працевлаштування внутрішньо переміщених осіб внаслідок проведення бойових дій під час воєнного стану в Україні, затвердженому постановою Кабінету Міністрів України від 20 березня 2022 р. № 331. </w:t>
      </w:r>
      <w:r w:rsidRPr="00624C56">
        <w:rPr>
          <w:rFonts w:ascii="Times New Roman" w:hAnsi="Times New Roman" w:cs="Times New Roman"/>
          <w:sz w:val="18"/>
          <w:szCs w:val="18"/>
          <w:lang w:val="en-US"/>
        </w:rPr>
        <w:t>URL</w:t>
      </w:r>
      <w:r w:rsidRPr="002D57F9">
        <w:rPr>
          <w:rFonts w:ascii="Times New Roman" w:hAnsi="Times New Roman" w:cs="Times New Roman"/>
          <w:sz w:val="18"/>
          <w:szCs w:val="18"/>
        </w:rPr>
        <w:t xml:space="preserve">: </w:t>
      </w:r>
      <w:hyperlink r:id="rId6" w:history="1">
        <w:r w:rsidRPr="00624C56">
          <w:rPr>
            <w:rStyle w:val="ac"/>
            <w:rFonts w:ascii="Times New Roman" w:hAnsi="Times New Roman" w:cs="Times New Roman"/>
            <w:sz w:val="18"/>
            <w:szCs w:val="18"/>
          </w:rPr>
          <w:t>https://bit.ly/3PxY5k5</w:t>
        </w:r>
      </w:hyperlink>
      <w:r w:rsidRPr="00624C56">
        <w:rPr>
          <w:rFonts w:ascii="Times New Roman" w:hAnsi="Times New Roman" w:cs="Times New Roman"/>
          <w:sz w:val="18"/>
          <w:szCs w:val="18"/>
        </w:rPr>
        <w:t>.</w:t>
      </w:r>
    </w:p>
  </w:footnote>
  <w:footnote w:id="17">
    <w:p w14:paraId="75540014" w14:textId="6B5F3891" w:rsidR="008B67C0" w:rsidRPr="008B67C0" w:rsidRDefault="008B67C0" w:rsidP="008B67C0">
      <w:pPr>
        <w:pStyle w:val="a9"/>
        <w:jc w:val="both"/>
        <w:rPr>
          <w:rFonts w:ascii="Times New Roman" w:hAnsi="Times New Roman" w:cs="Times New Roman"/>
          <w:sz w:val="18"/>
          <w:szCs w:val="18"/>
        </w:rPr>
      </w:pPr>
      <w:r w:rsidRPr="008B67C0">
        <w:rPr>
          <w:rStyle w:val="ab"/>
          <w:rFonts w:ascii="Times New Roman" w:hAnsi="Times New Roman" w:cs="Times New Roman"/>
          <w:sz w:val="18"/>
          <w:szCs w:val="18"/>
        </w:rPr>
        <w:footnoteRef/>
      </w:r>
      <w:r w:rsidRPr="008B67C0">
        <w:rPr>
          <w:rFonts w:ascii="Times New Roman" w:hAnsi="Times New Roman" w:cs="Times New Roman"/>
          <w:sz w:val="18"/>
          <w:szCs w:val="18"/>
        </w:rPr>
        <w:t xml:space="preserve"> Про облік внутрішньо переміщених осіб: Постанова Кабінету Міністрів України від 01 жовтня 2014 року № 509. URL: https://zakon.rada.gov.ua/laws/.</w:t>
      </w:r>
    </w:p>
  </w:footnote>
  <w:footnote w:id="18">
    <w:p w14:paraId="54C21B92" w14:textId="5E880CF5" w:rsidR="008B67C0" w:rsidRPr="008B67C0" w:rsidRDefault="008B67C0" w:rsidP="008B67C0">
      <w:pPr>
        <w:pStyle w:val="a9"/>
        <w:jc w:val="both"/>
        <w:rPr>
          <w:rFonts w:ascii="Times New Roman" w:hAnsi="Times New Roman" w:cs="Times New Roman"/>
          <w:sz w:val="18"/>
          <w:szCs w:val="18"/>
        </w:rPr>
      </w:pPr>
      <w:r w:rsidRPr="008B67C0">
        <w:rPr>
          <w:rStyle w:val="ab"/>
          <w:rFonts w:ascii="Times New Roman" w:hAnsi="Times New Roman" w:cs="Times New Roman"/>
          <w:sz w:val="18"/>
          <w:szCs w:val="18"/>
        </w:rPr>
        <w:footnoteRef/>
      </w:r>
      <w:r w:rsidRPr="008B67C0">
        <w:rPr>
          <w:rFonts w:ascii="Times New Roman" w:hAnsi="Times New Roman" w:cs="Times New Roman"/>
          <w:sz w:val="18"/>
          <w:szCs w:val="18"/>
        </w:rPr>
        <w:t xml:space="preserve"> Постанова Кабінету Міністрів України від 20 березня 2022 року № 332 «Деякі питання виплати допомоги на проживання внутрішньо переміщеним особам». </w:t>
      </w:r>
      <w:r w:rsidRPr="008B67C0">
        <w:rPr>
          <w:rFonts w:ascii="Times New Roman" w:hAnsi="Times New Roman" w:cs="Times New Roman"/>
          <w:sz w:val="18"/>
          <w:szCs w:val="18"/>
          <w:lang w:val="en-US"/>
        </w:rPr>
        <w:t>URL</w:t>
      </w:r>
      <w:r w:rsidRPr="00C01F61">
        <w:rPr>
          <w:rFonts w:ascii="Times New Roman" w:hAnsi="Times New Roman" w:cs="Times New Roman"/>
          <w:sz w:val="18"/>
          <w:szCs w:val="18"/>
        </w:rPr>
        <w:t xml:space="preserve">: </w:t>
      </w:r>
      <w:hyperlink r:id="rId7" w:history="1">
        <w:r w:rsidRPr="008B67C0">
          <w:rPr>
            <w:rStyle w:val="ac"/>
            <w:rFonts w:ascii="Times New Roman" w:hAnsi="Times New Roman" w:cs="Times New Roman"/>
            <w:color w:val="auto"/>
            <w:sz w:val="18"/>
            <w:szCs w:val="18"/>
            <w:u w:val="none"/>
          </w:rPr>
          <w:t>https://bit.ly/3NpjLgG</w:t>
        </w:r>
      </w:hyperlink>
      <w:r w:rsidRPr="008B67C0">
        <w:rPr>
          <w:rFonts w:ascii="Times New Roman" w:hAnsi="Times New Roman" w:cs="Times New Roman"/>
          <w:sz w:val="18"/>
          <w:szCs w:val="18"/>
        </w:rPr>
        <w:t>.</w:t>
      </w:r>
    </w:p>
  </w:footnote>
  <w:footnote w:id="19">
    <w:p w14:paraId="1D24AC3C" w14:textId="7B75646A" w:rsidR="00411E2F" w:rsidRPr="00411E2F" w:rsidRDefault="00411E2F" w:rsidP="00411E2F">
      <w:pPr>
        <w:pStyle w:val="a9"/>
        <w:jc w:val="both"/>
        <w:rPr>
          <w:rFonts w:ascii="Times New Roman" w:hAnsi="Times New Roman" w:cs="Times New Roman"/>
          <w:sz w:val="18"/>
          <w:szCs w:val="18"/>
        </w:rPr>
      </w:pPr>
      <w:r>
        <w:rPr>
          <w:rStyle w:val="ab"/>
        </w:rPr>
        <w:footnoteRef/>
      </w:r>
      <w:r>
        <w:t xml:space="preserve"> </w:t>
      </w:r>
      <w:r w:rsidRPr="00411E2F">
        <w:rPr>
          <w:rFonts w:ascii="Times New Roman" w:hAnsi="Times New Roman" w:cs="Times New Roman"/>
          <w:sz w:val="18"/>
          <w:szCs w:val="18"/>
        </w:rPr>
        <w:t>Закон України «Про забезпечення прав і свобод внутрішньо переміщених осіб» від 20 жовтня 2014 року № 1706-VII</w:t>
      </w:r>
      <w:r>
        <w:rPr>
          <w:rFonts w:ascii="Times New Roman" w:hAnsi="Times New Roman" w:cs="Times New Roman"/>
          <w:sz w:val="18"/>
          <w:szCs w:val="18"/>
        </w:rPr>
        <w:t xml:space="preserve">. </w:t>
      </w:r>
      <w:r>
        <w:rPr>
          <w:rFonts w:ascii="Times New Roman" w:hAnsi="Times New Roman" w:cs="Times New Roman"/>
          <w:sz w:val="18"/>
          <w:szCs w:val="18"/>
          <w:lang w:val="en-US"/>
        </w:rPr>
        <w:t>URL</w:t>
      </w:r>
      <w:r w:rsidRPr="00411E2F">
        <w:rPr>
          <w:rFonts w:ascii="Times New Roman" w:hAnsi="Times New Roman" w:cs="Times New Roman"/>
          <w:sz w:val="18"/>
          <w:szCs w:val="18"/>
          <w:lang w:val="ru-RU"/>
        </w:rPr>
        <w:t xml:space="preserve">: </w:t>
      </w:r>
      <w:r w:rsidRPr="00411E2F">
        <w:rPr>
          <w:rFonts w:ascii="Times New Roman" w:hAnsi="Times New Roman" w:cs="Times New Roman"/>
          <w:sz w:val="18"/>
          <w:szCs w:val="18"/>
        </w:rPr>
        <w:t>https://bit.ly/3MA6DVP.</w:t>
      </w:r>
    </w:p>
  </w:footnote>
  <w:footnote w:id="20">
    <w:p w14:paraId="7E7CCA11" w14:textId="676A5C08" w:rsidR="00411E2F" w:rsidRPr="00411E2F" w:rsidRDefault="00411E2F" w:rsidP="00411E2F">
      <w:pPr>
        <w:pStyle w:val="a9"/>
        <w:jc w:val="both"/>
        <w:rPr>
          <w:rFonts w:ascii="Times New Roman" w:hAnsi="Times New Roman" w:cs="Times New Roman"/>
          <w:sz w:val="18"/>
          <w:szCs w:val="18"/>
        </w:rPr>
      </w:pPr>
      <w:r>
        <w:rPr>
          <w:rStyle w:val="ab"/>
        </w:rPr>
        <w:footnoteRef/>
      </w:r>
      <w:r>
        <w:t xml:space="preserve"> </w:t>
      </w:r>
      <w:r w:rsidRPr="00411E2F">
        <w:rPr>
          <w:rFonts w:ascii="Times New Roman" w:hAnsi="Times New Roman" w:cs="Times New Roman"/>
          <w:sz w:val="18"/>
          <w:szCs w:val="18"/>
        </w:rPr>
        <w:t>Постанова Кабінету Міністрів України від 20 березня 2022 року № 332 «Деякі питання виплати допомоги на проживання внутрішньо переміщеним особам»</w:t>
      </w:r>
      <w:r w:rsidRPr="00411E2F">
        <w:rPr>
          <w:rFonts w:ascii="Times New Roman" w:hAnsi="Times New Roman" w:cs="Times New Roman"/>
          <w:sz w:val="18"/>
          <w:szCs w:val="18"/>
          <w:lang w:val="ru-RU"/>
        </w:rPr>
        <w:t xml:space="preserve">. </w:t>
      </w:r>
      <w:r>
        <w:rPr>
          <w:rFonts w:ascii="Times New Roman" w:hAnsi="Times New Roman" w:cs="Times New Roman"/>
          <w:sz w:val="18"/>
          <w:szCs w:val="18"/>
          <w:lang w:val="en-US"/>
        </w:rPr>
        <w:t>URL</w:t>
      </w:r>
      <w:r w:rsidRPr="00411E2F">
        <w:rPr>
          <w:rFonts w:ascii="Times New Roman" w:hAnsi="Times New Roman" w:cs="Times New Roman"/>
          <w:sz w:val="18"/>
          <w:szCs w:val="18"/>
          <w:lang w:val="ru-RU"/>
        </w:rPr>
        <w:t>:</w:t>
      </w:r>
      <w:r w:rsidRPr="00411E2F">
        <w:rPr>
          <w:rFonts w:ascii="Times New Roman" w:hAnsi="Times New Roman" w:cs="Times New Roman"/>
          <w:sz w:val="18"/>
          <w:szCs w:val="18"/>
        </w:rPr>
        <w:t xml:space="preserve"> </w:t>
      </w:r>
      <w:hyperlink r:id="rId8" w:history="1">
        <w:r w:rsidRPr="00411E2F">
          <w:rPr>
            <w:rStyle w:val="ac"/>
            <w:rFonts w:ascii="Times New Roman" w:hAnsi="Times New Roman" w:cs="Times New Roman"/>
            <w:sz w:val="18"/>
            <w:szCs w:val="18"/>
          </w:rPr>
          <w:t>https://bit.ly/3NpjLgG</w:t>
        </w:r>
      </w:hyperlink>
      <w:r w:rsidRPr="00411E2F">
        <w:rPr>
          <w:rFonts w:ascii="Times New Roman" w:hAnsi="Times New Roman" w:cs="Times New Roman"/>
          <w:sz w:val="18"/>
          <w:szCs w:val="18"/>
        </w:rPr>
        <w:t>.</w:t>
      </w:r>
    </w:p>
  </w:footnote>
  <w:footnote w:id="21">
    <w:p w14:paraId="7A8B058B" w14:textId="3EA3FC27" w:rsidR="000C182B" w:rsidRPr="000C182B" w:rsidRDefault="000C182B" w:rsidP="000C182B">
      <w:pPr>
        <w:pStyle w:val="a9"/>
        <w:jc w:val="both"/>
        <w:rPr>
          <w:rFonts w:ascii="Times New Roman" w:hAnsi="Times New Roman" w:cs="Times New Roman"/>
          <w:sz w:val="18"/>
          <w:szCs w:val="18"/>
        </w:rPr>
      </w:pPr>
      <w:r w:rsidRPr="000C182B">
        <w:rPr>
          <w:rStyle w:val="ab"/>
          <w:rFonts w:ascii="Times New Roman" w:hAnsi="Times New Roman" w:cs="Times New Roman"/>
          <w:sz w:val="18"/>
          <w:szCs w:val="18"/>
        </w:rPr>
        <w:footnoteRef/>
      </w:r>
      <w:r w:rsidRPr="000C182B">
        <w:rPr>
          <w:rFonts w:ascii="Times New Roman" w:hAnsi="Times New Roman" w:cs="Times New Roman"/>
          <w:sz w:val="18"/>
          <w:szCs w:val="18"/>
        </w:rPr>
        <w:t xml:space="preserve"> Порядок компенсації витрат за тимчасове розміщення внутрішньо переміщених осіб, які перемістилися у період воєнного стану, затверджений Постановою Кабінету Міністрів України від 19 березня 2022 року № 333 (в редакції постанови КМУ від 29 квітня 2022 р. № 490). </w:t>
      </w:r>
      <w:r w:rsidRPr="000C182B">
        <w:rPr>
          <w:rFonts w:ascii="Times New Roman" w:hAnsi="Times New Roman" w:cs="Times New Roman"/>
          <w:sz w:val="18"/>
          <w:szCs w:val="18"/>
          <w:lang w:val="en-US"/>
        </w:rPr>
        <w:t>URL</w:t>
      </w:r>
      <w:r w:rsidRPr="000C182B">
        <w:rPr>
          <w:rFonts w:ascii="Times New Roman" w:hAnsi="Times New Roman" w:cs="Times New Roman"/>
          <w:sz w:val="18"/>
          <w:szCs w:val="18"/>
        </w:rPr>
        <w:t xml:space="preserve">: </w:t>
      </w:r>
      <w:hyperlink r:id="rId9" w:history="1">
        <w:r w:rsidRPr="000C182B">
          <w:rPr>
            <w:rStyle w:val="ac"/>
            <w:rFonts w:ascii="Times New Roman" w:hAnsi="Times New Roman" w:cs="Times New Roman"/>
            <w:color w:val="auto"/>
            <w:sz w:val="18"/>
            <w:szCs w:val="18"/>
            <w:u w:val="none"/>
          </w:rPr>
          <w:t>https://bit.ly/3PqDUVg</w:t>
        </w:r>
      </w:hyperlink>
      <w:r w:rsidRPr="000C182B">
        <w:rPr>
          <w:rStyle w:val="ac"/>
          <w:rFonts w:ascii="Times New Roman" w:hAnsi="Times New Roman" w:cs="Times New Roman"/>
          <w:color w:val="auto"/>
          <w:sz w:val="18"/>
          <w:szCs w:val="18"/>
          <w:u w:val="none"/>
        </w:rPr>
        <w:t>.</w:t>
      </w:r>
    </w:p>
  </w:footnote>
  <w:footnote w:id="22">
    <w:p w14:paraId="590AA725" w14:textId="2361DB42" w:rsidR="000C182B" w:rsidRPr="000C182B" w:rsidRDefault="000C182B" w:rsidP="000C182B">
      <w:pPr>
        <w:pStyle w:val="a9"/>
        <w:jc w:val="both"/>
        <w:rPr>
          <w:rFonts w:ascii="Times New Roman" w:hAnsi="Times New Roman" w:cs="Times New Roman"/>
          <w:sz w:val="18"/>
          <w:szCs w:val="18"/>
        </w:rPr>
      </w:pPr>
      <w:r>
        <w:rPr>
          <w:rStyle w:val="ab"/>
        </w:rPr>
        <w:footnoteRef/>
      </w:r>
      <w:r>
        <w:t xml:space="preserve"> </w:t>
      </w:r>
      <w:r w:rsidRPr="000C182B">
        <w:rPr>
          <w:rFonts w:ascii="Times New Roman" w:hAnsi="Times New Roman" w:cs="Times New Roman"/>
          <w:sz w:val="18"/>
          <w:szCs w:val="18"/>
        </w:rPr>
        <w:t xml:space="preserve">Порядок надання роботодавцю компенсації витрат на оплату праці за працевлаштування внутрішньо переміщених осіб внаслідок проведення бойових дій під час воєнного стану в Україні, затвердженому постановою Кабінету Міністрів України від 20 березня 2022 р. № 331. </w:t>
      </w:r>
      <w:r w:rsidRPr="000C182B">
        <w:rPr>
          <w:rFonts w:ascii="Times New Roman" w:hAnsi="Times New Roman" w:cs="Times New Roman"/>
          <w:sz w:val="18"/>
          <w:szCs w:val="18"/>
          <w:lang w:val="en-US"/>
        </w:rPr>
        <w:t>URL</w:t>
      </w:r>
      <w:r w:rsidRPr="000C182B">
        <w:rPr>
          <w:rFonts w:ascii="Times New Roman" w:hAnsi="Times New Roman" w:cs="Times New Roman"/>
          <w:sz w:val="18"/>
          <w:szCs w:val="18"/>
        </w:rPr>
        <w:t xml:space="preserve">: </w:t>
      </w:r>
      <w:hyperlink r:id="rId10" w:history="1">
        <w:r w:rsidRPr="000C182B">
          <w:rPr>
            <w:rStyle w:val="ac"/>
            <w:rFonts w:ascii="Times New Roman" w:hAnsi="Times New Roman" w:cs="Times New Roman"/>
            <w:color w:val="auto"/>
            <w:sz w:val="18"/>
            <w:szCs w:val="18"/>
            <w:u w:val="none"/>
          </w:rPr>
          <w:t>https://bit.ly/3PxY5k5</w:t>
        </w:r>
      </w:hyperlink>
      <w:r w:rsidRPr="000C182B">
        <w:rPr>
          <w:rFonts w:ascii="Times New Roman" w:hAnsi="Times New Roman" w:cs="Times New Roman"/>
          <w:sz w:val="18"/>
          <w:szCs w:val="18"/>
        </w:rPr>
        <w:t>.</w:t>
      </w:r>
    </w:p>
  </w:footnote>
  <w:footnote w:id="23">
    <w:p w14:paraId="61BDE7BB" w14:textId="434D1927" w:rsidR="002168E2" w:rsidRPr="002168E2" w:rsidRDefault="002168E2" w:rsidP="002168E2">
      <w:pPr>
        <w:pStyle w:val="a9"/>
        <w:jc w:val="both"/>
        <w:rPr>
          <w:sz w:val="18"/>
          <w:szCs w:val="18"/>
        </w:rPr>
      </w:pPr>
      <w:r w:rsidRPr="002168E2">
        <w:rPr>
          <w:rStyle w:val="ab"/>
          <w:sz w:val="18"/>
          <w:szCs w:val="18"/>
        </w:rPr>
        <w:footnoteRef/>
      </w:r>
      <w:r w:rsidRPr="002168E2">
        <w:rPr>
          <w:sz w:val="18"/>
          <w:szCs w:val="18"/>
        </w:rPr>
        <w:t xml:space="preserve"> </w:t>
      </w:r>
      <w:r w:rsidRPr="002168E2">
        <w:rPr>
          <w:rFonts w:ascii="Times New Roman" w:hAnsi="Times New Roman" w:cs="Times New Roman"/>
          <w:sz w:val="18"/>
          <w:szCs w:val="18"/>
        </w:rPr>
        <w:t>Конституція України із змінами, внесеними Законами України від 8 грудня 2004 року № 2222-IV, від 1 лютого 2011 року № 2952-VI, від 19 вересня 2013 року № 586-VII, від 21 лютого 2014 року № 742-VII. 45 с.</w:t>
      </w:r>
    </w:p>
  </w:footnote>
  <w:footnote w:id="24">
    <w:p w14:paraId="2052D422" w14:textId="3F0F533E" w:rsidR="002168E2" w:rsidRPr="002168E2" w:rsidRDefault="002168E2">
      <w:pPr>
        <w:pStyle w:val="a9"/>
        <w:rPr>
          <w:rFonts w:ascii="Times New Roman" w:hAnsi="Times New Roman" w:cs="Times New Roman"/>
          <w:sz w:val="18"/>
          <w:szCs w:val="18"/>
        </w:rPr>
      </w:pPr>
      <w:r w:rsidRPr="002168E2">
        <w:rPr>
          <w:rStyle w:val="ab"/>
          <w:rFonts w:ascii="Times New Roman" w:hAnsi="Times New Roman" w:cs="Times New Roman"/>
          <w:sz w:val="18"/>
          <w:szCs w:val="18"/>
        </w:rPr>
        <w:footnoteRef/>
      </w:r>
      <w:r w:rsidRPr="002168E2">
        <w:rPr>
          <w:rFonts w:ascii="Times New Roman" w:hAnsi="Times New Roman" w:cs="Times New Roman"/>
          <w:sz w:val="18"/>
          <w:szCs w:val="18"/>
        </w:rPr>
        <w:t xml:space="preserve"> Там же.</w:t>
      </w:r>
    </w:p>
  </w:footnote>
  <w:footnote w:id="25">
    <w:p w14:paraId="47F0B7DC" w14:textId="58298784" w:rsidR="002168E2" w:rsidRPr="00E60D4E" w:rsidRDefault="002168E2" w:rsidP="00E60D4E">
      <w:pPr>
        <w:pStyle w:val="a9"/>
        <w:jc w:val="both"/>
        <w:rPr>
          <w:rFonts w:ascii="Times New Roman" w:hAnsi="Times New Roman" w:cs="Times New Roman"/>
          <w:sz w:val="18"/>
          <w:szCs w:val="18"/>
        </w:rPr>
      </w:pPr>
      <w:r w:rsidRPr="00E60D4E">
        <w:rPr>
          <w:rStyle w:val="ab"/>
          <w:rFonts w:ascii="Times New Roman" w:hAnsi="Times New Roman" w:cs="Times New Roman"/>
          <w:sz w:val="18"/>
          <w:szCs w:val="18"/>
        </w:rPr>
        <w:footnoteRef/>
      </w:r>
      <w:r w:rsidRPr="00E60D4E">
        <w:rPr>
          <w:rFonts w:ascii="Times New Roman" w:hAnsi="Times New Roman" w:cs="Times New Roman"/>
          <w:sz w:val="18"/>
          <w:szCs w:val="18"/>
        </w:rPr>
        <w:t xml:space="preserve"> Загальна декларація прав людини. Прийняття від 10.12.1948 р. </w:t>
      </w:r>
      <w:r w:rsidRPr="00E60D4E">
        <w:rPr>
          <w:rFonts w:ascii="Times New Roman" w:hAnsi="Times New Roman" w:cs="Times New Roman"/>
          <w:sz w:val="18"/>
          <w:szCs w:val="18"/>
          <w:lang w:val="en-US"/>
        </w:rPr>
        <w:t>URL</w:t>
      </w:r>
      <w:r w:rsidRPr="00E60D4E">
        <w:rPr>
          <w:rFonts w:ascii="Times New Roman" w:hAnsi="Times New Roman" w:cs="Times New Roman"/>
          <w:sz w:val="18"/>
          <w:szCs w:val="18"/>
        </w:rPr>
        <w:t xml:space="preserve">: </w:t>
      </w:r>
      <w:hyperlink r:id="rId11" w:history="1">
        <w:r w:rsidRPr="00E60D4E">
          <w:rPr>
            <w:rStyle w:val="ac"/>
            <w:rFonts w:ascii="Times New Roman" w:hAnsi="Times New Roman" w:cs="Times New Roman"/>
            <w:color w:val="auto"/>
            <w:sz w:val="18"/>
            <w:szCs w:val="18"/>
            <w:u w:val="none"/>
          </w:rPr>
          <w:t>https://zakon.rada.gov.ua/laws/show/995_015</w:t>
        </w:r>
      </w:hyperlink>
      <w:r w:rsidRPr="00E60D4E">
        <w:rPr>
          <w:rFonts w:ascii="Times New Roman" w:hAnsi="Times New Roman" w:cs="Times New Roman"/>
          <w:sz w:val="18"/>
          <w:szCs w:val="18"/>
        </w:rPr>
        <w:t>.</w:t>
      </w:r>
    </w:p>
  </w:footnote>
  <w:footnote w:id="26">
    <w:p w14:paraId="595FCA18" w14:textId="17C8A701" w:rsidR="002168E2" w:rsidRPr="00E60D4E" w:rsidRDefault="002168E2" w:rsidP="00E60D4E">
      <w:pPr>
        <w:pStyle w:val="a9"/>
        <w:jc w:val="both"/>
        <w:rPr>
          <w:rFonts w:ascii="Times New Roman" w:hAnsi="Times New Roman" w:cs="Times New Roman"/>
          <w:sz w:val="18"/>
          <w:szCs w:val="18"/>
        </w:rPr>
      </w:pPr>
      <w:r w:rsidRPr="00E60D4E">
        <w:rPr>
          <w:rStyle w:val="ab"/>
          <w:rFonts w:ascii="Times New Roman" w:hAnsi="Times New Roman" w:cs="Times New Roman"/>
          <w:sz w:val="18"/>
          <w:szCs w:val="18"/>
        </w:rPr>
        <w:footnoteRef/>
      </w:r>
      <w:r w:rsidRPr="00E60D4E">
        <w:rPr>
          <w:rFonts w:ascii="Times New Roman" w:hAnsi="Times New Roman" w:cs="Times New Roman"/>
          <w:sz w:val="18"/>
          <w:szCs w:val="18"/>
        </w:rPr>
        <w:t xml:space="preserve"> Європейська соціальна хартія</w:t>
      </w:r>
      <w:r w:rsidR="00E60D4E" w:rsidRPr="00E60D4E">
        <w:rPr>
          <w:rFonts w:ascii="Times New Roman" w:hAnsi="Times New Roman" w:cs="Times New Roman"/>
          <w:sz w:val="18"/>
          <w:szCs w:val="18"/>
        </w:rPr>
        <w:t xml:space="preserve"> (переглянута). </w:t>
      </w:r>
      <w:r w:rsidR="00E60D4E" w:rsidRPr="00E60D4E">
        <w:rPr>
          <w:rStyle w:val="af7"/>
          <w:rFonts w:ascii="Times New Roman" w:hAnsi="Times New Roman" w:cs="Times New Roman"/>
          <w:i w:val="0"/>
          <w:iCs w:val="0"/>
          <w:sz w:val="18"/>
          <w:szCs w:val="18"/>
          <w:shd w:val="clear" w:color="auto" w:fill="F5F5F5"/>
        </w:rPr>
        <w:t>Рада Європи</w:t>
      </w:r>
      <w:r w:rsidR="00E60D4E" w:rsidRPr="00E60D4E">
        <w:rPr>
          <w:rFonts w:ascii="Times New Roman" w:hAnsi="Times New Roman" w:cs="Times New Roman"/>
          <w:sz w:val="18"/>
          <w:szCs w:val="18"/>
          <w:shd w:val="clear" w:color="auto" w:fill="F5F5F5"/>
        </w:rPr>
        <w:t xml:space="preserve">; Хартія, Міжнародний документ від 03.05.1996 р. </w:t>
      </w:r>
      <w:r w:rsidR="00E60D4E" w:rsidRPr="00E60D4E">
        <w:rPr>
          <w:rFonts w:ascii="Times New Roman" w:hAnsi="Times New Roman" w:cs="Times New Roman"/>
          <w:sz w:val="18"/>
          <w:szCs w:val="18"/>
          <w:shd w:val="clear" w:color="auto" w:fill="F5F5F5"/>
          <w:lang w:val="en-US"/>
        </w:rPr>
        <w:t>URL</w:t>
      </w:r>
      <w:r w:rsidR="00E60D4E" w:rsidRPr="00E60D4E">
        <w:rPr>
          <w:rFonts w:ascii="Times New Roman" w:hAnsi="Times New Roman" w:cs="Times New Roman"/>
          <w:sz w:val="18"/>
          <w:szCs w:val="18"/>
          <w:shd w:val="clear" w:color="auto" w:fill="F5F5F5"/>
        </w:rPr>
        <w:t xml:space="preserve">: </w:t>
      </w:r>
      <w:r w:rsidR="00E60D4E" w:rsidRPr="00E60D4E">
        <w:rPr>
          <w:rFonts w:ascii="Times New Roman" w:hAnsi="Times New Roman" w:cs="Times New Roman"/>
          <w:sz w:val="18"/>
          <w:szCs w:val="18"/>
          <w:shd w:val="clear" w:color="auto" w:fill="F5F5F5"/>
          <w:lang w:val="en-US"/>
        </w:rPr>
        <w:t>https</w:t>
      </w:r>
      <w:r w:rsidR="00E60D4E" w:rsidRPr="00E60D4E">
        <w:rPr>
          <w:rFonts w:ascii="Times New Roman" w:hAnsi="Times New Roman" w:cs="Times New Roman"/>
          <w:sz w:val="18"/>
          <w:szCs w:val="18"/>
          <w:shd w:val="clear" w:color="auto" w:fill="F5F5F5"/>
          <w:lang w:val="ru-RU"/>
        </w:rPr>
        <w:t>://zakon</w:t>
      </w:r>
      <w:r w:rsidR="00E60D4E" w:rsidRPr="00E60D4E">
        <w:rPr>
          <w:rFonts w:ascii="Times New Roman" w:hAnsi="Times New Roman" w:cs="Times New Roman"/>
          <w:sz w:val="18"/>
          <w:szCs w:val="18"/>
          <w:shd w:val="clear" w:color="auto" w:fill="F5F5F5"/>
        </w:rPr>
        <w:t>.</w:t>
      </w:r>
      <w:r w:rsidR="00E60D4E" w:rsidRPr="00E60D4E">
        <w:rPr>
          <w:rFonts w:ascii="Times New Roman" w:hAnsi="Times New Roman" w:cs="Times New Roman"/>
          <w:sz w:val="18"/>
          <w:szCs w:val="18"/>
          <w:shd w:val="clear" w:color="auto" w:fill="F5F5F5"/>
          <w:lang w:val="ru-RU"/>
        </w:rPr>
        <w:t>rada</w:t>
      </w:r>
      <w:r w:rsidR="00E60D4E" w:rsidRPr="00E60D4E">
        <w:rPr>
          <w:rFonts w:ascii="Times New Roman" w:hAnsi="Times New Roman" w:cs="Times New Roman"/>
          <w:sz w:val="18"/>
          <w:szCs w:val="18"/>
          <w:shd w:val="clear" w:color="auto" w:fill="F5F5F5"/>
        </w:rPr>
        <w:t>.</w:t>
      </w:r>
      <w:r w:rsidR="00E60D4E" w:rsidRPr="00E60D4E">
        <w:rPr>
          <w:rFonts w:ascii="Times New Roman" w:hAnsi="Times New Roman" w:cs="Times New Roman"/>
          <w:sz w:val="18"/>
          <w:szCs w:val="18"/>
          <w:shd w:val="clear" w:color="auto" w:fill="F5F5F5"/>
          <w:lang w:val="ru-RU"/>
        </w:rPr>
        <w:t>gov</w:t>
      </w:r>
      <w:r w:rsidR="00E60D4E" w:rsidRPr="00E60D4E">
        <w:rPr>
          <w:rFonts w:ascii="Times New Roman" w:hAnsi="Times New Roman" w:cs="Times New Roman"/>
          <w:sz w:val="18"/>
          <w:szCs w:val="18"/>
          <w:shd w:val="clear" w:color="auto" w:fill="F5F5F5"/>
        </w:rPr>
        <w:t>.</w:t>
      </w:r>
      <w:r w:rsidR="00E60D4E" w:rsidRPr="00E60D4E">
        <w:rPr>
          <w:rFonts w:ascii="Times New Roman" w:hAnsi="Times New Roman" w:cs="Times New Roman"/>
          <w:sz w:val="18"/>
          <w:szCs w:val="18"/>
          <w:shd w:val="clear" w:color="auto" w:fill="F5F5F5"/>
          <w:lang w:val="ru-RU"/>
        </w:rPr>
        <w:t>ua</w:t>
      </w:r>
      <w:r w:rsidR="00E60D4E" w:rsidRPr="00E60D4E">
        <w:rPr>
          <w:rFonts w:ascii="Times New Roman" w:hAnsi="Times New Roman" w:cs="Times New Roman"/>
          <w:sz w:val="18"/>
          <w:szCs w:val="18"/>
          <w:shd w:val="clear" w:color="auto" w:fill="F5F5F5"/>
        </w:rPr>
        <w:t>/</w:t>
      </w:r>
      <w:r w:rsidR="00E60D4E" w:rsidRPr="00E60D4E">
        <w:rPr>
          <w:rFonts w:ascii="Times New Roman" w:hAnsi="Times New Roman" w:cs="Times New Roman"/>
          <w:sz w:val="18"/>
          <w:szCs w:val="18"/>
          <w:shd w:val="clear" w:color="auto" w:fill="F5F5F5"/>
          <w:lang w:val="ru-RU"/>
        </w:rPr>
        <w:t>laws</w:t>
      </w:r>
      <w:r w:rsidR="00E60D4E" w:rsidRPr="00E60D4E">
        <w:rPr>
          <w:rFonts w:ascii="Times New Roman" w:hAnsi="Times New Roman" w:cs="Times New Roman"/>
          <w:sz w:val="18"/>
          <w:szCs w:val="18"/>
          <w:shd w:val="clear" w:color="auto" w:fill="F5F5F5"/>
        </w:rPr>
        <w:t>/</w:t>
      </w:r>
      <w:r w:rsidR="00E60D4E" w:rsidRPr="00E60D4E">
        <w:rPr>
          <w:rFonts w:ascii="Times New Roman" w:hAnsi="Times New Roman" w:cs="Times New Roman"/>
          <w:sz w:val="18"/>
          <w:szCs w:val="18"/>
          <w:shd w:val="clear" w:color="auto" w:fill="F5F5F5"/>
          <w:lang w:val="ru-RU"/>
        </w:rPr>
        <w:t>show</w:t>
      </w:r>
      <w:r w:rsidR="00E60D4E" w:rsidRPr="00E60D4E">
        <w:rPr>
          <w:rFonts w:ascii="Times New Roman" w:hAnsi="Times New Roman" w:cs="Times New Roman"/>
          <w:sz w:val="18"/>
          <w:szCs w:val="18"/>
          <w:shd w:val="clear" w:color="auto" w:fill="F5F5F5"/>
        </w:rPr>
        <w:t>/994_062#</w:t>
      </w:r>
      <w:r w:rsidR="00E60D4E" w:rsidRPr="00E60D4E">
        <w:rPr>
          <w:rFonts w:ascii="Times New Roman" w:hAnsi="Times New Roman" w:cs="Times New Roman"/>
          <w:sz w:val="18"/>
          <w:szCs w:val="18"/>
          <w:shd w:val="clear" w:color="auto" w:fill="F5F5F5"/>
          <w:lang w:val="ru-RU"/>
        </w:rPr>
        <w:t>Text</w:t>
      </w:r>
      <w:r w:rsidR="00E60D4E" w:rsidRPr="00E60D4E">
        <w:rPr>
          <w:rFonts w:ascii="Times New Roman" w:hAnsi="Times New Roman" w:cs="Times New Roman"/>
          <w:sz w:val="18"/>
          <w:szCs w:val="18"/>
          <w:shd w:val="clear" w:color="auto" w:fill="F5F5F5"/>
        </w:rPr>
        <w:t>.</w:t>
      </w:r>
    </w:p>
  </w:footnote>
  <w:footnote w:id="27">
    <w:p w14:paraId="3E275411" w14:textId="2F8C7F78" w:rsidR="002168E2" w:rsidRPr="002168E2" w:rsidRDefault="002168E2" w:rsidP="002168E2">
      <w:pPr>
        <w:pStyle w:val="a9"/>
        <w:jc w:val="both"/>
        <w:rPr>
          <w:rFonts w:ascii="Times New Roman" w:hAnsi="Times New Roman" w:cs="Times New Roman"/>
          <w:sz w:val="18"/>
          <w:szCs w:val="18"/>
        </w:rPr>
      </w:pPr>
      <w:r w:rsidRPr="002168E2">
        <w:rPr>
          <w:rStyle w:val="ab"/>
          <w:rFonts w:ascii="Times New Roman" w:hAnsi="Times New Roman" w:cs="Times New Roman"/>
          <w:sz w:val="18"/>
          <w:szCs w:val="18"/>
        </w:rPr>
        <w:footnoteRef/>
      </w:r>
      <w:r w:rsidRPr="002168E2">
        <w:rPr>
          <w:rFonts w:ascii="Times New Roman" w:hAnsi="Times New Roman" w:cs="Times New Roman"/>
          <w:sz w:val="18"/>
          <w:szCs w:val="18"/>
        </w:rPr>
        <w:t xml:space="preserve"> Закон України «Про забезпечення прав і свобод внутрішньо переміщених осіб» від 20 жовтня 2014 року № 1706-VII</w:t>
      </w:r>
      <w:r>
        <w:rPr>
          <w:rFonts w:ascii="Times New Roman" w:hAnsi="Times New Roman" w:cs="Times New Roman"/>
          <w:sz w:val="18"/>
          <w:szCs w:val="18"/>
        </w:rPr>
        <w:t xml:space="preserve">. </w:t>
      </w:r>
      <w:r>
        <w:rPr>
          <w:rFonts w:ascii="Times New Roman" w:hAnsi="Times New Roman" w:cs="Times New Roman"/>
          <w:sz w:val="18"/>
          <w:szCs w:val="18"/>
          <w:lang w:val="en-US"/>
        </w:rPr>
        <w:t>URL</w:t>
      </w:r>
      <w:r w:rsidRPr="00AB19D5">
        <w:rPr>
          <w:rFonts w:ascii="Times New Roman" w:hAnsi="Times New Roman" w:cs="Times New Roman"/>
          <w:sz w:val="18"/>
          <w:szCs w:val="18"/>
          <w:lang w:val="ru-RU"/>
        </w:rPr>
        <w:t>:</w:t>
      </w:r>
      <w:r w:rsidRPr="002168E2">
        <w:rPr>
          <w:rFonts w:ascii="Times New Roman" w:hAnsi="Times New Roman" w:cs="Times New Roman"/>
          <w:sz w:val="18"/>
          <w:szCs w:val="18"/>
        </w:rPr>
        <w:t xml:space="preserve"> https://bit.ly/3MA6DVP.</w:t>
      </w:r>
    </w:p>
  </w:footnote>
  <w:footnote w:id="28">
    <w:p w14:paraId="570AAC5E" w14:textId="26E61440" w:rsidR="00AB19D5" w:rsidRPr="004322DA" w:rsidRDefault="00AB19D5" w:rsidP="00AB19D5">
      <w:pPr>
        <w:spacing w:after="0" w:line="240" w:lineRule="auto"/>
        <w:jc w:val="both"/>
        <w:rPr>
          <w:rFonts w:ascii="Times New Roman" w:hAnsi="Times New Roman" w:cs="Times New Roman"/>
          <w:sz w:val="18"/>
          <w:szCs w:val="18"/>
        </w:rPr>
      </w:pPr>
      <w:r w:rsidRPr="004322DA">
        <w:rPr>
          <w:rStyle w:val="ab"/>
          <w:rFonts w:ascii="Times New Roman" w:hAnsi="Times New Roman" w:cs="Times New Roman"/>
          <w:sz w:val="18"/>
          <w:szCs w:val="18"/>
        </w:rPr>
        <w:footnoteRef/>
      </w:r>
      <w:r w:rsidRPr="004322DA">
        <w:rPr>
          <w:rFonts w:ascii="Times New Roman" w:hAnsi="Times New Roman" w:cs="Times New Roman"/>
          <w:sz w:val="18"/>
          <w:szCs w:val="18"/>
        </w:rPr>
        <w:t xml:space="preserve"> </w:t>
      </w:r>
      <w:r w:rsidR="004322DA" w:rsidRPr="004322DA">
        <w:rPr>
          <w:rFonts w:ascii="Times New Roman" w:hAnsi="Times New Roman" w:cs="Times New Roman"/>
          <w:sz w:val="18"/>
          <w:szCs w:val="18"/>
        </w:rPr>
        <w:t>Постанова Кабінету Міністрів України від 26.02.2022 року № 162 «</w:t>
      </w:r>
      <w:r w:rsidR="004322DA" w:rsidRPr="004322DA">
        <w:rPr>
          <w:rFonts w:ascii="Times New Roman" w:hAnsi="Times New Roman" w:cs="Times New Roman"/>
          <w:sz w:val="18"/>
          <w:szCs w:val="18"/>
          <w:shd w:val="clear" w:color="auto" w:fill="FFFFFF"/>
        </w:rPr>
        <w:t>Про особливості виплати та доставки пенсій, грошових допомог на період введення воєнного стану</w:t>
      </w:r>
      <w:r w:rsidR="004322DA" w:rsidRPr="004322DA">
        <w:rPr>
          <w:rFonts w:ascii="Times New Roman" w:hAnsi="Times New Roman" w:cs="Times New Roman"/>
          <w:sz w:val="18"/>
          <w:szCs w:val="18"/>
        </w:rPr>
        <w:t xml:space="preserve">». </w:t>
      </w:r>
      <w:r w:rsidR="004322DA" w:rsidRPr="004322DA">
        <w:rPr>
          <w:rFonts w:ascii="Times New Roman" w:hAnsi="Times New Roman" w:cs="Times New Roman"/>
          <w:sz w:val="18"/>
          <w:szCs w:val="18"/>
          <w:lang w:val="en-US"/>
        </w:rPr>
        <w:t>URL:</w:t>
      </w:r>
      <w:r w:rsidR="004322DA" w:rsidRPr="004322DA">
        <w:rPr>
          <w:rFonts w:ascii="Times New Roman" w:hAnsi="Times New Roman" w:cs="Times New Roman"/>
          <w:sz w:val="18"/>
          <w:szCs w:val="18"/>
        </w:rPr>
        <w:t xml:space="preserve"> </w:t>
      </w:r>
      <w:hyperlink r:id="rId12" w:anchor="Text " w:history="1">
        <w:r w:rsidR="004322DA" w:rsidRPr="004322DA">
          <w:rPr>
            <w:rStyle w:val="ac"/>
            <w:rFonts w:ascii="Times New Roman" w:hAnsi="Times New Roman" w:cs="Times New Roman"/>
            <w:color w:val="auto"/>
            <w:sz w:val="18"/>
            <w:szCs w:val="18"/>
          </w:rPr>
          <w:t>https://zakon.rada.gov.ua/laws/show/162-2022-п#Text</w:t>
        </w:r>
      </w:hyperlink>
      <w:r w:rsidR="004322DA" w:rsidRPr="004322DA">
        <w:rPr>
          <w:rFonts w:ascii="Times New Roman" w:hAnsi="Times New Roman" w:cs="Times New Roman"/>
          <w:sz w:val="18"/>
          <w:szCs w:val="18"/>
        </w:rPr>
        <w:t>.</w:t>
      </w:r>
    </w:p>
  </w:footnote>
  <w:footnote w:id="29">
    <w:p w14:paraId="2D91A972" w14:textId="4DC7F216" w:rsidR="004322DA" w:rsidRPr="004322DA" w:rsidRDefault="004322DA" w:rsidP="004322DA">
      <w:pPr>
        <w:spacing w:after="0" w:line="240" w:lineRule="auto"/>
        <w:jc w:val="both"/>
        <w:rPr>
          <w:rFonts w:ascii="Times New Roman" w:hAnsi="Times New Roman" w:cs="Times New Roman"/>
          <w:sz w:val="18"/>
          <w:szCs w:val="18"/>
        </w:rPr>
      </w:pPr>
      <w:r w:rsidRPr="004322DA">
        <w:rPr>
          <w:rStyle w:val="ab"/>
          <w:rFonts w:ascii="Times New Roman" w:hAnsi="Times New Roman" w:cs="Times New Roman"/>
          <w:sz w:val="18"/>
          <w:szCs w:val="18"/>
        </w:rPr>
        <w:footnoteRef/>
      </w:r>
      <w:r w:rsidRPr="004322DA">
        <w:rPr>
          <w:rFonts w:ascii="Times New Roman" w:hAnsi="Times New Roman" w:cs="Times New Roman"/>
          <w:sz w:val="18"/>
          <w:szCs w:val="18"/>
        </w:rPr>
        <w:t xml:space="preserve"> Постанова Кабінету Міністрів України від 26.02.2022 року № 162 «</w:t>
      </w:r>
      <w:r w:rsidRPr="004322DA">
        <w:rPr>
          <w:rFonts w:ascii="Times New Roman" w:hAnsi="Times New Roman" w:cs="Times New Roman"/>
          <w:sz w:val="18"/>
          <w:szCs w:val="18"/>
          <w:shd w:val="clear" w:color="auto" w:fill="FFFFFF"/>
        </w:rPr>
        <w:t>Про особливості виплати та доставки пенсій, грошових допомог на період введення воєнного стану</w:t>
      </w:r>
      <w:r w:rsidRPr="004322DA">
        <w:rPr>
          <w:rFonts w:ascii="Times New Roman" w:hAnsi="Times New Roman" w:cs="Times New Roman"/>
          <w:sz w:val="18"/>
          <w:szCs w:val="18"/>
        </w:rPr>
        <w:t xml:space="preserve">». </w:t>
      </w:r>
      <w:r w:rsidRPr="004322DA">
        <w:rPr>
          <w:rFonts w:ascii="Times New Roman" w:hAnsi="Times New Roman" w:cs="Times New Roman"/>
          <w:sz w:val="18"/>
          <w:szCs w:val="18"/>
          <w:lang w:val="en-US"/>
        </w:rPr>
        <w:t>URL:</w:t>
      </w:r>
      <w:r w:rsidRPr="004322DA">
        <w:rPr>
          <w:rFonts w:ascii="Times New Roman" w:hAnsi="Times New Roman" w:cs="Times New Roman"/>
          <w:sz w:val="18"/>
          <w:szCs w:val="18"/>
        </w:rPr>
        <w:t xml:space="preserve"> </w:t>
      </w:r>
      <w:hyperlink r:id="rId13" w:anchor="Text " w:history="1">
        <w:r w:rsidRPr="004322DA">
          <w:rPr>
            <w:rStyle w:val="ac"/>
            <w:rFonts w:ascii="Times New Roman" w:hAnsi="Times New Roman" w:cs="Times New Roman"/>
            <w:color w:val="auto"/>
            <w:sz w:val="18"/>
            <w:szCs w:val="18"/>
          </w:rPr>
          <w:t>https://zakon.rada.gov.ua/laws/show/162-2022-п#Text</w:t>
        </w:r>
      </w:hyperlink>
      <w:r w:rsidRPr="004322DA">
        <w:rPr>
          <w:rFonts w:ascii="Times New Roman" w:hAnsi="Times New Roman" w:cs="Times New Roman"/>
          <w:sz w:val="18"/>
          <w:szCs w:val="18"/>
        </w:rPr>
        <w:t>.</w:t>
      </w:r>
    </w:p>
  </w:footnote>
  <w:footnote w:id="30">
    <w:p w14:paraId="46E07463" w14:textId="74351D12" w:rsidR="004322DA" w:rsidRPr="004322DA" w:rsidRDefault="004322DA" w:rsidP="004322DA">
      <w:pPr>
        <w:pStyle w:val="a9"/>
        <w:jc w:val="both"/>
        <w:rPr>
          <w:rFonts w:ascii="Times New Roman" w:hAnsi="Times New Roman" w:cs="Times New Roman"/>
          <w:sz w:val="18"/>
          <w:szCs w:val="18"/>
        </w:rPr>
      </w:pPr>
      <w:r w:rsidRPr="004322DA">
        <w:rPr>
          <w:rStyle w:val="ab"/>
          <w:rFonts w:ascii="Times New Roman" w:hAnsi="Times New Roman" w:cs="Times New Roman"/>
          <w:sz w:val="18"/>
          <w:szCs w:val="18"/>
        </w:rPr>
        <w:footnoteRef/>
      </w:r>
      <w:r w:rsidRPr="004322DA">
        <w:rPr>
          <w:rFonts w:ascii="Times New Roman" w:hAnsi="Times New Roman" w:cs="Times New Roman"/>
          <w:sz w:val="18"/>
          <w:szCs w:val="18"/>
        </w:rPr>
        <w:t xml:space="preserve"> </w:t>
      </w:r>
      <w:r w:rsidRPr="004322DA">
        <w:rPr>
          <w:rFonts w:ascii="Times New Roman" w:hAnsi="Times New Roman" w:cs="Times New Roman"/>
          <w:sz w:val="18"/>
          <w:szCs w:val="18"/>
          <w:shd w:val="clear" w:color="auto" w:fill="FFFFFF"/>
        </w:rPr>
        <w:t xml:space="preserve">Закон України «Про загальнообов’язкове державне пенсійне страхування» від </w:t>
      </w:r>
      <w:r w:rsidRPr="004322DA">
        <w:rPr>
          <w:rFonts w:ascii="Times New Roman" w:hAnsi="Times New Roman" w:cs="Times New Roman"/>
          <w:sz w:val="18"/>
          <w:szCs w:val="18"/>
          <w:shd w:val="clear" w:color="auto" w:fill="F5F5F5"/>
        </w:rPr>
        <w:t>09.07.2003 р. № </w:t>
      </w:r>
      <w:r w:rsidRPr="004322DA">
        <w:rPr>
          <w:rStyle w:val="af6"/>
          <w:rFonts w:ascii="Times New Roman" w:hAnsi="Times New Roman" w:cs="Times New Roman"/>
          <w:b w:val="0"/>
          <w:bCs w:val="0"/>
          <w:sz w:val="18"/>
          <w:szCs w:val="18"/>
          <w:shd w:val="clear" w:color="auto" w:fill="F5F5F5"/>
        </w:rPr>
        <w:t>1058-IV</w:t>
      </w:r>
      <w:r w:rsidRPr="004322DA">
        <w:rPr>
          <w:rFonts w:ascii="Times New Roman" w:hAnsi="Times New Roman" w:cs="Times New Roman"/>
          <w:b/>
          <w:bCs/>
          <w:sz w:val="18"/>
          <w:szCs w:val="18"/>
          <w:shd w:val="clear" w:color="auto" w:fill="FFFFFF"/>
        </w:rPr>
        <w:t>.</w:t>
      </w:r>
      <w:r w:rsidRPr="004322DA">
        <w:rPr>
          <w:rFonts w:ascii="Times New Roman" w:hAnsi="Times New Roman" w:cs="Times New Roman"/>
          <w:sz w:val="18"/>
          <w:szCs w:val="18"/>
          <w:shd w:val="clear" w:color="auto" w:fill="FFFFFF"/>
        </w:rPr>
        <w:t xml:space="preserve"> </w:t>
      </w:r>
      <w:r w:rsidRPr="004322DA">
        <w:rPr>
          <w:rFonts w:ascii="Times New Roman" w:hAnsi="Times New Roman" w:cs="Times New Roman"/>
          <w:sz w:val="18"/>
          <w:szCs w:val="18"/>
          <w:shd w:val="clear" w:color="auto" w:fill="FFFFFF"/>
          <w:lang w:val="en-US"/>
        </w:rPr>
        <w:t>URL</w:t>
      </w:r>
      <w:r w:rsidRPr="004322DA">
        <w:rPr>
          <w:rFonts w:ascii="Times New Roman" w:hAnsi="Times New Roman" w:cs="Times New Roman"/>
          <w:sz w:val="18"/>
          <w:szCs w:val="18"/>
          <w:shd w:val="clear" w:color="auto" w:fill="FFFFFF"/>
        </w:rPr>
        <w:t xml:space="preserve">: </w:t>
      </w:r>
      <w:hyperlink w:history="1">
        <w:r w:rsidRPr="004322DA">
          <w:rPr>
            <w:rStyle w:val="ac"/>
            <w:rFonts w:ascii="Times New Roman" w:hAnsi="Times New Roman" w:cs="Times New Roman"/>
            <w:color w:val="auto"/>
            <w:sz w:val="18"/>
            <w:szCs w:val="18"/>
            <w:shd w:val="clear" w:color="auto" w:fill="FFFFFF"/>
          </w:rPr>
          <w:t>https://</w:t>
        </w:r>
      </w:hyperlink>
      <w:r w:rsidRPr="004322DA">
        <w:rPr>
          <w:rStyle w:val="ac"/>
          <w:rFonts w:ascii="Times New Roman" w:hAnsi="Times New Roman" w:cs="Times New Roman"/>
          <w:color w:val="auto"/>
          <w:sz w:val="18"/>
          <w:szCs w:val="18"/>
          <w:shd w:val="clear" w:color="auto" w:fill="FFFFFF"/>
        </w:rPr>
        <w:t>zakon.rada.gov.ua/laws/show/1058-15#Text.</w:t>
      </w:r>
    </w:p>
  </w:footnote>
  <w:footnote w:id="31">
    <w:p w14:paraId="76E26B0A" w14:textId="722BEA08" w:rsidR="00E60D4E" w:rsidRPr="00E60D4E" w:rsidRDefault="00E60D4E" w:rsidP="00E60D4E">
      <w:pPr>
        <w:pStyle w:val="a9"/>
        <w:jc w:val="both"/>
        <w:rPr>
          <w:rFonts w:ascii="Times New Roman" w:hAnsi="Times New Roman" w:cs="Times New Roman"/>
          <w:sz w:val="18"/>
          <w:szCs w:val="18"/>
        </w:rPr>
      </w:pPr>
      <w:r w:rsidRPr="00E60D4E">
        <w:rPr>
          <w:rStyle w:val="ab"/>
          <w:rFonts w:ascii="Times New Roman" w:hAnsi="Times New Roman" w:cs="Times New Roman"/>
          <w:sz w:val="18"/>
          <w:szCs w:val="18"/>
        </w:rPr>
        <w:footnoteRef/>
      </w:r>
      <w:r w:rsidRPr="00E60D4E">
        <w:rPr>
          <w:rFonts w:ascii="Times New Roman" w:hAnsi="Times New Roman" w:cs="Times New Roman"/>
          <w:sz w:val="18"/>
          <w:szCs w:val="18"/>
        </w:rPr>
        <w:t xml:space="preserve"> </w:t>
      </w:r>
      <w:r w:rsidRPr="00E60D4E">
        <w:rPr>
          <w:rFonts w:ascii="Times New Roman" w:hAnsi="Times New Roman" w:cs="Times New Roman"/>
          <w:sz w:val="18"/>
          <w:szCs w:val="18"/>
          <w:shd w:val="clear" w:color="auto" w:fill="FFFFFF"/>
        </w:rPr>
        <w:t>Деякі питання порядку проведення медико-соціальної експертизи на період дії воєнного стану на території України</w:t>
      </w:r>
      <w:r w:rsidRPr="00E60D4E">
        <w:rPr>
          <w:rFonts w:ascii="Times New Roman" w:hAnsi="Times New Roman" w:cs="Times New Roman"/>
          <w:sz w:val="18"/>
          <w:szCs w:val="18"/>
          <w:shd w:val="clear" w:color="auto" w:fill="FFFFFF"/>
          <w:lang w:val="ru-RU"/>
        </w:rPr>
        <w:t xml:space="preserve">. </w:t>
      </w:r>
      <w:r w:rsidRPr="00E60D4E">
        <w:rPr>
          <w:rFonts w:ascii="Times New Roman" w:hAnsi="Times New Roman" w:cs="Times New Roman"/>
          <w:sz w:val="18"/>
          <w:szCs w:val="18"/>
        </w:rPr>
        <w:t>Постанова Кабінету Міністрів України від 08.03.2022 року № 225</w:t>
      </w:r>
      <w:r w:rsidRPr="00E60D4E">
        <w:rPr>
          <w:rFonts w:ascii="Times New Roman" w:hAnsi="Times New Roman" w:cs="Times New Roman"/>
          <w:sz w:val="18"/>
          <w:szCs w:val="18"/>
          <w:lang w:val="ru-RU"/>
        </w:rPr>
        <w:t xml:space="preserve">. </w:t>
      </w:r>
      <w:r w:rsidRPr="00E60D4E">
        <w:rPr>
          <w:rFonts w:ascii="Times New Roman" w:hAnsi="Times New Roman" w:cs="Times New Roman"/>
          <w:sz w:val="18"/>
          <w:szCs w:val="18"/>
          <w:shd w:val="clear" w:color="auto" w:fill="FFFFFF"/>
          <w:lang w:val="en-US"/>
        </w:rPr>
        <w:t>URL</w:t>
      </w:r>
      <w:r w:rsidRPr="00E60D4E">
        <w:rPr>
          <w:rFonts w:ascii="Times New Roman" w:hAnsi="Times New Roman" w:cs="Times New Roman"/>
          <w:sz w:val="18"/>
          <w:szCs w:val="18"/>
          <w:shd w:val="clear" w:color="auto" w:fill="FFFFFF"/>
        </w:rPr>
        <w:t xml:space="preserve">: </w:t>
      </w:r>
      <w:hyperlink r:id="rId14" w:anchor="Text " w:history="1">
        <w:r w:rsidRPr="00E60D4E">
          <w:rPr>
            <w:rStyle w:val="ac"/>
            <w:rFonts w:ascii="Times New Roman" w:hAnsi="Times New Roman" w:cs="Times New Roman"/>
            <w:color w:val="auto"/>
            <w:sz w:val="18"/>
            <w:szCs w:val="18"/>
            <w:u w:val="none"/>
            <w:shd w:val="clear" w:color="auto" w:fill="FFFFFF"/>
          </w:rPr>
          <w:t>https://zakon.rada.gov.ua/laws/show/225-2022-п#Text</w:t>
        </w:r>
      </w:hyperlink>
      <w:r w:rsidRPr="00E60D4E">
        <w:rPr>
          <w:rFonts w:ascii="Times New Roman" w:hAnsi="Times New Roman" w:cs="Times New Roman"/>
          <w:sz w:val="18"/>
          <w:szCs w:val="18"/>
          <w:shd w:val="clear" w:color="auto" w:fill="FFFFFF"/>
        </w:rPr>
        <w:t>.</w:t>
      </w:r>
    </w:p>
  </w:footnote>
  <w:footnote w:id="32">
    <w:p w14:paraId="290A0169" w14:textId="33518BF9" w:rsidR="00E60D4E" w:rsidRPr="001A670B" w:rsidRDefault="00E60D4E" w:rsidP="001A670B">
      <w:pPr>
        <w:pStyle w:val="a9"/>
        <w:jc w:val="both"/>
        <w:rPr>
          <w:sz w:val="18"/>
          <w:szCs w:val="18"/>
        </w:rPr>
      </w:pPr>
      <w:r w:rsidRPr="001A670B">
        <w:rPr>
          <w:rStyle w:val="ab"/>
          <w:rFonts w:ascii="Times New Roman" w:hAnsi="Times New Roman" w:cs="Times New Roman"/>
          <w:sz w:val="18"/>
          <w:szCs w:val="18"/>
        </w:rPr>
        <w:footnoteRef/>
      </w:r>
      <w:r w:rsidR="001A670B">
        <w:rPr>
          <w:rFonts w:ascii="Times New Roman" w:hAnsi="Times New Roman" w:cs="Times New Roman"/>
          <w:sz w:val="18"/>
          <w:szCs w:val="18"/>
        </w:rPr>
        <w:t> </w:t>
      </w:r>
      <w:r w:rsidRPr="001A670B">
        <w:rPr>
          <w:rFonts w:ascii="Times New Roman" w:hAnsi="Times New Roman" w:cs="Times New Roman"/>
          <w:sz w:val="18"/>
          <w:szCs w:val="18"/>
        </w:rPr>
        <w:t>Про здійснення соціальних виплат внутрішньо переміщеним особам</w:t>
      </w:r>
      <w:r w:rsidRPr="001A670B">
        <w:rPr>
          <w:rFonts w:ascii="Times New Roman" w:hAnsi="Times New Roman" w:cs="Times New Roman"/>
          <w:sz w:val="18"/>
          <w:szCs w:val="18"/>
          <w:lang w:val="ru-RU"/>
        </w:rPr>
        <w:t xml:space="preserve">. </w:t>
      </w:r>
      <w:r w:rsidRPr="001A670B">
        <w:rPr>
          <w:rFonts w:ascii="Times New Roman" w:hAnsi="Times New Roman" w:cs="Times New Roman"/>
          <w:sz w:val="18"/>
          <w:szCs w:val="18"/>
        </w:rPr>
        <w:t>Постанова Кабінету Міністрів України від 05.11.2014 року № 637</w:t>
      </w:r>
      <w:r w:rsidRPr="001A670B">
        <w:rPr>
          <w:rFonts w:ascii="Times New Roman" w:hAnsi="Times New Roman" w:cs="Times New Roman"/>
          <w:sz w:val="18"/>
          <w:szCs w:val="18"/>
          <w:lang w:val="ru-RU"/>
        </w:rPr>
        <w:t>.</w:t>
      </w:r>
      <w:r w:rsidRPr="00E60D4E">
        <w:rPr>
          <w:rFonts w:ascii="Times New Roman" w:hAnsi="Times New Roman" w:cs="Times New Roman"/>
          <w:sz w:val="16"/>
          <w:szCs w:val="16"/>
          <w:lang w:val="ru-RU"/>
        </w:rPr>
        <w:t xml:space="preserve"> </w:t>
      </w:r>
      <w:r w:rsidRPr="001A670B">
        <w:rPr>
          <w:rFonts w:ascii="Times New Roman" w:hAnsi="Times New Roman" w:cs="Times New Roman"/>
          <w:sz w:val="18"/>
          <w:szCs w:val="18"/>
          <w:lang w:val="en-US"/>
        </w:rPr>
        <w:t>URL</w:t>
      </w:r>
      <w:r w:rsidRPr="001A670B">
        <w:rPr>
          <w:rFonts w:ascii="Times New Roman" w:hAnsi="Times New Roman" w:cs="Times New Roman"/>
          <w:sz w:val="18"/>
          <w:szCs w:val="18"/>
          <w:lang w:val="ru-RU"/>
        </w:rPr>
        <w:t xml:space="preserve">: </w:t>
      </w:r>
      <w:r w:rsidRPr="001A670B">
        <w:rPr>
          <w:rFonts w:ascii="Times New Roman" w:hAnsi="Times New Roman" w:cs="Times New Roman"/>
          <w:sz w:val="18"/>
          <w:szCs w:val="18"/>
        </w:rPr>
        <w:t>https://zakon.rada.gov.ua/laws/show/637-2014-п#Text.</w:t>
      </w:r>
    </w:p>
  </w:footnote>
  <w:footnote w:id="33">
    <w:p w14:paraId="2DF5301D" w14:textId="07C59345" w:rsidR="00E60D4E" w:rsidRPr="001A670B" w:rsidRDefault="00E60D4E" w:rsidP="001A670B">
      <w:pPr>
        <w:pStyle w:val="a9"/>
        <w:jc w:val="both"/>
        <w:rPr>
          <w:rFonts w:ascii="Times New Roman" w:hAnsi="Times New Roman" w:cs="Times New Roman"/>
          <w:sz w:val="18"/>
          <w:szCs w:val="18"/>
        </w:rPr>
      </w:pPr>
      <w:r w:rsidRPr="001A670B">
        <w:rPr>
          <w:rStyle w:val="ab"/>
          <w:rFonts w:ascii="Times New Roman" w:hAnsi="Times New Roman" w:cs="Times New Roman"/>
          <w:sz w:val="18"/>
          <w:szCs w:val="18"/>
        </w:rPr>
        <w:footnoteRef/>
      </w:r>
      <w:r w:rsidRPr="001A670B">
        <w:rPr>
          <w:rFonts w:ascii="Times New Roman" w:hAnsi="Times New Roman" w:cs="Times New Roman"/>
          <w:sz w:val="18"/>
          <w:szCs w:val="18"/>
        </w:rPr>
        <w:t xml:space="preserve"> Про здійснення соціальних виплат внутрішньо переміщеним особам</w:t>
      </w:r>
      <w:r w:rsidRPr="001A670B">
        <w:rPr>
          <w:rFonts w:ascii="Times New Roman" w:hAnsi="Times New Roman" w:cs="Times New Roman"/>
          <w:sz w:val="18"/>
          <w:szCs w:val="18"/>
          <w:lang w:val="ru-RU"/>
        </w:rPr>
        <w:t xml:space="preserve">. </w:t>
      </w:r>
      <w:r w:rsidRPr="001A670B">
        <w:rPr>
          <w:rFonts w:ascii="Times New Roman" w:hAnsi="Times New Roman" w:cs="Times New Roman"/>
          <w:sz w:val="18"/>
          <w:szCs w:val="18"/>
        </w:rPr>
        <w:t>Постанова Кабінету Міністрів України від 05.11.2014 року № 637</w:t>
      </w:r>
      <w:r w:rsidRPr="001A670B">
        <w:rPr>
          <w:rFonts w:ascii="Times New Roman" w:hAnsi="Times New Roman" w:cs="Times New Roman"/>
          <w:sz w:val="18"/>
          <w:szCs w:val="18"/>
          <w:lang w:val="ru-RU"/>
        </w:rPr>
        <w:t xml:space="preserve">. </w:t>
      </w:r>
      <w:r w:rsidRPr="001A670B">
        <w:rPr>
          <w:rFonts w:ascii="Times New Roman" w:hAnsi="Times New Roman" w:cs="Times New Roman"/>
          <w:sz w:val="18"/>
          <w:szCs w:val="18"/>
          <w:lang w:val="en-US"/>
        </w:rPr>
        <w:t>URL</w:t>
      </w:r>
      <w:r w:rsidRPr="001A670B">
        <w:rPr>
          <w:rFonts w:ascii="Times New Roman" w:hAnsi="Times New Roman" w:cs="Times New Roman"/>
          <w:sz w:val="18"/>
          <w:szCs w:val="18"/>
          <w:lang w:val="ru-RU"/>
        </w:rPr>
        <w:t xml:space="preserve">: </w:t>
      </w:r>
      <w:r w:rsidRPr="001A670B">
        <w:rPr>
          <w:rFonts w:ascii="Times New Roman" w:hAnsi="Times New Roman" w:cs="Times New Roman"/>
          <w:sz w:val="18"/>
          <w:szCs w:val="18"/>
        </w:rPr>
        <w:t>https://zakon.rada.gov.ua/laws/show/637-2014-п#Text.</w:t>
      </w:r>
    </w:p>
  </w:footnote>
  <w:footnote w:id="34">
    <w:p w14:paraId="4963820F" w14:textId="17CF2D3A" w:rsidR="001A670B" w:rsidRPr="001A670B" w:rsidRDefault="001A670B" w:rsidP="001A670B">
      <w:pPr>
        <w:pStyle w:val="a9"/>
        <w:jc w:val="both"/>
        <w:rPr>
          <w:rFonts w:ascii="Times New Roman" w:hAnsi="Times New Roman" w:cs="Times New Roman"/>
          <w:sz w:val="18"/>
          <w:szCs w:val="18"/>
        </w:rPr>
      </w:pPr>
      <w:r w:rsidRPr="001A670B">
        <w:rPr>
          <w:rStyle w:val="ab"/>
          <w:rFonts w:ascii="Times New Roman" w:hAnsi="Times New Roman" w:cs="Times New Roman"/>
          <w:sz w:val="18"/>
          <w:szCs w:val="18"/>
        </w:rPr>
        <w:footnoteRef/>
      </w:r>
      <w:r w:rsidRPr="001A670B">
        <w:rPr>
          <w:rFonts w:ascii="Times New Roman" w:hAnsi="Times New Roman" w:cs="Times New Roman"/>
          <w:sz w:val="18"/>
          <w:szCs w:val="18"/>
        </w:rPr>
        <w:t> </w:t>
      </w:r>
      <w:r w:rsidRPr="001A670B">
        <w:rPr>
          <w:rFonts w:ascii="Times New Roman" w:hAnsi="Times New Roman" w:cs="Times New Roman"/>
          <w:sz w:val="18"/>
          <w:szCs w:val="18"/>
          <w:shd w:val="clear" w:color="auto" w:fill="FFFFFF"/>
        </w:rPr>
        <w:t xml:space="preserve">Закон України «Про загальнообов’язкове державне пенсійне страхування» від </w:t>
      </w:r>
      <w:r w:rsidRPr="001A670B">
        <w:rPr>
          <w:rFonts w:ascii="Times New Roman" w:hAnsi="Times New Roman" w:cs="Times New Roman"/>
          <w:sz w:val="18"/>
          <w:szCs w:val="18"/>
          <w:shd w:val="clear" w:color="auto" w:fill="F5F5F5"/>
        </w:rPr>
        <w:t>09.07.2003 р. № </w:t>
      </w:r>
      <w:r w:rsidRPr="001A670B">
        <w:rPr>
          <w:rStyle w:val="af6"/>
          <w:rFonts w:ascii="Times New Roman" w:hAnsi="Times New Roman" w:cs="Times New Roman"/>
          <w:b w:val="0"/>
          <w:bCs w:val="0"/>
          <w:sz w:val="18"/>
          <w:szCs w:val="18"/>
          <w:shd w:val="clear" w:color="auto" w:fill="F5F5F5"/>
        </w:rPr>
        <w:t>1058-IV</w:t>
      </w:r>
      <w:r w:rsidRPr="001A670B">
        <w:rPr>
          <w:rFonts w:ascii="Times New Roman" w:hAnsi="Times New Roman" w:cs="Times New Roman"/>
          <w:b/>
          <w:bCs/>
          <w:sz w:val="18"/>
          <w:szCs w:val="18"/>
          <w:shd w:val="clear" w:color="auto" w:fill="FFFFFF"/>
        </w:rPr>
        <w:t>.</w:t>
      </w:r>
      <w:r w:rsidRPr="001A670B">
        <w:rPr>
          <w:rFonts w:ascii="Times New Roman" w:hAnsi="Times New Roman" w:cs="Times New Roman"/>
          <w:sz w:val="18"/>
          <w:szCs w:val="18"/>
          <w:shd w:val="clear" w:color="auto" w:fill="FFFFFF"/>
        </w:rPr>
        <w:t xml:space="preserve"> </w:t>
      </w:r>
      <w:r w:rsidRPr="001A670B">
        <w:rPr>
          <w:rFonts w:ascii="Times New Roman" w:hAnsi="Times New Roman" w:cs="Times New Roman"/>
          <w:sz w:val="18"/>
          <w:szCs w:val="18"/>
          <w:shd w:val="clear" w:color="auto" w:fill="FFFFFF"/>
          <w:lang w:val="en-US"/>
        </w:rPr>
        <w:t>URL</w:t>
      </w:r>
      <w:r w:rsidRPr="001A670B">
        <w:rPr>
          <w:rFonts w:ascii="Times New Roman" w:hAnsi="Times New Roman" w:cs="Times New Roman"/>
          <w:sz w:val="18"/>
          <w:szCs w:val="18"/>
          <w:shd w:val="clear" w:color="auto" w:fill="FFFFFF"/>
        </w:rPr>
        <w:t xml:space="preserve">: </w:t>
      </w:r>
      <w:hyperlink w:history="1">
        <w:r w:rsidRPr="001A670B">
          <w:rPr>
            <w:rStyle w:val="ac"/>
            <w:rFonts w:ascii="Times New Roman" w:hAnsi="Times New Roman" w:cs="Times New Roman"/>
            <w:color w:val="auto"/>
            <w:sz w:val="18"/>
            <w:szCs w:val="18"/>
            <w:shd w:val="clear" w:color="auto" w:fill="FFFFFF"/>
          </w:rPr>
          <w:t>https://</w:t>
        </w:r>
      </w:hyperlink>
      <w:r w:rsidRPr="001A670B">
        <w:rPr>
          <w:rStyle w:val="ac"/>
          <w:rFonts w:ascii="Times New Roman" w:hAnsi="Times New Roman" w:cs="Times New Roman"/>
          <w:color w:val="auto"/>
          <w:sz w:val="18"/>
          <w:szCs w:val="18"/>
          <w:shd w:val="clear" w:color="auto" w:fill="FFFFFF"/>
        </w:rPr>
        <w:t>zakon.rada.gov.ua/laws/show/1058-15#Text.</w:t>
      </w:r>
    </w:p>
  </w:footnote>
  <w:footnote w:id="35">
    <w:p w14:paraId="4C1E3B6A" w14:textId="5C0F9D44" w:rsidR="0092693E" w:rsidRPr="0092693E" w:rsidRDefault="0092693E" w:rsidP="0092693E">
      <w:pPr>
        <w:pStyle w:val="2"/>
        <w:shd w:val="clear" w:color="auto" w:fill="FFFFFF"/>
        <w:spacing w:before="0" w:beforeAutospacing="0" w:after="0" w:afterAutospacing="0"/>
        <w:jc w:val="both"/>
        <w:textAlignment w:val="baseline"/>
        <w:rPr>
          <w:b w:val="0"/>
          <w:bCs w:val="0"/>
          <w:color w:val="333333"/>
          <w:sz w:val="18"/>
          <w:szCs w:val="18"/>
        </w:rPr>
      </w:pPr>
      <w:r w:rsidRPr="0092693E">
        <w:rPr>
          <w:rStyle w:val="ab"/>
          <w:sz w:val="18"/>
          <w:szCs w:val="18"/>
        </w:rPr>
        <w:footnoteRef/>
      </w:r>
      <w:r w:rsidRPr="0092693E">
        <w:rPr>
          <w:sz w:val="18"/>
          <w:szCs w:val="18"/>
        </w:rPr>
        <w:t xml:space="preserve"> </w:t>
      </w:r>
      <w:r w:rsidRPr="0092693E">
        <w:rPr>
          <w:b w:val="0"/>
          <w:bCs w:val="0"/>
          <w:color w:val="333333"/>
          <w:sz w:val="18"/>
          <w:szCs w:val="18"/>
        </w:rPr>
        <w:t xml:space="preserve">У Комітеті з питань соціальної політики та захисту прав ветеранів обговорили підтримку мільйонів громадян, які через війну росії проти України мають статус внутрішньо переміщених осіб. Офіційний вебпортал парламенту України. </w:t>
      </w:r>
      <w:r w:rsidRPr="0092693E">
        <w:rPr>
          <w:b w:val="0"/>
          <w:bCs w:val="0"/>
          <w:color w:val="333333"/>
          <w:sz w:val="18"/>
          <w:szCs w:val="18"/>
          <w:lang w:val="en-US"/>
        </w:rPr>
        <w:t>URL</w:t>
      </w:r>
      <w:r w:rsidRPr="0092693E">
        <w:rPr>
          <w:b w:val="0"/>
          <w:bCs w:val="0"/>
          <w:color w:val="333333"/>
          <w:sz w:val="18"/>
          <w:szCs w:val="18"/>
        </w:rPr>
        <w:t xml:space="preserve">: </w:t>
      </w:r>
      <w:r w:rsidRPr="0092693E">
        <w:rPr>
          <w:b w:val="0"/>
          <w:bCs w:val="0"/>
          <w:color w:val="333333"/>
          <w:sz w:val="18"/>
          <w:szCs w:val="18"/>
          <w:lang w:val="en-US"/>
        </w:rPr>
        <w:t>https</w:t>
      </w:r>
      <w:r w:rsidRPr="0092693E">
        <w:rPr>
          <w:b w:val="0"/>
          <w:bCs w:val="0"/>
          <w:color w:val="333333"/>
          <w:sz w:val="18"/>
          <w:szCs w:val="18"/>
        </w:rPr>
        <w:t>://</w:t>
      </w:r>
      <w:r w:rsidRPr="0092693E">
        <w:rPr>
          <w:b w:val="0"/>
          <w:bCs w:val="0"/>
          <w:color w:val="333333"/>
          <w:sz w:val="18"/>
          <w:szCs w:val="18"/>
          <w:lang w:val="en-US"/>
        </w:rPr>
        <w:t>www</w:t>
      </w:r>
      <w:r w:rsidRPr="0092693E">
        <w:rPr>
          <w:b w:val="0"/>
          <w:bCs w:val="0"/>
          <w:color w:val="333333"/>
          <w:sz w:val="18"/>
          <w:szCs w:val="18"/>
        </w:rPr>
        <w:t>.</w:t>
      </w:r>
      <w:r w:rsidRPr="0092693E">
        <w:rPr>
          <w:b w:val="0"/>
          <w:bCs w:val="0"/>
          <w:color w:val="333333"/>
          <w:sz w:val="18"/>
          <w:szCs w:val="18"/>
          <w:lang w:val="en-US"/>
        </w:rPr>
        <w:t>rada</w:t>
      </w:r>
      <w:r w:rsidRPr="0092693E">
        <w:rPr>
          <w:b w:val="0"/>
          <w:bCs w:val="0"/>
          <w:color w:val="333333"/>
          <w:sz w:val="18"/>
          <w:szCs w:val="18"/>
        </w:rPr>
        <w:t>.</w:t>
      </w:r>
      <w:r w:rsidRPr="0092693E">
        <w:rPr>
          <w:b w:val="0"/>
          <w:bCs w:val="0"/>
          <w:color w:val="333333"/>
          <w:sz w:val="18"/>
          <w:szCs w:val="18"/>
          <w:lang w:val="en-US"/>
        </w:rPr>
        <w:t>gov</w:t>
      </w:r>
      <w:r w:rsidRPr="0092693E">
        <w:rPr>
          <w:b w:val="0"/>
          <w:bCs w:val="0"/>
          <w:color w:val="333333"/>
          <w:sz w:val="18"/>
          <w:szCs w:val="18"/>
        </w:rPr>
        <w:t>.</w:t>
      </w:r>
      <w:r w:rsidRPr="0092693E">
        <w:rPr>
          <w:b w:val="0"/>
          <w:bCs w:val="0"/>
          <w:color w:val="333333"/>
          <w:sz w:val="18"/>
          <w:szCs w:val="18"/>
          <w:lang w:val="en-US"/>
        </w:rPr>
        <w:t>ua</w:t>
      </w:r>
      <w:r w:rsidRPr="0092693E">
        <w:rPr>
          <w:b w:val="0"/>
          <w:bCs w:val="0"/>
          <w:color w:val="333333"/>
          <w:sz w:val="18"/>
          <w:szCs w:val="18"/>
        </w:rPr>
        <w:t>/</w:t>
      </w:r>
      <w:r w:rsidRPr="0092693E">
        <w:rPr>
          <w:b w:val="0"/>
          <w:bCs w:val="0"/>
          <w:color w:val="333333"/>
          <w:sz w:val="18"/>
          <w:szCs w:val="18"/>
          <w:lang w:val="en-US"/>
        </w:rPr>
        <w:t>news</w:t>
      </w:r>
      <w:r w:rsidRPr="0092693E">
        <w:rPr>
          <w:b w:val="0"/>
          <w:bCs w:val="0"/>
          <w:color w:val="333333"/>
          <w:sz w:val="18"/>
          <w:szCs w:val="18"/>
        </w:rPr>
        <w:t>/</w:t>
      </w:r>
      <w:r w:rsidRPr="0092693E">
        <w:rPr>
          <w:b w:val="0"/>
          <w:bCs w:val="0"/>
          <w:color w:val="333333"/>
          <w:sz w:val="18"/>
          <w:szCs w:val="18"/>
          <w:lang w:val="en-US"/>
        </w:rPr>
        <w:t>news</w:t>
      </w:r>
      <w:r w:rsidRPr="0092693E">
        <w:rPr>
          <w:b w:val="0"/>
          <w:bCs w:val="0"/>
          <w:color w:val="333333"/>
          <w:sz w:val="18"/>
          <w:szCs w:val="18"/>
        </w:rPr>
        <w:t>_</w:t>
      </w:r>
      <w:r w:rsidRPr="0092693E">
        <w:rPr>
          <w:b w:val="0"/>
          <w:bCs w:val="0"/>
          <w:color w:val="333333"/>
          <w:sz w:val="18"/>
          <w:szCs w:val="18"/>
          <w:lang w:val="en-US"/>
        </w:rPr>
        <w:t>kom</w:t>
      </w:r>
      <w:r w:rsidRPr="0092693E">
        <w:rPr>
          <w:b w:val="0"/>
          <w:bCs w:val="0"/>
          <w:color w:val="333333"/>
          <w:sz w:val="18"/>
          <w:szCs w:val="18"/>
        </w:rPr>
        <w:t>/229321.</w:t>
      </w:r>
      <w:r w:rsidRPr="0092693E">
        <w:rPr>
          <w:b w:val="0"/>
          <w:bCs w:val="0"/>
          <w:color w:val="333333"/>
          <w:sz w:val="18"/>
          <w:szCs w:val="18"/>
          <w:lang w:val="en-US"/>
        </w:rPr>
        <w:t>html</w:t>
      </w:r>
      <w:r w:rsidRPr="0092693E">
        <w:rPr>
          <w:b w:val="0"/>
          <w:bCs w:val="0"/>
          <w:color w:val="333333"/>
          <w:sz w:val="18"/>
          <w:szCs w:val="18"/>
        </w:rPr>
        <w:t>.</w:t>
      </w:r>
    </w:p>
  </w:footnote>
  <w:footnote w:id="36">
    <w:p w14:paraId="14AFD45F" w14:textId="4BE0CC26" w:rsidR="001F6817" w:rsidRPr="002D57F9" w:rsidRDefault="001F6817">
      <w:pPr>
        <w:pStyle w:val="a9"/>
        <w:rPr>
          <w:rFonts w:ascii="Times New Roman" w:hAnsi="Times New Roman" w:cs="Times New Roman"/>
          <w:sz w:val="18"/>
          <w:szCs w:val="18"/>
          <w:lang w:val="ru-RU"/>
        </w:rPr>
      </w:pPr>
      <w:r w:rsidRPr="00F22F33">
        <w:rPr>
          <w:rStyle w:val="ab"/>
          <w:rFonts w:ascii="Times New Roman" w:hAnsi="Times New Roman" w:cs="Times New Roman"/>
          <w:sz w:val="18"/>
          <w:szCs w:val="18"/>
        </w:rPr>
        <w:footnoteRef/>
      </w:r>
      <w:r w:rsidRPr="00F22F33">
        <w:rPr>
          <w:rFonts w:ascii="Times New Roman" w:hAnsi="Times New Roman" w:cs="Times New Roman"/>
          <w:sz w:val="18"/>
          <w:szCs w:val="18"/>
        </w:rPr>
        <w:t xml:space="preserve"> </w:t>
      </w:r>
      <w:r w:rsidR="00F22F33" w:rsidRPr="00F22F33">
        <w:rPr>
          <w:rFonts w:ascii="Times New Roman" w:hAnsi="Times New Roman" w:cs="Times New Roman"/>
          <w:sz w:val="18"/>
          <w:szCs w:val="18"/>
        </w:rPr>
        <w:t xml:space="preserve">Кількість зареєстрованих безробітних. </w:t>
      </w:r>
      <w:r w:rsidR="00F22F33" w:rsidRPr="00F22F33">
        <w:rPr>
          <w:rFonts w:ascii="Times New Roman" w:hAnsi="Times New Roman" w:cs="Times New Roman"/>
          <w:sz w:val="18"/>
          <w:szCs w:val="18"/>
          <w:lang w:val="en-US"/>
        </w:rPr>
        <w:t>URL</w:t>
      </w:r>
      <w:r w:rsidR="00F22F33" w:rsidRPr="00F22F33">
        <w:rPr>
          <w:rFonts w:ascii="Times New Roman" w:hAnsi="Times New Roman" w:cs="Times New Roman"/>
          <w:sz w:val="18"/>
          <w:szCs w:val="18"/>
        </w:rPr>
        <w:t>:</w:t>
      </w:r>
      <w:r w:rsidR="00F22F33" w:rsidRPr="002D57F9">
        <w:rPr>
          <w:rFonts w:ascii="Times New Roman" w:hAnsi="Times New Roman" w:cs="Times New Roman"/>
          <w:sz w:val="18"/>
          <w:szCs w:val="18"/>
          <w:lang w:val="ru-RU"/>
        </w:rPr>
        <w:t xml:space="preserve"> </w:t>
      </w:r>
      <w:r w:rsidR="00F22F33" w:rsidRPr="00F22F33">
        <w:rPr>
          <w:rFonts w:ascii="Times New Roman" w:hAnsi="Times New Roman" w:cs="Times New Roman"/>
          <w:sz w:val="18"/>
          <w:szCs w:val="18"/>
          <w:lang w:val="en-US"/>
        </w:rPr>
        <w:t>https</w:t>
      </w:r>
      <w:r w:rsidR="00F22F33" w:rsidRPr="00F22F33">
        <w:rPr>
          <w:rFonts w:ascii="Times New Roman" w:hAnsi="Times New Roman" w:cs="Times New Roman"/>
          <w:sz w:val="18"/>
          <w:szCs w:val="18"/>
        </w:rPr>
        <w:t>://index.minfin.com.ua/ua/labour/unemploy/register/2022/</w:t>
      </w:r>
      <w:r w:rsidR="00F22F33" w:rsidRPr="002D57F9">
        <w:rPr>
          <w:rFonts w:ascii="Times New Roman" w:hAnsi="Times New Roman" w:cs="Times New Roman"/>
          <w:sz w:val="18"/>
          <w:szCs w:val="18"/>
          <w:lang w:val="ru-RU"/>
        </w:rPr>
        <w:t>.</w:t>
      </w:r>
    </w:p>
  </w:footnote>
  <w:footnote w:id="37">
    <w:p w14:paraId="02736118" w14:textId="2E5F603E" w:rsidR="0019577B" w:rsidRPr="0019577B" w:rsidRDefault="0019577B" w:rsidP="0019577B">
      <w:pPr>
        <w:pStyle w:val="a9"/>
        <w:jc w:val="both"/>
        <w:rPr>
          <w:rFonts w:ascii="Times New Roman" w:hAnsi="Times New Roman" w:cs="Times New Roman"/>
          <w:sz w:val="18"/>
          <w:szCs w:val="18"/>
        </w:rPr>
      </w:pPr>
      <w:r w:rsidRPr="0019577B">
        <w:rPr>
          <w:rStyle w:val="ab"/>
          <w:rFonts w:ascii="Times New Roman" w:hAnsi="Times New Roman" w:cs="Times New Roman"/>
          <w:sz w:val="18"/>
          <w:szCs w:val="18"/>
        </w:rPr>
        <w:footnoteRef/>
      </w:r>
      <w:r w:rsidRPr="0019577B">
        <w:rPr>
          <w:rFonts w:ascii="Times New Roman" w:hAnsi="Times New Roman" w:cs="Times New Roman"/>
          <w:sz w:val="18"/>
          <w:szCs w:val="18"/>
        </w:rPr>
        <w:t xml:space="preserve"> Деякі питання реєстрації, перереєстрації безробітних та ведення обліку осіб, які шукають роботу, нарахування та виплати допомоги по безробіттю на період дії воєнного стану. Постанова Кабінету Міністрів України від 19 березня 2022 року №</w:t>
      </w:r>
      <w:r w:rsidR="00EC09F3">
        <w:rPr>
          <w:rFonts w:ascii="Times New Roman" w:hAnsi="Times New Roman" w:cs="Times New Roman"/>
          <w:sz w:val="18"/>
          <w:szCs w:val="18"/>
          <w:lang w:val="en-US"/>
        </w:rPr>
        <w:t> </w:t>
      </w:r>
      <w:r w:rsidRPr="0019577B">
        <w:rPr>
          <w:rFonts w:ascii="Times New Roman" w:hAnsi="Times New Roman" w:cs="Times New Roman"/>
          <w:sz w:val="18"/>
          <w:szCs w:val="18"/>
        </w:rPr>
        <w:t xml:space="preserve">334. </w:t>
      </w:r>
      <w:r w:rsidRPr="0019577B">
        <w:rPr>
          <w:rFonts w:ascii="Times New Roman" w:hAnsi="Times New Roman" w:cs="Times New Roman"/>
          <w:sz w:val="18"/>
          <w:szCs w:val="18"/>
          <w:lang w:val="en-US"/>
        </w:rPr>
        <w:t>URL</w:t>
      </w:r>
      <w:r w:rsidRPr="0019577B">
        <w:rPr>
          <w:rFonts w:ascii="Times New Roman" w:hAnsi="Times New Roman" w:cs="Times New Roman"/>
          <w:sz w:val="18"/>
          <w:szCs w:val="18"/>
          <w:lang w:val="ru-RU"/>
        </w:rPr>
        <w:t xml:space="preserve">: </w:t>
      </w:r>
      <w:r w:rsidRPr="0019577B">
        <w:rPr>
          <w:rFonts w:ascii="Times New Roman" w:hAnsi="Times New Roman" w:cs="Times New Roman"/>
          <w:sz w:val="18"/>
          <w:szCs w:val="18"/>
        </w:rPr>
        <w:t>https:// www.kmu.gov.ua/npas/deyaki-pitannya-reyestraciyi-perereyestraciyi-bezrobitnih-ta-vedennya-obliku-osib-yaki-shukayut-robotu-narahuvannya-ta-viplati-dopomogi-po-bezrobittyu-na-period-diyi-voyennogo-stanu-334.</w:t>
      </w:r>
    </w:p>
  </w:footnote>
  <w:footnote w:id="38">
    <w:p w14:paraId="6BF0C6FF" w14:textId="71016D30" w:rsidR="0019577B" w:rsidRPr="0019577B" w:rsidRDefault="0019577B" w:rsidP="0019577B">
      <w:pPr>
        <w:pStyle w:val="a9"/>
        <w:jc w:val="both"/>
        <w:rPr>
          <w:rFonts w:ascii="Times New Roman" w:hAnsi="Times New Roman" w:cs="Times New Roman"/>
          <w:sz w:val="18"/>
          <w:szCs w:val="18"/>
        </w:rPr>
      </w:pPr>
      <w:r>
        <w:rPr>
          <w:rStyle w:val="ab"/>
        </w:rPr>
        <w:footnoteRef/>
      </w:r>
      <w:r>
        <w:t xml:space="preserve"> </w:t>
      </w:r>
      <w:hyperlink r:id="rId15" w:anchor="n410" w:history="1">
        <w:r w:rsidRPr="0019577B">
          <w:rPr>
            <w:rStyle w:val="ac"/>
            <w:rFonts w:ascii="Times New Roman" w:hAnsi="Times New Roman" w:cs="Times New Roman"/>
            <w:color w:val="auto"/>
            <w:sz w:val="18"/>
            <w:szCs w:val="18"/>
            <w:u w:val="none"/>
          </w:rPr>
          <w:t>Закон України «Про зайнятість населення»</w:t>
        </w:r>
      </w:hyperlink>
      <w:r w:rsidRPr="0019577B">
        <w:rPr>
          <w:rFonts w:ascii="Times New Roman" w:hAnsi="Times New Roman" w:cs="Times New Roman"/>
          <w:sz w:val="18"/>
          <w:szCs w:val="18"/>
          <w:shd w:val="clear" w:color="auto" w:fill="FFFFFF"/>
          <w:lang w:val="ru-RU"/>
        </w:rPr>
        <w:t xml:space="preserve">. </w:t>
      </w:r>
      <w:r w:rsidRPr="0019577B">
        <w:rPr>
          <w:rFonts w:ascii="Times New Roman" w:hAnsi="Times New Roman" w:cs="Times New Roman"/>
          <w:sz w:val="18"/>
          <w:szCs w:val="18"/>
          <w:shd w:val="clear" w:color="auto" w:fill="FFFFFF"/>
        </w:rPr>
        <w:t xml:space="preserve">Офіційний вебпортал Верховної Ради </w:t>
      </w:r>
      <w:r>
        <w:rPr>
          <w:rFonts w:ascii="Times New Roman" w:hAnsi="Times New Roman" w:cs="Times New Roman"/>
          <w:sz w:val="18"/>
          <w:szCs w:val="18"/>
          <w:shd w:val="clear" w:color="auto" w:fill="FFFFFF"/>
        </w:rPr>
        <w:t xml:space="preserve">України </w:t>
      </w:r>
      <w:r w:rsidR="001264DE">
        <w:rPr>
          <w:rFonts w:ascii="Times New Roman" w:hAnsi="Times New Roman" w:cs="Times New Roman"/>
          <w:sz w:val="18"/>
          <w:szCs w:val="18"/>
          <w:shd w:val="clear" w:color="auto" w:fill="FFFFFF"/>
        </w:rPr>
        <w:t xml:space="preserve">від </w:t>
      </w:r>
      <w:r w:rsidR="001264DE" w:rsidRPr="001264DE">
        <w:rPr>
          <w:rFonts w:ascii="Times New Roman" w:hAnsi="Times New Roman" w:cs="Times New Roman"/>
          <w:sz w:val="18"/>
          <w:szCs w:val="18"/>
          <w:shd w:val="clear" w:color="auto" w:fill="F5F5F5"/>
        </w:rPr>
        <w:t>05.07.2012 р. №</w:t>
      </w:r>
      <w:r w:rsidR="001264DE" w:rsidRPr="001264DE">
        <w:rPr>
          <w:rFonts w:ascii="Times New Roman" w:hAnsi="Times New Roman" w:cs="Times New Roman"/>
          <w:b/>
          <w:bCs/>
          <w:sz w:val="18"/>
          <w:szCs w:val="18"/>
          <w:shd w:val="clear" w:color="auto" w:fill="F5F5F5"/>
        </w:rPr>
        <w:t> </w:t>
      </w:r>
      <w:r w:rsidR="001264DE" w:rsidRPr="001264DE">
        <w:rPr>
          <w:rStyle w:val="af6"/>
          <w:rFonts w:ascii="Times New Roman" w:hAnsi="Times New Roman" w:cs="Times New Roman"/>
          <w:b w:val="0"/>
          <w:bCs w:val="0"/>
          <w:sz w:val="18"/>
          <w:szCs w:val="18"/>
          <w:shd w:val="clear" w:color="auto" w:fill="F5F5F5"/>
        </w:rPr>
        <w:t>5067-VI</w:t>
      </w:r>
      <w:r w:rsidR="001264DE">
        <w:rPr>
          <w:rFonts w:ascii="Times New Roman" w:hAnsi="Times New Roman" w:cs="Times New Roman"/>
          <w:b/>
          <w:bCs/>
          <w:sz w:val="18"/>
          <w:szCs w:val="18"/>
          <w:shd w:val="clear" w:color="auto" w:fill="FFFFFF"/>
          <w:lang w:val="ru-RU"/>
        </w:rPr>
        <w:t xml:space="preserve">. </w:t>
      </w:r>
      <w:r>
        <w:rPr>
          <w:rFonts w:ascii="Times New Roman" w:hAnsi="Times New Roman" w:cs="Times New Roman"/>
          <w:sz w:val="18"/>
          <w:szCs w:val="18"/>
          <w:shd w:val="clear" w:color="auto" w:fill="FFFFFF"/>
          <w:lang w:val="en-US"/>
        </w:rPr>
        <w:t>URL</w:t>
      </w:r>
      <w:r w:rsidRPr="0019577B">
        <w:rPr>
          <w:rFonts w:ascii="Times New Roman" w:hAnsi="Times New Roman" w:cs="Times New Roman"/>
          <w:sz w:val="18"/>
          <w:szCs w:val="18"/>
          <w:shd w:val="clear" w:color="auto" w:fill="FFFFFF"/>
          <w:lang w:val="ru-RU"/>
        </w:rPr>
        <w:t>:</w:t>
      </w:r>
      <w:r w:rsidRPr="0019577B">
        <w:rPr>
          <w:rFonts w:ascii="Times New Roman" w:hAnsi="Times New Roman" w:cs="Times New Roman"/>
          <w:sz w:val="18"/>
          <w:szCs w:val="18"/>
        </w:rPr>
        <w:t xml:space="preserve"> https://zakon.rada.gov.ua/laws/show/5067-17#Text.</w:t>
      </w:r>
    </w:p>
  </w:footnote>
  <w:footnote w:id="39">
    <w:p w14:paraId="6A07FF5A" w14:textId="7B66EE90" w:rsidR="00A86EBB" w:rsidRPr="00A86EBB" w:rsidRDefault="00A86EBB" w:rsidP="00A86EBB">
      <w:pPr>
        <w:pStyle w:val="a9"/>
        <w:jc w:val="both"/>
        <w:rPr>
          <w:rFonts w:ascii="Times New Roman" w:hAnsi="Times New Roman" w:cs="Times New Roman"/>
          <w:sz w:val="18"/>
          <w:szCs w:val="18"/>
        </w:rPr>
      </w:pPr>
      <w:r w:rsidRPr="00A86EBB">
        <w:rPr>
          <w:rStyle w:val="ab"/>
          <w:rFonts w:ascii="Times New Roman" w:hAnsi="Times New Roman" w:cs="Times New Roman"/>
          <w:sz w:val="18"/>
          <w:szCs w:val="18"/>
        </w:rPr>
        <w:footnoteRef/>
      </w:r>
      <w:r w:rsidRPr="00A86EBB">
        <w:rPr>
          <w:rFonts w:ascii="Times New Roman" w:hAnsi="Times New Roman" w:cs="Times New Roman"/>
          <w:sz w:val="18"/>
          <w:szCs w:val="18"/>
        </w:rPr>
        <w:t xml:space="preserve"> П</w:t>
      </w:r>
      <w:r w:rsidRPr="00A86EBB">
        <w:rPr>
          <w:rFonts w:ascii="Times New Roman" w:hAnsi="Times New Roman" w:cs="Times New Roman"/>
          <w:sz w:val="18"/>
          <w:szCs w:val="18"/>
          <w:shd w:val="clear" w:color="auto" w:fill="FFFFFF"/>
        </w:rPr>
        <w:t xml:space="preserve">ро особливості реалізації державної політики у сферах зайнятості та загальнообов’язкового державного соціального страхування на випадок безробіття під час воєнного стану та після його припинення або скасування. </w:t>
      </w:r>
      <w:r w:rsidRPr="00A86EBB">
        <w:rPr>
          <w:rFonts w:ascii="Times New Roman" w:hAnsi="Times New Roman" w:cs="Times New Roman"/>
          <w:sz w:val="18"/>
          <w:szCs w:val="18"/>
        </w:rPr>
        <w:t xml:space="preserve">Постанова Кабінету Міністрів України від 21 червня 2022 року № 735. </w:t>
      </w:r>
      <w:r w:rsidRPr="00A86EBB">
        <w:rPr>
          <w:rFonts w:ascii="Times New Roman" w:hAnsi="Times New Roman" w:cs="Times New Roman"/>
          <w:sz w:val="18"/>
          <w:szCs w:val="18"/>
          <w:lang w:val="en-US"/>
        </w:rPr>
        <w:t>URL</w:t>
      </w:r>
      <w:r w:rsidRPr="00A86EBB">
        <w:rPr>
          <w:rFonts w:ascii="Times New Roman" w:hAnsi="Times New Roman" w:cs="Times New Roman"/>
          <w:sz w:val="18"/>
          <w:szCs w:val="18"/>
          <w:lang w:val="ru-RU"/>
        </w:rPr>
        <w:t>:</w:t>
      </w:r>
      <w:r w:rsidRPr="00A86EBB">
        <w:rPr>
          <w:rFonts w:ascii="Times New Roman" w:hAnsi="Times New Roman" w:cs="Times New Roman"/>
          <w:sz w:val="18"/>
          <w:szCs w:val="18"/>
          <w:shd w:val="clear" w:color="auto" w:fill="FFFFFF"/>
        </w:rPr>
        <w:t xml:space="preserve"> https://www.kmu.gov.ua/npas/pro-osoblivosti-realizaciyi-derzhavnoyi-politiki-u-sferah-zajnyatosti-ta-zagalnoobovyazkovogo-derzhavnogo-socialnogo-strahuvannya-735-210622.</w:t>
      </w:r>
    </w:p>
  </w:footnote>
  <w:footnote w:id="40">
    <w:p w14:paraId="1C7A8362" w14:textId="09A44F2F" w:rsidR="003E4306" w:rsidRPr="003E4306" w:rsidRDefault="003E4306" w:rsidP="003E4306">
      <w:pPr>
        <w:pStyle w:val="a9"/>
        <w:jc w:val="both"/>
        <w:rPr>
          <w:rFonts w:ascii="Times New Roman" w:hAnsi="Times New Roman" w:cs="Times New Roman"/>
          <w:sz w:val="18"/>
          <w:szCs w:val="18"/>
        </w:rPr>
      </w:pPr>
      <w:r>
        <w:rPr>
          <w:rStyle w:val="ab"/>
        </w:rPr>
        <w:footnoteRef/>
      </w:r>
      <w:r>
        <w:rPr>
          <w:lang w:val="en-US"/>
        </w:rPr>
        <w:t> </w:t>
      </w:r>
      <w:r w:rsidRPr="003E4306">
        <w:rPr>
          <w:rFonts w:ascii="Times New Roman" w:hAnsi="Times New Roman" w:cs="Times New Roman"/>
          <w:bCs/>
          <w:sz w:val="18"/>
          <w:szCs w:val="18"/>
          <w:shd w:val="clear" w:color="auto" w:fill="FFFFFF"/>
        </w:rPr>
        <w:t>Закон України «Про загальнообов</w:t>
      </w:r>
      <w:r w:rsidRPr="003E4306">
        <w:rPr>
          <w:rFonts w:ascii="Times New Roman" w:hAnsi="Times New Roman" w:cs="Times New Roman"/>
          <w:bCs/>
          <w:sz w:val="18"/>
          <w:szCs w:val="18"/>
          <w:shd w:val="clear" w:color="auto" w:fill="FFFFFF"/>
          <w:lang w:val="ru-RU"/>
        </w:rPr>
        <w:t>’</w:t>
      </w:r>
      <w:r w:rsidRPr="003E4306">
        <w:rPr>
          <w:rFonts w:ascii="Times New Roman" w:hAnsi="Times New Roman" w:cs="Times New Roman"/>
          <w:bCs/>
          <w:sz w:val="18"/>
          <w:szCs w:val="18"/>
          <w:shd w:val="clear" w:color="auto" w:fill="FFFFFF"/>
        </w:rPr>
        <w:t xml:space="preserve">язкове державне пенсійне страхування» від </w:t>
      </w:r>
      <w:r w:rsidRPr="003E4306">
        <w:rPr>
          <w:rFonts w:ascii="Times New Roman" w:hAnsi="Times New Roman" w:cs="Times New Roman"/>
          <w:sz w:val="18"/>
          <w:szCs w:val="18"/>
          <w:shd w:val="clear" w:color="auto" w:fill="F5F5F5"/>
        </w:rPr>
        <w:t>09.07.2003</w:t>
      </w:r>
      <w:r w:rsidRPr="003E4306">
        <w:rPr>
          <w:rFonts w:ascii="Times New Roman" w:hAnsi="Times New Roman" w:cs="Times New Roman"/>
          <w:sz w:val="18"/>
          <w:szCs w:val="18"/>
          <w:shd w:val="clear" w:color="auto" w:fill="F5F5F5"/>
          <w:lang w:val="ru-RU"/>
        </w:rPr>
        <w:t xml:space="preserve"> </w:t>
      </w:r>
      <w:r>
        <w:rPr>
          <w:rFonts w:ascii="Times New Roman" w:hAnsi="Times New Roman" w:cs="Times New Roman"/>
          <w:sz w:val="18"/>
          <w:szCs w:val="18"/>
          <w:shd w:val="clear" w:color="auto" w:fill="F5F5F5"/>
        </w:rPr>
        <w:t xml:space="preserve">р. </w:t>
      </w:r>
      <w:r w:rsidRPr="003E4306">
        <w:rPr>
          <w:rFonts w:ascii="Times New Roman" w:hAnsi="Times New Roman" w:cs="Times New Roman"/>
          <w:sz w:val="18"/>
          <w:szCs w:val="18"/>
          <w:shd w:val="clear" w:color="auto" w:fill="F5F5F5"/>
        </w:rPr>
        <w:t>№ </w:t>
      </w:r>
      <w:r w:rsidRPr="003E4306">
        <w:rPr>
          <w:rStyle w:val="af6"/>
          <w:rFonts w:ascii="Times New Roman" w:hAnsi="Times New Roman" w:cs="Times New Roman"/>
          <w:b w:val="0"/>
          <w:bCs w:val="0"/>
          <w:sz w:val="18"/>
          <w:szCs w:val="18"/>
          <w:shd w:val="clear" w:color="auto" w:fill="F5F5F5"/>
        </w:rPr>
        <w:t>1058-IV</w:t>
      </w:r>
      <w:r w:rsidRPr="003E4306">
        <w:rPr>
          <w:rFonts w:ascii="Times New Roman" w:hAnsi="Times New Roman" w:cs="Times New Roman"/>
          <w:bCs/>
          <w:sz w:val="18"/>
          <w:szCs w:val="18"/>
          <w:shd w:val="clear" w:color="auto" w:fill="FFFFFF"/>
        </w:rPr>
        <w:t xml:space="preserve">. </w:t>
      </w:r>
      <w:r w:rsidRPr="003E4306">
        <w:rPr>
          <w:rFonts w:ascii="Times New Roman" w:hAnsi="Times New Roman" w:cs="Times New Roman"/>
          <w:bCs/>
          <w:sz w:val="18"/>
          <w:szCs w:val="18"/>
          <w:shd w:val="clear" w:color="auto" w:fill="FFFFFF"/>
          <w:lang w:val="en-US"/>
        </w:rPr>
        <w:t>URL</w:t>
      </w:r>
      <w:r w:rsidRPr="003E4306">
        <w:rPr>
          <w:rFonts w:ascii="Times New Roman" w:hAnsi="Times New Roman" w:cs="Times New Roman"/>
          <w:bCs/>
          <w:sz w:val="18"/>
          <w:szCs w:val="18"/>
          <w:shd w:val="clear" w:color="auto" w:fill="FFFFFF"/>
          <w:lang w:val="ru-RU"/>
        </w:rPr>
        <w:t>:</w:t>
      </w:r>
      <w:r w:rsidRPr="003E4306">
        <w:rPr>
          <w:rFonts w:ascii="Times New Roman" w:hAnsi="Times New Roman" w:cs="Times New Roman"/>
          <w:bCs/>
          <w:sz w:val="18"/>
          <w:szCs w:val="18"/>
          <w:shd w:val="clear" w:color="auto" w:fill="FFFFFF"/>
        </w:rPr>
        <w:t xml:space="preserve"> </w:t>
      </w:r>
      <w:hyperlink r:id="rId16" w:anchor="Text" w:history="1">
        <w:r w:rsidRPr="003E4306">
          <w:rPr>
            <w:rStyle w:val="ac"/>
            <w:rFonts w:ascii="Times New Roman" w:hAnsi="Times New Roman" w:cs="Times New Roman"/>
            <w:bCs/>
            <w:color w:val="auto"/>
            <w:sz w:val="18"/>
            <w:szCs w:val="18"/>
            <w:u w:val="none"/>
            <w:shd w:val="clear" w:color="auto" w:fill="FFFFFF"/>
          </w:rPr>
          <w:t>https://zakon.rada.gov.ua/laws/show/1058-15#Text</w:t>
        </w:r>
      </w:hyperlink>
      <w:r w:rsidRPr="003E4306">
        <w:rPr>
          <w:rFonts w:ascii="Times New Roman" w:hAnsi="Times New Roman" w:cs="Times New Roman"/>
          <w:bCs/>
          <w:sz w:val="18"/>
          <w:szCs w:val="18"/>
          <w:shd w:val="clear" w:color="auto" w:fill="FFFFFF"/>
        </w:rPr>
        <w:t>.</w:t>
      </w:r>
    </w:p>
  </w:footnote>
  <w:footnote w:id="41">
    <w:p w14:paraId="16A2332A" w14:textId="11B5C9CF" w:rsidR="003E4306" w:rsidRPr="003E4306" w:rsidRDefault="003E4306" w:rsidP="003E4306">
      <w:pPr>
        <w:pStyle w:val="a9"/>
        <w:jc w:val="both"/>
        <w:rPr>
          <w:rFonts w:ascii="Times New Roman" w:hAnsi="Times New Roman" w:cs="Times New Roman"/>
          <w:sz w:val="18"/>
          <w:szCs w:val="18"/>
        </w:rPr>
      </w:pPr>
      <w:r>
        <w:rPr>
          <w:rStyle w:val="ab"/>
        </w:rPr>
        <w:footnoteRef/>
      </w:r>
      <w:r>
        <w:t> </w:t>
      </w:r>
      <w:r w:rsidRPr="003E4306">
        <w:rPr>
          <w:rFonts w:ascii="Times New Roman" w:hAnsi="Times New Roman" w:cs="Times New Roman"/>
          <w:bCs/>
          <w:sz w:val="18"/>
          <w:szCs w:val="18"/>
          <w:shd w:val="clear" w:color="auto" w:fill="FFFFFF"/>
        </w:rPr>
        <w:t>Закон України «Про загальнообов</w:t>
      </w:r>
      <w:r w:rsidRPr="003E4306">
        <w:rPr>
          <w:rFonts w:ascii="Times New Roman" w:hAnsi="Times New Roman" w:cs="Times New Roman"/>
          <w:bCs/>
          <w:sz w:val="18"/>
          <w:szCs w:val="18"/>
          <w:shd w:val="clear" w:color="auto" w:fill="FFFFFF"/>
          <w:lang w:val="ru-RU"/>
        </w:rPr>
        <w:t>’</w:t>
      </w:r>
      <w:r w:rsidRPr="003E4306">
        <w:rPr>
          <w:rFonts w:ascii="Times New Roman" w:hAnsi="Times New Roman" w:cs="Times New Roman"/>
          <w:bCs/>
          <w:sz w:val="18"/>
          <w:szCs w:val="18"/>
          <w:shd w:val="clear" w:color="auto" w:fill="FFFFFF"/>
        </w:rPr>
        <w:t xml:space="preserve">язкове державне пенсійне страхування» від </w:t>
      </w:r>
      <w:r w:rsidRPr="003E4306">
        <w:rPr>
          <w:rFonts w:ascii="Times New Roman" w:hAnsi="Times New Roman" w:cs="Times New Roman"/>
          <w:sz w:val="18"/>
          <w:szCs w:val="18"/>
          <w:shd w:val="clear" w:color="auto" w:fill="F5F5F5"/>
        </w:rPr>
        <w:t>09.07.2003</w:t>
      </w:r>
      <w:r w:rsidRPr="003E4306">
        <w:rPr>
          <w:rFonts w:ascii="Times New Roman" w:hAnsi="Times New Roman" w:cs="Times New Roman"/>
          <w:sz w:val="18"/>
          <w:szCs w:val="18"/>
          <w:shd w:val="clear" w:color="auto" w:fill="F5F5F5"/>
          <w:lang w:val="ru-RU"/>
        </w:rPr>
        <w:t xml:space="preserve"> </w:t>
      </w:r>
      <w:r>
        <w:rPr>
          <w:rFonts w:ascii="Times New Roman" w:hAnsi="Times New Roman" w:cs="Times New Roman"/>
          <w:sz w:val="18"/>
          <w:szCs w:val="18"/>
          <w:shd w:val="clear" w:color="auto" w:fill="F5F5F5"/>
        </w:rPr>
        <w:t xml:space="preserve">р. </w:t>
      </w:r>
      <w:r w:rsidRPr="003E4306">
        <w:rPr>
          <w:rFonts w:ascii="Times New Roman" w:hAnsi="Times New Roman" w:cs="Times New Roman"/>
          <w:sz w:val="18"/>
          <w:szCs w:val="18"/>
          <w:shd w:val="clear" w:color="auto" w:fill="F5F5F5"/>
        </w:rPr>
        <w:t>№ </w:t>
      </w:r>
      <w:r w:rsidRPr="003E4306">
        <w:rPr>
          <w:rStyle w:val="af6"/>
          <w:rFonts w:ascii="Times New Roman" w:hAnsi="Times New Roman" w:cs="Times New Roman"/>
          <w:b w:val="0"/>
          <w:bCs w:val="0"/>
          <w:sz w:val="18"/>
          <w:szCs w:val="18"/>
          <w:shd w:val="clear" w:color="auto" w:fill="F5F5F5"/>
        </w:rPr>
        <w:t>1058-IV</w:t>
      </w:r>
      <w:r w:rsidRPr="003E4306">
        <w:rPr>
          <w:rFonts w:ascii="Times New Roman" w:hAnsi="Times New Roman" w:cs="Times New Roman"/>
          <w:bCs/>
          <w:sz w:val="18"/>
          <w:szCs w:val="18"/>
          <w:shd w:val="clear" w:color="auto" w:fill="FFFFFF"/>
        </w:rPr>
        <w:t xml:space="preserve">. </w:t>
      </w:r>
      <w:r w:rsidRPr="003E4306">
        <w:rPr>
          <w:rFonts w:ascii="Times New Roman" w:hAnsi="Times New Roman" w:cs="Times New Roman"/>
          <w:bCs/>
          <w:sz w:val="18"/>
          <w:szCs w:val="18"/>
          <w:shd w:val="clear" w:color="auto" w:fill="FFFFFF"/>
          <w:lang w:val="en-US"/>
        </w:rPr>
        <w:t>URL</w:t>
      </w:r>
      <w:r w:rsidRPr="002D57F9">
        <w:rPr>
          <w:rFonts w:ascii="Times New Roman" w:hAnsi="Times New Roman" w:cs="Times New Roman"/>
          <w:bCs/>
          <w:sz w:val="18"/>
          <w:szCs w:val="18"/>
          <w:shd w:val="clear" w:color="auto" w:fill="FFFFFF"/>
        </w:rPr>
        <w:t>:</w:t>
      </w:r>
      <w:r w:rsidRPr="003E4306">
        <w:rPr>
          <w:rFonts w:ascii="Times New Roman" w:hAnsi="Times New Roman" w:cs="Times New Roman"/>
          <w:bCs/>
          <w:sz w:val="18"/>
          <w:szCs w:val="18"/>
          <w:shd w:val="clear" w:color="auto" w:fill="FFFFFF"/>
        </w:rPr>
        <w:t xml:space="preserve"> </w:t>
      </w:r>
      <w:hyperlink r:id="rId17" w:anchor="Text" w:history="1">
        <w:r w:rsidRPr="003E4306">
          <w:rPr>
            <w:rStyle w:val="ac"/>
            <w:rFonts w:ascii="Times New Roman" w:hAnsi="Times New Roman" w:cs="Times New Roman"/>
            <w:bCs/>
            <w:color w:val="auto"/>
            <w:sz w:val="18"/>
            <w:szCs w:val="18"/>
            <w:u w:val="none"/>
            <w:shd w:val="clear" w:color="auto" w:fill="FFFFFF"/>
          </w:rPr>
          <w:t>https://zakon.rada.gov.ua/laws/show/1058-15#Text</w:t>
        </w:r>
      </w:hyperlink>
      <w:r w:rsidRPr="003E4306">
        <w:rPr>
          <w:rFonts w:ascii="Times New Roman" w:hAnsi="Times New Roman" w:cs="Times New Roman"/>
          <w:bCs/>
          <w:sz w:val="18"/>
          <w:szCs w:val="18"/>
          <w:shd w:val="clear" w:color="auto" w:fill="FFFFFF"/>
        </w:rPr>
        <w:t>.</w:t>
      </w:r>
    </w:p>
  </w:footnote>
  <w:footnote w:id="42">
    <w:p w14:paraId="084CE84C" w14:textId="3F5BB9B4" w:rsidR="006A1124" w:rsidRPr="006A1124" w:rsidRDefault="006A1124" w:rsidP="006A1124">
      <w:pPr>
        <w:pStyle w:val="a9"/>
        <w:jc w:val="both"/>
        <w:rPr>
          <w:rFonts w:ascii="Times New Roman" w:hAnsi="Times New Roman" w:cs="Times New Roman"/>
          <w:sz w:val="18"/>
          <w:szCs w:val="18"/>
        </w:rPr>
      </w:pPr>
      <w:r w:rsidRPr="006A1124">
        <w:rPr>
          <w:rStyle w:val="ab"/>
          <w:rFonts w:ascii="Times New Roman" w:hAnsi="Times New Roman" w:cs="Times New Roman"/>
          <w:sz w:val="18"/>
          <w:szCs w:val="18"/>
        </w:rPr>
        <w:footnoteRef/>
      </w:r>
      <w:r w:rsidRPr="006A1124">
        <w:rPr>
          <w:rFonts w:ascii="Times New Roman" w:hAnsi="Times New Roman" w:cs="Times New Roman"/>
          <w:sz w:val="18"/>
          <w:szCs w:val="18"/>
        </w:rPr>
        <w:t xml:space="preserve"> Конституція України із змінами, внесеними Законами України від 8 грудня 2004 року № 2222-IV, від 1 лютого 2011 року № 2952-VI, від 19 вересня 2013 року № 586-VII, від 21 лютого 2014 року № 742-VII. 45 с.</w:t>
      </w:r>
    </w:p>
  </w:footnote>
  <w:footnote w:id="43">
    <w:p w14:paraId="1AC9AAC7" w14:textId="05DE4738" w:rsidR="006A1124" w:rsidRPr="006A1124" w:rsidRDefault="006A1124" w:rsidP="006A1124">
      <w:pPr>
        <w:pStyle w:val="a9"/>
        <w:jc w:val="both"/>
        <w:rPr>
          <w:rFonts w:ascii="Times New Roman" w:hAnsi="Times New Roman" w:cs="Times New Roman"/>
          <w:sz w:val="18"/>
          <w:szCs w:val="18"/>
        </w:rPr>
      </w:pPr>
      <w:r w:rsidRPr="006A1124">
        <w:rPr>
          <w:rStyle w:val="ab"/>
          <w:rFonts w:ascii="Times New Roman" w:hAnsi="Times New Roman" w:cs="Times New Roman"/>
          <w:sz w:val="18"/>
          <w:szCs w:val="18"/>
        </w:rPr>
        <w:footnoteRef/>
      </w:r>
      <w:r w:rsidRPr="006A1124">
        <w:rPr>
          <w:rFonts w:ascii="Times New Roman" w:hAnsi="Times New Roman" w:cs="Times New Roman"/>
          <w:sz w:val="18"/>
          <w:szCs w:val="18"/>
        </w:rPr>
        <w:t xml:space="preserve"> Закон України «Про забезпечення прав і свобод внутрішньо переміщених осіб» від 20 жовтня 2014 року № 1706-VII. </w:t>
      </w:r>
      <w:r w:rsidRPr="006A1124">
        <w:rPr>
          <w:rFonts w:ascii="Times New Roman" w:hAnsi="Times New Roman" w:cs="Times New Roman"/>
          <w:sz w:val="18"/>
          <w:szCs w:val="18"/>
          <w:lang w:val="en-US"/>
        </w:rPr>
        <w:t>URL</w:t>
      </w:r>
      <w:r w:rsidRPr="006A1124">
        <w:rPr>
          <w:rFonts w:ascii="Times New Roman" w:hAnsi="Times New Roman" w:cs="Times New Roman"/>
          <w:sz w:val="18"/>
          <w:szCs w:val="18"/>
        </w:rPr>
        <w:t>: https://bit.ly/3MA6DVP.</w:t>
      </w:r>
    </w:p>
  </w:footnote>
  <w:footnote w:id="44">
    <w:p w14:paraId="39AFEEF8" w14:textId="6501FCA6" w:rsidR="006A1124" w:rsidRPr="006A1124" w:rsidRDefault="006A1124" w:rsidP="006A1124">
      <w:pPr>
        <w:pStyle w:val="a9"/>
        <w:jc w:val="both"/>
        <w:rPr>
          <w:rFonts w:ascii="Times New Roman" w:hAnsi="Times New Roman" w:cs="Times New Roman"/>
          <w:sz w:val="18"/>
          <w:szCs w:val="18"/>
        </w:rPr>
      </w:pPr>
      <w:r w:rsidRPr="006A1124">
        <w:rPr>
          <w:rStyle w:val="ab"/>
          <w:rFonts w:ascii="Times New Roman" w:hAnsi="Times New Roman" w:cs="Times New Roman"/>
          <w:sz w:val="18"/>
          <w:szCs w:val="18"/>
        </w:rPr>
        <w:footnoteRef/>
      </w:r>
      <w:r w:rsidRPr="006A1124">
        <w:rPr>
          <w:rFonts w:ascii="Times New Roman" w:hAnsi="Times New Roman" w:cs="Times New Roman"/>
          <w:sz w:val="18"/>
          <w:szCs w:val="18"/>
        </w:rPr>
        <w:t xml:space="preserve"> Закон України «Про забезпечення прав і свобод внутрішньо переміщених осіб» від 20 жовтня 2014 року № 1706-VII</w:t>
      </w:r>
      <w:r w:rsidRPr="002D57F9">
        <w:rPr>
          <w:rFonts w:ascii="Times New Roman" w:hAnsi="Times New Roman" w:cs="Times New Roman"/>
          <w:sz w:val="18"/>
          <w:szCs w:val="18"/>
        </w:rPr>
        <w:t xml:space="preserve">. </w:t>
      </w:r>
      <w:r w:rsidRPr="006A1124">
        <w:rPr>
          <w:rFonts w:ascii="Times New Roman" w:hAnsi="Times New Roman" w:cs="Times New Roman"/>
          <w:sz w:val="18"/>
          <w:szCs w:val="18"/>
          <w:lang w:val="en-US"/>
        </w:rPr>
        <w:t>URL</w:t>
      </w:r>
      <w:r w:rsidRPr="006A1124">
        <w:rPr>
          <w:rFonts w:ascii="Times New Roman" w:hAnsi="Times New Roman" w:cs="Times New Roman"/>
          <w:sz w:val="18"/>
          <w:szCs w:val="18"/>
          <w:lang w:val="ru-RU"/>
        </w:rPr>
        <w:t>:</w:t>
      </w:r>
      <w:r w:rsidRPr="006A1124">
        <w:rPr>
          <w:rFonts w:ascii="Times New Roman" w:hAnsi="Times New Roman" w:cs="Times New Roman"/>
          <w:sz w:val="18"/>
          <w:szCs w:val="18"/>
        </w:rPr>
        <w:t xml:space="preserve"> https://bit.ly/3MA6DVP.</w:t>
      </w:r>
    </w:p>
  </w:footnote>
  <w:footnote w:id="45">
    <w:p w14:paraId="60882A7D" w14:textId="6AB5648A" w:rsidR="006A1124" w:rsidRPr="006A1124" w:rsidRDefault="006A1124" w:rsidP="006A1124">
      <w:pPr>
        <w:pStyle w:val="a9"/>
        <w:jc w:val="both"/>
        <w:rPr>
          <w:rFonts w:ascii="Times New Roman" w:hAnsi="Times New Roman" w:cs="Times New Roman"/>
          <w:sz w:val="18"/>
          <w:szCs w:val="18"/>
        </w:rPr>
      </w:pPr>
      <w:r w:rsidRPr="006A1124">
        <w:rPr>
          <w:rStyle w:val="ab"/>
          <w:rFonts w:ascii="Times New Roman" w:hAnsi="Times New Roman" w:cs="Times New Roman"/>
          <w:sz w:val="18"/>
          <w:szCs w:val="18"/>
        </w:rPr>
        <w:footnoteRef/>
      </w:r>
      <w:r w:rsidRPr="006A1124">
        <w:rPr>
          <w:rFonts w:ascii="Times New Roman" w:hAnsi="Times New Roman" w:cs="Times New Roman"/>
          <w:sz w:val="18"/>
          <w:szCs w:val="18"/>
        </w:rPr>
        <w:t xml:space="preserve"> </w:t>
      </w:r>
      <w:r w:rsidRPr="006A1124">
        <w:rPr>
          <w:rFonts w:ascii="Times New Roman" w:hAnsi="Times New Roman" w:cs="Times New Roman"/>
          <w:color w:val="333333"/>
          <w:sz w:val="18"/>
          <w:szCs w:val="18"/>
          <w:shd w:val="clear" w:color="auto" w:fill="FFFFFF"/>
        </w:rPr>
        <w:t>Закон України «Про свободу пересування та вільний вибір місця проживання в Україні»</w:t>
      </w:r>
      <w:r w:rsidRPr="006A1124">
        <w:rPr>
          <w:rFonts w:ascii="Times New Roman" w:hAnsi="Times New Roman" w:cs="Times New Roman"/>
          <w:color w:val="333333"/>
          <w:sz w:val="18"/>
          <w:szCs w:val="18"/>
          <w:shd w:val="clear" w:color="auto" w:fill="FFFFFF"/>
          <w:lang w:val="ru-RU"/>
        </w:rPr>
        <w:t xml:space="preserve">. </w:t>
      </w:r>
      <w:r>
        <w:rPr>
          <w:rFonts w:ascii="Times New Roman" w:hAnsi="Times New Roman" w:cs="Times New Roman"/>
          <w:color w:val="333333"/>
          <w:sz w:val="18"/>
          <w:szCs w:val="18"/>
          <w:shd w:val="clear" w:color="auto" w:fill="FFFFFF"/>
        </w:rPr>
        <w:t>Офіційний вебпортал</w:t>
      </w:r>
      <w:r w:rsidRPr="006A1124">
        <w:rPr>
          <w:rFonts w:ascii="Times New Roman" w:hAnsi="Times New Roman" w:cs="Times New Roman"/>
          <w:color w:val="333333"/>
          <w:sz w:val="18"/>
          <w:szCs w:val="18"/>
          <w:shd w:val="clear" w:color="auto" w:fill="FFFFFF"/>
        </w:rPr>
        <w:t xml:space="preserve"> Верховної </w:t>
      </w:r>
      <w:r w:rsidRPr="006A1124">
        <w:rPr>
          <w:rFonts w:ascii="Times New Roman" w:hAnsi="Times New Roman" w:cs="Times New Roman"/>
          <w:sz w:val="18"/>
          <w:szCs w:val="18"/>
          <w:shd w:val="clear" w:color="auto" w:fill="FFFFFF"/>
        </w:rPr>
        <w:t xml:space="preserve">ради України. </w:t>
      </w:r>
      <w:r w:rsidRPr="006A1124">
        <w:rPr>
          <w:rFonts w:ascii="Times New Roman" w:hAnsi="Times New Roman" w:cs="Times New Roman"/>
          <w:sz w:val="18"/>
          <w:szCs w:val="18"/>
          <w:shd w:val="clear" w:color="auto" w:fill="FFFFFF"/>
          <w:lang w:val="en-US"/>
        </w:rPr>
        <w:t>URL</w:t>
      </w:r>
      <w:r w:rsidRPr="00BC3426">
        <w:rPr>
          <w:rFonts w:ascii="Times New Roman" w:hAnsi="Times New Roman" w:cs="Times New Roman"/>
          <w:sz w:val="18"/>
          <w:szCs w:val="18"/>
          <w:shd w:val="clear" w:color="auto" w:fill="FFFFFF"/>
          <w:lang w:val="ru-RU"/>
        </w:rPr>
        <w:t>:</w:t>
      </w:r>
      <w:r w:rsidRPr="006A1124">
        <w:rPr>
          <w:rFonts w:ascii="Times New Roman" w:hAnsi="Times New Roman" w:cs="Times New Roman"/>
          <w:sz w:val="18"/>
          <w:szCs w:val="18"/>
          <w:shd w:val="clear" w:color="auto" w:fill="FFFFFF"/>
        </w:rPr>
        <w:t xml:space="preserve"> </w:t>
      </w:r>
      <w:hyperlink r:id="rId18" w:anchor="Text" w:history="1">
        <w:r w:rsidRPr="006A1124">
          <w:rPr>
            <w:rStyle w:val="ac"/>
            <w:rFonts w:ascii="Times New Roman" w:hAnsi="Times New Roman" w:cs="Times New Roman"/>
            <w:color w:val="auto"/>
            <w:sz w:val="18"/>
            <w:szCs w:val="18"/>
            <w:u w:val="none"/>
            <w:shd w:val="clear" w:color="auto" w:fill="FFFFFF"/>
          </w:rPr>
          <w:t>https://zakon.rada.gov.ua/laws/show/1382-15#Text</w:t>
        </w:r>
      </w:hyperlink>
      <w:r w:rsidRPr="006A1124">
        <w:rPr>
          <w:rFonts w:ascii="Times New Roman" w:hAnsi="Times New Roman" w:cs="Times New Roman"/>
          <w:sz w:val="18"/>
          <w:szCs w:val="18"/>
          <w:shd w:val="clear" w:color="auto" w:fill="FFFFFF"/>
        </w:rPr>
        <w:t>.</w:t>
      </w:r>
    </w:p>
  </w:footnote>
  <w:footnote w:id="46">
    <w:p w14:paraId="7767AEBE" w14:textId="6C46FCB9" w:rsidR="00BC3426" w:rsidRPr="00BC3426" w:rsidRDefault="00BC3426" w:rsidP="00BC3426">
      <w:pPr>
        <w:pStyle w:val="a9"/>
        <w:jc w:val="both"/>
        <w:rPr>
          <w:rFonts w:ascii="Times New Roman" w:hAnsi="Times New Roman" w:cs="Times New Roman"/>
          <w:sz w:val="18"/>
          <w:szCs w:val="18"/>
        </w:rPr>
      </w:pPr>
      <w:r>
        <w:rPr>
          <w:rStyle w:val="ab"/>
        </w:rPr>
        <w:footnoteRef/>
      </w:r>
      <w:r>
        <w:t xml:space="preserve"> </w:t>
      </w:r>
      <w:r w:rsidRPr="00BC3426">
        <w:rPr>
          <w:rFonts w:ascii="Times New Roman" w:hAnsi="Times New Roman" w:cs="Times New Roman"/>
          <w:sz w:val="18"/>
          <w:szCs w:val="18"/>
          <w:shd w:val="clear" w:color="auto" w:fill="FFFFFF"/>
        </w:rPr>
        <w:t xml:space="preserve">Про договори про медичне обслуговування населення за програмою медичних гарантій. </w:t>
      </w:r>
      <w:r w:rsidRPr="00BC3426">
        <w:rPr>
          <w:rFonts w:ascii="Times New Roman" w:hAnsi="Times New Roman" w:cs="Times New Roman"/>
          <w:sz w:val="18"/>
          <w:szCs w:val="18"/>
        </w:rPr>
        <w:t xml:space="preserve">Постанова Кабінету Міністрів України від 25 квітня 2018 року № 410. </w:t>
      </w:r>
      <w:r w:rsidRPr="00BC3426">
        <w:rPr>
          <w:rFonts w:ascii="Times New Roman" w:hAnsi="Times New Roman" w:cs="Times New Roman"/>
          <w:sz w:val="18"/>
          <w:szCs w:val="18"/>
          <w:lang w:val="en-US"/>
        </w:rPr>
        <w:t>URL</w:t>
      </w:r>
      <w:r w:rsidRPr="00BC3426">
        <w:rPr>
          <w:rFonts w:ascii="Times New Roman" w:hAnsi="Times New Roman" w:cs="Times New Roman"/>
          <w:sz w:val="18"/>
          <w:szCs w:val="18"/>
          <w:shd w:val="clear" w:color="auto" w:fill="FFFFFF"/>
        </w:rPr>
        <w:t>: https://zakon.rada.gov.ua/laws/show/410-2018-%D0%BF#Text.</w:t>
      </w:r>
    </w:p>
  </w:footnote>
  <w:footnote w:id="47">
    <w:p w14:paraId="77227346" w14:textId="280BEACB" w:rsidR="00F27B30" w:rsidRPr="00F27B30" w:rsidRDefault="00F27B30" w:rsidP="00F27B30">
      <w:pPr>
        <w:pStyle w:val="a9"/>
        <w:jc w:val="both"/>
        <w:rPr>
          <w:sz w:val="18"/>
          <w:szCs w:val="18"/>
        </w:rPr>
      </w:pPr>
      <w:r w:rsidRPr="00F27B30">
        <w:rPr>
          <w:rStyle w:val="ab"/>
          <w:sz w:val="18"/>
          <w:szCs w:val="18"/>
        </w:rPr>
        <w:footnoteRef/>
      </w:r>
      <w:r w:rsidRPr="00F27B30">
        <w:rPr>
          <w:sz w:val="18"/>
          <w:szCs w:val="18"/>
        </w:rPr>
        <w:t xml:space="preserve"> </w:t>
      </w:r>
      <w:r w:rsidRPr="00F27B30">
        <w:rPr>
          <w:rFonts w:ascii="Times New Roman" w:hAnsi="Times New Roman" w:cs="Times New Roman"/>
          <w:sz w:val="18"/>
          <w:szCs w:val="18"/>
        </w:rPr>
        <w:t>Внутрішньо переміщені особи: від подолання перешкод до стратегії успіху: монографія / О.Ф. Новікова та ін.; НАН України, Ін-т економіки пром-сті. Київ, 2016. 448 с.</w:t>
      </w:r>
    </w:p>
  </w:footnote>
  <w:footnote w:id="48">
    <w:p w14:paraId="562F404A" w14:textId="543AA182" w:rsidR="00F27B30" w:rsidRPr="00F27B30" w:rsidRDefault="00F27B30" w:rsidP="00F27B30">
      <w:pPr>
        <w:pStyle w:val="a9"/>
        <w:jc w:val="both"/>
        <w:rPr>
          <w:rFonts w:ascii="Times New Roman" w:hAnsi="Times New Roman" w:cs="Times New Roman"/>
          <w:sz w:val="18"/>
          <w:szCs w:val="18"/>
        </w:rPr>
      </w:pPr>
      <w:r w:rsidRPr="00F27B30">
        <w:rPr>
          <w:rStyle w:val="ab"/>
          <w:sz w:val="18"/>
          <w:szCs w:val="18"/>
        </w:rPr>
        <w:footnoteRef/>
      </w:r>
      <w:r w:rsidRPr="00F27B30">
        <w:rPr>
          <w:sz w:val="18"/>
          <w:szCs w:val="18"/>
        </w:rPr>
        <w:t xml:space="preserve"> </w:t>
      </w:r>
      <w:r w:rsidRPr="00F27B30">
        <w:rPr>
          <w:rFonts w:ascii="Times New Roman" w:hAnsi="Times New Roman" w:cs="Times New Roman"/>
          <w:sz w:val="18"/>
          <w:szCs w:val="18"/>
        </w:rPr>
        <w:t>Конституція України із змінами, внесеними Законами України від 8 грудня 2004 року № 2222-IV, від 1 лютого 2011 року № 2952-VI, від 19 вересня 2013 року № 586-VII, від 21 лютого 2014 року № 742-VII. 45 с.</w:t>
      </w:r>
    </w:p>
  </w:footnote>
  <w:footnote w:id="49">
    <w:p w14:paraId="7C3DB71B" w14:textId="243406A3" w:rsidR="00D70713" w:rsidRPr="006846EB" w:rsidRDefault="00D70713" w:rsidP="00D70713">
      <w:pPr>
        <w:pStyle w:val="a9"/>
        <w:jc w:val="both"/>
        <w:rPr>
          <w:rFonts w:ascii="Times New Roman" w:hAnsi="Times New Roman" w:cs="Times New Roman"/>
          <w:sz w:val="18"/>
          <w:szCs w:val="18"/>
        </w:rPr>
      </w:pPr>
      <w:r w:rsidRPr="006846EB">
        <w:rPr>
          <w:rStyle w:val="ab"/>
          <w:rFonts w:ascii="Times New Roman" w:hAnsi="Times New Roman" w:cs="Times New Roman"/>
          <w:sz w:val="18"/>
          <w:szCs w:val="18"/>
        </w:rPr>
        <w:footnoteRef/>
      </w:r>
      <w:r w:rsidRPr="006846EB">
        <w:rPr>
          <w:rFonts w:ascii="Times New Roman" w:hAnsi="Times New Roman" w:cs="Times New Roman"/>
          <w:sz w:val="18"/>
          <w:szCs w:val="18"/>
        </w:rPr>
        <w:t xml:space="preserve"> Порядок компенсації витрат за тимчасове розміщення внутрішньо переміщених осіб, які перемістилися у період воєнного стану, затверджений Постановою Кабінету Міністрів України від 19 березня 2022 року № 333 (в редакції постанови КМУ від 29 квітня 2022 р. № 490). </w:t>
      </w:r>
      <w:r w:rsidRPr="006846EB">
        <w:rPr>
          <w:rFonts w:ascii="Times New Roman" w:hAnsi="Times New Roman" w:cs="Times New Roman"/>
          <w:sz w:val="18"/>
          <w:szCs w:val="18"/>
          <w:lang w:val="en-US"/>
        </w:rPr>
        <w:t>URL</w:t>
      </w:r>
      <w:r w:rsidRPr="006846EB">
        <w:rPr>
          <w:rFonts w:ascii="Times New Roman" w:hAnsi="Times New Roman" w:cs="Times New Roman"/>
          <w:sz w:val="18"/>
          <w:szCs w:val="18"/>
        </w:rPr>
        <w:t xml:space="preserve">: </w:t>
      </w:r>
      <w:hyperlink r:id="rId19" w:history="1">
        <w:r w:rsidRPr="006846EB">
          <w:rPr>
            <w:rStyle w:val="ac"/>
            <w:rFonts w:ascii="Times New Roman" w:hAnsi="Times New Roman" w:cs="Times New Roman"/>
            <w:color w:val="auto"/>
            <w:sz w:val="18"/>
            <w:szCs w:val="18"/>
            <w:u w:val="none"/>
          </w:rPr>
          <w:t>https://bit.ly/3PqDUVg</w:t>
        </w:r>
      </w:hyperlink>
      <w:r w:rsidRPr="006846EB">
        <w:rPr>
          <w:rFonts w:ascii="Times New Roman" w:hAnsi="Times New Roman" w:cs="Times New Roman"/>
          <w:sz w:val="18"/>
          <w:szCs w:val="18"/>
        </w:rPr>
        <w:t>.</w:t>
      </w:r>
    </w:p>
  </w:footnote>
  <w:footnote w:id="50">
    <w:p w14:paraId="77FDD9DD" w14:textId="6291465D" w:rsidR="006846EB" w:rsidRPr="006846EB" w:rsidRDefault="006846EB" w:rsidP="006846EB">
      <w:pPr>
        <w:spacing w:after="0" w:line="240" w:lineRule="auto"/>
        <w:jc w:val="both"/>
        <w:rPr>
          <w:rFonts w:ascii="Times New Roman" w:hAnsi="Times New Roman" w:cs="Times New Roman"/>
          <w:sz w:val="18"/>
          <w:szCs w:val="18"/>
        </w:rPr>
      </w:pPr>
      <w:r w:rsidRPr="006846EB">
        <w:rPr>
          <w:rStyle w:val="ab"/>
          <w:rFonts w:ascii="Times New Roman" w:hAnsi="Times New Roman" w:cs="Times New Roman"/>
          <w:sz w:val="18"/>
          <w:szCs w:val="18"/>
        </w:rPr>
        <w:footnoteRef/>
      </w:r>
      <w:r w:rsidRPr="006846EB">
        <w:rPr>
          <w:rFonts w:ascii="Times New Roman" w:hAnsi="Times New Roman" w:cs="Times New Roman"/>
          <w:sz w:val="18"/>
          <w:szCs w:val="18"/>
          <w:lang w:val="en-US"/>
        </w:rPr>
        <w:t> </w:t>
      </w:r>
      <w:r w:rsidRPr="006846EB">
        <w:rPr>
          <w:rFonts w:ascii="Times New Roman" w:hAnsi="Times New Roman" w:cs="Times New Roman"/>
          <w:sz w:val="18"/>
          <w:szCs w:val="18"/>
        </w:rPr>
        <w:t xml:space="preserve">Постанова Кабінету Міністрів України </w:t>
      </w:r>
      <w:r w:rsidRPr="006846EB">
        <w:rPr>
          <w:rFonts w:ascii="Times New Roman" w:hAnsi="Times New Roman" w:cs="Times New Roman"/>
          <w:sz w:val="18"/>
          <w:szCs w:val="18"/>
          <w:shd w:val="clear" w:color="auto" w:fill="FFFFFF"/>
        </w:rPr>
        <w:t xml:space="preserve">від 29 квітня 2022 р. № 495 </w:t>
      </w:r>
      <w:r w:rsidRPr="006846EB">
        <w:rPr>
          <w:rFonts w:ascii="Times New Roman" w:hAnsi="Times New Roman" w:cs="Times New Roman"/>
          <w:sz w:val="18"/>
          <w:szCs w:val="18"/>
        </w:rPr>
        <w:t>«</w:t>
      </w:r>
      <w:r w:rsidRPr="006846EB">
        <w:rPr>
          <w:rFonts w:ascii="Times New Roman" w:hAnsi="Times New Roman" w:cs="Times New Roman"/>
          <w:sz w:val="18"/>
          <w:szCs w:val="18"/>
          <w:shd w:val="clear" w:color="auto" w:fill="FFFFFF"/>
        </w:rPr>
        <w:t xml:space="preserve">Деякі заходи з формування фондів житла, призначеного для тимчасового проживання внутрішньо переміщених осіб». </w:t>
      </w:r>
      <w:r w:rsidRPr="006846EB">
        <w:rPr>
          <w:rFonts w:ascii="Times New Roman" w:hAnsi="Times New Roman" w:cs="Times New Roman"/>
          <w:sz w:val="18"/>
          <w:szCs w:val="18"/>
          <w:shd w:val="clear" w:color="auto" w:fill="FFFFFF"/>
          <w:lang w:val="en-US"/>
        </w:rPr>
        <w:t>URL:</w:t>
      </w:r>
      <w:r w:rsidRPr="006846EB">
        <w:rPr>
          <w:rFonts w:ascii="Times New Roman" w:hAnsi="Times New Roman" w:cs="Times New Roman"/>
          <w:sz w:val="18"/>
          <w:szCs w:val="18"/>
          <w:shd w:val="clear" w:color="auto" w:fill="FFFFFF"/>
        </w:rPr>
        <w:t xml:space="preserve"> </w:t>
      </w:r>
      <w:hyperlink r:id="rId20" w:anchor="Text" w:history="1">
        <w:r w:rsidRPr="006846EB">
          <w:rPr>
            <w:rStyle w:val="ac"/>
            <w:rFonts w:ascii="Times New Roman" w:hAnsi="Times New Roman" w:cs="Times New Roman"/>
            <w:color w:val="auto"/>
            <w:sz w:val="18"/>
            <w:szCs w:val="18"/>
            <w:u w:val="none"/>
            <w:shd w:val="clear" w:color="auto" w:fill="FFFFFF"/>
          </w:rPr>
          <w:t>https://zakon.rada.gov.ua/laws/show/495-2022-%D0%BF#Text</w:t>
        </w:r>
      </w:hyperlink>
      <w:r w:rsidRPr="006846EB">
        <w:rPr>
          <w:rFonts w:ascii="Times New Roman" w:hAnsi="Times New Roman" w:cs="Times New Roman"/>
          <w:sz w:val="18"/>
          <w:szCs w:val="18"/>
          <w:shd w:val="clear" w:color="auto" w:fill="FFFFFF"/>
        </w:rPr>
        <w:t xml:space="preserve">. </w:t>
      </w:r>
    </w:p>
  </w:footnote>
  <w:footnote w:id="51">
    <w:p w14:paraId="1D7F21D4" w14:textId="15501BCB" w:rsidR="006846EB" w:rsidRPr="006846EB" w:rsidRDefault="006846EB" w:rsidP="006846EB">
      <w:pPr>
        <w:pStyle w:val="a9"/>
        <w:jc w:val="both"/>
        <w:rPr>
          <w:rFonts w:ascii="Times New Roman" w:hAnsi="Times New Roman" w:cs="Times New Roman"/>
          <w:sz w:val="18"/>
          <w:szCs w:val="18"/>
        </w:rPr>
      </w:pPr>
      <w:r w:rsidRPr="006846EB">
        <w:rPr>
          <w:rStyle w:val="ab"/>
          <w:rFonts w:ascii="Times New Roman" w:hAnsi="Times New Roman" w:cs="Times New Roman"/>
          <w:sz w:val="18"/>
          <w:szCs w:val="18"/>
        </w:rPr>
        <w:footnoteRef/>
      </w:r>
      <w:r>
        <w:rPr>
          <w:rFonts w:ascii="Times New Roman" w:hAnsi="Times New Roman" w:cs="Times New Roman"/>
          <w:sz w:val="18"/>
          <w:szCs w:val="18"/>
          <w:lang w:val="en-US"/>
        </w:rPr>
        <w:t> </w:t>
      </w:r>
      <w:r w:rsidR="00B92A77">
        <w:rPr>
          <w:rFonts w:ascii="Times New Roman" w:hAnsi="Times New Roman" w:cs="Times New Roman"/>
          <w:sz w:val="18"/>
          <w:szCs w:val="18"/>
        </w:rPr>
        <w:t>Там же</w:t>
      </w:r>
      <w:r w:rsidRPr="006846EB">
        <w:rPr>
          <w:rFonts w:ascii="Times New Roman" w:hAnsi="Times New Roman" w:cs="Times New Roman"/>
          <w:sz w:val="18"/>
          <w:szCs w:val="18"/>
          <w:shd w:val="clear" w:color="auto" w:fill="FFFFFF"/>
        </w:rPr>
        <w:t>.</w:t>
      </w:r>
    </w:p>
  </w:footnote>
  <w:footnote w:id="52">
    <w:p w14:paraId="6B767470" w14:textId="250097AC" w:rsidR="005C2E94" w:rsidRPr="005C2E94" w:rsidRDefault="005C2E94" w:rsidP="005C2E94">
      <w:pPr>
        <w:pStyle w:val="a9"/>
        <w:jc w:val="both"/>
        <w:rPr>
          <w:rFonts w:ascii="Times New Roman" w:hAnsi="Times New Roman" w:cs="Times New Roman"/>
          <w:sz w:val="18"/>
          <w:szCs w:val="18"/>
        </w:rPr>
      </w:pPr>
      <w:r>
        <w:rPr>
          <w:rStyle w:val="ab"/>
        </w:rPr>
        <w:footnoteRef/>
      </w:r>
      <w:r>
        <w:t xml:space="preserve"> </w:t>
      </w:r>
      <w:r w:rsidRPr="005C2E94">
        <w:rPr>
          <w:rFonts w:ascii="Times New Roman" w:hAnsi="Times New Roman" w:cs="Times New Roman"/>
          <w:sz w:val="18"/>
          <w:szCs w:val="18"/>
        </w:rPr>
        <w:t>Порядок компенсації витрат за тимчасове розміщення внутрішньо переміщених осіб, які перемістилися у період воєнного стану, затверджений Постановою Кабінету Міністрів України від 19 березня 2022 року № 333 (в редакції постанови КМУ від 29 квітня 2022 р. № 490)</w:t>
      </w:r>
      <w:r>
        <w:rPr>
          <w:rFonts w:ascii="Times New Roman" w:hAnsi="Times New Roman" w:cs="Times New Roman"/>
          <w:sz w:val="18"/>
          <w:szCs w:val="18"/>
        </w:rPr>
        <w:t xml:space="preserve">. </w:t>
      </w:r>
      <w:r>
        <w:rPr>
          <w:rFonts w:ascii="Times New Roman" w:hAnsi="Times New Roman" w:cs="Times New Roman"/>
          <w:sz w:val="18"/>
          <w:szCs w:val="18"/>
          <w:lang w:val="en-US"/>
        </w:rPr>
        <w:t>URL</w:t>
      </w:r>
      <w:r w:rsidRPr="002D57F9">
        <w:rPr>
          <w:rFonts w:ascii="Times New Roman" w:hAnsi="Times New Roman" w:cs="Times New Roman"/>
          <w:sz w:val="18"/>
          <w:szCs w:val="18"/>
          <w:lang w:val="ru-RU"/>
        </w:rPr>
        <w:t xml:space="preserve">: </w:t>
      </w:r>
      <w:hyperlink r:id="rId21" w:history="1">
        <w:r w:rsidRPr="005C2E94">
          <w:rPr>
            <w:rStyle w:val="ac"/>
            <w:rFonts w:ascii="Times New Roman" w:hAnsi="Times New Roman" w:cs="Times New Roman"/>
            <w:sz w:val="18"/>
            <w:szCs w:val="18"/>
          </w:rPr>
          <w:t>https://bit.ly/3PqDUVg</w:t>
        </w:r>
      </w:hyperlink>
      <w:r w:rsidRPr="005C2E94">
        <w:rPr>
          <w:rStyle w:val="ac"/>
          <w:rFonts w:ascii="Times New Roman" w:hAnsi="Times New Roman" w:cs="Times New Roman"/>
          <w:sz w:val="18"/>
          <w:szCs w:val="18"/>
        </w:rPr>
        <w:t>.</w:t>
      </w:r>
    </w:p>
  </w:footnote>
  <w:footnote w:id="53">
    <w:p w14:paraId="1B2F011A" w14:textId="4A0DC4DD" w:rsidR="00D06F90" w:rsidRPr="00D06F90" w:rsidRDefault="00D06F90" w:rsidP="00D06F90">
      <w:pPr>
        <w:spacing w:after="0" w:line="240" w:lineRule="auto"/>
        <w:jc w:val="both"/>
        <w:rPr>
          <w:rFonts w:ascii="Times New Roman" w:hAnsi="Times New Roman" w:cs="Times New Roman"/>
          <w:sz w:val="18"/>
          <w:szCs w:val="18"/>
        </w:rPr>
      </w:pPr>
      <w:r w:rsidRPr="00D06F90">
        <w:rPr>
          <w:rStyle w:val="ab"/>
          <w:rFonts w:ascii="Times New Roman" w:hAnsi="Times New Roman" w:cs="Times New Roman"/>
          <w:sz w:val="18"/>
          <w:szCs w:val="18"/>
        </w:rPr>
        <w:footnoteRef/>
      </w:r>
      <w:r w:rsidRPr="00D06F90">
        <w:rPr>
          <w:rFonts w:ascii="Times New Roman" w:hAnsi="Times New Roman" w:cs="Times New Roman"/>
          <w:sz w:val="18"/>
          <w:szCs w:val="18"/>
        </w:rPr>
        <w:t> </w:t>
      </w:r>
      <w:r w:rsidRPr="00D06F90">
        <w:rPr>
          <w:rFonts w:ascii="Times New Roman" w:hAnsi="Times New Roman" w:cs="Times New Roman"/>
          <w:sz w:val="18"/>
          <w:szCs w:val="18"/>
        </w:rPr>
        <w:t>Про соціальні послуги: Закон України від 19.06.2003</w:t>
      </w:r>
      <w:r w:rsidRPr="00D06F90">
        <w:rPr>
          <w:rFonts w:ascii="Times New Roman" w:hAnsi="Times New Roman" w:cs="Times New Roman"/>
          <w:sz w:val="18"/>
          <w:szCs w:val="18"/>
        </w:rPr>
        <w:t xml:space="preserve"> р.</w:t>
      </w:r>
      <w:r w:rsidRPr="00D06F90">
        <w:rPr>
          <w:rFonts w:ascii="Times New Roman" w:hAnsi="Times New Roman" w:cs="Times New Roman"/>
          <w:sz w:val="18"/>
          <w:szCs w:val="18"/>
        </w:rPr>
        <w:t xml:space="preserve"> № 966-IV</w:t>
      </w:r>
      <w:r w:rsidRPr="00D06F90">
        <w:rPr>
          <w:rFonts w:ascii="Times New Roman" w:hAnsi="Times New Roman" w:cs="Times New Roman"/>
          <w:sz w:val="18"/>
          <w:szCs w:val="18"/>
        </w:rPr>
        <w:t xml:space="preserve">. </w:t>
      </w:r>
      <w:r w:rsidRPr="00D06F90">
        <w:rPr>
          <w:rFonts w:ascii="Times New Roman" w:hAnsi="Times New Roman" w:cs="Times New Roman"/>
          <w:sz w:val="18"/>
          <w:szCs w:val="18"/>
          <w:lang w:val="en-US"/>
        </w:rPr>
        <w:t>URL</w:t>
      </w:r>
      <w:r w:rsidRPr="00D06F90">
        <w:rPr>
          <w:rFonts w:ascii="Times New Roman" w:hAnsi="Times New Roman" w:cs="Times New Roman"/>
          <w:sz w:val="18"/>
          <w:szCs w:val="18"/>
          <w:lang w:val="ru-RU"/>
        </w:rPr>
        <w:t>:</w:t>
      </w:r>
      <w:r w:rsidRPr="00D06F90">
        <w:rPr>
          <w:rFonts w:ascii="Times New Roman" w:hAnsi="Times New Roman" w:cs="Times New Roman"/>
          <w:sz w:val="18"/>
          <w:szCs w:val="18"/>
        </w:rPr>
        <w:t xml:space="preserve"> </w:t>
      </w:r>
      <w:hyperlink r:id="rId22" w:history="1">
        <w:r w:rsidRPr="00D06F90">
          <w:rPr>
            <w:rStyle w:val="ac"/>
            <w:rFonts w:ascii="Times New Roman" w:hAnsi="Times New Roman" w:cs="Times New Roman"/>
            <w:color w:val="auto"/>
            <w:sz w:val="18"/>
            <w:szCs w:val="18"/>
            <w:u w:val="none"/>
          </w:rPr>
          <w:t>http://zakon3.rada.gov.ua/laws/show/966-15</w:t>
        </w:r>
      </w:hyperlink>
      <w:r w:rsidRPr="00D06F90">
        <w:rPr>
          <w:rFonts w:ascii="Times New Roman" w:hAnsi="Times New Roman" w:cs="Times New Roman"/>
          <w:sz w:val="18"/>
          <w:szCs w:val="18"/>
        </w:rPr>
        <w:t>.</w:t>
      </w:r>
    </w:p>
  </w:footnote>
  <w:footnote w:id="54">
    <w:p w14:paraId="4924DEA1" w14:textId="23538D1E" w:rsidR="00D06F90" w:rsidRPr="00D06F90" w:rsidRDefault="00D06F90" w:rsidP="00D06F90">
      <w:pPr>
        <w:spacing w:after="0" w:line="240" w:lineRule="auto"/>
        <w:contextualSpacing/>
        <w:jc w:val="both"/>
        <w:rPr>
          <w:rFonts w:ascii="Times New Roman" w:hAnsi="Times New Roman" w:cs="Times New Roman"/>
          <w:sz w:val="18"/>
          <w:szCs w:val="18"/>
        </w:rPr>
      </w:pPr>
      <w:r>
        <w:rPr>
          <w:rStyle w:val="ab"/>
        </w:rPr>
        <w:footnoteRef/>
      </w:r>
      <w:r>
        <w:t xml:space="preserve"> </w:t>
      </w:r>
      <w:r w:rsidRPr="00D06F90">
        <w:rPr>
          <w:rFonts w:ascii="Times New Roman" w:hAnsi="Times New Roman" w:cs="Times New Roman"/>
          <w:sz w:val="18"/>
          <w:szCs w:val="18"/>
          <w:shd w:val="clear" w:color="auto" w:fill="FFFFFF"/>
        </w:rPr>
        <w:t>Закон України «</w:t>
      </w:r>
      <w:r w:rsidRPr="00D06F90">
        <w:rPr>
          <w:rFonts w:ascii="Times New Roman" w:hAnsi="Times New Roman" w:cs="Times New Roman"/>
          <w:bCs/>
          <w:sz w:val="18"/>
          <w:szCs w:val="18"/>
          <w:shd w:val="clear" w:color="auto" w:fill="FFFFFF"/>
        </w:rPr>
        <w:t xml:space="preserve">Про внесення змін до деяких законів України щодо надання соціальних послуг у разі введення надзвичайного або воєнного стану в Україні або окремих її місцевостях» від 14.04.2022 року № 2193. </w:t>
      </w:r>
      <w:r>
        <w:rPr>
          <w:rFonts w:ascii="Times New Roman" w:hAnsi="Times New Roman" w:cs="Times New Roman"/>
          <w:bCs/>
          <w:sz w:val="18"/>
          <w:szCs w:val="18"/>
          <w:shd w:val="clear" w:color="auto" w:fill="FFFFFF"/>
          <w:lang w:val="en-US"/>
        </w:rPr>
        <w:t>URL</w:t>
      </w:r>
      <w:r w:rsidRPr="00D06F90">
        <w:rPr>
          <w:rFonts w:ascii="Times New Roman" w:hAnsi="Times New Roman" w:cs="Times New Roman"/>
          <w:bCs/>
          <w:sz w:val="18"/>
          <w:szCs w:val="18"/>
          <w:shd w:val="clear" w:color="auto" w:fill="FFFFFF"/>
          <w:lang w:val="ru-RU"/>
        </w:rPr>
        <w:t xml:space="preserve">: </w:t>
      </w:r>
      <w:r w:rsidRPr="00D06F90">
        <w:rPr>
          <w:rFonts w:ascii="Times New Roman" w:hAnsi="Times New Roman" w:cs="Times New Roman"/>
          <w:bCs/>
          <w:sz w:val="18"/>
          <w:szCs w:val="18"/>
          <w:shd w:val="clear" w:color="auto" w:fill="FFFFFF"/>
        </w:rPr>
        <w:t>https://zakon.rada.gov.ua/laws/show/2193-20#Text.</w:t>
      </w:r>
    </w:p>
  </w:footnote>
  <w:footnote w:id="55">
    <w:p w14:paraId="36E5022D" w14:textId="31F3FB55" w:rsidR="00974A58" w:rsidRPr="00D102E6" w:rsidRDefault="00974A58">
      <w:pPr>
        <w:pStyle w:val="a9"/>
        <w:rPr>
          <w:sz w:val="18"/>
          <w:szCs w:val="18"/>
        </w:rPr>
      </w:pPr>
      <w:r w:rsidRPr="00D102E6">
        <w:rPr>
          <w:rStyle w:val="ab"/>
          <w:sz w:val="18"/>
          <w:szCs w:val="18"/>
        </w:rPr>
        <w:footnoteRef/>
      </w:r>
      <w:r w:rsidRPr="00D102E6">
        <w:rPr>
          <w:sz w:val="18"/>
          <w:szCs w:val="18"/>
        </w:rPr>
        <w:t xml:space="preserve"> </w:t>
      </w:r>
      <w:r w:rsidRPr="00D102E6">
        <w:rPr>
          <w:rFonts w:ascii="Times New Roman" w:hAnsi="Times New Roman" w:cs="Times New Roman"/>
          <w:sz w:val="18"/>
          <w:szCs w:val="18"/>
        </w:rPr>
        <w:t xml:space="preserve">Про соціальні послуги: Закон України від 19.06.2003 р. № 966-IV. </w:t>
      </w:r>
      <w:r w:rsidRPr="00D102E6">
        <w:rPr>
          <w:rFonts w:ascii="Times New Roman" w:hAnsi="Times New Roman" w:cs="Times New Roman"/>
          <w:sz w:val="18"/>
          <w:szCs w:val="18"/>
          <w:lang w:val="en-US"/>
        </w:rPr>
        <w:t>URL</w:t>
      </w:r>
      <w:r w:rsidRPr="00D102E6">
        <w:rPr>
          <w:rFonts w:ascii="Times New Roman" w:hAnsi="Times New Roman" w:cs="Times New Roman"/>
          <w:sz w:val="18"/>
          <w:szCs w:val="18"/>
          <w:lang w:val="ru-RU"/>
        </w:rPr>
        <w:t xml:space="preserve">: </w:t>
      </w:r>
      <w:hyperlink r:id="rId23" w:history="1">
        <w:r w:rsidRPr="00D102E6">
          <w:rPr>
            <w:rStyle w:val="ac"/>
            <w:rFonts w:ascii="Times New Roman" w:hAnsi="Times New Roman" w:cs="Times New Roman"/>
            <w:color w:val="auto"/>
            <w:sz w:val="18"/>
            <w:szCs w:val="18"/>
            <w:u w:val="none"/>
          </w:rPr>
          <w:t>http://zakon3.rada.gov.ua/laws/show/966-15</w:t>
        </w:r>
      </w:hyperlink>
      <w:r w:rsidRPr="00D102E6">
        <w:rPr>
          <w:rFonts w:ascii="Times New Roman" w:hAnsi="Times New Roman" w:cs="Times New Roman"/>
          <w:sz w:val="18"/>
          <w:szCs w:val="18"/>
        </w:rPr>
        <w:t>.</w:t>
      </w:r>
    </w:p>
  </w:footnote>
  <w:footnote w:id="56">
    <w:p w14:paraId="758EF4DF" w14:textId="5753C8F1" w:rsidR="001E0E0F" w:rsidRPr="001E0E0F" w:rsidRDefault="001E0E0F" w:rsidP="001E0E0F">
      <w:pPr>
        <w:spacing w:after="0" w:line="240" w:lineRule="auto"/>
        <w:jc w:val="both"/>
        <w:rPr>
          <w:rFonts w:ascii="Times New Roman" w:hAnsi="Times New Roman" w:cs="Times New Roman"/>
          <w:sz w:val="18"/>
          <w:szCs w:val="18"/>
        </w:rPr>
      </w:pPr>
      <w:r w:rsidRPr="001E0E0F">
        <w:rPr>
          <w:rStyle w:val="ab"/>
          <w:rFonts w:ascii="Times New Roman" w:hAnsi="Times New Roman" w:cs="Times New Roman"/>
          <w:sz w:val="18"/>
          <w:szCs w:val="18"/>
        </w:rPr>
        <w:footnoteRef/>
      </w:r>
      <w:r w:rsidRPr="001E0E0F">
        <w:rPr>
          <w:rFonts w:ascii="Times New Roman" w:hAnsi="Times New Roman" w:cs="Times New Roman"/>
          <w:sz w:val="18"/>
          <w:szCs w:val="18"/>
        </w:rPr>
        <w:t xml:space="preserve"> </w:t>
      </w:r>
      <w:r w:rsidRPr="001E0E0F">
        <w:rPr>
          <w:rFonts w:ascii="Times New Roman" w:hAnsi="Times New Roman" w:cs="Times New Roman"/>
          <w:sz w:val="18"/>
          <w:szCs w:val="18"/>
        </w:rPr>
        <w:t>Місцеві ініціативи та залучення громадськості до здійснення місцевого самоврядування.</w:t>
      </w:r>
      <w:r>
        <w:rPr>
          <w:rFonts w:ascii="Times New Roman" w:hAnsi="Times New Roman" w:cs="Times New Roman"/>
          <w:sz w:val="18"/>
          <w:szCs w:val="18"/>
        </w:rPr>
        <w:t xml:space="preserve"> </w:t>
      </w:r>
      <w:r w:rsidRPr="001E0E0F">
        <w:rPr>
          <w:rFonts w:ascii="Times New Roman" w:hAnsi="Times New Roman" w:cs="Times New Roman"/>
          <w:sz w:val="18"/>
          <w:szCs w:val="18"/>
        </w:rPr>
        <w:t>Навчальний посібник для посадових осіб місцевого самоврядування /</w:t>
      </w:r>
      <w:r>
        <w:rPr>
          <w:rFonts w:ascii="Times New Roman" w:hAnsi="Times New Roman" w:cs="Times New Roman"/>
          <w:sz w:val="18"/>
          <w:szCs w:val="18"/>
        </w:rPr>
        <w:t xml:space="preserve"> </w:t>
      </w:r>
      <w:r w:rsidRPr="001E0E0F">
        <w:rPr>
          <w:rFonts w:ascii="Times New Roman" w:hAnsi="Times New Roman" w:cs="Times New Roman"/>
          <w:sz w:val="18"/>
          <w:szCs w:val="18"/>
        </w:rPr>
        <w:t>Карий О.І., Панас Я.В./</w:t>
      </w:r>
      <w:r>
        <w:rPr>
          <w:rFonts w:ascii="Times New Roman" w:hAnsi="Times New Roman" w:cs="Times New Roman"/>
          <w:sz w:val="18"/>
          <w:szCs w:val="18"/>
        </w:rPr>
        <w:t xml:space="preserve"> </w:t>
      </w:r>
      <w:r w:rsidRPr="001E0E0F">
        <w:rPr>
          <w:rFonts w:ascii="Times New Roman" w:hAnsi="Times New Roman" w:cs="Times New Roman"/>
          <w:sz w:val="18"/>
          <w:szCs w:val="18"/>
        </w:rPr>
        <w:t>Асоціація міст України К., ТОВ «ПІДПРИЄМСТВО «ВІЕНЕЙ», 2015. 176 с.</w:t>
      </w:r>
    </w:p>
  </w:footnote>
  <w:footnote w:id="57">
    <w:p w14:paraId="7D04EDED" w14:textId="77655976" w:rsidR="00D92CF5" w:rsidRPr="00D92CF5" w:rsidRDefault="00D92CF5" w:rsidP="00D92CF5">
      <w:pPr>
        <w:spacing w:after="0" w:line="240" w:lineRule="auto"/>
        <w:jc w:val="both"/>
        <w:rPr>
          <w:rFonts w:ascii="Times New Roman" w:hAnsi="Times New Roman" w:cs="Times New Roman"/>
          <w:spacing w:val="-4"/>
          <w:sz w:val="18"/>
          <w:szCs w:val="18"/>
        </w:rPr>
      </w:pPr>
      <w:r>
        <w:rPr>
          <w:rStyle w:val="ab"/>
        </w:rPr>
        <w:footnoteRef/>
      </w:r>
      <w:r>
        <w:t xml:space="preserve"> </w:t>
      </w:r>
      <w:r w:rsidRPr="00D92CF5">
        <w:rPr>
          <w:rFonts w:ascii="Times New Roman" w:hAnsi="Times New Roman" w:cs="Times New Roman"/>
          <w:spacing w:val="-4"/>
          <w:sz w:val="18"/>
          <w:szCs w:val="18"/>
        </w:rPr>
        <w:t xml:space="preserve">Вирішення соціальних проблем ВПО не втрачає своєї гостроти. Мінсоцполітики. </w:t>
      </w:r>
      <w:r w:rsidRPr="00D92CF5">
        <w:rPr>
          <w:rFonts w:ascii="Times New Roman" w:hAnsi="Times New Roman" w:cs="Times New Roman"/>
          <w:spacing w:val="-4"/>
          <w:sz w:val="18"/>
          <w:szCs w:val="18"/>
          <w:lang w:val="en-US"/>
        </w:rPr>
        <w:t>URL</w:t>
      </w:r>
      <w:r w:rsidRPr="00D92CF5">
        <w:rPr>
          <w:rFonts w:ascii="Times New Roman" w:hAnsi="Times New Roman" w:cs="Times New Roman"/>
          <w:spacing w:val="-4"/>
          <w:sz w:val="18"/>
          <w:szCs w:val="18"/>
        </w:rPr>
        <w:t>: http://www.msp.gov. ua/news/13260.html.</w:t>
      </w:r>
    </w:p>
  </w:footnote>
  <w:footnote w:id="58">
    <w:p w14:paraId="3AAC1A07" w14:textId="5E79CB3E" w:rsidR="009D6D09" w:rsidRPr="009D6D09" w:rsidRDefault="009D6D09" w:rsidP="009D6D09">
      <w:pPr>
        <w:spacing w:after="0" w:line="240" w:lineRule="auto"/>
        <w:jc w:val="both"/>
        <w:rPr>
          <w:rFonts w:ascii="Times New Roman" w:hAnsi="Times New Roman" w:cs="Times New Roman"/>
          <w:sz w:val="18"/>
          <w:szCs w:val="18"/>
        </w:rPr>
      </w:pPr>
      <w:r w:rsidRPr="009D6D09">
        <w:rPr>
          <w:rStyle w:val="ab"/>
          <w:rFonts w:ascii="Times New Roman" w:hAnsi="Times New Roman" w:cs="Times New Roman"/>
          <w:sz w:val="18"/>
          <w:szCs w:val="18"/>
        </w:rPr>
        <w:footnoteRef/>
      </w:r>
      <w:r w:rsidRPr="009D6D09">
        <w:rPr>
          <w:rFonts w:ascii="Times New Roman" w:hAnsi="Times New Roman" w:cs="Times New Roman"/>
          <w:sz w:val="18"/>
          <w:szCs w:val="18"/>
        </w:rPr>
        <w:t xml:space="preserve"> </w:t>
      </w:r>
      <w:r w:rsidRPr="009D6D09">
        <w:rPr>
          <w:rFonts w:ascii="Times New Roman" w:hAnsi="Times New Roman" w:cs="Times New Roman"/>
          <w:sz w:val="18"/>
          <w:szCs w:val="18"/>
        </w:rPr>
        <w:t>Про соціальні послуги: Закон України від 19.06.2003</w:t>
      </w:r>
      <w:r>
        <w:rPr>
          <w:rFonts w:ascii="Times New Roman" w:hAnsi="Times New Roman" w:cs="Times New Roman"/>
          <w:sz w:val="18"/>
          <w:szCs w:val="18"/>
        </w:rPr>
        <w:t xml:space="preserve"> р. </w:t>
      </w:r>
      <w:r w:rsidRPr="009D6D09">
        <w:rPr>
          <w:rFonts w:ascii="Times New Roman" w:hAnsi="Times New Roman" w:cs="Times New Roman"/>
          <w:sz w:val="18"/>
          <w:szCs w:val="18"/>
        </w:rPr>
        <w:t>№ 966-IV</w:t>
      </w:r>
      <w:r>
        <w:rPr>
          <w:rFonts w:ascii="Times New Roman" w:hAnsi="Times New Roman" w:cs="Times New Roman"/>
          <w:sz w:val="18"/>
          <w:szCs w:val="18"/>
        </w:rPr>
        <w:t xml:space="preserve">. </w:t>
      </w:r>
      <w:r>
        <w:rPr>
          <w:rFonts w:ascii="Times New Roman" w:hAnsi="Times New Roman" w:cs="Times New Roman"/>
          <w:sz w:val="18"/>
          <w:szCs w:val="18"/>
          <w:lang w:val="en-US"/>
        </w:rPr>
        <w:t>URL</w:t>
      </w:r>
      <w:r w:rsidRPr="009D6D09">
        <w:rPr>
          <w:rFonts w:ascii="Times New Roman" w:hAnsi="Times New Roman" w:cs="Times New Roman"/>
          <w:sz w:val="18"/>
          <w:szCs w:val="18"/>
          <w:lang w:val="ru-RU"/>
        </w:rPr>
        <w:t xml:space="preserve">: </w:t>
      </w:r>
      <w:hyperlink r:id="rId24" w:history="1">
        <w:r w:rsidRPr="009D6D09">
          <w:rPr>
            <w:rStyle w:val="ac"/>
            <w:rFonts w:ascii="Times New Roman" w:hAnsi="Times New Roman" w:cs="Times New Roman"/>
            <w:sz w:val="18"/>
            <w:szCs w:val="18"/>
          </w:rPr>
          <w:t>http://zakon3.rada.gov.ua/laws/show/966-15</w:t>
        </w:r>
      </w:hyperlink>
      <w:r w:rsidRPr="009D6D09">
        <w:rPr>
          <w:rFonts w:ascii="Times New Roman" w:hAnsi="Times New Roman" w:cs="Times New Roman"/>
          <w:sz w:val="18"/>
          <w:szCs w:val="18"/>
        </w:rPr>
        <w:t>.</w:t>
      </w:r>
    </w:p>
  </w:footnote>
  <w:footnote w:id="59">
    <w:p w14:paraId="08A0701B" w14:textId="5325B7DF" w:rsidR="009D6D09" w:rsidRPr="009D6D09" w:rsidRDefault="009D6D09" w:rsidP="009D6D09">
      <w:pPr>
        <w:spacing w:after="0" w:line="240" w:lineRule="auto"/>
        <w:jc w:val="both"/>
        <w:rPr>
          <w:rFonts w:ascii="Times New Roman" w:hAnsi="Times New Roman" w:cs="Times New Roman"/>
          <w:sz w:val="18"/>
          <w:szCs w:val="18"/>
        </w:rPr>
      </w:pPr>
      <w:r w:rsidRPr="009D6D09">
        <w:rPr>
          <w:rStyle w:val="ab"/>
          <w:rFonts w:ascii="Times New Roman" w:hAnsi="Times New Roman" w:cs="Times New Roman"/>
          <w:sz w:val="18"/>
          <w:szCs w:val="18"/>
        </w:rPr>
        <w:footnoteRef/>
      </w:r>
      <w:r>
        <w:rPr>
          <w:rFonts w:ascii="Times New Roman" w:hAnsi="Times New Roman" w:cs="Times New Roman"/>
          <w:sz w:val="18"/>
          <w:szCs w:val="18"/>
        </w:rPr>
        <w:t> </w:t>
      </w:r>
      <w:r w:rsidRPr="009D6D09">
        <w:rPr>
          <w:rFonts w:ascii="Times New Roman" w:hAnsi="Times New Roman" w:cs="Times New Roman"/>
          <w:sz w:val="18"/>
          <w:szCs w:val="18"/>
        </w:rPr>
        <w:t>Про схвалення Стратегії інтеграції внутрішньо переміщених осіб та впровадження довгострокових рішень щодо внутрішнього переміщення на період до 2020 року: Розпорядження Кабінету Міністрів України від 15.11.2017</w:t>
      </w:r>
      <w:r w:rsidRPr="009D6D09">
        <w:rPr>
          <w:rFonts w:ascii="Times New Roman" w:hAnsi="Times New Roman" w:cs="Times New Roman"/>
          <w:sz w:val="18"/>
          <w:szCs w:val="18"/>
        </w:rPr>
        <w:t xml:space="preserve"> </w:t>
      </w:r>
      <w:r>
        <w:rPr>
          <w:rFonts w:ascii="Times New Roman" w:hAnsi="Times New Roman" w:cs="Times New Roman"/>
          <w:sz w:val="18"/>
          <w:szCs w:val="18"/>
        </w:rPr>
        <w:t>р.</w:t>
      </w:r>
      <w:r w:rsidRPr="009D6D09">
        <w:rPr>
          <w:rFonts w:ascii="Times New Roman" w:hAnsi="Times New Roman" w:cs="Times New Roman"/>
          <w:sz w:val="18"/>
          <w:szCs w:val="18"/>
        </w:rPr>
        <w:t xml:space="preserve"> № 909-р. URL: </w:t>
      </w:r>
      <w:hyperlink r:id="rId25" w:history="1">
        <w:r w:rsidRPr="009D6D09">
          <w:rPr>
            <w:rStyle w:val="ac"/>
            <w:rFonts w:ascii="Times New Roman" w:hAnsi="Times New Roman" w:cs="Times New Roman"/>
            <w:sz w:val="18"/>
            <w:szCs w:val="18"/>
          </w:rPr>
          <w:t>https://zakon.rada.gov.ua/laws/show/909-2017-%D1%80</w:t>
        </w:r>
      </w:hyperlink>
      <w:r w:rsidRPr="009D6D09">
        <w:rPr>
          <w:rFonts w:ascii="Times New Roman" w:hAnsi="Times New Roman" w:cs="Times New Roman"/>
          <w:sz w:val="18"/>
          <w:szCs w:val="18"/>
        </w:rPr>
        <w:t>.</w:t>
      </w:r>
    </w:p>
  </w:footnote>
  <w:footnote w:id="60">
    <w:p w14:paraId="7DDAD545" w14:textId="124AE6AE" w:rsidR="008E3F00" w:rsidRPr="008E3F00" w:rsidRDefault="008E3F00" w:rsidP="008E3F00">
      <w:pPr>
        <w:spacing w:after="0" w:line="240" w:lineRule="auto"/>
        <w:jc w:val="both"/>
        <w:rPr>
          <w:rFonts w:ascii="Times New Roman" w:hAnsi="Times New Roman" w:cs="Times New Roman"/>
          <w:sz w:val="18"/>
          <w:szCs w:val="18"/>
        </w:rPr>
      </w:pPr>
      <w:r w:rsidRPr="008E3F00">
        <w:rPr>
          <w:rStyle w:val="ab"/>
          <w:rFonts w:ascii="Times New Roman" w:hAnsi="Times New Roman" w:cs="Times New Roman"/>
          <w:sz w:val="18"/>
          <w:szCs w:val="18"/>
        </w:rPr>
        <w:footnoteRef/>
      </w:r>
      <w:r w:rsidRPr="008E3F00">
        <w:rPr>
          <w:rFonts w:ascii="Times New Roman" w:hAnsi="Times New Roman" w:cs="Times New Roman"/>
          <w:sz w:val="18"/>
          <w:szCs w:val="18"/>
        </w:rPr>
        <w:t xml:space="preserve"> </w:t>
      </w:r>
      <w:r w:rsidRPr="008E3F00">
        <w:rPr>
          <w:rFonts w:ascii="Times New Roman" w:hAnsi="Times New Roman" w:cs="Times New Roman"/>
          <w:sz w:val="18"/>
          <w:szCs w:val="18"/>
        </w:rPr>
        <w:t>Про соціальні послуги: Закон України від 19.06.2003</w:t>
      </w:r>
      <w:r>
        <w:rPr>
          <w:rFonts w:ascii="Times New Roman" w:hAnsi="Times New Roman" w:cs="Times New Roman"/>
          <w:sz w:val="18"/>
          <w:szCs w:val="18"/>
        </w:rPr>
        <w:t xml:space="preserve"> р. </w:t>
      </w:r>
      <w:r w:rsidRPr="008E3F00">
        <w:rPr>
          <w:rFonts w:ascii="Times New Roman" w:hAnsi="Times New Roman" w:cs="Times New Roman"/>
          <w:sz w:val="18"/>
          <w:szCs w:val="18"/>
        </w:rPr>
        <w:t xml:space="preserve">№ 966-IV. </w:t>
      </w:r>
      <w:r>
        <w:rPr>
          <w:rFonts w:ascii="Times New Roman" w:hAnsi="Times New Roman" w:cs="Times New Roman"/>
          <w:sz w:val="18"/>
          <w:szCs w:val="18"/>
          <w:lang w:val="en-US"/>
        </w:rPr>
        <w:t>URL</w:t>
      </w:r>
      <w:r w:rsidRPr="008E3F00">
        <w:rPr>
          <w:rFonts w:ascii="Times New Roman" w:hAnsi="Times New Roman" w:cs="Times New Roman"/>
          <w:sz w:val="18"/>
          <w:szCs w:val="18"/>
          <w:lang w:val="ru-RU"/>
        </w:rPr>
        <w:t xml:space="preserve">: </w:t>
      </w:r>
      <w:hyperlink r:id="rId26" w:history="1">
        <w:r w:rsidRPr="008E3F00">
          <w:rPr>
            <w:rStyle w:val="ac"/>
            <w:rFonts w:ascii="Times New Roman" w:hAnsi="Times New Roman" w:cs="Times New Roman"/>
            <w:sz w:val="18"/>
            <w:szCs w:val="18"/>
          </w:rPr>
          <w:t>http://zakon3.rada.gov.ua/laws/show/966-15</w:t>
        </w:r>
      </w:hyperlink>
      <w:r w:rsidRPr="008E3F00">
        <w:rPr>
          <w:rFonts w:ascii="Times New Roman" w:hAnsi="Times New Roman" w:cs="Times New Roman"/>
          <w:sz w:val="18"/>
          <w:szCs w:val="18"/>
        </w:rPr>
        <w:t>.</w:t>
      </w:r>
    </w:p>
  </w:footnote>
  <w:footnote w:id="61">
    <w:p w14:paraId="31B38F98" w14:textId="48E61053" w:rsidR="000E7351" w:rsidRPr="000E7351" w:rsidRDefault="000E7351" w:rsidP="000E7351">
      <w:pPr>
        <w:spacing w:after="0" w:line="240" w:lineRule="auto"/>
        <w:jc w:val="both"/>
        <w:rPr>
          <w:rFonts w:ascii="Times New Roman" w:hAnsi="Times New Roman" w:cs="Times New Roman"/>
          <w:sz w:val="18"/>
          <w:szCs w:val="18"/>
        </w:rPr>
      </w:pPr>
      <w:r w:rsidRPr="000E7351">
        <w:rPr>
          <w:rStyle w:val="ab"/>
          <w:rFonts w:ascii="Times New Roman" w:hAnsi="Times New Roman" w:cs="Times New Roman"/>
          <w:sz w:val="18"/>
          <w:szCs w:val="18"/>
        </w:rPr>
        <w:footnoteRef/>
      </w:r>
      <w:r w:rsidRPr="000E7351">
        <w:rPr>
          <w:rFonts w:ascii="Times New Roman" w:hAnsi="Times New Roman" w:cs="Times New Roman"/>
          <w:sz w:val="18"/>
          <w:szCs w:val="18"/>
        </w:rPr>
        <w:t xml:space="preserve"> </w:t>
      </w:r>
      <w:r w:rsidRPr="000E7351">
        <w:rPr>
          <w:rFonts w:ascii="Times New Roman" w:hAnsi="Times New Roman" w:cs="Times New Roman"/>
          <w:sz w:val="18"/>
          <w:szCs w:val="18"/>
        </w:rPr>
        <w:t>Шуміло</w:t>
      </w:r>
      <w:r w:rsidRPr="000E7351">
        <w:rPr>
          <w:rFonts w:ascii="Times New Roman" w:hAnsi="Times New Roman" w:cs="Times New Roman"/>
          <w:sz w:val="18"/>
          <w:szCs w:val="18"/>
        </w:rPr>
        <w:t xml:space="preserve"> О.М.</w:t>
      </w:r>
      <w:r w:rsidRPr="000E7351">
        <w:rPr>
          <w:rFonts w:ascii="Times New Roman" w:hAnsi="Times New Roman" w:cs="Times New Roman"/>
          <w:sz w:val="18"/>
          <w:szCs w:val="18"/>
        </w:rPr>
        <w:t>, Кравчук</w:t>
      </w:r>
      <w:r w:rsidRPr="000E7351">
        <w:rPr>
          <w:rFonts w:ascii="Times New Roman" w:hAnsi="Times New Roman" w:cs="Times New Roman"/>
          <w:sz w:val="18"/>
          <w:szCs w:val="18"/>
        </w:rPr>
        <w:t xml:space="preserve"> Н.Ю. Роль неурядових організацій у становленні </w:t>
      </w:r>
      <w:r w:rsidRPr="000E7351">
        <w:rPr>
          <w:rFonts w:ascii="Times New Roman" w:hAnsi="Times New Roman" w:cs="Times New Roman"/>
          <w:sz w:val="18"/>
          <w:szCs w:val="18"/>
        </w:rPr>
        <w:t>та розвитку правозахисного руху» (приклади успішного правозахисного активізму</w:t>
      </w:r>
      <w:r w:rsidRPr="000E7351">
        <w:rPr>
          <w:rFonts w:ascii="Times New Roman" w:hAnsi="Times New Roman" w:cs="Times New Roman"/>
          <w:sz w:val="18"/>
          <w:szCs w:val="18"/>
        </w:rPr>
        <w:t>).</w:t>
      </w:r>
      <w:r w:rsidRPr="000E7351">
        <w:rPr>
          <w:rFonts w:ascii="Times New Roman" w:hAnsi="Times New Roman" w:cs="Times New Roman"/>
          <w:sz w:val="18"/>
          <w:szCs w:val="18"/>
        </w:rPr>
        <w:t xml:space="preserve"> </w:t>
      </w:r>
      <w:r w:rsidRPr="000E7351">
        <w:rPr>
          <w:rFonts w:ascii="Times New Roman" w:hAnsi="Times New Roman" w:cs="Times New Roman"/>
          <w:sz w:val="18"/>
          <w:szCs w:val="18"/>
        </w:rPr>
        <w:t xml:space="preserve">К.: </w:t>
      </w:r>
      <w:r w:rsidRPr="000E7351">
        <w:rPr>
          <w:rFonts w:ascii="Times New Roman" w:hAnsi="Times New Roman" w:cs="Times New Roman"/>
          <w:sz w:val="18"/>
          <w:szCs w:val="18"/>
        </w:rPr>
        <w:t>ФОП Голембовська О.О., 2018</w:t>
      </w:r>
      <w:r w:rsidRPr="000E7351">
        <w:rPr>
          <w:rFonts w:ascii="Times New Roman" w:hAnsi="Times New Roman" w:cs="Times New Roman"/>
          <w:sz w:val="18"/>
          <w:szCs w:val="18"/>
        </w:rPr>
        <w:t xml:space="preserve">. </w:t>
      </w:r>
      <w:r w:rsidRPr="000E7351">
        <w:rPr>
          <w:rFonts w:ascii="Times New Roman" w:hAnsi="Times New Roman" w:cs="Times New Roman"/>
          <w:sz w:val="18"/>
          <w:szCs w:val="18"/>
        </w:rPr>
        <w:t>227</w:t>
      </w:r>
      <w:r w:rsidRPr="000E7351">
        <w:rPr>
          <w:rFonts w:ascii="Times New Roman" w:hAnsi="Times New Roman" w:cs="Times New Roman"/>
          <w:sz w:val="18"/>
          <w:szCs w:val="18"/>
        </w:rPr>
        <w:t xml:space="preserve"> с</w:t>
      </w:r>
      <w:r w:rsidRPr="000E7351">
        <w:rPr>
          <w:rFonts w:ascii="Times New Roman" w:hAnsi="Times New Roman" w:cs="Times New Roman"/>
          <w:sz w:val="18"/>
          <w:szCs w:val="18"/>
        </w:rPr>
        <w:t>.</w:t>
      </w:r>
    </w:p>
  </w:footnote>
  <w:footnote w:id="62">
    <w:p w14:paraId="359BF6F0" w14:textId="4C31DB93" w:rsidR="000E7351" w:rsidRPr="000E7351" w:rsidRDefault="000E7351">
      <w:pPr>
        <w:pStyle w:val="a9"/>
        <w:rPr>
          <w:rFonts w:ascii="Times New Roman" w:hAnsi="Times New Roman" w:cs="Times New Roman"/>
          <w:sz w:val="18"/>
          <w:szCs w:val="18"/>
        </w:rPr>
      </w:pPr>
      <w:r w:rsidRPr="000E7351">
        <w:rPr>
          <w:rStyle w:val="ab"/>
          <w:rFonts w:ascii="Times New Roman" w:hAnsi="Times New Roman" w:cs="Times New Roman"/>
          <w:sz w:val="18"/>
          <w:szCs w:val="18"/>
        </w:rPr>
        <w:footnoteRef/>
      </w:r>
      <w:r w:rsidRPr="000E7351">
        <w:rPr>
          <w:rFonts w:ascii="Times New Roman" w:hAnsi="Times New Roman" w:cs="Times New Roman"/>
          <w:sz w:val="18"/>
          <w:szCs w:val="18"/>
        </w:rPr>
        <w:t xml:space="preserve"> </w:t>
      </w:r>
      <w:r w:rsidRPr="000E7351">
        <w:rPr>
          <w:rFonts w:ascii="Times New Roman" w:hAnsi="Times New Roman" w:cs="Times New Roman"/>
          <w:sz w:val="18"/>
          <w:szCs w:val="18"/>
        </w:rPr>
        <w:t xml:space="preserve">Дитяче Містечко СОС. </w:t>
      </w:r>
      <w:r w:rsidRPr="000E7351">
        <w:rPr>
          <w:rFonts w:ascii="Times New Roman" w:hAnsi="Times New Roman" w:cs="Times New Roman"/>
          <w:sz w:val="18"/>
          <w:szCs w:val="18"/>
          <w:lang w:val="en-US"/>
        </w:rPr>
        <w:t xml:space="preserve">URL: </w:t>
      </w:r>
      <w:r w:rsidRPr="000E7351">
        <w:rPr>
          <w:rFonts w:ascii="Times New Roman" w:hAnsi="Times New Roman" w:cs="Times New Roman"/>
          <w:sz w:val="18"/>
          <w:szCs w:val="18"/>
        </w:rPr>
        <w:t>https://sos-ukraine.org/.</w:t>
      </w:r>
    </w:p>
  </w:footnote>
  <w:footnote w:id="63">
    <w:p w14:paraId="6CBC8F52" w14:textId="0A768F35" w:rsidR="005E3B19" w:rsidRPr="005E3B19" w:rsidRDefault="005E3B19">
      <w:pPr>
        <w:pStyle w:val="a9"/>
        <w:rPr>
          <w:rFonts w:ascii="Times New Roman" w:hAnsi="Times New Roman" w:cs="Times New Roman"/>
          <w:sz w:val="18"/>
          <w:szCs w:val="18"/>
        </w:rPr>
      </w:pPr>
      <w:r>
        <w:rPr>
          <w:rStyle w:val="ab"/>
        </w:rPr>
        <w:footnoteRef/>
      </w:r>
      <w:r>
        <w:t xml:space="preserve"> </w:t>
      </w:r>
      <w:r w:rsidRPr="000E7351">
        <w:rPr>
          <w:rFonts w:ascii="Times New Roman" w:hAnsi="Times New Roman" w:cs="Times New Roman"/>
          <w:sz w:val="18"/>
          <w:szCs w:val="18"/>
        </w:rPr>
        <w:t xml:space="preserve">Дитяче Містечко СОС. </w:t>
      </w:r>
      <w:r w:rsidRPr="000E7351">
        <w:rPr>
          <w:rFonts w:ascii="Times New Roman" w:hAnsi="Times New Roman" w:cs="Times New Roman"/>
          <w:sz w:val="18"/>
          <w:szCs w:val="18"/>
          <w:lang w:val="en-US"/>
        </w:rPr>
        <w:t>URL</w:t>
      </w:r>
      <w:r w:rsidRPr="005E3B19">
        <w:rPr>
          <w:rFonts w:ascii="Times New Roman" w:hAnsi="Times New Roman" w:cs="Times New Roman"/>
          <w:sz w:val="18"/>
          <w:szCs w:val="18"/>
          <w:lang w:val="ru-RU"/>
        </w:rPr>
        <w:t xml:space="preserve">: </w:t>
      </w:r>
      <w:r w:rsidRPr="000E7351">
        <w:rPr>
          <w:rFonts w:ascii="Times New Roman" w:hAnsi="Times New Roman" w:cs="Times New Roman"/>
          <w:sz w:val="18"/>
          <w:szCs w:val="18"/>
        </w:rPr>
        <w:t>https://sos-ukraine.org/.</w:t>
      </w:r>
    </w:p>
  </w:footnote>
  <w:footnote w:id="64">
    <w:p w14:paraId="6B330297" w14:textId="7DBDE709" w:rsidR="005E3B19" w:rsidRPr="005E3B19" w:rsidRDefault="005E3B19" w:rsidP="005E3B19">
      <w:pPr>
        <w:spacing w:after="0" w:line="240" w:lineRule="auto"/>
        <w:jc w:val="both"/>
        <w:rPr>
          <w:rFonts w:ascii="Times New Roman" w:hAnsi="Times New Roman" w:cs="Times New Roman"/>
          <w:sz w:val="18"/>
          <w:szCs w:val="18"/>
        </w:rPr>
      </w:pPr>
      <w:r>
        <w:rPr>
          <w:rStyle w:val="ab"/>
        </w:rPr>
        <w:footnoteRef/>
      </w:r>
      <w:r>
        <w:t xml:space="preserve"> </w:t>
      </w:r>
      <w:r w:rsidRPr="000E7351">
        <w:rPr>
          <w:rFonts w:ascii="Times New Roman" w:hAnsi="Times New Roman" w:cs="Times New Roman"/>
          <w:sz w:val="18"/>
          <w:szCs w:val="18"/>
        </w:rPr>
        <w:t>Шуміло О.М., Кравчук Н.Ю. Роль неурядових організацій у становленні та розвитку правозахисного руху» (приклади успішного правозахисного активізму). К.: ФОП Голембовська О.О., 2018. 227 с.</w:t>
      </w:r>
    </w:p>
  </w:footnote>
  <w:footnote w:id="65">
    <w:p w14:paraId="72FDFFA7" w14:textId="0CB4080F" w:rsidR="00063DF8" w:rsidRPr="00063DF8" w:rsidRDefault="00063DF8" w:rsidP="00063DF8">
      <w:pPr>
        <w:pStyle w:val="a9"/>
        <w:jc w:val="both"/>
        <w:rPr>
          <w:rFonts w:ascii="Times New Roman" w:hAnsi="Times New Roman" w:cs="Times New Roman"/>
          <w:sz w:val="18"/>
          <w:szCs w:val="18"/>
        </w:rPr>
      </w:pPr>
      <w:r w:rsidRPr="00063DF8">
        <w:rPr>
          <w:rStyle w:val="ab"/>
          <w:rFonts w:ascii="Times New Roman" w:hAnsi="Times New Roman" w:cs="Times New Roman"/>
          <w:sz w:val="18"/>
          <w:szCs w:val="18"/>
        </w:rPr>
        <w:footnoteRef/>
      </w:r>
      <w:r w:rsidRPr="00063DF8">
        <w:rPr>
          <w:rFonts w:ascii="Times New Roman" w:hAnsi="Times New Roman" w:cs="Times New Roman"/>
          <w:sz w:val="18"/>
          <w:szCs w:val="18"/>
        </w:rPr>
        <w:t xml:space="preserve"> </w:t>
      </w:r>
      <w:r w:rsidRPr="00063DF8">
        <w:rPr>
          <w:rFonts w:ascii="Times New Roman" w:hAnsi="Times New Roman" w:cs="Times New Roman"/>
          <w:sz w:val="18"/>
          <w:szCs w:val="18"/>
        </w:rPr>
        <w:t>Карітас Івано-Франківськ</w:t>
      </w:r>
      <w:r>
        <w:rPr>
          <w:rFonts w:ascii="Times New Roman" w:hAnsi="Times New Roman" w:cs="Times New Roman"/>
          <w:sz w:val="18"/>
          <w:szCs w:val="18"/>
        </w:rPr>
        <w:t xml:space="preserve">. </w:t>
      </w:r>
      <w:r>
        <w:rPr>
          <w:rFonts w:ascii="Times New Roman" w:hAnsi="Times New Roman" w:cs="Times New Roman"/>
          <w:sz w:val="18"/>
          <w:szCs w:val="18"/>
          <w:lang w:val="en-US"/>
        </w:rPr>
        <w:t>URL:</w:t>
      </w:r>
      <w:r w:rsidRPr="00063DF8">
        <w:rPr>
          <w:rFonts w:ascii="Times New Roman" w:hAnsi="Times New Roman" w:cs="Times New Roman"/>
          <w:sz w:val="18"/>
          <w:szCs w:val="18"/>
        </w:rPr>
        <w:t xml:space="preserve"> http://caritas.if.ua/uk/.</w:t>
      </w:r>
    </w:p>
  </w:footnote>
  <w:footnote w:id="66">
    <w:p w14:paraId="0A22422A" w14:textId="3D55A637" w:rsidR="000C01D2" w:rsidRPr="000C01D2" w:rsidRDefault="000C01D2" w:rsidP="000C01D2">
      <w:pPr>
        <w:pStyle w:val="a9"/>
        <w:jc w:val="both"/>
        <w:rPr>
          <w:rFonts w:ascii="Times New Roman" w:hAnsi="Times New Roman" w:cs="Times New Roman"/>
          <w:sz w:val="18"/>
          <w:szCs w:val="18"/>
        </w:rPr>
      </w:pPr>
      <w:r>
        <w:rPr>
          <w:rStyle w:val="ab"/>
        </w:rPr>
        <w:footnoteRef/>
      </w:r>
      <w:r>
        <w:t xml:space="preserve"> </w:t>
      </w:r>
      <w:r w:rsidRPr="00063DF8">
        <w:rPr>
          <w:rFonts w:ascii="Times New Roman" w:hAnsi="Times New Roman" w:cs="Times New Roman"/>
          <w:sz w:val="18"/>
          <w:szCs w:val="18"/>
        </w:rPr>
        <w:t>Карітас Івано-Франківськ</w:t>
      </w:r>
      <w:r>
        <w:rPr>
          <w:rFonts w:ascii="Times New Roman" w:hAnsi="Times New Roman" w:cs="Times New Roman"/>
          <w:sz w:val="18"/>
          <w:szCs w:val="18"/>
        </w:rPr>
        <w:t xml:space="preserve">. </w:t>
      </w:r>
      <w:r>
        <w:rPr>
          <w:rFonts w:ascii="Times New Roman" w:hAnsi="Times New Roman" w:cs="Times New Roman"/>
          <w:sz w:val="18"/>
          <w:szCs w:val="18"/>
          <w:lang w:val="en-US"/>
        </w:rPr>
        <w:t>URL</w:t>
      </w:r>
      <w:r w:rsidRPr="000C01D2">
        <w:rPr>
          <w:rFonts w:ascii="Times New Roman" w:hAnsi="Times New Roman" w:cs="Times New Roman"/>
          <w:sz w:val="18"/>
          <w:szCs w:val="18"/>
          <w:lang w:val="ru-RU"/>
        </w:rPr>
        <w:t>:</w:t>
      </w:r>
      <w:r w:rsidRPr="00063DF8">
        <w:rPr>
          <w:rFonts w:ascii="Times New Roman" w:hAnsi="Times New Roman" w:cs="Times New Roman"/>
          <w:sz w:val="18"/>
          <w:szCs w:val="18"/>
        </w:rPr>
        <w:t xml:space="preserve"> http://caritas.if.ua/uk/.</w:t>
      </w:r>
    </w:p>
  </w:footnote>
  <w:footnote w:id="67">
    <w:p w14:paraId="660ACD11" w14:textId="0AF9905A" w:rsidR="000C01D2" w:rsidRPr="000C01D2" w:rsidRDefault="000C01D2" w:rsidP="000C01D2">
      <w:pPr>
        <w:pStyle w:val="a9"/>
        <w:jc w:val="both"/>
        <w:rPr>
          <w:rFonts w:ascii="Times New Roman" w:hAnsi="Times New Roman" w:cs="Times New Roman"/>
          <w:sz w:val="18"/>
          <w:szCs w:val="18"/>
        </w:rPr>
      </w:pPr>
      <w:r>
        <w:rPr>
          <w:rStyle w:val="ab"/>
        </w:rPr>
        <w:footnoteRef/>
      </w:r>
      <w:r>
        <w:t xml:space="preserve"> </w:t>
      </w:r>
      <w:r w:rsidRPr="00063DF8">
        <w:rPr>
          <w:rFonts w:ascii="Times New Roman" w:hAnsi="Times New Roman" w:cs="Times New Roman"/>
          <w:sz w:val="18"/>
          <w:szCs w:val="18"/>
        </w:rPr>
        <w:t>Карітас Івано-Франківськ</w:t>
      </w:r>
      <w:r>
        <w:rPr>
          <w:rFonts w:ascii="Times New Roman" w:hAnsi="Times New Roman" w:cs="Times New Roman"/>
          <w:sz w:val="18"/>
          <w:szCs w:val="18"/>
        </w:rPr>
        <w:t xml:space="preserve">. </w:t>
      </w:r>
      <w:r>
        <w:rPr>
          <w:rFonts w:ascii="Times New Roman" w:hAnsi="Times New Roman" w:cs="Times New Roman"/>
          <w:sz w:val="18"/>
          <w:szCs w:val="18"/>
          <w:lang w:val="en-US"/>
        </w:rPr>
        <w:t>URL</w:t>
      </w:r>
      <w:r w:rsidRPr="000C01D2">
        <w:rPr>
          <w:rFonts w:ascii="Times New Roman" w:hAnsi="Times New Roman" w:cs="Times New Roman"/>
          <w:sz w:val="18"/>
          <w:szCs w:val="18"/>
          <w:lang w:val="ru-RU"/>
        </w:rPr>
        <w:t>:</w:t>
      </w:r>
      <w:r w:rsidRPr="00063DF8">
        <w:rPr>
          <w:rFonts w:ascii="Times New Roman" w:hAnsi="Times New Roman" w:cs="Times New Roman"/>
          <w:sz w:val="18"/>
          <w:szCs w:val="18"/>
        </w:rPr>
        <w:t xml:space="preserve"> http://caritas.if.ua/uk/.</w:t>
      </w:r>
    </w:p>
  </w:footnote>
  <w:footnote w:id="68">
    <w:p w14:paraId="7DF6D443" w14:textId="21BB5F2C" w:rsidR="000C01D2" w:rsidRPr="007970E8" w:rsidRDefault="000C01D2">
      <w:pPr>
        <w:pStyle w:val="a9"/>
        <w:rPr>
          <w:rFonts w:ascii="Times New Roman" w:hAnsi="Times New Roman" w:cs="Times New Roman"/>
          <w:sz w:val="18"/>
          <w:szCs w:val="18"/>
        </w:rPr>
      </w:pPr>
      <w:r w:rsidRPr="000C01D2">
        <w:rPr>
          <w:rStyle w:val="ab"/>
          <w:rFonts w:ascii="Times New Roman" w:hAnsi="Times New Roman" w:cs="Times New Roman"/>
          <w:sz w:val="18"/>
          <w:szCs w:val="18"/>
        </w:rPr>
        <w:footnoteRef/>
      </w:r>
      <w:r w:rsidRPr="000C01D2">
        <w:rPr>
          <w:rFonts w:ascii="Times New Roman" w:hAnsi="Times New Roman" w:cs="Times New Roman"/>
          <w:sz w:val="18"/>
          <w:szCs w:val="18"/>
        </w:rPr>
        <w:t xml:space="preserve"> </w:t>
      </w:r>
      <w:r w:rsidRPr="000C01D2">
        <w:rPr>
          <w:rFonts w:ascii="Times New Roman" w:hAnsi="Times New Roman" w:cs="Times New Roman"/>
          <w:bCs/>
          <w:color w:val="252525"/>
          <w:sz w:val="18"/>
          <w:szCs w:val="18"/>
        </w:rPr>
        <w:t>Червоний Хрест України</w:t>
      </w:r>
      <w:r w:rsidRPr="000C01D2">
        <w:rPr>
          <w:rFonts w:ascii="Times New Roman" w:hAnsi="Times New Roman" w:cs="Times New Roman"/>
          <w:bCs/>
          <w:color w:val="252525"/>
          <w:sz w:val="18"/>
          <w:szCs w:val="18"/>
        </w:rPr>
        <w:t xml:space="preserve">. </w:t>
      </w:r>
      <w:r w:rsidRPr="000C01D2">
        <w:rPr>
          <w:rFonts w:ascii="Times New Roman" w:hAnsi="Times New Roman" w:cs="Times New Roman"/>
          <w:color w:val="252525"/>
          <w:sz w:val="18"/>
          <w:szCs w:val="18"/>
        </w:rPr>
        <w:t>Фейсбук сторінка з оперативними новинами</w:t>
      </w:r>
      <w:r w:rsidRPr="000C01D2">
        <w:rPr>
          <w:rFonts w:ascii="Times New Roman" w:hAnsi="Times New Roman" w:cs="Times New Roman"/>
          <w:bCs/>
          <w:color w:val="252525"/>
          <w:sz w:val="18"/>
          <w:szCs w:val="18"/>
        </w:rPr>
        <w:t xml:space="preserve">. </w:t>
      </w:r>
      <w:r w:rsidRPr="000C01D2">
        <w:rPr>
          <w:rFonts w:ascii="Times New Roman" w:hAnsi="Times New Roman" w:cs="Times New Roman"/>
          <w:bCs/>
          <w:color w:val="252525"/>
          <w:sz w:val="18"/>
          <w:szCs w:val="18"/>
          <w:lang w:val="en-US"/>
        </w:rPr>
        <w:t>URL</w:t>
      </w:r>
      <w:r w:rsidRPr="007970E8">
        <w:rPr>
          <w:rFonts w:ascii="Times New Roman" w:hAnsi="Times New Roman" w:cs="Times New Roman"/>
          <w:bCs/>
          <w:color w:val="252525"/>
          <w:sz w:val="18"/>
          <w:szCs w:val="18"/>
        </w:rPr>
        <w:t xml:space="preserve">: </w:t>
      </w:r>
      <w:r w:rsidRPr="000C01D2">
        <w:rPr>
          <w:rFonts w:ascii="Times New Roman" w:hAnsi="Times New Roman" w:cs="Times New Roman"/>
          <w:bCs/>
          <w:color w:val="252525"/>
          <w:sz w:val="18"/>
          <w:szCs w:val="18"/>
          <w:lang w:val="en-US"/>
        </w:rPr>
        <w:t>https</w:t>
      </w:r>
      <w:r w:rsidRPr="000C01D2">
        <w:rPr>
          <w:rFonts w:ascii="Times New Roman" w:hAnsi="Times New Roman" w:cs="Times New Roman"/>
          <w:bCs/>
          <w:color w:val="252525"/>
          <w:sz w:val="18"/>
          <w:szCs w:val="18"/>
        </w:rPr>
        <w:t>://</w:t>
      </w:r>
      <w:r w:rsidRPr="000C01D2">
        <w:rPr>
          <w:rFonts w:ascii="Times New Roman" w:hAnsi="Times New Roman" w:cs="Times New Roman"/>
          <w:bCs/>
          <w:color w:val="252525"/>
          <w:sz w:val="18"/>
          <w:szCs w:val="18"/>
          <w:lang w:val="en-US"/>
        </w:rPr>
        <w:t>ru</w:t>
      </w:r>
      <w:r w:rsidRPr="000C01D2">
        <w:rPr>
          <w:rFonts w:ascii="Times New Roman" w:hAnsi="Times New Roman" w:cs="Times New Roman"/>
          <w:bCs/>
          <w:color w:val="252525"/>
          <w:sz w:val="18"/>
          <w:szCs w:val="18"/>
        </w:rPr>
        <w:t>-</w:t>
      </w:r>
      <w:r w:rsidRPr="000C01D2">
        <w:rPr>
          <w:rFonts w:ascii="Times New Roman" w:hAnsi="Times New Roman" w:cs="Times New Roman"/>
          <w:bCs/>
          <w:color w:val="252525"/>
          <w:sz w:val="18"/>
          <w:szCs w:val="18"/>
          <w:lang w:val="en-US"/>
        </w:rPr>
        <w:t>ru</w:t>
      </w:r>
      <w:r w:rsidRPr="000C01D2">
        <w:rPr>
          <w:rFonts w:ascii="Times New Roman" w:hAnsi="Times New Roman" w:cs="Times New Roman"/>
          <w:bCs/>
          <w:color w:val="252525"/>
          <w:sz w:val="18"/>
          <w:szCs w:val="18"/>
        </w:rPr>
        <w:t>/</w:t>
      </w:r>
      <w:r w:rsidRPr="000C01D2">
        <w:rPr>
          <w:rFonts w:ascii="Times New Roman" w:hAnsi="Times New Roman" w:cs="Times New Roman"/>
          <w:bCs/>
          <w:color w:val="252525"/>
          <w:sz w:val="18"/>
          <w:szCs w:val="18"/>
          <w:lang w:val="en-US"/>
        </w:rPr>
        <w:t>facebook</w:t>
      </w:r>
      <w:r w:rsidRPr="000C01D2">
        <w:rPr>
          <w:rFonts w:ascii="Times New Roman" w:hAnsi="Times New Roman" w:cs="Times New Roman"/>
          <w:bCs/>
          <w:color w:val="252525"/>
          <w:sz w:val="18"/>
          <w:szCs w:val="18"/>
        </w:rPr>
        <w:t>.</w:t>
      </w:r>
      <w:r w:rsidRPr="000C01D2">
        <w:rPr>
          <w:rFonts w:ascii="Times New Roman" w:hAnsi="Times New Roman" w:cs="Times New Roman"/>
          <w:bCs/>
          <w:color w:val="252525"/>
          <w:sz w:val="18"/>
          <w:szCs w:val="18"/>
          <w:lang w:val="en-US"/>
        </w:rPr>
        <w:t>com</w:t>
      </w:r>
      <w:r w:rsidRPr="000C01D2">
        <w:rPr>
          <w:rFonts w:ascii="Times New Roman" w:hAnsi="Times New Roman" w:cs="Times New Roman"/>
          <w:bCs/>
          <w:color w:val="252525"/>
          <w:sz w:val="18"/>
          <w:szCs w:val="18"/>
        </w:rPr>
        <w:t>/RedCrossUkraine</w:t>
      </w:r>
      <w:r w:rsidRPr="007970E8">
        <w:rPr>
          <w:rFonts w:ascii="Times New Roman" w:hAnsi="Times New Roman" w:cs="Times New Roman"/>
          <w:bCs/>
          <w:color w:val="252525"/>
          <w:sz w:val="18"/>
          <w:szCs w:val="18"/>
        </w:rPr>
        <w:t>.</w:t>
      </w:r>
    </w:p>
  </w:footnote>
  <w:footnote w:id="69">
    <w:p w14:paraId="40D26D5D" w14:textId="4C1D6F29" w:rsidR="007970E8" w:rsidRPr="007970E8" w:rsidRDefault="007970E8" w:rsidP="007970E8">
      <w:pPr>
        <w:spacing w:after="0" w:line="240" w:lineRule="auto"/>
        <w:jc w:val="both"/>
        <w:rPr>
          <w:rFonts w:ascii="Times New Roman" w:hAnsi="Times New Roman" w:cs="Times New Roman"/>
          <w:sz w:val="18"/>
          <w:szCs w:val="18"/>
        </w:rPr>
      </w:pPr>
      <w:r>
        <w:rPr>
          <w:rStyle w:val="ab"/>
        </w:rPr>
        <w:footnoteRef/>
      </w:r>
      <w:r>
        <w:t xml:space="preserve"> </w:t>
      </w:r>
      <w:r w:rsidRPr="000E7351">
        <w:rPr>
          <w:rFonts w:ascii="Times New Roman" w:hAnsi="Times New Roman" w:cs="Times New Roman"/>
          <w:sz w:val="18"/>
          <w:szCs w:val="18"/>
        </w:rPr>
        <w:t>Шуміло О.М., Кравчук Н.Ю. Роль неурядових організацій у становленні та розвитку правозахисного руху» (приклади успішного правозахисного активізму). К.: ФОП Голембовська О.О., 2018. 227 с.</w:t>
      </w:r>
    </w:p>
  </w:footnote>
  <w:footnote w:id="70">
    <w:p w14:paraId="41548C21" w14:textId="7DD18851" w:rsidR="007970E8" w:rsidRDefault="007970E8">
      <w:pPr>
        <w:pStyle w:val="a9"/>
      </w:pPr>
      <w:r>
        <w:rPr>
          <w:rStyle w:val="ab"/>
        </w:rPr>
        <w:footnoteRef/>
      </w:r>
      <w:r>
        <w:t xml:space="preserve"> </w:t>
      </w:r>
      <w:r w:rsidRPr="000C01D2">
        <w:rPr>
          <w:rFonts w:ascii="Times New Roman" w:hAnsi="Times New Roman" w:cs="Times New Roman"/>
          <w:bCs/>
          <w:color w:val="252525"/>
          <w:sz w:val="18"/>
          <w:szCs w:val="18"/>
        </w:rPr>
        <w:t xml:space="preserve">Червоний Хрест України. </w:t>
      </w:r>
      <w:r w:rsidRPr="000C01D2">
        <w:rPr>
          <w:rFonts w:ascii="Times New Roman" w:hAnsi="Times New Roman" w:cs="Times New Roman"/>
          <w:color w:val="252525"/>
          <w:sz w:val="18"/>
          <w:szCs w:val="18"/>
        </w:rPr>
        <w:t>Фейсбук сторінка з оперативними новинами</w:t>
      </w:r>
      <w:r w:rsidRPr="000C01D2">
        <w:rPr>
          <w:rFonts w:ascii="Times New Roman" w:hAnsi="Times New Roman" w:cs="Times New Roman"/>
          <w:bCs/>
          <w:color w:val="252525"/>
          <w:sz w:val="18"/>
          <w:szCs w:val="18"/>
        </w:rPr>
        <w:t xml:space="preserve">. </w:t>
      </w:r>
      <w:r w:rsidRPr="000C01D2">
        <w:rPr>
          <w:rFonts w:ascii="Times New Roman" w:hAnsi="Times New Roman" w:cs="Times New Roman"/>
          <w:bCs/>
          <w:color w:val="252525"/>
          <w:sz w:val="18"/>
          <w:szCs w:val="18"/>
          <w:lang w:val="en-US"/>
        </w:rPr>
        <w:t>URL</w:t>
      </w:r>
      <w:r w:rsidRPr="007970E8">
        <w:rPr>
          <w:rFonts w:ascii="Times New Roman" w:hAnsi="Times New Roman" w:cs="Times New Roman"/>
          <w:bCs/>
          <w:color w:val="252525"/>
          <w:sz w:val="18"/>
          <w:szCs w:val="18"/>
        </w:rPr>
        <w:t xml:space="preserve">: </w:t>
      </w:r>
      <w:r w:rsidRPr="000C01D2">
        <w:rPr>
          <w:rFonts w:ascii="Times New Roman" w:hAnsi="Times New Roman" w:cs="Times New Roman"/>
          <w:bCs/>
          <w:color w:val="252525"/>
          <w:sz w:val="18"/>
          <w:szCs w:val="18"/>
          <w:lang w:val="en-US"/>
        </w:rPr>
        <w:t>https</w:t>
      </w:r>
      <w:r w:rsidRPr="000C01D2">
        <w:rPr>
          <w:rFonts w:ascii="Times New Roman" w:hAnsi="Times New Roman" w:cs="Times New Roman"/>
          <w:bCs/>
          <w:color w:val="252525"/>
          <w:sz w:val="18"/>
          <w:szCs w:val="18"/>
        </w:rPr>
        <w:t>://</w:t>
      </w:r>
      <w:r w:rsidRPr="000C01D2">
        <w:rPr>
          <w:rFonts w:ascii="Times New Roman" w:hAnsi="Times New Roman" w:cs="Times New Roman"/>
          <w:bCs/>
          <w:color w:val="252525"/>
          <w:sz w:val="18"/>
          <w:szCs w:val="18"/>
          <w:lang w:val="en-US"/>
        </w:rPr>
        <w:t>ru</w:t>
      </w:r>
      <w:r w:rsidRPr="000C01D2">
        <w:rPr>
          <w:rFonts w:ascii="Times New Roman" w:hAnsi="Times New Roman" w:cs="Times New Roman"/>
          <w:bCs/>
          <w:color w:val="252525"/>
          <w:sz w:val="18"/>
          <w:szCs w:val="18"/>
        </w:rPr>
        <w:t>-</w:t>
      </w:r>
      <w:r w:rsidRPr="000C01D2">
        <w:rPr>
          <w:rFonts w:ascii="Times New Roman" w:hAnsi="Times New Roman" w:cs="Times New Roman"/>
          <w:bCs/>
          <w:color w:val="252525"/>
          <w:sz w:val="18"/>
          <w:szCs w:val="18"/>
          <w:lang w:val="en-US"/>
        </w:rPr>
        <w:t>ru</w:t>
      </w:r>
      <w:r w:rsidRPr="000C01D2">
        <w:rPr>
          <w:rFonts w:ascii="Times New Roman" w:hAnsi="Times New Roman" w:cs="Times New Roman"/>
          <w:bCs/>
          <w:color w:val="252525"/>
          <w:sz w:val="18"/>
          <w:szCs w:val="18"/>
        </w:rPr>
        <w:t>/</w:t>
      </w:r>
      <w:r w:rsidRPr="000C01D2">
        <w:rPr>
          <w:rFonts w:ascii="Times New Roman" w:hAnsi="Times New Roman" w:cs="Times New Roman"/>
          <w:bCs/>
          <w:color w:val="252525"/>
          <w:sz w:val="18"/>
          <w:szCs w:val="18"/>
          <w:lang w:val="en-US"/>
        </w:rPr>
        <w:t>facebook</w:t>
      </w:r>
      <w:r w:rsidRPr="000C01D2">
        <w:rPr>
          <w:rFonts w:ascii="Times New Roman" w:hAnsi="Times New Roman" w:cs="Times New Roman"/>
          <w:bCs/>
          <w:color w:val="252525"/>
          <w:sz w:val="18"/>
          <w:szCs w:val="18"/>
        </w:rPr>
        <w:t>.</w:t>
      </w:r>
      <w:r w:rsidRPr="000C01D2">
        <w:rPr>
          <w:rFonts w:ascii="Times New Roman" w:hAnsi="Times New Roman" w:cs="Times New Roman"/>
          <w:bCs/>
          <w:color w:val="252525"/>
          <w:sz w:val="18"/>
          <w:szCs w:val="18"/>
          <w:lang w:val="en-US"/>
        </w:rPr>
        <w:t>com</w:t>
      </w:r>
      <w:r w:rsidRPr="000C01D2">
        <w:rPr>
          <w:rFonts w:ascii="Times New Roman" w:hAnsi="Times New Roman" w:cs="Times New Roman"/>
          <w:bCs/>
          <w:color w:val="252525"/>
          <w:sz w:val="18"/>
          <w:szCs w:val="18"/>
        </w:rPr>
        <w:t>/RedCrossUkraine</w:t>
      </w:r>
      <w:r w:rsidRPr="007970E8">
        <w:rPr>
          <w:rFonts w:ascii="Times New Roman" w:hAnsi="Times New Roman" w:cs="Times New Roman"/>
          <w:bCs/>
          <w:color w:val="252525"/>
          <w:sz w:val="18"/>
          <w:szCs w:val="18"/>
        </w:rPr>
        <w:t>.</w:t>
      </w:r>
    </w:p>
  </w:footnote>
  <w:footnote w:id="71">
    <w:p w14:paraId="7D90F4F4" w14:textId="755514DF" w:rsidR="002B3179" w:rsidRDefault="002B3179">
      <w:pPr>
        <w:pStyle w:val="a9"/>
      </w:pPr>
      <w:r>
        <w:rPr>
          <w:rStyle w:val="ab"/>
        </w:rPr>
        <w:footnoteRef/>
      </w:r>
      <w:r>
        <w:t xml:space="preserve"> </w:t>
      </w:r>
      <w:r w:rsidRPr="000C01D2">
        <w:rPr>
          <w:rFonts w:ascii="Times New Roman" w:hAnsi="Times New Roman" w:cs="Times New Roman"/>
          <w:bCs/>
          <w:color w:val="252525"/>
          <w:sz w:val="18"/>
          <w:szCs w:val="18"/>
        </w:rPr>
        <w:t xml:space="preserve">Червоний Хрест України. </w:t>
      </w:r>
      <w:r w:rsidRPr="000C01D2">
        <w:rPr>
          <w:rFonts w:ascii="Times New Roman" w:hAnsi="Times New Roman" w:cs="Times New Roman"/>
          <w:color w:val="252525"/>
          <w:sz w:val="18"/>
          <w:szCs w:val="18"/>
        </w:rPr>
        <w:t>Фейсбук сторінка з оперативними новинами</w:t>
      </w:r>
      <w:r w:rsidRPr="000C01D2">
        <w:rPr>
          <w:rFonts w:ascii="Times New Roman" w:hAnsi="Times New Roman" w:cs="Times New Roman"/>
          <w:bCs/>
          <w:color w:val="252525"/>
          <w:sz w:val="18"/>
          <w:szCs w:val="18"/>
        </w:rPr>
        <w:t xml:space="preserve">. </w:t>
      </w:r>
      <w:r w:rsidRPr="000C01D2">
        <w:rPr>
          <w:rFonts w:ascii="Times New Roman" w:hAnsi="Times New Roman" w:cs="Times New Roman"/>
          <w:bCs/>
          <w:color w:val="252525"/>
          <w:sz w:val="18"/>
          <w:szCs w:val="18"/>
          <w:lang w:val="en-US"/>
        </w:rPr>
        <w:t>URL</w:t>
      </w:r>
      <w:r w:rsidRPr="007970E8">
        <w:rPr>
          <w:rFonts w:ascii="Times New Roman" w:hAnsi="Times New Roman" w:cs="Times New Roman"/>
          <w:bCs/>
          <w:color w:val="252525"/>
          <w:sz w:val="18"/>
          <w:szCs w:val="18"/>
        </w:rPr>
        <w:t xml:space="preserve">: </w:t>
      </w:r>
      <w:r w:rsidRPr="000C01D2">
        <w:rPr>
          <w:rFonts w:ascii="Times New Roman" w:hAnsi="Times New Roman" w:cs="Times New Roman"/>
          <w:bCs/>
          <w:color w:val="252525"/>
          <w:sz w:val="18"/>
          <w:szCs w:val="18"/>
          <w:lang w:val="en-US"/>
        </w:rPr>
        <w:t>https</w:t>
      </w:r>
      <w:r w:rsidRPr="000C01D2">
        <w:rPr>
          <w:rFonts w:ascii="Times New Roman" w:hAnsi="Times New Roman" w:cs="Times New Roman"/>
          <w:bCs/>
          <w:color w:val="252525"/>
          <w:sz w:val="18"/>
          <w:szCs w:val="18"/>
        </w:rPr>
        <w:t>://</w:t>
      </w:r>
      <w:r w:rsidRPr="000C01D2">
        <w:rPr>
          <w:rFonts w:ascii="Times New Roman" w:hAnsi="Times New Roman" w:cs="Times New Roman"/>
          <w:bCs/>
          <w:color w:val="252525"/>
          <w:sz w:val="18"/>
          <w:szCs w:val="18"/>
          <w:lang w:val="en-US"/>
        </w:rPr>
        <w:t>ru</w:t>
      </w:r>
      <w:r w:rsidRPr="000C01D2">
        <w:rPr>
          <w:rFonts w:ascii="Times New Roman" w:hAnsi="Times New Roman" w:cs="Times New Roman"/>
          <w:bCs/>
          <w:color w:val="252525"/>
          <w:sz w:val="18"/>
          <w:szCs w:val="18"/>
        </w:rPr>
        <w:t>-</w:t>
      </w:r>
      <w:r w:rsidRPr="000C01D2">
        <w:rPr>
          <w:rFonts w:ascii="Times New Roman" w:hAnsi="Times New Roman" w:cs="Times New Roman"/>
          <w:bCs/>
          <w:color w:val="252525"/>
          <w:sz w:val="18"/>
          <w:szCs w:val="18"/>
          <w:lang w:val="en-US"/>
        </w:rPr>
        <w:t>ru</w:t>
      </w:r>
      <w:r w:rsidRPr="000C01D2">
        <w:rPr>
          <w:rFonts w:ascii="Times New Roman" w:hAnsi="Times New Roman" w:cs="Times New Roman"/>
          <w:bCs/>
          <w:color w:val="252525"/>
          <w:sz w:val="18"/>
          <w:szCs w:val="18"/>
        </w:rPr>
        <w:t>/</w:t>
      </w:r>
      <w:r w:rsidRPr="000C01D2">
        <w:rPr>
          <w:rFonts w:ascii="Times New Roman" w:hAnsi="Times New Roman" w:cs="Times New Roman"/>
          <w:bCs/>
          <w:color w:val="252525"/>
          <w:sz w:val="18"/>
          <w:szCs w:val="18"/>
          <w:lang w:val="en-US"/>
        </w:rPr>
        <w:t>facebook</w:t>
      </w:r>
      <w:r w:rsidRPr="000C01D2">
        <w:rPr>
          <w:rFonts w:ascii="Times New Roman" w:hAnsi="Times New Roman" w:cs="Times New Roman"/>
          <w:bCs/>
          <w:color w:val="252525"/>
          <w:sz w:val="18"/>
          <w:szCs w:val="18"/>
        </w:rPr>
        <w:t>.</w:t>
      </w:r>
      <w:r w:rsidRPr="000C01D2">
        <w:rPr>
          <w:rFonts w:ascii="Times New Roman" w:hAnsi="Times New Roman" w:cs="Times New Roman"/>
          <w:bCs/>
          <w:color w:val="252525"/>
          <w:sz w:val="18"/>
          <w:szCs w:val="18"/>
          <w:lang w:val="en-US"/>
        </w:rPr>
        <w:t>com</w:t>
      </w:r>
      <w:r w:rsidRPr="000C01D2">
        <w:rPr>
          <w:rFonts w:ascii="Times New Roman" w:hAnsi="Times New Roman" w:cs="Times New Roman"/>
          <w:bCs/>
          <w:color w:val="252525"/>
          <w:sz w:val="18"/>
          <w:szCs w:val="18"/>
        </w:rPr>
        <w:t>/RedCrossUkraine</w:t>
      </w:r>
      <w:r w:rsidRPr="007970E8">
        <w:rPr>
          <w:rFonts w:ascii="Times New Roman" w:hAnsi="Times New Roman" w:cs="Times New Roman"/>
          <w:bCs/>
          <w:color w:val="252525"/>
          <w:sz w:val="18"/>
          <w:szCs w:val="18"/>
        </w:rPr>
        <w:t>.</w:t>
      </w:r>
    </w:p>
  </w:footnote>
  <w:footnote w:id="72">
    <w:p w14:paraId="678FA950" w14:textId="5694C588" w:rsidR="003A69A8" w:rsidRPr="003A69A8" w:rsidRDefault="003A69A8" w:rsidP="003A69A8">
      <w:pPr>
        <w:spacing w:after="0" w:line="240" w:lineRule="auto"/>
        <w:jc w:val="both"/>
        <w:rPr>
          <w:rFonts w:ascii="Times New Roman" w:hAnsi="Times New Roman" w:cs="Times New Roman"/>
          <w:sz w:val="18"/>
          <w:szCs w:val="18"/>
        </w:rPr>
      </w:pPr>
      <w:r w:rsidRPr="003A69A8">
        <w:rPr>
          <w:rStyle w:val="ab"/>
          <w:rFonts w:ascii="Times New Roman" w:hAnsi="Times New Roman" w:cs="Times New Roman"/>
          <w:sz w:val="18"/>
          <w:szCs w:val="18"/>
        </w:rPr>
        <w:footnoteRef/>
      </w:r>
      <w:r w:rsidRPr="003A69A8">
        <w:rPr>
          <w:rFonts w:ascii="Times New Roman" w:hAnsi="Times New Roman" w:cs="Times New Roman"/>
          <w:sz w:val="18"/>
          <w:szCs w:val="18"/>
        </w:rPr>
        <w:t xml:space="preserve"> </w:t>
      </w:r>
      <w:r w:rsidRPr="003A69A8">
        <w:rPr>
          <w:rFonts w:ascii="Times New Roman" w:hAnsi="Times New Roman" w:cs="Times New Roman"/>
          <w:sz w:val="18"/>
          <w:szCs w:val="18"/>
        </w:rPr>
        <w:t>Мазур В. Г. Комунікації як механізм взаємодії державних органів влади та громадськості на регіональному рівні</w:t>
      </w:r>
      <w:r>
        <w:rPr>
          <w:rFonts w:ascii="Times New Roman" w:hAnsi="Times New Roman" w:cs="Times New Roman"/>
          <w:sz w:val="18"/>
          <w:szCs w:val="18"/>
        </w:rPr>
        <w:t xml:space="preserve">. </w:t>
      </w:r>
      <w:r w:rsidRPr="003A69A8">
        <w:rPr>
          <w:rFonts w:ascii="Times New Roman" w:hAnsi="Times New Roman" w:cs="Times New Roman"/>
          <w:sz w:val="18"/>
          <w:szCs w:val="18"/>
        </w:rPr>
        <w:t xml:space="preserve">Державне управління: удосконалення та розвиток. 2011. № 8. </w:t>
      </w:r>
      <w:r w:rsidRPr="003A69A8">
        <w:rPr>
          <w:rFonts w:ascii="Times New Roman" w:hAnsi="Times New Roman" w:cs="Times New Roman"/>
          <w:sz w:val="18"/>
          <w:szCs w:val="18"/>
          <w:lang w:val="en-US"/>
        </w:rPr>
        <w:t>URL</w:t>
      </w:r>
      <w:r w:rsidRPr="003A69A8">
        <w:rPr>
          <w:rFonts w:ascii="Times New Roman" w:hAnsi="Times New Roman" w:cs="Times New Roman"/>
          <w:sz w:val="18"/>
          <w:szCs w:val="18"/>
        </w:rPr>
        <w:t xml:space="preserve">: </w:t>
      </w:r>
      <w:hyperlink r:id="rId27" w:history="1">
        <w:r w:rsidRPr="003A69A8">
          <w:rPr>
            <w:rStyle w:val="ac"/>
            <w:rFonts w:ascii="Times New Roman" w:hAnsi="Times New Roman" w:cs="Times New Roman"/>
            <w:color w:val="auto"/>
            <w:sz w:val="18"/>
            <w:szCs w:val="18"/>
            <w:u w:val="none"/>
          </w:rPr>
          <w:t>http://</w:t>
        </w:r>
      </w:hyperlink>
      <w:r w:rsidRPr="003A69A8">
        <w:rPr>
          <w:rStyle w:val="ac"/>
          <w:rFonts w:ascii="Times New Roman" w:hAnsi="Times New Roman" w:cs="Times New Roman"/>
          <w:color w:val="auto"/>
          <w:sz w:val="18"/>
          <w:szCs w:val="18"/>
          <w:u w:val="none"/>
        </w:rPr>
        <w:t>dy.nayka.com.ua/?op=1&amp;z=313</w:t>
      </w:r>
      <w:r w:rsidRPr="003A69A8">
        <w:rPr>
          <w:rFonts w:ascii="Times New Roman" w:hAnsi="Times New Roman" w:cs="Times New Roman"/>
          <w:sz w:val="18"/>
          <w:szCs w:val="18"/>
        </w:rPr>
        <w:t>.</w:t>
      </w:r>
    </w:p>
  </w:footnote>
  <w:footnote w:id="73">
    <w:p w14:paraId="4E6D7254" w14:textId="5A28FB78" w:rsidR="003A69A8" w:rsidRPr="003A69A8" w:rsidRDefault="003A69A8" w:rsidP="003A69A8">
      <w:pPr>
        <w:pStyle w:val="a9"/>
        <w:jc w:val="both"/>
        <w:rPr>
          <w:rFonts w:ascii="Times New Roman" w:hAnsi="Times New Roman" w:cs="Times New Roman"/>
          <w:sz w:val="18"/>
          <w:szCs w:val="18"/>
        </w:rPr>
      </w:pPr>
      <w:r w:rsidRPr="003A69A8">
        <w:rPr>
          <w:rStyle w:val="ab"/>
          <w:rFonts w:ascii="Times New Roman" w:hAnsi="Times New Roman" w:cs="Times New Roman"/>
          <w:sz w:val="18"/>
          <w:szCs w:val="18"/>
        </w:rPr>
        <w:footnoteRef/>
      </w:r>
      <w:r w:rsidRPr="003A69A8">
        <w:rPr>
          <w:rFonts w:ascii="Times New Roman" w:hAnsi="Times New Roman" w:cs="Times New Roman"/>
          <w:sz w:val="18"/>
          <w:szCs w:val="18"/>
        </w:rPr>
        <w:t xml:space="preserve"> </w:t>
      </w:r>
      <w:r w:rsidRPr="003A69A8">
        <w:rPr>
          <w:rFonts w:ascii="Times New Roman" w:hAnsi="Times New Roman" w:cs="Times New Roman"/>
          <w:sz w:val="18"/>
          <w:szCs w:val="18"/>
        </w:rPr>
        <w:t>Малімон В.І. Комунікативні технології в публічному управлінні: навчально-методичні матеріали. Івано-Франківськ, ІФОЦППК, 2018. 51 с.</w:t>
      </w:r>
    </w:p>
  </w:footnote>
  <w:footnote w:id="74">
    <w:p w14:paraId="66F88B1E" w14:textId="1A542643" w:rsidR="003A69A8" w:rsidRPr="003A69A8" w:rsidRDefault="003A69A8" w:rsidP="003A69A8">
      <w:pPr>
        <w:spacing w:after="0" w:line="240" w:lineRule="auto"/>
        <w:jc w:val="both"/>
        <w:rPr>
          <w:rFonts w:ascii="Times New Roman" w:hAnsi="Times New Roman" w:cs="Times New Roman"/>
          <w:sz w:val="18"/>
          <w:szCs w:val="18"/>
        </w:rPr>
      </w:pPr>
      <w:r w:rsidRPr="003A69A8">
        <w:rPr>
          <w:rStyle w:val="ab"/>
          <w:sz w:val="18"/>
          <w:szCs w:val="18"/>
        </w:rPr>
        <w:footnoteRef/>
      </w:r>
      <w:r w:rsidRPr="003A69A8">
        <w:rPr>
          <w:sz w:val="18"/>
          <w:szCs w:val="18"/>
        </w:rPr>
        <w:t xml:space="preserve"> </w:t>
      </w:r>
      <w:r w:rsidRPr="003A69A8">
        <w:rPr>
          <w:rFonts w:ascii="Times New Roman" w:hAnsi="Times New Roman" w:cs="Times New Roman"/>
          <w:sz w:val="18"/>
          <w:szCs w:val="18"/>
        </w:rPr>
        <w:t>Дзяна Г.О. Налагодження комунікації між владою і суспільством в період проведення реформ. Розвиток системи державного управління в Україні. Теорія та практика державного управління. Львів, 2017</w:t>
      </w:r>
      <w:r>
        <w:rPr>
          <w:rFonts w:ascii="Times New Roman" w:hAnsi="Times New Roman" w:cs="Times New Roman"/>
          <w:sz w:val="18"/>
          <w:szCs w:val="18"/>
        </w:rPr>
        <w:t>.</w:t>
      </w:r>
      <w:r w:rsidRPr="003A69A8">
        <w:rPr>
          <w:rFonts w:ascii="Times New Roman" w:hAnsi="Times New Roman" w:cs="Times New Roman"/>
          <w:sz w:val="18"/>
          <w:szCs w:val="18"/>
        </w:rPr>
        <w:t xml:space="preserve"> № 2 (57)</w:t>
      </w:r>
      <w:r>
        <w:rPr>
          <w:rFonts w:ascii="Times New Roman" w:hAnsi="Times New Roman" w:cs="Times New Roman"/>
          <w:sz w:val="18"/>
          <w:szCs w:val="18"/>
        </w:rPr>
        <w:t>.</w:t>
      </w:r>
      <w:r w:rsidRPr="003A69A8">
        <w:rPr>
          <w:rFonts w:ascii="Times New Roman" w:hAnsi="Times New Roman" w:cs="Times New Roman"/>
          <w:sz w:val="18"/>
          <w:szCs w:val="18"/>
        </w:rPr>
        <w:t xml:space="preserve"> С. 14–20.</w:t>
      </w:r>
    </w:p>
  </w:footnote>
  <w:footnote w:id="75">
    <w:p w14:paraId="530B58EA" w14:textId="3F011212" w:rsidR="00D501DC" w:rsidRPr="00D501DC" w:rsidRDefault="00D501DC" w:rsidP="00D501DC">
      <w:pPr>
        <w:spacing w:after="0" w:line="240" w:lineRule="auto"/>
        <w:jc w:val="both"/>
        <w:rPr>
          <w:rFonts w:ascii="Times New Roman" w:hAnsi="Times New Roman" w:cs="Times New Roman"/>
          <w:sz w:val="18"/>
          <w:szCs w:val="18"/>
        </w:rPr>
      </w:pPr>
      <w:r>
        <w:rPr>
          <w:rStyle w:val="ab"/>
        </w:rPr>
        <w:footnoteRef/>
      </w:r>
      <w:r>
        <w:t xml:space="preserve"> </w:t>
      </w:r>
      <w:r w:rsidRPr="003A69A8">
        <w:rPr>
          <w:rFonts w:ascii="Times New Roman" w:hAnsi="Times New Roman" w:cs="Times New Roman"/>
          <w:sz w:val="18"/>
          <w:szCs w:val="18"/>
        </w:rPr>
        <w:t>Мазур В. Г. Комунікації як механізм взаємодії державних органів влади та громадськості на регіональному рівні</w:t>
      </w:r>
      <w:r>
        <w:rPr>
          <w:rFonts w:ascii="Times New Roman" w:hAnsi="Times New Roman" w:cs="Times New Roman"/>
          <w:sz w:val="18"/>
          <w:szCs w:val="18"/>
        </w:rPr>
        <w:t xml:space="preserve">. </w:t>
      </w:r>
      <w:r w:rsidRPr="003A69A8">
        <w:rPr>
          <w:rFonts w:ascii="Times New Roman" w:hAnsi="Times New Roman" w:cs="Times New Roman"/>
          <w:sz w:val="18"/>
          <w:szCs w:val="18"/>
        </w:rPr>
        <w:t xml:space="preserve">Державне управління: удосконалення та розвиток. 2011. № 8. </w:t>
      </w:r>
      <w:r w:rsidRPr="003A69A8">
        <w:rPr>
          <w:rFonts w:ascii="Times New Roman" w:hAnsi="Times New Roman" w:cs="Times New Roman"/>
          <w:sz w:val="18"/>
          <w:szCs w:val="18"/>
          <w:lang w:val="en-US"/>
        </w:rPr>
        <w:t>URL</w:t>
      </w:r>
      <w:r w:rsidRPr="003A69A8">
        <w:rPr>
          <w:rFonts w:ascii="Times New Roman" w:hAnsi="Times New Roman" w:cs="Times New Roman"/>
          <w:sz w:val="18"/>
          <w:szCs w:val="18"/>
        </w:rPr>
        <w:t xml:space="preserve">: </w:t>
      </w:r>
      <w:hyperlink r:id="rId28" w:history="1">
        <w:r w:rsidRPr="003A69A8">
          <w:rPr>
            <w:rStyle w:val="ac"/>
            <w:rFonts w:ascii="Times New Roman" w:hAnsi="Times New Roman" w:cs="Times New Roman"/>
            <w:color w:val="auto"/>
            <w:sz w:val="18"/>
            <w:szCs w:val="18"/>
            <w:u w:val="none"/>
          </w:rPr>
          <w:t>http://</w:t>
        </w:r>
      </w:hyperlink>
      <w:r w:rsidRPr="003A69A8">
        <w:rPr>
          <w:rStyle w:val="ac"/>
          <w:rFonts w:ascii="Times New Roman" w:hAnsi="Times New Roman" w:cs="Times New Roman"/>
          <w:color w:val="auto"/>
          <w:sz w:val="18"/>
          <w:szCs w:val="18"/>
          <w:u w:val="none"/>
        </w:rPr>
        <w:t>dy.nayka.com.ua/?op=1&amp;z=313</w:t>
      </w:r>
      <w:r w:rsidRPr="003A69A8">
        <w:rPr>
          <w:rFonts w:ascii="Times New Roman" w:hAnsi="Times New Roman" w:cs="Times New Roman"/>
          <w:sz w:val="18"/>
          <w:szCs w:val="18"/>
        </w:rPr>
        <w:t>.</w:t>
      </w:r>
    </w:p>
  </w:footnote>
  <w:footnote w:id="76">
    <w:p w14:paraId="0E287F7E" w14:textId="78C4210D" w:rsidR="00D501DC" w:rsidRPr="00D501DC" w:rsidRDefault="00D501DC" w:rsidP="00D501DC">
      <w:pPr>
        <w:pStyle w:val="a9"/>
        <w:jc w:val="both"/>
        <w:rPr>
          <w:rFonts w:ascii="Times New Roman" w:hAnsi="Times New Roman" w:cs="Times New Roman"/>
          <w:sz w:val="18"/>
          <w:szCs w:val="18"/>
        </w:rPr>
      </w:pPr>
      <w:r w:rsidRPr="00D501DC">
        <w:rPr>
          <w:rStyle w:val="ab"/>
          <w:rFonts w:ascii="Times New Roman" w:hAnsi="Times New Roman" w:cs="Times New Roman"/>
          <w:sz w:val="18"/>
          <w:szCs w:val="18"/>
        </w:rPr>
        <w:footnoteRef/>
      </w:r>
      <w:r w:rsidRPr="00D501DC">
        <w:rPr>
          <w:rFonts w:ascii="Times New Roman" w:hAnsi="Times New Roman" w:cs="Times New Roman"/>
          <w:sz w:val="18"/>
          <w:szCs w:val="18"/>
        </w:rPr>
        <w:t xml:space="preserve"> </w:t>
      </w:r>
      <w:r w:rsidRPr="00D501DC">
        <w:rPr>
          <w:rFonts w:ascii="Times New Roman" w:hAnsi="Times New Roman" w:cs="Times New Roman"/>
          <w:sz w:val="18"/>
          <w:szCs w:val="18"/>
        </w:rPr>
        <w:t>Ханик Ю. Б. Використання чат-ботів у публічному секторі. Редакційна колегія. 2021. С. 150</w:t>
      </w:r>
      <w:r>
        <w:rPr>
          <w:rFonts w:ascii="Times New Roman" w:hAnsi="Times New Roman" w:cs="Times New Roman"/>
          <w:sz w:val="18"/>
          <w:szCs w:val="18"/>
        </w:rPr>
        <w:t>–</w:t>
      </w:r>
      <w:r w:rsidRPr="00D501DC">
        <w:rPr>
          <w:rFonts w:ascii="Times New Roman" w:hAnsi="Times New Roman" w:cs="Times New Roman"/>
          <w:sz w:val="18"/>
          <w:szCs w:val="18"/>
        </w:rPr>
        <w:t>151</w:t>
      </w:r>
      <w:r>
        <w:rPr>
          <w:rFonts w:ascii="Times New Roman" w:hAnsi="Times New Roman" w:cs="Times New Roman"/>
          <w:sz w:val="18"/>
          <w:szCs w:val="18"/>
        </w:rPr>
        <w:t>.</w:t>
      </w:r>
    </w:p>
  </w:footnote>
  <w:footnote w:id="77">
    <w:p w14:paraId="73B9BCA8" w14:textId="60DC724B" w:rsidR="00D501DC" w:rsidRPr="00D501DC" w:rsidRDefault="00D501DC" w:rsidP="00D501DC">
      <w:pPr>
        <w:pStyle w:val="a9"/>
        <w:jc w:val="both"/>
        <w:rPr>
          <w:rFonts w:ascii="Times New Roman" w:hAnsi="Times New Roman" w:cs="Times New Roman"/>
          <w:sz w:val="18"/>
          <w:szCs w:val="18"/>
        </w:rPr>
      </w:pPr>
      <w:r>
        <w:rPr>
          <w:rStyle w:val="ab"/>
        </w:rPr>
        <w:footnoteRef/>
      </w:r>
      <w:r>
        <w:t xml:space="preserve"> </w:t>
      </w:r>
      <w:r w:rsidRPr="00D501DC">
        <w:rPr>
          <w:rFonts w:ascii="Times New Roman" w:hAnsi="Times New Roman" w:cs="Times New Roman"/>
          <w:sz w:val="18"/>
          <w:szCs w:val="18"/>
        </w:rPr>
        <w:t>Ханик Ю. Б. Використання чат-ботів у публічному секторі. Редакційна колегія. 2021. С. 150</w:t>
      </w:r>
      <w:r>
        <w:rPr>
          <w:rFonts w:ascii="Times New Roman" w:hAnsi="Times New Roman" w:cs="Times New Roman"/>
          <w:sz w:val="18"/>
          <w:szCs w:val="18"/>
        </w:rPr>
        <w:t>–</w:t>
      </w:r>
      <w:r w:rsidRPr="00D501DC">
        <w:rPr>
          <w:rFonts w:ascii="Times New Roman" w:hAnsi="Times New Roman" w:cs="Times New Roman"/>
          <w:sz w:val="18"/>
          <w:szCs w:val="18"/>
        </w:rPr>
        <w:t>151</w:t>
      </w:r>
      <w:r>
        <w:rPr>
          <w:rFonts w:ascii="Times New Roman" w:hAnsi="Times New Roman" w:cs="Times New Roman"/>
          <w:sz w:val="18"/>
          <w:szCs w:val="18"/>
        </w:rPr>
        <w:t>.</w:t>
      </w:r>
    </w:p>
  </w:footnote>
  <w:footnote w:id="78">
    <w:p w14:paraId="0FF500B2" w14:textId="2C456A21" w:rsidR="00D501DC" w:rsidRPr="00D501DC" w:rsidRDefault="00D501DC" w:rsidP="00D501DC">
      <w:pPr>
        <w:spacing w:after="0" w:line="240" w:lineRule="auto"/>
        <w:jc w:val="both"/>
        <w:rPr>
          <w:rFonts w:ascii="Times New Roman" w:hAnsi="Times New Roman" w:cs="Times New Roman"/>
          <w:sz w:val="18"/>
          <w:szCs w:val="18"/>
        </w:rPr>
      </w:pPr>
      <w:r w:rsidRPr="00D501DC">
        <w:rPr>
          <w:rStyle w:val="ab"/>
          <w:rFonts w:ascii="Times New Roman" w:hAnsi="Times New Roman" w:cs="Times New Roman"/>
          <w:sz w:val="18"/>
          <w:szCs w:val="18"/>
        </w:rPr>
        <w:footnoteRef/>
      </w:r>
      <w:r w:rsidRPr="00D501DC">
        <w:rPr>
          <w:rFonts w:ascii="Times New Roman" w:hAnsi="Times New Roman" w:cs="Times New Roman"/>
          <w:sz w:val="18"/>
          <w:szCs w:val="18"/>
        </w:rPr>
        <w:t xml:space="preserve"> </w:t>
      </w:r>
      <w:r w:rsidRPr="00D501DC">
        <w:rPr>
          <w:rFonts w:ascii="Times New Roman" w:hAnsi="Times New Roman" w:cs="Times New Roman"/>
          <w:sz w:val="18"/>
          <w:szCs w:val="18"/>
        </w:rPr>
        <w:t xml:space="preserve">Про схвалення Стратегії інтеграції внутрішньо переміщених осіб та впровадження довгострокових рішень щодо внутрішнього переміщення на період до 2020 року: Розпорядження Кабінету Міністрів України від 15.11.2017 № 909-р. URL: </w:t>
      </w:r>
      <w:hyperlink r:id="rId29" w:history="1">
        <w:r w:rsidRPr="00D501DC">
          <w:rPr>
            <w:rStyle w:val="ac"/>
            <w:rFonts w:ascii="Times New Roman" w:hAnsi="Times New Roman" w:cs="Times New Roman"/>
            <w:color w:val="auto"/>
            <w:sz w:val="18"/>
            <w:szCs w:val="18"/>
            <w:u w:val="none"/>
          </w:rPr>
          <w:t>https://zakon.rada.gov.ua/laws/show/909-2017-%D1%80</w:t>
        </w:r>
      </w:hyperlink>
      <w:r w:rsidRPr="00D501DC">
        <w:rPr>
          <w:rFonts w:ascii="Times New Roman" w:hAnsi="Times New Roman" w:cs="Times New Roman"/>
          <w:sz w:val="18"/>
          <w:szCs w:val="18"/>
        </w:rPr>
        <w:t>.</w:t>
      </w:r>
    </w:p>
  </w:footnote>
  <w:footnote w:id="79">
    <w:p w14:paraId="550EE71E" w14:textId="47DF025C" w:rsidR="00D501DC" w:rsidRPr="00D501DC" w:rsidRDefault="00D501DC" w:rsidP="00D501DC">
      <w:pPr>
        <w:spacing w:after="0" w:line="240" w:lineRule="auto"/>
        <w:jc w:val="both"/>
        <w:rPr>
          <w:rFonts w:ascii="Times New Roman" w:hAnsi="Times New Roman" w:cs="Times New Roman"/>
          <w:sz w:val="18"/>
          <w:szCs w:val="18"/>
        </w:rPr>
      </w:pPr>
      <w:r>
        <w:rPr>
          <w:rStyle w:val="ab"/>
        </w:rPr>
        <w:footnoteRef/>
      </w:r>
      <w:r>
        <w:t xml:space="preserve"> </w:t>
      </w:r>
      <w:r w:rsidRPr="00D501DC">
        <w:rPr>
          <w:rFonts w:ascii="Times New Roman" w:hAnsi="Times New Roman" w:cs="Times New Roman"/>
          <w:sz w:val="18"/>
          <w:szCs w:val="18"/>
        </w:rPr>
        <w:t xml:space="preserve">Про схвалення Стратегії інтеграції внутрішньо переміщених осіб та впровадження довгострокових рішень щодо внутрішнього переміщення на період до 2020 року: Розпорядження Кабінету Міністрів України від 15.11.2017 № 909-р. URL: </w:t>
      </w:r>
      <w:hyperlink r:id="rId30" w:history="1">
        <w:r w:rsidRPr="00D501DC">
          <w:rPr>
            <w:rStyle w:val="ac"/>
            <w:rFonts w:ascii="Times New Roman" w:hAnsi="Times New Roman" w:cs="Times New Roman"/>
            <w:color w:val="auto"/>
            <w:sz w:val="18"/>
            <w:szCs w:val="18"/>
            <w:u w:val="none"/>
          </w:rPr>
          <w:t>https://zakon.rada.gov.ua/laws/show/909-2017-%D1%80</w:t>
        </w:r>
      </w:hyperlink>
      <w:r w:rsidRPr="00D501DC">
        <w:rPr>
          <w:rFonts w:ascii="Times New Roman" w:hAnsi="Times New Roman" w:cs="Times New Roman"/>
          <w:sz w:val="18"/>
          <w:szCs w:val="18"/>
        </w:rPr>
        <w:t>.</w:t>
      </w:r>
    </w:p>
  </w:footnote>
  <w:footnote w:id="80">
    <w:p w14:paraId="3FD10D63" w14:textId="6B1ACC99" w:rsidR="00D501DC" w:rsidRPr="00D501DC" w:rsidRDefault="00D501DC" w:rsidP="00D501DC">
      <w:pPr>
        <w:spacing w:after="0" w:line="240" w:lineRule="auto"/>
        <w:jc w:val="both"/>
        <w:rPr>
          <w:rFonts w:ascii="Times New Roman" w:hAnsi="Times New Roman" w:cs="Times New Roman"/>
          <w:sz w:val="18"/>
          <w:szCs w:val="18"/>
        </w:rPr>
      </w:pPr>
      <w:r>
        <w:rPr>
          <w:rStyle w:val="ab"/>
        </w:rPr>
        <w:footnoteRef/>
      </w:r>
      <w:r>
        <w:t xml:space="preserve"> </w:t>
      </w:r>
      <w:r w:rsidRPr="003A69A8">
        <w:rPr>
          <w:rFonts w:ascii="Times New Roman" w:hAnsi="Times New Roman" w:cs="Times New Roman"/>
          <w:sz w:val="18"/>
          <w:szCs w:val="18"/>
        </w:rPr>
        <w:t>Мазур В. Г. Комунікації як механізм взаємодії державних органів влади та громадськості на регіональному рівні</w:t>
      </w:r>
      <w:r>
        <w:rPr>
          <w:rFonts w:ascii="Times New Roman" w:hAnsi="Times New Roman" w:cs="Times New Roman"/>
          <w:sz w:val="18"/>
          <w:szCs w:val="18"/>
        </w:rPr>
        <w:t xml:space="preserve">. </w:t>
      </w:r>
      <w:r w:rsidRPr="003A69A8">
        <w:rPr>
          <w:rFonts w:ascii="Times New Roman" w:hAnsi="Times New Roman" w:cs="Times New Roman"/>
          <w:sz w:val="18"/>
          <w:szCs w:val="18"/>
        </w:rPr>
        <w:t xml:space="preserve">Державне управління: удосконалення та розвиток. 2011. № 8. </w:t>
      </w:r>
      <w:r w:rsidRPr="003A69A8">
        <w:rPr>
          <w:rFonts w:ascii="Times New Roman" w:hAnsi="Times New Roman" w:cs="Times New Roman"/>
          <w:sz w:val="18"/>
          <w:szCs w:val="18"/>
          <w:lang w:val="en-US"/>
        </w:rPr>
        <w:t>URL</w:t>
      </w:r>
      <w:r w:rsidRPr="003A69A8">
        <w:rPr>
          <w:rFonts w:ascii="Times New Roman" w:hAnsi="Times New Roman" w:cs="Times New Roman"/>
          <w:sz w:val="18"/>
          <w:szCs w:val="18"/>
        </w:rPr>
        <w:t xml:space="preserve">: </w:t>
      </w:r>
      <w:hyperlink r:id="rId31" w:history="1">
        <w:r w:rsidRPr="003A69A8">
          <w:rPr>
            <w:rStyle w:val="ac"/>
            <w:rFonts w:ascii="Times New Roman" w:hAnsi="Times New Roman" w:cs="Times New Roman"/>
            <w:color w:val="auto"/>
            <w:sz w:val="18"/>
            <w:szCs w:val="18"/>
            <w:u w:val="none"/>
          </w:rPr>
          <w:t>http://</w:t>
        </w:r>
      </w:hyperlink>
      <w:r w:rsidRPr="003A69A8">
        <w:rPr>
          <w:rStyle w:val="ac"/>
          <w:rFonts w:ascii="Times New Roman" w:hAnsi="Times New Roman" w:cs="Times New Roman"/>
          <w:color w:val="auto"/>
          <w:sz w:val="18"/>
          <w:szCs w:val="18"/>
          <w:u w:val="none"/>
        </w:rPr>
        <w:t>dy.nayka.com.ua/?op=1&amp;z=313</w:t>
      </w:r>
      <w:r w:rsidRPr="003A69A8">
        <w:rPr>
          <w:rFonts w:ascii="Times New Roman" w:hAnsi="Times New Roman" w:cs="Times New Roman"/>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0763727"/>
      <w:docPartObj>
        <w:docPartGallery w:val="Page Numbers (Top of Page)"/>
        <w:docPartUnique/>
      </w:docPartObj>
    </w:sdtPr>
    <w:sdtEndPr>
      <w:rPr>
        <w:rFonts w:ascii="Times New Roman" w:hAnsi="Times New Roman" w:cs="Times New Roman"/>
        <w:sz w:val="24"/>
        <w:szCs w:val="24"/>
      </w:rPr>
    </w:sdtEndPr>
    <w:sdtContent>
      <w:p w14:paraId="17B1E5F1" w14:textId="58DCECA6" w:rsidR="00AB6AB2" w:rsidRPr="00284A6C" w:rsidRDefault="00AB6AB2" w:rsidP="006D40EA">
        <w:pPr>
          <w:pStyle w:val="a5"/>
          <w:jc w:val="right"/>
          <w:rPr>
            <w:rFonts w:ascii="Times New Roman" w:hAnsi="Times New Roman" w:cs="Times New Roman"/>
            <w:sz w:val="24"/>
            <w:szCs w:val="24"/>
          </w:rPr>
        </w:pPr>
        <w:r w:rsidRPr="00284A6C">
          <w:rPr>
            <w:rFonts w:ascii="Times New Roman" w:hAnsi="Times New Roman" w:cs="Times New Roman"/>
            <w:sz w:val="24"/>
            <w:szCs w:val="24"/>
          </w:rPr>
          <w:fldChar w:fldCharType="begin"/>
        </w:r>
        <w:r w:rsidRPr="00284A6C">
          <w:rPr>
            <w:rFonts w:ascii="Times New Roman" w:hAnsi="Times New Roman" w:cs="Times New Roman"/>
            <w:sz w:val="24"/>
            <w:szCs w:val="24"/>
          </w:rPr>
          <w:instrText>PAGE   \* MERGEFORMAT</w:instrText>
        </w:r>
        <w:r w:rsidRPr="00284A6C">
          <w:rPr>
            <w:rFonts w:ascii="Times New Roman" w:hAnsi="Times New Roman" w:cs="Times New Roman"/>
            <w:sz w:val="24"/>
            <w:szCs w:val="24"/>
          </w:rPr>
          <w:fldChar w:fldCharType="separate"/>
        </w:r>
        <w:r w:rsidR="00F97FFA" w:rsidRPr="00F97FFA">
          <w:rPr>
            <w:rFonts w:ascii="Times New Roman" w:hAnsi="Times New Roman" w:cs="Times New Roman"/>
            <w:noProof/>
            <w:sz w:val="24"/>
            <w:szCs w:val="24"/>
            <w:lang w:val="ru-RU"/>
          </w:rPr>
          <w:t>9</w:t>
        </w:r>
        <w:r w:rsidRPr="00284A6C">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F374C"/>
    <w:multiLevelType w:val="hybridMultilevel"/>
    <w:tmpl w:val="C19ABA78"/>
    <w:lvl w:ilvl="0" w:tplc="6C381800">
      <w:start w:val="1"/>
      <w:numFmt w:val="decimal"/>
      <w:lvlText w:val="%1)"/>
      <w:lvlJc w:val="left"/>
      <w:pPr>
        <w:ind w:left="1429" w:hanging="360"/>
      </w:pPr>
      <w:rPr>
        <w:rFonts w:hint="default"/>
      </w:rPr>
    </w:lvl>
    <w:lvl w:ilvl="1" w:tplc="209ED776">
      <w:start w:val="1"/>
      <w:numFmt w:val="decimal"/>
      <w:lvlText w:val="%2."/>
      <w:lvlJc w:val="left"/>
      <w:pPr>
        <w:ind w:left="2173" w:hanging="384"/>
      </w:pPr>
      <w:rPr>
        <w:rFonts w:hint="default"/>
      </w:r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03190C2C"/>
    <w:multiLevelType w:val="hybridMultilevel"/>
    <w:tmpl w:val="5ACEF6EA"/>
    <w:lvl w:ilvl="0" w:tplc="FFFFFFFF">
      <w:start w:val="1"/>
      <w:numFmt w:val="bullet"/>
      <w:lvlText w:val=""/>
      <w:lvlJc w:val="left"/>
      <w:pPr>
        <w:ind w:left="1429" w:hanging="360"/>
      </w:pPr>
      <w:rPr>
        <w:rFonts w:ascii="Symbol" w:hAnsi="Symbol" w:hint="default"/>
      </w:rPr>
    </w:lvl>
    <w:lvl w:ilvl="1" w:tplc="0F3485BE">
      <w:start w:val="1"/>
      <w:numFmt w:val="bullet"/>
      <w:lvlText w:val=""/>
      <w:lvlJc w:val="left"/>
      <w:pPr>
        <w:ind w:left="720"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 w15:restartNumberingAfterBreak="0">
    <w:nsid w:val="04C40F12"/>
    <w:multiLevelType w:val="hybridMultilevel"/>
    <w:tmpl w:val="D038A6F6"/>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90B1B3A"/>
    <w:multiLevelType w:val="hybridMultilevel"/>
    <w:tmpl w:val="AB10F48A"/>
    <w:lvl w:ilvl="0" w:tplc="0F3485BE">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15:restartNumberingAfterBreak="0">
    <w:nsid w:val="0B183F85"/>
    <w:multiLevelType w:val="hybridMultilevel"/>
    <w:tmpl w:val="20362F6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0C8A2FB4"/>
    <w:multiLevelType w:val="hybridMultilevel"/>
    <w:tmpl w:val="0DC8FB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764EB5"/>
    <w:multiLevelType w:val="hybridMultilevel"/>
    <w:tmpl w:val="459611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53309E8"/>
    <w:multiLevelType w:val="multilevel"/>
    <w:tmpl w:val="76CE43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9CC5F5C"/>
    <w:multiLevelType w:val="hybridMultilevel"/>
    <w:tmpl w:val="1B862924"/>
    <w:lvl w:ilvl="0" w:tplc="0F3485BE">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24FE5C83"/>
    <w:multiLevelType w:val="hybridMultilevel"/>
    <w:tmpl w:val="1518773A"/>
    <w:lvl w:ilvl="0" w:tplc="154687F4">
      <w:start w:val="1"/>
      <w:numFmt w:val="decimal"/>
      <w:lvlText w:val="%1."/>
      <w:lvlJc w:val="left"/>
      <w:pPr>
        <w:ind w:left="360" w:hanging="360"/>
      </w:pPr>
      <w:rPr>
        <w:rFonts w:eastAsia="Wingdings-Regular"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0" w15:restartNumberingAfterBreak="0">
    <w:nsid w:val="254B5AA9"/>
    <w:multiLevelType w:val="hybridMultilevel"/>
    <w:tmpl w:val="BC8845E0"/>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28224F1E"/>
    <w:multiLevelType w:val="hybridMultilevel"/>
    <w:tmpl w:val="E2CC5ED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15:restartNumberingAfterBreak="0">
    <w:nsid w:val="298A4E0C"/>
    <w:multiLevelType w:val="hybridMultilevel"/>
    <w:tmpl w:val="1188FFA4"/>
    <w:lvl w:ilvl="0" w:tplc="EFFADF4C">
      <w:start w:val="1"/>
      <w:numFmt w:val="decimal"/>
      <w:lvlText w:val="%1."/>
      <w:lvlJc w:val="left"/>
      <w:pPr>
        <w:ind w:left="1069" w:hanging="360"/>
      </w:pPr>
      <w:rPr>
        <w:rFonts w:hint="default"/>
      </w:rPr>
    </w:lvl>
    <w:lvl w:ilvl="1" w:tplc="EAE85D12">
      <w:start w:val="3"/>
      <w:numFmt w:val="bullet"/>
      <w:lvlText w:val="-"/>
      <w:lvlJc w:val="left"/>
      <w:pPr>
        <w:ind w:left="1945" w:hanging="516"/>
      </w:pPr>
      <w:rPr>
        <w:rFonts w:ascii="Times New Roman" w:eastAsiaTheme="minorHAnsi" w:hAnsi="Times New Roman" w:cs="Times New Roman" w:hint="default"/>
      </w:rPr>
    </w:lvl>
    <w:lvl w:ilvl="2" w:tplc="D070F34A">
      <w:start w:val="1"/>
      <w:numFmt w:val="decimal"/>
      <w:lvlText w:val="%3)"/>
      <w:lvlJc w:val="left"/>
      <w:pPr>
        <w:ind w:left="2701" w:hanging="372"/>
      </w:pPr>
      <w:rPr>
        <w:rFonts w:hint="default"/>
      </w:r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2CA60B13"/>
    <w:multiLevelType w:val="hybridMultilevel"/>
    <w:tmpl w:val="26B44A68"/>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2EF77C3A"/>
    <w:multiLevelType w:val="hybridMultilevel"/>
    <w:tmpl w:val="94CA925A"/>
    <w:lvl w:ilvl="0" w:tplc="FFFFFFFF">
      <w:start w:val="1"/>
      <w:numFmt w:val="bullet"/>
      <w:lvlText w:val=""/>
      <w:lvlJc w:val="left"/>
      <w:pPr>
        <w:ind w:left="1429" w:hanging="360"/>
      </w:pPr>
      <w:rPr>
        <w:rFonts w:ascii="Symbol" w:hAnsi="Symbol" w:hint="default"/>
      </w:rPr>
    </w:lvl>
    <w:lvl w:ilvl="1" w:tplc="0F3485BE">
      <w:start w:val="1"/>
      <w:numFmt w:val="bullet"/>
      <w:lvlText w:val=""/>
      <w:lvlJc w:val="left"/>
      <w:pPr>
        <w:ind w:left="360"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5" w15:restartNumberingAfterBreak="0">
    <w:nsid w:val="2F5A3BE9"/>
    <w:multiLevelType w:val="hybridMultilevel"/>
    <w:tmpl w:val="9E12AAA2"/>
    <w:lvl w:ilvl="0" w:tplc="E7EC0B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33DA6E0D"/>
    <w:multiLevelType w:val="hybridMultilevel"/>
    <w:tmpl w:val="9286A776"/>
    <w:lvl w:ilvl="0" w:tplc="AA16ADA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379E7674"/>
    <w:multiLevelType w:val="hybridMultilevel"/>
    <w:tmpl w:val="10B8DCD2"/>
    <w:lvl w:ilvl="0" w:tplc="0422000F">
      <w:start w:val="1"/>
      <w:numFmt w:val="decimal"/>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15:restartNumberingAfterBreak="0">
    <w:nsid w:val="39111263"/>
    <w:multiLevelType w:val="hybridMultilevel"/>
    <w:tmpl w:val="1D640F74"/>
    <w:lvl w:ilvl="0" w:tplc="0419000F">
      <w:start w:val="1"/>
      <w:numFmt w:val="decimal"/>
      <w:lvlText w:val="%1."/>
      <w:lvlJc w:val="left"/>
      <w:pPr>
        <w:ind w:left="928"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24C1F5D"/>
    <w:multiLevelType w:val="hybridMultilevel"/>
    <w:tmpl w:val="F4AAE886"/>
    <w:lvl w:ilvl="0" w:tplc="AA16ADAA">
      <w:start w:val="1"/>
      <w:numFmt w:val="decimal"/>
      <w:lvlText w:val="%1."/>
      <w:lvlJc w:val="left"/>
      <w:pPr>
        <w:ind w:left="1068" w:hanging="360"/>
      </w:pPr>
      <w:rPr>
        <w:rFonts w:hint="default"/>
      </w:rPr>
    </w:lvl>
    <w:lvl w:ilvl="1" w:tplc="04220019">
      <w:start w:val="1"/>
      <w:numFmt w:val="lowerLetter"/>
      <w:lvlText w:val="%2."/>
      <w:lvlJc w:val="left"/>
      <w:pPr>
        <w:ind w:left="1788" w:hanging="360"/>
      </w:pPr>
    </w:lvl>
    <w:lvl w:ilvl="2" w:tplc="0422001B">
      <w:start w:val="1"/>
      <w:numFmt w:val="lowerRoman"/>
      <w:lvlText w:val="%3."/>
      <w:lvlJc w:val="right"/>
      <w:pPr>
        <w:ind w:left="2508" w:hanging="180"/>
      </w:pPr>
    </w:lvl>
    <w:lvl w:ilvl="3" w:tplc="0422000F">
      <w:start w:val="1"/>
      <w:numFmt w:val="decimal"/>
      <w:lvlText w:val="%4."/>
      <w:lvlJc w:val="left"/>
      <w:pPr>
        <w:ind w:left="3228" w:hanging="360"/>
      </w:pPr>
    </w:lvl>
    <w:lvl w:ilvl="4" w:tplc="04220019">
      <w:start w:val="1"/>
      <w:numFmt w:val="lowerLetter"/>
      <w:lvlText w:val="%5."/>
      <w:lvlJc w:val="left"/>
      <w:pPr>
        <w:ind w:left="3948" w:hanging="360"/>
      </w:pPr>
    </w:lvl>
    <w:lvl w:ilvl="5" w:tplc="0422001B">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0" w15:restartNumberingAfterBreak="0">
    <w:nsid w:val="48440CB7"/>
    <w:multiLevelType w:val="hybridMultilevel"/>
    <w:tmpl w:val="EFB6A2B4"/>
    <w:lvl w:ilvl="0" w:tplc="0F3485BE">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492146A1"/>
    <w:multiLevelType w:val="hybridMultilevel"/>
    <w:tmpl w:val="6D48D03E"/>
    <w:lvl w:ilvl="0" w:tplc="1B586270">
      <w:start w:val="1"/>
      <w:numFmt w:val="bullet"/>
      <w:lvlText w:val="-"/>
      <w:lvlJc w:val="left"/>
      <w:pPr>
        <w:ind w:left="1428" w:hanging="360"/>
      </w:pPr>
      <w:rPr>
        <w:rFonts w:ascii="Times New Roman" w:hAnsi="Times New Roman" w:cs="Times New Roman"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22" w15:restartNumberingAfterBreak="0">
    <w:nsid w:val="4CAA56F0"/>
    <w:multiLevelType w:val="hybridMultilevel"/>
    <w:tmpl w:val="28906C52"/>
    <w:lvl w:ilvl="0" w:tplc="38ACAFE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15:restartNumberingAfterBreak="0">
    <w:nsid w:val="50506550"/>
    <w:multiLevelType w:val="hybridMultilevel"/>
    <w:tmpl w:val="CA1896BA"/>
    <w:lvl w:ilvl="0" w:tplc="0F3485BE">
      <w:start w:val="1"/>
      <w:numFmt w:val="bullet"/>
      <w:lvlText w:val=""/>
      <w:lvlJc w:val="left"/>
      <w:pPr>
        <w:ind w:left="720" w:hanging="360"/>
      </w:pPr>
      <w:rPr>
        <w:rFonts w:ascii="Symbol" w:hAnsi="Symbol" w:hint="default"/>
      </w:rPr>
    </w:lvl>
    <w:lvl w:ilvl="1" w:tplc="C18A4060">
      <w:start w:val="3"/>
      <w:numFmt w:val="bullet"/>
      <w:lvlText w:val="–"/>
      <w:lvlJc w:val="left"/>
      <w:pPr>
        <w:ind w:left="1440" w:hanging="360"/>
      </w:pPr>
      <w:rPr>
        <w:rFonts w:ascii="Times New Roman" w:eastAsiaTheme="minorHAnsi"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534A092E"/>
    <w:multiLevelType w:val="hybridMultilevel"/>
    <w:tmpl w:val="8CF067E4"/>
    <w:lvl w:ilvl="0" w:tplc="FFFFFFFF">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0F3485BE">
      <w:start w:val="1"/>
      <w:numFmt w:val="bullet"/>
      <w:lvlText w:val=""/>
      <w:lvlJc w:val="left"/>
      <w:pPr>
        <w:ind w:left="360" w:hanging="360"/>
      </w:pPr>
      <w:rPr>
        <w:rFonts w:ascii="Symbol" w:hAnsi="Symbol"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5" w15:restartNumberingAfterBreak="0">
    <w:nsid w:val="534E0D4D"/>
    <w:multiLevelType w:val="hybridMultilevel"/>
    <w:tmpl w:val="CC64B8DC"/>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567757CE"/>
    <w:multiLevelType w:val="hybridMultilevel"/>
    <w:tmpl w:val="C4A46AFA"/>
    <w:lvl w:ilvl="0" w:tplc="FFFFFFFF">
      <w:start w:val="1"/>
      <w:numFmt w:val="bullet"/>
      <w:lvlText w:val=""/>
      <w:lvlJc w:val="left"/>
      <w:pPr>
        <w:ind w:left="1429" w:hanging="360"/>
      </w:pPr>
      <w:rPr>
        <w:rFonts w:ascii="Symbol" w:hAnsi="Symbol" w:hint="default"/>
      </w:rPr>
    </w:lvl>
    <w:lvl w:ilvl="1" w:tplc="0F3485BE">
      <w:start w:val="1"/>
      <w:numFmt w:val="bullet"/>
      <w:lvlText w:val=""/>
      <w:lvlJc w:val="left"/>
      <w:pPr>
        <w:ind w:left="720"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7" w15:restartNumberingAfterBreak="0">
    <w:nsid w:val="5BA5015B"/>
    <w:multiLevelType w:val="hybridMultilevel"/>
    <w:tmpl w:val="46523B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61AC3C58"/>
    <w:multiLevelType w:val="hybridMultilevel"/>
    <w:tmpl w:val="CC8A490E"/>
    <w:lvl w:ilvl="0" w:tplc="84320EB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9" w15:restartNumberingAfterBreak="0">
    <w:nsid w:val="6F99170F"/>
    <w:multiLevelType w:val="hybridMultilevel"/>
    <w:tmpl w:val="7618DA82"/>
    <w:lvl w:ilvl="0" w:tplc="FFFFFFFF">
      <w:start w:val="1"/>
      <w:numFmt w:val="decimal"/>
      <w:lvlText w:val="%1."/>
      <w:lvlJc w:val="left"/>
      <w:pPr>
        <w:ind w:left="1429" w:hanging="360"/>
      </w:pPr>
    </w:lvl>
    <w:lvl w:ilvl="1" w:tplc="0422000F">
      <w:start w:val="1"/>
      <w:numFmt w:val="decimal"/>
      <w:lvlText w:val="%2."/>
      <w:lvlJc w:val="left"/>
      <w:pPr>
        <w:ind w:left="142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30" w15:restartNumberingAfterBreak="0">
    <w:nsid w:val="77930B48"/>
    <w:multiLevelType w:val="hybridMultilevel"/>
    <w:tmpl w:val="58D8EDA8"/>
    <w:lvl w:ilvl="0" w:tplc="FFFFFFFF">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0F3485BE">
      <w:start w:val="1"/>
      <w:numFmt w:val="bullet"/>
      <w:lvlText w:val=""/>
      <w:lvlJc w:val="left"/>
      <w:pPr>
        <w:ind w:left="360" w:hanging="360"/>
      </w:pPr>
      <w:rPr>
        <w:rFonts w:ascii="Symbol" w:hAnsi="Symbol"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31" w15:restartNumberingAfterBreak="0">
    <w:nsid w:val="780B22E8"/>
    <w:multiLevelType w:val="hybridMultilevel"/>
    <w:tmpl w:val="00C4C852"/>
    <w:lvl w:ilvl="0" w:tplc="A5BEDC22">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795D2B44"/>
    <w:multiLevelType w:val="hybridMultilevel"/>
    <w:tmpl w:val="0DA004DA"/>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15:restartNumberingAfterBreak="0">
    <w:nsid w:val="79F73BF5"/>
    <w:multiLevelType w:val="hybridMultilevel"/>
    <w:tmpl w:val="051093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7ADE61C3"/>
    <w:multiLevelType w:val="hybridMultilevel"/>
    <w:tmpl w:val="62D02250"/>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35" w15:restartNumberingAfterBreak="0">
    <w:nsid w:val="7D975F23"/>
    <w:multiLevelType w:val="hybridMultilevel"/>
    <w:tmpl w:val="A33824EE"/>
    <w:lvl w:ilvl="0" w:tplc="FFFFFFFF">
      <w:start w:val="1"/>
      <w:numFmt w:val="bullet"/>
      <w:lvlText w:val=""/>
      <w:lvlJc w:val="left"/>
      <w:pPr>
        <w:ind w:left="1429" w:hanging="360"/>
      </w:pPr>
      <w:rPr>
        <w:rFonts w:ascii="Symbol" w:hAnsi="Symbol" w:hint="default"/>
      </w:rPr>
    </w:lvl>
    <w:lvl w:ilvl="1" w:tplc="0F3485BE">
      <w:start w:val="1"/>
      <w:numFmt w:val="bullet"/>
      <w:lvlText w:val=""/>
      <w:lvlJc w:val="left"/>
      <w:pPr>
        <w:ind w:left="720"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num w:numId="1" w16cid:durableId="703558793">
    <w:abstractNumId w:val="34"/>
  </w:num>
  <w:num w:numId="2" w16cid:durableId="1236470314">
    <w:abstractNumId w:val="19"/>
  </w:num>
  <w:num w:numId="3" w16cid:durableId="456994240">
    <w:abstractNumId w:val="16"/>
  </w:num>
  <w:num w:numId="4" w16cid:durableId="1403482524">
    <w:abstractNumId w:val="21"/>
  </w:num>
  <w:num w:numId="5" w16cid:durableId="520708850">
    <w:abstractNumId w:val="10"/>
  </w:num>
  <w:num w:numId="6" w16cid:durableId="736979057">
    <w:abstractNumId w:val="28"/>
  </w:num>
  <w:num w:numId="7" w16cid:durableId="10224660">
    <w:abstractNumId w:val="13"/>
  </w:num>
  <w:num w:numId="8" w16cid:durableId="2049720780">
    <w:abstractNumId w:val="32"/>
  </w:num>
  <w:num w:numId="9" w16cid:durableId="1357271385">
    <w:abstractNumId w:val="22"/>
  </w:num>
  <w:num w:numId="10" w16cid:durableId="1821841828">
    <w:abstractNumId w:val="12"/>
  </w:num>
  <w:num w:numId="11" w16cid:durableId="829055208">
    <w:abstractNumId w:val="0"/>
  </w:num>
  <w:num w:numId="12" w16cid:durableId="1452169020">
    <w:abstractNumId w:val="23"/>
  </w:num>
  <w:num w:numId="13" w16cid:durableId="896861159">
    <w:abstractNumId w:val="26"/>
  </w:num>
  <w:num w:numId="14" w16cid:durableId="95561345">
    <w:abstractNumId w:val="35"/>
  </w:num>
  <w:num w:numId="15" w16cid:durableId="407462593">
    <w:abstractNumId w:val="15"/>
  </w:num>
  <w:num w:numId="16" w16cid:durableId="1539318740">
    <w:abstractNumId w:val="9"/>
  </w:num>
  <w:num w:numId="17" w16cid:durableId="2142528795">
    <w:abstractNumId w:val="8"/>
  </w:num>
  <w:num w:numId="18" w16cid:durableId="729034538">
    <w:abstractNumId w:val="1"/>
  </w:num>
  <w:num w:numId="19" w16cid:durableId="859514574">
    <w:abstractNumId w:val="3"/>
  </w:num>
  <w:num w:numId="20" w16cid:durableId="1593927054">
    <w:abstractNumId w:val="20"/>
  </w:num>
  <w:num w:numId="21" w16cid:durableId="236522321">
    <w:abstractNumId w:val="14"/>
  </w:num>
  <w:num w:numId="22" w16cid:durableId="742678364">
    <w:abstractNumId w:val="11"/>
  </w:num>
  <w:num w:numId="23" w16cid:durableId="1493721112">
    <w:abstractNumId w:val="25"/>
  </w:num>
  <w:num w:numId="24" w16cid:durableId="1353189968">
    <w:abstractNumId w:val="24"/>
  </w:num>
  <w:num w:numId="25" w16cid:durableId="1816801524">
    <w:abstractNumId w:val="17"/>
  </w:num>
  <w:num w:numId="26" w16cid:durableId="1180776976">
    <w:abstractNumId w:val="29"/>
  </w:num>
  <w:num w:numId="27" w16cid:durableId="1542399354">
    <w:abstractNumId w:val="2"/>
  </w:num>
  <w:num w:numId="28" w16cid:durableId="23336905">
    <w:abstractNumId w:val="30"/>
  </w:num>
  <w:num w:numId="29" w16cid:durableId="1896771588">
    <w:abstractNumId w:val="4"/>
  </w:num>
  <w:num w:numId="30" w16cid:durableId="1495298559">
    <w:abstractNumId w:val="5"/>
  </w:num>
  <w:num w:numId="31" w16cid:durableId="1557937814">
    <w:abstractNumId w:val="18"/>
  </w:num>
  <w:num w:numId="32" w16cid:durableId="1966303603">
    <w:abstractNumId w:val="33"/>
  </w:num>
  <w:num w:numId="33" w16cid:durableId="640037540">
    <w:abstractNumId w:val="31"/>
  </w:num>
  <w:num w:numId="34" w16cid:durableId="1879120802">
    <w:abstractNumId w:val="7"/>
  </w:num>
  <w:num w:numId="35" w16cid:durableId="1211304300">
    <w:abstractNumId w:val="27"/>
  </w:num>
  <w:num w:numId="36" w16cid:durableId="419954872">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035E"/>
    <w:rsid w:val="000009D6"/>
    <w:rsid w:val="00007B18"/>
    <w:rsid w:val="000102FA"/>
    <w:rsid w:val="000119B8"/>
    <w:rsid w:val="0001531E"/>
    <w:rsid w:val="00017769"/>
    <w:rsid w:val="0002063D"/>
    <w:rsid w:val="0002508A"/>
    <w:rsid w:val="0003224F"/>
    <w:rsid w:val="00033346"/>
    <w:rsid w:val="0003585A"/>
    <w:rsid w:val="00036AA2"/>
    <w:rsid w:val="0004606F"/>
    <w:rsid w:val="00060858"/>
    <w:rsid w:val="00063DF8"/>
    <w:rsid w:val="0006594B"/>
    <w:rsid w:val="00065F58"/>
    <w:rsid w:val="00070FD1"/>
    <w:rsid w:val="000716F1"/>
    <w:rsid w:val="00072393"/>
    <w:rsid w:val="00073769"/>
    <w:rsid w:val="00080989"/>
    <w:rsid w:val="00085F15"/>
    <w:rsid w:val="00096EED"/>
    <w:rsid w:val="000A0560"/>
    <w:rsid w:val="000A1609"/>
    <w:rsid w:val="000A2E61"/>
    <w:rsid w:val="000A3E3D"/>
    <w:rsid w:val="000A69D0"/>
    <w:rsid w:val="000B770C"/>
    <w:rsid w:val="000C01D2"/>
    <w:rsid w:val="000C1502"/>
    <w:rsid w:val="000C182B"/>
    <w:rsid w:val="000D7E16"/>
    <w:rsid w:val="000E30E1"/>
    <w:rsid w:val="000E4AC4"/>
    <w:rsid w:val="000E7351"/>
    <w:rsid w:val="000F51BA"/>
    <w:rsid w:val="000F7166"/>
    <w:rsid w:val="000F753D"/>
    <w:rsid w:val="0010231B"/>
    <w:rsid w:val="0010505A"/>
    <w:rsid w:val="0010578D"/>
    <w:rsid w:val="00121555"/>
    <w:rsid w:val="00122805"/>
    <w:rsid w:val="0012298E"/>
    <w:rsid w:val="00123B45"/>
    <w:rsid w:val="00125D2C"/>
    <w:rsid w:val="001264DE"/>
    <w:rsid w:val="00130899"/>
    <w:rsid w:val="00135D29"/>
    <w:rsid w:val="00141728"/>
    <w:rsid w:val="0015452D"/>
    <w:rsid w:val="00155BB7"/>
    <w:rsid w:val="001568E3"/>
    <w:rsid w:val="0015755B"/>
    <w:rsid w:val="00157DCF"/>
    <w:rsid w:val="0016158D"/>
    <w:rsid w:val="00164B96"/>
    <w:rsid w:val="00166BCF"/>
    <w:rsid w:val="00181A9D"/>
    <w:rsid w:val="00193718"/>
    <w:rsid w:val="0019470A"/>
    <w:rsid w:val="0019504F"/>
    <w:rsid w:val="0019577B"/>
    <w:rsid w:val="001968D3"/>
    <w:rsid w:val="00197375"/>
    <w:rsid w:val="00197DD6"/>
    <w:rsid w:val="001A1F09"/>
    <w:rsid w:val="001A670B"/>
    <w:rsid w:val="001B25D8"/>
    <w:rsid w:val="001B3766"/>
    <w:rsid w:val="001B658F"/>
    <w:rsid w:val="001C6FEC"/>
    <w:rsid w:val="001D5C67"/>
    <w:rsid w:val="001D7DCC"/>
    <w:rsid w:val="001E0E0F"/>
    <w:rsid w:val="001E1EEA"/>
    <w:rsid w:val="001E21C4"/>
    <w:rsid w:val="001F6817"/>
    <w:rsid w:val="0020532B"/>
    <w:rsid w:val="002168E2"/>
    <w:rsid w:val="00225423"/>
    <w:rsid w:val="002355BB"/>
    <w:rsid w:val="0024525B"/>
    <w:rsid w:val="00247D1A"/>
    <w:rsid w:val="002501E3"/>
    <w:rsid w:val="0025089F"/>
    <w:rsid w:val="002634C4"/>
    <w:rsid w:val="0026547D"/>
    <w:rsid w:val="00270AC3"/>
    <w:rsid w:val="002710E1"/>
    <w:rsid w:val="0027333E"/>
    <w:rsid w:val="00275AA7"/>
    <w:rsid w:val="00281D04"/>
    <w:rsid w:val="00281EB3"/>
    <w:rsid w:val="00282251"/>
    <w:rsid w:val="00282264"/>
    <w:rsid w:val="00282328"/>
    <w:rsid w:val="0028259B"/>
    <w:rsid w:val="00282924"/>
    <w:rsid w:val="00283BC3"/>
    <w:rsid w:val="00284A06"/>
    <w:rsid w:val="00284A6C"/>
    <w:rsid w:val="002908F6"/>
    <w:rsid w:val="00291ED9"/>
    <w:rsid w:val="00293BDB"/>
    <w:rsid w:val="00295014"/>
    <w:rsid w:val="002A002B"/>
    <w:rsid w:val="002A199B"/>
    <w:rsid w:val="002A4522"/>
    <w:rsid w:val="002B3179"/>
    <w:rsid w:val="002B31E4"/>
    <w:rsid w:val="002B4F44"/>
    <w:rsid w:val="002B629A"/>
    <w:rsid w:val="002B773C"/>
    <w:rsid w:val="002C71B3"/>
    <w:rsid w:val="002D1A29"/>
    <w:rsid w:val="002D52DD"/>
    <w:rsid w:val="002D57F9"/>
    <w:rsid w:val="002D6CEC"/>
    <w:rsid w:val="002D788B"/>
    <w:rsid w:val="002E1ADF"/>
    <w:rsid w:val="002E5756"/>
    <w:rsid w:val="002E6203"/>
    <w:rsid w:val="002E6CC6"/>
    <w:rsid w:val="002F09AD"/>
    <w:rsid w:val="00311DD4"/>
    <w:rsid w:val="00312D28"/>
    <w:rsid w:val="00315BFA"/>
    <w:rsid w:val="0031751D"/>
    <w:rsid w:val="00320670"/>
    <w:rsid w:val="00321788"/>
    <w:rsid w:val="00331960"/>
    <w:rsid w:val="00331FB6"/>
    <w:rsid w:val="003376FF"/>
    <w:rsid w:val="00337760"/>
    <w:rsid w:val="00355E71"/>
    <w:rsid w:val="00357EC2"/>
    <w:rsid w:val="00362737"/>
    <w:rsid w:val="00362B6F"/>
    <w:rsid w:val="00363049"/>
    <w:rsid w:val="00364615"/>
    <w:rsid w:val="00366798"/>
    <w:rsid w:val="003849FF"/>
    <w:rsid w:val="00385FC7"/>
    <w:rsid w:val="0039242B"/>
    <w:rsid w:val="0039540A"/>
    <w:rsid w:val="003956E3"/>
    <w:rsid w:val="00397B57"/>
    <w:rsid w:val="003A0F36"/>
    <w:rsid w:val="003A3579"/>
    <w:rsid w:val="003A60D2"/>
    <w:rsid w:val="003A69A8"/>
    <w:rsid w:val="003A768D"/>
    <w:rsid w:val="003B1A33"/>
    <w:rsid w:val="003B4075"/>
    <w:rsid w:val="003C38A3"/>
    <w:rsid w:val="003D22B7"/>
    <w:rsid w:val="003E13D6"/>
    <w:rsid w:val="003E4306"/>
    <w:rsid w:val="003E4D4B"/>
    <w:rsid w:val="003E6232"/>
    <w:rsid w:val="003F051C"/>
    <w:rsid w:val="003F2CB6"/>
    <w:rsid w:val="003F6B13"/>
    <w:rsid w:val="003F737C"/>
    <w:rsid w:val="00410C9E"/>
    <w:rsid w:val="0041150D"/>
    <w:rsid w:val="00411E2F"/>
    <w:rsid w:val="004132CF"/>
    <w:rsid w:val="00416A8A"/>
    <w:rsid w:val="004229DA"/>
    <w:rsid w:val="004322DA"/>
    <w:rsid w:val="00433796"/>
    <w:rsid w:val="00440C74"/>
    <w:rsid w:val="0044106D"/>
    <w:rsid w:val="0044582E"/>
    <w:rsid w:val="00447B43"/>
    <w:rsid w:val="00447B5E"/>
    <w:rsid w:val="004614C3"/>
    <w:rsid w:val="004614FC"/>
    <w:rsid w:val="00464DC3"/>
    <w:rsid w:val="00487EC6"/>
    <w:rsid w:val="00491222"/>
    <w:rsid w:val="00492C82"/>
    <w:rsid w:val="00496FD0"/>
    <w:rsid w:val="004A2CEE"/>
    <w:rsid w:val="004A678C"/>
    <w:rsid w:val="004B4969"/>
    <w:rsid w:val="004B5466"/>
    <w:rsid w:val="004D1193"/>
    <w:rsid w:val="004D37A6"/>
    <w:rsid w:val="004D3DF0"/>
    <w:rsid w:val="004D4AEF"/>
    <w:rsid w:val="004D75B2"/>
    <w:rsid w:val="004E2208"/>
    <w:rsid w:val="004E223E"/>
    <w:rsid w:val="004E3A85"/>
    <w:rsid w:val="004E43C0"/>
    <w:rsid w:val="004F0293"/>
    <w:rsid w:val="004F3BB2"/>
    <w:rsid w:val="004F4A7B"/>
    <w:rsid w:val="005060F4"/>
    <w:rsid w:val="00507B56"/>
    <w:rsid w:val="00510BDF"/>
    <w:rsid w:val="00513B01"/>
    <w:rsid w:val="005150F9"/>
    <w:rsid w:val="00515D13"/>
    <w:rsid w:val="00520901"/>
    <w:rsid w:val="00525F7A"/>
    <w:rsid w:val="0052727D"/>
    <w:rsid w:val="00537FBC"/>
    <w:rsid w:val="005422E1"/>
    <w:rsid w:val="00543D67"/>
    <w:rsid w:val="00544E67"/>
    <w:rsid w:val="00547201"/>
    <w:rsid w:val="00571EEA"/>
    <w:rsid w:val="005742A3"/>
    <w:rsid w:val="00582DE2"/>
    <w:rsid w:val="005900C3"/>
    <w:rsid w:val="00590386"/>
    <w:rsid w:val="005919FF"/>
    <w:rsid w:val="00592CEC"/>
    <w:rsid w:val="005A2421"/>
    <w:rsid w:val="005A4935"/>
    <w:rsid w:val="005B3DFF"/>
    <w:rsid w:val="005C0BA6"/>
    <w:rsid w:val="005C2E94"/>
    <w:rsid w:val="005C3671"/>
    <w:rsid w:val="005C52EB"/>
    <w:rsid w:val="005C5BB0"/>
    <w:rsid w:val="005D02C2"/>
    <w:rsid w:val="005D21AA"/>
    <w:rsid w:val="005D3997"/>
    <w:rsid w:val="005D7BE6"/>
    <w:rsid w:val="005E3B19"/>
    <w:rsid w:val="005F22F8"/>
    <w:rsid w:val="005F4BFC"/>
    <w:rsid w:val="00610FA3"/>
    <w:rsid w:val="00616E14"/>
    <w:rsid w:val="006239D5"/>
    <w:rsid w:val="00624C56"/>
    <w:rsid w:val="006330E6"/>
    <w:rsid w:val="00634297"/>
    <w:rsid w:val="006365AD"/>
    <w:rsid w:val="006539C1"/>
    <w:rsid w:val="006541D0"/>
    <w:rsid w:val="0066192F"/>
    <w:rsid w:val="006629E7"/>
    <w:rsid w:val="00664E31"/>
    <w:rsid w:val="00673F5A"/>
    <w:rsid w:val="00676973"/>
    <w:rsid w:val="00682E49"/>
    <w:rsid w:val="006846EB"/>
    <w:rsid w:val="006914AD"/>
    <w:rsid w:val="0069708F"/>
    <w:rsid w:val="006A10F1"/>
    <w:rsid w:val="006A1124"/>
    <w:rsid w:val="006A2A43"/>
    <w:rsid w:val="006A3739"/>
    <w:rsid w:val="006A788B"/>
    <w:rsid w:val="006A7FC8"/>
    <w:rsid w:val="006C25A1"/>
    <w:rsid w:val="006D0E7C"/>
    <w:rsid w:val="006D15FA"/>
    <w:rsid w:val="006D40EA"/>
    <w:rsid w:val="006D4340"/>
    <w:rsid w:val="006D632B"/>
    <w:rsid w:val="006D65E2"/>
    <w:rsid w:val="006E2B82"/>
    <w:rsid w:val="006F3C78"/>
    <w:rsid w:val="006F429A"/>
    <w:rsid w:val="00705C06"/>
    <w:rsid w:val="00712329"/>
    <w:rsid w:val="00716E9F"/>
    <w:rsid w:val="007269E1"/>
    <w:rsid w:val="007272FA"/>
    <w:rsid w:val="007304C1"/>
    <w:rsid w:val="00730C2D"/>
    <w:rsid w:val="00731B90"/>
    <w:rsid w:val="007347B2"/>
    <w:rsid w:val="0075163B"/>
    <w:rsid w:val="00754A7E"/>
    <w:rsid w:val="00755841"/>
    <w:rsid w:val="00757847"/>
    <w:rsid w:val="00763933"/>
    <w:rsid w:val="00764C68"/>
    <w:rsid w:val="00764FFB"/>
    <w:rsid w:val="007704AF"/>
    <w:rsid w:val="00776AA8"/>
    <w:rsid w:val="00781AAB"/>
    <w:rsid w:val="00782055"/>
    <w:rsid w:val="00792C82"/>
    <w:rsid w:val="007970E8"/>
    <w:rsid w:val="007A3B5A"/>
    <w:rsid w:val="007A7C42"/>
    <w:rsid w:val="007C7E78"/>
    <w:rsid w:val="007D08F1"/>
    <w:rsid w:val="007D0A5B"/>
    <w:rsid w:val="007D42D3"/>
    <w:rsid w:val="007D56AE"/>
    <w:rsid w:val="007D5990"/>
    <w:rsid w:val="007E57C0"/>
    <w:rsid w:val="007E7064"/>
    <w:rsid w:val="007F5BF2"/>
    <w:rsid w:val="00811018"/>
    <w:rsid w:val="00815B31"/>
    <w:rsid w:val="00816F82"/>
    <w:rsid w:val="00827BAF"/>
    <w:rsid w:val="00833F76"/>
    <w:rsid w:val="0083607E"/>
    <w:rsid w:val="0083630C"/>
    <w:rsid w:val="008367E2"/>
    <w:rsid w:val="00841741"/>
    <w:rsid w:val="008424F8"/>
    <w:rsid w:val="008452D3"/>
    <w:rsid w:val="00847CD2"/>
    <w:rsid w:val="00856E32"/>
    <w:rsid w:val="0086472D"/>
    <w:rsid w:val="0086549B"/>
    <w:rsid w:val="00874928"/>
    <w:rsid w:val="0087506D"/>
    <w:rsid w:val="008840A5"/>
    <w:rsid w:val="0089673E"/>
    <w:rsid w:val="008A7106"/>
    <w:rsid w:val="008B47BF"/>
    <w:rsid w:val="008B67C0"/>
    <w:rsid w:val="008B7E94"/>
    <w:rsid w:val="008C2D01"/>
    <w:rsid w:val="008C5A71"/>
    <w:rsid w:val="008C7EFD"/>
    <w:rsid w:val="008D1F8F"/>
    <w:rsid w:val="008D715E"/>
    <w:rsid w:val="008E09CD"/>
    <w:rsid w:val="008E2E4B"/>
    <w:rsid w:val="008E3F00"/>
    <w:rsid w:val="008E413A"/>
    <w:rsid w:val="008F2541"/>
    <w:rsid w:val="008F482C"/>
    <w:rsid w:val="008F5C5B"/>
    <w:rsid w:val="008F7CDB"/>
    <w:rsid w:val="00910C79"/>
    <w:rsid w:val="009113E5"/>
    <w:rsid w:val="0092010E"/>
    <w:rsid w:val="009209A8"/>
    <w:rsid w:val="00920B5E"/>
    <w:rsid w:val="00921CEF"/>
    <w:rsid w:val="0092693E"/>
    <w:rsid w:val="00932683"/>
    <w:rsid w:val="0093663A"/>
    <w:rsid w:val="0095409F"/>
    <w:rsid w:val="00954143"/>
    <w:rsid w:val="00954D67"/>
    <w:rsid w:val="009567C6"/>
    <w:rsid w:val="00957A14"/>
    <w:rsid w:val="00964C1F"/>
    <w:rsid w:val="00974A58"/>
    <w:rsid w:val="00984C41"/>
    <w:rsid w:val="009951B3"/>
    <w:rsid w:val="00996DA9"/>
    <w:rsid w:val="009A3279"/>
    <w:rsid w:val="009A5022"/>
    <w:rsid w:val="009A60A4"/>
    <w:rsid w:val="009B2534"/>
    <w:rsid w:val="009B4446"/>
    <w:rsid w:val="009B5CB3"/>
    <w:rsid w:val="009B73DA"/>
    <w:rsid w:val="009C5532"/>
    <w:rsid w:val="009C77DF"/>
    <w:rsid w:val="009D227C"/>
    <w:rsid w:val="009D2A16"/>
    <w:rsid w:val="009D36DA"/>
    <w:rsid w:val="009D6D09"/>
    <w:rsid w:val="009F16A8"/>
    <w:rsid w:val="00A1702C"/>
    <w:rsid w:val="00A17D7F"/>
    <w:rsid w:val="00A213DE"/>
    <w:rsid w:val="00A21D55"/>
    <w:rsid w:val="00A24FA8"/>
    <w:rsid w:val="00A262AD"/>
    <w:rsid w:val="00A269EA"/>
    <w:rsid w:val="00A26D38"/>
    <w:rsid w:val="00A31EB3"/>
    <w:rsid w:val="00A3286C"/>
    <w:rsid w:val="00A4023C"/>
    <w:rsid w:val="00A40870"/>
    <w:rsid w:val="00A4499D"/>
    <w:rsid w:val="00A44DEB"/>
    <w:rsid w:val="00A450C5"/>
    <w:rsid w:val="00A46371"/>
    <w:rsid w:val="00A5223C"/>
    <w:rsid w:val="00A54CCF"/>
    <w:rsid w:val="00A64790"/>
    <w:rsid w:val="00A76C4D"/>
    <w:rsid w:val="00A77718"/>
    <w:rsid w:val="00A827E9"/>
    <w:rsid w:val="00A83AE4"/>
    <w:rsid w:val="00A83B7E"/>
    <w:rsid w:val="00A853E1"/>
    <w:rsid w:val="00A86EBB"/>
    <w:rsid w:val="00A919B7"/>
    <w:rsid w:val="00A9280B"/>
    <w:rsid w:val="00A92FB6"/>
    <w:rsid w:val="00A949E9"/>
    <w:rsid w:val="00AA1118"/>
    <w:rsid w:val="00AA7663"/>
    <w:rsid w:val="00AB17FF"/>
    <w:rsid w:val="00AB19D5"/>
    <w:rsid w:val="00AB2508"/>
    <w:rsid w:val="00AB4932"/>
    <w:rsid w:val="00AB6AB2"/>
    <w:rsid w:val="00AC4350"/>
    <w:rsid w:val="00AC4B92"/>
    <w:rsid w:val="00AC5714"/>
    <w:rsid w:val="00AC6CA1"/>
    <w:rsid w:val="00AC705F"/>
    <w:rsid w:val="00AD26B7"/>
    <w:rsid w:val="00AE0823"/>
    <w:rsid w:val="00AE2494"/>
    <w:rsid w:val="00AF012D"/>
    <w:rsid w:val="00AF16E1"/>
    <w:rsid w:val="00AF61E0"/>
    <w:rsid w:val="00AF756D"/>
    <w:rsid w:val="00B0281E"/>
    <w:rsid w:val="00B061FE"/>
    <w:rsid w:val="00B07EC8"/>
    <w:rsid w:val="00B13A88"/>
    <w:rsid w:val="00B17484"/>
    <w:rsid w:val="00B21340"/>
    <w:rsid w:val="00B2172A"/>
    <w:rsid w:val="00B274D9"/>
    <w:rsid w:val="00B31491"/>
    <w:rsid w:val="00B319A4"/>
    <w:rsid w:val="00B41C7A"/>
    <w:rsid w:val="00B442F5"/>
    <w:rsid w:val="00B47AD5"/>
    <w:rsid w:val="00B521D9"/>
    <w:rsid w:val="00B60413"/>
    <w:rsid w:val="00B62AF1"/>
    <w:rsid w:val="00B7190D"/>
    <w:rsid w:val="00B75273"/>
    <w:rsid w:val="00B848B2"/>
    <w:rsid w:val="00B86239"/>
    <w:rsid w:val="00B87211"/>
    <w:rsid w:val="00B90EB9"/>
    <w:rsid w:val="00B92A77"/>
    <w:rsid w:val="00B93F75"/>
    <w:rsid w:val="00B94967"/>
    <w:rsid w:val="00B94B8C"/>
    <w:rsid w:val="00BA5534"/>
    <w:rsid w:val="00BA6D3D"/>
    <w:rsid w:val="00BB32B4"/>
    <w:rsid w:val="00BB353B"/>
    <w:rsid w:val="00BC117F"/>
    <w:rsid w:val="00BC3426"/>
    <w:rsid w:val="00BF194C"/>
    <w:rsid w:val="00BF2340"/>
    <w:rsid w:val="00BF24FB"/>
    <w:rsid w:val="00BF505E"/>
    <w:rsid w:val="00C00904"/>
    <w:rsid w:val="00C01F61"/>
    <w:rsid w:val="00C16447"/>
    <w:rsid w:val="00C236AC"/>
    <w:rsid w:val="00C25846"/>
    <w:rsid w:val="00C27CA9"/>
    <w:rsid w:val="00C30435"/>
    <w:rsid w:val="00C30D01"/>
    <w:rsid w:val="00C445E8"/>
    <w:rsid w:val="00C63EF3"/>
    <w:rsid w:val="00C76DD6"/>
    <w:rsid w:val="00C856ED"/>
    <w:rsid w:val="00C93B05"/>
    <w:rsid w:val="00C9536C"/>
    <w:rsid w:val="00CA47B2"/>
    <w:rsid w:val="00CA68D0"/>
    <w:rsid w:val="00CB293F"/>
    <w:rsid w:val="00CB3B35"/>
    <w:rsid w:val="00CB4F64"/>
    <w:rsid w:val="00CB6997"/>
    <w:rsid w:val="00CB758E"/>
    <w:rsid w:val="00CC03E7"/>
    <w:rsid w:val="00CC44DE"/>
    <w:rsid w:val="00CC4CD8"/>
    <w:rsid w:val="00CC6FA7"/>
    <w:rsid w:val="00CC7475"/>
    <w:rsid w:val="00CD674D"/>
    <w:rsid w:val="00CE685C"/>
    <w:rsid w:val="00CF72D7"/>
    <w:rsid w:val="00D06F90"/>
    <w:rsid w:val="00D077D1"/>
    <w:rsid w:val="00D07A94"/>
    <w:rsid w:val="00D102E6"/>
    <w:rsid w:val="00D1511F"/>
    <w:rsid w:val="00D20030"/>
    <w:rsid w:val="00D22BCC"/>
    <w:rsid w:val="00D32592"/>
    <w:rsid w:val="00D37A21"/>
    <w:rsid w:val="00D40411"/>
    <w:rsid w:val="00D501DC"/>
    <w:rsid w:val="00D525DE"/>
    <w:rsid w:val="00D56B7A"/>
    <w:rsid w:val="00D6738F"/>
    <w:rsid w:val="00D70713"/>
    <w:rsid w:val="00D70BE4"/>
    <w:rsid w:val="00D72ECB"/>
    <w:rsid w:val="00D732DE"/>
    <w:rsid w:val="00D76A91"/>
    <w:rsid w:val="00D802BF"/>
    <w:rsid w:val="00D81D87"/>
    <w:rsid w:val="00D840ED"/>
    <w:rsid w:val="00D9027B"/>
    <w:rsid w:val="00D90957"/>
    <w:rsid w:val="00D92CF5"/>
    <w:rsid w:val="00D93D63"/>
    <w:rsid w:val="00D944FB"/>
    <w:rsid w:val="00DA631C"/>
    <w:rsid w:val="00DA75ED"/>
    <w:rsid w:val="00DB1575"/>
    <w:rsid w:val="00DB3004"/>
    <w:rsid w:val="00DC07A9"/>
    <w:rsid w:val="00DC17C2"/>
    <w:rsid w:val="00DC240C"/>
    <w:rsid w:val="00DD1CA9"/>
    <w:rsid w:val="00DE1824"/>
    <w:rsid w:val="00DE5828"/>
    <w:rsid w:val="00DE5FF6"/>
    <w:rsid w:val="00DF1B18"/>
    <w:rsid w:val="00DF3877"/>
    <w:rsid w:val="00DF4603"/>
    <w:rsid w:val="00DF64AC"/>
    <w:rsid w:val="00E0035E"/>
    <w:rsid w:val="00E12C79"/>
    <w:rsid w:val="00E1321E"/>
    <w:rsid w:val="00E13275"/>
    <w:rsid w:val="00E1759C"/>
    <w:rsid w:val="00E17E4C"/>
    <w:rsid w:val="00E20227"/>
    <w:rsid w:val="00E25C4F"/>
    <w:rsid w:val="00E27D8B"/>
    <w:rsid w:val="00E3029B"/>
    <w:rsid w:val="00E34A0A"/>
    <w:rsid w:val="00E3744F"/>
    <w:rsid w:val="00E45317"/>
    <w:rsid w:val="00E60D4E"/>
    <w:rsid w:val="00E61625"/>
    <w:rsid w:val="00E87098"/>
    <w:rsid w:val="00E903BE"/>
    <w:rsid w:val="00E92098"/>
    <w:rsid w:val="00E93353"/>
    <w:rsid w:val="00E94C78"/>
    <w:rsid w:val="00E953B6"/>
    <w:rsid w:val="00EA0697"/>
    <w:rsid w:val="00EA60AC"/>
    <w:rsid w:val="00EA6D94"/>
    <w:rsid w:val="00EA73B5"/>
    <w:rsid w:val="00EB1BAB"/>
    <w:rsid w:val="00EB2B64"/>
    <w:rsid w:val="00EB3A62"/>
    <w:rsid w:val="00EB3E7B"/>
    <w:rsid w:val="00EB73FF"/>
    <w:rsid w:val="00EC09F3"/>
    <w:rsid w:val="00EC16C7"/>
    <w:rsid w:val="00EC2CC4"/>
    <w:rsid w:val="00EE278D"/>
    <w:rsid w:val="00EE668F"/>
    <w:rsid w:val="00EF0947"/>
    <w:rsid w:val="00EF6082"/>
    <w:rsid w:val="00F01E98"/>
    <w:rsid w:val="00F02A18"/>
    <w:rsid w:val="00F135ED"/>
    <w:rsid w:val="00F22F33"/>
    <w:rsid w:val="00F23867"/>
    <w:rsid w:val="00F254F1"/>
    <w:rsid w:val="00F27B30"/>
    <w:rsid w:val="00F31BC3"/>
    <w:rsid w:val="00F34227"/>
    <w:rsid w:val="00F361D0"/>
    <w:rsid w:val="00F37AA6"/>
    <w:rsid w:val="00F444AB"/>
    <w:rsid w:val="00F45964"/>
    <w:rsid w:val="00F47524"/>
    <w:rsid w:val="00F52A0F"/>
    <w:rsid w:val="00F540D0"/>
    <w:rsid w:val="00F5577E"/>
    <w:rsid w:val="00F6052E"/>
    <w:rsid w:val="00F615C9"/>
    <w:rsid w:val="00F647B9"/>
    <w:rsid w:val="00F6541E"/>
    <w:rsid w:val="00F67763"/>
    <w:rsid w:val="00F67AB7"/>
    <w:rsid w:val="00F700E8"/>
    <w:rsid w:val="00F71F59"/>
    <w:rsid w:val="00F73400"/>
    <w:rsid w:val="00F74A0C"/>
    <w:rsid w:val="00F74CAC"/>
    <w:rsid w:val="00F81528"/>
    <w:rsid w:val="00F85052"/>
    <w:rsid w:val="00F86848"/>
    <w:rsid w:val="00F97FFA"/>
    <w:rsid w:val="00FA02E3"/>
    <w:rsid w:val="00FA0810"/>
    <w:rsid w:val="00FA24A0"/>
    <w:rsid w:val="00FA387E"/>
    <w:rsid w:val="00FA78F0"/>
    <w:rsid w:val="00FB4DCB"/>
    <w:rsid w:val="00FC6005"/>
    <w:rsid w:val="00FC6AF8"/>
    <w:rsid w:val="00FD2552"/>
    <w:rsid w:val="00FD5E8E"/>
    <w:rsid w:val="00FD6317"/>
    <w:rsid w:val="00FE1E0C"/>
    <w:rsid w:val="00FE4EC6"/>
    <w:rsid w:val="00FE73BF"/>
    <w:rsid w:val="00FF424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A79FF2"/>
  <w15:docId w15:val="{65CD755D-4594-4C26-A4B9-F0CA3E3FB7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2">
    <w:name w:val="heading 2"/>
    <w:basedOn w:val="a"/>
    <w:link w:val="20"/>
    <w:uiPriority w:val="9"/>
    <w:qFormat/>
    <w:rsid w:val="0092693E"/>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просто,List Paragraph1,Абзац списка3,Абзац списка11,Абзац списка2,Абзац списка111,List Paragraph2,Recommendatio,Párrafo de lista,OBC Bullet,List Paragraph Char Char Char,Indicator Text,Colorful List - Accent 11,List Paragraph"/>
    <w:basedOn w:val="a"/>
    <w:link w:val="a4"/>
    <w:uiPriority w:val="34"/>
    <w:qFormat/>
    <w:rsid w:val="0016158D"/>
    <w:pPr>
      <w:ind w:left="720"/>
      <w:contextualSpacing/>
    </w:pPr>
  </w:style>
  <w:style w:type="paragraph" w:styleId="a5">
    <w:name w:val="header"/>
    <w:basedOn w:val="a"/>
    <w:link w:val="a6"/>
    <w:uiPriority w:val="99"/>
    <w:unhideWhenUsed/>
    <w:rsid w:val="00E92098"/>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E92098"/>
  </w:style>
  <w:style w:type="paragraph" w:styleId="a7">
    <w:name w:val="footer"/>
    <w:basedOn w:val="a"/>
    <w:link w:val="a8"/>
    <w:uiPriority w:val="99"/>
    <w:unhideWhenUsed/>
    <w:rsid w:val="00E92098"/>
    <w:pPr>
      <w:tabs>
        <w:tab w:val="center" w:pos="4819"/>
        <w:tab w:val="right" w:pos="9639"/>
      </w:tabs>
      <w:spacing w:after="0" w:line="240" w:lineRule="auto"/>
    </w:pPr>
  </w:style>
  <w:style w:type="character" w:customStyle="1" w:styleId="a8">
    <w:name w:val="Нижній колонтитул Знак"/>
    <w:basedOn w:val="a0"/>
    <w:link w:val="a7"/>
    <w:uiPriority w:val="99"/>
    <w:rsid w:val="00E92098"/>
  </w:style>
  <w:style w:type="paragraph" w:styleId="a9">
    <w:name w:val="footnote text"/>
    <w:basedOn w:val="a"/>
    <w:link w:val="aa"/>
    <w:uiPriority w:val="99"/>
    <w:semiHidden/>
    <w:unhideWhenUsed/>
    <w:rsid w:val="00EB2B64"/>
    <w:pPr>
      <w:spacing w:after="0" w:line="240" w:lineRule="auto"/>
    </w:pPr>
    <w:rPr>
      <w:sz w:val="20"/>
      <w:szCs w:val="20"/>
    </w:rPr>
  </w:style>
  <w:style w:type="character" w:customStyle="1" w:styleId="aa">
    <w:name w:val="Текст виноски Знак"/>
    <w:basedOn w:val="a0"/>
    <w:link w:val="a9"/>
    <w:uiPriority w:val="99"/>
    <w:semiHidden/>
    <w:rsid w:val="00EB2B64"/>
    <w:rPr>
      <w:sz w:val="20"/>
      <w:szCs w:val="20"/>
    </w:rPr>
  </w:style>
  <w:style w:type="character" w:styleId="ab">
    <w:name w:val="footnote reference"/>
    <w:basedOn w:val="a0"/>
    <w:uiPriority w:val="99"/>
    <w:semiHidden/>
    <w:unhideWhenUsed/>
    <w:rsid w:val="00EB2B64"/>
    <w:rPr>
      <w:vertAlign w:val="superscript"/>
    </w:rPr>
  </w:style>
  <w:style w:type="character" w:styleId="ac">
    <w:name w:val="Hyperlink"/>
    <w:basedOn w:val="a0"/>
    <w:uiPriority w:val="99"/>
    <w:unhideWhenUsed/>
    <w:rsid w:val="00F67763"/>
    <w:rPr>
      <w:color w:val="0000FF" w:themeColor="hyperlink"/>
      <w:u w:val="single"/>
    </w:rPr>
  </w:style>
  <w:style w:type="paragraph" w:styleId="ad">
    <w:name w:val="Balloon Text"/>
    <w:basedOn w:val="a"/>
    <w:link w:val="ae"/>
    <w:uiPriority w:val="99"/>
    <w:semiHidden/>
    <w:unhideWhenUsed/>
    <w:rsid w:val="001B3766"/>
    <w:pPr>
      <w:spacing w:after="0" w:line="240" w:lineRule="auto"/>
    </w:pPr>
    <w:rPr>
      <w:rFonts w:ascii="Tahoma" w:hAnsi="Tahoma" w:cs="Tahoma"/>
      <w:sz w:val="16"/>
      <w:szCs w:val="16"/>
    </w:rPr>
  </w:style>
  <w:style w:type="character" w:customStyle="1" w:styleId="ae">
    <w:name w:val="Текст у виносці Знак"/>
    <w:basedOn w:val="a0"/>
    <w:link w:val="ad"/>
    <w:uiPriority w:val="99"/>
    <w:semiHidden/>
    <w:rsid w:val="001B3766"/>
    <w:rPr>
      <w:rFonts w:ascii="Tahoma" w:hAnsi="Tahoma" w:cs="Tahoma"/>
      <w:sz w:val="16"/>
      <w:szCs w:val="16"/>
    </w:rPr>
  </w:style>
  <w:style w:type="character" w:styleId="af">
    <w:name w:val="FollowedHyperlink"/>
    <w:basedOn w:val="a0"/>
    <w:uiPriority w:val="99"/>
    <w:semiHidden/>
    <w:unhideWhenUsed/>
    <w:rsid w:val="00B061FE"/>
    <w:rPr>
      <w:color w:val="800080" w:themeColor="followedHyperlink"/>
      <w:u w:val="single"/>
    </w:rPr>
  </w:style>
  <w:style w:type="character" w:customStyle="1" w:styleId="a4">
    <w:name w:val="Абзац списку Знак"/>
    <w:aliases w:val="просто Знак,List Paragraph1 Знак,Абзац списка3 Знак,Абзац списка11 Знак,Абзац списка2 Знак,Абзац списка111 Знак,List Paragraph2 Знак,Recommendatio Знак,Párrafo de lista Знак,OBC Bullet Знак,List Paragraph Char Char Char Знак"/>
    <w:link w:val="a3"/>
    <w:uiPriority w:val="34"/>
    <w:locked/>
    <w:rsid w:val="009A5022"/>
  </w:style>
  <w:style w:type="character" w:styleId="af0">
    <w:name w:val="annotation reference"/>
    <w:basedOn w:val="a0"/>
    <w:uiPriority w:val="99"/>
    <w:semiHidden/>
    <w:unhideWhenUsed/>
    <w:rsid w:val="00122805"/>
    <w:rPr>
      <w:sz w:val="16"/>
      <w:szCs w:val="16"/>
    </w:rPr>
  </w:style>
  <w:style w:type="paragraph" w:styleId="af1">
    <w:name w:val="annotation text"/>
    <w:basedOn w:val="a"/>
    <w:link w:val="af2"/>
    <w:uiPriority w:val="99"/>
    <w:unhideWhenUsed/>
    <w:rsid w:val="00122805"/>
    <w:pPr>
      <w:spacing w:line="240" w:lineRule="auto"/>
    </w:pPr>
    <w:rPr>
      <w:sz w:val="20"/>
      <w:szCs w:val="20"/>
    </w:rPr>
  </w:style>
  <w:style w:type="character" w:customStyle="1" w:styleId="af2">
    <w:name w:val="Текст примітки Знак"/>
    <w:basedOn w:val="a0"/>
    <w:link w:val="af1"/>
    <w:uiPriority w:val="99"/>
    <w:rsid w:val="00122805"/>
    <w:rPr>
      <w:sz w:val="20"/>
      <w:szCs w:val="20"/>
    </w:rPr>
  </w:style>
  <w:style w:type="paragraph" w:styleId="af3">
    <w:name w:val="annotation subject"/>
    <w:basedOn w:val="af1"/>
    <w:next w:val="af1"/>
    <w:link w:val="af4"/>
    <w:uiPriority w:val="99"/>
    <w:semiHidden/>
    <w:unhideWhenUsed/>
    <w:rsid w:val="00122805"/>
    <w:rPr>
      <w:b/>
      <w:bCs/>
    </w:rPr>
  </w:style>
  <w:style w:type="character" w:customStyle="1" w:styleId="af4">
    <w:name w:val="Тема примітки Знак"/>
    <w:basedOn w:val="af2"/>
    <w:link w:val="af3"/>
    <w:uiPriority w:val="99"/>
    <w:semiHidden/>
    <w:rsid w:val="00122805"/>
    <w:rPr>
      <w:b/>
      <w:bCs/>
      <w:sz w:val="20"/>
      <w:szCs w:val="20"/>
    </w:rPr>
  </w:style>
  <w:style w:type="character" w:styleId="af5">
    <w:name w:val="Unresolved Mention"/>
    <w:basedOn w:val="a0"/>
    <w:uiPriority w:val="99"/>
    <w:semiHidden/>
    <w:unhideWhenUsed/>
    <w:rsid w:val="0083607E"/>
    <w:rPr>
      <w:color w:val="605E5C"/>
      <w:shd w:val="clear" w:color="auto" w:fill="E1DFDD"/>
    </w:rPr>
  </w:style>
  <w:style w:type="character" w:styleId="af6">
    <w:name w:val="Strong"/>
    <w:basedOn w:val="a0"/>
    <w:uiPriority w:val="22"/>
    <w:qFormat/>
    <w:rsid w:val="004322DA"/>
    <w:rPr>
      <w:b/>
      <w:bCs/>
    </w:rPr>
  </w:style>
  <w:style w:type="character" w:styleId="af7">
    <w:name w:val="Emphasis"/>
    <w:basedOn w:val="a0"/>
    <w:uiPriority w:val="20"/>
    <w:qFormat/>
    <w:rsid w:val="00E60D4E"/>
    <w:rPr>
      <w:i/>
      <w:iCs/>
    </w:rPr>
  </w:style>
  <w:style w:type="character" w:customStyle="1" w:styleId="20">
    <w:name w:val="Заголовок 2 Знак"/>
    <w:basedOn w:val="a0"/>
    <w:link w:val="2"/>
    <w:uiPriority w:val="9"/>
    <w:rsid w:val="0092693E"/>
    <w:rPr>
      <w:rFonts w:ascii="Times New Roman" w:eastAsia="Times New Roman" w:hAnsi="Times New Roman" w:cs="Times New Roman"/>
      <w:b/>
      <w:bCs/>
      <w:sz w:val="36"/>
      <w:szCs w:val="36"/>
      <w:lang w:eastAsia="uk-UA"/>
    </w:rPr>
  </w:style>
  <w:style w:type="paragraph" w:customStyle="1" w:styleId="Default">
    <w:name w:val="Default"/>
    <w:rsid w:val="002D57F9"/>
    <w:pPr>
      <w:autoSpaceDE w:val="0"/>
      <w:autoSpaceDN w:val="0"/>
      <w:adjustRightInd w:val="0"/>
      <w:spacing w:after="0" w:line="240" w:lineRule="auto"/>
    </w:pPr>
    <w:rPr>
      <w:rFonts w:ascii="Times New Roman" w:hAnsi="Times New Roman" w:cs="Times New Roman"/>
      <w:color w:val="000000"/>
      <w:sz w:val="24"/>
      <w:szCs w:val="24"/>
      <w:lang w:val="ru-RU"/>
    </w:rPr>
  </w:style>
  <w:style w:type="table" w:styleId="af8">
    <w:name w:val="Table Grid"/>
    <w:basedOn w:val="a1"/>
    <w:uiPriority w:val="39"/>
    <w:rsid w:val="009B73DA"/>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721376">
      <w:bodyDiv w:val="1"/>
      <w:marLeft w:val="0"/>
      <w:marRight w:val="0"/>
      <w:marTop w:val="0"/>
      <w:marBottom w:val="0"/>
      <w:divBdr>
        <w:top w:val="none" w:sz="0" w:space="0" w:color="auto"/>
        <w:left w:val="none" w:sz="0" w:space="0" w:color="auto"/>
        <w:bottom w:val="none" w:sz="0" w:space="0" w:color="auto"/>
        <w:right w:val="none" w:sz="0" w:space="0" w:color="auto"/>
      </w:divBdr>
    </w:div>
    <w:div w:id="454100080">
      <w:bodyDiv w:val="1"/>
      <w:marLeft w:val="0"/>
      <w:marRight w:val="0"/>
      <w:marTop w:val="0"/>
      <w:marBottom w:val="0"/>
      <w:divBdr>
        <w:top w:val="none" w:sz="0" w:space="0" w:color="auto"/>
        <w:left w:val="none" w:sz="0" w:space="0" w:color="auto"/>
        <w:bottom w:val="none" w:sz="0" w:space="0" w:color="auto"/>
        <w:right w:val="none" w:sz="0" w:space="0" w:color="auto"/>
      </w:divBdr>
      <w:divsChild>
        <w:div w:id="13578074">
          <w:marLeft w:val="0"/>
          <w:marRight w:val="0"/>
          <w:marTop w:val="0"/>
          <w:marBottom w:val="0"/>
          <w:divBdr>
            <w:top w:val="none" w:sz="0" w:space="0" w:color="auto"/>
            <w:left w:val="none" w:sz="0" w:space="0" w:color="auto"/>
            <w:bottom w:val="none" w:sz="0" w:space="0" w:color="auto"/>
            <w:right w:val="none" w:sz="0" w:space="0" w:color="auto"/>
          </w:divBdr>
          <w:divsChild>
            <w:div w:id="581841890">
              <w:marLeft w:val="0"/>
              <w:marRight w:val="0"/>
              <w:marTop w:val="0"/>
              <w:marBottom w:val="0"/>
              <w:divBdr>
                <w:top w:val="none" w:sz="0" w:space="0" w:color="auto"/>
                <w:left w:val="none" w:sz="0" w:space="0" w:color="auto"/>
                <w:bottom w:val="none" w:sz="0" w:space="0" w:color="auto"/>
                <w:right w:val="none" w:sz="0" w:space="0" w:color="auto"/>
              </w:divBdr>
              <w:divsChild>
                <w:div w:id="585118791">
                  <w:marLeft w:val="0"/>
                  <w:marRight w:val="0"/>
                  <w:marTop w:val="0"/>
                  <w:marBottom w:val="0"/>
                  <w:divBdr>
                    <w:top w:val="none" w:sz="0" w:space="0" w:color="auto"/>
                    <w:left w:val="none" w:sz="0" w:space="0" w:color="auto"/>
                    <w:bottom w:val="none" w:sz="0" w:space="0" w:color="auto"/>
                    <w:right w:val="none" w:sz="0" w:space="0" w:color="auto"/>
                  </w:divBdr>
                  <w:divsChild>
                    <w:div w:id="1118258625">
                      <w:marLeft w:val="0"/>
                      <w:marRight w:val="0"/>
                      <w:marTop w:val="0"/>
                      <w:marBottom w:val="0"/>
                      <w:divBdr>
                        <w:top w:val="none" w:sz="0" w:space="0" w:color="auto"/>
                        <w:left w:val="none" w:sz="0" w:space="0" w:color="auto"/>
                        <w:bottom w:val="none" w:sz="0" w:space="0" w:color="auto"/>
                        <w:right w:val="none" w:sz="0" w:space="0" w:color="auto"/>
                      </w:divBdr>
                      <w:divsChild>
                        <w:div w:id="616763038">
                          <w:marLeft w:val="0"/>
                          <w:marRight w:val="0"/>
                          <w:marTop w:val="0"/>
                          <w:marBottom w:val="0"/>
                          <w:divBdr>
                            <w:top w:val="none" w:sz="0" w:space="0" w:color="auto"/>
                            <w:left w:val="none" w:sz="0" w:space="0" w:color="auto"/>
                            <w:bottom w:val="none" w:sz="0" w:space="0" w:color="auto"/>
                            <w:right w:val="none" w:sz="0" w:space="0" w:color="auto"/>
                          </w:divBdr>
                          <w:divsChild>
                            <w:div w:id="1102648025">
                              <w:marLeft w:val="0"/>
                              <w:marRight w:val="0"/>
                              <w:marTop w:val="0"/>
                              <w:marBottom w:val="0"/>
                              <w:divBdr>
                                <w:top w:val="none" w:sz="0" w:space="0" w:color="auto"/>
                                <w:left w:val="none" w:sz="0" w:space="0" w:color="auto"/>
                                <w:bottom w:val="single" w:sz="6" w:space="0" w:color="BEBEBE"/>
                                <w:right w:val="none" w:sz="0" w:space="0" w:color="auto"/>
                              </w:divBdr>
                              <w:divsChild>
                                <w:div w:id="1808207587">
                                  <w:marLeft w:val="0"/>
                                  <w:marRight w:val="0"/>
                                  <w:marTop w:val="0"/>
                                  <w:marBottom w:val="0"/>
                                  <w:divBdr>
                                    <w:top w:val="none" w:sz="0" w:space="0" w:color="auto"/>
                                    <w:left w:val="none" w:sz="0" w:space="0" w:color="auto"/>
                                    <w:bottom w:val="none" w:sz="0" w:space="0" w:color="auto"/>
                                    <w:right w:val="none" w:sz="0" w:space="0" w:color="auto"/>
                                  </w:divBdr>
                                  <w:divsChild>
                                    <w:div w:id="1291980153">
                                      <w:marLeft w:val="0"/>
                                      <w:marRight w:val="0"/>
                                      <w:marTop w:val="0"/>
                                      <w:marBottom w:val="0"/>
                                      <w:divBdr>
                                        <w:top w:val="none" w:sz="0" w:space="0" w:color="auto"/>
                                        <w:left w:val="none" w:sz="0" w:space="0" w:color="auto"/>
                                        <w:bottom w:val="none" w:sz="0" w:space="0" w:color="auto"/>
                                        <w:right w:val="none" w:sz="0" w:space="0" w:color="auto"/>
                                      </w:divBdr>
                                      <w:divsChild>
                                        <w:div w:id="2142335009">
                                          <w:marLeft w:val="0"/>
                                          <w:marRight w:val="0"/>
                                          <w:marTop w:val="0"/>
                                          <w:marBottom w:val="0"/>
                                          <w:divBdr>
                                            <w:top w:val="none" w:sz="0" w:space="0" w:color="auto"/>
                                            <w:left w:val="none" w:sz="0" w:space="0" w:color="auto"/>
                                            <w:bottom w:val="none" w:sz="0" w:space="0" w:color="auto"/>
                                            <w:right w:val="none" w:sz="0" w:space="0" w:color="auto"/>
                                          </w:divBdr>
                                          <w:divsChild>
                                            <w:div w:id="692070563">
                                              <w:marLeft w:val="0"/>
                                              <w:marRight w:val="0"/>
                                              <w:marTop w:val="0"/>
                                              <w:marBottom w:val="0"/>
                                              <w:divBdr>
                                                <w:top w:val="none" w:sz="0" w:space="0" w:color="auto"/>
                                                <w:left w:val="none" w:sz="0" w:space="0" w:color="auto"/>
                                                <w:bottom w:val="none" w:sz="0" w:space="0" w:color="auto"/>
                                                <w:right w:val="none" w:sz="0" w:space="0" w:color="auto"/>
                                              </w:divBdr>
                                              <w:divsChild>
                                                <w:div w:id="2126540328">
                                                  <w:marLeft w:val="0"/>
                                                  <w:marRight w:val="0"/>
                                                  <w:marTop w:val="0"/>
                                                  <w:marBottom w:val="0"/>
                                                  <w:divBdr>
                                                    <w:top w:val="none" w:sz="0" w:space="0" w:color="auto"/>
                                                    <w:left w:val="none" w:sz="0" w:space="0" w:color="auto"/>
                                                    <w:bottom w:val="none" w:sz="0" w:space="0" w:color="auto"/>
                                                    <w:right w:val="none" w:sz="0" w:space="0" w:color="auto"/>
                                                  </w:divBdr>
                                                  <w:divsChild>
                                                    <w:div w:id="89934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6078298">
                                  <w:marLeft w:val="0"/>
                                  <w:marRight w:val="0"/>
                                  <w:marTop w:val="0"/>
                                  <w:marBottom w:val="0"/>
                                  <w:divBdr>
                                    <w:top w:val="none" w:sz="0" w:space="0" w:color="auto"/>
                                    <w:left w:val="none" w:sz="0" w:space="0" w:color="auto"/>
                                    <w:bottom w:val="none" w:sz="0" w:space="0" w:color="auto"/>
                                    <w:right w:val="none" w:sz="0" w:space="0" w:color="auto"/>
                                  </w:divBdr>
                                  <w:divsChild>
                                    <w:div w:id="49034679">
                                      <w:marLeft w:val="0"/>
                                      <w:marRight w:val="0"/>
                                      <w:marTop w:val="0"/>
                                      <w:marBottom w:val="0"/>
                                      <w:divBdr>
                                        <w:top w:val="none" w:sz="0" w:space="0" w:color="auto"/>
                                        <w:left w:val="none" w:sz="0" w:space="0" w:color="auto"/>
                                        <w:bottom w:val="none" w:sz="0" w:space="0" w:color="auto"/>
                                        <w:right w:val="none" w:sz="0" w:space="0" w:color="auto"/>
                                      </w:divBdr>
                                      <w:divsChild>
                                        <w:div w:id="578708380">
                                          <w:marLeft w:val="0"/>
                                          <w:marRight w:val="0"/>
                                          <w:marTop w:val="0"/>
                                          <w:marBottom w:val="0"/>
                                          <w:divBdr>
                                            <w:top w:val="none" w:sz="0" w:space="0" w:color="auto"/>
                                            <w:left w:val="none" w:sz="0" w:space="0" w:color="auto"/>
                                            <w:bottom w:val="none" w:sz="0" w:space="0" w:color="auto"/>
                                            <w:right w:val="none" w:sz="0" w:space="0" w:color="auto"/>
                                          </w:divBdr>
                                          <w:divsChild>
                                            <w:div w:id="1824663916">
                                              <w:marLeft w:val="0"/>
                                              <w:marRight w:val="0"/>
                                              <w:marTop w:val="0"/>
                                              <w:marBottom w:val="0"/>
                                              <w:divBdr>
                                                <w:top w:val="none" w:sz="0" w:space="0" w:color="auto"/>
                                                <w:left w:val="none" w:sz="0" w:space="0" w:color="auto"/>
                                                <w:bottom w:val="none" w:sz="0" w:space="0" w:color="auto"/>
                                                <w:right w:val="none" w:sz="0" w:space="0" w:color="auto"/>
                                              </w:divBdr>
                                              <w:divsChild>
                                                <w:div w:id="1229802016">
                                                  <w:marLeft w:val="0"/>
                                                  <w:marRight w:val="0"/>
                                                  <w:marTop w:val="0"/>
                                                  <w:marBottom w:val="0"/>
                                                  <w:divBdr>
                                                    <w:top w:val="none" w:sz="0" w:space="0" w:color="auto"/>
                                                    <w:left w:val="none" w:sz="0" w:space="0" w:color="auto"/>
                                                    <w:bottom w:val="none" w:sz="0" w:space="0" w:color="auto"/>
                                                    <w:right w:val="none" w:sz="0" w:space="0" w:color="auto"/>
                                                  </w:divBdr>
                                                  <w:divsChild>
                                                    <w:div w:id="2018843788">
                                                      <w:marLeft w:val="0"/>
                                                      <w:marRight w:val="0"/>
                                                      <w:marTop w:val="0"/>
                                                      <w:marBottom w:val="0"/>
                                                      <w:divBdr>
                                                        <w:top w:val="none" w:sz="0" w:space="0" w:color="auto"/>
                                                        <w:left w:val="none" w:sz="0" w:space="0" w:color="auto"/>
                                                        <w:bottom w:val="none" w:sz="0" w:space="0" w:color="auto"/>
                                                        <w:right w:val="none" w:sz="0" w:space="0" w:color="auto"/>
                                                      </w:divBdr>
                                                      <w:divsChild>
                                                        <w:div w:id="1188836806">
                                                          <w:marLeft w:val="0"/>
                                                          <w:marRight w:val="0"/>
                                                          <w:marTop w:val="0"/>
                                                          <w:marBottom w:val="0"/>
                                                          <w:divBdr>
                                                            <w:top w:val="none" w:sz="0" w:space="0" w:color="auto"/>
                                                            <w:left w:val="none" w:sz="0" w:space="0" w:color="auto"/>
                                                            <w:bottom w:val="none" w:sz="0" w:space="0" w:color="auto"/>
                                                            <w:right w:val="none" w:sz="0" w:space="0" w:color="auto"/>
                                                          </w:divBdr>
                                                          <w:divsChild>
                                                            <w:div w:id="335234865">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096817">
                                                  <w:marLeft w:val="0"/>
                                                  <w:marRight w:val="0"/>
                                                  <w:marTop w:val="0"/>
                                                  <w:marBottom w:val="0"/>
                                                  <w:divBdr>
                                                    <w:top w:val="none" w:sz="0" w:space="0" w:color="auto"/>
                                                    <w:left w:val="none" w:sz="0" w:space="0" w:color="auto"/>
                                                    <w:bottom w:val="none" w:sz="0" w:space="0" w:color="auto"/>
                                                    <w:right w:val="none" w:sz="0" w:space="0" w:color="auto"/>
                                                  </w:divBdr>
                                                  <w:divsChild>
                                                    <w:div w:id="1205409952">
                                                      <w:marLeft w:val="0"/>
                                                      <w:marRight w:val="0"/>
                                                      <w:marTop w:val="0"/>
                                                      <w:marBottom w:val="0"/>
                                                      <w:divBdr>
                                                        <w:top w:val="none" w:sz="0" w:space="0" w:color="auto"/>
                                                        <w:left w:val="none" w:sz="0" w:space="0" w:color="auto"/>
                                                        <w:bottom w:val="none" w:sz="0" w:space="0" w:color="auto"/>
                                                        <w:right w:val="none" w:sz="0" w:space="0" w:color="auto"/>
                                                      </w:divBdr>
                                                      <w:divsChild>
                                                        <w:div w:id="1051078828">
                                                          <w:marLeft w:val="0"/>
                                                          <w:marRight w:val="0"/>
                                                          <w:marTop w:val="0"/>
                                                          <w:marBottom w:val="0"/>
                                                          <w:divBdr>
                                                            <w:top w:val="none" w:sz="0" w:space="0" w:color="auto"/>
                                                            <w:left w:val="none" w:sz="0" w:space="0" w:color="auto"/>
                                                            <w:bottom w:val="none" w:sz="0" w:space="0" w:color="auto"/>
                                                            <w:right w:val="none" w:sz="0" w:space="0" w:color="auto"/>
                                                          </w:divBdr>
                                                          <w:divsChild>
                                                            <w:div w:id="952515263">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580271">
                                                  <w:marLeft w:val="0"/>
                                                  <w:marRight w:val="0"/>
                                                  <w:marTop w:val="0"/>
                                                  <w:marBottom w:val="0"/>
                                                  <w:divBdr>
                                                    <w:top w:val="none" w:sz="0" w:space="0" w:color="auto"/>
                                                    <w:left w:val="none" w:sz="0" w:space="0" w:color="auto"/>
                                                    <w:bottom w:val="none" w:sz="0" w:space="0" w:color="auto"/>
                                                    <w:right w:val="none" w:sz="0" w:space="0" w:color="auto"/>
                                                  </w:divBdr>
                                                  <w:divsChild>
                                                    <w:div w:id="1078750039">
                                                      <w:marLeft w:val="0"/>
                                                      <w:marRight w:val="0"/>
                                                      <w:marTop w:val="0"/>
                                                      <w:marBottom w:val="0"/>
                                                      <w:divBdr>
                                                        <w:top w:val="none" w:sz="0" w:space="0" w:color="auto"/>
                                                        <w:left w:val="none" w:sz="0" w:space="0" w:color="auto"/>
                                                        <w:bottom w:val="none" w:sz="0" w:space="0" w:color="auto"/>
                                                        <w:right w:val="none" w:sz="0" w:space="0" w:color="auto"/>
                                                      </w:divBdr>
                                                      <w:divsChild>
                                                        <w:div w:id="2136369348">
                                                          <w:marLeft w:val="0"/>
                                                          <w:marRight w:val="0"/>
                                                          <w:marTop w:val="0"/>
                                                          <w:marBottom w:val="0"/>
                                                          <w:divBdr>
                                                            <w:top w:val="none" w:sz="0" w:space="0" w:color="auto"/>
                                                            <w:left w:val="none" w:sz="0" w:space="0" w:color="auto"/>
                                                            <w:bottom w:val="none" w:sz="0" w:space="0" w:color="auto"/>
                                                            <w:right w:val="none" w:sz="0" w:space="0" w:color="auto"/>
                                                          </w:divBdr>
                                                          <w:divsChild>
                                                            <w:div w:id="449015872">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 w:id="374038536">
                                                      <w:marLeft w:val="0"/>
                                                      <w:marRight w:val="0"/>
                                                      <w:marTop w:val="0"/>
                                                      <w:marBottom w:val="0"/>
                                                      <w:divBdr>
                                                        <w:top w:val="none" w:sz="0" w:space="0" w:color="auto"/>
                                                        <w:left w:val="none" w:sz="0" w:space="0" w:color="auto"/>
                                                        <w:bottom w:val="none" w:sz="0" w:space="0" w:color="auto"/>
                                                        <w:right w:val="none" w:sz="0" w:space="0" w:color="auto"/>
                                                      </w:divBdr>
                                                      <w:divsChild>
                                                        <w:div w:id="23337523">
                                                          <w:marLeft w:val="0"/>
                                                          <w:marRight w:val="0"/>
                                                          <w:marTop w:val="0"/>
                                                          <w:marBottom w:val="0"/>
                                                          <w:divBdr>
                                                            <w:top w:val="none" w:sz="0" w:space="0" w:color="auto"/>
                                                            <w:left w:val="none" w:sz="0" w:space="0" w:color="auto"/>
                                                            <w:bottom w:val="none" w:sz="0" w:space="0" w:color="auto"/>
                                                            <w:right w:val="none" w:sz="0" w:space="0" w:color="auto"/>
                                                          </w:divBdr>
                                                          <w:divsChild>
                                                            <w:div w:id="593124665">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 w:id="1654289814">
                                                      <w:marLeft w:val="0"/>
                                                      <w:marRight w:val="0"/>
                                                      <w:marTop w:val="0"/>
                                                      <w:marBottom w:val="0"/>
                                                      <w:divBdr>
                                                        <w:top w:val="none" w:sz="0" w:space="0" w:color="auto"/>
                                                        <w:left w:val="none" w:sz="0" w:space="0" w:color="auto"/>
                                                        <w:bottom w:val="none" w:sz="0" w:space="0" w:color="auto"/>
                                                        <w:right w:val="none" w:sz="0" w:space="0" w:color="auto"/>
                                                      </w:divBdr>
                                                      <w:divsChild>
                                                        <w:div w:id="59137560">
                                                          <w:marLeft w:val="0"/>
                                                          <w:marRight w:val="0"/>
                                                          <w:marTop w:val="0"/>
                                                          <w:marBottom w:val="0"/>
                                                          <w:divBdr>
                                                            <w:top w:val="none" w:sz="0" w:space="0" w:color="auto"/>
                                                            <w:left w:val="none" w:sz="0" w:space="0" w:color="auto"/>
                                                            <w:bottom w:val="none" w:sz="0" w:space="0" w:color="auto"/>
                                                            <w:right w:val="none" w:sz="0" w:space="0" w:color="auto"/>
                                                          </w:divBdr>
                                                          <w:divsChild>
                                                            <w:div w:id="1042636053">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go/1533-14" TargetMode="External"/><Relationship Id="rId18" Type="http://schemas.openxmlformats.org/officeDocument/2006/relationships/hyperlink" Target="https://zakon.rada.gov.ua/laws/show/1727-15" TargetMode="External"/><Relationship Id="rId26" Type="http://schemas.openxmlformats.org/officeDocument/2006/relationships/hyperlink" Target="http://khpg.org/en/" TargetMode="External"/><Relationship Id="rId39" Type="http://schemas.openxmlformats.org/officeDocument/2006/relationships/hyperlink" Target="https://bit.ly/3PqDUVg" TargetMode="External"/><Relationship Id="rId21" Type="http://schemas.openxmlformats.org/officeDocument/2006/relationships/hyperlink" Target="https://kha.dcz.gov.ua/sites/kha/files/zayava_pro_nadannya_statusu_bezrobitnogo_0.pdf" TargetMode="External"/><Relationship Id="rId34" Type="http://schemas.openxmlformats.org/officeDocument/2006/relationships/hyperlink" Target="https://zakon.rada.gov.ua/laws/show/5067-17" TargetMode="External"/><Relationship Id="rId42" Type="http://schemas.openxmlformats.org/officeDocument/2006/relationships/hyperlink" Target="https://zakon.rada.gov.ua/laws/show/162-2022-&#1087;" TargetMode="External"/><Relationship Id="rId47" Type="http://schemas.openxmlformats.org/officeDocument/2006/relationships/hyperlink" Target="http://zakon3.rada.gov.ua/laws/show/966-15" TargetMode="External"/><Relationship Id="rId50" Type="http://schemas.openxmlformats.org/officeDocument/2006/relationships/image" Target="media/image7.png"/><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zakon.rada.gov.ua/laws/show/5067-17" TargetMode="External"/><Relationship Id="rId29" Type="http://schemas.openxmlformats.org/officeDocument/2006/relationships/hyperlink" Target="https://www.dcz.gov.ua/" TargetMode="External"/><Relationship Id="rId11" Type="http://schemas.openxmlformats.org/officeDocument/2006/relationships/image" Target="media/image2.png"/><Relationship Id="rId24" Type="http://schemas.openxmlformats.org/officeDocument/2006/relationships/hyperlink" Target="https://jobportal.dcz.gov.ua/" TargetMode="External"/><Relationship Id="rId32" Type="http://schemas.openxmlformats.org/officeDocument/2006/relationships/hyperlink" Target="http://wwwpub.iaea.org/MTCD/publications/PDF/Pub1239r_web.pdf" TargetMode="External"/><Relationship Id="rId37" Type="http://schemas.openxmlformats.org/officeDocument/2006/relationships/hyperlink" Target="NULL" TargetMode="External"/><Relationship Id="rId40" Type="http://schemas.openxmlformats.org/officeDocument/2006/relationships/hyperlink" Target="https://zakon.rada.gov.ua/laws/show/214-2022-&#1087;#Text" TargetMode="External"/><Relationship Id="rId45" Type="http://schemas.openxmlformats.org/officeDocument/2006/relationships/hyperlink" Target="https://zakon.rada.gov.ua/laws/show/637-2014-&#1087;#Text" TargetMode="External"/><Relationship Id="rId53"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index.minfin.com.ua/ua/labour/unemploy/" TargetMode="External"/><Relationship Id="rId19" Type="http://schemas.openxmlformats.org/officeDocument/2006/relationships/hyperlink" Target="https://diia.gov.ua/" TargetMode="External"/><Relationship Id="rId31" Type="http://schemas.openxmlformats.org/officeDocument/2006/relationships/hyperlink" Target="https://zakon.rada.gov.ua/laws/show/225-2022-&#1087;" TargetMode="External"/><Relationship Id="rId44" Type="http://schemas.openxmlformats.org/officeDocument/2006/relationships/hyperlink" Target="https://kmu.gov.ua/npas/pro-vnesennia-zmin-do-poriadku-kompensatsii-vytrat-za-tymchasove-rozmishchennia-perebuvannia-vnutrishno-peremishchenykh-osib-i300922-1094" TargetMode="External"/><Relationship Id="rId52" Type="http://schemas.openxmlformats.org/officeDocument/2006/relationships/hyperlink" Target="https://cnap.if.ua/s1/doc/7145/7328" TargetMode="External"/><Relationship Id="rId4" Type="http://schemas.openxmlformats.org/officeDocument/2006/relationships/settings" Target="settings.xml"/><Relationship Id="rId9" Type="http://schemas.openxmlformats.org/officeDocument/2006/relationships/hyperlink" Target="https://index.minfin.com.ua/ua/labour/unemploy/register/2022/" TargetMode="External"/><Relationship Id="rId14" Type="http://schemas.openxmlformats.org/officeDocument/2006/relationships/hyperlink" Target="https://zakon.rada.gov.ua/go/334-2022-%D0%BF" TargetMode="External"/><Relationship Id="rId22" Type="http://schemas.openxmlformats.org/officeDocument/2006/relationships/image" Target="media/image4.png"/><Relationship Id="rId27" Type="http://schemas.openxmlformats.org/officeDocument/2006/relationships/hyperlink" Target="http://ua.odfoundation.eu/" TargetMode="External"/><Relationship Id="rId30" Type="http://schemas.openxmlformats.org/officeDocument/2006/relationships/hyperlink" Target="https://bit.ly/3NpjLgG" TargetMode="External"/><Relationship Id="rId35" Type="http://schemas.openxmlformats.org/officeDocument/2006/relationships/hyperlink" Target="https://zakon.rada.gov.ua/laws/" TargetMode="External"/><Relationship Id="rId43" Type="http://schemas.openxmlformats.org/officeDocument/2006/relationships/hyperlink" Target="https://zakon.rada.gov.ua/laws/show/495-2022-%D0%BF" TargetMode="External"/><Relationship Id="rId48" Type="http://schemas.openxmlformats.org/officeDocument/2006/relationships/hyperlink" Target="http://unhcr.org.ua/img/uploads/docs/1946%20Statute_3.pdf" TargetMode="External"/><Relationship Id="rId8" Type="http://schemas.openxmlformats.org/officeDocument/2006/relationships/image" Target="media/image1.png"/><Relationship Id="rId51" Type="http://schemas.openxmlformats.org/officeDocument/2006/relationships/hyperlink" Target="https://cnap.if.ua/s1/doc/5264/5363" TargetMode="External"/><Relationship Id="rId3" Type="http://schemas.openxmlformats.org/officeDocument/2006/relationships/styles" Target="styles.xml"/><Relationship Id="rId12" Type="http://schemas.openxmlformats.org/officeDocument/2006/relationships/hyperlink" Target="https://zakon.rada.gov.ua/go/2220-20" TargetMode="External"/><Relationship Id="rId17" Type="http://schemas.openxmlformats.org/officeDocument/2006/relationships/hyperlink" Target="https://zakon.rada.gov.ua/laws/show/z0466-02" TargetMode="External"/><Relationship Id="rId25" Type="http://schemas.openxmlformats.org/officeDocument/2006/relationships/image" Target="media/image6.png"/><Relationship Id="rId33" Type="http://schemas.openxmlformats.org/officeDocument/2006/relationships/hyperlink" Target="https://zakon.rada.gov.ua/laws/show/995_015" TargetMode="External"/><Relationship Id="rId38" Type="http://schemas.openxmlformats.org/officeDocument/2006/relationships/hyperlink" Target="https://www.minre.gov.ua" TargetMode="External"/><Relationship Id="rId46" Type="http://schemas.openxmlformats.org/officeDocument/2006/relationships/hyperlink" Target="https://zakon.rada.gov.ua/laws/show/909-2017-%D1%80" TargetMode="External"/><Relationship Id="rId20" Type="http://schemas.openxmlformats.org/officeDocument/2006/relationships/hyperlink" Target="http://www.dcz.gov.ua/" TargetMode="External"/><Relationship Id="rId41" Type="http://schemas.openxmlformats.org/officeDocument/2006/relationships/hyperlink" Target="https://bit.ly/3Nl4ayu"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5.png"/><Relationship Id="rId28" Type="http://schemas.openxmlformats.org/officeDocument/2006/relationships/hyperlink" Target="https://voxukraine.org/2016/" TargetMode="External"/><Relationship Id="rId36" Type="http://schemas.openxmlformats.org/officeDocument/2006/relationships/hyperlink" Target="https://zakon.rada.gov.ua/laws/show/1382-15" TargetMode="External"/><Relationship Id="rId49" Type="http://schemas.openxmlformats.org/officeDocument/2006/relationships/hyperlink" Target="https://ru-ru/facebook.com/RedCrossUkraine"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bit.ly/3NpjLgG" TargetMode="External"/><Relationship Id="rId13" Type="http://schemas.openxmlformats.org/officeDocument/2006/relationships/hyperlink" Target="https://zakon.rada.gov.ua/laws/show/162-2022-&#1087;" TargetMode="External"/><Relationship Id="rId18" Type="http://schemas.openxmlformats.org/officeDocument/2006/relationships/hyperlink" Target="https://zakon.rada.gov.ua/laws/show/1382-15" TargetMode="External"/><Relationship Id="rId26" Type="http://schemas.openxmlformats.org/officeDocument/2006/relationships/hyperlink" Target="http://zakon3.rada.gov.ua/laws/show/966-15" TargetMode="External"/><Relationship Id="rId3" Type="http://schemas.openxmlformats.org/officeDocument/2006/relationships/hyperlink" Target="https://bit.ly/3NpjLgG" TargetMode="External"/><Relationship Id="rId21" Type="http://schemas.openxmlformats.org/officeDocument/2006/relationships/hyperlink" Target="https://bit.ly/3PqDUVg" TargetMode="External"/><Relationship Id="rId7" Type="http://schemas.openxmlformats.org/officeDocument/2006/relationships/hyperlink" Target="https://bit.ly/3NpjLgG" TargetMode="External"/><Relationship Id="rId12" Type="http://schemas.openxmlformats.org/officeDocument/2006/relationships/hyperlink" Target="https://zakon.rada.gov.ua/laws/show/162-2022-&#1087;" TargetMode="External"/><Relationship Id="rId17" Type="http://schemas.openxmlformats.org/officeDocument/2006/relationships/hyperlink" Target="https://zakon.rada.gov.ua/laws/show/1058-15" TargetMode="External"/><Relationship Id="rId25" Type="http://schemas.openxmlformats.org/officeDocument/2006/relationships/hyperlink" Target="https://zakon.rada.gov.ua/laws/show/909-2017-%D1%80" TargetMode="External"/><Relationship Id="rId2" Type="http://schemas.openxmlformats.org/officeDocument/2006/relationships/hyperlink" Target="http://unhcr.org.ua/img/uploads/docs/1946%20Statute_3.pdf" TargetMode="External"/><Relationship Id="rId16" Type="http://schemas.openxmlformats.org/officeDocument/2006/relationships/hyperlink" Target="https://zakon.rada.gov.ua/laws/show/1058-15" TargetMode="External"/><Relationship Id="rId20" Type="http://schemas.openxmlformats.org/officeDocument/2006/relationships/hyperlink" Target="https://zakon.rada.gov.ua/laws/show/495-2022-%D0%BF" TargetMode="External"/><Relationship Id="rId29" Type="http://schemas.openxmlformats.org/officeDocument/2006/relationships/hyperlink" Target="https://zakon.rada.gov.ua/laws/show/909-2017-%D1%80" TargetMode="External"/><Relationship Id="rId1" Type="http://schemas.openxmlformats.org/officeDocument/2006/relationships/hyperlink" Target="http://unhcr.org.ua/img/uploads/docs/1946%20Statute_3.pdf" TargetMode="External"/><Relationship Id="rId6" Type="http://schemas.openxmlformats.org/officeDocument/2006/relationships/hyperlink" Target="https://bit.ly/3PxY5k5" TargetMode="External"/><Relationship Id="rId11" Type="http://schemas.openxmlformats.org/officeDocument/2006/relationships/hyperlink" Target="https://zakon.rada.gov.ua/laws/show/995_015" TargetMode="External"/><Relationship Id="rId24" Type="http://schemas.openxmlformats.org/officeDocument/2006/relationships/hyperlink" Target="http://zakon3.rada.gov.ua/laws/show/966-15" TargetMode="External"/><Relationship Id="rId5" Type="http://schemas.openxmlformats.org/officeDocument/2006/relationships/hyperlink" Target="https://bit.ly/3PqDUVg" TargetMode="External"/><Relationship Id="rId15" Type="http://schemas.openxmlformats.org/officeDocument/2006/relationships/hyperlink" Target="https://zakon.rada.gov.ua/laws/show/5067-17" TargetMode="External"/><Relationship Id="rId23" Type="http://schemas.openxmlformats.org/officeDocument/2006/relationships/hyperlink" Target="http://zakon3.rada.gov.ua/laws/show/966-15" TargetMode="External"/><Relationship Id="rId28" Type="http://schemas.openxmlformats.org/officeDocument/2006/relationships/hyperlink" Target="NULL" TargetMode="External"/><Relationship Id="rId10" Type="http://schemas.openxmlformats.org/officeDocument/2006/relationships/hyperlink" Target="https://bit.ly/3PxY5k5" TargetMode="External"/><Relationship Id="rId19" Type="http://schemas.openxmlformats.org/officeDocument/2006/relationships/hyperlink" Target="https://bit.ly/3PqDUVg" TargetMode="External"/><Relationship Id="rId31" Type="http://schemas.openxmlformats.org/officeDocument/2006/relationships/hyperlink" Target="NULL" TargetMode="External"/><Relationship Id="rId4" Type="http://schemas.openxmlformats.org/officeDocument/2006/relationships/hyperlink" Target="https://bit.ly/3Nl4ayu" TargetMode="External"/><Relationship Id="rId9" Type="http://schemas.openxmlformats.org/officeDocument/2006/relationships/hyperlink" Target="https://bit.ly/3PqDUVg" TargetMode="External"/><Relationship Id="rId14" Type="http://schemas.openxmlformats.org/officeDocument/2006/relationships/hyperlink" Target="https://zakon.rada.gov.ua/laws/show/225-2022-&#1087;" TargetMode="External"/><Relationship Id="rId22" Type="http://schemas.openxmlformats.org/officeDocument/2006/relationships/hyperlink" Target="http://zakon3.rada.gov.ua/laws/show/966-15" TargetMode="External"/><Relationship Id="rId27" Type="http://schemas.openxmlformats.org/officeDocument/2006/relationships/hyperlink" Target="NULL" TargetMode="External"/><Relationship Id="rId30" Type="http://schemas.openxmlformats.org/officeDocument/2006/relationships/hyperlink" Target="https://zakon.rada.gov.ua/laws/show/909-2017-%D1%8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12FF4C-2329-4965-A9E1-7E897C9D83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6807</TotalTime>
  <Pages>109</Pages>
  <Words>121398</Words>
  <Characters>69197</Characters>
  <Application>Microsoft Office Word</Application>
  <DocSecurity>0</DocSecurity>
  <Lines>576</Lines>
  <Paragraphs>380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190215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Користувач Windows</dc:creator>
  <cp:lastModifiedBy>Serniak, Oleh</cp:lastModifiedBy>
  <cp:revision>414</cp:revision>
  <dcterms:created xsi:type="dcterms:W3CDTF">2022-12-01T09:57:00Z</dcterms:created>
  <dcterms:modified xsi:type="dcterms:W3CDTF">2022-12-18T15:05:00Z</dcterms:modified>
</cp:coreProperties>
</file>